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6256C" w14:textId="77777777" w:rsidR="00334158" w:rsidRDefault="00334158" w:rsidP="00334158">
      <w:pPr>
        <w:pStyle w:val="Heading1"/>
      </w:pPr>
      <w:r>
        <w:t>1nc – texas round six</w:t>
      </w:r>
    </w:p>
    <w:p w14:paraId="1EC6543D" w14:textId="77777777" w:rsidR="00334158" w:rsidRDefault="00334158" w:rsidP="00334158">
      <w:pPr>
        <w:pStyle w:val="Heading2"/>
      </w:pPr>
      <w:r>
        <w:lastRenderedPageBreak/>
        <w:t>off</w:t>
      </w:r>
    </w:p>
    <w:p w14:paraId="399A5DE2" w14:textId="77777777" w:rsidR="00334158" w:rsidRDefault="00334158" w:rsidP="00334158">
      <w:pPr>
        <w:pStyle w:val="Heading3"/>
      </w:pPr>
      <w:r>
        <w:lastRenderedPageBreak/>
        <w:t>labor law cp</w:t>
      </w:r>
    </w:p>
    <w:p w14:paraId="72108A01" w14:textId="77777777" w:rsidR="00334158" w:rsidRDefault="00334158" w:rsidP="00334158">
      <w:pPr>
        <w:pStyle w:val="Heading4"/>
      </w:pPr>
      <w:r>
        <w:t>The United States federal government should implement a regulatory sharing arrangement between antitrust agencies and labor agencies and adopt a structuralist approach to labor regulation that prioritizes equitable bargaining power for college athletes.</w:t>
      </w:r>
    </w:p>
    <w:p w14:paraId="7F8B3F92" w14:textId="77777777" w:rsidR="00334158" w:rsidRPr="005A7651" w:rsidRDefault="00334158" w:rsidP="00334158"/>
    <w:p w14:paraId="1C12C3F2" w14:textId="77777777" w:rsidR="00334158" w:rsidRPr="00E6366D" w:rsidRDefault="00334158" w:rsidP="00334158">
      <w:pPr>
        <w:pStyle w:val="Heading4"/>
      </w:pPr>
      <w:r>
        <w:t xml:space="preserve">Adopting a </w:t>
      </w:r>
      <w:r>
        <w:rPr>
          <w:u w:val="single"/>
        </w:rPr>
        <w:t>structuralist</w:t>
      </w:r>
      <w:r>
        <w:t xml:space="preserve"> approach to labor law </w:t>
      </w:r>
      <w:r>
        <w:rPr>
          <w:u w:val="single"/>
        </w:rPr>
        <w:t>expands</w:t>
      </w:r>
      <w:r>
        <w:t xml:space="preserve"> protections for bargaining and </w:t>
      </w:r>
      <w:r>
        <w:rPr>
          <w:u w:val="single"/>
        </w:rPr>
        <w:t>realigns</w:t>
      </w:r>
      <w:r>
        <w:t xml:space="preserve"> the labor-capital relationship</w:t>
      </w:r>
    </w:p>
    <w:p w14:paraId="16F3D0CA" w14:textId="77777777" w:rsidR="00334158" w:rsidRDefault="00334158" w:rsidP="00334158">
      <w:r w:rsidRPr="00804F01">
        <w:rPr>
          <w:rStyle w:val="Style13ptBold"/>
        </w:rPr>
        <w:t>Hafiz 21</w:t>
      </w:r>
      <w:r>
        <w:t xml:space="preserve"> – Hiba Hafiz, </w:t>
      </w:r>
      <w:r w:rsidRPr="00804F01">
        <w:t>Assistant Professor of Law at Boston College Law School</w:t>
      </w:r>
      <w:r>
        <w:t xml:space="preserve">, “Structural Labor Rights,” </w:t>
      </w:r>
      <w:r>
        <w:rPr>
          <w:i/>
          <w:iCs/>
        </w:rPr>
        <w:t>Michigan Law Review</w:t>
      </w:r>
      <w:r>
        <w:t xml:space="preserve">, 2021, </w:t>
      </w:r>
      <w:r w:rsidRPr="00804F01">
        <w:t>119 MICH. L. REV. 651</w:t>
      </w:r>
    </w:p>
    <w:p w14:paraId="229D9FDD" w14:textId="77777777" w:rsidR="00334158" w:rsidRPr="0078064A" w:rsidRDefault="00334158" w:rsidP="00334158">
      <w:r>
        <w:t>[ULP = unfair labor practice]</w:t>
      </w:r>
    </w:p>
    <w:p w14:paraId="140AA9E5" w14:textId="77777777" w:rsidR="00334158" w:rsidRPr="00186637" w:rsidRDefault="00334158" w:rsidP="00334158">
      <w:pPr>
        <w:rPr>
          <w:sz w:val="16"/>
        </w:rPr>
      </w:pPr>
      <w:r w:rsidRPr="00186637">
        <w:rPr>
          <w:sz w:val="16"/>
        </w:rPr>
        <w:t xml:space="preserve">Finally, </w:t>
      </w:r>
      <w:r w:rsidRPr="0099452A">
        <w:rPr>
          <w:sz w:val="16"/>
          <w:szCs w:val="16"/>
        </w:rPr>
        <w:t>the Board should tailor both its ULP determinations and its section 8 remedies to ensure equal bargaining power between workers and employers. Under an equal bargaining</w:t>
      </w:r>
      <w:r w:rsidRPr="00186637">
        <w:rPr>
          <w:sz w:val="16"/>
        </w:rPr>
        <w:t xml:space="preserve"> power analysis, </w:t>
      </w:r>
      <w:r w:rsidRPr="007751BD">
        <w:rPr>
          <w:rStyle w:val="StyleUnderline"/>
          <w:highlight w:val="cyan"/>
        </w:rPr>
        <w:t>the Board could draw on</w:t>
      </w:r>
      <w:r w:rsidRPr="00186637">
        <w:rPr>
          <w:rStyle w:val="StyleUnderline"/>
        </w:rPr>
        <w:t xml:space="preserve"> social scientific theory and </w:t>
      </w:r>
      <w:r w:rsidRPr="007751BD">
        <w:rPr>
          <w:rStyle w:val="StyleUnderline"/>
          <w:highlight w:val="cyan"/>
        </w:rPr>
        <w:t>research to</w:t>
      </w:r>
      <w:r w:rsidRPr="00640008">
        <w:rPr>
          <w:rStyle w:val="StyleUnderline"/>
        </w:rPr>
        <w:t xml:space="preserve"> m</w:t>
      </w:r>
      <w:r w:rsidRPr="00186637">
        <w:rPr>
          <w:rStyle w:val="StyleUnderline"/>
        </w:rPr>
        <w:t xml:space="preserve">ore accurately </w:t>
      </w:r>
      <w:r w:rsidRPr="007751BD">
        <w:rPr>
          <w:rStyle w:val="Emphasis"/>
          <w:highlight w:val="cyan"/>
        </w:rPr>
        <w:t>align the structural relationship between labor and capital</w:t>
      </w:r>
      <w:r w:rsidRPr="00186637">
        <w:rPr>
          <w:sz w:val="16"/>
        </w:rPr>
        <w:t xml:space="preserve">. Specifically, </w:t>
      </w:r>
      <w:r w:rsidRPr="007751BD">
        <w:rPr>
          <w:rStyle w:val="StyleUnderline"/>
          <w:highlight w:val="cyan"/>
        </w:rPr>
        <w:t>the Board should</w:t>
      </w:r>
      <w:r w:rsidRPr="00186637">
        <w:rPr>
          <w:sz w:val="16"/>
        </w:rPr>
        <w:t xml:space="preserve"> only </w:t>
      </w:r>
      <w:r w:rsidRPr="007751BD">
        <w:rPr>
          <w:rStyle w:val="StyleUnderline"/>
          <w:highlight w:val="cyan"/>
        </w:rPr>
        <w:t>find a ULP where conduct tips the scales</w:t>
      </w:r>
      <w:r w:rsidRPr="00186637">
        <w:rPr>
          <w:rStyle w:val="StyleUnderline"/>
        </w:rPr>
        <w:t xml:space="preserve"> in favor of one </w:t>
      </w:r>
      <w:r w:rsidRPr="0099452A">
        <w:rPr>
          <w:rStyle w:val="StyleUnderline"/>
        </w:rPr>
        <w:t xml:space="preserve">party </w:t>
      </w:r>
      <w:r w:rsidRPr="007751BD">
        <w:rPr>
          <w:rStyle w:val="StyleUnderline"/>
          <w:highlight w:val="cyan"/>
        </w:rPr>
        <w:t>such that</w:t>
      </w:r>
      <w:r w:rsidRPr="00186637">
        <w:rPr>
          <w:rStyle w:val="StyleUnderline"/>
        </w:rPr>
        <w:t>,</w:t>
      </w:r>
      <w:r w:rsidRPr="00186637">
        <w:rPr>
          <w:sz w:val="16"/>
        </w:rPr>
        <w:t xml:space="preserve"> were the parties to enter a collective bargaining negotiation, </w:t>
      </w:r>
      <w:r w:rsidRPr="007751BD">
        <w:rPr>
          <w:rStyle w:val="StyleUnderline"/>
          <w:highlight w:val="cyan"/>
        </w:rPr>
        <w:t>they would be on unequal footing</w:t>
      </w:r>
      <w:r w:rsidRPr="00186637">
        <w:rPr>
          <w:sz w:val="16"/>
        </w:rPr>
        <w:t>. To the extent the Board finds that a ULP places one party in a position to hold out longer than the other, it should tailor its remedies to correct for that imbalance.</w:t>
      </w:r>
    </w:p>
    <w:p w14:paraId="78246A0A" w14:textId="77777777" w:rsidR="00334158" w:rsidRPr="00186637" w:rsidRDefault="00334158" w:rsidP="00334158">
      <w:pPr>
        <w:rPr>
          <w:sz w:val="16"/>
        </w:rPr>
      </w:pPr>
      <w:r w:rsidRPr="00186637">
        <w:rPr>
          <w:sz w:val="16"/>
        </w:rPr>
        <w:t xml:space="preserve">As discussed, the Board has interpreted section 8 ULPs and exercised its remedial authority in a formalistic way, without analyzing how those interpretations or remedies impact parties' relative bargaining power. Currently, it is a ULP for employers to interfere with, restrain, or coerce employees in their exercise of section 7 rights; to dominate or interfere with a union to form a "company union"; to discriminate or condition employment terms on union membership; to retaliate against employees for filing charges or testifying before the NLRB; and to refuse to bargain collectively with a union that has achieved section 9(a) majority support. 388 Unions commit ULPs if they restrain or coerce employees in their exercise of section 7 rights or their employer in selecting representatives for collective bargaining; cause an employer to discriminate against employees based on union membership; refuse to bargain collectively with an employer as a certified representative of its employees; engage in secondary activity against those who deal with their employer; impose excessive or discriminatory union fees; exact payment from employers for services not to be performed; or engage in certain kinds of recognitional picketing. 389 </w:t>
      </w:r>
      <w:r w:rsidRPr="00186637">
        <w:rPr>
          <w:rStyle w:val="StyleUnderline"/>
        </w:rPr>
        <w:t>The Board is generally empowered to prevent persons from engaging in ULPs, issue complaints, determine that a ULP has been committed</w:t>
      </w:r>
      <w:r w:rsidRPr="00186637">
        <w:rPr>
          <w:sz w:val="16"/>
        </w:rPr>
        <w:t xml:space="preserve"> after a hearing, </w:t>
      </w:r>
      <w:r w:rsidRPr="00186637">
        <w:rPr>
          <w:rStyle w:val="StyleUnderline"/>
        </w:rPr>
        <w:t>and petition federal courts</w:t>
      </w:r>
      <w:r w:rsidRPr="00186637">
        <w:rPr>
          <w:sz w:val="16"/>
        </w:rPr>
        <w:t xml:space="preserve"> to enforce its orders. 390 It is required to prioritize union ULPs of secondary boycotts and recognitional picketing over others and petition a district court to enjoin them. 391</w:t>
      </w:r>
    </w:p>
    <w:p w14:paraId="2804F626" w14:textId="77777777" w:rsidR="00334158" w:rsidRPr="00186637" w:rsidRDefault="00334158" w:rsidP="00334158">
      <w:pPr>
        <w:rPr>
          <w:sz w:val="16"/>
        </w:rPr>
      </w:pPr>
      <w:r w:rsidRPr="00186637">
        <w:rPr>
          <w:sz w:val="16"/>
        </w:rPr>
        <w:t xml:space="preserve">But </w:t>
      </w:r>
      <w:r w:rsidRPr="0099452A">
        <w:rPr>
          <w:rStyle w:val="StyleUnderline"/>
        </w:rPr>
        <w:t xml:space="preserve">adopting </w:t>
      </w:r>
      <w:r w:rsidRPr="007751BD">
        <w:rPr>
          <w:rStyle w:val="StyleUnderline"/>
          <w:highlight w:val="cyan"/>
        </w:rPr>
        <w:t>a</w:t>
      </w:r>
      <w:r w:rsidRPr="00186637">
        <w:rPr>
          <w:sz w:val="16"/>
        </w:rPr>
        <w:t xml:space="preserve"> social scientific and </w:t>
      </w:r>
      <w:r w:rsidRPr="007751BD">
        <w:rPr>
          <w:rStyle w:val="Emphasis"/>
          <w:highlight w:val="cyan"/>
        </w:rPr>
        <w:t>data-driven approach</w:t>
      </w:r>
      <w:r w:rsidRPr="007751BD">
        <w:rPr>
          <w:sz w:val="16"/>
          <w:highlight w:val="cyan"/>
        </w:rPr>
        <w:t xml:space="preserve"> </w:t>
      </w:r>
      <w:r w:rsidRPr="007751BD">
        <w:rPr>
          <w:rStyle w:val="StyleUnderline"/>
          <w:highlight w:val="cyan"/>
        </w:rPr>
        <w:t>to</w:t>
      </w:r>
      <w:r w:rsidRPr="00186637">
        <w:rPr>
          <w:rStyle w:val="StyleUnderline"/>
        </w:rPr>
        <w:t xml:space="preserve"> ensuring </w:t>
      </w:r>
      <w:r w:rsidRPr="007751BD">
        <w:rPr>
          <w:rStyle w:val="StyleUnderline"/>
          <w:highlight w:val="cyan"/>
        </w:rPr>
        <w:t>equal bargaining power could</w:t>
      </w:r>
      <w:r w:rsidRPr="00186637">
        <w:rPr>
          <w:rStyle w:val="StyleUnderline"/>
        </w:rPr>
        <w:t xml:space="preserve"> </w:t>
      </w:r>
      <w:r w:rsidRPr="00186637">
        <w:rPr>
          <w:rStyle w:val="Emphasis"/>
        </w:rPr>
        <w:t xml:space="preserve">dramatically </w:t>
      </w:r>
      <w:r w:rsidRPr="007751BD">
        <w:rPr>
          <w:rStyle w:val="Emphasis"/>
          <w:highlight w:val="cyan"/>
        </w:rPr>
        <w:t>transform existing doctrine</w:t>
      </w:r>
      <w:r w:rsidRPr="00186637">
        <w:rPr>
          <w:rStyle w:val="StyleUnderline"/>
        </w:rPr>
        <w:t xml:space="preserve"> to correct power imbalances in labor markets</w:t>
      </w:r>
      <w:r w:rsidRPr="00186637">
        <w:rPr>
          <w:sz w:val="16"/>
        </w:rPr>
        <w:t>. Recent doctrine on exempting employers from ULPs due to legal determinations of "disloyalty" is illustrative. In a recent case pertinent to the current social-media environment, MikLin Enterprises v. NLRB,3 92 a Jimmy John's franchisee sought an exception for a ULP finding after it fired employees for engaging in consumer-facing poster campaigns against its sick-leave policy. The Eighth Circuit held that the franchisee did not commit a ULP when it discharged the employees for "disloyal" conduct. 393 The facts are telling. The discharged employees had sought paid sick leave and designed and distributed posters on community bulletin boards in their employer's stores. The posters featured two identical images of a Jimmy John's sandwich with text above the first image reading, "Your sandwich made by a healthy Jimmy John's worker," and text above the second reading, "Your sandwich made by a sick Jimmy John's worker," with text below both reading, "Can't tell the difference? That's too bad because Jimmy John's workers don't get paid sick days. Shoot, we can't even call in sick ... We hope your immune system is ready because you're about to take the sandwich test." 394 The posters implied that, because of the employer's sick-leave policy, customers may be exposed to unsafe food because workers would be unable to stay home when ill. The employer then proposed a new sick-leave policy that required employees to find replacements to receive pay, and the workers publicly distributed the same posters with an additional line of text: "Let [the employer] know you want healthy workers making your sandwich!"395 The employer fired six employees and issued written warnings to three workers, claiming the posters resulted in its "bombard[ ment] by phone calls" for around a month.396</w:t>
      </w:r>
    </w:p>
    <w:p w14:paraId="6163D4A9" w14:textId="77777777" w:rsidR="00334158" w:rsidRPr="00186637" w:rsidRDefault="00334158" w:rsidP="00334158">
      <w:pPr>
        <w:rPr>
          <w:sz w:val="16"/>
        </w:rPr>
      </w:pPr>
      <w:r w:rsidRPr="00186637">
        <w:rPr>
          <w:sz w:val="16"/>
        </w:rPr>
        <w:lastRenderedPageBreak/>
        <w:t>The NLRB found that the employer committed a ULP by interfering with employees' right to engage in public communications about ongoing labor disputes and was not entitled to the ULP "disloyalty" exception. Specifically, it found that the posters were "clearly related to the ongoing labor dispute" in that they targeted the employer's paid sick-leave policy as opposed to disparaging the employer or its product.397 Further, because there was no evidence of a malicious motive or employee knowledge that the posters' statements were false or made with "reckless disregard for their truth or falsity," they were not "so disloyal, reckless, or maliciously untrue as to lose the Act's protection." 398 The Eighth Circuit disagreed. It found that the posters made a "disparaging attack upon the quality of the company's product and its business policies" and were "reasonably calculated to harm the company's reputation and reduce its income." 399 Specifically, it held that section 7 does not protect workers' appeals to third parties to improve their working conditions to such an extent that would derogate from employers' rights to fire employees "for cause" under NLRA section 10(c).400 Because the posters were timed with flu season and would likely "outlive ... the labor dispute," the NLRA did "not protect such calculated, devastating attacks."4 1 The court further found that the "disloyalty" ULP exception is available even where employee appeals have a clear nexus to labor disputes.4 2</w:t>
      </w:r>
    </w:p>
    <w:p w14:paraId="4DE254D3" w14:textId="77777777" w:rsidR="00334158" w:rsidRPr="00186637" w:rsidRDefault="00334158" w:rsidP="00334158">
      <w:pPr>
        <w:rPr>
          <w:sz w:val="16"/>
        </w:rPr>
      </w:pPr>
      <w:r w:rsidRPr="00186637">
        <w:rPr>
          <w:sz w:val="16"/>
        </w:rPr>
        <w:t>This decision has been much criticized for its broad extension of the disloyalty exception. 403 Specifically, it has been attacked as conflicting with the NLRA's equal bargaining power purpose because it grants employers the power to characterize a wide range of concerted activity as "disloyal," thus disarming section 7 and removing "from protection those economic weapons that effectively garner public support and threaten to harm the employer's reputation and income."" 4 And the court appeared to functionally reinstate an at-will default rule by allowing termination solely at the employer's discretion-even during union organizing campaigns-by locating the statutory basis of the disloyalty test in section 10(c), which allows "justified," "for-cause" employee discharge based on employers' unilateral determinations. The court did this without any analysis of the union statements' veracity, the statements' impact on the employer's business, the employer's buyer power as a franchisee, extant labor-market restraints (like noncompete provisions), or the impact of broad-strokes regulation of union speech on union bargaining leverage.40 5 Finally, both the Board and the court ignored a critical fact relevant for bargaining-power analysis: the information employees conveyed was accurate and corrected for an information asymmetry that benefited only the employer. The employees, by publicizing health risks that made consumers vulnerable, made the market more efficient by disclosing materially relevant information that enabled more informed choices about where to work and eat. The labor law should be tasked with correcting for such market failures above any vague categorizations of "disloyalty" that permit employer discretion at significant social cost.</w:t>
      </w:r>
    </w:p>
    <w:p w14:paraId="7EDCFF09" w14:textId="77777777" w:rsidR="00334158" w:rsidRPr="00186637" w:rsidRDefault="00334158" w:rsidP="00334158">
      <w:pPr>
        <w:rPr>
          <w:sz w:val="16"/>
        </w:rPr>
      </w:pPr>
      <w:r w:rsidRPr="00186637">
        <w:rPr>
          <w:sz w:val="16"/>
        </w:rPr>
        <w:t>Thus, in MikLin, as in other contexts, the court found no employer ULP even as the Board and the courts have been prohibitive when reviewing union ULPs. For example, as I have written elsewhere, workers' secondary activity against "transactional primary" employers-or firms that transact with a direct employer and have market power in that employer's labor or product market-ought to be protected where workers' concerted activity against their direct employer alone would not exert countervailing power against other wage-determining firms.406 Thus, whether those transactional primaries are firms that agree to wage-fixing, no-poaching, or other horizontal restraints with a direct employer or other entities in that employer's supply chain, workers should have an affirmative defense for picketing them just as they would a direct employer.4"7</w:t>
      </w:r>
    </w:p>
    <w:p w14:paraId="7F30FB0B" w14:textId="77777777" w:rsidR="00334158" w:rsidRPr="00186637" w:rsidRDefault="00334158" w:rsidP="00334158">
      <w:pPr>
        <w:rPr>
          <w:sz w:val="16"/>
        </w:rPr>
      </w:pPr>
      <w:r w:rsidRPr="007751BD">
        <w:rPr>
          <w:rStyle w:val="Emphasis"/>
          <w:highlight w:val="cyan"/>
        </w:rPr>
        <w:t>Labor law</w:t>
      </w:r>
      <w:r w:rsidRPr="007751BD">
        <w:rPr>
          <w:rStyle w:val="StyleUnderline"/>
          <w:highlight w:val="cyan"/>
        </w:rPr>
        <w:t xml:space="preserve"> is the </w:t>
      </w:r>
      <w:r w:rsidRPr="007751BD">
        <w:rPr>
          <w:rStyle w:val="Emphasis"/>
          <w:highlight w:val="cyan"/>
        </w:rPr>
        <w:t>most important regulatory tool</w:t>
      </w:r>
      <w:r w:rsidRPr="007751BD">
        <w:rPr>
          <w:rStyle w:val="StyleUnderline"/>
          <w:highlight w:val="cyan"/>
        </w:rPr>
        <w:t xml:space="preserve"> for ensuring</w:t>
      </w:r>
      <w:r w:rsidRPr="00186637">
        <w:rPr>
          <w:rStyle w:val="StyleUnderline"/>
        </w:rPr>
        <w:t xml:space="preserve"> that workers exercise </w:t>
      </w:r>
      <w:r w:rsidRPr="007751BD">
        <w:rPr>
          <w:rStyle w:val="StyleUnderline"/>
          <w:highlight w:val="cyan"/>
        </w:rPr>
        <w:t>countervailing power</w:t>
      </w:r>
      <w:r w:rsidRPr="00186637">
        <w:rPr>
          <w:rStyle w:val="StyleUnderline"/>
        </w:rPr>
        <w:t xml:space="preserve"> against employers,</w:t>
      </w:r>
      <w:r w:rsidRPr="00186637">
        <w:rPr>
          <w:sz w:val="16"/>
        </w:rPr>
        <w:t xml:space="preserve"> 408 and </w:t>
      </w:r>
      <w:r w:rsidRPr="007751BD">
        <w:rPr>
          <w:rStyle w:val="StyleUnderline"/>
          <w:highlight w:val="cyan"/>
        </w:rPr>
        <w:t>the Board should</w:t>
      </w:r>
      <w:r w:rsidRPr="00186637">
        <w:rPr>
          <w:rStyle w:val="StyleUnderline"/>
        </w:rPr>
        <w:t xml:space="preserve"> use its remedial authority to </w:t>
      </w:r>
      <w:r w:rsidRPr="007751BD">
        <w:rPr>
          <w:rStyle w:val="Emphasis"/>
          <w:highlight w:val="cyan"/>
        </w:rPr>
        <w:t>correct unequal</w:t>
      </w:r>
      <w:r w:rsidRPr="00186637">
        <w:rPr>
          <w:rStyle w:val="Emphasis"/>
        </w:rPr>
        <w:t xml:space="preserve"> bargaining </w:t>
      </w:r>
      <w:r w:rsidRPr="007751BD">
        <w:rPr>
          <w:rStyle w:val="Emphasis"/>
          <w:highlight w:val="cyan"/>
        </w:rPr>
        <w:t>power</w:t>
      </w:r>
      <w:r w:rsidRPr="00186637">
        <w:rPr>
          <w:rStyle w:val="StyleUnderline"/>
        </w:rPr>
        <w:t xml:space="preserve"> in its ULP remedies</w:t>
      </w:r>
      <w:r w:rsidRPr="00186637">
        <w:rPr>
          <w:sz w:val="16"/>
        </w:rPr>
        <w:t xml:space="preserve">. </w:t>
      </w:r>
      <w:r w:rsidRPr="00186637">
        <w:rPr>
          <w:rStyle w:val="StyleUnderline"/>
        </w:rPr>
        <w:t xml:space="preserve">For example, </w:t>
      </w:r>
      <w:r w:rsidRPr="007751BD">
        <w:rPr>
          <w:rStyle w:val="StyleUnderline"/>
          <w:highlight w:val="cyan"/>
        </w:rPr>
        <w:t>if employer conduct results in unequal</w:t>
      </w:r>
      <w:r w:rsidRPr="00186637">
        <w:rPr>
          <w:rStyle w:val="StyleUnderline"/>
        </w:rPr>
        <w:t xml:space="preserve"> bargaining </w:t>
      </w:r>
      <w:r w:rsidRPr="007751BD">
        <w:rPr>
          <w:rStyle w:val="StyleUnderline"/>
          <w:highlight w:val="cyan"/>
        </w:rPr>
        <w:t>power, the Board should</w:t>
      </w:r>
      <w:r w:rsidRPr="00186637">
        <w:rPr>
          <w:rStyle w:val="StyleUnderline"/>
        </w:rPr>
        <w:t xml:space="preserve"> consider </w:t>
      </w:r>
      <w:r w:rsidRPr="007751BD">
        <w:rPr>
          <w:rStyle w:val="StyleUnderline"/>
          <w:highlight w:val="cyan"/>
        </w:rPr>
        <w:t>grant</w:t>
      </w:r>
      <w:r w:rsidRPr="00186637">
        <w:rPr>
          <w:rStyle w:val="StyleUnderline"/>
        </w:rPr>
        <w:t xml:space="preserve">ing </w:t>
      </w:r>
      <w:r w:rsidRPr="0099452A">
        <w:rPr>
          <w:rStyle w:val="StyleUnderline"/>
        </w:rPr>
        <w:t xml:space="preserve">workers </w:t>
      </w:r>
      <w:r w:rsidRPr="007751BD">
        <w:rPr>
          <w:rStyle w:val="StyleUnderline"/>
          <w:highlight w:val="cyan"/>
        </w:rPr>
        <w:t>a default union</w:t>
      </w:r>
      <w:r w:rsidRPr="00186637">
        <w:rPr>
          <w:sz w:val="16"/>
        </w:rPr>
        <w:t>, default union bargaining, or to the extent a union is in place, a Board order enjoining collective bargaining under NLRB v. Gissel Packing Co.409 And if workers elect to form a union and their employers refuse to bargain on their first contract-the most common impediment to successful collective bargaining '-workers should also be entitled to a Gissel bargaining order and defenses to concerted activity.4" Analysis for determining whether an employer is acting in good faith could be informed by the employer's buyer power, social scientific data on the industry-specific value of incorporating labor as a dynamic input of production, and the NLRA's macroeconomic goals. Similarly, analysis of and remedial options for employer ULPs could be informed by buyer-power determinations and the extent of worker's outside options.</w:t>
      </w:r>
    </w:p>
    <w:p w14:paraId="151BE217" w14:textId="77777777" w:rsidR="00334158" w:rsidRPr="00186637" w:rsidRDefault="00334158" w:rsidP="00334158">
      <w:pPr>
        <w:rPr>
          <w:sz w:val="16"/>
        </w:rPr>
      </w:pPr>
      <w:r w:rsidRPr="00186637">
        <w:rPr>
          <w:sz w:val="16"/>
        </w:rPr>
        <w:t>CONCLUSION</w:t>
      </w:r>
    </w:p>
    <w:p w14:paraId="69BD4107" w14:textId="77777777" w:rsidR="00334158" w:rsidRPr="0091028B" w:rsidRDefault="00334158" w:rsidP="00334158">
      <w:pPr>
        <w:rPr>
          <w:sz w:val="16"/>
        </w:rPr>
      </w:pPr>
      <w:r w:rsidRPr="007751BD">
        <w:rPr>
          <w:rStyle w:val="StyleUnderline"/>
          <w:highlight w:val="cyan"/>
        </w:rPr>
        <w:t>This Article reconfigures</w:t>
      </w:r>
      <w:r w:rsidRPr="00186637">
        <w:rPr>
          <w:rStyle w:val="StyleUnderline"/>
        </w:rPr>
        <w:t xml:space="preserve"> labor regulation </w:t>
      </w:r>
      <w:r w:rsidRPr="007751BD">
        <w:rPr>
          <w:rStyle w:val="StyleUnderline"/>
          <w:highlight w:val="cyan"/>
        </w:rPr>
        <w:t xml:space="preserve">through a </w:t>
      </w:r>
      <w:r w:rsidRPr="007751BD">
        <w:rPr>
          <w:rStyle w:val="Emphasis"/>
          <w:highlight w:val="cyan"/>
        </w:rPr>
        <w:t>structural approach</w:t>
      </w:r>
      <w:r w:rsidRPr="00186637">
        <w:rPr>
          <w:sz w:val="16"/>
        </w:rPr>
        <w:t xml:space="preserve">. Where </w:t>
      </w:r>
      <w:r w:rsidRPr="00186637">
        <w:rPr>
          <w:rStyle w:val="StyleUnderline"/>
        </w:rPr>
        <w:t>existing law has decentralized tools available to workers to exert countervailing power</w:t>
      </w:r>
      <w:r w:rsidRPr="00186637">
        <w:rPr>
          <w:sz w:val="16"/>
        </w:rPr>
        <w:t xml:space="preserve"> against employer wage setting, </w:t>
      </w:r>
      <w:r w:rsidRPr="00186637">
        <w:rPr>
          <w:rStyle w:val="StyleUnderline"/>
        </w:rPr>
        <w:t xml:space="preserve">adopting </w:t>
      </w:r>
      <w:r w:rsidRPr="007751BD">
        <w:rPr>
          <w:rStyle w:val="StyleUnderline"/>
          <w:highlight w:val="cyan"/>
        </w:rPr>
        <w:t>more aggressive interpretations of the NLRA</w:t>
      </w:r>
      <w:r w:rsidRPr="00186637">
        <w:rPr>
          <w:sz w:val="16"/>
        </w:rPr>
        <w:t xml:space="preserve"> and utilizing more comprehensive remedies to correct for unequal bargaining power </w:t>
      </w:r>
      <w:r w:rsidRPr="007751BD">
        <w:rPr>
          <w:rStyle w:val="StyleUnderline"/>
          <w:highlight w:val="cyan"/>
        </w:rPr>
        <w:t>will</w:t>
      </w:r>
      <w:r w:rsidRPr="00186637">
        <w:rPr>
          <w:rStyle w:val="StyleUnderline"/>
        </w:rPr>
        <w:t xml:space="preserve"> be necessary to </w:t>
      </w:r>
      <w:r w:rsidRPr="007751BD">
        <w:rPr>
          <w:rStyle w:val="Emphasis"/>
          <w:highlight w:val="cyan"/>
        </w:rPr>
        <w:t>rectify</w:t>
      </w:r>
      <w:r w:rsidRPr="00186637">
        <w:rPr>
          <w:rStyle w:val="Emphasis"/>
        </w:rPr>
        <w:t xml:space="preserve"> the </w:t>
      </w:r>
      <w:r w:rsidRPr="007751BD">
        <w:rPr>
          <w:rStyle w:val="Emphasis"/>
          <w:highlight w:val="cyan"/>
        </w:rPr>
        <w:t>harms</w:t>
      </w:r>
      <w:r w:rsidRPr="00186637">
        <w:rPr>
          <w:rStyle w:val="StyleUnderline"/>
        </w:rPr>
        <w:t xml:space="preserve"> that result </w:t>
      </w:r>
      <w:r w:rsidRPr="007751BD">
        <w:rPr>
          <w:rStyle w:val="StyleUnderline"/>
          <w:highlight w:val="cyan"/>
        </w:rPr>
        <w:t>from employer control</w:t>
      </w:r>
      <w:r w:rsidRPr="00186637">
        <w:rPr>
          <w:rStyle w:val="StyleUnderline"/>
        </w:rPr>
        <w:t xml:space="preserve"> over the employment bargain</w:t>
      </w:r>
      <w:r w:rsidRPr="00186637">
        <w:rPr>
          <w:sz w:val="16"/>
        </w:rPr>
        <w:t>. Integrating social scientific theory, methods, and empirical analyses into the jurisdictional scope of labor law protections, analysis of workers' concerted activity, and sanctionable ULPs will allow better legal tracking of existing labor- market conditions and determinants of labor's share of national income. And it will provide new lines of contestation concerning the rigor, accuracy, and level of substantiation of Board and court labor-market regulation.</w:t>
      </w:r>
    </w:p>
    <w:p w14:paraId="1C749DFC" w14:textId="77777777" w:rsidR="00334158" w:rsidRDefault="00334158" w:rsidP="00334158">
      <w:pPr>
        <w:pStyle w:val="Heading4"/>
      </w:pPr>
      <w:r>
        <w:lastRenderedPageBreak/>
        <w:t>It’s comparatively more effective than the aff and solves inequality</w:t>
      </w:r>
    </w:p>
    <w:p w14:paraId="40DD8A5D" w14:textId="77777777" w:rsidR="00334158" w:rsidRDefault="00334158" w:rsidP="00334158">
      <w:r w:rsidRPr="00804F01">
        <w:rPr>
          <w:rStyle w:val="Style13ptBold"/>
        </w:rPr>
        <w:t>Hafiz 21</w:t>
      </w:r>
      <w:r>
        <w:t xml:space="preserve"> – Hiba Hafiz, </w:t>
      </w:r>
      <w:r w:rsidRPr="00804F01">
        <w:t>Assistant Professor of Law at Boston College Law School</w:t>
      </w:r>
      <w:r>
        <w:t xml:space="preserve">, “Structural Labor Rights,” </w:t>
      </w:r>
      <w:r>
        <w:rPr>
          <w:i/>
          <w:iCs/>
        </w:rPr>
        <w:t>Michigan Law Review</w:t>
      </w:r>
      <w:r>
        <w:t xml:space="preserve">, 2021, </w:t>
      </w:r>
      <w:r w:rsidRPr="00804F01">
        <w:t>119 MICH. L. REV. 651</w:t>
      </w:r>
    </w:p>
    <w:p w14:paraId="0E11E602" w14:textId="77777777" w:rsidR="00334158" w:rsidRPr="005B22E9" w:rsidRDefault="00334158" w:rsidP="00334158">
      <w:r>
        <w:t>[ULP = unfair labor practice]</w:t>
      </w:r>
    </w:p>
    <w:p w14:paraId="5FB1947F" w14:textId="77777777" w:rsidR="00334158" w:rsidRPr="004E7D17" w:rsidRDefault="00334158" w:rsidP="00334158">
      <w:pPr>
        <w:rPr>
          <w:sz w:val="16"/>
        </w:rPr>
      </w:pPr>
      <w:r w:rsidRPr="004E7D17">
        <w:rPr>
          <w:sz w:val="16"/>
        </w:rPr>
        <w:t xml:space="preserve">A second strand of </w:t>
      </w:r>
      <w:r w:rsidRPr="007751BD">
        <w:rPr>
          <w:rStyle w:val="StyleUnderline"/>
          <w:highlight w:val="cyan"/>
        </w:rPr>
        <w:t>scholarship</w:t>
      </w:r>
      <w:r w:rsidRPr="00A45A66">
        <w:rPr>
          <w:rStyle w:val="StyleUnderline"/>
        </w:rPr>
        <w:t xml:space="preserve"> has sought to </w:t>
      </w:r>
      <w:r w:rsidRPr="007751BD">
        <w:rPr>
          <w:rStyle w:val="StyleUnderline"/>
          <w:highlight w:val="cyan"/>
        </w:rPr>
        <w:t>tackle employer power</w:t>
      </w:r>
      <w:r w:rsidRPr="0056202E">
        <w:rPr>
          <w:rStyle w:val="StyleUnderline"/>
        </w:rPr>
        <w:t xml:space="preserve"> and its resulting wage suppression </w:t>
      </w:r>
      <w:r w:rsidRPr="007751BD">
        <w:rPr>
          <w:rStyle w:val="Emphasis"/>
          <w:highlight w:val="cyan"/>
        </w:rPr>
        <w:t>through</w:t>
      </w:r>
      <w:r w:rsidRPr="0056202E">
        <w:rPr>
          <w:rStyle w:val="Emphasis"/>
        </w:rPr>
        <w:t xml:space="preserve"> the </w:t>
      </w:r>
      <w:r w:rsidRPr="007751BD">
        <w:rPr>
          <w:rStyle w:val="Emphasis"/>
          <w:highlight w:val="cyan"/>
        </w:rPr>
        <w:t>antitrust</w:t>
      </w:r>
      <w:r w:rsidRPr="0056202E">
        <w:rPr>
          <w:rStyle w:val="Emphasis"/>
        </w:rPr>
        <w:t xml:space="preserve"> laws</w:t>
      </w:r>
      <w:r w:rsidRPr="004E7D17">
        <w:rPr>
          <w:sz w:val="16"/>
        </w:rPr>
        <w:t xml:space="preserve">. This recent body of antitrust scholarship has been motivated in part by the failure of existing labor law reform efforts.50 </w:t>
      </w:r>
      <w:r w:rsidRPr="0056202E">
        <w:rPr>
          <w:rStyle w:val="StyleUnderline"/>
        </w:rPr>
        <w:t>But</w:t>
      </w:r>
      <w:r w:rsidRPr="004E7D17">
        <w:rPr>
          <w:sz w:val="16"/>
        </w:rPr>
        <w:t xml:space="preserve">, as I have addressed elsewhere, </w:t>
      </w:r>
      <w:r w:rsidRPr="007751BD">
        <w:rPr>
          <w:rStyle w:val="StyleUnderline"/>
          <w:highlight w:val="cyan"/>
        </w:rPr>
        <w:t xml:space="preserve">workers face </w:t>
      </w:r>
      <w:r w:rsidRPr="007751BD">
        <w:rPr>
          <w:rStyle w:val="Emphasis"/>
          <w:highlight w:val="cyan"/>
        </w:rPr>
        <w:t>significant obstacles</w:t>
      </w:r>
      <w:r w:rsidRPr="007751BD">
        <w:rPr>
          <w:rStyle w:val="StyleUnderline"/>
          <w:highlight w:val="cyan"/>
        </w:rPr>
        <w:t xml:space="preserve"> to</w:t>
      </w:r>
      <w:r w:rsidRPr="0056202E">
        <w:rPr>
          <w:rStyle w:val="StyleUnderline"/>
        </w:rPr>
        <w:t xml:space="preserve"> success under existing </w:t>
      </w:r>
      <w:r w:rsidRPr="007751BD">
        <w:rPr>
          <w:rStyle w:val="StyleUnderline"/>
          <w:highlight w:val="cyan"/>
        </w:rPr>
        <w:t>antitrust</w:t>
      </w:r>
      <w:r w:rsidRPr="0056202E">
        <w:rPr>
          <w:rStyle w:val="StyleUnderline"/>
        </w:rPr>
        <w:t xml:space="preserve"> doctrine, </w:t>
      </w:r>
      <w:r w:rsidRPr="007751BD">
        <w:rPr>
          <w:rStyle w:val="StyleUnderline"/>
          <w:highlight w:val="cyan"/>
        </w:rPr>
        <w:t>which</w:t>
      </w:r>
      <w:r w:rsidRPr="0056202E">
        <w:rPr>
          <w:rStyle w:val="StyleUnderline"/>
        </w:rPr>
        <w:t xml:space="preserve"> generally </w:t>
      </w:r>
      <w:r w:rsidRPr="007751BD">
        <w:rPr>
          <w:rStyle w:val="StyleUnderline"/>
          <w:highlight w:val="cyan"/>
        </w:rPr>
        <w:t xml:space="preserve">prioritizes </w:t>
      </w:r>
      <w:r w:rsidRPr="007751BD">
        <w:rPr>
          <w:rStyle w:val="Emphasis"/>
          <w:highlight w:val="cyan"/>
        </w:rPr>
        <w:t>consumer welfare</w:t>
      </w:r>
      <w:r w:rsidRPr="004E7D17">
        <w:rPr>
          <w:sz w:val="16"/>
        </w:rPr>
        <w:t xml:space="preserve"> over that of other constituencies, like workers.51 And the singular focus of antitrust enforcers on traditional microeconomic analysis provides limited insight into the complicated bargaining dynamics that determine compensation in labor markets.52 As a result, </w:t>
      </w:r>
      <w:r w:rsidRPr="0056202E">
        <w:rPr>
          <w:rStyle w:val="StyleUnderline"/>
        </w:rPr>
        <w:t xml:space="preserve">antitrust scholars readily concede that </w:t>
      </w:r>
      <w:r w:rsidRPr="00A45A66">
        <w:rPr>
          <w:rStyle w:val="Emphasis"/>
        </w:rPr>
        <w:t>labor law reform</w:t>
      </w:r>
      <w:r w:rsidRPr="00A45A66">
        <w:rPr>
          <w:rStyle w:val="StyleUnderline"/>
        </w:rPr>
        <w:t xml:space="preserve"> is a necessary complement to antitrust enforcement in correcting for employers' monopsony power</w:t>
      </w:r>
      <w:r w:rsidRPr="00A45A66">
        <w:rPr>
          <w:sz w:val="16"/>
        </w:rPr>
        <w:t xml:space="preserve"> and anticompetitive conduct in labor markets.53</w:t>
      </w:r>
    </w:p>
    <w:p w14:paraId="3A9AA7B3" w14:textId="77777777" w:rsidR="00334158" w:rsidRPr="004E7D17" w:rsidRDefault="00334158" w:rsidP="00334158">
      <w:pPr>
        <w:rPr>
          <w:sz w:val="16"/>
        </w:rPr>
      </w:pPr>
      <w:r w:rsidRPr="004E7D17">
        <w:rPr>
          <w:sz w:val="16"/>
        </w:rPr>
        <w:t xml:space="preserve">This Article builds on and responds to current proposals by </w:t>
      </w:r>
      <w:r w:rsidRPr="00A45A66">
        <w:rPr>
          <w:sz w:val="16"/>
        </w:rPr>
        <w:t xml:space="preserve">arguing for </w:t>
      </w:r>
      <w:r w:rsidRPr="007751BD">
        <w:rPr>
          <w:rStyle w:val="StyleUnderline"/>
          <w:highlight w:val="cyan"/>
        </w:rPr>
        <w:t>a "structural" approach to labor</w:t>
      </w:r>
      <w:r w:rsidRPr="0056202E">
        <w:rPr>
          <w:rStyle w:val="StyleUnderline"/>
        </w:rPr>
        <w:t xml:space="preserve"> law</w:t>
      </w:r>
      <w:r w:rsidRPr="004E7D17">
        <w:rPr>
          <w:sz w:val="16"/>
        </w:rPr>
        <w:t xml:space="preserve"> itself. By "structural" approach, I mean one that </w:t>
      </w:r>
      <w:r w:rsidRPr="007751BD">
        <w:rPr>
          <w:rStyle w:val="StyleUnderline"/>
          <w:highlight w:val="cyan"/>
        </w:rPr>
        <w:t>takes into account</w:t>
      </w:r>
      <w:r w:rsidRPr="0056202E">
        <w:rPr>
          <w:rStyle w:val="StyleUnderline"/>
        </w:rPr>
        <w:t xml:space="preserve"> </w:t>
      </w:r>
      <w:r w:rsidRPr="0056202E">
        <w:rPr>
          <w:rStyle w:val="Emphasis"/>
        </w:rPr>
        <w:t xml:space="preserve">workers' </w:t>
      </w:r>
      <w:r w:rsidRPr="007751BD">
        <w:rPr>
          <w:rStyle w:val="Emphasis"/>
          <w:highlight w:val="cyan"/>
        </w:rPr>
        <w:t>relative bargaining power</w:t>
      </w:r>
      <w:r w:rsidRPr="0056202E">
        <w:rPr>
          <w:rStyle w:val="StyleUnderline"/>
        </w:rPr>
        <w:t xml:space="preserve"> as compared to their employers in determining the scope of substantive labor rights and in resolving disputes.</w:t>
      </w:r>
      <w:r w:rsidRPr="004E7D17">
        <w:rPr>
          <w:sz w:val="16"/>
        </w:rPr>
        <w:t xml:space="preserve"> A key component of such an approach involves the integration of social scientific advances in the study of market power and bargaining power into the NLRA's administration.54 Because employers' current buyer power strengthens their ability to indefinitely hold out on worker demands in the employment bargain, </w:t>
      </w:r>
      <w:r w:rsidRPr="007751BD">
        <w:rPr>
          <w:rStyle w:val="StyleUnderline"/>
          <w:highlight w:val="cyan"/>
        </w:rPr>
        <w:t>the "structural" approach</w:t>
      </w:r>
      <w:r w:rsidRPr="0056202E">
        <w:rPr>
          <w:rStyle w:val="StyleUnderline"/>
        </w:rPr>
        <w:t xml:space="preserve"> seeks to </w:t>
      </w:r>
      <w:r w:rsidRPr="007751BD">
        <w:rPr>
          <w:rStyle w:val="Emphasis"/>
          <w:highlight w:val="cyan"/>
        </w:rPr>
        <w:t>resituate workers to a bargaining position</w:t>
      </w:r>
      <w:r w:rsidRPr="0056202E">
        <w:rPr>
          <w:rStyle w:val="StyleUnderline"/>
        </w:rPr>
        <w:t xml:space="preserve"> from which they could equally hold out</w:t>
      </w:r>
      <w:r w:rsidRPr="004E7D17">
        <w:rPr>
          <w:sz w:val="16"/>
        </w:rPr>
        <w:t xml:space="preserve">. And </w:t>
      </w:r>
      <w:r w:rsidRPr="0056202E">
        <w:rPr>
          <w:rStyle w:val="StyleUnderline"/>
        </w:rPr>
        <w:t xml:space="preserve">it proposes accomplishing that </w:t>
      </w:r>
      <w:r w:rsidRPr="007751BD">
        <w:rPr>
          <w:rStyle w:val="StyleUnderline"/>
          <w:highlight w:val="cyan"/>
        </w:rPr>
        <w:t>by</w:t>
      </w:r>
      <w:r w:rsidRPr="004E7D17">
        <w:rPr>
          <w:sz w:val="16"/>
        </w:rPr>
        <w:t xml:space="preserve"> applying social scientific tools to </w:t>
      </w:r>
      <w:r w:rsidRPr="0056202E">
        <w:rPr>
          <w:rStyle w:val="StyleUnderline"/>
        </w:rPr>
        <w:t xml:space="preserve">a </w:t>
      </w:r>
      <w:r w:rsidRPr="007751BD">
        <w:rPr>
          <w:rStyle w:val="Emphasis"/>
          <w:highlight w:val="cyan"/>
        </w:rPr>
        <w:t>reinvigorated analysis of the NLRA's</w:t>
      </w:r>
      <w:r w:rsidRPr="0056202E">
        <w:rPr>
          <w:rStyle w:val="Emphasis"/>
        </w:rPr>
        <w:t xml:space="preserve"> core </w:t>
      </w:r>
      <w:r w:rsidRPr="007751BD">
        <w:rPr>
          <w:rStyle w:val="Emphasis"/>
          <w:highlight w:val="cyan"/>
        </w:rPr>
        <w:t>regulatory components</w:t>
      </w:r>
      <w:r w:rsidRPr="0056202E">
        <w:rPr>
          <w:rStyle w:val="StyleUnderline"/>
        </w:rPr>
        <w:t>: who counts as "employees</w:t>
      </w:r>
      <w:r w:rsidRPr="004E7D17">
        <w:rPr>
          <w:sz w:val="16"/>
        </w:rPr>
        <w:t xml:space="preserve">" and "employers"; </w:t>
      </w:r>
      <w:r w:rsidRPr="0056202E">
        <w:rPr>
          <w:rStyle w:val="StyleUnderline"/>
        </w:rPr>
        <w:t>the scope of workers' right to organize,</w:t>
      </w:r>
      <w:r w:rsidRPr="004E7D17">
        <w:rPr>
          <w:sz w:val="16"/>
        </w:rPr>
        <w:t xml:space="preserve"> form unions, bargain collectively, and engage in concerted activity; </w:t>
      </w:r>
      <w:r w:rsidRPr="0056202E">
        <w:rPr>
          <w:rStyle w:val="StyleUnderline"/>
        </w:rPr>
        <w:t>and the scope of workers' and employers' ULPs</w:t>
      </w:r>
      <w:r w:rsidRPr="004E7D17">
        <w:rPr>
          <w:sz w:val="16"/>
        </w:rPr>
        <w:t>.55</w:t>
      </w:r>
    </w:p>
    <w:p w14:paraId="5A205684" w14:textId="77777777" w:rsidR="00334158" w:rsidRDefault="00334158" w:rsidP="00334158">
      <w:r w:rsidRPr="007751BD">
        <w:rPr>
          <w:rStyle w:val="StyleUnderline"/>
          <w:highlight w:val="cyan"/>
        </w:rPr>
        <w:t xml:space="preserve">This </w:t>
      </w:r>
      <w:r w:rsidRPr="00A45A66">
        <w:rPr>
          <w:rStyle w:val="StyleUnderline"/>
        </w:rPr>
        <w:t>propos</w:t>
      </w:r>
      <w:r w:rsidRPr="006349DE">
        <w:rPr>
          <w:rStyle w:val="StyleUnderline"/>
        </w:rPr>
        <w:t xml:space="preserve">al </w:t>
      </w:r>
      <w:r w:rsidRPr="007751BD">
        <w:rPr>
          <w:rStyle w:val="StyleUnderline"/>
          <w:highlight w:val="cyan"/>
        </w:rPr>
        <w:t xml:space="preserve">does not require overcoming </w:t>
      </w:r>
      <w:r w:rsidRPr="007751BD">
        <w:rPr>
          <w:rStyle w:val="Emphasis"/>
          <w:highlight w:val="cyan"/>
        </w:rPr>
        <w:t>stubborn congressional impasses</w:t>
      </w:r>
      <w:r w:rsidRPr="004E7D17">
        <w:rPr>
          <w:rStyle w:val="StyleUnderline"/>
        </w:rPr>
        <w:t xml:space="preserve"> because </w:t>
      </w:r>
      <w:r w:rsidRPr="007751BD">
        <w:rPr>
          <w:rStyle w:val="StyleUnderline"/>
          <w:highlight w:val="cyan"/>
        </w:rPr>
        <w:t>it is already</w:t>
      </w:r>
      <w:r w:rsidRPr="004E7D17">
        <w:rPr>
          <w:rStyle w:val="StyleUnderline"/>
        </w:rPr>
        <w:t xml:space="preserve"> </w:t>
      </w:r>
      <w:r w:rsidRPr="007751BD">
        <w:rPr>
          <w:rStyle w:val="StyleUnderline"/>
          <w:highlight w:val="cyan"/>
        </w:rPr>
        <w:t>baked into</w:t>
      </w:r>
      <w:r w:rsidRPr="004E7D17">
        <w:rPr>
          <w:rStyle w:val="StyleUnderline"/>
        </w:rPr>
        <w:t xml:space="preserve"> the purpose of the </w:t>
      </w:r>
      <w:r w:rsidRPr="007751BD">
        <w:rPr>
          <w:rStyle w:val="StyleUnderline"/>
          <w:highlight w:val="cyan"/>
        </w:rPr>
        <w:t>labor law</w:t>
      </w:r>
      <w:r w:rsidRPr="004E7D17">
        <w:rPr>
          <w:sz w:val="16"/>
        </w:rPr>
        <w:t xml:space="preserve">. The NLRA's legislative history and policy goals support achieving equal bargaining power, as does the Board's early practice of institutionally aligning research and litigation support with its DER. Reviving attention to this purpose is consistent with the Board and the courts' long-adopted purposivist approach to the NLRA. 56 </w:t>
      </w:r>
      <w:r w:rsidRPr="007751BD">
        <w:rPr>
          <w:rStyle w:val="StyleUnderline"/>
          <w:highlight w:val="cyan"/>
        </w:rPr>
        <w:t>In the face of</w:t>
      </w:r>
      <w:r w:rsidRPr="004E7D17">
        <w:rPr>
          <w:rStyle w:val="StyleUnderline"/>
        </w:rPr>
        <w:t xml:space="preserve"> </w:t>
      </w:r>
      <w:r w:rsidRPr="004E7D17">
        <w:rPr>
          <w:rStyle w:val="Emphasis"/>
        </w:rPr>
        <w:t xml:space="preserve">unprecedented </w:t>
      </w:r>
      <w:r w:rsidRPr="007751BD">
        <w:rPr>
          <w:rStyle w:val="Emphasis"/>
          <w:highlight w:val="cyan"/>
        </w:rPr>
        <w:t>income inequality</w:t>
      </w:r>
      <w:r w:rsidRPr="007751BD">
        <w:rPr>
          <w:rStyle w:val="StyleUnderline"/>
          <w:highlight w:val="cyan"/>
        </w:rPr>
        <w:t>, ensuring</w:t>
      </w:r>
      <w:r w:rsidRPr="004E7D17">
        <w:rPr>
          <w:rStyle w:val="StyleUnderline"/>
        </w:rPr>
        <w:t xml:space="preserve"> workers' </w:t>
      </w:r>
      <w:r w:rsidRPr="007751BD">
        <w:rPr>
          <w:rStyle w:val="StyleUnderline"/>
          <w:highlight w:val="cyan"/>
        </w:rPr>
        <w:t>countervailing power</w:t>
      </w:r>
      <w:r w:rsidRPr="004E7D17">
        <w:rPr>
          <w:rStyle w:val="StyleUnderline"/>
        </w:rPr>
        <w:t xml:space="preserve"> to pervasive employer power </w:t>
      </w:r>
      <w:r w:rsidRPr="007751BD">
        <w:rPr>
          <w:rStyle w:val="StyleUnderline"/>
          <w:highlight w:val="cyan"/>
        </w:rPr>
        <w:t>is</w:t>
      </w:r>
      <w:r w:rsidRPr="004E7D17">
        <w:rPr>
          <w:rStyle w:val="StyleUnderline"/>
        </w:rPr>
        <w:t xml:space="preserve"> a </w:t>
      </w:r>
      <w:r w:rsidRPr="007751BD">
        <w:rPr>
          <w:rStyle w:val="Emphasis"/>
          <w:highlight w:val="cyan"/>
        </w:rPr>
        <w:t>crucial</w:t>
      </w:r>
      <w:r w:rsidRPr="004E7D17">
        <w:rPr>
          <w:rStyle w:val="Emphasis"/>
        </w:rPr>
        <w:t xml:space="preserve"> policy goal</w:t>
      </w:r>
      <w:r w:rsidRPr="004E7D17">
        <w:rPr>
          <w:sz w:val="16"/>
        </w:rPr>
        <w:t xml:space="preserve">, now more than ever. As employers continue to devise new mechanisms to evade legal obligations under labor law, including through workplace restructuring and outsourcing to the "gig" economy, </w:t>
      </w:r>
      <w:r w:rsidRPr="004E7D17">
        <w:rPr>
          <w:rStyle w:val="StyleUnderline"/>
        </w:rPr>
        <w:t>a structural analysis would ensure that</w:t>
      </w:r>
      <w:r w:rsidRPr="004E7D17">
        <w:rPr>
          <w:sz w:val="16"/>
        </w:rPr>
        <w:t xml:space="preserve"> legal determinations under the </w:t>
      </w:r>
      <w:r w:rsidRPr="004E7D17">
        <w:rPr>
          <w:rStyle w:val="StyleUnderline"/>
        </w:rPr>
        <w:t>labor law are tethered to labor-market realities that limit workers' leverage over their terms and conditions of work.</w:t>
      </w:r>
      <w:r w:rsidRPr="004E7D17">
        <w:rPr>
          <w:sz w:val="16"/>
        </w:rPr>
        <w:t xml:space="preserve"> And ensuring equal bargaining power could complement broader legislative reform efforts if and when Congress moves forward on them.</w:t>
      </w:r>
    </w:p>
    <w:p w14:paraId="25A3F3A6" w14:textId="77777777" w:rsidR="00334158" w:rsidRDefault="00334158" w:rsidP="00334158">
      <w:pPr>
        <w:pStyle w:val="Heading3"/>
      </w:pPr>
      <w:r>
        <w:lastRenderedPageBreak/>
        <w:t>advantage cp</w:t>
      </w:r>
    </w:p>
    <w:p w14:paraId="1DC6FE26" w14:textId="77777777" w:rsidR="00334158" w:rsidRDefault="00334158" w:rsidP="00334158">
      <w:pPr>
        <w:pStyle w:val="Heading4"/>
      </w:pPr>
      <w:r>
        <w:t>The United States federal government should:</w:t>
      </w:r>
    </w:p>
    <w:p w14:paraId="7610BF49" w14:textId="77777777" w:rsidR="00334158" w:rsidRDefault="00334158" w:rsidP="00334158">
      <w:pPr>
        <w:pStyle w:val="Heading4"/>
        <w:numPr>
          <w:ilvl w:val="0"/>
          <w:numId w:val="12"/>
        </w:numPr>
      </w:pPr>
      <w:r>
        <w:t xml:space="preserve">substantially increase progressive taxation and reparations programs for Black Americans; </w:t>
      </w:r>
    </w:p>
    <w:p w14:paraId="7B87384B" w14:textId="77777777" w:rsidR="00334158" w:rsidRDefault="00334158" w:rsidP="00334158">
      <w:pPr>
        <w:pStyle w:val="Heading4"/>
        <w:numPr>
          <w:ilvl w:val="0"/>
          <w:numId w:val="12"/>
        </w:numPr>
      </w:pPr>
      <w:r>
        <w:t>stop “modernization” and education programs in American Samoa;</w:t>
      </w:r>
    </w:p>
    <w:p w14:paraId="0D87A14A" w14:textId="77777777" w:rsidR="00334158" w:rsidRPr="00741E18" w:rsidRDefault="00334158" w:rsidP="00334158">
      <w:pPr>
        <w:pStyle w:val="Heading4"/>
        <w:numPr>
          <w:ilvl w:val="0"/>
          <w:numId w:val="12"/>
        </w:numPr>
      </w:pPr>
      <w:r>
        <w:t>distribute $100k to every college athlete annually, funded by a regressive tax on NCAA universities.</w:t>
      </w:r>
    </w:p>
    <w:p w14:paraId="27435A18" w14:textId="77777777" w:rsidR="00334158" w:rsidRDefault="00334158" w:rsidP="00334158"/>
    <w:p w14:paraId="5DE405C3" w14:textId="77777777" w:rsidR="00334158" w:rsidRPr="00FA7200" w:rsidRDefault="00334158" w:rsidP="00334158">
      <w:pPr>
        <w:pStyle w:val="Heading4"/>
      </w:pPr>
      <w:r>
        <w:t xml:space="preserve">Solves the wealth gap </w:t>
      </w:r>
      <w:r>
        <w:rPr>
          <w:u w:val="single"/>
        </w:rPr>
        <w:t>orders of magnitude</w:t>
      </w:r>
      <w:r>
        <w:t xml:space="preserve"> better than the aff.</w:t>
      </w:r>
    </w:p>
    <w:p w14:paraId="0FBDE8C7" w14:textId="77777777" w:rsidR="00334158" w:rsidRPr="00680D92" w:rsidRDefault="00334158" w:rsidP="00334158">
      <w:r>
        <w:t xml:space="preserve">Vanessa </w:t>
      </w:r>
      <w:r w:rsidRPr="00425252">
        <w:rPr>
          <w:rStyle w:val="Style13ptBold"/>
        </w:rPr>
        <w:t>Williamson 20</w:t>
      </w:r>
      <w:r>
        <w:t xml:space="preserve">. </w:t>
      </w:r>
      <w:r w:rsidRPr="00680D92">
        <w:t>Senior Fellow - Governance Studies</w:t>
      </w:r>
      <w:r>
        <w:t>. “</w:t>
      </w:r>
      <w:r w:rsidRPr="00680D92">
        <w:t>Closing the racial wealth gap requires heavy, progressive taxation of wealth</w:t>
      </w:r>
      <w:r>
        <w:t xml:space="preserve">”. Brookings. Dec 9 2020. </w:t>
      </w:r>
      <w:r w:rsidRPr="00680D92">
        <w:t>https://www.brookings.edu/research/closing-the-racial-wealth-gap-requires-heavy-progressive-taxation-of-wealth/</w:t>
      </w:r>
    </w:p>
    <w:p w14:paraId="0397D318" w14:textId="77777777" w:rsidR="00334158" w:rsidRPr="007751BD" w:rsidRDefault="00334158" w:rsidP="00334158">
      <w:pPr>
        <w:rPr>
          <w:rStyle w:val="Emphasis"/>
          <w:highlight w:val="cyan"/>
        </w:rPr>
      </w:pPr>
      <w:r w:rsidRPr="007751BD">
        <w:rPr>
          <w:rStyle w:val="StyleUnderline"/>
          <w:highlight w:val="cyan"/>
        </w:rPr>
        <w:t xml:space="preserve">Centuries of discrimination </w:t>
      </w:r>
      <w:r w:rsidRPr="003D6CD2">
        <w:rPr>
          <w:rStyle w:val="StyleUnderline"/>
        </w:rPr>
        <w:t xml:space="preserve">and exploitation have </w:t>
      </w:r>
      <w:r w:rsidRPr="007751BD">
        <w:rPr>
          <w:rStyle w:val="StyleUnderline"/>
          <w:highlight w:val="cyan"/>
        </w:rPr>
        <w:t xml:space="preserve">left Black Americans </w:t>
      </w:r>
      <w:r w:rsidRPr="003D6CD2">
        <w:rPr>
          <w:rStyle w:val="StyleUnderline"/>
        </w:rPr>
        <w:t xml:space="preserve">much </w:t>
      </w:r>
      <w:r w:rsidRPr="007751BD">
        <w:rPr>
          <w:rStyle w:val="StyleUnderline"/>
          <w:highlight w:val="cyan"/>
        </w:rPr>
        <w:t xml:space="preserve">poorer </w:t>
      </w:r>
      <w:r w:rsidRPr="003D6CD2">
        <w:rPr>
          <w:rStyle w:val="StyleUnderline"/>
        </w:rPr>
        <w:t>than white Americans</w:t>
      </w:r>
      <w:r w:rsidRPr="00022B35">
        <w:rPr>
          <w:sz w:val="16"/>
        </w:rPr>
        <w:t xml:space="preserve">. The median white household has a net worth 10 times that of the median Black household. If Black households held a share of the national wealth in proportion to their share of the U.S. population, it would amount to $12.68 trillion in household wealth, rather than the actual sum of $2.54 trillion. </w:t>
      </w:r>
      <w:r w:rsidRPr="006940CE">
        <w:rPr>
          <w:rStyle w:val="Emphasis"/>
        </w:rPr>
        <w:t xml:space="preserve">The </w:t>
      </w:r>
      <w:r w:rsidRPr="007751BD">
        <w:rPr>
          <w:rStyle w:val="Emphasis"/>
          <w:highlight w:val="cyan"/>
        </w:rPr>
        <w:t>total racial wealth gap</w:t>
      </w:r>
      <w:r w:rsidRPr="007751BD">
        <w:rPr>
          <w:sz w:val="16"/>
          <w:highlight w:val="cyan"/>
        </w:rPr>
        <w:t xml:space="preserve">, </w:t>
      </w:r>
      <w:r w:rsidRPr="00022B35">
        <w:rPr>
          <w:sz w:val="16"/>
        </w:rPr>
        <w:t xml:space="preserve">therefore, </w:t>
      </w:r>
      <w:r w:rsidRPr="007751BD">
        <w:rPr>
          <w:rStyle w:val="Emphasis"/>
          <w:highlight w:val="cyan"/>
        </w:rPr>
        <w:t>is $10.14 trillion.</w:t>
      </w:r>
    </w:p>
    <w:p w14:paraId="7289E70E" w14:textId="77777777" w:rsidR="00334158" w:rsidRPr="00022B35" w:rsidRDefault="00334158" w:rsidP="00334158">
      <w:pPr>
        <w:rPr>
          <w:sz w:val="16"/>
        </w:rPr>
      </w:pPr>
      <w:r w:rsidRPr="007751BD">
        <w:rPr>
          <w:rStyle w:val="StyleUnderline"/>
          <w:highlight w:val="cyan"/>
        </w:rPr>
        <w:t>There is a vital</w:t>
      </w:r>
      <w:r w:rsidRPr="007751BD">
        <w:rPr>
          <w:sz w:val="16"/>
          <w:highlight w:val="cyan"/>
        </w:rPr>
        <w:t xml:space="preserve"> </w:t>
      </w:r>
      <w:r w:rsidRPr="00022B35">
        <w:rPr>
          <w:sz w:val="16"/>
        </w:rPr>
        <w:t xml:space="preserve">and vibrant </w:t>
      </w:r>
      <w:r w:rsidRPr="007751BD">
        <w:rPr>
          <w:rStyle w:val="StyleUnderline"/>
          <w:highlight w:val="cyan"/>
        </w:rPr>
        <w:t xml:space="preserve">conversation </w:t>
      </w:r>
      <w:r w:rsidRPr="00E75E78">
        <w:rPr>
          <w:rStyle w:val="StyleUnderline"/>
        </w:rPr>
        <w:t xml:space="preserve">in America today </w:t>
      </w:r>
      <w:r w:rsidRPr="007751BD">
        <w:rPr>
          <w:rStyle w:val="StyleUnderline"/>
          <w:highlight w:val="cyan"/>
        </w:rPr>
        <w:t xml:space="preserve">about reparations </w:t>
      </w:r>
      <w:r w:rsidRPr="00546FC5">
        <w:rPr>
          <w:rStyle w:val="StyleUnderline"/>
        </w:rPr>
        <w:t xml:space="preserve">programs and other expenditure-based approaches </w:t>
      </w:r>
      <w:r w:rsidRPr="007751BD">
        <w:rPr>
          <w:rStyle w:val="StyleUnderline"/>
          <w:highlight w:val="cyan"/>
        </w:rPr>
        <w:t xml:space="preserve">to close the </w:t>
      </w:r>
      <w:r w:rsidRPr="00546FC5">
        <w:rPr>
          <w:rStyle w:val="StyleUnderline"/>
        </w:rPr>
        <w:t xml:space="preserve">racial wealth </w:t>
      </w:r>
      <w:r w:rsidRPr="007751BD">
        <w:rPr>
          <w:rStyle w:val="StyleUnderline"/>
          <w:highlight w:val="cyan"/>
        </w:rPr>
        <w:t>gap</w:t>
      </w:r>
      <w:r w:rsidRPr="00022B35">
        <w:rPr>
          <w:sz w:val="16"/>
        </w:rPr>
        <w:t xml:space="preserve">. These </w:t>
      </w:r>
      <w:r w:rsidRPr="007751BD">
        <w:rPr>
          <w:rStyle w:val="Emphasis"/>
          <w:highlight w:val="cyan"/>
        </w:rPr>
        <w:t>investments are a moral imperative</w:t>
      </w:r>
      <w:r w:rsidRPr="007751BD">
        <w:rPr>
          <w:sz w:val="16"/>
          <w:highlight w:val="cyan"/>
        </w:rPr>
        <w:t xml:space="preserve"> </w:t>
      </w:r>
      <w:r w:rsidRPr="00022B35">
        <w:rPr>
          <w:sz w:val="16"/>
        </w:rPr>
        <w:t>and an urgent economic necessity.</w:t>
      </w:r>
    </w:p>
    <w:p w14:paraId="2F71EBCA" w14:textId="77777777" w:rsidR="00334158" w:rsidRPr="00022B35" w:rsidRDefault="00334158" w:rsidP="00334158">
      <w:pPr>
        <w:rPr>
          <w:sz w:val="16"/>
        </w:rPr>
      </w:pPr>
      <w:r w:rsidRPr="00022B35">
        <w:rPr>
          <w:sz w:val="16"/>
        </w:rPr>
        <w:t>But any program to close to racial wealth gap must grapple with the reality of wealth concentration in contemporary America. The 400 richest American billionaires have more total wealth than all 10 million Black American households combined. Black households have about 3% of all household wealth, while the 400 wealthiest billionaires have 3.5% of all household wealth in the United States. Because wealth in the United States is so highly concentrated, and because the wealthiest Americans are almost exclusively white, the racial wealth gap is also concentrated among the wealthiest families. Indeed, if the wealth gap were completely eliminated for all but the richest 10% of households, the total racial wealth gap would still be more than $8 trillion, 80% of the total wealth gap that exists today.</w:t>
      </w:r>
    </w:p>
    <w:p w14:paraId="406F66D8" w14:textId="77777777" w:rsidR="00334158" w:rsidRPr="000B10C7" w:rsidRDefault="00334158" w:rsidP="00334158">
      <w:r w:rsidRPr="007751BD">
        <w:rPr>
          <w:rStyle w:val="StyleUnderline"/>
          <w:highlight w:val="cyan"/>
        </w:rPr>
        <w:t xml:space="preserve">Any plan to eliminate </w:t>
      </w:r>
      <w:r w:rsidRPr="001D322F">
        <w:rPr>
          <w:rStyle w:val="StyleUnderline"/>
        </w:rPr>
        <w:t xml:space="preserve">the total racial </w:t>
      </w:r>
      <w:r w:rsidRPr="007751BD">
        <w:rPr>
          <w:rStyle w:val="StyleUnderline"/>
          <w:highlight w:val="cyan"/>
        </w:rPr>
        <w:t>wealth gap requires</w:t>
      </w:r>
      <w:r w:rsidRPr="001D322F">
        <w:rPr>
          <w:rStyle w:val="StyleUnderline"/>
        </w:rPr>
        <w:t>,</w:t>
      </w:r>
      <w:r w:rsidRPr="00022B35">
        <w:rPr>
          <w:sz w:val="16"/>
        </w:rPr>
        <w:t xml:space="preserve"> </w:t>
      </w:r>
      <w:r w:rsidRPr="0025003B">
        <w:rPr>
          <w:rStyle w:val="StyleUnderline"/>
        </w:rPr>
        <w:t>in addition</w:t>
      </w:r>
      <w:r w:rsidRPr="00022B35">
        <w:rPr>
          <w:sz w:val="16"/>
        </w:rPr>
        <w:t xml:space="preserve"> to a transformative national investment in Black households and communities, </w:t>
      </w:r>
      <w:r w:rsidRPr="0025003B">
        <w:rPr>
          <w:rStyle w:val="StyleUnderline"/>
        </w:rPr>
        <w:t xml:space="preserve">a program of </w:t>
      </w:r>
      <w:r w:rsidRPr="007751BD">
        <w:rPr>
          <w:rStyle w:val="Emphasis"/>
          <w:highlight w:val="cyan"/>
        </w:rPr>
        <w:t>heavy and highly progressive taxation</w:t>
      </w:r>
      <w:r w:rsidRPr="007751BD">
        <w:rPr>
          <w:rStyle w:val="StyleUnderline"/>
          <w:highlight w:val="cyan"/>
        </w:rPr>
        <w:t xml:space="preserve"> aimed at </w:t>
      </w:r>
      <w:r w:rsidRPr="0025003B">
        <w:rPr>
          <w:rStyle w:val="StyleUnderline"/>
        </w:rPr>
        <w:t xml:space="preserve">the very </w:t>
      </w:r>
      <w:r w:rsidRPr="007751BD">
        <w:rPr>
          <w:rStyle w:val="Emphasis"/>
          <w:highlight w:val="cyan"/>
        </w:rPr>
        <w:t>wealthiest Americans</w:t>
      </w:r>
      <w:r w:rsidRPr="00022B35">
        <w:rPr>
          <w:sz w:val="16"/>
        </w:rPr>
        <w:t>. A comprehensive agenda to close the racial wealth gap would likely include reforms to income and estate taxation, plus new taxes on wealth and inheritance, buttressed by a substantial investment in enforcement.</w:t>
      </w:r>
    </w:p>
    <w:p w14:paraId="0CC94ABB" w14:textId="77777777" w:rsidR="00334158" w:rsidRDefault="00334158" w:rsidP="00334158">
      <w:pPr>
        <w:pStyle w:val="Heading3"/>
        <w:rPr>
          <w:rFonts w:cs="Times New Roman"/>
        </w:rPr>
      </w:pPr>
      <w:r>
        <w:rPr>
          <w:rFonts w:cs="Times New Roman"/>
        </w:rPr>
        <w:lastRenderedPageBreak/>
        <w:t>settlerism k</w:t>
      </w:r>
    </w:p>
    <w:p w14:paraId="2144AEBE" w14:textId="77777777" w:rsidR="00334158" w:rsidRDefault="00334158" w:rsidP="00334158">
      <w:pPr>
        <w:pStyle w:val="Heading4"/>
      </w:pPr>
      <w:r>
        <w:t xml:space="preserve">Settler colonialism is the permeating structure of the nation-state which requires the elimination of indigenous life and land via the occupation of settlers. The appropriation of land turns Natives into ghosts and chattel slaves into excess labor. </w:t>
      </w:r>
    </w:p>
    <w:p w14:paraId="62F07B73" w14:textId="77777777" w:rsidR="00334158" w:rsidRDefault="00334158" w:rsidP="00334158">
      <w:pPr>
        <w:rPr>
          <w:rStyle w:val="Style13ptBold"/>
        </w:rPr>
      </w:pPr>
      <w:r>
        <w:rPr>
          <w:rStyle w:val="Style13ptBold"/>
        </w:rPr>
        <w:t>Tuck and Yang 12</w:t>
      </w:r>
    </w:p>
    <w:p w14:paraId="3EBCCF1B" w14:textId="77777777" w:rsidR="00334158" w:rsidRPr="00D325E3" w:rsidRDefault="00334158" w:rsidP="00334158">
      <w:pPr>
        <w:rPr>
          <w:rStyle w:val="Style13ptBold"/>
          <w:sz w:val="20"/>
          <w:szCs w:val="20"/>
        </w:rPr>
      </w:pPr>
      <w:r w:rsidRPr="00D325E3">
        <w:rPr>
          <w:rStyle w:val="Style13ptBold"/>
          <w:sz w:val="20"/>
          <w:szCs w:val="20"/>
        </w:rPr>
        <w:t>(Eve Tuck, Unangax, State University of New York at New Paltz K. Wayne Yang University of California, San Diego, Decolonization is not a metaphor, Decolonization: Indigeneity, Education &amp; Society Vol. 1, No. 1, 2012, pp. 1-40, JKS)</w:t>
      </w:r>
    </w:p>
    <w:p w14:paraId="6C6220F6" w14:textId="77777777" w:rsidR="00334158" w:rsidRDefault="00334158" w:rsidP="00334158">
      <w:pPr>
        <w:rPr>
          <w:rStyle w:val="Emphasis"/>
        </w:rPr>
      </w:pPr>
      <w:r w:rsidRPr="004C42EC">
        <w:rPr>
          <w:sz w:val="14"/>
        </w:rPr>
        <w:t xml:space="preserve">Our intention in this descriptive exercise is not be exhaustive, or even inarguable; instead, we wish to emphasize that (a) decolonization will take a different shape in each of these contexts - though they can overlap - and that (b) neither external nor internal colonialism adequately describe the form of colonialism which operates in the United States or other nation-states in which the colonizer comes to stay. </w:t>
      </w:r>
      <w:r w:rsidRPr="008642A0">
        <w:rPr>
          <w:rStyle w:val="StyleUnderline"/>
        </w:rPr>
        <w:t xml:space="preserve">Settler colonialism operates through internal/external colonial modes simultaneously because there is no spatial separation between metropole and colony. </w:t>
      </w:r>
      <w:r w:rsidRPr="004C42EC">
        <w:rPr>
          <w:sz w:val="14"/>
        </w:rPr>
        <w:t xml:space="preserve">For example, </w:t>
      </w:r>
      <w:r w:rsidRPr="008642A0">
        <w:rPr>
          <w:rStyle w:val="StyleUnderline"/>
        </w:rPr>
        <w:t>in the United States, many Indigenous peoples have been forcibly removed from their homelands onto reservations, indentured, and abducted into state custody, signaling the form of colonization as simultaneously internal (via boarding schools and other biopolitical modes of control) and external (via uranium mining on Indigenous land in the US Southwest and oil extraction on Indigenous land in Alaska) with a frontier (the US military still nicknames all enemy territory “Indian Country”).</w:t>
      </w:r>
      <w:r w:rsidRPr="004C42EC">
        <w:rPr>
          <w:sz w:val="14"/>
        </w:rPr>
        <w:t xml:space="preserve"> </w:t>
      </w:r>
      <w:r w:rsidRPr="00A37C6A">
        <w:rPr>
          <w:rStyle w:val="Emphasis"/>
        </w:rPr>
        <w:t xml:space="preserve">The horizons of the </w:t>
      </w:r>
      <w:r w:rsidRPr="007751BD">
        <w:rPr>
          <w:rStyle w:val="Emphasis"/>
          <w:highlight w:val="cyan"/>
        </w:rPr>
        <w:t>settler colonial nation-state</w:t>
      </w:r>
      <w:r w:rsidRPr="008642A0">
        <w:rPr>
          <w:rStyle w:val="Emphasis"/>
        </w:rPr>
        <w:t xml:space="preserve"> </w:t>
      </w:r>
      <w:r w:rsidRPr="004C42EC">
        <w:rPr>
          <w:sz w:val="14"/>
        </w:rPr>
        <w:t>are total and</w:t>
      </w:r>
      <w:r w:rsidRPr="008642A0">
        <w:rPr>
          <w:rStyle w:val="Emphasis"/>
        </w:rPr>
        <w:t xml:space="preserve"> </w:t>
      </w:r>
      <w:r w:rsidRPr="007751BD">
        <w:rPr>
          <w:rStyle w:val="Emphasis"/>
          <w:highlight w:val="cyan"/>
        </w:rPr>
        <w:t>require</w:t>
      </w:r>
      <w:r w:rsidRPr="008642A0">
        <w:rPr>
          <w:rStyle w:val="Emphasis"/>
        </w:rPr>
        <w:t xml:space="preserve"> </w:t>
      </w:r>
      <w:r w:rsidRPr="004C42EC">
        <w:rPr>
          <w:sz w:val="14"/>
        </w:rPr>
        <w:t>a mode of</w:t>
      </w:r>
      <w:r w:rsidRPr="008642A0">
        <w:rPr>
          <w:rStyle w:val="Emphasis"/>
        </w:rPr>
        <w:t xml:space="preserve"> </w:t>
      </w:r>
      <w:r w:rsidRPr="007751BD">
        <w:rPr>
          <w:rStyle w:val="Emphasis"/>
          <w:highlight w:val="cyan"/>
        </w:rPr>
        <w:t>total appropriation of Indigenous life and land</w:t>
      </w:r>
      <w:r w:rsidRPr="004C42EC">
        <w:rPr>
          <w:sz w:val="14"/>
        </w:rPr>
        <w:t xml:space="preserve">, rather than the selective expropriation of profit-producing fragments. </w:t>
      </w:r>
      <w:r w:rsidRPr="004C42EC">
        <w:rPr>
          <w:rStyle w:val="StyleUnderline"/>
        </w:rPr>
        <w:t>Settler colonialism is different from other forms of colonialism</w:t>
      </w:r>
      <w:r w:rsidRPr="008642A0">
        <w:rPr>
          <w:rStyle w:val="StyleUnderline"/>
        </w:rPr>
        <w:t xml:space="preserve"> </w:t>
      </w:r>
      <w:r w:rsidRPr="004C42EC">
        <w:rPr>
          <w:sz w:val="14"/>
        </w:rPr>
        <w:t>in that</w:t>
      </w:r>
      <w:r w:rsidRPr="008642A0">
        <w:rPr>
          <w:rStyle w:val="StyleUnderline"/>
        </w:rPr>
        <w:t xml:space="preserve"> </w:t>
      </w:r>
      <w:r w:rsidRPr="004C42EC">
        <w:rPr>
          <w:rStyle w:val="StyleUnderline"/>
        </w:rPr>
        <w:t>settlers come with the intention of making a new home on the land</w:t>
      </w:r>
      <w:r w:rsidRPr="008642A0">
        <w:rPr>
          <w:rStyle w:val="StyleUnderline"/>
        </w:rPr>
        <w:t xml:space="preserve">, </w:t>
      </w:r>
      <w:r w:rsidRPr="004C42EC">
        <w:rPr>
          <w:sz w:val="14"/>
        </w:rPr>
        <w:t>a homemaking</w:t>
      </w:r>
      <w:r w:rsidRPr="008642A0">
        <w:rPr>
          <w:rStyle w:val="StyleUnderline"/>
        </w:rPr>
        <w:t xml:space="preserve"> </w:t>
      </w:r>
      <w:r w:rsidRPr="007751BD">
        <w:rPr>
          <w:rStyle w:val="StyleUnderline"/>
          <w:highlight w:val="cyan"/>
        </w:rPr>
        <w:t>that insists on settler sovereignty over all things</w:t>
      </w:r>
      <w:r w:rsidRPr="004C42EC">
        <w:rPr>
          <w:sz w:val="14"/>
        </w:rPr>
        <w:t xml:space="preserve"> in their new domain. Thus, </w:t>
      </w:r>
      <w:r w:rsidRPr="004C42EC">
        <w:rPr>
          <w:rStyle w:val="Emphasis"/>
        </w:rPr>
        <w:t>relying</w:t>
      </w:r>
      <w:r w:rsidRPr="004C42EC">
        <w:rPr>
          <w:sz w:val="14"/>
        </w:rPr>
        <w:t xml:space="preserve"> solely </w:t>
      </w:r>
      <w:r w:rsidRPr="004C42EC">
        <w:rPr>
          <w:rStyle w:val="Emphasis"/>
        </w:rPr>
        <w:t xml:space="preserve">on postcolonial literatures or </w:t>
      </w:r>
      <w:r w:rsidRPr="004C42EC">
        <w:rPr>
          <w:sz w:val="14"/>
        </w:rPr>
        <w:t>theories of</w:t>
      </w:r>
      <w:r w:rsidRPr="004C42EC">
        <w:rPr>
          <w:rStyle w:val="Emphasis"/>
        </w:rPr>
        <w:t xml:space="preserve"> coloniality that ignore settler colonialism will not help</w:t>
      </w:r>
      <w:r w:rsidRPr="008642A0">
        <w:rPr>
          <w:rStyle w:val="Emphasis"/>
        </w:rPr>
        <w:t xml:space="preserve"> to envision the shape that decolonization must take in settler colonial contexts</w:t>
      </w:r>
      <w:r w:rsidRPr="004C42EC">
        <w:rPr>
          <w:sz w:val="14"/>
        </w:rPr>
        <w:t xml:space="preserve">. Within settler colonialism, the most important concern is land/water/air/subterranean earth (land, for shorthand, in this article.) </w:t>
      </w:r>
      <w:r w:rsidRPr="000D7096">
        <w:rPr>
          <w:rStyle w:val="StyleUnderline"/>
        </w:rPr>
        <w:t>Land is what is most valuable, contested, required</w:t>
      </w:r>
      <w:r w:rsidRPr="004C42EC">
        <w:rPr>
          <w:sz w:val="14"/>
        </w:rPr>
        <w:t xml:space="preserve">. </w:t>
      </w:r>
      <w:r w:rsidRPr="000D7096">
        <w:rPr>
          <w:rStyle w:val="StyleUnderline"/>
        </w:rPr>
        <w:t xml:space="preserve">This is both because the </w:t>
      </w:r>
      <w:r w:rsidRPr="007751BD">
        <w:rPr>
          <w:rStyle w:val="StyleUnderline"/>
          <w:highlight w:val="cyan"/>
        </w:rPr>
        <w:t xml:space="preserve">settlers make </w:t>
      </w:r>
      <w:r w:rsidRPr="004C42EC">
        <w:rPr>
          <w:sz w:val="14"/>
        </w:rPr>
        <w:t>Indigenous</w:t>
      </w:r>
      <w:r w:rsidRPr="007751BD">
        <w:rPr>
          <w:rStyle w:val="StyleUnderline"/>
          <w:highlight w:val="cyan"/>
        </w:rPr>
        <w:t xml:space="preserve"> land their</w:t>
      </w:r>
      <w:r w:rsidRPr="000D7096">
        <w:rPr>
          <w:rStyle w:val="StyleUnderline"/>
        </w:rPr>
        <w:t xml:space="preserve"> </w:t>
      </w:r>
      <w:r w:rsidRPr="004C42EC">
        <w:rPr>
          <w:sz w:val="14"/>
        </w:rPr>
        <w:t>new home and</w:t>
      </w:r>
      <w:r w:rsidRPr="008642A0">
        <w:rPr>
          <w:rStyle w:val="StyleUnderline"/>
        </w:rPr>
        <w:t xml:space="preserve"> </w:t>
      </w:r>
      <w:r w:rsidRPr="007751BD">
        <w:rPr>
          <w:rStyle w:val="StyleUnderline"/>
          <w:highlight w:val="cyan"/>
        </w:rPr>
        <w:t>source of capital,</w:t>
      </w:r>
      <w:r w:rsidRPr="008642A0">
        <w:rPr>
          <w:rStyle w:val="StyleUnderline"/>
        </w:rPr>
        <w:t xml:space="preserve"> </w:t>
      </w:r>
      <w:r w:rsidRPr="004C42EC">
        <w:rPr>
          <w:sz w:val="14"/>
        </w:rPr>
        <w:t>and also because</w:t>
      </w:r>
      <w:r w:rsidRPr="008642A0">
        <w:rPr>
          <w:rStyle w:val="StyleUnderline"/>
        </w:rPr>
        <w:t xml:space="preserve"> </w:t>
      </w:r>
      <w:r w:rsidRPr="007751BD">
        <w:rPr>
          <w:rStyle w:val="StyleUnderline"/>
          <w:highlight w:val="cyan"/>
        </w:rPr>
        <w:t>the disruption of Indigenous relationships to land represents</w:t>
      </w:r>
      <w:r w:rsidRPr="008642A0">
        <w:rPr>
          <w:rStyle w:val="StyleUnderline"/>
        </w:rPr>
        <w:t xml:space="preserve"> </w:t>
      </w:r>
      <w:r w:rsidRPr="004C42EC">
        <w:rPr>
          <w:sz w:val="14"/>
        </w:rPr>
        <w:t>a profound</w:t>
      </w:r>
      <w:r w:rsidRPr="008642A0">
        <w:rPr>
          <w:rStyle w:val="StyleUnderline"/>
        </w:rPr>
        <w:t xml:space="preserve"> </w:t>
      </w:r>
      <w:r w:rsidRPr="007751BD">
        <w:rPr>
          <w:rStyle w:val="Emphasis"/>
          <w:highlight w:val="cyan"/>
        </w:rPr>
        <w:t>epistemic, ontological, cosmological violence</w:t>
      </w:r>
      <w:r w:rsidRPr="007751BD">
        <w:rPr>
          <w:sz w:val="14"/>
          <w:highlight w:val="cyan"/>
        </w:rPr>
        <w:t xml:space="preserve">. </w:t>
      </w:r>
      <w:r w:rsidRPr="007751BD">
        <w:rPr>
          <w:rStyle w:val="StyleUnderline"/>
          <w:highlight w:val="cyan"/>
        </w:rPr>
        <w:t xml:space="preserve">This violence is </w:t>
      </w:r>
      <w:r w:rsidRPr="007751BD">
        <w:rPr>
          <w:rStyle w:val="Emphasis"/>
          <w:highlight w:val="cyan"/>
        </w:rPr>
        <w:t>not temporally contained</w:t>
      </w:r>
      <w:r w:rsidRPr="008642A0">
        <w:rPr>
          <w:rStyle w:val="StyleUnderline"/>
        </w:rPr>
        <w:t xml:space="preserve"> in the arrival of the settler </w:t>
      </w:r>
      <w:r w:rsidRPr="007751BD">
        <w:rPr>
          <w:rStyle w:val="StyleUnderline"/>
          <w:highlight w:val="cyan"/>
        </w:rPr>
        <w:t>but is reasserted each day of occupation</w:t>
      </w:r>
      <w:r w:rsidRPr="008642A0">
        <w:rPr>
          <w:rStyle w:val="StyleUnderline"/>
        </w:rPr>
        <w:t>.</w:t>
      </w:r>
      <w:r w:rsidRPr="004C42EC">
        <w:rPr>
          <w:sz w:val="14"/>
        </w:rPr>
        <w:t xml:space="preserve"> This is why Patrick Wolfe (1999) emphasizes that </w:t>
      </w:r>
      <w:r w:rsidRPr="007751BD">
        <w:rPr>
          <w:rStyle w:val="Emphasis"/>
          <w:highlight w:val="cyan"/>
        </w:rPr>
        <w:t>settler colonialism is a structure and not an event</w:t>
      </w:r>
      <w:r w:rsidRPr="004C42EC">
        <w:rPr>
          <w:sz w:val="14"/>
        </w:rPr>
        <w:t xml:space="preserve">. In the process of settler colonialism, </w:t>
      </w:r>
      <w:r w:rsidRPr="008642A0">
        <w:rPr>
          <w:rStyle w:val="StyleUnderline"/>
        </w:rPr>
        <w:t>land is remade into property and human relationships to land are restricted to the relationship of the owner to his property</w:t>
      </w:r>
      <w:r w:rsidRPr="004C42EC">
        <w:rPr>
          <w:sz w:val="14"/>
        </w:rPr>
        <w:t xml:space="preserve">. Epistemological, ontological, and cosmological relationships to land are interred, indeed made pre-modern and backward. Made savage. </w:t>
      </w:r>
      <w:r w:rsidRPr="008642A0">
        <w:rPr>
          <w:rStyle w:val="StyleUnderline"/>
        </w:rPr>
        <w:t>In order for the settlers to make a place their home, they must destroy and disappear the Indigenous peoples that live there.</w:t>
      </w:r>
      <w:r w:rsidRPr="004C42EC">
        <w:rPr>
          <w:sz w:val="14"/>
        </w:rPr>
        <w:t xml:space="preserve"> Indigenous peoples are those who have creation stories, not colonization stories, about how we/they came to be in a particular place - indeed how we/they came to be a place. </w:t>
      </w:r>
      <w:r w:rsidRPr="008642A0">
        <w:rPr>
          <w:rStyle w:val="StyleUnderline"/>
        </w:rPr>
        <w:t>Our/their relationships to land comprise our/their epistemologies, ontologies, and cosmologies.</w:t>
      </w:r>
      <w:r w:rsidRPr="004C42EC">
        <w:rPr>
          <w:sz w:val="14"/>
        </w:rPr>
        <w:t xml:space="preserve"> For the settlers, Indigenous peoples are in the way and, in the destruction of Indigenous peoples, Indigenous communities, and over time and through law and policy, Indigenous peoples’ claims to land under settler regimes, land is recast as property and as a resource. </w:t>
      </w:r>
      <w:r w:rsidRPr="008642A0">
        <w:rPr>
          <w:rStyle w:val="Emphasis"/>
        </w:rPr>
        <w:t>Indigenous peoples must be erased, must be made into ghosts</w:t>
      </w:r>
      <w:r w:rsidRPr="004C42EC">
        <w:rPr>
          <w:sz w:val="14"/>
        </w:rPr>
        <w:t xml:space="preserve"> (Tuck and Ree, forthcoming). At the same time, </w:t>
      </w:r>
      <w:r w:rsidRPr="008642A0">
        <w:rPr>
          <w:rStyle w:val="StyleUnderline"/>
        </w:rPr>
        <w:t xml:space="preserve">settler colonialism </w:t>
      </w:r>
      <w:r w:rsidRPr="007751BD">
        <w:rPr>
          <w:rStyle w:val="StyleUnderline"/>
          <w:highlight w:val="cyan"/>
        </w:rPr>
        <w:t xml:space="preserve">involves the subjugation and forced labor of chattel slaves, whose bodies </w:t>
      </w:r>
      <w:r w:rsidRPr="00A37C6A">
        <w:rPr>
          <w:rStyle w:val="StyleUnderline"/>
        </w:rPr>
        <w:t xml:space="preserve">and lives </w:t>
      </w:r>
      <w:r w:rsidRPr="007751BD">
        <w:rPr>
          <w:rStyle w:val="StyleUnderline"/>
          <w:highlight w:val="cyan"/>
        </w:rPr>
        <w:t xml:space="preserve">become the property, </w:t>
      </w:r>
      <w:r w:rsidRPr="00A37C6A">
        <w:rPr>
          <w:rStyle w:val="StyleUnderline"/>
        </w:rPr>
        <w:t>and who are</w:t>
      </w:r>
      <w:r w:rsidRPr="007751BD">
        <w:rPr>
          <w:rStyle w:val="StyleUnderline"/>
          <w:highlight w:val="cyan"/>
        </w:rPr>
        <w:t xml:space="preserve"> kept landless</w:t>
      </w:r>
      <w:r w:rsidRPr="008642A0">
        <w:rPr>
          <w:rStyle w:val="StyleUnderline"/>
        </w:rPr>
        <w:t>.</w:t>
      </w:r>
      <w:r w:rsidRPr="004C42EC">
        <w:rPr>
          <w:sz w:val="14"/>
        </w:rPr>
        <w:t xml:space="preserve"> Slavery in settler colonial contexts is distinct from other forms of indenture whereby excess labor is extracted from persons. First, </w:t>
      </w:r>
      <w:r w:rsidRPr="008642A0">
        <w:rPr>
          <w:rStyle w:val="StyleUnderline"/>
        </w:rPr>
        <w:t xml:space="preserve">chattels are commodities of labor and </w:t>
      </w:r>
      <w:r w:rsidRPr="00A37C6A">
        <w:rPr>
          <w:rStyle w:val="StyleUnderline"/>
        </w:rPr>
        <w:t>therefore it is the slave’s person that is the excess.</w:t>
      </w:r>
      <w:r w:rsidRPr="00A37C6A">
        <w:rPr>
          <w:sz w:val="14"/>
        </w:rPr>
        <w:t xml:space="preserve"> Second, unlike workers who </w:t>
      </w:r>
      <w:r w:rsidRPr="00A37C6A">
        <w:rPr>
          <w:sz w:val="14"/>
        </w:rPr>
        <w:lastRenderedPageBreak/>
        <w:t xml:space="preserve">may aspire to own land, the slave’s very presence on the land is already an excess that must be dis-located. Thus, </w:t>
      </w:r>
      <w:r w:rsidRPr="00A37C6A">
        <w:rPr>
          <w:rStyle w:val="StyleUnderline"/>
        </w:rPr>
        <w:t>the slave is a desirable commodity but the person underneath is imprisonable, punishable, and murderable. The violence of keeping/killing the chattel slave makes them deathlike monsters in the settler imagination</w:t>
      </w:r>
      <w:r w:rsidRPr="00A37C6A">
        <w:rPr>
          <w:sz w:val="14"/>
        </w:rPr>
        <w:t>; they are reconfigured/disfigured as the threat, the razor’s edge of safety and terror. The settler, if known by his actions and how he justifies them, sees himself as holding dominion over the earth and its flora and fauna, as the anthropocentric normal, and as more developed, more human, more deserving than other groups or species. The settler is making a new "home" and that home is rooted in a homesteading worldview where the wild land and wild people were made for his benefit. He can only make his identity as a settler by making the land produce, and produce excessively, because "civilization" is defined</w:t>
      </w:r>
      <w:r w:rsidRPr="004C42EC">
        <w:rPr>
          <w:sz w:val="14"/>
        </w:rPr>
        <w:t xml:space="preserve"> as production in excess of the "natural" world (i.e. in excess of the sustainable production already present in the Indigenous </w:t>
      </w:r>
      <w:r w:rsidRPr="00A37C6A">
        <w:rPr>
          <w:sz w:val="14"/>
        </w:rPr>
        <w:t xml:space="preserve">world). In order for excess production, he needs excess labor, which he cannot provide himself. </w:t>
      </w:r>
      <w:r w:rsidRPr="00A37C6A">
        <w:rPr>
          <w:rStyle w:val="StyleUnderline"/>
        </w:rPr>
        <w:t>The chattel slave serves as that excess labor, labor that can never be paid because payment would have to be in the form of property (land).</w:t>
      </w:r>
      <w:r w:rsidRPr="00A37C6A">
        <w:rPr>
          <w:sz w:val="14"/>
        </w:rPr>
        <w:t xml:space="preserve"> The settler's wealth is land, or a fungible version of it, and so payment for labor is impossible.6 The settler positions himself as both superior and normal; the settler is natural, whereas the Indigenous inhabitant and the chattel slave are unnatural, even supernatural. </w:t>
      </w:r>
      <w:r w:rsidRPr="00A37C6A">
        <w:rPr>
          <w:rStyle w:val="StyleUnderline"/>
        </w:rPr>
        <w:t>Settlers are not immigrants.</w:t>
      </w:r>
      <w:r w:rsidRPr="00A37C6A">
        <w:rPr>
          <w:sz w:val="14"/>
        </w:rPr>
        <w:t xml:space="preserve"> Immigrants are beholden to the Indigenous laws and epistemologies of the lands they migrate to. Settlers become the law, supplanting Indigenous laws and epistemologies. Therefore, settler nations are not immigrant nations (See also A.J. Barker, 2009). Not unique, the United States, as a settler colonial nation-state, also operates as an empire - utilizing external forms and internal forms</w:t>
      </w:r>
      <w:r w:rsidRPr="004C42EC">
        <w:rPr>
          <w:sz w:val="14"/>
        </w:rPr>
        <w:t xml:space="preserve"> of colonization simultaneous to the settler colonial project</w:t>
      </w:r>
      <w:r w:rsidRPr="008642A0">
        <w:rPr>
          <w:rStyle w:val="StyleUnderline"/>
        </w:rPr>
        <w:t>.</w:t>
      </w:r>
      <w:r w:rsidRPr="004C42EC">
        <w:rPr>
          <w:sz w:val="14"/>
        </w:rPr>
        <w:t xml:space="preserve"> This means, and this is perplexing to some, that dispossessed people are brought onto seized Indigenous land through other colonial projects. Other colonial projects include enslavement, as discussed, but also military recruitment, low-wage and high-wage labor recruitment (such as agricultural workers and overseas-trained engineers), and displacement/migration (such as the coerced immigration from nations torn by U.S. wars or devastated by U.S. economic policy). </w:t>
      </w:r>
      <w:r w:rsidRPr="008642A0">
        <w:rPr>
          <w:rStyle w:val="StyleUnderline"/>
        </w:rPr>
        <w:t xml:space="preserve">In this set of settler colonial relations, colonial subjects who are displaced by external colonialism, as well as racialized and minoritized by internal colonialism, still occupy and settle stolen Indigenous land. </w:t>
      </w:r>
      <w:r w:rsidRPr="007751BD">
        <w:rPr>
          <w:rStyle w:val="StyleUnderline"/>
          <w:highlight w:val="cyan"/>
        </w:rPr>
        <w:t xml:space="preserve">Settlers are diverse, not just </w:t>
      </w:r>
      <w:r w:rsidRPr="004C42EC">
        <w:rPr>
          <w:sz w:val="14"/>
        </w:rPr>
        <w:t xml:space="preserve">of </w:t>
      </w:r>
      <w:r w:rsidRPr="007751BD">
        <w:rPr>
          <w:rStyle w:val="StyleUnderline"/>
          <w:highlight w:val="cyan"/>
        </w:rPr>
        <w:t>white</w:t>
      </w:r>
      <w:r w:rsidRPr="008642A0">
        <w:rPr>
          <w:rStyle w:val="StyleUnderline"/>
        </w:rPr>
        <w:t xml:space="preserve"> European descent, and include people of color</w:t>
      </w:r>
      <w:r w:rsidRPr="004C42EC">
        <w:rPr>
          <w:sz w:val="14"/>
        </w:rPr>
        <w:t xml:space="preserve">, even from other colonial contexts. </w:t>
      </w:r>
      <w:r w:rsidRPr="008642A0">
        <w:rPr>
          <w:rStyle w:val="StyleUnderline"/>
        </w:rPr>
        <w:t>This tightly wound set of conditions and racialized, globalized relations exponentially complicates what is meant by decolonization, and by solidarity, against settler colonial forces.</w:t>
      </w:r>
      <w:r w:rsidRPr="004C42EC">
        <w:rPr>
          <w:sz w:val="14"/>
        </w:rPr>
        <w:t xml:space="preserve"> Decolonization in exploitative colonial situations could involve the seizing of imperial wealth by the postcolonial subject. In settler colonial situations, seizing imperial wealth is inextricably tied to settlement and re-invasion. Likewise, the promise of integration and civil rights is predicated on securing a share of a settler-appropriated wealth (as well as expropriated ‘third-world’ wealth). Decolonization in a settler context is fraught because empire, settlement, and internal colony have no spatial separation. Each of these features of settler colonialism in the US context - empire, settlement, and internal colony - make it a site of contradictory decolonial desires7. </w:t>
      </w:r>
      <w:r w:rsidRPr="007751BD">
        <w:rPr>
          <w:rStyle w:val="Emphasis"/>
          <w:highlight w:val="cyan"/>
        </w:rPr>
        <w:t>Decolonization as metaphor allows people to equivocate</w:t>
      </w:r>
      <w:r w:rsidRPr="008642A0">
        <w:rPr>
          <w:rStyle w:val="Emphasis"/>
        </w:rPr>
        <w:t xml:space="preserve"> </w:t>
      </w:r>
      <w:r w:rsidRPr="004C42EC">
        <w:rPr>
          <w:sz w:val="14"/>
        </w:rPr>
        <w:t xml:space="preserve">these </w:t>
      </w:r>
      <w:r w:rsidRPr="007751BD">
        <w:rPr>
          <w:rStyle w:val="Emphasis"/>
          <w:highlight w:val="cyan"/>
        </w:rPr>
        <w:t>contradictory decolonial desires because it turns decolonization into an empty signifier to be filled by any track towards liberation</w:t>
      </w:r>
      <w:r w:rsidRPr="008642A0">
        <w:rPr>
          <w:rStyle w:val="Emphasis"/>
        </w:rPr>
        <w:t>.</w:t>
      </w:r>
      <w:r w:rsidRPr="004C42EC">
        <w:rPr>
          <w:sz w:val="14"/>
        </w:rPr>
        <w:t xml:space="preserve"> In reality, </w:t>
      </w:r>
      <w:r w:rsidRPr="004C42EC">
        <w:rPr>
          <w:rStyle w:val="StyleUnderline"/>
        </w:rPr>
        <w:t>the tracks walk all over land/people in settler contexts</w:t>
      </w:r>
      <w:r w:rsidRPr="008642A0">
        <w:rPr>
          <w:rStyle w:val="StyleUnderline"/>
        </w:rPr>
        <w:t>.</w:t>
      </w:r>
      <w:r w:rsidRPr="004C42EC">
        <w:rPr>
          <w:sz w:val="14"/>
        </w:rPr>
        <w:t xml:space="preserve"> Though the details are not fixed or agreed upon, in our view, </w:t>
      </w:r>
      <w:r w:rsidRPr="007751BD">
        <w:rPr>
          <w:rStyle w:val="StyleUnderline"/>
          <w:highlight w:val="cyan"/>
        </w:rPr>
        <w:t>decolonization</w:t>
      </w:r>
      <w:r w:rsidRPr="008642A0">
        <w:rPr>
          <w:rStyle w:val="StyleUnderline"/>
        </w:rPr>
        <w:t xml:space="preserve"> </w:t>
      </w:r>
      <w:r w:rsidRPr="004C42EC">
        <w:rPr>
          <w:sz w:val="14"/>
        </w:rPr>
        <w:t>in the settler colonial context</w:t>
      </w:r>
      <w:r w:rsidRPr="008642A0">
        <w:rPr>
          <w:rStyle w:val="StyleUnderline"/>
        </w:rPr>
        <w:t xml:space="preserve"> </w:t>
      </w:r>
      <w:r w:rsidRPr="007751BD">
        <w:rPr>
          <w:rStyle w:val="StyleUnderline"/>
          <w:highlight w:val="cyan"/>
        </w:rPr>
        <w:t xml:space="preserve">must involve the repatriation of land </w:t>
      </w:r>
      <w:r w:rsidRPr="004C42EC">
        <w:rPr>
          <w:rStyle w:val="StyleUnderline"/>
        </w:rPr>
        <w:t>simultaneous to the recognition of how land and relations to land have always already been differently understood and enacted</w:t>
      </w:r>
      <w:r w:rsidRPr="008642A0">
        <w:rPr>
          <w:rStyle w:val="StyleUnderline"/>
        </w:rPr>
        <w:t>; that is, all of the land, and not just symbolically.</w:t>
      </w:r>
      <w:r w:rsidRPr="004C42EC">
        <w:rPr>
          <w:sz w:val="14"/>
        </w:rPr>
        <w:t xml:space="preserve"> </w:t>
      </w:r>
      <w:r w:rsidRPr="008642A0">
        <w:rPr>
          <w:rStyle w:val="StyleUnderline"/>
        </w:rPr>
        <w:t xml:space="preserve">This is precisely why </w:t>
      </w:r>
      <w:r w:rsidRPr="004C42EC">
        <w:rPr>
          <w:rStyle w:val="StyleUnderline"/>
        </w:rPr>
        <w:t xml:space="preserve">decolonization is </w:t>
      </w:r>
      <w:r w:rsidRPr="004C42EC">
        <w:rPr>
          <w:sz w:val="14"/>
        </w:rPr>
        <w:t>necessarily</w:t>
      </w:r>
      <w:r w:rsidRPr="004C42EC">
        <w:rPr>
          <w:rStyle w:val="StyleUnderline"/>
        </w:rPr>
        <w:t xml:space="preserve"> unsettling, especially across lines of solidarity</w:t>
      </w:r>
      <w:r w:rsidRPr="004C42EC">
        <w:rPr>
          <w:sz w:val="14"/>
        </w:rPr>
        <w:t xml:space="preserve">. “Decolonization never takes place unnoticed” (Fanon, 1963, p. 36). </w:t>
      </w:r>
      <w:r w:rsidRPr="004C42EC">
        <w:rPr>
          <w:rStyle w:val="Emphasis"/>
        </w:rPr>
        <w:t>Settler colonialism and its decolonization implicates and unsettles everyone.</w:t>
      </w:r>
    </w:p>
    <w:p w14:paraId="0B977BA0" w14:textId="77777777" w:rsidR="00334158" w:rsidRPr="001A7BC2" w:rsidRDefault="00334158" w:rsidP="00334158">
      <w:pPr>
        <w:pStyle w:val="Heading4"/>
      </w:pPr>
      <w:r>
        <w:t>The aff is symptomatic of the care industry which offers token recognition through the colonial matrix to alleviate settler anxiety and consolidate their social capital. This precludes decolonial politics by continually investing in settler recuperation.</w:t>
      </w:r>
    </w:p>
    <w:p w14:paraId="4D6E5F26" w14:textId="77777777" w:rsidR="00334158" w:rsidRDefault="00334158" w:rsidP="00334158">
      <w:pPr>
        <w:rPr>
          <w:rStyle w:val="Style13ptBold"/>
        </w:rPr>
      </w:pPr>
      <w:r>
        <w:rPr>
          <w:rStyle w:val="Style13ptBold"/>
        </w:rPr>
        <w:t>Slater 16</w:t>
      </w:r>
    </w:p>
    <w:p w14:paraId="1E450D39" w14:textId="77777777" w:rsidR="00334158" w:rsidRPr="00E771F6" w:rsidRDefault="00334158" w:rsidP="00334158">
      <w:pPr>
        <w:rPr>
          <w:b/>
          <w:sz w:val="20"/>
          <w:szCs w:val="20"/>
        </w:rPr>
      </w:pPr>
      <w:r w:rsidRPr="00E771F6">
        <w:rPr>
          <w:rStyle w:val="Style13ptBold"/>
          <w:sz w:val="20"/>
          <w:szCs w:val="20"/>
        </w:rPr>
        <w:t>(Lisa Slater, PhD (Sydney University), MA (Sydney University), Questioning Care, Chapter 7 in The Pedagogies of Cultural Studies, edited by Andrew Hickey, Routledge, 2016, JKS)</w:t>
      </w:r>
    </w:p>
    <w:p w14:paraId="5A190412" w14:textId="77777777" w:rsidR="00334158" w:rsidRPr="00EF6E65" w:rsidRDefault="00334158" w:rsidP="00334158">
      <w:pPr>
        <w:rPr>
          <w:sz w:val="10"/>
        </w:rPr>
      </w:pPr>
      <w:r w:rsidRPr="007751BD">
        <w:rPr>
          <w:rStyle w:val="Emphasis"/>
          <w:highlight w:val="cyan"/>
        </w:rPr>
        <w:t>What worlds do you care for?</w:t>
      </w:r>
      <w:r w:rsidRPr="00EF6E65">
        <w:rPr>
          <w:sz w:val="10"/>
        </w:rPr>
        <w:t xml:space="preserve"> Donna Haraway (2008) challenges her readers to become curious about the world-making effects of their caring practices. In this chapter I will examine the world-making effects of settler Australians’ care for Indigenous peoples, and more broadly reflect upon pedagogies of care and the production of the contemporary caring subject. Haraway (1988) has long argued for situated knowledges. As much as we live in an interconnected, entangled world, peoples (or as Haraway might prefer, the more-than-human) also live different histories. </w:t>
      </w:r>
      <w:r w:rsidRPr="003F0A00">
        <w:rPr>
          <w:rStyle w:val="StyleUnderline"/>
        </w:rPr>
        <w:t xml:space="preserve">To care is to </w:t>
      </w:r>
      <w:r w:rsidRPr="003F0A00">
        <w:rPr>
          <w:rStyle w:val="StyleUnderline"/>
        </w:rPr>
        <w:lastRenderedPageBreak/>
        <w:t>make claims on life and the future</w:t>
      </w:r>
      <w:r w:rsidRPr="00EF6E65">
        <w:rPr>
          <w:sz w:val="10"/>
        </w:rPr>
        <w:t xml:space="preserve"> (and in so doing draw upon particular pasts). In Australia, </w:t>
      </w:r>
      <w:r w:rsidRPr="003F0A00">
        <w:rPr>
          <w:rStyle w:val="StyleUnderline"/>
        </w:rPr>
        <w:t xml:space="preserve">the art of </w:t>
      </w:r>
      <w:r w:rsidRPr="007751BD">
        <w:rPr>
          <w:rStyle w:val="StyleUnderline"/>
          <w:highlight w:val="cyan"/>
        </w:rPr>
        <w:t>caring for others or instituting good health</w:t>
      </w:r>
      <w:r w:rsidRPr="003F0A00">
        <w:rPr>
          <w:rStyle w:val="StyleUnderline"/>
        </w:rPr>
        <w:t xml:space="preserve"> </w:t>
      </w:r>
      <w:r w:rsidRPr="00EF6E65">
        <w:rPr>
          <w:sz w:val="10"/>
        </w:rPr>
        <w:t>and well- being</w:t>
      </w:r>
      <w:r w:rsidRPr="003F0A00">
        <w:rPr>
          <w:rStyle w:val="StyleUnderline"/>
        </w:rPr>
        <w:t xml:space="preserve"> </w:t>
      </w:r>
      <w:r w:rsidRPr="007751BD">
        <w:rPr>
          <w:rStyle w:val="StyleUnderline"/>
          <w:highlight w:val="cyan"/>
        </w:rPr>
        <w:t>continues to be modeled on settler liberal concepts of what is a good life and a healthy subject</w:t>
      </w:r>
      <w:r w:rsidRPr="003F0A00">
        <w:rPr>
          <w:rStyle w:val="StyleUnderline"/>
        </w:rPr>
        <w:t>-citizen</w:t>
      </w:r>
      <w:r w:rsidRPr="00EF6E65">
        <w:rPr>
          <w:sz w:val="10"/>
        </w:rPr>
        <w:t xml:space="preserve">. In contrast, </w:t>
      </w:r>
      <w:r w:rsidRPr="003F0A00">
        <w:rPr>
          <w:rStyle w:val="StyleUnderline"/>
        </w:rPr>
        <w:t xml:space="preserve">many </w:t>
      </w:r>
      <w:r w:rsidRPr="007751BD">
        <w:rPr>
          <w:rStyle w:val="StyleUnderline"/>
          <w:highlight w:val="cyan"/>
        </w:rPr>
        <w:t>Indigenous people have called upon</w:t>
      </w:r>
      <w:r w:rsidRPr="003F0A00">
        <w:rPr>
          <w:rStyle w:val="StyleUnderline"/>
        </w:rPr>
        <w:t xml:space="preserve"> settler Australia </w:t>
      </w:r>
      <w:r w:rsidRPr="00EF54AF">
        <w:rPr>
          <w:rStyle w:val="StyleUnderline"/>
        </w:rPr>
        <w:t>to</w:t>
      </w:r>
      <w:r w:rsidRPr="003F0A00">
        <w:rPr>
          <w:rStyle w:val="StyleUnderline"/>
        </w:rPr>
        <w:t xml:space="preserve"> recognize and </w:t>
      </w:r>
      <w:r w:rsidRPr="00EF54AF">
        <w:rPr>
          <w:rStyle w:val="StyleUnderline"/>
        </w:rPr>
        <w:t xml:space="preserve">take seriously </w:t>
      </w:r>
      <w:r w:rsidRPr="007751BD">
        <w:rPr>
          <w:rStyle w:val="StyleUnderline"/>
          <w:highlight w:val="cyan"/>
        </w:rPr>
        <w:t>alternative life worlds and</w:t>
      </w:r>
      <w:r w:rsidRPr="003F0A00">
        <w:rPr>
          <w:rStyle w:val="StyleUnderline"/>
        </w:rPr>
        <w:t xml:space="preserve"> </w:t>
      </w:r>
      <w:r w:rsidRPr="00EF6E65">
        <w:rPr>
          <w:sz w:val="10"/>
        </w:rPr>
        <w:t>thus to imagine</w:t>
      </w:r>
      <w:r w:rsidRPr="00EF54AF">
        <w:rPr>
          <w:rStyle w:val="StyleUnderline"/>
        </w:rPr>
        <w:t xml:space="preserve"> </w:t>
      </w:r>
      <w:r w:rsidRPr="007751BD">
        <w:rPr>
          <w:rStyle w:val="StyleUnderline"/>
          <w:highlight w:val="cyan"/>
        </w:rPr>
        <w:t>different futures</w:t>
      </w:r>
      <w:r w:rsidRPr="00EF6E65">
        <w:rPr>
          <w:sz w:val="10"/>
        </w:rPr>
        <w:t xml:space="preserve">. To do so, </w:t>
      </w:r>
      <w:r w:rsidRPr="003F0A00">
        <w:rPr>
          <w:rStyle w:val="Emphasis"/>
        </w:rPr>
        <w:t xml:space="preserve">we need to ask, </w:t>
      </w:r>
      <w:r w:rsidRPr="00212201">
        <w:rPr>
          <w:rStyle w:val="Emphasis"/>
        </w:rPr>
        <w:t>what are the world-making effects of our caring stories</w:t>
      </w:r>
      <w:r w:rsidRPr="00EF6E65">
        <w:rPr>
          <w:sz w:val="10"/>
        </w:rPr>
        <w:t xml:space="preserve">? Cultural studies prides itself on a commitment to social justice, and I would argue that such an undertaking requires a radical innovation of how we understand and prac- tice care. My intention is to not simply critique modes of caring for others but rather to run a bit of interference on care: to reflect upon what worlds are we caring for, so we might consider what worlds flourish and what worlds are diminished. </w:t>
      </w:r>
      <w:r w:rsidRPr="003F0A00">
        <w:rPr>
          <w:rStyle w:val="StyleUnderline"/>
        </w:rPr>
        <w:t>To generate new political practices and anticolonial styles of care, we need to draw upon alternative genealogies of care.</w:t>
      </w:r>
      <w:r w:rsidRPr="00EF6E65">
        <w:rPr>
          <w:sz w:val="10"/>
        </w:rPr>
        <w:t xml:space="preserve"> As cultural studies academics, we care, and teach our students, about social justice. Lately, I’ve been speculating about what our students care for. Or perhaps more accurately, I am curious about knowledge politics, which is much more than revealing the politics or working to produce more accurate facts but rather understanding that the “[w]ays of studying and representing things have world-making effects” (Puig de la Bellacasa 2011: 86). </w:t>
      </w:r>
      <w:r w:rsidRPr="007751BD">
        <w:rPr>
          <w:rStyle w:val="StyleUnderline"/>
          <w:highlight w:val="cyan"/>
        </w:rPr>
        <w:t xml:space="preserve">The stories we tell </w:t>
      </w:r>
      <w:r w:rsidRPr="00A37C6A">
        <w:rPr>
          <w:rStyle w:val="StyleUnderline"/>
        </w:rPr>
        <w:t>about care—</w:t>
      </w:r>
      <w:r w:rsidRPr="007751BD">
        <w:rPr>
          <w:rStyle w:val="StyleUnderline"/>
          <w:highlight w:val="cyan"/>
        </w:rPr>
        <w:t>knowledge construction and circulation—have material consequences</w:t>
      </w:r>
      <w:r w:rsidRPr="00EF6E65">
        <w:rPr>
          <w:sz w:val="10"/>
        </w:rPr>
        <w:t xml:space="preserve">. When I say our students, I mean students of Australian universities, not just my students at the University of Wollongong. </w:t>
      </w:r>
      <w:r w:rsidRPr="003F0A00">
        <w:rPr>
          <w:rStyle w:val="StyleUnderline"/>
        </w:rPr>
        <w:t>Where are we directing their affective force?</w:t>
      </w:r>
      <w:r w:rsidRPr="00EF6E65">
        <w:rPr>
          <w:sz w:val="10"/>
        </w:rPr>
        <w:t xml:space="preserve"> </w:t>
      </w:r>
      <w:r w:rsidRPr="003F0A00">
        <w:rPr>
          <w:rStyle w:val="Emphasis"/>
        </w:rPr>
        <w:t xml:space="preserve">Over the last few years when teaching </w:t>
      </w:r>
      <w:r w:rsidRPr="007751BD">
        <w:rPr>
          <w:rStyle w:val="Emphasis"/>
          <w:highlight w:val="cyan"/>
        </w:rPr>
        <w:t>undergraduate students</w:t>
      </w:r>
      <w:r w:rsidRPr="00EF6E65">
        <w:rPr>
          <w:sz w:val="10"/>
        </w:rPr>
        <w:t>, I</w:t>
      </w:r>
      <w:r w:rsidRPr="003F0A00">
        <w:rPr>
          <w:rStyle w:val="Emphasis"/>
        </w:rPr>
        <w:t xml:space="preserve"> </w:t>
      </w:r>
      <w:r w:rsidRPr="007751BD">
        <w:rPr>
          <w:rStyle w:val="Emphasis"/>
          <w:highlight w:val="cyan"/>
        </w:rPr>
        <w:t>have</w:t>
      </w:r>
      <w:r w:rsidRPr="003F0A00">
        <w:rPr>
          <w:rStyle w:val="Emphasis"/>
        </w:rPr>
        <w:t xml:space="preserve"> been surprised by their self-assured (if not even </w:t>
      </w:r>
      <w:r w:rsidRPr="007751BD">
        <w:rPr>
          <w:rStyle w:val="Emphasis"/>
          <w:highlight w:val="cyan"/>
        </w:rPr>
        <w:t>self-righteous) sense of what social issues are important and deserving of care</w:t>
      </w:r>
      <w:r w:rsidRPr="00EF6E65">
        <w:rPr>
          <w:sz w:val="10"/>
        </w:rPr>
        <w:t>. But more so, even if they are improvising as knowing, empathetic subjects, they are highly attuned to, and keen to learn, what issues should animate their sympathy and what is the correct response. They know that their care should be directed toward such issues as marriage equality, the environment, poverty</w:t>
      </w:r>
      <w:r w:rsidRPr="00A37C6A">
        <w:rPr>
          <w:sz w:val="10"/>
        </w:rPr>
        <w:t xml:space="preserve">, and homelessness, and if I tell them about sweat- shops or the escalating imprisonment rates of Aboriginal people, they will care about that, too. </w:t>
      </w:r>
      <w:r w:rsidRPr="00A37C6A">
        <w:rPr>
          <w:rStyle w:val="StyleUnderline"/>
        </w:rPr>
        <w:t>They know not to care is to out oneself as ignorant</w:t>
      </w:r>
      <w:r w:rsidRPr="00A37C6A">
        <w:rPr>
          <w:sz w:val="10"/>
        </w:rPr>
        <w:t xml:space="preserve">, or worse a brute or redneck. </w:t>
      </w:r>
      <w:r w:rsidRPr="00A37C6A">
        <w:rPr>
          <w:rStyle w:val="StyleUnderline"/>
        </w:rPr>
        <w:t>To care about particular issues is the mark of the civil or the civilized</w:t>
      </w:r>
      <w:r w:rsidRPr="003F0A00">
        <w:rPr>
          <w:rStyle w:val="StyleUnderline"/>
        </w:rPr>
        <w:t>.</w:t>
      </w:r>
      <w:r w:rsidRPr="00EF6E65">
        <w:rPr>
          <w:sz w:val="10"/>
        </w:rPr>
        <w:t xml:space="preserve"> We might ask, </w:t>
      </w:r>
      <w:r w:rsidRPr="003F0A00">
        <w:rPr>
          <w:rStyle w:val="StyleUnderline"/>
        </w:rPr>
        <w:t>are we in an age of watered-down ethics</w:t>
      </w:r>
      <w:r w:rsidRPr="00EF6E65">
        <w:rPr>
          <w:sz w:val="10"/>
        </w:rPr>
        <w:t xml:space="preserve"> (Puig de la Bellacasa 2010)? </w:t>
      </w:r>
      <w:r w:rsidRPr="003F0A00">
        <w:rPr>
          <w:rStyle w:val="StyleUnderline"/>
        </w:rPr>
        <w:t>We cultivate awareness and we care about a long list of fashionable issues.</w:t>
      </w:r>
      <w:r w:rsidRPr="00EF6E65">
        <w:rPr>
          <w:sz w:val="10"/>
        </w:rPr>
        <w:t xml:space="preserve"> Puig de la Bellacasa argues that concern for ethics has become a form of hegemonic thinking. She writes: That we live in the age of ethics is perceivable in an inflationist use of the word: from corporate ethics to everyday ethical living—garbage recycling, fair trade—from international relations to the life sciences, every human practice seems today to cultivate awareness of its ethical component. In most instances interest in </w:t>
      </w:r>
      <w:r w:rsidRPr="007751BD">
        <w:rPr>
          <w:rStyle w:val="StyleUnderline"/>
          <w:highlight w:val="cyan"/>
        </w:rPr>
        <w:t>the ethical translates in a</w:t>
      </w:r>
      <w:r w:rsidRPr="003F0A00">
        <w:rPr>
          <w:rStyle w:val="StyleUnderline"/>
        </w:rPr>
        <w:t xml:space="preserve"> </w:t>
      </w:r>
      <w:r w:rsidRPr="00EF6E65">
        <w:rPr>
          <w:sz w:val="10"/>
        </w:rPr>
        <w:t>local or global</w:t>
      </w:r>
      <w:r w:rsidRPr="003F0A00">
        <w:rPr>
          <w:rStyle w:val="StyleUnderline"/>
        </w:rPr>
        <w:t xml:space="preserve"> </w:t>
      </w:r>
      <w:r w:rsidRPr="007751BD">
        <w:rPr>
          <w:rStyle w:val="StyleUnderline"/>
          <w:highlight w:val="cyan"/>
        </w:rPr>
        <w:t>search for rules</w:t>
      </w:r>
      <w:r w:rsidRPr="00EF6E65">
        <w:rPr>
          <w:sz w:val="10"/>
        </w:rPr>
        <w:t>, recommendations</w:t>
      </w:r>
      <w:r w:rsidRPr="003F0A00">
        <w:rPr>
          <w:rStyle w:val="StyleUnderline"/>
        </w:rPr>
        <w:t xml:space="preserve"> </w:t>
      </w:r>
      <w:r w:rsidRPr="007751BD">
        <w:rPr>
          <w:rStyle w:val="StyleUnderline"/>
          <w:highlight w:val="cyan"/>
        </w:rPr>
        <w:t>or resolutions</w:t>
      </w:r>
      <w:r w:rsidRPr="003F0A00">
        <w:rPr>
          <w:rStyle w:val="StyleUnderline"/>
        </w:rPr>
        <w:t xml:space="preserve"> regarding a specific field </w:t>
      </w:r>
      <w:r w:rsidRPr="00EF6E65">
        <w:rPr>
          <w:sz w:val="10"/>
        </w:rPr>
        <w:t>or profession. (2010: 153) She</w:t>
      </w:r>
      <w:r w:rsidRPr="003F0A00">
        <w:rPr>
          <w:rStyle w:val="Emphasis"/>
        </w:rPr>
        <w:t xml:space="preserve"> </w:t>
      </w:r>
      <w:r w:rsidRPr="007751BD">
        <w:rPr>
          <w:rStyle w:val="Emphasis"/>
          <w:highlight w:val="cyan"/>
        </w:rPr>
        <w:t xml:space="preserve">refers to this as biopolitical morality: forms of power aimed at controlling people’s existence </w:t>
      </w:r>
      <w:r w:rsidRPr="00A37C6A">
        <w:rPr>
          <w:rStyle w:val="Emphasis"/>
        </w:rPr>
        <w:t>at every level of experience and subjectivity</w:t>
      </w:r>
      <w:r w:rsidRPr="00A37C6A">
        <w:rPr>
          <w:sz w:val="10"/>
        </w:rPr>
        <w:t xml:space="preserve"> </w:t>
      </w:r>
      <w:r w:rsidRPr="007751BD">
        <w:rPr>
          <w:sz w:val="10"/>
          <w:highlight w:val="cyan"/>
        </w:rPr>
        <w:t>(</w:t>
      </w:r>
      <w:r w:rsidRPr="00EF6E65">
        <w:rPr>
          <w:sz w:val="10"/>
        </w:rPr>
        <w:t xml:space="preserve">2010: 155). In an era when the primary role of higher education is to produce work- ers for the knowledge economy, and to secure individual prosperity and social mobility, coupled with the frustration that many academics feel about the lack of student engagement in sociopolitical issues, </w:t>
      </w:r>
      <w:r w:rsidRPr="007751BD">
        <w:rPr>
          <w:rStyle w:val="StyleUnderline"/>
          <w:highlight w:val="cyan"/>
        </w:rPr>
        <w:t>demonstrations of some form of care</w:t>
      </w:r>
      <w:r w:rsidRPr="003F0A00">
        <w:rPr>
          <w:rStyle w:val="StyleUnderline"/>
        </w:rPr>
        <w:t xml:space="preserve"> </w:t>
      </w:r>
      <w:r w:rsidRPr="00EF6E65">
        <w:rPr>
          <w:sz w:val="10"/>
        </w:rPr>
        <w:t>and interest</w:t>
      </w:r>
      <w:r w:rsidRPr="003F0A00">
        <w:rPr>
          <w:rStyle w:val="StyleUnderline"/>
        </w:rPr>
        <w:t xml:space="preserve"> </w:t>
      </w:r>
      <w:r w:rsidRPr="007751BD">
        <w:rPr>
          <w:rStyle w:val="StyleUnderline"/>
          <w:highlight w:val="cyan"/>
        </w:rPr>
        <w:t>seem better than nothing.</w:t>
      </w:r>
      <w:r w:rsidRPr="003F0A00">
        <w:rPr>
          <w:rStyle w:val="StyleUnderline"/>
        </w:rPr>
        <w:t xml:space="preserve"> My concern is that despite our training and commitment to critique, as cultural studies scholars we might be, however inadvertently, conceding to biopolitical morality. </w:t>
      </w:r>
      <w:r w:rsidRPr="00EF6E65">
        <w:rPr>
          <w:sz w:val="10"/>
        </w:rPr>
        <w:t xml:space="preserve">However, </w:t>
      </w:r>
      <w:r w:rsidRPr="003F0A00">
        <w:rPr>
          <w:rStyle w:val="StyleUnderline"/>
        </w:rPr>
        <w:t>for many students, Indigenous is</w:t>
      </w:r>
      <w:r>
        <w:rPr>
          <w:rStyle w:val="StyleUnderline"/>
        </w:rPr>
        <w:t>sues can be some of the tricki</w:t>
      </w:r>
      <w:r w:rsidRPr="003F0A00">
        <w:rPr>
          <w:rStyle w:val="StyleUnderline"/>
        </w:rPr>
        <w:t>est to negotiate.</w:t>
      </w:r>
      <w:r w:rsidRPr="00EF6E65">
        <w:rPr>
          <w:sz w:val="10"/>
        </w:rPr>
        <w:t xml:space="preserve"> In general students are aware of the socioeconomic disparity between Indigenous and mainstream Australia, and left leaning politicized students are quick to blame past generations and the government. But most sense it’s a mine field, and are wary. My colleagues who teach Indigenous stud- ies (and from my own previous experience) tell me </w:t>
      </w:r>
      <w:r w:rsidRPr="003F0A00">
        <w:rPr>
          <w:rStyle w:val="StyleUnderline"/>
        </w:rPr>
        <w:t>students</w:t>
      </w:r>
      <w:r w:rsidRPr="00EF6E65">
        <w:rPr>
          <w:sz w:val="10"/>
        </w:rPr>
        <w:t xml:space="preserve"> largely want to learn about ‘dot paintings’ and an ancient culture but </w:t>
      </w:r>
      <w:r w:rsidRPr="003F0A00">
        <w:rPr>
          <w:rStyle w:val="StyleUnderline"/>
        </w:rPr>
        <w:t>do not want to discuss contemporary issues, such as the ongoing impact of colonial and neocolonial practices, because they are considered too political and confronting</w:t>
      </w:r>
      <w:r w:rsidRPr="00EF6E65">
        <w:rPr>
          <w:sz w:val="10"/>
        </w:rPr>
        <w:t xml:space="preserve"> (terms settler Australians readily apply). Over the years, I have noted the resistances of settler Australian students, which coexist with a particular enthusiasm for so-called ‘traditional’ Aboriginal culture. This cultural dynamic is found in broader Australia, and it is one for which I have developed an intellectual fascination. Of course, </w:t>
      </w:r>
      <w:r w:rsidRPr="0084030C">
        <w:rPr>
          <w:rStyle w:val="StyleUnderline"/>
        </w:rPr>
        <w:t>not everyone cares about Indigenous people</w:t>
      </w:r>
      <w:r w:rsidRPr="00EF6E65">
        <w:rPr>
          <w:sz w:val="10"/>
        </w:rPr>
        <w:t xml:space="preserve">. In Australia, this is only too clear. However, I would argue, </w:t>
      </w:r>
      <w:r>
        <w:rPr>
          <w:rStyle w:val="Emphasis"/>
        </w:rPr>
        <w:t>concern for Indig</w:t>
      </w:r>
      <w:r w:rsidRPr="003F0A00">
        <w:rPr>
          <w:rStyle w:val="Emphasis"/>
        </w:rPr>
        <w:t xml:space="preserve">enous well-being has become a moral barometer of our time. </w:t>
      </w:r>
      <w:r w:rsidRPr="00EF6E65">
        <w:rPr>
          <w:sz w:val="10"/>
        </w:rPr>
        <w:t xml:space="preserve">Thus, </w:t>
      </w:r>
      <w:r w:rsidRPr="007751BD">
        <w:rPr>
          <w:rStyle w:val="Emphasis"/>
          <w:highlight w:val="cyan"/>
        </w:rPr>
        <w:t>settler sensitivity, anxiety, around how to engage with Indigenous issues makes it a productive site for investigating the</w:t>
      </w:r>
      <w:r w:rsidRPr="003F0A00">
        <w:rPr>
          <w:rStyle w:val="Emphasis"/>
        </w:rPr>
        <w:t xml:space="preserve"> </w:t>
      </w:r>
      <w:r w:rsidRPr="00EF6E65">
        <w:rPr>
          <w:sz w:val="10"/>
        </w:rPr>
        <w:t>knowledge</w:t>
      </w:r>
      <w:r w:rsidRPr="003F0A00">
        <w:rPr>
          <w:rStyle w:val="Emphasis"/>
        </w:rPr>
        <w:t xml:space="preserve"> </w:t>
      </w:r>
      <w:r w:rsidRPr="007751BD">
        <w:rPr>
          <w:rStyle w:val="Emphasis"/>
          <w:highlight w:val="cyan"/>
        </w:rPr>
        <w:t>politics of care.</w:t>
      </w:r>
      <w:r w:rsidRPr="00EF6E65">
        <w:rPr>
          <w:sz w:val="10"/>
        </w:rPr>
        <w:t xml:space="preserve"> It would be fair to say, I’ve been doing a lot of thinking about care, worrying at care. In particular my interest is, </w:t>
      </w:r>
      <w:r w:rsidRPr="003F0A00">
        <w:rPr>
          <w:rStyle w:val="StyleUnderline"/>
        </w:rPr>
        <w:t>what I am calling in a crude sociological category, “</w:t>
      </w:r>
      <w:r w:rsidRPr="007751BD">
        <w:rPr>
          <w:rStyle w:val="StyleUnderline"/>
          <w:highlight w:val="cyan"/>
        </w:rPr>
        <w:t>good white people</w:t>
      </w:r>
      <w:r w:rsidRPr="003F0A00">
        <w:rPr>
          <w:rStyle w:val="StyleUnderline"/>
        </w:rPr>
        <w:t xml:space="preserve">”: progressive settler Australians who want to engage with Indigenous peoples, cultures, and social issues. In short, care. They, or we, </w:t>
      </w:r>
      <w:r w:rsidRPr="007751BD">
        <w:rPr>
          <w:rStyle w:val="StyleUnderline"/>
          <w:highlight w:val="cyan"/>
        </w:rPr>
        <w:t>are</w:t>
      </w:r>
      <w:r w:rsidRPr="003F0A00">
        <w:rPr>
          <w:rStyle w:val="StyleUnderline"/>
        </w:rPr>
        <w:t xml:space="preserve"> </w:t>
      </w:r>
      <w:r w:rsidRPr="00EF6E65">
        <w:rPr>
          <w:sz w:val="10"/>
        </w:rPr>
        <w:t xml:space="preserve">deeply </w:t>
      </w:r>
      <w:r w:rsidRPr="007751BD">
        <w:rPr>
          <w:rStyle w:val="StyleUnderline"/>
          <w:highlight w:val="cyan"/>
        </w:rPr>
        <w:t>concerned about the so-called “Indigenous problem</w:t>
      </w:r>
      <w:r w:rsidRPr="003F0A00">
        <w:rPr>
          <w:rStyle w:val="StyleUnderline"/>
        </w:rPr>
        <w:t xml:space="preserve">”; socioeconomic </w:t>
      </w:r>
      <w:r w:rsidRPr="007751BD">
        <w:rPr>
          <w:rStyle w:val="StyleUnderline"/>
          <w:highlight w:val="cyan"/>
        </w:rPr>
        <w:t>inequality, poor health</w:t>
      </w:r>
      <w:r w:rsidRPr="00EF6E65">
        <w:rPr>
          <w:sz w:val="10"/>
        </w:rPr>
        <w:t xml:space="preserve">, education, and housing, and racism, growing incarceration and suicide rates, the closing of remote communities, the ‘loss’ of culture, and the list could go on. There is a lot to worry about. Overwhelmed, </w:t>
      </w:r>
      <w:r w:rsidRPr="007751BD">
        <w:rPr>
          <w:rStyle w:val="Emphasis"/>
          <w:highlight w:val="cyan"/>
        </w:rPr>
        <w:t>the good white person asks, what can we do? Too often the effect is that ‘we’</w:t>
      </w:r>
      <w:r w:rsidRPr="003F0A00">
        <w:rPr>
          <w:rStyle w:val="Emphasis"/>
        </w:rPr>
        <w:t xml:space="preserve">, </w:t>
      </w:r>
      <w:r w:rsidRPr="00EF6E65">
        <w:rPr>
          <w:sz w:val="10"/>
        </w:rPr>
        <w:t>settler Australians</w:t>
      </w:r>
      <w:r w:rsidRPr="003F0A00">
        <w:rPr>
          <w:rStyle w:val="Emphasis"/>
        </w:rPr>
        <w:t xml:space="preserve">, </w:t>
      </w:r>
      <w:r w:rsidRPr="007751BD">
        <w:rPr>
          <w:rStyle w:val="Emphasis"/>
          <w:highlight w:val="cyan"/>
        </w:rPr>
        <w:t>imagine that we know what the problem is and, like the government</w:t>
      </w:r>
      <w:r w:rsidRPr="00EF6E65">
        <w:rPr>
          <w:sz w:val="10"/>
        </w:rPr>
        <w:t>, we</w:t>
      </w:r>
      <w:r w:rsidRPr="003F0A00">
        <w:rPr>
          <w:rStyle w:val="Emphasis"/>
        </w:rPr>
        <w:t xml:space="preserve"> </w:t>
      </w:r>
      <w:r w:rsidRPr="007751BD">
        <w:rPr>
          <w:rStyle w:val="Emphasis"/>
          <w:highlight w:val="cyan"/>
        </w:rPr>
        <w:t>must find the solutions</w:t>
      </w:r>
      <w:r w:rsidRPr="00EF6E65">
        <w:rPr>
          <w:sz w:val="10"/>
        </w:rPr>
        <w:t xml:space="preserve"> (Cowlishaw 2013: 245). What is the cultural relationship? Tony Birch argues pity is the “emotion that drives the relationship between conservative and liberal-minded Australians alike in their dealings with Aboriginal people” (Birch 2014: 41). Largely, I agree. However, I think </w:t>
      </w:r>
      <w:r w:rsidRPr="003F0A00">
        <w:rPr>
          <w:rStyle w:val="StyleUnderline"/>
        </w:rPr>
        <w:t xml:space="preserve">pity is an expression of good old-fashioned settler anxiety; </w:t>
      </w:r>
      <w:r w:rsidRPr="00EF6E65">
        <w:rPr>
          <w:sz w:val="10"/>
        </w:rPr>
        <w:t xml:space="preserve">variously understood as a sense of ille- gitimacy or guilt due to Australia’s colonial past and ongoing white privilege (Gelder and Jacobs 1998). Nonetheless, </w:t>
      </w:r>
      <w:r w:rsidRPr="003F0A00">
        <w:rPr>
          <w:rStyle w:val="StyleUnderline"/>
        </w:rPr>
        <w:t xml:space="preserve">Aboriginal people are objects for mainstream Australia to worry about but not to take </w:t>
      </w:r>
      <w:r w:rsidRPr="003F0A00">
        <w:rPr>
          <w:rStyle w:val="StyleUnderline"/>
        </w:rPr>
        <w:lastRenderedPageBreak/>
        <w:t>seriously</w:t>
      </w:r>
      <w:r w:rsidRPr="00EF6E65">
        <w:rPr>
          <w:sz w:val="10"/>
        </w:rPr>
        <w:t xml:space="preserve">. Good white people care about Indigenous people and culture. </w:t>
      </w:r>
      <w:r w:rsidRPr="003F0A00">
        <w:rPr>
          <w:rStyle w:val="StyleUnderline"/>
        </w:rPr>
        <w:t xml:space="preserve">We are anxious to get ‘it’ right; </w:t>
      </w:r>
      <w:r w:rsidRPr="00EF6E65">
        <w:rPr>
          <w:sz w:val="10"/>
        </w:rPr>
        <w:t xml:space="preserve">our sense of self and belonging depends upon it. But more so, anxiety is an historical subjectivity—a social practice, an activity through which the subject is constituted. Foucault claimed that the study of the genealogy of the modern Western subject needed to be twofold. It is not enough to take into account technologies of domination,1 we also need to consider the active practices of </w:t>
      </w:r>
      <w:r w:rsidRPr="00A37C6A">
        <w:rPr>
          <w:sz w:val="10"/>
        </w:rPr>
        <w:t xml:space="preserve">self-constitution, which Foucault calls technologies or care of the self: techniques which permit individuals to effect, by their own means, a certain number of operations on their own bodies, on their own souls, on their own thoughts, on their own conduct, and this in a manner so as to transform themselves, modify themselves, and to attain a certain state of perfection, of happiness, of purity, of supernatural power, and so on. (2005: 214) In a simple sense, care of the self is the work we do to know ourselves, to constitute ourselves as subjects in relation to what one understands as the truth (Foucault 1997: 271). In such a truth, </w:t>
      </w:r>
      <w:r w:rsidRPr="00A37C6A">
        <w:rPr>
          <w:rStyle w:val="Emphasis"/>
        </w:rPr>
        <w:t xml:space="preserve">Indigenous people are vulnerable and </w:t>
      </w:r>
      <w:r w:rsidRPr="007751BD">
        <w:rPr>
          <w:rStyle w:val="Emphasis"/>
          <w:highlight w:val="cyan"/>
        </w:rPr>
        <w:t xml:space="preserve">care is performed through </w:t>
      </w:r>
      <w:r w:rsidRPr="00A37C6A">
        <w:rPr>
          <w:rStyle w:val="Emphasis"/>
        </w:rPr>
        <w:t xml:space="preserve">acts of </w:t>
      </w:r>
      <w:r w:rsidRPr="007751BD">
        <w:rPr>
          <w:rStyle w:val="Emphasis"/>
          <w:highlight w:val="cyan"/>
        </w:rPr>
        <w:t>benevolence that welcome Indigenous people into an already determined future</w:t>
      </w:r>
      <w:r w:rsidRPr="00EF6E65">
        <w:rPr>
          <w:sz w:val="10"/>
        </w:rPr>
        <w:t>. I am arguing that a contemporary practice of self-seeking—care of the self—is the activity of knowing who I am in relation to Indigenous issues and intercultural relations, which offers self-certainty. Of course, these activities do not produce an authentic self, but a certain kind of subjectivity that does particular work in the world, reproducing colonial relations of authority and vulnerability. These are, as Foucault argues: not something invented by the individual himself. They are models that he finds in his culture and are proposed, suggested, imposed upon him by his culture, his society, and his social group. (1997: 291).</w:t>
      </w:r>
    </w:p>
    <w:p w14:paraId="0CBE0181" w14:textId="77777777" w:rsidR="00334158" w:rsidRDefault="00334158" w:rsidP="00334158">
      <w:pPr>
        <w:pStyle w:val="Heading4"/>
      </w:pPr>
      <w:r>
        <w:t>The premise of their stolen wealth advantage remains wedded to the dispossession of native lands and resources.</w:t>
      </w:r>
    </w:p>
    <w:p w14:paraId="704C78F8" w14:textId="77777777" w:rsidR="00334158" w:rsidRDefault="00334158" w:rsidP="00334158">
      <w:pPr>
        <w:rPr>
          <w:rStyle w:val="Style13ptBold"/>
        </w:rPr>
      </w:pPr>
      <w:r>
        <w:rPr>
          <w:rStyle w:val="Style13ptBold"/>
        </w:rPr>
        <w:t>Baker 17</w:t>
      </w:r>
    </w:p>
    <w:p w14:paraId="40C9AA65" w14:textId="77777777" w:rsidR="00334158" w:rsidRPr="00C80600" w:rsidRDefault="00334158" w:rsidP="00334158">
      <w:pPr>
        <w:rPr>
          <w:b/>
          <w:sz w:val="20"/>
          <w:szCs w:val="20"/>
        </w:rPr>
      </w:pPr>
      <w:r w:rsidRPr="00C80600">
        <w:rPr>
          <w:rStyle w:val="Style13ptBold"/>
          <w:sz w:val="20"/>
          <w:szCs w:val="20"/>
        </w:rPr>
        <w:t>(Oliver Baker, PhD Candidate Mellon Fellow American Literary Studies, Democracy, Class, and White Settler Colonialism, Public, Volume 28, Number 55, June 2017, pp. 144-153(10), JKS)</w:t>
      </w:r>
    </w:p>
    <w:p w14:paraId="139AB88A" w14:textId="77777777" w:rsidR="00334158" w:rsidRDefault="00334158" w:rsidP="00334158">
      <w:pPr>
        <w:rPr>
          <w:rStyle w:val="StyleUnderline"/>
        </w:rPr>
      </w:pPr>
      <w:r w:rsidRPr="00305DC7">
        <w:rPr>
          <w:sz w:val="8"/>
        </w:rPr>
        <w:t xml:space="preserve">Today, </w:t>
      </w:r>
      <w:r w:rsidRPr="00A37C6A">
        <w:rPr>
          <w:rStyle w:val="StyleUnderline"/>
        </w:rPr>
        <w:t>Indianness continues</w:t>
      </w:r>
      <w:r w:rsidRPr="00A37C6A">
        <w:rPr>
          <w:sz w:val="8"/>
        </w:rPr>
        <w:t xml:space="preserve">, as Byrd puts it, </w:t>
      </w:r>
      <w:r w:rsidRPr="00A37C6A">
        <w:rPr>
          <w:rStyle w:val="StyleUnderline"/>
        </w:rPr>
        <w:t>to “transit U.S. empire” or put into motion, facilitate, and cohere the United States' settler imperial project that reaches around the world.</w:t>
      </w:r>
      <w:r w:rsidRPr="00A37C6A">
        <w:rPr>
          <w:sz w:val="8"/>
        </w:rPr>
        <w:t xml:space="preserve">12 It </w:t>
      </w:r>
      <w:r w:rsidRPr="00A37C6A">
        <w:rPr>
          <w:rStyle w:val="Emphasis"/>
        </w:rPr>
        <w:t>is through Indianness that settlers come to view the lands, resources, and bodies of the earth as spaces and objects of a barren wilderness (terra nullius</w:t>
      </w:r>
      <w:r w:rsidRPr="00305DC7">
        <w:rPr>
          <w:sz w:val="8"/>
        </w:rPr>
        <w:t xml:space="preserve">) freely available for expropriation. </w:t>
      </w:r>
      <w:r w:rsidRPr="005F1A1F">
        <w:rPr>
          <w:rStyle w:val="StyleUnderline"/>
        </w:rPr>
        <w:t>The current and future populations living in spaces of the lands and controlling the resources that US settler imperialism attempts to seize or control are,</w:t>
      </w:r>
      <w:r w:rsidRPr="00305DC7">
        <w:rPr>
          <w:sz w:val="8"/>
        </w:rPr>
        <w:t xml:space="preserve"> as Byrd explains, </w:t>
      </w:r>
      <w:r w:rsidRPr="005F1A1F">
        <w:rPr>
          <w:rStyle w:val="StyleUnderline"/>
        </w:rPr>
        <w:t xml:space="preserve">made “Indian” or abjected as mindless terrorist-savages </w:t>
      </w:r>
      <w:r w:rsidRPr="00305DC7">
        <w:rPr>
          <w:sz w:val="8"/>
        </w:rPr>
        <w:t xml:space="preserve">whose confrontation with the agents of enclosure is understood not as an attempt to resist and survive colonization, occupation, and genocide, but an irrational attack against society, civilization, humanity, and the forces of modern progress. In short, </w:t>
      </w:r>
      <w:r w:rsidRPr="007751BD">
        <w:rPr>
          <w:rStyle w:val="StyleUnderline"/>
          <w:highlight w:val="cyan"/>
        </w:rPr>
        <w:t>Indianness is what legitimates the process of primitive accumulation</w:t>
      </w:r>
      <w:r w:rsidRPr="00305DC7">
        <w:rPr>
          <w:sz w:val="8"/>
        </w:rPr>
        <w:t xml:space="preserve"> or what David Harvey calls "accumulation by dispossession," </w:t>
      </w:r>
      <w:r w:rsidRPr="00A37C6A">
        <w:rPr>
          <w:rStyle w:val="Emphasis"/>
        </w:rPr>
        <w:t xml:space="preserve">which is </w:t>
      </w:r>
      <w:r w:rsidRPr="007751BD">
        <w:rPr>
          <w:rStyle w:val="Emphasis"/>
          <w:highlight w:val="cyan"/>
        </w:rPr>
        <w:t>central to the formation</w:t>
      </w:r>
      <w:r w:rsidRPr="00305DC7">
        <w:rPr>
          <w:sz w:val="8"/>
        </w:rPr>
        <w:t>, expansion, and dominance</w:t>
      </w:r>
      <w:r w:rsidRPr="005F1A1F">
        <w:rPr>
          <w:rStyle w:val="Emphasis"/>
        </w:rPr>
        <w:t xml:space="preserve"> </w:t>
      </w:r>
      <w:r w:rsidRPr="007751BD">
        <w:rPr>
          <w:rStyle w:val="Emphasis"/>
          <w:highlight w:val="cyan"/>
        </w:rPr>
        <w:t>of</w:t>
      </w:r>
      <w:r w:rsidRPr="005F1A1F">
        <w:rPr>
          <w:rStyle w:val="Emphasis"/>
        </w:rPr>
        <w:t xml:space="preserve"> </w:t>
      </w:r>
      <w:r w:rsidRPr="00305DC7">
        <w:rPr>
          <w:sz w:val="8"/>
        </w:rPr>
        <w:t>global finance</w:t>
      </w:r>
      <w:r w:rsidRPr="005F1A1F">
        <w:rPr>
          <w:rStyle w:val="Emphasis"/>
        </w:rPr>
        <w:t xml:space="preserve"> </w:t>
      </w:r>
      <w:r w:rsidRPr="007751BD">
        <w:rPr>
          <w:rStyle w:val="Emphasis"/>
          <w:highlight w:val="cyan"/>
        </w:rPr>
        <w:t>capitalism</w:t>
      </w:r>
      <w:r w:rsidRPr="007751BD">
        <w:rPr>
          <w:sz w:val="8"/>
          <w:highlight w:val="cyan"/>
        </w:rPr>
        <w:t>.</w:t>
      </w:r>
      <w:r w:rsidRPr="00305DC7">
        <w:rPr>
          <w:sz w:val="8"/>
        </w:rPr>
        <w:t xml:space="preserve"> </w:t>
      </w:r>
      <w:r w:rsidRPr="005F1A1F">
        <w:rPr>
          <w:rStyle w:val="StyleUnderline"/>
        </w:rPr>
        <w:t xml:space="preserve">What an understanding, </w:t>
      </w:r>
      <w:r w:rsidRPr="00A37C6A">
        <w:rPr>
          <w:rStyle w:val="StyleUnderline"/>
        </w:rPr>
        <w:t xml:space="preserve">then, of settler colonialism, </w:t>
      </w:r>
      <w:r w:rsidRPr="00A37C6A">
        <w:rPr>
          <w:sz w:val="8"/>
        </w:rPr>
        <w:t>Indigeneity,</w:t>
      </w:r>
      <w:r w:rsidRPr="00A37C6A">
        <w:rPr>
          <w:rStyle w:val="StyleUnderline"/>
        </w:rPr>
        <w:t xml:space="preserve"> and Indianness demonstrates </w:t>
      </w:r>
      <w:r w:rsidRPr="00A37C6A">
        <w:rPr>
          <w:sz w:val="8"/>
        </w:rPr>
        <w:t>concerning the question of</w:t>
      </w:r>
      <w:r w:rsidRPr="00A37C6A">
        <w:rPr>
          <w:rStyle w:val="StyleUnderline"/>
        </w:rPr>
        <w:t xml:space="preserve"> alliance-building among oppressed groups </w:t>
      </w:r>
      <w:r w:rsidRPr="00A37C6A">
        <w:rPr>
          <w:sz w:val="8"/>
        </w:rPr>
        <w:t>today is that political organizing</w:t>
      </w:r>
      <w:r w:rsidRPr="00A37C6A">
        <w:rPr>
          <w:rStyle w:val="StyleUnderline"/>
        </w:rPr>
        <w:t xml:space="preserve"> through the </w:t>
      </w:r>
      <w:r w:rsidRPr="00A37C6A">
        <w:rPr>
          <w:sz w:val="8"/>
        </w:rPr>
        <w:t>spaces of the</w:t>
      </w:r>
      <w:r w:rsidRPr="00A37C6A">
        <w:rPr>
          <w:rStyle w:val="StyleUnderline"/>
        </w:rPr>
        <w:t xml:space="preserve"> democratic commons or the identity of the settler wage labourer supports rather than disrupts the colonization of Indigenous peoples</w:t>
      </w:r>
      <w:r w:rsidRPr="00A37C6A">
        <w:rPr>
          <w:sz w:val="8"/>
        </w:rPr>
        <w:t xml:space="preserve"> of North America. In the case of t</w:t>
      </w:r>
      <w:r w:rsidRPr="00305DC7">
        <w:rPr>
          <w:sz w:val="8"/>
        </w:rPr>
        <w:t xml:space="preserve">he democratic commons, </w:t>
      </w:r>
      <w:r w:rsidRPr="007751BD">
        <w:rPr>
          <w:rStyle w:val="Emphasis"/>
          <w:highlight w:val="cyan"/>
        </w:rPr>
        <w:t xml:space="preserve">calls for preserving and expanding </w:t>
      </w:r>
      <w:r w:rsidRPr="00305DC7">
        <w:rPr>
          <w:sz w:val="8"/>
        </w:rPr>
        <w:t xml:space="preserve">the </w:t>
      </w:r>
      <w:r w:rsidRPr="007751BD">
        <w:rPr>
          <w:rStyle w:val="Emphasis"/>
          <w:highlight w:val="cyan"/>
        </w:rPr>
        <w:t xml:space="preserve">public institutions and </w:t>
      </w:r>
      <w:r w:rsidRPr="00305DC7">
        <w:rPr>
          <w:sz w:val="8"/>
        </w:rPr>
        <w:t>spaces of</w:t>
      </w:r>
      <w:r w:rsidRPr="007751BD">
        <w:rPr>
          <w:rStyle w:val="Emphasis"/>
          <w:highlight w:val="cyan"/>
        </w:rPr>
        <w:t xml:space="preserve"> liberal democracy</w:t>
      </w:r>
      <w:r w:rsidRPr="005F1A1F">
        <w:rPr>
          <w:rStyle w:val="Emphasis"/>
        </w:rPr>
        <w:t xml:space="preserve"> </w:t>
      </w:r>
      <w:r w:rsidRPr="00305DC7">
        <w:rPr>
          <w:sz w:val="8"/>
        </w:rPr>
        <w:t>in order</w:t>
      </w:r>
      <w:r w:rsidRPr="005F1A1F">
        <w:rPr>
          <w:rStyle w:val="Emphasis"/>
        </w:rPr>
        <w:t xml:space="preserve"> </w:t>
      </w:r>
      <w:r w:rsidRPr="007751BD">
        <w:rPr>
          <w:rStyle w:val="Emphasis"/>
          <w:highlight w:val="cyan"/>
        </w:rPr>
        <w:t xml:space="preserve">to cultivate more radical and progressive forms </w:t>
      </w:r>
      <w:r w:rsidRPr="00305DC7">
        <w:rPr>
          <w:sz w:val="8"/>
        </w:rPr>
        <w:t>of democracy</w:t>
      </w:r>
      <w:r w:rsidRPr="007751BD">
        <w:rPr>
          <w:rStyle w:val="Emphasis"/>
          <w:highlight w:val="cyan"/>
        </w:rPr>
        <w:t xml:space="preserve"> is a demand</w:t>
      </w:r>
      <w:r w:rsidRPr="005F1A1F">
        <w:rPr>
          <w:rStyle w:val="Emphasis"/>
        </w:rPr>
        <w:t xml:space="preserve"> </w:t>
      </w:r>
      <w:r w:rsidRPr="00305DC7">
        <w:rPr>
          <w:sz w:val="8"/>
        </w:rPr>
        <w:t>not to undo or transform but</w:t>
      </w:r>
      <w:r w:rsidRPr="005F1A1F">
        <w:rPr>
          <w:rStyle w:val="Emphasis"/>
        </w:rPr>
        <w:t xml:space="preserve"> </w:t>
      </w:r>
      <w:r w:rsidRPr="007751BD">
        <w:rPr>
          <w:rStyle w:val="Emphasis"/>
          <w:highlight w:val="cyan"/>
        </w:rPr>
        <w:t xml:space="preserve">to uphold the settler </w:t>
      </w:r>
      <w:r w:rsidRPr="00305DC7">
        <w:rPr>
          <w:sz w:val="8"/>
        </w:rPr>
        <w:t xml:space="preserve">colonial </w:t>
      </w:r>
      <w:r w:rsidRPr="007751BD">
        <w:rPr>
          <w:rStyle w:val="Emphasis"/>
          <w:highlight w:val="cyan"/>
        </w:rPr>
        <w:t>state</w:t>
      </w:r>
      <w:r w:rsidRPr="005F1A1F">
        <w:rPr>
          <w:rStyle w:val="Emphasis"/>
        </w:rPr>
        <w:t>.</w:t>
      </w:r>
      <w:r w:rsidRPr="00305DC7">
        <w:rPr>
          <w:sz w:val="8"/>
        </w:rPr>
        <w:t xml:space="preserve"> As Byrd argues, “</w:t>
      </w:r>
      <w:r w:rsidRPr="005F1A1F">
        <w:rPr>
          <w:rStyle w:val="StyleUnderline"/>
        </w:rPr>
        <w:t xml:space="preserve">one reason why a post racial and just democratic society is a lost cause in the United States is that it </w:t>
      </w:r>
      <w:r w:rsidRPr="007751BD">
        <w:rPr>
          <w:rStyle w:val="StyleUnderline"/>
          <w:highlight w:val="cyan"/>
        </w:rPr>
        <w:t xml:space="preserve">is always already conceived through the prior </w:t>
      </w:r>
      <w:r w:rsidRPr="00305DC7">
        <w:rPr>
          <w:sz w:val="8"/>
        </w:rPr>
        <w:t>disavowed and misremembered</w:t>
      </w:r>
      <w:r w:rsidRPr="005F1A1F">
        <w:rPr>
          <w:rStyle w:val="StyleUnderline"/>
        </w:rPr>
        <w:t xml:space="preserve"> </w:t>
      </w:r>
      <w:r w:rsidRPr="007751BD">
        <w:rPr>
          <w:rStyle w:val="StyleUnderline"/>
          <w:highlight w:val="cyan"/>
        </w:rPr>
        <w:t>colonization of Indigenous lands that cannot be ended by further inclusion or more participation</w:t>
      </w:r>
      <w:r w:rsidRPr="00305DC7">
        <w:rPr>
          <w:sz w:val="8"/>
        </w:rPr>
        <w:t xml:space="preserve">”14 Coulthard echoes this point, showing that “in liberal settler states...the commons' not only belong to somebody...they also deeply inform and sustain Indigenous modes of thought and behavior.”15 While it should be acknowledged that the democratic commons historically has served an important role in cultivating and producing emancipatory modes of analysis and forms of social belonging, </w:t>
      </w:r>
      <w:r w:rsidRPr="005F1A1F">
        <w:rPr>
          <w:rStyle w:val="StyleUnderline"/>
        </w:rPr>
        <w:t>such gains have nonetheless always depended upon the colonization of Indigenous peoples.</w:t>
      </w:r>
      <w:r w:rsidRPr="00305DC7">
        <w:rPr>
          <w:sz w:val="8"/>
        </w:rPr>
        <w:t xml:space="preserve"> Any defence, then, of the democratic commons today must at the same time defend Indigenous sovereignty. This means rethinking how groups relate in the spaces of the commons in ways that do not perpetuate liberal democracy's colonial project of building public institutions and democratic spaces through the seizure, theft, and colonization of Indigenous lands, bodies, and resources. </w:t>
      </w:r>
      <w:r w:rsidRPr="005F1A1F">
        <w:rPr>
          <w:rStyle w:val="StyleUnderline"/>
        </w:rPr>
        <w:t xml:space="preserve">Class-first models of a renewed workers' movement also risk reproducing colonial dispossession when they fail to recognize that the Indian and the settler wage labourer are structurally distinct categories of oppression. </w:t>
      </w:r>
      <w:r w:rsidRPr="00305DC7">
        <w:rPr>
          <w:sz w:val="8"/>
        </w:rPr>
        <w:t xml:space="preserve">The former is constituted by dispossession through elimination, while the latter is structured by exploitation through hegemony. Even though exploited, settler wage labourers nonetheless come to experience their status in settler colonialism as a place of refuge and protection from dispossession and abjection. The role of the settler state is to ensure and safeguard the settler wage labourer's right not only to possess but not to be dispossessed of property, even if the only property the wage labourer possesses is labour power. In fact, possessing labour power as a commodity to sell on the market indexes the settler wage labourer's right and ability to enter the social contract and find security from the forms of structural exclusion naturalized in the position of the Indian. Such a status explains why, when neoliberal forms of precarious labour and exclusions from waged life increasingly target settler wage labourers, they are felt and represented as abnormal, undeserving, and, more importantly, grievable occurrences. </w:t>
      </w:r>
      <w:r w:rsidRPr="00E76FAB">
        <w:rPr>
          <w:rStyle w:val="StyleUnderline"/>
        </w:rPr>
        <w:t>The dispossession of settlers challenges the symbolic and material consistency of settler societies that are premised on dispossessing colonial peoples in order to reward and advantage settlers of all classes.</w:t>
      </w:r>
      <w:r w:rsidRPr="00305DC7">
        <w:rPr>
          <w:sz w:val="8"/>
        </w:rPr>
        <w:t xml:space="preserve"> </w:t>
      </w:r>
      <w:r w:rsidRPr="00E76FAB">
        <w:rPr>
          <w:rStyle w:val="StyleUnderline"/>
        </w:rPr>
        <w:t xml:space="preserve">Settler society retains and reproduces its coherence as the promised site of settler sovereignty, </w:t>
      </w:r>
      <w:r w:rsidRPr="00305DC7">
        <w:rPr>
          <w:sz w:val="8"/>
        </w:rPr>
        <w:t>possession, and rights by figuring the neoliberal dispossession of settlers as the exception to be overcome</w:t>
      </w:r>
      <w:r w:rsidRPr="00E76FAB">
        <w:rPr>
          <w:rStyle w:val="StyleUnderline"/>
        </w:rPr>
        <w:t xml:space="preserve"> </w:t>
      </w:r>
      <w:r w:rsidRPr="00E76FAB">
        <w:rPr>
          <w:rStyle w:val="Emphasis"/>
        </w:rPr>
        <w:t>if only because Indigenous dispossession remains the norm to be reproduced and repeated</w:t>
      </w:r>
      <w:r w:rsidRPr="00305DC7">
        <w:rPr>
          <w:sz w:val="8"/>
        </w:rPr>
        <w:t xml:space="preserve">. </w:t>
      </w:r>
      <w:r w:rsidRPr="007751BD">
        <w:rPr>
          <w:rStyle w:val="Emphasis"/>
          <w:highlight w:val="cyan"/>
        </w:rPr>
        <w:t>The grievability of neoliberal dispossession</w:t>
      </w:r>
      <w:r w:rsidRPr="00E76FAB">
        <w:rPr>
          <w:rStyle w:val="Emphasis"/>
        </w:rPr>
        <w:t xml:space="preserve">, heard today in the </w:t>
      </w:r>
      <w:r w:rsidRPr="00E76FAB">
        <w:rPr>
          <w:rStyle w:val="Emphasis"/>
        </w:rPr>
        <w:lastRenderedPageBreak/>
        <w:t xml:space="preserve">refrain that globalization has “abandoned the white working class” </w:t>
      </w:r>
      <w:r w:rsidRPr="007751BD">
        <w:rPr>
          <w:rStyle w:val="Emphasis"/>
          <w:highlight w:val="cyan"/>
        </w:rPr>
        <w:t xml:space="preserve">depends upon the ungrievability </w:t>
      </w:r>
      <w:r w:rsidRPr="00305DC7">
        <w:rPr>
          <w:sz w:val="8"/>
        </w:rPr>
        <w:t xml:space="preserve">and normalization </w:t>
      </w:r>
      <w:r w:rsidRPr="007751BD">
        <w:rPr>
          <w:rStyle w:val="Emphasis"/>
          <w:highlight w:val="cyan"/>
        </w:rPr>
        <w:t>of Indigenous dispossession</w:t>
      </w:r>
      <w:r w:rsidRPr="00305DC7">
        <w:rPr>
          <w:sz w:val="8"/>
        </w:rPr>
        <w:t xml:space="preserve"> that, in the narratives not only of manifest destiny but also the democratic commons and normative socialist futures, is depicted and accepted as a natural, inevitable, and necessary process</w:t>
      </w:r>
      <w:r w:rsidRPr="00E76FAB">
        <w:rPr>
          <w:rStyle w:val="StyleUnderline"/>
        </w:rPr>
        <w:t>.</w:t>
      </w:r>
      <w:r w:rsidRPr="00305DC7">
        <w:rPr>
          <w:sz w:val="8"/>
        </w:rPr>
        <w:t xml:space="preserve"> One of the limits, then, of </w:t>
      </w:r>
      <w:r w:rsidRPr="007751BD">
        <w:rPr>
          <w:rStyle w:val="StyleUnderline"/>
          <w:highlight w:val="cyan"/>
        </w:rPr>
        <w:t xml:space="preserve">calling for solidarity through the </w:t>
      </w:r>
      <w:r w:rsidRPr="007751BD">
        <w:rPr>
          <w:rStyle w:val="Emphasis"/>
          <w:highlight w:val="cyan"/>
        </w:rPr>
        <w:t>political identity of the wage labourer</w:t>
      </w:r>
      <w:r w:rsidRPr="00E76FAB">
        <w:rPr>
          <w:rStyle w:val="StyleUnderline"/>
        </w:rPr>
        <w:t xml:space="preserve"> is that, in settler colonialism, what organized settler wage labourers demand </w:t>
      </w:r>
      <w:r w:rsidRPr="007751BD">
        <w:rPr>
          <w:rStyle w:val="StyleUnderline"/>
          <w:highlight w:val="cyan"/>
        </w:rPr>
        <w:t xml:space="preserve">is </w:t>
      </w:r>
      <w:r w:rsidRPr="007751BD">
        <w:rPr>
          <w:rStyle w:val="Emphasis"/>
          <w:highlight w:val="cyan"/>
        </w:rPr>
        <w:t>not</w:t>
      </w:r>
      <w:r w:rsidRPr="00E76FAB">
        <w:rPr>
          <w:rStyle w:val="StyleUnderline"/>
        </w:rPr>
        <w:t xml:space="preserve"> </w:t>
      </w:r>
      <w:r w:rsidRPr="00305DC7">
        <w:rPr>
          <w:sz w:val="8"/>
        </w:rPr>
        <w:t>necessarily</w:t>
      </w:r>
      <w:r w:rsidRPr="00E76FAB">
        <w:rPr>
          <w:rStyle w:val="StyleUnderline"/>
        </w:rPr>
        <w:t xml:space="preserve"> </w:t>
      </w:r>
      <w:r w:rsidRPr="007751BD">
        <w:rPr>
          <w:rStyle w:val="StyleUnderline"/>
          <w:highlight w:val="cyan"/>
        </w:rPr>
        <w:t xml:space="preserve">an </w:t>
      </w:r>
      <w:r w:rsidRPr="007751BD">
        <w:rPr>
          <w:rStyle w:val="Emphasis"/>
          <w:highlight w:val="cyan"/>
        </w:rPr>
        <w:t>end to exploitation</w:t>
      </w:r>
      <w:r w:rsidRPr="007751BD">
        <w:rPr>
          <w:rStyle w:val="StyleUnderline"/>
          <w:highlight w:val="cyan"/>
        </w:rPr>
        <w:t xml:space="preserve"> but the</w:t>
      </w:r>
      <w:r w:rsidRPr="00E76FAB">
        <w:rPr>
          <w:rStyle w:val="StyleUnderline"/>
        </w:rPr>
        <w:t xml:space="preserve"> </w:t>
      </w:r>
      <w:r w:rsidRPr="00305DC7">
        <w:rPr>
          <w:sz w:val="8"/>
        </w:rPr>
        <w:t>freedom, protection, and</w:t>
      </w:r>
      <w:r w:rsidRPr="00E76FAB">
        <w:rPr>
          <w:rStyle w:val="StyleUnderline"/>
        </w:rPr>
        <w:t xml:space="preserve"> </w:t>
      </w:r>
      <w:r w:rsidRPr="007751BD">
        <w:rPr>
          <w:rStyle w:val="StyleUnderline"/>
          <w:highlight w:val="cyan"/>
        </w:rPr>
        <w:t xml:space="preserve">refuge from structural dispossession </w:t>
      </w:r>
      <w:r w:rsidRPr="00305DC7">
        <w:rPr>
          <w:sz w:val="8"/>
        </w:rPr>
        <w:t xml:space="preserve">and exclusion that are normalized and naturalized </w:t>
      </w:r>
      <w:r w:rsidRPr="007751BD">
        <w:rPr>
          <w:rStyle w:val="StyleUnderline"/>
          <w:highlight w:val="cyan"/>
        </w:rPr>
        <w:t xml:space="preserve">in the </w:t>
      </w:r>
      <w:r w:rsidRPr="00305DC7">
        <w:rPr>
          <w:sz w:val="8"/>
        </w:rPr>
        <w:t>social and</w:t>
      </w:r>
      <w:r w:rsidRPr="007751BD">
        <w:rPr>
          <w:rStyle w:val="StyleUnderline"/>
          <w:highlight w:val="cyan"/>
        </w:rPr>
        <w:t xml:space="preserve"> racial ontologies of the Indian.</w:t>
      </w:r>
      <w:r w:rsidRPr="007751BD">
        <w:rPr>
          <w:sz w:val="8"/>
          <w:highlight w:val="cyan"/>
        </w:rPr>
        <w:t xml:space="preserve"> </w:t>
      </w:r>
      <w:r w:rsidRPr="007751BD">
        <w:rPr>
          <w:rStyle w:val="StyleUnderline"/>
          <w:highlight w:val="cyan"/>
        </w:rPr>
        <w:t xml:space="preserve">Movements </w:t>
      </w:r>
      <w:r w:rsidRPr="00305DC7">
        <w:rPr>
          <w:sz w:val="8"/>
        </w:rPr>
        <w:t>on behalf</w:t>
      </w:r>
      <w:r w:rsidRPr="007751BD">
        <w:rPr>
          <w:rStyle w:val="StyleUnderline"/>
          <w:highlight w:val="cyan"/>
        </w:rPr>
        <w:t xml:space="preserve"> of settler labourers risk ending in reform rather than revolution</w:t>
      </w:r>
      <w:r w:rsidRPr="00E76FAB">
        <w:rPr>
          <w:rStyle w:val="StyleUnderline"/>
        </w:rPr>
        <w:t xml:space="preserve"> </w:t>
      </w:r>
      <w:r w:rsidRPr="00305DC7">
        <w:rPr>
          <w:sz w:val="8"/>
        </w:rPr>
        <w:t>precisely</w:t>
      </w:r>
      <w:r w:rsidRPr="00E76FAB">
        <w:rPr>
          <w:rStyle w:val="StyleUnderline"/>
        </w:rPr>
        <w:t xml:space="preserve"> </w:t>
      </w:r>
      <w:r w:rsidRPr="007751BD">
        <w:rPr>
          <w:rStyle w:val="StyleUnderline"/>
          <w:highlight w:val="cyan"/>
        </w:rPr>
        <w:t xml:space="preserve">because they do not </w:t>
      </w:r>
      <w:r w:rsidRPr="00305DC7">
        <w:rPr>
          <w:sz w:val="8"/>
        </w:rPr>
        <w:t>so much</w:t>
      </w:r>
      <w:r w:rsidRPr="007751BD">
        <w:rPr>
          <w:rStyle w:val="StyleUnderline"/>
          <w:highlight w:val="cyan"/>
        </w:rPr>
        <w:t xml:space="preserve"> seek to confront capital </w:t>
      </w:r>
      <w:r w:rsidRPr="008D7831">
        <w:rPr>
          <w:rStyle w:val="StyleUnderline"/>
        </w:rPr>
        <w:t xml:space="preserve">as </w:t>
      </w:r>
      <w:r w:rsidRPr="007751BD">
        <w:rPr>
          <w:rStyle w:val="StyleUnderline"/>
          <w:highlight w:val="cyan"/>
        </w:rPr>
        <w:t>they seek refuge and protection within and through it.</w:t>
      </w:r>
    </w:p>
    <w:p w14:paraId="31A6436D" w14:textId="77777777" w:rsidR="00334158" w:rsidRDefault="00334158" w:rsidP="00334158">
      <w:pPr>
        <w:pStyle w:val="Heading4"/>
      </w:pPr>
      <w:r>
        <w:t xml:space="preserve">Thus, the only alternative is one of decolonization. </w:t>
      </w:r>
    </w:p>
    <w:p w14:paraId="52757667" w14:textId="77777777" w:rsidR="00334158" w:rsidRDefault="00334158" w:rsidP="00334158">
      <w:pPr>
        <w:rPr>
          <w:rStyle w:val="Style13ptBold"/>
        </w:rPr>
      </w:pPr>
      <w:r>
        <w:rPr>
          <w:rStyle w:val="Style13ptBold"/>
        </w:rPr>
        <w:t>Tuck and Yang 12</w:t>
      </w:r>
    </w:p>
    <w:p w14:paraId="7F4C2408" w14:textId="77777777" w:rsidR="00334158" w:rsidRPr="00D325E3" w:rsidRDefault="00334158" w:rsidP="00334158">
      <w:pPr>
        <w:rPr>
          <w:b/>
          <w:sz w:val="20"/>
          <w:szCs w:val="20"/>
        </w:rPr>
      </w:pPr>
      <w:r w:rsidRPr="00D325E3">
        <w:rPr>
          <w:rStyle w:val="Style13ptBold"/>
          <w:sz w:val="20"/>
          <w:szCs w:val="20"/>
        </w:rPr>
        <w:t>(Eve Tuck, Unangax, State University of New York at New Paltz K. Wayne Yang University of California, San Diego, Decolonization is not a metaphor, Decolonization: Indigeneity, Education &amp; Society Vol. 1, No. 1, 2012, pp. 1-40, JKS)</w:t>
      </w:r>
    </w:p>
    <w:p w14:paraId="270F4636" w14:textId="77777777" w:rsidR="00334158" w:rsidRDefault="00334158" w:rsidP="00334158">
      <w:pPr>
        <w:rPr>
          <w:rStyle w:val="StyleUnderline"/>
        </w:rPr>
      </w:pPr>
      <w:r w:rsidRPr="007751BD">
        <w:rPr>
          <w:rStyle w:val="StyleUnderline"/>
          <w:highlight w:val="cyan"/>
        </w:rPr>
        <w:t>An ethic of incommensurability</w:t>
      </w:r>
      <w:r w:rsidRPr="00BF45CA">
        <w:rPr>
          <w:rStyle w:val="StyleUnderline"/>
        </w:rPr>
        <w:t xml:space="preserve">, </w:t>
      </w:r>
      <w:r w:rsidRPr="009A0C72">
        <w:rPr>
          <w:sz w:val="12"/>
        </w:rPr>
        <w:t xml:space="preserve">which </w:t>
      </w:r>
      <w:r w:rsidRPr="004C42EC">
        <w:rPr>
          <w:rStyle w:val="StyleUnderline"/>
        </w:rPr>
        <w:t>guides moves that unsettle innocence</w:t>
      </w:r>
      <w:r w:rsidRPr="007751BD">
        <w:rPr>
          <w:rStyle w:val="StyleUnderline"/>
          <w:highlight w:val="cyan"/>
        </w:rPr>
        <w:t>, stands in contrast</w:t>
      </w:r>
      <w:r w:rsidRPr="00BF45CA">
        <w:rPr>
          <w:rStyle w:val="StyleUnderline"/>
        </w:rPr>
        <w:t xml:space="preserve"> </w:t>
      </w:r>
      <w:r w:rsidRPr="007751BD">
        <w:rPr>
          <w:rStyle w:val="StyleUnderline"/>
          <w:highlight w:val="cyan"/>
        </w:rPr>
        <w:t>to</w:t>
      </w:r>
      <w:r w:rsidRPr="00BF45CA">
        <w:rPr>
          <w:rStyle w:val="StyleUnderline"/>
        </w:rPr>
        <w:t xml:space="preserve"> </w:t>
      </w:r>
      <w:r w:rsidRPr="009A0C72">
        <w:rPr>
          <w:sz w:val="12"/>
        </w:rPr>
        <w:t>aims of</w:t>
      </w:r>
      <w:r w:rsidRPr="00BF45CA">
        <w:rPr>
          <w:rStyle w:val="StyleUnderline"/>
        </w:rPr>
        <w:t xml:space="preserve"> </w:t>
      </w:r>
      <w:r w:rsidRPr="007751BD">
        <w:rPr>
          <w:rStyle w:val="StyleUnderline"/>
          <w:highlight w:val="cyan"/>
        </w:rPr>
        <w:t xml:space="preserve">reconciliation, which motivate settler moves to innocence. Reconciliation is about rescuing settler normalcy, </w:t>
      </w:r>
      <w:r w:rsidRPr="009A0C72">
        <w:rPr>
          <w:sz w:val="12"/>
        </w:rPr>
        <w:t xml:space="preserve">about </w:t>
      </w:r>
      <w:r w:rsidRPr="007751BD">
        <w:rPr>
          <w:rStyle w:val="StyleUnderline"/>
          <w:highlight w:val="cyan"/>
        </w:rPr>
        <w:t xml:space="preserve">rescuing a settler future. </w:t>
      </w:r>
      <w:r w:rsidRPr="008D7831">
        <w:rPr>
          <w:rStyle w:val="StyleUnderline"/>
        </w:rPr>
        <w:t xml:space="preserve">Reconciliation is </w:t>
      </w:r>
      <w:r w:rsidRPr="007751BD">
        <w:rPr>
          <w:rStyle w:val="StyleUnderline"/>
          <w:highlight w:val="cyan"/>
        </w:rPr>
        <w:t>concerned with questions of what will decolonization look like</w:t>
      </w:r>
      <w:r w:rsidRPr="00BF45CA">
        <w:rPr>
          <w:rStyle w:val="StyleUnderline"/>
        </w:rPr>
        <w:t xml:space="preserve">? </w:t>
      </w:r>
      <w:r w:rsidRPr="009A0C72">
        <w:rPr>
          <w:sz w:val="12"/>
        </w:rPr>
        <w:t xml:space="preserve">What will happen after abolition? </w:t>
      </w:r>
      <w:r w:rsidRPr="007751BD">
        <w:rPr>
          <w:rStyle w:val="StyleUnderline"/>
          <w:highlight w:val="cyan"/>
        </w:rPr>
        <w:t xml:space="preserve">What will be the consequences </w:t>
      </w:r>
      <w:r w:rsidRPr="009A0C72">
        <w:rPr>
          <w:sz w:val="12"/>
        </w:rPr>
        <w:t>of decolonization</w:t>
      </w:r>
      <w:r w:rsidRPr="00430EF6">
        <w:rPr>
          <w:rStyle w:val="StyleUnderline"/>
        </w:rPr>
        <w:t xml:space="preserve"> </w:t>
      </w:r>
      <w:r w:rsidRPr="008D7831">
        <w:rPr>
          <w:rStyle w:val="StyleUnderline"/>
        </w:rPr>
        <w:t xml:space="preserve">for the settler? </w:t>
      </w:r>
      <w:r w:rsidRPr="007751BD">
        <w:rPr>
          <w:rStyle w:val="StyleUnderline"/>
          <w:highlight w:val="cyan"/>
        </w:rPr>
        <w:t xml:space="preserve">Incommensurability acknowledges </w:t>
      </w:r>
      <w:r w:rsidRPr="008D7831">
        <w:rPr>
          <w:rStyle w:val="StyleUnderline"/>
        </w:rPr>
        <w:t xml:space="preserve">that </w:t>
      </w:r>
      <w:r w:rsidRPr="007751BD">
        <w:rPr>
          <w:rStyle w:val="StyleUnderline"/>
          <w:highlight w:val="cyan"/>
        </w:rPr>
        <w:t>these questions need not,</w:t>
      </w:r>
      <w:r w:rsidRPr="00BF45CA">
        <w:rPr>
          <w:rStyle w:val="StyleUnderline"/>
        </w:rPr>
        <w:t xml:space="preserve"> </w:t>
      </w:r>
      <w:r w:rsidRPr="009A0C72">
        <w:rPr>
          <w:sz w:val="12"/>
        </w:rPr>
        <w:t>and perhaps cannot</w:t>
      </w:r>
      <w:r w:rsidRPr="00BF45CA">
        <w:rPr>
          <w:rStyle w:val="StyleUnderline"/>
        </w:rPr>
        <w:t xml:space="preserve">, </w:t>
      </w:r>
      <w:r w:rsidRPr="007751BD">
        <w:rPr>
          <w:rStyle w:val="StyleUnderline"/>
          <w:highlight w:val="cyan"/>
        </w:rPr>
        <w:t xml:space="preserve">be answered </w:t>
      </w:r>
      <w:r w:rsidRPr="009A0C72">
        <w:rPr>
          <w:sz w:val="12"/>
        </w:rPr>
        <w:t>in order</w:t>
      </w:r>
      <w:r w:rsidRPr="00430EF6">
        <w:rPr>
          <w:rStyle w:val="StyleUnderline"/>
        </w:rPr>
        <w:t xml:space="preserve"> </w:t>
      </w:r>
      <w:r w:rsidRPr="007751BD">
        <w:rPr>
          <w:rStyle w:val="StyleUnderline"/>
          <w:highlight w:val="cyan"/>
        </w:rPr>
        <w:t xml:space="preserve">for decolonization to exist </w:t>
      </w:r>
      <w:r w:rsidRPr="008D7831">
        <w:rPr>
          <w:rStyle w:val="StyleUnderline"/>
        </w:rPr>
        <w:t xml:space="preserve">as a framework. </w:t>
      </w:r>
      <w:r w:rsidRPr="008D7831">
        <w:rPr>
          <w:sz w:val="12"/>
        </w:rPr>
        <w:t>We want</w:t>
      </w:r>
      <w:r w:rsidRPr="009A0C72">
        <w:rPr>
          <w:sz w:val="12"/>
        </w:rPr>
        <w:t xml:space="preserve"> to say, first, that </w:t>
      </w:r>
      <w:r w:rsidRPr="007751BD">
        <w:rPr>
          <w:rStyle w:val="Emphasis"/>
          <w:highlight w:val="cyan"/>
        </w:rPr>
        <w:t xml:space="preserve">decolonization is not obliged to answer </w:t>
      </w:r>
      <w:r w:rsidRPr="009A0C72">
        <w:rPr>
          <w:sz w:val="12"/>
        </w:rPr>
        <w:t>those questions -</w:t>
      </w:r>
      <w:r w:rsidRPr="00BF45CA">
        <w:rPr>
          <w:rStyle w:val="Emphasis"/>
        </w:rPr>
        <w:t xml:space="preserve"> </w:t>
      </w:r>
      <w:r w:rsidRPr="008D7831">
        <w:rPr>
          <w:rStyle w:val="Emphasis"/>
        </w:rPr>
        <w:t xml:space="preserve">decolonization is </w:t>
      </w:r>
      <w:r w:rsidRPr="007751BD">
        <w:rPr>
          <w:rStyle w:val="Emphasis"/>
          <w:highlight w:val="cyan"/>
        </w:rPr>
        <w:t>not accountable to settlers, or settler futurity. Decolonization is accountable to Indigenous sovereignty and futurity</w:t>
      </w:r>
      <w:r w:rsidRPr="00BF45CA">
        <w:rPr>
          <w:rStyle w:val="Emphasis"/>
        </w:rPr>
        <w:t xml:space="preserve">. </w:t>
      </w:r>
      <w:r w:rsidRPr="009A0C72">
        <w:rPr>
          <w:sz w:val="12"/>
        </w:rPr>
        <w:t xml:space="preserve">Still, we acknowledge the questions of those wary participants in Occupy Oakland and other settlers who want to know what decolonization will require of them. </w:t>
      </w:r>
      <w:r w:rsidRPr="007751BD">
        <w:rPr>
          <w:rStyle w:val="StyleUnderline"/>
          <w:highlight w:val="cyan"/>
        </w:rPr>
        <w:t>The answers are not fully in view and can’t be as long as decolonization remains punctuated by metaphor</w:t>
      </w:r>
      <w:r w:rsidRPr="00EC78C7">
        <w:rPr>
          <w:rStyle w:val="StyleUnderline"/>
        </w:rPr>
        <w:t>. The answers</w:t>
      </w:r>
      <w:r w:rsidRPr="00BF45CA">
        <w:rPr>
          <w:rStyle w:val="StyleUnderline"/>
        </w:rPr>
        <w:t xml:space="preserve"> will not emerge from friendly understanding, and indeed </w:t>
      </w:r>
      <w:r w:rsidRPr="004C42EC">
        <w:rPr>
          <w:rStyle w:val="StyleUnderline"/>
        </w:rPr>
        <w:t>require a dangerous understanding of uncommonality that un-coalesces coalition politics - moves that may feel very unfriendly</w:t>
      </w:r>
      <w:r w:rsidRPr="00EC78C7">
        <w:rPr>
          <w:rStyle w:val="StyleUnderline"/>
        </w:rPr>
        <w:t xml:space="preserve">. </w:t>
      </w:r>
      <w:r w:rsidRPr="009A0C72">
        <w:rPr>
          <w:sz w:val="12"/>
        </w:rPr>
        <w:t>But</w:t>
      </w:r>
      <w:r w:rsidRPr="00EC78C7">
        <w:rPr>
          <w:rStyle w:val="StyleUnderline"/>
        </w:rPr>
        <w:t xml:space="preserve"> </w:t>
      </w:r>
      <w:r w:rsidRPr="007751BD">
        <w:rPr>
          <w:rStyle w:val="StyleUnderline"/>
          <w:highlight w:val="cyan"/>
        </w:rPr>
        <w:t>we will find</w:t>
      </w:r>
      <w:r w:rsidRPr="00BF45CA">
        <w:rPr>
          <w:rStyle w:val="StyleUnderline"/>
        </w:rPr>
        <w:t xml:space="preserve"> </w:t>
      </w:r>
      <w:r w:rsidRPr="009A0C72">
        <w:rPr>
          <w:sz w:val="12"/>
        </w:rPr>
        <w:t xml:space="preserve">out </w:t>
      </w:r>
      <w:r w:rsidRPr="007751BD">
        <w:rPr>
          <w:rStyle w:val="StyleUnderline"/>
          <w:highlight w:val="cyan"/>
        </w:rPr>
        <w:t>the answers as we get there</w:t>
      </w:r>
      <w:r w:rsidRPr="00BF45CA">
        <w:rPr>
          <w:rStyle w:val="StyleUnderline"/>
        </w:rPr>
        <w:t>, “in the exact measure that we can discern the movements which give [decolonization] historical form and content”</w:t>
      </w:r>
      <w:r w:rsidRPr="009A0C72">
        <w:rPr>
          <w:sz w:val="12"/>
        </w:rPr>
        <w:t xml:space="preserve"> (Fanon, 1963, p. 36). </w:t>
      </w:r>
      <w:r w:rsidRPr="007751BD">
        <w:rPr>
          <w:rStyle w:val="StyleUnderline"/>
          <w:highlight w:val="cyan"/>
        </w:rPr>
        <w:t xml:space="preserve">To fully enact an ethic of incommensurability means relinquishing settler futurity, abandoning the hope that settlers may one day be </w:t>
      </w:r>
      <w:r w:rsidRPr="007751BD">
        <w:rPr>
          <w:rStyle w:val="Emphasis"/>
          <w:highlight w:val="cyan"/>
        </w:rPr>
        <w:t>commensurable to Native peoples</w:t>
      </w:r>
      <w:r w:rsidRPr="007751BD">
        <w:rPr>
          <w:rStyle w:val="StyleUnderline"/>
          <w:highlight w:val="cyan"/>
        </w:rPr>
        <w:t xml:space="preserve">. </w:t>
      </w:r>
      <w:r w:rsidRPr="004B203D">
        <w:rPr>
          <w:rStyle w:val="Emphasis"/>
        </w:rPr>
        <w:t xml:space="preserve">It means removing the asterisks, periods, commas, apostrophes, the whereas’s, buts, and conditional clauses that punctuate decolonization and underwrite settler </w:t>
      </w:r>
      <w:r w:rsidRPr="00BB3746">
        <w:rPr>
          <w:rStyle w:val="Emphasis"/>
        </w:rPr>
        <w:t>innocence</w:t>
      </w:r>
      <w:r w:rsidRPr="00BB3746">
        <w:rPr>
          <w:rStyle w:val="StyleUnderline"/>
        </w:rPr>
        <w:t xml:space="preserve">. The Native futures, </w:t>
      </w:r>
      <w:r w:rsidRPr="00BB3746">
        <w:rPr>
          <w:sz w:val="12"/>
        </w:rPr>
        <w:t xml:space="preserve">the lives </w:t>
      </w:r>
      <w:r w:rsidRPr="00BB3746">
        <w:rPr>
          <w:rStyle w:val="StyleUnderline"/>
        </w:rPr>
        <w:t xml:space="preserve">to be lived once the settler nation is gone </w:t>
      </w:r>
      <w:r w:rsidRPr="00BB3746">
        <w:rPr>
          <w:sz w:val="12"/>
        </w:rPr>
        <w:t>- these</w:t>
      </w:r>
      <w:r w:rsidRPr="00BB3746">
        <w:rPr>
          <w:rStyle w:val="StyleUnderline"/>
        </w:rPr>
        <w:t xml:space="preserve"> are the unwritten possibilities made possible by an ethic of incommensurability.</w:t>
      </w:r>
    </w:p>
    <w:p w14:paraId="10055079" w14:textId="77777777" w:rsidR="00334158" w:rsidRDefault="00334158" w:rsidP="00334158">
      <w:pPr>
        <w:pStyle w:val="Heading3"/>
      </w:pPr>
      <w:r>
        <w:lastRenderedPageBreak/>
        <w:t>court politics da</w:t>
      </w:r>
    </w:p>
    <w:p w14:paraId="36ECF70B" w14:textId="77777777" w:rsidR="00334158" w:rsidRDefault="00334158" w:rsidP="00334158">
      <w:pPr>
        <w:pStyle w:val="Heading4"/>
      </w:pPr>
      <w:r>
        <w:t xml:space="preserve">The court has taken up a challenge to EPA climate authority under the non-delegation doctrine, but will </w:t>
      </w:r>
      <w:r>
        <w:rPr>
          <w:u w:val="single"/>
        </w:rPr>
        <w:t>refrain</w:t>
      </w:r>
      <w:r>
        <w:t xml:space="preserve"> from a broad decision because of </w:t>
      </w:r>
      <w:r>
        <w:rPr>
          <w:u w:val="single"/>
        </w:rPr>
        <w:t>fear</w:t>
      </w:r>
      <w:r>
        <w:t xml:space="preserve"> of public backlash</w:t>
      </w:r>
    </w:p>
    <w:p w14:paraId="3BCE269B" w14:textId="77777777" w:rsidR="00334158" w:rsidRPr="00A61953" w:rsidRDefault="00334158" w:rsidP="00334158">
      <w:r w:rsidRPr="00A61953">
        <w:rPr>
          <w:rStyle w:val="Style13ptBold"/>
        </w:rPr>
        <w:t>Smith 21</w:t>
      </w:r>
      <w:r>
        <w:t xml:space="preserve"> – Lexi Smith, former advisor to the Mayor of Boston on climate policy, currently JD candidate at Yale Law School, “</w:t>
      </w:r>
      <w:r w:rsidRPr="00A61953">
        <w:t>Supreme Court to weigh EPA authority to regulate greenhouse pollutants</w:t>
      </w:r>
      <w:r>
        <w:t xml:space="preserve">,” 11/7/21, </w:t>
      </w:r>
      <w:r w:rsidRPr="00A61953">
        <w:t>https://yaleclimateconnections.org/2021/11/supreme-court-to-weigh-epa-authority-to-regulate-greenhouse-pollutants/</w:t>
      </w:r>
    </w:p>
    <w:p w14:paraId="6EABD854" w14:textId="77777777" w:rsidR="00334158" w:rsidRPr="0094621F" w:rsidRDefault="00334158" w:rsidP="00334158">
      <w:pPr>
        <w:rPr>
          <w:sz w:val="16"/>
        </w:rPr>
      </w:pPr>
      <w:r w:rsidRPr="001E250C">
        <w:rPr>
          <w:rStyle w:val="StyleUnderline"/>
        </w:rPr>
        <w:t>The</w:t>
      </w:r>
      <w:r w:rsidRPr="007F04C7">
        <w:rPr>
          <w:rStyle w:val="StyleUnderline"/>
        </w:rPr>
        <w:t xml:space="preserve"> Supreme </w:t>
      </w:r>
      <w:r w:rsidRPr="001E250C">
        <w:rPr>
          <w:rStyle w:val="StyleUnderline"/>
        </w:rPr>
        <w:t>Court agreed to hear</w:t>
      </w:r>
      <w:r w:rsidRPr="0094621F">
        <w:rPr>
          <w:sz w:val="16"/>
        </w:rPr>
        <w:t xml:space="preserve"> a case, </w:t>
      </w:r>
      <w:r w:rsidRPr="007751BD">
        <w:rPr>
          <w:rStyle w:val="StyleUnderline"/>
          <w:highlight w:val="cyan"/>
        </w:rPr>
        <w:t>West Virginia</w:t>
      </w:r>
      <w:r w:rsidRPr="007F04C7">
        <w:rPr>
          <w:rStyle w:val="StyleUnderline"/>
        </w:rPr>
        <w:t xml:space="preserve"> v. EPA, challenging the Environmental Protection Agency’s authority to regulate greenhouse gases as pollutants</w:t>
      </w:r>
      <w:r w:rsidRPr="0094621F">
        <w:rPr>
          <w:sz w:val="16"/>
        </w:rPr>
        <w:t>.</w:t>
      </w:r>
    </w:p>
    <w:p w14:paraId="51970E6B" w14:textId="77777777" w:rsidR="00334158" w:rsidRPr="0094621F" w:rsidRDefault="00334158" w:rsidP="00334158">
      <w:pPr>
        <w:rPr>
          <w:sz w:val="16"/>
        </w:rPr>
      </w:pPr>
      <w:r w:rsidRPr="007F04C7">
        <w:rPr>
          <w:rStyle w:val="StyleUnderline"/>
        </w:rPr>
        <w:t xml:space="preserve">The case </w:t>
      </w:r>
      <w:r w:rsidRPr="007751BD">
        <w:rPr>
          <w:rStyle w:val="StyleUnderline"/>
          <w:highlight w:val="cyan"/>
        </w:rPr>
        <w:t>presents an opportunity</w:t>
      </w:r>
      <w:r w:rsidRPr="007F04C7">
        <w:rPr>
          <w:rStyle w:val="StyleUnderline"/>
        </w:rPr>
        <w:t xml:space="preserve"> for the Court </w:t>
      </w:r>
      <w:r w:rsidRPr="007751BD">
        <w:rPr>
          <w:rStyle w:val="StyleUnderline"/>
          <w:highlight w:val="cyan"/>
        </w:rPr>
        <w:t xml:space="preserve">to overturn </w:t>
      </w:r>
      <w:r w:rsidRPr="007751BD">
        <w:rPr>
          <w:rStyle w:val="Emphasis"/>
          <w:highlight w:val="cyan"/>
        </w:rPr>
        <w:t>key climate precedents</w:t>
      </w:r>
      <w:r w:rsidRPr="001E250C">
        <w:rPr>
          <w:sz w:val="16"/>
        </w:rPr>
        <w:t xml:space="preserve"> and</w:t>
      </w:r>
      <w:r w:rsidRPr="0094621F">
        <w:rPr>
          <w:sz w:val="16"/>
        </w:rPr>
        <w:t xml:space="preserve"> potentially change the relationship between federal agencies and Congress. </w:t>
      </w:r>
      <w:r w:rsidRPr="001E250C">
        <w:rPr>
          <w:rStyle w:val="StyleUnderline"/>
        </w:rPr>
        <w:t xml:space="preserve">The decision could have </w:t>
      </w:r>
      <w:r w:rsidRPr="001E250C">
        <w:rPr>
          <w:rStyle w:val="Emphasis"/>
        </w:rPr>
        <w:t>far-reaching consequences for federal climate policy</w:t>
      </w:r>
      <w:r w:rsidRPr="001E250C">
        <w:rPr>
          <w:sz w:val="16"/>
        </w:rPr>
        <w:t xml:space="preserve"> and</w:t>
      </w:r>
      <w:r w:rsidRPr="0094621F">
        <w:rPr>
          <w:sz w:val="16"/>
        </w:rPr>
        <w:t xml:space="preserve"> perhaps even for federal agencies more broadly.</w:t>
      </w:r>
    </w:p>
    <w:p w14:paraId="2B10FB1C" w14:textId="77777777" w:rsidR="00334158" w:rsidRPr="0094621F" w:rsidRDefault="00334158" w:rsidP="00334158">
      <w:pPr>
        <w:rPr>
          <w:sz w:val="16"/>
        </w:rPr>
      </w:pPr>
      <w:r w:rsidRPr="0094621F">
        <w:rPr>
          <w:sz w:val="16"/>
        </w:rPr>
        <w:t>How did we get here, how far might the Court go, and what consequences might the case have for climate change regulation and executive branch authority?</w:t>
      </w:r>
    </w:p>
    <w:p w14:paraId="457E2BA7" w14:textId="77777777" w:rsidR="00334158" w:rsidRPr="0094621F" w:rsidRDefault="00334158" w:rsidP="00334158">
      <w:pPr>
        <w:rPr>
          <w:sz w:val="16"/>
        </w:rPr>
      </w:pPr>
      <w:r w:rsidRPr="0094621F">
        <w:rPr>
          <w:sz w:val="16"/>
        </w:rPr>
        <w:t xml:space="preserve">EPA’s authority to regulate greenhouse gases: </w:t>
      </w:r>
      <w:r w:rsidRPr="007F04C7">
        <w:rPr>
          <w:rStyle w:val="StyleUnderline"/>
        </w:rPr>
        <w:t>Massachusetts v. EPA</w:t>
      </w:r>
    </w:p>
    <w:p w14:paraId="145D6E47" w14:textId="77777777" w:rsidR="00334158" w:rsidRPr="0094621F" w:rsidRDefault="00334158" w:rsidP="00334158">
      <w:pPr>
        <w:rPr>
          <w:sz w:val="16"/>
        </w:rPr>
      </w:pPr>
      <w:r w:rsidRPr="0094621F">
        <w:rPr>
          <w:sz w:val="16"/>
        </w:rPr>
        <w:t xml:space="preserve">In a groundbreaking decision in 2007, the Supreme Court </w:t>
      </w:r>
      <w:r w:rsidRPr="007F04C7">
        <w:rPr>
          <w:rStyle w:val="StyleUnderline"/>
        </w:rPr>
        <w:t>held 5-4 that EPA has authority to regulate greenhouse gases under the Clean Air Act</w:t>
      </w:r>
      <w:r w:rsidRPr="0094621F">
        <w:rPr>
          <w:sz w:val="16"/>
        </w:rPr>
        <w:t>. During the Bush administration, environmentalists petitioned the agency to issue a rule on the regulation of greenhouse gases. The Bush EPA denied the petition, and environmental groups, states, and local governments challenged that decision in court. The Supreme Court’s decision turned on whether greenhouse gases like carbon dioxide fall under the definition of “air pollutants,” which the Clean Air Act authorizes EPA to regulate.</w:t>
      </w:r>
    </w:p>
    <w:p w14:paraId="5F5C4DA4" w14:textId="77777777" w:rsidR="00334158" w:rsidRPr="0094621F" w:rsidRDefault="00334158" w:rsidP="00334158">
      <w:pPr>
        <w:rPr>
          <w:sz w:val="16"/>
        </w:rPr>
      </w:pPr>
      <w:r w:rsidRPr="0094621F">
        <w:rPr>
          <w:sz w:val="16"/>
        </w:rPr>
        <w:t>The Court concluded that carbon dioxide and other greenhouse gases are air pollutants under the Clean Air Act’s definition, and also noted that the EPA cannot refuse to regulate greenhouse gases for policy reasons outside the Clean Air Act itself, as the Bush administration had done. The Court ordered EPA to either issue a finding that greenhouse gases are dangerous to the public health and welfare, the first step toward regulation, or to give a reasoned explanation for why greenhouse gases do not meet the threshold of endangerment outlined in the Clean Air Act. The agency ultimately found that greenhouse gases are dangerous to the public health and welfare, which formed the foundation for EPA’s regulation of greenhouse gases.</w:t>
      </w:r>
    </w:p>
    <w:p w14:paraId="731B8117" w14:textId="77777777" w:rsidR="00334158" w:rsidRPr="0094621F" w:rsidRDefault="00334158" w:rsidP="00334158">
      <w:pPr>
        <w:rPr>
          <w:sz w:val="16"/>
        </w:rPr>
      </w:pPr>
      <w:r w:rsidRPr="0094621F">
        <w:rPr>
          <w:sz w:val="16"/>
        </w:rPr>
        <w:t>That Supreme Court’s ruling in Massachusetts v. EPA was a 5-4 decision, and environmental advocates leading up to it were not at all certain that they would win the case. In fact, the case was controversial at the time because many environmentalists worried that it would result in a harmful adverse ruling. The four liberals on the Court in 2007, Justices Souter, Ginsburg, Breyer, and Stevens, were joined by Justice Kennedy to form a majority. But Chief Justice Roberts and Justices Thomas, Scalia, and Alito dissented.</w:t>
      </w:r>
    </w:p>
    <w:p w14:paraId="01343A82" w14:textId="77777777" w:rsidR="00334158" w:rsidRPr="0094621F" w:rsidRDefault="00334158" w:rsidP="00334158">
      <w:pPr>
        <w:rPr>
          <w:sz w:val="16"/>
        </w:rPr>
      </w:pPr>
      <w:r w:rsidRPr="0094621F">
        <w:rPr>
          <w:sz w:val="16"/>
        </w:rPr>
        <w:t>Chief Justice Roberts’s dissent (joined by Justices Scalia, Thomas, and Alito) argued that the states, local governments, and environmental groups challenging the EPA should not have been allowed to sue in the first place because they lacked standing: One requirement of standing is a “concrete and particularized” injury. Chief Justice Roberts argued that harms from climate change affect everyone, so the injury in question was not sufficiently individualized and personal to support a lawsuit.</w:t>
      </w:r>
    </w:p>
    <w:p w14:paraId="4BB5371C" w14:textId="77777777" w:rsidR="00334158" w:rsidRPr="0094621F" w:rsidRDefault="00334158" w:rsidP="00334158">
      <w:pPr>
        <w:rPr>
          <w:sz w:val="16"/>
        </w:rPr>
      </w:pPr>
      <w:r w:rsidRPr="0094621F">
        <w:rPr>
          <w:sz w:val="16"/>
        </w:rPr>
        <w:t>Justice Scalia’s dissent (joined by Chief Justice Roberts and Justices Thomas and Alito) focused on the Clean Air Act and argued that the Act is meant to address conventional air pollutants that harm human health directly through exposure, such as inhalation. He maintained that the Act was not meant to address the broader issue of climate change, and that greenhouse gases therefore did not fall under the definition of “air pollutants.”</w:t>
      </w:r>
    </w:p>
    <w:p w14:paraId="02101B9F" w14:textId="77777777" w:rsidR="00334158" w:rsidRPr="0094621F" w:rsidRDefault="00334158" w:rsidP="00334158">
      <w:pPr>
        <w:rPr>
          <w:sz w:val="16"/>
        </w:rPr>
      </w:pPr>
      <w:r w:rsidRPr="0094621F">
        <w:rPr>
          <w:sz w:val="16"/>
        </w:rPr>
        <w:t xml:space="preserve">Of course, the Supreme Court’s composition has changed significantly since 2007. With a 6-3 conservative-liberal divide, </w:t>
      </w:r>
      <w:r w:rsidRPr="0069360E">
        <w:rPr>
          <w:rStyle w:val="StyleUnderline"/>
        </w:rPr>
        <w:t xml:space="preserve">the conservative dissenters’ </w:t>
      </w:r>
      <w:r w:rsidRPr="001E250C">
        <w:rPr>
          <w:rStyle w:val="StyleUnderline"/>
        </w:rPr>
        <w:t xml:space="preserve">objections to </w:t>
      </w:r>
      <w:r w:rsidRPr="001E250C">
        <w:rPr>
          <w:rStyle w:val="Emphasis"/>
        </w:rPr>
        <w:t>Mass</w:t>
      </w:r>
      <w:r w:rsidRPr="001E250C">
        <w:rPr>
          <w:rStyle w:val="StyleUnderline"/>
        </w:rPr>
        <w:t>achusetts v. EPA may now represent the majority</w:t>
      </w:r>
      <w:r w:rsidRPr="0069360E">
        <w:rPr>
          <w:rStyle w:val="StyleUnderline"/>
        </w:rPr>
        <w:t xml:space="preserve"> view</w:t>
      </w:r>
      <w:r w:rsidRPr="0094621F">
        <w:rPr>
          <w:sz w:val="16"/>
        </w:rPr>
        <w:t>.</w:t>
      </w:r>
    </w:p>
    <w:p w14:paraId="3F0057A9" w14:textId="77777777" w:rsidR="00334158" w:rsidRPr="0094621F" w:rsidRDefault="00334158" w:rsidP="00334158">
      <w:pPr>
        <w:rPr>
          <w:sz w:val="16"/>
        </w:rPr>
      </w:pPr>
      <w:r w:rsidRPr="0094621F">
        <w:rPr>
          <w:sz w:val="16"/>
        </w:rPr>
        <w:t>The ‘worst case scenario’: What could West Virginia v. EPA bring?</w:t>
      </w:r>
    </w:p>
    <w:p w14:paraId="0B2FD161" w14:textId="77777777" w:rsidR="00334158" w:rsidRPr="0094621F" w:rsidRDefault="00334158" w:rsidP="00334158">
      <w:pPr>
        <w:rPr>
          <w:sz w:val="16"/>
        </w:rPr>
      </w:pPr>
      <w:r w:rsidRPr="0069360E">
        <w:rPr>
          <w:rStyle w:val="StyleUnderline"/>
        </w:rPr>
        <w:lastRenderedPageBreak/>
        <w:t xml:space="preserve">There are reasons to expect that </w:t>
      </w:r>
      <w:r w:rsidRPr="001E250C">
        <w:rPr>
          <w:rStyle w:val="Emphasis"/>
        </w:rPr>
        <w:t>the Court will show restraint</w:t>
      </w:r>
      <w:r w:rsidRPr="0069360E">
        <w:rPr>
          <w:rStyle w:val="StyleUnderline"/>
        </w:rPr>
        <w:t xml:space="preserve"> when it hears the upcoming challenge to EPA’s authority in the West Virginia v. EPA case</w:t>
      </w:r>
      <w:r w:rsidRPr="0094621F">
        <w:rPr>
          <w:sz w:val="16"/>
        </w:rPr>
        <w:t xml:space="preserve">. But first, </w:t>
      </w:r>
      <w:r w:rsidRPr="0069360E">
        <w:rPr>
          <w:rStyle w:val="StyleUnderline"/>
        </w:rPr>
        <w:t>let’s walk through the worst potential outcomes from the perspective of climate advocates</w:t>
      </w:r>
      <w:r w:rsidRPr="0094621F">
        <w:rPr>
          <w:sz w:val="16"/>
        </w:rPr>
        <w:t>.</w:t>
      </w:r>
    </w:p>
    <w:p w14:paraId="44803EB2" w14:textId="77777777" w:rsidR="00334158" w:rsidRPr="0094621F" w:rsidRDefault="00334158" w:rsidP="00334158">
      <w:pPr>
        <w:rPr>
          <w:sz w:val="16"/>
        </w:rPr>
      </w:pPr>
      <w:r w:rsidRPr="0094621F">
        <w:rPr>
          <w:sz w:val="16"/>
        </w:rPr>
        <w:t xml:space="preserve">As suggested above, </w:t>
      </w:r>
      <w:r w:rsidRPr="007751BD">
        <w:rPr>
          <w:rStyle w:val="StyleUnderline"/>
          <w:highlight w:val="cyan"/>
        </w:rPr>
        <w:t xml:space="preserve">the Court could </w:t>
      </w:r>
      <w:r w:rsidRPr="007751BD">
        <w:rPr>
          <w:rStyle w:val="Emphasis"/>
          <w:highlight w:val="cyan"/>
        </w:rPr>
        <w:t>overturn</w:t>
      </w:r>
      <w:r w:rsidRPr="00575CAA">
        <w:rPr>
          <w:rStyle w:val="Emphasis"/>
        </w:rPr>
        <w:t xml:space="preserve"> i</w:t>
      </w:r>
      <w:r w:rsidRPr="001E250C">
        <w:rPr>
          <w:rStyle w:val="Emphasis"/>
        </w:rPr>
        <w:t>ts decision</w:t>
      </w:r>
      <w:r w:rsidRPr="0069360E">
        <w:rPr>
          <w:rStyle w:val="Emphasis"/>
        </w:rPr>
        <w:t xml:space="preserve"> in </w:t>
      </w:r>
      <w:r w:rsidRPr="007751BD">
        <w:rPr>
          <w:rStyle w:val="Emphasis"/>
          <w:highlight w:val="cyan"/>
        </w:rPr>
        <w:t>Mass</w:t>
      </w:r>
      <w:r w:rsidRPr="0069360E">
        <w:rPr>
          <w:rStyle w:val="Emphasis"/>
        </w:rPr>
        <w:t xml:space="preserve">achusetts </w:t>
      </w:r>
      <w:r w:rsidRPr="007751BD">
        <w:rPr>
          <w:rStyle w:val="Emphasis"/>
          <w:highlight w:val="cyan"/>
        </w:rPr>
        <w:t>v. EPA</w:t>
      </w:r>
      <w:r w:rsidRPr="007751BD">
        <w:rPr>
          <w:rStyle w:val="StyleUnderline"/>
          <w:highlight w:val="cyan"/>
        </w:rPr>
        <w:t xml:space="preserve"> and</w:t>
      </w:r>
      <w:r w:rsidRPr="0069360E">
        <w:rPr>
          <w:rStyle w:val="StyleUnderline"/>
        </w:rPr>
        <w:t xml:space="preserve"> effectively </w:t>
      </w:r>
      <w:r w:rsidRPr="007751BD">
        <w:rPr>
          <w:rStyle w:val="StyleUnderline"/>
          <w:highlight w:val="cyan"/>
        </w:rPr>
        <w:t>take away</w:t>
      </w:r>
      <w:r w:rsidRPr="0069360E">
        <w:rPr>
          <w:rStyle w:val="StyleUnderline"/>
        </w:rPr>
        <w:t xml:space="preserve"> EPA’s </w:t>
      </w:r>
      <w:r w:rsidRPr="007751BD">
        <w:rPr>
          <w:rStyle w:val="StyleUnderline"/>
          <w:highlight w:val="cyan"/>
        </w:rPr>
        <w:t xml:space="preserve">authority to regulate </w:t>
      </w:r>
      <w:r w:rsidRPr="007751BD">
        <w:rPr>
          <w:rStyle w:val="Emphasis"/>
          <w:highlight w:val="cyan"/>
        </w:rPr>
        <w:t>g</w:t>
      </w:r>
      <w:r w:rsidRPr="001E250C">
        <w:rPr>
          <w:rStyle w:val="StyleUnderline"/>
        </w:rPr>
        <w:t>reen</w:t>
      </w:r>
      <w:r w:rsidRPr="007751BD">
        <w:rPr>
          <w:rStyle w:val="Emphasis"/>
          <w:highlight w:val="cyan"/>
        </w:rPr>
        <w:t>h</w:t>
      </w:r>
      <w:r w:rsidRPr="001E250C">
        <w:rPr>
          <w:rStyle w:val="StyleUnderline"/>
        </w:rPr>
        <w:t xml:space="preserve">ouse </w:t>
      </w:r>
      <w:r w:rsidRPr="007751BD">
        <w:rPr>
          <w:rStyle w:val="Emphasis"/>
          <w:highlight w:val="cyan"/>
        </w:rPr>
        <w:t>g</w:t>
      </w:r>
      <w:r w:rsidRPr="001E250C">
        <w:rPr>
          <w:rStyle w:val="StyleUnderline"/>
        </w:rPr>
        <w:t>ases</w:t>
      </w:r>
      <w:r w:rsidRPr="001E250C">
        <w:rPr>
          <w:sz w:val="16"/>
        </w:rPr>
        <w:t>.</w:t>
      </w:r>
      <w:r w:rsidRPr="0094621F">
        <w:rPr>
          <w:sz w:val="16"/>
        </w:rPr>
        <w:t xml:space="preserve"> With such a ruling, </w:t>
      </w:r>
      <w:r w:rsidRPr="0069360E">
        <w:rPr>
          <w:rStyle w:val="StyleUnderline"/>
        </w:rPr>
        <w:t>EPA could no longer issue rules directly regulating greenhouse gas emissions</w:t>
      </w:r>
      <w:r w:rsidRPr="0094621F">
        <w:rPr>
          <w:sz w:val="16"/>
        </w:rPr>
        <w:t>, and past greenhouse gas rules issued under its Clean Air Act authority would be invalid.</w:t>
      </w:r>
    </w:p>
    <w:p w14:paraId="06F1FEF2" w14:textId="77777777" w:rsidR="00334158" w:rsidRPr="0094621F" w:rsidRDefault="00334158" w:rsidP="00334158">
      <w:pPr>
        <w:rPr>
          <w:sz w:val="16"/>
        </w:rPr>
      </w:pPr>
      <w:r w:rsidRPr="0094621F">
        <w:rPr>
          <w:sz w:val="16"/>
        </w:rPr>
        <w:t xml:space="preserve">Richard Lazarus, a Harvard Law School professor who recently wrote a book about Massachusetts v. EPA, called </w:t>
      </w:r>
      <w:r w:rsidRPr="0069360E">
        <w:rPr>
          <w:rStyle w:val="StyleUnderline"/>
        </w:rPr>
        <w:t>the Court’s decision to hear West Virginia v. EPA “</w:t>
      </w:r>
      <w:r w:rsidRPr="007751BD">
        <w:rPr>
          <w:rStyle w:val="Emphasis"/>
          <w:highlight w:val="cyan"/>
        </w:rPr>
        <w:t>the equivalent of an earthquake</w:t>
      </w:r>
      <w:r w:rsidRPr="0069360E">
        <w:rPr>
          <w:rStyle w:val="StyleUnderline"/>
        </w:rPr>
        <w:t xml:space="preserve"> around the country </w:t>
      </w:r>
      <w:r w:rsidRPr="007751BD">
        <w:rPr>
          <w:rStyle w:val="StyleUnderline"/>
          <w:highlight w:val="cyan"/>
        </w:rPr>
        <w:t>for</w:t>
      </w:r>
      <w:r w:rsidRPr="0069360E">
        <w:rPr>
          <w:rStyle w:val="StyleUnderline"/>
        </w:rPr>
        <w:t xml:space="preserve"> those who care deeply about the </w:t>
      </w:r>
      <w:r w:rsidRPr="007751BD">
        <w:rPr>
          <w:rStyle w:val="StyleUnderline"/>
          <w:highlight w:val="cyan"/>
        </w:rPr>
        <w:t>climate</w:t>
      </w:r>
      <w:r w:rsidRPr="0069360E">
        <w:rPr>
          <w:rStyle w:val="StyleUnderline"/>
        </w:rPr>
        <w:t xml:space="preserve"> issue</w:t>
      </w:r>
      <w:r w:rsidRPr="0094621F">
        <w:rPr>
          <w:sz w:val="16"/>
        </w:rPr>
        <w:t>.”</w:t>
      </w:r>
    </w:p>
    <w:p w14:paraId="0CCE39F2" w14:textId="77777777" w:rsidR="00334158" w:rsidRPr="0094621F" w:rsidRDefault="00334158" w:rsidP="00334158">
      <w:pPr>
        <w:rPr>
          <w:sz w:val="16"/>
        </w:rPr>
      </w:pPr>
      <w:r w:rsidRPr="0094621F">
        <w:rPr>
          <w:sz w:val="16"/>
        </w:rPr>
        <w:t xml:space="preserve">The consequences of the case could even reach far beyond climate regulation. </w:t>
      </w:r>
      <w:r w:rsidRPr="007751BD">
        <w:rPr>
          <w:rStyle w:val="StyleUnderline"/>
          <w:highlight w:val="cyan"/>
        </w:rPr>
        <w:t>The case presents an opportunity</w:t>
      </w:r>
      <w:r w:rsidRPr="0069360E">
        <w:rPr>
          <w:rStyle w:val="StyleUnderline"/>
        </w:rPr>
        <w:t xml:space="preserve"> for the Court </w:t>
      </w:r>
      <w:r w:rsidRPr="007751BD">
        <w:rPr>
          <w:rStyle w:val="StyleUnderline"/>
          <w:highlight w:val="cyan"/>
        </w:rPr>
        <w:t xml:space="preserve">to </w:t>
      </w:r>
      <w:r w:rsidRPr="007751BD">
        <w:rPr>
          <w:rStyle w:val="Emphasis"/>
          <w:highlight w:val="cyan"/>
        </w:rPr>
        <w:t>revive</w:t>
      </w:r>
      <w:r w:rsidRPr="0069360E">
        <w:rPr>
          <w:rStyle w:val="Emphasis"/>
        </w:rPr>
        <w:t xml:space="preserve"> the “</w:t>
      </w:r>
      <w:r w:rsidRPr="007751BD">
        <w:rPr>
          <w:rStyle w:val="Emphasis"/>
          <w:highlight w:val="cyan"/>
        </w:rPr>
        <w:t>nondelegation</w:t>
      </w:r>
      <w:r w:rsidRPr="0069360E">
        <w:rPr>
          <w:rStyle w:val="Emphasis"/>
        </w:rPr>
        <w:t xml:space="preserve"> doctrine,”</w:t>
      </w:r>
      <w:r w:rsidRPr="0094621F">
        <w:rPr>
          <w:sz w:val="16"/>
        </w:rPr>
        <w:t xml:space="preserve"> a mostly defunct principle that purported to limit Congress’s authority to delegate legislative power to executive branch agencies. The doctrine comes from Article I of the Constitution, which says that “[a]ll legislative powers herein granted shall be vested in a Congress of the United States.” The Supreme Court has not used the nondelegation doctrine to strike down agency action in more than 80 years.</w:t>
      </w:r>
    </w:p>
    <w:p w14:paraId="5E91BCF3" w14:textId="77777777" w:rsidR="00334158" w:rsidRPr="0094621F" w:rsidRDefault="00334158" w:rsidP="00334158">
      <w:pPr>
        <w:rPr>
          <w:sz w:val="16"/>
        </w:rPr>
      </w:pPr>
      <w:r w:rsidRPr="0094621F">
        <w:rPr>
          <w:sz w:val="16"/>
        </w:rPr>
        <w:t>Implications of enforcing nondelegation doctrine</w:t>
      </w:r>
    </w:p>
    <w:p w14:paraId="180A8D6C" w14:textId="77777777" w:rsidR="00334158" w:rsidRPr="0094621F" w:rsidRDefault="00334158" w:rsidP="00334158">
      <w:pPr>
        <w:rPr>
          <w:sz w:val="16"/>
        </w:rPr>
      </w:pPr>
      <w:r w:rsidRPr="0069360E">
        <w:rPr>
          <w:rStyle w:val="StyleUnderline"/>
        </w:rPr>
        <w:t>The practical consequences of enforcing the nondelegation doctrine would debilitate the current system of executive branch rulemaking and regulation</w:t>
      </w:r>
      <w:r w:rsidRPr="0094621F">
        <w:rPr>
          <w:sz w:val="16"/>
        </w:rPr>
        <w:t xml:space="preserve">, subject to judicial review and congressional oversight. If Congress were to do all the rulemaking currently done by EPA, for instance, </w:t>
      </w:r>
      <w:r w:rsidRPr="0069360E">
        <w:rPr>
          <w:rStyle w:val="StyleUnderline"/>
        </w:rPr>
        <w:t xml:space="preserve">environmental </w:t>
      </w:r>
      <w:r w:rsidRPr="007751BD">
        <w:rPr>
          <w:rStyle w:val="StyleUnderline"/>
          <w:highlight w:val="cyan"/>
        </w:rPr>
        <w:t>regulation would become</w:t>
      </w:r>
      <w:r w:rsidRPr="0069360E">
        <w:rPr>
          <w:rStyle w:val="StyleUnderline"/>
        </w:rPr>
        <w:t xml:space="preserve"> </w:t>
      </w:r>
      <w:r w:rsidRPr="001E250C">
        <w:rPr>
          <w:rStyle w:val="Emphasis"/>
        </w:rPr>
        <w:t>virtually</w:t>
      </w:r>
      <w:r w:rsidRPr="0069360E">
        <w:rPr>
          <w:rStyle w:val="Emphasis"/>
        </w:rPr>
        <w:t xml:space="preserve"> </w:t>
      </w:r>
      <w:r w:rsidRPr="007751BD">
        <w:rPr>
          <w:rStyle w:val="Emphasis"/>
          <w:highlight w:val="cyan"/>
        </w:rPr>
        <w:t>impossible</w:t>
      </w:r>
      <w:r w:rsidRPr="0069360E">
        <w:rPr>
          <w:rStyle w:val="Emphasis"/>
        </w:rPr>
        <w:t xml:space="preserve"> to enact</w:t>
      </w:r>
      <w:r w:rsidRPr="0069360E">
        <w:rPr>
          <w:rStyle w:val="StyleUnderline"/>
        </w:rPr>
        <w:t xml:space="preserve">. </w:t>
      </w:r>
      <w:r w:rsidRPr="007751BD">
        <w:rPr>
          <w:rStyle w:val="StyleUnderline"/>
          <w:highlight w:val="cyan"/>
        </w:rPr>
        <w:t>Congress</w:t>
      </w:r>
      <w:r w:rsidRPr="0094621F">
        <w:rPr>
          <w:sz w:val="16"/>
        </w:rPr>
        <w:t xml:space="preserve"> in that case </w:t>
      </w:r>
      <w:r w:rsidRPr="007751BD">
        <w:rPr>
          <w:rStyle w:val="StyleUnderline"/>
          <w:highlight w:val="cyan"/>
        </w:rPr>
        <w:t>would have to make</w:t>
      </w:r>
      <w:r w:rsidRPr="0069360E">
        <w:rPr>
          <w:rStyle w:val="StyleUnderline"/>
        </w:rPr>
        <w:t xml:space="preserve"> thousands of </w:t>
      </w:r>
      <w:r w:rsidRPr="007751BD">
        <w:rPr>
          <w:rStyle w:val="StyleUnderline"/>
          <w:highlight w:val="cyan"/>
        </w:rPr>
        <w:t>granular</w:t>
      </w:r>
      <w:r w:rsidRPr="0069360E">
        <w:rPr>
          <w:rStyle w:val="StyleUnderline"/>
        </w:rPr>
        <w:t xml:space="preserve"> and technical </w:t>
      </w:r>
      <w:r w:rsidRPr="007751BD">
        <w:rPr>
          <w:rStyle w:val="StyleUnderline"/>
          <w:highlight w:val="cyan"/>
        </w:rPr>
        <w:t>decisions</w:t>
      </w:r>
      <w:r w:rsidRPr="0069360E">
        <w:rPr>
          <w:rStyle w:val="StyleUnderline"/>
        </w:rPr>
        <w:t xml:space="preserve"> about environmental policy</w:t>
      </w:r>
      <w:r w:rsidRPr="0094621F">
        <w:rPr>
          <w:sz w:val="16"/>
        </w:rPr>
        <w:t>, even though we know it can barely pass major legislation as it is.</w:t>
      </w:r>
    </w:p>
    <w:p w14:paraId="67E02539" w14:textId="77777777" w:rsidR="00334158" w:rsidRPr="0094621F" w:rsidRDefault="00334158" w:rsidP="00334158">
      <w:pPr>
        <w:rPr>
          <w:sz w:val="16"/>
        </w:rPr>
      </w:pPr>
      <w:r w:rsidRPr="0094621F">
        <w:rPr>
          <w:sz w:val="16"/>
        </w:rPr>
        <w:t xml:space="preserve">More broadly, </w:t>
      </w:r>
      <w:r w:rsidRPr="00590699">
        <w:rPr>
          <w:rStyle w:val="StyleUnderline"/>
        </w:rPr>
        <w:t>nondelegation could mean that much of the work done by all federal agencies would have to be done instead by a clearly ill-equipped Congress</w:t>
      </w:r>
      <w:r w:rsidRPr="0094621F">
        <w:rPr>
          <w:sz w:val="16"/>
        </w:rPr>
        <w:t>. Even without current gridlock on Capitol Hill, the sheer volume of policy decisions Congress would have to make would be completely unworkable.</w:t>
      </w:r>
    </w:p>
    <w:p w14:paraId="1D00F65E" w14:textId="77777777" w:rsidR="00334158" w:rsidRPr="0094621F" w:rsidRDefault="00334158" w:rsidP="00334158">
      <w:pPr>
        <w:rPr>
          <w:sz w:val="16"/>
        </w:rPr>
      </w:pPr>
      <w:r w:rsidRPr="0094621F">
        <w:rPr>
          <w:sz w:val="16"/>
        </w:rPr>
        <w:t xml:space="preserve">While this outcome sounds unlikely and illogical to those who support federal agency regulation, </w:t>
      </w:r>
      <w:r w:rsidRPr="00590699">
        <w:rPr>
          <w:rStyle w:val="StyleUnderline"/>
        </w:rPr>
        <w:t xml:space="preserve">several of the current </w:t>
      </w:r>
      <w:r w:rsidRPr="007751BD">
        <w:rPr>
          <w:rStyle w:val="StyleUnderline"/>
          <w:highlight w:val="cyan"/>
        </w:rPr>
        <w:t>Justices</w:t>
      </w:r>
      <w:r w:rsidRPr="00590699">
        <w:rPr>
          <w:rStyle w:val="StyleUnderline"/>
        </w:rPr>
        <w:t xml:space="preserve"> at various times </w:t>
      </w:r>
      <w:r w:rsidRPr="001E250C">
        <w:rPr>
          <w:rStyle w:val="StyleUnderline"/>
        </w:rPr>
        <w:t xml:space="preserve">have </w:t>
      </w:r>
      <w:r w:rsidRPr="007751BD">
        <w:rPr>
          <w:rStyle w:val="StyleUnderline"/>
          <w:highlight w:val="cyan"/>
        </w:rPr>
        <w:t>expressed interest in weakening the administrative state</w:t>
      </w:r>
      <w:r w:rsidRPr="001E250C">
        <w:rPr>
          <w:rStyle w:val="StyleUnderline"/>
        </w:rPr>
        <w:t xml:space="preserve"> and deregulating industry</w:t>
      </w:r>
      <w:r w:rsidRPr="001E250C">
        <w:rPr>
          <w:sz w:val="16"/>
        </w:rPr>
        <w:t xml:space="preserve">. For them, the </w:t>
      </w:r>
      <w:r w:rsidRPr="001E250C">
        <w:rPr>
          <w:rStyle w:val="StyleUnderline"/>
        </w:rPr>
        <w:t>nondelegation</w:t>
      </w:r>
      <w:r w:rsidRPr="001E250C">
        <w:rPr>
          <w:sz w:val="16"/>
        </w:rPr>
        <w:t xml:space="preserve"> doctrine </w:t>
      </w:r>
      <w:r w:rsidRPr="001E250C">
        <w:rPr>
          <w:rStyle w:val="StyleUnderline"/>
        </w:rPr>
        <w:t>may</w:t>
      </w:r>
      <w:r w:rsidRPr="00590699">
        <w:rPr>
          <w:rStyle w:val="StyleUnderline"/>
        </w:rPr>
        <w:t xml:space="preserve"> be an </w:t>
      </w:r>
      <w:r w:rsidRPr="00590699">
        <w:rPr>
          <w:rStyle w:val="Emphasis"/>
        </w:rPr>
        <w:t>attractive principle</w:t>
      </w:r>
      <w:r w:rsidRPr="0094621F">
        <w:rPr>
          <w:sz w:val="16"/>
        </w:rPr>
        <w:t>.</w:t>
      </w:r>
    </w:p>
    <w:p w14:paraId="48F834E3" w14:textId="77777777" w:rsidR="00334158" w:rsidRPr="0094621F" w:rsidRDefault="00334158" w:rsidP="00334158">
      <w:pPr>
        <w:rPr>
          <w:sz w:val="16"/>
        </w:rPr>
      </w:pPr>
      <w:r w:rsidRPr="0094621F">
        <w:rPr>
          <w:sz w:val="16"/>
        </w:rPr>
        <w:t>Notably, for instance, in a case called Gundy v. United States in 2019, four of the conservatives (Chief Justice Roberts and Justices Gorsuch, Thomas, and Alito) showed a willingness to revisit the nondelegation doctrine. At that time, Justice Kennedy had retired, and Justice Kavanaugh had not yet been confirmed, so the case was 4-4. With Justices Kavanaugh and Barrett now on the court, there appears to be some chance that reviving the nondelegation doctrine would garner the support of five or even six Justices.</w:t>
      </w:r>
    </w:p>
    <w:p w14:paraId="7511BFE7" w14:textId="77777777" w:rsidR="00334158" w:rsidRPr="0094621F" w:rsidRDefault="00334158" w:rsidP="00334158">
      <w:pPr>
        <w:rPr>
          <w:sz w:val="16"/>
        </w:rPr>
      </w:pPr>
      <w:r w:rsidRPr="001E250C">
        <w:rPr>
          <w:rStyle w:val="StyleUnderline"/>
        </w:rPr>
        <w:t>The petitioners</w:t>
      </w:r>
      <w:r w:rsidRPr="0094621F">
        <w:rPr>
          <w:sz w:val="16"/>
        </w:rPr>
        <w:t xml:space="preserve"> – West Virginia and North American Coal Corporation – that brought the appeal in West Virginia v. EPA </w:t>
      </w:r>
      <w:r w:rsidRPr="00590699">
        <w:rPr>
          <w:rStyle w:val="Emphasis"/>
        </w:rPr>
        <w:t>explicitly suggested</w:t>
      </w:r>
      <w:r w:rsidRPr="0094621F">
        <w:rPr>
          <w:sz w:val="16"/>
        </w:rPr>
        <w:t xml:space="preserve"> that </w:t>
      </w:r>
      <w:r w:rsidRPr="00590699">
        <w:rPr>
          <w:rStyle w:val="StyleUnderline"/>
        </w:rPr>
        <w:t>this</w:t>
      </w:r>
      <w:r w:rsidRPr="0094621F">
        <w:rPr>
          <w:sz w:val="16"/>
        </w:rPr>
        <w:t xml:space="preserve"> case </w:t>
      </w:r>
      <w:r w:rsidRPr="00590699">
        <w:rPr>
          <w:rStyle w:val="StyleUnderline"/>
        </w:rPr>
        <w:t>could be an opportunity for the Court to reconsider nondelegation</w:t>
      </w:r>
      <w:r w:rsidRPr="0094621F">
        <w:rPr>
          <w:sz w:val="16"/>
        </w:rPr>
        <w:t>: “Nothing in the statute [the Clean Air Act] approaches the clear language Congress must use to assign such vast policymaking authority – assuming, of course, it can delegate enormous powers like these in the first place.”</w:t>
      </w:r>
    </w:p>
    <w:p w14:paraId="44FC0025" w14:textId="77777777" w:rsidR="00334158" w:rsidRPr="0094621F" w:rsidRDefault="00334158" w:rsidP="00334158">
      <w:pPr>
        <w:rPr>
          <w:sz w:val="16"/>
        </w:rPr>
      </w:pPr>
      <w:r w:rsidRPr="0094621F">
        <w:rPr>
          <w:sz w:val="16"/>
        </w:rPr>
        <w:t xml:space="preserve">In short, </w:t>
      </w:r>
      <w:r w:rsidRPr="00590699">
        <w:rPr>
          <w:rStyle w:val="StyleUnderline"/>
        </w:rPr>
        <w:t>the worst-case scenario from the perspective of climate action advocates is that the Supreme Court takes away the EPA’s authority to regulate greenhouse gases and also revives the nondelegation doctrine</w:t>
      </w:r>
      <w:r w:rsidRPr="0094621F">
        <w:rPr>
          <w:sz w:val="16"/>
        </w:rPr>
        <w:t>, which would strip most federal agencies of much of their regulatory power.</w:t>
      </w:r>
    </w:p>
    <w:p w14:paraId="129E75C5" w14:textId="77777777" w:rsidR="00334158" w:rsidRPr="0094621F" w:rsidRDefault="00334158" w:rsidP="00334158">
      <w:pPr>
        <w:rPr>
          <w:sz w:val="16"/>
        </w:rPr>
      </w:pPr>
      <w:r w:rsidRPr="0094621F">
        <w:rPr>
          <w:sz w:val="16"/>
        </w:rPr>
        <w:t>Reasons for a less sweeping outcome</w:t>
      </w:r>
    </w:p>
    <w:p w14:paraId="6418B060" w14:textId="77777777" w:rsidR="00334158" w:rsidRPr="0094621F" w:rsidRDefault="00334158" w:rsidP="00334158">
      <w:pPr>
        <w:rPr>
          <w:sz w:val="16"/>
        </w:rPr>
      </w:pPr>
      <w:r w:rsidRPr="0094621F">
        <w:rPr>
          <w:sz w:val="16"/>
        </w:rPr>
        <w:lastRenderedPageBreak/>
        <w:t xml:space="preserve">Let’s now consider some reasons </w:t>
      </w:r>
      <w:r w:rsidRPr="007751BD">
        <w:rPr>
          <w:rStyle w:val="StyleUnderline"/>
          <w:highlight w:val="cyan"/>
        </w:rPr>
        <w:t xml:space="preserve">the Court may be </w:t>
      </w:r>
      <w:r w:rsidRPr="007751BD">
        <w:rPr>
          <w:rStyle w:val="Emphasis"/>
          <w:highlight w:val="cyan"/>
        </w:rPr>
        <w:t>unlikely</w:t>
      </w:r>
      <w:r w:rsidRPr="007751BD">
        <w:rPr>
          <w:rStyle w:val="StyleUnderline"/>
          <w:highlight w:val="cyan"/>
        </w:rPr>
        <w:t xml:space="preserve"> to</w:t>
      </w:r>
      <w:r w:rsidRPr="00590699">
        <w:rPr>
          <w:rStyle w:val="StyleUnderline"/>
        </w:rPr>
        <w:t xml:space="preserve"> completely </w:t>
      </w:r>
      <w:r w:rsidRPr="007751BD">
        <w:rPr>
          <w:rStyle w:val="StyleUnderline"/>
          <w:highlight w:val="cyan"/>
        </w:rPr>
        <w:t>overturn Mass</w:t>
      </w:r>
      <w:r w:rsidRPr="00590699">
        <w:rPr>
          <w:rStyle w:val="StyleUnderline"/>
        </w:rPr>
        <w:t xml:space="preserve">achusetts v. EPA </w:t>
      </w:r>
      <w:r w:rsidRPr="007751BD">
        <w:rPr>
          <w:rStyle w:val="StyleUnderline"/>
          <w:highlight w:val="cyan"/>
        </w:rPr>
        <w:t>or</w:t>
      </w:r>
      <w:r w:rsidRPr="00590699">
        <w:rPr>
          <w:rStyle w:val="StyleUnderline"/>
        </w:rPr>
        <w:t xml:space="preserve"> fully </w:t>
      </w:r>
      <w:r w:rsidRPr="007751BD">
        <w:rPr>
          <w:rStyle w:val="StyleUnderline"/>
          <w:highlight w:val="cyan"/>
        </w:rPr>
        <w:t>embrace</w:t>
      </w:r>
      <w:r w:rsidRPr="00590699">
        <w:rPr>
          <w:rStyle w:val="StyleUnderline"/>
        </w:rPr>
        <w:t xml:space="preserve"> the </w:t>
      </w:r>
      <w:r w:rsidRPr="007751BD">
        <w:rPr>
          <w:rStyle w:val="StyleUnderline"/>
          <w:highlight w:val="cyan"/>
        </w:rPr>
        <w:t>nondelegation</w:t>
      </w:r>
      <w:r w:rsidRPr="00590699">
        <w:rPr>
          <w:rStyle w:val="StyleUnderline"/>
        </w:rPr>
        <w:t xml:space="preserve"> doctrine</w:t>
      </w:r>
      <w:r w:rsidRPr="0094621F">
        <w:rPr>
          <w:sz w:val="16"/>
        </w:rPr>
        <w:t>.</w:t>
      </w:r>
    </w:p>
    <w:p w14:paraId="22333A5A" w14:textId="77777777" w:rsidR="00334158" w:rsidRPr="0094621F" w:rsidRDefault="00334158" w:rsidP="00334158">
      <w:pPr>
        <w:rPr>
          <w:sz w:val="16"/>
        </w:rPr>
      </w:pPr>
      <w:r w:rsidRPr="0094621F">
        <w:rPr>
          <w:sz w:val="16"/>
        </w:rPr>
        <w:t xml:space="preserve">First, Chief Justice </w:t>
      </w:r>
      <w:r w:rsidRPr="007751BD">
        <w:rPr>
          <w:rStyle w:val="Emphasis"/>
          <w:highlight w:val="cyan"/>
        </w:rPr>
        <w:t>Roberts</w:t>
      </w:r>
      <w:r w:rsidRPr="0094621F">
        <w:rPr>
          <w:sz w:val="16"/>
        </w:rPr>
        <w:t xml:space="preserve">, and increasingly Justices </w:t>
      </w:r>
      <w:r w:rsidRPr="007751BD">
        <w:rPr>
          <w:rStyle w:val="Emphasis"/>
          <w:highlight w:val="cyan"/>
        </w:rPr>
        <w:t>Kavanaugh</w:t>
      </w:r>
      <w:r w:rsidRPr="007751BD">
        <w:rPr>
          <w:rStyle w:val="StyleUnderline"/>
          <w:highlight w:val="cyan"/>
        </w:rPr>
        <w:t xml:space="preserve"> and </w:t>
      </w:r>
      <w:r w:rsidRPr="007751BD">
        <w:rPr>
          <w:rStyle w:val="Emphasis"/>
          <w:highlight w:val="cyan"/>
        </w:rPr>
        <w:t>Gorsuch</w:t>
      </w:r>
      <w:r w:rsidRPr="001E250C">
        <w:rPr>
          <w:rStyle w:val="StyleUnderline"/>
        </w:rPr>
        <w:t>, appear</w:t>
      </w:r>
      <w:r w:rsidRPr="00590699">
        <w:rPr>
          <w:rStyle w:val="StyleUnderline"/>
        </w:rPr>
        <w:t xml:space="preserve"> keenly </w:t>
      </w:r>
      <w:r w:rsidRPr="001E250C">
        <w:rPr>
          <w:rStyle w:val="StyleUnderline"/>
        </w:rPr>
        <w:t>mindful</w:t>
      </w:r>
      <w:r w:rsidRPr="00590699">
        <w:rPr>
          <w:rStyle w:val="StyleUnderline"/>
        </w:rPr>
        <w:t xml:space="preserve"> and protective of the Court’s reputation and legacy. They have tended to </w:t>
      </w:r>
      <w:r w:rsidRPr="007751BD">
        <w:rPr>
          <w:rStyle w:val="Emphasis"/>
          <w:highlight w:val="cyan"/>
        </w:rPr>
        <w:t>look out for</w:t>
      </w:r>
      <w:r w:rsidRPr="00590699">
        <w:rPr>
          <w:rStyle w:val="Emphasis"/>
        </w:rPr>
        <w:t xml:space="preserve"> the </w:t>
      </w:r>
      <w:r w:rsidRPr="007751BD">
        <w:rPr>
          <w:rStyle w:val="Emphasis"/>
          <w:highlight w:val="cyan"/>
        </w:rPr>
        <w:t>public perception</w:t>
      </w:r>
      <w:r w:rsidRPr="00590699">
        <w:rPr>
          <w:rStyle w:val="Emphasis"/>
        </w:rPr>
        <w:t xml:space="preserve"> of the Court</w:t>
      </w:r>
      <w:r w:rsidRPr="00590699">
        <w:rPr>
          <w:rStyle w:val="StyleUnderline"/>
        </w:rPr>
        <w:t xml:space="preserve"> </w:t>
      </w:r>
      <w:r w:rsidRPr="007751BD">
        <w:rPr>
          <w:rStyle w:val="StyleUnderline"/>
          <w:highlight w:val="cyan"/>
        </w:rPr>
        <w:t>and avoid</w:t>
      </w:r>
      <w:r w:rsidRPr="00590699">
        <w:rPr>
          <w:rStyle w:val="StyleUnderline"/>
        </w:rPr>
        <w:t xml:space="preserve"> decisions that would have provoked especially strong p</w:t>
      </w:r>
      <w:r w:rsidRPr="007751BD">
        <w:rPr>
          <w:rStyle w:val="StyleUnderline"/>
          <w:highlight w:val="cyan"/>
        </w:rPr>
        <w:t>ublic backlash</w:t>
      </w:r>
      <w:r w:rsidRPr="00590699">
        <w:rPr>
          <w:rStyle w:val="StyleUnderline"/>
        </w:rPr>
        <w:t xml:space="preserve">. Recent </w:t>
      </w:r>
      <w:r w:rsidRPr="007751BD">
        <w:rPr>
          <w:rStyle w:val="StyleUnderline"/>
          <w:highlight w:val="cyan"/>
        </w:rPr>
        <w:t>examples include</w:t>
      </w:r>
      <w:r w:rsidRPr="00590699">
        <w:rPr>
          <w:rStyle w:val="StyleUnderline"/>
        </w:rPr>
        <w:t xml:space="preserve"> upholding </w:t>
      </w:r>
      <w:r w:rsidRPr="007751BD">
        <w:rPr>
          <w:rStyle w:val="StyleUnderline"/>
          <w:highlight w:val="cyan"/>
        </w:rPr>
        <w:t>the A</w:t>
      </w:r>
      <w:r w:rsidRPr="001E250C">
        <w:rPr>
          <w:sz w:val="16"/>
        </w:rPr>
        <w:t xml:space="preserve">ffordable </w:t>
      </w:r>
      <w:r w:rsidRPr="007751BD">
        <w:rPr>
          <w:rStyle w:val="StyleUnderline"/>
          <w:highlight w:val="cyan"/>
        </w:rPr>
        <w:t>C</w:t>
      </w:r>
      <w:r w:rsidRPr="001E250C">
        <w:rPr>
          <w:sz w:val="16"/>
        </w:rPr>
        <w:t>are</w:t>
      </w:r>
      <w:r w:rsidRPr="0094621F">
        <w:rPr>
          <w:sz w:val="16"/>
        </w:rPr>
        <w:t xml:space="preserve"> </w:t>
      </w:r>
      <w:r w:rsidRPr="007751BD">
        <w:rPr>
          <w:rStyle w:val="StyleUnderline"/>
          <w:highlight w:val="cyan"/>
        </w:rPr>
        <w:t>A</w:t>
      </w:r>
      <w:r w:rsidRPr="0094621F">
        <w:rPr>
          <w:sz w:val="16"/>
        </w:rPr>
        <w:t xml:space="preserve">ct </w:t>
      </w:r>
      <w:r w:rsidRPr="007751BD">
        <w:rPr>
          <w:rStyle w:val="StyleUnderline"/>
          <w:highlight w:val="cyan"/>
        </w:rPr>
        <w:t>and civil rights</w:t>
      </w:r>
      <w:r w:rsidRPr="00590699">
        <w:rPr>
          <w:rStyle w:val="StyleUnderline"/>
        </w:rPr>
        <w:t xml:space="preserve"> protections</w:t>
      </w:r>
      <w:r w:rsidRPr="0094621F">
        <w:rPr>
          <w:sz w:val="16"/>
        </w:rPr>
        <w:t xml:space="preserve"> for the LGBT community.</w:t>
      </w:r>
    </w:p>
    <w:p w14:paraId="2252629E" w14:textId="77777777" w:rsidR="00334158" w:rsidRDefault="00334158" w:rsidP="00334158">
      <w:pPr>
        <w:rPr>
          <w:sz w:val="16"/>
        </w:rPr>
      </w:pPr>
      <w:r w:rsidRPr="007751BD">
        <w:rPr>
          <w:rStyle w:val="StyleUnderline"/>
          <w:highlight w:val="cyan"/>
        </w:rPr>
        <w:t>These</w:t>
      </w:r>
      <w:r w:rsidRPr="00590699">
        <w:rPr>
          <w:rStyle w:val="StyleUnderline"/>
        </w:rPr>
        <w:t xml:space="preserve"> cautious </w:t>
      </w:r>
      <w:r w:rsidRPr="007751BD">
        <w:rPr>
          <w:rStyle w:val="StyleUnderline"/>
          <w:highlight w:val="cyan"/>
        </w:rPr>
        <w:t>impulses may be heightened by the</w:t>
      </w:r>
      <w:r w:rsidRPr="00590699">
        <w:rPr>
          <w:rStyle w:val="StyleUnderline"/>
        </w:rPr>
        <w:t xml:space="preserve"> </w:t>
      </w:r>
      <w:r w:rsidRPr="00590699">
        <w:rPr>
          <w:rStyle w:val="Emphasis"/>
        </w:rPr>
        <w:t xml:space="preserve">looming </w:t>
      </w:r>
      <w:r w:rsidRPr="007751BD">
        <w:rPr>
          <w:rStyle w:val="Emphasis"/>
          <w:highlight w:val="cyan"/>
        </w:rPr>
        <w:t>threat of court reform</w:t>
      </w:r>
      <w:r w:rsidRPr="00590699">
        <w:rPr>
          <w:rStyle w:val="StyleUnderline"/>
        </w:rPr>
        <w:t>, which could gain more momentum if a particularly controversial conservative decision were issued</w:t>
      </w:r>
      <w:r w:rsidRPr="0094621F">
        <w:rPr>
          <w:sz w:val="16"/>
        </w:rPr>
        <w:t xml:space="preserve">. </w:t>
      </w:r>
      <w:r w:rsidRPr="007751BD">
        <w:rPr>
          <w:rStyle w:val="StyleUnderline"/>
          <w:highlight w:val="cyan"/>
        </w:rPr>
        <w:t>Given the</w:t>
      </w:r>
      <w:r w:rsidRPr="00590699">
        <w:rPr>
          <w:rStyle w:val="StyleUnderline"/>
        </w:rPr>
        <w:t xml:space="preserve"> </w:t>
      </w:r>
      <w:r w:rsidRPr="00590699">
        <w:rPr>
          <w:rStyle w:val="Emphasis"/>
        </w:rPr>
        <w:t xml:space="preserve">strong public </w:t>
      </w:r>
      <w:r w:rsidRPr="007751BD">
        <w:rPr>
          <w:rStyle w:val="Emphasis"/>
          <w:highlight w:val="cyan"/>
        </w:rPr>
        <w:t>backlash</w:t>
      </w:r>
      <w:r w:rsidRPr="007751BD">
        <w:rPr>
          <w:rStyle w:val="StyleUnderline"/>
          <w:highlight w:val="cyan"/>
        </w:rPr>
        <w:t xml:space="preserve"> likely to result from</w:t>
      </w:r>
      <w:r w:rsidRPr="0094621F">
        <w:rPr>
          <w:sz w:val="16"/>
        </w:rPr>
        <w:t xml:space="preserve"> a decision </w:t>
      </w:r>
      <w:r w:rsidRPr="007751BD">
        <w:rPr>
          <w:rStyle w:val="StyleUnderline"/>
          <w:highlight w:val="cyan"/>
        </w:rPr>
        <w:t>taking away EPA authority</w:t>
      </w:r>
      <w:r w:rsidRPr="0094621F">
        <w:rPr>
          <w:sz w:val="16"/>
        </w:rPr>
        <w:t xml:space="preserve"> to regulate greenhouse gases and/or reviving the nondelegation doctrine, </w:t>
      </w:r>
      <w:r w:rsidRPr="007751BD">
        <w:rPr>
          <w:rStyle w:val="StyleUnderline"/>
          <w:highlight w:val="cyan"/>
        </w:rPr>
        <w:t xml:space="preserve">the Court may </w:t>
      </w:r>
      <w:r w:rsidRPr="007751BD">
        <w:rPr>
          <w:rStyle w:val="Emphasis"/>
          <w:highlight w:val="cyan"/>
        </w:rPr>
        <w:t>proceed with caution</w:t>
      </w:r>
      <w:r w:rsidRPr="0094621F">
        <w:rPr>
          <w:sz w:val="16"/>
        </w:rPr>
        <w:t>.</w:t>
      </w:r>
    </w:p>
    <w:p w14:paraId="4D9E0BA8" w14:textId="77777777" w:rsidR="00334158" w:rsidRDefault="00334158" w:rsidP="00334158">
      <w:pPr>
        <w:pStyle w:val="Heading4"/>
      </w:pPr>
      <w:r>
        <w:t xml:space="preserve">The plan’s </w:t>
      </w:r>
      <w:r>
        <w:rPr>
          <w:u w:val="single"/>
        </w:rPr>
        <w:t>liberal ruling</w:t>
      </w:r>
      <w:r>
        <w:t xml:space="preserve"> provides </w:t>
      </w:r>
      <w:r>
        <w:rPr>
          <w:u w:val="single"/>
        </w:rPr>
        <w:t>breathing room</w:t>
      </w:r>
      <w:r>
        <w:t xml:space="preserve"> for a conservative decision on non-delegation</w:t>
      </w:r>
    </w:p>
    <w:p w14:paraId="43321814" w14:textId="77777777" w:rsidR="00334158" w:rsidRPr="00D81B12" w:rsidRDefault="00334158" w:rsidP="00334158">
      <w:r w:rsidRPr="00D81B12">
        <w:rPr>
          <w:rStyle w:val="Style13ptBold"/>
        </w:rPr>
        <w:t>Bazelon 15</w:t>
      </w:r>
      <w:r>
        <w:t xml:space="preserve"> – Emily Bazelon, staff writer for the New York Times Magazine, Truman Capote Fellow at Yale Law School, “Marriage of Convenience,” 1/27/2015, </w:t>
      </w:r>
      <w:r w:rsidRPr="00D81B12">
        <w:t>https://www.nytimes.com/2015/02/01/magazine/marriage-of-convenience.html</w:t>
      </w:r>
    </w:p>
    <w:p w14:paraId="73D28E41" w14:textId="77777777" w:rsidR="00334158" w:rsidRPr="00F06E8A" w:rsidRDefault="00334158" w:rsidP="00334158">
      <w:pPr>
        <w:rPr>
          <w:sz w:val="16"/>
        </w:rPr>
      </w:pPr>
      <w:r w:rsidRPr="00F06E8A">
        <w:rPr>
          <w:sz w:val="16"/>
        </w:rPr>
        <w:t xml:space="preserve">More significant, </w:t>
      </w:r>
      <w:r w:rsidRPr="007751BD">
        <w:rPr>
          <w:rStyle w:val="StyleUnderline"/>
          <w:highlight w:val="cyan"/>
        </w:rPr>
        <w:t xml:space="preserve">if the court is seen as </w:t>
      </w:r>
      <w:r w:rsidRPr="007751BD">
        <w:rPr>
          <w:rStyle w:val="Emphasis"/>
          <w:highlight w:val="cyan"/>
        </w:rPr>
        <w:t>transcending</w:t>
      </w:r>
      <w:r w:rsidRPr="007751BD">
        <w:rPr>
          <w:sz w:val="16"/>
          <w:highlight w:val="cyan"/>
        </w:rPr>
        <w:t xml:space="preserve"> </w:t>
      </w:r>
      <w:r w:rsidRPr="007751BD">
        <w:rPr>
          <w:rStyle w:val="StyleUnderline"/>
          <w:highlight w:val="cyan"/>
        </w:rPr>
        <w:t>partisan politics, Roberts will</w:t>
      </w:r>
      <w:r w:rsidRPr="00F06E8A">
        <w:rPr>
          <w:sz w:val="16"/>
        </w:rPr>
        <w:t xml:space="preserve"> probably </w:t>
      </w:r>
      <w:r w:rsidRPr="00F06E8A">
        <w:rPr>
          <w:rStyle w:val="StyleUnderline"/>
        </w:rPr>
        <w:t>have</w:t>
      </w:r>
      <w:r w:rsidRPr="00F06E8A">
        <w:rPr>
          <w:sz w:val="16"/>
        </w:rPr>
        <w:t xml:space="preserve"> more </w:t>
      </w:r>
      <w:r w:rsidRPr="00F06E8A">
        <w:rPr>
          <w:rStyle w:val="StyleUnderline"/>
        </w:rPr>
        <w:t>chances</w:t>
      </w:r>
      <w:r w:rsidRPr="00F06E8A">
        <w:rPr>
          <w:sz w:val="16"/>
        </w:rPr>
        <w:t xml:space="preserve">, over time, </w:t>
      </w:r>
      <w:r w:rsidRPr="00F06E8A">
        <w:rPr>
          <w:rStyle w:val="StyleUnderline"/>
        </w:rPr>
        <w:t xml:space="preserve">to accomplish what appears to be his primary long-term goal: to </w:t>
      </w:r>
      <w:r w:rsidRPr="007751BD">
        <w:rPr>
          <w:rStyle w:val="StyleUnderline"/>
          <w:highlight w:val="cyan"/>
        </w:rPr>
        <w:t>move the court in</w:t>
      </w:r>
      <w:r w:rsidRPr="00F06E8A">
        <w:rPr>
          <w:rStyle w:val="StyleUnderline"/>
        </w:rPr>
        <w:t xml:space="preserve"> </w:t>
      </w:r>
      <w:r w:rsidRPr="007751BD">
        <w:rPr>
          <w:rStyle w:val="StyleUnderline"/>
          <w:highlight w:val="cyan"/>
        </w:rPr>
        <w:t>a</w:t>
      </w:r>
      <w:r w:rsidRPr="00FD0157">
        <w:rPr>
          <w:rStyle w:val="StyleUnderline"/>
        </w:rPr>
        <w:t xml:space="preserve"> </w:t>
      </w:r>
      <w:r w:rsidRPr="00FD0157">
        <w:rPr>
          <w:rStyle w:val="Emphasis"/>
        </w:rPr>
        <w:t xml:space="preserve">more </w:t>
      </w:r>
      <w:r w:rsidRPr="007751BD">
        <w:rPr>
          <w:rStyle w:val="Emphasis"/>
          <w:highlight w:val="cyan"/>
        </w:rPr>
        <w:t>conservative direction</w:t>
      </w:r>
      <w:r w:rsidRPr="007751BD">
        <w:rPr>
          <w:sz w:val="16"/>
          <w:highlight w:val="cyan"/>
        </w:rPr>
        <w:t xml:space="preserve"> </w:t>
      </w:r>
      <w:r w:rsidRPr="007751BD">
        <w:rPr>
          <w:rStyle w:val="StyleUnderline"/>
          <w:highlight w:val="cyan"/>
        </w:rPr>
        <w:t xml:space="preserve">on a </w:t>
      </w:r>
      <w:r w:rsidRPr="007751BD">
        <w:rPr>
          <w:rStyle w:val="Emphasis"/>
          <w:highlight w:val="cyan"/>
        </w:rPr>
        <w:t>range</w:t>
      </w:r>
      <w:r w:rsidRPr="007751BD">
        <w:rPr>
          <w:rStyle w:val="StyleUnderline"/>
          <w:highlight w:val="cyan"/>
        </w:rPr>
        <w:t xml:space="preserve"> of issues</w:t>
      </w:r>
      <w:r w:rsidRPr="00F06E8A">
        <w:rPr>
          <w:sz w:val="16"/>
        </w:rPr>
        <w:t>. In particular, Roberts's brand of conservatism has manifested itself in two main areas. The first is in decisions that are sympathetic to corporations. A 2013 study found that he had been more likely to side with businesses than any justice in the previous 65 years, except for Samuel Alito. The second is in decisions that are antagonistic toward the idea of taking race into account in shaping law or policy. Roberts has voted repeatedly against affirmative action, writing last year that it was not hard to conclude that racial preferences may ''do more harm than good.'</w:t>
      </w:r>
    </w:p>
    <w:p w14:paraId="6FA84F64" w14:textId="77777777" w:rsidR="00334158" w:rsidRPr="00F06E8A" w:rsidRDefault="00334158" w:rsidP="00334158">
      <w:pPr>
        <w:rPr>
          <w:sz w:val="16"/>
        </w:rPr>
      </w:pPr>
      <w:r w:rsidRPr="00F06E8A">
        <w:rPr>
          <w:sz w:val="16"/>
        </w:rPr>
        <w:t xml:space="preserve">When </w:t>
      </w:r>
      <w:r w:rsidRPr="007751BD">
        <w:rPr>
          <w:rStyle w:val="StyleUnderline"/>
          <w:highlight w:val="cyan"/>
        </w:rPr>
        <w:t>Roberts</w:t>
      </w:r>
      <w:r w:rsidRPr="00F06E8A">
        <w:rPr>
          <w:sz w:val="16"/>
        </w:rPr>
        <w:t xml:space="preserve"> was nominated to be chief justice 10 years ago by President George W. Bush, he exuded calm neutrality at his confirmation hearing, comparing judges to umpires who call balls and strikes. At the end of his first term, he </w:t>
      </w:r>
      <w:r w:rsidRPr="007751BD">
        <w:rPr>
          <w:rStyle w:val="StyleUnderline"/>
          <w:highlight w:val="cyan"/>
        </w:rPr>
        <w:t>emphasized</w:t>
      </w:r>
      <w:r w:rsidRPr="00FD0157">
        <w:rPr>
          <w:rStyle w:val="StyleUnderline"/>
        </w:rPr>
        <w:t xml:space="preserve"> the</w:t>
      </w:r>
      <w:r w:rsidRPr="00F06E8A">
        <w:rPr>
          <w:rStyle w:val="StyleUnderline"/>
        </w:rPr>
        <w:t xml:space="preserve"> importance </w:t>
      </w:r>
      <w:r w:rsidRPr="00FD0157">
        <w:rPr>
          <w:rStyle w:val="StyleUnderline"/>
        </w:rPr>
        <w:t xml:space="preserve">of </w:t>
      </w:r>
      <w:r w:rsidRPr="007751BD">
        <w:rPr>
          <w:rStyle w:val="StyleUnderline"/>
          <w:highlight w:val="cyan"/>
        </w:rPr>
        <w:t xml:space="preserve">the court's </w:t>
      </w:r>
      <w:r w:rsidRPr="007751BD">
        <w:rPr>
          <w:rStyle w:val="Emphasis"/>
          <w:highlight w:val="cyan"/>
        </w:rPr>
        <w:t>''credibility</w:t>
      </w:r>
      <w:r w:rsidRPr="007751BD">
        <w:rPr>
          <w:sz w:val="16"/>
          <w:highlight w:val="cyan"/>
        </w:rPr>
        <w:t xml:space="preserve"> </w:t>
      </w:r>
      <w:r w:rsidRPr="007751BD">
        <w:rPr>
          <w:rStyle w:val="StyleUnderline"/>
          <w:highlight w:val="cyan"/>
        </w:rPr>
        <w:t>and</w:t>
      </w:r>
      <w:r w:rsidRPr="007751BD">
        <w:rPr>
          <w:sz w:val="16"/>
          <w:highlight w:val="cyan"/>
        </w:rPr>
        <w:t xml:space="preserve"> </w:t>
      </w:r>
      <w:r w:rsidRPr="007751BD">
        <w:rPr>
          <w:rStyle w:val="Emphasis"/>
          <w:highlight w:val="cyan"/>
        </w:rPr>
        <w:t>legitimacy</w:t>
      </w:r>
      <w:r w:rsidRPr="00F06E8A">
        <w:rPr>
          <w:sz w:val="16"/>
        </w:rPr>
        <w:t xml:space="preserve"> as an institution,'' in an interview with the George Washington University law professor Jeffrey Rosen.</w:t>
      </w:r>
    </w:p>
    <w:p w14:paraId="26FAB23B" w14:textId="77777777" w:rsidR="00334158" w:rsidRPr="00F06E8A" w:rsidRDefault="00334158" w:rsidP="00334158">
      <w:pPr>
        <w:rPr>
          <w:sz w:val="16"/>
        </w:rPr>
      </w:pPr>
      <w:r w:rsidRPr="00F06E8A">
        <w:rPr>
          <w:sz w:val="16"/>
        </w:rPr>
        <w:t>But in 2010, Roberts supplied the fifth vote for the court's remarkably unpopular ruling in Citizens United. By striking limits that Congress set on campaign spending by corporations, the court was perceived as favoring the interests of the wealthy. The court's approval rating fell 10 percentage points, to barely break even, from 61 percent.</w:t>
      </w:r>
    </w:p>
    <w:p w14:paraId="7A94417E" w14:textId="77777777" w:rsidR="00334158" w:rsidRPr="00F06E8A" w:rsidRDefault="00334158" w:rsidP="00334158">
      <w:pPr>
        <w:rPr>
          <w:sz w:val="16"/>
        </w:rPr>
      </w:pPr>
      <w:r w:rsidRPr="00F06E8A">
        <w:rPr>
          <w:sz w:val="16"/>
        </w:rPr>
        <w:t xml:space="preserve">Since then, </w:t>
      </w:r>
      <w:r w:rsidRPr="007751BD">
        <w:rPr>
          <w:rStyle w:val="StyleUnderline"/>
          <w:highlight w:val="cyan"/>
        </w:rPr>
        <w:t xml:space="preserve">the court has </w:t>
      </w:r>
      <w:r w:rsidRPr="007751BD">
        <w:rPr>
          <w:rStyle w:val="Emphasis"/>
          <w:highlight w:val="cyan"/>
        </w:rPr>
        <w:t>fared better</w:t>
      </w:r>
      <w:r w:rsidRPr="007751BD">
        <w:rPr>
          <w:rStyle w:val="StyleUnderline"/>
          <w:highlight w:val="cyan"/>
        </w:rPr>
        <w:t xml:space="preserve"> with the public when it pairs </w:t>
      </w:r>
      <w:r w:rsidRPr="007751BD">
        <w:rPr>
          <w:rStyle w:val="Emphasis"/>
          <w:highlight w:val="cyan"/>
        </w:rPr>
        <w:t>conservative decisions</w:t>
      </w:r>
      <w:r w:rsidRPr="007751BD">
        <w:rPr>
          <w:sz w:val="16"/>
          <w:highlight w:val="cyan"/>
        </w:rPr>
        <w:t xml:space="preserve"> </w:t>
      </w:r>
      <w:r w:rsidRPr="007751BD">
        <w:rPr>
          <w:rStyle w:val="StyleUnderline"/>
          <w:highlight w:val="cyan"/>
        </w:rPr>
        <w:t>with</w:t>
      </w:r>
      <w:r w:rsidRPr="007751BD">
        <w:rPr>
          <w:sz w:val="16"/>
          <w:highlight w:val="cyan"/>
        </w:rPr>
        <w:t xml:space="preserve"> </w:t>
      </w:r>
      <w:r w:rsidRPr="007751BD">
        <w:rPr>
          <w:rStyle w:val="Emphasis"/>
          <w:highlight w:val="cyan"/>
        </w:rPr>
        <w:t>progressive</w:t>
      </w:r>
      <w:r w:rsidRPr="007751BD">
        <w:rPr>
          <w:sz w:val="16"/>
          <w:highlight w:val="cyan"/>
        </w:rPr>
        <w:t xml:space="preserve"> </w:t>
      </w:r>
      <w:r w:rsidRPr="007751BD">
        <w:rPr>
          <w:rStyle w:val="StyleUnderline"/>
          <w:highlight w:val="cyan"/>
        </w:rPr>
        <w:t>ones</w:t>
      </w:r>
      <w:r w:rsidRPr="00F06E8A">
        <w:rPr>
          <w:sz w:val="16"/>
        </w:rPr>
        <w:t xml:space="preserve">. And </w:t>
      </w:r>
      <w:r w:rsidRPr="00F06E8A">
        <w:rPr>
          <w:rStyle w:val="StyleUnderline"/>
        </w:rPr>
        <w:t xml:space="preserve">same-sex marriage is part of that equation. </w:t>
      </w:r>
      <w:r w:rsidRPr="007751BD">
        <w:rPr>
          <w:rStyle w:val="StyleUnderline"/>
          <w:highlight w:val="cyan"/>
        </w:rPr>
        <w:t>In 2013,</w:t>
      </w:r>
      <w:r w:rsidRPr="00F06E8A">
        <w:rPr>
          <w:rStyle w:val="StyleUnderline"/>
        </w:rPr>
        <w:t xml:space="preserve"> the term ended with a splashy ruling in which five </w:t>
      </w:r>
      <w:r w:rsidRPr="007751BD">
        <w:rPr>
          <w:rStyle w:val="StyleUnderline"/>
          <w:highlight w:val="cyan"/>
        </w:rPr>
        <w:t>justices</w:t>
      </w:r>
      <w:r w:rsidRPr="00F06E8A">
        <w:rPr>
          <w:sz w:val="16"/>
        </w:rPr>
        <w:t xml:space="preserve"> -- Roberts not among them -- </w:t>
      </w:r>
      <w:r w:rsidRPr="007751BD">
        <w:rPr>
          <w:rStyle w:val="StyleUnderline"/>
          <w:highlight w:val="cyan"/>
        </w:rPr>
        <w:t>struck down</w:t>
      </w:r>
      <w:r w:rsidRPr="00F06E8A">
        <w:rPr>
          <w:rStyle w:val="StyleUnderline"/>
        </w:rPr>
        <w:t xml:space="preserve"> part of </w:t>
      </w:r>
      <w:r w:rsidRPr="007751BD">
        <w:rPr>
          <w:rStyle w:val="StyleUnderline"/>
          <w:highlight w:val="cyan"/>
        </w:rPr>
        <w:t>the Defense of Marriage Act</w:t>
      </w:r>
      <w:r w:rsidRPr="00F06E8A">
        <w:rPr>
          <w:rStyle w:val="StyleUnderline"/>
        </w:rPr>
        <w:t>, which restricted federal benefits for spouses to male-female couples</w:t>
      </w:r>
      <w:r w:rsidRPr="00F06E8A">
        <w:rPr>
          <w:sz w:val="16"/>
        </w:rPr>
        <w:t xml:space="preserve">. </w:t>
      </w:r>
      <w:r w:rsidRPr="00F06E8A">
        <w:rPr>
          <w:rStyle w:val="StyleUnderline"/>
        </w:rPr>
        <w:t xml:space="preserve">This decision came </w:t>
      </w:r>
      <w:r w:rsidRPr="007751BD">
        <w:rPr>
          <w:rStyle w:val="Emphasis"/>
          <w:highlight w:val="cyan"/>
        </w:rPr>
        <w:t>one day</w:t>
      </w:r>
      <w:r w:rsidRPr="007751BD">
        <w:rPr>
          <w:sz w:val="16"/>
          <w:highlight w:val="cyan"/>
        </w:rPr>
        <w:t xml:space="preserve"> </w:t>
      </w:r>
      <w:r w:rsidRPr="007751BD">
        <w:rPr>
          <w:rStyle w:val="StyleUnderline"/>
          <w:highlight w:val="cyan"/>
        </w:rPr>
        <w:t>after the court gutted</w:t>
      </w:r>
      <w:r w:rsidRPr="00F06E8A">
        <w:rPr>
          <w:rStyle w:val="StyleUnderline"/>
        </w:rPr>
        <w:t xml:space="preserve"> a central component of </w:t>
      </w:r>
      <w:r w:rsidRPr="007751BD">
        <w:rPr>
          <w:rStyle w:val="StyleUnderline"/>
          <w:highlight w:val="cyan"/>
        </w:rPr>
        <w:t>the</w:t>
      </w:r>
      <w:r w:rsidRPr="007751BD">
        <w:rPr>
          <w:sz w:val="16"/>
          <w:highlight w:val="cyan"/>
        </w:rPr>
        <w:t xml:space="preserve"> </w:t>
      </w:r>
      <w:r w:rsidRPr="007751BD">
        <w:rPr>
          <w:rStyle w:val="Emphasis"/>
          <w:highlight w:val="cyan"/>
        </w:rPr>
        <w:t>Voting Rights Act</w:t>
      </w:r>
      <w:r w:rsidRPr="00FD0157">
        <w:rPr>
          <w:rStyle w:val="StyleUnderline"/>
        </w:rPr>
        <w:t>, in a 5-to-4 decision written by Roberts</w:t>
      </w:r>
      <w:r w:rsidRPr="00FD0157">
        <w:rPr>
          <w:sz w:val="16"/>
        </w:rPr>
        <w:t>.</w:t>
      </w:r>
    </w:p>
    <w:p w14:paraId="24A18A97" w14:textId="77777777" w:rsidR="00334158" w:rsidRDefault="00334158" w:rsidP="00334158">
      <w:pPr>
        <w:pStyle w:val="Heading4"/>
      </w:pPr>
      <w:r>
        <w:t>Domestic U.S. climate regulations are key to avoiding dangerous climate change globally</w:t>
      </w:r>
    </w:p>
    <w:p w14:paraId="644E9A98" w14:textId="77777777" w:rsidR="00334158" w:rsidRPr="004E7726" w:rsidRDefault="00334158" w:rsidP="00334158">
      <w:r w:rsidRPr="004F1F10">
        <w:rPr>
          <w:rStyle w:val="Style13ptBold"/>
        </w:rPr>
        <w:t xml:space="preserve">Friedman 21 </w:t>
      </w:r>
      <w:r>
        <w:t>– Lisa Friedman, climate and energy reporter for the New York Times, “</w:t>
      </w:r>
      <w:r w:rsidRPr="004E7726">
        <w:t>At Climate Talks, Biden Will Try to Sell American Leadership to Skeptics</w:t>
      </w:r>
      <w:r>
        <w:t xml:space="preserve">,” 10/31/21, </w:t>
      </w:r>
      <w:r w:rsidRPr="004E7726">
        <w:t>https://www.nytimes.com/2021/10/31/climate/climate-change-biden-cop26.html</w:t>
      </w:r>
    </w:p>
    <w:p w14:paraId="368DADF5" w14:textId="77777777" w:rsidR="00334158" w:rsidRPr="00200A71" w:rsidRDefault="00334158" w:rsidP="00334158">
      <w:pPr>
        <w:rPr>
          <w:sz w:val="16"/>
        </w:rPr>
      </w:pPr>
      <w:r w:rsidRPr="007751BD">
        <w:rPr>
          <w:rStyle w:val="StyleUnderline"/>
          <w:highlight w:val="cyan"/>
        </w:rPr>
        <w:lastRenderedPageBreak/>
        <w:t>If</w:t>
      </w:r>
      <w:r w:rsidRPr="00200A71">
        <w:rPr>
          <w:rStyle w:val="StyleUnderline"/>
        </w:rPr>
        <w:t xml:space="preserve"> Mr. </w:t>
      </w:r>
      <w:r w:rsidRPr="007751BD">
        <w:rPr>
          <w:rStyle w:val="StyleUnderline"/>
          <w:highlight w:val="cyan"/>
        </w:rPr>
        <w:t>Biden lacks a reliable</w:t>
      </w:r>
      <w:r w:rsidRPr="00200A71">
        <w:rPr>
          <w:rStyle w:val="StyleUnderline"/>
        </w:rPr>
        <w:t xml:space="preserve"> plan for the United States to significantly cut its emissions this decade, </w:t>
      </w:r>
      <w:r w:rsidRPr="007751BD">
        <w:rPr>
          <w:rStyle w:val="StyleUnderline"/>
          <w:highlight w:val="cyan"/>
        </w:rPr>
        <w:t>it would “</w:t>
      </w:r>
      <w:r w:rsidRPr="007751BD">
        <w:rPr>
          <w:rStyle w:val="Emphasis"/>
          <w:highlight w:val="cyan"/>
        </w:rPr>
        <w:t>send a signal” to other</w:t>
      </w:r>
      <w:r w:rsidRPr="00200A71">
        <w:rPr>
          <w:rStyle w:val="Emphasis"/>
        </w:rPr>
        <w:t xml:space="preserve"> major </w:t>
      </w:r>
      <w:r w:rsidRPr="007751BD">
        <w:rPr>
          <w:rStyle w:val="Emphasis"/>
          <w:highlight w:val="cyan"/>
        </w:rPr>
        <w:t>emitters</w:t>
      </w:r>
      <w:r w:rsidRPr="00200A71">
        <w:rPr>
          <w:rStyle w:val="StyleUnderline"/>
        </w:rPr>
        <w:t xml:space="preserve"> that America is still not serious</w:t>
      </w:r>
      <w:r w:rsidRPr="00200A71">
        <w:rPr>
          <w:sz w:val="16"/>
        </w:rPr>
        <w:t>, she said. And it would be difficult for Mr. Biden to urge other countries to take more meaningful steps away from fossil fuels, others said.</w:t>
      </w:r>
    </w:p>
    <w:p w14:paraId="745769B1" w14:textId="77777777" w:rsidR="00334158" w:rsidRPr="00200A71" w:rsidRDefault="00334158" w:rsidP="00334158">
      <w:pPr>
        <w:rPr>
          <w:sz w:val="16"/>
        </w:rPr>
      </w:pPr>
      <w:r w:rsidRPr="00200A71">
        <w:rPr>
          <w:sz w:val="16"/>
        </w:rPr>
        <w:t>“Some of these countries are saying, ‘Oh yeah, but look at what you did guys, and now you’re coming back and demanding after you were away for the past four years?’” said Andrea Meza, the environment and energy minister of Costa Rica.</w:t>
      </w:r>
    </w:p>
    <w:p w14:paraId="587E9566" w14:textId="77777777" w:rsidR="00334158" w:rsidRPr="00200A71" w:rsidRDefault="00334158" w:rsidP="00334158">
      <w:pPr>
        <w:rPr>
          <w:sz w:val="16"/>
        </w:rPr>
      </w:pPr>
      <w:r w:rsidRPr="00200A71">
        <w:rPr>
          <w:rStyle w:val="StyleUnderline"/>
        </w:rPr>
        <w:t>Tensions were already running high ahead of the summit</w:t>
      </w:r>
      <w:r w:rsidRPr="00200A71">
        <w:rPr>
          <w:sz w:val="16"/>
        </w:rPr>
        <w:t>. China, currently the world’s top emitter, announced a new target on Thursday that was supposed to be a more ambitious plan to curb its pollution but is virtually indistinguishable from what it promised six years ago. President Xi Jinping has indicated he will not attend the summit in person, as have presidents of two other top polluting nations, Vladimir V. Putin of Russia and Jair Bolsonaro of Brazil.</w:t>
      </w:r>
    </w:p>
    <w:p w14:paraId="0B364BB1" w14:textId="77777777" w:rsidR="00334158" w:rsidRPr="00200A71" w:rsidRDefault="00334158" w:rsidP="00334158">
      <w:pPr>
        <w:rPr>
          <w:sz w:val="16"/>
        </w:rPr>
      </w:pPr>
      <w:r w:rsidRPr="00200A71">
        <w:rPr>
          <w:sz w:val="16"/>
        </w:rPr>
        <w:t xml:space="preserve">Democrats close to President Biden said he is painfully aware that </w:t>
      </w:r>
      <w:r w:rsidRPr="00200A71">
        <w:rPr>
          <w:rStyle w:val="StyleUnderline"/>
        </w:rPr>
        <w:t>the credibility of the U</w:t>
      </w:r>
      <w:r w:rsidRPr="00200A71">
        <w:rPr>
          <w:sz w:val="16"/>
        </w:rPr>
        <w:t xml:space="preserve">nited </w:t>
      </w:r>
      <w:r w:rsidRPr="00200A71">
        <w:rPr>
          <w:rStyle w:val="StyleUnderline"/>
        </w:rPr>
        <w:t>S</w:t>
      </w:r>
      <w:r w:rsidRPr="00200A71">
        <w:rPr>
          <w:sz w:val="16"/>
        </w:rPr>
        <w:t xml:space="preserve">tates </w:t>
      </w:r>
      <w:r w:rsidRPr="00200A71">
        <w:rPr>
          <w:rStyle w:val="StyleUnderline"/>
        </w:rPr>
        <w:t>is on the line in Glasgow</w:t>
      </w:r>
      <w:r w:rsidRPr="00200A71">
        <w:rPr>
          <w:sz w:val="16"/>
        </w:rPr>
        <w:t>, particularly after a botched withdrawal from Afghanistan this summer and a dust-up with France over a military submarine contract.</w:t>
      </w:r>
    </w:p>
    <w:p w14:paraId="3D026C6A" w14:textId="77777777" w:rsidR="00334158" w:rsidRPr="00200A71" w:rsidRDefault="00334158" w:rsidP="00334158">
      <w:pPr>
        <w:rPr>
          <w:sz w:val="16"/>
        </w:rPr>
      </w:pPr>
      <w:r w:rsidRPr="00200A71">
        <w:rPr>
          <w:sz w:val="16"/>
        </w:rPr>
        <w:t>Representative Ro Khanna, Democrat of California, met with the president recently to discuss how to salvage Mr. Biden’s legislative climate agenda.</w:t>
      </w:r>
    </w:p>
    <w:p w14:paraId="2105F14E" w14:textId="77777777" w:rsidR="00334158" w:rsidRPr="00200A71" w:rsidRDefault="00334158" w:rsidP="00334158">
      <w:pPr>
        <w:rPr>
          <w:sz w:val="16"/>
        </w:rPr>
      </w:pPr>
      <w:r w:rsidRPr="00200A71">
        <w:rPr>
          <w:sz w:val="16"/>
        </w:rPr>
        <w:t xml:space="preserve">“He indicated that many world leaders like </w:t>
      </w:r>
      <w:r w:rsidRPr="007751BD">
        <w:rPr>
          <w:rStyle w:val="StyleUnderline"/>
          <w:highlight w:val="cyan"/>
        </w:rPr>
        <w:t>Putin and Xi are questioning</w:t>
      </w:r>
      <w:r w:rsidRPr="00200A71">
        <w:rPr>
          <w:rStyle w:val="StyleUnderline"/>
        </w:rPr>
        <w:t xml:space="preserve"> the capability of </w:t>
      </w:r>
      <w:r w:rsidRPr="007751BD">
        <w:rPr>
          <w:rStyle w:val="StyleUnderline"/>
          <w:highlight w:val="cyan"/>
        </w:rPr>
        <w:t>American democracy</w:t>
      </w:r>
      <w:r w:rsidRPr="00200A71">
        <w:rPr>
          <w:rStyle w:val="StyleUnderline"/>
        </w:rPr>
        <w:t xml:space="preserve"> to deliver, so </w:t>
      </w:r>
      <w:r w:rsidRPr="007751BD">
        <w:rPr>
          <w:rStyle w:val="Emphasis"/>
          <w:highlight w:val="cyan"/>
        </w:rPr>
        <w:t>we need to show</w:t>
      </w:r>
      <w:r w:rsidRPr="00200A71">
        <w:rPr>
          <w:rStyle w:val="Emphasis"/>
        </w:rPr>
        <w:t xml:space="preserve"> them that </w:t>
      </w:r>
      <w:r w:rsidRPr="007751BD">
        <w:rPr>
          <w:rStyle w:val="Emphasis"/>
          <w:highlight w:val="cyan"/>
        </w:rPr>
        <w:t>we can govern</w:t>
      </w:r>
      <w:r w:rsidRPr="00200A71">
        <w:rPr>
          <w:sz w:val="16"/>
        </w:rPr>
        <w:t>,” Mr. Khanna said.</w:t>
      </w:r>
    </w:p>
    <w:p w14:paraId="7C070C28" w14:textId="77777777" w:rsidR="00334158" w:rsidRPr="00200A71" w:rsidRDefault="00334158" w:rsidP="00334158">
      <w:pPr>
        <w:rPr>
          <w:sz w:val="16"/>
        </w:rPr>
      </w:pPr>
      <w:r w:rsidRPr="00200A71">
        <w:rPr>
          <w:sz w:val="16"/>
        </w:rPr>
        <w:t xml:space="preserve">Mr. Biden, who is accompanied in Glasgow by 13 Cabinet members, insists they have a story of success to tell, </w:t>
      </w:r>
      <w:r w:rsidRPr="00200A71">
        <w:rPr>
          <w:rStyle w:val="StyleUnderline"/>
        </w:rPr>
        <w:t>starting with his decision on his first day on the job to rejoin the 2015 Paris Agreement,</w:t>
      </w:r>
      <w:r w:rsidRPr="00200A71">
        <w:rPr>
          <w:sz w:val="16"/>
        </w:rPr>
        <w:t xml:space="preserve"> an accord of nearly 200 countries to fight climate change, from which Mr. Trump had withdrawn the United States.</w:t>
      </w:r>
    </w:p>
    <w:p w14:paraId="356A5E08" w14:textId="77777777" w:rsidR="00334158" w:rsidRPr="00200A71" w:rsidRDefault="00334158" w:rsidP="00334158">
      <w:pPr>
        <w:rPr>
          <w:sz w:val="16"/>
        </w:rPr>
      </w:pPr>
      <w:r w:rsidRPr="00200A71">
        <w:rPr>
          <w:sz w:val="16"/>
        </w:rPr>
        <w:t xml:space="preserve">Since then, Mr. </w:t>
      </w:r>
      <w:r w:rsidRPr="007751BD">
        <w:rPr>
          <w:rStyle w:val="StyleUnderline"/>
          <w:highlight w:val="cyan"/>
        </w:rPr>
        <w:t>Biden has taken</w:t>
      </w:r>
      <w:r w:rsidRPr="00200A71">
        <w:rPr>
          <w:rStyle w:val="StyleUnderline"/>
        </w:rPr>
        <w:t xml:space="preserve"> several </w:t>
      </w:r>
      <w:r w:rsidRPr="007751BD">
        <w:rPr>
          <w:rStyle w:val="StyleUnderline"/>
          <w:highlight w:val="cyan"/>
        </w:rPr>
        <w:t>steps</w:t>
      </w:r>
      <w:r w:rsidRPr="00200A71">
        <w:rPr>
          <w:rStyle w:val="StyleUnderline"/>
        </w:rPr>
        <w:t xml:space="preserve"> to cut emissions, </w:t>
      </w:r>
      <w:r w:rsidRPr="007751BD">
        <w:rPr>
          <w:rStyle w:val="StyleUnderline"/>
          <w:highlight w:val="cyan"/>
        </w:rPr>
        <w:t>including</w:t>
      </w:r>
      <w:r w:rsidRPr="00200A71">
        <w:rPr>
          <w:sz w:val="16"/>
        </w:rPr>
        <w:t xml:space="preserve"> restoring and slightly </w:t>
      </w:r>
      <w:r w:rsidRPr="007751BD">
        <w:rPr>
          <w:rStyle w:val="Emphasis"/>
          <w:highlight w:val="cyan"/>
        </w:rPr>
        <w:t>strengthening auto</w:t>
      </w:r>
      <w:r w:rsidRPr="00200A71">
        <w:rPr>
          <w:rStyle w:val="Emphasis"/>
        </w:rPr>
        <w:t xml:space="preserve"> pollution </w:t>
      </w:r>
      <w:r w:rsidRPr="007751BD">
        <w:rPr>
          <w:rStyle w:val="Emphasis"/>
          <w:highlight w:val="cyan"/>
        </w:rPr>
        <w:t>regulations</w:t>
      </w:r>
      <w:r w:rsidRPr="00200A71">
        <w:rPr>
          <w:sz w:val="16"/>
        </w:rPr>
        <w:t xml:space="preserve"> to levels that existed under President Barack Obama but were weakened by Mr. Trump. </w:t>
      </w:r>
      <w:r w:rsidRPr="007751BD">
        <w:rPr>
          <w:rStyle w:val="StyleUnderline"/>
          <w:highlight w:val="cyan"/>
        </w:rPr>
        <w:t>He</w:t>
      </w:r>
      <w:r w:rsidRPr="00200A71">
        <w:rPr>
          <w:sz w:val="16"/>
        </w:rPr>
        <w:t xml:space="preserve"> has taken initial steps to allow the development of large-scale wind farms along nearly the entire coastline of the United States, and last month </w:t>
      </w:r>
      <w:r w:rsidRPr="007751BD">
        <w:rPr>
          <w:rStyle w:val="Emphasis"/>
          <w:highlight w:val="cyan"/>
        </w:rPr>
        <w:t>finalized regulations</w:t>
      </w:r>
      <w:r w:rsidRPr="007751BD">
        <w:rPr>
          <w:rStyle w:val="StyleUnderline"/>
          <w:highlight w:val="cyan"/>
        </w:rPr>
        <w:t xml:space="preserve"> to curb</w:t>
      </w:r>
      <w:r w:rsidRPr="00200A71">
        <w:rPr>
          <w:rStyle w:val="StyleUnderline"/>
        </w:rPr>
        <w:t xml:space="preserve"> the production and use of potent planet-warming chemicals called </w:t>
      </w:r>
      <w:r w:rsidRPr="007751BD">
        <w:rPr>
          <w:rStyle w:val="StyleUnderline"/>
          <w:highlight w:val="cyan"/>
        </w:rPr>
        <w:t>hydrofluorocarbons</w:t>
      </w:r>
      <w:r w:rsidRPr="00200A71">
        <w:rPr>
          <w:sz w:val="16"/>
        </w:rPr>
        <w:t>, which are used in air-conditioners and refrigerators.</w:t>
      </w:r>
    </w:p>
    <w:p w14:paraId="4CA62A5A" w14:textId="77777777" w:rsidR="00334158" w:rsidRPr="00200A71" w:rsidRDefault="00334158" w:rsidP="00334158">
      <w:pPr>
        <w:rPr>
          <w:sz w:val="16"/>
        </w:rPr>
      </w:pPr>
      <w:r w:rsidRPr="00200A71">
        <w:rPr>
          <w:sz w:val="16"/>
        </w:rPr>
        <w:t>But Mr. Biden is likely to emphasize the $555 billion that he wants Congress to approve as part of a huge spending bill. The climate provisions would promote wind and solar power, electric vehicles, climate-friendly agriculture and forestry programs, and a host of other clean energy programs. Together, those programs could cut the United States’ emissions up to a quarter from 2005 levels by 2030, analysts say.</w:t>
      </w:r>
    </w:p>
    <w:p w14:paraId="1DB3A98C" w14:textId="77777777" w:rsidR="00334158" w:rsidRPr="00200A71" w:rsidRDefault="00334158" w:rsidP="00334158">
      <w:pPr>
        <w:rPr>
          <w:sz w:val="16"/>
        </w:rPr>
      </w:pPr>
      <w:r w:rsidRPr="00200A71">
        <w:rPr>
          <w:sz w:val="16"/>
        </w:rPr>
        <w:t>That’s about halfway to Mr. Biden’s goal of cutting the country’s emissions 50 to 52 percent below 2005 levels. “We go in with a fact pattern that is pretty remarkable, as well as real momentum,” Ali Zaidi, the deputy White House national climate adviser, told reporters.</w:t>
      </w:r>
    </w:p>
    <w:p w14:paraId="107C1416" w14:textId="77777777" w:rsidR="00334158" w:rsidRPr="00200A71" w:rsidRDefault="00334158" w:rsidP="00334158">
      <w:pPr>
        <w:rPr>
          <w:sz w:val="16"/>
        </w:rPr>
      </w:pPr>
      <w:r w:rsidRPr="00200A71">
        <w:rPr>
          <w:rStyle w:val="StyleUnderline"/>
        </w:rPr>
        <w:t xml:space="preserve">Mr. </w:t>
      </w:r>
      <w:r w:rsidRPr="007751BD">
        <w:rPr>
          <w:rStyle w:val="StyleUnderline"/>
          <w:highlight w:val="cyan"/>
        </w:rPr>
        <w:t>Biden plans</w:t>
      </w:r>
      <w:r w:rsidRPr="00200A71">
        <w:rPr>
          <w:rStyle w:val="StyleUnderline"/>
        </w:rPr>
        <w:t xml:space="preserve"> to release </w:t>
      </w:r>
      <w:r w:rsidRPr="009604D1">
        <w:rPr>
          <w:rStyle w:val="Emphasis"/>
        </w:rPr>
        <w:t xml:space="preserve">tough </w:t>
      </w:r>
      <w:r w:rsidRPr="007751BD">
        <w:rPr>
          <w:rStyle w:val="Emphasis"/>
          <w:highlight w:val="cyan"/>
        </w:rPr>
        <w:t>new auto pollution rules</w:t>
      </w:r>
      <w:r w:rsidRPr="00200A71">
        <w:rPr>
          <w:rStyle w:val="StyleUnderline"/>
        </w:rPr>
        <w:t xml:space="preserve"> designed </w:t>
      </w:r>
      <w:r w:rsidRPr="007751BD">
        <w:rPr>
          <w:rStyle w:val="StyleUnderline"/>
          <w:highlight w:val="cyan"/>
        </w:rPr>
        <w:t>to compel</w:t>
      </w:r>
      <w:r w:rsidRPr="00200A71">
        <w:rPr>
          <w:rStyle w:val="StyleUnderline"/>
        </w:rPr>
        <w:t xml:space="preserve"> American automakers to ramp up sales of </w:t>
      </w:r>
      <w:r w:rsidRPr="007751BD">
        <w:rPr>
          <w:rStyle w:val="StyleUnderline"/>
          <w:highlight w:val="cyan"/>
        </w:rPr>
        <w:t>electric vehicles</w:t>
      </w:r>
      <w:r w:rsidRPr="00200A71">
        <w:rPr>
          <w:sz w:val="16"/>
        </w:rPr>
        <w:t xml:space="preserve"> so that half of all new cars sold in the United States are electric by 2030, up from just 2 percent this year. </w:t>
      </w:r>
      <w:r w:rsidRPr="00200A71">
        <w:rPr>
          <w:rStyle w:val="StyleUnderline"/>
        </w:rPr>
        <w:t xml:space="preserve">His top </w:t>
      </w:r>
      <w:r w:rsidRPr="007751BD">
        <w:rPr>
          <w:rStyle w:val="StyleUnderline"/>
          <w:highlight w:val="cyan"/>
        </w:rPr>
        <w:t>appointees hav</w:t>
      </w:r>
      <w:r w:rsidRPr="00200A71">
        <w:rPr>
          <w:rStyle w:val="StyleUnderline"/>
        </w:rPr>
        <w:t xml:space="preserve">e also </w:t>
      </w:r>
      <w:r w:rsidRPr="007751BD">
        <w:rPr>
          <w:rStyle w:val="StyleUnderline"/>
          <w:highlight w:val="cyan"/>
        </w:rPr>
        <w:t>promised</w:t>
      </w:r>
      <w:r w:rsidRPr="00200A71">
        <w:rPr>
          <w:rStyle w:val="StyleUnderline"/>
        </w:rPr>
        <w:t xml:space="preserve"> </w:t>
      </w:r>
      <w:r w:rsidRPr="00200A71">
        <w:rPr>
          <w:rStyle w:val="Emphasis"/>
        </w:rPr>
        <w:t xml:space="preserve">new </w:t>
      </w:r>
      <w:r w:rsidRPr="007751BD">
        <w:rPr>
          <w:rStyle w:val="Emphasis"/>
          <w:highlight w:val="cyan"/>
        </w:rPr>
        <w:t>restrictions on carbon dioxide</w:t>
      </w:r>
      <w:r w:rsidRPr="00200A71">
        <w:rPr>
          <w:rStyle w:val="Emphasis"/>
        </w:rPr>
        <w:t xml:space="preserve"> emissions</w:t>
      </w:r>
      <w:r w:rsidRPr="00200A71">
        <w:rPr>
          <w:rStyle w:val="StyleUnderline"/>
        </w:rPr>
        <w:t xml:space="preserve"> </w:t>
      </w:r>
      <w:r w:rsidRPr="007751BD">
        <w:rPr>
          <w:rStyle w:val="StyleUnderline"/>
          <w:highlight w:val="cyan"/>
        </w:rPr>
        <w:t>from</w:t>
      </w:r>
      <w:r w:rsidRPr="00200A71">
        <w:rPr>
          <w:rStyle w:val="StyleUnderline"/>
        </w:rPr>
        <w:t xml:space="preserve"> coal and gas-fired </w:t>
      </w:r>
      <w:r w:rsidRPr="007751BD">
        <w:rPr>
          <w:rStyle w:val="StyleUnderline"/>
          <w:highlight w:val="cyan"/>
        </w:rPr>
        <w:t>power plants</w:t>
      </w:r>
      <w:r w:rsidRPr="00200A71">
        <w:rPr>
          <w:sz w:val="16"/>
        </w:rPr>
        <w:t xml:space="preserve">. And earlier this year, Biden administration </w:t>
      </w:r>
      <w:r w:rsidRPr="007751BD">
        <w:rPr>
          <w:rStyle w:val="StyleUnderline"/>
          <w:highlight w:val="cyan"/>
        </w:rPr>
        <w:t>officials said they would</w:t>
      </w:r>
      <w:r w:rsidRPr="00200A71">
        <w:rPr>
          <w:rStyle w:val="StyleUnderline"/>
        </w:rPr>
        <w:t xml:space="preserve"> roll out a draft rule by September to </w:t>
      </w:r>
      <w:r w:rsidRPr="007751BD">
        <w:rPr>
          <w:rStyle w:val="Emphasis"/>
          <w:highlight w:val="cyan"/>
        </w:rPr>
        <w:t>regulate</w:t>
      </w:r>
      <w:r w:rsidRPr="00200A71">
        <w:rPr>
          <w:rStyle w:val="Emphasis"/>
        </w:rPr>
        <w:t xml:space="preserve"> emissions of </w:t>
      </w:r>
      <w:r w:rsidRPr="007751BD">
        <w:rPr>
          <w:rStyle w:val="Emphasis"/>
          <w:highlight w:val="cyan"/>
        </w:rPr>
        <w:t>methane</w:t>
      </w:r>
      <w:r w:rsidRPr="00200A71">
        <w:rPr>
          <w:rStyle w:val="Emphasis"/>
        </w:rPr>
        <w:t>,</w:t>
      </w:r>
      <w:r w:rsidRPr="00200A71">
        <w:rPr>
          <w:sz w:val="16"/>
        </w:rPr>
        <w:t xml:space="preserve"> a powerful planet-warming gas that leaks from existing oil and natural gas wells.</w:t>
      </w:r>
    </w:p>
    <w:p w14:paraId="031B5AA0" w14:textId="77777777" w:rsidR="00334158" w:rsidRPr="00200A71" w:rsidRDefault="00334158" w:rsidP="00334158">
      <w:pPr>
        <w:rPr>
          <w:sz w:val="16"/>
        </w:rPr>
      </w:pPr>
      <w:r w:rsidRPr="00200A71">
        <w:rPr>
          <w:sz w:val="16"/>
        </w:rPr>
        <w:t>So far, the administration has not offered drafts of any of those rules. Several administration sources said that delay has been due in part to staff shortages, as well as an effort not to upset any lawmakers before they vote on Mr. Biden’s legislative agenda.</w:t>
      </w:r>
    </w:p>
    <w:p w14:paraId="4B705C4E" w14:textId="77777777" w:rsidR="00334158" w:rsidRPr="00200A71" w:rsidRDefault="00334158" w:rsidP="00334158">
      <w:pPr>
        <w:rPr>
          <w:sz w:val="16"/>
        </w:rPr>
      </w:pPr>
      <w:r w:rsidRPr="00200A71">
        <w:rPr>
          <w:sz w:val="16"/>
        </w:rPr>
        <w:t xml:space="preserve">But time is running out. It can take years to complete work on such complex and controversial government policies, and several are likely to face legal challenges. On Friday, </w:t>
      </w:r>
      <w:r w:rsidRPr="007751BD">
        <w:rPr>
          <w:rStyle w:val="StyleUnderline"/>
          <w:highlight w:val="cyan"/>
        </w:rPr>
        <w:t>the</w:t>
      </w:r>
      <w:r w:rsidRPr="00200A71">
        <w:rPr>
          <w:sz w:val="16"/>
        </w:rPr>
        <w:t xml:space="preserve"> U.S. Supreme </w:t>
      </w:r>
      <w:r w:rsidRPr="007751BD">
        <w:rPr>
          <w:rStyle w:val="StyleUnderline"/>
          <w:highlight w:val="cyan"/>
        </w:rPr>
        <w:t>Court</w:t>
      </w:r>
      <w:r w:rsidRPr="00200A71">
        <w:rPr>
          <w:sz w:val="16"/>
        </w:rPr>
        <w:t xml:space="preserve">, which has a conservative majority, </w:t>
      </w:r>
      <w:r w:rsidRPr="00200A71">
        <w:rPr>
          <w:rStyle w:val="StyleUnderline"/>
        </w:rPr>
        <w:t xml:space="preserve">said </w:t>
      </w:r>
      <w:r w:rsidRPr="007751BD">
        <w:rPr>
          <w:rStyle w:val="StyleUnderline"/>
          <w:highlight w:val="cyan"/>
        </w:rPr>
        <w:t xml:space="preserve">it would </w:t>
      </w:r>
      <w:r w:rsidRPr="007751BD">
        <w:rPr>
          <w:rStyle w:val="Emphasis"/>
          <w:highlight w:val="cyan"/>
        </w:rPr>
        <w:t>review the E.P.A.’s authority</w:t>
      </w:r>
      <w:r w:rsidRPr="00200A71">
        <w:rPr>
          <w:rStyle w:val="StyleUnderline"/>
        </w:rPr>
        <w:t xml:space="preserve"> to regulate greenhouse gas emissions, </w:t>
      </w:r>
      <w:r w:rsidRPr="00200A71">
        <w:rPr>
          <w:rStyle w:val="Emphasis"/>
        </w:rPr>
        <w:t xml:space="preserve">potentially </w:t>
      </w:r>
      <w:r w:rsidRPr="007751BD">
        <w:rPr>
          <w:rStyle w:val="Emphasis"/>
          <w:highlight w:val="cyan"/>
        </w:rPr>
        <w:t>complicating</w:t>
      </w:r>
      <w:r w:rsidRPr="00200A71">
        <w:rPr>
          <w:rStyle w:val="Emphasis"/>
        </w:rPr>
        <w:t xml:space="preserve"> Mr. Biden’s </w:t>
      </w:r>
      <w:r w:rsidRPr="007751BD">
        <w:rPr>
          <w:rStyle w:val="Emphasis"/>
          <w:highlight w:val="cyan"/>
        </w:rPr>
        <w:t>plans</w:t>
      </w:r>
      <w:r w:rsidRPr="00200A71">
        <w:rPr>
          <w:sz w:val="16"/>
        </w:rPr>
        <w:t>.</w:t>
      </w:r>
    </w:p>
    <w:p w14:paraId="3091EE50" w14:textId="77777777" w:rsidR="00334158" w:rsidRPr="00200A71" w:rsidRDefault="00334158" w:rsidP="00334158">
      <w:pPr>
        <w:rPr>
          <w:sz w:val="16"/>
        </w:rPr>
      </w:pPr>
      <w:r w:rsidRPr="00200A71">
        <w:rPr>
          <w:sz w:val="16"/>
        </w:rPr>
        <w:lastRenderedPageBreak/>
        <w:t>The U.S. track record</w:t>
      </w:r>
    </w:p>
    <w:p w14:paraId="69703299" w14:textId="77777777" w:rsidR="00334158" w:rsidRPr="00200A71" w:rsidRDefault="00334158" w:rsidP="00334158">
      <w:pPr>
        <w:rPr>
          <w:sz w:val="16"/>
        </w:rPr>
      </w:pPr>
      <w:r w:rsidRPr="00200A71">
        <w:rPr>
          <w:sz w:val="16"/>
        </w:rPr>
        <w:t>For three decades, American politics have complicated global climate efforts.</w:t>
      </w:r>
    </w:p>
    <w:p w14:paraId="105218FD" w14:textId="77777777" w:rsidR="00334158" w:rsidRPr="00200A71" w:rsidRDefault="00334158" w:rsidP="00334158">
      <w:pPr>
        <w:rPr>
          <w:sz w:val="16"/>
        </w:rPr>
      </w:pPr>
      <w:r w:rsidRPr="00200A71">
        <w:rPr>
          <w:sz w:val="16"/>
        </w:rPr>
        <w:t>Former President Bill Clinton, a Democrat, joined the first global effort to tackle climate change, the 1997 Kyoto Protocol. His Republican successor, President George W. Bush, renounced the treaty. Mr. Obama, another Democrat, joined the 2015 Paris Agreement and rolled out dozens of executive orders to help meet his promises to cut emissions. His Republican successor, Mr. Trump, abandoned the accord, repealed more than 100 of Mr. Obama’s regulations and took steps to expand fossil fuel drilling and mining.</w:t>
      </w:r>
    </w:p>
    <w:p w14:paraId="3895499F" w14:textId="77777777" w:rsidR="00334158" w:rsidRPr="00200A71" w:rsidRDefault="00334158" w:rsidP="00334158">
      <w:pPr>
        <w:rPr>
          <w:sz w:val="16"/>
        </w:rPr>
      </w:pPr>
      <w:r w:rsidRPr="00200A71">
        <w:rPr>
          <w:sz w:val="16"/>
        </w:rPr>
        <w:t>Mr. Biden is facing similar resistance. No Republicans in Congress back his current climate effort. Representative Frank Lucas of Oklahoma, the top Republican on the House science committee, said the international community should be skeptical of the Biden administration’s promises. “I think they’ll roll their eyes just as people will continue to do in the United States,” Mr. Lucas said.</w:t>
      </w:r>
    </w:p>
    <w:p w14:paraId="52363CF1" w14:textId="77777777" w:rsidR="00334158" w:rsidRPr="00200A71" w:rsidRDefault="00334158" w:rsidP="00334158">
      <w:pPr>
        <w:rPr>
          <w:sz w:val="16"/>
        </w:rPr>
      </w:pPr>
      <w:r w:rsidRPr="00200A71">
        <w:rPr>
          <w:sz w:val="16"/>
        </w:rPr>
        <w:t>The president has also struggled to win over two pivotal players within his own party. Senator Joe Manchin III, Democrat of West Virginia, has been steadfastly opposed to a central feature of Mr. Biden’s climate plan: a program that would have rapidly compelled power plants to switch from burning coal, oil and gas, to using wind, solar and other clean energy. Mr. Manchin’s state is a top coal and gas producer, and he has personal financial ties to the coal industry. He was able to kill the provision. Senator Kyrsten Sinema, Democrat of Arizona, has also withheld her support, saying she wants a more modest spending bill.</w:t>
      </w:r>
    </w:p>
    <w:p w14:paraId="05CCBDC6" w14:textId="77777777" w:rsidR="00334158" w:rsidRPr="00200A71" w:rsidRDefault="00334158" w:rsidP="00334158">
      <w:pPr>
        <w:rPr>
          <w:sz w:val="16"/>
        </w:rPr>
      </w:pPr>
      <w:r w:rsidRPr="00200A71">
        <w:rPr>
          <w:sz w:val="16"/>
        </w:rPr>
        <w:t xml:space="preserve">Environmental leaders said America’s </w:t>
      </w:r>
      <w:r w:rsidRPr="009604D1">
        <w:rPr>
          <w:rStyle w:val="StyleUnderline"/>
        </w:rPr>
        <w:t>past inconsistency</w:t>
      </w:r>
      <w:r w:rsidRPr="00200A71">
        <w:rPr>
          <w:rStyle w:val="StyleUnderline"/>
        </w:rPr>
        <w:t xml:space="preserve"> on climate action </w:t>
      </w:r>
      <w:r w:rsidRPr="009604D1">
        <w:rPr>
          <w:rStyle w:val="StyleUnderline"/>
        </w:rPr>
        <w:t>makes</w:t>
      </w:r>
      <w:r w:rsidRPr="00200A71">
        <w:rPr>
          <w:rStyle w:val="StyleUnderline"/>
        </w:rPr>
        <w:t xml:space="preserve"> it more important for Mr. Biden to succeed now</w:t>
      </w:r>
      <w:r w:rsidRPr="00200A71">
        <w:rPr>
          <w:sz w:val="16"/>
        </w:rPr>
        <w:t>.</w:t>
      </w:r>
    </w:p>
    <w:p w14:paraId="1A990EB4" w14:textId="77777777" w:rsidR="00334158" w:rsidRPr="00200A71" w:rsidRDefault="00334158" w:rsidP="00334158">
      <w:pPr>
        <w:rPr>
          <w:sz w:val="16"/>
        </w:rPr>
      </w:pPr>
      <w:r w:rsidRPr="00200A71">
        <w:rPr>
          <w:sz w:val="16"/>
        </w:rPr>
        <w:t>“The U.S. has had to be dragged kicking and screaming to the climate table and has slowed down action that was needed to tackle the climate crisis,” said Mohamed Adow, director of Power Shift Africa, a Nairobi-based environmental think tank. “That is the legacy Biden has to deal with.”</w:t>
      </w:r>
    </w:p>
    <w:p w14:paraId="7CD5C496" w14:textId="77777777" w:rsidR="00334158" w:rsidRPr="00200A71" w:rsidRDefault="00334158" w:rsidP="00334158">
      <w:pPr>
        <w:rPr>
          <w:sz w:val="16"/>
        </w:rPr>
      </w:pPr>
      <w:r w:rsidRPr="00200A71">
        <w:rPr>
          <w:sz w:val="16"/>
        </w:rPr>
        <w:t>What’s at stake</w:t>
      </w:r>
    </w:p>
    <w:p w14:paraId="2FE3AD59" w14:textId="77777777" w:rsidR="00334158" w:rsidRPr="00200A71" w:rsidRDefault="00334158" w:rsidP="00334158">
      <w:pPr>
        <w:rPr>
          <w:sz w:val="16"/>
        </w:rPr>
      </w:pPr>
      <w:r w:rsidRPr="00200A71">
        <w:rPr>
          <w:rStyle w:val="StyleUnderline"/>
        </w:rPr>
        <w:t xml:space="preserve">Average </w:t>
      </w:r>
      <w:r w:rsidRPr="007751BD">
        <w:rPr>
          <w:rStyle w:val="StyleUnderline"/>
          <w:highlight w:val="cyan"/>
        </w:rPr>
        <w:t>global temperatures have already risen</w:t>
      </w:r>
      <w:r w:rsidRPr="00200A71">
        <w:rPr>
          <w:rStyle w:val="StyleUnderline"/>
        </w:rPr>
        <w:t xml:space="preserve"> about 1.1 degrees Celsius</w:t>
      </w:r>
      <w:r w:rsidRPr="00200A71">
        <w:rPr>
          <w:sz w:val="16"/>
        </w:rPr>
        <w:t xml:space="preserve"> (2.7 degrees Fahrenheit), compared with preindustrial levels, </w:t>
      </w:r>
      <w:r w:rsidRPr="007751BD">
        <w:rPr>
          <w:rStyle w:val="StyleUnderline"/>
          <w:highlight w:val="cyan"/>
        </w:rPr>
        <w:t>locking in</w:t>
      </w:r>
      <w:r w:rsidRPr="00200A71">
        <w:rPr>
          <w:rStyle w:val="StyleUnderline"/>
        </w:rPr>
        <w:t xml:space="preserve"> an immediate future of </w:t>
      </w:r>
      <w:r w:rsidRPr="007751BD">
        <w:rPr>
          <w:rStyle w:val="Emphasis"/>
          <w:highlight w:val="cyan"/>
        </w:rPr>
        <w:t>rising seas</w:t>
      </w:r>
      <w:r w:rsidRPr="009604D1">
        <w:rPr>
          <w:rStyle w:val="StyleUnderline"/>
        </w:rPr>
        <w:t>,</w:t>
      </w:r>
      <w:r w:rsidRPr="00200A71">
        <w:rPr>
          <w:rStyle w:val="StyleUnderline"/>
        </w:rPr>
        <w:t xml:space="preserve"> </w:t>
      </w:r>
      <w:r w:rsidRPr="00200A71">
        <w:rPr>
          <w:rStyle w:val="Emphasis"/>
        </w:rPr>
        <w:t>destructive storms and floods</w:t>
      </w:r>
      <w:r w:rsidRPr="00200A71">
        <w:rPr>
          <w:rStyle w:val="StyleUnderline"/>
        </w:rPr>
        <w:t xml:space="preserve">, </w:t>
      </w:r>
      <w:r w:rsidRPr="00200A71">
        <w:rPr>
          <w:rStyle w:val="Emphasis"/>
        </w:rPr>
        <w:t>ferocious fires</w:t>
      </w:r>
      <w:r w:rsidRPr="00200A71">
        <w:rPr>
          <w:rStyle w:val="StyleUnderline"/>
        </w:rPr>
        <w:t xml:space="preserve"> </w:t>
      </w:r>
      <w:r w:rsidRPr="007751BD">
        <w:rPr>
          <w:rStyle w:val="StyleUnderline"/>
          <w:highlight w:val="cyan"/>
        </w:rPr>
        <w:t>and</w:t>
      </w:r>
      <w:r w:rsidRPr="00200A71">
        <w:rPr>
          <w:rStyle w:val="StyleUnderline"/>
        </w:rPr>
        <w:t xml:space="preserve"> </w:t>
      </w:r>
      <w:r w:rsidRPr="00200A71">
        <w:rPr>
          <w:rStyle w:val="Emphasis"/>
        </w:rPr>
        <w:t xml:space="preserve">more severe </w:t>
      </w:r>
      <w:r w:rsidRPr="007751BD">
        <w:rPr>
          <w:rStyle w:val="Emphasis"/>
          <w:highlight w:val="cyan"/>
        </w:rPr>
        <w:t>drought and heat</w:t>
      </w:r>
      <w:r w:rsidRPr="00200A71">
        <w:rPr>
          <w:sz w:val="16"/>
        </w:rPr>
        <w:t>.</w:t>
      </w:r>
    </w:p>
    <w:p w14:paraId="4C7DF6BD" w14:textId="77777777" w:rsidR="00334158" w:rsidRPr="00200A71" w:rsidRDefault="00334158" w:rsidP="00334158">
      <w:pPr>
        <w:rPr>
          <w:sz w:val="16"/>
        </w:rPr>
      </w:pPr>
      <w:r w:rsidRPr="00200A71">
        <w:rPr>
          <w:sz w:val="16"/>
        </w:rPr>
        <w:t>At least 85 percent of the planet’s population has already begun to experience the effects of climate change, according to research published in the journal Nature Climate Change. This summer alone, more than 150 people died in violent flooding in Germany and Belgium. In central China, the worst flooding on record displaced 250,000 people. In Siberia, summer temperatures reached as high as 100 degrees, feeding enormous blazes that thawed what was once permanently frozen ground.</w:t>
      </w:r>
    </w:p>
    <w:p w14:paraId="176F8E79" w14:textId="77777777" w:rsidR="00334158" w:rsidRPr="00200A71" w:rsidRDefault="00334158" w:rsidP="00334158">
      <w:pPr>
        <w:rPr>
          <w:sz w:val="16"/>
        </w:rPr>
      </w:pPr>
      <w:r w:rsidRPr="00200A71">
        <w:rPr>
          <w:sz w:val="16"/>
        </w:rPr>
        <w:t>“Clearly, we are in a climate emergency. Clearly, we need to address it,” Patricia Espinosa, head of the U.N. climate agency, said Sunday as she welcomed delegates to Glasgow. “Clearly, we need to support the most vulnerable to cope. To do so successfully, greater ambition is now critical.”</w:t>
      </w:r>
    </w:p>
    <w:p w14:paraId="2DB97B52" w14:textId="77777777" w:rsidR="00334158" w:rsidRPr="00200A71" w:rsidRDefault="00334158" w:rsidP="00334158">
      <w:pPr>
        <w:rPr>
          <w:sz w:val="16"/>
        </w:rPr>
      </w:pPr>
      <w:r w:rsidRPr="00200A71">
        <w:rPr>
          <w:sz w:val="16"/>
        </w:rPr>
        <w:t xml:space="preserve">If the planet heats </w:t>
      </w:r>
      <w:r w:rsidRPr="00200A71">
        <w:rPr>
          <w:rStyle w:val="StyleUnderline"/>
        </w:rPr>
        <w:t xml:space="preserve">even </w:t>
      </w:r>
      <w:r w:rsidRPr="007751BD">
        <w:rPr>
          <w:rStyle w:val="StyleUnderline"/>
          <w:highlight w:val="cyan"/>
        </w:rPr>
        <w:t>a half-degree more</w:t>
      </w:r>
      <w:r w:rsidRPr="00200A71">
        <w:rPr>
          <w:sz w:val="16"/>
        </w:rPr>
        <w:t xml:space="preserve">, it </w:t>
      </w:r>
      <w:r w:rsidRPr="007751BD">
        <w:rPr>
          <w:rStyle w:val="StyleUnderline"/>
          <w:highlight w:val="cyan"/>
        </w:rPr>
        <w:t>could lead to</w:t>
      </w:r>
      <w:r w:rsidRPr="00200A71">
        <w:rPr>
          <w:rStyle w:val="StyleUnderline"/>
        </w:rPr>
        <w:t xml:space="preserve"> water and food shortages, </w:t>
      </w:r>
      <w:r w:rsidRPr="007751BD">
        <w:rPr>
          <w:rStyle w:val="Emphasis"/>
          <w:highlight w:val="cyan"/>
        </w:rPr>
        <w:t>mass extinctions</w:t>
      </w:r>
      <w:r w:rsidRPr="00200A71">
        <w:rPr>
          <w:rStyle w:val="Emphasis"/>
        </w:rPr>
        <w:t xml:space="preserve"> of plants and animals</w:t>
      </w:r>
      <w:r w:rsidRPr="00200A71">
        <w:rPr>
          <w:rStyle w:val="StyleUnderline"/>
        </w:rPr>
        <w:t>, and more deadly heat and storms</w:t>
      </w:r>
      <w:r w:rsidRPr="00200A71">
        <w:rPr>
          <w:sz w:val="16"/>
        </w:rPr>
        <w:t>, scientists say.</w:t>
      </w:r>
    </w:p>
    <w:p w14:paraId="3FBCB794" w14:textId="77777777" w:rsidR="00334158" w:rsidRPr="003E2385" w:rsidRDefault="00334158" w:rsidP="00334158">
      <w:pPr>
        <w:pStyle w:val="Heading4"/>
        <w:rPr>
          <w:rFonts w:cs="Times New Roman"/>
        </w:rPr>
      </w:pPr>
      <w:r w:rsidRPr="003E2385">
        <w:rPr>
          <w:rFonts w:cs="Times New Roman"/>
        </w:rPr>
        <w:t>Unchecked warming causes extinction</w:t>
      </w:r>
    </w:p>
    <w:p w14:paraId="45DB8AD9" w14:textId="77777777" w:rsidR="00334158" w:rsidRPr="003E2385" w:rsidRDefault="00334158" w:rsidP="00334158">
      <w:r w:rsidRPr="003E2385">
        <w:t xml:space="preserve">Peter </w:t>
      </w:r>
      <w:r w:rsidRPr="003E2385">
        <w:rPr>
          <w:rStyle w:val="Style13ptBold"/>
        </w:rPr>
        <w:t>Kareiva 18</w:t>
      </w:r>
      <w:r w:rsidRPr="003E2385">
        <w:t>, Ph.D. in ecology and applied mathematics from Cornell University, director of the Institute of the Environment and Sustainability at UCLA, Pritzker Distinguished Professor in Environment &amp; Sustainability at UCLA, et al., September 2018, “Existential risk due to ecosystem collapse: Nature strikes back,” Futures, Vol. 102, p. 39-50</w:t>
      </w:r>
    </w:p>
    <w:p w14:paraId="126A77C2" w14:textId="77777777" w:rsidR="00334158" w:rsidRPr="003E2385" w:rsidRDefault="00334158" w:rsidP="00334158">
      <w:pPr>
        <w:rPr>
          <w:sz w:val="12"/>
        </w:rPr>
      </w:pPr>
      <w:r w:rsidRPr="003E2385">
        <w:rPr>
          <w:sz w:val="16"/>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7751BD">
        <w:rPr>
          <w:rStyle w:val="StyleUnderline"/>
          <w:highlight w:val="cyan"/>
        </w:rPr>
        <w:t>climate change</w:t>
      </w:r>
      <w:r w:rsidRPr="003E2385">
        <w:rPr>
          <w:rStyle w:val="StyleUnderline"/>
        </w:rPr>
        <w:t xml:space="preserve">, global freshwater cycle, </w:t>
      </w:r>
      <w:r w:rsidRPr="007751BD">
        <w:rPr>
          <w:rStyle w:val="StyleUnderline"/>
          <w:highlight w:val="cyan"/>
        </w:rPr>
        <w:t>and ocean acidification</w:t>
      </w:r>
      <w:r w:rsidRPr="003E2385">
        <w:rPr>
          <w:sz w:val="16"/>
        </w:rPr>
        <w:t xml:space="preserve">) do </w:t>
      </w:r>
      <w:r w:rsidRPr="007751BD">
        <w:rPr>
          <w:rStyle w:val="StyleUnderline"/>
          <w:highlight w:val="cyan"/>
        </w:rPr>
        <w:t xml:space="preserve">pose </w:t>
      </w:r>
      <w:r w:rsidRPr="007751BD">
        <w:rPr>
          <w:rStyle w:val="Emphasis"/>
          <w:highlight w:val="cyan"/>
        </w:rPr>
        <w:t>existential risks</w:t>
      </w:r>
      <w:r w:rsidRPr="003E2385">
        <w:rPr>
          <w:sz w:val="16"/>
        </w:rPr>
        <w:t xml:space="preserve">. </w:t>
      </w:r>
      <w:r w:rsidRPr="003E2385">
        <w:rPr>
          <w:rStyle w:val="StyleUnderline"/>
        </w:rPr>
        <w:t xml:space="preserve">This is </w:t>
      </w:r>
      <w:r w:rsidRPr="007751BD">
        <w:rPr>
          <w:rStyle w:val="StyleUnderline"/>
          <w:highlight w:val="cyan"/>
        </w:rPr>
        <w:t>because of</w:t>
      </w:r>
      <w:r w:rsidRPr="003E2385">
        <w:rPr>
          <w:rStyle w:val="StyleUnderline"/>
        </w:rPr>
        <w:t xml:space="preserve"> intrinsic </w:t>
      </w:r>
      <w:r w:rsidRPr="003E2385">
        <w:rPr>
          <w:rStyle w:val="Emphasis"/>
        </w:rPr>
        <w:t xml:space="preserve">positive </w:t>
      </w:r>
      <w:r w:rsidRPr="007751BD">
        <w:rPr>
          <w:rStyle w:val="Emphasis"/>
          <w:highlight w:val="cyan"/>
        </w:rPr>
        <w:t>feedback loops</w:t>
      </w:r>
      <w:r w:rsidRPr="003E2385">
        <w:rPr>
          <w:rStyle w:val="StyleUnderline"/>
        </w:rPr>
        <w:t xml:space="preserve">, substantial </w:t>
      </w:r>
      <w:r w:rsidRPr="007751BD">
        <w:rPr>
          <w:rStyle w:val="Emphasis"/>
          <w:highlight w:val="cyan"/>
        </w:rPr>
        <w:t>lag times</w:t>
      </w:r>
      <w:r w:rsidRPr="003E2385">
        <w:rPr>
          <w:sz w:val="16"/>
        </w:rPr>
        <w:t xml:space="preserve"> </w:t>
      </w:r>
      <w:r w:rsidRPr="003E2385">
        <w:rPr>
          <w:rStyle w:val="StyleUnderline"/>
        </w:rPr>
        <w:t xml:space="preserve">between system change and experiencing the consequences of that change, </w:t>
      </w:r>
      <w:r w:rsidRPr="007751BD">
        <w:rPr>
          <w:rStyle w:val="StyleUnderline"/>
          <w:highlight w:val="cyan"/>
        </w:rPr>
        <w:t>and</w:t>
      </w:r>
      <w:r w:rsidRPr="003E2385">
        <w:rPr>
          <w:rStyle w:val="StyleUnderline"/>
        </w:rPr>
        <w:t xml:space="preserve"> the fact these different boundaries interact with one another </w:t>
      </w:r>
      <w:r w:rsidRPr="003E2385">
        <w:rPr>
          <w:rStyle w:val="StyleUnderline"/>
        </w:rPr>
        <w:lastRenderedPageBreak/>
        <w:t xml:space="preserve">in ways that yield </w:t>
      </w:r>
      <w:r w:rsidRPr="007751BD">
        <w:rPr>
          <w:rStyle w:val="Emphasis"/>
          <w:highlight w:val="cyan"/>
        </w:rPr>
        <w:t>surprises</w:t>
      </w:r>
      <w:r w:rsidRPr="003E2385">
        <w:rPr>
          <w:sz w:val="16"/>
        </w:rPr>
        <w:t xml:space="preserve">. In addition, </w:t>
      </w:r>
      <w:r w:rsidRPr="003E2385">
        <w:rPr>
          <w:rStyle w:val="StyleUnderline"/>
        </w:rPr>
        <w:t xml:space="preserve">climate, freshwater, </w:t>
      </w:r>
      <w:r w:rsidRPr="007751BD">
        <w:rPr>
          <w:rStyle w:val="StyleUnderline"/>
          <w:highlight w:val="cyan"/>
        </w:rPr>
        <w:t>and</w:t>
      </w:r>
      <w:r w:rsidRPr="003E2385">
        <w:rPr>
          <w:rStyle w:val="StyleUnderline"/>
        </w:rPr>
        <w:t xml:space="preserve"> ocean acidification are all directly </w:t>
      </w:r>
      <w:r w:rsidRPr="007751BD">
        <w:rPr>
          <w:rStyle w:val="StyleUnderline"/>
          <w:highlight w:val="cyan"/>
        </w:rPr>
        <w:t>connected to</w:t>
      </w:r>
      <w:r w:rsidRPr="003E2385">
        <w:rPr>
          <w:rStyle w:val="StyleUnderline"/>
        </w:rPr>
        <w:t xml:space="preserve"> the provision of </w:t>
      </w:r>
      <w:r w:rsidRPr="007751BD">
        <w:rPr>
          <w:rStyle w:val="Emphasis"/>
          <w:highlight w:val="cyan"/>
        </w:rPr>
        <w:t>food</w:t>
      </w:r>
      <w:r w:rsidRPr="007751BD">
        <w:rPr>
          <w:rStyle w:val="StyleUnderline"/>
          <w:highlight w:val="cyan"/>
        </w:rPr>
        <w:t xml:space="preserve"> and </w:t>
      </w:r>
      <w:r w:rsidRPr="007751BD">
        <w:rPr>
          <w:rStyle w:val="Emphasis"/>
          <w:highlight w:val="cyan"/>
        </w:rPr>
        <w:t>water</w:t>
      </w:r>
      <w:r w:rsidRPr="003E2385">
        <w:rPr>
          <w:rStyle w:val="StyleUnderline"/>
        </w:rPr>
        <w:t xml:space="preserve">, and </w:t>
      </w:r>
      <w:r w:rsidRPr="007751BD">
        <w:rPr>
          <w:rStyle w:val="StyleUnderline"/>
          <w:highlight w:val="cyan"/>
        </w:rPr>
        <w:t>shortages</w:t>
      </w:r>
      <w:r w:rsidRPr="003E2385">
        <w:rPr>
          <w:sz w:val="16"/>
        </w:rPr>
        <w:t xml:space="preserve"> of food and water can </w:t>
      </w:r>
      <w:r w:rsidRPr="007751BD">
        <w:rPr>
          <w:rStyle w:val="StyleUnderline"/>
          <w:highlight w:val="cyan"/>
        </w:rPr>
        <w:t xml:space="preserve">create </w:t>
      </w:r>
      <w:r w:rsidRPr="007751BD">
        <w:rPr>
          <w:rStyle w:val="Emphasis"/>
          <w:highlight w:val="cyan"/>
        </w:rPr>
        <w:t>conflict</w:t>
      </w:r>
      <w:r w:rsidRPr="003E2385">
        <w:rPr>
          <w:rStyle w:val="StyleUnderline"/>
        </w:rPr>
        <w:t xml:space="preserve"> and social unrest</w:t>
      </w:r>
      <w:r w:rsidRPr="003E2385">
        <w:rPr>
          <w:sz w:val="16"/>
        </w:rPr>
        <w:t>.</w:t>
      </w:r>
    </w:p>
    <w:p w14:paraId="1981078C" w14:textId="77777777" w:rsidR="00334158" w:rsidRPr="003E2385" w:rsidRDefault="00334158" w:rsidP="00334158">
      <w:pPr>
        <w:rPr>
          <w:sz w:val="12"/>
        </w:rPr>
      </w:pPr>
      <w:r w:rsidRPr="003E2385">
        <w:rPr>
          <w:rStyle w:val="StyleUnderline"/>
        </w:rPr>
        <w:t xml:space="preserve">Climate change has a long history of </w:t>
      </w:r>
      <w:r w:rsidRPr="003E2385">
        <w:rPr>
          <w:rStyle w:val="Emphasis"/>
        </w:rPr>
        <w:t>disrupting civilizations</w:t>
      </w:r>
      <w:r w:rsidRPr="003E2385">
        <w:rPr>
          <w:sz w:val="16"/>
        </w:rPr>
        <w:t xml:space="preserve"> </w:t>
      </w:r>
      <w:r w:rsidRPr="003E2385">
        <w:rPr>
          <w:rStyle w:val="StyleUnderline"/>
        </w:rPr>
        <w:t xml:space="preserve">and sometimes precipitating the </w:t>
      </w:r>
      <w:r w:rsidRPr="003E2385">
        <w:rPr>
          <w:rStyle w:val="Emphasis"/>
        </w:rPr>
        <w:t>collapse of cultures</w:t>
      </w:r>
      <w:r w:rsidRPr="003E2385">
        <w:rPr>
          <w:sz w:val="16"/>
        </w:rPr>
        <w:t xml:space="preserve"> </w:t>
      </w:r>
      <w:r w:rsidRPr="003E2385">
        <w:rPr>
          <w:rStyle w:val="StyleUnderline"/>
        </w:rPr>
        <w:t>or mass emigrations</w:t>
      </w:r>
      <w:r w:rsidRPr="003E2385">
        <w:rPr>
          <w:sz w:val="16"/>
        </w:rPr>
        <w:t xml:space="preserve">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w:t>
      </w:r>
    </w:p>
    <w:p w14:paraId="060B56F0" w14:textId="77777777" w:rsidR="00334158" w:rsidRPr="003E2385" w:rsidRDefault="00334158" w:rsidP="00334158">
      <w:pPr>
        <w:rPr>
          <w:sz w:val="12"/>
        </w:rPr>
      </w:pPr>
      <w:r w:rsidRPr="003E2385">
        <w:rPr>
          <w:rStyle w:val="StyleUnderline"/>
        </w:rPr>
        <w:t xml:space="preserve">Climate change intersects with freshwater resources because it is expected to </w:t>
      </w:r>
      <w:r w:rsidRPr="003E2385">
        <w:rPr>
          <w:rStyle w:val="Emphasis"/>
        </w:rPr>
        <w:t>exacerbate drought</w:t>
      </w:r>
      <w:r w:rsidRPr="003E2385">
        <w:rPr>
          <w:rStyle w:val="StyleUnderline"/>
        </w:rPr>
        <w:t xml:space="preserve"> and</w:t>
      </w:r>
      <w:r w:rsidRPr="003E2385">
        <w:rPr>
          <w:sz w:val="16"/>
        </w:rPr>
        <w:t xml:space="preserve"> </w:t>
      </w:r>
      <w:r w:rsidRPr="003E2385">
        <w:rPr>
          <w:rStyle w:val="Emphasis"/>
        </w:rPr>
        <w:t>water scarcity</w:t>
      </w:r>
      <w:r w:rsidRPr="003E2385">
        <w:rPr>
          <w:rStyle w:val="StyleUnderline"/>
        </w:rPr>
        <w:t xml:space="preserve">, as </w:t>
      </w:r>
      <w:r w:rsidRPr="00A14115">
        <w:rPr>
          <w:rStyle w:val="StyleUnderline"/>
        </w:rPr>
        <w:t xml:space="preserve">well as </w:t>
      </w:r>
      <w:r w:rsidRPr="00A14115">
        <w:rPr>
          <w:rStyle w:val="Emphasis"/>
        </w:rPr>
        <w:t>flooding</w:t>
      </w:r>
      <w:r w:rsidRPr="00A14115">
        <w:rPr>
          <w:sz w:val="16"/>
        </w:rPr>
        <w:t xml:space="preserve">. </w:t>
      </w:r>
      <w:r w:rsidRPr="00A14115">
        <w:rPr>
          <w:rStyle w:val="StyleUnderline"/>
        </w:rPr>
        <w:t>Climate change can even impair water quality because it is associated with heavy rains that overwhelm sewage treatment facilities, or because it results in higher concentrations of pollutants</w:t>
      </w:r>
      <w:r w:rsidRPr="00A14115">
        <w:rPr>
          <w:sz w:val="16"/>
        </w:rPr>
        <w:t xml:space="preserve"> in groundwater as a result of enhanced</w:t>
      </w:r>
      <w:r w:rsidRPr="003E2385">
        <w:rPr>
          <w:sz w:val="16"/>
        </w:rPr>
        <w:t xml:space="preserve"> evaporation and reduced groundwater recharge. </w:t>
      </w:r>
      <w:r w:rsidRPr="003E2385">
        <w:rPr>
          <w:rStyle w:val="StyleUnderline"/>
        </w:rPr>
        <w:t>Ample clean water</w:t>
      </w:r>
      <w:r w:rsidRPr="003E2385">
        <w:rPr>
          <w:sz w:val="16"/>
        </w:rPr>
        <w:t xml:space="preserve"> is not a luxury—it </w:t>
      </w:r>
      <w:r w:rsidRPr="003E2385">
        <w:rPr>
          <w:rStyle w:val="StyleUnderline"/>
        </w:rPr>
        <w:t>is essential for human survival.</w:t>
      </w:r>
      <w:r w:rsidRPr="003E2385">
        <w:rPr>
          <w:sz w:val="16"/>
        </w:rPr>
        <w:t xml:space="preserve"> Consequently, </w:t>
      </w:r>
      <w:r w:rsidRPr="003E2385">
        <w:rPr>
          <w:rStyle w:val="StyleUnderline"/>
        </w:rPr>
        <w:t xml:space="preserve">cities, regions and </w:t>
      </w:r>
      <w:r w:rsidRPr="007751BD">
        <w:rPr>
          <w:rStyle w:val="StyleUnderline"/>
          <w:highlight w:val="cyan"/>
        </w:rPr>
        <w:t>nations</w:t>
      </w:r>
      <w:r w:rsidRPr="003E2385">
        <w:rPr>
          <w:rStyle w:val="StyleUnderline"/>
        </w:rPr>
        <w:t xml:space="preserve"> that lack clean freshwater </w:t>
      </w:r>
      <w:r w:rsidRPr="007751BD">
        <w:rPr>
          <w:rStyle w:val="StyleUnderline"/>
          <w:highlight w:val="cyan"/>
        </w:rPr>
        <w:t>are vulnerable to</w:t>
      </w:r>
      <w:r w:rsidRPr="003E2385">
        <w:rPr>
          <w:rStyle w:val="StyleUnderline"/>
        </w:rPr>
        <w:t xml:space="preserve"> social disruption and </w:t>
      </w:r>
      <w:r w:rsidRPr="007751BD">
        <w:rPr>
          <w:rStyle w:val="Emphasis"/>
          <w:highlight w:val="cyan"/>
        </w:rPr>
        <w:t>disease</w:t>
      </w:r>
      <w:r w:rsidRPr="003E2385">
        <w:rPr>
          <w:sz w:val="16"/>
        </w:rPr>
        <w:t>.</w:t>
      </w:r>
    </w:p>
    <w:p w14:paraId="7C12D6D4" w14:textId="77777777" w:rsidR="00334158" w:rsidRPr="003E2385" w:rsidRDefault="00334158" w:rsidP="00334158">
      <w:pPr>
        <w:rPr>
          <w:sz w:val="12"/>
        </w:rPr>
      </w:pPr>
      <w:r w:rsidRPr="003E2385">
        <w:rPr>
          <w:sz w:val="16"/>
        </w:rPr>
        <w:t xml:space="preserve">Finally, </w:t>
      </w:r>
      <w:r w:rsidRPr="003E2385">
        <w:rPr>
          <w:rStyle w:val="StyleUnderline"/>
        </w:rPr>
        <w:t>ocean acidification is linked to climate change because it is driven by CO2 emissions just as global warming is. With close to 20% of</w:t>
      </w:r>
      <w:r w:rsidRPr="003E2385">
        <w:rPr>
          <w:sz w:val="16"/>
        </w:rPr>
        <w:t xml:space="preserve"> the world’s </w:t>
      </w:r>
      <w:r w:rsidRPr="003E2385">
        <w:rPr>
          <w:rStyle w:val="StyleUnderline"/>
        </w:rPr>
        <w:t>protein coming from oceans</w:t>
      </w:r>
      <w:r w:rsidRPr="003E2385">
        <w:rPr>
          <w:sz w:val="16"/>
        </w:rPr>
        <w:t xml:space="preserve"> (FAO, 2016), </w:t>
      </w:r>
      <w:r w:rsidRPr="003E2385">
        <w:rPr>
          <w:rStyle w:val="StyleUnderline"/>
        </w:rPr>
        <w:t>the potential for severe impacts due to acidification is obvious</w:t>
      </w:r>
      <w:r w:rsidRPr="003E2385">
        <w:rPr>
          <w:sz w:val="16"/>
        </w:rPr>
        <w:t xml:space="preserve">. Less obvious, but perhaps more insidious, is the interaction between climate change and the loss of oyster and coral reefs due to acidification. </w:t>
      </w:r>
      <w:r w:rsidRPr="007751BD">
        <w:rPr>
          <w:rStyle w:val="StyleUnderline"/>
          <w:highlight w:val="cyan"/>
        </w:rPr>
        <w:t>Acidification</w:t>
      </w:r>
      <w:r w:rsidRPr="003E2385">
        <w:rPr>
          <w:rStyle w:val="StyleUnderline"/>
        </w:rPr>
        <w:t xml:space="preserve"> is known to </w:t>
      </w:r>
      <w:r w:rsidRPr="007751BD">
        <w:rPr>
          <w:rStyle w:val="StyleUnderline"/>
          <w:highlight w:val="cyan"/>
        </w:rPr>
        <w:t>interfere with</w:t>
      </w:r>
      <w:r w:rsidRPr="003E2385">
        <w:rPr>
          <w:rStyle w:val="StyleUnderline"/>
        </w:rPr>
        <w:t xml:space="preserve"> oyster reef building and </w:t>
      </w:r>
      <w:r w:rsidRPr="003E2385">
        <w:rPr>
          <w:rStyle w:val="Emphasis"/>
        </w:rPr>
        <w:t xml:space="preserve">coral </w:t>
      </w:r>
      <w:r w:rsidRPr="007751BD">
        <w:rPr>
          <w:rStyle w:val="Emphasis"/>
          <w:highlight w:val="cyan"/>
        </w:rPr>
        <w:t>reefs</w:t>
      </w:r>
      <w:r w:rsidRPr="003E2385">
        <w:rPr>
          <w:sz w:val="16"/>
        </w:rPr>
        <w:t xml:space="preserve">. </w:t>
      </w:r>
      <w:r w:rsidRPr="003E2385">
        <w:rPr>
          <w:rStyle w:val="StyleUnderline"/>
        </w:rPr>
        <w:t xml:space="preserve">Climate change also increases </w:t>
      </w:r>
      <w:r w:rsidRPr="003E2385">
        <w:rPr>
          <w:rStyle w:val="Emphasis"/>
        </w:rPr>
        <w:t>storm frequency</w:t>
      </w:r>
      <w:r w:rsidRPr="003E2385">
        <w:rPr>
          <w:rStyle w:val="StyleUnderline"/>
        </w:rPr>
        <w:t xml:space="preserve"> and severity. Coral reefs and oyster reefs provide protection from storm surge because they reduce wave energy</w:t>
      </w:r>
      <w:r w:rsidRPr="003E2385">
        <w:rPr>
          <w:sz w:val="16"/>
        </w:rPr>
        <w:t xml:space="preserve"> (Spalding et al., 2014). </w:t>
      </w:r>
      <w:r w:rsidRPr="003E2385">
        <w:rPr>
          <w:rStyle w:val="StyleUnderline"/>
        </w:rPr>
        <w:t>If these reefs are lost due to acidification at the same time as storms become more severe and sea level rises</w:t>
      </w:r>
      <w:r w:rsidRPr="003E2385">
        <w:rPr>
          <w:sz w:val="16"/>
        </w:rPr>
        <w:t xml:space="preserve">, </w:t>
      </w:r>
      <w:r w:rsidRPr="003E2385">
        <w:rPr>
          <w:rStyle w:val="Emphasis"/>
        </w:rPr>
        <w:t>coastal communities will be exposed to unprecedented storm surge</w:t>
      </w:r>
      <w:r w:rsidRPr="003E2385">
        <w:rPr>
          <w:sz w:val="16"/>
        </w:rPr>
        <w:t>—</w:t>
      </w:r>
      <w:r w:rsidRPr="003E2385">
        <w:rPr>
          <w:rStyle w:val="StyleUnderline"/>
        </w:rPr>
        <w:t>and may be ravaged by recurrent storms</w:t>
      </w:r>
      <w:r w:rsidRPr="003E2385">
        <w:rPr>
          <w:sz w:val="16"/>
        </w:rPr>
        <w:t>.</w:t>
      </w:r>
    </w:p>
    <w:p w14:paraId="79C87235" w14:textId="77777777" w:rsidR="00334158" w:rsidRPr="003E2385" w:rsidRDefault="00334158" w:rsidP="00334158">
      <w:pPr>
        <w:rPr>
          <w:sz w:val="12"/>
        </w:rPr>
      </w:pPr>
      <w:r w:rsidRPr="003E2385">
        <w:rPr>
          <w:sz w:val="16"/>
        </w:rPr>
        <w:t xml:space="preserve">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rarity, but are exactly the manifestations of climate change that we must get better at anticipating (Diffenbaugh et al., 2017). </w:t>
      </w:r>
      <w:r w:rsidRPr="007751BD">
        <w:rPr>
          <w:rStyle w:val="StyleUnderline"/>
          <w:highlight w:val="cyan"/>
        </w:rPr>
        <w:t>Society will have a hard time responding to</w:t>
      </w:r>
      <w:r w:rsidRPr="003E2385">
        <w:rPr>
          <w:rStyle w:val="StyleUnderline"/>
        </w:rPr>
        <w:t xml:space="preserve"> shorter intervals between </w:t>
      </w:r>
      <w:r w:rsidRPr="007751BD">
        <w:rPr>
          <w:rStyle w:val="StyleUnderline"/>
          <w:highlight w:val="cyan"/>
        </w:rPr>
        <w:t>rare</w:t>
      </w:r>
      <w:r w:rsidRPr="003E2385">
        <w:rPr>
          <w:rStyle w:val="StyleUnderline"/>
        </w:rPr>
        <w:t xml:space="preserve"> extreme </w:t>
      </w:r>
      <w:r w:rsidRPr="007751BD">
        <w:rPr>
          <w:rStyle w:val="StyleUnderline"/>
          <w:highlight w:val="cyan"/>
        </w:rPr>
        <w:t>events</w:t>
      </w:r>
      <w:r w:rsidRPr="003E2385">
        <w:rPr>
          <w:rStyle w:val="StyleUnderline"/>
        </w:rPr>
        <w:t xml:space="preserve"> because in the lifespan of an individual human, a person might experience as few as two or three </w:t>
      </w:r>
      <w:r w:rsidRPr="003E2385">
        <w:rPr>
          <w:rStyle w:val="Emphasis"/>
        </w:rPr>
        <w:t>extreme events</w:t>
      </w:r>
      <w:r w:rsidRPr="003E2385">
        <w:rPr>
          <w:sz w:val="16"/>
        </w:rPr>
        <w:t xml:space="preserve">.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w:t>
      </w:r>
      <w:r w:rsidRPr="003E2385">
        <w:rPr>
          <w:rStyle w:val="StyleUnderline"/>
        </w:rPr>
        <w:t>The</w:t>
      </w:r>
      <w:r w:rsidRPr="003E2385">
        <w:rPr>
          <w:sz w:val="16"/>
        </w:rPr>
        <w:t xml:space="preserve"> highly </w:t>
      </w:r>
      <w:r w:rsidRPr="003E2385">
        <w:rPr>
          <w:rStyle w:val="StyleUnderline"/>
        </w:rPr>
        <w:t>disruptive flooding of New York City associated with Hurricane Sandy represented a flood height that occurred once every 500 years</w:t>
      </w:r>
      <w:r w:rsidRPr="003E2385">
        <w:rPr>
          <w:sz w:val="16"/>
        </w:rPr>
        <w:t xml:space="preserve"> in the 18th century, </w:t>
      </w:r>
      <w:r w:rsidRPr="003E2385">
        <w:rPr>
          <w:rStyle w:val="StyleUnderline"/>
        </w:rPr>
        <w:t>and that occurs now once every 25 years, but is expected to occur once every 5 years by 2050</w:t>
      </w:r>
      <w:r w:rsidRPr="003E2385">
        <w:rPr>
          <w:sz w:val="16"/>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w:t>
      </w:r>
    </w:p>
    <w:p w14:paraId="19D24A60" w14:textId="77777777" w:rsidR="00334158" w:rsidRPr="003E2385" w:rsidRDefault="00334158" w:rsidP="00334158">
      <w:pPr>
        <w:rPr>
          <w:sz w:val="12"/>
        </w:rPr>
      </w:pPr>
      <w:r w:rsidRPr="003E2385">
        <w:rPr>
          <w:sz w:val="16"/>
        </w:rPr>
        <w:t>4. The combination of positive feedback loops and societal inertia is fertile ground for global environmental catastrophes</w:t>
      </w:r>
      <w:r w:rsidRPr="003E2385">
        <w:rPr>
          <w:sz w:val="12"/>
        </w:rPr>
        <w:t>.</w:t>
      </w:r>
    </w:p>
    <w:p w14:paraId="337C06BD" w14:textId="77777777" w:rsidR="00334158" w:rsidRPr="003E2385" w:rsidRDefault="00334158" w:rsidP="00334158">
      <w:pPr>
        <w:rPr>
          <w:sz w:val="12"/>
        </w:rPr>
      </w:pPr>
      <w:r w:rsidRPr="007751BD">
        <w:rPr>
          <w:rStyle w:val="StyleUnderline"/>
          <w:highlight w:val="cyan"/>
        </w:rPr>
        <w:t>Humans</w:t>
      </w:r>
      <w:r w:rsidRPr="003E2385">
        <w:rPr>
          <w:rStyle w:val="StyleUnderline"/>
        </w:rPr>
        <w:t xml:space="preserve"> are remarkably ingenious, and </w:t>
      </w:r>
      <w:r w:rsidRPr="007751BD">
        <w:rPr>
          <w:rStyle w:val="StyleUnderline"/>
          <w:highlight w:val="cyan"/>
        </w:rPr>
        <w:t xml:space="preserve">have </w:t>
      </w:r>
      <w:r w:rsidRPr="007751BD">
        <w:rPr>
          <w:rStyle w:val="Emphasis"/>
          <w:highlight w:val="cyan"/>
        </w:rPr>
        <w:t>adapted</w:t>
      </w:r>
      <w:r w:rsidRPr="003E2385">
        <w:rPr>
          <w:rStyle w:val="StyleUnderline"/>
        </w:rPr>
        <w:t xml:space="preserve"> to crises </w:t>
      </w:r>
      <w:r w:rsidRPr="007751BD">
        <w:rPr>
          <w:rStyle w:val="StyleUnderline"/>
          <w:highlight w:val="cyan"/>
        </w:rPr>
        <w:t>throughout</w:t>
      </w:r>
      <w:r w:rsidRPr="003E2385">
        <w:rPr>
          <w:rStyle w:val="StyleUnderline"/>
        </w:rPr>
        <w:t xml:space="preserve"> their </w:t>
      </w:r>
      <w:r w:rsidRPr="007751BD">
        <w:rPr>
          <w:rStyle w:val="StyleUnderline"/>
          <w:highlight w:val="cyan"/>
        </w:rPr>
        <w:t>history</w:t>
      </w:r>
      <w:r w:rsidRPr="003E2385">
        <w:rPr>
          <w:sz w:val="16"/>
        </w:rPr>
        <w:t xml:space="preserve">. Our doom has been repeatedly predicted, only to be averted by innovation (Ridley, 2011). </w:t>
      </w:r>
      <w:r w:rsidRPr="007751BD">
        <w:rPr>
          <w:rStyle w:val="StyleUnderline"/>
          <w:highlight w:val="cyan"/>
        </w:rPr>
        <w:t>However</w:t>
      </w:r>
      <w:r w:rsidRPr="003E2385">
        <w:rPr>
          <w:rStyle w:val="StyleUnderline"/>
        </w:rPr>
        <w:t>, the many stories of human ingenuity successfully addressing existential risks</w:t>
      </w:r>
      <w:r w:rsidRPr="003E2385">
        <w:rPr>
          <w:sz w:val="16"/>
        </w:rPr>
        <w:t xml:space="preserve"> such as global famine or extreme air pollution </w:t>
      </w:r>
      <w:r w:rsidRPr="003E2385">
        <w:rPr>
          <w:rStyle w:val="StyleUnderline"/>
        </w:rPr>
        <w:t xml:space="preserve">represent environmental challenges that are largely linear, have immediate consequences, and operate </w:t>
      </w:r>
      <w:r w:rsidRPr="003E2385">
        <w:rPr>
          <w:rStyle w:val="StyleUnderline"/>
        </w:rPr>
        <w:lastRenderedPageBreak/>
        <w:t>without positive feedbacks.</w:t>
      </w:r>
      <w:r w:rsidRPr="003E2385">
        <w:rPr>
          <w:sz w:val="16"/>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fact it was just the opposite—the London fog sent such a clear message that Britain quickly enacted pollution control measures (Stradling, 2016). Food shortages, air pollution, water pollution, etc. send immediate signals to society of harm, which then trigger a negative feedback of society seeking to reduce the harm.</w:t>
      </w:r>
    </w:p>
    <w:p w14:paraId="381B4D8A" w14:textId="77777777" w:rsidR="00334158" w:rsidRPr="003E2385" w:rsidRDefault="00334158" w:rsidP="00334158">
      <w:pPr>
        <w:rPr>
          <w:sz w:val="12"/>
        </w:rPr>
      </w:pPr>
      <w:r w:rsidRPr="003E2385">
        <w:rPr>
          <w:rStyle w:val="StyleUnderline"/>
        </w:rPr>
        <w:t xml:space="preserve">In contrast, </w:t>
      </w:r>
      <w:r w:rsidRPr="007751BD">
        <w:rPr>
          <w:rStyle w:val="StyleUnderline"/>
          <w:highlight w:val="cyan"/>
        </w:rPr>
        <w:t>today’s</w:t>
      </w:r>
      <w:r w:rsidRPr="003E2385">
        <w:rPr>
          <w:rStyle w:val="StyleUnderline"/>
        </w:rPr>
        <w:t xml:space="preserve"> great environmental </w:t>
      </w:r>
      <w:r w:rsidRPr="007751BD">
        <w:rPr>
          <w:rStyle w:val="StyleUnderline"/>
          <w:highlight w:val="cyan"/>
        </w:rPr>
        <w:t>crisis</w:t>
      </w:r>
      <w:r w:rsidRPr="003E2385">
        <w:rPr>
          <w:rStyle w:val="StyleUnderline"/>
        </w:rPr>
        <w:t xml:space="preserve"> of climate change may cause some harm but there </w:t>
      </w:r>
      <w:r w:rsidRPr="007751BD">
        <w:rPr>
          <w:rStyle w:val="StyleUnderline"/>
          <w:highlight w:val="cyan"/>
        </w:rPr>
        <w:t>are</w:t>
      </w:r>
      <w:r w:rsidRPr="003E2385">
        <w:rPr>
          <w:rStyle w:val="StyleUnderline"/>
        </w:rPr>
        <w:t xml:space="preserve"> generally </w:t>
      </w:r>
      <w:r w:rsidRPr="007751BD">
        <w:rPr>
          <w:rStyle w:val="Emphasis"/>
          <w:highlight w:val="cyan"/>
        </w:rPr>
        <w:t>long time delays</w:t>
      </w:r>
      <w:r w:rsidRPr="003E2385">
        <w:rPr>
          <w:sz w:val="16"/>
        </w:rPr>
        <w:t xml:space="preserve"> </w:t>
      </w:r>
      <w:r w:rsidRPr="003E2385">
        <w:rPr>
          <w:rStyle w:val="StyleUnderline"/>
        </w:rPr>
        <w:t>between rising CO2 concentrations and damage to humans</w:t>
      </w:r>
      <w:r w:rsidRPr="003E2385">
        <w:rPr>
          <w:sz w:val="16"/>
        </w:rPr>
        <w:t xml:space="preserve">. </w:t>
      </w:r>
      <w:r w:rsidRPr="007751BD">
        <w:rPr>
          <w:rStyle w:val="StyleUnderline"/>
          <w:highlight w:val="cyan"/>
        </w:rPr>
        <w:t>The consequence</w:t>
      </w:r>
      <w:r w:rsidRPr="003E2385">
        <w:rPr>
          <w:rStyle w:val="StyleUnderline"/>
        </w:rPr>
        <w:t xml:space="preserve"> of these delays are an </w:t>
      </w:r>
      <w:r w:rsidRPr="007751BD">
        <w:rPr>
          <w:rStyle w:val="Emphasis"/>
          <w:highlight w:val="cyan"/>
        </w:rPr>
        <w:t>absence of urgency</w:t>
      </w:r>
      <w:r w:rsidRPr="003E2385">
        <w:rPr>
          <w:sz w:val="16"/>
        </w:rPr>
        <w:t xml:space="preserve">; thus although 70% of Americans believe global warming is happening, only 40% think it will harm them (http://climatecommunication.yale.edu/visualizations-data/ycom-us-2016/). Secondly, </w:t>
      </w:r>
      <w:r w:rsidRPr="003E2385">
        <w:rPr>
          <w:rStyle w:val="StyleUnderline"/>
        </w:rPr>
        <w:t xml:space="preserve">unlike past environmental challenges, </w:t>
      </w:r>
      <w:r w:rsidRPr="007751BD">
        <w:rPr>
          <w:rStyle w:val="Emphasis"/>
          <w:highlight w:val="cyan"/>
        </w:rPr>
        <w:t>the</w:t>
      </w:r>
      <w:r w:rsidRPr="003E2385">
        <w:rPr>
          <w:rStyle w:val="Emphasis"/>
        </w:rPr>
        <w:t xml:space="preserve"> Earth’s </w:t>
      </w:r>
      <w:r w:rsidRPr="007751BD">
        <w:rPr>
          <w:rStyle w:val="Emphasis"/>
          <w:highlight w:val="cyan"/>
        </w:rPr>
        <w:t>climate system is rife with positive feedback loops</w:t>
      </w:r>
      <w:r w:rsidRPr="003E2385">
        <w:rPr>
          <w:sz w:val="16"/>
        </w:rPr>
        <w:t xml:space="preserve">. </w:t>
      </w:r>
      <w:r w:rsidRPr="003E2385">
        <w:rPr>
          <w:rStyle w:val="StyleUnderline"/>
        </w:rPr>
        <w:t>In particular, as CO2 increases and the climate warms, that very warming can cause more CO2 release which further increases global warming, and then more CO2, and so on</w:t>
      </w:r>
      <w:r w:rsidRPr="003E2385">
        <w:rPr>
          <w:sz w:val="16"/>
        </w:rPr>
        <w:t xml:space="preserve">. Table 2 summarizes the best documented positive feedback loops for the Earth’s climate system. These </w:t>
      </w:r>
      <w:r w:rsidRPr="003E2385">
        <w:rPr>
          <w:rStyle w:val="StyleUnderline"/>
        </w:rPr>
        <w:t xml:space="preserve">feedbacks can be neatly categorized into </w:t>
      </w:r>
      <w:r w:rsidRPr="003E2385">
        <w:rPr>
          <w:rStyle w:val="Emphasis"/>
        </w:rPr>
        <w:t>carbon cycle</w:t>
      </w:r>
      <w:r w:rsidRPr="003E2385">
        <w:rPr>
          <w:rStyle w:val="StyleUnderline"/>
        </w:rPr>
        <w:t xml:space="preserve">, </w:t>
      </w:r>
      <w:r w:rsidRPr="003E2385">
        <w:rPr>
          <w:rStyle w:val="Emphasis"/>
        </w:rPr>
        <w:t>biogeochemical</w:t>
      </w:r>
      <w:r w:rsidRPr="003E2385">
        <w:rPr>
          <w:rStyle w:val="StyleUnderline"/>
        </w:rPr>
        <w:t xml:space="preserve">, </w:t>
      </w:r>
      <w:r w:rsidRPr="003E2385">
        <w:rPr>
          <w:rStyle w:val="Emphasis"/>
        </w:rPr>
        <w:t>biogeophysical</w:t>
      </w:r>
      <w:r w:rsidRPr="003E2385">
        <w:rPr>
          <w:rStyle w:val="StyleUnderline"/>
        </w:rPr>
        <w:t xml:space="preserve">, </w:t>
      </w:r>
      <w:r w:rsidRPr="003E2385">
        <w:rPr>
          <w:rStyle w:val="Emphasis"/>
        </w:rPr>
        <w:t>cloud</w:t>
      </w:r>
      <w:r w:rsidRPr="003E2385">
        <w:rPr>
          <w:rStyle w:val="StyleUnderline"/>
        </w:rPr>
        <w:t xml:space="preserve">, </w:t>
      </w:r>
      <w:r w:rsidRPr="003E2385">
        <w:rPr>
          <w:rStyle w:val="Emphasis"/>
        </w:rPr>
        <w:t>ice-albedo</w:t>
      </w:r>
      <w:r w:rsidRPr="003E2385">
        <w:rPr>
          <w:rStyle w:val="StyleUnderline"/>
        </w:rPr>
        <w:t xml:space="preserve">, and </w:t>
      </w:r>
      <w:r w:rsidRPr="003E2385">
        <w:rPr>
          <w:rStyle w:val="Emphasis"/>
        </w:rPr>
        <w:t>water vapor</w:t>
      </w:r>
      <w:r w:rsidRPr="003E2385">
        <w:rPr>
          <w:rStyle w:val="StyleUnderline"/>
        </w:rPr>
        <w:t xml:space="preserve"> feedbacks</w:t>
      </w:r>
      <w:r w:rsidRPr="003E2385">
        <w:rPr>
          <w:sz w:val="16"/>
        </w:rPr>
        <w:t>.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Totterdell, 2000; Hajima, Tachiiri, Ito, &amp; Kawamiya, 2014; Knutti &amp; Rugenstein, 2015; Rosenfeld, Sherwood, Wood, &amp; Donner, 2014). This produces a wide range of future scenarios.</w:t>
      </w:r>
    </w:p>
    <w:p w14:paraId="0A7A688C" w14:textId="77777777" w:rsidR="00334158" w:rsidRPr="003E2385" w:rsidRDefault="00334158" w:rsidP="00334158">
      <w:pPr>
        <w:rPr>
          <w:sz w:val="12"/>
        </w:rPr>
      </w:pPr>
      <w:r w:rsidRPr="003E2385">
        <w:rPr>
          <w:sz w:val="16"/>
        </w:rPr>
        <w:t xml:space="preserve">Positive feedbacks in the carbon cycle involves the enhancement of future carbon contributions to the atmosphere due to some initial increase in atmospheric CO2. This happens because </w:t>
      </w:r>
      <w:r w:rsidRPr="003E2385">
        <w:rPr>
          <w:rStyle w:val="StyleUnderline"/>
        </w:rPr>
        <w:t>as CO2 accumulates, it reduces the efficiency in which oceans and terrestrial ecosystems sequester carbon, which in return feeds back to exacerbate climate change</w:t>
      </w:r>
      <w:r w:rsidRPr="003E2385">
        <w:rPr>
          <w:sz w:val="16"/>
        </w:rPr>
        <w:t xml:space="preserve"> (Friedlingstein et al., 2001). Warming can also increase the rate at which organic matter decays and carbon is released into the atmosphere, thereby causing more warming (Melillo et al., 2017). Increases in food shortages and lack of water is also of major concern when biogeophysical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(Chamey, Stone, &amp; Quirk, 1975). To top it off, </w:t>
      </w:r>
      <w:r w:rsidRPr="003E2385">
        <w:rPr>
          <w:rStyle w:val="StyleUnderline"/>
        </w:rPr>
        <w:t xml:space="preserve">overgrazing depletes the soil, leading to augmented </w:t>
      </w:r>
      <w:r w:rsidRPr="003E2385">
        <w:rPr>
          <w:rStyle w:val="Emphasis"/>
        </w:rPr>
        <w:t>vegetation loss</w:t>
      </w:r>
      <w:r w:rsidRPr="003E2385">
        <w:rPr>
          <w:sz w:val="16"/>
        </w:rPr>
        <w:t xml:space="preserve"> (Anderies, Janssen, &amp; Walker, 2002).</w:t>
      </w:r>
    </w:p>
    <w:p w14:paraId="15098C4B" w14:textId="77777777" w:rsidR="00334158" w:rsidRPr="003E2385" w:rsidRDefault="00334158" w:rsidP="00334158">
      <w:pPr>
        <w:rPr>
          <w:sz w:val="12"/>
        </w:rPr>
      </w:pPr>
      <w:r w:rsidRPr="003E2385">
        <w:rPr>
          <w:rStyle w:val="StyleUnderline"/>
        </w:rPr>
        <w:t xml:space="preserve">Climate change often also increases the risk of </w:t>
      </w:r>
      <w:r w:rsidRPr="003E2385">
        <w:rPr>
          <w:rStyle w:val="Emphasis"/>
        </w:rPr>
        <w:t>forest fires</w:t>
      </w:r>
      <w:r w:rsidRPr="003E2385">
        <w:rPr>
          <w:sz w:val="16"/>
        </w:rPr>
        <w:t xml:space="preserve">, as a result of higher temperatures and persistent drought conditions. </w:t>
      </w:r>
      <w:r w:rsidRPr="003E2385">
        <w:rPr>
          <w:rStyle w:val="StyleUnderline"/>
        </w:rPr>
        <w:t>The expectation is that forest fires will become more frequent and severe with climate warming and drought</w:t>
      </w:r>
      <w:r w:rsidRPr="003E2385">
        <w:rPr>
          <w:sz w:val="16"/>
        </w:rPr>
        <w:t xml:space="preserve"> (Scholze, Knorr, Arnell, &amp; Prentice, 2006), a trend for which we have already seen evidence (Allen et al., 2010). Tragically, the increased severity and risk of Southern California wildfires recently predicted by climate scientists (Jin et al., 2015), was realized in December 2017, with the largest fire in the history of California (the “Thomas fire” that burned 282,000 acres, https://www.vox.com/2017/12/27/16822180/thomas-fire-california-largest-wildfire). </w:t>
      </w:r>
      <w:r w:rsidRPr="003E2385">
        <w:rPr>
          <w:rStyle w:val="StyleUnderline"/>
        </w:rPr>
        <w:t xml:space="preserve">This catastrophic fire embodies the sorts of positive feedbacks and interacting factors </w:t>
      </w:r>
      <w:r w:rsidRPr="007751BD">
        <w:rPr>
          <w:rStyle w:val="StyleUnderline"/>
          <w:highlight w:val="cyan"/>
        </w:rPr>
        <w:t xml:space="preserve">that could </w:t>
      </w:r>
      <w:r w:rsidRPr="007751BD">
        <w:rPr>
          <w:rStyle w:val="Emphasis"/>
          <w:highlight w:val="cyan"/>
        </w:rPr>
        <w:t>catch humanity off-guard</w:t>
      </w:r>
      <w:r w:rsidRPr="007751BD">
        <w:rPr>
          <w:sz w:val="16"/>
          <w:highlight w:val="cyan"/>
        </w:rPr>
        <w:t xml:space="preserve"> </w:t>
      </w:r>
      <w:r w:rsidRPr="007751BD">
        <w:rPr>
          <w:rStyle w:val="StyleUnderline"/>
          <w:highlight w:val="cyan"/>
        </w:rPr>
        <w:t>and produce</w:t>
      </w:r>
      <w:r w:rsidRPr="003E2385">
        <w:rPr>
          <w:rStyle w:val="StyleUnderline"/>
        </w:rPr>
        <w:t xml:space="preserve"> a true </w:t>
      </w:r>
      <w:r w:rsidRPr="007751BD">
        <w:rPr>
          <w:rStyle w:val="Emphasis"/>
          <w:highlight w:val="cyan"/>
        </w:rPr>
        <w:t>apocalyptic event</w:t>
      </w:r>
      <w:r w:rsidRPr="003E2385">
        <w:rPr>
          <w:sz w:val="16"/>
        </w:rPr>
        <w:t>. Record-breaking rains produced an extraordinary flush of new vegetation, that then dried out as record heat waves and dry conditions took hold, coupled with stronger than normal winds, and ignition. Of course the record-fire released CO2 into the atmosphere, thereby contributing to future warming.</w:t>
      </w:r>
    </w:p>
    <w:p w14:paraId="2A57CD06" w14:textId="77777777" w:rsidR="00334158" w:rsidRPr="003E2385" w:rsidRDefault="00334158" w:rsidP="00334158">
      <w:pPr>
        <w:rPr>
          <w:sz w:val="12"/>
        </w:rPr>
      </w:pPr>
      <w:r w:rsidRPr="003E2385">
        <w:rPr>
          <w:sz w:val="16"/>
        </w:rPr>
        <w:t>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as a consequence of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Wetherald, 1967).</w:t>
      </w:r>
    </w:p>
    <w:p w14:paraId="0561265E" w14:textId="77777777" w:rsidR="00334158" w:rsidRPr="003E2385" w:rsidRDefault="00334158" w:rsidP="00334158">
      <w:pPr>
        <w:rPr>
          <w:sz w:val="12"/>
        </w:rPr>
      </w:pPr>
      <w:r w:rsidRPr="003E2385">
        <w:rPr>
          <w:sz w:val="16"/>
        </w:rPr>
        <w:t xml:space="preserve">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t>
      </w:r>
      <w:r w:rsidRPr="003E2385">
        <w:rPr>
          <w:sz w:val="16"/>
        </w:rPr>
        <w:lastRenderedPageBreak/>
        <w:t>warming (absorbing incoming solar radiation) effect (Lashof, DeAngelo, Saleska,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Burgman, &amp; Norris, 2009).</w:t>
      </w:r>
    </w:p>
    <w:p w14:paraId="7B0986B0" w14:textId="77777777" w:rsidR="00334158" w:rsidRPr="003E2385" w:rsidRDefault="00334158" w:rsidP="00334158">
      <w:pPr>
        <w:rPr>
          <w:rStyle w:val="StyleUnderline"/>
        </w:rPr>
      </w:pPr>
      <w:r w:rsidRPr="003E2385">
        <w:rPr>
          <w:rStyle w:val="StyleUnderline"/>
        </w:rPr>
        <w:t>The key lesson from the long list of potentially positive feedbacks and their interactions is that</w:t>
      </w:r>
      <w:r w:rsidRPr="003E2385">
        <w:rPr>
          <w:sz w:val="16"/>
        </w:rPr>
        <w:t xml:space="preserve"> </w:t>
      </w:r>
      <w:r w:rsidRPr="007751BD">
        <w:rPr>
          <w:rStyle w:val="Emphasis"/>
          <w:highlight w:val="cyan"/>
        </w:rPr>
        <w:t>runaway climate change</w:t>
      </w:r>
      <w:r w:rsidRPr="003E2385">
        <w:rPr>
          <w:rStyle w:val="StyleUnderline"/>
        </w:rPr>
        <w:t xml:space="preserve">, and runaway perturbations have to be </w:t>
      </w:r>
      <w:r w:rsidRPr="007751BD">
        <w:rPr>
          <w:rStyle w:val="StyleUnderline"/>
          <w:highlight w:val="cyan"/>
        </w:rPr>
        <w:t>take</w:t>
      </w:r>
      <w:r w:rsidRPr="003E2385">
        <w:rPr>
          <w:rStyle w:val="StyleUnderline"/>
        </w:rPr>
        <w:t xml:space="preserve">n </w:t>
      </w:r>
      <w:r w:rsidRPr="007751BD">
        <w:rPr>
          <w:rStyle w:val="StyleUnderline"/>
          <w:highlight w:val="cyan"/>
        </w:rPr>
        <w:t>as a serious possibility</w:t>
      </w:r>
      <w:r w:rsidRPr="003E2385">
        <w:rPr>
          <w:sz w:val="16"/>
        </w:rPr>
        <w:t xml:space="preserve">. Table 2 is just a snapshot of the type of feedbacks that have been identified (see Supplementary material for a more thorough explanation of positive feedback loops). However, </w:t>
      </w:r>
      <w:r w:rsidRPr="003E2385">
        <w:rPr>
          <w:rStyle w:val="StyleUnderline"/>
        </w:rPr>
        <w:t xml:space="preserve">this list is not exhaustive and the </w:t>
      </w:r>
      <w:r w:rsidRPr="007751BD">
        <w:rPr>
          <w:rStyle w:val="StyleUnderline"/>
          <w:highlight w:val="cyan"/>
        </w:rPr>
        <w:t>possibility of undiscovered</w:t>
      </w:r>
      <w:r w:rsidRPr="003E2385">
        <w:rPr>
          <w:rStyle w:val="StyleUnderline"/>
        </w:rPr>
        <w:t xml:space="preserve"> positive </w:t>
      </w:r>
      <w:r w:rsidRPr="007751BD">
        <w:rPr>
          <w:rStyle w:val="StyleUnderline"/>
          <w:highlight w:val="cyan"/>
        </w:rPr>
        <w:t xml:space="preserve">feedbacks portends </w:t>
      </w:r>
      <w:r w:rsidRPr="007751BD">
        <w:rPr>
          <w:rStyle w:val="Emphasis"/>
          <w:highlight w:val="cyan"/>
        </w:rPr>
        <w:t>even greater existential risks</w:t>
      </w:r>
      <w:r w:rsidRPr="003E2385">
        <w:rPr>
          <w:sz w:val="16"/>
        </w:rPr>
        <w:t xml:space="preserve">. </w:t>
      </w:r>
      <w:r w:rsidRPr="003E2385">
        <w:rPr>
          <w:rStyle w:val="StyleUnderline"/>
        </w:rPr>
        <w:t>The many environmental crises humankind has previously averted</w:t>
      </w:r>
      <w:r w:rsidRPr="003E2385">
        <w:rPr>
          <w:sz w:val="16"/>
        </w:rPr>
        <w:t xml:space="preserve"> (famine, ozone depletion, London fog, water pollution, etc.) </w:t>
      </w:r>
      <w:r w:rsidRPr="003E2385">
        <w:rPr>
          <w:rStyle w:val="StyleUnderline"/>
        </w:rPr>
        <w:t>were averted because of political will based on solid scientific understanding.</w:t>
      </w:r>
      <w:r w:rsidRPr="003E2385">
        <w:rPr>
          <w:sz w:val="16"/>
        </w:rPr>
        <w:t xml:space="preserve"> </w:t>
      </w:r>
      <w:r w:rsidRPr="003E2385">
        <w:rPr>
          <w:rStyle w:val="StyleUnderline"/>
        </w:rPr>
        <w:t>We cannot count on complete scientific understanding when it comes to positive feedback loops and climate change.</w:t>
      </w:r>
    </w:p>
    <w:p w14:paraId="37810406" w14:textId="77777777" w:rsidR="00334158" w:rsidRPr="00002A3A" w:rsidRDefault="00334158" w:rsidP="00334158"/>
    <w:p w14:paraId="6B843E35" w14:textId="77777777" w:rsidR="00334158" w:rsidRPr="003468BF" w:rsidRDefault="00334158" w:rsidP="00334158"/>
    <w:p w14:paraId="4B5363E6" w14:textId="77777777" w:rsidR="00334158" w:rsidRDefault="00334158" w:rsidP="00334158">
      <w:pPr>
        <w:pStyle w:val="Heading3"/>
      </w:pPr>
      <w:r>
        <w:lastRenderedPageBreak/>
        <w:t>ftc da</w:t>
      </w:r>
    </w:p>
    <w:p w14:paraId="592C5714" w14:textId="77777777" w:rsidR="00334158" w:rsidRDefault="00334158" w:rsidP="00334158">
      <w:pPr>
        <w:pStyle w:val="Heading4"/>
      </w:pPr>
      <w:r>
        <w:t>Plan trades off with FTC resources in other areas</w:t>
      </w:r>
    </w:p>
    <w:p w14:paraId="15158305" w14:textId="77777777" w:rsidR="00334158" w:rsidRPr="002A08C7" w:rsidRDefault="00334158" w:rsidP="00334158">
      <w:r w:rsidRPr="002A08C7">
        <w:rPr>
          <w:rStyle w:val="Style13ptBold"/>
        </w:rPr>
        <w:t>Reinhart 21</w:t>
      </w:r>
      <w:r>
        <w:t xml:space="preserve"> – Tara Reinhart, </w:t>
      </w:r>
      <w:r w:rsidRPr="002A08C7">
        <w:t>head of the Antitrust/Competition Group in Skadden’s Washington, D.C. office</w:t>
      </w:r>
      <w:r>
        <w:t>, “</w:t>
      </w:r>
      <w:r w:rsidRPr="002A08C7">
        <w:t>Lina Khan’s Appointment as FTC Chair Reflects Biden Administration’s Aggressive Stance on Antitrust Enforcement</w:t>
      </w:r>
      <w:r>
        <w:t xml:space="preserve">,” 6/18/21, </w:t>
      </w:r>
      <w:r w:rsidRPr="002A08C7">
        <w:t>https://www.skadden.com/insights/publications/2021/06/lina-khans-appointment-as-ftc-chair</w:t>
      </w:r>
    </w:p>
    <w:p w14:paraId="755007BE" w14:textId="77777777" w:rsidR="00334158" w:rsidRDefault="00334158" w:rsidP="00334158">
      <w:pPr>
        <w:rPr>
          <w:sz w:val="16"/>
        </w:rPr>
      </w:pPr>
      <w:r w:rsidRPr="00E86A79">
        <w:rPr>
          <w:sz w:val="16"/>
        </w:rPr>
        <w:t xml:space="preserve">Second, like all antitrust enforcers, Ms. Khan and </w:t>
      </w:r>
      <w:r w:rsidRPr="007751BD">
        <w:rPr>
          <w:rStyle w:val="StyleUnderline"/>
          <w:highlight w:val="cyan"/>
        </w:rPr>
        <w:t>the FTC</w:t>
      </w:r>
      <w:r w:rsidRPr="00E86A79">
        <w:rPr>
          <w:rStyle w:val="StyleUnderline"/>
        </w:rPr>
        <w:t xml:space="preserve"> will </w:t>
      </w:r>
      <w:r w:rsidRPr="007751BD">
        <w:rPr>
          <w:rStyle w:val="StyleUnderline"/>
          <w:highlight w:val="cyan"/>
        </w:rPr>
        <w:t xml:space="preserve">face </w:t>
      </w:r>
      <w:r w:rsidRPr="007751BD">
        <w:rPr>
          <w:rStyle w:val="Emphasis"/>
          <w:highlight w:val="cyan"/>
        </w:rPr>
        <w:t>resource constraints</w:t>
      </w:r>
      <w:r w:rsidRPr="00E86A79">
        <w:rPr>
          <w:rStyle w:val="StyleUnderline"/>
        </w:rPr>
        <w:t xml:space="preserve">. Bringing </w:t>
      </w:r>
      <w:r w:rsidRPr="007751BD">
        <w:rPr>
          <w:rStyle w:val="StyleUnderline"/>
          <w:highlight w:val="cyan"/>
        </w:rPr>
        <w:t>antitrust litigation is</w:t>
      </w:r>
      <w:r w:rsidRPr="00E86A79">
        <w:rPr>
          <w:rStyle w:val="StyleUnderline"/>
        </w:rPr>
        <w:t xml:space="preserve"> an </w:t>
      </w:r>
      <w:r w:rsidRPr="007751BD">
        <w:rPr>
          <w:rStyle w:val="Emphasis"/>
          <w:highlight w:val="cyan"/>
        </w:rPr>
        <w:t>expensive</w:t>
      </w:r>
      <w:r w:rsidRPr="007751BD">
        <w:rPr>
          <w:rStyle w:val="StyleUnderline"/>
          <w:highlight w:val="cyan"/>
        </w:rPr>
        <w:t xml:space="preserve"> and </w:t>
      </w:r>
      <w:r w:rsidRPr="007751BD">
        <w:rPr>
          <w:rStyle w:val="Emphasis"/>
          <w:highlight w:val="cyan"/>
        </w:rPr>
        <w:t>laborious</w:t>
      </w:r>
      <w:r w:rsidRPr="00E86A79">
        <w:rPr>
          <w:rStyle w:val="StyleUnderline"/>
        </w:rPr>
        <w:t xml:space="preserve"> process</w:t>
      </w:r>
      <w:r w:rsidRPr="00E86A79">
        <w:rPr>
          <w:sz w:val="16"/>
        </w:rPr>
        <w:t xml:space="preserve">, often </w:t>
      </w:r>
      <w:r w:rsidRPr="007751BD">
        <w:rPr>
          <w:rStyle w:val="StyleUnderline"/>
          <w:highlight w:val="cyan"/>
        </w:rPr>
        <w:t>requiring millions</w:t>
      </w:r>
      <w:r w:rsidRPr="00E86A79">
        <w:rPr>
          <w:rStyle w:val="StyleUnderline"/>
        </w:rPr>
        <w:t xml:space="preserve"> of dollars for expert fees </w:t>
      </w:r>
      <w:r w:rsidRPr="007751BD">
        <w:rPr>
          <w:rStyle w:val="StyleUnderline"/>
          <w:highlight w:val="cyan"/>
        </w:rPr>
        <w:t>and a large army of</w:t>
      </w:r>
      <w:r w:rsidRPr="00E86A79">
        <w:rPr>
          <w:rStyle w:val="StyleUnderline"/>
        </w:rPr>
        <w:t xml:space="preserve"> FTC staff </w:t>
      </w:r>
      <w:r w:rsidRPr="007751BD">
        <w:rPr>
          <w:rStyle w:val="StyleUnderline"/>
          <w:highlight w:val="cyan"/>
        </w:rPr>
        <w:t>attorneys and taking</w:t>
      </w:r>
      <w:r w:rsidRPr="00E86A79">
        <w:rPr>
          <w:rStyle w:val="StyleUnderline"/>
        </w:rPr>
        <w:t xml:space="preserve"> many months or even </w:t>
      </w:r>
      <w:r w:rsidRPr="007751BD">
        <w:rPr>
          <w:rStyle w:val="StyleUnderline"/>
          <w:highlight w:val="cyan"/>
        </w:rPr>
        <w:t>years</w:t>
      </w:r>
      <w:r w:rsidRPr="00E86A79">
        <w:rPr>
          <w:rStyle w:val="StyleUnderline"/>
        </w:rPr>
        <w:t xml:space="preserve"> to accomplish. Typically, </w:t>
      </w:r>
      <w:r w:rsidRPr="007751BD">
        <w:rPr>
          <w:rStyle w:val="StyleUnderline"/>
          <w:highlight w:val="cyan"/>
        </w:rPr>
        <w:t xml:space="preserve">the FTC can only litigate </w:t>
      </w:r>
      <w:r w:rsidRPr="007751BD">
        <w:rPr>
          <w:rStyle w:val="Emphasis"/>
          <w:highlight w:val="cyan"/>
        </w:rPr>
        <w:t>a handful of</w:t>
      </w:r>
      <w:r w:rsidRPr="00E86A79">
        <w:rPr>
          <w:rStyle w:val="Emphasis"/>
        </w:rPr>
        <w:t xml:space="preserve"> antitrust </w:t>
      </w:r>
      <w:r w:rsidRPr="007751BD">
        <w:rPr>
          <w:rStyle w:val="Emphasis"/>
          <w:highlight w:val="cyan"/>
        </w:rPr>
        <w:t>matters</w:t>
      </w:r>
      <w:r w:rsidRPr="007751BD">
        <w:rPr>
          <w:rStyle w:val="StyleUnderline"/>
          <w:highlight w:val="cyan"/>
        </w:rPr>
        <w:t xml:space="preserve"> at a time</w:t>
      </w:r>
      <w:r w:rsidRPr="00E86A79">
        <w:rPr>
          <w:sz w:val="16"/>
        </w:rPr>
        <w:t xml:space="preserve">. It seems likely that Congress will provide more funding to the FTC in the current environment, but even with these extra resources, </w:t>
      </w:r>
      <w:r w:rsidRPr="007751BD">
        <w:rPr>
          <w:rStyle w:val="StyleUnderline"/>
          <w:highlight w:val="cyan"/>
        </w:rPr>
        <w:t>the FTC will</w:t>
      </w:r>
      <w:r w:rsidRPr="00E86A79">
        <w:rPr>
          <w:rStyle w:val="StyleUnderline"/>
        </w:rPr>
        <w:t xml:space="preserve"> still </w:t>
      </w:r>
      <w:r w:rsidRPr="007751BD">
        <w:rPr>
          <w:rStyle w:val="StyleUnderline"/>
          <w:highlight w:val="cyan"/>
        </w:rPr>
        <w:t>have to</w:t>
      </w:r>
      <w:r w:rsidRPr="00E86A79">
        <w:rPr>
          <w:rStyle w:val="StyleUnderline"/>
        </w:rPr>
        <w:t xml:space="preserve"> </w:t>
      </w:r>
      <w:r w:rsidRPr="007751BD">
        <w:rPr>
          <w:rStyle w:val="Emphasis"/>
          <w:highlight w:val="cyan"/>
        </w:rPr>
        <w:t>pick</w:t>
      </w:r>
      <w:r w:rsidRPr="00E86A79">
        <w:rPr>
          <w:rStyle w:val="Emphasis"/>
        </w:rPr>
        <w:t xml:space="preserve"> its cases </w:t>
      </w:r>
      <w:r w:rsidRPr="007751BD">
        <w:rPr>
          <w:rStyle w:val="Emphasis"/>
          <w:highlight w:val="cyan"/>
        </w:rPr>
        <w:t>carefully</w:t>
      </w:r>
      <w:r w:rsidRPr="00E86A79">
        <w:rPr>
          <w:sz w:val="16"/>
        </w:rPr>
        <w:t xml:space="preserve"> and cannot challenge every deal or every instance of alleged unlawful conduct.</w:t>
      </w:r>
    </w:p>
    <w:p w14:paraId="1A45F551" w14:textId="77777777" w:rsidR="00334158" w:rsidRPr="00F0348A" w:rsidRDefault="00334158" w:rsidP="00334158">
      <w:pPr>
        <w:pStyle w:val="Heading4"/>
        <w:rPr>
          <w:rStyle w:val="Style13ptBold"/>
        </w:rPr>
      </w:pPr>
      <w:r>
        <w:t xml:space="preserve">Antitrust resources are key to </w:t>
      </w:r>
      <w:r>
        <w:rPr>
          <w:u w:val="single"/>
        </w:rPr>
        <w:t>merger enforcement</w:t>
      </w:r>
      <w:r>
        <w:t xml:space="preserve"> – that’s key to </w:t>
      </w:r>
      <w:r>
        <w:rPr>
          <w:u w:val="single"/>
        </w:rPr>
        <w:t>supply chain resilience</w:t>
      </w:r>
    </w:p>
    <w:p w14:paraId="08E0F07B" w14:textId="77777777" w:rsidR="00334158" w:rsidRPr="00047EA1" w:rsidRDefault="00334158" w:rsidP="00334158">
      <w:r w:rsidRPr="00047EA1">
        <w:rPr>
          <w:rStyle w:val="Style13ptBold"/>
        </w:rPr>
        <w:t>Miller 22</w:t>
      </w:r>
      <w:r>
        <w:t xml:space="preserve"> – Sarah Miller, </w:t>
      </w:r>
      <w:r w:rsidRPr="00047EA1">
        <w:t>Executive Director and Founder of the American Economic Liberties Project</w:t>
      </w:r>
      <w:r>
        <w:t xml:space="preserve">, “To Save Jobs and Slow Inequality, Stop the Merger Frenzy,” January 2022, </w:t>
      </w:r>
      <w:r w:rsidRPr="00047EA1">
        <w:t>https://www.economicliberties.us/wp-content/uploads/2022/01/Stop-the-Merger-Frenzy_Quick-Take_Final_1.10.pdf</w:t>
      </w:r>
    </w:p>
    <w:p w14:paraId="3876602C" w14:textId="77777777" w:rsidR="00334158" w:rsidRPr="00F0348A" w:rsidRDefault="00334158" w:rsidP="00334158">
      <w:pPr>
        <w:rPr>
          <w:sz w:val="16"/>
        </w:rPr>
      </w:pPr>
      <w:r w:rsidRPr="00F0348A">
        <w:rPr>
          <w:sz w:val="16"/>
        </w:rPr>
        <w:t>The creation and preservation of good jobs, the revitalization of small and independent</w:t>
      </w:r>
    </w:p>
    <w:p w14:paraId="30544862" w14:textId="77777777" w:rsidR="00334158" w:rsidRPr="00F0348A" w:rsidRDefault="00334158" w:rsidP="00334158">
      <w:pPr>
        <w:rPr>
          <w:sz w:val="16"/>
        </w:rPr>
      </w:pPr>
      <w:r w:rsidRPr="00F0348A">
        <w:rPr>
          <w:sz w:val="16"/>
        </w:rPr>
        <w:t xml:space="preserve">business, and </w:t>
      </w:r>
      <w:r w:rsidRPr="00F0348A">
        <w:rPr>
          <w:rStyle w:val="StyleUnderline"/>
        </w:rPr>
        <w:t xml:space="preserve">the promotion of </w:t>
      </w:r>
      <w:r w:rsidRPr="007751BD">
        <w:rPr>
          <w:rStyle w:val="StyleUnderline"/>
          <w:highlight w:val="cyan"/>
        </w:rPr>
        <w:t>competitive markets are essential to a</w:t>
      </w:r>
      <w:r w:rsidRPr="00F0348A">
        <w:rPr>
          <w:rStyle w:val="StyleUnderline"/>
        </w:rPr>
        <w:t xml:space="preserve"> </w:t>
      </w:r>
      <w:r w:rsidRPr="00F0348A">
        <w:rPr>
          <w:sz w:val="16"/>
        </w:rPr>
        <w:t xml:space="preserve">healthy, </w:t>
      </w:r>
      <w:r w:rsidRPr="007751BD">
        <w:rPr>
          <w:rStyle w:val="StyleUnderline"/>
          <w:highlight w:val="cyan"/>
        </w:rPr>
        <w:t>resilient</w:t>
      </w:r>
      <w:r w:rsidRPr="00F0348A">
        <w:rPr>
          <w:sz w:val="16"/>
        </w:rPr>
        <w:t>, and</w:t>
      </w:r>
    </w:p>
    <w:p w14:paraId="2C69AD9F" w14:textId="77777777" w:rsidR="00334158" w:rsidRPr="00F0348A" w:rsidRDefault="00334158" w:rsidP="00334158">
      <w:pPr>
        <w:rPr>
          <w:sz w:val="16"/>
        </w:rPr>
      </w:pPr>
      <w:r w:rsidRPr="00F0348A">
        <w:rPr>
          <w:sz w:val="16"/>
        </w:rPr>
        <w:t xml:space="preserve">just </w:t>
      </w:r>
      <w:r w:rsidRPr="007751BD">
        <w:rPr>
          <w:rStyle w:val="StyleUnderline"/>
          <w:highlight w:val="cyan"/>
        </w:rPr>
        <w:t>economy</w:t>
      </w:r>
      <w:r w:rsidRPr="00F0348A">
        <w:rPr>
          <w:sz w:val="16"/>
        </w:rPr>
        <w:t xml:space="preserve">. However, </w:t>
      </w:r>
      <w:r w:rsidRPr="007751BD">
        <w:rPr>
          <w:rStyle w:val="StyleUnderline"/>
          <w:highlight w:val="cyan"/>
        </w:rPr>
        <w:t>COVID</w:t>
      </w:r>
      <w:r w:rsidRPr="00F0348A">
        <w:rPr>
          <w:sz w:val="16"/>
        </w:rPr>
        <w:t xml:space="preserve">-19 and policymakers’ response to it </w:t>
      </w:r>
      <w:r w:rsidRPr="007751BD">
        <w:rPr>
          <w:rStyle w:val="StyleUnderline"/>
          <w:highlight w:val="cyan"/>
        </w:rPr>
        <w:t>have</w:t>
      </w:r>
      <w:r w:rsidRPr="00F0348A">
        <w:rPr>
          <w:sz w:val="16"/>
        </w:rPr>
        <w:t xml:space="preserve"> instead </w:t>
      </w:r>
      <w:r w:rsidRPr="007751BD">
        <w:rPr>
          <w:rStyle w:val="StyleUnderline"/>
          <w:highlight w:val="cyan"/>
        </w:rPr>
        <w:t>facilitated</w:t>
      </w:r>
    </w:p>
    <w:p w14:paraId="6D367451" w14:textId="77777777" w:rsidR="00334158" w:rsidRPr="007751BD" w:rsidRDefault="00334158" w:rsidP="00334158">
      <w:pPr>
        <w:rPr>
          <w:rStyle w:val="Emphasis"/>
          <w:highlight w:val="cyan"/>
        </w:rPr>
      </w:pPr>
      <w:r w:rsidRPr="00F0348A">
        <w:rPr>
          <w:sz w:val="16"/>
        </w:rPr>
        <w:t xml:space="preserve">a rapid </w:t>
      </w:r>
      <w:r w:rsidRPr="00F0348A">
        <w:rPr>
          <w:rStyle w:val="StyleUnderline"/>
        </w:rPr>
        <w:t>economic restructuring that is exacerbating</w:t>
      </w:r>
      <w:r w:rsidRPr="00F0348A">
        <w:rPr>
          <w:sz w:val="16"/>
        </w:rPr>
        <w:t xml:space="preserve"> already extreme levels of </w:t>
      </w:r>
      <w:r w:rsidRPr="007751BD">
        <w:rPr>
          <w:rStyle w:val="Emphasis"/>
          <w:highlight w:val="cyan"/>
        </w:rPr>
        <w:t>corporate</w:t>
      </w:r>
    </w:p>
    <w:p w14:paraId="5D19332C" w14:textId="77777777" w:rsidR="00334158" w:rsidRPr="00F0348A" w:rsidRDefault="00334158" w:rsidP="00334158">
      <w:pPr>
        <w:rPr>
          <w:sz w:val="16"/>
        </w:rPr>
      </w:pPr>
      <w:r w:rsidRPr="007751BD">
        <w:rPr>
          <w:rStyle w:val="Emphasis"/>
          <w:highlight w:val="cyan"/>
        </w:rPr>
        <w:t>concentration</w:t>
      </w:r>
      <w:r w:rsidRPr="00F0348A">
        <w:rPr>
          <w:rStyle w:val="StyleUnderline"/>
        </w:rPr>
        <w:t xml:space="preserve"> across the economy </w:t>
      </w:r>
      <w:r w:rsidRPr="007751BD">
        <w:rPr>
          <w:rStyle w:val="StyleUnderline"/>
          <w:highlight w:val="cyan"/>
        </w:rPr>
        <w:t>through a</w:t>
      </w:r>
      <w:r w:rsidRPr="00C45C2A">
        <w:rPr>
          <w:rStyle w:val="StyleUnderline"/>
        </w:rPr>
        <w:t xml:space="preserve"> </w:t>
      </w:r>
      <w:r w:rsidRPr="00C45C2A">
        <w:rPr>
          <w:rStyle w:val="Emphasis"/>
        </w:rPr>
        <w:t xml:space="preserve">massive </w:t>
      </w:r>
      <w:r w:rsidRPr="007751BD">
        <w:rPr>
          <w:rStyle w:val="Emphasis"/>
          <w:highlight w:val="cyan"/>
        </w:rPr>
        <w:t>increase in mergers</w:t>
      </w:r>
      <w:r w:rsidRPr="00F0348A">
        <w:rPr>
          <w:sz w:val="16"/>
        </w:rPr>
        <w:t>.</w:t>
      </w:r>
    </w:p>
    <w:p w14:paraId="2ACD009E" w14:textId="77777777" w:rsidR="00334158" w:rsidRPr="00F0348A" w:rsidRDefault="00334158" w:rsidP="00334158">
      <w:pPr>
        <w:rPr>
          <w:sz w:val="16"/>
        </w:rPr>
      </w:pPr>
      <w:r w:rsidRPr="00F0348A">
        <w:rPr>
          <w:rStyle w:val="StyleUnderline"/>
        </w:rPr>
        <w:t>Policymakers must</w:t>
      </w:r>
      <w:r w:rsidRPr="00F0348A">
        <w:rPr>
          <w:sz w:val="16"/>
        </w:rPr>
        <w:t xml:space="preserve"> move quickly to </w:t>
      </w:r>
      <w:r w:rsidRPr="00F0348A">
        <w:rPr>
          <w:rStyle w:val="StyleUnderline"/>
        </w:rPr>
        <w:t>put the brakes on corporate consolidation</w:t>
      </w:r>
      <w:r w:rsidRPr="00F0348A">
        <w:rPr>
          <w:sz w:val="16"/>
        </w:rPr>
        <w:t xml:space="preserve"> or risk jeopardizing short- and longer-term efforts to strengthen the American economy. Most immediately, rampant consolidation promises to deliver mass layoffs and further drive down wages in communities around the country if policymakers are unable to adequately intervene.</w:t>
      </w:r>
    </w:p>
    <w:p w14:paraId="159D7AE1" w14:textId="77777777" w:rsidR="00334158" w:rsidRPr="00F0348A" w:rsidRDefault="00334158" w:rsidP="00334158">
      <w:pPr>
        <w:rPr>
          <w:sz w:val="16"/>
        </w:rPr>
      </w:pPr>
      <w:r w:rsidRPr="007751BD">
        <w:rPr>
          <w:rStyle w:val="StyleUnderline"/>
          <w:highlight w:val="cyan"/>
        </w:rPr>
        <w:t xml:space="preserve">The </w:t>
      </w:r>
      <w:r w:rsidRPr="007751BD">
        <w:rPr>
          <w:rStyle w:val="Emphasis"/>
          <w:highlight w:val="cyan"/>
        </w:rPr>
        <w:t>merger wave</w:t>
      </w:r>
      <w:r w:rsidRPr="00F0348A">
        <w:rPr>
          <w:sz w:val="16"/>
        </w:rPr>
        <w:t xml:space="preserve"> also </w:t>
      </w:r>
      <w:r w:rsidRPr="007751BD">
        <w:rPr>
          <w:rStyle w:val="StyleUnderline"/>
          <w:highlight w:val="cyan"/>
        </w:rPr>
        <w:t>endangers</w:t>
      </w:r>
      <w:r w:rsidRPr="00F0348A">
        <w:rPr>
          <w:sz w:val="16"/>
        </w:rPr>
        <w:t xml:space="preserve"> many Biden administration objectives, from addressing economic inequality and insecurity to strengthening </w:t>
      </w:r>
      <w:r w:rsidRPr="007751BD">
        <w:rPr>
          <w:rStyle w:val="Emphasis"/>
          <w:highlight w:val="cyan"/>
        </w:rPr>
        <w:t>supply chain resiliency</w:t>
      </w:r>
      <w:r w:rsidRPr="00F0348A">
        <w:rPr>
          <w:sz w:val="16"/>
        </w:rPr>
        <w:t xml:space="preserve">, rebalancing bargaining power between labor and employers, </w:t>
      </w:r>
      <w:r w:rsidRPr="007751BD">
        <w:rPr>
          <w:rStyle w:val="StyleUnderline"/>
          <w:highlight w:val="cyan"/>
        </w:rPr>
        <w:t>and</w:t>
      </w:r>
      <w:r w:rsidRPr="00F0348A">
        <w:rPr>
          <w:sz w:val="16"/>
        </w:rPr>
        <w:t xml:space="preserve"> promoting </w:t>
      </w:r>
      <w:r w:rsidRPr="00F0348A">
        <w:rPr>
          <w:rStyle w:val="StyleUnderline"/>
        </w:rPr>
        <w:t xml:space="preserve">business dynamism and </w:t>
      </w:r>
      <w:r w:rsidRPr="007751BD">
        <w:rPr>
          <w:rStyle w:val="StyleUnderline"/>
          <w:highlight w:val="cyan"/>
        </w:rPr>
        <w:t>innovation</w:t>
      </w:r>
      <w:r w:rsidRPr="00F0348A">
        <w:rPr>
          <w:sz w:val="16"/>
        </w:rPr>
        <w:t>.</w:t>
      </w:r>
    </w:p>
    <w:p w14:paraId="557FB62B" w14:textId="77777777" w:rsidR="00334158" w:rsidRPr="00F0348A" w:rsidRDefault="00334158" w:rsidP="00334158">
      <w:pPr>
        <w:rPr>
          <w:sz w:val="16"/>
        </w:rPr>
      </w:pPr>
      <w:r w:rsidRPr="00F0348A">
        <w:rPr>
          <w:sz w:val="16"/>
        </w:rPr>
        <w:t>A RECORD-BREAKING PACE OF MERGERS AND ACQUISITIONS</w:t>
      </w:r>
    </w:p>
    <w:p w14:paraId="1F7C84D0" w14:textId="77777777" w:rsidR="00334158" w:rsidRDefault="00334158" w:rsidP="00334158">
      <w:pPr>
        <w:rPr>
          <w:sz w:val="16"/>
        </w:rPr>
      </w:pPr>
      <w:r w:rsidRPr="00F0348A">
        <w:rPr>
          <w:sz w:val="16"/>
        </w:rPr>
        <w:t xml:space="preserve">Ballooning stock prices have driven up company valuations, resulting in more companies willing to sell at today’s high prices. Corporate buyers, armed with their own high valuations, are on the hunt. Incentivized by cheap capital and huge cash reserves, </w:t>
      </w:r>
      <w:r w:rsidRPr="00C45C2A">
        <w:rPr>
          <w:rStyle w:val="StyleUnderline"/>
        </w:rPr>
        <w:t>dealmakers have</w:t>
      </w:r>
      <w:r w:rsidRPr="00F0348A">
        <w:rPr>
          <w:rStyle w:val="StyleUnderline"/>
        </w:rPr>
        <w:t xml:space="preserve"> created </w:t>
      </w:r>
      <w:r w:rsidRPr="007751BD">
        <w:rPr>
          <w:rStyle w:val="StyleUnderline"/>
          <w:highlight w:val="cyan"/>
        </w:rPr>
        <w:t>a</w:t>
      </w:r>
      <w:r w:rsidRPr="00F0348A">
        <w:rPr>
          <w:rStyle w:val="StyleUnderline"/>
        </w:rPr>
        <w:t xml:space="preserve">n unprecedented </w:t>
      </w:r>
      <w:r w:rsidRPr="007751BD">
        <w:rPr>
          <w:rStyle w:val="StyleUnderline"/>
          <w:highlight w:val="cyan"/>
        </w:rPr>
        <w:t>merger wave, push</w:t>
      </w:r>
      <w:r w:rsidRPr="00F0348A">
        <w:rPr>
          <w:rStyle w:val="StyleUnderline"/>
        </w:rPr>
        <w:t xml:space="preserve">ing already </w:t>
      </w:r>
      <w:r w:rsidRPr="007751BD">
        <w:rPr>
          <w:rStyle w:val="StyleUnderline"/>
          <w:highlight w:val="cyan"/>
        </w:rPr>
        <w:t xml:space="preserve">overtaxed </w:t>
      </w:r>
      <w:r w:rsidRPr="007751BD">
        <w:rPr>
          <w:rStyle w:val="Emphasis"/>
          <w:highlight w:val="cyan"/>
        </w:rPr>
        <w:t>antitrust enforcement</w:t>
      </w:r>
      <w:r w:rsidRPr="00F0348A">
        <w:rPr>
          <w:rStyle w:val="Emphasis"/>
        </w:rPr>
        <w:t xml:space="preserve"> capacity</w:t>
      </w:r>
      <w:r w:rsidRPr="00F0348A">
        <w:rPr>
          <w:rStyle w:val="StyleUnderline"/>
        </w:rPr>
        <w:t xml:space="preserve"> </w:t>
      </w:r>
      <w:r w:rsidRPr="007751BD">
        <w:rPr>
          <w:rStyle w:val="StyleUnderline"/>
          <w:highlight w:val="cyan"/>
        </w:rPr>
        <w:t xml:space="preserve">to its </w:t>
      </w:r>
      <w:r w:rsidRPr="007751BD">
        <w:rPr>
          <w:rStyle w:val="Emphasis"/>
          <w:highlight w:val="cyan"/>
        </w:rPr>
        <w:t>limit</w:t>
      </w:r>
      <w:r w:rsidRPr="00F0348A">
        <w:rPr>
          <w:sz w:val="16"/>
        </w:rPr>
        <w:t>.</w:t>
      </w:r>
    </w:p>
    <w:p w14:paraId="06FFD657" w14:textId="77777777" w:rsidR="00334158" w:rsidRDefault="00334158" w:rsidP="00334158">
      <w:pPr>
        <w:pStyle w:val="Heading4"/>
      </w:pPr>
      <w:r>
        <w:lastRenderedPageBreak/>
        <w:t xml:space="preserve">Supply chain stability solves </w:t>
      </w:r>
      <w:r>
        <w:rPr>
          <w:u w:val="single"/>
        </w:rPr>
        <w:t xml:space="preserve">emergent </w:t>
      </w:r>
      <w:r w:rsidRPr="00FC47B6">
        <w:rPr>
          <w:u w:val="single"/>
        </w:rPr>
        <w:t>catastrophes</w:t>
      </w:r>
      <w:r w:rsidRPr="007B7E09">
        <w:t xml:space="preserve"> </w:t>
      </w:r>
      <w:r>
        <w:t xml:space="preserve">whose </w:t>
      </w:r>
      <w:r w:rsidRPr="00FC47B6">
        <w:t>cumulative</w:t>
      </w:r>
      <w:r>
        <w:t xml:space="preserve"> risk profile outweighs all existential threats.</w:t>
      </w:r>
    </w:p>
    <w:p w14:paraId="1FCE729E" w14:textId="77777777" w:rsidR="00334158" w:rsidRPr="00FC47B6" w:rsidRDefault="00334158" w:rsidP="00334158">
      <w:r w:rsidRPr="007B7E09">
        <w:rPr>
          <w:rStyle w:val="Style13ptBold"/>
        </w:rPr>
        <w:t>Piekle ’20</w:t>
      </w:r>
      <w:r>
        <w:t xml:space="preserve"> [Roger; Professor of Poli Sci @ UC Boulder; “Catastrophes of the 21st Century” https://papers.ssrn.com/sol3/papers.cfm?abstract_id=3660542]</w:t>
      </w:r>
    </w:p>
    <w:p w14:paraId="4E0FD4EA" w14:textId="77777777" w:rsidR="00334158" w:rsidRPr="008D74B8" w:rsidRDefault="00334158" w:rsidP="00334158">
      <w:pPr>
        <w:rPr>
          <w:rStyle w:val="Emphasis"/>
        </w:rPr>
      </w:pPr>
      <w:r w:rsidRPr="00910DFF">
        <w:rPr>
          <w:rStyle w:val="Emphasis"/>
        </w:rPr>
        <w:t xml:space="preserve">Emergent </w:t>
      </w:r>
      <w:r w:rsidRPr="007751BD">
        <w:rPr>
          <w:rStyle w:val="Emphasis"/>
          <w:highlight w:val="cyan"/>
        </w:rPr>
        <w:t>catastrophes</w:t>
      </w:r>
    </w:p>
    <w:p w14:paraId="5067F3B7" w14:textId="77777777" w:rsidR="00334158" w:rsidRPr="008D74B8" w:rsidRDefault="00334158" w:rsidP="00334158">
      <w:pPr>
        <w:rPr>
          <w:rStyle w:val="StyleUnderline"/>
        </w:rPr>
      </w:pPr>
      <w:r w:rsidRPr="00910DFF">
        <w:rPr>
          <w:sz w:val="16"/>
        </w:rPr>
        <w:t>S</w:t>
      </w:r>
      <w:r w:rsidRPr="008D74B8">
        <w:rPr>
          <w:rStyle w:val="StyleUnderline"/>
        </w:rPr>
        <w:t xml:space="preserve">ome </w:t>
      </w:r>
      <w:r w:rsidRPr="00910DFF">
        <w:rPr>
          <w:rStyle w:val="StyleUnderline"/>
        </w:rPr>
        <w:t xml:space="preserve">catastrophes </w:t>
      </w:r>
      <w:r w:rsidRPr="00910DFF">
        <w:rPr>
          <w:rStyle w:val="Emphasis"/>
        </w:rPr>
        <w:t>are difficult to place</w:t>
      </w:r>
      <w:r w:rsidRPr="00910DFF">
        <w:rPr>
          <w:rStyle w:val="StyleUnderline"/>
        </w:rPr>
        <w:t xml:space="preserve"> into historical context </w:t>
      </w:r>
      <w:r w:rsidRPr="00910DFF">
        <w:rPr>
          <w:rStyle w:val="Emphasis"/>
        </w:rPr>
        <w:t>because there is</w:t>
      </w:r>
      <w:r w:rsidRPr="00910DFF">
        <w:rPr>
          <w:rStyle w:val="StyleUnderline"/>
        </w:rPr>
        <w:t xml:space="preserve"> really </w:t>
      </w:r>
      <w:r w:rsidRPr="00910DFF">
        <w:rPr>
          <w:rStyle w:val="Emphasis"/>
        </w:rPr>
        <w:t>no</w:t>
      </w:r>
      <w:r w:rsidRPr="00910DFF">
        <w:rPr>
          <w:rStyle w:val="StyleUnderline"/>
        </w:rPr>
        <w:t xml:space="preserve"> such relevant </w:t>
      </w:r>
      <w:r w:rsidRPr="00910DFF">
        <w:rPr>
          <w:rStyle w:val="Emphasis"/>
        </w:rPr>
        <w:t>context</w:t>
      </w:r>
      <w:r w:rsidRPr="00910DFF">
        <w:rPr>
          <w:rStyle w:val="StyleUnderline"/>
        </w:rPr>
        <w:t xml:space="preserve">. </w:t>
      </w:r>
      <w:r w:rsidRPr="00910DFF">
        <w:rPr>
          <w:sz w:val="16"/>
        </w:rPr>
        <w:t xml:space="preserve">Among them are </w:t>
      </w:r>
      <w:r w:rsidRPr="008D74B8">
        <w:rPr>
          <w:rStyle w:val="StyleUnderline"/>
        </w:rPr>
        <w:t>financial crises</w:t>
      </w:r>
      <w:r w:rsidRPr="00910DFF">
        <w:rPr>
          <w:sz w:val="16"/>
        </w:rPr>
        <w:t xml:space="preserve">, </w:t>
      </w:r>
      <w:r w:rsidRPr="007751BD">
        <w:rPr>
          <w:rStyle w:val="Emphasis"/>
          <w:highlight w:val="cyan"/>
        </w:rPr>
        <w:t>supply-chain disruption</w:t>
      </w:r>
      <w:r w:rsidRPr="00910DFF">
        <w:rPr>
          <w:sz w:val="16"/>
        </w:rPr>
        <w:t xml:space="preserve"> or epidemics. For instance, the table below comes from Supply Chain Digest and shows (as of 2006) a ranking of top ten “supply chain disasters.”6 </w:t>
      </w:r>
      <w:r w:rsidRPr="008D74B8">
        <w:rPr>
          <w:rStyle w:val="StyleUnderline"/>
        </w:rPr>
        <w:t xml:space="preserve">These </w:t>
      </w:r>
      <w:r w:rsidRPr="007751BD">
        <w:rPr>
          <w:rStyle w:val="StyleUnderline"/>
          <w:highlight w:val="cyan"/>
        </w:rPr>
        <w:t>are not</w:t>
      </w:r>
      <w:r w:rsidRPr="008D74B8">
        <w:rPr>
          <w:rStyle w:val="StyleUnderline"/>
        </w:rPr>
        <w:t xml:space="preserve"> disasters </w:t>
      </w:r>
      <w:r w:rsidRPr="007751BD">
        <w:rPr>
          <w:rStyle w:val="Emphasis"/>
          <w:highlight w:val="cyan"/>
        </w:rPr>
        <w:t>caused by extreme event</w:t>
      </w:r>
      <w:r w:rsidRPr="008D74B8">
        <w:rPr>
          <w:rStyle w:val="StyleUnderline"/>
        </w:rPr>
        <w:t xml:space="preserve">s like a flood (e.g., Bangkok 2011) or an earthquake (e.g., Honshu) 2011 </w:t>
      </w:r>
      <w:r w:rsidRPr="007751BD">
        <w:rPr>
          <w:rStyle w:val="StyleUnderline"/>
          <w:highlight w:val="cyan"/>
        </w:rPr>
        <w:t>which</w:t>
      </w:r>
      <w:r w:rsidRPr="008D74B8">
        <w:rPr>
          <w:rStyle w:val="StyleUnderline"/>
        </w:rPr>
        <w:t xml:space="preserve"> then </w:t>
      </w:r>
      <w:r w:rsidRPr="007751BD">
        <w:rPr>
          <w:rStyle w:val="Emphasis"/>
          <w:highlight w:val="cyan"/>
        </w:rPr>
        <w:t>have knock-on effects</w:t>
      </w:r>
      <w:r w:rsidRPr="008D74B8">
        <w:rPr>
          <w:rStyle w:val="StyleUnderline"/>
        </w:rPr>
        <w:t xml:space="preserve"> to global supply chains, as important as these ar</w:t>
      </w:r>
      <w:r w:rsidRPr="00910DFF">
        <w:rPr>
          <w:sz w:val="16"/>
        </w:rPr>
        <w:t xml:space="preserve">e. </w:t>
      </w:r>
      <w:r w:rsidRPr="008D74B8">
        <w:rPr>
          <w:rStyle w:val="StyleUnderline"/>
        </w:rPr>
        <w:t xml:space="preserve">These disasters are caused by the failure of a system created by humans which displays some </w:t>
      </w:r>
      <w:r w:rsidRPr="007751BD">
        <w:rPr>
          <w:rStyle w:val="Emphasis"/>
          <w:highlight w:val="cyan"/>
        </w:rPr>
        <w:t>unanticipated behavior for which</w:t>
      </w:r>
      <w:r w:rsidRPr="008D74B8">
        <w:rPr>
          <w:rStyle w:val="StyleUnderline"/>
        </w:rPr>
        <w:t xml:space="preserve"> </w:t>
      </w:r>
      <w:r w:rsidRPr="007751BD">
        <w:rPr>
          <w:rStyle w:val="Emphasis"/>
          <w:highlight w:val="cyan"/>
        </w:rPr>
        <w:t>decision makers were</w:t>
      </w:r>
      <w:r w:rsidRPr="008D74B8">
        <w:rPr>
          <w:rStyle w:val="Emphasis"/>
        </w:rPr>
        <w:t xml:space="preserve"> </w:t>
      </w:r>
      <w:r w:rsidRPr="007751BD">
        <w:rPr>
          <w:rStyle w:val="StyleUnderline"/>
          <w:highlight w:val="cyan"/>
        </w:rPr>
        <w:t>unprepared</w:t>
      </w:r>
      <w:r w:rsidRPr="008D74B8">
        <w:rPr>
          <w:rStyle w:val="StyleUnderline"/>
        </w:rPr>
        <w:t xml:space="preserve">. </w:t>
      </w:r>
    </w:p>
    <w:p w14:paraId="3EFDA419" w14:textId="77777777" w:rsidR="00334158" w:rsidRPr="00910DFF" w:rsidRDefault="00334158" w:rsidP="00334158">
      <w:pPr>
        <w:rPr>
          <w:sz w:val="16"/>
        </w:rPr>
      </w:pPr>
      <w:r w:rsidRPr="00910DFF">
        <w:rPr>
          <w:sz w:val="16"/>
        </w:rPr>
        <w:t>An “emergent” phenomena, according to one useful definition is “a large scale, group behavior of a system, which doesn’t seem to have any clear explanation in terms of the system’s constituent parts” (Darley, 1994; cf. Homer-Dixon et al. 2015). In other words, you cannot describe the behavior of the system as simply the additive consequence of its elements – hence the notion of emergence. Emergent systems are “complex” in the sense that its behaviors are “the result of interactions between a large number of relatively simple parts, cannot be predicted simply from the rules of those underlying interactions” (Darley, 1994). Such interactions can be simulated but not generally predicted.</w:t>
      </w:r>
    </w:p>
    <w:p w14:paraId="238D2D26" w14:textId="77777777" w:rsidR="00334158" w:rsidRPr="00910DFF" w:rsidRDefault="00334158" w:rsidP="00334158">
      <w:pPr>
        <w:rPr>
          <w:sz w:val="16"/>
        </w:rPr>
      </w:pPr>
      <w:r w:rsidRPr="00910DFF">
        <w:rPr>
          <w:sz w:val="16"/>
        </w:rPr>
        <w:t>Due to their inherent unpredictability, emergent phenomena pose a particular challenge for the use of insurance as a tool of management. Insurance requires that risks be, to some quantifiable degree, in the sense of being able to characterize their statistics of occurrence (e.g., Berliner, 1982). Emergent phenomena do not meet this criterion of insurability. This does not necessarily mean that insurance cannot be used as a response tool, but rather that any such reinsurance will probably need the backstop of a residual market (see Weinkle, 2015).</w:t>
      </w:r>
    </w:p>
    <w:p w14:paraId="7A09CB04" w14:textId="77777777" w:rsidR="00334158" w:rsidRPr="00910DFF" w:rsidRDefault="00334158" w:rsidP="00334158">
      <w:pPr>
        <w:rPr>
          <w:sz w:val="16"/>
        </w:rPr>
      </w:pPr>
      <w:r w:rsidRPr="00910DFF">
        <w:rPr>
          <w:sz w:val="16"/>
        </w:rPr>
        <w:t xml:space="preserve">With respect to catastrophic risks, </w:t>
      </w:r>
      <w:r w:rsidRPr="008D74B8">
        <w:rPr>
          <w:rStyle w:val="StyleUnderline"/>
        </w:rPr>
        <w:t xml:space="preserve">perhaps the ultimate irony is that </w:t>
      </w:r>
      <w:r w:rsidRPr="007751BD">
        <w:rPr>
          <w:rStyle w:val="Emphasis"/>
          <w:highlight w:val="cyan"/>
        </w:rPr>
        <w:t>efforts to quantify risk</w:t>
      </w:r>
      <w:r w:rsidRPr="008D74B8">
        <w:rPr>
          <w:rStyle w:val="StyleUnderline"/>
        </w:rPr>
        <w:t xml:space="preserve">, as a mechanism of responding to risk, itself can </w:t>
      </w:r>
      <w:r w:rsidRPr="007751BD">
        <w:rPr>
          <w:rStyle w:val="StyleUnderline"/>
          <w:highlight w:val="cyan"/>
        </w:rPr>
        <w:t>lead to emergent phenomena</w:t>
      </w:r>
      <w:r w:rsidRPr="008D74B8">
        <w:rPr>
          <w:rStyle w:val="StyleUnderline"/>
        </w:rPr>
        <w:t xml:space="preserve"> </w:t>
      </w:r>
      <w:r w:rsidRPr="007751BD">
        <w:rPr>
          <w:rStyle w:val="Emphasis"/>
          <w:highlight w:val="cyan"/>
        </w:rPr>
        <w:t>with</w:t>
      </w:r>
      <w:r w:rsidRPr="008D74B8">
        <w:rPr>
          <w:rStyle w:val="StyleUnderline"/>
        </w:rPr>
        <w:t xml:space="preserve"> its own </w:t>
      </w:r>
      <w:r w:rsidRPr="007751BD">
        <w:rPr>
          <w:rStyle w:val="Emphasis"/>
          <w:highlight w:val="cyan"/>
        </w:rPr>
        <w:t>considerable risks.</w:t>
      </w:r>
      <w:r w:rsidRPr="008D74B8">
        <w:rPr>
          <w:rStyle w:val="StyleUnderline"/>
        </w:rPr>
        <w:t xml:space="preserve"> Consider the role of so-called “risk models” in finance and their role in the global financial crisis. Risk models can be valuable tools in the financial industry because they allow decision makers to evaluate the consequences of their assumptions in a rigorous</w:t>
      </w:r>
      <w:r w:rsidRPr="00910DFF">
        <w:rPr>
          <w:sz w:val="16"/>
        </w:rPr>
        <w:t xml:space="preserve"> manner. But there are two significant problems with their use in financial decision making.</w:t>
      </w:r>
    </w:p>
    <w:p w14:paraId="64BE4BD7" w14:textId="77777777" w:rsidR="00334158" w:rsidRPr="00910DFF" w:rsidRDefault="00334158" w:rsidP="00334158">
      <w:pPr>
        <w:rPr>
          <w:sz w:val="16"/>
        </w:rPr>
      </w:pPr>
      <w:r w:rsidRPr="00910DFF">
        <w:rPr>
          <w:sz w:val="16"/>
        </w:rPr>
        <w:t>One is that risk models break down in times of crisis. Well before the global financial crisis, Daníelsson (2002) observed that “The basic statistical properties of market data are not the same in crisis as they are during stable periods; therefore, most risk models provide very little guidance during crisis periods." The same models that make sophisticated financial instruments possible during normal times are virtually useless during times of crisis. They can also create emergent behaviors in financial markets.</w:t>
      </w:r>
    </w:p>
    <w:p w14:paraId="73706CD1" w14:textId="77777777" w:rsidR="00334158" w:rsidRPr="00910DFF" w:rsidRDefault="00334158" w:rsidP="00334158">
      <w:pPr>
        <w:rPr>
          <w:sz w:val="16"/>
        </w:rPr>
      </w:pPr>
      <w:r w:rsidRPr="00910DFF">
        <w:rPr>
          <w:sz w:val="16"/>
        </w:rPr>
        <w:t xml:space="preserve">A second problem is that the use of risk models encourages a herd mentality among firms. According to an Inspector General's report from the US Securities and Exchange Commission released September 25, 2008, "In times of market stress, trading dries up and reliable price information is difficult to obtain. Models therefore become relatively more important than market price in times of market stress than in times when markets are liquid and trading actively. Such stressed circumstances force firms to rely more on models and less on markets for pricing and hedging purposes."7 Daníelsson (2002) observes that the wide reliance on risk models to make decisions in a crisis can lead to perverse outcomes if “identical external regulatory risk constraints are imposed, regulatory demands may perversely lead to the amplification of the crisis by reducing liquidity." </w:t>
      </w:r>
      <w:r w:rsidRPr="007751BD">
        <w:rPr>
          <w:rStyle w:val="Emphasis"/>
          <w:highlight w:val="cyan"/>
        </w:rPr>
        <w:t>To have</w:t>
      </w:r>
      <w:r w:rsidRPr="008D74B8">
        <w:rPr>
          <w:rStyle w:val="StyleUnderline"/>
        </w:rPr>
        <w:t xml:space="preserve"> many </w:t>
      </w:r>
      <w:r w:rsidRPr="007751BD">
        <w:rPr>
          <w:rStyle w:val="Emphasis"/>
          <w:highlight w:val="cyan"/>
        </w:rPr>
        <w:t>large institutions making bad decisions</w:t>
      </w:r>
      <w:r w:rsidRPr="008D74B8">
        <w:rPr>
          <w:rStyle w:val="StyleUnderline"/>
        </w:rPr>
        <w:t xml:space="preserve"> with flawed information </w:t>
      </w:r>
      <w:r w:rsidRPr="007751BD">
        <w:rPr>
          <w:rStyle w:val="Emphasis"/>
          <w:highlight w:val="cyan"/>
        </w:rPr>
        <w:t>is not a recipe for</w:t>
      </w:r>
      <w:r w:rsidRPr="007751BD">
        <w:rPr>
          <w:rStyle w:val="StyleUnderline"/>
          <w:highlight w:val="cyan"/>
        </w:rPr>
        <w:t xml:space="preserve"> </w:t>
      </w:r>
      <w:r w:rsidRPr="00910DFF">
        <w:rPr>
          <w:rStyle w:val="StyleUnderline"/>
        </w:rPr>
        <w:t xml:space="preserve">financial </w:t>
      </w:r>
      <w:r w:rsidRPr="007751BD">
        <w:rPr>
          <w:rStyle w:val="StyleUnderline"/>
          <w:highlight w:val="cyan"/>
        </w:rPr>
        <w:t>stability</w:t>
      </w:r>
      <w:r w:rsidRPr="008D74B8">
        <w:rPr>
          <w:rStyle w:val="StyleUnderline"/>
        </w:rPr>
        <w:t>.</w:t>
      </w:r>
    </w:p>
    <w:p w14:paraId="3B0B757A" w14:textId="77777777" w:rsidR="00334158" w:rsidRPr="00910DFF" w:rsidRDefault="00334158" w:rsidP="00334158">
      <w:pPr>
        <w:rPr>
          <w:sz w:val="16"/>
        </w:rPr>
      </w:pPr>
      <w:r w:rsidRPr="00910DFF">
        <w:rPr>
          <w:sz w:val="16"/>
        </w:rPr>
        <w:t>Daníelsson (2008) cites a Lehmann Brothers' modeler commenting on model performance during the summer of 2007: "</w:t>
      </w:r>
      <w:r w:rsidRPr="008D74B8">
        <w:rPr>
          <w:rStyle w:val="StyleUnderline"/>
        </w:rPr>
        <w:t>Events that models predicted would happen only once in 10,000 years happened every day for three days</w:t>
      </w:r>
      <w:r w:rsidRPr="00910DFF">
        <w:rPr>
          <w:sz w:val="16"/>
        </w:rPr>
        <w:t xml:space="preserve">." As the financial crisis unfolded, decision makers suffered from having little experience in using the complex risk assessments. This was revealed dramatically during the spring of 2008, when the Financial Times reported that an error in a model used by Moody's, one of the world's most respected and widely utilized source for credit ratings, research and risk analysis, led to a </w:t>
      </w:r>
      <w:r w:rsidRPr="00910DFF">
        <w:rPr>
          <w:sz w:val="16"/>
        </w:rPr>
        <w:lastRenderedPageBreak/>
        <w:t>far higher credit rating than was deserved by a particular complex derivative product. Upon learning of the error, Moody's adjusted the model to reflect the ratings error, rather than admit the initial mistake.8 Because no one had any experience with the sophisticated financial product being modeled, the presence of the error in the rating virtually escaped notice in the marketplace. Efficient? Hardly.</w:t>
      </w:r>
    </w:p>
    <w:p w14:paraId="41A6A45C" w14:textId="77777777" w:rsidR="00334158" w:rsidRPr="00910DFF" w:rsidRDefault="00334158" w:rsidP="00334158">
      <w:pPr>
        <w:rPr>
          <w:sz w:val="16"/>
        </w:rPr>
      </w:pPr>
      <w:r w:rsidRPr="00910DFF">
        <w:rPr>
          <w:sz w:val="16"/>
        </w:rPr>
        <w:t>Effectively using models of complex, emergent systems usually means treating them as one of many approaches to assessing risk. The Inspector General of the SEC recommended that the SEC be "more skeptical" of risk models and that firms be required to develop "informal plans" for scenarios that may not be found in their models. In other words, they should use models heuristically and not as comprehensive tools for assessing risks. This implies that the appropriate use of any risk model is contingent on the decision environment – useful in ordinary times, risky in times of crisis. The sets a rather high bar for their effective use, as the existence of a crisis may not be readily apparent.</w:t>
      </w:r>
    </w:p>
    <w:p w14:paraId="30FC2B80" w14:textId="77777777" w:rsidR="00334158" w:rsidRPr="00980422" w:rsidRDefault="00334158" w:rsidP="00334158">
      <w:pPr>
        <w:rPr>
          <w:rStyle w:val="StyleUnderline"/>
        </w:rPr>
      </w:pPr>
      <w:r w:rsidRPr="00910DFF">
        <w:rPr>
          <w:rStyle w:val="Emphasis"/>
        </w:rPr>
        <w:t>Risk models are</w:t>
      </w:r>
      <w:r w:rsidRPr="00910DFF">
        <w:rPr>
          <w:rStyle w:val="StyleUnderline"/>
        </w:rPr>
        <w:t xml:space="preserve"> an important tool and no doubt </w:t>
      </w:r>
      <w:r w:rsidRPr="00910DFF">
        <w:rPr>
          <w:rStyle w:val="Emphasis"/>
        </w:rPr>
        <w:t>here to stay as</w:t>
      </w:r>
      <w:r w:rsidRPr="00910DFF">
        <w:rPr>
          <w:rStyle w:val="StyleUnderline"/>
        </w:rPr>
        <w:t xml:space="preserve"> a </w:t>
      </w:r>
      <w:r w:rsidRPr="00910DFF">
        <w:rPr>
          <w:rStyle w:val="Emphasis"/>
        </w:rPr>
        <w:t>fundamental</w:t>
      </w:r>
      <w:r w:rsidRPr="00910DFF">
        <w:rPr>
          <w:rStyle w:val="StyleUnderline"/>
        </w:rPr>
        <w:t xml:space="preserve"> part of our 21st century</w:t>
      </w:r>
      <w:r w:rsidRPr="00980422">
        <w:rPr>
          <w:rStyle w:val="StyleUnderline"/>
        </w:rPr>
        <w:t xml:space="preserve"> global financial system. But wisdom will be found in using them effectively. Daníelsson (2008) explained,</w:t>
      </w:r>
    </w:p>
    <w:p w14:paraId="551D8B51" w14:textId="77777777" w:rsidR="00334158" w:rsidRPr="00910DFF" w:rsidRDefault="00334158" w:rsidP="00334158">
      <w:pPr>
        <w:rPr>
          <w:rStyle w:val="StyleUnderline"/>
        </w:rPr>
      </w:pPr>
      <w:r w:rsidRPr="00910DFF">
        <w:rPr>
          <w:sz w:val="16"/>
        </w:rPr>
        <w:t>“The current crisis took everybody by surprise in spite of all the sophisticated models, all the stress testing, and all the numbers. The financial institutions that are surviving this crisis best are those with the best management, not those who relied on models to do the management's job. Risk models do have a valuable function in the risk management process so long as their limitations are recognized. They are useful in managing the risk in a particular trading desk, but not in capturing the risk of large divisions, not to mention the entire institution. For the supervisors the problem is even more complicated. They are concerned with systemic risk which means aggregating risk across the financial system</w:t>
      </w:r>
      <w:r w:rsidRPr="00910DFF">
        <w:rPr>
          <w:rStyle w:val="StyleUnderline"/>
        </w:rPr>
        <w:t xml:space="preserve">. </w:t>
      </w:r>
      <w:r w:rsidRPr="00910DFF">
        <w:rPr>
          <w:rStyle w:val="Emphasis"/>
        </w:rPr>
        <w:t>Relying on statistical models</w:t>
      </w:r>
      <w:r w:rsidRPr="00910DFF">
        <w:rPr>
          <w:rStyle w:val="StyleUnderline"/>
        </w:rPr>
        <w:t xml:space="preserve"> to produce such risk assessments </w:t>
      </w:r>
      <w:r w:rsidRPr="00910DFF">
        <w:rPr>
          <w:rStyle w:val="Emphasis"/>
        </w:rPr>
        <w:t>is folly.</w:t>
      </w:r>
      <w:r w:rsidRPr="00910DFF">
        <w:rPr>
          <w:rStyle w:val="StyleUnderline"/>
        </w:rPr>
        <w:t xml:space="preserve"> We can get the numbers, but the numbers have no meaning.”</w:t>
      </w:r>
    </w:p>
    <w:p w14:paraId="697676A5" w14:textId="77777777" w:rsidR="00334158" w:rsidRPr="00910DFF" w:rsidRDefault="00334158" w:rsidP="00334158">
      <w:pPr>
        <w:rPr>
          <w:sz w:val="16"/>
        </w:rPr>
      </w:pPr>
      <w:r w:rsidRPr="00910DFF">
        <w:rPr>
          <w:sz w:val="16"/>
        </w:rPr>
        <w:t>The global financial crisis provides a perfect example of emergent risks and the challenges of preparing for them. More broadly, dealing with emergent phenomena requires attention to what is possible, rather than the probabilities of possibilities, and strategies of resilience, robustness and responsiveness.</w:t>
      </w:r>
    </w:p>
    <w:p w14:paraId="00B27814" w14:textId="77777777" w:rsidR="00334158" w:rsidRPr="00910DFF" w:rsidRDefault="00334158" w:rsidP="00334158">
      <w:pPr>
        <w:rPr>
          <w:sz w:val="16"/>
        </w:rPr>
      </w:pPr>
      <w:r w:rsidRPr="00910DFF">
        <w:rPr>
          <w:sz w:val="16"/>
        </w:rPr>
        <w:t>Extraordinary Catastrophes</w:t>
      </w:r>
    </w:p>
    <w:p w14:paraId="59B54C77" w14:textId="77777777" w:rsidR="00334158" w:rsidRPr="00910DFF" w:rsidRDefault="00334158" w:rsidP="00334158">
      <w:pPr>
        <w:rPr>
          <w:sz w:val="16"/>
        </w:rPr>
      </w:pPr>
      <w:r w:rsidRPr="00910DFF">
        <w:rPr>
          <w:sz w:val="16"/>
        </w:rPr>
        <w:t xml:space="preserve">The third category of 21st catastrophes considered here are the extraordinary. </w:t>
      </w:r>
      <w:r w:rsidRPr="00980422">
        <w:rPr>
          <w:rStyle w:val="StyleUnderline"/>
        </w:rPr>
        <w:t xml:space="preserve">Those hazards that may or may not be foreseen or foreseeable, but for which we are wholly unprepared, such as an </w:t>
      </w:r>
      <w:r w:rsidRPr="00980422">
        <w:rPr>
          <w:rStyle w:val="Emphasis"/>
        </w:rPr>
        <w:t>asteroid</w:t>
      </w:r>
      <w:r w:rsidRPr="00980422">
        <w:rPr>
          <w:rStyle w:val="StyleUnderline"/>
        </w:rPr>
        <w:t xml:space="preserve"> impact, </w:t>
      </w:r>
      <w:r w:rsidRPr="00980422">
        <w:rPr>
          <w:rStyle w:val="Emphasis"/>
        </w:rPr>
        <w:t>massive solar storm</w:t>
      </w:r>
      <w:r w:rsidRPr="00980422">
        <w:rPr>
          <w:rStyle w:val="StyleUnderline"/>
        </w:rPr>
        <w:t xml:space="preserve">, or even fantastic scenarios found only in fiction, such as the consequences of </w:t>
      </w:r>
      <w:r w:rsidRPr="00980422">
        <w:rPr>
          <w:rStyle w:val="Emphasis"/>
        </w:rPr>
        <w:t>contact with alien life</w:t>
      </w:r>
      <w:r w:rsidRPr="00980422">
        <w:rPr>
          <w:rStyle w:val="StyleUnderline"/>
        </w:rPr>
        <w:t>. Perhaps surprisingly, such extraordinary hazards have received some attention in recent years.</w:t>
      </w:r>
    </w:p>
    <w:p w14:paraId="1B4349B9" w14:textId="77777777" w:rsidR="00334158" w:rsidRPr="00910DFF" w:rsidRDefault="00334158" w:rsidP="00334158">
      <w:pPr>
        <w:rPr>
          <w:sz w:val="16"/>
        </w:rPr>
      </w:pPr>
      <w:r w:rsidRPr="00910DFF">
        <w:rPr>
          <w:sz w:val="16"/>
        </w:rPr>
        <w:t xml:space="preserve">For instance, Towers Watson has focused on a category of “extreme risks” which it defines as “potential events that are very unlikely to occur but that could have a significant impact on economic growth and asset returns, should they happen.”9 Towers Watson provided a ranking of what it concluded to be the top 15 “extreme” risks, shown below (cf., Smil 2008). In a somewhat similar exercise, Bostrom (2013) focuses on the concept of “existential risk” defined as “one that threatens the premature extinction of Earth-originating intelligent life or the permanent and drastic destruction of its potential for desirable future development.” </w:t>
      </w:r>
      <w:r w:rsidRPr="00980422">
        <w:rPr>
          <w:rStyle w:val="StyleUnderline"/>
        </w:rPr>
        <w:t xml:space="preserve">Included in this category are things like </w:t>
      </w:r>
      <w:r w:rsidRPr="007751BD">
        <w:rPr>
          <w:rStyle w:val="Emphasis"/>
          <w:highlight w:val="cyan"/>
        </w:rPr>
        <w:t>nanotechnology</w:t>
      </w:r>
      <w:r w:rsidRPr="00980422">
        <w:rPr>
          <w:rStyle w:val="StyleUnderline"/>
        </w:rPr>
        <w:t xml:space="preserve"> or </w:t>
      </w:r>
      <w:r w:rsidRPr="007751BD">
        <w:rPr>
          <w:rStyle w:val="Emphasis"/>
          <w:highlight w:val="cyan"/>
        </w:rPr>
        <w:t>a</w:t>
      </w:r>
      <w:r w:rsidRPr="00980422">
        <w:rPr>
          <w:rStyle w:val="StyleUnderline"/>
        </w:rPr>
        <w:t>rtificial</w:t>
      </w:r>
      <w:r w:rsidRPr="00980422">
        <w:rPr>
          <w:rStyle w:val="Emphasis"/>
        </w:rPr>
        <w:t xml:space="preserve"> </w:t>
      </w:r>
      <w:r w:rsidRPr="007751BD">
        <w:rPr>
          <w:rStyle w:val="Emphasis"/>
          <w:highlight w:val="cyan"/>
        </w:rPr>
        <w:t>i</w:t>
      </w:r>
      <w:r w:rsidRPr="00980422">
        <w:rPr>
          <w:rStyle w:val="StyleUnderline"/>
        </w:rPr>
        <w:t xml:space="preserve">ntelligence run amok, global </w:t>
      </w:r>
      <w:r w:rsidRPr="007751BD">
        <w:rPr>
          <w:rStyle w:val="Emphasis"/>
          <w:highlight w:val="cyan"/>
        </w:rPr>
        <w:t>pandemic</w:t>
      </w:r>
      <w:r w:rsidRPr="00980422">
        <w:rPr>
          <w:rStyle w:val="StyleUnderline"/>
        </w:rPr>
        <w:t xml:space="preserve">, </w:t>
      </w:r>
      <w:r w:rsidRPr="007751BD">
        <w:rPr>
          <w:rStyle w:val="Emphasis"/>
          <w:highlight w:val="cyan"/>
        </w:rPr>
        <w:t>nuclear terrorism and</w:t>
      </w:r>
      <w:r w:rsidRPr="00980422">
        <w:rPr>
          <w:rStyle w:val="StyleUnderline"/>
        </w:rPr>
        <w:t xml:space="preserve"> extreme </w:t>
      </w:r>
      <w:r w:rsidRPr="007751BD">
        <w:rPr>
          <w:rStyle w:val="Emphasis"/>
          <w:highlight w:val="cyan"/>
        </w:rPr>
        <w:t>climate</w:t>
      </w:r>
      <w:r w:rsidRPr="00980422">
        <w:rPr>
          <w:rStyle w:val="StyleUnderline"/>
        </w:rPr>
        <w:t xml:space="preserve"> change. Sandberg and Bostrom (2008) surveyed experts and arrived at an estimate</w:t>
      </w:r>
      <w:r w:rsidRPr="00910DFF">
        <w:rPr>
          <w:sz w:val="16"/>
        </w:rPr>
        <w:t xml:space="preserve"> of a 19% probability that humanity goes extinct before 2100, a number that they caution to take “with a grain of salt.”</w:t>
      </w:r>
    </w:p>
    <w:p w14:paraId="7F701100" w14:textId="77777777" w:rsidR="00334158" w:rsidRPr="00910DFF" w:rsidRDefault="00334158" w:rsidP="00334158">
      <w:pPr>
        <w:rPr>
          <w:sz w:val="16"/>
        </w:rPr>
      </w:pPr>
      <w:r w:rsidRPr="00910DFF">
        <w:rPr>
          <w:sz w:val="16"/>
        </w:rPr>
        <w:t>Even while taking that “grain of salt” with respect the specific risk probabilities, the potential risks of large magnitude are nonetheless interesting. The experts that they surveyed provided median estimates of the likelihood of &gt;1 million deaths by 2100 for each of the following threats: molecular nanotech weapons (25%), superintelligent AI (10%), engineered pandemic (30%), nuclear war (30%), nanotech accident (5%), natural pandemic (60%), nuclear terrorism (15%).</w:t>
      </w:r>
    </w:p>
    <w:p w14:paraId="09492231" w14:textId="77777777" w:rsidR="00334158" w:rsidRPr="00910DFF" w:rsidRDefault="00334158" w:rsidP="00334158">
      <w:pPr>
        <w:rPr>
          <w:sz w:val="16"/>
        </w:rPr>
      </w:pPr>
      <w:r w:rsidRPr="00910DFF">
        <w:rPr>
          <w:sz w:val="16"/>
        </w:rPr>
        <w:t xml:space="preserve">These values are remarkably high In another, similar exercise in 2015 the Global Challenges Foundation produced a list of 12 risks that threaten humanity.10 </w:t>
      </w:r>
      <w:r w:rsidRPr="00980422">
        <w:rPr>
          <w:rStyle w:val="StyleUnderline"/>
        </w:rPr>
        <w:t xml:space="preserve">They identify </w:t>
      </w:r>
      <w:r w:rsidRPr="007751BD">
        <w:rPr>
          <w:rStyle w:val="Emphasis"/>
          <w:highlight w:val="cyan"/>
        </w:rPr>
        <w:t>risks</w:t>
      </w:r>
      <w:r w:rsidRPr="00980422">
        <w:rPr>
          <w:rStyle w:val="StyleUnderline"/>
        </w:rPr>
        <w:t xml:space="preserve"> described as “infinite” meaning that they could </w:t>
      </w:r>
      <w:r w:rsidRPr="007751BD">
        <w:rPr>
          <w:rStyle w:val="Emphasis"/>
          <w:highlight w:val="cyan"/>
        </w:rPr>
        <w:t>pose an existential threat</w:t>
      </w:r>
      <w:r w:rsidRPr="00980422">
        <w:rPr>
          <w:rStyle w:val="StyleUnderline"/>
        </w:rPr>
        <w:t>. There are of course less intense scenarios associated with these risks that do not rise to the level of existential.</w:t>
      </w:r>
      <w:r w:rsidRPr="00910DFF">
        <w:rPr>
          <w:sz w:val="16"/>
        </w:rPr>
        <w:t xml:space="preserve"> The table below shows these risks, ranked by the number of times that each appears in a 22 different “global challenge” surveys identified in the report. </w:t>
      </w:r>
    </w:p>
    <w:p w14:paraId="55B16893" w14:textId="77777777" w:rsidR="00334158" w:rsidRPr="00910DFF" w:rsidRDefault="00334158" w:rsidP="00334158">
      <w:pPr>
        <w:rPr>
          <w:sz w:val="16"/>
        </w:rPr>
      </w:pPr>
      <w:r w:rsidRPr="00910DFF">
        <w:rPr>
          <w:sz w:val="16"/>
        </w:rPr>
        <w:lastRenderedPageBreak/>
        <w:t>Climate change is ranked most commonly, appearing in 21 out of the 22 surveys. By contrast, the impact of a near-earth object (asteroid, comet etc.) presents a risk which is straight-forward and over the longer-term, a certainty. However, it appears in less than 2/3 of the risk surveys. NASA explains that the probabilities of a large impact are small (e.g., on average a 100m object is expected to hit the Earth once every 10,000 years) and with proper monitoring, the world would have several years advance notice of such an approaching object.11</w:t>
      </w:r>
    </w:p>
    <w:p w14:paraId="1205A0C7" w14:textId="77777777" w:rsidR="00334158" w:rsidRPr="00910DFF" w:rsidRDefault="00334158" w:rsidP="00334158">
      <w:pPr>
        <w:rPr>
          <w:sz w:val="16"/>
        </w:rPr>
      </w:pPr>
      <w:r w:rsidRPr="00910DFF">
        <w:rPr>
          <w:sz w:val="16"/>
        </w:rPr>
        <w:t xml:space="preserve">The differential focus is highlighted by Bostrom (2013) who observes, “it is striking how little academic attention these issues have received compared to other topics that are less important.” The Global Challenges foundation points to the fact that there are about 100 times as many academic articles on the “dung beetle” as there are to “human extinction.” </w:t>
      </w:r>
      <w:r w:rsidRPr="00980422">
        <w:rPr>
          <w:rStyle w:val="StyleUnderline"/>
        </w:rPr>
        <w:t xml:space="preserve">Bostrom (2013) suggests that one reason for the apparent disparity is that “the biggest </w:t>
      </w:r>
      <w:r w:rsidRPr="007751BD">
        <w:rPr>
          <w:rStyle w:val="StyleUnderline"/>
          <w:highlight w:val="cyan"/>
        </w:rPr>
        <w:t xml:space="preserve">existential risks </w:t>
      </w:r>
      <w:r w:rsidRPr="007751BD">
        <w:rPr>
          <w:rStyle w:val="Emphasis"/>
          <w:highlight w:val="cyan"/>
        </w:rPr>
        <w:t>are not amenable to</w:t>
      </w:r>
      <w:r w:rsidRPr="00980422">
        <w:rPr>
          <w:rStyle w:val="StyleUnderline"/>
        </w:rPr>
        <w:t xml:space="preserve"> plug-and-play </w:t>
      </w:r>
      <w:r w:rsidRPr="007751BD">
        <w:rPr>
          <w:rStyle w:val="Emphasis"/>
          <w:highlight w:val="cyan"/>
        </w:rPr>
        <w:t>scientific research</w:t>
      </w:r>
      <w:r w:rsidRPr="00980422">
        <w:rPr>
          <w:rStyle w:val="StyleUnderline"/>
        </w:rPr>
        <w:t xml:space="preserve"> methodologies.” </w:t>
      </w:r>
      <w:r w:rsidRPr="00910DFF">
        <w:rPr>
          <w:sz w:val="16"/>
        </w:rPr>
        <w:t>Most notably, they are not often amenable to meaningful prediction or risk quantification. Further, none of these issues are politicized in the sense that climate change is, which provides a demand for evermore studies to buttress ongoing policy debates. No one is debating the risks of an asteroid impact. Google Scholar allows for a simple, quantitative investigation of the focus of academic attention on extraordinary catastrophes. The graph below shows a simple ratio of articles on “climate change” listed by Google Scholar to articles on “asteroid impact risk,” “global pandemic,” “super volcano,” and “extraterrestrial life.”12 The differential is stark.</w:t>
      </w:r>
    </w:p>
    <w:p w14:paraId="7CF5AFCE" w14:textId="77777777" w:rsidR="00334158" w:rsidRPr="00F0348A" w:rsidRDefault="00334158" w:rsidP="00334158">
      <w:pPr>
        <w:rPr>
          <w:sz w:val="16"/>
        </w:rPr>
      </w:pPr>
    </w:p>
    <w:p w14:paraId="786676E8" w14:textId="77777777" w:rsidR="00334158" w:rsidRDefault="00334158" w:rsidP="00334158">
      <w:pPr>
        <w:pStyle w:val="Heading3"/>
      </w:pPr>
      <w:r>
        <w:lastRenderedPageBreak/>
        <w:t>cil cp</w:t>
      </w:r>
    </w:p>
    <w:p w14:paraId="0DEC92E7" w14:textId="77777777" w:rsidR="00334158" w:rsidRPr="008F3C65" w:rsidRDefault="00334158" w:rsidP="00334158">
      <w:pPr>
        <w:pStyle w:val="Analytics"/>
        <w:rPr>
          <w:rFonts w:ascii="Times New Roman" w:hAnsi="Times New Roman" w:cs="Times New Roman"/>
        </w:rPr>
      </w:pPr>
      <w:r w:rsidRPr="008F3C65">
        <w:rPr>
          <w:rFonts w:ascii="Times New Roman" w:hAnsi="Times New Roman" w:cs="Times New Roman"/>
        </w:rPr>
        <w:t xml:space="preserve">The United States federal government should </w:t>
      </w:r>
      <w:r>
        <w:rPr>
          <w:rFonts w:ascii="Times New Roman" w:hAnsi="Times New Roman" w:cs="Times New Roman"/>
        </w:rPr>
        <w:t>allow college athletes to unionize and negotiate their own salaries</w:t>
      </w:r>
      <w:r w:rsidRPr="008F3C65">
        <w:rPr>
          <w:rFonts w:ascii="Times New Roman" w:hAnsi="Times New Roman" w:cs="Times New Roman"/>
        </w:rPr>
        <w:t xml:space="preserve"> by expanding the scope of its interpretive obligations under customary international law.</w:t>
      </w:r>
    </w:p>
    <w:p w14:paraId="47CC5BB1" w14:textId="77777777" w:rsidR="00334158" w:rsidRPr="008F3C65" w:rsidRDefault="00334158" w:rsidP="00334158"/>
    <w:p w14:paraId="05E682DA" w14:textId="77777777" w:rsidR="00334158" w:rsidRPr="008F3C65" w:rsidRDefault="00334158" w:rsidP="00334158">
      <w:pPr>
        <w:pStyle w:val="Heading4"/>
        <w:rPr>
          <w:rFonts w:cs="Times New Roman"/>
        </w:rPr>
      </w:pPr>
      <w:r w:rsidRPr="008F3C65">
        <w:rPr>
          <w:rFonts w:cs="Times New Roman"/>
        </w:rPr>
        <w:t xml:space="preserve">Competes and solves – it renders the </w:t>
      </w:r>
      <w:r w:rsidRPr="008F3C65">
        <w:rPr>
          <w:rFonts w:cs="Times New Roman"/>
          <w:u w:val="single"/>
        </w:rPr>
        <w:t>same</w:t>
      </w:r>
      <w:r w:rsidRPr="008F3C65">
        <w:rPr>
          <w:rFonts w:cs="Times New Roman"/>
        </w:rPr>
        <w:t xml:space="preserve"> conduct </w:t>
      </w:r>
      <w:r w:rsidRPr="008F3C65">
        <w:rPr>
          <w:rFonts w:cs="Times New Roman"/>
          <w:u w:val="single"/>
        </w:rPr>
        <w:t>equally</w:t>
      </w:r>
      <w:r w:rsidRPr="008F3C65">
        <w:rPr>
          <w:rFonts w:cs="Times New Roman"/>
        </w:rPr>
        <w:t xml:space="preserve"> unlawful but expands </w:t>
      </w:r>
      <w:r w:rsidRPr="008F3C65">
        <w:rPr>
          <w:rFonts w:cs="Times New Roman"/>
          <w:u w:val="single"/>
        </w:rPr>
        <w:t>CIL</w:t>
      </w:r>
      <w:r w:rsidRPr="008F3C65">
        <w:rPr>
          <w:rFonts w:cs="Times New Roman"/>
        </w:rPr>
        <w:t xml:space="preserve"> rather than </w:t>
      </w:r>
      <w:r w:rsidRPr="008F3C65">
        <w:rPr>
          <w:rFonts w:cs="Times New Roman"/>
          <w:u w:val="single"/>
        </w:rPr>
        <w:t>antitrust statute</w:t>
      </w:r>
      <w:r w:rsidRPr="008F3C65">
        <w:rPr>
          <w:rFonts w:cs="Times New Roman"/>
        </w:rPr>
        <w:t xml:space="preserve">. That signals U.S. adherence to international </w:t>
      </w:r>
      <w:r w:rsidRPr="008F3C65">
        <w:rPr>
          <w:rFonts w:cs="Times New Roman"/>
          <w:u w:val="single"/>
        </w:rPr>
        <w:t>economic law</w:t>
      </w:r>
      <w:r w:rsidRPr="008F3C65">
        <w:rPr>
          <w:rFonts w:cs="Times New Roman"/>
        </w:rPr>
        <w:t>.</w:t>
      </w:r>
    </w:p>
    <w:p w14:paraId="773687BC" w14:textId="77777777" w:rsidR="00334158" w:rsidRPr="008F3C65" w:rsidRDefault="00334158" w:rsidP="00334158">
      <w:r w:rsidRPr="008F3C65">
        <w:rPr>
          <w:rStyle w:val="Style13ptBold"/>
        </w:rPr>
        <w:t>Banks ’12</w:t>
      </w:r>
      <w:r w:rsidRPr="008F3C65">
        <w:t xml:space="preserve"> [Ted; 2012; Scharf President, Compliance &amp; Competition Consultants; Denver Journal of International Law &amp; Policy, “40th Anniversary Edition: The International Law of Antitrust Compliance,” 368]</w:t>
      </w:r>
    </w:p>
    <w:p w14:paraId="02022D63" w14:textId="77777777" w:rsidR="00334158" w:rsidRPr="008F3C65" w:rsidRDefault="00334158" w:rsidP="00334158">
      <w:pPr>
        <w:rPr>
          <w:sz w:val="16"/>
          <w:szCs w:val="16"/>
        </w:rPr>
      </w:pPr>
      <w:r w:rsidRPr="008F3C65">
        <w:rPr>
          <w:sz w:val="16"/>
          <w:szCs w:val="16"/>
        </w:rPr>
        <w:t>Introduction</w:t>
      </w:r>
    </w:p>
    <w:p w14:paraId="2893ECA2" w14:textId="77777777" w:rsidR="00334158" w:rsidRPr="008F3C65" w:rsidRDefault="00334158" w:rsidP="00334158">
      <w:pPr>
        <w:rPr>
          <w:sz w:val="16"/>
        </w:rPr>
      </w:pPr>
      <w:r w:rsidRPr="008F3C65">
        <w:rPr>
          <w:rStyle w:val="StyleUnderline"/>
        </w:rPr>
        <w:t xml:space="preserve">It was not so long ago that the concept of </w:t>
      </w:r>
      <w:r w:rsidRPr="008F3C65">
        <w:rPr>
          <w:rStyle w:val="Emphasis"/>
        </w:rPr>
        <w:t>international criminal law</w:t>
      </w:r>
      <w:r w:rsidRPr="008F3C65">
        <w:rPr>
          <w:rStyle w:val="StyleUnderline"/>
        </w:rPr>
        <w:t xml:space="preserve"> was an idea with which lawyers struggled</w:t>
      </w:r>
      <w:r w:rsidRPr="008F3C65">
        <w:rPr>
          <w:sz w:val="16"/>
        </w:rPr>
        <w:t xml:space="preserve">. In 1987, Ved Nanda and M. Cherif Bassiouni put together what may have been the first one-volume compendium of information on antitrust, securities, extradition, tax, and other subjects that made up the developing area of international criminal law. </w:t>
      </w:r>
      <w:r w:rsidRPr="008F3C65">
        <w:rPr>
          <w:rStyle w:val="StyleUnderline"/>
        </w:rPr>
        <w:t xml:space="preserve">Today, it is well-accepted that there are </w:t>
      </w:r>
      <w:r w:rsidRPr="007751BD">
        <w:rPr>
          <w:rStyle w:val="StyleUnderline"/>
          <w:highlight w:val="cyan"/>
        </w:rPr>
        <w:t>certain standards</w:t>
      </w:r>
      <w:r w:rsidRPr="008F3C65">
        <w:rPr>
          <w:rStyle w:val="StyleUnderline"/>
        </w:rPr>
        <w:t xml:space="preserve"> of behavior that are the </w:t>
      </w:r>
      <w:r w:rsidRPr="008F3C65">
        <w:rPr>
          <w:rStyle w:val="Emphasis"/>
        </w:rPr>
        <w:t>norm</w:t>
      </w:r>
      <w:r w:rsidRPr="008F3C65">
        <w:rPr>
          <w:rStyle w:val="StyleUnderline"/>
        </w:rPr>
        <w:t xml:space="preserve"> in practically </w:t>
      </w:r>
      <w:r w:rsidRPr="008F3C65">
        <w:rPr>
          <w:rStyle w:val="Emphasis"/>
        </w:rPr>
        <w:t>all nations</w:t>
      </w:r>
      <w:r w:rsidRPr="008F3C65">
        <w:rPr>
          <w:sz w:val="16"/>
        </w:rPr>
        <w:t xml:space="preserve">, and through national laws and multinational treaties, </w:t>
      </w:r>
      <w:r w:rsidRPr="008F3C65">
        <w:rPr>
          <w:rStyle w:val="StyleUnderline"/>
        </w:rPr>
        <w:t xml:space="preserve">these principles </w:t>
      </w:r>
      <w:r w:rsidRPr="007751BD">
        <w:rPr>
          <w:rStyle w:val="StyleUnderline"/>
          <w:highlight w:val="cyan"/>
        </w:rPr>
        <w:t>are entering</w:t>
      </w:r>
      <w:r w:rsidRPr="008F3C65">
        <w:rPr>
          <w:rStyle w:val="StyleUnderline"/>
        </w:rPr>
        <w:t xml:space="preserve"> the realm of </w:t>
      </w:r>
      <w:r w:rsidRPr="007751BD">
        <w:rPr>
          <w:rStyle w:val="Emphasis"/>
          <w:highlight w:val="cyan"/>
        </w:rPr>
        <w:t>c</w:t>
      </w:r>
      <w:r w:rsidRPr="008F3C65">
        <w:rPr>
          <w:sz w:val="16"/>
        </w:rPr>
        <w:t xml:space="preserve">ustomary </w:t>
      </w:r>
      <w:r w:rsidRPr="007751BD">
        <w:rPr>
          <w:rStyle w:val="Emphasis"/>
          <w:highlight w:val="cyan"/>
        </w:rPr>
        <w:t>i</w:t>
      </w:r>
      <w:r w:rsidRPr="008F3C65">
        <w:rPr>
          <w:sz w:val="16"/>
        </w:rPr>
        <w:t xml:space="preserve">nternational </w:t>
      </w:r>
      <w:r w:rsidRPr="007751BD">
        <w:rPr>
          <w:rStyle w:val="Emphasis"/>
          <w:highlight w:val="cyan"/>
        </w:rPr>
        <w:t>l</w:t>
      </w:r>
      <w:r w:rsidRPr="008F3C65">
        <w:rPr>
          <w:sz w:val="16"/>
        </w:rPr>
        <w:t>aw.</w:t>
      </w:r>
    </w:p>
    <w:p w14:paraId="4DE9C923" w14:textId="77777777" w:rsidR="00334158" w:rsidRPr="008F3C65" w:rsidRDefault="00334158" w:rsidP="00334158">
      <w:pPr>
        <w:rPr>
          <w:sz w:val="16"/>
        </w:rPr>
      </w:pPr>
      <w:r w:rsidRPr="008F3C65">
        <w:rPr>
          <w:rStyle w:val="StyleUnderline"/>
        </w:rPr>
        <w:t xml:space="preserve">Developments </w:t>
      </w:r>
      <w:r w:rsidRPr="007751BD">
        <w:rPr>
          <w:rStyle w:val="StyleUnderline"/>
          <w:highlight w:val="cyan"/>
        </w:rPr>
        <w:t>in</w:t>
      </w:r>
      <w:r w:rsidRPr="008F3C65">
        <w:rPr>
          <w:rStyle w:val="StyleUnderline"/>
        </w:rPr>
        <w:t xml:space="preserve"> the area of</w:t>
      </w:r>
      <w:r w:rsidRPr="008F3C65">
        <w:rPr>
          <w:sz w:val="16"/>
        </w:rPr>
        <w:t xml:space="preserve"> competition law, or </w:t>
      </w:r>
      <w:r w:rsidRPr="007751BD">
        <w:rPr>
          <w:rStyle w:val="Emphasis"/>
          <w:highlight w:val="cyan"/>
        </w:rPr>
        <w:t>antitrust</w:t>
      </w:r>
      <w:r w:rsidRPr="008F3C65">
        <w:rPr>
          <w:sz w:val="16"/>
        </w:rPr>
        <w:t xml:space="preserve"> as it is known in some countries, </w:t>
      </w:r>
      <w:r w:rsidRPr="008F3C65">
        <w:rPr>
          <w:rStyle w:val="StyleUnderline"/>
        </w:rPr>
        <w:t xml:space="preserve">have been </w:t>
      </w:r>
      <w:r w:rsidRPr="008F3C65">
        <w:rPr>
          <w:rStyle w:val="Emphasis"/>
        </w:rPr>
        <w:t>particularly dramatic</w:t>
      </w:r>
      <w:r w:rsidRPr="008F3C65">
        <w:rPr>
          <w:rStyle w:val="StyleUnderline"/>
        </w:rPr>
        <w:t xml:space="preserve">. </w:t>
      </w:r>
      <w:r w:rsidRPr="007751BD">
        <w:rPr>
          <w:rStyle w:val="StyleUnderline"/>
          <w:highlight w:val="cyan"/>
        </w:rPr>
        <w:t>Countries understand</w:t>
      </w:r>
      <w:r w:rsidRPr="008F3C65">
        <w:rPr>
          <w:rStyle w:val="StyleUnderline"/>
        </w:rPr>
        <w:t xml:space="preserve"> that the encouragement of </w:t>
      </w:r>
      <w:r w:rsidRPr="007751BD">
        <w:rPr>
          <w:rStyle w:val="StyleUnderline"/>
          <w:highlight w:val="cyan"/>
        </w:rPr>
        <w:t>competition is</w:t>
      </w:r>
      <w:r w:rsidRPr="008F3C65">
        <w:rPr>
          <w:rStyle w:val="StyleUnderline"/>
        </w:rPr>
        <w:t xml:space="preserve"> a </w:t>
      </w:r>
      <w:r w:rsidRPr="007751BD">
        <w:rPr>
          <w:rStyle w:val="StyleUnderline"/>
          <w:highlight w:val="cyan"/>
        </w:rPr>
        <w:t>key</w:t>
      </w:r>
      <w:r w:rsidRPr="008F3C65">
        <w:rPr>
          <w:rStyle w:val="StyleUnderline"/>
        </w:rPr>
        <w:t xml:space="preserve"> to economic development</w:t>
      </w:r>
      <w:r w:rsidRPr="008F3C65">
        <w:rPr>
          <w:sz w:val="16"/>
        </w:rPr>
        <w:t xml:space="preserve">, and national laws have been enacted where they did not exist before, along with enforcement cooperation agreements among increasing numbers of countries. 1 </w:t>
      </w:r>
      <w:r w:rsidRPr="008F3C65">
        <w:rPr>
          <w:rStyle w:val="StyleUnderline"/>
        </w:rPr>
        <w:t>Enforcement of criminal antitrust laws takes place against both individuals and businesses</w:t>
      </w:r>
      <w:r w:rsidRPr="008F3C65">
        <w:rPr>
          <w:sz w:val="16"/>
        </w:rPr>
        <w:t xml:space="preserve">, 2 and while it is clear that there are situations where business entities must be held responsible for actions of their employees, there are other situations where the intent of the corporation may be contrary to the actions of the employee. </w:t>
      </w:r>
      <w:r w:rsidRPr="008F3C65">
        <w:rPr>
          <w:rStyle w:val="StyleUnderline"/>
        </w:rPr>
        <w:t>Throughout the world, in competition law</w:t>
      </w:r>
      <w:r w:rsidRPr="008F3C65">
        <w:rPr>
          <w:sz w:val="16"/>
        </w:rPr>
        <w:t xml:space="preserve">, as well as in other areas of law, </w:t>
      </w:r>
      <w:r w:rsidRPr="007751BD">
        <w:rPr>
          <w:rStyle w:val="StyleUnderline"/>
          <w:highlight w:val="cyan"/>
        </w:rPr>
        <w:t xml:space="preserve">there is a </w:t>
      </w:r>
      <w:r w:rsidRPr="007751BD">
        <w:rPr>
          <w:rStyle w:val="Emphasis"/>
          <w:highlight w:val="cyan"/>
        </w:rPr>
        <w:t>consensus</w:t>
      </w:r>
      <w:r w:rsidRPr="008F3C65">
        <w:rPr>
          <w:sz w:val="16"/>
        </w:rPr>
        <w:t xml:space="preserve"> that it is appropriate for companies to adopt compliance and ethics programs to utilize management techniques to foster compliance with law. So, as </w:t>
      </w:r>
      <w:r w:rsidRPr="007751BD">
        <w:rPr>
          <w:rStyle w:val="StyleUnderline"/>
          <w:highlight w:val="cyan"/>
        </w:rPr>
        <w:t>standards</w:t>
      </w:r>
      <w:r w:rsidRPr="008F3C65">
        <w:rPr>
          <w:rStyle w:val="StyleUnderline"/>
        </w:rPr>
        <w:t xml:space="preserve"> of corporate</w:t>
      </w:r>
      <w:r w:rsidRPr="008F3C65">
        <w:rPr>
          <w:sz w:val="16"/>
        </w:rPr>
        <w:t xml:space="preserve">  [*369]  </w:t>
      </w:r>
      <w:r w:rsidRPr="008F3C65">
        <w:rPr>
          <w:rStyle w:val="StyleUnderline"/>
        </w:rPr>
        <w:t xml:space="preserve">conduct become more </w:t>
      </w:r>
      <w:r w:rsidRPr="008F3C65">
        <w:rPr>
          <w:rStyle w:val="Emphasis"/>
        </w:rPr>
        <w:t>universal</w:t>
      </w:r>
      <w:r w:rsidRPr="008F3C65">
        <w:rPr>
          <w:rStyle w:val="StyleUnderline"/>
        </w:rPr>
        <w:t xml:space="preserve">, they </w:t>
      </w:r>
      <w:r w:rsidRPr="007751BD">
        <w:rPr>
          <w:rStyle w:val="StyleUnderline"/>
          <w:highlight w:val="cyan"/>
        </w:rPr>
        <w:t>reflect</w:t>
      </w:r>
      <w:r w:rsidRPr="008F3C65">
        <w:rPr>
          <w:rStyle w:val="StyleUnderline"/>
        </w:rPr>
        <w:t xml:space="preserve"> adherence to what is essentially an international law - the </w:t>
      </w:r>
      <w:r w:rsidRPr="007751BD">
        <w:rPr>
          <w:rStyle w:val="Emphasis"/>
          <w:highlight w:val="cyan"/>
        </w:rPr>
        <w:t>i</w:t>
      </w:r>
      <w:r w:rsidRPr="008F3C65">
        <w:rPr>
          <w:rStyle w:val="Emphasis"/>
        </w:rPr>
        <w:t xml:space="preserve">nternational </w:t>
      </w:r>
      <w:r w:rsidRPr="007751BD">
        <w:rPr>
          <w:rStyle w:val="Emphasis"/>
          <w:highlight w:val="cyan"/>
        </w:rPr>
        <w:t>law of competition</w:t>
      </w:r>
      <w:r w:rsidRPr="008F3C65">
        <w:rPr>
          <w:sz w:val="16"/>
        </w:rPr>
        <w:t>. At the same time, more national authorities recognize that companies are expected to have compliance programs, and that a bona fide compliance program reflects a corporate intent not to violate the law, and therefore should be a positive factor in how authorities treat such companies, including as a mitigating factor for any penalty that might be imposed based on the ultra vires act by an employee.</w:t>
      </w:r>
    </w:p>
    <w:p w14:paraId="1CD61CBB" w14:textId="77777777" w:rsidR="00334158" w:rsidRPr="008F3C65" w:rsidRDefault="00334158" w:rsidP="00334158">
      <w:pPr>
        <w:rPr>
          <w:sz w:val="16"/>
        </w:rPr>
      </w:pPr>
      <w:r w:rsidRPr="008F3C65">
        <w:rPr>
          <w:sz w:val="16"/>
        </w:rPr>
        <w:t xml:space="preserve">It is well accepted that compliance and ethics programs are an expected part of corporate activity, and while no program can always guarantee human behavior, these programs do work to mitigate violations of law. Indeed, it can be said that it is now a standard for companies to have compliance programs or at least some elements of such programs such as codes of conduct. We submit that </w:t>
      </w:r>
      <w:r w:rsidRPr="007751BD">
        <w:rPr>
          <w:rStyle w:val="StyleUnderline"/>
          <w:highlight w:val="cyan"/>
        </w:rPr>
        <w:t>this</w:t>
      </w:r>
      <w:r w:rsidRPr="008F3C65">
        <w:rPr>
          <w:rStyle w:val="StyleUnderline"/>
        </w:rPr>
        <w:t xml:space="preserve"> growing recognition</w:t>
      </w:r>
      <w:r w:rsidRPr="008F3C65">
        <w:rPr>
          <w:sz w:val="16"/>
        </w:rPr>
        <w:t xml:space="preserve"> of the purpose of compliance and ethics programs </w:t>
      </w:r>
      <w:r w:rsidRPr="008F3C65">
        <w:rPr>
          <w:rStyle w:val="StyleUnderline"/>
        </w:rPr>
        <w:t xml:space="preserve">has reached </w:t>
      </w:r>
      <w:r w:rsidRPr="008F3C65">
        <w:rPr>
          <w:rStyle w:val="Emphasis"/>
        </w:rPr>
        <w:t>broad-based acceptance</w:t>
      </w:r>
      <w:r w:rsidRPr="008F3C65">
        <w:rPr>
          <w:rStyle w:val="StyleUnderline"/>
        </w:rPr>
        <w:t xml:space="preserve"> and </w:t>
      </w:r>
      <w:r w:rsidRPr="007751BD">
        <w:rPr>
          <w:rStyle w:val="StyleUnderline"/>
          <w:highlight w:val="cyan"/>
        </w:rPr>
        <w:t>should</w:t>
      </w:r>
      <w:r w:rsidRPr="008F3C65">
        <w:rPr>
          <w:rStyle w:val="StyleUnderline"/>
        </w:rPr>
        <w:t xml:space="preserve"> </w:t>
      </w:r>
      <w:r w:rsidRPr="008F3C65">
        <w:rPr>
          <w:rStyle w:val="Emphasis"/>
        </w:rPr>
        <w:t xml:space="preserve">now </w:t>
      </w:r>
      <w:r w:rsidRPr="007751BD">
        <w:rPr>
          <w:rStyle w:val="Emphasis"/>
          <w:highlight w:val="cyan"/>
        </w:rPr>
        <w:t>be recognized</w:t>
      </w:r>
      <w:r w:rsidRPr="008F3C65">
        <w:rPr>
          <w:rStyle w:val="StyleUnderline"/>
        </w:rPr>
        <w:t xml:space="preserve"> in the competition law field </w:t>
      </w:r>
      <w:r w:rsidRPr="007751BD">
        <w:rPr>
          <w:rStyle w:val="StyleUnderline"/>
          <w:highlight w:val="cyan"/>
        </w:rPr>
        <w:t xml:space="preserve">by the </w:t>
      </w:r>
      <w:r w:rsidRPr="007751BD">
        <w:rPr>
          <w:rStyle w:val="Emphasis"/>
          <w:highlight w:val="cyan"/>
        </w:rPr>
        <w:t>U</w:t>
      </w:r>
      <w:r w:rsidRPr="008F3C65">
        <w:rPr>
          <w:sz w:val="16"/>
        </w:rPr>
        <w:t xml:space="preserve">nited </w:t>
      </w:r>
      <w:r w:rsidRPr="007751BD">
        <w:rPr>
          <w:rStyle w:val="Emphasis"/>
          <w:highlight w:val="cyan"/>
        </w:rPr>
        <w:t>S</w:t>
      </w:r>
      <w:r w:rsidRPr="008F3C65">
        <w:rPr>
          <w:sz w:val="16"/>
        </w:rPr>
        <w:t xml:space="preserve">tates and other governments </w:t>
      </w:r>
      <w:r w:rsidRPr="007751BD">
        <w:rPr>
          <w:rStyle w:val="StyleUnderline"/>
          <w:highlight w:val="cyan"/>
        </w:rPr>
        <w:t xml:space="preserve">as a </w:t>
      </w:r>
      <w:r w:rsidRPr="007751BD">
        <w:rPr>
          <w:rStyle w:val="Emphasis"/>
          <w:highlight w:val="cyan"/>
        </w:rPr>
        <w:t>standard</w:t>
      </w:r>
      <w:r w:rsidRPr="007751BD">
        <w:rPr>
          <w:rStyle w:val="StyleUnderline"/>
          <w:highlight w:val="cyan"/>
        </w:rPr>
        <w:t xml:space="preserve"> of </w:t>
      </w:r>
      <w:r w:rsidRPr="007751BD">
        <w:rPr>
          <w:rStyle w:val="Emphasis"/>
          <w:highlight w:val="cyan"/>
        </w:rPr>
        <w:t>i</w:t>
      </w:r>
      <w:r w:rsidRPr="008F3C65">
        <w:rPr>
          <w:rStyle w:val="Emphasis"/>
        </w:rPr>
        <w:t xml:space="preserve">nternational </w:t>
      </w:r>
      <w:r w:rsidRPr="007751BD">
        <w:rPr>
          <w:rStyle w:val="Emphasis"/>
          <w:highlight w:val="cyan"/>
        </w:rPr>
        <w:t>law</w:t>
      </w:r>
      <w:r w:rsidRPr="008F3C65">
        <w:rPr>
          <w:sz w:val="16"/>
        </w:rPr>
        <w:t>.</w:t>
      </w:r>
    </w:p>
    <w:p w14:paraId="5D1903AE" w14:textId="77777777" w:rsidR="00334158" w:rsidRPr="008F3C65" w:rsidRDefault="00334158" w:rsidP="00334158">
      <w:pPr>
        <w:rPr>
          <w:sz w:val="16"/>
        </w:rPr>
      </w:pPr>
      <w:r w:rsidRPr="008F3C65">
        <w:rPr>
          <w:sz w:val="16"/>
        </w:rPr>
        <w:t>The Concept of Organizational Liability</w:t>
      </w:r>
    </w:p>
    <w:p w14:paraId="23AF0A92" w14:textId="77777777" w:rsidR="00334158" w:rsidRPr="008F3C65" w:rsidRDefault="00334158" w:rsidP="00334158">
      <w:pPr>
        <w:rPr>
          <w:sz w:val="16"/>
        </w:rPr>
      </w:pPr>
      <w:r w:rsidRPr="008F3C65">
        <w:rPr>
          <w:sz w:val="16"/>
        </w:rPr>
        <w:t xml:space="preserve">Under many legal regimes, a corporation cannot be criminally punished for the actions of its employees, and until relatively recently (at least if you consider a century relatively recent), under the common law, a corporation was viewed as a legal fiction, 3 which could not be held liable for the criminal conduct of its employees. In the United States, it was not until 1909, in New York Central &amp; Hudson River Railroad v. United States, 4 that the Supreme Court ruled that because the great majority of business transactions </w:t>
      </w:r>
      <w:r w:rsidRPr="008F3C65">
        <w:rPr>
          <w:sz w:val="16"/>
        </w:rPr>
        <w:lastRenderedPageBreak/>
        <w:t>were conducted by corporations, it was time to abandon the "old and exploded doctrine" that a corporation was not indictable. 5 The Court reasoned that, as a matter of public policy, because a corporation could be held civilly liable, criminal liability should also follow. 6</w:t>
      </w:r>
    </w:p>
    <w:p w14:paraId="0D354D26" w14:textId="77777777" w:rsidR="00334158" w:rsidRPr="008F3C65" w:rsidRDefault="00334158" w:rsidP="00334158">
      <w:pPr>
        <w:rPr>
          <w:sz w:val="16"/>
        </w:rPr>
      </w:pPr>
      <w:r w:rsidRPr="008F3C65">
        <w:rPr>
          <w:sz w:val="16"/>
        </w:rPr>
        <w:t>This concept of corporate liability has been extended to the point where the business is often held liable for acts of employees even if the  [*370]  company was not aware of the violation, 7 prohibited the conduct that led to the violation, 8 or there was no actual benefit to the corporation through the acts of the employee. 9 So even if none of the three justifications for corporate liability are present, i.e., knowledge, benefit, or authority, corporate liability for the acts of an employee - in addition to the liability of the employee - may still be found. A number of reasons have been given for this approach, but a consistent argument is that this type of liability will have an in terrorem effect on the corporation and force the entity to make certain that employees obey the law. 10 As a practical matter, it also reflects the reality that employees working through a corporation, whether or not their actions are authorized, can cause harm far beyond the abilities of one person. Therefore, according to this line of reasoning, it is appropriate that the entity be punished criminally (and pay civil damages).</w:t>
      </w:r>
    </w:p>
    <w:p w14:paraId="50DD5091" w14:textId="77777777" w:rsidR="00334158" w:rsidRPr="008F3C65" w:rsidRDefault="00334158" w:rsidP="00334158">
      <w:pPr>
        <w:rPr>
          <w:sz w:val="16"/>
        </w:rPr>
      </w:pPr>
      <w:r w:rsidRPr="008F3C65">
        <w:rPr>
          <w:sz w:val="16"/>
        </w:rPr>
        <w:t>The usual rule in the United States and other common law countries is that a corporation is liable for acts of agents and employees acting within the scope of their employment and, in most cases, with the intent to benefit the company. 11 This approach derives from the common law doctrine of respondeat superior, which held that a master is generally liable for the actions of servants, but may escape liability if the servant acts outside the scope of employment (i.e., takes action for  [*371]  which there is no actual or apparent authority). 12 The concept of apparent authority, the authority that outsiders would normally assume the agent to possess judging from his or her position in the company and the circumstances surrounding previous instances of conduct, is often the foundation for a finding of corporate liability. 13 Employees are assumed to be acting within the scope of their employment 14 if they are doing acts on the corporation's behalf in the performance of their general line of work. 15 An agent must be "performing acts of the kind which he is authorized to perform, and those acts must be motivated - at least in part - by an intent to benefit the corporation." 16 It is not necessary that the acts actually benefited the corporation, only that they were intended to do so.</w:t>
      </w:r>
    </w:p>
    <w:p w14:paraId="5568B97E" w14:textId="77777777" w:rsidR="00334158" w:rsidRPr="008F3C65" w:rsidRDefault="00334158" w:rsidP="00334158">
      <w:pPr>
        <w:rPr>
          <w:sz w:val="16"/>
        </w:rPr>
      </w:pPr>
      <w:r w:rsidRPr="008F3C65">
        <w:rPr>
          <w:sz w:val="16"/>
        </w:rPr>
        <w:t>The court decisions and statutes that led to these multiple bases for finding enterprise liability grew up in an era where there was recognition of the power of the "faceless" corporation and the need to control its activities. Courts would impute knowledge or intent to the corporation, even where there was no benefit to the enterprise by the wrongful acts of the employee and the activities did not benefit the corporation, although some courts are willing to consider whether the violation was foreseeable. 17 In other situations, liability might be imputed to a corporate officer or director for failure to exert their authority to ensure that the corporation (i.e., acting through employees) did not do wrong. 18</w:t>
      </w:r>
    </w:p>
    <w:p w14:paraId="2DA1096A" w14:textId="77777777" w:rsidR="00334158" w:rsidRPr="008F3C65" w:rsidRDefault="00334158" w:rsidP="00334158">
      <w:pPr>
        <w:rPr>
          <w:sz w:val="16"/>
        </w:rPr>
      </w:pPr>
      <w:r w:rsidRPr="008F3C65">
        <w:rPr>
          <w:sz w:val="16"/>
        </w:rPr>
        <w:t>But it is also an inescapable fact of our human existence that people are fallible, and that in some cases people will ignore instructions and do things that they were expressly forbidden to do. By holding a corporation liable for virtually anything that any employee does, a situation of strict liability is created that may, in fact, be outside the scope of many laws that require an intent to violate the law.  [*372]  Notwithstanding the desire to control the power of the corporation, there are limits to what it can do. The efforts of the corporation to control the actions of employees are a valid consideration in determining whether the corporation should be held liable for the actions of an employee, as was noted in the instructions to the jury after the trial of Arthur Andersen in connection with the Enron debacle:</w:t>
      </w:r>
    </w:p>
    <w:p w14:paraId="15F2FDE7" w14:textId="77777777" w:rsidR="00334158" w:rsidRPr="008F3C65" w:rsidRDefault="00334158" w:rsidP="00334158">
      <w:pPr>
        <w:rPr>
          <w:sz w:val="16"/>
        </w:rPr>
      </w:pPr>
      <w:r w:rsidRPr="008F3C65">
        <w:rPr>
          <w:sz w:val="16"/>
        </w:rPr>
        <w:t>If an agent was acting within the scope of his or her employment, the fact that the agent's act was illegal, contrary to the partnership's instructions, or against the partnership's policies does not relieve the partnership of responsibility for the agent's acts. A partnership may be held responsible for the acts its agents performed within the scope of their employment even though the agent's conduct may be contrary to the partnership's actual instructions or contrary to the partnership's stated policies. You may, however, consider the existence of Andersen's policies and instructions, and the diligence of its efforts to enforce any such policies and instructions, in determining whether the firm's agents were acting within the scope of their employment. 19</w:t>
      </w:r>
    </w:p>
    <w:p w14:paraId="26034AF4" w14:textId="77777777" w:rsidR="00334158" w:rsidRPr="008F3C65" w:rsidRDefault="00334158" w:rsidP="00334158">
      <w:pPr>
        <w:rPr>
          <w:sz w:val="16"/>
        </w:rPr>
      </w:pPr>
      <w:r w:rsidRPr="008F3C65">
        <w:rPr>
          <w:sz w:val="16"/>
        </w:rPr>
        <w:t>The key here is "diligence." Was a compliance program something that existed only on paper, 20 or were there indicia of sincerity on the part of the corporation that showed that it legitimately tried to enforce its policy of compliance? The diligence of the corporation in enforcing its policy should be a key factor in determining if it is the kind of program that should entitle the corporation to some measure of mitigation from legal penalties imposed as a result of the actions of an employee that disobeyed the policy. 21</w:t>
      </w:r>
    </w:p>
    <w:p w14:paraId="675F49C8" w14:textId="77777777" w:rsidR="00334158" w:rsidRPr="008F3C65" w:rsidRDefault="00334158" w:rsidP="00334158">
      <w:pPr>
        <w:rPr>
          <w:sz w:val="16"/>
        </w:rPr>
      </w:pPr>
      <w:r w:rsidRPr="008F3C65">
        <w:rPr>
          <w:sz w:val="16"/>
        </w:rPr>
        <w:t xml:space="preserve"> [*373]  Competition law imposes certain standards of behavior that are accepted because of an understanding that society benefits from competition. Therefore, in most cases, cartels are prohibited, as is abuse of market power or dominance. There is a recognition in many areas of law that transparency is beneficial, and thus bribes or secret rebates are prohibited for their disruptive impact on competition, as well as their inherent corruptness.</w:t>
      </w:r>
    </w:p>
    <w:p w14:paraId="4D9E6103" w14:textId="77777777" w:rsidR="00334158" w:rsidRPr="008F3C65" w:rsidRDefault="00334158" w:rsidP="00334158">
      <w:pPr>
        <w:rPr>
          <w:sz w:val="16"/>
        </w:rPr>
      </w:pPr>
      <w:r w:rsidRPr="008F3C65">
        <w:rPr>
          <w:sz w:val="16"/>
        </w:rPr>
        <w:t xml:space="preserve">But how do these standards become accepted? It is not sufficient only to implement national laws and multinational agreements. Enforcement authorities recognize that there must also be private action to enforce policies within corporations and to demonstrate that noncompliance with law will not be tolerated. As will be discussed below, there are benchmarks of what is an "effective" compliance and ethics program that have received broad-based acceptance. Standards of international competition law cannot have their desired impact without international standards and efforts for compliance. Companies need to be able to know that what they </w:t>
      </w:r>
      <w:r w:rsidRPr="008F3C65">
        <w:rPr>
          <w:sz w:val="16"/>
        </w:rPr>
        <w:lastRenderedPageBreak/>
        <w:t>do to implement compliance standards does matter so that they will make a diligent effort to prevent cartel behavior from happening. If a company has taken serious action to enforce its standards, such as by discharge of employees who violate the law, 22 this level of corporate compliance, which is expected by enforcement authorities, should be recognized when deciding how to treat corporations, including charging and penalty decisions.</w:t>
      </w:r>
    </w:p>
    <w:p w14:paraId="4FFC8462" w14:textId="77777777" w:rsidR="00334158" w:rsidRPr="008F3C65" w:rsidRDefault="00334158" w:rsidP="00334158">
      <w:pPr>
        <w:rPr>
          <w:sz w:val="16"/>
        </w:rPr>
      </w:pPr>
      <w:r w:rsidRPr="008F3C65">
        <w:rPr>
          <w:sz w:val="16"/>
        </w:rPr>
        <w:t xml:space="preserve">So, there is a combination of factors at work here. </w:t>
      </w:r>
      <w:r w:rsidRPr="007751BD">
        <w:rPr>
          <w:rStyle w:val="StyleUnderline"/>
          <w:highlight w:val="cyan"/>
        </w:rPr>
        <w:t>Competition</w:t>
      </w:r>
      <w:r w:rsidRPr="008F3C65">
        <w:rPr>
          <w:rStyle w:val="StyleUnderline"/>
        </w:rPr>
        <w:t xml:space="preserve"> law </w:t>
      </w:r>
      <w:r w:rsidRPr="007751BD">
        <w:rPr>
          <w:rStyle w:val="StyleUnderline"/>
          <w:highlight w:val="cyan"/>
        </w:rPr>
        <w:t>standards are</w:t>
      </w:r>
      <w:r w:rsidRPr="008F3C65">
        <w:rPr>
          <w:rStyle w:val="StyleUnderline"/>
        </w:rPr>
        <w:t xml:space="preserve"> </w:t>
      </w:r>
      <w:r w:rsidRPr="008F3C65">
        <w:rPr>
          <w:rStyle w:val="Emphasis"/>
        </w:rPr>
        <w:t xml:space="preserve">virtually </w:t>
      </w:r>
      <w:r w:rsidRPr="007751BD">
        <w:rPr>
          <w:rStyle w:val="Emphasis"/>
          <w:highlight w:val="cyan"/>
        </w:rPr>
        <w:t>universal</w:t>
      </w:r>
      <w:r w:rsidRPr="008F3C65">
        <w:rPr>
          <w:rStyle w:val="StyleUnderline"/>
        </w:rPr>
        <w:t xml:space="preserve"> in their </w:t>
      </w:r>
      <w:r w:rsidRPr="008F3C65">
        <w:rPr>
          <w:rStyle w:val="Emphasis"/>
        </w:rPr>
        <w:t>acceptance</w:t>
      </w:r>
      <w:r w:rsidRPr="008F3C65">
        <w:rPr>
          <w:sz w:val="16"/>
        </w:rPr>
        <w:t xml:space="preserve">. 23 To get those standards to actually be implemented by corporations, there need to be corporate compliance and ethics programs in place. Standards of culpability recognize that factors such as intent, knowledge, and benefit are relevant to findings of corporate liability. A number of countries do specifically encourage compliance and ethics programs, including in the antitrust area. 24 Therefore, </w:t>
      </w:r>
      <w:r w:rsidRPr="008F3C65">
        <w:rPr>
          <w:rStyle w:val="StyleUnderline"/>
        </w:rPr>
        <w:t xml:space="preserve">this </w:t>
      </w:r>
      <w:r w:rsidRPr="007751BD">
        <w:rPr>
          <w:rStyle w:val="StyleUnderline"/>
          <w:highlight w:val="cyan"/>
        </w:rPr>
        <w:t>growing</w:t>
      </w:r>
      <w:r w:rsidRPr="008F3C65">
        <w:rPr>
          <w:rStyle w:val="StyleUnderline"/>
        </w:rPr>
        <w:t xml:space="preserve">, worldwide </w:t>
      </w:r>
      <w:r w:rsidRPr="007751BD">
        <w:rPr>
          <w:rStyle w:val="StyleUnderline"/>
          <w:highlight w:val="cyan"/>
        </w:rPr>
        <w:t>acceptance</w:t>
      </w:r>
      <w:r w:rsidRPr="008F3C65">
        <w:rPr>
          <w:sz w:val="16"/>
        </w:rPr>
        <w:t xml:space="preserve">, combined with universal necessity, </w:t>
      </w:r>
      <w:r w:rsidRPr="008F3C65">
        <w:rPr>
          <w:rStyle w:val="StyleUnderline"/>
        </w:rPr>
        <w:t xml:space="preserve">has </w:t>
      </w:r>
      <w:r w:rsidRPr="007751BD">
        <w:rPr>
          <w:rStyle w:val="StyleUnderline"/>
          <w:highlight w:val="cyan"/>
        </w:rPr>
        <w:t>established</w:t>
      </w:r>
      <w:r w:rsidRPr="008F3C65">
        <w:rPr>
          <w:rStyle w:val="StyleUnderline"/>
        </w:rPr>
        <w:t xml:space="preserve"> an </w:t>
      </w:r>
      <w:r w:rsidRPr="007751BD">
        <w:rPr>
          <w:rStyle w:val="Emphasis"/>
          <w:highlight w:val="cyan"/>
        </w:rPr>
        <w:t>i</w:t>
      </w:r>
      <w:r w:rsidRPr="008F3C65">
        <w:rPr>
          <w:rStyle w:val="StyleUnderline"/>
        </w:rPr>
        <w:t xml:space="preserve">nternational </w:t>
      </w:r>
      <w:r w:rsidRPr="007751BD">
        <w:rPr>
          <w:rStyle w:val="StyleUnderline"/>
          <w:highlight w:val="cyan"/>
        </w:rPr>
        <w:t>law</w:t>
      </w:r>
      <w:r w:rsidRPr="008F3C65">
        <w:rPr>
          <w:rStyle w:val="StyleUnderline"/>
        </w:rPr>
        <w:t xml:space="preserve"> not just for antitrust, but </w:t>
      </w:r>
      <w:r w:rsidRPr="007751BD">
        <w:rPr>
          <w:rStyle w:val="StyleUnderline"/>
          <w:highlight w:val="cyan"/>
        </w:rPr>
        <w:t xml:space="preserve">for </w:t>
      </w:r>
      <w:r w:rsidRPr="007751BD">
        <w:rPr>
          <w:rStyle w:val="Emphasis"/>
          <w:highlight w:val="cyan"/>
        </w:rPr>
        <w:t>antitrust compliance</w:t>
      </w:r>
      <w:r w:rsidRPr="008F3C65">
        <w:rPr>
          <w:rStyle w:val="StyleUnderline"/>
        </w:rPr>
        <w:t xml:space="preserve">. The </w:t>
      </w:r>
      <w:r w:rsidRPr="007751BD">
        <w:rPr>
          <w:rStyle w:val="StyleUnderline"/>
          <w:highlight w:val="cyan"/>
        </w:rPr>
        <w:t xml:space="preserve">countries that do </w:t>
      </w:r>
      <w:r w:rsidRPr="007751BD">
        <w:rPr>
          <w:rStyle w:val="Emphasis"/>
          <w:highlight w:val="cyan"/>
        </w:rPr>
        <w:t>not</w:t>
      </w:r>
      <w:r w:rsidRPr="008F3C65">
        <w:rPr>
          <w:rStyle w:val="StyleUnderline"/>
        </w:rPr>
        <w:t xml:space="preserve"> formally </w:t>
      </w:r>
      <w:r w:rsidRPr="007751BD">
        <w:rPr>
          <w:rStyle w:val="StyleUnderline"/>
          <w:highlight w:val="cyan"/>
        </w:rPr>
        <w:t>recognize</w:t>
      </w:r>
      <w:r w:rsidRPr="008F3C65">
        <w:rPr>
          <w:sz w:val="16"/>
        </w:rPr>
        <w:t xml:space="preserve"> the value of bona fide compliance programs as relevant to corporate liability, perhaps seduced by the possibility of collecting huge fines from a corporate piggy-bank, </w:t>
      </w:r>
      <w:r w:rsidRPr="007751BD">
        <w:rPr>
          <w:rStyle w:val="StyleUnderline"/>
          <w:highlight w:val="cyan"/>
        </w:rPr>
        <w:t xml:space="preserve">are </w:t>
      </w:r>
      <w:r w:rsidRPr="007751BD">
        <w:rPr>
          <w:rStyle w:val="Emphasis"/>
          <w:highlight w:val="cyan"/>
        </w:rPr>
        <w:t>out-of-step</w:t>
      </w:r>
      <w:r w:rsidRPr="007751BD">
        <w:rPr>
          <w:rStyle w:val="StyleUnderline"/>
          <w:highlight w:val="cyan"/>
        </w:rPr>
        <w:t xml:space="preserve"> with</w:t>
      </w:r>
      <w:r w:rsidRPr="008F3C65">
        <w:rPr>
          <w:rStyle w:val="StyleUnderline"/>
        </w:rPr>
        <w:t xml:space="preserve"> the </w:t>
      </w:r>
      <w:r w:rsidRPr="007751BD">
        <w:rPr>
          <w:rStyle w:val="Emphasis"/>
          <w:highlight w:val="cyan"/>
        </w:rPr>
        <w:t>reality</w:t>
      </w:r>
      <w:r w:rsidRPr="007751BD">
        <w:rPr>
          <w:rStyle w:val="StyleUnderline"/>
          <w:highlight w:val="cyan"/>
        </w:rPr>
        <w:t xml:space="preserve"> of what is necessary to </w:t>
      </w:r>
      <w:r w:rsidRPr="007751BD">
        <w:rPr>
          <w:rStyle w:val="Emphasis"/>
          <w:highlight w:val="cyan"/>
        </w:rPr>
        <w:t>truly promote</w:t>
      </w:r>
      <w:r w:rsidRPr="008F3C65">
        <w:rPr>
          <w:rStyle w:val="StyleUnderline"/>
        </w:rPr>
        <w:t xml:space="preserve"> the </w:t>
      </w:r>
      <w:r w:rsidRPr="007751BD">
        <w:rPr>
          <w:rStyle w:val="Emphasis"/>
          <w:highlight w:val="cyan"/>
        </w:rPr>
        <w:t>principles</w:t>
      </w:r>
      <w:r w:rsidRPr="007751BD">
        <w:rPr>
          <w:rStyle w:val="StyleUnderline"/>
          <w:highlight w:val="cyan"/>
        </w:rPr>
        <w:t xml:space="preserve"> of competition law</w:t>
      </w:r>
      <w:r w:rsidRPr="007751BD">
        <w:rPr>
          <w:sz w:val="16"/>
          <w:highlight w:val="cyan"/>
        </w:rPr>
        <w:t>.</w:t>
      </w:r>
    </w:p>
    <w:p w14:paraId="256F8AB4" w14:textId="77777777" w:rsidR="00334158" w:rsidRPr="008F3C65" w:rsidRDefault="00334158" w:rsidP="00334158">
      <w:pPr>
        <w:pStyle w:val="Heading4"/>
        <w:rPr>
          <w:rFonts w:cs="Times New Roman"/>
        </w:rPr>
      </w:pPr>
      <w:r w:rsidRPr="008F3C65">
        <w:rPr>
          <w:rFonts w:cs="Times New Roman"/>
        </w:rPr>
        <w:t xml:space="preserve">U.S. commitment prevents the </w:t>
      </w:r>
      <w:r w:rsidRPr="008F3C65">
        <w:rPr>
          <w:rFonts w:cs="Times New Roman"/>
          <w:u w:val="single"/>
        </w:rPr>
        <w:t>disintegration</w:t>
      </w:r>
      <w:r w:rsidRPr="008F3C65">
        <w:rPr>
          <w:rFonts w:cs="Times New Roman"/>
        </w:rPr>
        <w:t xml:space="preserve"> of international economic law – extinction. </w:t>
      </w:r>
    </w:p>
    <w:p w14:paraId="4328F2D5" w14:textId="77777777" w:rsidR="00334158" w:rsidRPr="008F3C65" w:rsidRDefault="00334158" w:rsidP="00334158">
      <w:r w:rsidRPr="008F3C65">
        <w:rPr>
          <w:rStyle w:val="Style13ptBold"/>
        </w:rPr>
        <w:t>Arcuri ’20</w:t>
      </w:r>
      <w:r w:rsidRPr="008F3C65">
        <w:t xml:space="preserve"> [Alessandra; 2020; Full Professor of Inclusive Global Law and Governance at the Erasmus School of Law, Journal of International Economic Law, “International Economic Law and Disintegration: Beware the Schmittean Moment,” vol. 23]</w:t>
      </w:r>
    </w:p>
    <w:p w14:paraId="14F8AE3F" w14:textId="77777777" w:rsidR="00334158" w:rsidRPr="008F3C65" w:rsidRDefault="00334158" w:rsidP="00334158">
      <w:pPr>
        <w:rPr>
          <w:sz w:val="16"/>
        </w:rPr>
      </w:pPr>
      <w:r w:rsidRPr="008F3C65">
        <w:rPr>
          <w:sz w:val="16"/>
        </w:rPr>
        <w:t>Introduction</w:t>
      </w:r>
    </w:p>
    <w:p w14:paraId="23416AB3" w14:textId="77777777" w:rsidR="00334158" w:rsidRPr="008F3C65" w:rsidRDefault="00334158" w:rsidP="00334158">
      <w:pPr>
        <w:rPr>
          <w:sz w:val="16"/>
        </w:rPr>
      </w:pPr>
      <w:r w:rsidRPr="008F3C65">
        <w:rPr>
          <w:rStyle w:val="StyleUnderline"/>
        </w:rPr>
        <w:t>There was a time when</w:t>
      </w:r>
      <w:r w:rsidRPr="008F3C65">
        <w:rPr>
          <w:sz w:val="16"/>
        </w:rPr>
        <w:t xml:space="preserve"> national </w:t>
      </w:r>
      <w:r w:rsidRPr="008F3C65">
        <w:rPr>
          <w:rStyle w:val="StyleUnderline"/>
        </w:rPr>
        <w:t>sovereignty was out of fashion</w:t>
      </w:r>
      <w:r w:rsidRPr="008F3C65">
        <w:rPr>
          <w:sz w:val="16"/>
        </w:rPr>
        <w:t xml:space="preserve">. In the nineties, international lawyers were engaged in </w:t>
      </w:r>
      <w:r w:rsidRPr="008F3C65">
        <w:rPr>
          <w:rStyle w:val="StyleUnderline"/>
        </w:rPr>
        <w:t xml:space="preserve">imaging the global order </w:t>
      </w:r>
      <w:r w:rsidRPr="008F3C65">
        <w:rPr>
          <w:rStyle w:val="Emphasis"/>
        </w:rPr>
        <w:t>beyond</w:t>
      </w:r>
      <w:r w:rsidRPr="008F3C65">
        <w:rPr>
          <w:rStyle w:val="StyleUnderline"/>
        </w:rPr>
        <w:t xml:space="preserve"> the nation-state. Theories to </w:t>
      </w:r>
      <w:r w:rsidRPr="008F3C65">
        <w:rPr>
          <w:rStyle w:val="Emphasis"/>
        </w:rPr>
        <w:t>make this order possible</w:t>
      </w:r>
      <w:r w:rsidRPr="008F3C65">
        <w:rPr>
          <w:rStyle w:val="StyleUnderline"/>
        </w:rPr>
        <w:t xml:space="preserve"> were </w:t>
      </w:r>
      <w:r w:rsidRPr="008F3C65">
        <w:rPr>
          <w:rStyle w:val="Emphasis"/>
        </w:rPr>
        <w:t>proliferating</w:t>
      </w:r>
      <w:r w:rsidRPr="008F3C65">
        <w:rPr>
          <w:sz w:val="16"/>
        </w:rPr>
        <w:t xml:space="preserve">: from Global Administrative Law to global constitutionalism.1 </w:t>
      </w:r>
      <w:r w:rsidRPr="008F3C65">
        <w:rPr>
          <w:rStyle w:val="StyleUnderline"/>
        </w:rPr>
        <w:t xml:space="preserve">International Economic Law </w:t>
      </w:r>
      <w:r w:rsidRPr="007751BD">
        <w:rPr>
          <w:rStyle w:val="Emphasis"/>
          <w:highlight w:val="cyan"/>
        </w:rPr>
        <w:t>(IEL)</w:t>
      </w:r>
      <w:r w:rsidRPr="007751BD">
        <w:rPr>
          <w:rStyle w:val="StyleUnderline"/>
          <w:highlight w:val="cyan"/>
        </w:rPr>
        <w:t xml:space="preserve"> </w:t>
      </w:r>
      <w:r w:rsidRPr="007751BD">
        <w:rPr>
          <w:rStyle w:val="Emphasis"/>
          <w:highlight w:val="cyan"/>
        </w:rPr>
        <w:t>play</w:t>
      </w:r>
      <w:r w:rsidRPr="008F3C65">
        <w:rPr>
          <w:rStyle w:val="StyleUnderline"/>
        </w:rPr>
        <w:t xml:space="preserve">ed </w:t>
      </w:r>
      <w:r w:rsidRPr="007751BD">
        <w:rPr>
          <w:rStyle w:val="StyleUnderline"/>
          <w:highlight w:val="cyan"/>
        </w:rPr>
        <w:t xml:space="preserve">an </w:t>
      </w:r>
      <w:r w:rsidRPr="007751BD">
        <w:rPr>
          <w:rStyle w:val="Emphasis"/>
          <w:highlight w:val="cyan"/>
        </w:rPr>
        <w:t>important role</w:t>
      </w:r>
      <w:r w:rsidRPr="008F3C65">
        <w:rPr>
          <w:rStyle w:val="StyleUnderline"/>
        </w:rPr>
        <w:t xml:space="preserve"> in the journey </w:t>
      </w:r>
      <w:r w:rsidRPr="007751BD">
        <w:rPr>
          <w:rStyle w:val="Emphasis"/>
          <w:highlight w:val="cyan"/>
        </w:rPr>
        <w:t>to</w:t>
      </w:r>
      <w:r w:rsidRPr="008F3C65">
        <w:rPr>
          <w:rStyle w:val="StyleUnderline"/>
        </w:rPr>
        <w:t xml:space="preserve">ward the </w:t>
      </w:r>
      <w:r w:rsidRPr="007751BD">
        <w:rPr>
          <w:rStyle w:val="StyleUnderline"/>
          <w:highlight w:val="cyan"/>
        </w:rPr>
        <w:t>global order</w:t>
      </w:r>
      <w:r w:rsidRPr="008F3C65">
        <w:rPr>
          <w:sz w:val="16"/>
        </w:rPr>
        <w:t>. Our markets could be integrated through an almost brand new organization, the World Trade Organization (WTO). The WTO was created and endowed with a powerful set of new agreements, promoting the harmonization of health and safety law—through the Sanitary and Phytosanitary (SPS) Agreement—and technical regulation—Technical Barriers to Trade (TBT) Agreement—and establishing (relatively uniform) Intellectual Property Rights regimes worldwide (the TRIPS Agreement). The WTO also included a brand new dispute settlement system, considered by many as a manifestation of the rule of law at the international level. Similarly, organizations such as the World Bank and the International Monetary Fund (IMF) were indirectly spreading (de-)regulatory policies throughout the developing world.2 Globalization, nudged by a global technocratic elite, was alive and kicking, back then.</w:t>
      </w:r>
    </w:p>
    <w:p w14:paraId="1FA71744" w14:textId="77777777" w:rsidR="00334158" w:rsidRPr="008F3C65" w:rsidRDefault="00334158" w:rsidP="00334158">
      <w:pPr>
        <w:rPr>
          <w:sz w:val="16"/>
        </w:rPr>
      </w:pPr>
      <w:r w:rsidRPr="007751BD">
        <w:rPr>
          <w:rStyle w:val="StyleUnderline"/>
          <w:highlight w:val="cyan"/>
        </w:rPr>
        <w:t xml:space="preserve">Today we face a </w:t>
      </w:r>
      <w:r w:rsidRPr="007751BD">
        <w:rPr>
          <w:rStyle w:val="Emphasis"/>
          <w:highlight w:val="cyan"/>
        </w:rPr>
        <w:t>crisis</w:t>
      </w:r>
      <w:r w:rsidRPr="007751BD">
        <w:rPr>
          <w:rStyle w:val="StyleUnderline"/>
          <w:highlight w:val="cyan"/>
        </w:rPr>
        <w:t xml:space="preserve"> of</w:t>
      </w:r>
      <w:r w:rsidRPr="008F3C65">
        <w:rPr>
          <w:rStyle w:val="StyleUnderline"/>
        </w:rPr>
        <w:t xml:space="preserve"> the regime of international economic law and, more broadly, global </w:t>
      </w:r>
      <w:r w:rsidRPr="007751BD">
        <w:rPr>
          <w:rStyle w:val="Emphasis"/>
          <w:highlight w:val="cyan"/>
        </w:rPr>
        <w:t>economic</w:t>
      </w:r>
      <w:r w:rsidRPr="007751BD">
        <w:rPr>
          <w:rStyle w:val="StyleUnderline"/>
          <w:highlight w:val="cyan"/>
        </w:rPr>
        <w:t xml:space="preserve"> governance</w:t>
      </w:r>
      <w:r w:rsidRPr="008F3C65">
        <w:rPr>
          <w:rStyle w:val="StyleUnderline"/>
        </w:rPr>
        <w:t>. The system appears broken for</w:t>
      </w:r>
      <w:r w:rsidRPr="008F3C65">
        <w:rPr>
          <w:sz w:val="16"/>
        </w:rPr>
        <w:t xml:space="preserve"> its </w:t>
      </w:r>
      <w:r w:rsidRPr="008F3C65">
        <w:rPr>
          <w:rStyle w:val="StyleUnderline"/>
        </w:rPr>
        <w:t xml:space="preserve">incapacity </w:t>
      </w:r>
      <w:r w:rsidRPr="007751BD">
        <w:rPr>
          <w:rStyle w:val="StyleUnderline"/>
          <w:highlight w:val="cyan"/>
        </w:rPr>
        <w:t>to face</w:t>
      </w:r>
      <w:r w:rsidRPr="008F3C65">
        <w:rPr>
          <w:sz w:val="16"/>
        </w:rPr>
        <w:t xml:space="preserve"> some of the most </w:t>
      </w:r>
      <w:r w:rsidRPr="007751BD">
        <w:rPr>
          <w:rStyle w:val="Emphasis"/>
          <w:highlight w:val="cyan"/>
        </w:rPr>
        <w:t>daunting challenges</w:t>
      </w:r>
      <w:r w:rsidRPr="008F3C65">
        <w:rPr>
          <w:sz w:val="16"/>
        </w:rPr>
        <w:t xml:space="preserve"> of our time: </w:t>
      </w:r>
      <w:r w:rsidRPr="008F3C65">
        <w:rPr>
          <w:rStyle w:val="StyleUnderline"/>
        </w:rPr>
        <w:t xml:space="preserve">the widespread and dramatic process of </w:t>
      </w:r>
      <w:r w:rsidRPr="007751BD">
        <w:rPr>
          <w:rStyle w:val="Emphasis"/>
          <w:highlight w:val="cyan"/>
        </w:rPr>
        <w:t>environmental degradation</w:t>
      </w:r>
      <w:r w:rsidRPr="008F3C65">
        <w:rPr>
          <w:rStyle w:val="StyleUnderline"/>
        </w:rPr>
        <w:t xml:space="preserve"> and the unacceptable </w:t>
      </w:r>
      <w:r w:rsidRPr="007751BD">
        <w:rPr>
          <w:rStyle w:val="Emphasis"/>
          <w:highlight w:val="cyan"/>
        </w:rPr>
        <w:t>inequalities</w:t>
      </w:r>
      <w:r w:rsidRPr="008F3C65">
        <w:rPr>
          <w:rStyle w:val="StyleUnderline"/>
        </w:rPr>
        <w:t xml:space="preserve"> between poor and rich</w:t>
      </w:r>
      <w:r w:rsidRPr="008F3C65">
        <w:rPr>
          <w:sz w:val="16"/>
        </w:rPr>
        <w:t xml:space="preserve">. On its face, the phenomenon of </w:t>
      </w:r>
      <w:r w:rsidRPr="008F3C65">
        <w:rPr>
          <w:rStyle w:val="StyleUnderline"/>
        </w:rPr>
        <w:t xml:space="preserve">far-right </w:t>
      </w:r>
      <w:r w:rsidRPr="007751BD">
        <w:rPr>
          <w:rStyle w:val="Emphasis"/>
          <w:highlight w:val="cyan"/>
        </w:rPr>
        <w:t>populists</w:t>
      </w:r>
      <w:r w:rsidRPr="008F3C65">
        <w:rPr>
          <w:sz w:val="16"/>
        </w:rPr>
        <w:t xml:space="preserve">, partly reflected in Brexit and Trump politics, and </w:t>
      </w:r>
      <w:r w:rsidRPr="008F3C65">
        <w:rPr>
          <w:rStyle w:val="StyleUnderline"/>
        </w:rPr>
        <w:t>spreading</w:t>
      </w:r>
      <w:r w:rsidRPr="008F3C65">
        <w:rPr>
          <w:sz w:val="16"/>
        </w:rPr>
        <w:t xml:space="preserve"> across the Atlantic </w:t>
      </w:r>
      <w:r w:rsidRPr="008F3C65">
        <w:rPr>
          <w:rStyle w:val="StyleUnderline"/>
        </w:rPr>
        <w:t xml:space="preserve">is shaking the system of international economic law, by hailing </w:t>
      </w:r>
      <w:r w:rsidRPr="007751BD">
        <w:rPr>
          <w:rStyle w:val="Emphasis"/>
          <w:highlight w:val="cyan"/>
        </w:rPr>
        <w:t>nationalist</w:t>
      </w:r>
      <w:r w:rsidRPr="007751BD">
        <w:rPr>
          <w:rStyle w:val="StyleUnderline"/>
          <w:highlight w:val="cyan"/>
        </w:rPr>
        <w:t xml:space="preserve"> policies</w:t>
      </w:r>
      <w:r w:rsidRPr="008F3C65">
        <w:rPr>
          <w:rStyle w:val="StyleUnderline"/>
        </w:rPr>
        <w:t>. The idea that the</w:t>
      </w:r>
      <w:r w:rsidRPr="008F3C65">
        <w:rPr>
          <w:sz w:val="16"/>
        </w:rPr>
        <w:t xml:space="preserve"> nation-</w:t>
      </w:r>
      <w:r w:rsidRPr="008F3C65">
        <w:rPr>
          <w:rStyle w:val="StyleUnderline"/>
        </w:rPr>
        <w:t xml:space="preserve">state may be a desirable source of </w:t>
      </w:r>
      <w:r w:rsidRPr="007751BD">
        <w:rPr>
          <w:rStyle w:val="Emphasis"/>
          <w:highlight w:val="cyan"/>
        </w:rPr>
        <w:t>disintegration</w:t>
      </w:r>
      <w:r w:rsidRPr="008F3C65">
        <w:rPr>
          <w:sz w:val="16"/>
        </w:rPr>
        <w:t xml:space="preserve"> of the global (legal) order </w:t>
      </w:r>
      <w:r w:rsidRPr="007751BD">
        <w:rPr>
          <w:rStyle w:val="StyleUnderline"/>
          <w:highlight w:val="cyan"/>
        </w:rPr>
        <w:t xml:space="preserve">is </w:t>
      </w:r>
      <w:r w:rsidRPr="007751BD">
        <w:rPr>
          <w:rStyle w:val="Emphasis"/>
          <w:highlight w:val="cyan"/>
        </w:rPr>
        <w:t>gaining traction</w:t>
      </w:r>
      <w:r w:rsidRPr="008F3C65">
        <w:rPr>
          <w:sz w:val="16"/>
        </w:rPr>
        <w:t xml:space="preserve"> across the political spectrum. It appears clear that the answer to the legitimacy crisis of the system of international economic law and governance offered by progressives3 resorts also to entrusting the nation state with more political space—a space that allegedly has been unduly constrained by the global economic order.</w:t>
      </w:r>
    </w:p>
    <w:p w14:paraId="6834550E" w14:textId="77777777" w:rsidR="00334158" w:rsidRPr="008F3C65" w:rsidRDefault="00334158" w:rsidP="00334158">
      <w:pPr>
        <w:rPr>
          <w:sz w:val="12"/>
          <w:szCs w:val="18"/>
        </w:rPr>
      </w:pPr>
      <w:r w:rsidRPr="008F3C65">
        <w:rPr>
          <w:sz w:val="12"/>
          <w:szCs w:val="18"/>
        </w:rPr>
        <w:t>Not only politicians but also progressive academicians, such as Professor Dani Rodrik, have defended the importance of national sovereignty,4 as one of the necessary paradigms to fix our broken world order. The gist of the reasoning is simple: global institutions went too far in eroding national sovereignty, which is the real basis for democratic liberal regimes. Without the nation-state, environmental, industrial, and redistributive policies cannot be realized. As Rodrik put it: ‘So, I accept that nation-states are a source of disintegration for the global economy.’5</w:t>
      </w:r>
    </w:p>
    <w:p w14:paraId="3AAFF39F" w14:textId="77777777" w:rsidR="00334158" w:rsidRPr="008F3C65" w:rsidRDefault="00334158" w:rsidP="00334158">
      <w:pPr>
        <w:rPr>
          <w:sz w:val="12"/>
          <w:szCs w:val="18"/>
        </w:rPr>
      </w:pPr>
      <w:r w:rsidRPr="008F3C65">
        <w:rPr>
          <w:sz w:val="12"/>
          <w:szCs w:val="18"/>
        </w:rPr>
        <w:t>This article critically engages with the idea that the nation-state is a legitimate force of disintegration of the international economic order, with particular attention to trade and investment agreements. There are disparate circumstances, from the realm of food safety regulation to the regulation of capital flows,6 in which it is arguably desirable that domestic institutions (re-)gain more power. Most importantly, the nation-state is today an important site of democracy and, only for that reason, it is worth defending. Yet, in times of raising authoritarianism, it is crucial to reflect on some of the limits of the nation-state and on the necessity to develop alternative paradigms for integrating economies and societies.</w:t>
      </w:r>
    </w:p>
    <w:p w14:paraId="0B21E611" w14:textId="77777777" w:rsidR="00334158" w:rsidRPr="008F3C65" w:rsidRDefault="00334158" w:rsidP="00334158">
      <w:pPr>
        <w:rPr>
          <w:sz w:val="16"/>
        </w:rPr>
      </w:pPr>
      <w:r w:rsidRPr="008F3C65">
        <w:rPr>
          <w:sz w:val="16"/>
        </w:rPr>
        <w:lastRenderedPageBreak/>
        <w:t xml:space="preserve">This article presents a two-fold critique of the idea that an expansion of national sovereignty is going to achieve a better socio-economic world order per se. The first critique is internal, showing that </w:t>
      </w:r>
      <w:r w:rsidRPr="007751BD">
        <w:rPr>
          <w:rStyle w:val="StyleUnderline"/>
          <w:highlight w:val="cyan"/>
        </w:rPr>
        <w:t>the</w:t>
      </w:r>
      <w:r w:rsidRPr="008F3C65">
        <w:rPr>
          <w:rStyle w:val="StyleUnderline"/>
        </w:rPr>
        <w:t xml:space="preserve"> nation-</w:t>
      </w:r>
      <w:r w:rsidRPr="007751BD">
        <w:rPr>
          <w:rStyle w:val="StyleUnderline"/>
          <w:highlight w:val="cyan"/>
        </w:rPr>
        <w:t xml:space="preserve">state does </w:t>
      </w:r>
      <w:r w:rsidRPr="007751BD">
        <w:rPr>
          <w:rStyle w:val="Emphasis"/>
          <w:highlight w:val="cyan"/>
        </w:rPr>
        <w:t>not</w:t>
      </w:r>
      <w:r w:rsidRPr="007751BD">
        <w:rPr>
          <w:rStyle w:val="StyleUnderline"/>
          <w:highlight w:val="cyan"/>
        </w:rPr>
        <w:t xml:space="preserve"> possess </w:t>
      </w:r>
      <w:r w:rsidRPr="007751BD">
        <w:rPr>
          <w:rStyle w:val="Emphasis"/>
          <w:highlight w:val="cyan"/>
        </w:rPr>
        <w:t>intrinsic characteristics</w:t>
      </w:r>
      <w:r w:rsidRPr="007751BD">
        <w:rPr>
          <w:rStyle w:val="StyleUnderline"/>
          <w:highlight w:val="cyan"/>
        </w:rPr>
        <w:t xml:space="preserve"> to facilitate </w:t>
      </w:r>
      <w:r w:rsidRPr="007751BD">
        <w:rPr>
          <w:rStyle w:val="Emphasis"/>
          <w:highlight w:val="cyan"/>
        </w:rPr>
        <w:t>democracy</w:t>
      </w:r>
      <w:r w:rsidRPr="008F3C65">
        <w:rPr>
          <w:rStyle w:val="StyleUnderline"/>
        </w:rPr>
        <w:t xml:space="preserve">, </w:t>
      </w:r>
      <w:r w:rsidRPr="008F3C65">
        <w:rPr>
          <w:rStyle w:val="Emphasis"/>
        </w:rPr>
        <w:t>equality</w:t>
      </w:r>
      <w:r w:rsidRPr="008F3C65">
        <w:rPr>
          <w:rStyle w:val="StyleUnderline"/>
        </w:rPr>
        <w:t xml:space="preserve">, </w:t>
      </w:r>
      <w:r w:rsidRPr="007751BD">
        <w:rPr>
          <w:rStyle w:val="StyleUnderline"/>
          <w:highlight w:val="cyan"/>
        </w:rPr>
        <w:t xml:space="preserve">and </w:t>
      </w:r>
      <w:r w:rsidRPr="007751BD">
        <w:rPr>
          <w:rStyle w:val="Emphasis"/>
          <w:highlight w:val="cyan"/>
        </w:rPr>
        <w:t>sustainability</w:t>
      </w:r>
      <w:r w:rsidRPr="008F3C65">
        <w:rPr>
          <w:sz w:val="16"/>
        </w:rPr>
        <w:t xml:space="preserve">. The second is external and </w:t>
      </w:r>
      <w:r w:rsidRPr="008F3C65">
        <w:rPr>
          <w:rStyle w:val="Emphasis"/>
        </w:rPr>
        <w:t>focus</w:t>
      </w:r>
      <w:r w:rsidRPr="008F3C65">
        <w:rPr>
          <w:sz w:val="16"/>
        </w:rPr>
        <w:t xml:space="preserve">es </w:t>
      </w:r>
      <w:r w:rsidRPr="008F3C65">
        <w:rPr>
          <w:rStyle w:val="StyleUnderline"/>
        </w:rPr>
        <w:t>on the necessity to look</w:t>
      </w:r>
      <w:r w:rsidRPr="008F3C65">
        <w:rPr>
          <w:sz w:val="16"/>
        </w:rPr>
        <w:t xml:space="preserve"> reflexively </w:t>
      </w:r>
      <w:r w:rsidRPr="008F3C65">
        <w:rPr>
          <w:rStyle w:val="StyleUnderline"/>
        </w:rPr>
        <w:t>at</w:t>
      </w:r>
      <w:r w:rsidRPr="008F3C65">
        <w:rPr>
          <w:sz w:val="16"/>
        </w:rPr>
        <w:t xml:space="preserve"> the goals of the system of </w:t>
      </w:r>
      <w:r w:rsidRPr="008F3C65">
        <w:rPr>
          <w:rStyle w:val="StyleUnderline"/>
        </w:rPr>
        <w:t xml:space="preserve">international economic law, to re-imagine it as </w:t>
      </w:r>
      <w:r w:rsidRPr="008F3C65">
        <w:rPr>
          <w:rStyle w:val="Emphasis"/>
        </w:rPr>
        <w:t>capable</w:t>
      </w:r>
      <w:r w:rsidRPr="008F3C65">
        <w:rPr>
          <w:rStyle w:val="StyleUnderline"/>
        </w:rPr>
        <w:t xml:space="preserve"> to address questions of inequality and environmental degradation</w:t>
      </w:r>
      <w:r w:rsidRPr="008F3C65">
        <w:rPr>
          <w:sz w:val="16"/>
        </w:rPr>
        <w:t>.</w:t>
      </w:r>
    </w:p>
    <w:p w14:paraId="2E83E2B5" w14:textId="77777777" w:rsidR="00334158" w:rsidRPr="008F3C65" w:rsidRDefault="00334158" w:rsidP="00334158">
      <w:pPr>
        <w:rPr>
          <w:sz w:val="12"/>
          <w:szCs w:val="18"/>
        </w:rPr>
      </w:pPr>
      <w:r w:rsidRPr="008F3C65">
        <w:rPr>
          <w:sz w:val="12"/>
          <w:szCs w:val="18"/>
        </w:rPr>
        <w:t>In a more pragmatic fashion, this article posits that more nation-state may be a misleading and possibly dangerous response to today’s daunting challenges. It is misleading in so far as it promises solutions that nation-states alone cannot deliver. It is dangerous in so far as the rhetoric of the nation-state paradoxically facilitates the turn toward an expansion of the ‘rule of exception’ and, eventually, authoritarianism. Above all, in advocating for disintegration through the nation-state, we need to reckon with our haunting past where economic autarchy has been deeply intertwined with the ascent of fascism and Nazism. If today the nation-state may appear as a beacon of democracy, the role of nationalism in generating the nemesis of democracy should not be neglected. In short, and at the risk of oversimplification, ‘America first’ echoes too closely fascist slogans.7</w:t>
      </w:r>
    </w:p>
    <w:p w14:paraId="149D0D01" w14:textId="77777777" w:rsidR="00334158" w:rsidRPr="008F3C65" w:rsidRDefault="00334158" w:rsidP="00334158">
      <w:pPr>
        <w:rPr>
          <w:sz w:val="12"/>
          <w:szCs w:val="18"/>
        </w:rPr>
      </w:pPr>
      <w:r w:rsidRPr="008F3C65">
        <w:rPr>
          <w:sz w:val="12"/>
          <w:szCs w:val="18"/>
        </w:rPr>
        <w:t>I. A PROGRESSIVE DEFENSE OF THE NATION-STATE AND THE RISK OF A ‘SCHMITTEAN MOMENT’</w:t>
      </w:r>
    </w:p>
    <w:p w14:paraId="68088B45" w14:textId="77777777" w:rsidR="00334158" w:rsidRPr="008F3C65" w:rsidRDefault="00334158" w:rsidP="00334158">
      <w:pPr>
        <w:rPr>
          <w:sz w:val="12"/>
          <w:szCs w:val="18"/>
        </w:rPr>
      </w:pPr>
      <w:r w:rsidRPr="008F3C65">
        <w:rPr>
          <w:sz w:val="12"/>
          <w:szCs w:val="18"/>
        </w:rPr>
        <w:t>Let me start by rehashing the two interconnected and equally formidable challenges we are facing today: the question of environmental degradation and the unacceptable level of inequalities whereby a large part of the population in the world lives in poverty (both in developing and developed countries, but still overwhelmingly concentrated in so-called developing countries) vis-à-vis a small elite enjoying incredible wealth. Economic integration that does not deal with these challenges is not only doomed to fail; it is a type of economic integration that we should not aspire to.</w:t>
      </w:r>
    </w:p>
    <w:p w14:paraId="2AD3C0D7" w14:textId="77777777" w:rsidR="00334158" w:rsidRPr="008F3C65" w:rsidRDefault="00334158" w:rsidP="00334158">
      <w:pPr>
        <w:rPr>
          <w:sz w:val="12"/>
          <w:szCs w:val="18"/>
        </w:rPr>
      </w:pPr>
      <w:r w:rsidRPr="008F3C65">
        <w:rPr>
          <w:sz w:val="12"/>
          <w:szCs w:val="18"/>
        </w:rPr>
        <w:t>It is plausible that Brexit and the disintegrationist economic policy of Trump have been partly enabled by the growing inequalities in the Anglophone nations. It is no brainer that a large fraction of Brexiteers and Trump voters are the ‘left behind.’8 In wealthy countries, the working class often felt left behind by thriving globalization, which has benefited only the elites. The—often labelled—‘populist turn’ rests on the idea that the ‘other’, the ‘foreigner’ has stolen ‘our’ welfare and a more nationalistic policy is needed to protect the losers of the current state of affairs. This is evident from Trump’s slogan ‘Buy American, Hire American.’ It is worrying how this type of nationalism is entrenched in racism and in the othering of the non-American.</w:t>
      </w:r>
    </w:p>
    <w:p w14:paraId="1899CBBA" w14:textId="77777777" w:rsidR="00334158" w:rsidRPr="008F3C65" w:rsidRDefault="00334158" w:rsidP="00334158">
      <w:pPr>
        <w:rPr>
          <w:sz w:val="12"/>
          <w:szCs w:val="18"/>
        </w:rPr>
      </w:pPr>
      <w:r w:rsidRPr="008F3C65">
        <w:rPr>
          <w:sz w:val="12"/>
          <w:szCs w:val="18"/>
        </w:rPr>
        <w:t>However, as mentioned earlier, the case for more nation-state has also been made by ‘progressive’ politicians and intellectuals. Among progressive economists, Dani Rodrik stands out for having defended the nation-state with compelling arguments. Let me quote him at length: ‘When it comes to providing the arrangements that markets rely on, the nation-state remains the only effective actor, the only game in town. Our elites’ and technocrats’ obsession with globalism weakens citizenship where it is most needed—at home—and makes it more difficult to achieve economic prosperity, financial stability, social inclusion, and other desirable objectives.’9 Not only is the nation-state the only game in town, when it comes to issues of redistribution, social security and safety, the nation-state is also desirable because it can deliver institutional diversity which is needed to realize the social contract: ‘Developing nations have different institutional requirements than rich nations. There are, in short, strong arguments against global institutional harmonization.’10 The nation-states can meet different preferences, and ‘[i]nsufficient appreciation of the value of nation-states leads to dead ends.’ Rodrik also concedes that international market liberalization is the offspring of well-functioning nation-states rather than international institutions: ‘Domestic political bargains, more than GATT rules, sustained the openness that came to prevail.’11 Against this background, Rodrik defends ‘economic populism’ in so far as it constitutes a form of resistance to ‘liberal technocrats’ imposing undue restraints on domestic economic policy.12 The rigid focus on price stability in low-inflation environments is a clear example of global or EU-driven policies largely insensitive to the effects on employment and paradoxically even growth.13</w:t>
      </w:r>
    </w:p>
    <w:p w14:paraId="5F296D52" w14:textId="77777777" w:rsidR="00334158" w:rsidRPr="008F3C65" w:rsidRDefault="00334158" w:rsidP="00334158">
      <w:pPr>
        <w:rPr>
          <w:sz w:val="16"/>
        </w:rPr>
      </w:pPr>
      <w:r w:rsidRPr="008F3C65">
        <w:rPr>
          <w:sz w:val="12"/>
          <w:szCs w:val="18"/>
        </w:rPr>
        <w:t xml:space="preserve">Many of Rodrik’s arguments are compelling, such as his critique of the economic profession’s misleading analysis of trade and investment agreements. Some of his reform proposals, such as the strengthening of green industrial policy,14 are arguably desirable. Most crucially, the nation-state may be at present one of the most developed sites of democracy, albeit an imperfect one. When global institutions constrain nation-state policies formed following democratic decision-making, this may legitimately be seen as a threat to democracy. Rodrik’s work has had a wide echo in legal circles, as evidenced by the publication of a book with the goal of reimagining trade and investment law, 15 which is opened by several chapters all commenting—in overwhelmingly positive terms—on Rodrik’s Straight Talks on Trade. </w:t>
      </w:r>
      <w:r w:rsidRPr="008F3C65">
        <w:rPr>
          <w:sz w:val="16"/>
        </w:rPr>
        <w:t xml:space="preserve">The nation-state and, more generally, sovereignty is (re-)gaining traction also among progressive political theorists. </w:t>
      </w:r>
      <w:r w:rsidRPr="008F3C65">
        <w:rPr>
          <w:rStyle w:val="StyleUnderline"/>
        </w:rPr>
        <w:t>In times of</w:t>
      </w:r>
      <w:r w:rsidRPr="008F3C65">
        <w:rPr>
          <w:sz w:val="16"/>
        </w:rPr>
        <w:t xml:space="preserve"> economic and </w:t>
      </w:r>
      <w:r w:rsidRPr="008F3C65">
        <w:rPr>
          <w:rStyle w:val="Emphasis"/>
        </w:rPr>
        <w:t>existential uncertainties</w:t>
      </w:r>
      <w:r w:rsidRPr="008F3C65">
        <w:rPr>
          <w:rStyle w:val="StyleUnderline"/>
        </w:rPr>
        <w:t xml:space="preserve">, sovereignty is </w:t>
      </w:r>
      <w:r w:rsidRPr="008F3C65">
        <w:rPr>
          <w:rStyle w:val="Emphasis"/>
        </w:rPr>
        <w:t>there</w:t>
      </w:r>
      <w:r w:rsidRPr="008F3C65">
        <w:rPr>
          <w:sz w:val="16"/>
        </w:rPr>
        <w:t xml:space="preserve"> to offer protection ‘from unfettered markets and from permanently incumbent austerity’ and it constitutes a ‘refusal of a “liquid society” and of its very solid … inequalities.’16 Some of the most lucid analyses of the current international economic order point at the dramatic consequences of an increase of capitalist power that has incapacitated states to act in defense of its own people.17 The attention on sovereignty is also partly reflected in recently negotiated provisions of new trade and investment agreements, where states are explicitly endowed with a ‘right to regulate.’ Despite the unclear practical implications of such jargon, its symbolic value is unambiguously bearing witness to the shared view that states ought to maintain (or regain) political space. Against this background, Trump’s claims to defend the Ohio steel workers by whatever trade measures it takes may appear more acceptable. </w:t>
      </w:r>
      <w:r w:rsidRPr="008F3C65">
        <w:rPr>
          <w:rStyle w:val="StyleUnderline"/>
        </w:rPr>
        <w:t>Could we then read in this reinvigorated faith in sovereignty a ‘</w:t>
      </w:r>
      <w:r w:rsidRPr="008F3C65">
        <w:rPr>
          <w:rStyle w:val="Emphasis"/>
        </w:rPr>
        <w:t>Grotian moment</w:t>
      </w:r>
      <w:r w:rsidRPr="008F3C65">
        <w:rPr>
          <w:rStyle w:val="StyleUnderline"/>
        </w:rPr>
        <w:t>’?</w:t>
      </w:r>
      <w:r w:rsidRPr="008F3C65">
        <w:rPr>
          <w:sz w:val="16"/>
        </w:rPr>
        <w:t>18</w:t>
      </w:r>
    </w:p>
    <w:p w14:paraId="5353B8F5" w14:textId="77777777" w:rsidR="00334158" w:rsidRPr="008F3C65" w:rsidRDefault="00334158" w:rsidP="00334158">
      <w:pPr>
        <w:rPr>
          <w:sz w:val="16"/>
        </w:rPr>
      </w:pPr>
      <w:r w:rsidRPr="008F3C65">
        <w:rPr>
          <w:sz w:val="16"/>
        </w:rPr>
        <w:t xml:space="preserve">Without indulging on this question, this article posits that </w:t>
      </w:r>
      <w:r w:rsidRPr="008F3C65">
        <w:rPr>
          <w:rStyle w:val="StyleUnderline"/>
        </w:rPr>
        <w:t xml:space="preserve">we should </w:t>
      </w:r>
      <w:r w:rsidRPr="007751BD">
        <w:rPr>
          <w:rStyle w:val="Emphasis"/>
          <w:highlight w:val="cyan"/>
        </w:rPr>
        <w:t>beware</w:t>
      </w:r>
      <w:r w:rsidRPr="008F3C65">
        <w:rPr>
          <w:rStyle w:val="StyleUnderline"/>
        </w:rPr>
        <w:t xml:space="preserve"> the ‘</w:t>
      </w:r>
      <w:r w:rsidRPr="008F3C65">
        <w:rPr>
          <w:rStyle w:val="Emphasis"/>
        </w:rPr>
        <w:t>risk</w:t>
      </w:r>
      <w:r w:rsidRPr="008F3C65">
        <w:rPr>
          <w:rStyle w:val="StyleUnderline"/>
        </w:rPr>
        <w:t>’ of entering a ‘</w:t>
      </w:r>
      <w:r w:rsidRPr="008F3C65">
        <w:rPr>
          <w:rStyle w:val="Emphasis"/>
        </w:rPr>
        <w:t>Schmittean moment</w:t>
      </w:r>
      <w:r w:rsidRPr="008F3C65">
        <w:rPr>
          <w:rStyle w:val="StyleUnderline"/>
        </w:rPr>
        <w:t>’</w:t>
      </w:r>
      <w:r w:rsidRPr="008F3C65">
        <w:rPr>
          <w:sz w:val="16"/>
        </w:rPr>
        <w:t xml:space="preserve">.19 This term is here used to refer to </w:t>
      </w:r>
      <w:r w:rsidRPr="007751BD">
        <w:rPr>
          <w:rStyle w:val="StyleUnderline"/>
          <w:highlight w:val="cyan"/>
        </w:rPr>
        <w:t>a</w:t>
      </w:r>
      <w:r w:rsidRPr="008F3C65">
        <w:rPr>
          <w:rStyle w:val="StyleUnderline"/>
        </w:rPr>
        <w:t xml:space="preserve"> major </w:t>
      </w:r>
      <w:r w:rsidRPr="007751BD">
        <w:rPr>
          <w:rStyle w:val="Emphasis"/>
          <w:highlight w:val="cyan"/>
        </w:rPr>
        <w:t>shift</w:t>
      </w:r>
      <w:r w:rsidRPr="007751BD">
        <w:rPr>
          <w:rStyle w:val="StyleUnderline"/>
          <w:highlight w:val="cyan"/>
        </w:rPr>
        <w:t xml:space="preserve"> </w:t>
      </w:r>
      <w:r w:rsidRPr="007751BD">
        <w:rPr>
          <w:rStyle w:val="Emphasis"/>
          <w:highlight w:val="cyan"/>
        </w:rPr>
        <w:t>to</w:t>
      </w:r>
      <w:r w:rsidRPr="007751BD">
        <w:rPr>
          <w:rStyle w:val="StyleUnderline"/>
          <w:highlight w:val="cyan"/>
        </w:rPr>
        <w:t>ward</w:t>
      </w:r>
      <w:r w:rsidRPr="008F3C65">
        <w:rPr>
          <w:rStyle w:val="StyleUnderline"/>
        </w:rPr>
        <w:t xml:space="preserve"> an ideal of </w:t>
      </w:r>
      <w:r w:rsidRPr="007751BD">
        <w:rPr>
          <w:rStyle w:val="Emphasis"/>
          <w:highlight w:val="cyan"/>
        </w:rPr>
        <w:t>unfettered</w:t>
      </w:r>
      <w:r w:rsidRPr="008F3C65">
        <w:rPr>
          <w:rStyle w:val="Emphasis"/>
        </w:rPr>
        <w:t xml:space="preserve"> national </w:t>
      </w:r>
      <w:r w:rsidRPr="007751BD">
        <w:rPr>
          <w:rStyle w:val="Emphasis"/>
          <w:highlight w:val="cyan"/>
        </w:rPr>
        <w:t>sovereignty</w:t>
      </w:r>
      <w:r w:rsidRPr="007751BD">
        <w:rPr>
          <w:rStyle w:val="StyleUnderline"/>
          <w:highlight w:val="cyan"/>
        </w:rPr>
        <w:t xml:space="preserve"> as the</w:t>
      </w:r>
      <w:r w:rsidRPr="008F3C65">
        <w:rPr>
          <w:rStyle w:val="StyleUnderline"/>
        </w:rPr>
        <w:t xml:space="preserve"> </w:t>
      </w:r>
      <w:r w:rsidRPr="008F3C65">
        <w:rPr>
          <w:rStyle w:val="Emphasis"/>
        </w:rPr>
        <w:t xml:space="preserve">chief </w:t>
      </w:r>
      <w:r w:rsidRPr="007751BD">
        <w:rPr>
          <w:rStyle w:val="Emphasis"/>
          <w:highlight w:val="cyan"/>
        </w:rPr>
        <w:t>paradigm</w:t>
      </w:r>
      <w:r w:rsidRPr="008F3C65">
        <w:rPr>
          <w:rStyle w:val="StyleUnderline"/>
        </w:rPr>
        <w:t xml:space="preserve"> to re-orient the international (economic) order</w:t>
      </w:r>
      <w:r w:rsidRPr="008F3C65">
        <w:rPr>
          <w:sz w:val="16"/>
        </w:rPr>
        <w:t xml:space="preserve">. Under such ideal, </w:t>
      </w:r>
      <w:r w:rsidRPr="007751BD">
        <w:rPr>
          <w:rStyle w:val="Emphasis"/>
          <w:highlight w:val="cyan"/>
        </w:rPr>
        <w:t>a</w:t>
      </w:r>
      <w:r w:rsidRPr="008F3C65">
        <w:rPr>
          <w:rStyle w:val="StyleUnderline"/>
        </w:rPr>
        <w:t xml:space="preserve">ny </w:t>
      </w:r>
      <w:r w:rsidRPr="007751BD">
        <w:rPr>
          <w:rStyle w:val="Emphasis"/>
          <w:highlight w:val="cyan"/>
        </w:rPr>
        <w:t>international</w:t>
      </w:r>
      <w:r w:rsidRPr="008F3C65">
        <w:rPr>
          <w:rStyle w:val="StyleUnderline"/>
        </w:rPr>
        <w:t xml:space="preserve"> normative </w:t>
      </w:r>
      <w:r w:rsidRPr="007751BD">
        <w:rPr>
          <w:rStyle w:val="StyleUnderline"/>
          <w:highlight w:val="cyan"/>
        </w:rPr>
        <w:t xml:space="preserve">benchmark is </w:t>
      </w:r>
      <w:r w:rsidRPr="007751BD">
        <w:rPr>
          <w:rStyle w:val="Emphasis"/>
          <w:highlight w:val="cyan"/>
        </w:rPr>
        <w:t>brushed away</w:t>
      </w:r>
      <w:r w:rsidRPr="008F3C65">
        <w:rPr>
          <w:sz w:val="16"/>
        </w:rPr>
        <w:t xml:space="preserve"> by an allegedly more intellectually honest ‘political’ dimension, which can find its realization only in the decisionist state.20 To understand the risk of a ‘Schmittean moment’, it is important to recognize that the move toward more nation-state is partly animated by the legitimate concerns over the existing international legal order; legitimate concerns, which have eloquently been articulated by Schmitt himself.</w:t>
      </w:r>
    </w:p>
    <w:p w14:paraId="4DEB647F" w14:textId="77777777" w:rsidR="00334158" w:rsidRPr="008F3C65" w:rsidRDefault="00334158" w:rsidP="00334158">
      <w:pPr>
        <w:rPr>
          <w:sz w:val="12"/>
          <w:szCs w:val="18"/>
        </w:rPr>
      </w:pPr>
      <w:r w:rsidRPr="008F3C65">
        <w:rPr>
          <w:sz w:val="12"/>
          <w:szCs w:val="18"/>
        </w:rPr>
        <w:t xml:space="preserve">Carl Schmitt’s work offers a lucid critique of the ‘exclusionary character of liberal universalism.’21 His critique exposes the hypocrisy underpinning many universalisms, most prominently the legal canon of ‘just’ war.22 In fact, it is the very core of the contemporary international legal project that gets questioned: ‘The concept of humanity is an especially useful ideological instrument of imperialist expansion, and in its ethical-humanitarian form, it is a specific vehicle of economic imperialism. Here, one is reminded of a somewhat modified expression of Proudhon’s: whoever invokes humanity wants to cheat.’23 This argument has direct relevance for the domain of international economic law. In an endnote to this claim—discussing the extermination of Indians in North America—Schmitt explains the danger to use certain moral canons as exclusionary devices: ‘As civilization progresses and morality rises, even less harmless things than devouring human flesh could perhaps qualify as deserving to be outlawed in such a manner. Maybe one day, it will be enough if people were unable to pay its debts.’24 This consideration is of extreme actuality in relation to the current international legal order, which seems to have </w:t>
      </w:r>
      <w:r w:rsidRPr="008F3C65">
        <w:rPr>
          <w:sz w:val="12"/>
          <w:szCs w:val="18"/>
        </w:rPr>
        <w:lastRenderedPageBreak/>
        <w:t>crystallized structures of annihilation of debt states, and their very peoples.25 In decrying how the economical is rescinded by the political, Schmitt unveils the absent ‘presence’ of (mostly American) politics in the economy. In short, Schmitt’s analysis cogently engages with the problem of depoliticization that the international liberal order yields.26 It is at this juncture that the thoughts of Schmitt and Rodrik may intersect. In some sense, Schmitt’s critique resonates with the critique of ‘hyper-globalization’ articulated by Rodrik:27 ‘one type of failure arose from pushing rule making onto supranational domains too far beyond the reach of political debate and control.’28</w:t>
      </w:r>
    </w:p>
    <w:p w14:paraId="5A7B3FA4" w14:textId="77777777" w:rsidR="00334158" w:rsidRPr="008F3C65" w:rsidRDefault="00334158" w:rsidP="00334158">
      <w:r w:rsidRPr="008F3C65">
        <w:rPr>
          <w:sz w:val="16"/>
        </w:rPr>
        <w:t xml:space="preserve">Before elaborating on this intersection, it is key to rehash some flaws of Schmitt’s analysis. While he has certainly a point in showing how </w:t>
      </w:r>
      <w:r w:rsidRPr="007751BD">
        <w:rPr>
          <w:rStyle w:val="StyleUnderline"/>
          <w:highlight w:val="cyan"/>
        </w:rPr>
        <w:t xml:space="preserve">liberal universalism can be </w:t>
      </w:r>
      <w:r w:rsidRPr="007751BD">
        <w:rPr>
          <w:rStyle w:val="Emphasis"/>
          <w:highlight w:val="cyan"/>
        </w:rPr>
        <w:t>used</w:t>
      </w:r>
      <w:r w:rsidRPr="008F3C65">
        <w:rPr>
          <w:sz w:val="16"/>
        </w:rPr>
        <w:t xml:space="preserve"> to arbitrarily exert hegemonic power in the name of humanity (and has so been used in such way </w:t>
      </w:r>
      <w:r w:rsidRPr="007751BD">
        <w:rPr>
          <w:rStyle w:val="StyleUnderline"/>
          <w:highlight w:val="cyan"/>
        </w:rPr>
        <w:t xml:space="preserve">by the </w:t>
      </w:r>
      <w:r w:rsidRPr="007751BD">
        <w:rPr>
          <w:rStyle w:val="Emphasis"/>
          <w:highlight w:val="cyan"/>
        </w:rPr>
        <w:t>US</w:t>
      </w:r>
      <w:r w:rsidRPr="008F3C65">
        <w:rPr>
          <w:sz w:val="16"/>
        </w:rPr>
        <w:t xml:space="preserve"> and other predominantly Western countries), the alternative he implicitly propounds rests on a nostalgia for a mythical past—a golden age based on the jus publicum Europaeum. Regrettably, this age has been golden only for some; the jus publicum Europaeum for all its glory was made of colonial relations, exploitation, and violence. It has also been noted how Schmitt’s historical analysis, which portrays the times of the jus publicum Europaeum as times where war gets domesticated by the modern state eclipses the fact that the ‘development of the modern state apparatus … helped bring about unprecedented capacities for organized state violence, even if such violence was no longer typically unleashed against fellow Europeans.’29 His conception of sovereignty, which finds essential realization only in the ‘unlimited jurisdictional competence’ normalizes the rule of exception. A related trouble with Schmitt’s core normative ideas is the totalizing enemy-friendship antithesis: ‘the distinction of friend and enemy denotes the utmost degree of intensity of </w:t>
      </w:r>
      <w:r w:rsidRPr="008F3C65">
        <w:rPr>
          <w:rStyle w:val="StyleUnderline"/>
        </w:rPr>
        <w:t>a</w:t>
      </w:r>
      <w:r w:rsidRPr="008F3C65">
        <w:rPr>
          <w:sz w:val="16"/>
        </w:rPr>
        <w:t xml:space="preserve"> union or </w:t>
      </w:r>
      <w:r w:rsidRPr="007751BD">
        <w:rPr>
          <w:rStyle w:val="StyleUnderline"/>
          <w:highlight w:val="cyan"/>
        </w:rPr>
        <w:t>separation</w:t>
      </w:r>
      <w:r w:rsidRPr="008F3C65">
        <w:rPr>
          <w:sz w:val="16"/>
        </w:rPr>
        <w:t xml:space="preserve">, of an association or dissociation.’30 This </w:t>
      </w:r>
      <w:r w:rsidRPr="007751BD">
        <w:rPr>
          <w:rStyle w:val="StyleUnderline"/>
          <w:highlight w:val="cyan"/>
        </w:rPr>
        <w:t>is</w:t>
      </w:r>
      <w:r w:rsidRPr="008F3C65">
        <w:rPr>
          <w:rStyle w:val="StyleUnderline"/>
        </w:rPr>
        <w:t xml:space="preserve"> particular </w:t>
      </w:r>
      <w:r w:rsidRPr="007751BD">
        <w:rPr>
          <w:rStyle w:val="Emphasis"/>
          <w:highlight w:val="cyan"/>
        </w:rPr>
        <w:t>fatal</w:t>
      </w:r>
      <w:r w:rsidRPr="007751BD">
        <w:rPr>
          <w:rStyle w:val="StyleUnderline"/>
          <w:highlight w:val="cyan"/>
        </w:rPr>
        <w:t xml:space="preserve"> to</w:t>
      </w:r>
      <w:r w:rsidRPr="008F3C65">
        <w:rPr>
          <w:rStyle w:val="StyleUnderline"/>
        </w:rPr>
        <w:t xml:space="preserve"> an ideal of nonviolent </w:t>
      </w:r>
      <w:r w:rsidRPr="007751BD">
        <w:rPr>
          <w:rStyle w:val="Emphasis"/>
          <w:highlight w:val="cyan"/>
        </w:rPr>
        <w:t>i</w:t>
      </w:r>
      <w:r w:rsidRPr="008F3C65">
        <w:rPr>
          <w:rStyle w:val="StyleUnderline"/>
        </w:rPr>
        <w:t xml:space="preserve">nternational </w:t>
      </w:r>
      <w:r w:rsidRPr="007751BD">
        <w:rPr>
          <w:rStyle w:val="StyleUnderline"/>
          <w:highlight w:val="cyan"/>
        </w:rPr>
        <w:t>law, as it denies</w:t>
      </w:r>
      <w:r w:rsidRPr="008F3C65">
        <w:rPr>
          <w:rStyle w:val="StyleUnderline"/>
        </w:rPr>
        <w:t xml:space="preserve"> even the aspiration of </w:t>
      </w:r>
      <w:r w:rsidRPr="007751BD">
        <w:rPr>
          <w:rStyle w:val="StyleUnderline"/>
          <w:highlight w:val="cyan"/>
        </w:rPr>
        <w:t xml:space="preserve">solidarity </w:t>
      </w:r>
      <w:r w:rsidRPr="007751BD">
        <w:rPr>
          <w:rStyle w:val="Emphasis"/>
          <w:highlight w:val="cyan"/>
        </w:rPr>
        <w:t>beyond borders</w:t>
      </w:r>
      <w:r w:rsidRPr="008F3C65">
        <w:rPr>
          <w:sz w:val="16"/>
        </w:rPr>
        <w:t xml:space="preserve">.31 In other words, Schmitt </w:t>
      </w:r>
      <w:r w:rsidRPr="008F3C65">
        <w:rPr>
          <w:rStyle w:val="StyleUnderline"/>
        </w:rPr>
        <w:t>conceptualization of</w:t>
      </w:r>
      <w:r w:rsidRPr="008F3C65">
        <w:rPr>
          <w:sz w:val="16"/>
        </w:rPr>
        <w:t xml:space="preserve"> the </w:t>
      </w:r>
      <w:r w:rsidRPr="007751BD">
        <w:rPr>
          <w:rStyle w:val="StyleUnderline"/>
          <w:highlight w:val="cyan"/>
        </w:rPr>
        <w:t>international legal order crystallizes</w:t>
      </w:r>
      <w:r w:rsidRPr="008F3C65">
        <w:rPr>
          <w:sz w:val="16"/>
        </w:rPr>
        <w:t xml:space="preserve"> nation-</w:t>
      </w:r>
      <w:r w:rsidRPr="008F3C65">
        <w:rPr>
          <w:rStyle w:val="StyleUnderline"/>
        </w:rPr>
        <w:t xml:space="preserve">state borders </w:t>
      </w:r>
      <w:r w:rsidRPr="007751BD">
        <w:rPr>
          <w:rStyle w:val="StyleUnderline"/>
          <w:highlight w:val="cyan"/>
        </w:rPr>
        <w:t xml:space="preserve">in deeper </w:t>
      </w:r>
      <w:r w:rsidRPr="007751BD">
        <w:rPr>
          <w:rStyle w:val="Emphasis"/>
          <w:highlight w:val="cyan"/>
        </w:rPr>
        <w:t>existential structures</w:t>
      </w:r>
      <w:r w:rsidRPr="007751BD">
        <w:rPr>
          <w:rStyle w:val="StyleUnderline"/>
          <w:highlight w:val="cyan"/>
        </w:rPr>
        <w:t xml:space="preserve">, leaving </w:t>
      </w:r>
      <w:r w:rsidRPr="007751BD">
        <w:rPr>
          <w:rStyle w:val="Emphasis"/>
          <w:highlight w:val="cyan"/>
        </w:rPr>
        <w:t>no hope</w:t>
      </w:r>
      <w:r w:rsidRPr="007751BD">
        <w:rPr>
          <w:rStyle w:val="StyleUnderline"/>
          <w:highlight w:val="cyan"/>
        </w:rPr>
        <w:t xml:space="preserve"> for </w:t>
      </w:r>
      <w:r w:rsidRPr="007751BD">
        <w:rPr>
          <w:rStyle w:val="Emphasis"/>
          <w:highlight w:val="cyan"/>
        </w:rPr>
        <w:t>common projects</w:t>
      </w:r>
      <w:r w:rsidRPr="007751BD">
        <w:rPr>
          <w:rStyle w:val="StyleUnderline"/>
          <w:highlight w:val="cyan"/>
        </w:rPr>
        <w:t xml:space="preserve"> of</w:t>
      </w:r>
      <w:r w:rsidRPr="008F3C65">
        <w:rPr>
          <w:rStyle w:val="StyleUnderline"/>
        </w:rPr>
        <w:t xml:space="preserve"> different communities inhabiting </w:t>
      </w:r>
      <w:r w:rsidRPr="007751BD">
        <w:rPr>
          <w:rStyle w:val="StyleUnderline"/>
          <w:highlight w:val="cyan"/>
        </w:rPr>
        <w:t xml:space="preserve">the </w:t>
      </w:r>
      <w:r w:rsidRPr="007751BD">
        <w:rPr>
          <w:rStyle w:val="Emphasis"/>
          <w:highlight w:val="cyan"/>
        </w:rPr>
        <w:t>earth</w:t>
      </w:r>
      <w:r w:rsidRPr="008F3C65">
        <w:rPr>
          <w:sz w:val="16"/>
        </w:rPr>
        <w:t>. In exposing the violence of allegedly humanitarian projects, Schmitt is de facto hollowing out the concept humanity, reducing its essence to violence in potentia: ‘the entire life of a human being is a struggle and every human being symbolically a combatant. The friend, enemy, and combat concepts receive their real meaning precisely because they refer to the real possibility of physical killing.’32 In denouncing the hypocrisy of moralism, Schmitt seems to negate the possibility of morality altogether. The Nomos of the earth, starting with the act of appropriation—nehmen (take)—and continuing with dividing the land—nemein (divide)—does not engage with the morality of the first act of appropriation nor with its division. And this is also what Hanna Arendt contests to Schmitt: ‘to remove justice from the content of the law.’33</w:t>
      </w:r>
    </w:p>
    <w:p w14:paraId="454558CF" w14:textId="77777777" w:rsidR="00334158" w:rsidRDefault="00334158" w:rsidP="00334158">
      <w:pPr>
        <w:pStyle w:val="Heading2"/>
      </w:pPr>
      <w:r>
        <w:lastRenderedPageBreak/>
        <w:t>case</w:t>
      </w:r>
    </w:p>
    <w:p w14:paraId="106CDC10" w14:textId="77777777" w:rsidR="00334158" w:rsidRDefault="00334158" w:rsidP="00334158">
      <w:pPr>
        <w:pStyle w:val="Heading3"/>
      </w:pPr>
      <w:r>
        <w:lastRenderedPageBreak/>
        <w:t>framing – 1nc</w:t>
      </w:r>
    </w:p>
    <w:p w14:paraId="3B4303A4" w14:textId="77777777" w:rsidR="00334158" w:rsidRPr="004F43A1" w:rsidRDefault="00334158" w:rsidP="00334158">
      <w:pPr>
        <w:pStyle w:val="Heading4"/>
        <w:numPr>
          <w:ilvl w:val="0"/>
          <w:numId w:val="17"/>
        </w:numPr>
      </w:pPr>
      <w:r>
        <w:t xml:space="preserve">We’re </w:t>
      </w:r>
      <w:r w:rsidRPr="004F43A1">
        <w:rPr>
          <w:u w:val="single"/>
        </w:rPr>
        <w:t>impact turning</w:t>
      </w:r>
      <w:r>
        <w:t xml:space="preserve"> your death K – it’s </w:t>
      </w:r>
      <w:r w:rsidRPr="004F43A1">
        <w:rPr>
          <w:u w:val="single"/>
        </w:rPr>
        <w:t>evil</w:t>
      </w:r>
      <w:r>
        <w:t xml:space="preserve"> with </w:t>
      </w:r>
      <w:r w:rsidRPr="003326F8">
        <w:rPr>
          <w:u w:val="single"/>
        </w:rPr>
        <w:t xml:space="preserve">our </w:t>
      </w:r>
      <w:r>
        <w:rPr>
          <w:u w:val="single"/>
        </w:rPr>
        <w:t>event</w:t>
      </w:r>
      <w:r>
        <w:t xml:space="preserve">, both </w:t>
      </w:r>
      <w:r w:rsidRPr="004F43A1">
        <w:rPr>
          <w:u w:val="single"/>
        </w:rPr>
        <w:t>physically</w:t>
      </w:r>
      <w:r>
        <w:t xml:space="preserve"> and </w:t>
      </w:r>
      <w:r w:rsidRPr="004F43A1">
        <w:rPr>
          <w:u w:val="single"/>
        </w:rPr>
        <w:t>affectively</w:t>
      </w:r>
    </w:p>
    <w:p w14:paraId="14EF7C67" w14:textId="77777777" w:rsidR="00334158" w:rsidRPr="00507385" w:rsidRDefault="00334158" w:rsidP="00334158">
      <w:r w:rsidRPr="009E7066">
        <w:rPr>
          <w:rStyle w:val="Style13ptBold"/>
        </w:rPr>
        <w:t>Finneron-Burns 2017</w:t>
      </w:r>
      <w:r w:rsidRPr="00507385">
        <w:t xml:space="preserve"> Elizabeth Finneron-Burns is a Teaching Fellow in Political Theory at Warwick. Elizabeth obtained her DPhil at the University of Oxford in 2016. Prior to that she obtained a BA in Political Studies from Queen's University in Canada and an MSC in Political Theory from the LSE before working for several years as a policy advisor for the government of Ontario. ("What’s wrong with human ?" Canadian Journal of Philosophy, 47:2-3, 327-343, DOI: 10.1080/00455091.2016.1278150)//BPS </w:t>
      </w:r>
    </w:p>
    <w:p w14:paraId="42843C62" w14:textId="77777777" w:rsidR="00334158" w:rsidRPr="009E7066" w:rsidRDefault="00334158" w:rsidP="00334158">
      <w:pPr>
        <w:rPr>
          <w:rStyle w:val="StyleUnderline"/>
        </w:rPr>
      </w:pPr>
      <w:r w:rsidRPr="004F43A1">
        <w:t xml:space="preserve">2.3. </w:t>
      </w:r>
      <w:r w:rsidRPr="009E7066">
        <w:rPr>
          <w:rStyle w:val="StyleUnderline"/>
        </w:rPr>
        <w:t xml:space="preserve">Existing people would endure physical pain and/or painful and/or premature deaths </w:t>
      </w:r>
    </w:p>
    <w:p w14:paraId="660D4195" w14:textId="77777777" w:rsidR="00334158" w:rsidRPr="009E7066" w:rsidRDefault="00334158" w:rsidP="00334158">
      <w:pPr>
        <w:rPr>
          <w:rStyle w:val="StyleUnderline"/>
        </w:rPr>
      </w:pPr>
      <w:r w:rsidRPr="004F43A1">
        <w:t xml:space="preserve">Thinking about the ways in which human </w:t>
      </w:r>
      <w:r w:rsidRPr="007751BD">
        <w:rPr>
          <w:rStyle w:val="StyleUnderline"/>
          <w:highlight w:val="cyan"/>
        </w:rPr>
        <w:t>extinction</w:t>
      </w:r>
      <w:r w:rsidRPr="004F43A1">
        <w:t xml:space="preserve"> might come about brings to the fore two more reasons it might be wrong. It could, for example, occur if all humans (or at least the critical number needed to be unable to replenish the population, leading to eventual ) underwent a sterilization procedure. Or perhaps it could come about due to anthropogenic climate change or a massive asteroid hitting the Earth and wiping out the species in the same way it did the dinosaurs millions of years ago. Each of these scenarios </w:t>
      </w:r>
      <w:r w:rsidRPr="007751BD">
        <w:rPr>
          <w:rStyle w:val="StyleUnderline"/>
          <w:highlight w:val="cyan"/>
        </w:rPr>
        <w:t>would involve</w:t>
      </w:r>
      <w:r w:rsidRPr="009E7066">
        <w:rPr>
          <w:rStyle w:val="StyleUnderline"/>
        </w:rPr>
        <w:t xml:space="preserve"> significant physical and/or non-physical </w:t>
      </w:r>
      <w:r w:rsidRPr="007751BD">
        <w:rPr>
          <w:rStyle w:val="StyleUnderline"/>
          <w:highlight w:val="cyan"/>
        </w:rPr>
        <w:t xml:space="preserve">harms </w:t>
      </w:r>
      <w:r w:rsidRPr="00716D73">
        <w:rPr>
          <w:rStyle w:val="StyleUnderline"/>
        </w:rPr>
        <w:t>to existing people</w:t>
      </w:r>
      <w:r w:rsidRPr="009E7066">
        <w:rPr>
          <w:rStyle w:val="StyleUnderline"/>
        </w:rPr>
        <w:t xml:space="preserve"> and their interests. </w:t>
      </w:r>
    </w:p>
    <w:p w14:paraId="2599E3FF" w14:textId="77777777" w:rsidR="00334158" w:rsidRPr="004F43A1" w:rsidRDefault="00334158" w:rsidP="00334158">
      <w:r w:rsidRPr="004F43A1">
        <w:t xml:space="preserve">Physically, </w:t>
      </w:r>
      <w:r w:rsidRPr="007751BD">
        <w:rPr>
          <w:rStyle w:val="StyleUnderline"/>
          <w:highlight w:val="cyan"/>
        </w:rPr>
        <w:t>people</w:t>
      </w:r>
      <w:r w:rsidRPr="00716D73">
        <w:rPr>
          <w:rStyle w:val="StyleUnderline"/>
        </w:rPr>
        <w:t xml:space="preserve"> </w:t>
      </w:r>
      <w:r w:rsidRPr="00716D73">
        <w:t>might</w:t>
      </w:r>
      <w:r w:rsidRPr="00716D73">
        <w:rPr>
          <w:rStyle w:val="StyleUnderline"/>
        </w:rPr>
        <w:t xml:space="preserve"> </w:t>
      </w:r>
      <w:r w:rsidRPr="007751BD">
        <w:rPr>
          <w:rStyle w:val="StyleUnderline"/>
          <w:highlight w:val="cyan"/>
        </w:rPr>
        <w:t xml:space="preserve">suffer premature </w:t>
      </w:r>
      <w:r w:rsidRPr="00FD1C66">
        <w:rPr>
          <w:rStyle w:val="StyleUnderline"/>
        </w:rPr>
        <w:t>and</w:t>
      </w:r>
      <w:r w:rsidRPr="004F43A1">
        <w:t xml:space="preserve"> possibly </w:t>
      </w:r>
      <w:r w:rsidRPr="009E7066">
        <w:rPr>
          <w:rStyle w:val="StyleUnderline"/>
        </w:rPr>
        <w:t xml:space="preserve">also </w:t>
      </w:r>
      <w:r w:rsidRPr="007751BD">
        <w:rPr>
          <w:rStyle w:val="StyleUnderline"/>
          <w:highlight w:val="cyan"/>
        </w:rPr>
        <w:t>painful deaths</w:t>
      </w:r>
      <w:r w:rsidRPr="004F43A1">
        <w:t xml:space="preserve">, for example. </w:t>
      </w:r>
      <w:r w:rsidRPr="009E7066">
        <w:rPr>
          <w:rStyle w:val="StyleUnderline"/>
        </w:rPr>
        <w:t>It is not hard to imagine examples in which the process of  could cause premature death. A nuclear winter that killed everyone or even just every woman under the age of 50 is a clear example of such a case.</w:t>
      </w:r>
      <w:r w:rsidRPr="004F43A1">
        <w:t xml:space="preserve"> Obviously, some types of premature death themselves cannot be reasons to reject a principle. Every person dies eventually, sometimes earlier than the standard expected lifespan due to accidents or causes like spontaneously occurring incurable cancers. A cause such as disease is not a moral agent and therefore it cannot be wrong if it unavoidably kills a person prematurely. </w:t>
      </w:r>
    </w:p>
    <w:p w14:paraId="1BCC7293" w14:textId="77777777" w:rsidR="00334158" w:rsidRPr="009E7066" w:rsidRDefault="00334158" w:rsidP="00334158">
      <w:pPr>
        <w:rPr>
          <w:rStyle w:val="Emphasis"/>
        </w:rPr>
      </w:pPr>
      <w:r w:rsidRPr="004F43A1">
        <w:t xml:space="preserve">Scanlon says that the fact that a </w:t>
      </w:r>
      <w:r w:rsidRPr="004F43A1">
        <w:rPr>
          <w:rStyle w:val="StyleUnderline"/>
        </w:rPr>
        <w:t>principle</w:t>
      </w:r>
      <w:r w:rsidRPr="009E7066">
        <w:rPr>
          <w:rStyle w:val="StyleUnderline"/>
        </w:rPr>
        <w:t xml:space="preserve"> would reduce a person’s well-being gives that person a reason to reject the principle: ‘components of well-being figure prominently as grounds for reasonable rejection’</w:t>
      </w:r>
      <w:r w:rsidRPr="004F43A1">
        <w:t xml:space="preserve"> (Scanlon 1998, 214). However, </w:t>
      </w:r>
      <w:r w:rsidRPr="009E7066">
        <w:rPr>
          <w:rStyle w:val="StyleUnderline"/>
        </w:rPr>
        <w:t xml:space="preserve">it is not settled yet whether premature death is a setback to well-being. </w:t>
      </w:r>
      <w:r w:rsidRPr="007751BD">
        <w:rPr>
          <w:rStyle w:val="StyleUnderline"/>
          <w:highlight w:val="cyan"/>
        </w:rPr>
        <w:t>Some philosophers hold</w:t>
      </w:r>
      <w:r w:rsidRPr="009E7066">
        <w:rPr>
          <w:rStyle w:val="StyleUnderline"/>
        </w:rPr>
        <w:t xml:space="preserve"> that </w:t>
      </w:r>
      <w:r w:rsidRPr="007751BD">
        <w:rPr>
          <w:rStyle w:val="StyleUnderline"/>
          <w:highlight w:val="cyan"/>
        </w:rPr>
        <w:t>death is a harm</w:t>
      </w:r>
      <w:r w:rsidRPr="009E7066">
        <w:rPr>
          <w:rStyle w:val="StyleUnderline"/>
        </w:rPr>
        <w:t xml:space="preserve"> to the person who dies, </w:t>
      </w:r>
      <w:r w:rsidRPr="007751BD">
        <w:rPr>
          <w:rStyle w:val="StyleUnderline"/>
          <w:highlight w:val="cyan"/>
        </w:rPr>
        <w:t xml:space="preserve">whilst others </w:t>
      </w:r>
      <w:r w:rsidRPr="00FD1C66">
        <w:rPr>
          <w:rStyle w:val="StyleUnderline"/>
        </w:rPr>
        <w:t xml:space="preserve">argue that it is </w:t>
      </w:r>
      <w:r w:rsidRPr="007751BD">
        <w:rPr>
          <w:rStyle w:val="StyleUnderline"/>
          <w:highlight w:val="cyan"/>
        </w:rPr>
        <w:t>not.</w:t>
      </w:r>
      <w:r w:rsidRPr="004F43A1">
        <w:t xml:space="preserve">7 I will argue, however, that </w:t>
      </w:r>
      <w:r w:rsidRPr="007751BD">
        <w:rPr>
          <w:rStyle w:val="Emphasis"/>
          <w:highlight w:val="cyan"/>
        </w:rPr>
        <w:t>regardless of who is correct</w:t>
      </w:r>
      <w:r w:rsidRPr="009E7066">
        <w:rPr>
          <w:rStyle w:val="StyleUnderline"/>
        </w:rPr>
        <w:t xml:space="preserve"> in that debate,</w:t>
      </w:r>
      <w:r w:rsidRPr="004F43A1">
        <w:t xml:space="preserve"> </w:t>
      </w:r>
      <w:r w:rsidRPr="007751BD">
        <w:rPr>
          <w:rStyle w:val="StyleUnderline"/>
          <w:highlight w:val="cyan"/>
        </w:rPr>
        <w:t xml:space="preserve">being caused to die </w:t>
      </w:r>
      <w:r w:rsidRPr="007751BD">
        <w:rPr>
          <w:rStyle w:val="Emphasis"/>
          <w:highlight w:val="cyan"/>
        </w:rPr>
        <w:t>prematurely</w:t>
      </w:r>
      <w:r w:rsidRPr="007751BD">
        <w:rPr>
          <w:rStyle w:val="StyleUnderline"/>
          <w:highlight w:val="cyan"/>
        </w:rPr>
        <w:t xml:space="preserve"> can be reason to </w:t>
      </w:r>
      <w:r w:rsidRPr="007751BD">
        <w:rPr>
          <w:rStyle w:val="Emphasis"/>
          <w:highlight w:val="cyan"/>
        </w:rPr>
        <w:t>reject</w:t>
      </w:r>
      <w:r w:rsidRPr="007751BD">
        <w:rPr>
          <w:rStyle w:val="StyleUnderline"/>
          <w:highlight w:val="cyan"/>
        </w:rPr>
        <w:t xml:space="preserve"> </w:t>
      </w:r>
      <w:r w:rsidRPr="004F43A1">
        <w:rPr>
          <w:rStyle w:val="StyleUnderline"/>
        </w:rPr>
        <w:t xml:space="preserve">a principle </w:t>
      </w:r>
      <w:r w:rsidRPr="007751BD">
        <w:rPr>
          <w:rStyle w:val="StyleUnderline"/>
          <w:highlight w:val="cyan"/>
        </w:rPr>
        <w:t xml:space="preserve">when it </w:t>
      </w:r>
      <w:r w:rsidRPr="007751BD">
        <w:rPr>
          <w:rStyle w:val="Emphasis"/>
          <w:highlight w:val="cyan"/>
        </w:rPr>
        <w:t>fails to show respect to the person as a rational agent.</w:t>
      </w:r>
      <w:r w:rsidRPr="009E7066">
        <w:rPr>
          <w:rStyle w:val="Emphasis"/>
        </w:rPr>
        <w:t xml:space="preserve"> </w:t>
      </w:r>
    </w:p>
    <w:p w14:paraId="0D542914" w14:textId="77777777" w:rsidR="00334158" w:rsidRPr="004F43A1" w:rsidRDefault="00334158" w:rsidP="00334158">
      <w:r w:rsidRPr="004F43A1">
        <w:t xml:space="preserve">Scanlon says that recognizing others as rational beings with interests involves seeing reason to preserve life and prevent death: ‘appreciating the value of human life is primarily a matter of seeing human lives as something to be respected, where this involves seeing reasons not to destroy them, reasons to protect them, and reasons to want them to go well’ (Scanlon 1998, 104). The ‘respect for life’ in this case is a respect for the person living, not respect for human life in the abstract. This means that we can sometimes fail to protect human life without acting wrongfully if we still respect the person living. Scanlon gives the example of a person who faces a life of unending and extreme pain such that she wishes to end it by committing suicide. </w:t>
      </w:r>
      <w:r w:rsidRPr="004F43A1">
        <w:lastRenderedPageBreak/>
        <w:t xml:space="preserve">Scanlon does not think that the suicidal person shows a lack of respect for her own life by seeking to end it because the person whose life it is has no reason to want it to go on. This is important to note because it emphasizes the fact that the respect for human life is person-affecting. It is not wrong to murder because of the impersonal disvalue of death in general, but because taking someone’s life without their permission shows disrespect to that person. This supports its inclusion as a reason in the contractualist formula, regardless of what side ends up winning the ‘is death a harm?’ debate because even if death turns out not to harm the person who died, ending their life without their consent shows disrespect to that person. </w:t>
      </w:r>
    </w:p>
    <w:p w14:paraId="70B8962A" w14:textId="77777777" w:rsidR="00334158" w:rsidRPr="004F43A1" w:rsidRDefault="00334158" w:rsidP="00334158">
      <w:r w:rsidRPr="004F43A1">
        <w:t xml:space="preserve">A person who could reject a principle permitting another to cause his or her premature death presumably does not wish to die at that time, or in that manner. Thus, if they are killed without their consent, their interests have not been taken into account, and they have a reason to reject the principle that allowed their premature death.8 This is as true in the case of death due to  as it is for death due to murder. </w:t>
      </w:r>
    </w:p>
    <w:p w14:paraId="7465C869" w14:textId="77777777" w:rsidR="00334158" w:rsidRPr="004F43A1" w:rsidRDefault="00334158" w:rsidP="00334158">
      <w:pPr>
        <w:rPr>
          <w:rStyle w:val="StyleUnderline"/>
        </w:rPr>
      </w:pPr>
      <w:r w:rsidRPr="004F43A1">
        <w:t xml:space="preserve">However, </w:t>
      </w:r>
      <w:r w:rsidRPr="007751BD">
        <w:rPr>
          <w:rStyle w:val="StyleUnderline"/>
          <w:highlight w:val="cyan"/>
        </w:rPr>
        <w:t>physical pain may</w:t>
      </w:r>
      <w:r w:rsidRPr="004F43A1">
        <w:t xml:space="preserve"> also </w:t>
      </w:r>
      <w:r w:rsidRPr="007751BD">
        <w:rPr>
          <w:rStyle w:val="StyleUnderline"/>
          <w:highlight w:val="cyan"/>
        </w:rPr>
        <w:t xml:space="preserve">be caused </w:t>
      </w:r>
      <w:r w:rsidRPr="00716D73">
        <w:rPr>
          <w:rStyle w:val="StyleUnderline"/>
        </w:rPr>
        <w:t xml:space="preserve">to existing people </w:t>
      </w:r>
      <w:r w:rsidRPr="007751BD">
        <w:rPr>
          <w:rStyle w:val="StyleUnderline"/>
          <w:highlight w:val="cyan"/>
        </w:rPr>
        <w:t xml:space="preserve">without killing </w:t>
      </w:r>
      <w:r w:rsidRPr="00716D73">
        <w:rPr>
          <w:rStyle w:val="StyleUnderline"/>
        </w:rPr>
        <w:t>them</w:t>
      </w:r>
      <w:r w:rsidRPr="004F43A1">
        <w:rPr>
          <w:rStyle w:val="StyleUnderline"/>
        </w:rPr>
        <w:t xml:space="preserve">, </w:t>
      </w:r>
      <w:r w:rsidRPr="007751BD">
        <w:rPr>
          <w:rStyle w:val="StyleUnderline"/>
          <w:highlight w:val="cyan"/>
        </w:rPr>
        <w:t>but still resulting in human extinction.</w:t>
      </w:r>
      <w:r w:rsidRPr="004F43A1">
        <w:t xml:space="preserve"> Imagine, for example, surgically removing everyone’s reproductive organs in order to prevent the creation of any future people. Another example could be a nuclear bomb that did not kill anyone, but did painfully render them infertile through illness or injury. </w:t>
      </w:r>
      <w:r w:rsidRPr="004F43A1">
        <w:rPr>
          <w:rStyle w:val="StyleUnderline"/>
        </w:rPr>
        <w:t>These would be cases in which physical pain</w:t>
      </w:r>
      <w:r w:rsidRPr="004F43A1">
        <w:t xml:space="preserve"> (through surgery or bombs) </w:t>
      </w:r>
      <w:r w:rsidRPr="004F43A1">
        <w:rPr>
          <w:rStyle w:val="StyleUnderline"/>
        </w:rPr>
        <w:t>was inflicted on existing people and the  came about as a result of the painful incident rather than through death.</w:t>
      </w:r>
      <w:r w:rsidRPr="004F43A1">
        <w:t xml:space="preserve"> Furthermore, </w:t>
      </w:r>
      <w:r w:rsidRPr="004F43A1">
        <w:rPr>
          <w:rStyle w:val="StyleUnderline"/>
        </w:rPr>
        <w:t xml:space="preserve">one could imagine a situation in which a </w:t>
      </w:r>
      <w:r w:rsidRPr="004F43A1">
        <w:rPr>
          <w:rStyle w:val="Emphasis"/>
        </w:rPr>
        <w:t>bomb</w:t>
      </w:r>
      <w:r w:rsidRPr="004F43A1">
        <w:t xml:space="preserve"> (for example) </w:t>
      </w:r>
      <w:r w:rsidRPr="004F43A1">
        <w:rPr>
          <w:rStyle w:val="StyleUnderline"/>
        </w:rPr>
        <w:t xml:space="preserve">killed enough people to cause , but some people remained alive, but in terrible pain from injuries. </w:t>
      </w:r>
    </w:p>
    <w:p w14:paraId="7FC6476C" w14:textId="77777777" w:rsidR="00334158" w:rsidRPr="004F43A1" w:rsidRDefault="00334158" w:rsidP="00334158">
      <w:r w:rsidRPr="004F43A1">
        <w:t>It seems uncontroversial that the infliction of physical pain could be a reason to reject a principle. Although Scanlon says that an impact on well-being is not the only reason to reject principles, it plays a significant role, and indeed, most principles are likely to be rejected due to a negative impact on a person’s well-being, physical or otherwise.</w:t>
      </w:r>
    </w:p>
    <w:p w14:paraId="74AEEDFF" w14:textId="77777777" w:rsidR="00334158" w:rsidRPr="004F43A1" w:rsidRDefault="00334158" w:rsidP="00334158">
      <w:pPr>
        <w:rPr>
          <w:rStyle w:val="StyleUnderline"/>
        </w:rPr>
      </w:pPr>
      <w:r w:rsidRPr="004F43A1">
        <w:t xml:space="preserve">It may be queried here whether it is actually the </w:t>
      </w:r>
      <w:r w:rsidRPr="007751BD">
        <w:rPr>
          <w:rStyle w:val="Emphasis"/>
          <w:highlight w:val="cyan"/>
        </w:rPr>
        <w:t>involuntariness</w:t>
      </w:r>
      <w:r w:rsidRPr="007751BD">
        <w:rPr>
          <w:rStyle w:val="StyleUnderline"/>
          <w:highlight w:val="cyan"/>
        </w:rPr>
        <w:t xml:space="preserve"> of the pain</w:t>
      </w:r>
      <w:r w:rsidRPr="004F43A1">
        <w:t xml:space="preserve"> that </w:t>
      </w:r>
      <w:r w:rsidRPr="007751BD">
        <w:rPr>
          <w:rStyle w:val="StyleUnderline"/>
          <w:highlight w:val="cyan"/>
        </w:rPr>
        <w:t>is grounds for</w:t>
      </w:r>
      <w:r w:rsidRPr="004F43A1">
        <w:rPr>
          <w:rStyle w:val="StyleUnderline"/>
        </w:rPr>
        <w:t xml:space="preserve"> reasonable </w:t>
      </w:r>
      <w:r w:rsidRPr="007751BD">
        <w:rPr>
          <w:rStyle w:val="StyleUnderline"/>
          <w:highlight w:val="cyan"/>
        </w:rPr>
        <w:t>rejection rather than</w:t>
      </w:r>
      <w:r w:rsidRPr="004F43A1">
        <w:rPr>
          <w:rStyle w:val="StyleUnderline"/>
        </w:rPr>
        <w:t xml:space="preserve"> the physical </w:t>
      </w:r>
      <w:r w:rsidRPr="007751BD">
        <w:rPr>
          <w:rStyle w:val="StyleUnderline"/>
          <w:highlight w:val="cyan"/>
        </w:rPr>
        <w:t>pain itself</w:t>
      </w:r>
      <w:r w:rsidRPr="004F43A1">
        <w:rPr>
          <w:rStyle w:val="StyleUnderline"/>
        </w:rPr>
        <w:t xml:space="preserve"> because not all pain that a person suffers is involuntary. One can imagine acts that can cause physical pain that are not rejectable — base jumping or life-saving or improving surgery</w:t>
      </w:r>
      <w:r w:rsidRPr="004F43A1">
        <w:t xml:space="preserve">, for example. On the other hand, </w:t>
      </w:r>
      <w:r w:rsidRPr="004F43A1">
        <w:rPr>
          <w:rStyle w:val="StyleUnderline"/>
        </w:rPr>
        <w:t>pushing someone off a cliff or cutting him with a scalpel against his will are clearly rejectable acts.</w:t>
      </w:r>
      <w:r w:rsidRPr="004F43A1">
        <w:t xml:space="preserve"> The </w:t>
      </w:r>
      <w:r w:rsidRPr="007751BD">
        <w:rPr>
          <w:rStyle w:val="StyleUnderline"/>
          <w:highlight w:val="cyan"/>
        </w:rPr>
        <w:t>difference</w:t>
      </w:r>
      <w:r w:rsidRPr="004F43A1">
        <w:t xml:space="preserve"> between the two cases </w:t>
      </w:r>
      <w:r w:rsidRPr="007751BD">
        <w:rPr>
          <w:rStyle w:val="StyleUnderline"/>
          <w:highlight w:val="cyan"/>
        </w:rPr>
        <w:t>is</w:t>
      </w:r>
      <w:r w:rsidRPr="004F43A1">
        <w:rPr>
          <w:rStyle w:val="StyleUnderline"/>
        </w:rPr>
        <w:t xml:space="preserve"> that</w:t>
      </w:r>
      <w:r w:rsidRPr="004F43A1">
        <w:t xml:space="preserve"> in the former, </w:t>
      </w:r>
      <w:r w:rsidRPr="004F43A1">
        <w:rPr>
          <w:rStyle w:val="StyleUnderline"/>
        </w:rPr>
        <w:t xml:space="preserve">the </w:t>
      </w:r>
      <w:r w:rsidRPr="00716D73">
        <w:rPr>
          <w:rStyle w:val="StyleUnderline"/>
        </w:rPr>
        <w:t>person having the pain</w:t>
      </w:r>
      <w:r w:rsidRPr="004F43A1">
        <w:rPr>
          <w:rStyle w:val="StyleUnderline"/>
        </w:rPr>
        <w:t xml:space="preserve"> inflicted has consented to that pain or risk of pain.</w:t>
      </w:r>
      <w:r w:rsidRPr="004F43A1">
        <w:t xml:space="preserve"> My view is that they cannot be separated in these cases and it is involuntary physical pain that is the grounds for reasonable rejection. Thus, the fact that </w:t>
      </w:r>
      <w:r w:rsidRPr="004F43A1">
        <w:rPr>
          <w:rStyle w:val="StyleUnderline"/>
        </w:rPr>
        <w:t xml:space="preserve">a principle would allow </w:t>
      </w:r>
      <w:r w:rsidRPr="007751BD">
        <w:rPr>
          <w:rStyle w:val="Emphasis"/>
          <w:highlight w:val="cyan"/>
        </w:rPr>
        <w:t>unwanted physical harm</w:t>
      </w:r>
      <w:r w:rsidRPr="004F43A1">
        <w:rPr>
          <w:rStyle w:val="StyleUnderline"/>
        </w:rPr>
        <w:t xml:space="preserve"> gives a person who would be subjected to that harm a reason to reject the principle.</w:t>
      </w:r>
    </w:p>
    <w:p w14:paraId="75ED41E6" w14:textId="77777777" w:rsidR="00334158" w:rsidRPr="004F43A1" w:rsidRDefault="00334158" w:rsidP="00334158">
      <w:r w:rsidRPr="004F43A1">
        <w:t xml:space="preserve">Of course the mere fact that a principle causes involuntary physical harm or premature death is not sufficient to declare that the principle is rejectable — there might be countervailing reasons. In the case of , what countervailing reasons might be offered in favour of the involuntary physical pain/ death-inducing harm? One such reason that might be offered is that humans are a harm to the natural environment and that the world might be a better place if there were no humans in it. It could be that humans might rightfully be considered an all-things-considered hindrance to the world rather than a benefit to it given the fact that we have been largely </w:t>
      </w:r>
      <w:r w:rsidRPr="004F43A1">
        <w:lastRenderedPageBreak/>
        <w:t>responsible for the  of many species, pollution and, most recently, climate change which have all negatively affected the natural environment in ways we are only just beginning to understand. Thus, the fact that human  would improve the natural environment (or at least prevent it from degrading further), is a countervailing reason in favour of  to be weighed against the reasons held by humans who would experience physical pain or premature death. However, the good of the environment as described above is by definition not a personal reason. Just like the loss of rational life and civilization, therefore, it cannot be a reason on its own when determining what is wrong and countervail the strong personal reasons to avoid pain/death that is held by the people who would suffer from it.9 Every person existing at the time of the  would have a reason to reject that principle on the grounds of the physical pain they are being forced to endure against their will that could not be countervailed by impersonal considerations such as the negative impact humans may have on the earth.</w:t>
      </w:r>
    </w:p>
    <w:p w14:paraId="2A0614E9" w14:textId="77777777" w:rsidR="00334158" w:rsidRPr="004F43A1" w:rsidRDefault="00334158" w:rsidP="00334158">
      <w:pPr>
        <w:rPr>
          <w:rStyle w:val="StyleUnderline"/>
        </w:rPr>
      </w:pPr>
      <w:r w:rsidRPr="004F43A1">
        <w:t xml:space="preserve">Therefore, </w:t>
      </w:r>
      <w:r w:rsidRPr="004F43A1">
        <w:rPr>
          <w:rStyle w:val="StyleUnderline"/>
        </w:rPr>
        <w:t xml:space="preserve">a </w:t>
      </w:r>
      <w:r w:rsidRPr="007751BD">
        <w:rPr>
          <w:rStyle w:val="StyleUnderline"/>
          <w:highlight w:val="cyan"/>
        </w:rPr>
        <w:t xml:space="preserve">principle that </w:t>
      </w:r>
      <w:r w:rsidRPr="007751BD">
        <w:rPr>
          <w:rStyle w:val="Emphasis"/>
          <w:highlight w:val="cyan"/>
        </w:rPr>
        <w:t>permitted extinction</w:t>
      </w:r>
      <w:r w:rsidRPr="004F43A1">
        <w:rPr>
          <w:rStyle w:val="StyleUnderline"/>
        </w:rPr>
        <w:t xml:space="preserve"> to be accomplished in a way </w:t>
      </w:r>
      <w:r w:rsidRPr="007751BD">
        <w:rPr>
          <w:rStyle w:val="StyleUnderline"/>
          <w:highlight w:val="cyan"/>
        </w:rPr>
        <w:t xml:space="preserve">that caused </w:t>
      </w:r>
      <w:r w:rsidRPr="007751BD">
        <w:rPr>
          <w:rStyle w:val="Emphasis"/>
          <w:highlight w:val="cyan"/>
        </w:rPr>
        <w:t>involuntary physical pain</w:t>
      </w:r>
      <w:r w:rsidRPr="007751BD">
        <w:rPr>
          <w:rStyle w:val="StyleUnderline"/>
          <w:highlight w:val="cyan"/>
        </w:rPr>
        <w:t xml:space="preserve"> or </w:t>
      </w:r>
      <w:r w:rsidRPr="007751BD">
        <w:rPr>
          <w:rStyle w:val="Emphasis"/>
          <w:highlight w:val="cyan"/>
        </w:rPr>
        <w:t>premature death</w:t>
      </w:r>
      <w:r w:rsidRPr="007751BD">
        <w:rPr>
          <w:rStyle w:val="StyleUnderline"/>
          <w:highlight w:val="cyan"/>
        </w:rPr>
        <w:t xml:space="preserve"> could</w:t>
      </w:r>
      <w:r w:rsidRPr="004F43A1">
        <w:rPr>
          <w:rStyle w:val="StyleUnderline"/>
        </w:rPr>
        <w:t xml:space="preserve"> </w:t>
      </w:r>
      <w:r w:rsidRPr="004F43A1">
        <w:t>quite</w:t>
      </w:r>
      <w:r w:rsidRPr="004F43A1">
        <w:rPr>
          <w:rStyle w:val="StyleUnderline"/>
        </w:rPr>
        <w:t xml:space="preserve"> clearly </w:t>
      </w:r>
      <w:r w:rsidRPr="007751BD">
        <w:rPr>
          <w:rStyle w:val="StyleUnderline"/>
          <w:highlight w:val="cyan"/>
        </w:rPr>
        <w:t>be rejectable</w:t>
      </w:r>
      <w:r w:rsidRPr="004F43A1">
        <w:rPr>
          <w:rStyle w:val="StyleUnderline"/>
        </w:rPr>
        <w:t xml:space="preserve"> by existing people </w:t>
      </w:r>
      <w:r w:rsidRPr="007751BD">
        <w:rPr>
          <w:rStyle w:val="StyleUnderline"/>
          <w:highlight w:val="cyan"/>
        </w:rPr>
        <w:t xml:space="preserve">with no </w:t>
      </w:r>
      <w:r w:rsidRPr="007751BD">
        <w:rPr>
          <w:rStyle w:val="Emphasis"/>
          <w:highlight w:val="cyan"/>
        </w:rPr>
        <w:t>relevant countervailing</w:t>
      </w:r>
      <w:r w:rsidRPr="007751BD">
        <w:rPr>
          <w:rStyle w:val="StyleUnderline"/>
          <w:highlight w:val="cyan"/>
        </w:rPr>
        <w:t xml:space="preserve"> reasons.</w:t>
      </w:r>
      <w:r w:rsidRPr="004F43A1">
        <w:t xml:space="preserve"> This means that </w:t>
      </w:r>
      <w:r w:rsidRPr="004F43A1">
        <w:rPr>
          <w:rStyle w:val="StyleUnderline"/>
        </w:rPr>
        <w:t xml:space="preserve">human  that came about in this way would be wrong. </w:t>
      </w:r>
    </w:p>
    <w:p w14:paraId="465CE7F7" w14:textId="77777777" w:rsidR="00334158" w:rsidRPr="004F43A1" w:rsidRDefault="00334158" w:rsidP="00334158">
      <w:r w:rsidRPr="004F43A1">
        <w:t>There are of course also additional reasons they could reject a similar principle which I now turn to address in the next section.</w:t>
      </w:r>
    </w:p>
    <w:p w14:paraId="753BC6D8" w14:textId="77777777" w:rsidR="00334158" w:rsidRPr="004F43A1" w:rsidRDefault="00334158" w:rsidP="00334158">
      <w:pPr>
        <w:rPr>
          <w:rStyle w:val="StyleUnderline"/>
        </w:rPr>
      </w:pPr>
      <w:r w:rsidRPr="004F43A1">
        <w:t xml:space="preserve">2.4. </w:t>
      </w:r>
      <w:r w:rsidRPr="004F43A1">
        <w:rPr>
          <w:rStyle w:val="StyleUnderline"/>
        </w:rPr>
        <w:t>Existing people could endure non-physical harms</w:t>
      </w:r>
    </w:p>
    <w:p w14:paraId="11483DB0" w14:textId="77777777" w:rsidR="00334158" w:rsidRPr="004F43A1" w:rsidRDefault="00334158" w:rsidP="00334158">
      <w:r w:rsidRPr="004F43A1">
        <w:t xml:space="preserve">I said earlier than the fact in itself that there would not be any future people is an impersonal reason and can therefore not be a reason to reject a principle permitting . However, this impersonal reason could give rise to a personal reason </w:t>
      </w:r>
      <w:r w:rsidRPr="005D109E">
        <w:t xml:space="preserve">that is admissible. So, the final important reason people might think that </w:t>
      </w:r>
      <w:r w:rsidRPr="005D109E">
        <w:rPr>
          <w:rStyle w:val="StyleUnderline"/>
        </w:rPr>
        <w:t xml:space="preserve">human  would be wrong is that </w:t>
      </w:r>
      <w:r w:rsidRPr="007751BD">
        <w:rPr>
          <w:rStyle w:val="StyleUnderline"/>
          <w:highlight w:val="cyan"/>
        </w:rPr>
        <w:t>there could</w:t>
      </w:r>
      <w:r w:rsidRPr="004F43A1">
        <w:rPr>
          <w:rStyle w:val="StyleUnderline"/>
        </w:rPr>
        <w:t xml:space="preserve"> be various </w:t>
      </w:r>
      <w:r w:rsidRPr="007751BD">
        <w:rPr>
          <w:rStyle w:val="Emphasis"/>
          <w:highlight w:val="cyan"/>
        </w:rPr>
        <w:t>deleterious psychological effects</w:t>
      </w:r>
      <w:r w:rsidRPr="004F43A1">
        <w:rPr>
          <w:rStyle w:val="StyleUnderline"/>
        </w:rPr>
        <w:t xml:space="preserve"> that would be endured by existing </w:t>
      </w:r>
      <w:r w:rsidRPr="007751BD">
        <w:rPr>
          <w:rStyle w:val="StyleUnderline"/>
          <w:highlight w:val="cyan"/>
        </w:rPr>
        <w:t>people</w:t>
      </w:r>
      <w:r w:rsidRPr="004F43A1">
        <w:rPr>
          <w:rStyle w:val="StyleUnderline"/>
        </w:rPr>
        <w:t xml:space="preserve"> having the </w:t>
      </w:r>
      <w:r w:rsidRPr="007751BD">
        <w:rPr>
          <w:rStyle w:val="StyleUnderline"/>
          <w:highlight w:val="cyan"/>
        </w:rPr>
        <w:t>know</w:t>
      </w:r>
      <w:r w:rsidRPr="004F43A1">
        <w:rPr>
          <w:rStyle w:val="StyleUnderline"/>
        </w:rPr>
        <w:t xml:space="preserve">ledge </w:t>
      </w:r>
      <w:r w:rsidRPr="007751BD">
        <w:rPr>
          <w:rStyle w:val="StyleUnderline"/>
          <w:highlight w:val="cyan"/>
        </w:rPr>
        <w:t>that there would be no future generations.</w:t>
      </w:r>
      <w:r w:rsidRPr="004F43A1">
        <w:rPr>
          <w:rStyle w:val="StyleUnderline"/>
        </w:rPr>
        <w:t xml:space="preserve"> </w:t>
      </w:r>
      <w:r w:rsidRPr="004F43A1">
        <w:t>There are two main sources of this trauma, both arising from the knowledge that there will be no more people.</w:t>
      </w:r>
    </w:p>
    <w:p w14:paraId="1B734E19" w14:textId="77777777" w:rsidR="00334158" w:rsidRPr="004F43A1" w:rsidRDefault="00334158" w:rsidP="00334158">
      <w:r w:rsidRPr="004F43A1">
        <w:t xml:space="preserve">The first relates to </w:t>
      </w:r>
      <w:r w:rsidRPr="004F43A1">
        <w:rPr>
          <w:rStyle w:val="StyleUnderline"/>
        </w:rPr>
        <w:t xml:space="preserve">individual people and the undesired negative effect on well-being that would be experienced by those who would have wanted to have children. </w:t>
      </w:r>
      <w:r w:rsidRPr="007751BD">
        <w:rPr>
          <w:rStyle w:val="StyleUnderline"/>
          <w:highlight w:val="cyan"/>
        </w:rPr>
        <w:t>Whilst this is by no means universal</w:t>
      </w:r>
      <w:r w:rsidRPr="004F43A1">
        <w:rPr>
          <w:rStyle w:val="StyleUnderline"/>
        </w:rPr>
        <w:t xml:space="preserve">, it is fair to say that </w:t>
      </w:r>
      <w:r w:rsidRPr="007751BD">
        <w:rPr>
          <w:rStyle w:val="StyleUnderline"/>
          <w:highlight w:val="cyan"/>
        </w:rPr>
        <w:t>a good proportion of people feel</w:t>
      </w:r>
      <w:r w:rsidRPr="004F43A1">
        <w:rPr>
          <w:rStyle w:val="StyleUnderline"/>
        </w:rPr>
        <w:t xml:space="preserve"> </w:t>
      </w:r>
      <w:r w:rsidRPr="007751BD">
        <w:rPr>
          <w:rStyle w:val="StyleUnderline"/>
          <w:highlight w:val="cyan"/>
        </w:rPr>
        <w:t>a strong pull towards reproduction and</w:t>
      </w:r>
      <w:r w:rsidRPr="004F43A1">
        <w:rPr>
          <w:rStyle w:val="StyleUnderline"/>
        </w:rPr>
        <w:t xml:space="preserve"> having their </w:t>
      </w:r>
      <w:r w:rsidRPr="007751BD">
        <w:rPr>
          <w:rStyle w:val="StyleUnderline"/>
          <w:highlight w:val="cyan"/>
        </w:rPr>
        <w:t>lineage</w:t>
      </w:r>
      <w:r w:rsidRPr="004F43A1">
        <w:rPr>
          <w:rStyle w:val="StyleUnderline"/>
        </w:rPr>
        <w:t xml:space="preserve"> continue in some way.</w:t>
      </w:r>
      <w:r w:rsidRPr="004F43A1">
        <w:t xml:space="preserve"> Samuel Scheffler describes the pull towards reproduction as a ‘desire for a personalized relationship with the future’ (Scheffler 2012, 31). Reproducing is a widely held desire and the joys of parenthood are ones that many people wish to </w:t>
      </w:r>
      <w:r w:rsidRPr="007751BD">
        <w:rPr>
          <w:rStyle w:val="StyleUnderline"/>
          <w:highlight w:val="cyan"/>
        </w:rPr>
        <w:t>experience</w:t>
      </w:r>
      <w:r w:rsidRPr="004F43A1">
        <w:rPr>
          <w:rStyle w:val="StyleUnderline"/>
        </w:rPr>
        <w:t xml:space="preserve">. For these people knowing that they would not have </w:t>
      </w:r>
      <w:r w:rsidRPr="005D109E">
        <w:rPr>
          <w:rStyle w:val="StyleUnderline"/>
        </w:rPr>
        <w:t xml:space="preserve">descendants (or that their descendants will endure painful and/or premature deaths) </w:t>
      </w:r>
      <w:r w:rsidRPr="007751BD">
        <w:rPr>
          <w:rStyle w:val="StyleUnderline"/>
          <w:highlight w:val="cyan"/>
        </w:rPr>
        <w:t>could create</w:t>
      </w:r>
      <w:r w:rsidRPr="004F43A1">
        <w:t xml:space="preserve"> a sense of </w:t>
      </w:r>
      <w:r w:rsidRPr="007751BD">
        <w:rPr>
          <w:rStyle w:val="Emphasis"/>
          <w:highlight w:val="cyan"/>
        </w:rPr>
        <w:t>despair and pointlessness</w:t>
      </w:r>
      <w:r w:rsidRPr="004F43A1">
        <w:t xml:space="preserve"> of life. </w:t>
      </w:r>
    </w:p>
    <w:p w14:paraId="3187E1A9" w14:textId="77777777" w:rsidR="00334158" w:rsidRPr="004F43A1" w:rsidRDefault="00334158" w:rsidP="00334158">
      <w:pPr>
        <w:rPr>
          <w:rStyle w:val="StyleUnderline"/>
        </w:rPr>
      </w:pPr>
      <w:r w:rsidRPr="004F43A1">
        <w:t xml:space="preserve">Furthermore, the </w:t>
      </w:r>
      <w:r w:rsidRPr="007751BD">
        <w:rPr>
          <w:rStyle w:val="StyleUnderline"/>
          <w:highlight w:val="cyan"/>
        </w:rPr>
        <w:t>inability to reproduce and have</w:t>
      </w:r>
      <w:r w:rsidRPr="004F43A1">
        <w:rPr>
          <w:rStyle w:val="StyleUnderline"/>
        </w:rPr>
        <w:t xml:space="preserve"> your own </w:t>
      </w:r>
      <w:r w:rsidRPr="007751BD">
        <w:rPr>
          <w:rStyle w:val="StyleUnderline"/>
          <w:highlight w:val="cyan"/>
        </w:rPr>
        <w:t>children</w:t>
      </w:r>
      <w:r w:rsidRPr="004F43A1">
        <w:rPr>
          <w:rStyle w:val="StyleUnderline"/>
        </w:rPr>
        <w:t xml:space="preserve"> because of a principle/policy that prevents you</w:t>
      </w:r>
      <w:r w:rsidRPr="004F43A1">
        <w:t xml:space="preserve"> (either through bans or physical interventions) </w:t>
      </w:r>
      <w:r w:rsidRPr="007751BD">
        <w:rPr>
          <w:rStyle w:val="Emphasis"/>
          <w:highlight w:val="cyan"/>
        </w:rPr>
        <w:t>would be a significant infringement</w:t>
      </w:r>
      <w:r w:rsidRPr="007751BD">
        <w:rPr>
          <w:rStyle w:val="StyleUnderline"/>
          <w:highlight w:val="cyan"/>
        </w:rPr>
        <w:t xml:space="preserve"> of</w:t>
      </w:r>
      <w:r w:rsidRPr="004F43A1">
        <w:rPr>
          <w:rStyle w:val="StyleUnderline"/>
        </w:rPr>
        <w:t xml:space="preserve"> what we consider to be a </w:t>
      </w:r>
      <w:r w:rsidRPr="007751BD">
        <w:rPr>
          <w:rStyle w:val="Emphasis"/>
          <w:highlight w:val="cyan"/>
        </w:rPr>
        <w:t>basic right</w:t>
      </w:r>
      <w:r w:rsidRPr="007751BD">
        <w:rPr>
          <w:rStyle w:val="StyleUnderline"/>
          <w:highlight w:val="cyan"/>
        </w:rPr>
        <w:t xml:space="preserve"> to control </w:t>
      </w:r>
      <w:r w:rsidRPr="007751BD">
        <w:rPr>
          <w:rStyle w:val="Emphasis"/>
          <w:highlight w:val="cyan"/>
        </w:rPr>
        <w:t>what happens to your body.</w:t>
      </w:r>
      <w:r w:rsidRPr="004F43A1">
        <w:rPr>
          <w:rStyle w:val="StyleUnderline"/>
        </w:rPr>
        <w:t xml:space="preserve"> </w:t>
      </w:r>
      <w:r w:rsidRPr="004F43A1">
        <w:t xml:space="preserve">For these reasons, </w:t>
      </w:r>
      <w:r w:rsidRPr="004F43A1">
        <w:rPr>
          <w:rStyle w:val="StyleUnderline"/>
        </w:rPr>
        <w:t>knowing that you will have no descendants could cause significant psychological traumas or harms even if there were no associated physical harm.</w:t>
      </w:r>
    </w:p>
    <w:p w14:paraId="44E8DC4C" w14:textId="77777777" w:rsidR="00334158" w:rsidRPr="004F43A1" w:rsidRDefault="00334158" w:rsidP="00334158">
      <w:r w:rsidRPr="004F43A1">
        <w:lastRenderedPageBreak/>
        <w:t xml:space="preserve">The </w:t>
      </w:r>
      <w:r w:rsidRPr="004F43A1">
        <w:rPr>
          <w:rStyle w:val="StyleUnderline"/>
        </w:rPr>
        <w:t xml:space="preserve">second is a more </w:t>
      </w:r>
      <w:r w:rsidRPr="007751BD">
        <w:rPr>
          <w:rStyle w:val="StyleUnderline"/>
          <w:highlight w:val="cyan"/>
        </w:rPr>
        <w:t>general</w:t>
      </w:r>
      <w:r w:rsidRPr="004F43A1">
        <w:t xml:space="preserve">, </w:t>
      </w:r>
      <w:r w:rsidRPr="00716D73">
        <w:rPr>
          <w:rStyle w:val="StyleUnderline"/>
        </w:rPr>
        <w:t>higher level sense</w:t>
      </w:r>
      <w:r w:rsidRPr="004F43A1">
        <w:rPr>
          <w:rStyle w:val="StyleUnderline"/>
        </w:rPr>
        <w:t xml:space="preserve"> </w:t>
      </w:r>
      <w:r w:rsidRPr="00716D73">
        <w:rPr>
          <w:rStyle w:val="StyleUnderline"/>
        </w:rPr>
        <w:t xml:space="preserve">of </w:t>
      </w:r>
      <w:r w:rsidRPr="007751BD">
        <w:rPr>
          <w:rStyle w:val="StyleUnderline"/>
          <w:highlight w:val="cyan"/>
        </w:rPr>
        <w:t>hopelessness or despair that there will be no more humans and</w:t>
      </w:r>
      <w:r w:rsidRPr="004F43A1">
        <w:rPr>
          <w:rStyle w:val="StyleUnderline"/>
        </w:rPr>
        <w:t xml:space="preserve"> that </w:t>
      </w:r>
      <w:r w:rsidRPr="007751BD">
        <w:rPr>
          <w:rStyle w:val="StyleUnderline"/>
          <w:highlight w:val="cyan"/>
        </w:rPr>
        <w:t>your projects will end</w:t>
      </w:r>
      <w:r w:rsidRPr="004F43A1">
        <w:rPr>
          <w:rStyle w:val="StyleUnderline"/>
        </w:rPr>
        <w:t xml:space="preserve"> with you. </w:t>
      </w:r>
      <w:r w:rsidRPr="007751BD">
        <w:rPr>
          <w:rStyle w:val="StyleUnderline"/>
          <w:highlight w:val="cyan"/>
        </w:rPr>
        <w:t xml:space="preserve">Even those who did </w:t>
      </w:r>
      <w:r w:rsidRPr="005D109E">
        <w:rPr>
          <w:rStyle w:val="StyleUnderline"/>
        </w:rPr>
        <w:t xml:space="preserve">not feel a </w:t>
      </w:r>
      <w:r w:rsidRPr="00716D73">
        <w:rPr>
          <w:rStyle w:val="StyleUnderline"/>
        </w:rPr>
        <w:t xml:space="preserve">strong </w:t>
      </w:r>
      <w:r w:rsidRPr="007751BD">
        <w:rPr>
          <w:rStyle w:val="StyleUnderline"/>
          <w:highlight w:val="cyan"/>
        </w:rPr>
        <w:t>desire to procreate themselves might feel</w:t>
      </w:r>
      <w:r w:rsidRPr="004F43A1">
        <w:rPr>
          <w:rStyle w:val="StyleUnderline"/>
        </w:rPr>
        <w:t xml:space="preserve"> a sense of </w:t>
      </w:r>
      <w:r w:rsidRPr="007751BD">
        <w:rPr>
          <w:rStyle w:val="StyleUnderline"/>
          <w:highlight w:val="cyan"/>
        </w:rPr>
        <w:t>hopeless</w:t>
      </w:r>
      <w:r w:rsidRPr="005D109E">
        <w:rPr>
          <w:rStyle w:val="StyleUnderline"/>
        </w:rPr>
        <w:t>ness</w:t>
      </w:r>
      <w:r w:rsidRPr="004F43A1">
        <w:rPr>
          <w:rStyle w:val="StyleUnderline"/>
        </w:rPr>
        <w:t xml:space="preserve"> that any projects or goals they have for the future would not be fulfilled. Many of the projects and goals we work towards during our lifetime are also at least partly future-oriented.</w:t>
      </w:r>
      <w:r w:rsidRPr="004F43A1">
        <w:t xml:space="preserve"> Why bother continuing the search for a cure for cancer if either it will not be found within humans’ lifetime, and/or there will be no future people to benefit from it once it is found? Similar projects and goals that might lose their meaning when confronted with  include politics, artistic pursuits and even the type of philosophical work with which this paper is concerned. Even more extreme, through the words of the character Theo Faron, P.D. James says in his novel The Children of Men that ‘without the hope of posterity for our race if not for ourselves, without the assurance that we being dead yet live, all pleasures of the mind and senses sometimes seem to me no more than pathetic and crumbling defences shored up against our ruins’ (James 2006, 9). </w:t>
      </w:r>
    </w:p>
    <w:p w14:paraId="34582986" w14:textId="77777777" w:rsidR="00334158" w:rsidRPr="004F43A1" w:rsidRDefault="00334158" w:rsidP="00334158">
      <w:r w:rsidRPr="004F43A1">
        <w:t xml:space="preserve">Even if James’ claim is a bit hyperbolic and all pleasures would not actually be lost, I agree with Scheffler in finding it not implausible that the knowledge that  was coming and that there would be no more people would have at least a general depressive effect on people’s motivation and confidence in the value of and joy in their activities (Scheffler 2012, 43). </w:t>
      </w:r>
      <w:r w:rsidRPr="007751BD">
        <w:rPr>
          <w:rStyle w:val="Emphasis"/>
          <w:highlight w:val="cyan"/>
        </w:rPr>
        <w:t>Both sources of psychological harm are personal reasons to reject a principle that permitted human extinction.</w:t>
      </w:r>
      <w:r w:rsidRPr="004F43A1">
        <w:t xml:space="preserve"> Existing people could therefore reasonably reject the principle for either of these reasons. Psychological pain and the inability to pursue your personal projects, goals, and aims, are all acceptable reasons for rejecting principles in the contractualist framework. So too are infringements of rights and entitlements that we accept as important for people’s lives. These psychological reasons, then, are also valid reasons to reject principles that permitted or required human .</w:t>
      </w:r>
    </w:p>
    <w:p w14:paraId="353DD252" w14:textId="77777777" w:rsidR="00334158" w:rsidRPr="009D70FF" w:rsidRDefault="00334158" w:rsidP="00334158"/>
    <w:p w14:paraId="1FBA690F" w14:textId="77777777" w:rsidR="00334158" w:rsidRDefault="00334158" w:rsidP="00334158">
      <w:pPr>
        <w:pStyle w:val="Heading4"/>
        <w:numPr>
          <w:ilvl w:val="0"/>
          <w:numId w:val="17"/>
        </w:numPr>
      </w:pPr>
      <w:r>
        <w:t xml:space="preserve">Threat discourse </w:t>
      </w:r>
      <w:r>
        <w:rPr>
          <w:u w:val="single"/>
        </w:rPr>
        <w:t>not a sham</w:t>
      </w:r>
      <w:r>
        <w:t xml:space="preserve"> – supply chain vulnerabilities empirically proven due to COVID, and warming is not a national security-based threat and is backed by </w:t>
      </w:r>
      <w:r>
        <w:rPr>
          <w:u w:val="single"/>
        </w:rPr>
        <w:t>overwhelming scientific consensus</w:t>
      </w:r>
      <w:r>
        <w:t>.</w:t>
      </w:r>
    </w:p>
    <w:p w14:paraId="4D5D330C" w14:textId="77777777" w:rsidR="00334158" w:rsidRPr="00B41B55" w:rsidRDefault="00334158" w:rsidP="00334158">
      <w:pPr>
        <w:pStyle w:val="Heading4"/>
        <w:numPr>
          <w:ilvl w:val="0"/>
          <w:numId w:val="17"/>
        </w:numPr>
      </w:pPr>
      <w:r>
        <w:t xml:space="preserve">Each impact </w:t>
      </w:r>
      <w:r>
        <w:rPr>
          <w:u w:val="single"/>
        </w:rPr>
        <w:t>turns slow violence</w:t>
      </w:r>
      <w:r>
        <w:t xml:space="preserve"> by accelerating resource crises and facilitating </w:t>
      </w:r>
      <w:r>
        <w:rPr>
          <w:u w:val="single"/>
        </w:rPr>
        <w:t>more inequality</w:t>
      </w:r>
      <w:r>
        <w:t>, AND obvi extinction-level events cause suffering and pain.</w:t>
      </w:r>
    </w:p>
    <w:p w14:paraId="0B7C41F5" w14:textId="77777777" w:rsidR="00334158" w:rsidRDefault="00334158" w:rsidP="00334158">
      <w:pPr>
        <w:pStyle w:val="Heading3"/>
      </w:pPr>
      <w:r>
        <w:lastRenderedPageBreak/>
        <w:t>wealth gap adv – 1nc</w:t>
      </w:r>
    </w:p>
    <w:p w14:paraId="38FB0B60" w14:textId="77777777" w:rsidR="00334158" w:rsidRDefault="00334158" w:rsidP="00334158">
      <w:pPr>
        <w:pStyle w:val="Heading4"/>
        <w:numPr>
          <w:ilvl w:val="0"/>
          <w:numId w:val="13"/>
        </w:numPr>
      </w:pPr>
      <w:r>
        <w:t>Obvi don’t solve the wealth gap – product of economic inequality and restricted access to housing and credit over generations.</w:t>
      </w:r>
    </w:p>
    <w:p w14:paraId="11F044A2" w14:textId="77777777" w:rsidR="00334158" w:rsidRDefault="00334158" w:rsidP="00334158">
      <w:pPr>
        <w:pStyle w:val="Heading4"/>
        <w:numPr>
          <w:ilvl w:val="0"/>
          <w:numId w:val="13"/>
        </w:numPr>
      </w:pPr>
      <w:r>
        <w:t>Aff DS stolen wealth – can’t prevent money from going to coaches, AND can’t rematriate ten billion in stolen wealth over the past few decades.</w:t>
      </w:r>
    </w:p>
    <w:p w14:paraId="4985BDC3" w14:textId="77777777" w:rsidR="00334158" w:rsidRPr="0047574C" w:rsidRDefault="00334158" w:rsidP="00334158">
      <w:pPr>
        <w:pStyle w:val="Heading4"/>
        <w:numPr>
          <w:ilvl w:val="0"/>
          <w:numId w:val="13"/>
        </w:numPr>
      </w:pPr>
      <w:r>
        <w:t xml:space="preserve">Vague “structural violence” impact card doesn’t get them anything – says it causes </w:t>
      </w:r>
      <w:r>
        <w:rPr>
          <w:u w:val="single"/>
        </w:rPr>
        <w:t>millions of deaths</w:t>
      </w:r>
      <w:r>
        <w:t xml:space="preserve"> each year, which the aff obvi doesn’t solve because it just solves </w:t>
      </w:r>
      <w:r>
        <w:rPr>
          <w:u w:val="single"/>
        </w:rPr>
        <w:t>capital deprivation</w:t>
      </w:r>
      <w:r>
        <w:t xml:space="preserve"> from a </w:t>
      </w:r>
      <w:r>
        <w:rPr>
          <w:u w:val="single"/>
        </w:rPr>
        <w:t>minuscule subset</w:t>
      </w:r>
      <w:r>
        <w:t xml:space="preserve"> of </w:t>
      </w:r>
      <w:r>
        <w:rPr>
          <w:u w:val="single"/>
        </w:rPr>
        <w:t>already-rich</w:t>
      </w:r>
      <w:r>
        <w:t xml:space="preserve"> college athletes.</w:t>
      </w:r>
    </w:p>
    <w:p w14:paraId="2ACDC38C" w14:textId="77777777" w:rsidR="00334158" w:rsidRDefault="00334158" w:rsidP="00334158">
      <w:pPr>
        <w:pStyle w:val="Heading3"/>
      </w:pPr>
      <w:r>
        <w:lastRenderedPageBreak/>
        <w:t>samoa adv – 1nc</w:t>
      </w:r>
    </w:p>
    <w:p w14:paraId="32D3A64E" w14:textId="77777777" w:rsidR="00334158" w:rsidRDefault="00334158" w:rsidP="00334158">
      <w:pPr>
        <w:pStyle w:val="Heading4"/>
        <w:numPr>
          <w:ilvl w:val="0"/>
          <w:numId w:val="16"/>
        </w:numPr>
      </w:pPr>
      <w:r w:rsidRPr="000B67FE">
        <w:t>Wolfe proves link to our K, obviously – “elimination is an organizing principal of settler-colonial society” and literally says structure not an event</w:t>
      </w:r>
      <w:r>
        <w:t xml:space="preserve"> which means individual means of redress don’t solve.</w:t>
      </w:r>
    </w:p>
    <w:p w14:paraId="7C9FCD02" w14:textId="77777777" w:rsidR="00334158" w:rsidRDefault="00334158" w:rsidP="00334158">
      <w:pPr>
        <w:pStyle w:val="Heading4"/>
        <w:numPr>
          <w:ilvl w:val="0"/>
          <w:numId w:val="16"/>
        </w:numPr>
      </w:pPr>
      <w:r>
        <w:t xml:space="preserve">Mismatch – internal link cards are about </w:t>
      </w:r>
      <w:r>
        <w:rPr>
          <w:u w:val="single"/>
        </w:rPr>
        <w:t>Samoa</w:t>
      </w:r>
      <w:r>
        <w:t xml:space="preserve"> but last cards are about </w:t>
      </w:r>
      <w:r>
        <w:rPr>
          <w:u w:val="single"/>
        </w:rPr>
        <w:t>Hawaii</w:t>
      </w:r>
      <w:r>
        <w:t xml:space="preserve"> – proves aff doesn’t solve.</w:t>
      </w:r>
    </w:p>
    <w:p w14:paraId="1988BB4B" w14:textId="77777777" w:rsidR="00334158" w:rsidRPr="009D70FF" w:rsidRDefault="00334158" w:rsidP="00334158">
      <w:pPr>
        <w:pStyle w:val="Heading4"/>
        <w:numPr>
          <w:ilvl w:val="0"/>
          <w:numId w:val="16"/>
        </w:numPr>
      </w:pPr>
      <w:r>
        <w:t xml:space="preserve">Alt causes – military presence, lack of </w:t>
      </w:r>
      <w:r>
        <w:rPr>
          <w:u w:val="single"/>
        </w:rPr>
        <w:t>statehood</w:t>
      </w:r>
      <w:r>
        <w:t>, and structural underdevelopment.</w:t>
      </w:r>
    </w:p>
    <w:p w14:paraId="40C7B374" w14:textId="26A753B0" w:rsidR="00334158" w:rsidRDefault="00334158" w:rsidP="00334158">
      <w:pPr>
        <w:pStyle w:val="Heading1"/>
      </w:pPr>
      <w:r>
        <w:lastRenderedPageBreak/>
        <w:t>2NC</w:t>
      </w:r>
    </w:p>
    <w:p w14:paraId="01D21E73" w14:textId="77777777" w:rsidR="00334158" w:rsidRDefault="00334158" w:rsidP="00334158">
      <w:pPr>
        <w:pStyle w:val="Heading3"/>
        <w:rPr>
          <w:lang w:val="haw-US"/>
        </w:rPr>
      </w:pPr>
      <w:r>
        <w:rPr>
          <w:lang w:val="haw-US"/>
        </w:rPr>
        <w:lastRenderedPageBreak/>
        <w:t>2NC – FWK Card – Games Playing</w:t>
      </w:r>
    </w:p>
    <w:p w14:paraId="74E6C8AA" w14:textId="77777777" w:rsidR="00334158" w:rsidRPr="00FB6AF3" w:rsidRDefault="00334158" w:rsidP="00334158">
      <w:pPr>
        <w:pStyle w:val="Heading4"/>
        <w:rPr>
          <w:lang w:val="haw-US"/>
        </w:rPr>
      </w:pPr>
      <w:r w:rsidRPr="00FF31DE">
        <w:t xml:space="preserve">They make genocide necessary for deliberation – </w:t>
      </w:r>
      <w:r>
        <w:rPr>
          <w:lang w:val="haw-US"/>
        </w:rPr>
        <w:t>that O/W and T/ offense</w:t>
      </w:r>
    </w:p>
    <w:p w14:paraId="54AD0603" w14:textId="77777777" w:rsidR="00334158" w:rsidRPr="00B75AEF" w:rsidRDefault="00334158" w:rsidP="00334158">
      <w:pPr>
        <w:rPr>
          <w:lang w:val="haw-US"/>
        </w:rPr>
      </w:pPr>
      <w:r>
        <w:rPr>
          <w:rStyle w:val="Style13ptBold"/>
        </w:rPr>
        <w:t xml:space="preserve">Henderson 15 </w:t>
      </w:r>
      <w:r>
        <w:t>Phil Henderson, “Imagoed communities: the psychosocial space of settler colonialism”, , Settler Colonial Studies, DOI: 10.1080/2201473X.2015.1092194, 2015 //</w:t>
      </w:r>
      <w:r>
        <w:rPr>
          <w:lang w:val="haw-US"/>
        </w:rPr>
        <w:t>gcd</w:t>
      </w:r>
    </w:p>
    <w:p w14:paraId="0CCC935C" w14:textId="77777777" w:rsidR="00334158" w:rsidRPr="00FF31DE" w:rsidRDefault="00334158" w:rsidP="00334158">
      <w:pPr>
        <w:rPr>
          <w:sz w:val="16"/>
        </w:rPr>
      </w:pPr>
      <w:r w:rsidRPr="00FF31DE">
        <w:rPr>
          <w:sz w:val="16"/>
        </w:rPr>
        <w:t xml:space="preserve">In a similar manner, Goeman’s work also contains several fragmentary indications of the </w:t>
      </w:r>
      <w:r w:rsidRPr="00FF31DE">
        <w:rPr>
          <w:rStyle w:val="StyleUnderline"/>
          <w:highlight w:val="green"/>
        </w:rPr>
        <w:t>psychic investments</w:t>
      </w:r>
      <w:r w:rsidRPr="00FF31DE">
        <w:rPr>
          <w:rStyle w:val="StyleUnderline"/>
        </w:rPr>
        <w:t xml:space="preserve"> that </w:t>
      </w:r>
      <w:r w:rsidRPr="00FF31DE">
        <w:rPr>
          <w:rStyle w:val="Emphasis"/>
          <w:highlight w:val="green"/>
        </w:rPr>
        <w:t>settler colonialism necessitates</w:t>
      </w:r>
      <w:r w:rsidRPr="00FF31DE">
        <w:rPr>
          <w:sz w:val="16"/>
        </w:rPr>
        <w:t xml:space="preserve">. Mark My Words opens with the provocative assertion that Goeman’s project began before she ‘was even cognizant of the power of place and its relationship to colonialism, race, and gender’. 39 While the young Goeman may not have been able to intellectualize the pervasive power of spatiality, she indicates that as an indigenous child she had to ‘learn the constraints and limitations of … socially constructed spaces’ early in life.40 We see here that occupying a subject position distant from centers of power, as an </w:t>
      </w:r>
      <w:r w:rsidRPr="00FF31DE">
        <w:rPr>
          <w:rStyle w:val="StyleUnderline"/>
          <w:highlight w:val="green"/>
        </w:rPr>
        <w:t>indigenous child</w:t>
      </w:r>
      <w:r w:rsidRPr="00FF31DE">
        <w:rPr>
          <w:rStyle w:val="StyleUnderline"/>
        </w:rPr>
        <w:t xml:space="preserve">, led Goeman to </w:t>
      </w:r>
      <w:r w:rsidRPr="00FF31DE">
        <w:rPr>
          <w:rStyle w:val="StyleUnderline"/>
          <w:highlight w:val="green"/>
        </w:rPr>
        <w:t>experiences</w:t>
      </w:r>
      <w:r w:rsidRPr="00FF31DE">
        <w:rPr>
          <w:rStyle w:val="StyleUnderline"/>
        </w:rPr>
        <w:t xml:space="preserve"> of </w:t>
      </w:r>
      <w:r w:rsidRPr="00FF31DE">
        <w:rPr>
          <w:rStyle w:val="Emphasis"/>
          <w:highlight w:val="green"/>
        </w:rPr>
        <w:t>spatial orders that were discordant</w:t>
      </w:r>
      <w:r w:rsidRPr="00FF31DE">
        <w:rPr>
          <w:sz w:val="16"/>
        </w:rPr>
        <w:t xml:space="preserve">. Goeman’s remark reveals that the psychic imperative of spatial power is always already forming the subject and pressing through it. Indeed, Goeman alludes to this in relation to the settler subject when she draws on a quotation from historian Colin Galloway. Galloway writes </w:t>
      </w:r>
      <w:r w:rsidRPr="00FF31DE">
        <w:rPr>
          <w:rStyle w:val="StyleUnderline"/>
        </w:rPr>
        <w:t xml:space="preserve">that ‘perhaps </w:t>
      </w:r>
      <w:r w:rsidRPr="00FF31DE">
        <w:rPr>
          <w:rStyle w:val="Emphasis"/>
          <w:highlight w:val="green"/>
        </w:rPr>
        <w:t>the first pioneers did not come to the West</w:t>
      </w:r>
      <w:r w:rsidRPr="00FF31DE">
        <w:rPr>
          <w:rStyle w:val="StyleUnderline"/>
        </w:rPr>
        <w:t xml:space="preserve">; perhaps </w:t>
      </w:r>
      <w:r w:rsidRPr="00FF31DE">
        <w:rPr>
          <w:rStyle w:val="StyleUnderline"/>
          <w:highlight w:val="green"/>
        </w:rPr>
        <w:t>they were made in the West’</w:t>
      </w:r>
      <w:r w:rsidRPr="00FF31DE">
        <w:rPr>
          <w:rStyle w:val="StyleUnderline"/>
        </w:rPr>
        <w:t>: that is, in the act of colonizing, settling, and (re)spatializing</w:t>
      </w:r>
      <w:r w:rsidRPr="00FF31DE">
        <w:rPr>
          <w:sz w:val="16"/>
        </w:rPr>
        <w:t xml:space="preserve">.41 In an almost perfect parallel, Wolfe extracts a remark from an intellectual founder of Israeli settler colonialism, Julius Posner, who wrote that the creation of Israel is a project for </w:t>
      </w:r>
      <w:r w:rsidRPr="00FF31DE">
        <w:rPr>
          <w:rStyle w:val="Emphasis"/>
          <w:highlight w:val="green"/>
        </w:rPr>
        <w:t xml:space="preserve">Zionists </w:t>
      </w:r>
      <w:r w:rsidRPr="00FF31DE">
        <w:rPr>
          <w:rStyle w:val="Emphasis"/>
        </w:rPr>
        <w:t xml:space="preserve">to </w:t>
      </w:r>
      <w:r w:rsidRPr="00FF31DE">
        <w:rPr>
          <w:rStyle w:val="Emphasis"/>
          <w:highlight w:val="green"/>
        </w:rPr>
        <w:t>‘build and be rebuilt’</w:t>
      </w:r>
      <w:r w:rsidRPr="00FF31DE">
        <w:rPr>
          <w:sz w:val="16"/>
        </w:rPr>
        <w:t xml:space="preserve"> in </w:t>
      </w:r>
      <w:r w:rsidRPr="00FF31DE">
        <w:rPr>
          <w:rStyle w:val="Emphasis"/>
          <w:highlight w:val="green"/>
        </w:rPr>
        <w:t>the Holy La</w:t>
      </w:r>
      <w:r w:rsidRPr="00FF31DE">
        <w:rPr>
          <w:sz w:val="16"/>
        </w:rPr>
        <w:t xml:space="preserve">nd.42 </w:t>
      </w:r>
      <w:r w:rsidRPr="00FF31DE">
        <w:rPr>
          <w:rStyle w:val="StyleUnderline"/>
        </w:rPr>
        <w:t xml:space="preserve">While both these astonishing remarks are left underdeveloped, </w:t>
      </w:r>
      <w:r w:rsidRPr="00FF31DE">
        <w:rPr>
          <w:rStyle w:val="Emphasis"/>
        </w:rPr>
        <w:t xml:space="preserve">together </w:t>
      </w:r>
      <w:r w:rsidRPr="00FF31DE">
        <w:rPr>
          <w:rStyle w:val="Emphasis"/>
          <w:highlight w:val="green"/>
        </w:rPr>
        <w:t>they reveal</w:t>
      </w:r>
      <w:r w:rsidRPr="00FF31DE">
        <w:rPr>
          <w:rStyle w:val="StyleUnderline"/>
        </w:rPr>
        <w:t xml:space="preserve"> once again, the circuitous motion that is </w:t>
      </w:r>
      <w:r w:rsidRPr="00FF31DE">
        <w:rPr>
          <w:rStyle w:val="StyleUnderline"/>
          <w:highlight w:val="green"/>
        </w:rPr>
        <w:t>the</w:t>
      </w:r>
      <w:r w:rsidRPr="00FF31DE">
        <w:rPr>
          <w:rStyle w:val="StyleUnderline"/>
        </w:rPr>
        <w:t xml:space="preserve"> </w:t>
      </w:r>
      <w:r w:rsidRPr="00FF31DE">
        <w:rPr>
          <w:rStyle w:val="StyleUnderline"/>
          <w:highlight w:val="green"/>
        </w:rPr>
        <w:t>psychosocial ontology of spatiality</w:t>
      </w:r>
      <w:r w:rsidRPr="00FF31DE">
        <w:rPr>
          <w:rStyle w:val="StyleUnderline"/>
        </w:rPr>
        <w:t>. Bo</w:t>
      </w:r>
      <w:r w:rsidRPr="00FF31DE">
        <w:rPr>
          <w:sz w:val="16"/>
        </w:rPr>
        <w:t>th Galloway’s and Posner’s observations point toward the fundamental Nietzschean observation</w:t>
      </w:r>
      <w:r w:rsidRPr="00FF31DE">
        <w:rPr>
          <w:sz w:val="16"/>
          <w:lang w:val="haw-US"/>
        </w:rPr>
        <w:t xml:space="preserve"> </w:t>
      </w:r>
      <w:r w:rsidRPr="00FF31DE">
        <w:rPr>
          <w:sz w:val="16"/>
        </w:rPr>
        <w:t xml:space="preserve">that has informed psychoanalysis: </w:t>
      </w:r>
      <w:r w:rsidRPr="00FF31DE">
        <w:rPr>
          <w:rStyle w:val="StyleUnderline"/>
        </w:rPr>
        <w:t xml:space="preserve">that ‘there is no “being” behind doing … “the doer” is merely a fiction added to the deed – </w:t>
      </w:r>
      <w:r w:rsidRPr="00FF31DE">
        <w:rPr>
          <w:rStyle w:val="StyleUnderline"/>
          <w:highlight w:val="green"/>
        </w:rPr>
        <w:t>the deed is everything’</w:t>
      </w:r>
      <w:r w:rsidRPr="00FF31DE">
        <w:rPr>
          <w:rStyle w:val="StyleUnderline"/>
        </w:rPr>
        <w:t>. 43</w:t>
      </w:r>
      <w:r w:rsidRPr="00FF31DE">
        <w:rPr>
          <w:sz w:val="16"/>
        </w:rPr>
        <w:t xml:space="preserve"> Perhaps more than any scholar of settler colonialism whom I have discussed thus far, Mark Rifkin studies closely the formation of settler subjects. Settler Common Sense opens with a phenomenological examination of Rifkin’s move into his newly purchased home and how he came to experience the possession of this property as ‘an expansion of self’. To understand this experience, Rifkin began considering the ways in which ‘institutionalized relations of settlement’ contour the everyday lives of their subjects and produce sensations within them.44 </w:t>
      </w:r>
      <w:r w:rsidRPr="00FF31DE">
        <w:rPr>
          <w:rStyle w:val="StyleUnderline"/>
        </w:rPr>
        <w:t xml:space="preserve">These </w:t>
      </w:r>
      <w:r w:rsidRPr="00FF31DE">
        <w:rPr>
          <w:rStyle w:val="StyleUnderline"/>
          <w:highlight w:val="green"/>
        </w:rPr>
        <w:t>quotidian and banal ways</w:t>
      </w:r>
      <w:r w:rsidRPr="00FF31DE">
        <w:rPr>
          <w:rStyle w:val="StyleUnderline"/>
        </w:rPr>
        <w:t xml:space="preserve"> in which settler </w:t>
      </w:r>
      <w:r w:rsidRPr="00FF31DE">
        <w:rPr>
          <w:rStyle w:val="StyleUnderline"/>
          <w:highlight w:val="green"/>
        </w:rPr>
        <w:t>colonialism enacts</w:t>
      </w:r>
      <w:r w:rsidRPr="00FF31DE">
        <w:rPr>
          <w:rStyle w:val="StyleUnderline"/>
        </w:rPr>
        <w:t xml:space="preserve"> and reinforces </w:t>
      </w:r>
      <w:r w:rsidRPr="00FF31DE">
        <w:rPr>
          <w:rStyle w:val="StyleUnderline"/>
          <w:highlight w:val="green"/>
        </w:rPr>
        <w:t>itself</w:t>
      </w:r>
      <w:r w:rsidRPr="00FF31DE">
        <w:rPr>
          <w:rStyle w:val="StyleUnderline"/>
        </w:rPr>
        <w:t xml:space="preserve"> in settlers’ lives </w:t>
      </w:r>
      <w:r w:rsidRPr="00FF31DE">
        <w:rPr>
          <w:rStyle w:val="StyleUnderline"/>
          <w:highlight w:val="green"/>
        </w:rPr>
        <w:t>are</w:t>
      </w:r>
      <w:r w:rsidRPr="00FF31DE">
        <w:rPr>
          <w:rStyle w:val="StyleUnderline"/>
        </w:rPr>
        <w:t xml:space="preserve"> what characterize its </w:t>
      </w:r>
      <w:r w:rsidRPr="00FF31DE">
        <w:rPr>
          <w:rStyle w:val="StyleUnderline"/>
          <w:highlight w:val="green"/>
        </w:rPr>
        <w:t>operations a</w:t>
      </w:r>
      <w:r w:rsidRPr="00FF31DE">
        <w:rPr>
          <w:rStyle w:val="StyleUnderline"/>
        </w:rPr>
        <w:t>s a form of ‘</w:t>
      </w:r>
      <w:r w:rsidRPr="00FF31DE">
        <w:rPr>
          <w:rStyle w:val="StyleUnderline"/>
          <w:highlight w:val="green"/>
        </w:rPr>
        <w:t>common sense’</w:t>
      </w:r>
      <w:r w:rsidRPr="00FF31DE">
        <w:rPr>
          <w:sz w:val="16"/>
        </w:rPr>
        <w:t xml:space="preserve">. Rifkin asserts that because of the power structures – legal, political, or otherwise – that settlers have erected, </w:t>
      </w:r>
      <w:r w:rsidRPr="00FF31DE">
        <w:rPr>
          <w:rStyle w:val="Emphasis"/>
        </w:rPr>
        <w:t xml:space="preserve">the </w:t>
      </w:r>
      <w:r w:rsidRPr="00FF31DE">
        <w:rPr>
          <w:rStyle w:val="Emphasis"/>
          <w:highlight w:val="green"/>
        </w:rPr>
        <w:t>invasion of indigenous territories</w:t>
      </w:r>
      <w:r w:rsidRPr="00FF31DE">
        <w:rPr>
          <w:rStyle w:val="Emphasis"/>
        </w:rPr>
        <w:t xml:space="preserve"> by settlers </w:t>
      </w:r>
      <w:r w:rsidRPr="00FF31DE">
        <w:rPr>
          <w:rStyle w:val="Emphasis"/>
          <w:highlight w:val="green"/>
        </w:rPr>
        <w:t>is ‘lived as given</w:t>
      </w:r>
      <w:r w:rsidRPr="00FF31DE">
        <w:rPr>
          <w:rStyle w:val="Emphasis"/>
        </w:rPr>
        <w:t xml:space="preserve">, as simply the unmarked, generic </w:t>
      </w:r>
      <w:r w:rsidRPr="00FF31DE">
        <w:rPr>
          <w:rStyle w:val="Emphasis"/>
          <w:highlight w:val="green"/>
        </w:rPr>
        <w:t>conditions of possibility’ for</w:t>
      </w:r>
      <w:r w:rsidRPr="00FF31DE">
        <w:rPr>
          <w:rStyle w:val="Emphasis"/>
        </w:rPr>
        <w:t xml:space="preserve"> everyday </w:t>
      </w:r>
      <w:r w:rsidRPr="00FF31DE">
        <w:rPr>
          <w:rStyle w:val="Emphasis"/>
          <w:highlight w:val="green"/>
        </w:rPr>
        <w:t>life</w:t>
      </w:r>
      <w:r w:rsidRPr="00FF31DE">
        <w:rPr>
          <w:sz w:val="16"/>
        </w:rPr>
        <w:t xml:space="preserve">.45 That is to say, the </w:t>
      </w:r>
      <w:r w:rsidRPr="00FF31DE">
        <w:rPr>
          <w:rStyle w:val="StyleUnderline"/>
          <w:highlight w:val="green"/>
        </w:rPr>
        <w:t>violence of their presence</w:t>
      </w:r>
      <w:r w:rsidRPr="00FF31DE">
        <w:rPr>
          <w:rStyle w:val="StyleUnderline"/>
        </w:rPr>
        <w:t xml:space="preserve"> becomes </w:t>
      </w:r>
      <w:r w:rsidRPr="00FF31DE">
        <w:rPr>
          <w:rStyle w:val="StyleUnderline"/>
          <w:highlight w:val="green"/>
        </w:rPr>
        <w:t>invisible</w:t>
      </w:r>
      <w:r w:rsidRPr="00FF31DE">
        <w:rPr>
          <w:rStyle w:val="StyleUnderline"/>
        </w:rPr>
        <w:t xml:space="preserve"> to settlers. </w:t>
      </w:r>
      <w:r w:rsidRPr="00FF31DE">
        <w:rPr>
          <w:sz w:val="16"/>
        </w:rPr>
        <w:t xml:space="preserve">Clearly, this shares a certain degree of affinity with Wolfe’s thesis of invasion-as-structure; however, Rifkin’s observations provide greater explanatory power when faced with the question of how settler colonialism remains obscured to the settler. </w:t>
      </w:r>
      <w:r w:rsidRPr="00FF31DE">
        <w:rPr>
          <w:rStyle w:val="StyleUnderline"/>
        </w:rPr>
        <w:t xml:space="preserve">Rifkin’s model explains that this is because </w:t>
      </w:r>
      <w:r w:rsidRPr="00FF31DE">
        <w:rPr>
          <w:rStyle w:val="StyleUnderline"/>
          <w:highlight w:val="green"/>
        </w:rPr>
        <w:t>institutions arising from settler colonization</w:t>
      </w:r>
      <w:r w:rsidRPr="00FF31DE">
        <w:rPr>
          <w:rStyle w:val="StyleUnderline"/>
        </w:rPr>
        <w:t xml:space="preserve"> establish and </w:t>
      </w:r>
      <w:r w:rsidRPr="00FF31DE">
        <w:rPr>
          <w:rStyle w:val="Emphasis"/>
          <w:highlight w:val="green"/>
        </w:rPr>
        <w:t>enforce their position by</w:t>
      </w:r>
      <w:r w:rsidRPr="00FF31DE">
        <w:rPr>
          <w:rStyle w:val="StyleUnderline"/>
        </w:rPr>
        <w:t xml:space="preserve"> ‘</w:t>
      </w:r>
      <w:r w:rsidRPr="00FF31DE">
        <w:rPr>
          <w:rStyle w:val="Emphasis"/>
          <w:highlight w:val="green"/>
        </w:rPr>
        <w:t>directing attention to some things</w:t>
      </w:r>
      <w:r w:rsidRPr="00FF31DE">
        <w:rPr>
          <w:rStyle w:val="StyleUnderline"/>
        </w:rPr>
        <w:t xml:space="preserve"> and not others’ and thereby </w:t>
      </w:r>
      <w:r w:rsidRPr="00FF31DE">
        <w:rPr>
          <w:rStyle w:val="StyleUnderline"/>
          <w:highlight w:val="green"/>
        </w:rPr>
        <w:t>delimit how their subjects experience</w:t>
      </w:r>
      <w:r w:rsidRPr="00FF31DE">
        <w:rPr>
          <w:rStyle w:val="StyleUnderline"/>
        </w:rPr>
        <w:t xml:space="preserve"> ‘the space of </w:t>
      </w:r>
      <w:r w:rsidRPr="00FF31DE">
        <w:rPr>
          <w:rStyle w:val="StyleUnderline"/>
          <w:highlight w:val="green"/>
        </w:rPr>
        <w:t>inhabitance’</w:t>
      </w:r>
      <w:r w:rsidRPr="00FF31DE">
        <w:rPr>
          <w:sz w:val="16"/>
        </w:rPr>
        <w:t xml:space="preserve">. 46 That is to say that the power of settler colonial institutions, while oppressive in a multitude of ways, </w:t>
      </w:r>
      <w:r w:rsidRPr="00FF31DE">
        <w:rPr>
          <w:rStyle w:val="StyleUnderline"/>
        </w:rPr>
        <w:t xml:space="preserve">also </w:t>
      </w:r>
      <w:r w:rsidRPr="00FF31DE">
        <w:rPr>
          <w:rStyle w:val="StyleUnderline"/>
          <w:highlight w:val="green"/>
        </w:rPr>
        <w:t>produces</w:t>
      </w:r>
      <w:r w:rsidRPr="00FF31DE">
        <w:rPr>
          <w:rStyle w:val="StyleUnderline"/>
        </w:rPr>
        <w:t xml:space="preserve"> and supports settler </w:t>
      </w:r>
      <w:r w:rsidRPr="00FF31DE">
        <w:rPr>
          <w:rStyle w:val="StyleUnderline"/>
          <w:highlight w:val="green"/>
        </w:rPr>
        <w:t>ways of perceiving</w:t>
      </w:r>
      <w:r w:rsidRPr="00FF31DE">
        <w:rPr>
          <w:rStyle w:val="StyleUnderline"/>
        </w:rPr>
        <w:t xml:space="preserve"> the </w:t>
      </w:r>
      <w:r w:rsidRPr="00FF31DE">
        <w:rPr>
          <w:rStyle w:val="StyleUnderline"/>
          <w:highlight w:val="green"/>
        </w:rPr>
        <w:t>world</w:t>
      </w:r>
      <w:r w:rsidRPr="00FF31DE">
        <w:rPr>
          <w:sz w:val="16"/>
        </w:rPr>
        <w:t>. All of these modes of perception operate to ensure that indigenous peoples’ ‘appearance in the present can be experienced as mere oddity’ from settlers’ position.47 While Rifkin’s account of settler common sense relies on a phenomenological framework, it is not entirely dissimilar to the insights offered by the concept of the imago.</w:t>
      </w:r>
    </w:p>
    <w:p w14:paraId="1F3DE3FA" w14:textId="77777777" w:rsidR="00334158" w:rsidRDefault="00334158" w:rsidP="00334158">
      <w:pPr>
        <w:pStyle w:val="Heading3"/>
        <w:rPr>
          <w:lang w:val="haw-US"/>
        </w:rPr>
      </w:pPr>
      <w:r>
        <w:rPr>
          <w:lang w:val="haw-US"/>
        </w:rPr>
        <w:lastRenderedPageBreak/>
        <w:t>2NC – AT Law Good/Reformism</w:t>
      </w:r>
    </w:p>
    <w:p w14:paraId="245FA019" w14:textId="77777777" w:rsidR="00334158" w:rsidRPr="007F23DA" w:rsidRDefault="00334158" w:rsidP="00334158">
      <w:pPr>
        <w:pStyle w:val="Heading4"/>
      </w:pPr>
      <w:r>
        <w:t>The political is a structure of feeling</w:t>
      </w:r>
    </w:p>
    <w:p w14:paraId="038DB45B" w14:textId="77777777" w:rsidR="00334158" w:rsidRPr="006A4F87" w:rsidRDefault="00334158" w:rsidP="00334158">
      <w:r w:rsidRPr="001923DC">
        <w:rPr>
          <w:rStyle w:val="Style13ptBold"/>
        </w:rPr>
        <w:t>Kotef 20</w:t>
      </w:r>
      <w:r>
        <w:t xml:space="preserve"> – (Hagar, </w:t>
      </w:r>
      <w:r w:rsidRPr="006A4F87">
        <w:t>“Violent Attachments.” Political Theory, vol. 48, no. 1, Feb. 2020, pp. 4–29, doi:10.1177/0090591719861714</w:t>
      </w:r>
      <w:r>
        <w:t>)// gcd</w:t>
      </w:r>
    </w:p>
    <w:p w14:paraId="6E4CAF4B" w14:textId="77777777" w:rsidR="00334158" w:rsidRPr="00A455A0" w:rsidRDefault="00334158" w:rsidP="00334158">
      <w:r>
        <w:t xml:space="preserve">In both Butler’s and Berlant’s accounts, </w:t>
      </w:r>
      <w:r w:rsidRPr="001923DC">
        <w:rPr>
          <w:rStyle w:val="StyleUnderline"/>
          <w:highlight w:val="green"/>
        </w:rPr>
        <w:t>violence emerges</w:t>
      </w:r>
      <w:r>
        <w:t xml:space="preserve"> </w:t>
      </w:r>
      <w:r w:rsidRPr="001923DC">
        <w:rPr>
          <w:rStyle w:val="Emphasis"/>
          <w:highlight w:val="green"/>
        </w:rPr>
        <w:t>not</w:t>
      </w:r>
      <w:r>
        <w:t xml:space="preserve"> </w:t>
      </w:r>
      <w:r w:rsidRPr="001923DC">
        <w:rPr>
          <w:rStyle w:val="Emphasis"/>
          <w:highlight w:val="green"/>
        </w:rPr>
        <w:t>as</w:t>
      </w:r>
      <w:r>
        <w:t xml:space="preserve"> </w:t>
      </w:r>
      <w:r w:rsidRPr="001923DC">
        <w:rPr>
          <w:rStyle w:val="StyleUnderline"/>
          <w:highlight w:val="green"/>
        </w:rPr>
        <w:t>something that threatens identities but</w:t>
      </w:r>
      <w:r>
        <w:t xml:space="preserve"> as </w:t>
      </w:r>
      <w:r w:rsidRPr="001923DC">
        <w:rPr>
          <w:rStyle w:val="Emphasis"/>
          <w:highlight w:val="green"/>
        </w:rPr>
        <w:t>what sustains them</w:t>
      </w:r>
      <w:r>
        <w:t xml:space="preserve">; in both, </w:t>
      </w:r>
      <w:r w:rsidRPr="001923DC">
        <w:rPr>
          <w:rStyle w:val="StyleUnderline"/>
          <w:highlight w:val="green"/>
        </w:rPr>
        <w:t>violence</w:t>
      </w:r>
      <w:r>
        <w:t xml:space="preserve"> therefore also </w:t>
      </w:r>
      <w:r w:rsidRPr="001923DC">
        <w:rPr>
          <w:rStyle w:val="Emphasis"/>
          <w:highlight w:val="green"/>
        </w:rPr>
        <w:t>becomes an object of desire</w:t>
      </w:r>
      <w:r>
        <w:t xml:space="preserve">, or is at least woven into a desire for other objects; in both, this nexus wherein violence and desire coproduce each other is a function of the particular social conditions that constitute identity (images of the good life in Berlant, heteronormative forms of socialization in Butler). These last three points will be central to the analysis of violent identities that I propose here, with one significant difference. In the above accounts, injury and identity are most often considered from the perspective of those injured—by others, by structures, by a particular construction of identity. In my analysis, however, the optics will be reversed to think of those who generate injury.46 What I propose is a structural reversal that is for now a hypothesis. If subjects emerge via the social conditions in which they are born and that continue to form them as they continue living, and if, as Butler and Berlant argue, </w:t>
      </w:r>
      <w:r w:rsidRPr="001923DC">
        <w:rPr>
          <w:rStyle w:val="StyleUnderline"/>
          <w:highlight w:val="green"/>
        </w:rPr>
        <w:t>we come to desire these conditions</w:t>
      </w:r>
      <w:r>
        <w:t xml:space="preserve"> even </w:t>
      </w:r>
      <w:r w:rsidRPr="001923DC">
        <w:rPr>
          <w:rStyle w:val="Emphasis"/>
          <w:highlight w:val="green"/>
        </w:rPr>
        <w:t>when they are injurious</w:t>
      </w:r>
      <w:r>
        <w:t xml:space="preserve">, then </w:t>
      </w:r>
      <w:r w:rsidRPr="001923DC">
        <w:rPr>
          <w:rStyle w:val="Emphasis"/>
          <w:highlight w:val="green"/>
        </w:rPr>
        <w:t>we should</w:t>
      </w:r>
      <w:r>
        <w:t xml:space="preserve"> at least </w:t>
      </w:r>
      <w:r w:rsidRPr="001923DC">
        <w:rPr>
          <w:rStyle w:val="StyleUnderline"/>
          <w:highlight w:val="green"/>
        </w:rPr>
        <w:t>entertain the possibility that sociopolitical conditions</w:t>
      </w:r>
      <w:r>
        <w:t xml:space="preserve"> that are </w:t>
      </w:r>
      <w:r w:rsidRPr="001923DC">
        <w:rPr>
          <w:rStyle w:val="Emphasis"/>
          <w:highlight w:val="green"/>
        </w:rPr>
        <w:t>founded on ongoing violence</w:t>
      </w:r>
      <w:r>
        <w:t>—</w:t>
      </w:r>
      <w:r w:rsidRPr="001923DC">
        <w:rPr>
          <w:rStyle w:val="Emphasis"/>
          <w:highlight w:val="green"/>
        </w:rPr>
        <w:t>such as settlement or colonization</w:t>
      </w:r>
      <w:r>
        <w:t xml:space="preserve">—are likely to </w:t>
      </w:r>
      <w:r w:rsidRPr="001923DC">
        <w:rPr>
          <w:rStyle w:val="StyleUnderline"/>
          <w:highlight w:val="green"/>
        </w:rPr>
        <w:t>give rise to a particular mode of attachment</w:t>
      </w:r>
      <w:r>
        <w:t xml:space="preserve"> to </w:t>
      </w:r>
      <w:r w:rsidRPr="001923DC">
        <w:rPr>
          <w:rStyle w:val="Emphasis"/>
          <w:highlight w:val="green"/>
        </w:rPr>
        <w:t>one’s own violence</w:t>
      </w:r>
      <w:r>
        <w:t xml:space="preserve">. The </w:t>
      </w:r>
      <w:r w:rsidRPr="001923DC">
        <w:rPr>
          <w:rStyle w:val="StyleUnderline"/>
          <w:highlight w:val="green"/>
        </w:rPr>
        <w:t>desire for violence</w:t>
      </w:r>
      <w:r>
        <w:t xml:space="preserve"> I seek to </w:t>
      </w:r>
      <w:r w:rsidRPr="001923DC">
        <w:rPr>
          <w:rStyle w:val="Emphasis"/>
          <w:highlight w:val="green"/>
        </w:rPr>
        <w:t xml:space="preserve">pinpoint is a function of </w:t>
      </w:r>
      <w:r w:rsidRPr="001923DC">
        <w:rPr>
          <w:rStyle w:val="Emphasis"/>
        </w:rPr>
        <w:t xml:space="preserve">the particular structure of the </w:t>
      </w:r>
      <w:r w:rsidRPr="001923DC">
        <w:rPr>
          <w:rStyle w:val="Emphasis"/>
          <w:highlight w:val="green"/>
        </w:rPr>
        <w:t xml:space="preserve">settler </w:t>
      </w:r>
      <w:r w:rsidRPr="001923DC">
        <w:rPr>
          <w:rStyle w:val="StyleUnderline"/>
          <w:highlight w:val="green"/>
        </w:rPr>
        <w:t xml:space="preserve">state in which one’s </w:t>
      </w:r>
      <w:r w:rsidRPr="001923DC">
        <w:rPr>
          <w:rStyle w:val="Emphasis"/>
          <w:highlight w:val="green"/>
        </w:rPr>
        <w:t>very presence</w:t>
      </w:r>
      <w:r>
        <w:t xml:space="preserve">, one’s very political identity, is a </w:t>
      </w:r>
      <w:r w:rsidRPr="001923DC">
        <w:rPr>
          <w:rStyle w:val="StyleUnderline"/>
          <w:highlight w:val="green"/>
        </w:rPr>
        <w:t xml:space="preserve">form of taking the place of </w:t>
      </w:r>
      <w:r w:rsidRPr="001923DC">
        <w:rPr>
          <w:rStyle w:val="Emphasis"/>
          <w:highlight w:val="green"/>
        </w:rPr>
        <w:t>someone else</w:t>
      </w:r>
      <w:r>
        <w:t xml:space="preserve">—a form of </w:t>
      </w:r>
      <w:r w:rsidRPr="001923DC">
        <w:rPr>
          <w:rStyle w:val="Emphasis"/>
          <w:highlight w:val="green"/>
        </w:rPr>
        <w:t>dispossession</w:t>
      </w:r>
      <w:r w:rsidRPr="001923DC">
        <w:rPr>
          <w:rStyle w:val="Emphasis"/>
        </w:rPr>
        <w:t xml:space="preserve">, removal, </w:t>
      </w:r>
      <w:r w:rsidRPr="001923DC">
        <w:rPr>
          <w:rStyle w:val="Emphasis"/>
          <w:highlight w:val="green"/>
        </w:rPr>
        <w:t>domination</w:t>
      </w:r>
      <w:r w:rsidRPr="001923DC">
        <w:rPr>
          <w:rStyle w:val="Emphasis"/>
        </w:rPr>
        <w:t>, ethnic cleansing.</w:t>
      </w:r>
      <w:r>
        <w:t xml:space="preserve"> </w:t>
      </w:r>
      <w:r w:rsidRPr="001923DC">
        <w:rPr>
          <w:rStyle w:val="Emphasis"/>
          <w:highlight w:val="green"/>
        </w:rPr>
        <w:t>There is not an “I</w:t>
      </w:r>
      <w:r>
        <w:t xml:space="preserve">,” in the case of the settler, </w:t>
      </w:r>
      <w:r w:rsidRPr="001923DC">
        <w:rPr>
          <w:rStyle w:val="Emphasis"/>
          <w:highlight w:val="green"/>
        </w:rPr>
        <w:t>without dispossession,</w:t>
      </w:r>
      <w:r>
        <w:t xml:space="preserve"> if not elimination, of natives, and so </w:t>
      </w:r>
      <w:r w:rsidRPr="001923DC">
        <w:rPr>
          <w:rStyle w:val="StyleUnderline"/>
          <w:highlight w:val="green"/>
        </w:rPr>
        <w:t>the effort to stabilize identity</w:t>
      </w:r>
      <w:r>
        <w:t xml:space="preserve">, to hold on to the “continuity of the subject’s sense of what it means to keep on living and to look forward to being in the world” (to return to Berlant) </w:t>
      </w:r>
      <w:r w:rsidRPr="001923DC">
        <w:rPr>
          <w:rStyle w:val="Emphasis"/>
          <w:highlight w:val="green"/>
        </w:rPr>
        <w:t>is</w:t>
      </w:r>
      <w:r>
        <w:t xml:space="preserve"> </w:t>
      </w:r>
      <w:r w:rsidRPr="001923DC">
        <w:rPr>
          <w:rStyle w:val="Emphasis"/>
          <w:highlight w:val="green"/>
        </w:rPr>
        <w:t>inextricable from this violence</w:t>
      </w:r>
      <w:r>
        <w:t xml:space="preserve">. The </w:t>
      </w:r>
      <w:r w:rsidRPr="001923DC">
        <w:rPr>
          <w:rStyle w:val="StyleUnderline"/>
          <w:highlight w:val="green"/>
        </w:rPr>
        <w:t>desire</w:t>
      </w:r>
      <w:r>
        <w:t xml:space="preserve"> here </w:t>
      </w:r>
      <w:r w:rsidRPr="001923DC">
        <w:rPr>
          <w:rStyle w:val="Emphasis"/>
          <w:highlight w:val="green"/>
        </w:rPr>
        <w:t>would</w:t>
      </w:r>
      <w:r w:rsidRPr="001923DC">
        <w:rPr>
          <w:rStyle w:val="Emphasis"/>
        </w:rPr>
        <w:t xml:space="preserve"> not </w:t>
      </w:r>
      <w:r w:rsidRPr="001923DC">
        <w:rPr>
          <w:rStyle w:val="Emphasis"/>
          <w:highlight w:val="green"/>
        </w:rPr>
        <w:t>be for</w:t>
      </w:r>
      <w:r>
        <w:t xml:space="preserve"> violence or suffering itself (as in the case of the cruelty model, for example in public lynching) but rather for </w:t>
      </w:r>
      <w:r w:rsidRPr="001923DC">
        <w:rPr>
          <w:rStyle w:val="Emphasis"/>
          <w:highlight w:val="green"/>
        </w:rPr>
        <w:t>territory</w:t>
      </w:r>
      <w:r>
        <w:t xml:space="preserve">. And yet this attachment to territory is intimately linked to forms of violence that render it one of the conditions of living. Again, recall Shavit’s recognition that “the dirty, filthy work that [was done] enabled my people, myself, my daughter, and my son to live.” A fuller analysis of such desires will have to move between understanding individual settlers and their modes of attachment on the one hand, and on the other, settler communities, in which such </w:t>
      </w:r>
      <w:r w:rsidRPr="001923DC">
        <w:rPr>
          <w:rStyle w:val="StyleUnderline"/>
        </w:rPr>
        <w:t>“</w:t>
      </w:r>
      <w:r w:rsidRPr="001923DC">
        <w:rPr>
          <w:rStyle w:val="Emphasis"/>
          <w:highlight w:val="green"/>
        </w:rPr>
        <w:t>structures of feelings</w:t>
      </w:r>
      <w:r w:rsidRPr="001923DC">
        <w:rPr>
          <w:rStyle w:val="StyleUnderline"/>
        </w:rPr>
        <w:t xml:space="preserve">” </w:t>
      </w:r>
      <w:r w:rsidRPr="001923DC">
        <w:rPr>
          <w:rStyle w:val="StyleUnderline"/>
          <w:highlight w:val="green"/>
        </w:rPr>
        <w:t>become</w:t>
      </w:r>
      <w:r w:rsidRPr="001923DC">
        <w:rPr>
          <w:rStyle w:val="StyleUnderline"/>
        </w:rPr>
        <w:t xml:space="preserve"> more explicitly </w:t>
      </w:r>
      <w:r w:rsidRPr="001923DC">
        <w:rPr>
          <w:rStyle w:val="StyleUnderline"/>
          <w:highlight w:val="green"/>
        </w:rPr>
        <w:t>political</w:t>
      </w:r>
      <w:r>
        <w:t xml:space="preserve">. It will also have to move between an analysis of different and shifting political arrangement and what we may call the “ontology of settler colonialism” or what Wolfe would call its structure. What is important to bear in mind is that all these strata are sociohistorical and can vary widely in their implications. Even if we think structurally, on the logic of elimination, on the very presence of the settler as a violent one (this would be the “ontological” dimension), </w:t>
      </w:r>
      <w:r w:rsidRPr="001923DC">
        <w:rPr>
          <w:rStyle w:val="StyleUnderline"/>
        </w:rPr>
        <w:t xml:space="preserve">this violence can take many forms, ranging from active genocide to legal discrimination and to genuine efforts of sharing the land. All this is to say, again, that the </w:t>
      </w:r>
      <w:r w:rsidRPr="001923DC">
        <w:rPr>
          <w:rStyle w:val="StyleUnderline"/>
          <w:highlight w:val="green"/>
        </w:rPr>
        <w:t>structural claim does not</w:t>
      </w:r>
      <w:r w:rsidRPr="001923DC">
        <w:rPr>
          <w:rStyle w:val="StyleUnderline"/>
        </w:rPr>
        <w:t xml:space="preserve"> </w:t>
      </w:r>
      <w:r w:rsidRPr="001923DC">
        <w:rPr>
          <w:rStyle w:val="Emphasis"/>
          <w:highlight w:val="green"/>
        </w:rPr>
        <w:t>preclude</w:t>
      </w:r>
      <w:r w:rsidRPr="001923DC">
        <w:rPr>
          <w:rStyle w:val="StyleUnderline"/>
        </w:rPr>
        <w:t xml:space="preserve"> </w:t>
      </w:r>
      <w:r w:rsidRPr="001923DC">
        <w:rPr>
          <w:rStyle w:val="Emphasis"/>
          <w:highlight w:val="green"/>
        </w:rPr>
        <w:t>political work.</w:t>
      </w:r>
    </w:p>
    <w:p w14:paraId="0EEDBED8" w14:textId="77777777" w:rsidR="00334158" w:rsidRDefault="00334158" w:rsidP="00334158">
      <w:pPr>
        <w:pStyle w:val="Heading3"/>
        <w:rPr>
          <w:lang w:val="haw-US"/>
        </w:rPr>
      </w:pPr>
      <w:r>
        <w:rPr>
          <w:lang w:val="haw-US"/>
        </w:rPr>
        <w:lastRenderedPageBreak/>
        <w:t>2NC – AT Progress/Materialism Shapes Imago</w:t>
      </w:r>
    </w:p>
    <w:p w14:paraId="51BF1BD7" w14:textId="77777777" w:rsidR="00334158" w:rsidRPr="00A940A7" w:rsidRDefault="00334158" w:rsidP="00334158">
      <w:pPr>
        <w:pStyle w:val="Heading4"/>
        <w:rPr>
          <w:lang w:val="haw-US"/>
        </w:rPr>
      </w:pPr>
      <w:r>
        <w:rPr>
          <w:lang w:val="haw-US"/>
        </w:rPr>
        <w:t>Progressive moves around a fidelity to law strengthen setttler imago</w:t>
      </w:r>
    </w:p>
    <w:p w14:paraId="2B9BE9DD" w14:textId="77777777" w:rsidR="00334158" w:rsidRPr="00B75AEF" w:rsidRDefault="00334158" w:rsidP="00334158">
      <w:pPr>
        <w:rPr>
          <w:lang w:val="haw-US"/>
        </w:rPr>
      </w:pPr>
      <w:r>
        <w:rPr>
          <w:rStyle w:val="Style13ptBold"/>
        </w:rPr>
        <w:t xml:space="preserve">Henderson 15 </w:t>
      </w:r>
      <w:r>
        <w:t>Phil Henderson, “Imagoed communities: the psychosocial space of settler colonialism”, , Settler Colonial Studies, DOI: 10.1080/2201473X.2015.1092194, 2015 //</w:t>
      </w:r>
      <w:r>
        <w:rPr>
          <w:lang w:val="haw-US"/>
        </w:rPr>
        <w:t>gcd</w:t>
      </w:r>
    </w:p>
    <w:p w14:paraId="17678633" w14:textId="77777777" w:rsidR="00334158" w:rsidRPr="00A940A7" w:rsidRDefault="00334158" w:rsidP="00334158">
      <w:pPr>
        <w:rPr>
          <w:rStyle w:val="Emphasis"/>
        </w:rPr>
      </w:pPr>
      <w:r w:rsidRPr="00A940A7">
        <w:rPr>
          <w:sz w:val="16"/>
        </w:rPr>
        <w:t xml:space="preserve">In this way, and perhaps unintentionally, </w:t>
      </w:r>
      <w:r w:rsidRPr="00A940A7">
        <w:rPr>
          <w:rStyle w:val="StyleUnderline"/>
        </w:rPr>
        <w:t xml:space="preserve">Brown’s work acts as an </w:t>
      </w:r>
      <w:r w:rsidRPr="00A940A7">
        <w:rPr>
          <w:rStyle w:val="Emphasis"/>
          <w:highlight w:val="green"/>
        </w:rPr>
        <w:t>encore performance to the project of erasing indigenous peoples</w:t>
      </w:r>
      <w:r w:rsidRPr="00A940A7">
        <w:rPr>
          <w:sz w:val="16"/>
        </w:rPr>
        <w:t>. In the context of settler colonialism</w:t>
      </w:r>
      <w:r w:rsidRPr="00A940A7">
        <w:rPr>
          <w:sz w:val="16"/>
          <w:highlight w:val="green"/>
        </w:rPr>
        <w:t xml:space="preserve">, </w:t>
      </w:r>
      <w:r w:rsidRPr="00A940A7">
        <w:rPr>
          <w:rStyle w:val="StyleUnderline"/>
          <w:highlight w:val="green"/>
        </w:rPr>
        <w:t>it is not only walls that establish the spatial imago, but</w:t>
      </w:r>
      <w:r w:rsidRPr="00A940A7">
        <w:rPr>
          <w:rStyle w:val="StyleUnderline"/>
        </w:rPr>
        <w:t xml:space="preserve"> also office buildings, roads, houses, </w:t>
      </w:r>
      <w:r w:rsidRPr="00A940A7">
        <w:rPr>
          <w:rStyle w:val="Emphasis"/>
          <w:highlight w:val="green"/>
        </w:rPr>
        <w:t>city</w:t>
      </w:r>
      <w:r w:rsidRPr="00A940A7">
        <w:rPr>
          <w:rStyle w:val="StyleUnderline"/>
        </w:rPr>
        <w:t xml:space="preserve"> squares, resource extraction operations, </w:t>
      </w:r>
      <w:r w:rsidRPr="00A940A7">
        <w:rPr>
          <w:rStyle w:val="StyleUnderline"/>
          <w:highlight w:val="green"/>
        </w:rPr>
        <w:t>and so on.</w:t>
      </w:r>
      <w:r w:rsidRPr="00A940A7">
        <w:rPr>
          <w:rStyle w:val="StyleUnderline"/>
        </w:rPr>
        <w:t>60</w:t>
      </w:r>
      <w:r w:rsidRPr="00A940A7">
        <w:rPr>
          <w:sz w:val="16"/>
        </w:rPr>
        <w:t xml:space="preserve"> Like the walls Brown considers, all </w:t>
      </w:r>
      <w:r w:rsidRPr="00A940A7">
        <w:rPr>
          <w:rStyle w:val="StyleUnderline"/>
        </w:rPr>
        <w:t>of these obdurately physical structures stabilize settler psyches by prod</w:t>
      </w:r>
      <w:r w:rsidRPr="00A940A7">
        <w:rPr>
          <w:rStyle w:val="StyleUnderline"/>
          <w:highlight w:val="green"/>
        </w:rPr>
        <w:t>ucing phantasms of communal permanence and perpetuity</w:t>
      </w:r>
      <w:r w:rsidRPr="00A940A7">
        <w:rPr>
          <w:rStyle w:val="StyleUnderline"/>
        </w:rPr>
        <w:t xml:space="preserve"> that simultaneously </w:t>
      </w:r>
      <w:r w:rsidRPr="00A940A7">
        <w:rPr>
          <w:rStyle w:val="Emphasis"/>
          <w:highlight w:val="green"/>
        </w:rPr>
        <w:t>screens out indigenous presences and title</w:t>
      </w:r>
      <w:r w:rsidRPr="00A940A7">
        <w:rPr>
          <w:sz w:val="16"/>
        </w:rPr>
        <w:t xml:space="preserve">.61 The homestead, for instance, provides a myth of settler permanence, at once storying the presence of current settlers back several generations and offering evidence for the presumed legitimacy of their claim to ownership through the motif of shaping and being shaped by the land. </w:t>
      </w:r>
      <w:r w:rsidRPr="00A940A7">
        <w:rPr>
          <w:rStyle w:val="StyleUnderline"/>
        </w:rPr>
        <w:t xml:space="preserve">All </w:t>
      </w:r>
      <w:r w:rsidRPr="00A940A7">
        <w:rPr>
          <w:rStyle w:val="StyleUnderline"/>
          <w:highlight w:val="green"/>
        </w:rPr>
        <w:t>this acts</w:t>
      </w:r>
      <w:r w:rsidRPr="00A940A7">
        <w:rPr>
          <w:rStyle w:val="StyleUnderline"/>
        </w:rPr>
        <w:t xml:space="preserve"> to screen </w:t>
      </w:r>
      <w:r w:rsidRPr="00A940A7">
        <w:rPr>
          <w:rStyle w:val="StyleUnderline"/>
          <w:highlight w:val="green"/>
        </w:rPr>
        <w:t>out the</w:t>
      </w:r>
      <w:r w:rsidRPr="00A940A7">
        <w:rPr>
          <w:rStyle w:val="StyleUnderline"/>
        </w:rPr>
        <w:t xml:space="preserve"> continuous </w:t>
      </w:r>
      <w:r w:rsidRPr="00A940A7">
        <w:rPr>
          <w:rStyle w:val="StyleUnderline"/>
          <w:highlight w:val="green"/>
        </w:rPr>
        <w:t>violence of dispossession</w:t>
      </w:r>
      <w:r w:rsidRPr="00A940A7">
        <w:rPr>
          <w:rStyle w:val="StyleUnderline"/>
        </w:rPr>
        <w:t xml:space="preserve"> that is the </w:t>
      </w:r>
      <w:r w:rsidRPr="00A940A7">
        <w:rPr>
          <w:rStyle w:val="Emphasis"/>
          <w:highlight w:val="green"/>
        </w:rPr>
        <w:t>condition for the possibility of settler homesteads</w:t>
      </w:r>
      <w:r w:rsidRPr="00A940A7">
        <w:rPr>
          <w:rStyle w:val="StyleUnderline"/>
        </w:rPr>
        <w:t xml:space="preserve"> as such</w:t>
      </w:r>
      <w:r w:rsidRPr="00A940A7">
        <w:rPr>
          <w:sz w:val="16"/>
        </w:rPr>
        <w:t>. The imago produced by settler ‘</w:t>
      </w:r>
      <w:r w:rsidRPr="00A940A7">
        <w:rPr>
          <w:rStyle w:val="Emphasis"/>
          <w:highlight w:val="green"/>
        </w:rPr>
        <w:t>development’</w:t>
      </w:r>
      <w:r w:rsidRPr="00A940A7">
        <w:rPr>
          <w:sz w:val="16"/>
        </w:rPr>
        <w:t xml:space="preserve"> is </w:t>
      </w:r>
      <w:r w:rsidRPr="00A940A7">
        <w:rPr>
          <w:rStyle w:val="StyleUnderline"/>
          <w:highlight w:val="green"/>
        </w:rPr>
        <w:t>necessary for the erasure of indigeneity</w:t>
      </w:r>
      <w:r w:rsidRPr="00A940A7">
        <w:rPr>
          <w:sz w:val="16"/>
        </w:rPr>
        <w:t xml:space="preserve"> – just as the </w:t>
      </w:r>
      <w:r w:rsidRPr="00A940A7">
        <w:rPr>
          <w:rStyle w:val="Emphasis"/>
          <w:highlight w:val="green"/>
        </w:rPr>
        <w:t>erasure of indigeneity is necessary for</w:t>
      </w:r>
      <w:r w:rsidRPr="00A940A7">
        <w:rPr>
          <w:rStyle w:val="Emphasis"/>
        </w:rPr>
        <w:t xml:space="preserve"> the production of </w:t>
      </w:r>
      <w:r w:rsidRPr="00A940A7">
        <w:rPr>
          <w:rStyle w:val="Emphasis"/>
          <w:highlight w:val="green"/>
        </w:rPr>
        <w:t>a stable imago</w:t>
      </w:r>
      <w:r w:rsidRPr="00A940A7">
        <w:rPr>
          <w:sz w:val="16"/>
        </w:rPr>
        <w:t xml:space="preserve">. This clustering within the imago of the psyche and the social is the critical element in the production of a subject that reflexively occludes its own involvement in the ongoing dispossession of indigenous peoples. In their report to the Ipperwash Inquiry, the Chippewas of Nawash note that as indigenous sovereignty is nullified in the minds of settlers: a </w:t>
      </w:r>
      <w:r w:rsidRPr="00A940A7">
        <w:rPr>
          <w:rStyle w:val="StyleUnderline"/>
        </w:rPr>
        <w:t xml:space="preserve">kind of psychological </w:t>
      </w:r>
      <w:r w:rsidRPr="00A940A7">
        <w:rPr>
          <w:rStyle w:val="StyleUnderline"/>
          <w:highlight w:val="green"/>
        </w:rPr>
        <w:t>terra nullius is created</w:t>
      </w:r>
      <w:r w:rsidRPr="00A940A7">
        <w:rPr>
          <w:sz w:val="16"/>
        </w:rPr>
        <w:t xml:space="preserve"> – the land is now emptied of people who matter and </w:t>
      </w:r>
      <w:r w:rsidRPr="00A940A7">
        <w:rPr>
          <w:rStyle w:val="Emphasis"/>
        </w:rPr>
        <w:t>so it does not matter that trap lines are drowned by hydro projects</w:t>
      </w:r>
      <w:r w:rsidRPr="00A940A7">
        <w:rPr>
          <w:sz w:val="16"/>
        </w:rPr>
        <w:t xml:space="preserve">, or hunting grounds clear-cut, or that fishing nets are stolen out of the water.62 At a distance, the duplicity here is quite strange. Lines are drowned, forests are cut, nets are stolen, </w:t>
      </w:r>
      <w:r w:rsidRPr="00A940A7">
        <w:rPr>
          <w:rStyle w:val="StyleUnderline"/>
        </w:rPr>
        <w:t xml:space="preserve">because </w:t>
      </w:r>
      <w:r w:rsidRPr="00A940A7">
        <w:rPr>
          <w:rStyle w:val="StyleUnderline"/>
          <w:highlight w:val="green"/>
        </w:rPr>
        <w:t>settlers know r</w:t>
      </w:r>
      <w:r w:rsidRPr="00A940A7">
        <w:rPr>
          <w:rStyle w:val="StyleUnderline"/>
        </w:rPr>
        <w:t xml:space="preserve">eflexively </w:t>
      </w:r>
      <w:r w:rsidRPr="00A940A7">
        <w:rPr>
          <w:rStyle w:val="StyleUnderline"/>
          <w:highlight w:val="green"/>
        </w:rPr>
        <w:t>that they have a right</w:t>
      </w:r>
      <w:r w:rsidRPr="00A940A7">
        <w:rPr>
          <w:rStyle w:val="StyleUnderline"/>
        </w:rPr>
        <w:t xml:space="preserve"> – duty even – </w:t>
      </w:r>
      <w:r w:rsidRPr="00A940A7">
        <w:rPr>
          <w:rStyle w:val="StyleUnderline"/>
          <w:highlight w:val="green"/>
        </w:rPr>
        <w:t>to shape the vacant land according to</w:t>
      </w:r>
      <w:r w:rsidRPr="00A940A7">
        <w:rPr>
          <w:rStyle w:val="StyleUnderline"/>
        </w:rPr>
        <w:t xml:space="preserve"> their collective and </w:t>
      </w:r>
      <w:r w:rsidRPr="00A940A7">
        <w:rPr>
          <w:rStyle w:val="Emphasis"/>
          <w:highlight w:val="green"/>
        </w:rPr>
        <w:t>individual needs</w:t>
      </w:r>
      <w:r w:rsidRPr="00A940A7">
        <w:rPr>
          <w:sz w:val="16"/>
        </w:rPr>
        <w:t xml:space="preserve">. Yet, the very things which they seek to remove should prove the falsity of terra nullius, as they evidence indigenous presence. The settler subject is able to gloss the violence of his actions so easily, however, because he is ultimately the product of, and dependent upon, a series of power relations that actively disappear indigenous peoples as active sovereign bodies. </w:t>
      </w:r>
      <w:r w:rsidRPr="00A940A7">
        <w:rPr>
          <w:rStyle w:val="Emphasis"/>
        </w:rPr>
        <w:t xml:space="preserve">Within the psychosocial order of settler sovereignty, supported by the settler imago, these </w:t>
      </w:r>
      <w:r w:rsidRPr="00A940A7">
        <w:rPr>
          <w:rStyle w:val="Emphasis"/>
          <w:highlight w:val="green"/>
        </w:rPr>
        <w:t>acts are understood as progressive</w:t>
      </w:r>
      <w:r w:rsidRPr="00A940A7">
        <w:rPr>
          <w:rStyle w:val="Emphasis"/>
        </w:rPr>
        <w:t xml:space="preserve"> or </w:t>
      </w:r>
      <w:r w:rsidRPr="00A940A7">
        <w:rPr>
          <w:rStyle w:val="Emphasis"/>
          <w:highlight w:val="green"/>
        </w:rPr>
        <w:t>represent an adherence to the law</w:t>
      </w:r>
      <w:r w:rsidRPr="00A940A7">
        <w:rPr>
          <w:rStyle w:val="Emphasis"/>
        </w:rPr>
        <w:t xml:space="preserve">, and </w:t>
      </w:r>
      <w:r w:rsidRPr="00A940A7">
        <w:rPr>
          <w:rStyle w:val="Emphasis"/>
          <w:highlight w:val="green"/>
        </w:rPr>
        <w:t>become unreadable to the settler</w:t>
      </w:r>
      <w:r w:rsidRPr="00A940A7">
        <w:rPr>
          <w:rStyle w:val="Emphasis"/>
        </w:rPr>
        <w:t xml:space="preserve"> for what they are: the latest in a series of dispossessive acts.</w:t>
      </w:r>
    </w:p>
    <w:p w14:paraId="79940DDE" w14:textId="77777777" w:rsidR="00334158" w:rsidRPr="00B55AD5" w:rsidRDefault="00334158" w:rsidP="00334158"/>
    <w:p w14:paraId="7C425B01" w14:textId="6F765C26" w:rsidR="00334158" w:rsidRDefault="00334158" w:rsidP="00334158">
      <w:pPr>
        <w:pStyle w:val="Heading1"/>
      </w:pPr>
      <w:r>
        <w:lastRenderedPageBreak/>
        <w:t>1NR</w:t>
      </w:r>
    </w:p>
    <w:p w14:paraId="1EE4C9FC" w14:textId="64BEF5DF" w:rsidR="00334158" w:rsidRDefault="00334158" w:rsidP="00334158">
      <w:pPr>
        <w:pStyle w:val="Heading2"/>
      </w:pPr>
      <w:r>
        <w:t>Court Politics</w:t>
      </w:r>
    </w:p>
    <w:p w14:paraId="262564E6" w14:textId="0CEA9863" w:rsidR="00334158" w:rsidRDefault="00334158" w:rsidP="00334158">
      <w:pPr>
        <w:pStyle w:val="Heading3"/>
      </w:pPr>
      <w:r>
        <w:t>overview – 1nr</w:t>
      </w:r>
    </w:p>
    <w:p w14:paraId="039C8A20" w14:textId="77777777" w:rsidR="00334158" w:rsidRDefault="00334158" w:rsidP="00334158">
      <w:pPr>
        <w:pStyle w:val="Heading4"/>
      </w:pPr>
      <w:r>
        <w:t>Warming impact – dropped. Strong administrative state enables climate regulations that prevent worst impacts of 2ºC warming, that’s extinction. Turns the case which was on the other page. Only certain extinction impact so any defense to trade stuff means it outweighs.</w:t>
      </w:r>
    </w:p>
    <w:p w14:paraId="276B9471" w14:textId="77777777" w:rsidR="00334158" w:rsidRDefault="00334158" w:rsidP="00334158"/>
    <w:p w14:paraId="652A69F9" w14:textId="77777777" w:rsidR="00334158" w:rsidRDefault="00334158" w:rsidP="00334158">
      <w:pPr>
        <w:pStyle w:val="Heading4"/>
      </w:pPr>
      <w:r>
        <w:t>Outweighs nukes.</w:t>
      </w:r>
    </w:p>
    <w:p w14:paraId="273054C5" w14:textId="77777777" w:rsidR="00334158" w:rsidRPr="00D16137" w:rsidRDefault="00334158" w:rsidP="00334158">
      <w:bookmarkStart w:id="0" w:name="_Hlk69827835"/>
      <w:r>
        <w:rPr>
          <w:rStyle w:val="Style13ptBold"/>
        </w:rPr>
        <w:t xml:space="preserve">Miller-McDonald ’19 </w:t>
      </w:r>
      <w:r w:rsidRPr="00AE7068">
        <w:t xml:space="preserve">[Samuel; January 4; M.A. in Environmental Management from Yale University, B.A. in Human Ecology from College of the Atlantic; The Trouble, “Deathly Salvation,” </w:t>
      </w:r>
      <w:hyperlink r:id="rId6" w:history="1">
        <w:r w:rsidRPr="00CB2615">
          <w:rPr>
            <w:rStyle w:val="Hyperlink"/>
          </w:rPr>
          <w:t>https://www.the-trouble.com/content/2019/1/4/deathly-salvation</w:t>
        </w:r>
      </w:hyperlink>
      <w:r w:rsidRPr="00AE7068">
        <w:t>]</w:t>
      </w:r>
    </w:p>
    <w:p w14:paraId="0430BED8" w14:textId="77777777" w:rsidR="00334158" w:rsidRPr="00D16137" w:rsidRDefault="00334158" w:rsidP="00334158">
      <w:pPr>
        <w:rPr>
          <w:sz w:val="16"/>
        </w:rPr>
      </w:pPr>
      <w:bookmarkStart w:id="1" w:name="_Hlk69827797"/>
      <w:bookmarkEnd w:id="0"/>
      <w:r w:rsidRPr="00AE7068">
        <w:rPr>
          <w:rStyle w:val="StyleUnderline"/>
        </w:rPr>
        <w:t xml:space="preserve">A devastating fact of </w:t>
      </w:r>
      <w:r w:rsidRPr="00AE7068">
        <w:rPr>
          <w:rStyle w:val="Emphasis"/>
        </w:rPr>
        <w:t>climate collapse</w:t>
      </w:r>
      <w:r w:rsidRPr="00AE7068">
        <w:rPr>
          <w:rStyle w:val="StyleUnderline"/>
        </w:rPr>
        <w:t xml:space="preserve"> is</w:t>
      </w:r>
      <w:r w:rsidRPr="00D16137">
        <w:rPr>
          <w:sz w:val="16"/>
        </w:rPr>
        <w:t xml:space="preserve"> that </w:t>
      </w:r>
      <w:r w:rsidRPr="00AE7068">
        <w:rPr>
          <w:rStyle w:val="StyleUnderline"/>
        </w:rPr>
        <w:t xml:space="preserve">there may be a </w:t>
      </w:r>
      <w:r w:rsidRPr="00AE7068">
        <w:rPr>
          <w:rStyle w:val="Emphasis"/>
        </w:rPr>
        <w:t>silver lining</w:t>
      </w:r>
      <w:r w:rsidRPr="00AE7068">
        <w:rPr>
          <w:rStyle w:val="StyleUnderline"/>
        </w:rPr>
        <w:t xml:space="preserve"> to the </w:t>
      </w:r>
      <w:r w:rsidRPr="00AE7068">
        <w:rPr>
          <w:rStyle w:val="Emphasis"/>
        </w:rPr>
        <w:t>mushroom cloud</w:t>
      </w:r>
      <w:r w:rsidRPr="00AE7068">
        <w:rPr>
          <w:rStyle w:val="StyleUnderline"/>
        </w:rPr>
        <w:t>. First</w:t>
      </w:r>
      <w:r w:rsidRPr="00D16137">
        <w:rPr>
          <w:sz w:val="16"/>
        </w:rPr>
        <w:t xml:space="preserve">, it should be noted that </w:t>
      </w:r>
      <w:r w:rsidRPr="00AE7068">
        <w:rPr>
          <w:rStyle w:val="StyleUnderline"/>
        </w:rPr>
        <w:t xml:space="preserve">a </w:t>
      </w:r>
      <w:r w:rsidRPr="00C53B5F">
        <w:rPr>
          <w:rStyle w:val="StyleUnderline"/>
          <w:highlight w:val="cyan"/>
        </w:rPr>
        <w:t>nuc</w:t>
      </w:r>
      <w:r w:rsidRPr="00AE7068">
        <w:rPr>
          <w:rStyle w:val="StyleUnderline"/>
        </w:rPr>
        <w:t xml:space="preserve">lear </w:t>
      </w:r>
      <w:r w:rsidRPr="00C53B5F">
        <w:rPr>
          <w:rStyle w:val="StyleUnderline"/>
          <w:highlight w:val="cyan"/>
        </w:rPr>
        <w:t xml:space="preserve">exchange does </w:t>
      </w:r>
      <w:r w:rsidRPr="00C53B5F">
        <w:rPr>
          <w:rStyle w:val="Emphasis"/>
          <w:highlight w:val="cyan"/>
        </w:rPr>
        <w:t>not</w:t>
      </w:r>
      <w:r w:rsidRPr="00D16137">
        <w:rPr>
          <w:sz w:val="16"/>
        </w:rPr>
        <w:t xml:space="preserve"> inevitably </w:t>
      </w:r>
      <w:r w:rsidRPr="00C53B5F">
        <w:rPr>
          <w:rStyle w:val="StyleUnderline"/>
          <w:highlight w:val="cyan"/>
        </w:rPr>
        <w:t xml:space="preserve">result in </w:t>
      </w:r>
      <w:r w:rsidRPr="00C53B5F">
        <w:rPr>
          <w:rStyle w:val="Emphasis"/>
          <w:highlight w:val="cyan"/>
        </w:rPr>
        <w:t>apocalyp</w:t>
      </w:r>
      <w:r w:rsidRPr="00D16137">
        <w:rPr>
          <w:rStyle w:val="Emphasis"/>
        </w:rPr>
        <w:t>tic los</w:t>
      </w:r>
      <w:r w:rsidRPr="00C53B5F">
        <w:rPr>
          <w:rStyle w:val="Emphasis"/>
          <w:highlight w:val="cyan"/>
        </w:rPr>
        <w:t>s</w:t>
      </w:r>
      <w:r w:rsidRPr="00D16137">
        <w:rPr>
          <w:rStyle w:val="StyleUnderline"/>
        </w:rPr>
        <w:t xml:space="preserve"> of life</w:t>
      </w:r>
      <w:r w:rsidRPr="00AE7068">
        <w:rPr>
          <w:rStyle w:val="StyleUnderline"/>
        </w:rPr>
        <w:t xml:space="preserve">. Nuclear </w:t>
      </w:r>
      <w:r w:rsidRPr="00C53B5F">
        <w:rPr>
          <w:rStyle w:val="StyleUnderline"/>
          <w:highlight w:val="cyan"/>
        </w:rPr>
        <w:t>winter</w:t>
      </w:r>
      <w:r w:rsidRPr="00D16137">
        <w:rPr>
          <w:sz w:val="16"/>
        </w:rPr>
        <w:t>—the idea that firestorms would make the earth uninhabitable—</w:t>
      </w:r>
      <w:r w:rsidRPr="00C53B5F">
        <w:rPr>
          <w:rStyle w:val="StyleUnderline"/>
          <w:highlight w:val="cyan"/>
        </w:rPr>
        <w:t>is</w:t>
      </w:r>
      <w:r w:rsidRPr="00AE7068">
        <w:rPr>
          <w:rStyle w:val="StyleUnderline"/>
        </w:rPr>
        <w:t xml:space="preserve"> based on </w:t>
      </w:r>
      <w:r w:rsidRPr="00C53B5F">
        <w:rPr>
          <w:rStyle w:val="Emphasis"/>
          <w:highlight w:val="cyan"/>
        </w:rPr>
        <w:t>shaky science</w:t>
      </w:r>
      <w:r w:rsidRPr="00C53B5F">
        <w:rPr>
          <w:rStyle w:val="StyleUnderline"/>
          <w:highlight w:val="cyan"/>
        </w:rPr>
        <w:t>. There’s no</w:t>
      </w:r>
      <w:r w:rsidRPr="00AE7068">
        <w:rPr>
          <w:rStyle w:val="StyleUnderline"/>
        </w:rPr>
        <w:t xml:space="preserve"> </w:t>
      </w:r>
      <w:r w:rsidRPr="00AE7068">
        <w:rPr>
          <w:rStyle w:val="Emphasis"/>
        </w:rPr>
        <w:t xml:space="preserve">reliable </w:t>
      </w:r>
      <w:r w:rsidRPr="00C53B5F">
        <w:rPr>
          <w:rStyle w:val="Emphasis"/>
          <w:highlight w:val="cyan"/>
        </w:rPr>
        <w:t>model</w:t>
      </w:r>
      <w:r w:rsidRPr="00C53B5F">
        <w:rPr>
          <w:rStyle w:val="StyleUnderline"/>
          <w:highlight w:val="cyan"/>
        </w:rPr>
        <w:t xml:space="preserve"> that</w:t>
      </w:r>
      <w:r w:rsidRPr="00AE7068">
        <w:rPr>
          <w:rStyle w:val="StyleUnderline"/>
        </w:rPr>
        <w:t xml:space="preserve"> can </w:t>
      </w:r>
      <w:r w:rsidRPr="00C53B5F">
        <w:rPr>
          <w:rStyle w:val="StyleUnderline"/>
          <w:highlight w:val="cyan"/>
        </w:rPr>
        <w:t xml:space="preserve">determine </w:t>
      </w:r>
      <w:r w:rsidRPr="00C53B5F">
        <w:rPr>
          <w:rStyle w:val="Emphasis"/>
          <w:highlight w:val="cyan"/>
        </w:rPr>
        <w:t>how many megatons</w:t>
      </w:r>
      <w:r w:rsidRPr="00D16137">
        <w:rPr>
          <w:sz w:val="16"/>
        </w:rPr>
        <w:t xml:space="preserve"> would </w:t>
      </w:r>
      <w:r w:rsidRPr="00AE7068">
        <w:rPr>
          <w:rStyle w:val="StyleUnderline"/>
        </w:rPr>
        <w:t xml:space="preserve">decimate agriculture </w:t>
      </w:r>
      <w:r w:rsidRPr="00D16137">
        <w:rPr>
          <w:rStyle w:val="StyleUnderline"/>
        </w:rPr>
        <w:t xml:space="preserve">or </w:t>
      </w:r>
      <w:r w:rsidRPr="00C53B5F">
        <w:rPr>
          <w:rStyle w:val="StyleUnderline"/>
          <w:highlight w:val="cyan"/>
        </w:rPr>
        <w:t>make humans extinct. Nations</w:t>
      </w:r>
      <w:r w:rsidRPr="00D16137">
        <w:rPr>
          <w:sz w:val="16"/>
        </w:rPr>
        <w:t xml:space="preserve"> have </w:t>
      </w:r>
      <w:r w:rsidRPr="00AE7068">
        <w:rPr>
          <w:rStyle w:val="Emphasis"/>
        </w:rPr>
        <w:t>already</w:t>
      </w:r>
      <w:r w:rsidRPr="00D16137">
        <w:rPr>
          <w:rStyle w:val="StyleUnderline"/>
        </w:rPr>
        <w:t xml:space="preserve"> </w:t>
      </w:r>
      <w:r w:rsidRPr="00C53B5F">
        <w:rPr>
          <w:rStyle w:val="StyleUnderline"/>
          <w:highlight w:val="cyan"/>
        </w:rPr>
        <w:t xml:space="preserve">detonated </w:t>
      </w:r>
      <w:r w:rsidRPr="00C53B5F">
        <w:rPr>
          <w:rStyle w:val="Emphasis"/>
          <w:highlight w:val="cyan"/>
        </w:rPr>
        <w:t>2,476</w:t>
      </w:r>
      <w:r w:rsidRPr="00AE7068">
        <w:rPr>
          <w:rStyle w:val="Emphasis"/>
        </w:rPr>
        <w:t xml:space="preserve"> nuclear </w:t>
      </w:r>
      <w:r w:rsidRPr="00C53B5F">
        <w:rPr>
          <w:rStyle w:val="Emphasis"/>
          <w:highlight w:val="cyan"/>
        </w:rPr>
        <w:t>devices</w:t>
      </w:r>
      <w:r w:rsidRPr="00D16137">
        <w:rPr>
          <w:sz w:val="16"/>
        </w:rPr>
        <w:t>.</w:t>
      </w:r>
    </w:p>
    <w:p w14:paraId="5D161D90" w14:textId="77777777" w:rsidR="00334158" w:rsidRPr="00D16137" w:rsidRDefault="00334158" w:rsidP="00334158">
      <w:pPr>
        <w:rPr>
          <w:sz w:val="16"/>
        </w:rPr>
      </w:pPr>
      <w:r w:rsidRPr="00D16137">
        <w:rPr>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w:t>
      </w:r>
    </w:p>
    <w:p w14:paraId="347906E3" w14:textId="77777777" w:rsidR="00334158" w:rsidRPr="00D16137" w:rsidRDefault="00334158" w:rsidP="00334158">
      <w:pPr>
        <w:rPr>
          <w:sz w:val="16"/>
        </w:rPr>
      </w:pPr>
      <w:r w:rsidRPr="00D16137">
        <w:rPr>
          <w:sz w:val="16"/>
        </w:rPr>
        <w:t xml:space="preserve">In the near term, emissions would almost certainly rise as militaries are some of the world’s </w:t>
      </w:r>
      <w:hyperlink r:id="rId7" w:tgtFrame="_blank" w:history="1">
        <w:r w:rsidRPr="00D16137">
          <w:rPr>
            <w:rStyle w:val="Hyperlink"/>
            <w:sz w:val="16"/>
          </w:rPr>
          <w:t>largest emitters</w:t>
        </w:r>
      </w:hyperlink>
      <w:r w:rsidRPr="00D16137">
        <w:rPr>
          <w:sz w:val="16"/>
        </w:rPr>
        <w:t>.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suicidal civilization, one that dethrones the death-cult zealots who are currently in power. And it may toss particulates into the atmosphere sufficient to block out some of the solar heat helping to drive global warming. Or it may have the opposite effects. Who knows?</w:t>
      </w:r>
    </w:p>
    <w:p w14:paraId="220A09AF" w14:textId="77777777" w:rsidR="00334158" w:rsidRPr="0065701B" w:rsidRDefault="00334158" w:rsidP="00334158">
      <w:r w:rsidRPr="00D16137">
        <w:rPr>
          <w:sz w:val="16"/>
        </w:rPr>
        <w:t xml:space="preserve">What we do know is that </w:t>
      </w:r>
      <w:r w:rsidRPr="00C53B5F">
        <w:rPr>
          <w:rStyle w:val="StyleUnderline"/>
          <w:highlight w:val="cyan"/>
        </w:rPr>
        <w:t>humans</w:t>
      </w:r>
      <w:r w:rsidRPr="00D16137">
        <w:rPr>
          <w:rStyle w:val="StyleUnderline"/>
        </w:rPr>
        <w:t xml:space="preserve"> can </w:t>
      </w:r>
      <w:r w:rsidRPr="00D16137">
        <w:rPr>
          <w:rStyle w:val="Emphasis"/>
        </w:rPr>
        <w:t>survive</w:t>
      </w:r>
      <w:r w:rsidRPr="00D16137">
        <w:rPr>
          <w:rStyle w:val="StyleUnderline"/>
        </w:rPr>
        <w:t xml:space="preserve"> and </w:t>
      </w:r>
      <w:r w:rsidRPr="00C53B5F">
        <w:rPr>
          <w:rStyle w:val="Emphasis"/>
          <w:highlight w:val="cyan"/>
        </w:rPr>
        <w:t>recover</w:t>
      </w:r>
      <w:r w:rsidRPr="00C53B5F">
        <w:rPr>
          <w:rStyle w:val="StyleUnderline"/>
          <w:highlight w:val="cyan"/>
        </w:rPr>
        <w:t xml:space="preserve"> from war</w:t>
      </w:r>
      <w:r w:rsidRPr="00C53B5F">
        <w:rPr>
          <w:sz w:val="16"/>
          <w:highlight w:val="cyan"/>
        </w:rPr>
        <w:t>,</w:t>
      </w:r>
      <w:r w:rsidRPr="00D16137">
        <w:rPr>
          <w:sz w:val="16"/>
        </w:rPr>
        <w:t xml:space="preserve"> probably </w:t>
      </w:r>
      <w:r w:rsidRPr="00C53B5F">
        <w:rPr>
          <w:rStyle w:val="StyleUnderline"/>
          <w:highlight w:val="cyan"/>
        </w:rPr>
        <w:t>even</w:t>
      </w:r>
      <w:r w:rsidRPr="00D16137">
        <w:rPr>
          <w:rStyle w:val="StyleUnderline"/>
        </w:rPr>
        <w:t xml:space="preserve"> a </w:t>
      </w:r>
      <w:r w:rsidRPr="00C53B5F">
        <w:rPr>
          <w:rStyle w:val="Emphasis"/>
          <w:highlight w:val="cyan"/>
        </w:rPr>
        <w:t>nuclear</w:t>
      </w:r>
      <w:r w:rsidRPr="00D16137">
        <w:rPr>
          <w:rStyle w:val="Emphasis"/>
        </w:rPr>
        <w:t xml:space="preserve"> one</w:t>
      </w:r>
      <w:r w:rsidRPr="00D16137">
        <w:rPr>
          <w:rStyle w:val="StyleUnderline"/>
        </w:rPr>
        <w:t xml:space="preserve">. </w:t>
      </w:r>
      <w:r w:rsidRPr="00BF77CA">
        <w:rPr>
          <w:rStyle w:val="StyleUnderline"/>
        </w:rPr>
        <w:t xml:space="preserve">Humans </w:t>
      </w:r>
      <w:r w:rsidRPr="00BF77CA">
        <w:rPr>
          <w:rStyle w:val="Emphasis"/>
        </w:rPr>
        <w:t>cannot recover</w:t>
      </w:r>
      <w:r w:rsidRPr="00BF77CA">
        <w:rPr>
          <w:rStyle w:val="StyleUnderline"/>
        </w:rPr>
        <w:t xml:space="preserve"> from</w:t>
      </w:r>
      <w:r w:rsidRPr="00BF77CA">
        <w:rPr>
          <w:sz w:val="16"/>
          <w:szCs w:val="16"/>
        </w:rPr>
        <w:t xml:space="preserve"> runaway </w:t>
      </w:r>
      <w:r w:rsidRPr="00BF77CA">
        <w:rPr>
          <w:rStyle w:val="Emphasis"/>
        </w:rPr>
        <w:t>climate change</w:t>
      </w:r>
      <w:r w:rsidRPr="00BF77CA">
        <w:rPr>
          <w:rStyle w:val="StyleUnderline"/>
        </w:rPr>
        <w:t xml:space="preserve">. Nuclear war is not an </w:t>
      </w:r>
      <w:r w:rsidRPr="00BF77CA">
        <w:rPr>
          <w:rStyle w:val="Emphasis"/>
        </w:rPr>
        <w:t>inevitable</w:t>
      </w:r>
      <w:r w:rsidRPr="00BF77CA">
        <w:rPr>
          <w:rStyle w:val="StyleUnderline"/>
        </w:rPr>
        <w:t xml:space="preserve"> extinction event; six degrees of </w:t>
      </w:r>
      <w:r w:rsidRPr="00BF77CA">
        <w:rPr>
          <w:rStyle w:val="Emphasis"/>
        </w:rPr>
        <w:t>warming</w:t>
      </w:r>
      <w:r w:rsidRPr="00BF77CA">
        <w:rPr>
          <w:rStyle w:val="StyleUnderline"/>
        </w:rPr>
        <w:t xml:space="preserve"> is</w:t>
      </w:r>
      <w:r w:rsidRPr="00BF77CA">
        <w:rPr>
          <w:sz w:val="16"/>
        </w:rPr>
        <w:t>.</w:t>
      </w:r>
      <w:bookmarkEnd w:id="1"/>
    </w:p>
    <w:p w14:paraId="76224288" w14:textId="77777777" w:rsidR="00334158" w:rsidRDefault="00334158" w:rsidP="00334158">
      <w:pPr>
        <w:pStyle w:val="Heading3"/>
      </w:pPr>
      <w:r>
        <w:t>AT: aff bipartisan – 1nr</w:t>
      </w:r>
    </w:p>
    <w:p w14:paraId="1B5F51F2" w14:textId="77777777" w:rsidR="00334158" w:rsidRDefault="00334158" w:rsidP="00334158">
      <w:pPr>
        <w:pStyle w:val="Heading4"/>
        <w:numPr>
          <w:ilvl w:val="0"/>
          <w:numId w:val="18"/>
        </w:numPr>
      </w:pPr>
      <w:r>
        <w:t>Zero evidence for this. Aff is liberal, pro-union ruling. Dropped thesis that that causes Roberts to flip on EPA ruling.</w:t>
      </w:r>
    </w:p>
    <w:p w14:paraId="32D7722E" w14:textId="77777777" w:rsidR="00334158" w:rsidRDefault="00334158" w:rsidP="00334158">
      <w:pPr>
        <w:pStyle w:val="Heading4"/>
        <w:numPr>
          <w:ilvl w:val="0"/>
          <w:numId w:val="18"/>
        </w:numPr>
      </w:pPr>
      <w:r>
        <w:t>NCAA fights the plan hard!</w:t>
      </w:r>
    </w:p>
    <w:p w14:paraId="0E440A35" w14:textId="77777777" w:rsidR="00334158" w:rsidRPr="00BF5652" w:rsidRDefault="00334158" w:rsidP="00334158">
      <w:r w:rsidRPr="00BF5652">
        <w:rPr>
          <w:rStyle w:val="Style13ptBold"/>
        </w:rPr>
        <w:t>Witz 20</w:t>
      </w:r>
      <w:r>
        <w:t xml:space="preserve"> – Billy Witz, college sports writer for NYT, “</w:t>
      </w:r>
      <w:r w:rsidRPr="00BF5652">
        <w:t>A State Skirmish Over N.C.A.A. Amateurism Rules Has Quickly Become a National Battle</w:t>
      </w:r>
      <w:r>
        <w:t xml:space="preserve">,” 12/28/20, </w:t>
      </w:r>
      <w:r w:rsidRPr="00BF5652">
        <w:t>https://www.nytimes.com/2020/12/28/sports/ncaa-amateurism-rules.html</w:t>
      </w:r>
    </w:p>
    <w:p w14:paraId="63484F45" w14:textId="77777777" w:rsidR="00334158" w:rsidRPr="001F32AA" w:rsidRDefault="00334158" w:rsidP="00334158">
      <w:pPr>
        <w:rPr>
          <w:sz w:val="16"/>
        </w:rPr>
      </w:pPr>
      <w:r w:rsidRPr="001F32AA">
        <w:rPr>
          <w:sz w:val="16"/>
        </w:rPr>
        <w:t>“</w:t>
      </w:r>
      <w:r w:rsidRPr="00E21114">
        <w:rPr>
          <w:rStyle w:val="StyleUnderline"/>
          <w:highlight w:val="yellow"/>
        </w:rPr>
        <w:t xml:space="preserve">This is a </w:t>
      </w:r>
      <w:r w:rsidRPr="00E21114">
        <w:rPr>
          <w:rStyle w:val="Emphasis"/>
          <w:highlight w:val="yellow"/>
        </w:rPr>
        <w:t>huge industry</w:t>
      </w:r>
      <w:r w:rsidRPr="001F32AA">
        <w:rPr>
          <w:sz w:val="16"/>
        </w:rPr>
        <w:t xml:space="preserve">, and with any huge industry, </w:t>
      </w:r>
      <w:r w:rsidRPr="00E21114">
        <w:rPr>
          <w:rStyle w:val="StyleUnderline"/>
          <w:highlight w:val="yellow"/>
        </w:rPr>
        <w:t>the folks that are</w:t>
      </w:r>
      <w:r w:rsidRPr="001F32AA">
        <w:rPr>
          <w:rStyle w:val="StyleUnderline"/>
        </w:rPr>
        <w:t xml:space="preserve"> receiving and </w:t>
      </w:r>
      <w:r w:rsidRPr="00E21114">
        <w:rPr>
          <w:rStyle w:val="StyleUnderline"/>
          <w:highlight w:val="yellow"/>
        </w:rPr>
        <w:t>controlling the money</w:t>
      </w:r>
      <w:r w:rsidRPr="001F32AA">
        <w:rPr>
          <w:rStyle w:val="StyleUnderline"/>
        </w:rPr>
        <w:t xml:space="preserve"> are going to </w:t>
      </w:r>
      <w:r w:rsidRPr="00E21114">
        <w:rPr>
          <w:rStyle w:val="StyleUnderline"/>
          <w:highlight w:val="yellow"/>
        </w:rPr>
        <w:t xml:space="preserve">protect their interests and </w:t>
      </w:r>
      <w:r w:rsidRPr="00E21114">
        <w:rPr>
          <w:rStyle w:val="Emphasis"/>
          <w:highlight w:val="yellow"/>
        </w:rPr>
        <w:t>protect them hard</w:t>
      </w:r>
      <w:r w:rsidRPr="001F32AA">
        <w:rPr>
          <w:sz w:val="16"/>
        </w:rPr>
        <w:t xml:space="preserve">,” Skinner said. “Regardless of who’s controlling the Senate, </w:t>
      </w:r>
      <w:r w:rsidRPr="00E21114">
        <w:rPr>
          <w:rStyle w:val="StyleUnderline"/>
          <w:highlight w:val="yellow"/>
        </w:rPr>
        <w:t xml:space="preserve">there’s going to be </w:t>
      </w:r>
      <w:r w:rsidRPr="00E21114">
        <w:rPr>
          <w:rStyle w:val="Emphasis"/>
          <w:highlight w:val="yellow"/>
        </w:rPr>
        <w:t>incredible pressure</w:t>
      </w:r>
      <w:r w:rsidRPr="00E21114">
        <w:rPr>
          <w:rStyle w:val="StyleUnderline"/>
          <w:highlight w:val="yellow"/>
        </w:rPr>
        <w:t xml:space="preserve"> to</w:t>
      </w:r>
      <w:r w:rsidRPr="001F32AA">
        <w:rPr>
          <w:rStyle w:val="StyleUnderline"/>
        </w:rPr>
        <w:t xml:space="preserve"> try to get a</w:t>
      </w:r>
      <w:r w:rsidRPr="001F32AA">
        <w:rPr>
          <w:sz w:val="16"/>
        </w:rPr>
        <w:t xml:space="preserve"> national </w:t>
      </w:r>
      <w:r w:rsidRPr="001F32AA">
        <w:rPr>
          <w:rStyle w:val="StyleUnderline"/>
        </w:rPr>
        <w:t>bill that</w:t>
      </w:r>
      <w:r w:rsidRPr="001F32AA">
        <w:rPr>
          <w:sz w:val="16"/>
        </w:rPr>
        <w:t xml:space="preserve">, in effect, </w:t>
      </w:r>
      <w:r w:rsidRPr="00E21114">
        <w:rPr>
          <w:rStyle w:val="Emphasis"/>
          <w:highlight w:val="yellow"/>
        </w:rPr>
        <w:t>serve</w:t>
      </w:r>
      <w:r w:rsidRPr="001F32AA">
        <w:rPr>
          <w:rStyle w:val="Emphasis"/>
        </w:rPr>
        <w:t xml:space="preserve">s </w:t>
      </w:r>
      <w:r w:rsidRPr="00E21114">
        <w:rPr>
          <w:rStyle w:val="Emphasis"/>
          <w:highlight w:val="yellow"/>
        </w:rPr>
        <w:t>the N.C.A.A. versus students</w:t>
      </w:r>
      <w:r w:rsidRPr="001F32AA">
        <w:rPr>
          <w:sz w:val="16"/>
        </w:rPr>
        <w:t>. Everyone who cares about this issue, and wants to make sure that student-athletes are getting a fair shake, needs to monitor it.”</w:t>
      </w:r>
    </w:p>
    <w:p w14:paraId="6815F6DC" w14:textId="77777777" w:rsidR="00334158" w:rsidRDefault="00334158" w:rsidP="00334158">
      <w:pPr>
        <w:pStyle w:val="Heading4"/>
        <w:numPr>
          <w:ilvl w:val="0"/>
          <w:numId w:val="18"/>
        </w:numPr>
      </w:pPr>
      <w:r>
        <w:t>NCAA would like to speak to the manager</w:t>
      </w:r>
    </w:p>
    <w:p w14:paraId="2DAC4C3C" w14:textId="77777777" w:rsidR="00334158" w:rsidRPr="00981ECE" w:rsidRDefault="00334158" w:rsidP="00334158">
      <w:r w:rsidRPr="006E4964">
        <w:rPr>
          <w:rStyle w:val="Style13ptBold"/>
        </w:rPr>
        <w:t>Trahan 14</w:t>
      </w:r>
      <w:r>
        <w:t xml:space="preserve"> – Kevin Trahan, Vice, “T</w:t>
      </w:r>
      <w:r w:rsidRPr="006E4964">
        <w:t>he NCAA Is Trying to Hustle Congress for an Antitrust Exemption</w:t>
      </w:r>
      <w:r>
        <w:t xml:space="preserve">,” 11/20/14, </w:t>
      </w:r>
      <w:r w:rsidRPr="006E4964">
        <w:t>https://www.vice.com/en/article/vva8mx/the-ncaa-is-trying-to-hustle-congress-for-an-antitrust-exemption</w:t>
      </w:r>
    </w:p>
    <w:p w14:paraId="45F56C5E" w14:textId="77777777" w:rsidR="00334158" w:rsidRPr="00C73A05" w:rsidRDefault="00334158" w:rsidP="00334158">
      <w:pPr>
        <w:rPr>
          <w:rStyle w:val="StyleUnderline"/>
        </w:rPr>
      </w:pPr>
      <w:r w:rsidRPr="004D7B4C">
        <w:rPr>
          <w:sz w:val="16"/>
        </w:rPr>
        <w:t xml:space="preserve">With additional lawsuits looming—including one led by fearsome sports litigator Jeffrey Kessler that essentially seeks free agency for campus athletes—and a so-far successful unionization bid by Northwestern University football players currently under federal review, NCAA amateurism increasingly is running afoul of the law. Yet </w:t>
      </w:r>
      <w:r w:rsidRPr="006B0752">
        <w:rPr>
          <w:rStyle w:val="StyleUnderline"/>
          <w:highlight w:val="yellow"/>
        </w:rPr>
        <w:t>rather than adjust</w:t>
      </w:r>
      <w:r w:rsidRPr="00C73A05">
        <w:rPr>
          <w:rStyle w:val="StyleUnderline"/>
        </w:rPr>
        <w:t xml:space="preserve"> or eliminate the current </w:t>
      </w:r>
      <w:r w:rsidRPr="006B0752">
        <w:rPr>
          <w:rStyle w:val="StyleUnderline"/>
          <w:highlight w:val="yellow"/>
        </w:rPr>
        <w:t>rules</w:t>
      </w:r>
      <w:r w:rsidRPr="00C73A05">
        <w:rPr>
          <w:rStyle w:val="StyleUnderline"/>
        </w:rPr>
        <w:t xml:space="preserve"> of the college sports economy</w:t>
      </w:r>
      <w:r w:rsidRPr="004D7B4C">
        <w:rPr>
          <w:sz w:val="16"/>
        </w:rPr>
        <w:t xml:space="preserve"> (no to salaries, endorsements, booster cash handshakes; yes to all the snacks you can eat!) in order to comply with the federal judiciary and the National Labor Relations Board, </w:t>
      </w:r>
      <w:r w:rsidRPr="006B0752">
        <w:rPr>
          <w:rStyle w:val="StyleUnderline"/>
          <w:highlight w:val="yellow"/>
        </w:rPr>
        <w:t>the association has a better idea</w:t>
      </w:r>
      <w:r w:rsidRPr="00C73A05">
        <w:rPr>
          <w:rStyle w:val="StyleUnderline"/>
        </w:rPr>
        <w:t>.</w:t>
      </w:r>
    </w:p>
    <w:p w14:paraId="734B326E" w14:textId="77777777" w:rsidR="00334158" w:rsidRPr="004D7B4C" w:rsidRDefault="00334158" w:rsidP="00334158">
      <w:pPr>
        <w:rPr>
          <w:sz w:val="16"/>
        </w:rPr>
      </w:pPr>
      <w:r w:rsidRPr="00C73A05">
        <w:rPr>
          <w:rStyle w:val="Emphasis"/>
        </w:rPr>
        <w:t xml:space="preserve">Make an end </w:t>
      </w:r>
      <w:r w:rsidRPr="006B0752">
        <w:rPr>
          <w:rStyle w:val="Emphasis"/>
          <w:highlight w:val="yellow"/>
        </w:rPr>
        <w:t>run to Capitol Hill</w:t>
      </w:r>
      <w:r w:rsidRPr="00C73A05">
        <w:rPr>
          <w:rStyle w:val="StyleUnderline"/>
        </w:rPr>
        <w:t>, and try to change the law itself</w:t>
      </w:r>
      <w:r w:rsidRPr="004D7B4C">
        <w:rPr>
          <w:sz w:val="16"/>
        </w:rPr>
        <w:t>.</w:t>
      </w:r>
    </w:p>
    <w:p w14:paraId="26DA8F76" w14:textId="77777777" w:rsidR="00334158" w:rsidRPr="004D7B4C" w:rsidRDefault="00334158" w:rsidP="00334158">
      <w:pPr>
        <w:rPr>
          <w:sz w:val="16"/>
        </w:rPr>
      </w:pPr>
      <w:r w:rsidRPr="004D7B4C">
        <w:rPr>
          <w:sz w:val="16"/>
        </w:rPr>
        <w:t xml:space="preserve">According to reports, </w:t>
      </w:r>
      <w:r w:rsidRPr="006B0752">
        <w:rPr>
          <w:rStyle w:val="StyleUnderline"/>
          <w:highlight w:val="yellow"/>
        </w:rPr>
        <w:t>the NCAA has been exploring</w:t>
      </w:r>
      <w:r w:rsidRPr="00C73A05">
        <w:rPr>
          <w:rStyle w:val="StyleUnderline"/>
        </w:rPr>
        <w:t xml:space="preserve"> the possibility of obtaining </w:t>
      </w:r>
      <w:r w:rsidRPr="006B0752">
        <w:rPr>
          <w:rStyle w:val="StyleUnderline"/>
          <w:highlight w:val="yellow"/>
        </w:rPr>
        <w:t>a Congressional</w:t>
      </w:r>
      <w:r w:rsidRPr="00C73A05">
        <w:rPr>
          <w:rStyle w:val="StyleUnderline"/>
        </w:rPr>
        <w:t xml:space="preserve"> antitrust </w:t>
      </w:r>
      <w:r w:rsidRPr="006B0752">
        <w:rPr>
          <w:rStyle w:val="StyleUnderline"/>
          <w:highlight w:val="yellow"/>
        </w:rPr>
        <w:t>exemption</w:t>
      </w:r>
      <w:r w:rsidRPr="004D7B4C">
        <w:rPr>
          <w:sz w:val="16"/>
        </w:rPr>
        <w:t>, much like the one enjoyed by Major League Baseball. Is that an implicit acknowledgement that the association's policies against athletes receiving any form of compensation blatantly violate antitrust law? Of course. But never mind that. As NCAA president Mark Emmert recently told the Wall Street Journal, a campus amateurism exemption could be a political winner:</w:t>
      </w:r>
    </w:p>
    <w:p w14:paraId="29BE721E" w14:textId="77777777" w:rsidR="00334158" w:rsidRPr="004D7B4C" w:rsidRDefault="00334158" w:rsidP="00334158">
      <w:pPr>
        <w:rPr>
          <w:sz w:val="16"/>
        </w:rPr>
      </w:pPr>
      <w:r w:rsidRPr="004D7B4C">
        <w:rPr>
          <w:sz w:val="16"/>
        </w:rPr>
        <w:t xml:space="preserve">NCAA president Mark Emmert acknowledged the discussions about an exemption and said </w:t>
      </w:r>
      <w:r w:rsidRPr="00C73A05">
        <w:rPr>
          <w:rStyle w:val="StyleUnderline"/>
        </w:rPr>
        <w:t>he could envision winning political support for such a move</w:t>
      </w:r>
      <w:r w:rsidRPr="004D7B4C">
        <w:rPr>
          <w:sz w:val="16"/>
        </w:rPr>
        <w:t>.</w:t>
      </w:r>
    </w:p>
    <w:p w14:paraId="0A2CB0FC" w14:textId="77777777" w:rsidR="00334158" w:rsidRPr="004D7B4C" w:rsidRDefault="00334158" w:rsidP="00334158">
      <w:pPr>
        <w:rPr>
          <w:sz w:val="16"/>
        </w:rPr>
      </w:pPr>
      <w:r w:rsidRPr="006B0752">
        <w:rPr>
          <w:rStyle w:val="StyleUnderline"/>
          <w:highlight w:val="yellow"/>
        </w:rPr>
        <w:t>An end to amateurism</w:t>
      </w:r>
      <w:r w:rsidRPr="00C73A05">
        <w:rPr>
          <w:rStyle w:val="StyleUnderline"/>
        </w:rPr>
        <w:t xml:space="preserve"> "would be the </w:t>
      </w:r>
      <w:r w:rsidRPr="00C73A05">
        <w:rPr>
          <w:rStyle w:val="Emphasis"/>
        </w:rPr>
        <w:t>end of college sports as we know it</w:t>
      </w:r>
      <w:r w:rsidRPr="004D7B4C">
        <w:rPr>
          <w:sz w:val="16"/>
        </w:rPr>
        <w:t xml:space="preserve">," Emmert said in a recent interview. "There is strong interest in the American populace to preserve this and </w:t>
      </w:r>
      <w:r w:rsidRPr="00C73A05">
        <w:rPr>
          <w:rStyle w:val="StyleUnderline"/>
        </w:rPr>
        <w:t xml:space="preserve">anything that destroys it </w:t>
      </w:r>
      <w:r w:rsidRPr="006B0752">
        <w:rPr>
          <w:rStyle w:val="StyleUnderline"/>
          <w:highlight w:val="yellow"/>
        </w:rPr>
        <w:t xml:space="preserve">would be met with </w:t>
      </w:r>
      <w:r w:rsidRPr="006B0752">
        <w:rPr>
          <w:rStyle w:val="Emphasis"/>
          <w:highlight w:val="yellow"/>
        </w:rPr>
        <w:t>great resistance</w:t>
      </w:r>
      <w:r w:rsidRPr="004D7B4C">
        <w:rPr>
          <w:sz w:val="16"/>
        </w:rPr>
        <w:t>."</w:t>
      </w:r>
    </w:p>
    <w:p w14:paraId="6F8E5CFB" w14:textId="77777777" w:rsidR="00334158" w:rsidRPr="004D7B4C" w:rsidRDefault="00334158" w:rsidP="00334158">
      <w:pPr>
        <w:rPr>
          <w:sz w:val="16"/>
        </w:rPr>
      </w:pPr>
      <w:r w:rsidRPr="004D7B4C">
        <w:rPr>
          <w:sz w:val="16"/>
        </w:rPr>
        <w:t xml:space="preserve">For the NCAA, </w:t>
      </w:r>
      <w:r w:rsidRPr="00C73A05">
        <w:rPr>
          <w:rStyle w:val="StyleUnderline"/>
        </w:rPr>
        <w:t xml:space="preserve">an exemption would be nothing short of a </w:t>
      </w:r>
      <w:r w:rsidRPr="00C73A05">
        <w:rPr>
          <w:rStyle w:val="Emphasis"/>
        </w:rPr>
        <w:t>Washington bailout</w:t>
      </w:r>
      <w:r w:rsidRPr="004D7B4C">
        <w:rPr>
          <w:sz w:val="16"/>
        </w:rPr>
        <w:t xml:space="preserve">, a business model-preserving, status quo-maintaining giveaway akin to what Wall Street received during the financial crisis. As such, </w:t>
      </w:r>
      <w:r w:rsidRPr="006B0752">
        <w:rPr>
          <w:rStyle w:val="StyleUnderline"/>
          <w:highlight w:val="yellow"/>
        </w:rPr>
        <w:t xml:space="preserve">the association appears to be </w:t>
      </w:r>
      <w:r w:rsidRPr="006B0752">
        <w:rPr>
          <w:rStyle w:val="Emphasis"/>
          <w:highlight w:val="yellow"/>
        </w:rPr>
        <w:t>putting</w:t>
      </w:r>
      <w:r w:rsidRPr="00C73A05">
        <w:rPr>
          <w:rStyle w:val="Emphasis"/>
        </w:rPr>
        <w:t xml:space="preserve"> a lot of </w:t>
      </w:r>
      <w:r w:rsidRPr="006B0752">
        <w:rPr>
          <w:rStyle w:val="Emphasis"/>
          <w:highlight w:val="yellow"/>
        </w:rPr>
        <w:t>its eggs in that basket</w:t>
      </w:r>
      <w:r w:rsidRPr="004D7B4C">
        <w:rPr>
          <w:sz w:val="16"/>
        </w:rPr>
        <w:t xml:space="preserve">. Through early August of this year, </w:t>
      </w:r>
      <w:r w:rsidRPr="006B0752">
        <w:rPr>
          <w:rStyle w:val="StyleUnderline"/>
          <w:highlight w:val="yellow"/>
        </w:rPr>
        <w:t>the NCAA spent $</w:t>
      </w:r>
      <w:r w:rsidRPr="006B0752">
        <w:rPr>
          <w:rStyle w:val="Emphasis"/>
          <w:highlight w:val="yellow"/>
        </w:rPr>
        <w:t>240,000 on lobbying</w:t>
      </w:r>
      <w:r w:rsidRPr="004D7B4C">
        <w:rPr>
          <w:sz w:val="16"/>
        </w:rPr>
        <w:t xml:space="preserve"> </w:t>
      </w:r>
      <w:r w:rsidRPr="00C73A05">
        <w:rPr>
          <w:rStyle w:val="StyleUnderline"/>
        </w:rPr>
        <w:t>according to Open Secrets</w:t>
      </w:r>
      <w:r w:rsidRPr="004D7B4C">
        <w:rPr>
          <w:sz w:val="16"/>
        </w:rPr>
        <w:t xml:space="preserve">, and it spent more in the first half of 2014 than it has ever spent in a single year. Indeed, </w:t>
      </w:r>
      <w:r w:rsidRPr="00C73A05">
        <w:rPr>
          <w:rStyle w:val="StyleUnderline"/>
        </w:rPr>
        <w:t xml:space="preserve">the non-profit organization that claims to put all of its money back into supporting athletes is on pace to spend </w:t>
      </w:r>
      <w:r w:rsidRPr="00C73A05">
        <w:rPr>
          <w:rStyle w:val="Emphasis"/>
        </w:rPr>
        <w:t>$500,000 this year</w:t>
      </w:r>
      <w:r w:rsidRPr="004D7B4C">
        <w:rPr>
          <w:sz w:val="16"/>
        </w:rPr>
        <w:t>—all to make sure that the people it profits off never pocket a free market cent.</w:t>
      </w:r>
    </w:p>
    <w:p w14:paraId="4391F42E" w14:textId="77777777" w:rsidR="00334158" w:rsidRPr="004D7B4C" w:rsidRDefault="00334158" w:rsidP="00334158">
      <w:pPr>
        <w:rPr>
          <w:sz w:val="16"/>
        </w:rPr>
      </w:pPr>
      <w:r w:rsidRPr="004D7B4C">
        <w:rPr>
          <w:sz w:val="16"/>
        </w:rPr>
        <w:t>Fortunately for college athletes, the NCAA has almost no chance of getting Congressional help.</w:t>
      </w:r>
    </w:p>
    <w:p w14:paraId="5151713C" w14:textId="77777777" w:rsidR="00334158" w:rsidRPr="004D7B4C" w:rsidRDefault="00334158" w:rsidP="00334158">
      <w:pPr>
        <w:rPr>
          <w:sz w:val="16"/>
        </w:rPr>
      </w:pPr>
      <w:r w:rsidRPr="004D7B4C">
        <w:rPr>
          <w:sz w:val="16"/>
        </w:rPr>
        <w:t xml:space="preserve">Look, it's easy to see why Emmert and other college sports powerbrokers believe otherwise. Generally speaking, the public does not support paying college athletes. The NCAA wants to keep it that way. </w:t>
      </w:r>
      <w:r w:rsidRPr="006B0752">
        <w:rPr>
          <w:rStyle w:val="StyleUnderline"/>
        </w:rPr>
        <w:t xml:space="preserve">By reinforcing romantic notions of big-time, big-money college sports as </w:t>
      </w:r>
      <w:r w:rsidRPr="006B0752">
        <w:rPr>
          <w:rStyle w:val="Emphasis"/>
        </w:rPr>
        <w:t>innocent bastions of school spirit</w:t>
      </w:r>
      <w:r w:rsidRPr="00C73A05">
        <w:rPr>
          <w:rStyle w:val="StyleUnderline"/>
        </w:rPr>
        <w:t xml:space="preserve"> and playing for the love the game</w:t>
      </w:r>
      <w:r w:rsidRPr="004D7B4C">
        <w:rPr>
          <w:sz w:val="16"/>
        </w:rPr>
        <w:t>—untainted by filthy lucre, unless said lucre ends up in University of Alabama football coach Nick Saban's checking account—</w:t>
      </w:r>
      <w:r w:rsidRPr="00C73A05">
        <w:rPr>
          <w:rStyle w:val="StyleUnderline"/>
        </w:rPr>
        <w:t>the association offers the public an emotional carrot</w:t>
      </w:r>
      <w:r w:rsidRPr="004D7B4C">
        <w:rPr>
          <w:sz w:val="16"/>
        </w:rPr>
        <w:t xml:space="preserve">; by asserting that allowing players to be paid would result in a college sports doomsday of competitive imbalance, smaller sport cutbacks, and athletes who don't go to class, </w:t>
      </w:r>
      <w:r w:rsidRPr="00C73A05">
        <w:rPr>
          <w:rStyle w:val="StyleUnderline"/>
        </w:rPr>
        <w:t xml:space="preserve">the NCAA threatens the same public with an </w:t>
      </w:r>
      <w:r w:rsidRPr="00C73A05">
        <w:rPr>
          <w:rStyle w:val="Emphasis"/>
        </w:rPr>
        <w:t>apocalyptic stick</w:t>
      </w:r>
      <w:r w:rsidRPr="004D7B4C">
        <w:rPr>
          <w:sz w:val="16"/>
        </w:rPr>
        <w:t>.</w:t>
      </w:r>
    </w:p>
    <w:p w14:paraId="3C71F38C" w14:textId="77777777" w:rsidR="00334158" w:rsidRPr="004D7B4C" w:rsidRDefault="00334158" w:rsidP="00334158">
      <w:pPr>
        <w:rPr>
          <w:sz w:val="16"/>
        </w:rPr>
      </w:pPr>
      <w:r w:rsidRPr="004D7B4C">
        <w:rPr>
          <w:sz w:val="16"/>
        </w:rPr>
        <w:t xml:space="preserve">While these arguments can be easily refuted with simple economics, </w:t>
      </w:r>
      <w:r w:rsidRPr="00C73A05">
        <w:rPr>
          <w:rStyle w:val="Emphasis"/>
        </w:rPr>
        <w:t xml:space="preserve">some </w:t>
      </w:r>
      <w:r w:rsidRPr="006B0752">
        <w:rPr>
          <w:rStyle w:val="Emphasis"/>
          <w:highlight w:val="yellow"/>
        </w:rPr>
        <w:t>members of Congress seem to be buying in</w:t>
      </w:r>
      <w:r w:rsidRPr="006B0752">
        <w:rPr>
          <w:sz w:val="16"/>
          <w:highlight w:val="yellow"/>
        </w:rPr>
        <w:t>.</w:t>
      </w:r>
      <w:r w:rsidRPr="004D7B4C">
        <w:rPr>
          <w:sz w:val="16"/>
        </w:rPr>
        <w:t xml:space="preserve"> When the House of Representatives' Education and the Workforce Committee held a hearing in May on the topic, Rep. Phil </w:t>
      </w:r>
      <w:r w:rsidRPr="006B0752">
        <w:rPr>
          <w:rStyle w:val="Emphasis"/>
          <w:highlight w:val="yellow"/>
        </w:rPr>
        <w:t>Roe</w:t>
      </w:r>
      <w:r w:rsidRPr="004D7B4C">
        <w:rPr>
          <w:sz w:val="16"/>
        </w:rPr>
        <w:t xml:space="preserve"> (R-Tenn) </w:t>
      </w:r>
      <w:r w:rsidRPr="006B0752">
        <w:rPr>
          <w:rStyle w:val="StyleUnderline"/>
          <w:highlight w:val="yellow"/>
        </w:rPr>
        <w:t>stood up</w:t>
      </w:r>
      <w:r w:rsidRPr="00C73A05">
        <w:rPr>
          <w:rStyle w:val="StyleUnderline"/>
        </w:rPr>
        <w:t xml:space="preserve"> and proudly </w:t>
      </w:r>
      <w:r w:rsidRPr="006B0752">
        <w:rPr>
          <w:rStyle w:val="StyleUnderline"/>
          <w:highlight w:val="yellow"/>
        </w:rPr>
        <w:t>exclaimed</w:t>
      </w:r>
      <w:r w:rsidRPr="00C73A05">
        <w:rPr>
          <w:rStyle w:val="StyleUnderline"/>
        </w:rPr>
        <w:t xml:space="preserve"> that </w:t>
      </w:r>
      <w:r w:rsidRPr="006B0752">
        <w:rPr>
          <w:rStyle w:val="StyleUnderline"/>
          <w:highlight w:val="yellow"/>
        </w:rPr>
        <w:t>paying players was a bad idea</w:t>
      </w:r>
      <w:r w:rsidRPr="00C73A05">
        <w:rPr>
          <w:rStyle w:val="StyleUnderline"/>
        </w:rPr>
        <w:t xml:space="preserve"> because </w:t>
      </w:r>
      <w:r w:rsidRPr="006B0752">
        <w:rPr>
          <w:rStyle w:val="StyleUnderline"/>
          <w:highlight w:val="yellow"/>
        </w:rPr>
        <w:t>he "</w:t>
      </w:r>
      <w:r w:rsidRPr="006B0752">
        <w:rPr>
          <w:rStyle w:val="Emphasis"/>
          <w:highlight w:val="yellow"/>
        </w:rPr>
        <w:t>just pulled up on my iPad that most schools lose money</w:t>
      </w:r>
      <w:r w:rsidRPr="00C73A05">
        <w:rPr>
          <w:rStyle w:val="StyleUnderline"/>
        </w:rPr>
        <w:t>" on sports</w:t>
      </w:r>
      <w:r w:rsidRPr="004D7B4C">
        <w:rPr>
          <w:sz w:val="16"/>
        </w:rPr>
        <w:t xml:space="preserve">. Again, this can be invalidated by simple economics—many schools are trying to enter Division I sports, not leave, and since when do rational businesses expand into money-losing industries?—but </w:t>
      </w:r>
      <w:r w:rsidRPr="00C73A05">
        <w:rPr>
          <w:rStyle w:val="StyleUnderline"/>
        </w:rPr>
        <w:t>the NCAA reps at the hearing just nodded in approval.</w:t>
      </w:r>
      <w:r w:rsidRPr="004D7B4C">
        <w:rPr>
          <w:sz w:val="16"/>
        </w:rPr>
        <w:t xml:space="preserve"> </w:t>
      </w:r>
      <w:r w:rsidRPr="00C73A05">
        <w:rPr>
          <w:rStyle w:val="Emphasis"/>
        </w:rPr>
        <w:t>Ignorance drives their case</w:t>
      </w:r>
      <w:r w:rsidRPr="004D7B4C">
        <w:rPr>
          <w:sz w:val="16"/>
        </w:rPr>
        <w:t>, particularly when uninformed-yet-prominent speakers such as Roe continue to push the company line.</w:t>
      </w:r>
    </w:p>
    <w:p w14:paraId="7A991926" w14:textId="77777777" w:rsidR="00334158" w:rsidRPr="004D7B4C" w:rsidRDefault="00334158" w:rsidP="00334158">
      <w:pPr>
        <w:rPr>
          <w:sz w:val="16"/>
        </w:rPr>
      </w:pPr>
      <w:r w:rsidRPr="004D7B4C">
        <w:rPr>
          <w:sz w:val="16"/>
        </w:rPr>
        <w:t>"I think it's going to be the end of college athletics as we see it," Roe told ABC News.</w:t>
      </w:r>
    </w:p>
    <w:p w14:paraId="5E66B818" w14:textId="77777777" w:rsidR="00334158" w:rsidRPr="001D3C2C" w:rsidRDefault="00334158" w:rsidP="00334158">
      <w:pPr>
        <w:rPr>
          <w:sz w:val="16"/>
        </w:rPr>
      </w:pPr>
      <w:r w:rsidRPr="004D7B4C">
        <w:rPr>
          <w:sz w:val="16"/>
        </w:rPr>
        <w:t xml:space="preserve">Besides legislators and lobbyists, </w:t>
      </w:r>
      <w:r w:rsidRPr="006B0752">
        <w:rPr>
          <w:rStyle w:val="StyleUnderline"/>
          <w:highlight w:val="yellow"/>
        </w:rPr>
        <w:t>the NCAA has allies on</w:t>
      </w:r>
      <w:r w:rsidRPr="00C73A05">
        <w:rPr>
          <w:rStyle w:val="StyleUnderline"/>
        </w:rPr>
        <w:t xml:space="preserve"> and around </w:t>
      </w:r>
      <w:r w:rsidRPr="006B0752">
        <w:rPr>
          <w:rStyle w:val="StyleUnderline"/>
          <w:highlight w:val="yellow"/>
        </w:rPr>
        <w:t>Capitol Hill</w:t>
      </w:r>
      <w:r w:rsidRPr="004D7B4C">
        <w:rPr>
          <w:sz w:val="16"/>
        </w:rPr>
        <w:t xml:space="preserve"> to make sure their position is constantly reinforced. Case in point? Baylor University president </w:t>
      </w:r>
      <w:r w:rsidRPr="00C73A05">
        <w:rPr>
          <w:rStyle w:val="StyleUnderline"/>
        </w:rPr>
        <w:t>Ken Starr</w:t>
      </w:r>
      <w:r w:rsidRPr="004D7B4C">
        <w:rPr>
          <w:sz w:val="16"/>
        </w:rPr>
        <w:t>—the former Solicitor General of the US under President George H.W. Bush, a man best known for leading the endless, largely-pointless federal probe into President Bill Clinton that culminated in MonicaGate—</w:t>
      </w:r>
      <w:r w:rsidRPr="00C73A05">
        <w:rPr>
          <w:rStyle w:val="StyleUnderline"/>
        </w:rPr>
        <w:t>testified on behalf of the association</w:t>
      </w:r>
      <w:r w:rsidRPr="004D7B4C">
        <w:rPr>
          <w:sz w:val="16"/>
        </w:rPr>
        <w:t xml:space="preserve"> and in favor of amateurism at the above House hearing. </w:t>
      </w:r>
      <w:r w:rsidRPr="00C73A05">
        <w:rPr>
          <w:rStyle w:val="Emphasis"/>
        </w:rPr>
        <w:t>Starr is influential in Washington</w:t>
      </w:r>
      <w:r w:rsidRPr="004D7B4C">
        <w:rPr>
          <w:sz w:val="16"/>
        </w:rPr>
        <w:t xml:space="preserve"> ,and he told the New York Times that he "enjoys the arena." </w:t>
      </w:r>
      <w:r w:rsidRPr="006B0752">
        <w:rPr>
          <w:rStyle w:val="StyleUnderline"/>
          <w:highlight w:val="yellow"/>
        </w:rPr>
        <w:t>People</w:t>
      </w:r>
      <w:r w:rsidRPr="00C73A05">
        <w:rPr>
          <w:rStyle w:val="StyleUnderline"/>
        </w:rPr>
        <w:t xml:space="preserve"> like him </w:t>
      </w:r>
      <w:r w:rsidRPr="006B0752">
        <w:rPr>
          <w:rStyle w:val="StyleUnderline"/>
          <w:highlight w:val="yellow"/>
        </w:rPr>
        <w:t xml:space="preserve">give the NCAA a </w:t>
      </w:r>
      <w:r w:rsidRPr="006B0752">
        <w:rPr>
          <w:rStyle w:val="Emphasis"/>
          <w:highlight w:val="yellow"/>
        </w:rPr>
        <w:t>home field advantage</w:t>
      </w:r>
      <w:r w:rsidRPr="00C73A05">
        <w:rPr>
          <w:rStyle w:val="Emphasis"/>
        </w:rPr>
        <w:t xml:space="preserve"> within the halls of Congress</w:t>
      </w:r>
      <w:r w:rsidRPr="004D7B4C">
        <w:rPr>
          <w:sz w:val="16"/>
        </w:rPr>
        <w:t xml:space="preserve">, and </w:t>
      </w:r>
      <w:r w:rsidRPr="00C73A05">
        <w:rPr>
          <w:rStyle w:val="StyleUnderline"/>
        </w:rPr>
        <w:t>big state schools and prestigious private institutions carry</w:t>
      </w:r>
      <w:r w:rsidRPr="004D7B4C">
        <w:rPr>
          <w:sz w:val="16"/>
        </w:rPr>
        <w:t xml:space="preserve"> far more </w:t>
      </w:r>
      <w:r w:rsidRPr="00C73A05">
        <w:rPr>
          <w:rStyle w:val="StyleUnderline"/>
        </w:rPr>
        <w:t>weight</w:t>
      </w:r>
      <w:r w:rsidRPr="004D7B4C">
        <w:rPr>
          <w:sz w:val="16"/>
        </w:rPr>
        <w:t xml:space="preserve"> with the average Washington politician than athletes' rights advocates such as former University of California, Los Angeles football player Ramogi Huma.</w:t>
      </w:r>
    </w:p>
    <w:p w14:paraId="25B16323" w14:textId="77777777" w:rsidR="00334158" w:rsidRDefault="00334158" w:rsidP="00334158">
      <w:pPr>
        <w:pStyle w:val="Heading3"/>
      </w:pPr>
      <w:r>
        <w:t>AT: alsten thumps – 1nr</w:t>
      </w:r>
    </w:p>
    <w:p w14:paraId="2134F734" w14:textId="77777777" w:rsidR="00334158" w:rsidRDefault="00334158" w:rsidP="00334158">
      <w:pPr>
        <w:pStyle w:val="Heading4"/>
        <w:numPr>
          <w:ilvl w:val="0"/>
          <w:numId w:val="19"/>
        </w:numPr>
      </w:pPr>
      <w:r>
        <w:t>Not a function of unionization, only a risk the plan is more controversial.</w:t>
      </w:r>
    </w:p>
    <w:p w14:paraId="07FC564B" w14:textId="77777777" w:rsidR="00334158" w:rsidRDefault="00334158" w:rsidP="00334158">
      <w:pPr>
        <w:pStyle w:val="Heading4"/>
        <w:numPr>
          <w:ilvl w:val="0"/>
          <w:numId w:val="19"/>
        </w:numPr>
      </w:pPr>
      <w:r>
        <w:t xml:space="preserve">Alston ruling was narrow- plaintiffs didn’t seek broad relief </w:t>
      </w:r>
    </w:p>
    <w:p w14:paraId="76872AE6" w14:textId="77777777" w:rsidR="00334158" w:rsidRPr="004C0D83" w:rsidRDefault="00334158" w:rsidP="00334158">
      <w:pPr>
        <w:rPr>
          <w:rStyle w:val="Style13ptBold"/>
        </w:rPr>
      </w:pPr>
      <w:r w:rsidRPr="004C0D83">
        <w:rPr>
          <w:rStyle w:val="Style13ptBold"/>
        </w:rPr>
        <w:t>Renzetti 21</w:t>
      </w:r>
    </w:p>
    <w:p w14:paraId="3A85A77A" w14:textId="77777777" w:rsidR="00334158" w:rsidRPr="004C0D83" w:rsidRDefault="00334158" w:rsidP="00334158">
      <w:pPr>
        <w:rPr>
          <w:sz w:val="16"/>
        </w:rPr>
      </w:pPr>
      <w:r w:rsidRPr="004C0D83">
        <w:rPr>
          <w:sz w:val="16"/>
        </w:rPr>
        <w:t xml:space="preserve">(Bruno, </w:t>
      </w:r>
      <w:hyperlink r:id="rId8" w:history="1">
        <w:r w:rsidRPr="004C0D83">
          <w:rPr>
            <w:rStyle w:val="Hyperlink"/>
            <w:sz w:val="16"/>
          </w:rPr>
          <w:t>https://promarket.org/2021/07/09/ncaa-alston-scotus-antitrust-labor-monopsony/</w:t>
        </w:r>
      </w:hyperlink>
      <w:r w:rsidRPr="004C0D83">
        <w:rPr>
          <w:sz w:val="16"/>
        </w:rPr>
        <w:t xml:space="preserve">, 7-9) </w:t>
      </w:r>
    </w:p>
    <w:p w14:paraId="3476B8C8" w14:textId="77777777" w:rsidR="00334158" w:rsidRDefault="00334158" w:rsidP="00334158">
      <w:pPr>
        <w:rPr>
          <w:sz w:val="16"/>
        </w:rPr>
      </w:pPr>
      <w:r w:rsidRPr="004C0D83">
        <w:rPr>
          <w:sz w:val="16"/>
        </w:rPr>
        <w:t xml:space="preserve">The ruling in </w:t>
      </w:r>
      <w:r w:rsidRPr="008009DE">
        <w:rPr>
          <w:rStyle w:val="StyleUnderline"/>
          <w:highlight w:val="cyan"/>
        </w:rPr>
        <w:t>Alston is</w:t>
      </w:r>
      <w:r w:rsidRPr="008009DE">
        <w:rPr>
          <w:sz w:val="16"/>
          <w:highlight w:val="cyan"/>
        </w:rPr>
        <w:t xml:space="preserve"> </w:t>
      </w:r>
      <w:r w:rsidRPr="004C0D83">
        <w:rPr>
          <w:sz w:val="16"/>
        </w:rPr>
        <w:t xml:space="preserve">indeed </w:t>
      </w:r>
      <w:r w:rsidRPr="008009DE">
        <w:rPr>
          <w:rStyle w:val="StyleUnderline"/>
          <w:highlight w:val="cyan"/>
        </w:rPr>
        <w:t>significant</w:t>
      </w:r>
      <w:r w:rsidRPr="004C0D83">
        <w:rPr>
          <w:sz w:val="16"/>
        </w:rPr>
        <w:t xml:space="preserve">, </w:t>
      </w:r>
      <w:r w:rsidRPr="004C0D83">
        <w:rPr>
          <w:rStyle w:val="Emphasis"/>
        </w:rPr>
        <w:t xml:space="preserve">but </w:t>
      </w:r>
      <w:r w:rsidRPr="008009DE">
        <w:rPr>
          <w:rStyle w:val="Emphasis"/>
          <w:highlight w:val="cyan"/>
        </w:rPr>
        <w:t xml:space="preserve">it is fair to say </w:t>
      </w:r>
      <w:r w:rsidRPr="004C0D83">
        <w:rPr>
          <w:rStyle w:val="Emphasis"/>
        </w:rPr>
        <w:t xml:space="preserve">that </w:t>
      </w:r>
      <w:r w:rsidRPr="008009DE">
        <w:rPr>
          <w:rStyle w:val="Emphasis"/>
          <w:highlight w:val="cyan"/>
        </w:rPr>
        <w:t>the Court’s decision is narrow,</w:t>
      </w:r>
      <w:r w:rsidRPr="008009DE">
        <w:rPr>
          <w:sz w:val="16"/>
          <w:highlight w:val="cyan"/>
        </w:rPr>
        <w:t xml:space="preserve"> </w:t>
      </w:r>
      <w:r w:rsidRPr="004C0D83">
        <w:rPr>
          <w:rStyle w:val="StyleUnderline"/>
        </w:rPr>
        <w:t xml:space="preserve">because the </w:t>
      </w:r>
      <w:r w:rsidRPr="008009DE">
        <w:rPr>
          <w:rStyle w:val="StyleUnderline"/>
          <w:highlight w:val="cyan"/>
        </w:rPr>
        <w:t xml:space="preserve">scope </w:t>
      </w:r>
      <w:r w:rsidRPr="004C0D83">
        <w:rPr>
          <w:rStyle w:val="StyleUnderline"/>
        </w:rPr>
        <w:t xml:space="preserve">of the case </w:t>
      </w:r>
      <w:r w:rsidRPr="008009DE">
        <w:rPr>
          <w:rStyle w:val="StyleUnderline"/>
          <w:highlight w:val="cyan"/>
        </w:rPr>
        <w:t xml:space="preserve">was </w:t>
      </w:r>
      <w:r w:rsidRPr="004C0D83">
        <w:rPr>
          <w:rStyle w:val="StyleUnderline"/>
        </w:rPr>
        <w:t xml:space="preserve">itself </w:t>
      </w:r>
      <w:r w:rsidRPr="008009DE">
        <w:rPr>
          <w:rStyle w:val="StyleUnderline"/>
          <w:highlight w:val="cyan"/>
        </w:rPr>
        <w:t>limited</w:t>
      </w:r>
      <w:r w:rsidRPr="004C0D83">
        <w:rPr>
          <w:rStyle w:val="StyleUnderline"/>
        </w:rPr>
        <w:t>.</w:t>
      </w:r>
      <w:r w:rsidRPr="004C0D83">
        <w:rPr>
          <w:sz w:val="16"/>
        </w:rPr>
        <w:t xml:space="preserve"> The </w:t>
      </w:r>
      <w:r w:rsidRPr="008009DE">
        <w:rPr>
          <w:rStyle w:val="StyleUnderline"/>
          <w:highlight w:val="cyan"/>
        </w:rPr>
        <w:t>student-athletes did not ask for</w:t>
      </w:r>
      <w:r w:rsidRPr="008009DE">
        <w:rPr>
          <w:sz w:val="16"/>
          <w:highlight w:val="cyan"/>
        </w:rPr>
        <w:t xml:space="preserve"> </w:t>
      </w:r>
      <w:r w:rsidRPr="004C0D83">
        <w:rPr>
          <w:sz w:val="16"/>
        </w:rPr>
        <w:t xml:space="preserve">a </w:t>
      </w:r>
      <w:r w:rsidRPr="008009DE">
        <w:rPr>
          <w:rStyle w:val="Emphasis"/>
          <w:highlight w:val="cyan"/>
        </w:rPr>
        <w:t>broader relief</w:t>
      </w:r>
      <w:r w:rsidRPr="008009DE">
        <w:rPr>
          <w:sz w:val="16"/>
          <w:highlight w:val="cyan"/>
        </w:rPr>
        <w:t xml:space="preserve"> </w:t>
      </w:r>
      <w:r w:rsidRPr="004C0D83">
        <w:rPr>
          <w:sz w:val="16"/>
        </w:rPr>
        <w:t xml:space="preserve">than what was granted at the district court level, but instead just pleaded the Supreme Court to only affirm the previous judgment. </w:t>
      </w:r>
      <w:r w:rsidRPr="004C0D83">
        <w:rPr>
          <w:rStyle w:val="StyleUnderline"/>
        </w:rPr>
        <w:t xml:space="preserve">In this sense, the </w:t>
      </w:r>
      <w:r w:rsidRPr="008009DE">
        <w:rPr>
          <w:rStyle w:val="StyleUnderline"/>
          <w:highlight w:val="cyan"/>
        </w:rPr>
        <w:t>decision was limited to</w:t>
      </w:r>
      <w:r w:rsidRPr="004C0D83">
        <w:rPr>
          <w:rStyle w:val="StyleUnderline"/>
        </w:rPr>
        <w:t xml:space="preserve"> the </w:t>
      </w:r>
      <w:r w:rsidRPr="008009DE">
        <w:rPr>
          <w:rStyle w:val="StyleUnderline"/>
          <w:highlight w:val="cyan"/>
        </w:rPr>
        <w:t xml:space="preserve">NCAA compensation </w:t>
      </w:r>
      <w:r w:rsidRPr="004C0D83">
        <w:rPr>
          <w:rStyle w:val="StyleUnderline"/>
        </w:rPr>
        <w:t>practices</w:t>
      </w:r>
      <w:r w:rsidRPr="004C0D83">
        <w:rPr>
          <w:sz w:val="16"/>
        </w:rPr>
        <w:t xml:space="preserve">. Reading from Justice Kavanaugh’s concurring opinion, it seems reasonable to expect that the Court will also slash the remaining the residual compensation rules of the NCAA if a case is brought before it: “There are serious questions whether the NCAA’s remaining compensation rules can pass muster under ordinary rule of reason scrutiny. Under the rule of reason, the NCAA must supply a legally valid procompetitive justification for its remaining compensation rules. As I see it, however, the NCAA may lack such a justification.” </w:t>
      </w:r>
    </w:p>
    <w:p w14:paraId="499B92BE" w14:textId="77777777" w:rsidR="00334158" w:rsidRDefault="00334158" w:rsidP="00334158">
      <w:pPr>
        <w:pStyle w:val="Heading4"/>
      </w:pPr>
      <w:r w:rsidRPr="004C0D83">
        <w:t>This means our DA is unique</w:t>
      </w:r>
    </w:p>
    <w:p w14:paraId="705964CD" w14:textId="77777777" w:rsidR="00334158" w:rsidRPr="004C0D83" w:rsidRDefault="00334158" w:rsidP="00334158">
      <w:pPr>
        <w:rPr>
          <w:rStyle w:val="Style13ptBold"/>
        </w:rPr>
      </w:pPr>
      <w:r w:rsidRPr="004C0D83">
        <w:rPr>
          <w:rStyle w:val="Style13ptBold"/>
        </w:rPr>
        <w:t>Medvedovsky, JD, 21</w:t>
      </w:r>
    </w:p>
    <w:p w14:paraId="307D0E40" w14:textId="77777777" w:rsidR="00334158" w:rsidRPr="004C0D83" w:rsidRDefault="00334158" w:rsidP="00334158">
      <w:pPr>
        <w:rPr>
          <w:sz w:val="16"/>
        </w:rPr>
      </w:pPr>
      <w:r w:rsidRPr="004C0D83">
        <w:rPr>
          <w:sz w:val="16"/>
        </w:rPr>
        <w:t xml:space="preserve">(Konstantin, </w:t>
      </w:r>
      <w:hyperlink r:id="rId9" w:history="1">
        <w:r w:rsidRPr="004C0D83">
          <w:rPr>
            <w:rStyle w:val="Hyperlink"/>
            <w:sz w:val="16"/>
          </w:rPr>
          <w:t>https://fedsoc.org/commentary/fedsoc-blog/ncaa-v-alston-and-the-future-of-antitrust</w:t>
        </w:r>
      </w:hyperlink>
      <w:r w:rsidRPr="004C0D83">
        <w:rPr>
          <w:sz w:val="16"/>
        </w:rPr>
        <w:t>, 7-16)</w:t>
      </w:r>
    </w:p>
    <w:p w14:paraId="489877CE" w14:textId="77777777" w:rsidR="00334158" w:rsidRPr="0091445D" w:rsidRDefault="00334158" w:rsidP="00334158">
      <w:r w:rsidRPr="004C0D83">
        <w:rPr>
          <w:rStyle w:val="StyleUnderline"/>
        </w:rPr>
        <w:t xml:space="preserve">Importantly, </w:t>
      </w:r>
      <w:r w:rsidRPr="008009DE">
        <w:rPr>
          <w:rStyle w:val="StyleUnderline"/>
          <w:highlight w:val="cyan"/>
        </w:rPr>
        <w:t xml:space="preserve">the Court’s </w:t>
      </w:r>
      <w:r w:rsidRPr="008009DE">
        <w:rPr>
          <w:rStyle w:val="Emphasis"/>
          <w:highlight w:val="cyan"/>
        </w:rPr>
        <w:t>decision is limited</w:t>
      </w:r>
      <w:r w:rsidRPr="008009DE">
        <w:rPr>
          <w:rStyle w:val="StyleUnderline"/>
          <w:highlight w:val="cyan"/>
        </w:rPr>
        <w:t xml:space="preserve"> </w:t>
      </w:r>
      <w:r w:rsidRPr="004C0D83">
        <w:rPr>
          <w:rStyle w:val="StyleUnderline"/>
        </w:rPr>
        <w:t>to the NCAA itself</w:t>
      </w:r>
      <w:r w:rsidRPr="004C0D83">
        <w:rPr>
          <w:sz w:val="16"/>
        </w:rPr>
        <w:t xml:space="preserve"> </w:t>
      </w:r>
      <w:r w:rsidRPr="004C0D83">
        <w:rPr>
          <w:rStyle w:val="StyleUnderline"/>
        </w:rPr>
        <w:t xml:space="preserve">and </w:t>
      </w:r>
      <w:r w:rsidRPr="008009DE">
        <w:rPr>
          <w:rStyle w:val="StyleUnderline"/>
          <w:highlight w:val="cyan"/>
        </w:rPr>
        <w:t>does not bind</w:t>
      </w:r>
      <w:r w:rsidRPr="004C0D83">
        <w:rPr>
          <w:rStyle w:val="StyleUnderline"/>
        </w:rPr>
        <w:t xml:space="preserve"> the </w:t>
      </w:r>
      <w:r w:rsidRPr="008009DE">
        <w:rPr>
          <w:rStyle w:val="StyleUnderline"/>
          <w:highlight w:val="cyan"/>
        </w:rPr>
        <w:t>individual conferences</w:t>
      </w:r>
      <w:r w:rsidRPr="008009DE">
        <w:rPr>
          <w:sz w:val="16"/>
          <w:highlight w:val="cyan"/>
        </w:rPr>
        <w:t xml:space="preserve"> </w:t>
      </w:r>
      <w:r w:rsidRPr="004C0D83">
        <w:rPr>
          <w:sz w:val="16"/>
        </w:rPr>
        <w:t xml:space="preserve">in which most teams compete. This means that the Big Ten or SEC could still create their own rules limiting educational expenses available to student athletes without running afoul of the Alston decision. </w:t>
      </w:r>
      <w:r w:rsidRPr="004C0D83">
        <w:rPr>
          <w:rStyle w:val="StyleUnderline"/>
        </w:rPr>
        <w:t>This leaves room for conference-level competition for education-related benefits to players</w:t>
      </w:r>
      <w:r w:rsidRPr="004C0D83">
        <w:rPr>
          <w:sz w:val="16"/>
        </w:rPr>
        <w:t xml:space="preserve">. If a conference adopts a restrictive policy, then the athlete potentially has other options available from another conference. Additionally, </w:t>
      </w:r>
      <w:r w:rsidRPr="008009DE">
        <w:rPr>
          <w:rStyle w:val="StyleUnderline"/>
          <w:highlight w:val="cyan"/>
        </w:rPr>
        <w:t xml:space="preserve">the Court did not reach </w:t>
      </w:r>
      <w:r w:rsidRPr="004C0D83">
        <w:rPr>
          <w:rStyle w:val="StyleUnderline"/>
        </w:rPr>
        <w:t xml:space="preserve">the </w:t>
      </w:r>
      <w:r w:rsidRPr="008009DE">
        <w:rPr>
          <w:rStyle w:val="StyleUnderline"/>
          <w:highlight w:val="cyan"/>
        </w:rPr>
        <w:t xml:space="preserve">potentially much </w:t>
      </w:r>
      <w:r w:rsidRPr="008009DE">
        <w:rPr>
          <w:rStyle w:val="Emphasis"/>
          <w:highlight w:val="cyan"/>
        </w:rPr>
        <w:t>larger pot of money</w:t>
      </w:r>
      <w:r w:rsidRPr="008009DE">
        <w:rPr>
          <w:rStyle w:val="StyleUnderline"/>
          <w:highlight w:val="cyan"/>
        </w:rPr>
        <w:t xml:space="preserve"> available from direct cash salaries or NIL payments. Those</w:t>
      </w:r>
      <w:r w:rsidRPr="004C0D83">
        <w:rPr>
          <w:rStyle w:val="StyleUnderline"/>
        </w:rPr>
        <w:t xml:space="preserve"> issues </w:t>
      </w:r>
      <w:r w:rsidRPr="008009DE">
        <w:rPr>
          <w:rStyle w:val="StyleUnderline"/>
          <w:highlight w:val="cyan"/>
        </w:rPr>
        <w:t xml:space="preserve">will likely need </w:t>
      </w:r>
      <w:r w:rsidRPr="008009DE">
        <w:rPr>
          <w:rStyle w:val="Emphasis"/>
          <w:highlight w:val="cyan"/>
        </w:rPr>
        <w:t>to wait for another case</w:t>
      </w:r>
      <w:r w:rsidRPr="008009DE">
        <w:rPr>
          <w:sz w:val="16"/>
          <w:highlight w:val="cyan"/>
        </w:rPr>
        <w:t xml:space="preserve"> </w:t>
      </w:r>
      <w:r w:rsidRPr="004C0D83">
        <w:rPr>
          <w:sz w:val="16"/>
        </w:rPr>
        <w:t xml:space="preserve">or unilateral action from the NCAA. Providing a sneak peek however, Justice Kavanaugh, writing in concurrence, wrote that “the NCAA’s business model would be flatly illegal in almost any other industry in America,” and indicated he would be inclined to look on such restrictions the same as he would other labor price fixing agreements. Additional litigation on this issue seems likely, and the current outcome—that some wages may be paid to athletes, but others may not—is unlikely to be a stable equilibrium. </w:t>
      </w:r>
      <w:r w:rsidRPr="00C5246F">
        <w:rPr>
          <w:rStyle w:val="StyleUnderline"/>
          <w:highlight w:val="cyan"/>
        </w:rPr>
        <w:t>Because of the narrow scope of the</w:t>
      </w:r>
      <w:r w:rsidRPr="004C0D83">
        <w:rPr>
          <w:rStyle w:val="StyleUnderline"/>
        </w:rPr>
        <w:t xml:space="preserve"> current </w:t>
      </w:r>
      <w:r w:rsidRPr="00C5246F">
        <w:rPr>
          <w:rStyle w:val="StyleUnderline"/>
          <w:highlight w:val="cyan"/>
        </w:rPr>
        <w:t>decision</w:t>
      </w:r>
      <w:r w:rsidRPr="004C0D83">
        <w:rPr>
          <w:rStyle w:val="StyleUnderline"/>
        </w:rPr>
        <w:t xml:space="preserve"> however </w:t>
      </w:r>
      <w:r w:rsidRPr="004C0D83">
        <w:rPr>
          <w:sz w:val="16"/>
        </w:rPr>
        <w:t xml:space="preserve">(and contrary to some news reports and social media discussion), </w:t>
      </w:r>
      <w:r w:rsidRPr="004C0D83">
        <w:rPr>
          <w:rStyle w:val="StyleUnderline"/>
        </w:rPr>
        <w:t xml:space="preserve">the </w:t>
      </w:r>
      <w:r w:rsidRPr="00C5246F">
        <w:rPr>
          <w:rStyle w:val="StyleUnderline"/>
          <w:highlight w:val="cyan"/>
        </w:rPr>
        <w:t>Alston</w:t>
      </w:r>
      <w:r w:rsidRPr="004C0D83">
        <w:rPr>
          <w:rStyle w:val="StyleUnderline"/>
        </w:rPr>
        <w:t xml:space="preserve"> decision </w:t>
      </w:r>
      <w:r w:rsidRPr="00C5246F">
        <w:rPr>
          <w:rStyle w:val="StyleUnderline"/>
          <w:highlight w:val="cyan"/>
        </w:rPr>
        <w:t>is unlikely to mean</w:t>
      </w:r>
      <w:r w:rsidRPr="004C0D83">
        <w:rPr>
          <w:rStyle w:val="StyleUnderline"/>
        </w:rPr>
        <w:t xml:space="preserve"> the </w:t>
      </w:r>
      <w:r w:rsidRPr="00C5246F">
        <w:rPr>
          <w:rStyle w:val="StyleUnderline"/>
          <w:highlight w:val="cyan"/>
        </w:rPr>
        <w:t>end of</w:t>
      </w:r>
      <w:r w:rsidRPr="004C0D83">
        <w:rPr>
          <w:rStyle w:val="StyleUnderline"/>
        </w:rPr>
        <w:t xml:space="preserve"> amateur </w:t>
      </w:r>
      <w:r w:rsidRPr="00C5246F">
        <w:rPr>
          <w:rStyle w:val="StyleUnderline"/>
          <w:highlight w:val="cyan"/>
        </w:rPr>
        <w:t>sports</w:t>
      </w:r>
      <w:r w:rsidRPr="00C5246F">
        <w:rPr>
          <w:sz w:val="16"/>
          <w:highlight w:val="cyan"/>
        </w:rPr>
        <w:t>.</w:t>
      </w:r>
      <w:r w:rsidRPr="004C0D83">
        <w:rPr>
          <w:sz w:val="16"/>
        </w:rPr>
        <w:t xml:space="preserve"> Consistent with this, shortly after the decision, and just ahead of the passage of a number of state laws allowing players to earn compensation from their NIL, the NCAA announced an interim policy allowing players to monetize from NIL activities. This means athletes can accept endorsements from brands, sell autographs, and otherwise profit from their publicity.</w:t>
      </w:r>
    </w:p>
    <w:p w14:paraId="2ABA0150" w14:textId="061C39EF" w:rsidR="00334158" w:rsidRDefault="00334158" w:rsidP="00334158">
      <w:pPr>
        <w:pStyle w:val="Heading2"/>
      </w:pPr>
      <w:r>
        <w:t>Trade</w:t>
      </w:r>
    </w:p>
    <w:p w14:paraId="651A34B2" w14:textId="77777777" w:rsidR="00334158" w:rsidRDefault="00334158" w:rsidP="00334158">
      <w:pPr>
        <w:pStyle w:val="Heading3"/>
      </w:pPr>
      <w:r>
        <w:t>overview – 1nr</w:t>
      </w:r>
    </w:p>
    <w:p w14:paraId="396475E5" w14:textId="77777777" w:rsidR="00334158" w:rsidRDefault="00334158" w:rsidP="00334158">
      <w:pPr>
        <w:pStyle w:val="Heading4"/>
      </w:pPr>
      <w:r>
        <w:t>Supply chain risks outweigh – 1NC evidence says shocks cause non-linear existential risks which cannot be predicted ex ante, collapses coop on climate change, nanotech, and AI – poses an existential risk.</w:t>
      </w:r>
    </w:p>
    <w:p w14:paraId="5E0B94E0" w14:textId="77777777" w:rsidR="00334158" w:rsidRDefault="00334158" w:rsidP="00334158">
      <w:pPr>
        <w:pStyle w:val="Heading4"/>
      </w:pPr>
      <w:r>
        <w:t>Resilient supply chains enable repurposing in a future pandemic – solves disease spread</w:t>
      </w:r>
    </w:p>
    <w:p w14:paraId="7D5B4889" w14:textId="77777777" w:rsidR="00334158" w:rsidRPr="00AF7194" w:rsidRDefault="00334158" w:rsidP="00334158">
      <w:r w:rsidRPr="0023460F">
        <w:rPr>
          <w:rStyle w:val="Style13ptBold"/>
        </w:rPr>
        <w:t>GTR 21</w:t>
      </w:r>
      <w:r>
        <w:t xml:space="preserve"> – Global Trade Review, trade finance media company, “The </w:t>
      </w:r>
      <w:r w:rsidRPr="0023460F">
        <w:t>role of trade finance in the systemic response to supply chain resilience</w:t>
      </w:r>
      <w:r>
        <w:t xml:space="preserve">,” 12/8/21, </w:t>
      </w:r>
      <w:r w:rsidRPr="0023460F">
        <w:t>https://www.gtreview.com/supplements/gtr-scf-2021/role-trade-finance-systemic-response-supply-chain-resilience/</w:t>
      </w:r>
    </w:p>
    <w:p w14:paraId="31FAB6F1" w14:textId="77777777" w:rsidR="00334158" w:rsidRPr="0073354D" w:rsidRDefault="00334158" w:rsidP="00334158">
      <w:pPr>
        <w:rPr>
          <w:sz w:val="16"/>
        </w:rPr>
      </w:pPr>
      <w:r w:rsidRPr="00EA5973">
        <w:rPr>
          <w:rStyle w:val="StyleUnderline"/>
        </w:rPr>
        <w:t xml:space="preserve">The importance of assuring the </w:t>
      </w:r>
      <w:r w:rsidRPr="00EA5973">
        <w:rPr>
          <w:rStyle w:val="Emphasis"/>
        </w:rPr>
        <w:t>resilience</w:t>
      </w:r>
      <w:r w:rsidRPr="00EA5973">
        <w:rPr>
          <w:rStyle w:val="StyleUnderline"/>
        </w:rPr>
        <w:t xml:space="preserve"> of “</w:t>
      </w:r>
      <w:r w:rsidRPr="00EA5973">
        <w:rPr>
          <w:rStyle w:val="Emphasis"/>
        </w:rPr>
        <w:t>strategic suppliers</w:t>
      </w:r>
      <w:r w:rsidRPr="00EA5973">
        <w:rPr>
          <w:sz w:val="16"/>
        </w:rPr>
        <w:t xml:space="preserve">” – whose inputs are critical to the conduct of trade </w:t>
      </w:r>
      <w:r w:rsidRPr="00EA5973">
        <w:rPr>
          <w:rStyle w:val="StyleUnderline"/>
        </w:rPr>
        <w:t>in a particular supply chain</w:t>
      </w:r>
      <w:r w:rsidRPr="00EA5973">
        <w:rPr>
          <w:sz w:val="16"/>
        </w:rPr>
        <w:t xml:space="preserve"> – </w:t>
      </w:r>
      <w:r w:rsidRPr="00EA5973">
        <w:rPr>
          <w:rStyle w:val="StyleUnderline"/>
        </w:rPr>
        <w:t>is increasingly appreciated</w:t>
      </w:r>
      <w:r w:rsidRPr="0073354D">
        <w:rPr>
          <w:sz w:val="16"/>
        </w:rPr>
        <w:t xml:space="preserve"> by senior executives, and was brought into sharp focus during the tragic tsunami </w:t>
      </w:r>
      <w:r w:rsidRPr="00FA2648">
        <w:rPr>
          <w:rStyle w:val="StyleUnderline"/>
        </w:rPr>
        <w:t>in Japan</w:t>
      </w:r>
      <w:r w:rsidRPr="0073354D">
        <w:rPr>
          <w:sz w:val="16"/>
        </w:rPr>
        <w:t xml:space="preserve">, where </w:t>
      </w:r>
      <w:r w:rsidRPr="0073354D">
        <w:rPr>
          <w:rStyle w:val="StyleUnderline"/>
        </w:rPr>
        <w:t>disruptions at a single supplier brought an entire supply chain to a halt.</w:t>
      </w:r>
      <w:r w:rsidRPr="0073354D">
        <w:rPr>
          <w:sz w:val="16"/>
        </w:rPr>
        <w:t xml:space="preserve"> Beyond this, </w:t>
      </w:r>
      <w:r w:rsidRPr="0073354D">
        <w:rPr>
          <w:rStyle w:val="StyleUnderline"/>
        </w:rPr>
        <w:t xml:space="preserve">the </w:t>
      </w:r>
      <w:r w:rsidRPr="00EA5973">
        <w:rPr>
          <w:rStyle w:val="StyleUnderline"/>
          <w:highlight w:val="yellow"/>
        </w:rPr>
        <w:t>Covid</w:t>
      </w:r>
      <w:r w:rsidRPr="0073354D">
        <w:rPr>
          <w:rStyle w:val="StyleUnderline"/>
        </w:rPr>
        <w:t xml:space="preserve"> crisis </w:t>
      </w:r>
      <w:r w:rsidRPr="00EA5973">
        <w:rPr>
          <w:rStyle w:val="StyleUnderline"/>
        </w:rPr>
        <w:t xml:space="preserve">has </w:t>
      </w:r>
      <w:r w:rsidRPr="00EA5973">
        <w:rPr>
          <w:rStyle w:val="StyleUnderline"/>
          <w:highlight w:val="yellow"/>
        </w:rPr>
        <w:t xml:space="preserve">highlighted the importance of </w:t>
      </w:r>
      <w:r w:rsidRPr="00EA5973">
        <w:rPr>
          <w:rStyle w:val="Emphasis"/>
          <w:highlight w:val="yellow"/>
        </w:rPr>
        <w:t>agility</w:t>
      </w:r>
      <w:r w:rsidRPr="0073354D">
        <w:rPr>
          <w:sz w:val="16"/>
        </w:rPr>
        <w:t xml:space="preserve"> and the ability to quickly re-tool, or shift from “brick and mortar” distribution to online sales, and more broadly, to decisively digitise operations and transactions.</w:t>
      </w:r>
    </w:p>
    <w:p w14:paraId="7A490919" w14:textId="77777777" w:rsidR="00334158" w:rsidRPr="0073354D" w:rsidRDefault="00334158" w:rsidP="00334158">
      <w:pPr>
        <w:rPr>
          <w:sz w:val="16"/>
        </w:rPr>
      </w:pPr>
      <w:r w:rsidRPr="0073354D">
        <w:rPr>
          <w:sz w:val="16"/>
        </w:rPr>
        <w:t xml:space="preserve">Covid-19 has illustrated too that </w:t>
      </w:r>
      <w:r w:rsidRPr="00EA5973">
        <w:rPr>
          <w:rStyle w:val="StyleUnderline"/>
          <w:highlight w:val="yellow"/>
        </w:rPr>
        <w:t xml:space="preserve">a resilient supply chain can be </w:t>
      </w:r>
      <w:r w:rsidRPr="00EA5973">
        <w:rPr>
          <w:rStyle w:val="Emphasis"/>
          <w:highlight w:val="yellow"/>
        </w:rPr>
        <w:t>repurposed</w:t>
      </w:r>
      <w:r w:rsidRPr="0073354D">
        <w:rPr>
          <w:rStyle w:val="Emphasis"/>
        </w:rPr>
        <w:t xml:space="preserve"> in times of crisis</w:t>
      </w:r>
      <w:r w:rsidRPr="0073354D">
        <w:rPr>
          <w:sz w:val="16"/>
        </w:rPr>
        <w:t xml:space="preserve">, to be responsive to the urgent needs of communities and society. For example, small businesses and global luxury </w:t>
      </w:r>
      <w:r w:rsidRPr="00EA5973">
        <w:rPr>
          <w:rStyle w:val="StyleUnderline"/>
          <w:highlight w:val="yellow"/>
        </w:rPr>
        <w:t>brands have set aside</w:t>
      </w:r>
      <w:r w:rsidRPr="0073354D">
        <w:rPr>
          <w:rStyle w:val="StyleUnderline"/>
        </w:rPr>
        <w:t xml:space="preserve"> at least some of their sourcing and </w:t>
      </w:r>
      <w:r w:rsidRPr="00EA5973">
        <w:rPr>
          <w:rStyle w:val="StyleUnderline"/>
          <w:highlight w:val="yellow"/>
        </w:rPr>
        <w:t>production</w:t>
      </w:r>
      <w:r w:rsidRPr="0073354D">
        <w:rPr>
          <w:rStyle w:val="StyleUnderline"/>
        </w:rPr>
        <w:t xml:space="preserve"> capability </w:t>
      </w:r>
      <w:r w:rsidRPr="00EA5973">
        <w:rPr>
          <w:rStyle w:val="StyleUnderline"/>
          <w:highlight w:val="yellow"/>
        </w:rPr>
        <w:t xml:space="preserve">to manufacture </w:t>
      </w:r>
      <w:r w:rsidRPr="00EA5973">
        <w:rPr>
          <w:rStyle w:val="Emphasis"/>
          <w:highlight w:val="yellow"/>
        </w:rPr>
        <w:t>masks</w:t>
      </w:r>
      <w:r w:rsidRPr="00EA5973">
        <w:rPr>
          <w:rStyle w:val="StyleUnderline"/>
          <w:highlight w:val="yellow"/>
        </w:rPr>
        <w:t xml:space="preserve"> and</w:t>
      </w:r>
      <w:r w:rsidRPr="0073354D">
        <w:rPr>
          <w:rStyle w:val="StyleUnderline"/>
        </w:rPr>
        <w:t xml:space="preserve"> </w:t>
      </w:r>
      <w:r w:rsidRPr="0073354D">
        <w:rPr>
          <w:rStyle w:val="Emphasis"/>
        </w:rPr>
        <w:t xml:space="preserve">other </w:t>
      </w:r>
      <w:r w:rsidRPr="00EA5973">
        <w:rPr>
          <w:rStyle w:val="Emphasis"/>
          <w:highlight w:val="yellow"/>
        </w:rPr>
        <w:t>essential products</w:t>
      </w:r>
      <w:r w:rsidRPr="0073354D">
        <w:rPr>
          <w:sz w:val="16"/>
        </w:rPr>
        <w:t>, for reasons of social responsibility and contribution.</w:t>
      </w:r>
    </w:p>
    <w:p w14:paraId="5EEF0435" w14:textId="77777777" w:rsidR="00334158" w:rsidRPr="0073354D" w:rsidRDefault="00334158" w:rsidP="00334158">
      <w:pPr>
        <w:rPr>
          <w:sz w:val="16"/>
        </w:rPr>
      </w:pPr>
      <w:r w:rsidRPr="0073354D">
        <w:rPr>
          <w:sz w:val="16"/>
        </w:rPr>
        <w:t xml:space="preserve">There are concerns that </w:t>
      </w:r>
      <w:r w:rsidRPr="00EA5973">
        <w:rPr>
          <w:rStyle w:val="StyleUnderline"/>
          <w:highlight w:val="yellow"/>
        </w:rPr>
        <w:t>Covid</w:t>
      </w:r>
      <w:r w:rsidRPr="0073354D">
        <w:rPr>
          <w:rStyle w:val="StyleUnderline"/>
        </w:rPr>
        <w:t xml:space="preserve">-19 </w:t>
      </w:r>
      <w:r w:rsidRPr="00EA5973">
        <w:rPr>
          <w:rStyle w:val="StyleUnderline"/>
          <w:highlight w:val="yellow"/>
        </w:rPr>
        <w:t xml:space="preserve">could be the </w:t>
      </w:r>
      <w:r w:rsidRPr="00EA5973">
        <w:rPr>
          <w:rStyle w:val="Emphasis"/>
          <w:highlight w:val="yellow"/>
        </w:rPr>
        <w:t>first of a series of pandemics</w:t>
      </w:r>
      <w:r w:rsidRPr="0073354D">
        <w:rPr>
          <w:rStyle w:val="StyleUnderline"/>
        </w:rPr>
        <w:t xml:space="preserve"> we may face</w:t>
      </w:r>
      <w:r w:rsidRPr="0073354D">
        <w:rPr>
          <w:sz w:val="16"/>
        </w:rPr>
        <w:t xml:space="preserve">, and at the same time, climate change is commonly cited as an urgent and existential threat, in particular to global freight as sea levels are transformed. Perhaps less intuitively, events over the past five years in particular have shown with striking clarity that </w:t>
      </w:r>
      <w:r w:rsidRPr="00EA5973">
        <w:rPr>
          <w:rStyle w:val="StyleUnderline"/>
          <w:highlight w:val="yellow"/>
        </w:rPr>
        <w:t xml:space="preserve">it is </w:t>
      </w:r>
      <w:r w:rsidRPr="00EA5973">
        <w:rPr>
          <w:rStyle w:val="Emphasis"/>
          <w:highlight w:val="yellow"/>
        </w:rPr>
        <w:t>no longer sufficient</w:t>
      </w:r>
      <w:r w:rsidRPr="0073354D">
        <w:rPr>
          <w:rStyle w:val="StyleUnderline"/>
        </w:rPr>
        <w:t xml:space="preserve"> for corporates</w:t>
      </w:r>
      <w:r w:rsidRPr="0073354D">
        <w:rPr>
          <w:sz w:val="16"/>
        </w:rPr>
        <w:t xml:space="preserve"> – or their financiers – </w:t>
      </w:r>
      <w:r w:rsidRPr="00EA5973">
        <w:rPr>
          <w:rStyle w:val="StyleUnderline"/>
          <w:highlight w:val="yellow"/>
        </w:rPr>
        <w:t>to think of supply chain resilience as</w:t>
      </w:r>
      <w:r w:rsidRPr="0073354D">
        <w:rPr>
          <w:rStyle w:val="StyleUnderline"/>
        </w:rPr>
        <w:t xml:space="preserve"> being </w:t>
      </w:r>
      <w:r w:rsidRPr="00EA5973">
        <w:rPr>
          <w:rStyle w:val="Emphasis"/>
          <w:highlight w:val="yellow"/>
        </w:rPr>
        <w:t>limited</w:t>
      </w:r>
      <w:r w:rsidRPr="00EA5973">
        <w:rPr>
          <w:rStyle w:val="StyleUnderline"/>
          <w:highlight w:val="yellow"/>
        </w:rPr>
        <w:t xml:space="preserve"> to commercial considerations</w:t>
      </w:r>
      <w:r w:rsidRPr="0073354D">
        <w:rPr>
          <w:sz w:val="16"/>
        </w:rPr>
        <w:t>. Geopolitics such as the US-China trade tensions must enter the discourse around supply chain resilience. Geopolitics and the “national interest” continue to influence company sourcing decisions as well as foreign investment choices. Supplier and country-level concentration risk is now at the heart of supply chain management and financing deliberations, even as practitioners and market observers acknowledge that the outcome will be some form of “re-globalisation” and not a full-scale reversal of globalisation.</w:t>
      </w:r>
    </w:p>
    <w:p w14:paraId="12815679" w14:textId="77777777" w:rsidR="00334158" w:rsidRDefault="00334158" w:rsidP="00334158">
      <w:pPr>
        <w:pStyle w:val="Heading4"/>
      </w:pPr>
      <w:r>
        <w:t>Future pandemics cause nuclear war</w:t>
      </w:r>
    </w:p>
    <w:p w14:paraId="06DF250B" w14:textId="77777777" w:rsidR="00334158" w:rsidRPr="001A3744" w:rsidRDefault="00334158" w:rsidP="00334158">
      <w:r w:rsidRPr="001A3744">
        <w:rPr>
          <w:rStyle w:val="Style13ptBold"/>
        </w:rPr>
        <w:t>RECNA</w:t>
      </w:r>
      <w:r>
        <w:t xml:space="preserve">, Research Center for Nuclear Weapons Abolition, Nagasaki University (RECNA), Asia Pacific Leadership Network (APLN) &amp; Nautilus Institute (2021), </w:t>
      </w:r>
      <w:r w:rsidRPr="001A3744">
        <w:rPr>
          <w:rStyle w:val="Style13ptBold"/>
        </w:rPr>
        <w:t>’21</w:t>
      </w:r>
      <w:r>
        <w:t>, Pandemic Futures and Nuclear Weapon Risks: The Nagasaki 75th Anniversary pandemic-nuclear nexus scenarios final report, Journal for Peace and Nuclear Disarmament, 4:sup1, 6-39, DOI: 10.1080/25751654.2021.1890867</w:t>
      </w:r>
    </w:p>
    <w:p w14:paraId="399CDC9B" w14:textId="77777777" w:rsidR="00334158" w:rsidRPr="003C42F7" w:rsidRDefault="00334158" w:rsidP="00334158">
      <w:pPr>
        <w:rPr>
          <w:sz w:val="16"/>
        </w:rPr>
      </w:pPr>
      <w:r w:rsidRPr="003C42F7">
        <w:rPr>
          <w:sz w:val="16"/>
        </w:rPr>
        <w:t xml:space="preserve">The relationship between pandemics and war is as long as human history. </w:t>
      </w:r>
      <w:r w:rsidRPr="001A3744">
        <w:rPr>
          <w:rStyle w:val="StyleUnderline"/>
        </w:rPr>
        <w:t xml:space="preserve">Past </w:t>
      </w:r>
      <w:r w:rsidRPr="008503A7">
        <w:rPr>
          <w:rStyle w:val="StyleUnderline"/>
          <w:highlight w:val="yellow"/>
        </w:rPr>
        <w:t>pandemics</w:t>
      </w:r>
      <w:r w:rsidRPr="001A3744">
        <w:rPr>
          <w:rStyle w:val="StyleUnderline"/>
        </w:rPr>
        <w:t xml:space="preserve"> have </w:t>
      </w:r>
      <w:r w:rsidRPr="008503A7">
        <w:rPr>
          <w:rStyle w:val="StyleUnderline"/>
          <w:highlight w:val="yellow"/>
        </w:rPr>
        <w:t>set</w:t>
      </w:r>
      <w:r w:rsidRPr="001A3744">
        <w:rPr>
          <w:rStyle w:val="StyleUnderline"/>
        </w:rPr>
        <w:t xml:space="preserve"> the </w:t>
      </w:r>
      <w:r w:rsidRPr="008503A7">
        <w:rPr>
          <w:rStyle w:val="StyleUnderline"/>
          <w:highlight w:val="yellow"/>
        </w:rPr>
        <w:t>scene for wars by weakening societies</w:t>
      </w:r>
      <w:r w:rsidRPr="001A3744">
        <w:rPr>
          <w:rStyle w:val="StyleUnderline"/>
        </w:rPr>
        <w:t xml:space="preserve">, undermining resilience, and exacerbating civil and inter-state conflict. </w:t>
      </w:r>
      <w:r w:rsidRPr="003C42F7">
        <w:rPr>
          <w:sz w:val="16"/>
        </w:rPr>
        <w:t>Other disease outbreaks have erupted during wars, in part due to the appalling public health and battlefield conditions resulting from war, in turn sowing the seeds for new conflicts. In the post-Cold War era, pandemics have spread with unprecedented speed due to increased mobility created by globalization, especially between urbanized areas. Although there are positive signs that scientific advances and rapid innovation can help us manage pandemics, it is likely that deadly infectious viruses will be a challenge for years to come. The COVID-19 is the most demonic pandemic threat in modern history. It has erupted at a juncture of other existential global threats, most importantly, accelerating climate change and resurgent nuclear threat-making. The most important issue, therefore, is how the coronavirus (and future pandemics) will increase or decrease the risks associated with these twin threats, climate change effects, and the next use of nuclear weapons in war.5</w:t>
      </w:r>
    </w:p>
    <w:p w14:paraId="51C7F655" w14:textId="77777777" w:rsidR="00334158" w:rsidRPr="003C42F7" w:rsidRDefault="00334158" w:rsidP="00334158">
      <w:pPr>
        <w:rPr>
          <w:sz w:val="16"/>
        </w:rPr>
      </w:pPr>
      <w:r w:rsidRPr="003C42F7">
        <w:rPr>
          <w:sz w:val="16"/>
        </w:rPr>
        <w:t xml:space="preserve">Today, </w:t>
      </w:r>
      <w:r w:rsidRPr="001A3744">
        <w:rPr>
          <w:rStyle w:val="StyleUnderline"/>
        </w:rPr>
        <w:t xml:space="preserve">the </w:t>
      </w:r>
      <w:r w:rsidRPr="008503A7">
        <w:rPr>
          <w:rStyle w:val="StyleUnderline"/>
          <w:highlight w:val="yellow"/>
        </w:rPr>
        <w:t>nine nuclear weapons arsenals</w:t>
      </w:r>
      <w:r w:rsidRPr="003C42F7">
        <w:rPr>
          <w:sz w:val="16"/>
        </w:rPr>
        <w:t xml:space="preserve"> not only </w:t>
      </w:r>
      <w:r w:rsidRPr="008503A7">
        <w:rPr>
          <w:rStyle w:val="StyleUnderline"/>
          <w:highlight w:val="yellow"/>
        </w:rPr>
        <w:t>can</w:t>
      </w:r>
      <w:r w:rsidRPr="003C42F7">
        <w:rPr>
          <w:sz w:val="16"/>
        </w:rPr>
        <w:t xml:space="preserve"> annihilate hundreds of cities, but also </w:t>
      </w:r>
      <w:r w:rsidRPr="008503A7">
        <w:rPr>
          <w:rStyle w:val="StyleUnderline"/>
          <w:highlight w:val="yellow"/>
        </w:rPr>
        <w:t>cause</w:t>
      </w:r>
      <w:r w:rsidRPr="001A3744">
        <w:rPr>
          <w:rStyle w:val="StyleUnderline"/>
        </w:rPr>
        <w:t xml:space="preserve"> </w:t>
      </w:r>
      <w:r w:rsidRPr="001A3744">
        <w:rPr>
          <w:rStyle w:val="Emphasis"/>
        </w:rPr>
        <w:t>n</w:t>
      </w:r>
      <w:r w:rsidRPr="008503A7">
        <w:rPr>
          <w:rStyle w:val="Emphasis"/>
          <w:highlight w:val="yellow"/>
        </w:rPr>
        <w:t>uclear winter</w:t>
      </w:r>
      <w:r w:rsidRPr="008503A7">
        <w:rPr>
          <w:rStyle w:val="StyleUnderline"/>
          <w:highlight w:val="yellow"/>
        </w:rPr>
        <w:t xml:space="preserve"> </w:t>
      </w:r>
      <w:r w:rsidRPr="008503A7">
        <w:rPr>
          <w:rStyle w:val="StyleUnderline"/>
        </w:rPr>
        <w:t>a</w:t>
      </w:r>
      <w:r w:rsidRPr="008503A7">
        <w:rPr>
          <w:rStyle w:val="StyleUnderline"/>
          <w:highlight w:val="yellow"/>
        </w:rPr>
        <w:t>nd</w:t>
      </w:r>
      <w:r w:rsidRPr="001A3744">
        <w:rPr>
          <w:rStyle w:val="StyleUnderline"/>
        </w:rPr>
        <w:t xml:space="preserve"> </w:t>
      </w:r>
      <w:r w:rsidRPr="001A3744">
        <w:rPr>
          <w:rStyle w:val="Emphasis"/>
        </w:rPr>
        <w:t xml:space="preserve">mass </w:t>
      </w:r>
      <w:r w:rsidRPr="008503A7">
        <w:rPr>
          <w:rStyle w:val="Emphasis"/>
          <w:highlight w:val="yellow"/>
        </w:rPr>
        <w:t>starvation</w:t>
      </w:r>
      <w:r w:rsidRPr="008503A7">
        <w:rPr>
          <w:rStyle w:val="StyleUnderline"/>
          <w:highlight w:val="yellow"/>
        </w:rPr>
        <w:t xml:space="preserve"> of</w:t>
      </w:r>
      <w:r w:rsidRPr="001A3744">
        <w:rPr>
          <w:rStyle w:val="StyleUnderline"/>
        </w:rPr>
        <w:t xml:space="preserve"> </w:t>
      </w:r>
      <w:r w:rsidRPr="003C42F7">
        <w:rPr>
          <w:sz w:val="16"/>
        </w:rPr>
        <w:t xml:space="preserve">a billion or more people, if not the </w:t>
      </w:r>
      <w:r w:rsidRPr="001A3744">
        <w:rPr>
          <w:rStyle w:val="Emphasis"/>
        </w:rPr>
        <w:t xml:space="preserve">entire </w:t>
      </w:r>
      <w:r w:rsidRPr="008503A7">
        <w:rPr>
          <w:rStyle w:val="Emphasis"/>
          <w:highlight w:val="yellow"/>
        </w:rPr>
        <w:t>human species</w:t>
      </w:r>
      <w:r w:rsidRPr="001A3744">
        <w:rPr>
          <w:rStyle w:val="Emphasis"/>
        </w:rPr>
        <w:t>.</w:t>
      </w:r>
      <w:r w:rsidRPr="003C42F7">
        <w:rPr>
          <w:sz w:val="16"/>
        </w:rPr>
        <w:t xml:space="preserve"> Concurrently, climate change is enveloping the planet with more frequent and intense storms, accelerating sea level rise, and advancing rapid ecological change, expressed in unprecedented forest fires across the world. Already stretched to a breaking point in many countries, </w:t>
      </w:r>
      <w:r w:rsidRPr="001A3744">
        <w:rPr>
          <w:rStyle w:val="StyleUnderline"/>
        </w:rPr>
        <w:t xml:space="preserve">the current pandemic may overcome resilience to the point of near or actual collapse of social, economic, and political order. </w:t>
      </w:r>
      <w:r w:rsidRPr="003C42F7">
        <w:rPr>
          <w:sz w:val="16"/>
        </w:rPr>
        <w:t xml:space="preserve">In this extraordinary moment, it is timely to reflect on the existence and possible uses of weapons of mass destruction under pandemic conditions – most importantly, nuclear weapons, but also chemical and biological weapons. </w:t>
      </w:r>
      <w:r w:rsidRPr="008503A7">
        <w:rPr>
          <w:rStyle w:val="StyleUnderline"/>
          <w:highlight w:val="yellow"/>
        </w:rPr>
        <w:t>Moments of extreme crisis and vulnerability</w:t>
      </w:r>
      <w:r w:rsidRPr="001A3744">
        <w:rPr>
          <w:rStyle w:val="StyleUnderline"/>
        </w:rPr>
        <w:t xml:space="preserve"> can prompt aggressive and counterintuitive actions that in turn may destabilize already </w:t>
      </w:r>
      <w:r w:rsidRPr="001A3744">
        <w:rPr>
          <w:rStyle w:val="Emphasis"/>
        </w:rPr>
        <w:t>precariously balanced threat systems</w:t>
      </w:r>
      <w:r w:rsidRPr="003C42F7">
        <w:rPr>
          <w:sz w:val="16"/>
        </w:rPr>
        <w:t xml:space="preserve">, </w:t>
      </w:r>
      <w:r w:rsidRPr="001A3744">
        <w:rPr>
          <w:rStyle w:val="StyleUnderline"/>
        </w:rPr>
        <w:t>underpinned by conventional and nuclear weapons, as well as the threat of weaponized chemical and biological technologies</w:t>
      </w:r>
      <w:r w:rsidRPr="003C42F7">
        <w:rPr>
          <w:sz w:val="16"/>
        </w:rPr>
        <w:t xml:space="preserve">. Consequently, </w:t>
      </w:r>
      <w:r w:rsidRPr="008503A7">
        <w:rPr>
          <w:rStyle w:val="Emphasis"/>
          <w:highlight w:val="yellow"/>
        </w:rPr>
        <w:t>the risk of the use of</w:t>
      </w:r>
      <w:r w:rsidRPr="001A3744">
        <w:rPr>
          <w:rStyle w:val="Emphasis"/>
        </w:rPr>
        <w:t xml:space="preserve"> weapons of mass destruction (</w:t>
      </w:r>
      <w:r w:rsidRPr="008503A7">
        <w:rPr>
          <w:rStyle w:val="Emphasis"/>
          <w:highlight w:val="yellow"/>
        </w:rPr>
        <w:t>WMD</w:t>
      </w:r>
      <w:r w:rsidRPr="001A3744">
        <w:rPr>
          <w:rStyle w:val="Emphasis"/>
        </w:rPr>
        <w:t>),</w:t>
      </w:r>
      <w:r w:rsidRPr="003C42F7">
        <w:rPr>
          <w:sz w:val="16"/>
        </w:rPr>
        <w:t xml:space="preserve"> </w:t>
      </w:r>
      <w:r w:rsidRPr="001A3744">
        <w:rPr>
          <w:rStyle w:val="Emphasis"/>
        </w:rPr>
        <w:t>especially nuclear weapons</w:t>
      </w:r>
      <w:r w:rsidRPr="003C42F7">
        <w:rPr>
          <w:sz w:val="16"/>
        </w:rPr>
        <w:t xml:space="preserve">, </w:t>
      </w:r>
      <w:r w:rsidRPr="008503A7">
        <w:rPr>
          <w:rStyle w:val="Emphasis"/>
          <w:highlight w:val="yellow"/>
        </w:rPr>
        <w:t>increases</w:t>
      </w:r>
      <w:r w:rsidRPr="003C42F7">
        <w:rPr>
          <w:sz w:val="16"/>
        </w:rPr>
        <w:t xml:space="preserve"> at such times, </w:t>
      </w:r>
      <w:r w:rsidRPr="008503A7">
        <w:rPr>
          <w:rStyle w:val="Emphasis"/>
        </w:rPr>
        <w:t>possibly</w:t>
      </w:r>
      <w:r w:rsidRPr="001A3744">
        <w:rPr>
          <w:rStyle w:val="Emphasis"/>
        </w:rPr>
        <w:t xml:space="preserve"> </w:t>
      </w:r>
      <w:r w:rsidRPr="008503A7">
        <w:rPr>
          <w:rStyle w:val="Emphasis"/>
          <w:highlight w:val="yellow"/>
        </w:rPr>
        <w:t>sharply</w:t>
      </w:r>
      <w:r w:rsidRPr="003C42F7">
        <w:rPr>
          <w:sz w:val="16"/>
        </w:rPr>
        <w:t>. The COVID-19 pandemic is clearly driving massive, rapid, and unpredictable changes that will redefine every aspect of the human condition, including WMD – just as the world wars of the first half of the 20th century led to a revolution in international affairs and entirely new ways of organizing societies, economies, and international relations, in part based on nuclear weapons and their threatened use. In a world reshaped by pandemics, nuclear weapons – as well as correlated non-nuclear WMD, nuclear alliances, “deterrence” doctrines, operational and declaratory policies, nuclear extended deterrence, organizational practices, and the existential risks posed by retaining these capabilities – are all up for redefinition.</w:t>
      </w:r>
    </w:p>
    <w:p w14:paraId="7F41F46A" w14:textId="77777777" w:rsidR="00334158" w:rsidRPr="003C42F7" w:rsidRDefault="00334158" w:rsidP="00334158">
      <w:pPr>
        <w:rPr>
          <w:sz w:val="16"/>
        </w:rPr>
      </w:pPr>
      <w:r w:rsidRPr="003C42F7">
        <w:rPr>
          <w:sz w:val="16"/>
        </w:rPr>
        <w:t>A</w:t>
      </w:r>
      <w:r w:rsidRPr="001A3744">
        <w:rPr>
          <w:rStyle w:val="StyleUnderline"/>
        </w:rPr>
        <w:t xml:space="preserve"> </w:t>
      </w:r>
      <w:r w:rsidRPr="008503A7">
        <w:rPr>
          <w:rStyle w:val="StyleUnderline"/>
          <w:highlight w:val="yellow"/>
        </w:rPr>
        <w:t>pandemic</w:t>
      </w:r>
      <w:r w:rsidRPr="001A3744">
        <w:rPr>
          <w:rStyle w:val="StyleUnderline"/>
        </w:rPr>
        <w:t xml:space="preserve"> has potential to </w:t>
      </w:r>
      <w:r w:rsidRPr="008503A7">
        <w:rPr>
          <w:rStyle w:val="StyleUnderline"/>
          <w:highlight w:val="yellow"/>
        </w:rPr>
        <w:t>destabilize a nuclear-prone conflict</w:t>
      </w:r>
      <w:r w:rsidRPr="001A3744">
        <w:rPr>
          <w:rStyle w:val="StyleUnderline"/>
        </w:rPr>
        <w:t xml:space="preserve"> by incapacitating the supreme nuclear commander or commanders who have to issue nuclear strike orders, creating uncertainty as to who is in charge, how to handle nuclear mistakes</w:t>
      </w:r>
      <w:r w:rsidRPr="003C42F7">
        <w:rPr>
          <w:sz w:val="16"/>
        </w:rPr>
        <w:t xml:space="preserve"> (such as errors, accidents, technological failures, and entanglement with conventional operations gone awry), </w:t>
      </w:r>
      <w:r w:rsidRPr="008503A7">
        <w:rPr>
          <w:rStyle w:val="StyleUnderline"/>
        </w:rPr>
        <w:t xml:space="preserve">and </w:t>
      </w:r>
      <w:r w:rsidRPr="008503A7">
        <w:rPr>
          <w:rStyle w:val="Emphasis"/>
        </w:rPr>
        <w:t>opening a brief opportunity</w:t>
      </w:r>
      <w:r w:rsidRPr="001A3744">
        <w:rPr>
          <w:rStyle w:val="StyleUnderline"/>
        </w:rPr>
        <w:t xml:space="preserve"> for a first strike at a time when the COVIDinfected state may not be able to retaliate efficiently</w:t>
      </w:r>
      <w:r w:rsidRPr="003C42F7">
        <w:rPr>
          <w:sz w:val="16"/>
        </w:rPr>
        <w:t xml:space="preserve"> – or at all – due to leadership confusion. In some nuclear-laden conflicts, a state might use a pandemic as a cover for political or military provocations in the belief that the adversary is distracted and partly disabled by the pandemic, increasing the risk of war in a nuclear-prone conflict. At the same time, </w:t>
      </w:r>
      <w:r w:rsidRPr="001A3744">
        <w:rPr>
          <w:rStyle w:val="StyleUnderline"/>
        </w:rPr>
        <w:t xml:space="preserve">a </w:t>
      </w:r>
      <w:r w:rsidRPr="008503A7">
        <w:rPr>
          <w:rStyle w:val="StyleUnderline"/>
          <w:highlight w:val="yellow"/>
        </w:rPr>
        <w:t xml:space="preserve">pandemic may lead </w:t>
      </w:r>
      <w:r w:rsidRPr="008503A7">
        <w:rPr>
          <w:rStyle w:val="Emphasis"/>
          <w:highlight w:val="yellow"/>
        </w:rPr>
        <w:t>nuclear armed states</w:t>
      </w:r>
      <w:r w:rsidRPr="001A3744">
        <w:rPr>
          <w:rStyle w:val="StyleUnderline"/>
        </w:rPr>
        <w:t xml:space="preserve"> to increase the </w:t>
      </w:r>
      <w:r w:rsidRPr="008503A7">
        <w:rPr>
          <w:rStyle w:val="Emphasis"/>
          <w:highlight w:val="yellow"/>
        </w:rPr>
        <w:t>isolation and sanctions</w:t>
      </w:r>
      <w:r w:rsidRPr="008503A7">
        <w:rPr>
          <w:rStyle w:val="StyleUnderline"/>
          <w:highlight w:val="yellow"/>
        </w:rPr>
        <w:t xml:space="preserve"> against a nuclear adversary</w:t>
      </w:r>
      <w:r w:rsidRPr="001A3744">
        <w:rPr>
          <w:rStyle w:val="StyleUnderline"/>
        </w:rPr>
        <w:t>,</w:t>
      </w:r>
      <w:r w:rsidRPr="003C42F7">
        <w:rPr>
          <w:sz w:val="16"/>
        </w:rPr>
        <w:t xml:space="preserve"> making it even harder to stop the spread of the disease, in turn creating a pandemic reservoir and transmission risk back to the nuclear armed state or its allies.</w:t>
      </w:r>
    </w:p>
    <w:p w14:paraId="204A8909" w14:textId="77777777" w:rsidR="00334158" w:rsidRPr="003C42F7" w:rsidRDefault="00334158" w:rsidP="00334158">
      <w:pPr>
        <w:rPr>
          <w:sz w:val="16"/>
        </w:rPr>
      </w:pPr>
      <w:r w:rsidRPr="003C42F7">
        <w:rPr>
          <w:sz w:val="16"/>
        </w:rPr>
        <w:t>In principle, the common threat of the pandemic might induce nuclear-armed states to reduce the tension in a nuclear-prone conflict and thereby the risk of nuclear war. It may cause nuclear adversaries or their umbrella states to seek to resolve conflicts in a cooperative and collaborative manner by creating habits of communication, engagement, and mutual learning that come into play in the nuclear-military sphere. For example, militaries may cooperate to control pandemic transmission, including by working together against criminal-terrorist non-state actors that are trafficking people or by joining forces to ensure that a new pathogen is not developed as a bioweapon.</w:t>
      </w:r>
    </w:p>
    <w:p w14:paraId="6677E1EE" w14:textId="77777777" w:rsidR="00334158" w:rsidRPr="003C42F7" w:rsidRDefault="00334158" w:rsidP="00334158">
      <w:pPr>
        <w:rPr>
          <w:sz w:val="16"/>
        </w:rPr>
      </w:pPr>
      <w:r w:rsidRPr="003C42F7">
        <w:rPr>
          <w:sz w:val="16"/>
        </w:rPr>
        <w:t xml:space="preserve">To date, however, the COVID-19 pandemic has increased the isolation of some nuclear-armed states and provided a textbook case of the failure of states to cooperate to overcome the pandemic. </w:t>
      </w:r>
      <w:r w:rsidRPr="001A3744">
        <w:rPr>
          <w:rStyle w:val="StyleUnderline"/>
        </w:rPr>
        <w:t xml:space="preserve">Borders have slammed shut, trade shut down, and budgets blown out, creating </w:t>
      </w:r>
      <w:r w:rsidRPr="001A3744">
        <w:rPr>
          <w:rStyle w:val="Emphasis"/>
        </w:rPr>
        <w:t>enormous pressure</w:t>
      </w:r>
      <w:r w:rsidRPr="001A3744">
        <w:rPr>
          <w:rStyle w:val="StyleUnderline"/>
        </w:rPr>
        <w:t xml:space="preserve"> to focus on immediate domestic priorities</w:t>
      </w:r>
      <w:r w:rsidRPr="003C42F7">
        <w:rPr>
          <w:sz w:val="16"/>
        </w:rPr>
        <w:t xml:space="preserve">. Foreign policies have become markedly more nationalistic. Dependence on nuclear weapons may increase as states seek to buttress a global re-spatialization6 of all dimensions of human interaction at all levels to manage pandemics. The effect of nuclear threats on leaders may make it less likely – or even impossible – to achieve the kind of concert at a global level needed to respond to and administer an effective vaccine, making it harder and even impossible to revert to pre-pandemic international relations. The result is that some </w:t>
      </w:r>
      <w:r w:rsidRPr="008503A7">
        <w:rPr>
          <w:rStyle w:val="Emphasis"/>
          <w:highlight w:val="yellow"/>
        </w:rPr>
        <w:t>states may prolifer</w:t>
      </w:r>
      <w:r w:rsidRPr="001A3744">
        <w:rPr>
          <w:rStyle w:val="Emphasis"/>
        </w:rPr>
        <w:t>ate their own nuclear weapons</w:t>
      </w:r>
      <w:r w:rsidRPr="003C42F7">
        <w:rPr>
          <w:sz w:val="16"/>
        </w:rPr>
        <w:t xml:space="preserve">, further </w:t>
      </w:r>
      <w:r w:rsidRPr="008503A7">
        <w:rPr>
          <w:rStyle w:val="Emphasis"/>
          <w:highlight w:val="yellow"/>
        </w:rPr>
        <w:t>reinforcing the spiral of conflicts</w:t>
      </w:r>
      <w:r w:rsidRPr="001A3744">
        <w:rPr>
          <w:rStyle w:val="Emphasis"/>
        </w:rPr>
        <w:t xml:space="preserve"> contained by nuclear threat, </w:t>
      </w:r>
      <w:r w:rsidRPr="008503A7">
        <w:rPr>
          <w:rStyle w:val="Emphasis"/>
          <w:highlight w:val="yellow"/>
        </w:rPr>
        <w:t>with cascading</w:t>
      </w:r>
      <w:r w:rsidRPr="001A3744">
        <w:rPr>
          <w:rStyle w:val="Emphasis"/>
        </w:rPr>
        <w:t xml:space="preserve"> </w:t>
      </w:r>
      <w:r w:rsidRPr="008503A7">
        <w:rPr>
          <w:rStyle w:val="Emphasis"/>
          <w:highlight w:val="yellow"/>
        </w:rPr>
        <w:t>effects on</w:t>
      </w:r>
      <w:r w:rsidRPr="001A3744">
        <w:rPr>
          <w:rStyle w:val="Emphasis"/>
        </w:rPr>
        <w:t xml:space="preserve"> the </w:t>
      </w:r>
      <w:r w:rsidRPr="008503A7">
        <w:rPr>
          <w:rStyle w:val="Emphasis"/>
        </w:rPr>
        <w:t xml:space="preserve">risk of </w:t>
      </w:r>
      <w:r w:rsidRPr="008503A7">
        <w:rPr>
          <w:rStyle w:val="Emphasis"/>
          <w:highlight w:val="yellow"/>
        </w:rPr>
        <w:t>nuclear war.</w:t>
      </w:r>
    </w:p>
    <w:p w14:paraId="20234220" w14:textId="77777777" w:rsidR="00334158" w:rsidRPr="003C42F7" w:rsidRDefault="00334158" w:rsidP="00334158">
      <w:pPr>
        <w:rPr>
          <w:sz w:val="16"/>
        </w:rPr>
      </w:pPr>
      <w:r w:rsidRPr="003C42F7">
        <w:rPr>
          <w:sz w:val="16"/>
        </w:rPr>
        <w:t>Developing Pandemic-nuclear Nexus Scenarios</w:t>
      </w:r>
    </w:p>
    <w:p w14:paraId="03AC973A" w14:textId="77777777" w:rsidR="00334158" w:rsidRPr="003C42F7" w:rsidRDefault="00334158" w:rsidP="00334158">
      <w:pPr>
        <w:rPr>
          <w:sz w:val="16"/>
        </w:rPr>
      </w:pPr>
      <w:r w:rsidRPr="003C42F7">
        <w:rPr>
          <w:sz w:val="16"/>
        </w:rPr>
        <w:t>How might the COVID-19 pandemic (and future pandemics) create new opportunities or challenges for governments, civil society, and market actors to reduce nuclear risk and resume nuclear disarmament? And how might those challenges and opportunities emerge in Northeast Asia, in particular?</w:t>
      </w:r>
    </w:p>
    <w:p w14:paraId="0F323822" w14:textId="77777777" w:rsidR="00334158" w:rsidRDefault="00334158" w:rsidP="00334158">
      <w:pPr>
        <w:pStyle w:val="Heading4"/>
      </w:pPr>
      <w:r>
        <w:t>Supply chain resilience key to solve all global threats, including emerging tech and climate change</w:t>
      </w:r>
    </w:p>
    <w:p w14:paraId="14A01C56" w14:textId="77777777" w:rsidR="00334158" w:rsidRPr="006B53E4" w:rsidRDefault="00334158" w:rsidP="00334158">
      <w:r w:rsidRPr="006B53E4">
        <w:rPr>
          <w:rStyle w:val="Style13ptBold"/>
        </w:rPr>
        <w:t>Ernst 21</w:t>
      </w:r>
      <w:r>
        <w:t xml:space="preserve"> – Dieter Ernst, </w:t>
      </w:r>
      <w:r w:rsidRPr="006B53E4">
        <w:t>Adjunct Senior Fellow at the East-West Center</w:t>
      </w:r>
      <w:r>
        <w:t>, “</w:t>
      </w:r>
      <w:r w:rsidRPr="006B53E4">
        <w:t>Semiconductor supply chain regulation in the service of geopolitics: Implementation hurdles and collateral damage</w:t>
      </w:r>
      <w:r>
        <w:t xml:space="preserve">” 12/6/21, </w:t>
      </w:r>
      <w:r w:rsidRPr="006B53E4">
        <w:t>https://www.peaceful-competition.org/pub/vilqdw0u/release/1</w:t>
      </w:r>
    </w:p>
    <w:p w14:paraId="5D6BDA9E" w14:textId="77777777" w:rsidR="00334158" w:rsidRPr="00EB4093" w:rsidRDefault="00334158" w:rsidP="00334158">
      <w:pPr>
        <w:rPr>
          <w:sz w:val="16"/>
        </w:rPr>
      </w:pPr>
      <w:r w:rsidRPr="00FF4E74">
        <w:rPr>
          <w:rStyle w:val="StyleUnderline"/>
          <w:highlight w:val="yellow"/>
        </w:rPr>
        <w:t xml:space="preserve">New approaches are required to </w:t>
      </w:r>
      <w:r w:rsidRPr="00FF4E74">
        <w:rPr>
          <w:rStyle w:val="Emphasis"/>
          <w:highlight w:val="yellow"/>
        </w:rPr>
        <w:t>strengthen global coop</w:t>
      </w:r>
      <w:r w:rsidRPr="00EB4093">
        <w:rPr>
          <w:rStyle w:val="Emphasis"/>
        </w:rPr>
        <w:t>eration</w:t>
      </w:r>
      <w:r w:rsidRPr="00EB4093">
        <w:rPr>
          <w:rStyle w:val="StyleUnderline"/>
        </w:rPr>
        <w:t xml:space="preserve"> </w:t>
      </w:r>
      <w:r w:rsidRPr="00FF4E74">
        <w:rPr>
          <w:rStyle w:val="StyleUnderline"/>
          <w:highlight w:val="yellow"/>
        </w:rPr>
        <w:t xml:space="preserve">on the governance of </w:t>
      </w:r>
      <w:r w:rsidRPr="00FF4E74">
        <w:rPr>
          <w:rStyle w:val="Emphasis"/>
          <w:highlight w:val="yellow"/>
        </w:rPr>
        <w:t>new tech</w:t>
      </w:r>
      <w:r w:rsidRPr="00FF4E74">
        <w:rPr>
          <w:rStyle w:val="Emphasis"/>
        </w:rPr>
        <w:t>nologies</w:t>
      </w:r>
      <w:r w:rsidRPr="00EB4093">
        <w:rPr>
          <w:rStyle w:val="StyleUnderline"/>
        </w:rPr>
        <w:t xml:space="preserve">, </w:t>
      </w:r>
      <w:r w:rsidRPr="00FF4E74">
        <w:rPr>
          <w:rStyle w:val="StyleUnderline"/>
          <w:highlight w:val="yellow"/>
        </w:rPr>
        <w:t xml:space="preserve">including </w:t>
      </w:r>
      <w:r w:rsidRPr="00FF4E74">
        <w:rPr>
          <w:rStyle w:val="Emphasis"/>
          <w:highlight w:val="yellow"/>
        </w:rPr>
        <w:t>AI</w:t>
      </w:r>
      <w:r w:rsidRPr="00FF4E74">
        <w:rPr>
          <w:rStyle w:val="StyleUnderline"/>
          <w:highlight w:val="yellow"/>
        </w:rPr>
        <w:t xml:space="preserve"> and </w:t>
      </w:r>
      <w:r w:rsidRPr="00FF4E74">
        <w:rPr>
          <w:rStyle w:val="Emphasis"/>
          <w:highlight w:val="yellow"/>
        </w:rPr>
        <w:t>Big Data</w:t>
      </w:r>
      <w:r w:rsidRPr="00FF4E74">
        <w:rPr>
          <w:sz w:val="16"/>
          <w:highlight w:val="yellow"/>
        </w:rPr>
        <w:t>.</w:t>
      </w:r>
      <w:r w:rsidRPr="00FF4E74">
        <w:rPr>
          <w:rStyle w:val="StyleUnderline"/>
          <w:highlight w:val="yellow"/>
        </w:rPr>
        <w:t xml:space="preserve"> It is time to</w:t>
      </w:r>
      <w:r w:rsidRPr="00FF4E74">
        <w:rPr>
          <w:rStyle w:val="StyleUnderline"/>
        </w:rPr>
        <w:t xml:space="preserve"> take</w:t>
      </w:r>
      <w:r w:rsidRPr="00EB4093">
        <w:rPr>
          <w:rStyle w:val="StyleUnderline"/>
        </w:rPr>
        <w:t xml:space="preserve"> a closer </w:t>
      </w:r>
      <w:r w:rsidRPr="00FF4E74">
        <w:rPr>
          <w:rStyle w:val="StyleUnderline"/>
          <w:highlight w:val="yellow"/>
        </w:rPr>
        <w:t>look at</w:t>
      </w:r>
      <w:r w:rsidRPr="00EB4093">
        <w:rPr>
          <w:sz w:val="16"/>
        </w:rPr>
        <w:t xml:space="preserve"> the governance of relevant </w:t>
      </w:r>
      <w:r w:rsidRPr="00FF4E74">
        <w:rPr>
          <w:rStyle w:val="Emphasis"/>
          <w:highlight w:val="yellow"/>
        </w:rPr>
        <w:t>supply chains</w:t>
      </w:r>
      <w:r w:rsidRPr="00FF4E74">
        <w:rPr>
          <w:rStyle w:val="StyleUnderline"/>
          <w:highlight w:val="yellow"/>
        </w:rPr>
        <w:t xml:space="preserve"> that shape</w:t>
      </w:r>
      <w:r w:rsidRPr="00EB4093">
        <w:rPr>
          <w:rStyle w:val="StyleUnderline"/>
        </w:rPr>
        <w:t xml:space="preserve"> industry-specific </w:t>
      </w:r>
      <w:r w:rsidRPr="00FF4E74">
        <w:rPr>
          <w:rStyle w:val="StyleUnderline"/>
          <w:highlight w:val="yellow"/>
        </w:rPr>
        <w:t>patterns of competition</w:t>
      </w:r>
      <w:r w:rsidRPr="00EB4093">
        <w:rPr>
          <w:rStyle w:val="StyleUnderline"/>
        </w:rPr>
        <w:t>. Supply chain regulation faces a challenge</w:t>
      </w:r>
      <w:r w:rsidRPr="00EB4093">
        <w:rPr>
          <w:sz w:val="16"/>
        </w:rPr>
        <w:t xml:space="preserve"> of as yet unknown proportions – the deepening entanglement of geopolitics with trade and innovation policies.</w:t>
      </w:r>
    </w:p>
    <w:p w14:paraId="0DAED544" w14:textId="77777777" w:rsidR="00334158" w:rsidRPr="00DF442E" w:rsidRDefault="00334158" w:rsidP="00334158">
      <w:pPr>
        <w:rPr>
          <w:sz w:val="16"/>
        </w:rPr>
      </w:pPr>
      <w:r w:rsidRPr="00EB4093">
        <w:rPr>
          <w:sz w:val="16"/>
        </w:rPr>
        <w:t xml:space="preserve">I wrote this paper for one simple reason - to establish a fundamental distinction between </w:t>
      </w:r>
      <w:r w:rsidRPr="00FF4E74">
        <w:rPr>
          <w:rStyle w:val="StyleUnderline"/>
          <w:highlight w:val="yellow"/>
        </w:rPr>
        <w:t xml:space="preserve">managing supply chains to </w:t>
      </w:r>
      <w:r w:rsidRPr="00FF4E74">
        <w:rPr>
          <w:rStyle w:val="Emphasis"/>
          <w:highlight w:val="yellow"/>
        </w:rPr>
        <w:t>improve resilience</w:t>
      </w:r>
      <w:r w:rsidRPr="00EB4093">
        <w:rPr>
          <w:sz w:val="16"/>
        </w:rPr>
        <w:t xml:space="preserve"> and weaponizing supply chains to hinder geopolitical rivals. I believe the former </w:t>
      </w:r>
      <w:r w:rsidRPr="00FF4E74">
        <w:rPr>
          <w:rStyle w:val="StyleUnderline"/>
          <w:highlight w:val="yellow"/>
        </w:rPr>
        <w:t xml:space="preserve">is </w:t>
      </w:r>
      <w:r w:rsidRPr="00FF4E74">
        <w:rPr>
          <w:rStyle w:val="Emphasis"/>
          <w:highlight w:val="yellow"/>
        </w:rPr>
        <w:t>absolutely necessary</w:t>
      </w:r>
      <w:r w:rsidRPr="00FF4E74">
        <w:rPr>
          <w:rStyle w:val="StyleUnderline"/>
          <w:highlight w:val="yellow"/>
        </w:rPr>
        <w:t xml:space="preserve"> to create</w:t>
      </w:r>
      <w:r w:rsidRPr="00EB4093">
        <w:rPr>
          <w:rStyle w:val="StyleUnderline"/>
        </w:rPr>
        <w:t xml:space="preserve"> </w:t>
      </w:r>
      <w:r w:rsidRPr="00FF4E74">
        <w:rPr>
          <w:rStyle w:val="StyleUnderline"/>
          <w:highlight w:val="yellow"/>
        </w:rPr>
        <w:t>the</w:t>
      </w:r>
      <w:r w:rsidRPr="00EB4093">
        <w:rPr>
          <w:rStyle w:val="StyleUnderline"/>
        </w:rPr>
        <w:t xml:space="preserve"> </w:t>
      </w:r>
      <w:r w:rsidRPr="00EB4093">
        <w:rPr>
          <w:rStyle w:val="Emphasis"/>
        </w:rPr>
        <w:t xml:space="preserve">scarce </w:t>
      </w:r>
      <w:r w:rsidRPr="00FF4E74">
        <w:rPr>
          <w:rStyle w:val="Emphasis"/>
          <w:highlight w:val="yellow"/>
        </w:rPr>
        <w:t>public goods</w:t>
      </w:r>
      <w:r w:rsidRPr="00FF4E74">
        <w:rPr>
          <w:rStyle w:val="StyleUnderline"/>
          <w:highlight w:val="yellow"/>
        </w:rPr>
        <w:t xml:space="preserve"> needed to fight</w:t>
      </w:r>
      <w:r w:rsidRPr="00FF4E74">
        <w:rPr>
          <w:rStyle w:val="StyleUnderline"/>
        </w:rPr>
        <w:t xml:space="preserve"> the</w:t>
      </w:r>
      <w:r w:rsidRPr="00EB4093">
        <w:rPr>
          <w:rStyle w:val="StyleUnderline"/>
        </w:rPr>
        <w:t xml:space="preserve"> pandemic, </w:t>
      </w:r>
      <w:r w:rsidRPr="00FF4E74">
        <w:rPr>
          <w:rStyle w:val="StyleUnderline"/>
          <w:highlight w:val="yellow"/>
        </w:rPr>
        <w:t>climate change</w:t>
      </w:r>
      <w:r w:rsidRPr="00EB4093">
        <w:rPr>
          <w:rStyle w:val="StyleUnderline"/>
        </w:rPr>
        <w:t>, and unbearable inequality</w:t>
      </w:r>
      <w:r w:rsidRPr="00EB4093">
        <w:rPr>
          <w:sz w:val="16"/>
        </w:rPr>
        <w:t>. However, when geopolitics rather than economics becomes the primary objective, I am concerned that this may disrupt the global innovation system. Driven by the US-China confrontation, supply chain regulation is now increasingly subordinated to national security considerations.</w:t>
      </w:r>
    </w:p>
    <w:p w14:paraId="07383A78" w14:textId="77777777" w:rsidR="00334158" w:rsidRPr="00735D4E" w:rsidRDefault="00334158" w:rsidP="00334158">
      <w:pPr>
        <w:pStyle w:val="Heading4"/>
      </w:pPr>
      <w:r>
        <w:t xml:space="preserve">Emerging tech </w:t>
      </w:r>
      <w:r w:rsidRPr="00DF442E">
        <w:t>risk</w:t>
      </w:r>
      <w:r>
        <w:t xml:space="preserve">s </w:t>
      </w:r>
      <w:r w:rsidRPr="00DF442E">
        <w:t>extinction</w:t>
      </w:r>
      <w:r>
        <w:t xml:space="preserve"> – management solves</w:t>
      </w:r>
    </w:p>
    <w:p w14:paraId="1327B9E1" w14:textId="77777777" w:rsidR="00334158" w:rsidRPr="00F35535" w:rsidRDefault="00334158" w:rsidP="00334158">
      <w:pPr>
        <w:rPr>
          <w:b/>
        </w:rPr>
      </w:pPr>
      <w:r w:rsidRPr="00596F85">
        <w:rPr>
          <w:rStyle w:val="Style13ptBold"/>
        </w:rPr>
        <w:t>Beckstead 14</w:t>
      </w:r>
      <w:r>
        <w:rPr>
          <w:b/>
        </w:rPr>
        <w:t xml:space="preserve"> </w:t>
      </w:r>
      <w:r w:rsidRPr="00596F85">
        <w:t>-- Nick Beckstead, PhD-Rutgers, research fellow at the Future of Humanity Institute at Oxford University, oversees the Open Philanthropy Project’s grantmaking in global catastrophic risk reduction, and Toby Ord, Professor of Moral Philosophy at Oxford University and James Martin Research Fellow at the Future of Humanity Institute</w:t>
      </w:r>
      <w:r>
        <w:t>.</w:t>
      </w:r>
      <w:r w:rsidRPr="00596F85">
        <w:t xml:space="preserve"> </w:t>
      </w:r>
      <w:r>
        <w:t>[Managing Existential Risk From Emerging Technologies, Chapter 10</w:t>
      </w:r>
      <w:r w:rsidRPr="00BC72B6">
        <w:t xml:space="preserve"> of </w:t>
      </w:r>
      <w:r w:rsidRPr="00596F85">
        <w:rPr>
          <w:i/>
          <w:iCs/>
        </w:rPr>
        <w:t>Innovation: Managing Risk, Not Avoiding It</w:t>
      </w:r>
      <w:r w:rsidRPr="00BC72B6">
        <w:t xml:space="preserve">, Annual Report of the Government Chief Scientific Adviser, 2014, </w:t>
      </w:r>
      <w:hyperlink r:id="rId10" w:history="1">
        <w:r w:rsidRPr="00BC72B6">
          <w:t>https://www.fhi.ox.ac.uk/wp-content/uploads/Managing-existential-risks-from-Emerging-Technologies.pdf</w:t>
        </w:r>
      </w:hyperlink>
      <w:r>
        <w:t>]</w:t>
      </w:r>
    </w:p>
    <w:p w14:paraId="7612ADA0" w14:textId="77777777" w:rsidR="00334158" w:rsidRDefault="00334158" w:rsidP="00334158">
      <w:r w:rsidRPr="00CA5AA8">
        <w:rPr>
          <w:sz w:val="14"/>
        </w:rPr>
        <w:t xml:space="preserve">Historically, the risks that have arisen from </w:t>
      </w:r>
      <w:r w:rsidRPr="009016C0">
        <w:rPr>
          <w:rStyle w:val="Emphasis"/>
          <w:highlight w:val="yellow"/>
        </w:rPr>
        <w:t>emerging technologies</w:t>
      </w:r>
      <w:r w:rsidRPr="00CA5AA8">
        <w:rPr>
          <w:sz w:val="14"/>
        </w:rPr>
        <w:t xml:space="preserve"> have been small when compared with their benefits. The potential exceptions </w:t>
      </w:r>
      <w:r w:rsidRPr="00D42D24">
        <w:rPr>
          <w:rStyle w:val="StyleUnderline"/>
        </w:rPr>
        <w:t>are</w:t>
      </w:r>
      <w:r w:rsidRPr="008E16EC">
        <w:rPr>
          <w:rStyle w:val="StyleUnderline"/>
        </w:rPr>
        <w:t xml:space="preserve"> </w:t>
      </w:r>
      <w:r w:rsidRPr="008E16EC">
        <w:rPr>
          <w:rStyle w:val="Emphasis"/>
        </w:rPr>
        <w:t xml:space="preserve">unprecedented </w:t>
      </w:r>
      <w:r w:rsidRPr="009016C0">
        <w:rPr>
          <w:rStyle w:val="Emphasis"/>
          <w:highlight w:val="yellow"/>
        </w:rPr>
        <w:t>risks</w:t>
      </w:r>
      <w:r w:rsidRPr="008E16EC">
        <w:rPr>
          <w:rStyle w:val="StyleUnderline"/>
        </w:rPr>
        <w:t xml:space="preserve"> that could threaten</w:t>
      </w:r>
      <w:r w:rsidRPr="00CA5AA8">
        <w:rPr>
          <w:sz w:val="14"/>
        </w:rPr>
        <w:t xml:space="preserve"> large parts of the globe, or even </w:t>
      </w:r>
      <w:r w:rsidRPr="008E16EC">
        <w:rPr>
          <w:rStyle w:val="Emphasis"/>
        </w:rPr>
        <w:t xml:space="preserve">our very </w:t>
      </w:r>
      <w:r w:rsidRPr="009016C0">
        <w:rPr>
          <w:rStyle w:val="Emphasis"/>
          <w:highlight w:val="yellow"/>
        </w:rPr>
        <w:t>survival</w:t>
      </w:r>
      <w:r w:rsidRPr="009016C0">
        <w:rPr>
          <w:sz w:val="14"/>
        </w:rPr>
        <w:t>1.</w:t>
      </w:r>
      <w:r w:rsidRPr="00CA5AA8">
        <w:rPr>
          <w:sz w:val="14"/>
        </w:rPr>
        <w:t xml:space="preserve"> Technology has significantly improved lives in the United Kingdom and the rest of the world. Over the past 150 years, we have become much more prosperous. During this time, the UK average income rose by more than a factor of seven in real terms, much of this driven by improving technology. This increased prosperity has taken millions of people out of absolute poverty and has given everyone many more freedoms in their lives. The past 150 years also saw historically unprecedented improvements in health, with life expectancy in the United Kingdom steadily increasing by two to three years each decade. From a starting point of about 40 years, it has doubled to 80 years2. These improvements are not entirely due to technological advances, of course, but a large fraction of them are. We have seen the cost of goods fall dramatically due to mass production, domestic time freed up via labour saving machines at home, and people connected by automobiles, railroads, airplanes, telephones, television, and the Internet. Health has improved through widespread improvements in sanitation, vaccines, antibiotics, blood transfusions, pharmaceuticals, and surgical techniques. These benefits significantly outweigh many kinds of risks that emerging technologies bring, such as those that could threaten workers in industry, local communities, consumers, or the environment. After all, the dramatic improvements in prosperity and health already include all the economic and health costs of accidents and inadvertent consequences during technological development and deployment, and the balance is still overwhelmingly positive. This is not to say that governance does or should ignore mundane risks from new technologies in the future. Good governance may have substantially decreased the risks that we faced over the previous two centuries, and if through careful policy choices we can reduce future risks without much negative impact on these emerging technologies, then we certainly should do so. However, we may not yet have seen the effects of the most important risks from technological innovation. Over the next few decades, certain </w:t>
      </w:r>
      <w:r w:rsidRPr="009016C0">
        <w:rPr>
          <w:rStyle w:val="Emphasis"/>
          <w:highlight w:val="yellow"/>
        </w:rPr>
        <w:t>tech</w:t>
      </w:r>
      <w:r w:rsidRPr="008E16EC">
        <w:rPr>
          <w:rStyle w:val="Emphasis"/>
        </w:rPr>
        <w:t>nological advances</w:t>
      </w:r>
      <w:r w:rsidRPr="00CA5AA8">
        <w:rPr>
          <w:sz w:val="14"/>
        </w:rPr>
        <w:t xml:space="preserve"> may </w:t>
      </w:r>
      <w:r w:rsidRPr="009016C0">
        <w:rPr>
          <w:rStyle w:val="StyleUnderline"/>
          <w:highlight w:val="yellow"/>
        </w:rPr>
        <w:t>pose</w:t>
      </w:r>
      <w:r w:rsidRPr="008E16EC">
        <w:rPr>
          <w:rStyle w:val="StyleUnderline"/>
        </w:rPr>
        <w:t xml:space="preserve"> </w:t>
      </w:r>
      <w:r w:rsidRPr="008E16EC">
        <w:rPr>
          <w:rStyle w:val="Emphasis"/>
        </w:rPr>
        <w:t>significant</w:t>
      </w:r>
      <w:r w:rsidRPr="008E16EC">
        <w:rPr>
          <w:rStyle w:val="StyleUnderline"/>
        </w:rPr>
        <w:t xml:space="preserve"> and </w:t>
      </w:r>
      <w:r w:rsidRPr="009016C0">
        <w:rPr>
          <w:rStyle w:val="Emphasis"/>
          <w:highlight w:val="yellow"/>
        </w:rPr>
        <w:t>unprecedented</w:t>
      </w:r>
      <w:r w:rsidRPr="008E16EC">
        <w:rPr>
          <w:rStyle w:val="Emphasis"/>
        </w:rPr>
        <w:t xml:space="preserve"> global </w:t>
      </w:r>
      <w:r w:rsidRPr="009016C0">
        <w:rPr>
          <w:rStyle w:val="Emphasis"/>
          <w:highlight w:val="yellow"/>
        </w:rPr>
        <w:t>risks</w:t>
      </w:r>
      <w:r w:rsidRPr="000C323A">
        <w:rPr>
          <w:rStyle w:val="StyleUnderline"/>
        </w:rPr>
        <w:t xml:space="preserve">. Advances </w:t>
      </w:r>
      <w:r w:rsidRPr="00735D4E">
        <w:rPr>
          <w:rStyle w:val="StyleUnderline"/>
        </w:rPr>
        <w:t>in</w:t>
      </w:r>
      <w:r w:rsidRPr="00CA5AA8">
        <w:rPr>
          <w:sz w:val="14"/>
        </w:rPr>
        <w:t xml:space="preserve"> the biosciences and </w:t>
      </w:r>
      <w:r w:rsidRPr="00735D4E">
        <w:rPr>
          <w:rStyle w:val="StyleUnderline"/>
        </w:rPr>
        <w:t>biotechnology</w:t>
      </w:r>
      <w:r w:rsidRPr="00CA5AA8">
        <w:rPr>
          <w:sz w:val="14"/>
        </w:rPr>
        <w:t xml:space="preserve"> may make it possible to </w:t>
      </w:r>
      <w:r w:rsidRPr="00735D4E">
        <w:rPr>
          <w:rStyle w:val="StyleUnderline"/>
        </w:rPr>
        <w:t xml:space="preserve">create bioweapons </w:t>
      </w:r>
      <w:r w:rsidRPr="00735D4E">
        <w:rPr>
          <w:rStyle w:val="Emphasis"/>
        </w:rPr>
        <w:t>more dangerous</w:t>
      </w:r>
      <w:r w:rsidRPr="00735D4E">
        <w:rPr>
          <w:rStyle w:val="StyleUnderline"/>
        </w:rPr>
        <w:t xml:space="preserve"> than </w:t>
      </w:r>
      <w:r w:rsidRPr="00735D4E">
        <w:rPr>
          <w:rStyle w:val="Emphasis"/>
        </w:rPr>
        <w:t>any disease</w:t>
      </w:r>
      <w:r w:rsidRPr="00735D4E">
        <w:rPr>
          <w:rStyle w:val="StyleUnderline"/>
        </w:rPr>
        <w:t xml:space="preserve"> humanity</w:t>
      </w:r>
      <w:r w:rsidRPr="00CA5AA8">
        <w:rPr>
          <w:sz w:val="14"/>
        </w:rPr>
        <w:t xml:space="preserve"> has </w:t>
      </w:r>
      <w:r w:rsidRPr="00735D4E">
        <w:rPr>
          <w:rStyle w:val="StyleUnderline"/>
        </w:rPr>
        <w:t>faced so</w:t>
      </w:r>
      <w:r w:rsidRPr="000C323A">
        <w:rPr>
          <w:rStyle w:val="StyleUnderline"/>
        </w:rPr>
        <w:t xml:space="preserve"> far</w:t>
      </w:r>
      <w:r w:rsidRPr="00CA5AA8">
        <w:rPr>
          <w:sz w:val="14"/>
        </w:rPr>
        <w:t xml:space="preserve">; </w:t>
      </w:r>
      <w:r w:rsidRPr="009016C0">
        <w:rPr>
          <w:rStyle w:val="Emphasis"/>
          <w:highlight w:val="yellow"/>
        </w:rPr>
        <w:t>geoengineering</w:t>
      </w:r>
      <w:r w:rsidRPr="008B278F">
        <w:rPr>
          <w:rStyle w:val="Emphasis"/>
        </w:rPr>
        <w:t xml:space="preserve"> technologies</w:t>
      </w:r>
      <w:r w:rsidRPr="008B278F">
        <w:rPr>
          <w:rStyle w:val="StyleUnderline"/>
        </w:rPr>
        <w:t xml:space="preserve"> </w:t>
      </w:r>
      <w:r w:rsidRPr="009016C0">
        <w:rPr>
          <w:rStyle w:val="StyleUnderline"/>
          <w:highlight w:val="yellow"/>
        </w:rPr>
        <w:t>could give</w:t>
      </w:r>
      <w:r w:rsidRPr="008B278F">
        <w:rPr>
          <w:rStyle w:val="StyleUnderline"/>
        </w:rPr>
        <w:t xml:space="preserve"> </w:t>
      </w:r>
      <w:r w:rsidRPr="008B278F">
        <w:rPr>
          <w:rStyle w:val="Emphasis"/>
        </w:rPr>
        <w:t xml:space="preserve">individual </w:t>
      </w:r>
      <w:r w:rsidRPr="009016C0">
        <w:rPr>
          <w:rStyle w:val="Emphasis"/>
          <w:highlight w:val="yellow"/>
        </w:rPr>
        <w:t>countries</w:t>
      </w:r>
      <w:r w:rsidRPr="008B278F">
        <w:rPr>
          <w:rStyle w:val="StyleUnderline"/>
        </w:rPr>
        <w:t xml:space="preserve"> the </w:t>
      </w:r>
      <w:r w:rsidRPr="009016C0">
        <w:rPr>
          <w:rStyle w:val="StyleUnderline"/>
          <w:highlight w:val="yellow"/>
        </w:rPr>
        <w:t>ability to</w:t>
      </w:r>
      <w:r w:rsidRPr="008B278F">
        <w:rPr>
          <w:rStyle w:val="StyleUnderline"/>
        </w:rPr>
        <w:t xml:space="preserve"> </w:t>
      </w:r>
      <w:r w:rsidRPr="008B278F">
        <w:rPr>
          <w:rStyle w:val="Emphasis"/>
        </w:rPr>
        <w:t xml:space="preserve">unilaterally </w:t>
      </w:r>
      <w:r w:rsidRPr="009016C0">
        <w:rPr>
          <w:rStyle w:val="Emphasis"/>
          <w:highlight w:val="yellow"/>
        </w:rPr>
        <w:t>alter</w:t>
      </w:r>
      <w:r w:rsidRPr="009016C0">
        <w:rPr>
          <w:rStyle w:val="StyleUnderline"/>
          <w:highlight w:val="yellow"/>
        </w:rPr>
        <w:t xml:space="preserve"> the global climate</w:t>
      </w:r>
      <w:r w:rsidRPr="00CA5AA8">
        <w:rPr>
          <w:sz w:val="14"/>
        </w:rPr>
        <w:t xml:space="preserve"> (see case study); </w:t>
      </w:r>
      <w:r w:rsidRPr="00735D4E">
        <w:rPr>
          <w:rStyle w:val="Emphasis"/>
        </w:rPr>
        <w:t>rapid advances</w:t>
      </w:r>
      <w:r w:rsidRPr="00735D4E">
        <w:rPr>
          <w:rStyle w:val="StyleUnderline"/>
        </w:rPr>
        <w:t xml:space="preserve"> in </w:t>
      </w:r>
      <w:r w:rsidRPr="009016C0">
        <w:rPr>
          <w:rStyle w:val="Emphasis"/>
          <w:highlight w:val="yellow"/>
        </w:rPr>
        <w:t>a</w:t>
      </w:r>
      <w:r w:rsidRPr="00735D4E">
        <w:rPr>
          <w:rStyle w:val="StyleUnderline"/>
        </w:rPr>
        <w:t xml:space="preserve">rtificial </w:t>
      </w:r>
      <w:r w:rsidRPr="009016C0">
        <w:rPr>
          <w:rStyle w:val="Emphasis"/>
          <w:highlight w:val="yellow"/>
        </w:rPr>
        <w:t>i</w:t>
      </w:r>
      <w:r w:rsidRPr="00735D4E">
        <w:rPr>
          <w:rStyle w:val="StyleUnderline"/>
        </w:rPr>
        <w:t xml:space="preserve">ntelligence could </w:t>
      </w:r>
      <w:r w:rsidRPr="009016C0">
        <w:rPr>
          <w:rStyle w:val="StyleUnderline"/>
          <w:highlight w:val="yellow"/>
        </w:rPr>
        <w:t>give</w:t>
      </w:r>
      <w:r w:rsidRPr="00735D4E">
        <w:rPr>
          <w:rStyle w:val="StyleUnderline"/>
        </w:rPr>
        <w:t xml:space="preserve"> a single country </w:t>
      </w:r>
      <w:r w:rsidRPr="00735D4E">
        <w:rPr>
          <w:rStyle w:val="Emphasis"/>
        </w:rPr>
        <w:t xml:space="preserve">a </w:t>
      </w:r>
      <w:r w:rsidRPr="009016C0">
        <w:rPr>
          <w:rStyle w:val="Emphasis"/>
          <w:highlight w:val="yellow"/>
        </w:rPr>
        <w:t>decisive strategic advantage</w:t>
      </w:r>
      <w:r w:rsidRPr="00CA5AA8">
        <w:rPr>
          <w:sz w:val="14"/>
        </w:rPr>
        <w:t xml:space="preserve">. These </w:t>
      </w:r>
      <w:r w:rsidRPr="00735D4E">
        <w:rPr>
          <w:rStyle w:val="StyleUnderline"/>
        </w:rPr>
        <w:t xml:space="preserve">scenarios are </w:t>
      </w:r>
      <w:r w:rsidRPr="00735D4E">
        <w:rPr>
          <w:rStyle w:val="Emphasis"/>
        </w:rPr>
        <w:t>extreme</w:t>
      </w:r>
      <w:r w:rsidRPr="00CA5AA8">
        <w:rPr>
          <w:sz w:val="14"/>
        </w:rPr>
        <w:t xml:space="preserve">, but they are </w:t>
      </w:r>
      <w:r w:rsidRPr="00735D4E">
        <w:rPr>
          <w:rStyle w:val="StyleUnderline"/>
        </w:rPr>
        <w:t>recognized</w:t>
      </w:r>
      <w:r w:rsidRPr="00CA5AA8">
        <w:rPr>
          <w:sz w:val="14"/>
        </w:rPr>
        <w:t xml:space="preserve"> as potential low-probability </w:t>
      </w:r>
      <w:r w:rsidRPr="00735D4E">
        <w:rPr>
          <w:rStyle w:val="Emphasis"/>
        </w:rPr>
        <w:t>high-impact events</w:t>
      </w:r>
      <w:r w:rsidRPr="00CA5AA8">
        <w:rPr>
          <w:sz w:val="14"/>
        </w:rPr>
        <w:t xml:space="preserve"> by relevant experts. To safely navigate these risks, and harness the potentially great benefits of these new technologies, </w:t>
      </w:r>
      <w:r w:rsidRPr="00735D4E">
        <w:rPr>
          <w:rStyle w:val="StyleUnderline"/>
        </w:rPr>
        <w:t>we must</w:t>
      </w:r>
      <w:r w:rsidRPr="00CA5AA8">
        <w:rPr>
          <w:sz w:val="14"/>
        </w:rPr>
        <w:t xml:space="preserve"> continue to develop our understanding of them and </w:t>
      </w:r>
      <w:r w:rsidRPr="00735D4E">
        <w:rPr>
          <w:rStyle w:val="StyleUnderline"/>
        </w:rPr>
        <w:t>ensure</w:t>
      </w:r>
      <w:r w:rsidRPr="00CA5AA8">
        <w:rPr>
          <w:sz w:val="14"/>
        </w:rPr>
        <w:t xml:space="preserve"> that the </w:t>
      </w:r>
      <w:r w:rsidRPr="00735D4E">
        <w:rPr>
          <w:rStyle w:val="StyleUnderline"/>
        </w:rPr>
        <w:t>institutions responsible</w:t>
      </w:r>
      <w:r w:rsidRPr="008E16EC">
        <w:rPr>
          <w:rStyle w:val="StyleUnderline"/>
        </w:rPr>
        <w:t xml:space="preserve"> for</w:t>
      </w:r>
      <w:r w:rsidRPr="00CA5AA8">
        <w:rPr>
          <w:sz w:val="14"/>
        </w:rPr>
        <w:t xml:space="preserve"> monitoring them and developing </w:t>
      </w:r>
      <w:r w:rsidRPr="008E16EC">
        <w:rPr>
          <w:rStyle w:val="StyleUnderline"/>
        </w:rPr>
        <w:t>policy responses are fit for purpose</w:t>
      </w:r>
      <w:r w:rsidRPr="00CA5AA8">
        <w:rPr>
          <w:sz w:val="14"/>
        </w:rPr>
        <w:t xml:space="preserve">. This chapter explores the high-consequence risks that we can already anticipate; explains market and political challenges to adequately managing these risks; and discusses what we can do today to ensure that we achieve the potential of these technologies while keeping catastrophic threats to an acceptably low level. </w:t>
      </w:r>
      <w:r w:rsidRPr="009016C0">
        <w:rPr>
          <w:rStyle w:val="StyleUnderline"/>
          <w:highlight w:val="yellow"/>
        </w:rPr>
        <w:t>We need</w:t>
      </w:r>
      <w:r w:rsidRPr="00CA5AA8">
        <w:rPr>
          <w:sz w:val="14"/>
        </w:rPr>
        <w:t xml:space="preserve"> to be on our guard to ensure we are equipped to deal with these risks, have the </w:t>
      </w:r>
      <w:r w:rsidRPr="009016C0">
        <w:rPr>
          <w:rStyle w:val="Emphasis"/>
          <w:highlight w:val="yellow"/>
        </w:rPr>
        <w:t>regulatory vocabulary</w:t>
      </w:r>
      <w:r w:rsidRPr="008E16EC">
        <w:rPr>
          <w:rStyle w:val="StyleUnderline"/>
        </w:rPr>
        <w:t xml:space="preserve"> to manage them appropriately</w:t>
      </w:r>
      <w:r w:rsidRPr="00CA5AA8">
        <w:rPr>
          <w:sz w:val="14"/>
        </w:rPr>
        <w:t xml:space="preserve">, and continue to develop the adaptive institutions necessary for mounting reasonable responses. Anthropogenic existential risks vs. natural existential risks An existential risk is defined as a risk that threatens the premature extinction of humanity, or the permanent and drastic destruction of its potential for desirable future development. These risks could originate in nature (as in a large asteroid impact, gamma-ray burst, supernova, supervolcano eruption, or pandemic) or through human action (as in a nuclear war, or in other cases we discuss below). This chapter focuses on anthropogenic existential risks because — as we will now argue — the probability of these risks appears significantly greater. </w:t>
      </w:r>
      <w:r w:rsidRPr="008E16EC">
        <w:rPr>
          <w:rStyle w:val="Emphasis"/>
        </w:rPr>
        <w:t>Historical evidence</w:t>
      </w:r>
      <w:r w:rsidRPr="008E16EC">
        <w:rPr>
          <w:rStyle w:val="StyleUnderline"/>
        </w:rPr>
        <w:t xml:space="preserve"> shows</w:t>
      </w:r>
      <w:r w:rsidRPr="00CA5AA8">
        <w:rPr>
          <w:sz w:val="14"/>
        </w:rPr>
        <w:t xml:space="preserve"> that </w:t>
      </w:r>
      <w:r w:rsidRPr="009016C0">
        <w:rPr>
          <w:rStyle w:val="StyleUnderline"/>
          <w:highlight w:val="yellow"/>
        </w:rPr>
        <w:t>species</w:t>
      </w:r>
      <w:r w:rsidRPr="00CA5AA8">
        <w:rPr>
          <w:sz w:val="14"/>
        </w:rPr>
        <w:t xml:space="preserve"> like ours </w:t>
      </w:r>
      <w:r w:rsidRPr="009016C0">
        <w:rPr>
          <w:rStyle w:val="StyleUnderline"/>
          <w:highlight w:val="yellow"/>
        </w:rPr>
        <w:t>are not destroyed</w:t>
      </w:r>
      <w:r w:rsidRPr="008E16EC">
        <w:rPr>
          <w:rStyle w:val="StyleUnderline"/>
        </w:rPr>
        <w:t xml:space="preserve"> by natural catastrophes </w:t>
      </w:r>
      <w:r w:rsidRPr="008E16EC">
        <w:rPr>
          <w:rStyle w:val="Emphasis"/>
        </w:rPr>
        <w:t xml:space="preserve">very </w:t>
      </w:r>
      <w:r w:rsidRPr="009016C0">
        <w:rPr>
          <w:rStyle w:val="Emphasis"/>
          <w:highlight w:val="yellow"/>
        </w:rPr>
        <w:t>often</w:t>
      </w:r>
      <w:r w:rsidRPr="00CA5AA8">
        <w:rPr>
          <w:sz w:val="14"/>
        </w:rPr>
        <w:t xml:space="preserve">. Humans have existed for 200,000 years. Our closest ancestor, Homo erectus, survived for about 1.8 million years. The median mammalian species lasts for about 2.2 million years3. Assuming that the distribution of natural existential catastrophes has not changed, </w:t>
      </w:r>
      <w:r w:rsidRPr="008E16EC">
        <w:rPr>
          <w:rStyle w:val="StyleUnderline"/>
        </w:rPr>
        <w:t xml:space="preserve">we would have been </w:t>
      </w:r>
      <w:r w:rsidRPr="008E16EC">
        <w:rPr>
          <w:rStyle w:val="Emphasis"/>
        </w:rPr>
        <w:t>unlikely</w:t>
      </w:r>
      <w:r w:rsidRPr="008E16EC">
        <w:rPr>
          <w:rStyle w:val="StyleUnderline"/>
        </w:rPr>
        <w:t xml:space="preserve"> to survive as long as we have if the chance of </w:t>
      </w:r>
      <w:r w:rsidRPr="008E16EC">
        <w:rPr>
          <w:rStyle w:val="Emphasis"/>
        </w:rPr>
        <w:t>natural extinction</w:t>
      </w:r>
      <w:r w:rsidRPr="008E16EC">
        <w:rPr>
          <w:rStyle w:val="StyleUnderline"/>
        </w:rPr>
        <w:t xml:space="preserve"> </w:t>
      </w:r>
      <w:r w:rsidRPr="009016C0">
        <w:rPr>
          <w:rStyle w:val="StyleUnderline"/>
          <w:highlight w:val="yellow"/>
        </w:rPr>
        <w:t>in a given century</w:t>
      </w:r>
      <w:r w:rsidRPr="008E16EC">
        <w:rPr>
          <w:rStyle w:val="StyleUnderline"/>
        </w:rPr>
        <w:t xml:space="preserve"> were greater than</w:t>
      </w:r>
      <w:r w:rsidRPr="00CA5AA8">
        <w:rPr>
          <w:sz w:val="14"/>
        </w:rPr>
        <w:t xml:space="preserve"> 1 in 500 or </w:t>
      </w:r>
      <w:r w:rsidRPr="009016C0">
        <w:rPr>
          <w:rStyle w:val="Emphasis"/>
          <w:highlight w:val="yellow"/>
        </w:rPr>
        <w:t>1 in 5,000</w:t>
      </w:r>
      <w:r w:rsidRPr="00CA5AA8">
        <w:rPr>
          <w:sz w:val="14"/>
        </w:rPr>
        <w:t xml:space="preserve"> (since (1 – 1/500)2,000 and (1 – 1/5,000)18,000 are both less than 2%). Consistent with this general argument, </w:t>
      </w:r>
      <w:r w:rsidRPr="008E16EC">
        <w:rPr>
          <w:rStyle w:val="StyleUnderline"/>
        </w:rPr>
        <w:t xml:space="preserve">all </w:t>
      </w:r>
      <w:r w:rsidRPr="009016C0">
        <w:rPr>
          <w:rStyle w:val="StyleUnderline"/>
          <w:highlight w:val="yellow"/>
        </w:rPr>
        <w:t>natural</w:t>
      </w:r>
      <w:r w:rsidRPr="008E16EC">
        <w:rPr>
          <w:rStyle w:val="StyleUnderline"/>
        </w:rPr>
        <w:t xml:space="preserve"> existential </w:t>
      </w:r>
      <w:r w:rsidRPr="009016C0">
        <w:rPr>
          <w:rStyle w:val="StyleUnderline"/>
          <w:highlight w:val="yellow"/>
        </w:rPr>
        <w:t>risks</w:t>
      </w:r>
      <w:r w:rsidRPr="00CA5AA8">
        <w:rPr>
          <w:sz w:val="14"/>
        </w:rPr>
        <w:t xml:space="preserve"> are believed to </w:t>
      </w:r>
      <w:r w:rsidRPr="009016C0">
        <w:rPr>
          <w:rStyle w:val="StyleUnderline"/>
          <w:highlight w:val="yellow"/>
        </w:rPr>
        <w:t>have</w:t>
      </w:r>
      <w:r w:rsidRPr="008E16EC">
        <w:rPr>
          <w:rStyle w:val="StyleUnderline"/>
        </w:rPr>
        <w:t xml:space="preserve"> </w:t>
      </w:r>
      <w:r w:rsidRPr="008E16EC">
        <w:rPr>
          <w:rStyle w:val="Emphasis"/>
        </w:rPr>
        <w:t xml:space="preserve">very </w:t>
      </w:r>
      <w:r w:rsidRPr="009016C0">
        <w:rPr>
          <w:rStyle w:val="Emphasis"/>
          <w:highlight w:val="yellow"/>
        </w:rPr>
        <w:t>small probabilities</w:t>
      </w:r>
      <w:r w:rsidRPr="00CA5AA8">
        <w:rPr>
          <w:sz w:val="14"/>
        </w:rPr>
        <w:t xml:space="preserve"> of destroying humanity in the coming century4. Case study omitted. In contrast, </w:t>
      </w:r>
      <w:r w:rsidRPr="00735D4E">
        <w:rPr>
          <w:rStyle w:val="Emphasis"/>
        </w:rPr>
        <w:t xml:space="preserve">the tentative </w:t>
      </w:r>
      <w:r w:rsidRPr="009016C0">
        <w:rPr>
          <w:rStyle w:val="Emphasis"/>
          <w:highlight w:val="yellow"/>
        </w:rPr>
        <w:t>historical evidence</w:t>
      </w:r>
      <w:r w:rsidRPr="00CA5AA8">
        <w:rPr>
          <w:sz w:val="14"/>
        </w:rPr>
        <w:t xml:space="preserve"> we do have </w:t>
      </w:r>
      <w:r w:rsidRPr="009016C0">
        <w:rPr>
          <w:rStyle w:val="StyleUnderline"/>
          <w:highlight w:val="yellow"/>
        </w:rPr>
        <w:t xml:space="preserve">points in </w:t>
      </w:r>
      <w:r w:rsidRPr="009016C0">
        <w:rPr>
          <w:rStyle w:val="Emphasis"/>
          <w:highlight w:val="yellow"/>
        </w:rPr>
        <w:t>the opposite direction</w:t>
      </w:r>
      <w:r w:rsidRPr="009016C0">
        <w:rPr>
          <w:rStyle w:val="StyleUnderline"/>
          <w:highlight w:val="yellow"/>
        </w:rPr>
        <w:t xml:space="preserve"> for </w:t>
      </w:r>
      <w:r w:rsidRPr="009016C0">
        <w:rPr>
          <w:rStyle w:val="Emphasis"/>
          <w:highlight w:val="yellow"/>
        </w:rPr>
        <w:t>anthropogenic</w:t>
      </w:r>
      <w:r w:rsidRPr="00735D4E">
        <w:rPr>
          <w:rStyle w:val="Emphasis"/>
        </w:rPr>
        <w:t xml:space="preserve"> risks</w:t>
      </w:r>
      <w:r w:rsidRPr="00CA5AA8">
        <w:rPr>
          <w:sz w:val="14"/>
        </w:rPr>
        <w:t xml:space="preserve">. The development of nuclear fission, and the atomic bomb, was the first time in history that a technology created the possibility of destroying most or all of the world’s population. Fortunately we have not yet seen a global nuclear catastrophe, but we have come extremely close. US President John F. Kennedy later confessed that during the Cuban missile crisis, the chances of a nuclear war with Russia seemed to him at the time to be “somewhere between one out of three and even”. In light of this evidence, </w:t>
      </w:r>
      <w:r w:rsidRPr="008E16EC">
        <w:rPr>
          <w:rStyle w:val="StyleUnderline"/>
        </w:rPr>
        <w:t>it is</w:t>
      </w:r>
      <w:r w:rsidRPr="00CA5AA8">
        <w:rPr>
          <w:sz w:val="14"/>
        </w:rPr>
        <w:t xml:space="preserve"> intuitively rather </w:t>
      </w:r>
      <w:r w:rsidRPr="008E16EC">
        <w:rPr>
          <w:rStyle w:val="StyleUnderline"/>
        </w:rPr>
        <w:t>unclear</w:t>
      </w:r>
      <w:r w:rsidRPr="00CA5AA8">
        <w:rPr>
          <w:sz w:val="14"/>
        </w:rPr>
        <w:t xml:space="preserve"> that </w:t>
      </w:r>
      <w:r w:rsidRPr="008E16EC">
        <w:rPr>
          <w:rStyle w:val="StyleUnderline"/>
        </w:rPr>
        <w:t>we could survive 500</w:t>
      </w:r>
      <w:r w:rsidRPr="00CA5AA8">
        <w:rPr>
          <w:sz w:val="14"/>
        </w:rPr>
        <w:t xml:space="preserve"> or 5,000 </w:t>
      </w:r>
      <w:r w:rsidRPr="008E16EC">
        <w:rPr>
          <w:rStyle w:val="StyleUnderline"/>
        </w:rPr>
        <w:t>centuries without facing</w:t>
      </w:r>
      <w:r w:rsidRPr="00CA5AA8">
        <w:rPr>
          <w:sz w:val="14"/>
        </w:rPr>
        <w:t xml:space="preserve"> a technologically-driven global catastrophe such as a </w:t>
      </w:r>
      <w:r w:rsidRPr="009016C0">
        <w:rPr>
          <w:rStyle w:val="StyleUnderline"/>
          <w:highlight w:val="yellow"/>
        </w:rPr>
        <w:t>nuc</w:t>
      </w:r>
      <w:r w:rsidRPr="00735D4E">
        <w:rPr>
          <w:rStyle w:val="StyleUnderline"/>
        </w:rPr>
        <w:t xml:space="preserve">lear </w:t>
      </w:r>
      <w:r w:rsidRPr="009016C0">
        <w:rPr>
          <w:rStyle w:val="StyleUnderline"/>
          <w:highlight w:val="yellow"/>
        </w:rPr>
        <w:t>war</w:t>
      </w:r>
      <w:r w:rsidRPr="00CA5AA8">
        <w:rPr>
          <w:sz w:val="14"/>
        </w:rPr>
        <w:t xml:space="preserve">. We argue that </w:t>
      </w:r>
      <w:r w:rsidRPr="008E16EC">
        <w:rPr>
          <w:rStyle w:val="StyleUnderline"/>
        </w:rPr>
        <w:t xml:space="preserve">in </w:t>
      </w:r>
      <w:r w:rsidRPr="008E16EC">
        <w:rPr>
          <w:rStyle w:val="Emphasis"/>
        </w:rPr>
        <w:t>the coming decades</w:t>
      </w:r>
      <w:r w:rsidRPr="008E16EC">
        <w:rPr>
          <w:rStyle w:val="StyleUnderline"/>
        </w:rPr>
        <w:t>, the world can expect</w:t>
      </w:r>
      <w:r w:rsidRPr="00CA5AA8">
        <w:rPr>
          <w:sz w:val="14"/>
        </w:rPr>
        <w:t xml:space="preserve"> to see </w:t>
      </w:r>
      <w:r w:rsidRPr="008E16EC">
        <w:rPr>
          <w:rStyle w:val="Emphasis"/>
        </w:rPr>
        <w:t xml:space="preserve">several powerful </w:t>
      </w:r>
      <w:r w:rsidRPr="009016C0">
        <w:rPr>
          <w:rStyle w:val="Emphasis"/>
          <w:highlight w:val="yellow"/>
        </w:rPr>
        <w:t>new tech</w:t>
      </w:r>
      <w:r w:rsidRPr="00735D4E">
        <w:rPr>
          <w:rStyle w:val="Emphasis"/>
        </w:rPr>
        <w:t>nologies</w:t>
      </w:r>
      <w:r w:rsidRPr="008E16EC">
        <w:rPr>
          <w:rStyle w:val="StyleUnderline"/>
        </w:rPr>
        <w:t xml:space="preserve"> </w:t>
      </w:r>
      <w:r w:rsidRPr="00735D4E">
        <w:rPr>
          <w:rStyle w:val="StyleUnderline"/>
        </w:rPr>
        <w:t xml:space="preserve">that — </w:t>
      </w:r>
      <w:r w:rsidRPr="009016C0">
        <w:rPr>
          <w:rStyle w:val="StyleUnderline"/>
          <w:highlight w:val="yellow"/>
        </w:rPr>
        <w:t>by accident or design</w:t>
      </w:r>
      <w:r w:rsidRPr="00CA5AA8">
        <w:rPr>
          <w:sz w:val="14"/>
        </w:rPr>
        <w:t xml:space="preserve"> — may </w:t>
      </w:r>
      <w:r w:rsidRPr="009016C0">
        <w:rPr>
          <w:rStyle w:val="StyleUnderline"/>
          <w:highlight w:val="yellow"/>
        </w:rPr>
        <w:t>pose</w:t>
      </w:r>
      <w:r w:rsidRPr="008E16EC">
        <w:rPr>
          <w:rStyle w:val="StyleUnderline"/>
        </w:rPr>
        <w:t xml:space="preserve"> </w:t>
      </w:r>
      <w:r w:rsidRPr="008E16EC">
        <w:rPr>
          <w:rStyle w:val="Emphasis"/>
        </w:rPr>
        <w:t xml:space="preserve">equal or </w:t>
      </w:r>
      <w:r w:rsidRPr="009016C0">
        <w:rPr>
          <w:rStyle w:val="Emphasis"/>
          <w:highlight w:val="yellow"/>
        </w:rPr>
        <w:t>greater risks</w:t>
      </w:r>
      <w:r w:rsidRPr="009016C0">
        <w:rPr>
          <w:rStyle w:val="StyleUnderline"/>
          <w:highlight w:val="yellow"/>
        </w:rPr>
        <w:t xml:space="preserve"> for humanity</w:t>
      </w:r>
      <w:r w:rsidRPr="00CA5AA8">
        <w:rPr>
          <w:sz w:val="14"/>
        </w:rPr>
        <w:t xml:space="preserve">. 1. Engineered Pathogens Pandemics such as Spanish flu and HIV have killed tens of millions of people. Smallpox alone was responsible for more than 300 million deaths in the first half of the twentieth century. As the ongoing Ebola epidemic reminds us, disease outbreaks remain a potent threat today. However, pressures from natural selection limit the destructive potential of pathogens because a sufficiently virulent, transmissible pathogen would eliminate the host population. As others have argued, and we reiterate below, </w:t>
      </w:r>
      <w:r w:rsidRPr="009016C0">
        <w:rPr>
          <w:rStyle w:val="Emphasis"/>
          <w:highlight w:val="yellow"/>
        </w:rPr>
        <w:t>bioengineering</w:t>
      </w:r>
      <w:r w:rsidRPr="008E16EC">
        <w:rPr>
          <w:rStyle w:val="StyleUnderline"/>
        </w:rPr>
        <w:t xml:space="preserve"> could</w:t>
      </w:r>
      <w:r w:rsidRPr="00CA5AA8">
        <w:rPr>
          <w:sz w:val="14"/>
        </w:rPr>
        <w:t xml:space="preserve"> be used </w:t>
      </w:r>
      <w:r w:rsidRPr="009016C0">
        <w:rPr>
          <w:sz w:val="14"/>
        </w:rPr>
        <w:t xml:space="preserve">to </w:t>
      </w:r>
      <w:r w:rsidRPr="009016C0">
        <w:rPr>
          <w:rStyle w:val="StyleUnderline"/>
          <w:highlight w:val="yellow"/>
        </w:rPr>
        <w:t xml:space="preserve">overcome </w:t>
      </w:r>
      <w:r w:rsidRPr="009016C0">
        <w:rPr>
          <w:rStyle w:val="Emphasis"/>
          <w:highlight w:val="yellow"/>
        </w:rPr>
        <w:t>natural</w:t>
      </w:r>
      <w:r w:rsidRPr="008E16EC">
        <w:rPr>
          <w:rStyle w:val="Emphasis"/>
        </w:rPr>
        <w:t xml:space="preserve"> limits</w:t>
      </w:r>
      <w:r w:rsidRPr="008E16EC">
        <w:rPr>
          <w:rStyle w:val="StyleUnderline"/>
        </w:rPr>
        <w:t xml:space="preserve"> on </w:t>
      </w:r>
      <w:r w:rsidRPr="009016C0">
        <w:rPr>
          <w:rStyle w:val="Emphasis"/>
          <w:highlight w:val="yellow"/>
        </w:rPr>
        <w:t>virulence and transmissibility</w:t>
      </w:r>
      <w:r w:rsidRPr="009016C0">
        <w:rPr>
          <w:rStyle w:val="StyleUnderline"/>
          <w:highlight w:val="yellow"/>
        </w:rPr>
        <w:t xml:space="preserve">, allowing </w:t>
      </w:r>
      <w:r w:rsidRPr="009016C0">
        <w:rPr>
          <w:rStyle w:val="Emphasis"/>
          <w:highlight w:val="yellow"/>
        </w:rPr>
        <w:t>pandemics</w:t>
      </w:r>
      <w:r w:rsidRPr="00735D4E">
        <w:rPr>
          <w:rStyle w:val="StyleUnderline"/>
        </w:rPr>
        <w:t xml:space="preserve"> of </w:t>
      </w:r>
      <w:r w:rsidRPr="009016C0">
        <w:rPr>
          <w:rStyle w:val="Emphasis"/>
          <w:highlight w:val="yellow"/>
        </w:rPr>
        <w:t>unprecedented</w:t>
      </w:r>
      <w:r w:rsidRPr="008E16EC">
        <w:rPr>
          <w:rStyle w:val="Emphasis"/>
        </w:rPr>
        <w:t xml:space="preserve"> scale and severity</w:t>
      </w:r>
      <w:r w:rsidRPr="00CA5AA8">
        <w:rPr>
          <w:sz w:val="14"/>
        </w:rPr>
        <w:t xml:space="preserve">. For an example of an increase in fatality rates, consider mousepox, a disease that is normally non-lethal in mice. In 2001, Australian researchers modified mousepox, accidentally increasing its fatality rate to 60%, even in mice with immunity to the original version5 . By 2003, researchers led by Mark Buller found a way to increase the fatality rate to 100%, although the team also found therapies that could protect mice from the engineered version6 . For an example of an increase in transmissibility, consider the ‘gain of function’ experiments on influenza that have enabled airborne transmission of modified strains of H5N1 between ferrets7 . Proponents of such experiments argue that further efforts building on their research “have contributed to our understanding of host adaptation by influenza viruses, the development of vaccines and therapeutics, and improved [disease] surveillance”8 . However, opponents argue that enhancing the transmissibility of H5N1 does little to aid in vaccine development; that long lag times between capturing and sequencing natural flu samples limits the value of this work for surveillance; and that epistasis — in which interactions between genes modulate their overall effects — limits our ability to infer the likely consequences of other genetic mutations in influenza from what we have observed in gainof-function research so far9 . Many concerns have been expressed about the catastrophic and existential risks associated with engineered pathogens. For example, George Church, a pioneer in the field of synthetic biology, has said: “While the likelihood of misuse of oligos to gain access to nearly extinct human viruses (e.g. polio) or novel pathogens (like IL4-poxvirus) is small, the consequences loom larger than chemical and nuclear weapons, since biohazards are inexpensive, can spread rapidly world-wide and evolve on their own.”10 Similarly, Richard Posner11, Nathan Myhrvold12, and Martin Rees13 have argued that in the future, </w:t>
      </w:r>
      <w:r w:rsidRPr="008E16EC">
        <w:rPr>
          <w:rStyle w:val="StyleUnderline"/>
        </w:rPr>
        <w:t>an engineered pathogen</w:t>
      </w:r>
      <w:r w:rsidRPr="00CA5AA8">
        <w:rPr>
          <w:sz w:val="14"/>
        </w:rPr>
        <w:t xml:space="preserve"> with the appropriate combination of virulence, transmissibility and delay of onset in symptoms </w:t>
      </w:r>
      <w:r w:rsidRPr="008E16EC">
        <w:rPr>
          <w:rStyle w:val="StyleUnderline"/>
        </w:rPr>
        <w:t xml:space="preserve">would pose </w:t>
      </w:r>
      <w:r w:rsidRPr="008E16EC">
        <w:rPr>
          <w:rStyle w:val="Emphasis"/>
        </w:rPr>
        <w:t>an existential threat</w:t>
      </w:r>
      <w:r w:rsidRPr="008E16EC">
        <w:rPr>
          <w:rStyle w:val="StyleUnderline"/>
        </w:rPr>
        <w:t xml:space="preserve"> to humanity</w:t>
      </w:r>
      <w:r w:rsidRPr="00CA5AA8">
        <w:rPr>
          <w:sz w:val="14"/>
        </w:rPr>
        <w:t xml:space="preserve">. Unfortunately, developments in this field will be much more challenging to control than nuclear weapons because the knowledge and equipment needed to engineer viruses is modest in comparison with what is required to create a nuclear weapon14. It is possible that once the field has matured over the next few decades, </w:t>
      </w:r>
      <w:r w:rsidRPr="009016C0">
        <w:rPr>
          <w:rStyle w:val="Emphasis"/>
          <w:highlight w:val="yellow"/>
        </w:rPr>
        <w:t>a single</w:t>
      </w:r>
      <w:r w:rsidRPr="00735D4E">
        <w:rPr>
          <w:rStyle w:val="Emphasis"/>
        </w:rPr>
        <w:t xml:space="preserve"> undetected </w:t>
      </w:r>
      <w:r w:rsidRPr="009016C0">
        <w:rPr>
          <w:rStyle w:val="Emphasis"/>
          <w:highlight w:val="yellow"/>
        </w:rPr>
        <w:t>terrorist</w:t>
      </w:r>
      <w:r w:rsidRPr="00735D4E">
        <w:rPr>
          <w:rStyle w:val="Emphasis"/>
        </w:rPr>
        <w:t xml:space="preserve"> group</w:t>
      </w:r>
      <w:r w:rsidRPr="008E16EC">
        <w:rPr>
          <w:rStyle w:val="StyleUnderline"/>
        </w:rPr>
        <w:t xml:space="preserve"> </w:t>
      </w:r>
      <w:r w:rsidRPr="009016C0">
        <w:rPr>
          <w:rStyle w:val="StyleUnderline"/>
          <w:highlight w:val="yellow"/>
        </w:rPr>
        <w:t>would</w:t>
      </w:r>
      <w:r w:rsidRPr="00CA5AA8">
        <w:rPr>
          <w:sz w:val="14"/>
        </w:rPr>
        <w:t xml:space="preserve"> be able to </w:t>
      </w:r>
      <w:r w:rsidRPr="008E16EC">
        <w:rPr>
          <w:rStyle w:val="StyleUnderline"/>
        </w:rPr>
        <w:t xml:space="preserve">develop and </w:t>
      </w:r>
      <w:r w:rsidRPr="009016C0">
        <w:rPr>
          <w:rStyle w:val="StyleUnderline"/>
          <w:highlight w:val="yellow"/>
        </w:rPr>
        <w:t>deploy</w:t>
      </w:r>
      <w:r w:rsidRPr="008E16EC">
        <w:rPr>
          <w:rStyle w:val="StyleUnderline"/>
        </w:rPr>
        <w:t xml:space="preserve"> </w:t>
      </w:r>
      <w:r w:rsidRPr="00735D4E">
        <w:rPr>
          <w:rStyle w:val="Emphasis"/>
        </w:rPr>
        <w:t xml:space="preserve">engineered </w:t>
      </w:r>
      <w:r w:rsidRPr="009016C0">
        <w:rPr>
          <w:rStyle w:val="Emphasis"/>
          <w:highlight w:val="yellow"/>
        </w:rPr>
        <w:t>pathogens</w:t>
      </w:r>
      <w:r w:rsidRPr="00CA5AA8">
        <w:rPr>
          <w:sz w:val="14"/>
        </w:rPr>
        <w:t xml:space="preserve">. By the time the field is mature and its knowledge and tools are distributed across the world, it may be very challenging to defend against such a risk. </w:t>
      </w:r>
      <w:r w:rsidRPr="009016C0">
        <w:rPr>
          <w:rStyle w:val="StyleUnderline"/>
          <w:highlight w:val="yellow"/>
        </w:rPr>
        <w:t>This argues for</w:t>
      </w:r>
      <w:r w:rsidRPr="00CA5AA8">
        <w:rPr>
          <w:sz w:val="14"/>
        </w:rPr>
        <w:t xml:space="preserve"> the continuing development of active policy-oriented research, an intelligence service to ensure that we know what misuse some technologies are being put to, and </w:t>
      </w:r>
      <w:r w:rsidRPr="008E16EC">
        <w:rPr>
          <w:rStyle w:val="Emphasis"/>
        </w:rPr>
        <w:t xml:space="preserve">a </w:t>
      </w:r>
      <w:r w:rsidRPr="009016C0">
        <w:rPr>
          <w:rStyle w:val="Emphasis"/>
          <w:highlight w:val="yellow"/>
        </w:rPr>
        <w:t>mature and adaptive regulatory structure</w:t>
      </w:r>
      <w:r w:rsidRPr="00CA5AA8">
        <w:rPr>
          <w:sz w:val="14"/>
        </w:rPr>
        <w:t xml:space="preserve"> in order </w:t>
      </w:r>
      <w:r w:rsidRPr="008E16EC">
        <w:rPr>
          <w:rStyle w:val="StyleUnderline"/>
        </w:rPr>
        <w:t>to ensure</w:t>
      </w:r>
      <w:r w:rsidRPr="00CA5AA8">
        <w:rPr>
          <w:sz w:val="14"/>
        </w:rPr>
        <w:t xml:space="preserve"> that </w:t>
      </w:r>
      <w:r w:rsidRPr="008E16EC">
        <w:rPr>
          <w:rStyle w:val="StyleUnderline"/>
        </w:rPr>
        <w:t>civilian use</w:t>
      </w:r>
      <w:r w:rsidRPr="00CA5AA8">
        <w:rPr>
          <w:sz w:val="14"/>
        </w:rPr>
        <w:t xml:space="preserve"> of materials </w:t>
      </w:r>
      <w:r w:rsidRPr="008E16EC">
        <w:rPr>
          <w:rStyle w:val="StyleUnderline"/>
        </w:rPr>
        <w:t>can be appropriately developed</w:t>
      </w:r>
      <w:r w:rsidRPr="00CA5AA8">
        <w:rPr>
          <w:sz w:val="14"/>
        </w:rPr>
        <w:t xml:space="preserve"> to maximize benefit and minimize risk. We raise these potential risks to highlight some worst-case scenarios that deserve further consideration. Advances in these fields are likely to have significant positive consequences in medicine, energy, and agriculture. They may even play an important role in reducing the risk of pandemics, which currently pose a greater threat than the risks described here. 2. Artificial Intelligence Artificial intelligence (AI) is the science and engineering of intelligent machines. Narrow AI systems — such as Deep Blue, stock trading algorithms, or IBM’s Watson — work only in specific domains. In contrast, some researchers are working on AI with general capabilities, which aim to think and plan across all the domains that humans can. This general sort of AI only exists in very primitive forms today15. Many people have argued that long-term developments in </w:t>
      </w:r>
      <w:r w:rsidRPr="008E16EC">
        <w:rPr>
          <w:rStyle w:val="Emphasis"/>
        </w:rPr>
        <w:t>artificial intelligence</w:t>
      </w:r>
      <w:r w:rsidRPr="008E16EC">
        <w:rPr>
          <w:rStyle w:val="StyleUnderline"/>
        </w:rPr>
        <w:t xml:space="preserve"> could have </w:t>
      </w:r>
      <w:r w:rsidRPr="008E16EC">
        <w:rPr>
          <w:rStyle w:val="Emphasis"/>
        </w:rPr>
        <w:t>catastrophic consequences</w:t>
      </w:r>
      <w:r w:rsidRPr="008E16EC">
        <w:rPr>
          <w:rStyle w:val="StyleUnderline"/>
        </w:rPr>
        <w:t xml:space="preserve"> for humanity in the coming century</w:t>
      </w:r>
      <w:r w:rsidRPr="00CA5AA8">
        <w:rPr>
          <w:sz w:val="14"/>
        </w:rPr>
        <w:t xml:space="preserve">16, while others are more skeptical17. AI researchers have differing views about when AI systems with advanced general capabilities might be developed, whether such development poses significant risks, and how seriously radical scenarios should be taken. As we’ll see, there are even differing views about how to characterize the distribution of opinion in the field. In 2012, Müller and Bostrom surveyed the 100 most-cited AI researchers to ask them when advanced AI systems might be developed, and what the likely consequences would be. The survey defined a “high-level machine intelligence” (HLMI) as a machine “that can carry out most human professions at least as well as a typical human”, and asked the researchers about which year they would assign a 10%, 50% or 90% subjective probability to such AI being developed. They also asked whether the overall consequences for humanity would be “extremely good”, “on balance good”, “more or less neutral”, “on balance bad”, or “extremely bad (existential catastrophe)”. The researchers received 29 responses: the median respondent assigned a 10% chance of HLMI by 2024, a 50% chance of HLMI by 2050, and a 90% chance of HLMI by 2070. For the impact on humanity, the median respondent assigned 20% to “extremely good”, 40% to “on balance good”, 19% to “more or less neutral”, 13% to “on balance bad”, and 8% to “extremely bad (existential catastrophe)”18. In our view, it would be a mistake to take these researchers’ probability estimates at face value, for several reasons. First, the AI researchers’ true expertise is in developing AI systems, not forecasting the consequences for society from radical developments in the field. Second, predictions about the future of AI have a mixed historical track record19. Third, these ‘subjective probabilities’ represent individuals’ personal degrees of confidence, and cannot be taken to be any kind of precise estimate of an objective chance. Fourth, only 29 out of 100 researchers responded to the survey, which therefore may not be representative of the field as a whole. The difficulty in assessing risks from AI is brought out further by a report from the Association for the Advancement of Artificial Intelligence (AAAI), which came to a different conclusion. In February 2009, about 20 leading researchers in AI met to discuss the social impacts of advances in their field. One of three sub-groups focused on potentially radical long-term implications of progress in artificial intelligence. They discussed the possibility of rapid increases in the capabilities of intelligent systems, as well as the possibility of humans losing control of machine intelligences that they had created. The overall perspective and recommendations were summarized as follows: • “The first focus group explored concerns expressed by lay people — and as popularized in science fiction for decades — about the long-term outcomes of AI research. Panelists reviewed and assessed popular expectations and concerns. The focus group noted a tendency for the general public, science-fiction writers, and futurists to dwell on radical long-term outcomes of AI research, while overlooking the broad spectrum of opportunities and challenges with developing and fielding applications that leverage different aspects of machine intelligence.” • “There was overall skepticism about the prospect of an intelligence explosion as well as of a “coming singularity,” and also about the large-scale loss of control of intelligent systems. Nevertheless, there was a shared sense that additional research would be valuable on methods for understanding and verifying the range of behaviors of complex computational systems to minimize unexpected outcomes.” • “The group suggested outreach and communication to people and organizations about the low likelihood of the radical outcomes, sharing the rationale for the overall comfort of scientists in this realm, and for the need to educate people outside the AI research community about the promise of AI for enhancing the quality of human life in numerous ways, coupled with a re-focusing of attention on actionable, shorter-term challenges.”20 This panel gathered prominent people in the field to discuss the social implications of advances in AI in response to concerns from the public and other researchers. They reported on their views about the concerns, recommended plausible avenues for deeper investigation, and highlighted the possible upsides of progress in addition to discussing the downsides. These were valuable contributions. However, the event had shortcomings as well. First, there is reason to doubt that the AAAI panel succeeded in accurately reporting the field’s level of concern about future developments in AI. Recent commentary on these issues from AI researchers has struck a different tone. For instance, the survey discussed above seems to indicate more widespread concern. Moreover, </w:t>
      </w:r>
      <w:r w:rsidRPr="008B278F">
        <w:rPr>
          <w:rStyle w:val="StyleUnderline"/>
        </w:rPr>
        <w:t xml:space="preserve">Stuart Russell — </w:t>
      </w:r>
      <w:r w:rsidRPr="008B278F">
        <w:rPr>
          <w:rStyle w:val="Emphasis"/>
        </w:rPr>
        <w:t>a leader</w:t>
      </w:r>
      <w:r w:rsidRPr="008B278F">
        <w:rPr>
          <w:rStyle w:val="StyleUnderline"/>
        </w:rPr>
        <w:t xml:space="preserve"> in the field and author of </w:t>
      </w:r>
      <w:r w:rsidRPr="008B278F">
        <w:rPr>
          <w:rStyle w:val="Emphasis"/>
        </w:rPr>
        <w:t>the most-used textbook in AI</w:t>
      </w:r>
      <w:r w:rsidRPr="008B278F">
        <w:rPr>
          <w:rStyle w:val="StyleUnderline"/>
        </w:rPr>
        <w:t xml:space="preserve"> — has </w:t>
      </w:r>
      <w:r w:rsidRPr="008B278F">
        <w:rPr>
          <w:rStyle w:val="Emphasis"/>
        </w:rPr>
        <w:t>begun publicly discussing</w:t>
      </w:r>
      <w:r w:rsidRPr="008B278F">
        <w:rPr>
          <w:rStyle w:val="StyleUnderline"/>
        </w:rPr>
        <w:t xml:space="preserve"> AI as</w:t>
      </w:r>
      <w:r w:rsidRPr="00CA5AA8">
        <w:rPr>
          <w:sz w:val="14"/>
        </w:rPr>
        <w:t xml:space="preserve"> a potential </w:t>
      </w:r>
      <w:r w:rsidRPr="008B278F">
        <w:rPr>
          <w:rStyle w:val="Emphasis"/>
        </w:rPr>
        <w:t>existential risk</w:t>
      </w:r>
      <w:r w:rsidRPr="00CA5AA8">
        <w:rPr>
          <w:sz w:val="14"/>
        </w:rPr>
        <w:t xml:space="preserve">21. In addition, the AAAI panel did not significantly engage with concerned researchers and members of the public, who had no representatives at the conference, and the AAAI panel did not explain their reasons for being sceptical of concerns about the long-term implications of AI, contrary to standard recommendations for ‘inclusion’ or ‘engagement’ in the field of responsible innovation22. In place of arguments, they offered language suggesting that these concerns were primarily held by “non-experts” and belonged in the realm of science fiction. It’s questionable whether there is genuine expertise in predicting the long-term future of AI at all23, and unclear how much better AI researchers would be than other informed people. But this kind of dismissal is especially questionable in light of the fact that </w:t>
      </w:r>
      <w:r w:rsidRPr="008B278F">
        <w:rPr>
          <w:rStyle w:val="Emphasis"/>
        </w:rPr>
        <w:t xml:space="preserve">many </w:t>
      </w:r>
      <w:r w:rsidRPr="009016C0">
        <w:rPr>
          <w:rStyle w:val="Emphasis"/>
          <w:highlight w:val="yellow"/>
        </w:rPr>
        <w:t>AI</w:t>
      </w:r>
      <w:r w:rsidRPr="008B278F">
        <w:rPr>
          <w:rStyle w:val="Emphasis"/>
        </w:rPr>
        <w:t xml:space="preserve"> researchers</w:t>
      </w:r>
      <w:r w:rsidRPr="00CA5AA8">
        <w:rPr>
          <w:sz w:val="14"/>
        </w:rPr>
        <w:t xml:space="preserve"> in the survey mentioned above </w:t>
      </w:r>
      <w:r w:rsidRPr="009016C0">
        <w:rPr>
          <w:rStyle w:val="StyleUnderline"/>
          <w:highlight w:val="yellow"/>
        </w:rPr>
        <w:t>thought</w:t>
      </w:r>
      <w:r w:rsidRPr="008B278F">
        <w:rPr>
          <w:rStyle w:val="StyleUnderline"/>
        </w:rPr>
        <w:t xml:space="preserve"> the </w:t>
      </w:r>
      <w:r w:rsidRPr="009016C0">
        <w:rPr>
          <w:rStyle w:val="StyleUnderline"/>
          <w:highlight w:val="yellow"/>
        </w:rPr>
        <w:t>risk of “</w:t>
      </w:r>
      <w:r w:rsidRPr="009016C0">
        <w:rPr>
          <w:rStyle w:val="Emphasis"/>
          <w:highlight w:val="yellow"/>
        </w:rPr>
        <w:t>extremely bad</w:t>
      </w:r>
      <w:r w:rsidRPr="009016C0">
        <w:rPr>
          <w:rStyle w:val="StyleUnderline"/>
          <w:highlight w:val="yellow"/>
        </w:rPr>
        <w:t>”</w:t>
      </w:r>
      <w:r w:rsidRPr="008B278F">
        <w:rPr>
          <w:rStyle w:val="StyleUnderline"/>
        </w:rPr>
        <w:t xml:space="preserve"> outcomes </w:t>
      </w:r>
      <w:r w:rsidRPr="009016C0">
        <w:rPr>
          <w:rStyle w:val="StyleUnderline"/>
          <w:highlight w:val="yellow"/>
        </w:rPr>
        <w:t>for humanity</w:t>
      </w:r>
      <w:r w:rsidRPr="008B278F">
        <w:rPr>
          <w:rStyle w:val="StyleUnderline"/>
        </w:rPr>
        <w:t xml:space="preserve"> from </w:t>
      </w:r>
      <w:r w:rsidRPr="008B278F">
        <w:rPr>
          <w:rStyle w:val="Emphasis"/>
        </w:rPr>
        <w:t>long-term progress</w:t>
      </w:r>
      <w:r w:rsidRPr="008B278F">
        <w:rPr>
          <w:rStyle w:val="StyleUnderline"/>
        </w:rPr>
        <w:t xml:space="preserve"> in </w:t>
      </w:r>
      <w:r w:rsidRPr="009016C0">
        <w:rPr>
          <w:rStyle w:val="StyleUnderline"/>
          <w:highlight w:val="yellow"/>
        </w:rPr>
        <w:t>AI had probabilities</w:t>
      </w:r>
      <w:r w:rsidRPr="008B278F">
        <w:rPr>
          <w:rStyle w:val="StyleUnderline"/>
        </w:rPr>
        <w:t xml:space="preserve"> that were </w:t>
      </w:r>
      <w:r w:rsidRPr="009016C0">
        <w:rPr>
          <w:rStyle w:val="Emphasis"/>
          <w:highlight w:val="yellow"/>
        </w:rPr>
        <w:t>far from negligible</w:t>
      </w:r>
      <w:r w:rsidRPr="00CA5AA8">
        <w:rPr>
          <w:sz w:val="14"/>
        </w:rPr>
        <w:t xml:space="preserve">. At present, there is no indication that the concerns of the public and researchers in other fields have been assuaged by the AAAI panel’s interim report or any subsequent outreach effort. What then, if anything, can we infer from these two different pieces of work? The survey suggests that some AI researchers believe that the development of advanced AI systems poses non-negligible risks of extremely bad outcomes for humanity, whilst the AAAI panel was skeptical of radical outcomes. Under these circumstances, </w:t>
      </w:r>
      <w:r w:rsidRPr="008B278F">
        <w:rPr>
          <w:rStyle w:val="StyleUnderline"/>
        </w:rPr>
        <w:t xml:space="preserve">it is </w:t>
      </w:r>
      <w:r w:rsidRPr="009016C0">
        <w:rPr>
          <w:rStyle w:val="Emphasis"/>
          <w:highlight w:val="yellow"/>
        </w:rPr>
        <w:t>impossible</w:t>
      </w:r>
      <w:r w:rsidRPr="009016C0">
        <w:rPr>
          <w:rStyle w:val="StyleUnderline"/>
          <w:highlight w:val="yellow"/>
        </w:rPr>
        <w:t xml:space="preserve"> to rule out</w:t>
      </w:r>
      <w:r w:rsidRPr="00CA5AA8">
        <w:rPr>
          <w:sz w:val="14"/>
        </w:rPr>
        <w:t xml:space="preserve"> the possibility of </w:t>
      </w:r>
      <w:r w:rsidRPr="008B278F">
        <w:rPr>
          <w:rStyle w:val="Emphasis"/>
        </w:rPr>
        <w:t xml:space="preserve">a </w:t>
      </w:r>
      <w:r w:rsidRPr="009016C0">
        <w:rPr>
          <w:rStyle w:val="Emphasis"/>
          <w:highlight w:val="yellow"/>
        </w:rPr>
        <w:t>genuine risk</w:t>
      </w:r>
      <w:r w:rsidRPr="00CA5AA8">
        <w:rPr>
          <w:sz w:val="14"/>
        </w:rPr>
        <w:t xml:space="preserve">, making a case for deeper investigation of the potential problem and the possible responses and including long-term risks from AI in horizon-scanning efforts by government. Challenges of managing existential risks from emerging technology </w:t>
      </w:r>
      <w:r w:rsidRPr="008B278F">
        <w:rPr>
          <w:rStyle w:val="Emphasis"/>
        </w:rPr>
        <w:t>Existential risks</w:t>
      </w:r>
      <w:r w:rsidRPr="008B278F">
        <w:rPr>
          <w:rStyle w:val="StyleUnderline"/>
        </w:rPr>
        <w:t xml:space="preserve"> from </w:t>
      </w:r>
      <w:r w:rsidRPr="008B278F">
        <w:rPr>
          <w:rStyle w:val="Emphasis"/>
        </w:rPr>
        <w:t>emerging technologies</w:t>
      </w:r>
      <w:r w:rsidRPr="008B278F">
        <w:rPr>
          <w:rStyle w:val="StyleUnderline"/>
        </w:rPr>
        <w:t xml:space="preserve"> pose </w:t>
      </w:r>
      <w:r w:rsidRPr="008B278F">
        <w:rPr>
          <w:rStyle w:val="Emphasis"/>
        </w:rPr>
        <w:t>distinctive challenges</w:t>
      </w:r>
      <w:r w:rsidRPr="008B278F">
        <w:rPr>
          <w:rStyle w:val="StyleUnderline"/>
        </w:rPr>
        <w:t xml:space="preserve"> for regulation</w:t>
      </w:r>
      <w:r w:rsidRPr="00CA5AA8">
        <w:rPr>
          <w:sz w:val="14"/>
        </w:rPr>
        <w:t xml:space="preserve">, for the following reasons: 1. The </w:t>
      </w:r>
      <w:r w:rsidRPr="008B278F">
        <w:rPr>
          <w:rStyle w:val="StyleUnderline"/>
        </w:rPr>
        <w:t>stakes</w:t>
      </w:r>
      <w:r w:rsidRPr="00CA5AA8">
        <w:rPr>
          <w:sz w:val="14"/>
        </w:rPr>
        <w:t xml:space="preserve"> involved in an existential catastrophe </w:t>
      </w:r>
      <w:r w:rsidRPr="008B278F">
        <w:rPr>
          <w:rStyle w:val="StyleUnderline"/>
        </w:rPr>
        <w:t xml:space="preserve">are </w:t>
      </w:r>
      <w:r w:rsidRPr="008B278F">
        <w:rPr>
          <w:rStyle w:val="Emphasis"/>
        </w:rPr>
        <w:t>extremely large</w:t>
      </w:r>
      <w:r w:rsidRPr="00CA5AA8">
        <w:rPr>
          <w:sz w:val="14"/>
        </w:rPr>
        <w:t xml:space="preserve">, so even an extremely small risk can carry an unacceptably large expected cost24. Therefore, we should seek a high degree of certainty that all reasonable steps have been taken to minimize existential risks with a sufficient baseline of scientific plausibility. 2. </w:t>
      </w:r>
      <w:r w:rsidRPr="008B278F">
        <w:rPr>
          <w:rStyle w:val="StyleUnderline"/>
        </w:rPr>
        <w:t xml:space="preserve">All of the </w:t>
      </w:r>
      <w:r w:rsidRPr="009016C0">
        <w:rPr>
          <w:rStyle w:val="Emphasis"/>
          <w:highlight w:val="yellow"/>
        </w:rPr>
        <w:t>technologies</w:t>
      </w:r>
      <w:r w:rsidRPr="00CA5AA8">
        <w:rPr>
          <w:sz w:val="14"/>
        </w:rPr>
        <w:t xml:space="preserve"> discussed above </w:t>
      </w:r>
      <w:r w:rsidRPr="009016C0">
        <w:rPr>
          <w:rStyle w:val="StyleUnderline"/>
          <w:highlight w:val="yellow"/>
        </w:rPr>
        <w:t>are</w:t>
      </w:r>
      <w:r w:rsidRPr="00CA5AA8">
        <w:rPr>
          <w:sz w:val="14"/>
        </w:rPr>
        <w:t xml:space="preserve"> likely to be </w:t>
      </w:r>
      <w:r w:rsidRPr="009016C0">
        <w:rPr>
          <w:rStyle w:val="StyleUnderline"/>
          <w:highlight w:val="yellow"/>
        </w:rPr>
        <w:t>difficult to control (</w:t>
      </w:r>
      <w:r w:rsidRPr="009016C0">
        <w:rPr>
          <w:rStyle w:val="Emphasis"/>
          <w:highlight w:val="yellow"/>
        </w:rPr>
        <w:t>much harder</w:t>
      </w:r>
      <w:r w:rsidRPr="009016C0">
        <w:rPr>
          <w:rStyle w:val="StyleUnderline"/>
          <w:highlight w:val="yellow"/>
        </w:rPr>
        <w:t xml:space="preserve"> than nuc</w:t>
      </w:r>
      <w:r w:rsidRPr="009016C0">
        <w:rPr>
          <w:rStyle w:val="StyleUnderline"/>
        </w:rPr>
        <w:t>l</w:t>
      </w:r>
      <w:r w:rsidRPr="00735D4E">
        <w:rPr>
          <w:rStyle w:val="StyleUnderline"/>
        </w:rPr>
        <w:t>ear weapo</w:t>
      </w:r>
      <w:r w:rsidRPr="008B278F">
        <w:rPr>
          <w:rStyle w:val="StyleUnderline"/>
        </w:rPr>
        <w:t>n</w:t>
      </w:r>
      <w:r w:rsidRPr="009016C0">
        <w:rPr>
          <w:rStyle w:val="StyleUnderline"/>
          <w:highlight w:val="yellow"/>
        </w:rPr>
        <w:t>s). Small states or</w:t>
      </w:r>
      <w:r w:rsidRPr="008B278F">
        <w:rPr>
          <w:rStyle w:val="StyleUnderline"/>
        </w:rPr>
        <w:t xml:space="preserve"> even </w:t>
      </w:r>
      <w:r w:rsidRPr="009016C0">
        <w:rPr>
          <w:rStyle w:val="StyleUnderline"/>
          <w:highlight w:val="yellow"/>
        </w:rPr>
        <w:t>non-state actors</w:t>
      </w:r>
      <w:r w:rsidRPr="008B278F">
        <w:rPr>
          <w:rStyle w:val="StyleUnderline"/>
        </w:rPr>
        <w:t xml:space="preserve"> may</w:t>
      </w:r>
      <w:r w:rsidRPr="00CA5AA8">
        <w:rPr>
          <w:sz w:val="14"/>
        </w:rPr>
        <w:t xml:space="preserve"> eventually be able to </w:t>
      </w:r>
      <w:r w:rsidRPr="009016C0">
        <w:rPr>
          <w:rStyle w:val="StyleUnderline"/>
          <w:highlight w:val="yellow"/>
        </w:rPr>
        <w:t>cause</w:t>
      </w:r>
      <w:r w:rsidRPr="008B278F">
        <w:rPr>
          <w:rStyle w:val="StyleUnderline"/>
        </w:rPr>
        <w:t xml:space="preserve"> </w:t>
      </w:r>
      <w:r w:rsidRPr="008B278F">
        <w:rPr>
          <w:rStyle w:val="Emphasis"/>
        </w:rPr>
        <w:t xml:space="preserve">major </w:t>
      </w:r>
      <w:r w:rsidRPr="009016C0">
        <w:rPr>
          <w:rStyle w:val="Emphasis"/>
          <w:highlight w:val="yellow"/>
        </w:rPr>
        <w:t>global problems</w:t>
      </w:r>
      <w:r w:rsidRPr="00CA5AA8">
        <w:rPr>
          <w:sz w:val="14"/>
        </w:rPr>
        <w:t xml:space="preserve">. 3. The </w:t>
      </w:r>
      <w:r w:rsidRPr="009016C0">
        <w:rPr>
          <w:rStyle w:val="StyleUnderline"/>
          <w:highlight w:val="yellow"/>
        </w:rPr>
        <w:t>development</w:t>
      </w:r>
      <w:r w:rsidRPr="00CA5AA8">
        <w:rPr>
          <w:sz w:val="14"/>
        </w:rPr>
        <w:t xml:space="preserve"> of these technologies </w:t>
      </w:r>
      <w:r w:rsidRPr="009016C0">
        <w:rPr>
          <w:rStyle w:val="StyleUnderline"/>
          <w:highlight w:val="yellow"/>
        </w:rPr>
        <w:t>may be</w:t>
      </w:r>
      <w:r w:rsidRPr="008B278F">
        <w:rPr>
          <w:rStyle w:val="StyleUnderline"/>
        </w:rPr>
        <w:t xml:space="preserve"> </w:t>
      </w:r>
      <w:r w:rsidRPr="008B278F">
        <w:rPr>
          <w:rStyle w:val="Emphasis"/>
        </w:rPr>
        <w:t xml:space="preserve">unexpectedly </w:t>
      </w:r>
      <w:r w:rsidRPr="009016C0">
        <w:rPr>
          <w:rStyle w:val="Emphasis"/>
          <w:highlight w:val="yellow"/>
        </w:rPr>
        <w:t>rapid</w:t>
      </w:r>
      <w:r w:rsidRPr="00735D4E">
        <w:rPr>
          <w:rStyle w:val="StyleUnderline"/>
        </w:rPr>
        <w:t xml:space="preserve">, catching </w:t>
      </w:r>
      <w:r w:rsidRPr="00735D4E">
        <w:rPr>
          <w:rStyle w:val="Emphasis"/>
        </w:rPr>
        <w:t>the political world off</w:t>
      </w:r>
      <w:r w:rsidRPr="008B278F">
        <w:rPr>
          <w:rStyle w:val="Emphasis"/>
        </w:rPr>
        <w:t xml:space="preserve"> guard</w:t>
      </w:r>
      <w:r w:rsidRPr="00CA5AA8">
        <w:rPr>
          <w:sz w:val="14"/>
        </w:rPr>
        <w:t xml:space="preserve">. This highlights the importance of carefully considering existential risks in the context of horizon-scanning efforts, foresight programs, risk and uncertainty assessments, and policy-oriented research. 4. Unlike risks with smaller stakes, </w:t>
      </w:r>
      <w:r w:rsidRPr="009016C0">
        <w:rPr>
          <w:rStyle w:val="StyleUnderline"/>
          <w:highlight w:val="yellow"/>
        </w:rPr>
        <w:t>we cannot</w:t>
      </w:r>
      <w:r w:rsidRPr="00735D4E">
        <w:rPr>
          <w:rStyle w:val="StyleUnderline"/>
        </w:rPr>
        <w:t xml:space="preserve"> rely on learning to </w:t>
      </w:r>
      <w:r w:rsidRPr="009016C0">
        <w:rPr>
          <w:rStyle w:val="StyleUnderline"/>
          <w:highlight w:val="yellow"/>
        </w:rPr>
        <w:t xml:space="preserve">manage </w:t>
      </w:r>
      <w:r w:rsidRPr="009016C0">
        <w:rPr>
          <w:rStyle w:val="Emphasis"/>
          <w:highlight w:val="yellow"/>
        </w:rPr>
        <w:t>existential risks</w:t>
      </w:r>
      <w:r w:rsidRPr="009016C0">
        <w:rPr>
          <w:rStyle w:val="StyleUnderline"/>
          <w:highlight w:val="yellow"/>
        </w:rPr>
        <w:t xml:space="preserve"> through trial and error</w:t>
      </w:r>
      <w:r w:rsidRPr="008B278F">
        <w:rPr>
          <w:rStyle w:val="StyleUnderline"/>
        </w:rPr>
        <w:t xml:space="preserve">. Instead, </w:t>
      </w:r>
      <w:r w:rsidRPr="009016C0">
        <w:rPr>
          <w:rStyle w:val="StyleUnderline"/>
          <w:highlight w:val="yellow"/>
        </w:rPr>
        <w:t xml:space="preserve">it is important for </w:t>
      </w:r>
      <w:r w:rsidRPr="009016C0">
        <w:rPr>
          <w:rStyle w:val="Emphasis"/>
          <w:highlight w:val="yellow"/>
        </w:rPr>
        <w:t>government</w:t>
      </w:r>
      <w:r w:rsidRPr="009016C0">
        <w:rPr>
          <w:rStyle w:val="StyleUnderline"/>
          <w:highlight w:val="yellow"/>
        </w:rPr>
        <w:t xml:space="preserve"> to</w:t>
      </w:r>
      <w:r w:rsidRPr="008B278F">
        <w:rPr>
          <w:rStyle w:val="StyleUnderline"/>
        </w:rPr>
        <w:t xml:space="preserve"> investigate </w:t>
      </w:r>
      <w:r w:rsidRPr="008B278F">
        <w:rPr>
          <w:rStyle w:val="Emphasis"/>
        </w:rPr>
        <w:t>potential existential risks</w:t>
      </w:r>
      <w:r w:rsidRPr="008B278F">
        <w:rPr>
          <w:rStyle w:val="StyleUnderline"/>
        </w:rPr>
        <w:t xml:space="preserve"> and </w:t>
      </w:r>
      <w:r w:rsidRPr="009016C0">
        <w:rPr>
          <w:rStyle w:val="StyleUnderline"/>
          <w:highlight w:val="yellow"/>
        </w:rPr>
        <w:t>develop</w:t>
      </w:r>
      <w:r w:rsidRPr="008B278F">
        <w:rPr>
          <w:rStyle w:val="StyleUnderline"/>
        </w:rPr>
        <w:t xml:space="preserve"> appropriate </w:t>
      </w:r>
      <w:r w:rsidRPr="009016C0">
        <w:rPr>
          <w:rStyle w:val="StyleUnderline"/>
          <w:highlight w:val="yellow"/>
        </w:rPr>
        <w:t>responses</w:t>
      </w:r>
      <w:r w:rsidRPr="008B278F">
        <w:rPr>
          <w:rStyle w:val="StyleUnderline"/>
        </w:rPr>
        <w:t xml:space="preserve"> </w:t>
      </w:r>
      <w:r w:rsidRPr="008B278F">
        <w:rPr>
          <w:rStyle w:val="Emphasis"/>
        </w:rPr>
        <w:t>even when</w:t>
      </w:r>
      <w:r w:rsidRPr="008B278F">
        <w:rPr>
          <w:rStyle w:val="StyleUnderline"/>
        </w:rPr>
        <w:t xml:space="preserve"> the</w:t>
      </w:r>
      <w:r w:rsidRPr="00CA5AA8">
        <w:rPr>
          <w:sz w:val="14"/>
        </w:rPr>
        <w:t xml:space="preserve"> potential </w:t>
      </w:r>
      <w:r w:rsidRPr="008B278F">
        <w:rPr>
          <w:rStyle w:val="StyleUnderline"/>
        </w:rPr>
        <w:t xml:space="preserve">threat and options for mitigating it are </w:t>
      </w:r>
      <w:r w:rsidRPr="008B278F">
        <w:rPr>
          <w:rStyle w:val="Emphasis"/>
        </w:rPr>
        <w:t>highly uncertain or speculative</w:t>
      </w:r>
      <w:r w:rsidRPr="00CA5AA8">
        <w:rPr>
          <w:sz w:val="14"/>
        </w:rPr>
        <w:t>.</w:t>
      </w:r>
    </w:p>
    <w:p w14:paraId="459BB881" w14:textId="77777777" w:rsidR="00334158" w:rsidRPr="008628AD" w:rsidRDefault="00334158" w:rsidP="00334158">
      <w:pPr>
        <w:pStyle w:val="Heading3"/>
      </w:pPr>
      <w:r>
        <w:t>AT: alston – 1nr</w:t>
      </w:r>
    </w:p>
    <w:p w14:paraId="0201FD91" w14:textId="77777777" w:rsidR="00334158" w:rsidRDefault="00334158" w:rsidP="00334158">
      <w:pPr>
        <w:pStyle w:val="Heading4"/>
        <w:rPr>
          <w:rFonts w:cs="Times New Roman"/>
        </w:rPr>
      </w:pPr>
      <w:bookmarkStart w:id="2" w:name="_Hlk82073283"/>
      <w:r>
        <w:rPr>
          <w:rFonts w:cs="Times New Roman"/>
        </w:rPr>
        <w:t>Can’t cross-apply Alston thumper – dropped thesis of tradeoff which is that increasing liability linearly trades off with supply chain merger enforcement.</w:t>
      </w:r>
    </w:p>
    <w:p w14:paraId="216948D8" w14:textId="77777777" w:rsidR="00334158" w:rsidRDefault="00334158" w:rsidP="00334158">
      <w:pPr>
        <w:pStyle w:val="Heading3"/>
      </w:pPr>
      <w:r>
        <w:t>AT: warming – 1nr</w:t>
      </w:r>
    </w:p>
    <w:p w14:paraId="5F1C3D8B" w14:textId="77777777" w:rsidR="00334158" w:rsidRDefault="00334158" w:rsidP="00334158">
      <w:pPr>
        <w:pStyle w:val="Heading4"/>
        <w:numPr>
          <w:ilvl w:val="0"/>
          <w:numId w:val="22"/>
        </w:numPr>
      </w:pPr>
      <w:r>
        <w:t xml:space="preserve">We control internal link – other DA is bigger and dropped. AND, this card is from </w:t>
      </w:r>
      <w:r>
        <w:rPr>
          <w:i/>
          <w:u w:val="single"/>
        </w:rPr>
        <w:t>two thousand and eight</w:t>
      </w:r>
      <w:r>
        <w:t xml:space="preserve"> – more recent research better.</w:t>
      </w:r>
    </w:p>
    <w:p w14:paraId="5971DB61" w14:textId="77777777" w:rsidR="00334158" w:rsidRPr="00CE3CBC" w:rsidRDefault="00334158" w:rsidP="00334158">
      <w:pPr>
        <w:pStyle w:val="Heading4"/>
        <w:numPr>
          <w:ilvl w:val="0"/>
          <w:numId w:val="22"/>
        </w:numPr>
      </w:pPr>
      <w:r>
        <w:t xml:space="preserve">Trade key to </w:t>
      </w:r>
      <w:r>
        <w:rPr>
          <w:u w:val="single"/>
        </w:rPr>
        <w:t>green tech</w:t>
      </w:r>
      <w:r>
        <w:t>.</w:t>
      </w:r>
    </w:p>
    <w:p w14:paraId="7FFA08ED" w14:textId="77777777" w:rsidR="00334158" w:rsidRDefault="00334158" w:rsidP="00334158">
      <w:r w:rsidRPr="00CE3CBC">
        <w:rPr>
          <w:rStyle w:val="Style13ptBold"/>
        </w:rPr>
        <w:t>Goldthau and Hughes 20</w:t>
      </w:r>
      <w:r>
        <w:t>, Andreas Goldthau is professor of public policy at the Willy Brandt School of Public Policy, University of Erfurt, and research group leader at the Institute for Advanced Sustainability Studies, Potsdam, Germany, and Llewelyn Hughes is associate professor of public policy at the Australian National University, Canberra, and director of Energy &amp; Environment at GR Group Asia, “Protect global supply chains for low-carbon technologies,” https://www.nature.com/articles/d41586-020-02499-8?sf237516192=1</w:t>
      </w:r>
    </w:p>
    <w:p w14:paraId="3635737E" w14:textId="77777777" w:rsidR="00334158" w:rsidRPr="006F0707" w:rsidRDefault="00334158" w:rsidP="00334158">
      <w:pPr>
        <w:rPr>
          <w:rStyle w:val="Emphasis"/>
        </w:rPr>
      </w:pPr>
      <w:r>
        <w:t xml:space="preserve">Such policies will backfire. </w:t>
      </w:r>
      <w:r w:rsidRPr="006F0707">
        <w:rPr>
          <w:rStyle w:val="Emphasis"/>
          <w:highlight w:val="yellow"/>
        </w:rPr>
        <w:t>Networks of cross-border trade</w:t>
      </w:r>
      <w:r>
        <w:t xml:space="preserve"> and investment </w:t>
      </w:r>
      <w:r w:rsidRPr="006F0707">
        <w:rPr>
          <w:rStyle w:val="Emphasis"/>
          <w:highlight w:val="yellow"/>
        </w:rPr>
        <w:t>keep costs down and encourage learning and innovation</w:t>
      </w:r>
      <w:r w:rsidRPr="006F0707">
        <w:rPr>
          <w:rStyle w:val="StyleUnderline"/>
        </w:rPr>
        <w:t xml:space="preserve">. </w:t>
      </w:r>
      <w:r w:rsidRPr="006F0707">
        <w:rPr>
          <w:rStyle w:val="Emphasis"/>
          <w:highlight w:val="yellow"/>
        </w:rPr>
        <w:t>They are central to the extraordinary progress that has been made in low-carbon technologies</w:t>
      </w:r>
      <w:r w:rsidRPr="006F0707">
        <w:rPr>
          <w:rStyle w:val="StyleUnderline"/>
        </w:rPr>
        <w:t xml:space="preserve"> in the past decade, </w:t>
      </w:r>
      <w:r w:rsidRPr="006F0707">
        <w:rPr>
          <w:rStyle w:val="Emphasis"/>
          <w:highlight w:val="yellow"/>
        </w:rPr>
        <w:t>including exponential growth in electric cars</w:t>
      </w:r>
      <w:r w:rsidRPr="006F0707">
        <w:rPr>
          <w:rStyle w:val="StyleUnderline"/>
        </w:rPr>
        <w:t xml:space="preserve"> — 7</w:t>
      </w:r>
      <w:r>
        <w:t xml:space="preserve"> million were in use worldwide in 2019, compared with 17,000 in 2010</w:t>
      </w:r>
      <w:r w:rsidRPr="006F0707">
        <w:rPr>
          <w:rStyle w:val="StyleUnderline"/>
        </w:rPr>
        <w:t xml:space="preserve">. </w:t>
      </w:r>
      <w:r w:rsidRPr="006F0707">
        <w:rPr>
          <w:rStyle w:val="Emphasis"/>
          <w:highlight w:val="yellow"/>
        </w:rPr>
        <w:t>Without global supply chains, technological progress will slow</w:t>
      </w:r>
      <w:r w:rsidRPr="006F0707">
        <w:rPr>
          <w:rStyle w:val="StyleUnderline"/>
        </w:rPr>
        <w:t xml:space="preserve"> and </w:t>
      </w:r>
      <w:r w:rsidRPr="006F0707">
        <w:rPr>
          <w:rStyle w:val="Emphasis"/>
          <w:highlight w:val="yellow"/>
        </w:rPr>
        <w:t>cost reductions stall.</w:t>
      </w:r>
    </w:p>
    <w:p w14:paraId="3B9C8B4E" w14:textId="77777777" w:rsidR="00334158" w:rsidRPr="006F0707" w:rsidRDefault="00334158" w:rsidP="00334158">
      <w:pPr>
        <w:rPr>
          <w:rStyle w:val="StyleUnderline"/>
        </w:rPr>
      </w:pPr>
      <w:r>
        <w:t xml:space="preserve">Facing a global depression, governments are right to focus on creating jobs at home and promoting competitiveness. But they </w:t>
      </w:r>
      <w:r w:rsidRPr="006F0707">
        <w:rPr>
          <w:rStyle w:val="StyleUnderline"/>
        </w:rPr>
        <w:t xml:space="preserve">should also protect </w:t>
      </w:r>
      <w:r w:rsidRPr="006F0707">
        <w:rPr>
          <w:rStyle w:val="Emphasis"/>
          <w:highlight w:val="yellow"/>
        </w:rPr>
        <w:t>international trade networks in low-carbon technologies,</w:t>
      </w:r>
      <w:r w:rsidRPr="006F0707">
        <w:rPr>
          <w:rStyle w:val="StyleUnderline"/>
        </w:rPr>
        <w:t xml:space="preserve"> to </w:t>
      </w:r>
      <w:r w:rsidRPr="006F0707">
        <w:rPr>
          <w:rStyle w:val="StyleUnderline"/>
          <w:highlight w:val="yellow"/>
        </w:rPr>
        <w:t>ensure</w:t>
      </w:r>
      <w:r w:rsidRPr="006F0707">
        <w:rPr>
          <w:rStyle w:val="StyleUnderline"/>
        </w:rPr>
        <w:t xml:space="preserve"> that </w:t>
      </w:r>
      <w:r w:rsidRPr="006F0707">
        <w:rPr>
          <w:rStyle w:val="StyleUnderline"/>
          <w:highlight w:val="yellow"/>
        </w:rPr>
        <w:t>these keep getting better</w:t>
      </w:r>
      <w:r w:rsidRPr="006F0707">
        <w:rPr>
          <w:rStyle w:val="StyleUnderline"/>
        </w:rPr>
        <w:t xml:space="preserve"> </w:t>
      </w:r>
      <w:r w:rsidRPr="006F0707">
        <w:rPr>
          <w:rStyle w:val="Emphasis"/>
          <w:highlight w:val="yellow"/>
        </w:rPr>
        <w:t>and cheaper</w:t>
      </w:r>
      <w:r w:rsidRPr="006F0707">
        <w:rPr>
          <w:rStyle w:val="StyleUnderline"/>
        </w:rPr>
        <w:t xml:space="preserve"> as quickly as possible.</w:t>
      </w:r>
      <w:r>
        <w:t xml:space="preserve"> </w:t>
      </w:r>
      <w:r w:rsidRPr="006F0707">
        <w:rPr>
          <w:rStyle w:val="Emphasis"/>
          <w:highlight w:val="yellow"/>
        </w:rPr>
        <w:t>Green industrial strategies</w:t>
      </w:r>
      <w:r w:rsidRPr="006F0707">
        <w:rPr>
          <w:rStyle w:val="StyleUnderline"/>
        </w:rPr>
        <w:t xml:space="preserve"> should </w:t>
      </w:r>
      <w:r w:rsidRPr="006F0707">
        <w:rPr>
          <w:rStyle w:val="Emphasis"/>
          <w:highlight w:val="yellow"/>
        </w:rPr>
        <w:t>focus on developing innovations</w:t>
      </w:r>
      <w:r w:rsidRPr="006F0707">
        <w:rPr>
          <w:rStyle w:val="StyleUnderline"/>
        </w:rPr>
        <w:t xml:space="preserve"> and bringing them to market, rather than replacing established supply chains for mature technologies.</w:t>
      </w:r>
    </w:p>
    <w:p w14:paraId="7F9903B4" w14:textId="77777777" w:rsidR="00334158" w:rsidRPr="006F0707" w:rsidRDefault="00334158" w:rsidP="00334158">
      <w:pPr>
        <w:rPr>
          <w:rStyle w:val="StyleUnderline"/>
        </w:rPr>
      </w:pPr>
      <w:r>
        <w:t xml:space="preserve">Around 70% of global trade is in the components and equipment used to make finished goods1, with companies worldwide specializing in various stages of production. That’s the case for low-carbon technologies, too. For example, </w:t>
      </w:r>
      <w:r w:rsidRPr="006F0707">
        <w:rPr>
          <w:rStyle w:val="Emphasis"/>
          <w:highlight w:val="yellow"/>
        </w:rPr>
        <w:t>Chinese firms</w:t>
      </w:r>
      <w:r w:rsidRPr="006F0707">
        <w:rPr>
          <w:rStyle w:val="StyleUnderline"/>
        </w:rPr>
        <w:t xml:space="preserve"> have come to </w:t>
      </w:r>
      <w:r w:rsidRPr="006F0707">
        <w:rPr>
          <w:rStyle w:val="StyleUnderline"/>
          <w:highlight w:val="yellow"/>
        </w:rPr>
        <w:t>dominate</w:t>
      </w:r>
      <w:r w:rsidRPr="006F0707">
        <w:rPr>
          <w:rStyle w:val="StyleUnderline"/>
        </w:rPr>
        <w:t xml:space="preserve"> solar photovoltaics (</w:t>
      </w:r>
      <w:r w:rsidRPr="006F0707">
        <w:rPr>
          <w:rStyle w:val="Emphasis"/>
          <w:highlight w:val="yellow"/>
        </w:rPr>
        <w:t>PV</w:t>
      </w:r>
      <w:r w:rsidRPr="006F0707">
        <w:rPr>
          <w:rStyle w:val="StyleUnderline"/>
        </w:rPr>
        <w:t xml:space="preserve">) in the past decade, </w:t>
      </w:r>
      <w:r w:rsidRPr="006F0707">
        <w:rPr>
          <w:rStyle w:val="Emphasis"/>
          <w:highlight w:val="yellow"/>
        </w:rPr>
        <w:t>supplying 80%</w:t>
      </w:r>
      <w:r w:rsidRPr="006F0707">
        <w:rPr>
          <w:rStyle w:val="StyleUnderline"/>
        </w:rPr>
        <w:t xml:space="preserve"> of the top ten manufacturers in 2018. But </w:t>
      </w:r>
      <w:r w:rsidRPr="006F0707">
        <w:rPr>
          <w:rStyle w:val="StyleUnderline"/>
          <w:highlight w:val="yellow"/>
        </w:rPr>
        <w:t>Chinese firms</w:t>
      </w:r>
      <w:r w:rsidRPr="006F0707">
        <w:rPr>
          <w:rStyle w:val="StyleUnderline"/>
        </w:rPr>
        <w:t xml:space="preserve"> don’t act in isolation.</w:t>
      </w:r>
      <w:r>
        <w:t xml:space="preserve"> </w:t>
      </w:r>
      <w:r w:rsidRPr="006F0707">
        <w:rPr>
          <w:rStyle w:val="StyleUnderline"/>
        </w:rPr>
        <w:t xml:space="preserve">They </w:t>
      </w:r>
      <w:r w:rsidRPr="006F0707">
        <w:rPr>
          <w:rStyle w:val="Emphasis"/>
          <w:highlight w:val="yellow"/>
        </w:rPr>
        <w:t>rely on German companies</w:t>
      </w:r>
      <w:r w:rsidRPr="006F0707">
        <w:rPr>
          <w:rStyle w:val="StyleUnderline"/>
        </w:rPr>
        <w:t>, for example, to produce the advanced machinery used to manufacture silicon wafers as well as solar cells and modules2,3.</w:t>
      </w:r>
    </w:p>
    <w:p w14:paraId="2C2FFE76" w14:textId="77777777" w:rsidR="00334158" w:rsidRPr="006F0707" w:rsidRDefault="00334158" w:rsidP="00334158">
      <w:pPr>
        <w:rPr>
          <w:rStyle w:val="StyleUnderline"/>
        </w:rPr>
      </w:pPr>
      <w:r w:rsidRPr="006F0707">
        <w:rPr>
          <w:rStyle w:val="StyleUnderline"/>
        </w:rPr>
        <w:t>China rose to this position through sustained government backing. Subsidized electricity, research-and-development grants and support for deployment all boosted mass production of renewables technologies</w:t>
      </w:r>
      <w:r>
        <w:t xml:space="preserve">. </w:t>
      </w:r>
      <w:r w:rsidRPr="006F0707">
        <w:rPr>
          <w:rStyle w:val="StyleUnderline"/>
        </w:rPr>
        <w:t xml:space="preserve">Solar-module </w:t>
      </w:r>
      <w:r w:rsidRPr="006F0707">
        <w:rPr>
          <w:rStyle w:val="Emphasis"/>
          <w:highlight w:val="yellow"/>
        </w:rPr>
        <w:t>prices shrank by 90</w:t>
      </w:r>
      <w:r w:rsidRPr="006F0707">
        <w:rPr>
          <w:rStyle w:val="StyleUnderline"/>
        </w:rPr>
        <w:t xml:space="preserve">% in the past decade, </w:t>
      </w:r>
      <w:r w:rsidRPr="006F0707">
        <w:rPr>
          <w:rStyle w:val="StyleUnderline"/>
          <w:highlight w:val="yellow"/>
        </w:rPr>
        <w:t>allowing installations</w:t>
      </w:r>
      <w:r w:rsidRPr="006F0707">
        <w:rPr>
          <w:rStyle w:val="StyleUnderline"/>
        </w:rPr>
        <w:t xml:space="preserve"> of PV </w:t>
      </w:r>
      <w:r w:rsidRPr="006F0707">
        <w:rPr>
          <w:rStyle w:val="Emphasis"/>
          <w:highlight w:val="yellow"/>
        </w:rPr>
        <w:t>to rise by more than 15-fold</w:t>
      </w:r>
      <w:r w:rsidRPr="006F0707">
        <w:rPr>
          <w:rStyle w:val="StyleUnderline"/>
        </w:rPr>
        <w:t xml:space="preserve"> (</w:t>
      </w:r>
      <w:r>
        <w:t xml:space="preserve">from 40 gigawatts in 2010 to 627 gigawatts in 2019). </w:t>
      </w:r>
      <w:r w:rsidRPr="006F0707">
        <w:rPr>
          <w:rStyle w:val="Emphasis"/>
          <w:highlight w:val="yellow"/>
        </w:rPr>
        <w:t>The price of solar-generated electricity also fell around the world</w:t>
      </w:r>
      <w:r w:rsidRPr="006F0707">
        <w:rPr>
          <w:rStyle w:val="Emphasis"/>
        </w:rPr>
        <w:t xml:space="preserve"> during that time. In the United States, it plummeted</w:t>
      </w:r>
      <w:r>
        <w:t xml:space="preserve"> by nearly 80% to just 6 cents per kilowatt-hour by 2017, </w:t>
      </w:r>
      <w:r w:rsidRPr="006F0707">
        <w:rPr>
          <w:rStyle w:val="StyleUnderline"/>
          <w:highlight w:val="yellow"/>
        </w:rPr>
        <w:t>making utility-scale solar energy competitive</w:t>
      </w:r>
      <w:r w:rsidRPr="006F0707">
        <w:rPr>
          <w:rStyle w:val="StyleUnderline"/>
        </w:rPr>
        <w:t xml:space="preserve"> with conventional generation technologies.</w:t>
      </w:r>
    </w:p>
    <w:p w14:paraId="4841C843" w14:textId="77777777" w:rsidR="00334158" w:rsidRDefault="00334158" w:rsidP="00334158">
      <w:r w:rsidRPr="006F0707">
        <w:rPr>
          <w:rStyle w:val="Emphasis"/>
        </w:rPr>
        <w:t xml:space="preserve">The </w:t>
      </w:r>
      <w:r w:rsidRPr="006F0707">
        <w:rPr>
          <w:rStyle w:val="Emphasis"/>
          <w:highlight w:val="yellow"/>
        </w:rPr>
        <w:t>story is similar for wind turbines</w:t>
      </w:r>
      <w:r w:rsidRPr="006F0707">
        <w:rPr>
          <w:rStyle w:val="Emphasis"/>
        </w:rPr>
        <w:t xml:space="preserve">, </w:t>
      </w:r>
      <w:r w:rsidRPr="006F0707">
        <w:rPr>
          <w:rStyle w:val="Emphasis"/>
          <w:highlight w:val="yellow"/>
        </w:rPr>
        <w:t>lithium-ion</w:t>
      </w:r>
      <w:r w:rsidRPr="006F0707">
        <w:rPr>
          <w:rStyle w:val="Emphasis"/>
        </w:rPr>
        <w:t xml:space="preserve"> batteries </w:t>
      </w:r>
      <w:r w:rsidRPr="006F0707">
        <w:rPr>
          <w:rStyle w:val="Emphasis"/>
          <w:highlight w:val="yellow"/>
        </w:rPr>
        <w:t>and electric vehicles</w:t>
      </w:r>
      <w:r w:rsidRPr="006F0707">
        <w:rPr>
          <w:rStyle w:val="Emphasis"/>
        </w:rPr>
        <w:t>, even</w:t>
      </w:r>
      <w:r>
        <w:t xml:space="preserve"> though the core technologies and supply chains differ. If the current rate of reduction in battery prices of 90% per decade is maintained, electric vehicles should be as cheap to make as conventional ones by the mid-2020s.</w:t>
      </w:r>
    </w:p>
    <w:p w14:paraId="1EAC928D" w14:textId="77777777" w:rsidR="00334158" w:rsidRDefault="00334158" w:rsidP="00334158">
      <w:r>
        <w:t>Government responses to COVID-19 threaten to undermine these virtuous circles.</w:t>
      </w:r>
    </w:p>
    <w:p w14:paraId="5D7EE763" w14:textId="77777777" w:rsidR="00334158" w:rsidRDefault="00334158" w:rsidP="00334158">
      <w:r>
        <w:t>If nations pursue economic security above all else, low</w:t>
      </w:r>
      <w:r w:rsidRPr="006F0707">
        <w:rPr>
          <w:rStyle w:val="StyleUnderline"/>
        </w:rPr>
        <w:t>-carbon technologies will be exposed to geopolitical risk. Global supply chains can become a proxy for geopolitical rivalries. Owning a key component, or ‘node’, in a supply chain gives a company or nation leverage over the entire</w:t>
      </w:r>
      <w:r>
        <w:t xml:space="preserve"> network. Taken to the extreme, </w:t>
      </w:r>
      <w:r w:rsidRPr="006F0707">
        <w:rPr>
          <w:rStyle w:val="Emphasis"/>
        </w:rPr>
        <w:t xml:space="preserve">this </w:t>
      </w:r>
      <w:r w:rsidRPr="006F0707">
        <w:rPr>
          <w:rStyle w:val="Emphasis"/>
          <w:highlight w:val="yellow"/>
        </w:rPr>
        <w:t>asymmetry can be ‘weaponized’4</w:t>
      </w:r>
      <w:r>
        <w:t xml:space="preserve">. </w:t>
      </w:r>
    </w:p>
    <w:p w14:paraId="687FBBB2" w14:textId="77777777" w:rsidR="00334158" w:rsidRPr="00C9418C" w:rsidRDefault="00334158" w:rsidP="00334158">
      <w:pPr>
        <w:pStyle w:val="Heading4"/>
        <w:numPr>
          <w:ilvl w:val="0"/>
          <w:numId w:val="22"/>
        </w:numPr>
      </w:pPr>
      <w:r>
        <w:rPr>
          <w:u w:val="single"/>
        </w:rPr>
        <w:t>Their</w:t>
      </w:r>
      <w:r>
        <w:t xml:space="preserve"> internal link is wrong – best studies prove trade decreases emissions.</w:t>
      </w:r>
    </w:p>
    <w:p w14:paraId="075089BD" w14:textId="77777777" w:rsidR="00334158" w:rsidRPr="00C9418C" w:rsidRDefault="00334158" w:rsidP="00334158">
      <w:r w:rsidRPr="00EC3F48">
        <w:rPr>
          <w:rStyle w:val="Style13ptBold"/>
        </w:rPr>
        <w:t>Kacprzyk and Kuchta 20</w:t>
      </w:r>
      <w:r w:rsidRPr="00C9418C">
        <w:t xml:space="preserve"> – Andrzej P. Kacprzyk. Is an Assistant Professor in the Economics Department at the University of Lodz</w:t>
      </w:r>
      <w:r>
        <w:t xml:space="preserve">. </w:t>
      </w:r>
      <w:r w:rsidRPr="00C9418C">
        <w:t xml:space="preserve">Zbigniew Kuchta </w:t>
      </w:r>
      <w:r>
        <w:t xml:space="preserve">is a PhD student at Lodz </w:t>
      </w:r>
      <w:r w:rsidRPr="00C9418C">
        <w:t xml:space="preserve">(Andrzej Kacprzyk and Zbigniew Kuchta, Shining a new light on the environmental Kuznets curve for CO2 emissions, Energy Economics, Volume 87, 2020, 104704, ISSN 0140-9883, </w:t>
      </w:r>
      <w:hyperlink r:id="rId11" w:history="1">
        <w:r w:rsidRPr="00C9418C">
          <w:rPr>
            <w:rStyle w:val="Hyperlink"/>
          </w:rPr>
          <w:t>https://doi.org/10.1016/j.eneco.2020.104704)//</w:t>
        </w:r>
      </w:hyperlink>
      <w:r w:rsidRPr="00C9418C">
        <w:t xml:space="preserve"> gcd</w:t>
      </w:r>
    </w:p>
    <w:p w14:paraId="37C0C49E" w14:textId="77777777" w:rsidR="00334158" w:rsidRPr="001A282A" w:rsidRDefault="00334158" w:rsidP="00334158">
      <w:r w:rsidRPr="00C9418C">
        <w:rPr>
          <w:sz w:val="16"/>
        </w:rPr>
        <w:t xml:space="preserve">4. Conclusion Since the early 1990s, an increasing number of researchers have attempted to test the validity of the EKC hypothesis and determine whether environmental quality eventually improves with economic growth. </w:t>
      </w:r>
      <w:r w:rsidRPr="00C9418C">
        <w:rPr>
          <w:rStyle w:val="StyleUnderline"/>
        </w:rPr>
        <w:t xml:space="preserve">This study used a </w:t>
      </w:r>
      <w:r w:rsidRPr="00382575">
        <w:rPr>
          <w:rStyle w:val="Emphasis"/>
        </w:rPr>
        <w:t>new indicator of GDP, based on</w:t>
      </w:r>
      <w:r w:rsidRPr="00382575">
        <w:rPr>
          <w:rStyle w:val="StyleUnderline"/>
        </w:rPr>
        <w:t xml:space="preserve"> satellite nighttime light data from Lessmann and Seidel (2017),</w:t>
      </w:r>
      <w:r w:rsidRPr="00382575">
        <w:rPr>
          <w:sz w:val="16"/>
        </w:rPr>
        <w:t xml:space="preserve"> to </w:t>
      </w:r>
      <w:r w:rsidRPr="00382575">
        <w:rPr>
          <w:rStyle w:val="Emphasis"/>
        </w:rPr>
        <w:t>reexamine</w:t>
      </w:r>
      <w:r w:rsidRPr="00382575">
        <w:rPr>
          <w:rStyle w:val="StyleUnderline"/>
        </w:rPr>
        <w:t xml:space="preserve"> the empirical evidence documenting</w:t>
      </w:r>
      <w:r w:rsidRPr="00C9418C">
        <w:rPr>
          <w:rStyle w:val="StyleUnderline"/>
        </w:rPr>
        <w:t xml:space="preserve"> an </w:t>
      </w:r>
      <w:r w:rsidRPr="00C74416">
        <w:rPr>
          <w:rStyle w:val="Emphasis"/>
          <w:highlight w:val="green"/>
        </w:rPr>
        <w:t>inverse U-shaped</w:t>
      </w:r>
      <w:r w:rsidRPr="00C74416">
        <w:rPr>
          <w:rStyle w:val="StyleUnderline"/>
          <w:highlight w:val="green"/>
        </w:rPr>
        <w:t xml:space="preserve"> relationship</w:t>
      </w:r>
      <w:r w:rsidRPr="00C9418C">
        <w:rPr>
          <w:rStyle w:val="StyleUnderline"/>
        </w:rPr>
        <w:t xml:space="preserve"> </w:t>
      </w:r>
      <w:r w:rsidRPr="00C74416">
        <w:rPr>
          <w:rStyle w:val="StyleUnderline"/>
          <w:highlight w:val="green"/>
        </w:rPr>
        <w:t>between income and CO2</w:t>
      </w:r>
      <w:r w:rsidRPr="00C9418C">
        <w:rPr>
          <w:rStyle w:val="StyleUnderline"/>
        </w:rPr>
        <w:t xml:space="preserve"> emissions from fossil fuels</w:t>
      </w:r>
      <w:r w:rsidRPr="00C9418C">
        <w:rPr>
          <w:sz w:val="16"/>
        </w:rPr>
        <w:t xml:space="preserve">. Given that measurement errors in nighttime lights are orthogonal to the measurement errors in national accounts, </w:t>
      </w:r>
      <w:r w:rsidRPr="00C74416">
        <w:rPr>
          <w:rStyle w:val="Emphasis"/>
          <w:highlight w:val="green"/>
        </w:rPr>
        <w:t>the measure</w:t>
      </w:r>
      <w:r w:rsidRPr="00C9418C">
        <w:rPr>
          <w:rStyle w:val="StyleUnderline"/>
        </w:rPr>
        <w:t xml:space="preserve"> based on luminosity </w:t>
      </w:r>
      <w:r w:rsidRPr="00382575">
        <w:rPr>
          <w:rStyle w:val="StyleUnderline"/>
        </w:rPr>
        <w:t xml:space="preserve">may serve as a very </w:t>
      </w:r>
      <w:r w:rsidRPr="00C74416">
        <w:rPr>
          <w:rStyle w:val="StyleUnderline"/>
          <w:highlight w:val="green"/>
        </w:rPr>
        <w:t>useful proxy for GDP</w:t>
      </w:r>
      <w:r w:rsidRPr="00C9418C">
        <w:rPr>
          <w:rStyle w:val="StyleUnderline"/>
        </w:rPr>
        <w:t xml:space="preserve"> in </w:t>
      </w:r>
      <w:r w:rsidRPr="00C74416">
        <w:rPr>
          <w:rStyle w:val="StyleUnderline"/>
          <w:highlight w:val="green"/>
        </w:rPr>
        <w:t>large and heterogeneous samples</w:t>
      </w:r>
      <w:r w:rsidRPr="00C9418C">
        <w:rPr>
          <w:rStyle w:val="StyleUnderline"/>
        </w:rPr>
        <w:t xml:space="preserve"> of countries</w:t>
      </w:r>
      <w:r w:rsidRPr="00C9418C">
        <w:rPr>
          <w:sz w:val="16"/>
        </w:rPr>
        <w:t xml:space="preserve">. Using this new indicator, we reran the regression specification used by HE-S and Sheldon (2019) for a panel of 161 countries. </w:t>
      </w:r>
      <w:r w:rsidRPr="00382575">
        <w:rPr>
          <w:rStyle w:val="Emphasis"/>
        </w:rPr>
        <w:t>Our estimates confirm</w:t>
      </w:r>
      <w:r w:rsidRPr="00382575">
        <w:rPr>
          <w:rStyle w:val="StyleUnderline"/>
        </w:rPr>
        <w:t xml:space="preserve"> the EKC hypothesis for CO2 emissions</w:t>
      </w:r>
      <w:r w:rsidRPr="00C74416">
        <w:rPr>
          <w:rStyle w:val="StyleUnderline"/>
          <w:highlight w:val="green"/>
        </w:rPr>
        <w:t>.</w:t>
      </w:r>
      <w:r w:rsidRPr="00C9418C">
        <w:rPr>
          <w:sz w:val="16"/>
        </w:rPr>
        <w:t xml:space="preserve"> </w:t>
      </w:r>
      <w:r w:rsidRPr="00C74416">
        <w:rPr>
          <w:rStyle w:val="Emphasis"/>
          <w:highlight w:val="green"/>
        </w:rPr>
        <w:t>The</w:t>
      </w:r>
      <w:r w:rsidRPr="00C9418C">
        <w:rPr>
          <w:sz w:val="16"/>
        </w:rPr>
        <w:t xml:space="preserve"> </w:t>
      </w:r>
      <w:r w:rsidRPr="00C9418C">
        <w:rPr>
          <w:rStyle w:val="StyleUnderline"/>
        </w:rPr>
        <w:t xml:space="preserve">implied </w:t>
      </w:r>
      <w:r w:rsidRPr="00C74416">
        <w:rPr>
          <w:rStyle w:val="StyleUnderline"/>
          <w:highlight w:val="green"/>
        </w:rPr>
        <w:t>turning point,</w:t>
      </w:r>
      <w:r w:rsidRPr="00C9418C">
        <w:rPr>
          <w:rStyle w:val="StyleUnderline"/>
        </w:rPr>
        <w:t xml:space="preserve"> beyond </w:t>
      </w:r>
      <w:r w:rsidRPr="00C74416">
        <w:rPr>
          <w:rStyle w:val="StyleUnderline"/>
          <w:highlight w:val="green"/>
        </w:rPr>
        <w:t>which CO2 emissions</w:t>
      </w:r>
      <w:r w:rsidRPr="00C9418C">
        <w:rPr>
          <w:rStyle w:val="StyleUnderline"/>
        </w:rPr>
        <w:t xml:space="preserve"> start to </w:t>
      </w:r>
      <w:r w:rsidRPr="00C74416">
        <w:rPr>
          <w:rStyle w:val="StyleUnderline"/>
          <w:highlight w:val="green"/>
        </w:rPr>
        <w:t>decrease</w:t>
      </w:r>
      <w:r w:rsidRPr="00C9418C">
        <w:rPr>
          <w:rStyle w:val="StyleUnderline"/>
        </w:rPr>
        <w:t xml:space="preserve"> as income increases</w:t>
      </w:r>
      <w:r w:rsidRPr="00C74416">
        <w:rPr>
          <w:rStyle w:val="StyleUnderline"/>
          <w:highlight w:val="green"/>
        </w:rPr>
        <w:t>, is at 44 thousand</w:t>
      </w:r>
      <w:r w:rsidRPr="00C9418C">
        <w:rPr>
          <w:rStyle w:val="StyleUnderline"/>
        </w:rPr>
        <w:t xml:space="preserve"> in 2011 USD in our baseline model and is </w:t>
      </w:r>
      <w:r w:rsidRPr="00C74416">
        <w:rPr>
          <w:rStyle w:val="Emphasis"/>
          <w:highlight w:val="green"/>
        </w:rPr>
        <w:t>much lower than the turning points</w:t>
      </w:r>
      <w:r w:rsidRPr="00C74416">
        <w:rPr>
          <w:rStyle w:val="StyleUnderline"/>
          <w:highlight w:val="green"/>
        </w:rPr>
        <w:t xml:space="preserve"> estimated</w:t>
      </w:r>
      <w:r w:rsidRPr="00C9418C">
        <w:rPr>
          <w:rStyle w:val="StyleUnderline"/>
        </w:rPr>
        <w:t xml:space="preserve"> by HES and Sheldo</w:t>
      </w:r>
      <w:r w:rsidRPr="00C9418C">
        <w:rPr>
          <w:sz w:val="16"/>
        </w:rPr>
        <w:t xml:space="preserve">n (2019). </w:t>
      </w:r>
      <w:r w:rsidRPr="00382575">
        <w:rPr>
          <w:rStyle w:val="Emphasis"/>
        </w:rPr>
        <w:t>To check</w:t>
      </w:r>
      <w:r w:rsidRPr="00382575">
        <w:rPr>
          <w:rStyle w:val="StyleUnderline"/>
        </w:rPr>
        <w:t xml:space="preserve"> the robustness of our estimates,</w:t>
      </w:r>
      <w:r w:rsidRPr="00382575">
        <w:rPr>
          <w:sz w:val="16"/>
        </w:rPr>
        <w:t xml:space="preserve"> </w:t>
      </w:r>
      <w:r w:rsidRPr="00382575">
        <w:rPr>
          <w:rStyle w:val="StyleUnderline"/>
        </w:rPr>
        <w:t>we repeat them for two subsamples</w:t>
      </w:r>
      <w:r w:rsidRPr="00382575">
        <w:rPr>
          <w:sz w:val="16"/>
        </w:rPr>
        <w:t>. The results hold well after a substantial reduction in sample size. Finally, we apply the inverse U test, which confirms that the relationship of interest is really</w:t>
      </w:r>
      <w:r w:rsidRPr="00C9418C">
        <w:rPr>
          <w:sz w:val="16"/>
        </w:rPr>
        <w:t xml:space="preserve"> nonmonotone within the data range for each of our three samples. It has to be noted that Eq. (1) is in reduced-form. For this reason we are far away from drawing strong policy conclusions. </w:t>
      </w:r>
      <w:r w:rsidRPr="00C9418C">
        <w:rPr>
          <w:rStyle w:val="StyleUnderline"/>
        </w:rPr>
        <w:t>Nevertheless, based on our results, a more optimistic picture of the income-CO2 emissions nexus emerge</w:t>
      </w:r>
      <w:r w:rsidRPr="00C9418C">
        <w:rPr>
          <w:sz w:val="16"/>
        </w:rPr>
        <w:t xml:space="preserve">s. Since our implied turning point is lower than in the replicated papers, </w:t>
      </w:r>
      <w:r w:rsidRPr="00C9418C">
        <w:rPr>
          <w:rStyle w:val="StyleUnderline"/>
        </w:rPr>
        <w:t xml:space="preserve">the </w:t>
      </w:r>
      <w:r w:rsidRPr="00C74416">
        <w:rPr>
          <w:rStyle w:val="Emphasis"/>
          <w:highlight w:val="green"/>
        </w:rPr>
        <w:t>environmental benefits of economic</w:t>
      </w:r>
      <w:r w:rsidRPr="00C9418C">
        <w:rPr>
          <w:rStyle w:val="StyleUnderline"/>
        </w:rPr>
        <w:t xml:space="preserve"> </w:t>
      </w:r>
      <w:r w:rsidRPr="00C74416">
        <w:rPr>
          <w:rStyle w:val="StyleUnderline"/>
          <w:highlight w:val="green"/>
        </w:rPr>
        <w:t>growth</w:t>
      </w:r>
      <w:r w:rsidRPr="00C9418C">
        <w:rPr>
          <w:rStyle w:val="StyleUnderline"/>
        </w:rPr>
        <w:t xml:space="preserve"> may thus be </w:t>
      </w:r>
      <w:r w:rsidRPr="00C74416">
        <w:rPr>
          <w:rStyle w:val="Emphasis"/>
          <w:highlight w:val="green"/>
        </w:rPr>
        <w:t>easier to achieve</w:t>
      </w:r>
      <w:r w:rsidRPr="00C9418C">
        <w:rPr>
          <w:sz w:val="16"/>
        </w:rPr>
        <w:t xml:space="preserve">. Therefore our findings suggest that it is worthwhile studying mechanisms that underlie the observed correlation between CO2 and GDP. We are also aware that our results should be interpreted with some caution since the time dimension of our dataset (T = 21) is relatively short, compared with those in the main strand of the EKC literature. A longer time frame could give more reliable estimates. Therefore, our findings serve as a pilot study and should be confirmed by future studies. Nevertheless, we </w:t>
      </w:r>
      <w:r w:rsidRPr="00C9418C">
        <w:rPr>
          <w:rStyle w:val="StyleUnderline"/>
        </w:rPr>
        <w:t xml:space="preserve">believe that the advantages of </w:t>
      </w:r>
      <w:r w:rsidRPr="00C74416">
        <w:rPr>
          <w:rStyle w:val="Emphasis"/>
          <w:highlight w:val="green"/>
        </w:rPr>
        <w:t>nighttime light data</w:t>
      </w:r>
      <w:r w:rsidRPr="00C9418C">
        <w:rPr>
          <w:rStyle w:val="StyleUnderline"/>
        </w:rPr>
        <w:t xml:space="preserve"> outweigh their disadvantages, as they </w:t>
      </w:r>
      <w:r w:rsidRPr="00C74416">
        <w:rPr>
          <w:rStyle w:val="StyleUnderline"/>
          <w:highlight w:val="green"/>
        </w:rPr>
        <w:t>are available</w:t>
      </w:r>
      <w:r w:rsidRPr="00C9418C">
        <w:rPr>
          <w:rStyle w:val="StyleUnderline"/>
        </w:rPr>
        <w:t xml:space="preserve"> with the same quality </w:t>
      </w:r>
      <w:r w:rsidRPr="00C74416">
        <w:rPr>
          <w:rStyle w:val="StyleUnderline"/>
          <w:highlight w:val="green"/>
        </w:rPr>
        <w:t>for all countries</w:t>
      </w:r>
      <w:r w:rsidRPr="00C9418C">
        <w:rPr>
          <w:rStyle w:val="StyleUnderline"/>
        </w:rPr>
        <w:t xml:space="preserve">, including those </w:t>
      </w:r>
      <w:r w:rsidRPr="00C74416">
        <w:rPr>
          <w:rStyle w:val="StyleUnderline"/>
          <w:highlight w:val="green"/>
        </w:rPr>
        <w:t>for which</w:t>
      </w:r>
      <w:r w:rsidRPr="00C9418C">
        <w:rPr>
          <w:rStyle w:val="StyleUnderline"/>
        </w:rPr>
        <w:t xml:space="preserve"> official </w:t>
      </w:r>
      <w:r w:rsidRPr="00C74416">
        <w:rPr>
          <w:rStyle w:val="StyleUnderline"/>
          <w:highlight w:val="green"/>
        </w:rPr>
        <w:t>statistics</w:t>
      </w:r>
      <w:r w:rsidRPr="00C9418C">
        <w:rPr>
          <w:rStyle w:val="StyleUnderline"/>
        </w:rPr>
        <w:t xml:space="preserve"> either do not exist or </w:t>
      </w:r>
      <w:r w:rsidRPr="00C74416">
        <w:rPr>
          <w:rStyle w:val="StyleUnderline"/>
          <w:highlight w:val="green"/>
        </w:rPr>
        <w:t>are</w:t>
      </w:r>
      <w:r w:rsidRPr="00C9418C">
        <w:rPr>
          <w:rStyle w:val="StyleUnderline"/>
        </w:rPr>
        <w:t xml:space="preserve"> of </w:t>
      </w:r>
      <w:r w:rsidRPr="00C74416">
        <w:rPr>
          <w:rStyle w:val="StyleUnderline"/>
          <w:highlight w:val="green"/>
        </w:rPr>
        <w:t>poor</w:t>
      </w:r>
      <w:r w:rsidRPr="00C9418C">
        <w:rPr>
          <w:rStyle w:val="StyleUnderline"/>
        </w:rPr>
        <w:t xml:space="preserve"> quality.</w:t>
      </w:r>
      <w:r w:rsidRPr="00C9418C">
        <w:rPr>
          <w:sz w:val="16"/>
        </w:rPr>
        <w:t xml:space="preserve"> Moreover, these data may be applied at various levels of aggregation – country, state, sub-state, and municipal. These features open a promising avenue for further research, as an increasing amount of luminosity data becomes available.</w:t>
      </w:r>
    </w:p>
    <w:p w14:paraId="7943BAA3" w14:textId="77777777" w:rsidR="00334158" w:rsidRPr="009E1232" w:rsidRDefault="00334158" w:rsidP="00334158">
      <w:pPr>
        <w:pStyle w:val="Heading3"/>
      </w:pPr>
      <w:r>
        <w:t>AT: war – 1nr</w:t>
      </w:r>
    </w:p>
    <w:p w14:paraId="365BE5DE" w14:textId="77777777" w:rsidR="00334158" w:rsidRPr="007A6DBA" w:rsidRDefault="00334158" w:rsidP="00334158">
      <w:pPr>
        <w:pStyle w:val="Heading4"/>
        <w:rPr>
          <w:rFonts w:cs="Times New Roman"/>
        </w:rPr>
      </w:pPr>
      <w:r>
        <w:rPr>
          <w:rFonts w:cs="Times New Roman"/>
        </w:rPr>
        <w:t>Trade caps global nuke war.</w:t>
      </w:r>
    </w:p>
    <w:p w14:paraId="7E8E49CA" w14:textId="77777777" w:rsidR="00334158" w:rsidRPr="007A6DBA" w:rsidRDefault="00334158" w:rsidP="00334158">
      <w:r w:rsidRPr="007A6DBA">
        <w:t xml:space="preserve">Dr. Michael F. </w:t>
      </w:r>
      <w:r w:rsidRPr="007A6DBA">
        <w:rPr>
          <w:rStyle w:val="Style13ptBold"/>
        </w:rPr>
        <w:t>Oppenheimer 21</w:t>
      </w:r>
      <w:r w:rsidRPr="007A6DBA">
        <w:t>,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Ankersen and Sidhu, p. 23-30</w:t>
      </w:r>
    </w:p>
    <w:p w14:paraId="33B1C9E9" w14:textId="77777777" w:rsidR="00334158" w:rsidRPr="007A6DBA" w:rsidRDefault="00334158" w:rsidP="00334158">
      <w:pPr>
        <w:rPr>
          <w:sz w:val="16"/>
        </w:rPr>
      </w:pPr>
      <w:r w:rsidRPr="007A6DBA">
        <w:rPr>
          <w:sz w:val="16"/>
        </w:rPr>
        <w:t xml:space="preserve">Four </w:t>
      </w:r>
      <w:r w:rsidRPr="007A6DBA">
        <w:rPr>
          <w:rStyle w:val="StyleUnderline"/>
        </w:rPr>
        <w:t xml:space="preserve">structural forces will shape the future of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Emphasis"/>
        </w:rPr>
        <w:t>globalization</w:t>
      </w:r>
      <w:r w:rsidRPr="007A6DBA">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7A6DBA">
        <w:rPr>
          <w:rStyle w:val="Emphasis"/>
          <w:sz w:val="24"/>
          <w:szCs w:val="26"/>
          <w:highlight w:val="cyan"/>
        </w:rPr>
        <w:t>Environment</w:t>
      </w:r>
      <w:r w:rsidRPr="007A6DBA">
        <w:rPr>
          <w:rStyle w:val="StyleUnderline"/>
        </w:rPr>
        <w:t xml:space="preserve">al </w:t>
      </w:r>
      <w:r w:rsidRPr="007A6DBA">
        <w:rPr>
          <w:rStyle w:val="StyleUnderline"/>
          <w:highlight w:val="cyan"/>
        </w:rPr>
        <w:t>events</w:t>
      </w:r>
      <w:r w:rsidRPr="007A6DBA">
        <w:rPr>
          <w:rStyle w:val="StyleUnderline"/>
        </w:rPr>
        <w:t xml:space="preserve">, global </w:t>
      </w:r>
      <w:r w:rsidRPr="007A6DBA">
        <w:rPr>
          <w:rStyle w:val="Emphasis"/>
          <w:sz w:val="24"/>
          <w:szCs w:val="26"/>
          <w:highlight w:val="cyan"/>
        </w:rPr>
        <w:t>health</w:t>
      </w:r>
      <w:r w:rsidRPr="007A6DBA">
        <w:rPr>
          <w:rStyle w:val="StyleUnderline"/>
          <w:sz w:val="24"/>
          <w:szCs w:val="26"/>
        </w:rPr>
        <w:t xml:space="preserve"> </w:t>
      </w:r>
      <w:r w:rsidRPr="007A6DBA">
        <w:rPr>
          <w:rStyle w:val="StyleUnderline"/>
        </w:rPr>
        <w:t xml:space="preserve">challenges, </w:t>
      </w:r>
      <w:r w:rsidRPr="007A6DBA">
        <w:rPr>
          <w:rStyle w:val="Emphasis"/>
        </w:rPr>
        <w:t>internal political developments</w:t>
      </w:r>
      <w:r w:rsidRPr="007A6DBA">
        <w:rPr>
          <w:rStyle w:val="StyleUnderline"/>
        </w:rPr>
        <w:t xml:space="preserve">, policy mistakes, </w:t>
      </w:r>
      <w:r w:rsidRPr="007A6DBA">
        <w:rPr>
          <w:rStyle w:val="Emphasis"/>
          <w:sz w:val="24"/>
          <w:szCs w:val="26"/>
          <w:highlight w:val="cyan"/>
        </w:rPr>
        <w:t>tech</w:t>
      </w:r>
      <w:r w:rsidRPr="007A6DBA">
        <w:rPr>
          <w:rStyle w:val="Emphasis"/>
          <w:sz w:val="24"/>
          <w:szCs w:val="26"/>
        </w:rPr>
        <w:t xml:space="preserve">nology breakthroughs or </w:t>
      </w:r>
      <w:r w:rsidRPr="007A6DBA">
        <w:rPr>
          <w:rStyle w:val="Emphasis"/>
          <w:sz w:val="24"/>
          <w:szCs w:val="26"/>
          <w:highlight w:val="cyan"/>
        </w:rPr>
        <w:t>failures</w:t>
      </w:r>
      <w:r w:rsidRPr="007A6DBA">
        <w:rPr>
          <w:rStyle w:val="StyleUnderline"/>
        </w:rPr>
        <w:t xml:space="preserve">, will </w:t>
      </w:r>
      <w:r w:rsidRPr="007A6DBA">
        <w:rPr>
          <w:rStyle w:val="Emphasis"/>
        </w:rPr>
        <w:t>intersect</w:t>
      </w:r>
      <w:r w:rsidRPr="007A6DBA">
        <w:rPr>
          <w:rStyle w:val="StyleUnderline"/>
        </w:rPr>
        <w:t xml:space="preserve"> </w:t>
      </w:r>
      <w:r w:rsidRPr="007A6DBA">
        <w:rPr>
          <w:rStyle w:val="StyleUnderline"/>
          <w:highlight w:val="cyan"/>
        </w:rPr>
        <w:t>with</w:t>
      </w:r>
      <w:r w:rsidRPr="007A6DBA">
        <w:rPr>
          <w:rStyle w:val="StyleUnderline"/>
        </w:rPr>
        <w:t xml:space="preserve"> structure to </w:t>
      </w:r>
      <w:r w:rsidRPr="007A6DBA">
        <w:rPr>
          <w:rStyle w:val="Emphasis"/>
          <w:sz w:val="24"/>
          <w:szCs w:val="26"/>
          <w:highlight w:val="cyan"/>
        </w:rPr>
        <w:t>define our future</w:t>
      </w:r>
      <w:r w:rsidRPr="007A6DBA">
        <w:rPr>
          <w:rStyle w:val="StyleUnderline"/>
          <w:highlight w:val="cyan"/>
        </w:rPr>
        <w:t>. But</w:t>
      </w:r>
      <w:r w:rsidRPr="007A6DBA">
        <w:rPr>
          <w:sz w:val="16"/>
        </w:rPr>
        <w:t xml:space="preserve"> these four </w:t>
      </w:r>
      <w:r w:rsidRPr="007A6DBA">
        <w:rPr>
          <w:rStyle w:val="StyleUnderline"/>
          <w:highlight w:val="cyan"/>
        </w:rPr>
        <w:t>structural forces</w:t>
      </w:r>
      <w:r w:rsidRPr="007A6DBA">
        <w:rPr>
          <w:rStyle w:val="StyleUnderline"/>
        </w:rPr>
        <w:t xml:space="preserve"> will </w:t>
      </w:r>
      <w:r w:rsidRPr="007A6DBA">
        <w:rPr>
          <w:rStyle w:val="StyleUnderline"/>
          <w:highlight w:val="cyan"/>
        </w:rPr>
        <w:t>impact</w:t>
      </w:r>
      <w:r w:rsidRPr="007A6DBA">
        <w:rPr>
          <w:rStyle w:val="StyleUnderline"/>
        </w:rPr>
        <w:t xml:space="preserve"> the</w:t>
      </w:r>
      <w:r w:rsidRPr="007A6DBA">
        <w:rPr>
          <w:sz w:val="16"/>
        </w:rPr>
        <w:t xml:space="preserve"> way states behave, in </w:t>
      </w:r>
      <w:r w:rsidRPr="007A6DBA">
        <w:rPr>
          <w:rStyle w:val="StyleUnderline"/>
        </w:rPr>
        <w:t xml:space="preserve">the </w:t>
      </w:r>
      <w:r w:rsidRPr="007A6DBA">
        <w:rPr>
          <w:rStyle w:val="StyleUnderline"/>
          <w:highlight w:val="cyan"/>
        </w:rPr>
        <w:t>capacity of</w:t>
      </w:r>
      <w:r w:rsidRPr="007A6DBA">
        <w:rPr>
          <w:rStyle w:val="StyleUnderline"/>
        </w:rPr>
        <w:t xml:space="preserve"> great </w:t>
      </w:r>
      <w:r w:rsidRPr="007A6DBA">
        <w:rPr>
          <w:rStyle w:val="StyleUnderline"/>
          <w:highlight w:val="cyan"/>
        </w:rPr>
        <w:t>powers to</w:t>
      </w:r>
      <w:r w:rsidRPr="007A6DBA">
        <w:rPr>
          <w:rStyle w:val="StyleUnderline"/>
        </w:rPr>
        <w:t xml:space="preserve"> </w:t>
      </w:r>
      <w:r w:rsidRPr="007A6DBA">
        <w:rPr>
          <w:rStyle w:val="Emphasis"/>
        </w:rPr>
        <w:t>manage their differences</w:t>
      </w:r>
      <w:r w:rsidRPr="007A6DBA">
        <w:rPr>
          <w:rStyle w:val="StyleUnderline"/>
        </w:rPr>
        <w:t xml:space="preserve">, and to </w:t>
      </w:r>
      <w:r w:rsidRPr="007A6DBA">
        <w:rPr>
          <w:rStyle w:val="Emphasis"/>
        </w:rPr>
        <w:t>act collectively</w:t>
      </w:r>
      <w:r w:rsidRPr="007A6DBA">
        <w:rPr>
          <w:rStyle w:val="StyleUnderline"/>
        </w:rPr>
        <w:t xml:space="preserve"> to </w:t>
      </w:r>
      <w:r w:rsidRPr="007A6DBA">
        <w:rPr>
          <w:rStyle w:val="StyleUnderline"/>
          <w:highlight w:val="cyan"/>
        </w:rPr>
        <w:t>settle</w:t>
      </w:r>
      <w:r w:rsidRPr="007A6DBA">
        <w:rPr>
          <w:sz w:val="16"/>
        </w:rPr>
        <w:t xml:space="preserve">, rather than exploit, </w:t>
      </w:r>
      <w:r w:rsidRPr="007A6DBA">
        <w:rPr>
          <w:rStyle w:val="StyleUnderline"/>
        </w:rPr>
        <w:t xml:space="preserve">the </w:t>
      </w:r>
      <w:r w:rsidRPr="007A6DBA">
        <w:rPr>
          <w:rStyle w:val="Emphasis"/>
          <w:sz w:val="24"/>
          <w:szCs w:val="26"/>
          <w:highlight w:val="cyan"/>
        </w:rPr>
        <w:t>inevitable shocks</w:t>
      </w:r>
      <w:r w:rsidRPr="007A6DBA">
        <w:rPr>
          <w:rStyle w:val="StyleUnderline"/>
          <w:sz w:val="24"/>
          <w:szCs w:val="26"/>
        </w:rPr>
        <w:t xml:space="preserve"> </w:t>
      </w:r>
      <w:r w:rsidRPr="007A6DBA">
        <w:rPr>
          <w:rStyle w:val="StyleUnderline"/>
        </w:rPr>
        <w:t>of the next decade</w:t>
      </w:r>
      <w:r w:rsidRPr="007A6DBA">
        <w:rPr>
          <w:sz w:val="16"/>
        </w:rPr>
        <w:t>.</w:t>
      </w:r>
    </w:p>
    <w:p w14:paraId="469BCF7A" w14:textId="77777777" w:rsidR="00334158" w:rsidRPr="007A6DBA" w:rsidRDefault="00334158" w:rsidP="00334158">
      <w:pPr>
        <w:rPr>
          <w:sz w:val="16"/>
        </w:rPr>
      </w:pPr>
      <w:r w:rsidRPr="007A6DBA">
        <w:rPr>
          <w:sz w:val="16"/>
        </w:rPr>
        <w:t xml:space="preserve">Some of </w:t>
      </w:r>
      <w:r w:rsidRPr="007A6DBA">
        <w:rPr>
          <w:rStyle w:val="StyleUnderline"/>
        </w:rPr>
        <w:t>these</w:t>
      </w:r>
      <w:r w:rsidRPr="007A6DBA">
        <w:rPr>
          <w:sz w:val="16"/>
        </w:rPr>
        <w:t xml:space="preserve"> structural forces </w:t>
      </w:r>
      <w:r w:rsidRPr="007A6DBA">
        <w:rPr>
          <w:rStyle w:val="StyleUnderline"/>
        </w:rPr>
        <w:t xml:space="preserve">could be managed to promote prosperity and </w:t>
      </w:r>
      <w:r w:rsidRPr="007A6DBA">
        <w:rPr>
          <w:rStyle w:val="Emphasis"/>
        </w:rPr>
        <w:t>avoid war</w:t>
      </w:r>
      <w:r w:rsidRPr="007A6DBA">
        <w:rPr>
          <w:sz w:val="16"/>
        </w:rPr>
        <w:t xml:space="preserve">. Multipolarity (inherently more prone to conflict than other configurations of power, given coordination problems)5 plus </w:t>
      </w:r>
      <w:r w:rsidRPr="007A6DBA">
        <w:rPr>
          <w:rStyle w:val="StyleUnderline"/>
        </w:rPr>
        <w:t xml:space="preserve">globalization can work in a world of prosperity, convergent values, and </w:t>
      </w:r>
      <w:r w:rsidRPr="007A6DBA">
        <w:rPr>
          <w:rStyle w:val="Emphasis"/>
        </w:rPr>
        <w:t>effective conflict management</w:t>
      </w:r>
      <w:r w:rsidRPr="007A6DBA">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A6DBA">
        <w:rPr>
          <w:rStyle w:val="StyleUnderline"/>
        </w:rPr>
        <w:t xml:space="preserve">a world envisioned by the advocates of </w:t>
      </w:r>
      <w:r w:rsidRPr="007A6DBA">
        <w:rPr>
          <w:rStyle w:val="Emphasis"/>
          <w:highlight w:val="cyan"/>
        </w:rPr>
        <w:t>decoupling</w:t>
      </w:r>
      <w:r w:rsidRPr="007A6DBA">
        <w:rPr>
          <w:sz w:val="16"/>
        </w:rPr>
        <w:t>,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6273615F" w14:textId="77777777" w:rsidR="00334158" w:rsidRPr="007A6DBA" w:rsidRDefault="00334158" w:rsidP="00334158">
      <w:pPr>
        <w:rPr>
          <w:sz w:val="16"/>
        </w:rPr>
      </w:pPr>
      <w:r w:rsidRPr="007A6DBA">
        <w:rPr>
          <w:sz w:val="16"/>
        </w:rPr>
        <w:t xml:space="preserve">But all four forces operating simultaneously </w:t>
      </w:r>
      <w:r w:rsidRPr="007A6DBA">
        <w:rPr>
          <w:rStyle w:val="StyleUnderline"/>
          <w:highlight w:val="cyan"/>
        </w:rPr>
        <w:t>will produce</w:t>
      </w:r>
      <w:r w:rsidRPr="007A6DBA">
        <w:rPr>
          <w:rStyle w:val="StyleUnderline"/>
        </w:rPr>
        <w:t xml:space="preserve"> a future of </w:t>
      </w:r>
      <w:r w:rsidRPr="007A6DBA">
        <w:rPr>
          <w:rStyle w:val="Emphasis"/>
          <w:highlight w:val="cyan"/>
        </w:rPr>
        <w:t>increasing</w:t>
      </w:r>
      <w:r w:rsidRPr="007A6DBA">
        <w:rPr>
          <w:rStyle w:val="Emphasis"/>
        </w:rPr>
        <w:t xml:space="preserve"> internal </w:t>
      </w:r>
      <w:r w:rsidRPr="007A6DBA">
        <w:rPr>
          <w:rStyle w:val="Emphasis"/>
          <w:highlight w:val="cyan"/>
        </w:rPr>
        <w:t>polarization</w:t>
      </w:r>
      <w:r w:rsidRPr="007A6DBA">
        <w:rPr>
          <w:rStyle w:val="StyleUnderline"/>
          <w:highlight w:val="cyan"/>
        </w:rPr>
        <w:t xml:space="preserve"> and</w:t>
      </w:r>
      <w:r w:rsidRPr="007A6DBA">
        <w:rPr>
          <w:rStyle w:val="StyleUnderline"/>
        </w:rPr>
        <w:t xml:space="preserve"> </w:t>
      </w:r>
      <w:r w:rsidRPr="007A6DBA">
        <w:rPr>
          <w:rStyle w:val="Emphasis"/>
        </w:rPr>
        <w:t xml:space="preserve">cross border </w:t>
      </w:r>
      <w:r w:rsidRPr="007A6DBA">
        <w:rPr>
          <w:rStyle w:val="Emphasis"/>
          <w:highlight w:val="cyan"/>
        </w:rPr>
        <w:t>conflict</w:t>
      </w:r>
      <w:r w:rsidRPr="007A6DBA">
        <w:rPr>
          <w:sz w:val="16"/>
        </w:rPr>
        <w:t xml:space="preserve">, diminished economic growth and poverty alleviation, </w:t>
      </w:r>
      <w:r w:rsidRPr="007A6DBA">
        <w:rPr>
          <w:rStyle w:val="StyleUnderline"/>
          <w:highlight w:val="cyan"/>
        </w:rPr>
        <w:t>weakened</w:t>
      </w:r>
      <w:r w:rsidRPr="007A6DBA">
        <w:rPr>
          <w:rStyle w:val="StyleUnderline"/>
        </w:rPr>
        <w:t xml:space="preserve"> global </w:t>
      </w:r>
      <w:r w:rsidRPr="007A6DBA">
        <w:rPr>
          <w:rStyle w:val="Emphasis"/>
          <w:highlight w:val="cyan"/>
        </w:rPr>
        <w:t>institutions</w:t>
      </w:r>
      <w:r w:rsidRPr="007A6DBA">
        <w:rPr>
          <w:rStyle w:val="StyleUnderline"/>
          <w:highlight w:val="cyan"/>
        </w:rPr>
        <w:t xml:space="preserve"> and </w:t>
      </w:r>
      <w:r w:rsidRPr="007A6DBA">
        <w:rPr>
          <w:rStyle w:val="Emphasis"/>
          <w:highlight w:val="cyan"/>
        </w:rPr>
        <w:t>norms</w:t>
      </w:r>
      <w:r w:rsidRPr="007A6DBA">
        <w:rPr>
          <w:rStyle w:val="Emphasis"/>
        </w:rPr>
        <w:t xml:space="preserve"> of behavior</w:t>
      </w:r>
      <w:r w:rsidRPr="007A6DBA">
        <w:rPr>
          <w:rStyle w:val="StyleUnderline"/>
        </w:rPr>
        <w:t xml:space="preserve">, </w:t>
      </w:r>
      <w:r w:rsidRPr="007A6DBA">
        <w:rPr>
          <w:rStyle w:val="StyleUnderline"/>
          <w:highlight w:val="cyan"/>
        </w:rPr>
        <w:t xml:space="preserve">and </w:t>
      </w:r>
      <w:r w:rsidRPr="007A6DBA">
        <w:rPr>
          <w:rStyle w:val="Emphasis"/>
          <w:highlight w:val="cyan"/>
        </w:rPr>
        <w:t>reduced</w:t>
      </w:r>
      <w:r w:rsidRPr="007A6DBA">
        <w:rPr>
          <w:rStyle w:val="Emphasis"/>
        </w:rPr>
        <w:t xml:space="preserve"> collective </w:t>
      </w:r>
      <w:r w:rsidRPr="007A6DBA">
        <w:rPr>
          <w:rStyle w:val="Emphasis"/>
          <w:highlight w:val="cyan"/>
        </w:rPr>
        <w:t>capacity</w:t>
      </w:r>
      <w:r w:rsidRPr="007A6DBA">
        <w:rPr>
          <w:rStyle w:val="StyleUnderline"/>
          <w:highlight w:val="cyan"/>
        </w:rPr>
        <w:t xml:space="preserve"> to confront</w:t>
      </w:r>
      <w:r w:rsidRPr="007A6DBA">
        <w:rPr>
          <w:rStyle w:val="StyleUnderline"/>
        </w:rPr>
        <w:t xml:space="preserve"> emerging challenges of global </w:t>
      </w:r>
      <w:r w:rsidRPr="007A6DBA">
        <w:rPr>
          <w:rStyle w:val="Emphasis"/>
          <w:highlight w:val="cyan"/>
        </w:rPr>
        <w:t>warming</w:t>
      </w:r>
      <w:r w:rsidRPr="007A6DBA">
        <w:rPr>
          <w:rStyle w:val="StyleUnderline"/>
        </w:rPr>
        <w:t xml:space="preserve">, accelerating </w:t>
      </w:r>
      <w:r w:rsidRPr="007A6DBA">
        <w:rPr>
          <w:rStyle w:val="Emphasis"/>
          <w:highlight w:val="cyan"/>
        </w:rPr>
        <w:t>tech</w:t>
      </w:r>
      <w:r w:rsidRPr="007A6DBA">
        <w:rPr>
          <w:rStyle w:val="Emphasis"/>
        </w:rPr>
        <w:t xml:space="preserve">nology </w:t>
      </w:r>
      <w:r w:rsidRPr="007A6DBA">
        <w:rPr>
          <w:rStyle w:val="Emphasis"/>
          <w:highlight w:val="cyan"/>
        </w:rPr>
        <w:t>change</w:t>
      </w:r>
      <w:r w:rsidRPr="007A6DBA">
        <w:rPr>
          <w:rStyle w:val="StyleUnderline"/>
          <w:highlight w:val="cyan"/>
        </w:rPr>
        <w:t xml:space="preserve">, </w:t>
      </w:r>
      <w:r w:rsidRPr="007A6DBA">
        <w:rPr>
          <w:rStyle w:val="Emphasis"/>
          <w:highlight w:val="cyan"/>
        </w:rPr>
        <w:t>nuclear weapons</w:t>
      </w:r>
      <w:r w:rsidRPr="007A6DBA">
        <w:rPr>
          <w:rStyle w:val="StyleUnderline"/>
        </w:rPr>
        <w:t xml:space="preserve"> innovation </w:t>
      </w:r>
      <w:r w:rsidRPr="007A6DBA">
        <w:rPr>
          <w:rStyle w:val="StyleUnderline"/>
          <w:highlight w:val="cyan"/>
        </w:rPr>
        <w:t xml:space="preserve">and </w:t>
      </w:r>
      <w:r w:rsidRPr="007A6DBA">
        <w:rPr>
          <w:rStyle w:val="Emphasis"/>
          <w:highlight w:val="cyan"/>
        </w:rPr>
        <w:t>prolif</w:t>
      </w:r>
      <w:r w:rsidRPr="007A6DBA">
        <w:rPr>
          <w:rStyle w:val="StyleUnderline"/>
        </w:rPr>
        <w:t>eration</w:t>
      </w:r>
      <w:r w:rsidRPr="007A6DBA">
        <w:rPr>
          <w:sz w:val="16"/>
        </w:rPr>
        <w:t>. As in any effective scenario, this future is clearly visible to any keen observer. We have only to abolish wishful thinking and believe our own eyes.10</w:t>
      </w:r>
    </w:p>
    <w:p w14:paraId="7F6B627C" w14:textId="77777777" w:rsidR="00334158" w:rsidRPr="007A6DBA" w:rsidRDefault="00334158" w:rsidP="00334158">
      <w:pPr>
        <w:rPr>
          <w:sz w:val="8"/>
          <w:szCs w:val="14"/>
        </w:rPr>
      </w:pPr>
      <w:r w:rsidRPr="007A6DBA">
        <w:rPr>
          <w:sz w:val="8"/>
          <w:szCs w:val="14"/>
        </w:rPr>
        <w:t>Secular Stagnation</w:t>
      </w:r>
    </w:p>
    <w:p w14:paraId="55AE1B3E" w14:textId="77777777" w:rsidR="00334158" w:rsidRPr="007A6DBA" w:rsidRDefault="00334158" w:rsidP="00334158">
      <w:pPr>
        <w:rPr>
          <w:sz w:val="8"/>
          <w:szCs w:val="14"/>
        </w:rPr>
      </w:pPr>
      <w:r w:rsidRPr="007A6DBA">
        <w:rPr>
          <w:sz w:val="8"/>
          <w:szCs w:val="14"/>
        </w:rPr>
        <w:t>This unbrave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Summers’ ideas, explains:</w:t>
      </w:r>
    </w:p>
    <w:p w14:paraId="1357FE74" w14:textId="77777777" w:rsidR="00334158" w:rsidRPr="007A6DBA" w:rsidRDefault="00334158" w:rsidP="00334158">
      <w:pPr>
        <w:ind w:left="720"/>
        <w:rPr>
          <w:sz w:val="8"/>
          <w:szCs w:val="14"/>
        </w:rPr>
      </w:pPr>
      <w:r w:rsidRPr="007A6DBA">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31C97551" w14:textId="77777777" w:rsidR="00334158" w:rsidRPr="007A6DBA" w:rsidRDefault="00334158" w:rsidP="00334158">
      <w:pPr>
        <w:ind w:left="720"/>
        <w:rPr>
          <w:sz w:val="8"/>
          <w:szCs w:val="14"/>
        </w:rPr>
      </w:pPr>
      <w:r w:rsidRPr="007A6DBA">
        <w:rPr>
          <w:sz w:val="8"/>
          <w:szCs w:val="14"/>
        </w:rPr>
        <w:t>Other factors that make investors similarly pessimistic include rising global inequality and the slowdown in productivity growth…</w:t>
      </w:r>
    </w:p>
    <w:p w14:paraId="18A681B7" w14:textId="77777777" w:rsidR="00334158" w:rsidRPr="007A6DBA" w:rsidRDefault="00334158" w:rsidP="00334158">
      <w:pPr>
        <w:ind w:left="720"/>
        <w:rPr>
          <w:sz w:val="8"/>
          <w:szCs w:val="14"/>
        </w:rPr>
      </w:pPr>
      <w:r w:rsidRPr="007A6DBA">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46CB026D" w14:textId="77777777" w:rsidR="00334158" w:rsidRPr="007A6DBA" w:rsidRDefault="00334158" w:rsidP="00334158">
      <w:pPr>
        <w:ind w:left="720"/>
        <w:rPr>
          <w:sz w:val="8"/>
          <w:szCs w:val="14"/>
        </w:rPr>
      </w:pPr>
      <w:r w:rsidRPr="007A6DBA">
        <w:rPr>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7528EB3B" w14:textId="77777777" w:rsidR="00334158" w:rsidRPr="007A6DBA" w:rsidRDefault="00334158" w:rsidP="00334158">
      <w:pPr>
        <w:ind w:left="720"/>
        <w:rPr>
          <w:sz w:val="8"/>
          <w:szCs w:val="14"/>
        </w:rPr>
      </w:pPr>
      <w:r w:rsidRPr="007A6DBA">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3DD53C42" w14:textId="77777777" w:rsidR="00334158" w:rsidRPr="007A6DBA" w:rsidRDefault="00334158" w:rsidP="00334158">
      <w:pPr>
        <w:rPr>
          <w:sz w:val="8"/>
          <w:szCs w:val="14"/>
        </w:rPr>
      </w:pPr>
      <w:r w:rsidRPr="007A6DBA">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38757356" w14:textId="77777777" w:rsidR="00334158" w:rsidRPr="007A6DBA" w:rsidRDefault="00334158" w:rsidP="00334158">
      <w:pPr>
        <w:rPr>
          <w:sz w:val="8"/>
          <w:szCs w:val="14"/>
        </w:rPr>
      </w:pPr>
      <w:r w:rsidRPr="007A6DBA">
        <w:rPr>
          <w:sz w:val="8"/>
          <w:szCs w:val="14"/>
        </w:rPr>
        <w:t>Illiberal Globalization</w:t>
      </w:r>
    </w:p>
    <w:p w14:paraId="0CD68F66" w14:textId="77777777" w:rsidR="00334158" w:rsidRPr="007A6DBA" w:rsidRDefault="00334158" w:rsidP="00334158">
      <w:pPr>
        <w:rPr>
          <w:sz w:val="8"/>
          <w:szCs w:val="14"/>
        </w:rPr>
      </w:pPr>
      <w:r w:rsidRPr="007A6DBA">
        <w:rPr>
          <w:sz w:val="8"/>
          <w:szCs w:val="14"/>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1E47F7C6" w14:textId="77777777" w:rsidR="00334158" w:rsidRPr="007A6DBA" w:rsidRDefault="00334158" w:rsidP="00334158">
      <w:pPr>
        <w:rPr>
          <w:sz w:val="16"/>
          <w:szCs w:val="20"/>
        </w:rPr>
      </w:pPr>
      <w:r w:rsidRPr="007A6DBA">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7A6DBA">
        <w:rPr>
          <w:rStyle w:val="StyleUnderline"/>
          <w:szCs w:val="20"/>
        </w:rPr>
        <w:t xml:space="preserve">The increasing interaction across national boundaries that globalization entails, now produces not </w:t>
      </w:r>
      <w:r w:rsidRPr="007A6DBA">
        <w:rPr>
          <w:rStyle w:val="Emphasis"/>
        </w:rPr>
        <w:t>harmonization</w:t>
      </w:r>
      <w:r w:rsidRPr="007A6DBA">
        <w:rPr>
          <w:rStyle w:val="StyleUnderline"/>
          <w:szCs w:val="20"/>
        </w:rPr>
        <w:t xml:space="preserve"> and cooperation, but </w:t>
      </w:r>
      <w:r w:rsidRPr="007A6DBA">
        <w:rPr>
          <w:rStyle w:val="Emphasis"/>
        </w:rPr>
        <w:t>friction</w:t>
      </w:r>
      <w:r w:rsidRPr="007A6DBA">
        <w:rPr>
          <w:rStyle w:val="StyleUnderline"/>
          <w:szCs w:val="20"/>
        </w:rPr>
        <w:t xml:space="preserve"> and </w:t>
      </w:r>
      <w:r w:rsidRPr="007A6DBA">
        <w:rPr>
          <w:rStyle w:val="Emphasis"/>
          <w:highlight w:val="cyan"/>
        </w:rPr>
        <w:t>escalating trade</w:t>
      </w:r>
      <w:r w:rsidRPr="007A6DBA">
        <w:rPr>
          <w:rStyle w:val="Emphasis"/>
        </w:rPr>
        <w:t xml:space="preserve"> and investment </w:t>
      </w:r>
      <w:r w:rsidRPr="007A6DBA">
        <w:rPr>
          <w:rStyle w:val="Emphasis"/>
          <w:highlight w:val="cyan"/>
        </w:rPr>
        <w:t>disputes</w:t>
      </w:r>
      <w:r w:rsidRPr="007A6DBA">
        <w:rPr>
          <w:sz w:val="16"/>
          <w:szCs w:val="20"/>
        </w:rPr>
        <w:t>.</w:t>
      </w:r>
      <w:r w:rsidRPr="007A6DBA">
        <w:rPr>
          <w:sz w:val="12"/>
          <w:szCs w:val="16"/>
        </w:rPr>
        <w:t>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49F937DA" w14:textId="77777777" w:rsidR="00334158" w:rsidRPr="007A6DBA" w:rsidRDefault="00334158" w:rsidP="00334158">
      <w:pPr>
        <w:rPr>
          <w:sz w:val="16"/>
        </w:rPr>
      </w:pPr>
      <w:r w:rsidRPr="007A6DBA">
        <w:rPr>
          <w:rStyle w:val="StyleUnderline"/>
        </w:rPr>
        <w:t xml:space="preserve">As such measures </w:t>
      </w:r>
      <w:r w:rsidRPr="007A6DBA">
        <w:rPr>
          <w:rStyle w:val="Emphasis"/>
        </w:rPr>
        <w:t>gain traction</w:t>
      </w:r>
      <w:r w:rsidRPr="007A6DBA">
        <w:rPr>
          <w:rStyle w:val="StyleUnderline"/>
        </w:rPr>
        <w:t xml:space="preserve">, it will </w:t>
      </w:r>
      <w:r w:rsidRPr="007A6DBA">
        <w:rPr>
          <w:rStyle w:val="Emphasis"/>
        </w:rPr>
        <w:t>become clear</w:t>
      </w:r>
      <w:r w:rsidRPr="007A6DBA">
        <w:rPr>
          <w:rStyle w:val="StyleUnderline"/>
        </w:rPr>
        <w:t xml:space="preserve"> to states</w:t>
      </w:r>
      <w:r w:rsidRPr="007A6DBA">
        <w:rPr>
          <w:sz w:val="16"/>
        </w:rPr>
        <w:t>—and to companies—</w:t>
      </w:r>
      <w:r w:rsidRPr="007A6DBA">
        <w:rPr>
          <w:rStyle w:val="StyleUnderline"/>
        </w:rPr>
        <w:t xml:space="preserve">that a global trading system more responsive to raw power than to law entails </w:t>
      </w:r>
      <w:r w:rsidRPr="007A6DBA">
        <w:rPr>
          <w:rStyle w:val="Emphasis"/>
        </w:rPr>
        <w:t>escalating risk</w:t>
      </w:r>
      <w:r w:rsidRPr="007A6DBA">
        <w:rPr>
          <w:rStyle w:val="StyleUnderline"/>
        </w:rPr>
        <w:t xml:space="preserve"> and diminishing benefits. This </w:t>
      </w:r>
      <w:r w:rsidRPr="007A6DBA">
        <w:rPr>
          <w:rStyle w:val="StyleUnderline"/>
          <w:highlight w:val="cyan"/>
        </w:rPr>
        <w:t>will</w:t>
      </w:r>
      <w:r w:rsidRPr="007A6DBA">
        <w:rPr>
          <w:rStyle w:val="StyleUnderline"/>
        </w:rPr>
        <w:t xml:space="preserve"> be the </w:t>
      </w:r>
      <w:r w:rsidRPr="007A6DBA">
        <w:rPr>
          <w:rStyle w:val="Emphasis"/>
          <w:highlight w:val="cyan"/>
        </w:rPr>
        <w:t>end</w:t>
      </w:r>
      <w:r w:rsidRPr="007A6DBA">
        <w:rPr>
          <w:rStyle w:val="Emphasis"/>
        </w:rPr>
        <w:t xml:space="preserve"> of economic </w:t>
      </w:r>
      <w:r w:rsidRPr="007A6DBA">
        <w:rPr>
          <w:rStyle w:val="Emphasis"/>
          <w:highlight w:val="cyan"/>
        </w:rPr>
        <w:t>globalization</w:t>
      </w:r>
      <w:r w:rsidRPr="007A6DBA">
        <w:rPr>
          <w:sz w:val="16"/>
        </w:rPr>
        <w:t xml:space="preserve">, and its many benefits, as we know it. </w:t>
      </w:r>
      <w:r w:rsidRPr="007A6DBA">
        <w:rPr>
          <w:rStyle w:val="StyleUnderline"/>
        </w:rPr>
        <w:t>It represents</w:t>
      </w:r>
      <w:r w:rsidRPr="007A6DBA">
        <w:rPr>
          <w:sz w:val="16"/>
        </w:rPr>
        <w:t xml:space="preserve"> nothing less than </w:t>
      </w:r>
      <w:r w:rsidRPr="007A6DBA">
        <w:rPr>
          <w:rStyle w:val="StyleUnderline"/>
        </w:rPr>
        <w:t>the subordination of economic globalization</w:t>
      </w:r>
      <w:r w:rsidRPr="007A6DBA">
        <w:rPr>
          <w:sz w:val="16"/>
        </w:rPr>
        <w:t xml:space="preserve">, a system which many thought obeyed its own logic, </w:t>
      </w:r>
      <w:r w:rsidRPr="007A6DBA">
        <w:rPr>
          <w:rStyle w:val="StyleUnderline"/>
        </w:rPr>
        <w:t xml:space="preserve">to an international politics of </w:t>
      </w:r>
      <w:r w:rsidRPr="007A6DBA">
        <w:rPr>
          <w:rStyle w:val="Emphasis"/>
        </w:rPr>
        <w:t>zero-sum power competition</w:t>
      </w:r>
      <w:r w:rsidRPr="007A6DBA">
        <w:rPr>
          <w:rStyle w:val="StyleUnderline"/>
        </w:rPr>
        <w:t xml:space="preserve"> among multiple actors with divergent interests and values</w:t>
      </w:r>
      <w:r w:rsidRPr="007A6DBA">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78E086A0" w14:textId="77777777" w:rsidR="00334158" w:rsidRPr="00CD0740" w:rsidRDefault="00334158" w:rsidP="00334158">
      <w:pPr>
        <w:rPr>
          <w:sz w:val="16"/>
        </w:rPr>
      </w:pPr>
      <w:r w:rsidRPr="007A6DBA">
        <w:rPr>
          <w:sz w:val="16"/>
        </w:rPr>
        <w:t xml:space="preserve">Economies of scale will shrink, incentivizing less </w:t>
      </w:r>
      <w:r w:rsidRPr="00CD0740">
        <w:rPr>
          <w:sz w:val="16"/>
        </w:rPr>
        <w:t xml:space="preserve">investment, increasing costs and prices, compromising growth, marginalizing countries whose growth and poverty reduction depended on participation in global supply chains. </w:t>
      </w:r>
      <w:r w:rsidRPr="00CD0740">
        <w:rPr>
          <w:rStyle w:val="StyleUnderline"/>
        </w:rPr>
        <w:t>A world already suffering from excess savings</w:t>
      </w:r>
      <w:r w:rsidRPr="00CD0740">
        <w:rPr>
          <w:sz w:val="16"/>
        </w:rPr>
        <w:t xml:space="preserve"> (in the corporate sector, among mostly Asian countries) </w:t>
      </w:r>
      <w:r w:rsidRPr="00CD0740">
        <w:rPr>
          <w:rStyle w:val="StyleUnderline"/>
        </w:rPr>
        <w:t xml:space="preserve">will </w:t>
      </w:r>
      <w:r w:rsidRPr="00CD0740">
        <w:rPr>
          <w:rStyle w:val="Emphasis"/>
        </w:rPr>
        <w:t>respond</w:t>
      </w:r>
      <w:r w:rsidRPr="00CD0740">
        <w:rPr>
          <w:rStyle w:val="StyleUnderline"/>
        </w:rPr>
        <w:t xml:space="preserve"> to heightened risk and uncertainty with </w:t>
      </w:r>
      <w:r w:rsidRPr="00CD0740">
        <w:rPr>
          <w:rStyle w:val="Emphasis"/>
        </w:rPr>
        <w:t>further retrenchment</w:t>
      </w:r>
      <w:r w:rsidRPr="00CD0740">
        <w:rPr>
          <w:sz w:val="16"/>
        </w:rPr>
        <w:t>. The problem is perfectly captured by Tim Boyle, CEO of Columbia Sportswear, whose supply chain runs through China, reacting to yet another ratcheting up of US tariffs on Chinese imports, most recently on consumer goods:</w:t>
      </w:r>
    </w:p>
    <w:p w14:paraId="58999F8F" w14:textId="77777777" w:rsidR="00334158" w:rsidRPr="007A6DBA" w:rsidRDefault="00334158" w:rsidP="00334158">
      <w:pPr>
        <w:ind w:left="720"/>
        <w:rPr>
          <w:sz w:val="16"/>
        </w:rPr>
      </w:pPr>
      <w:r w:rsidRPr="00CD0740">
        <w:rPr>
          <w:sz w:val="16"/>
        </w:rPr>
        <w:t>We move stuff around to take advantage of inexpensive labor. That’s why we’re in Bangladesh. That’s why we’re looking at Africa. We’re putting investment capital to work, to get a return</w:t>
      </w:r>
      <w:r w:rsidRPr="007A6DBA">
        <w:rPr>
          <w:sz w:val="16"/>
        </w:rPr>
        <w:t xml:space="preserve">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188B1F79" w14:textId="77777777" w:rsidR="00334158" w:rsidRPr="007A6DBA" w:rsidRDefault="00334158" w:rsidP="00334158">
      <w:pPr>
        <w:rPr>
          <w:sz w:val="16"/>
        </w:rPr>
      </w:pPr>
      <w:r w:rsidRPr="00CD0740">
        <w:rPr>
          <w:rStyle w:val="StyleUnderline"/>
        </w:rPr>
        <w:t xml:space="preserve">The </w:t>
      </w:r>
      <w:r w:rsidRPr="00CD0740">
        <w:rPr>
          <w:rStyle w:val="Emphasis"/>
        </w:rPr>
        <w:t>international political effects</w:t>
      </w:r>
      <w:r w:rsidRPr="00CD0740">
        <w:rPr>
          <w:rStyle w:val="StyleUnderline"/>
        </w:rPr>
        <w:t xml:space="preserve"> will be equally </w:t>
      </w:r>
      <w:r w:rsidRPr="00CD0740">
        <w:rPr>
          <w:rStyle w:val="Emphasis"/>
        </w:rPr>
        <w:t>damaging</w:t>
      </w:r>
      <w:r w:rsidRPr="00CD0740">
        <w:rPr>
          <w:rStyle w:val="StyleUnderline"/>
        </w:rPr>
        <w:t>. The</w:t>
      </w:r>
      <w:r w:rsidRPr="00CD0740">
        <w:rPr>
          <w:sz w:val="16"/>
        </w:rPr>
        <w:t xml:space="preserve"> four </w:t>
      </w:r>
      <w:r w:rsidRPr="00CD0740">
        <w:rPr>
          <w:rStyle w:val="StyleUnderline"/>
        </w:rPr>
        <w:t xml:space="preserve">structural forces act on each other to produce the </w:t>
      </w:r>
      <w:r w:rsidRPr="00CD0740">
        <w:rPr>
          <w:rStyle w:val="Emphasis"/>
        </w:rPr>
        <w:t>more dangerous</w:t>
      </w:r>
      <w:r w:rsidRPr="00CD0740">
        <w:rPr>
          <w:sz w:val="16"/>
        </w:rPr>
        <w:t xml:space="preserve">, less prosperous </w:t>
      </w:r>
      <w:r w:rsidRPr="00CD0740">
        <w:rPr>
          <w:rStyle w:val="Emphasis"/>
        </w:rPr>
        <w:t>world</w:t>
      </w:r>
      <w:r w:rsidRPr="00CD0740">
        <w:rPr>
          <w:rStyle w:val="StyleUnderline"/>
        </w:rPr>
        <w:t xml:space="preserve"> projected here. Illiberal globalization represents geopolitical conflict by</w:t>
      </w:r>
      <w:r w:rsidRPr="00CD0740">
        <w:rPr>
          <w:sz w:val="16"/>
        </w:rPr>
        <w:t xml:space="preserve"> (at first) </w:t>
      </w:r>
      <w:r w:rsidRPr="00CD0740">
        <w:rPr>
          <w:rStyle w:val="StyleUnderline"/>
        </w:rPr>
        <w:t xml:space="preserve">physically non-kinetic means. It arises from </w:t>
      </w:r>
      <w:r w:rsidRPr="00CD0740">
        <w:rPr>
          <w:rStyle w:val="Emphasis"/>
        </w:rPr>
        <w:t>intensifying competition</w:t>
      </w:r>
      <w:r w:rsidRPr="00CD0740">
        <w:rPr>
          <w:rStyle w:val="StyleUnderline"/>
        </w:rPr>
        <w:t xml:space="preserve"> among powerful states with divergent interests and identities</w:t>
      </w:r>
      <w:r w:rsidRPr="00CD0740">
        <w:rPr>
          <w:sz w:val="16"/>
        </w:rPr>
        <w:t xml:space="preserve">, but in its effects drives down growth </w:t>
      </w:r>
      <w:r w:rsidRPr="00CD0740">
        <w:rPr>
          <w:rStyle w:val="StyleUnderline"/>
        </w:rPr>
        <w:t xml:space="preserve">and </w:t>
      </w:r>
      <w:r w:rsidRPr="00CD0740">
        <w:rPr>
          <w:rStyle w:val="Emphasis"/>
        </w:rPr>
        <w:t>fuels increased nationalism/populism</w:t>
      </w:r>
      <w:r w:rsidRPr="00CD0740">
        <w:rPr>
          <w:rStyle w:val="StyleUnderline"/>
        </w:rPr>
        <w:t xml:space="preserve">, which further </w:t>
      </w:r>
      <w:r w:rsidRPr="00CD0740">
        <w:rPr>
          <w:rStyle w:val="Emphasis"/>
        </w:rPr>
        <w:t>contributes to conflict</w:t>
      </w:r>
      <w:r w:rsidRPr="00CD0740">
        <w:rPr>
          <w:sz w:val="16"/>
        </w:rPr>
        <w:t>. Twenty-first-century protectionism represents bottom-up forces arising</w:t>
      </w:r>
      <w:r w:rsidRPr="007A6DBA">
        <w:rPr>
          <w:sz w:val="16"/>
        </w:rPr>
        <w:t xml:space="preserve">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Drezner, argued in an important May 2019 piece in Reason, titled “Will Today’s </w:t>
      </w:r>
      <w:r w:rsidRPr="007A6DBA">
        <w:rPr>
          <w:rStyle w:val="StyleUnderline"/>
        </w:rPr>
        <w:t xml:space="preserve">Global </w:t>
      </w:r>
      <w:r w:rsidRPr="007A6DBA">
        <w:rPr>
          <w:rStyle w:val="StyleUnderline"/>
          <w:highlight w:val="cyan"/>
        </w:rPr>
        <w:t xml:space="preserve">Trade Wars Lead to </w:t>
      </w:r>
      <w:r w:rsidRPr="007A6DBA">
        <w:rPr>
          <w:rStyle w:val="Emphasis"/>
          <w:sz w:val="24"/>
          <w:szCs w:val="26"/>
          <w:highlight w:val="cyan"/>
        </w:rPr>
        <w:t>World War Three</w:t>
      </w:r>
      <w:r w:rsidRPr="007A6DBA">
        <w:rPr>
          <w:sz w:val="16"/>
        </w:rPr>
        <w:t>,”21 which examines the pre- World War I period of heightened trade conflict, its contribution to the disaster that followed, and its parallels to the present:</w:t>
      </w:r>
    </w:p>
    <w:p w14:paraId="2C43155D" w14:textId="77777777" w:rsidR="00334158" w:rsidRPr="007A6DBA" w:rsidRDefault="00334158" w:rsidP="00334158">
      <w:pPr>
        <w:ind w:left="720"/>
        <w:rPr>
          <w:sz w:val="16"/>
        </w:rPr>
      </w:pPr>
      <w:r w:rsidRPr="007A6DBA">
        <w:rPr>
          <w:rStyle w:val="StyleUnderline"/>
        </w:rPr>
        <w:t>Before the First World War started, powers</w:t>
      </w:r>
      <w:r w:rsidRPr="007A6DBA">
        <w:rPr>
          <w:sz w:val="16"/>
        </w:rPr>
        <w:t xml:space="preserve"> great and small </w:t>
      </w:r>
      <w:r w:rsidRPr="007A6DBA">
        <w:rPr>
          <w:rStyle w:val="StyleUnderline"/>
        </w:rPr>
        <w:t>took a variety of steps to thwart</w:t>
      </w:r>
      <w:r w:rsidRPr="007A6DBA">
        <w:rPr>
          <w:sz w:val="16"/>
        </w:rPr>
        <w:t xml:space="preserve"> the </w:t>
      </w:r>
      <w:r w:rsidRPr="007A6DBA">
        <w:rPr>
          <w:rStyle w:val="StyleUnderline"/>
        </w:rPr>
        <w:t>globalization</w:t>
      </w:r>
      <w:r w:rsidRPr="007A6DBA">
        <w:rPr>
          <w:sz w:val="16"/>
        </w:rPr>
        <w:t xml:space="preserve"> of the 19th century. Each of these steps made it easier for the key combatants to conceive of a general war. </w:t>
      </w:r>
      <w:r w:rsidRPr="007A6DBA">
        <w:rPr>
          <w:rStyle w:val="StyleUnderline"/>
        </w:rPr>
        <w:t xml:space="preserve">We are beginning to see a similar approach to the globalization of the 21st century. One by one, the </w:t>
      </w:r>
      <w:r w:rsidRPr="007A6DBA">
        <w:rPr>
          <w:rStyle w:val="Emphasis"/>
          <w:highlight w:val="cyan"/>
        </w:rPr>
        <w:t>economic constraints</w:t>
      </w:r>
      <w:r w:rsidRPr="007A6DBA">
        <w:rPr>
          <w:rStyle w:val="StyleUnderline"/>
          <w:highlight w:val="cyan"/>
        </w:rPr>
        <w:t xml:space="preserve"> on</w:t>
      </w:r>
      <w:r w:rsidRPr="007A6DBA">
        <w:rPr>
          <w:rStyle w:val="StyleUnderline"/>
        </w:rPr>
        <w:t xml:space="preserve"> </w:t>
      </w:r>
      <w:r w:rsidRPr="007A6DBA">
        <w:rPr>
          <w:rStyle w:val="Emphasis"/>
        </w:rPr>
        <w:t xml:space="preserve">military </w:t>
      </w:r>
      <w:r w:rsidRPr="007A6DBA">
        <w:rPr>
          <w:rStyle w:val="Emphasis"/>
          <w:highlight w:val="cyan"/>
        </w:rPr>
        <w:t>aggression</w:t>
      </w:r>
      <w:r w:rsidRPr="007A6DBA">
        <w:rPr>
          <w:rStyle w:val="StyleUnderline"/>
          <w:highlight w:val="cyan"/>
        </w:rPr>
        <w:t xml:space="preserve"> are </w:t>
      </w:r>
      <w:r w:rsidRPr="007A6DBA">
        <w:rPr>
          <w:rStyle w:val="Emphasis"/>
          <w:highlight w:val="cyan"/>
        </w:rPr>
        <w:t>eroding</w:t>
      </w:r>
      <w:r w:rsidRPr="007A6DBA">
        <w:rPr>
          <w:sz w:val="16"/>
        </w:rPr>
        <w:t>. And too many have forgotten—or never knew—how this played out a century ago.</w:t>
      </w:r>
    </w:p>
    <w:p w14:paraId="2497514D" w14:textId="77777777" w:rsidR="00334158" w:rsidRPr="007A6DBA" w:rsidRDefault="00334158" w:rsidP="00334158">
      <w:pPr>
        <w:ind w:left="720"/>
        <w:rPr>
          <w:sz w:val="16"/>
        </w:rPr>
      </w:pPr>
      <w:r w:rsidRPr="007A6DBA">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5C16B982" w14:textId="77777777" w:rsidR="00334158" w:rsidRPr="007A6DBA" w:rsidRDefault="00334158" w:rsidP="00334158">
      <w:pPr>
        <w:ind w:left="720"/>
        <w:rPr>
          <w:sz w:val="16"/>
        </w:rPr>
      </w:pPr>
      <w:r w:rsidRPr="007A6DBA">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7A6DBA">
        <w:rPr>
          <w:rStyle w:val="Emphasis"/>
          <w:highlight w:val="cyan"/>
        </w:rPr>
        <w:t>trade wars</w:t>
      </w:r>
      <w:r w:rsidRPr="007A6DBA">
        <w:rPr>
          <w:sz w:val="16"/>
        </w:rPr>
        <w:t xml:space="preserve">, and currency conflicts that preceded 1914 </w:t>
      </w:r>
      <w:r w:rsidRPr="007A6DBA">
        <w:rPr>
          <w:rStyle w:val="StyleUnderline"/>
        </w:rPr>
        <w:t xml:space="preserve">were </w:t>
      </w:r>
      <w:r w:rsidRPr="007A6DBA">
        <w:rPr>
          <w:rStyle w:val="Emphasis"/>
        </w:rPr>
        <w:t>harbingers</w:t>
      </w:r>
      <w:r w:rsidRPr="007A6DBA">
        <w:rPr>
          <w:rStyle w:val="StyleUnderline"/>
        </w:rPr>
        <w:t xml:space="preserve"> of</w:t>
      </w:r>
      <w:r w:rsidRPr="007A6DBA">
        <w:rPr>
          <w:sz w:val="16"/>
        </w:rPr>
        <w:t xml:space="preserve"> the </w:t>
      </w:r>
      <w:r w:rsidRPr="007A6DBA">
        <w:rPr>
          <w:rStyle w:val="StyleUnderline"/>
        </w:rPr>
        <w:t>devastation</w:t>
      </w:r>
      <w:r w:rsidRPr="007A6DBA">
        <w:rPr>
          <w:sz w:val="16"/>
        </w:rPr>
        <w:t xml:space="preserve"> to come. European governments did not necessarily want to ignite a war among the great powers. </w:t>
      </w:r>
      <w:r w:rsidRPr="007A6DBA">
        <w:rPr>
          <w:rStyle w:val="StyleUnderline"/>
          <w:highlight w:val="cyan"/>
        </w:rPr>
        <w:t>By reducing</w:t>
      </w:r>
      <w:r w:rsidRPr="007A6DBA">
        <w:rPr>
          <w:sz w:val="16"/>
        </w:rPr>
        <w:t xml:space="preserve"> their </w:t>
      </w:r>
      <w:r w:rsidRPr="007A6DBA">
        <w:rPr>
          <w:rStyle w:val="StyleUnderline"/>
          <w:highlight w:val="cyan"/>
        </w:rPr>
        <w:t>interdependence</w:t>
      </w:r>
      <w:r w:rsidRPr="007A6DBA">
        <w:rPr>
          <w:sz w:val="16"/>
        </w:rPr>
        <w:t xml:space="preserve">, however, </w:t>
      </w:r>
      <w:r w:rsidRPr="007A6DBA">
        <w:rPr>
          <w:rStyle w:val="StyleUnderline"/>
        </w:rPr>
        <w:t xml:space="preserve">they </w:t>
      </w:r>
      <w:r w:rsidRPr="007A6DBA">
        <w:rPr>
          <w:rStyle w:val="StyleUnderline"/>
          <w:highlight w:val="cyan"/>
        </w:rPr>
        <w:t>made that</w:t>
      </w:r>
      <w:r w:rsidRPr="007A6DBA">
        <w:rPr>
          <w:rStyle w:val="StyleUnderline"/>
        </w:rPr>
        <w:t xml:space="preserve"> option </w:t>
      </w:r>
      <w:r w:rsidRPr="007A6DBA">
        <w:rPr>
          <w:rStyle w:val="StyleUnderline"/>
          <w:highlight w:val="cyan"/>
        </w:rPr>
        <w:t>conceivable</w:t>
      </w:r>
      <w:r w:rsidRPr="007A6DBA">
        <w:rPr>
          <w:sz w:val="16"/>
        </w:rPr>
        <w:t>.</w:t>
      </w:r>
    </w:p>
    <w:p w14:paraId="6ED79574" w14:textId="77777777" w:rsidR="00334158" w:rsidRPr="00D41A83" w:rsidRDefault="00334158" w:rsidP="00334158">
      <w:pPr>
        <w:ind w:left="720"/>
      </w:pPr>
      <w:r w:rsidRPr="007A6DBA">
        <w:rPr>
          <w:sz w:val="16"/>
        </w:rPr>
        <w:t xml:space="preserve">…the backlash to globalization that preceded the Great War seems to be reprised in the current moment. Indeed, there are ways in which </w:t>
      </w:r>
      <w:r w:rsidRPr="007A6DBA">
        <w:rPr>
          <w:rStyle w:val="StyleUnderline"/>
          <w:highlight w:val="cyan"/>
        </w:rPr>
        <w:t xml:space="preserve">the </w:t>
      </w:r>
      <w:r w:rsidRPr="007A6DBA">
        <w:rPr>
          <w:rStyle w:val="Emphasis"/>
          <w:highlight w:val="cyan"/>
        </w:rPr>
        <w:t>current moment</w:t>
      </w:r>
      <w:r w:rsidRPr="007A6DBA">
        <w:rPr>
          <w:rStyle w:val="StyleUnderline"/>
          <w:highlight w:val="cyan"/>
        </w:rPr>
        <w:t xml:space="preserve"> is </w:t>
      </w:r>
      <w:r w:rsidRPr="007A6DBA">
        <w:rPr>
          <w:rStyle w:val="Emphasis"/>
          <w:highlight w:val="cyan"/>
        </w:rPr>
        <w:t>scarier</w:t>
      </w:r>
      <w:r w:rsidRPr="007A6DBA">
        <w:rPr>
          <w:rStyle w:val="StyleUnderline"/>
          <w:highlight w:val="cyan"/>
        </w:rPr>
        <w:t xml:space="preserve"> than</w:t>
      </w:r>
      <w:r w:rsidRPr="007A6DBA">
        <w:rPr>
          <w:rStyle w:val="StyleUnderline"/>
        </w:rPr>
        <w:t xml:space="preserve"> the </w:t>
      </w:r>
      <w:r w:rsidRPr="007A6DBA">
        <w:rPr>
          <w:rStyle w:val="Emphasis"/>
          <w:highlight w:val="cyan"/>
        </w:rPr>
        <w:t>pre-1914</w:t>
      </w:r>
      <w:r w:rsidRPr="007A6DBA">
        <w:rPr>
          <w:rStyle w:val="StyleUnderline"/>
        </w:rPr>
        <w:t xml:space="preserve"> era</w:t>
      </w:r>
      <w:r w:rsidRPr="007A6DBA">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7A6DBA">
        <w:rPr>
          <w:rStyle w:val="StyleUnderline"/>
          <w:highlight w:val="cyan"/>
        </w:rPr>
        <w:t>there are</w:t>
      </w:r>
      <w:r w:rsidRPr="007A6DBA">
        <w:rPr>
          <w:rStyle w:val="StyleUnderline"/>
        </w:rPr>
        <w:t xml:space="preserve"> far too </w:t>
      </w:r>
      <w:r w:rsidRPr="007A6DBA">
        <w:rPr>
          <w:rStyle w:val="StyleUnderline"/>
          <w:highlight w:val="cyan"/>
        </w:rPr>
        <w:t xml:space="preserve">many </w:t>
      </w:r>
      <w:r w:rsidRPr="007A6DBA">
        <w:rPr>
          <w:rStyle w:val="Emphasis"/>
          <w:sz w:val="24"/>
          <w:szCs w:val="26"/>
          <w:highlight w:val="cyan"/>
        </w:rPr>
        <w:t>hot spots</w:t>
      </w:r>
      <w:r w:rsidRPr="007A6DBA">
        <w:rPr>
          <w:sz w:val="16"/>
        </w:rPr>
        <w:t xml:space="preserve">—the </w:t>
      </w:r>
      <w:r w:rsidRPr="007A6DBA">
        <w:rPr>
          <w:rStyle w:val="Emphasis"/>
          <w:sz w:val="24"/>
          <w:szCs w:val="26"/>
          <w:highlight w:val="cyan"/>
        </w:rPr>
        <w:t>Korea</w:t>
      </w:r>
      <w:r w:rsidRPr="007A6DBA">
        <w:rPr>
          <w:sz w:val="16"/>
        </w:rPr>
        <w:t xml:space="preserve">n peninsula, </w:t>
      </w:r>
      <w:r w:rsidRPr="007A6DBA">
        <w:rPr>
          <w:rStyle w:val="StyleUnderline"/>
        </w:rPr>
        <w:t xml:space="preserve">the </w:t>
      </w:r>
      <w:r w:rsidRPr="007A6DBA">
        <w:rPr>
          <w:rStyle w:val="Emphasis"/>
          <w:sz w:val="24"/>
          <w:szCs w:val="26"/>
          <w:highlight w:val="cyan"/>
        </w:rPr>
        <w:t>S</w:t>
      </w:r>
      <w:r w:rsidRPr="007A6DBA">
        <w:rPr>
          <w:sz w:val="16"/>
        </w:rPr>
        <w:t xml:space="preserve">outh </w:t>
      </w:r>
      <w:r w:rsidRPr="007A6DBA">
        <w:rPr>
          <w:rStyle w:val="Emphasis"/>
          <w:sz w:val="24"/>
          <w:szCs w:val="26"/>
          <w:highlight w:val="cyan"/>
        </w:rPr>
        <w:t>C</w:t>
      </w:r>
      <w:r w:rsidRPr="007A6DBA">
        <w:rPr>
          <w:sz w:val="16"/>
        </w:rPr>
        <w:t xml:space="preserve">hina </w:t>
      </w:r>
      <w:r w:rsidRPr="007A6DBA">
        <w:rPr>
          <w:rStyle w:val="Emphasis"/>
          <w:sz w:val="24"/>
          <w:szCs w:val="26"/>
          <w:highlight w:val="cyan"/>
        </w:rPr>
        <w:t>S</w:t>
      </w:r>
      <w:r w:rsidRPr="007A6DBA">
        <w:rPr>
          <w:sz w:val="16"/>
        </w:rPr>
        <w:t xml:space="preserve">ea, </w:t>
      </w:r>
      <w:r w:rsidRPr="007A6DBA">
        <w:rPr>
          <w:rStyle w:val="Emphasis"/>
          <w:sz w:val="24"/>
          <w:szCs w:val="26"/>
          <w:highlight w:val="cyan"/>
        </w:rPr>
        <w:t>Taiwan</w:t>
      </w:r>
      <w:r w:rsidRPr="007A6DBA">
        <w:rPr>
          <w:rStyle w:val="StyleUnderline"/>
          <w:highlight w:val="cyan"/>
        </w:rPr>
        <w:t>—where</w:t>
      </w:r>
      <w:r w:rsidRPr="007A6DBA">
        <w:rPr>
          <w:rStyle w:val="StyleUnderline"/>
        </w:rPr>
        <w:t xml:space="preserve"> the </w:t>
      </w:r>
      <w:r w:rsidRPr="007A6DBA">
        <w:rPr>
          <w:rStyle w:val="Emphasis"/>
          <w:highlight w:val="cyan"/>
        </w:rPr>
        <w:t>kindling</w:t>
      </w:r>
      <w:r w:rsidRPr="007A6DBA">
        <w:rPr>
          <w:rStyle w:val="StyleUnderline"/>
          <w:highlight w:val="cyan"/>
        </w:rPr>
        <w:t xml:space="preserve"> seems</w:t>
      </w:r>
      <w:r w:rsidRPr="007A6DBA">
        <w:rPr>
          <w:rStyle w:val="StyleUnderline"/>
        </w:rPr>
        <w:t xml:space="preserve"> </w:t>
      </w:r>
      <w:r w:rsidRPr="007A6DBA">
        <w:rPr>
          <w:rStyle w:val="Emphasis"/>
        </w:rPr>
        <w:t xml:space="preserve">awfully </w:t>
      </w:r>
      <w:r w:rsidRPr="007A6DBA">
        <w:rPr>
          <w:rStyle w:val="Emphasis"/>
          <w:highlight w:val="cyan"/>
        </w:rPr>
        <w:t>dry</w:t>
      </w:r>
      <w:r w:rsidRPr="007A6DBA">
        <w:rPr>
          <w:sz w:val="16"/>
        </w:rPr>
        <w:t>.</w:t>
      </w:r>
      <w:bookmarkEnd w:id="2"/>
    </w:p>
    <w:p w14:paraId="5F8D6C30" w14:textId="77777777" w:rsidR="00334158" w:rsidRPr="004A7BEC" w:rsidRDefault="00334158" w:rsidP="00334158">
      <w:pPr>
        <w:pStyle w:val="Heading4"/>
        <w:rPr>
          <w:rFonts w:cs="Arial"/>
        </w:rPr>
      </w:pPr>
      <w:r>
        <w:rPr>
          <w:rFonts w:cs="Arial"/>
        </w:rPr>
        <w:t>Like literally... everyone agrees.</w:t>
      </w:r>
    </w:p>
    <w:p w14:paraId="4F7C60C0" w14:textId="77777777" w:rsidR="00334158" w:rsidRPr="0078140E" w:rsidRDefault="00334158" w:rsidP="00334158">
      <w:r w:rsidRPr="0078140E">
        <w:t xml:space="preserve">Daniel </w:t>
      </w:r>
      <w:r w:rsidRPr="0078140E">
        <w:rPr>
          <w:rStyle w:val="Style13ptBold"/>
        </w:rPr>
        <w:t>Drezner 16</w:t>
      </w:r>
      <w:r w:rsidRPr="0078140E">
        <w:t>. nonresident senior fellow at the Brookings Institution, professor of international politics at the Fletcher School of Law and Diplomacy at Tufts University. “Five Known Unknowns about the Next Generation Global Political Economy”. May 2016. Brookings. https://www.brookings.edu/wp-content/uploads/2016/07/IOS-Drezner-web-1.pdf</w:t>
      </w:r>
    </w:p>
    <w:p w14:paraId="7198947E" w14:textId="77777777" w:rsidR="00334158" w:rsidRPr="00973150" w:rsidRDefault="00334158" w:rsidP="00334158">
      <w:pPr>
        <w:rPr>
          <w:rStyle w:val="Emphasis"/>
        </w:rPr>
      </w:pPr>
      <w:r w:rsidRPr="00973150">
        <w:rPr>
          <w:sz w:val="16"/>
        </w:rPr>
        <w:t xml:space="preserve">3. </w:t>
      </w:r>
      <w:r w:rsidRPr="00973150">
        <w:rPr>
          <w:rStyle w:val="StyleUnderline"/>
        </w:rPr>
        <w:t xml:space="preserve">Will geopolitical rivalries or technological innovation </w:t>
      </w:r>
      <w:r w:rsidRPr="00973150">
        <w:rPr>
          <w:rStyle w:val="Emphasis"/>
        </w:rPr>
        <w:t>alter the patterns of economic interdependence?</w:t>
      </w:r>
    </w:p>
    <w:p w14:paraId="05859173" w14:textId="77777777" w:rsidR="00334158" w:rsidRPr="0078140E" w:rsidRDefault="00334158" w:rsidP="00334158">
      <w:pPr>
        <w:rPr>
          <w:rStyle w:val="StyleUnderline"/>
        </w:rPr>
      </w:pPr>
      <w:r w:rsidRPr="0078140E">
        <w:rPr>
          <w:sz w:val="16"/>
        </w:rPr>
        <w:t xml:space="preserve">Multiple </w:t>
      </w:r>
      <w:r w:rsidRPr="004C5E51">
        <w:rPr>
          <w:rStyle w:val="StyleUnderline"/>
          <w:highlight w:val="cyan"/>
        </w:rPr>
        <w:t xml:space="preserve">scholars </w:t>
      </w:r>
      <w:r w:rsidRPr="0078140E">
        <w:rPr>
          <w:rStyle w:val="StyleUnderline"/>
        </w:rPr>
        <w:t xml:space="preserve">have </w:t>
      </w:r>
      <w:r w:rsidRPr="004C5E51">
        <w:rPr>
          <w:rStyle w:val="StyleUnderline"/>
          <w:highlight w:val="cyan"/>
        </w:rPr>
        <w:t xml:space="preserve">observed </w:t>
      </w:r>
      <w:r w:rsidRPr="0078140E">
        <w:rPr>
          <w:rStyle w:val="StyleUnderline"/>
        </w:rPr>
        <w:t xml:space="preserve">a </w:t>
      </w:r>
      <w:r w:rsidRPr="004C5E51">
        <w:rPr>
          <w:rStyle w:val="Emphasis"/>
          <w:highlight w:val="cyan"/>
        </w:rPr>
        <w:t>secular decline in interstate violence</w:t>
      </w:r>
      <w:r w:rsidRPr="004C5E51">
        <w:rPr>
          <w:sz w:val="16"/>
          <w:highlight w:val="cyan"/>
        </w:rPr>
        <w:t xml:space="preserve"> </w:t>
      </w:r>
      <w:r w:rsidRPr="0078140E">
        <w:rPr>
          <w:sz w:val="16"/>
        </w:rPr>
        <w:t xml:space="preserve">in recent decades.105 The Kantian triad of more democracies, stronger multilateral institutions, and greater levels of cross-border trade is well known. In recent years, </w:t>
      </w:r>
      <w:r w:rsidRPr="0078140E">
        <w:rPr>
          <w:rStyle w:val="Emphasis"/>
        </w:rPr>
        <w:t>international relations theorists</w:t>
      </w:r>
      <w:r w:rsidRPr="0078140E">
        <w:rPr>
          <w:rStyle w:val="StyleUnderline"/>
        </w:rPr>
        <w:t xml:space="preserve"> have stressed that </w:t>
      </w:r>
      <w:r w:rsidRPr="004C5E51">
        <w:rPr>
          <w:rStyle w:val="StyleUnderline"/>
          <w:highlight w:val="cyan"/>
        </w:rPr>
        <w:t xml:space="preserve">commercial interdependence is a </w:t>
      </w:r>
      <w:r w:rsidRPr="004C5E51">
        <w:rPr>
          <w:rStyle w:val="Emphasis"/>
          <w:highlight w:val="cyan"/>
        </w:rPr>
        <w:t>bigger driver of this</w:t>
      </w:r>
      <w:r w:rsidRPr="0078140E">
        <w:rPr>
          <w:rStyle w:val="Emphasis"/>
        </w:rPr>
        <w:t xml:space="preserve"> phenomenon </w:t>
      </w:r>
      <w:r w:rsidRPr="00973150">
        <w:rPr>
          <w:rStyle w:val="Emphasis"/>
          <w:highlight w:val="cyan"/>
        </w:rPr>
        <w:t>than previously thought</w:t>
      </w:r>
      <w:r w:rsidRPr="0078140E">
        <w:rPr>
          <w:sz w:val="16"/>
        </w:rPr>
        <w:t xml:space="preserve">.106 The liberal logic is straightforward. </w:t>
      </w:r>
      <w:r w:rsidRPr="0078140E">
        <w:rPr>
          <w:rStyle w:val="StyleUnderline"/>
        </w:rPr>
        <w:t xml:space="preserve">The benefits of </w:t>
      </w:r>
      <w:r w:rsidRPr="004C5E51">
        <w:rPr>
          <w:rStyle w:val="StyleUnderline"/>
          <w:highlight w:val="cyan"/>
        </w:rPr>
        <w:t xml:space="preserve">cross-border exchange </w:t>
      </w:r>
      <w:r w:rsidRPr="0078140E">
        <w:rPr>
          <w:rStyle w:val="StyleUnderline"/>
        </w:rPr>
        <w:t xml:space="preserve">and economic interdependence </w:t>
      </w:r>
      <w:r w:rsidRPr="004C5E51">
        <w:rPr>
          <w:rStyle w:val="StyleUnderline"/>
          <w:highlight w:val="cyan"/>
        </w:rPr>
        <w:t xml:space="preserve">act as a </w:t>
      </w:r>
      <w:r w:rsidRPr="004C5E51">
        <w:rPr>
          <w:rStyle w:val="Emphasis"/>
          <w:highlight w:val="cyan"/>
        </w:rPr>
        <w:t xml:space="preserve">powerful brake on </w:t>
      </w:r>
      <w:r w:rsidRPr="0078140E">
        <w:rPr>
          <w:rStyle w:val="Emphasis"/>
        </w:rPr>
        <w:t xml:space="preserve">the utility of </w:t>
      </w:r>
      <w:r w:rsidRPr="004C5E51">
        <w:rPr>
          <w:rStyle w:val="Emphasis"/>
          <w:highlight w:val="cyan"/>
        </w:rPr>
        <w:t xml:space="preserve">violence </w:t>
      </w:r>
      <w:r w:rsidRPr="0078140E">
        <w:rPr>
          <w:rStyle w:val="Emphasis"/>
        </w:rPr>
        <w:t>in international politics</w:t>
      </w:r>
      <w:r w:rsidRPr="0078140E">
        <w:rPr>
          <w:sz w:val="16"/>
        </w:rPr>
        <w:t xml:space="preserve">. The global supply chain and “just in time” delivery systems have further imbricated national economies into the international system. </w:t>
      </w:r>
      <w:r w:rsidRPr="0078140E">
        <w:rPr>
          <w:rStyle w:val="StyleUnderline"/>
        </w:rPr>
        <w:t>This creates incentives for governments to preserve an open economy</w:t>
      </w:r>
      <w:r w:rsidRPr="0078140E">
        <w:rPr>
          <w:sz w:val="16"/>
        </w:rPr>
        <w:t xml:space="preserve"> even during times of crisis. The more that a country’s economy was enmeshed in the global supply chain, for example, the less likely it was to raise tariffs after the 2008 financial crisis.107 Similarly, global financiers are strongly interested in minimizing political risk; historically, the financial sector has staunchly opposed initiating the use of force in world politics.108 </w:t>
      </w:r>
      <w:r w:rsidRPr="0078140E">
        <w:rPr>
          <w:rStyle w:val="StyleUnderline"/>
        </w:rPr>
        <w:t>Even militarily powerful actors must be wary of alienating global capital.</w:t>
      </w:r>
    </w:p>
    <w:p w14:paraId="70299D00" w14:textId="77777777" w:rsidR="00334158" w:rsidRPr="0078140E" w:rsidRDefault="00334158" w:rsidP="00334158">
      <w:pPr>
        <w:rPr>
          <w:sz w:val="16"/>
        </w:rPr>
      </w:pPr>
      <w:r w:rsidRPr="004C5E51">
        <w:rPr>
          <w:rStyle w:val="StyleUnderline"/>
          <w:highlight w:val="cyan"/>
        </w:rPr>
        <w:t xml:space="preserve">Globalization </w:t>
      </w:r>
      <w:r w:rsidRPr="0078140E">
        <w:rPr>
          <w:rStyle w:val="StyleUnderline"/>
        </w:rPr>
        <w:t xml:space="preserve">therefore </w:t>
      </w:r>
      <w:r w:rsidRPr="004C5E51">
        <w:rPr>
          <w:rStyle w:val="StyleUnderline"/>
          <w:highlight w:val="cyan"/>
        </w:rPr>
        <w:t xml:space="preserve">creates </w:t>
      </w:r>
      <w:r w:rsidRPr="0078140E">
        <w:rPr>
          <w:rStyle w:val="StyleUnderline"/>
        </w:rPr>
        <w:t xml:space="preserve">powerful </w:t>
      </w:r>
      <w:r w:rsidRPr="004C5E51">
        <w:rPr>
          <w:rStyle w:val="StyleUnderline"/>
          <w:highlight w:val="cyan"/>
        </w:rPr>
        <w:t xml:space="preserve">pressures </w:t>
      </w:r>
      <w:r w:rsidRPr="0078140E">
        <w:rPr>
          <w:rStyle w:val="StyleUnderline"/>
        </w:rPr>
        <w:t xml:space="preserve">on governments </w:t>
      </w:r>
      <w:r w:rsidRPr="004C5E51">
        <w:rPr>
          <w:rStyle w:val="Emphasis"/>
          <w:highlight w:val="cyan"/>
        </w:rPr>
        <w:t xml:space="preserve">not to close off </w:t>
      </w:r>
      <w:r w:rsidRPr="0078140E">
        <w:rPr>
          <w:rStyle w:val="Emphasis"/>
        </w:rPr>
        <w:t xml:space="preserve">their </w:t>
      </w:r>
      <w:r w:rsidRPr="004C5E51">
        <w:rPr>
          <w:rStyle w:val="Emphasis"/>
          <w:highlight w:val="cyan"/>
        </w:rPr>
        <w:t xml:space="preserve">economies through </w:t>
      </w:r>
      <w:r w:rsidRPr="00973150">
        <w:rPr>
          <w:rStyle w:val="Emphasis"/>
        </w:rPr>
        <w:t xml:space="preserve">protectionism or </w:t>
      </w:r>
      <w:r w:rsidRPr="004C5E51">
        <w:rPr>
          <w:rStyle w:val="Emphasis"/>
          <w:highlight w:val="cyan"/>
        </w:rPr>
        <w:t>military aggression</w:t>
      </w:r>
      <w:r w:rsidRPr="0078140E">
        <w:rPr>
          <w:sz w:val="16"/>
        </w:rPr>
        <w:t xml:space="preserve">. </w:t>
      </w:r>
      <w:r w:rsidRPr="004C5E51">
        <w:rPr>
          <w:rStyle w:val="Emphasis"/>
          <w:highlight w:val="cyan"/>
        </w:rPr>
        <w:t xml:space="preserve">Interdependence </w:t>
      </w:r>
      <w:r w:rsidRPr="0078140E">
        <w:rPr>
          <w:rStyle w:val="Emphasis"/>
        </w:rPr>
        <w:t xml:space="preserve">can also </w:t>
      </w:r>
      <w:r w:rsidRPr="004C5E51">
        <w:rPr>
          <w:rStyle w:val="Emphasis"/>
          <w:highlight w:val="cyan"/>
        </w:rPr>
        <w:t xml:space="preserve">tamp down conflicts </w:t>
      </w:r>
      <w:r w:rsidRPr="0078140E">
        <w:rPr>
          <w:rStyle w:val="Emphasis"/>
        </w:rPr>
        <w:t>that would otherwise be likely to break out during a great power transition</w:t>
      </w:r>
      <w:r w:rsidRPr="0078140E">
        <w:rPr>
          <w:sz w:val="16"/>
        </w:rPr>
        <w:t xml:space="preserve">. Of the 15 times a rising power has emerged to challenge a ruling power between 1500 and 2000, war broke out 11 times.109 Despite these odds, China’s recent rise to great power status has elevated tensions without leading to anything approaching war. It could be argued that </w:t>
      </w:r>
      <w:r w:rsidRPr="0078140E">
        <w:rPr>
          <w:rStyle w:val="StyleUnderline"/>
        </w:rPr>
        <w:t xml:space="preserve">the Sino-American economic relationship is so deep that it has </w:t>
      </w:r>
      <w:r w:rsidRPr="0078140E">
        <w:rPr>
          <w:rStyle w:val="Emphasis"/>
        </w:rPr>
        <w:t>tamped down the great power conflict</w:t>
      </w:r>
      <w:r w:rsidRPr="0078140E">
        <w:rPr>
          <w:rStyle w:val="StyleUnderline"/>
        </w:rPr>
        <w:t xml:space="preserve"> that would otherwise have been in </w:t>
      </w:r>
      <w:r w:rsidRPr="0078140E">
        <w:rPr>
          <w:rStyle w:val="Emphasis"/>
        </w:rPr>
        <w:t>full bloom</w:t>
      </w:r>
      <w:r w:rsidRPr="0078140E">
        <w:rPr>
          <w:rStyle w:val="StyleUnderline"/>
        </w:rPr>
        <w:t xml:space="preserve"> over the past two decades</w:t>
      </w:r>
      <w:r w:rsidRPr="0078140E">
        <w:rPr>
          <w:sz w:val="16"/>
        </w:rPr>
        <w:t>. Instead, both China and the United States have taken pains to talk about the need for a new kind of great power relationship. Interdependence can help to reduce the likelihood of an extreme event—such as a great power war—from taking place.</w:t>
      </w:r>
    </w:p>
    <w:p w14:paraId="0778F9FF" w14:textId="77777777" w:rsidR="00334158" w:rsidRPr="0078140E" w:rsidRDefault="00334158" w:rsidP="00334158">
      <w:pPr>
        <w:rPr>
          <w:sz w:val="16"/>
        </w:rPr>
      </w:pPr>
      <w:r w:rsidRPr="0078140E">
        <w:rPr>
          <w:rStyle w:val="Emphasis"/>
        </w:rPr>
        <w:t>Will this be true for the next generation economy as well?</w:t>
      </w:r>
      <w:r w:rsidRPr="0078140E">
        <w:rPr>
          <w:sz w:val="16"/>
        </w:rPr>
        <w:t xml:space="preserve"> The two other legs of the Kantian triad—democratization and multilateralism—are facing their own problems in the wake of the 2008 financial crisis.110 </w:t>
      </w:r>
      <w:r w:rsidRPr="0078140E">
        <w:rPr>
          <w:rStyle w:val="StyleUnderline"/>
        </w:rPr>
        <w:t xml:space="preserve">Economic openness survived </w:t>
      </w:r>
      <w:r w:rsidRPr="0078140E">
        <w:rPr>
          <w:sz w:val="16"/>
        </w:rPr>
        <w:t>the negative shock of the 20</w:t>
      </w:r>
      <w:r w:rsidRPr="0078140E">
        <w:rPr>
          <w:rStyle w:val="StyleUnderline"/>
        </w:rPr>
        <w:t>08</w:t>
      </w:r>
      <w:r w:rsidRPr="0078140E">
        <w:rPr>
          <w:sz w:val="16"/>
        </w:rPr>
        <w:t xml:space="preserve"> financial crisis, which suggests that the logic of commercial liberalism will continue to hold with equal force going forward. </w:t>
      </w:r>
      <w:r w:rsidRPr="0078140E">
        <w:rPr>
          <w:rStyle w:val="Emphasis"/>
        </w:rPr>
        <w:t>But</w:t>
      </w:r>
      <w:r w:rsidRPr="0078140E">
        <w:rPr>
          <w:sz w:val="16"/>
        </w:rPr>
        <w:t xml:space="preserve"> some international relations scholars doubt the power of globalization’s pacifying effects, arguing that interdependence is not a powerful constraint.111 Other analysts go further, arguing that globalization exacerbates financial volatility—which in turn can lead to political instability and violence.112</w:t>
      </w:r>
    </w:p>
    <w:p w14:paraId="471B5BD1" w14:textId="77777777" w:rsidR="00334158" w:rsidRPr="0078140E" w:rsidRDefault="00334158" w:rsidP="00334158">
      <w:pPr>
        <w:rPr>
          <w:sz w:val="16"/>
        </w:rPr>
      </w:pPr>
      <w:r w:rsidRPr="0078140E">
        <w:rPr>
          <w:sz w:val="16"/>
        </w:rPr>
        <w:t xml:space="preserve">A different counterargument is that </w:t>
      </w:r>
      <w:r w:rsidRPr="0078140E">
        <w:rPr>
          <w:rStyle w:val="Emphasis"/>
        </w:rPr>
        <w:t xml:space="preserve">the </w:t>
      </w:r>
      <w:r w:rsidRPr="00E95AB0">
        <w:rPr>
          <w:rStyle w:val="Emphasis"/>
        </w:rPr>
        <w:t>continued growth of interdependence will stall out</w:t>
      </w:r>
      <w:r w:rsidRPr="00E95AB0">
        <w:rPr>
          <w:sz w:val="16"/>
        </w:rPr>
        <w:t xml:space="preserve">. Since 2008, for example, </w:t>
      </w:r>
      <w:r w:rsidRPr="00E95AB0">
        <w:rPr>
          <w:rStyle w:val="StyleUnderline"/>
        </w:rPr>
        <w:t xml:space="preserve">the growth in global trade flows has been </w:t>
      </w:r>
      <w:r w:rsidRPr="00E95AB0">
        <w:rPr>
          <w:rStyle w:val="Emphasis"/>
        </w:rPr>
        <w:t>muted</w:t>
      </w:r>
      <w:r w:rsidRPr="00E95AB0">
        <w:rPr>
          <w:sz w:val="16"/>
        </w:rPr>
        <w:t xml:space="preserve">, and </w:t>
      </w:r>
      <w:r w:rsidRPr="00E95AB0">
        <w:rPr>
          <w:rStyle w:val="StyleUnderline"/>
        </w:rPr>
        <w:t xml:space="preserve">global capital flows are still </w:t>
      </w:r>
      <w:r w:rsidRPr="00E95AB0">
        <w:rPr>
          <w:rStyle w:val="Emphasis"/>
        </w:rPr>
        <w:t>considerably smaller</w:t>
      </w:r>
      <w:r w:rsidRPr="00E95AB0">
        <w:rPr>
          <w:rStyle w:val="StyleUnderline"/>
        </w:rPr>
        <w:t xml:space="preserve"> than they were in the pre-crisis era</w:t>
      </w:r>
      <w:r w:rsidRPr="00E95AB0">
        <w:rPr>
          <w:sz w:val="16"/>
        </w:rPr>
        <w:t xml:space="preserve">. In trade, this reflects a pre-crisis trend. </w:t>
      </w:r>
      <w:r w:rsidRPr="00E95AB0">
        <w:rPr>
          <w:rStyle w:val="StyleUnderline"/>
        </w:rPr>
        <w:t>Between 1950 and 2000, trade grew, on average, more than twice as fast as global economic output</w:t>
      </w:r>
      <w:r w:rsidRPr="00E95AB0">
        <w:rPr>
          <w:sz w:val="16"/>
        </w:rPr>
        <w:t xml:space="preserve">. </w:t>
      </w:r>
      <w:r w:rsidRPr="00E95AB0">
        <w:rPr>
          <w:rStyle w:val="StyleUnderline"/>
        </w:rPr>
        <w:t>In the 2000s</w:t>
      </w:r>
      <w:r w:rsidRPr="00E95AB0">
        <w:rPr>
          <w:sz w:val="16"/>
        </w:rPr>
        <w:t xml:space="preserve">, however, </w:t>
      </w:r>
      <w:r w:rsidRPr="00E95AB0">
        <w:rPr>
          <w:rStyle w:val="StyleUnderline"/>
        </w:rPr>
        <w:t>trade only grew about 30 percent more</w:t>
      </w:r>
      <w:r w:rsidRPr="00E95AB0">
        <w:rPr>
          <w:sz w:val="16"/>
        </w:rPr>
        <w:t xml:space="preserve"> than output.113 </w:t>
      </w:r>
      <w:r w:rsidRPr="00E95AB0">
        <w:rPr>
          <w:rStyle w:val="StyleUnderline"/>
        </w:rPr>
        <w:t>In 2012 and 2013, trade grew less than economic output</w:t>
      </w:r>
      <w:r w:rsidRPr="00E95AB0">
        <w:rPr>
          <w:sz w:val="16"/>
        </w:rPr>
        <w:t>. The McKinsey Global Institute estimates</w:t>
      </w:r>
      <w:r w:rsidRPr="0078140E">
        <w:rPr>
          <w:sz w:val="16"/>
        </w:rPr>
        <w:t xml:space="preserve"> that global flows as a percentage of output have fallen from 53 percent in 2007 to 39 percent in 2014.114 While the stock of interdependence remains high, the flow has slowed to a trickle. The Financial Times has suggested that the global economy has hit “peak trade.”115</w:t>
      </w:r>
    </w:p>
    <w:p w14:paraId="7F9E32E5" w14:textId="77777777" w:rsidR="00334158" w:rsidRPr="0078140E" w:rsidRDefault="00334158" w:rsidP="00334158">
      <w:pPr>
        <w:rPr>
          <w:sz w:val="16"/>
        </w:rPr>
      </w:pPr>
      <w:r w:rsidRPr="004C5E51">
        <w:rPr>
          <w:rStyle w:val="Emphasis"/>
          <w:highlight w:val="cyan"/>
        </w:rPr>
        <w:t xml:space="preserve">If </w:t>
      </w:r>
      <w:r w:rsidRPr="0078140E">
        <w:rPr>
          <w:rStyle w:val="Emphasis"/>
        </w:rPr>
        <w:t xml:space="preserve">economic </w:t>
      </w:r>
      <w:r w:rsidRPr="004C5E51">
        <w:rPr>
          <w:rStyle w:val="Emphasis"/>
          <w:highlight w:val="cyan"/>
        </w:rPr>
        <w:t>growth continues to outstrip trade</w:t>
      </w:r>
      <w:r w:rsidRPr="0078140E">
        <w:rPr>
          <w:rStyle w:val="Emphasis"/>
        </w:rPr>
        <w:t xml:space="preserve">, then the level of </w:t>
      </w:r>
      <w:r w:rsidRPr="004C5E51">
        <w:rPr>
          <w:rStyle w:val="Emphasis"/>
          <w:highlight w:val="cyan"/>
        </w:rPr>
        <w:t xml:space="preserve">interdependence will </w:t>
      </w:r>
      <w:r w:rsidRPr="0078140E">
        <w:rPr>
          <w:rStyle w:val="Emphasis"/>
        </w:rPr>
        <w:t xml:space="preserve">slowly </w:t>
      </w:r>
      <w:r w:rsidRPr="004C5E51">
        <w:rPr>
          <w:rStyle w:val="Emphasis"/>
          <w:highlight w:val="cyan"/>
        </w:rPr>
        <w:t>decline</w:t>
      </w:r>
      <w:r w:rsidRPr="0078140E">
        <w:rPr>
          <w:sz w:val="16"/>
        </w:rPr>
        <w:t xml:space="preserve">, thereby </w:t>
      </w:r>
      <w:r w:rsidRPr="0078140E">
        <w:rPr>
          <w:rStyle w:val="Emphasis"/>
        </w:rPr>
        <w:t>weakening the liberal constraint on great power conflicts</w:t>
      </w:r>
      <w:r w:rsidRPr="0078140E">
        <w:rPr>
          <w:sz w:val="16"/>
        </w:rPr>
        <w:t>. And there are several reasons to posit why interdependence might stall out. One possibility is due to innovations reducing the need for traded goods. For example, in the last decade, higher energy prices in the United States triggered investments into conservation, alternative forms of energy, and unconventional sources of hydrocarbons. All of these steps reduced the U.S. demand for imported energy. A future in which compact fusion engines are developed would further reduce the need for imported energy even more.116</w:t>
      </w:r>
    </w:p>
    <w:p w14:paraId="73137074" w14:textId="77777777" w:rsidR="00334158" w:rsidRPr="0078140E" w:rsidRDefault="00334158" w:rsidP="00334158">
      <w:pPr>
        <w:rPr>
          <w:sz w:val="16"/>
          <w:szCs w:val="16"/>
        </w:rPr>
      </w:pPr>
      <w:r w:rsidRPr="0078140E">
        <w:rPr>
          <w:sz w:val="16"/>
          <w:szCs w:val="16"/>
        </w:rPr>
        <w:t>A more radical possibility is the development of technologies that reduce the need for physical trade across borders. Digital manufacturing will cause the relocation of production facilities closer to end-user markets, shortening the global supply chain.117 An even more radical discontinuity would come from the wholesale diffusion of 3-D printing. The ability of a single printer to produce multiple component parts of a larger manufactured good eliminates the need for a global supply chain. As Richard Baldwin notes, “Supply chain unbundling is driven by a fundamental trade-off between the gains from specialization and the costs of dispersal. This would be seriously undermined by radical advances in the direction of mass customization and 3D printing by sophisticated machines...To put it sharply, transmission of data would substitute for transportation of goods.”118 As 3-D printing technology improves, the need for large economies to import anything other than raw materials concomitantly declines.119</w:t>
      </w:r>
    </w:p>
    <w:p w14:paraId="4BCDF652" w14:textId="77777777" w:rsidR="00334158" w:rsidRDefault="00334158" w:rsidP="00334158">
      <w:pPr>
        <w:rPr>
          <w:rStyle w:val="Emphasis"/>
        </w:rPr>
      </w:pPr>
      <w:r w:rsidRPr="0078140E">
        <w:rPr>
          <w:sz w:val="16"/>
        </w:rPr>
        <w:t xml:space="preserve">Geopolitical ambitions could reduce economic interdependence even further.120 Russia and China have territorial and quasi-territorial ambitions beyond their recognized borders, and the United States has attempted to counter what it sees as revisionist behavior by both countries. In a low-growth world, it is possible that leaders of either country would choose to prioritize their nationalist ambitions over economic growth. More generally, </w:t>
      </w:r>
      <w:r w:rsidRPr="0078140E">
        <w:rPr>
          <w:rStyle w:val="StyleUnderline"/>
        </w:rPr>
        <w:t xml:space="preserve">it could be that the </w:t>
      </w:r>
      <w:r w:rsidRPr="004C5E51">
        <w:rPr>
          <w:rStyle w:val="StyleUnderline"/>
          <w:highlight w:val="cyan"/>
        </w:rPr>
        <w:t xml:space="preserve">expectation of </w:t>
      </w:r>
      <w:r w:rsidRPr="004C5E51">
        <w:rPr>
          <w:rStyle w:val="Emphasis"/>
          <w:highlight w:val="cyan"/>
        </w:rPr>
        <w:t xml:space="preserve">future </w:t>
      </w:r>
      <w:r w:rsidRPr="0078140E">
        <w:rPr>
          <w:rStyle w:val="Emphasis"/>
        </w:rPr>
        <w:t xml:space="preserve">gains from </w:t>
      </w:r>
      <w:r w:rsidRPr="004C5E51">
        <w:rPr>
          <w:rStyle w:val="Emphasis"/>
          <w:highlight w:val="cyan"/>
        </w:rPr>
        <w:t>interdependence</w:t>
      </w:r>
      <w:r w:rsidRPr="0078140E">
        <w:rPr>
          <w:rStyle w:val="Emphasis"/>
        </w:rPr>
        <w:t>—</w:t>
      </w:r>
      <w:r w:rsidRPr="004C5E51">
        <w:rPr>
          <w:rStyle w:val="Emphasis"/>
          <w:highlight w:val="cyan"/>
        </w:rPr>
        <w:t xml:space="preserve">rather than existing </w:t>
      </w:r>
      <w:r w:rsidRPr="0078140E">
        <w:rPr>
          <w:rStyle w:val="Emphasis"/>
        </w:rPr>
        <w:t xml:space="preserve">levels of </w:t>
      </w:r>
      <w:r w:rsidRPr="004C5E51">
        <w:rPr>
          <w:rStyle w:val="Emphasis"/>
          <w:highlight w:val="cyan"/>
        </w:rPr>
        <w:t>interdependence</w:t>
      </w:r>
      <w:r w:rsidRPr="0078140E">
        <w:rPr>
          <w:rStyle w:val="StyleUnderline"/>
        </w:rPr>
        <w:t>—</w:t>
      </w:r>
      <w:r w:rsidRPr="004C5E51">
        <w:rPr>
          <w:rStyle w:val="Emphasis"/>
          <w:highlight w:val="cyan"/>
        </w:rPr>
        <w:t>constrains great power bellicosity</w:t>
      </w:r>
      <w:r w:rsidRPr="0078140E">
        <w:rPr>
          <w:sz w:val="16"/>
        </w:rPr>
        <w:t xml:space="preserve">.121 </w:t>
      </w:r>
      <w:r w:rsidRPr="004C5E51">
        <w:rPr>
          <w:rStyle w:val="Emphasis"/>
          <w:highlight w:val="cyan"/>
        </w:rPr>
        <w:t xml:space="preserve">If great powers expect </w:t>
      </w:r>
      <w:r w:rsidRPr="0078140E">
        <w:rPr>
          <w:rStyle w:val="Emphasis"/>
        </w:rPr>
        <w:t xml:space="preserve">that the </w:t>
      </w:r>
      <w:r w:rsidRPr="004C5E51">
        <w:rPr>
          <w:rStyle w:val="Emphasis"/>
          <w:highlight w:val="cyan"/>
        </w:rPr>
        <w:t xml:space="preserve">future </w:t>
      </w:r>
      <w:r w:rsidRPr="00973150">
        <w:rPr>
          <w:rStyle w:val="Emphasis"/>
        </w:rPr>
        <w:t xml:space="preserve">benefits of </w:t>
      </w:r>
      <w:r w:rsidRPr="004C5E51">
        <w:rPr>
          <w:rStyle w:val="Emphasis"/>
          <w:highlight w:val="cyan"/>
        </w:rPr>
        <w:t xml:space="preserve">international trade </w:t>
      </w:r>
      <w:r w:rsidRPr="0078140E">
        <w:rPr>
          <w:rStyle w:val="Emphasis"/>
        </w:rPr>
        <w:t xml:space="preserve">and investment </w:t>
      </w:r>
      <w:r w:rsidRPr="004C5E51">
        <w:rPr>
          <w:rStyle w:val="Emphasis"/>
          <w:highlight w:val="cyan"/>
        </w:rPr>
        <w:t>will wane</w:t>
      </w:r>
      <w:r w:rsidRPr="0078140E">
        <w:rPr>
          <w:sz w:val="16"/>
        </w:rPr>
        <w:t xml:space="preserve">, then </w:t>
      </w:r>
      <w:r w:rsidRPr="004C5E51">
        <w:rPr>
          <w:rStyle w:val="Emphasis"/>
          <w:highlight w:val="cyan"/>
        </w:rPr>
        <w:t>commercial constraints on revisionist behavior will lessen</w:t>
      </w:r>
      <w:r w:rsidRPr="0078140E">
        <w:rPr>
          <w:sz w:val="16"/>
        </w:rPr>
        <w:t xml:space="preserve">. All else equal, </w:t>
      </w:r>
      <w:r w:rsidRPr="004C5E51">
        <w:rPr>
          <w:rStyle w:val="Emphasis"/>
          <w:highlight w:val="cyan"/>
        </w:rPr>
        <w:t xml:space="preserve">this increases </w:t>
      </w:r>
      <w:r w:rsidRPr="0078140E">
        <w:rPr>
          <w:rStyle w:val="Emphasis"/>
        </w:rPr>
        <w:t xml:space="preserve">the </w:t>
      </w:r>
      <w:r w:rsidRPr="004C5E51">
        <w:rPr>
          <w:rStyle w:val="Emphasis"/>
          <w:highlight w:val="cyan"/>
        </w:rPr>
        <w:t xml:space="preserve">likelihood of great power conflict </w:t>
      </w:r>
      <w:r w:rsidRPr="0078140E">
        <w:rPr>
          <w:rStyle w:val="Emphasis"/>
        </w:rPr>
        <w:t>going forward.</w:t>
      </w:r>
    </w:p>
    <w:p w14:paraId="376F7C16" w14:textId="77777777" w:rsidR="00334158" w:rsidRPr="00097AC7" w:rsidRDefault="00334158" w:rsidP="00334158">
      <w:pPr>
        <w:pStyle w:val="Heading4"/>
      </w:pPr>
      <w:r>
        <w:t>All data sets prove interdependence deters war</w:t>
      </w:r>
    </w:p>
    <w:p w14:paraId="4AF818BB" w14:textId="77777777" w:rsidR="00334158" w:rsidRPr="00097AC7" w:rsidRDefault="00334158" w:rsidP="00334158">
      <w:r w:rsidRPr="00097AC7">
        <w:rPr>
          <w:rStyle w:val="Style13ptBold"/>
        </w:rPr>
        <w:t>Zeng 20</w:t>
      </w:r>
      <w:r>
        <w:t xml:space="preserve"> – Department of Political Science, University of South Carolina (Yuleng, “Bluff to peace: How economic dependence promotes peace despite increasing deception and uncertainty,” Conflict Management and Peace Science 2020, Vol. 37(6) 633–654)//gcd</w:t>
      </w:r>
    </w:p>
    <w:p w14:paraId="2AD99560" w14:textId="77777777" w:rsidR="00334158" w:rsidRDefault="00334158" w:rsidP="00334158">
      <w:pPr>
        <w:rPr>
          <w:rStyle w:val="StyleUnderline"/>
        </w:rPr>
      </w:pPr>
      <w:r w:rsidRPr="00097AC7">
        <w:rPr>
          <w:sz w:val="16"/>
        </w:rPr>
        <w:t>Robustness checks To make sure that the results are not driven by arbitrary choices of either data or operationalization, I perform a number of robustness checks</w:t>
      </w:r>
      <w:r w:rsidRPr="006F0707">
        <w:rPr>
          <w:rStyle w:val="Emphasis"/>
          <w:highlight w:val="yellow"/>
        </w:rPr>
        <w:t>. I use</w:t>
      </w:r>
      <w:r w:rsidRPr="00097AC7">
        <w:rPr>
          <w:rStyle w:val="StyleUnderline"/>
        </w:rPr>
        <w:t xml:space="preserve"> (a) the </w:t>
      </w:r>
      <w:r w:rsidRPr="00C74416">
        <w:rPr>
          <w:rStyle w:val="Emphasis"/>
          <w:highlight w:val="green"/>
        </w:rPr>
        <w:t>International Crisis Behavior</w:t>
      </w:r>
      <w:r w:rsidRPr="00C74416">
        <w:rPr>
          <w:rStyle w:val="StyleUnderline"/>
          <w:highlight w:val="green"/>
        </w:rPr>
        <w:t xml:space="preserve"> data</w:t>
      </w:r>
      <w:r w:rsidRPr="00097AC7">
        <w:rPr>
          <w:rStyle w:val="StyleUnderline"/>
        </w:rPr>
        <w:t xml:space="preserve"> to </w:t>
      </w:r>
      <w:r w:rsidRPr="006F0707">
        <w:rPr>
          <w:rStyle w:val="StyleUnderline"/>
          <w:highlight w:val="yellow"/>
        </w:rPr>
        <w:t>generate an alternative set of dependent variables</w:t>
      </w:r>
      <w:r w:rsidRPr="00097AC7">
        <w:rPr>
          <w:rStyle w:val="StyleUnderline"/>
        </w:rPr>
        <w:t xml:space="preserve">, (b) the </w:t>
      </w:r>
      <w:r w:rsidRPr="006F0707">
        <w:rPr>
          <w:rStyle w:val="StyleUnderline"/>
          <w:highlight w:val="yellow"/>
        </w:rPr>
        <w:t>UN general assembly voting data</w:t>
      </w:r>
      <w:r w:rsidRPr="00097AC7">
        <w:rPr>
          <w:rStyle w:val="StyleUnderline"/>
        </w:rPr>
        <w:t xml:space="preserve"> to generate a different status quo variable, (c) </w:t>
      </w:r>
      <w:r w:rsidRPr="006F0707">
        <w:rPr>
          <w:rStyle w:val="StyleUnderline"/>
          <w:highlight w:val="yellow"/>
        </w:rPr>
        <w:t>the trade share measurement</w:t>
      </w:r>
      <w:r w:rsidRPr="00097AC7">
        <w:rPr>
          <w:rStyle w:val="StyleUnderline"/>
        </w:rPr>
        <w:t xml:space="preserve"> to proxy economy dependence, (d</w:t>
      </w:r>
      <w:r w:rsidRPr="006F0707">
        <w:rPr>
          <w:rStyle w:val="StyleUnderline"/>
          <w:highlight w:val="yellow"/>
        </w:rPr>
        <w:t>) the dependence measurement</w:t>
      </w:r>
      <w:r w:rsidRPr="00097AC7">
        <w:rPr>
          <w:rStyle w:val="StyleUnderline"/>
        </w:rPr>
        <w:t xml:space="preserve"> without weighting the trade network and (e) </w:t>
      </w:r>
      <w:r w:rsidRPr="00C74416">
        <w:rPr>
          <w:rStyle w:val="StyleUnderline"/>
          <w:highlight w:val="green"/>
        </w:rPr>
        <w:t>alternative weights</w:t>
      </w:r>
      <w:r w:rsidRPr="00097AC7">
        <w:rPr>
          <w:rStyle w:val="StyleUnderline"/>
        </w:rPr>
        <w:t xml:space="preserve"> and centrality measurement for the trade networks. I show some of the results in Models 2–4 in Table 2.26 The </w:t>
      </w:r>
      <w:r w:rsidRPr="00C74416">
        <w:rPr>
          <w:rStyle w:val="StyleUnderline"/>
          <w:highlight w:val="green"/>
        </w:rPr>
        <w:t>general pattern is</w:t>
      </w:r>
      <w:r w:rsidRPr="00097AC7">
        <w:rPr>
          <w:rStyle w:val="StyleUnderline"/>
        </w:rPr>
        <w:t xml:space="preserve"> confirmed by most results: a target’s </w:t>
      </w:r>
      <w:r w:rsidRPr="00C74416">
        <w:rPr>
          <w:rStyle w:val="Emphasis"/>
          <w:highlight w:val="green"/>
        </w:rPr>
        <w:t>economic dependence</w:t>
      </w:r>
      <w:r w:rsidRPr="00097AC7">
        <w:rPr>
          <w:rStyle w:val="StyleUnderline"/>
        </w:rPr>
        <w:t xml:space="preserve"> simultaneously </w:t>
      </w:r>
      <w:r w:rsidRPr="00C74416">
        <w:rPr>
          <w:rStyle w:val="StyleUnderline"/>
          <w:highlight w:val="green"/>
        </w:rPr>
        <w:t>encourages</w:t>
      </w:r>
      <w:r w:rsidRPr="00097AC7">
        <w:rPr>
          <w:rStyle w:val="StyleUnderline"/>
        </w:rPr>
        <w:t xml:space="preserve"> deception and </w:t>
      </w:r>
      <w:r w:rsidRPr="00C74416">
        <w:rPr>
          <w:rStyle w:val="Emphasis"/>
          <w:highlight w:val="green"/>
        </w:rPr>
        <w:t>concession</w:t>
      </w:r>
      <w:r w:rsidRPr="00097AC7">
        <w:rPr>
          <w:rStyle w:val="StyleUnderline"/>
        </w:rPr>
        <w:t xml:space="preserve">. Relatedly, </w:t>
      </w:r>
      <w:r w:rsidRPr="00C74416">
        <w:rPr>
          <w:rStyle w:val="StyleUnderline"/>
          <w:highlight w:val="green"/>
        </w:rPr>
        <w:t>it</w:t>
      </w:r>
      <w:r w:rsidRPr="00097AC7">
        <w:rPr>
          <w:rStyle w:val="StyleUnderline"/>
        </w:rPr>
        <w:t xml:space="preserve"> also </w:t>
      </w:r>
      <w:r w:rsidRPr="00C74416">
        <w:rPr>
          <w:rStyle w:val="Emphasis"/>
          <w:highlight w:val="green"/>
        </w:rPr>
        <w:t>promotes peace</w:t>
      </w:r>
      <w:r w:rsidRPr="00097AC7">
        <w:rPr>
          <w:rStyle w:val="StyleUnderline"/>
        </w:rPr>
        <w:t xml:space="preserve"> despite a lower credibility of threats</w:t>
      </w:r>
      <w:r w:rsidRPr="00097AC7">
        <w:rPr>
          <w:sz w:val="16"/>
        </w:rPr>
        <w:t xml:space="preserve">. Dual functions of economic interdependence Combined with the existing wisdom in commercial peace literature, </w:t>
      </w:r>
      <w:r w:rsidRPr="00097AC7">
        <w:rPr>
          <w:rStyle w:val="StyleUnderline"/>
        </w:rPr>
        <w:t xml:space="preserve">the above results suggest that </w:t>
      </w:r>
      <w:r w:rsidRPr="00C74416">
        <w:rPr>
          <w:rStyle w:val="StyleUnderline"/>
          <w:highlight w:val="green"/>
        </w:rPr>
        <w:t>inflicting or enduring</w:t>
      </w:r>
      <w:r w:rsidRPr="00097AC7">
        <w:rPr>
          <w:rStyle w:val="StyleUnderline"/>
        </w:rPr>
        <w:t xml:space="preserve"> economic </w:t>
      </w:r>
      <w:r w:rsidRPr="00C74416">
        <w:rPr>
          <w:rStyle w:val="StyleUnderline"/>
          <w:highlight w:val="green"/>
        </w:rPr>
        <w:t>costs</w:t>
      </w:r>
      <w:r w:rsidRPr="00097AC7">
        <w:rPr>
          <w:rStyle w:val="StyleUnderline"/>
        </w:rPr>
        <w:t xml:space="preserve"> on oneself </w:t>
      </w:r>
      <w:r w:rsidRPr="00C74416">
        <w:rPr>
          <w:rStyle w:val="StyleUnderline"/>
          <w:highlight w:val="green"/>
        </w:rPr>
        <w:t>signals resolve</w:t>
      </w:r>
      <w:r w:rsidRPr="00097AC7">
        <w:rPr>
          <w:rStyle w:val="StyleUnderline"/>
        </w:rPr>
        <w:t xml:space="preserve"> and can </w:t>
      </w:r>
      <w:r w:rsidRPr="00C74416">
        <w:rPr>
          <w:rStyle w:val="StyleUnderline"/>
          <w:highlight w:val="green"/>
        </w:rPr>
        <w:t>convince</w:t>
      </w:r>
      <w:r w:rsidRPr="00097AC7">
        <w:rPr>
          <w:rStyle w:val="StyleUnderline"/>
        </w:rPr>
        <w:t xml:space="preserve"> irresolute </w:t>
      </w:r>
      <w:r w:rsidRPr="00C74416">
        <w:rPr>
          <w:rStyle w:val="StyleUnderline"/>
          <w:highlight w:val="green"/>
        </w:rPr>
        <w:t>adversaries to quit</w:t>
      </w:r>
      <w:r w:rsidRPr="00097AC7">
        <w:rPr>
          <w:sz w:val="16"/>
        </w:rPr>
        <w:t xml:space="preserve">, while </w:t>
      </w:r>
      <w:r w:rsidRPr="00C74416">
        <w:rPr>
          <w:rStyle w:val="StyleUnderline"/>
          <w:highlight w:val="green"/>
        </w:rPr>
        <w:t>imposing costs</w:t>
      </w:r>
      <w:r w:rsidRPr="00097AC7">
        <w:rPr>
          <w:rStyle w:val="StyleUnderline"/>
        </w:rPr>
        <w:t xml:space="preserve"> on an opponent can </w:t>
      </w:r>
      <w:r w:rsidRPr="00C74416">
        <w:rPr>
          <w:rStyle w:val="StyleUnderline"/>
          <w:highlight w:val="green"/>
        </w:rPr>
        <w:t>test</w:t>
      </w:r>
      <w:r w:rsidRPr="00097AC7">
        <w:rPr>
          <w:rStyle w:val="StyleUnderline"/>
        </w:rPr>
        <w:t xml:space="preserve"> the target’s </w:t>
      </w:r>
      <w:r w:rsidRPr="00C74416">
        <w:rPr>
          <w:rStyle w:val="StyleUnderline"/>
          <w:highlight w:val="green"/>
        </w:rPr>
        <w:t>determination</w:t>
      </w:r>
      <w:r w:rsidRPr="00097AC7">
        <w:rPr>
          <w:rStyle w:val="StyleUnderline"/>
        </w:rPr>
        <w:t xml:space="preserve"> and </w:t>
      </w:r>
      <w:r w:rsidRPr="00C74416">
        <w:rPr>
          <w:rStyle w:val="StyleUnderline"/>
          <w:highlight w:val="green"/>
        </w:rPr>
        <w:t>nudges it toward acquiescence</w:t>
      </w:r>
      <w:r w:rsidRPr="00097AC7">
        <w:rPr>
          <w:rStyle w:val="StyleUnderline"/>
        </w:rPr>
        <w:t xml:space="preserve"> despite possible lack of credibility</w:t>
      </w:r>
      <w:r w:rsidRPr="00097AC7">
        <w:rPr>
          <w:sz w:val="16"/>
        </w:rPr>
        <w:t xml:space="preserve">. This does not necessarily indicate that leaders should or will ignore the negative impact on credibility.27 One practical way to complement economic coercion is to increase the publicity. China, for instance, publicly destroyed 35 tons of Philippine bananas in March 2016 in response to the latter’s claim of the South China Sea dispute in the International Court of Arbitration.28 If China were only concerned about the coercive effect, then this publicity is meaningless. More broadly, when states flex their economic muscles, the strategic calculations are not solely about either coercion or signal. First, imposing and enduring economic costs are two sides of the same coin. That is, when a challenger seeks to coerce, its target can endure the costs to signal resolve. For instance, when South Korea agreed to install the Terminal High Altitude Area Defense system in 2017, China rallied nationwide support to divert its tourists and boycott South Korea’s stores and products. By some estimates, Chinese sanctions cost South Korea around 0.5% of its GDP, much more than it cost Beijing (around 0.02%).29 To be sure, the coercive effects were substantial: South Korea companies and citizens eagerly urged the government to end the spat.30 However, Seoul chose to endure the economic and political pressure. This in turn convinced China that South Korea was resolute on the issue and prodded Beijing to blink later that year. Second, states typically evaluate the informational and coercive impact concurrently. Consider Britain’s reaction toward US coercion during the Suez Crisis. If the impact of denying London’s access to the International Monetary Fund were purely coercive, then Britain should not have retreated, at least not immediately. Indeed, Britain’s capacity and willingness to endure the economic disruption was genuine: when Macmillan was informed on the threats of the balance of payments, he convinced himself that Britain was ‘pretty well armed for Suez’. In late October, the prime minister told his colleagues that he expected to lose $300 million and his government’s policy was to see things through (Turner, 2014, p. 119). On the eve of British retreat, there was no immediate need for Britain to draw the Fund. In fact, pressure on sterling had eased, which might have been further improved if the Canal were captured (Fforde, 1992). Although this does not suggest the coercive effect was immaterial, it does showcase that it was not the only factor in play. In particular, the recognition of the true intention of the US played an important role. Prior to the crisis, British leaders mistakenly believed that they would have US support (without which they also firmly believed they would end the military course). Even after Eisenhower’s clear correspondence and the deployment of the Sixth Fleet, they still retained the belief that the US would not oppose. At worst, the US would ‘lament publicly and do nothing’ (Steed, 2016, p. 67). The misinformation was further amplified by Downing Street’s inclination to interpret ‘what they wanted to hear’ from their American counterparts’ statements (McCourt, 2014, p. 70). US warnings were read as a possible acceptance of a fait accompli, if delivered speedily. Although denying International Monetary Fund access did not bear an immediate coercive impact, the willingness of the US to publicly threaten the economic exchange with a critical ally updated the prime minister’s prior belief and convinced him that Amercian goodwill ‘could not be obtained’ without an immediate cease-fire and retreat (Turner, 2014, p. 123).32 Conclusion I have argued that the </w:t>
      </w:r>
      <w:r w:rsidRPr="00097AC7">
        <w:rPr>
          <w:rStyle w:val="StyleUnderline"/>
        </w:rPr>
        <w:t xml:space="preserve">bargaining environment of </w:t>
      </w:r>
      <w:r w:rsidRPr="00C74416">
        <w:rPr>
          <w:rStyle w:val="StyleUnderline"/>
          <w:highlight w:val="green"/>
        </w:rPr>
        <w:t>economic interdependence allows states to inform</w:t>
      </w:r>
      <w:r w:rsidRPr="00097AC7">
        <w:rPr>
          <w:rStyle w:val="StyleUnderline"/>
        </w:rPr>
        <w:t xml:space="preserve"> and coerce </w:t>
      </w:r>
      <w:r w:rsidRPr="00C74416">
        <w:rPr>
          <w:rStyle w:val="Emphasis"/>
          <w:highlight w:val="green"/>
        </w:rPr>
        <w:t>simultaneously</w:t>
      </w:r>
      <w:r w:rsidRPr="00097AC7">
        <w:rPr>
          <w:sz w:val="16"/>
        </w:rPr>
        <w:t xml:space="preserve">. This is important because the field has been interpreting the two as opposing mechanisms: states can either inform or coerce, but not both. Focusing on target states’ vulnerability, I argue that neither mechanism can dominate. Specifically, if commercial peace works solely via the signaling channel, then a higher level of economic dependence can indicate a less credible threat, resulting in more conflict escalation and bloodshed. I argue that this is not the case in the context of economic dependence because a coercive channel parallels the informational one. The exact factor that indicates a lower credibility also constrains, leading to a lower likelihood of escalation and bloodshed. Analogously, if economic dependence only coerces, then imposing economic losses on oneself makes little sense as it will only drain away one’s bargaining leverage. Therefore, </w:t>
      </w:r>
      <w:r w:rsidRPr="00097AC7">
        <w:rPr>
          <w:rStyle w:val="StyleUnderline"/>
        </w:rPr>
        <w:t xml:space="preserve">instead of debating the merits of either theory, we should interpret the </w:t>
      </w:r>
      <w:r w:rsidRPr="00C74416">
        <w:rPr>
          <w:rStyle w:val="StyleUnderline"/>
          <w:highlight w:val="green"/>
        </w:rPr>
        <w:t>opportunity costs and</w:t>
      </w:r>
      <w:r w:rsidRPr="00097AC7">
        <w:rPr>
          <w:rStyle w:val="StyleUnderline"/>
        </w:rPr>
        <w:t xml:space="preserve"> costly </w:t>
      </w:r>
      <w:r w:rsidRPr="00C74416">
        <w:rPr>
          <w:rStyle w:val="StyleUnderline"/>
          <w:highlight w:val="green"/>
        </w:rPr>
        <w:t>signaling</w:t>
      </w:r>
      <w:r w:rsidRPr="00097AC7">
        <w:rPr>
          <w:rStyle w:val="StyleUnderline"/>
        </w:rPr>
        <w:t xml:space="preserve"> theories </w:t>
      </w:r>
      <w:r w:rsidRPr="00C74416">
        <w:rPr>
          <w:rStyle w:val="StyleUnderline"/>
          <w:highlight w:val="green"/>
        </w:rPr>
        <w:t>as</w:t>
      </w:r>
      <w:r w:rsidRPr="00097AC7">
        <w:rPr>
          <w:rStyle w:val="StyleUnderline"/>
        </w:rPr>
        <w:t xml:space="preserve"> two </w:t>
      </w:r>
      <w:r w:rsidRPr="00C74416">
        <w:rPr>
          <w:rStyle w:val="StyleUnderline"/>
          <w:highlight w:val="green"/>
        </w:rPr>
        <w:t>parallel mechanisms</w:t>
      </w:r>
      <w:r w:rsidRPr="00097AC7">
        <w:rPr>
          <w:rStyle w:val="StyleUnderline"/>
        </w:rPr>
        <w:t>.</w:t>
      </w:r>
    </w:p>
    <w:p w14:paraId="78445CBD" w14:textId="77777777" w:rsidR="00334158" w:rsidRPr="00B80220" w:rsidRDefault="00334158" w:rsidP="00334158">
      <w:pPr>
        <w:pStyle w:val="Heading4"/>
      </w:pPr>
      <w:r>
        <w:t>Trade decreases arms buildup – decline induces conflict pressures</w:t>
      </w:r>
    </w:p>
    <w:p w14:paraId="71A6A8D5" w14:textId="77777777" w:rsidR="00334158" w:rsidRPr="00B80220" w:rsidRDefault="00334158" w:rsidP="00334158">
      <w:r w:rsidRPr="00B80220">
        <w:rPr>
          <w:rStyle w:val="Style13ptBold"/>
        </w:rPr>
        <w:t>Garfinkel et al 20</w:t>
      </w:r>
      <w:r w:rsidRPr="00B80220">
        <w:t xml:space="preserve"> – Michelle Garfinkel is a professor in the Economics department at University of California Irvine. Constantinos Syropoulos · Trustee Professor of International Economics at Drexel University's LeBow College of Business. Yoto V. Yotov is a Professor at the School of Economics of the LeBow College of Business at Drexel University (Arming in the global economy: The importance of trade with enemies and friends, </w:t>
      </w:r>
      <w:hyperlink r:id="rId12" w:tooltip="Go to Journal of International Economics on ScienceDirect" w:history="1">
        <w:r w:rsidRPr="00B80220">
          <w:rPr>
            <w:rStyle w:val="Hyperlink"/>
          </w:rPr>
          <w:br/>
          <w:t>Journal of International Economics</w:t>
        </w:r>
      </w:hyperlink>
      <w:r w:rsidRPr="00B80220">
        <w:t xml:space="preserve"> </w:t>
      </w:r>
      <w:hyperlink r:id="rId13" w:tooltip="Go to table of contents for this volume/issue" w:history="1">
        <w:r w:rsidRPr="00B80220">
          <w:rPr>
            <w:rStyle w:val="Hyperlink"/>
          </w:rPr>
          <w:t>Volume 123</w:t>
        </w:r>
      </w:hyperlink>
      <w:r w:rsidRPr="00B80220">
        <w:t>, March 2020,</w:t>
      </w:r>
      <w:r>
        <w:t xml:space="preserve"> </w:t>
      </w:r>
      <w:r w:rsidRPr="00B80220">
        <w:t>https://www.sciencedirect.com/science/article/pii/S0022199620300143</w:t>
      </w:r>
      <w:r>
        <w:t>)//gcd</w:t>
      </w:r>
    </w:p>
    <w:p w14:paraId="21A7DC0E" w14:textId="77777777" w:rsidR="00334158" w:rsidRDefault="00334158" w:rsidP="00334158">
      <w:r w:rsidRPr="00C74416">
        <w:rPr>
          <w:rStyle w:val="Emphasis"/>
          <w:highlight w:val="green"/>
        </w:rPr>
        <w:t>When the two countries in conflict</w:t>
      </w:r>
      <w:r w:rsidRPr="00B80220">
        <w:rPr>
          <w:rStyle w:val="StyleUnderline"/>
        </w:rPr>
        <w:t xml:space="preserve"> also </w:t>
      </w:r>
      <w:r w:rsidRPr="00C74416">
        <w:rPr>
          <w:rStyle w:val="StyleUnderline"/>
          <w:highlight w:val="green"/>
        </w:rPr>
        <w:t>trade</w:t>
      </w:r>
      <w:r w:rsidRPr="00B80220">
        <w:rPr>
          <w:rStyle w:val="StyleUnderline"/>
        </w:rPr>
        <w:t xml:space="preserve"> with each other, the </w:t>
      </w:r>
      <w:r w:rsidRPr="00C74416">
        <w:rPr>
          <w:rStyle w:val="StyleUnderline"/>
          <w:highlight w:val="green"/>
        </w:rPr>
        <w:t>impact of a country's arming</w:t>
      </w:r>
      <w:r w:rsidRPr="00B80220">
        <w:rPr>
          <w:rStyle w:val="StyleUnderline"/>
        </w:rPr>
        <w:t xml:space="preserve"> on its TOT </w:t>
      </w:r>
      <w:r w:rsidRPr="00C74416">
        <w:rPr>
          <w:rStyle w:val="Emphasis"/>
          <w:highlight w:val="green"/>
        </w:rPr>
        <w:t>is negative.</w:t>
      </w:r>
      <w:r w:rsidRPr="00B80220">
        <w:rPr>
          <w:sz w:val="16"/>
        </w:rPr>
        <w:t xml:space="preserve"> Provided these countries are sufficiently symmetric, not only in terms of technologies and preferences, but also in terms of the mix of their secure resource endowments, equilibrium arming by both is lower and their payoffs are higher under trade than under autarky. </w:t>
      </w:r>
      <w:r w:rsidRPr="00C74416">
        <w:rPr>
          <w:rStyle w:val="Emphasis"/>
          <w:highlight w:val="green"/>
        </w:rPr>
        <w:t>These results</w:t>
      </w:r>
      <w:r w:rsidRPr="00B80220">
        <w:rPr>
          <w:rStyle w:val="StyleUnderline"/>
        </w:rPr>
        <w:t xml:space="preserve">, which are </w:t>
      </w:r>
      <w:r w:rsidRPr="00C74416">
        <w:rPr>
          <w:rStyle w:val="Emphasis"/>
          <w:highlight w:val="green"/>
        </w:rPr>
        <w:t>robust to</w:t>
      </w:r>
      <w:r w:rsidRPr="00B80220">
        <w:rPr>
          <w:rStyle w:val="StyleUnderline"/>
        </w:rPr>
        <w:t xml:space="preserve"> the </w:t>
      </w:r>
      <w:r w:rsidRPr="00CA3826">
        <w:rPr>
          <w:rStyle w:val="Emphasis"/>
        </w:rPr>
        <w:t>presence of trade costs</w:t>
      </w:r>
      <w:r w:rsidRPr="00B80220">
        <w:rPr>
          <w:rStyle w:val="StyleUnderline"/>
        </w:rPr>
        <w:t xml:space="preserve">, </w:t>
      </w:r>
      <w:r w:rsidRPr="00C74416">
        <w:rPr>
          <w:rStyle w:val="StyleUnderline"/>
          <w:highlight w:val="green"/>
        </w:rPr>
        <w:t>provide</w:t>
      </w:r>
      <w:r w:rsidRPr="00B80220">
        <w:rPr>
          <w:rStyle w:val="StyleUnderline"/>
        </w:rPr>
        <w:t xml:space="preserve"> theoretical </w:t>
      </w:r>
      <w:r w:rsidRPr="00C74416">
        <w:rPr>
          <w:rStyle w:val="StyleUnderline"/>
          <w:highlight w:val="green"/>
        </w:rPr>
        <w:t>support to</w:t>
      </w:r>
      <w:r w:rsidRPr="00B80220">
        <w:rPr>
          <w:rStyle w:val="StyleUnderline"/>
        </w:rPr>
        <w:t xml:space="preserve"> the longstanding classical </w:t>
      </w:r>
      <w:r w:rsidRPr="00C74416">
        <w:rPr>
          <w:rStyle w:val="StyleUnderline"/>
          <w:highlight w:val="green"/>
        </w:rPr>
        <w:t>liberal hypothesis</w:t>
      </w:r>
      <w:r w:rsidRPr="00B80220">
        <w:rPr>
          <w:rStyle w:val="StyleUnderline"/>
        </w:rPr>
        <w:t xml:space="preserve"> that </w:t>
      </w:r>
      <w:r w:rsidRPr="00C74416">
        <w:rPr>
          <w:rStyle w:val="StyleUnderline"/>
          <w:highlight w:val="green"/>
        </w:rPr>
        <w:t>increased trade openness</w:t>
      </w:r>
      <w:r w:rsidRPr="00B80220">
        <w:rPr>
          <w:rStyle w:val="StyleUnderline"/>
        </w:rPr>
        <w:t xml:space="preserve"> can </w:t>
      </w:r>
      <w:r w:rsidRPr="00C74416">
        <w:rPr>
          <w:rStyle w:val="Emphasis"/>
          <w:highlight w:val="green"/>
        </w:rPr>
        <w:t>ameliorate conflict</w:t>
      </w:r>
      <w:r w:rsidRPr="00B80220">
        <w:rPr>
          <w:rStyle w:val="StyleUnderline"/>
        </w:rPr>
        <w:t xml:space="preserve"> and thus </w:t>
      </w:r>
      <w:r w:rsidRPr="00CA3826">
        <w:rPr>
          <w:rStyle w:val="StyleUnderline"/>
        </w:rPr>
        <w:t xml:space="preserve">amplify the gains from </w:t>
      </w:r>
      <w:r w:rsidRPr="00CA3826">
        <w:rPr>
          <w:rStyle w:val="Emphasis"/>
        </w:rPr>
        <w:t>trade</w:t>
      </w:r>
      <w:r w:rsidRPr="00CA3826">
        <w:rPr>
          <w:rStyle w:val="StyleUnderline"/>
        </w:rPr>
        <w:t>.</w:t>
      </w:r>
      <w:r w:rsidRPr="00CA3826">
        <w:rPr>
          <w:sz w:val="16"/>
        </w:rPr>
        <w:t xml:space="preserve"> With sufficiently</w:t>
      </w:r>
      <w:r w:rsidRPr="00B80220">
        <w:rPr>
          <w:sz w:val="16"/>
        </w:rPr>
        <w:t xml:space="preserve"> extreme differences in the </w:t>
      </w:r>
      <w:r w:rsidRPr="00CA3826">
        <w:rPr>
          <w:sz w:val="16"/>
        </w:rPr>
        <w:t xml:space="preserve">distribution of the primary resources, </w:t>
      </w:r>
      <w:r w:rsidRPr="00CA3826">
        <w:rPr>
          <w:rStyle w:val="Emphasis"/>
        </w:rPr>
        <w:t>a shift to trade could induce one country to arm more heavily and to such an extent</w:t>
      </w:r>
      <w:r w:rsidRPr="00B80220">
        <w:rPr>
          <w:rStyle w:val="Emphasis"/>
        </w:rPr>
        <w:t xml:space="preserve"> so as to imply that autarky is preferable over trade to the other country</w:t>
      </w:r>
      <w:r w:rsidRPr="00B80220">
        <w:rPr>
          <w:sz w:val="16"/>
        </w:rPr>
        <w:t xml:space="preserve">.65 Nevertheless, in an equilibrium that involves positive trade flows, </w:t>
      </w:r>
      <w:r w:rsidRPr="00B80220">
        <w:rPr>
          <w:rStyle w:val="StyleUnderline"/>
        </w:rPr>
        <w:t xml:space="preserve">the aggregate </w:t>
      </w:r>
      <w:r w:rsidRPr="00C74416">
        <w:rPr>
          <w:rStyle w:val="StyleUnderline"/>
          <w:highlight w:val="green"/>
        </w:rPr>
        <w:t>allocation of resources to dispute</w:t>
      </w:r>
      <w:r w:rsidRPr="00B80220">
        <w:rPr>
          <w:rStyle w:val="StyleUnderline"/>
        </w:rPr>
        <w:t xml:space="preserve"> the insecure resource </w:t>
      </w:r>
      <w:r w:rsidRPr="00C74416">
        <w:rPr>
          <w:rStyle w:val="StyleUnderline"/>
          <w:highlight w:val="green"/>
        </w:rPr>
        <w:t>is lower than</w:t>
      </w:r>
      <w:r w:rsidRPr="00B80220">
        <w:rPr>
          <w:rStyle w:val="StyleUnderline"/>
        </w:rPr>
        <w:t xml:space="preserve"> in an </w:t>
      </w:r>
      <w:r w:rsidRPr="00C74416">
        <w:rPr>
          <w:rStyle w:val="Emphasis"/>
          <w:highlight w:val="green"/>
        </w:rPr>
        <w:t>equilibrium with no trade</w:t>
      </w:r>
      <w:r w:rsidRPr="00B80220">
        <w:rPr>
          <w:rStyle w:val="StyleUnderline"/>
        </w:rPr>
        <w:t xml:space="preserve"> at</w:t>
      </w:r>
      <w:r w:rsidRPr="00B80220">
        <w:rPr>
          <w:sz w:val="16"/>
        </w:rPr>
        <w:t xml:space="preserve"> all. When the structure of comparative advantage is such that the two adversaries do not trade with each other, but instead trade with a third, friendly country and they compete in the same export market, the TOT effect of security policies is positive. As such, a shift from autarky to trade unambiguously intensifies international conflict, possibly with negative net welfare consequences. Consistent with the model's predictions, our empirical analysis provides reduced-form evidence that the effects of trade costs on a country's military spending depend qualitatively on whether trade is with a rival or with a friend. Our findings complement the more structural evidence presented by Martin et al.'s (2008), that increased opportunities for multilateral trade can aggravate bilateral conflict, increasing the likelihood of war. They also complement Seitz et al. (2015)’s evidence that a </w:t>
      </w:r>
      <w:r w:rsidRPr="00C74416">
        <w:rPr>
          <w:rStyle w:val="StyleUnderline"/>
          <w:highlight w:val="green"/>
        </w:rPr>
        <w:t>decrease in trade costs</w:t>
      </w:r>
      <w:r w:rsidRPr="00B80220">
        <w:rPr>
          <w:rStyle w:val="StyleUnderline"/>
        </w:rPr>
        <w:t xml:space="preserve"> between two countries </w:t>
      </w:r>
      <w:r w:rsidRPr="00C74416">
        <w:rPr>
          <w:rStyle w:val="StyleUnderline"/>
          <w:highlight w:val="green"/>
        </w:rPr>
        <w:t>reduces</w:t>
      </w:r>
      <w:r w:rsidRPr="00B80220">
        <w:rPr>
          <w:rStyle w:val="StyleUnderline"/>
        </w:rPr>
        <w:t xml:space="preserve"> their </w:t>
      </w:r>
      <w:r w:rsidRPr="00C74416">
        <w:rPr>
          <w:rStyle w:val="StyleUnderline"/>
          <w:highlight w:val="green"/>
        </w:rPr>
        <w:t>military spending</w:t>
      </w:r>
      <w:r w:rsidRPr="00B80220">
        <w:rPr>
          <w:rStyle w:val="StyleUnderline"/>
        </w:rPr>
        <w:t>, which reduces such spending by other countries.</w:t>
      </w:r>
    </w:p>
    <w:p w14:paraId="3FB1D57C" w14:textId="77777777" w:rsidR="00334158" w:rsidRDefault="00334158" w:rsidP="00334158">
      <w:pPr>
        <w:pStyle w:val="Heading3"/>
      </w:pPr>
      <w:r>
        <w:t>AT: uncertainty – 1nr</w:t>
      </w:r>
    </w:p>
    <w:p w14:paraId="2457CC11" w14:textId="77777777" w:rsidR="00334158" w:rsidRDefault="00334158" w:rsidP="00334158">
      <w:pPr>
        <w:pStyle w:val="Heading4"/>
        <w:numPr>
          <w:ilvl w:val="0"/>
          <w:numId w:val="23"/>
        </w:numPr>
      </w:pPr>
      <w:r>
        <w:t>We solve uncertainty – stabilize the supply chain.</w:t>
      </w:r>
    </w:p>
    <w:p w14:paraId="573C6FBB" w14:textId="77777777" w:rsidR="00334158" w:rsidRPr="00091FA4" w:rsidRDefault="00334158" w:rsidP="00334158">
      <w:pPr>
        <w:pStyle w:val="Heading4"/>
        <w:numPr>
          <w:ilvl w:val="0"/>
          <w:numId w:val="23"/>
        </w:numPr>
      </w:pPr>
      <w:r>
        <w:t xml:space="preserve">Irrelevant – doesn’t say it causes conflict and all our internal links are substantially more specific. Gets at war in the abstract but not </w:t>
      </w:r>
      <w:r>
        <w:rPr>
          <w:u w:val="single"/>
        </w:rPr>
        <w:t>escalation</w:t>
      </w:r>
      <w:r>
        <w:t xml:space="preserve"> nor </w:t>
      </w:r>
      <w:r>
        <w:rPr>
          <w:u w:val="single"/>
        </w:rPr>
        <w:t>nukes</w:t>
      </w:r>
      <w:r>
        <w:t>.</w:t>
      </w:r>
    </w:p>
    <w:p w14:paraId="449744AE" w14:textId="77777777" w:rsidR="00334158" w:rsidRDefault="00334158" w:rsidP="00334158">
      <w:pPr>
        <w:pStyle w:val="Heading3"/>
      </w:pPr>
      <w:r>
        <w:t>AT: asymmetry – 1nr</w:t>
      </w:r>
    </w:p>
    <w:p w14:paraId="7A32A8B0" w14:textId="77777777" w:rsidR="00334158" w:rsidRDefault="00334158" w:rsidP="00334158">
      <w:pPr>
        <w:pStyle w:val="Heading4"/>
        <w:numPr>
          <w:ilvl w:val="0"/>
          <w:numId w:val="24"/>
        </w:numPr>
      </w:pPr>
      <w:r>
        <w:t>Says asymmetric relationship worse – supply chain solves that too!</w:t>
      </w:r>
    </w:p>
    <w:p w14:paraId="047E7435" w14:textId="77777777" w:rsidR="00334158" w:rsidRPr="001A2F54" w:rsidRDefault="00334158" w:rsidP="00334158">
      <w:pPr>
        <w:pStyle w:val="Heading4"/>
        <w:numPr>
          <w:ilvl w:val="0"/>
          <w:numId w:val="24"/>
        </w:numPr>
      </w:pPr>
      <w:r>
        <w:t>War chest is wrong.</w:t>
      </w:r>
    </w:p>
    <w:p w14:paraId="023CC9EF" w14:textId="77777777" w:rsidR="00334158" w:rsidRDefault="00334158" w:rsidP="00334158">
      <w:r w:rsidRPr="001A2F54">
        <w:rPr>
          <w:rStyle w:val="Style13ptBold"/>
        </w:rPr>
        <w:t xml:space="preserve">Chang and Wu 20 </w:t>
      </w:r>
      <w:r w:rsidRPr="001A2F54">
        <w:t>– Yang-Ming Chang is a Professor of Economics at KSU. Shih-Jye Wu Department of Political Economy, National Sun Yat-Sen University</w:t>
      </w:r>
      <w:r>
        <w:t xml:space="preserve"> (Insecure Resources, Bilateral Trade, and Endogenous Predation: A Game-Theoretic Analysis of Conflict and Trade, Southern Economic Journal 2020, 86(4), 1338–1371 </w:t>
      </w:r>
      <w:hyperlink r:id="rId14" w:history="1">
        <w:r w:rsidRPr="002E0D07">
          <w:rPr>
            <w:rStyle w:val="Hyperlink"/>
          </w:rPr>
          <w:t>https://onlinelibrary.wiley.com/doi/pdf/10.1002/soej.12430)//gcd</w:t>
        </w:r>
      </w:hyperlink>
    </w:p>
    <w:p w14:paraId="711B7D89" w14:textId="77777777" w:rsidR="00334158" w:rsidRPr="006B36FD" w:rsidRDefault="00334158" w:rsidP="00334158">
      <w:r w:rsidRPr="001A2F54">
        <w:rPr>
          <w:sz w:val="16"/>
        </w:rPr>
        <w:t xml:space="preserve">Thus, under resource security asymmetry that σA &gt; σB, the derivative in Equation 30.b is strictly positive. </w:t>
      </w:r>
      <w:r w:rsidRPr="001A2F54">
        <w:rPr>
          <w:rStyle w:val="StyleUnderline"/>
        </w:rPr>
        <w:t xml:space="preserve">This positive sign implies that </w:t>
      </w:r>
      <w:r w:rsidRPr="00C74416">
        <w:rPr>
          <w:rStyle w:val="Emphasis"/>
          <w:highlight w:val="green"/>
        </w:rPr>
        <w:t>the marginal welfare of arming</w:t>
      </w:r>
      <w:r w:rsidRPr="001A2F54">
        <w:rPr>
          <w:rStyle w:val="StyleUnderline"/>
        </w:rPr>
        <w:t xml:space="preserve"> (∂SWA/∂GA) </w:t>
      </w:r>
      <w:r w:rsidRPr="00C74416">
        <w:rPr>
          <w:rStyle w:val="Emphasis"/>
          <w:highlight w:val="green"/>
        </w:rPr>
        <w:t>decreases as trade costs are lower</w:t>
      </w:r>
      <w:r w:rsidRPr="001A2F54">
        <w:rPr>
          <w:sz w:val="16"/>
        </w:rPr>
        <w:t xml:space="preserve">. </w:t>
      </w:r>
      <w:r w:rsidRPr="00C74416">
        <w:rPr>
          <w:rStyle w:val="Emphasis"/>
          <w:highlight w:val="green"/>
        </w:rPr>
        <w:t>To raise welfare when</w:t>
      </w:r>
      <w:r w:rsidRPr="001A2F54">
        <w:rPr>
          <w:rStyle w:val="StyleUnderline"/>
        </w:rPr>
        <w:t xml:space="preserve"> there is </w:t>
      </w:r>
      <w:r w:rsidRPr="00C74416">
        <w:rPr>
          <w:rStyle w:val="Emphasis"/>
          <w:highlight w:val="green"/>
        </w:rPr>
        <w:t>greater trade openness</w:t>
      </w:r>
      <w:r w:rsidRPr="001A2F54">
        <w:rPr>
          <w:rStyle w:val="StyleUnderline"/>
        </w:rPr>
        <w:t xml:space="preserve"> (resulting from lower trade costs), </w:t>
      </w:r>
      <w:r w:rsidRPr="00A07733">
        <w:rPr>
          <w:rStyle w:val="StyleUnderline"/>
        </w:rPr>
        <w:t xml:space="preserve">country A is better off by reducing its </w:t>
      </w:r>
      <w:r w:rsidRPr="00A07733">
        <w:rPr>
          <w:rStyle w:val="Emphasis"/>
        </w:rPr>
        <w:t>arming</w:t>
      </w:r>
      <w:r w:rsidRPr="00A07733">
        <w:rPr>
          <w:rStyle w:val="StyleUnderline"/>
        </w:rPr>
        <w:t>.</w:t>
      </w:r>
      <w:r w:rsidRPr="00A07733">
        <w:rPr>
          <w:sz w:val="16"/>
        </w:rPr>
        <w:t xml:space="preserve"> It is instructive to use the three marginal effects of arming, as shown in Equation 30.a, to explain the positivity of the derivative in Equation 30.b. </w:t>
      </w:r>
      <w:r w:rsidRPr="00A07733">
        <w:rPr>
          <w:rStyle w:val="StyleUnderline"/>
        </w:rPr>
        <w:t xml:space="preserve">When trade </w:t>
      </w:r>
      <w:r w:rsidRPr="00A07733">
        <w:rPr>
          <w:rStyle w:val="Emphasis"/>
        </w:rPr>
        <w:t>costs are lower</w:t>
      </w:r>
      <w:r w:rsidRPr="00A07733">
        <w:rPr>
          <w:rStyle w:val="StyleUnderline"/>
        </w:rPr>
        <w:t>, country A’s arming affects its national welfare</w:t>
      </w:r>
      <w:r w:rsidRPr="00A07733">
        <w:rPr>
          <w:sz w:val="16"/>
        </w:rPr>
        <w:t>, ∂SWA/∂GA in three separate ways. (i) The negative sign for the first term on the R</w:t>
      </w:r>
      <w:r w:rsidRPr="001A2F54">
        <w:rPr>
          <w:sz w:val="16"/>
        </w:rPr>
        <w:t xml:space="preserve">HS of Equation 30.a indicates that lowering trade costs will make the export revenue effect of arming stronger. That is, country A has a stronger incentive to increase arming because the terms-of-trade improvement causes export revenue to go up. (ii) The positive sign for the second term on the RHS of Equation 30.a indicates that </w:t>
      </w:r>
      <w:r w:rsidRPr="00C74416">
        <w:rPr>
          <w:rStyle w:val="Emphasis"/>
          <w:highlight w:val="green"/>
        </w:rPr>
        <w:t>lowering trade costs</w:t>
      </w:r>
      <w:r w:rsidRPr="001A2F54">
        <w:rPr>
          <w:rStyle w:val="Emphasis"/>
        </w:rPr>
        <w:t xml:space="preserve"> will </w:t>
      </w:r>
      <w:r w:rsidRPr="00C74416">
        <w:rPr>
          <w:rStyle w:val="Emphasis"/>
          <w:highlight w:val="green"/>
        </w:rPr>
        <w:t>make</w:t>
      </w:r>
      <w:r w:rsidRPr="001A2F54">
        <w:rPr>
          <w:rStyle w:val="Emphasis"/>
        </w:rPr>
        <w:t xml:space="preserve"> the </w:t>
      </w:r>
      <w:r w:rsidRPr="00C74416">
        <w:rPr>
          <w:rStyle w:val="Emphasis"/>
          <w:highlight w:val="green"/>
        </w:rPr>
        <w:t>resource-predation effect</w:t>
      </w:r>
      <w:r w:rsidRPr="001A2F54">
        <w:rPr>
          <w:rStyle w:val="Emphasis"/>
        </w:rPr>
        <w:t xml:space="preserve"> of arming </w:t>
      </w:r>
      <w:r w:rsidRPr="00C74416">
        <w:rPr>
          <w:rStyle w:val="Emphasis"/>
          <w:highlight w:val="green"/>
        </w:rPr>
        <w:t>weaker</w:t>
      </w:r>
      <w:r w:rsidRPr="001A2F54">
        <w:rPr>
          <w:rStyle w:val="StyleUnderline"/>
        </w:rPr>
        <w:t xml:space="preserve">. That is, </w:t>
      </w:r>
      <w:r w:rsidRPr="00C74416">
        <w:rPr>
          <w:rStyle w:val="StyleUnderline"/>
          <w:highlight w:val="green"/>
        </w:rPr>
        <w:t>country A’s arming</w:t>
      </w:r>
      <w:r w:rsidRPr="001A2F54">
        <w:rPr>
          <w:rStyle w:val="StyleUnderline"/>
        </w:rPr>
        <w:t xml:space="preserve"> </w:t>
      </w:r>
      <w:r w:rsidRPr="00C74416">
        <w:rPr>
          <w:rStyle w:val="StyleUnderline"/>
          <w:highlight w:val="green"/>
        </w:rPr>
        <w:t>incentive</w:t>
      </w:r>
      <w:r w:rsidRPr="001A2F54">
        <w:rPr>
          <w:rStyle w:val="StyleUnderline"/>
        </w:rPr>
        <w:t xml:space="preserve"> (to appropriate input B for producing good Y) </w:t>
      </w:r>
      <w:r w:rsidRPr="00C74416">
        <w:rPr>
          <w:rStyle w:val="Emphasis"/>
          <w:highlight w:val="green"/>
        </w:rPr>
        <w:t>declines</w:t>
      </w:r>
      <w:r w:rsidRPr="001A2F54">
        <w:rPr>
          <w:sz w:val="16"/>
        </w:rPr>
        <w:t xml:space="preserve">.21 (iii) The positive sign for the third term on the RHS of Equation 30.a indicates </w:t>
      </w:r>
      <w:r w:rsidRPr="001A2F54">
        <w:rPr>
          <w:rStyle w:val="StyleUnderline"/>
        </w:rPr>
        <w:t xml:space="preserve">that lowering trade costs </w:t>
      </w:r>
      <w:r w:rsidRPr="00C74416">
        <w:rPr>
          <w:rStyle w:val="Emphasis"/>
          <w:highlight w:val="green"/>
        </w:rPr>
        <w:t>will</w:t>
      </w:r>
      <w:r w:rsidRPr="00C74416">
        <w:rPr>
          <w:rStyle w:val="StyleUnderline"/>
          <w:highlight w:val="green"/>
        </w:rPr>
        <w:t xml:space="preserve"> make</w:t>
      </w:r>
      <w:r w:rsidRPr="001A2F54">
        <w:rPr>
          <w:rStyle w:val="StyleUnderline"/>
        </w:rPr>
        <w:t xml:space="preserve"> the </w:t>
      </w:r>
      <w:r w:rsidRPr="00C74416">
        <w:rPr>
          <w:rStyle w:val="StyleUnderline"/>
          <w:highlight w:val="green"/>
        </w:rPr>
        <w:t>output-distortion</w:t>
      </w:r>
      <w:r w:rsidRPr="001A2F54">
        <w:rPr>
          <w:rStyle w:val="StyleUnderline"/>
        </w:rPr>
        <w:t xml:space="preserve"> effect </w:t>
      </w:r>
      <w:r w:rsidRPr="00C74416">
        <w:rPr>
          <w:rStyle w:val="Emphasis"/>
          <w:highlight w:val="green"/>
        </w:rPr>
        <w:t>of arming stronger</w:t>
      </w:r>
      <w:r w:rsidRPr="001A2F54">
        <w:rPr>
          <w:rStyle w:val="StyleUnderline"/>
        </w:rPr>
        <w:t xml:space="preserve">, </w:t>
      </w:r>
      <w:r w:rsidRPr="00A07733">
        <w:rPr>
          <w:rStyle w:val="StyleUnderline"/>
        </w:rPr>
        <w:t>discouraging arming by country A.</w:t>
      </w:r>
      <w:r w:rsidRPr="00A07733">
        <w:rPr>
          <w:sz w:val="16"/>
        </w:rPr>
        <w:t xml:space="preserve"> Simultaneously taking into account these three effects, we have from Equation 30.b that the marginal welfare of arming ∂SWA/∂GA decreases as t decreases. This implies that, as trade costs </w:t>
      </w:r>
      <w:r w:rsidRPr="00A07733">
        <w:rPr>
          <w:rStyle w:val="StyleUnderline"/>
        </w:rPr>
        <w:t xml:space="preserve">are lower, </w:t>
      </w:r>
      <w:r w:rsidRPr="00A07733">
        <w:rPr>
          <w:rStyle w:val="Emphasis"/>
        </w:rPr>
        <w:t>the output-distortion effect</w:t>
      </w:r>
      <w:r w:rsidRPr="00A07733">
        <w:rPr>
          <w:rStyle w:val="StyleUnderline"/>
        </w:rPr>
        <w:t xml:space="preserve"> (which measures the MC of arming) is strong enough to dominate the sum of the export-revenue effect and the resource-predation effect (which measures the MR of arming).</w:t>
      </w:r>
      <w:r w:rsidRPr="001A2F54">
        <w:rPr>
          <w:rStyle w:val="StyleUnderline"/>
        </w:rPr>
        <w:t xml:space="preserve"> </w:t>
      </w:r>
      <w:r w:rsidRPr="001A2F54">
        <w:rPr>
          <w:sz w:val="16"/>
        </w:rPr>
        <w:t>Namely, greater trade openness (by lowering trade costs) will make the MC of arming to be higher than its MR</w:t>
      </w:r>
      <w:r w:rsidRPr="001A2F54">
        <w:rPr>
          <w:rStyle w:val="Emphasis"/>
        </w:rPr>
        <w:t xml:space="preserve">. In response, </w:t>
      </w:r>
      <w:r w:rsidRPr="00C74416">
        <w:rPr>
          <w:rStyle w:val="Emphasis"/>
          <w:highlight w:val="green"/>
        </w:rPr>
        <w:t>country A finds it better off to reduce arming</w:t>
      </w:r>
      <w:r w:rsidRPr="001A2F54">
        <w:rPr>
          <w:rStyle w:val="Emphasis"/>
        </w:rPr>
        <w:t>, other things being equal</w:t>
      </w:r>
      <w:r w:rsidRPr="001A2F54">
        <w:rPr>
          <w:sz w:val="16"/>
        </w:rPr>
        <w:t xml:space="preserve"> (i.e., given the arming level by its rival). We illustrate this result in Figure 7, where A’s decrease in arming is shown by a leftward shift in its reaction curve from RFAsym A to RFAsym A 0 .</w:t>
      </w:r>
    </w:p>
    <w:p w14:paraId="46ABD4F3" w14:textId="77777777" w:rsidR="00334158" w:rsidRDefault="00334158" w:rsidP="00334158">
      <w:pPr>
        <w:pStyle w:val="Heading3"/>
      </w:pPr>
      <w:r>
        <w:t>AT: instability inev – 1nr</w:t>
      </w:r>
    </w:p>
    <w:p w14:paraId="49155980" w14:textId="77777777" w:rsidR="00334158" w:rsidRDefault="00334158" w:rsidP="00334158">
      <w:pPr>
        <w:pStyle w:val="Heading4"/>
        <w:numPr>
          <w:ilvl w:val="0"/>
          <w:numId w:val="25"/>
        </w:numPr>
      </w:pPr>
      <w:r>
        <w:t>Think the timer went off before this was read but honestly whatevs</w:t>
      </w:r>
    </w:p>
    <w:p w14:paraId="53175A91" w14:textId="77777777" w:rsidR="00334158" w:rsidRDefault="00334158" w:rsidP="00334158">
      <w:pPr>
        <w:pStyle w:val="Heading4"/>
        <w:numPr>
          <w:ilvl w:val="0"/>
          <w:numId w:val="25"/>
        </w:numPr>
      </w:pPr>
      <w:r>
        <w:t xml:space="preserve">Says </w:t>
      </w:r>
      <w:r>
        <w:rPr>
          <w:u w:val="single"/>
        </w:rPr>
        <w:t>concentration</w:t>
      </w:r>
      <w:r>
        <w:t xml:space="preserve"> and </w:t>
      </w:r>
      <w:r>
        <w:rPr>
          <w:u w:val="single"/>
        </w:rPr>
        <w:t>bottlenecks</w:t>
      </w:r>
      <w:r>
        <w:t>, FTC merger enforcement diversifies the supply chain which was the internal link.</w:t>
      </w:r>
    </w:p>
    <w:p w14:paraId="41FA4910" w14:textId="77777777" w:rsidR="00334158" w:rsidRDefault="00334158" w:rsidP="00334158">
      <w:pPr>
        <w:pStyle w:val="Heading4"/>
        <w:numPr>
          <w:ilvl w:val="0"/>
          <w:numId w:val="25"/>
        </w:numPr>
      </w:pPr>
      <w:r>
        <w:t>Mergers and consolidation cause supply fragility and strip slack from the economy</w:t>
      </w:r>
    </w:p>
    <w:p w14:paraId="39D1C33B" w14:textId="77777777" w:rsidR="00334158" w:rsidRPr="00255EFA" w:rsidRDefault="00334158" w:rsidP="00334158">
      <w:r w:rsidRPr="00047EA1">
        <w:rPr>
          <w:rStyle w:val="Style13ptBold"/>
        </w:rPr>
        <w:t>Miller 22</w:t>
      </w:r>
      <w:r>
        <w:t xml:space="preserve"> – Sarah Miller, </w:t>
      </w:r>
      <w:r w:rsidRPr="00047EA1">
        <w:t>Executive Director and Founder of the American Economic Liberties Project</w:t>
      </w:r>
      <w:r>
        <w:t xml:space="preserve">, “To Save Jobs and Slow Inequality, Stop the Merger Frenzy,” January 2022, </w:t>
      </w:r>
      <w:r w:rsidRPr="00047EA1">
        <w:t>https://www.economicliberties.us/wp-content/uploads/2022/01/Stop-the-Merger-Frenzy_Quick-Take_Final_1.10.pdf</w:t>
      </w:r>
    </w:p>
    <w:p w14:paraId="3F3B6ECC" w14:textId="77777777" w:rsidR="00334158" w:rsidRPr="009C26AC" w:rsidRDefault="00334158" w:rsidP="00334158">
      <w:pPr>
        <w:rPr>
          <w:sz w:val="16"/>
        </w:rPr>
      </w:pPr>
      <w:r w:rsidRPr="009C26AC">
        <w:rPr>
          <w:rStyle w:val="StyleUnderline"/>
        </w:rPr>
        <w:t xml:space="preserve">Further industry </w:t>
      </w:r>
      <w:r w:rsidRPr="00BE5959">
        <w:rPr>
          <w:rStyle w:val="StyleUnderline"/>
          <w:highlight w:val="yellow"/>
        </w:rPr>
        <w:t>consolidation</w:t>
      </w:r>
      <w:r w:rsidRPr="00BE5959">
        <w:rPr>
          <w:rStyle w:val="StyleUnderline"/>
        </w:rPr>
        <w:t xml:space="preserve"> will </w:t>
      </w:r>
      <w:r w:rsidRPr="00BE5959">
        <w:rPr>
          <w:rStyle w:val="StyleUnderline"/>
          <w:highlight w:val="yellow"/>
        </w:rPr>
        <w:t xml:space="preserve">have </w:t>
      </w:r>
      <w:r w:rsidRPr="00BE5959">
        <w:rPr>
          <w:rStyle w:val="Emphasis"/>
          <w:highlight w:val="yellow"/>
        </w:rPr>
        <w:t>serious implications</w:t>
      </w:r>
      <w:r w:rsidRPr="009C26AC">
        <w:rPr>
          <w:sz w:val="16"/>
        </w:rPr>
        <w:t xml:space="preserve"> not only on short-term job preservation, but also </w:t>
      </w:r>
      <w:r w:rsidRPr="00BE5959">
        <w:rPr>
          <w:rStyle w:val="StyleUnderline"/>
          <w:highlight w:val="yellow"/>
        </w:rPr>
        <w:t>on</w:t>
      </w:r>
      <w:r w:rsidRPr="009C26AC">
        <w:rPr>
          <w:rStyle w:val="StyleUnderline"/>
        </w:rPr>
        <w:t xml:space="preserve"> a broad range of</w:t>
      </w:r>
      <w:r w:rsidRPr="009C26AC">
        <w:rPr>
          <w:sz w:val="16"/>
        </w:rPr>
        <w:t xml:space="preserve"> </w:t>
      </w:r>
      <w:r w:rsidRPr="00BE5959">
        <w:rPr>
          <w:rStyle w:val="Emphasis"/>
          <w:highlight w:val="yellow"/>
        </w:rPr>
        <w:t>systemic</w:t>
      </w:r>
      <w:r w:rsidRPr="00D9003B">
        <w:rPr>
          <w:rStyle w:val="Emphasis"/>
        </w:rPr>
        <w:t xml:space="preserve"> economic </w:t>
      </w:r>
      <w:r w:rsidRPr="00BE5959">
        <w:rPr>
          <w:rStyle w:val="Emphasis"/>
          <w:highlight w:val="yellow"/>
        </w:rPr>
        <w:t>challenges</w:t>
      </w:r>
      <w:r w:rsidRPr="009C26AC">
        <w:rPr>
          <w:sz w:val="16"/>
        </w:rPr>
        <w:t xml:space="preserve">. In August 2020, the American Economic Liberties Project published A Ledger of Harms, which summarizes a growing body of research documenting how </w:t>
      </w:r>
      <w:r w:rsidRPr="00BE5959">
        <w:rPr>
          <w:rStyle w:val="StyleUnderline"/>
          <w:highlight w:val="yellow"/>
        </w:rPr>
        <w:t>concentrated power leads to</w:t>
      </w:r>
      <w:r w:rsidRPr="009C26AC">
        <w:rPr>
          <w:sz w:val="16"/>
        </w:rPr>
        <w:t xml:space="preserve"> unequal and abusive outcomes, ranging from depressed wages to </w:t>
      </w:r>
      <w:r w:rsidRPr="00BE5959">
        <w:rPr>
          <w:rStyle w:val="Emphasis"/>
          <w:highlight w:val="yellow"/>
        </w:rPr>
        <w:t>supply</w:t>
      </w:r>
      <w:r w:rsidRPr="009C26AC">
        <w:rPr>
          <w:rStyle w:val="Emphasis"/>
        </w:rPr>
        <w:t xml:space="preserve"> chain </w:t>
      </w:r>
      <w:r w:rsidRPr="00BE5959">
        <w:rPr>
          <w:rStyle w:val="Emphasis"/>
          <w:highlight w:val="yellow"/>
        </w:rPr>
        <w:t>fragilities</w:t>
      </w:r>
      <w:r w:rsidRPr="009C26AC">
        <w:rPr>
          <w:sz w:val="16"/>
        </w:rPr>
        <w:t xml:space="preserve"> to racial inequity.24</w:t>
      </w:r>
    </w:p>
    <w:p w14:paraId="66166312" w14:textId="77777777" w:rsidR="00334158" w:rsidRPr="008D50EB" w:rsidRDefault="00334158" w:rsidP="00334158">
      <w:pPr>
        <w:rPr>
          <w:sz w:val="16"/>
        </w:rPr>
      </w:pPr>
      <w:r w:rsidRPr="009C26AC">
        <w:rPr>
          <w:rStyle w:val="StyleUnderline"/>
        </w:rPr>
        <w:t xml:space="preserve">Corporate </w:t>
      </w:r>
      <w:r w:rsidRPr="00BE5959">
        <w:rPr>
          <w:rStyle w:val="StyleUnderline"/>
          <w:highlight w:val="yellow"/>
        </w:rPr>
        <w:t>concentration</w:t>
      </w:r>
      <w:r w:rsidRPr="009C26AC">
        <w:rPr>
          <w:rStyle w:val="StyleUnderline"/>
        </w:rPr>
        <w:t xml:space="preserve"> can</w:t>
      </w:r>
      <w:r w:rsidRPr="009C26AC">
        <w:rPr>
          <w:sz w:val="16"/>
        </w:rPr>
        <w:t xml:space="preserve"> also</w:t>
      </w:r>
      <w:r w:rsidRPr="009C26AC">
        <w:rPr>
          <w:rStyle w:val="StyleUnderline"/>
        </w:rPr>
        <w:t xml:space="preserve"> </w:t>
      </w:r>
      <w:r w:rsidRPr="00BE5959">
        <w:rPr>
          <w:rStyle w:val="StyleUnderline"/>
          <w:highlight w:val="yellow"/>
        </w:rPr>
        <w:t xml:space="preserve">exacerbate </w:t>
      </w:r>
      <w:r w:rsidRPr="00BE5959">
        <w:rPr>
          <w:rStyle w:val="Emphasis"/>
          <w:highlight w:val="yellow"/>
        </w:rPr>
        <w:t>shortages</w:t>
      </w:r>
      <w:r w:rsidRPr="009C26AC">
        <w:rPr>
          <w:sz w:val="16"/>
        </w:rPr>
        <w:t xml:space="preserve">, which have become more evident across the economy during the recovery. </w:t>
      </w:r>
      <w:r w:rsidRPr="00BE5959">
        <w:rPr>
          <w:rStyle w:val="StyleUnderline"/>
          <w:highlight w:val="yellow"/>
        </w:rPr>
        <w:t xml:space="preserve">The </w:t>
      </w:r>
      <w:r w:rsidRPr="00BE5959">
        <w:rPr>
          <w:rStyle w:val="Emphasis"/>
          <w:highlight w:val="yellow"/>
        </w:rPr>
        <w:t>stripping of slack from</w:t>
      </w:r>
      <w:r w:rsidRPr="009C26AC">
        <w:rPr>
          <w:rStyle w:val="Emphasis"/>
        </w:rPr>
        <w:t xml:space="preserve"> </w:t>
      </w:r>
      <w:r w:rsidRPr="00BE5959">
        <w:rPr>
          <w:rStyle w:val="Emphasis"/>
        </w:rPr>
        <w:t xml:space="preserve">global </w:t>
      </w:r>
      <w:r w:rsidRPr="00BE5959">
        <w:rPr>
          <w:rStyle w:val="Emphasis"/>
          <w:highlight w:val="yellow"/>
        </w:rPr>
        <w:t>supply chains</w:t>
      </w:r>
      <w:r w:rsidRPr="009C26AC">
        <w:rPr>
          <w:rStyle w:val="StyleUnderline"/>
        </w:rPr>
        <w:t xml:space="preserve"> in search of profit maximization has </w:t>
      </w:r>
      <w:r w:rsidRPr="00BE5959">
        <w:rPr>
          <w:rStyle w:val="StyleUnderline"/>
          <w:highlight w:val="yellow"/>
        </w:rPr>
        <w:t>enabled historic disruptions</w:t>
      </w:r>
      <w:r w:rsidRPr="009C26AC">
        <w:rPr>
          <w:rStyle w:val="StyleUnderline"/>
        </w:rPr>
        <w:t xml:space="preserve"> across the economy</w:t>
      </w:r>
      <w:r w:rsidRPr="009C26AC">
        <w:rPr>
          <w:sz w:val="16"/>
        </w:rPr>
        <w:t xml:space="preserve">, which have cost workers thousands of jobs as companies pare back production. In May 2021, the U.S. auto industry alone lost 27,000 jobs as </w:t>
      </w:r>
      <w:r w:rsidRPr="009C26AC">
        <w:rPr>
          <w:rStyle w:val="StyleUnderline"/>
        </w:rPr>
        <w:t xml:space="preserve">computer </w:t>
      </w:r>
      <w:r w:rsidRPr="00BE5959">
        <w:rPr>
          <w:rStyle w:val="StyleUnderline"/>
          <w:highlight w:val="yellow"/>
        </w:rPr>
        <w:t>chip shortages forced</w:t>
      </w:r>
      <w:r w:rsidRPr="009C26AC">
        <w:rPr>
          <w:rStyle w:val="StyleUnderline"/>
        </w:rPr>
        <w:t xml:space="preserve"> manufacturing </w:t>
      </w:r>
      <w:r w:rsidRPr="00BE5959">
        <w:rPr>
          <w:rStyle w:val="StyleUnderline"/>
          <w:highlight w:val="yellow"/>
        </w:rPr>
        <w:t>plant closures</w:t>
      </w:r>
      <w:r w:rsidRPr="009C26AC">
        <w:rPr>
          <w:rStyle w:val="StyleUnderline"/>
        </w:rPr>
        <w:t xml:space="preserve"> and production halts</w:t>
      </w:r>
      <w:r w:rsidRPr="009C26AC">
        <w:rPr>
          <w:sz w:val="16"/>
        </w:rPr>
        <w:t xml:space="preserve">.25 Since </w:t>
      </w:r>
      <w:r w:rsidRPr="00BE5959">
        <w:rPr>
          <w:rStyle w:val="StyleUnderline"/>
          <w:highlight w:val="yellow"/>
        </w:rPr>
        <w:t>consolidating firms</w:t>
      </w:r>
      <w:r w:rsidRPr="009C26AC">
        <w:rPr>
          <w:sz w:val="16"/>
        </w:rPr>
        <w:t xml:space="preserve"> often </w:t>
      </w:r>
      <w:r w:rsidRPr="009C26AC">
        <w:rPr>
          <w:rStyle w:val="StyleUnderline"/>
        </w:rPr>
        <w:t xml:space="preserve">seek to </w:t>
      </w:r>
      <w:r w:rsidRPr="00BE5959">
        <w:rPr>
          <w:rStyle w:val="Emphasis"/>
          <w:highlight w:val="yellow"/>
        </w:rPr>
        <w:t>cut spending</w:t>
      </w:r>
      <w:r w:rsidRPr="00BE5959">
        <w:rPr>
          <w:rStyle w:val="StyleUnderline"/>
          <w:highlight w:val="yellow"/>
        </w:rPr>
        <w:t xml:space="preserve"> in</w:t>
      </w:r>
      <w:r w:rsidRPr="009C26AC">
        <w:rPr>
          <w:rStyle w:val="StyleUnderline"/>
        </w:rPr>
        <w:t xml:space="preserve"> their capital investments, </w:t>
      </w:r>
      <w:r w:rsidRPr="00BE5959">
        <w:rPr>
          <w:rStyle w:val="StyleUnderline"/>
          <w:highlight w:val="yellow"/>
        </w:rPr>
        <w:t>supply chains</w:t>
      </w:r>
      <w:r w:rsidRPr="009C26AC">
        <w:rPr>
          <w:sz w:val="16"/>
        </w:rPr>
        <w:t>, and input purchases, mergers can negatively impact employment even outside the merging corporations’ industries.26 Ultimately, economists estimate that the wideranging effects of market concentration have reduced employment today by nearly 13 percent and artificially suppressed wages by an average of more than $10,000.27</w:t>
      </w:r>
    </w:p>
    <w:p w14:paraId="03E39703" w14:textId="77777777" w:rsidR="00334158" w:rsidRDefault="00334158" w:rsidP="00334158">
      <w:pPr>
        <w:pStyle w:val="Heading4"/>
        <w:numPr>
          <w:ilvl w:val="0"/>
          <w:numId w:val="25"/>
        </w:numPr>
      </w:pPr>
      <w:r>
        <w:t>It’s reverse causal – increases in competition are key to make supply chains resilient</w:t>
      </w:r>
    </w:p>
    <w:p w14:paraId="4D251007" w14:textId="77777777" w:rsidR="00334158" w:rsidRPr="00EF1E59" w:rsidRDefault="00334158" w:rsidP="00334158">
      <w:r w:rsidRPr="00EF1E59">
        <w:rPr>
          <w:rStyle w:val="Style13ptBold"/>
        </w:rPr>
        <w:t>Moss 20</w:t>
      </w:r>
      <w:r>
        <w:t xml:space="preserve"> – Diana L. Moss, economist and p</w:t>
      </w:r>
      <w:r w:rsidRPr="00EF1E59">
        <w:t>resident of the American Antitrust Institute</w:t>
      </w:r>
      <w:r>
        <w:t>, “</w:t>
      </w:r>
      <w:r w:rsidRPr="00EF1E59">
        <w:t>When COVID-19 is the Symptom and Not the Disease: Consolidation, Competition, and Breakdowns in Food Supply Chains</w:t>
      </w:r>
      <w:r>
        <w:t xml:space="preserve">,” 5/7/20, </w:t>
      </w:r>
      <w:r w:rsidRPr="00EF1E59">
        <w:t>https://www.antitrustinstitute.org/work-product/when-covid-19-is-the-symptom-and-not-the-disease-consolidation-competition-and-breakdowns-in-food-supply-chains/</w:t>
      </w:r>
    </w:p>
    <w:p w14:paraId="21E4B064" w14:textId="77777777" w:rsidR="00334158" w:rsidRPr="00BA0298" w:rsidRDefault="00334158" w:rsidP="00334158">
      <w:pPr>
        <w:rPr>
          <w:sz w:val="16"/>
        </w:rPr>
      </w:pPr>
      <w:r w:rsidRPr="00BA0298">
        <w:rPr>
          <w:sz w:val="16"/>
        </w:rPr>
        <w:t xml:space="preserve">The integrity and stability of the food system is a matter of national health, safety, and security. Disruption of the meat or any other food supply chain is potentially catastrophic. But </w:t>
      </w:r>
      <w:r w:rsidRPr="0061368B">
        <w:rPr>
          <w:rStyle w:val="StyleUnderline"/>
        </w:rPr>
        <w:t xml:space="preserve">few analysts have looked </w:t>
      </w:r>
      <w:r w:rsidRPr="0061368B">
        <w:rPr>
          <w:rStyle w:val="Emphasis"/>
        </w:rPr>
        <w:t>beyond</w:t>
      </w:r>
      <w:r w:rsidRPr="00BA0298">
        <w:rPr>
          <w:sz w:val="16"/>
        </w:rPr>
        <w:t xml:space="preserve"> </w:t>
      </w:r>
      <w:r w:rsidRPr="0061368B">
        <w:rPr>
          <w:rStyle w:val="StyleUnderline"/>
        </w:rPr>
        <w:t>the immediate COVID</w:t>
      </w:r>
      <w:r w:rsidRPr="00BA0298">
        <w:rPr>
          <w:sz w:val="16"/>
        </w:rPr>
        <w:t xml:space="preserve">-19 </w:t>
      </w:r>
      <w:r w:rsidRPr="0061368B">
        <w:rPr>
          <w:rStyle w:val="StyleUnderline"/>
        </w:rPr>
        <w:t>pandemic to isolate one of the deep-rooted causes of</w:t>
      </w:r>
      <w:r w:rsidRPr="00BA0298">
        <w:rPr>
          <w:sz w:val="16"/>
        </w:rPr>
        <w:t xml:space="preserve"> weakness, or even </w:t>
      </w:r>
      <w:r w:rsidRPr="0061368B">
        <w:rPr>
          <w:rStyle w:val="Emphasis"/>
        </w:rPr>
        <w:t>breakage</w:t>
      </w:r>
      <w:r w:rsidRPr="00BA0298">
        <w:rPr>
          <w:sz w:val="16"/>
        </w:rPr>
        <w:t xml:space="preserve">, </w:t>
      </w:r>
      <w:r w:rsidRPr="0061368B">
        <w:rPr>
          <w:rStyle w:val="StyleUnderline"/>
        </w:rPr>
        <w:t xml:space="preserve">in supply chains. </w:t>
      </w:r>
      <w:r w:rsidRPr="00D9003B">
        <w:rPr>
          <w:rStyle w:val="StyleUnderline"/>
        </w:rPr>
        <w:t>Were</w:t>
      </w:r>
      <w:r w:rsidRPr="0061368B">
        <w:rPr>
          <w:rStyle w:val="StyleUnderline"/>
        </w:rPr>
        <w:t xml:space="preserve"> our</w:t>
      </w:r>
      <w:r w:rsidRPr="00BA0298">
        <w:rPr>
          <w:sz w:val="16"/>
        </w:rPr>
        <w:t xml:space="preserve"> food processing, manufacturing, and </w:t>
      </w:r>
      <w:r w:rsidRPr="00D9003B">
        <w:rPr>
          <w:sz w:val="16"/>
        </w:rPr>
        <w:t xml:space="preserve">distribution </w:t>
      </w:r>
      <w:r w:rsidRPr="00D9003B">
        <w:rPr>
          <w:rStyle w:val="StyleUnderline"/>
        </w:rPr>
        <w:t xml:space="preserve">markets </w:t>
      </w:r>
      <w:r w:rsidRPr="00D9003B">
        <w:rPr>
          <w:rStyle w:val="Emphasis"/>
        </w:rPr>
        <w:t>more competitive</w:t>
      </w:r>
      <w:r w:rsidRPr="00D9003B">
        <w:rPr>
          <w:rStyle w:val="StyleUnderline"/>
        </w:rPr>
        <w:t xml:space="preserve">, the current crisis </w:t>
      </w:r>
      <w:r w:rsidRPr="00D9003B">
        <w:rPr>
          <w:sz w:val="16"/>
        </w:rPr>
        <w:t xml:space="preserve">(and government intervention) </w:t>
      </w:r>
      <w:r w:rsidRPr="00D9003B">
        <w:rPr>
          <w:rStyle w:val="StyleUnderline"/>
        </w:rPr>
        <w:t xml:space="preserve">would be neither </w:t>
      </w:r>
      <w:r w:rsidRPr="00D9003B">
        <w:rPr>
          <w:rStyle w:val="Emphasis"/>
        </w:rPr>
        <w:t>necessary nor warranted</w:t>
      </w:r>
      <w:r w:rsidRPr="00BA0298">
        <w:rPr>
          <w:sz w:val="16"/>
        </w:rPr>
        <w:t xml:space="preserve">. Much like AAI’s recent commentary on COVID-19 and consolidation in medical equipment markets, this commentary explains how </w:t>
      </w:r>
      <w:r w:rsidRPr="0061368B">
        <w:rPr>
          <w:rStyle w:val="StyleUnderline"/>
        </w:rPr>
        <w:t>a lack of competition can imperil</w:t>
      </w:r>
      <w:r w:rsidRPr="00BA0298">
        <w:rPr>
          <w:sz w:val="16"/>
        </w:rPr>
        <w:t xml:space="preserve"> the </w:t>
      </w:r>
      <w:r w:rsidRPr="0061368B">
        <w:rPr>
          <w:rStyle w:val="StyleUnderline"/>
        </w:rPr>
        <w:t>stability and security</w:t>
      </w:r>
      <w:r w:rsidRPr="00BA0298">
        <w:rPr>
          <w:sz w:val="16"/>
        </w:rPr>
        <w:t xml:space="preserve"> of the food system.[3]</w:t>
      </w:r>
    </w:p>
    <w:p w14:paraId="5D4FA99E" w14:textId="77777777" w:rsidR="00334158" w:rsidRPr="00BA0298" w:rsidRDefault="00334158" w:rsidP="00334158">
      <w:pPr>
        <w:rPr>
          <w:sz w:val="16"/>
        </w:rPr>
      </w:pPr>
      <w:r w:rsidRPr="00BA0298">
        <w:rPr>
          <w:sz w:val="16"/>
        </w:rPr>
        <w:t>THE ROLE OF COMPETITION IN ENSURING STABLE, RESILIENT FOOD SUPPLY CHAINS</w:t>
      </w:r>
    </w:p>
    <w:p w14:paraId="542B0291" w14:textId="77777777" w:rsidR="00334158" w:rsidRPr="00BA0298" w:rsidRDefault="00334158" w:rsidP="00334158">
      <w:pPr>
        <w:rPr>
          <w:sz w:val="16"/>
        </w:rPr>
      </w:pPr>
      <w:r w:rsidRPr="00D9003B">
        <w:rPr>
          <w:rStyle w:val="StyleUnderline"/>
          <w:highlight w:val="yellow"/>
        </w:rPr>
        <w:t>COVID</w:t>
      </w:r>
      <w:r w:rsidRPr="0061368B">
        <w:rPr>
          <w:rStyle w:val="StyleUnderline"/>
        </w:rPr>
        <w:t xml:space="preserve">-19-related </w:t>
      </w:r>
      <w:r w:rsidRPr="00D9003B">
        <w:rPr>
          <w:rStyle w:val="StyleUnderline"/>
          <w:highlight w:val="yellow"/>
        </w:rPr>
        <w:t>disruptions are</w:t>
      </w:r>
      <w:r w:rsidRPr="00D9003B">
        <w:rPr>
          <w:sz w:val="16"/>
          <w:highlight w:val="yellow"/>
        </w:rPr>
        <w:t>,</w:t>
      </w:r>
      <w:r w:rsidRPr="00BA0298">
        <w:rPr>
          <w:sz w:val="16"/>
        </w:rPr>
        <w:t xml:space="preserve"> in part, </w:t>
      </w:r>
      <w:r w:rsidRPr="00D9003B">
        <w:rPr>
          <w:rStyle w:val="StyleUnderline"/>
          <w:highlight w:val="yellow"/>
        </w:rPr>
        <w:t xml:space="preserve">a </w:t>
      </w:r>
      <w:r w:rsidRPr="00D9003B">
        <w:rPr>
          <w:rStyle w:val="Emphasis"/>
          <w:highlight w:val="yellow"/>
        </w:rPr>
        <w:t>symptom of</w:t>
      </w:r>
      <w:r w:rsidRPr="0061368B">
        <w:rPr>
          <w:rStyle w:val="Emphasis"/>
        </w:rPr>
        <w:t xml:space="preserve"> underlying </w:t>
      </w:r>
      <w:r w:rsidRPr="00D9003B">
        <w:rPr>
          <w:rStyle w:val="Emphasis"/>
          <w:highlight w:val="yellow"/>
        </w:rPr>
        <w:t>competition problems</w:t>
      </w:r>
      <w:r w:rsidRPr="00BA0298">
        <w:rPr>
          <w:sz w:val="16"/>
        </w:rPr>
        <w:t xml:space="preserve"> in our food system, </w:t>
      </w:r>
      <w:r w:rsidRPr="0061368B">
        <w:rPr>
          <w:rStyle w:val="StyleUnderline"/>
        </w:rPr>
        <w:t xml:space="preserve">and an early warning sign of the harms yet to come. Competition benefits consumers and producers </w:t>
      </w:r>
      <w:r w:rsidRPr="00BA0298">
        <w:rPr>
          <w:sz w:val="16"/>
        </w:rPr>
        <w:t xml:space="preserve">in myriad ways. These include fair prices, high quality products and services, and incentives to innovate. </w:t>
      </w:r>
      <w:r w:rsidRPr="00D9003B">
        <w:rPr>
          <w:rStyle w:val="StyleUnderline"/>
        </w:rPr>
        <w:t>Another</w:t>
      </w:r>
      <w:r w:rsidRPr="0061368B">
        <w:rPr>
          <w:rStyle w:val="StyleUnderline"/>
        </w:rPr>
        <w:t xml:space="preserve"> key benefit of </w:t>
      </w:r>
      <w:r w:rsidRPr="00D9003B">
        <w:rPr>
          <w:rStyle w:val="StyleUnderline"/>
          <w:highlight w:val="yellow"/>
        </w:rPr>
        <w:t>competition</w:t>
      </w:r>
      <w:r w:rsidRPr="0061368B">
        <w:rPr>
          <w:rStyle w:val="StyleUnderline"/>
        </w:rPr>
        <w:t xml:space="preserve"> is </w:t>
      </w:r>
      <w:r w:rsidRPr="00D9003B">
        <w:rPr>
          <w:rStyle w:val="Emphasis"/>
          <w:highlight w:val="yellow"/>
        </w:rPr>
        <w:t>promot</w:t>
      </w:r>
      <w:r w:rsidRPr="0061368B">
        <w:rPr>
          <w:rStyle w:val="Emphasis"/>
        </w:rPr>
        <w:t xml:space="preserve">ing </w:t>
      </w:r>
      <w:r w:rsidRPr="00D9003B">
        <w:rPr>
          <w:rStyle w:val="Emphasis"/>
          <w:highlight w:val="yellow"/>
        </w:rPr>
        <w:t>diversity and redundancy</w:t>
      </w:r>
      <w:r w:rsidRPr="00D9003B">
        <w:rPr>
          <w:rStyle w:val="StyleUnderline"/>
          <w:highlight w:val="yellow"/>
        </w:rPr>
        <w:t xml:space="preserve"> in</w:t>
      </w:r>
      <w:r w:rsidRPr="0061368B">
        <w:rPr>
          <w:rStyle w:val="StyleUnderline"/>
        </w:rPr>
        <w:t xml:space="preserve"> sources of </w:t>
      </w:r>
      <w:r w:rsidRPr="00BA0298">
        <w:rPr>
          <w:sz w:val="16"/>
        </w:rPr>
        <w:t xml:space="preserve">agricultural </w:t>
      </w:r>
      <w:r w:rsidRPr="00D9003B">
        <w:rPr>
          <w:rStyle w:val="StyleUnderline"/>
          <w:highlight w:val="yellow"/>
        </w:rPr>
        <w:t>inputs</w:t>
      </w:r>
      <w:r w:rsidRPr="0061368B">
        <w:rPr>
          <w:rStyle w:val="StyleUnderline"/>
        </w:rPr>
        <w:t xml:space="preserve">, </w:t>
      </w:r>
      <w:r w:rsidRPr="00D9003B">
        <w:rPr>
          <w:rStyle w:val="StyleUnderline"/>
          <w:highlight w:val="yellow"/>
        </w:rPr>
        <w:t>processing</w:t>
      </w:r>
      <w:r w:rsidRPr="0061368B">
        <w:rPr>
          <w:rStyle w:val="StyleUnderline"/>
        </w:rPr>
        <w:t xml:space="preserve">, manufacturing, </w:t>
      </w:r>
      <w:r w:rsidRPr="00D9003B">
        <w:rPr>
          <w:rStyle w:val="StyleUnderline"/>
          <w:highlight w:val="yellow"/>
        </w:rPr>
        <w:t xml:space="preserve">and distribution. This </w:t>
      </w:r>
      <w:r w:rsidRPr="00D9003B">
        <w:rPr>
          <w:rStyle w:val="Emphasis"/>
          <w:highlight w:val="yellow"/>
        </w:rPr>
        <w:t>promotes resiliency</w:t>
      </w:r>
      <w:r w:rsidRPr="0061368B">
        <w:rPr>
          <w:rStyle w:val="StyleUnderline"/>
        </w:rPr>
        <w:t xml:space="preserve"> and stability in</w:t>
      </w:r>
      <w:r w:rsidRPr="00BA0298">
        <w:rPr>
          <w:sz w:val="16"/>
        </w:rPr>
        <w:t xml:space="preserve"> the </w:t>
      </w:r>
      <w:r w:rsidRPr="0061368B">
        <w:rPr>
          <w:rStyle w:val="StyleUnderline"/>
        </w:rPr>
        <w:t>interconnected markets</w:t>
      </w:r>
      <w:r w:rsidRPr="00BA0298">
        <w:rPr>
          <w:sz w:val="16"/>
        </w:rPr>
        <w:t xml:space="preserve"> that form the food system.</w:t>
      </w:r>
    </w:p>
    <w:p w14:paraId="110E4B4C" w14:textId="77777777" w:rsidR="00334158" w:rsidRPr="00BA0298" w:rsidRDefault="00334158" w:rsidP="00334158">
      <w:pPr>
        <w:rPr>
          <w:sz w:val="16"/>
        </w:rPr>
      </w:pPr>
      <w:r w:rsidRPr="00D9003B">
        <w:rPr>
          <w:rStyle w:val="StyleUnderline"/>
          <w:highlight w:val="yellow"/>
        </w:rPr>
        <w:t>Supply chains are</w:t>
      </w:r>
      <w:r w:rsidRPr="0061368B">
        <w:rPr>
          <w:rStyle w:val="StyleUnderline"/>
        </w:rPr>
        <w:t xml:space="preserve"> routinely </w:t>
      </w:r>
      <w:r w:rsidRPr="00D9003B">
        <w:rPr>
          <w:rStyle w:val="StyleUnderline"/>
          <w:highlight w:val="yellow"/>
        </w:rPr>
        <w:t>subjected to shocks</w:t>
      </w:r>
      <w:r w:rsidRPr="00BA0298">
        <w:rPr>
          <w:sz w:val="16"/>
        </w:rPr>
        <w:t xml:space="preserve"> such as extreme weather, disease, and conflict.[4] But </w:t>
      </w:r>
      <w:r w:rsidRPr="00D9003B">
        <w:rPr>
          <w:rStyle w:val="StyleUnderline"/>
          <w:highlight w:val="yellow"/>
        </w:rPr>
        <w:t>those that feature</w:t>
      </w:r>
      <w:r w:rsidRPr="0061368B">
        <w:rPr>
          <w:rStyle w:val="StyleUnderline"/>
        </w:rPr>
        <w:t xml:space="preserve"> robust </w:t>
      </w:r>
      <w:r w:rsidRPr="00D9003B">
        <w:rPr>
          <w:rStyle w:val="StyleUnderline"/>
          <w:highlight w:val="yellow"/>
        </w:rPr>
        <w:t>competition</w:t>
      </w:r>
      <w:r w:rsidRPr="0061368B">
        <w:rPr>
          <w:rStyle w:val="StyleUnderline"/>
        </w:rPr>
        <w:t xml:space="preserve"> at various levels </w:t>
      </w:r>
      <w:r w:rsidRPr="00D9003B">
        <w:rPr>
          <w:rStyle w:val="StyleUnderline"/>
          <w:highlight w:val="yellow"/>
        </w:rPr>
        <w:t>are</w:t>
      </w:r>
      <w:r w:rsidRPr="0061368B">
        <w:rPr>
          <w:rStyle w:val="StyleUnderline"/>
        </w:rPr>
        <w:t xml:space="preserve"> far </w:t>
      </w:r>
      <w:r w:rsidRPr="00D9003B">
        <w:rPr>
          <w:rStyle w:val="StyleUnderline"/>
          <w:highlight w:val="yellow"/>
        </w:rPr>
        <w:t>more likely to ensure</w:t>
      </w:r>
      <w:r w:rsidRPr="00BA0298">
        <w:rPr>
          <w:sz w:val="16"/>
        </w:rPr>
        <w:t xml:space="preserve"> the </w:t>
      </w:r>
      <w:r w:rsidRPr="0061368B">
        <w:rPr>
          <w:rStyle w:val="StyleUnderline"/>
        </w:rPr>
        <w:t xml:space="preserve">reliable and </w:t>
      </w:r>
      <w:r w:rsidRPr="00D9003B">
        <w:rPr>
          <w:rStyle w:val="StyleUnderline"/>
          <w:highlight w:val="yellow"/>
        </w:rPr>
        <w:t>stable distribution</w:t>
      </w:r>
      <w:r w:rsidRPr="00BA0298">
        <w:rPr>
          <w:sz w:val="16"/>
        </w:rPr>
        <w:t xml:space="preserve"> of essential food products. </w:t>
      </w:r>
      <w:r w:rsidRPr="00D9003B">
        <w:rPr>
          <w:rStyle w:val="StyleUnderline"/>
          <w:highlight w:val="yellow"/>
        </w:rPr>
        <w:t>If</w:t>
      </w:r>
      <w:r w:rsidRPr="0061368B">
        <w:rPr>
          <w:rStyle w:val="StyleUnderline"/>
        </w:rPr>
        <w:t xml:space="preserve"> some </w:t>
      </w:r>
      <w:r w:rsidRPr="00D9003B">
        <w:rPr>
          <w:rStyle w:val="StyleUnderline"/>
          <w:highlight w:val="yellow"/>
        </w:rPr>
        <w:t>parts</w:t>
      </w:r>
      <w:r w:rsidRPr="0061368B">
        <w:rPr>
          <w:rStyle w:val="StyleUnderline"/>
        </w:rPr>
        <w:t xml:space="preserve"> of the supply chain </w:t>
      </w:r>
      <w:r w:rsidRPr="00D9003B">
        <w:rPr>
          <w:rStyle w:val="StyleUnderline"/>
          <w:highlight w:val="yellow"/>
        </w:rPr>
        <w:t xml:space="preserve">are disrupted, </w:t>
      </w:r>
      <w:r w:rsidRPr="00D9003B">
        <w:rPr>
          <w:rStyle w:val="Emphasis"/>
          <w:highlight w:val="yellow"/>
        </w:rPr>
        <w:t>competition works to</w:t>
      </w:r>
      <w:r w:rsidRPr="0061368B">
        <w:rPr>
          <w:rStyle w:val="Emphasis"/>
        </w:rPr>
        <w:t xml:space="preserve"> ensure that rival suppliers </w:t>
      </w:r>
      <w:r w:rsidRPr="00D9003B">
        <w:rPr>
          <w:rStyle w:val="Emphasis"/>
          <w:highlight w:val="yellow"/>
        </w:rPr>
        <w:t>fill the void</w:t>
      </w:r>
      <w:r w:rsidRPr="00BA0298">
        <w:rPr>
          <w:sz w:val="16"/>
        </w:rPr>
        <w:t xml:space="preserve"> to meet demand.</w:t>
      </w:r>
    </w:p>
    <w:p w14:paraId="6C6B552F" w14:textId="77777777" w:rsidR="00334158" w:rsidRPr="005B629B" w:rsidRDefault="00334158" w:rsidP="00334158">
      <w:r w:rsidRPr="00BA0298">
        <w:rPr>
          <w:sz w:val="16"/>
        </w:rPr>
        <w:t xml:space="preserve">As the COVID-19 pandemic illustrates, food supply chains can fail the “resiliency” test. While a number of factors may account for this, </w:t>
      </w:r>
      <w:r w:rsidRPr="00BA0298">
        <w:rPr>
          <w:rStyle w:val="StyleUnderline"/>
        </w:rPr>
        <w:t xml:space="preserve">we cannot ignore the role played by the wave of consolidation </w:t>
      </w:r>
      <w:r w:rsidRPr="00BA0298">
        <w:rPr>
          <w:sz w:val="16"/>
        </w:rPr>
        <w:t xml:space="preserve">that has fundamentally reshaped the food system in the U.S. over the last two decades. Consolidation has diminished competition in the agricultural inputs, processing, manufacturing, and distribution segments. As the closures of meat processing plants demonstrate, </w:t>
      </w:r>
      <w:r w:rsidRPr="00BA0298">
        <w:rPr>
          <w:rStyle w:val="StyleUnderline"/>
        </w:rPr>
        <w:t>when the few large firms that control</w:t>
      </w:r>
      <w:r w:rsidRPr="00BA0298">
        <w:rPr>
          <w:sz w:val="16"/>
        </w:rPr>
        <w:t xml:space="preserve"> these </w:t>
      </w:r>
      <w:r w:rsidRPr="00BA0298">
        <w:rPr>
          <w:rStyle w:val="StyleUnderline"/>
        </w:rPr>
        <w:t>critical segments fail,</w:t>
      </w:r>
      <w:r w:rsidRPr="00BA0298">
        <w:rPr>
          <w:sz w:val="16"/>
        </w:rPr>
        <w:t xml:space="preserve"> </w:t>
      </w:r>
      <w:r w:rsidRPr="00BA0298">
        <w:rPr>
          <w:rStyle w:val="Emphasis"/>
        </w:rPr>
        <w:t>the supply chain can break</w:t>
      </w:r>
      <w:r w:rsidRPr="00BA0298">
        <w:rPr>
          <w:sz w:val="16"/>
        </w:rPr>
        <w:t>.</w:t>
      </w:r>
    </w:p>
    <w:p w14:paraId="03E72BAB" w14:textId="77777777" w:rsidR="00334158" w:rsidRPr="00334158" w:rsidRDefault="00334158" w:rsidP="00334158"/>
    <w:sectPr w:rsidR="00334158" w:rsidRPr="00334158"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4367AD"/>
    <w:multiLevelType w:val="hybridMultilevel"/>
    <w:tmpl w:val="CD363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0E3986"/>
    <w:multiLevelType w:val="hybridMultilevel"/>
    <w:tmpl w:val="220439F2"/>
    <w:lvl w:ilvl="0" w:tplc="6448870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274B8C"/>
    <w:multiLevelType w:val="hybridMultilevel"/>
    <w:tmpl w:val="DA56A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E1485"/>
    <w:multiLevelType w:val="hybridMultilevel"/>
    <w:tmpl w:val="6A6AC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ED6E3E"/>
    <w:multiLevelType w:val="hybridMultilevel"/>
    <w:tmpl w:val="751C3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FB34D7"/>
    <w:multiLevelType w:val="hybridMultilevel"/>
    <w:tmpl w:val="C67C3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3E2B7C"/>
    <w:multiLevelType w:val="hybridMultilevel"/>
    <w:tmpl w:val="C1962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9105CB"/>
    <w:multiLevelType w:val="hybridMultilevel"/>
    <w:tmpl w:val="33303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1C07CA"/>
    <w:multiLevelType w:val="hybridMultilevel"/>
    <w:tmpl w:val="FDA8A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CB3E85"/>
    <w:multiLevelType w:val="hybridMultilevel"/>
    <w:tmpl w:val="2FB23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687AB8"/>
    <w:multiLevelType w:val="hybridMultilevel"/>
    <w:tmpl w:val="B6289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150E57"/>
    <w:multiLevelType w:val="hybridMultilevel"/>
    <w:tmpl w:val="165E5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E55A72"/>
    <w:multiLevelType w:val="hybridMultilevel"/>
    <w:tmpl w:val="82E2A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BC2847"/>
    <w:multiLevelType w:val="hybridMultilevel"/>
    <w:tmpl w:val="1B24B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9"/>
  </w:num>
  <w:num w:numId="14">
    <w:abstractNumId w:val="21"/>
  </w:num>
  <w:num w:numId="15">
    <w:abstractNumId w:val="23"/>
  </w:num>
  <w:num w:numId="16">
    <w:abstractNumId w:val="11"/>
  </w:num>
  <w:num w:numId="17">
    <w:abstractNumId w:val="14"/>
  </w:num>
  <w:num w:numId="18">
    <w:abstractNumId w:val="22"/>
  </w:num>
  <w:num w:numId="19">
    <w:abstractNumId w:val="13"/>
  </w:num>
  <w:num w:numId="20">
    <w:abstractNumId w:val="20"/>
  </w:num>
  <w:num w:numId="21">
    <w:abstractNumId w:val="24"/>
  </w:num>
  <w:num w:numId="22">
    <w:abstractNumId w:val="16"/>
  </w:num>
  <w:num w:numId="23">
    <w:abstractNumId w:val="17"/>
  </w:num>
  <w:num w:numId="24">
    <w:abstractNumId w:val="18"/>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7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34158"/>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34158"/>
    <w:rsid w:val="003460F2"/>
    <w:rsid w:val="0038158C"/>
    <w:rsid w:val="003902BA"/>
    <w:rsid w:val="003A09E2"/>
    <w:rsid w:val="003D27B7"/>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35415"/>
  <w15:chartTrackingRefBased/>
  <w15:docId w15:val="{DC743763-BABE-45E7-9188-D7FF6C025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34158"/>
    <w:rPr>
      <w:rFonts w:ascii="Calibri" w:hAnsi="Calibri"/>
    </w:rPr>
  </w:style>
  <w:style w:type="paragraph" w:styleId="Heading1">
    <w:name w:val="heading 1"/>
    <w:aliases w:val="Pocket"/>
    <w:basedOn w:val="Normal"/>
    <w:next w:val="Normal"/>
    <w:link w:val="Heading1Char"/>
    <w:qFormat/>
    <w:rsid w:val="0033415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3415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33415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2,No Spacing1121,No Spacing4,No Spacing21,CD - Cite,Heading 2 Char2 Char,Heading 2 Char1 Char Char,No Spacing211,small space,no read,No Spacing12,No Spacing2111, Ch,nonunderlined,T"/>
    <w:basedOn w:val="Normal"/>
    <w:next w:val="Normal"/>
    <w:link w:val="Heading4Char"/>
    <w:uiPriority w:val="3"/>
    <w:unhideWhenUsed/>
    <w:qFormat/>
    <w:rsid w:val="0033415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3415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34158"/>
  </w:style>
  <w:style w:type="character" w:customStyle="1" w:styleId="Heading1Char">
    <w:name w:val="Heading 1 Char"/>
    <w:aliases w:val="Pocket Char"/>
    <w:basedOn w:val="DefaultParagraphFont"/>
    <w:link w:val="Heading1"/>
    <w:rsid w:val="0033415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34158"/>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1,Heading 3 Char1 Char Char Char,no Char"/>
    <w:basedOn w:val="DefaultParagraphFont"/>
    <w:link w:val="Heading3"/>
    <w:uiPriority w:val="2"/>
    <w:rsid w:val="00334158"/>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2 Char,No Spacing1121 Char,No Spacing4 Char,No Spacing21 Char,CD - Cite Char,Heading 2 Char2 Char Char,Heading 2 Char1 Char Char Char,T Char"/>
    <w:basedOn w:val="DefaultParagraphFont"/>
    <w:link w:val="Heading4"/>
    <w:uiPriority w:val="3"/>
    <w:rsid w:val="00334158"/>
    <w:rPr>
      <w:rFonts w:ascii="Calibri" w:eastAsiaTheme="majorEastAsia" w:hAnsi="Calibri" w:cstheme="majorBidi"/>
      <w:b/>
      <w:iCs/>
      <w:sz w:val="26"/>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Style1,Box,s"/>
    <w:basedOn w:val="DefaultParagraphFont"/>
    <w:link w:val="textbold"/>
    <w:uiPriority w:val="7"/>
    <w:qFormat/>
    <w:rsid w:val="00334158"/>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34158"/>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6"/>
    <w:qFormat/>
    <w:rsid w:val="00334158"/>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C"/>
    <w:basedOn w:val="DefaultParagraphFont"/>
    <w:link w:val="NoSpacing"/>
    <w:uiPriority w:val="99"/>
    <w:unhideWhenUsed/>
    <w:rsid w:val="00334158"/>
    <w:rPr>
      <w:color w:val="auto"/>
      <w:u w:val="none"/>
    </w:rPr>
  </w:style>
  <w:style w:type="character" w:styleId="FollowedHyperlink">
    <w:name w:val="FollowedHyperlink"/>
    <w:basedOn w:val="DefaultParagraphFont"/>
    <w:uiPriority w:val="99"/>
    <w:semiHidden/>
    <w:unhideWhenUsed/>
    <w:rsid w:val="00334158"/>
    <w:rPr>
      <w:color w:val="auto"/>
      <w:u w:val="none"/>
    </w:rPr>
  </w:style>
  <w:style w:type="paragraph" w:styleId="DocumentMap">
    <w:name w:val="Document Map"/>
    <w:basedOn w:val="Normal"/>
    <w:link w:val="DocumentMapChar"/>
    <w:uiPriority w:val="99"/>
    <w:semiHidden/>
    <w:unhideWhenUsed/>
    <w:rsid w:val="0033415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34158"/>
    <w:rPr>
      <w:rFonts w:ascii="Lucida Grande" w:hAnsi="Lucida Grande" w:cs="Lucida Grande"/>
      <w:sz w:val="24"/>
    </w:rPr>
  </w:style>
  <w:style w:type="paragraph" w:styleId="ListParagraph">
    <w:name w:val="List Paragraph"/>
    <w:basedOn w:val="Normal"/>
    <w:uiPriority w:val="34"/>
    <w:qFormat/>
    <w:rsid w:val="00334158"/>
    <w:pPr>
      <w:ind w:left="720"/>
      <w:contextualSpacing/>
    </w:pPr>
  </w:style>
  <w:style w:type="paragraph" w:styleId="NoSpacing">
    <w:name w:val="No Spacing"/>
    <w:aliases w:val="Card Format,DDI Tag,Tag Title,No Spacing6,No Spacing tnr,ClearFormatting,Hidden Block Title,No Spacing311,No Spacing51,No Spacing8,Dont u,No Spacing1111111,No Spacing2,Read stuff,card,Debate Text,No Spacing31,Small Text,tag,Tags,Card,Dont use"/>
    <w:basedOn w:val="Heading1"/>
    <w:link w:val="Hyperlink"/>
    <w:autoRedefine/>
    <w:uiPriority w:val="99"/>
    <w:qFormat/>
    <w:rsid w:val="00334158"/>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20"/>
    <w:qFormat/>
    <w:rsid w:val="00334158"/>
    <w:pPr>
      <w:ind w:left="720"/>
      <w:jc w:val="both"/>
    </w:pPr>
    <w:rPr>
      <w:b/>
      <w:iCs/>
      <w:u w:val="single"/>
    </w:rPr>
  </w:style>
  <w:style w:type="paragraph" w:customStyle="1" w:styleId="Emphasis1">
    <w:name w:val="Emphasis1"/>
    <w:basedOn w:val="Normal"/>
    <w:autoRedefine/>
    <w:uiPriority w:val="7"/>
    <w:qFormat/>
    <w:rsid w:val="00334158"/>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Analytics">
    <w:name w:val="Analytics"/>
    <w:link w:val="AnalyticsChar"/>
    <w:uiPriority w:val="4"/>
    <w:qFormat/>
    <w:rsid w:val="00334158"/>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334158"/>
    <w:rPr>
      <w:rFonts w:ascii="Calibri" w:eastAsiaTheme="majorEastAsia" w:hAnsi="Calibri" w:cstheme="majorBidi"/>
      <w:b/>
      <w:iCs/>
      <w:sz w:val="26"/>
      <w:szCs w:val="28"/>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334158"/>
    <w:pP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market.org/2021/07/09/ncaa-alston-scotus-antitrust-labor-monopsony/" TargetMode="External"/><Relationship Id="rId13" Type="http://schemas.openxmlformats.org/officeDocument/2006/relationships/hyperlink" Target="https://www.sciencedirect.com/science/journal/00221996/123/supp/C" TargetMode="External"/><Relationship Id="rId3" Type="http://schemas.openxmlformats.org/officeDocument/2006/relationships/styles" Target="styles.xml"/><Relationship Id="rId7" Type="http://schemas.openxmlformats.org/officeDocument/2006/relationships/hyperlink" Target="https://www.nytimes.com/interactive/2017/06/01/climate/us-biggest-carbon-polluter-in-history-will-it-walk-away-from-the-paris-climate-deal.html" TargetMode="External"/><Relationship Id="rId12" Type="http://schemas.openxmlformats.org/officeDocument/2006/relationships/hyperlink" Target="https://www.sciencedirect.com/science/journal/0022199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the-trouble.com/content/2019/1/4/deathly-salvation" TargetMode="External"/><Relationship Id="rId11" Type="http://schemas.openxmlformats.org/officeDocument/2006/relationships/hyperlink" Target="https://doi.org/10.1016/j.eneco.2020.10470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fhi.ox.ac.uk/wp-content/uploads/Managing-existential-risks-from-Emerging-Technologies.pdf" TargetMode="External"/><Relationship Id="rId4" Type="http://schemas.openxmlformats.org/officeDocument/2006/relationships/settings" Target="settings.xml"/><Relationship Id="rId9" Type="http://schemas.openxmlformats.org/officeDocument/2006/relationships/hyperlink" Target="https://fedsoc.org/commentary/fedsoc-blog/ncaa-v-alston-and-the-future-of-antitrust" TargetMode="External"/><Relationship Id="rId14" Type="http://schemas.openxmlformats.org/officeDocument/2006/relationships/hyperlink" Target="https://onlinelibrary.wiley.com/doi/pdf/10.1002/soej.12430)//gc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e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47450-7CBE-4E35-AFD9-3BD885742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40</Pages>
  <Words>35120</Words>
  <Characters>200190</Characters>
  <Application>Microsoft Office Word</Application>
  <DocSecurity>0</DocSecurity>
  <Lines>1668</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gabem</dc:creator>
  <cp:keywords>5.1.1</cp:keywords>
  <dc:description/>
  <cp:lastModifiedBy>gabemkc@gmail.com</cp:lastModifiedBy>
  <cp:revision>1</cp:revision>
  <dcterms:created xsi:type="dcterms:W3CDTF">2022-02-08T22:38:00Z</dcterms:created>
  <dcterms:modified xsi:type="dcterms:W3CDTF">2022-02-08T22:41:00Z</dcterms:modified>
</cp:coreProperties>
</file>