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1876" w14:textId="77777777" w:rsidR="00D3313A" w:rsidRDefault="00D3313A" w:rsidP="00D3313A">
      <w:pPr>
        <w:pStyle w:val="Heading1"/>
      </w:pPr>
      <w:r>
        <w:t>1nc</w:t>
      </w:r>
    </w:p>
    <w:p w14:paraId="6F8533E4" w14:textId="77777777" w:rsidR="00D3313A" w:rsidRDefault="00D3313A" w:rsidP="00D3313A">
      <w:pPr>
        <w:pStyle w:val="Heading3"/>
      </w:pPr>
      <w:r>
        <w:lastRenderedPageBreak/>
        <w:t xml:space="preserve">1NC – Politics </w:t>
      </w:r>
    </w:p>
    <w:p w14:paraId="6424A78A" w14:textId="77777777" w:rsidR="00D3313A" w:rsidRPr="002B7FF5" w:rsidRDefault="00D3313A" w:rsidP="00D3313A">
      <w:pPr>
        <w:pStyle w:val="Heading4"/>
      </w:pPr>
      <w:r>
        <w:t xml:space="preserve">Budget passes now – </w:t>
      </w:r>
      <w:r>
        <w:rPr>
          <w:u w:val="single"/>
        </w:rPr>
        <w:t>leadership</w:t>
      </w:r>
      <w:r>
        <w:t xml:space="preserve"> and </w:t>
      </w:r>
      <w:r>
        <w:rPr>
          <w:u w:val="single"/>
        </w:rPr>
        <w:t>base pressure</w:t>
      </w:r>
      <w:r>
        <w:t xml:space="preserve"> get moderate Dems in line.</w:t>
      </w:r>
    </w:p>
    <w:p w14:paraId="6D3C40C2" w14:textId="77777777" w:rsidR="00D3313A" w:rsidRPr="001120CE" w:rsidRDefault="00D3313A" w:rsidP="00D3313A">
      <w:r>
        <w:t xml:space="preserve">Alexander </w:t>
      </w:r>
      <w:r w:rsidRPr="00233A70">
        <w:rPr>
          <w:rStyle w:val="Style13ptBold"/>
        </w:rPr>
        <w:t>Bolton 9/9</w:t>
      </w:r>
      <w:r>
        <w:t>/21. Senior reporter. “</w:t>
      </w:r>
      <w:r w:rsidRPr="00F13312">
        <w:t>Democratic leaders betting Manchin will back down in spending fight</w:t>
      </w:r>
      <w:r>
        <w:t xml:space="preserve">”. The Hill. Sept 9 2021. </w:t>
      </w:r>
      <w:r w:rsidRPr="00AF2718">
        <w:t>https://thehill.com/homenews/senate/571421-democratic-leaders-betting-manchin-will-back-down-in-spending-fight</w:t>
      </w:r>
    </w:p>
    <w:p w14:paraId="3B8D3455" w14:textId="77777777" w:rsidR="00D3313A" w:rsidRPr="00CB30AC" w:rsidRDefault="00D3313A" w:rsidP="00D3313A">
      <w:pPr>
        <w:rPr>
          <w:sz w:val="16"/>
        </w:rPr>
      </w:pPr>
      <w:r w:rsidRPr="00F121CA">
        <w:rPr>
          <w:rStyle w:val="StyleUnderline"/>
          <w:highlight w:val="cyan"/>
        </w:rPr>
        <w:t>Democrats are racing ahead with</w:t>
      </w:r>
      <w:r w:rsidRPr="00D92030">
        <w:rPr>
          <w:rStyle w:val="StyleUnderline"/>
        </w:rPr>
        <w:t xml:space="preserve"> a $</w:t>
      </w:r>
      <w:r w:rsidRPr="00F121CA">
        <w:rPr>
          <w:rStyle w:val="StyleUnderline"/>
          <w:highlight w:val="cyan"/>
        </w:rPr>
        <w:t>3.5</w:t>
      </w:r>
      <w:r w:rsidRPr="00D92030">
        <w:rPr>
          <w:rStyle w:val="StyleUnderline"/>
        </w:rPr>
        <w:t xml:space="preserve"> trillion spending package</w:t>
      </w:r>
      <w:r w:rsidRPr="00CB30AC">
        <w:rPr>
          <w:sz w:val="16"/>
        </w:rPr>
        <w:t xml:space="preserve"> that would boost funding for social programs and raise taxes </w:t>
      </w:r>
      <w:r w:rsidRPr="00F121CA">
        <w:rPr>
          <w:rStyle w:val="StyleUnderline"/>
          <w:highlight w:val="cyan"/>
        </w:rPr>
        <w:t>despite</w:t>
      </w:r>
      <w:r w:rsidRPr="00123C75">
        <w:rPr>
          <w:rStyle w:val="StyleUnderline"/>
        </w:rPr>
        <w:t xml:space="preserve"> rumblings from</w:t>
      </w:r>
      <w:r w:rsidRPr="00CB30AC">
        <w:rPr>
          <w:sz w:val="16"/>
        </w:rPr>
        <w:t xml:space="preserve"> Sen. Joe </w:t>
      </w:r>
      <w:r w:rsidRPr="00F121CA">
        <w:rPr>
          <w:rStyle w:val="StyleUnderline"/>
          <w:highlight w:val="cyan"/>
        </w:rPr>
        <w:t>Manchin</w:t>
      </w:r>
      <w:r w:rsidRPr="00CB30AC">
        <w:rPr>
          <w:sz w:val="16"/>
        </w:rPr>
        <w:t xml:space="preserve"> (D-W.Va.) that he might not support legislation with that price tag.</w:t>
      </w:r>
    </w:p>
    <w:p w14:paraId="331D8369" w14:textId="77777777" w:rsidR="00D3313A" w:rsidRPr="00CB30AC" w:rsidRDefault="00D3313A" w:rsidP="00D3313A">
      <w:pPr>
        <w:rPr>
          <w:sz w:val="16"/>
        </w:rPr>
      </w:pPr>
      <w:r w:rsidRPr="00F121CA">
        <w:rPr>
          <w:rStyle w:val="StyleUnderline"/>
          <w:highlight w:val="cyan"/>
        </w:rPr>
        <w:t>Democratic leaders</w:t>
      </w:r>
      <w:r w:rsidRPr="00160089">
        <w:rPr>
          <w:rStyle w:val="StyleUnderline"/>
        </w:rPr>
        <w:t xml:space="preserve"> are </w:t>
      </w:r>
      <w:r w:rsidRPr="00F121CA">
        <w:rPr>
          <w:rStyle w:val="StyleUnderline"/>
          <w:highlight w:val="cyan"/>
        </w:rPr>
        <w:t>bet</w:t>
      </w:r>
      <w:r w:rsidRPr="00160089">
        <w:rPr>
          <w:rStyle w:val="StyleUnderline"/>
        </w:rPr>
        <w:t xml:space="preserve">ting </w:t>
      </w:r>
      <w:r w:rsidRPr="00F121CA">
        <w:rPr>
          <w:rStyle w:val="StyleUnderline"/>
          <w:highlight w:val="cyan"/>
        </w:rPr>
        <w:t xml:space="preserve">they can pressure Manchin to </w:t>
      </w:r>
      <w:r w:rsidRPr="00F121CA">
        <w:rPr>
          <w:rStyle w:val="Emphasis"/>
          <w:highlight w:val="cyan"/>
        </w:rPr>
        <w:t>back down</w:t>
      </w:r>
      <w:r w:rsidRPr="00CB30AC">
        <w:rPr>
          <w:sz w:val="16"/>
        </w:rPr>
        <w:t xml:space="preserve"> </w:t>
      </w:r>
      <w:r w:rsidRPr="00EF1248">
        <w:rPr>
          <w:rStyle w:val="StyleUnderline"/>
        </w:rPr>
        <w:t>on his push for spending that’s closer to $1.5 trillion</w:t>
      </w:r>
      <w:r w:rsidRPr="00CB30AC">
        <w:rPr>
          <w:sz w:val="16"/>
        </w:rPr>
        <w:t xml:space="preserve"> or $2 trillion.</w:t>
      </w:r>
    </w:p>
    <w:p w14:paraId="0E472784" w14:textId="77777777" w:rsidR="00D3313A" w:rsidRPr="001D31A1" w:rsidRDefault="00D3313A" w:rsidP="00D3313A">
      <w:pPr>
        <w:rPr>
          <w:rStyle w:val="StyleUnderline"/>
        </w:rPr>
      </w:pPr>
      <w:r w:rsidRPr="00CB30AC">
        <w:rPr>
          <w:sz w:val="16"/>
        </w:rPr>
        <w:t xml:space="preserve">In doing so, </w:t>
      </w:r>
      <w:r w:rsidRPr="00F121CA">
        <w:rPr>
          <w:rStyle w:val="StyleUnderline"/>
          <w:highlight w:val="cyan"/>
        </w:rPr>
        <w:t>they’re</w:t>
      </w:r>
      <w:r w:rsidRPr="005D5850">
        <w:rPr>
          <w:rStyle w:val="StyleUnderline"/>
        </w:rPr>
        <w:t xml:space="preserve"> essentially </w:t>
      </w:r>
      <w:r w:rsidRPr="00F121CA">
        <w:rPr>
          <w:rStyle w:val="Emphasis"/>
          <w:highlight w:val="cyan"/>
        </w:rPr>
        <w:t>daring Manchin and other moderates</w:t>
      </w:r>
      <w:r w:rsidRPr="00CB30AC">
        <w:rPr>
          <w:sz w:val="16"/>
        </w:rPr>
        <w:t xml:space="preserve"> </w:t>
      </w:r>
      <w:r w:rsidRPr="009F2387">
        <w:rPr>
          <w:rStyle w:val="StyleUnderline"/>
        </w:rPr>
        <w:t>like</w:t>
      </w:r>
      <w:r w:rsidRPr="00CB30AC">
        <w:rPr>
          <w:sz w:val="16"/>
        </w:rPr>
        <w:t xml:space="preserve"> Sen. Kyrsten </w:t>
      </w:r>
      <w:r w:rsidRPr="009F2387">
        <w:rPr>
          <w:rStyle w:val="Emphasis"/>
        </w:rPr>
        <w:t>Sinema</w:t>
      </w:r>
      <w:r w:rsidRPr="00CB30AC">
        <w:rPr>
          <w:sz w:val="16"/>
        </w:rPr>
        <w:t xml:space="preserve"> (D-Ariz.) </w:t>
      </w:r>
      <w:r w:rsidRPr="00F121CA">
        <w:rPr>
          <w:rStyle w:val="StyleUnderline"/>
          <w:highlight w:val="cyan"/>
        </w:rPr>
        <w:t xml:space="preserve">to vote </w:t>
      </w:r>
      <w:r w:rsidRPr="00F121CA">
        <w:rPr>
          <w:rStyle w:val="Emphasis"/>
          <w:highlight w:val="cyan"/>
        </w:rPr>
        <w:t>against</w:t>
      </w:r>
      <w:r w:rsidRPr="00CB30AC">
        <w:rPr>
          <w:sz w:val="16"/>
        </w:rPr>
        <w:t xml:space="preserve"> the eventual budget </w:t>
      </w:r>
      <w:r w:rsidRPr="00F121CA">
        <w:rPr>
          <w:rStyle w:val="Emphasis"/>
          <w:highlight w:val="cyan"/>
        </w:rPr>
        <w:t>reconciliation</w:t>
      </w:r>
      <w:r w:rsidRPr="00CB30AC">
        <w:rPr>
          <w:sz w:val="16"/>
        </w:rPr>
        <w:t xml:space="preserve"> package, </w:t>
      </w:r>
      <w:r w:rsidRPr="00257CAB">
        <w:rPr>
          <w:rStyle w:val="StyleUnderline"/>
        </w:rPr>
        <w:t>knowing</w:t>
      </w:r>
      <w:r w:rsidRPr="00CB30AC">
        <w:rPr>
          <w:sz w:val="16"/>
        </w:rPr>
        <w:t xml:space="preserve"> that </w:t>
      </w:r>
      <w:r w:rsidRPr="00257CAB">
        <w:rPr>
          <w:rStyle w:val="StyleUnderline"/>
        </w:rPr>
        <w:t xml:space="preserve">the base would </w:t>
      </w:r>
      <w:r w:rsidRPr="001D31A1">
        <w:rPr>
          <w:rStyle w:val="StyleUnderline"/>
        </w:rPr>
        <w:t>erupt in anger over any Democratic lawmakers who buck the party on such a high-profile vote.</w:t>
      </w:r>
    </w:p>
    <w:p w14:paraId="5AC3BAA8" w14:textId="77777777" w:rsidR="00D3313A" w:rsidRPr="00CB30AC" w:rsidRDefault="00D3313A" w:rsidP="00D3313A">
      <w:pPr>
        <w:rPr>
          <w:sz w:val="16"/>
        </w:rPr>
      </w:pPr>
      <w:r w:rsidRPr="00CB30AC">
        <w:rPr>
          <w:sz w:val="16"/>
        </w:rPr>
        <w:t xml:space="preserve">Senate and House committees are scrambling to reach consensus on sections of the so-called human infrastructure bill under their jurisdictions by Friday, and Democratic staff working on the legislation haven’t received any indication that it will be pared back to appease Manchin. </w:t>
      </w:r>
    </w:p>
    <w:p w14:paraId="21DCB8B8" w14:textId="77777777" w:rsidR="00D3313A" w:rsidRPr="00CB30AC" w:rsidRDefault="00D3313A" w:rsidP="00D3313A">
      <w:pPr>
        <w:rPr>
          <w:sz w:val="16"/>
        </w:rPr>
      </w:pPr>
      <w:r w:rsidRPr="00CB30AC">
        <w:rPr>
          <w:sz w:val="16"/>
        </w:rPr>
        <w:t>Progressive activists warn that if the bill falls well below the $3.5 trillion target set by Senate and House leaders, there will be significant backlash.</w:t>
      </w:r>
    </w:p>
    <w:p w14:paraId="2BA71DB9" w14:textId="77777777" w:rsidR="00D3313A" w:rsidRPr="00733418" w:rsidRDefault="00D3313A" w:rsidP="00D3313A">
      <w:pPr>
        <w:rPr>
          <w:rStyle w:val="StyleUnderline"/>
        </w:rPr>
      </w:pPr>
      <w:r w:rsidRPr="00733418">
        <w:rPr>
          <w:rStyle w:val="StyleUnderline"/>
        </w:rPr>
        <w:t>Manchin</w:t>
      </w:r>
      <w:r w:rsidRPr="00CB30AC">
        <w:rPr>
          <w:sz w:val="16"/>
        </w:rPr>
        <w:t xml:space="preserve"> warned in a Wall Street Journal op-ed last week that he won’t vote for a $3.5 trillion reconciliation bill — putting President Biden’s agenda in peril since Democrats can’t afford a single defection in the 50-50 Senate — but his </w:t>
      </w:r>
      <w:r w:rsidRPr="00733418">
        <w:rPr>
          <w:rStyle w:val="StyleUnderline"/>
        </w:rPr>
        <w:t>shot across the bow isn’t deterring fellow Democrats.</w:t>
      </w:r>
    </w:p>
    <w:p w14:paraId="452C027F" w14:textId="77777777" w:rsidR="00D3313A" w:rsidRPr="00CB30AC" w:rsidRDefault="00D3313A" w:rsidP="00D3313A">
      <w:pPr>
        <w:rPr>
          <w:sz w:val="16"/>
        </w:rPr>
      </w:pPr>
      <w:r w:rsidRPr="00CB30AC">
        <w:rPr>
          <w:sz w:val="16"/>
        </w:rPr>
        <w:t>Axios reported Tuesday evening that Manchin won’t support a package that exceeds $1.5 trillion, a number the West Virginia Democrat floated earlier this year as a potential spending target.</w:t>
      </w:r>
    </w:p>
    <w:p w14:paraId="44689622" w14:textId="77777777" w:rsidR="00D3313A" w:rsidRPr="00CB30AC" w:rsidRDefault="00D3313A" w:rsidP="00D3313A">
      <w:pPr>
        <w:rPr>
          <w:sz w:val="16"/>
        </w:rPr>
      </w:pPr>
      <w:r w:rsidRPr="00252AEA">
        <w:rPr>
          <w:rStyle w:val="StyleUnderline"/>
        </w:rPr>
        <w:t>Manchin’s office</w:t>
      </w:r>
      <w:r w:rsidRPr="00CB30AC">
        <w:rPr>
          <w:sz w:val="16"/>
        </w:rPr>
        <w:t xml:space="preserve"> on Wednesday </w:t>
      </w:r>
      <w:r w:rsidRPr="00252AEA">
        <w:rPr>
          <w:rStyle w:val="Emphasis"/>
        </w:rPr>
        <w:t>declined to confirm</w:t>
      </w:r>
      <w:r w:rsidRPr="00CB30AC">
        <w:rPr>
          <w:sz w:val="16"/>
        </w:rPr>
        <w:t xml:space="preserve"> </w:t>
      </w:r>
      <w:r w:rsidRPr="00C76B06">
        <w:rPr>
          <w:rStyle w:val="StyleUnderline"/>
        </w:rPr>
        <w:t xml:space="preserve">that $1.5 trillion is a </w:t>
      </w:r>
      <w:r w:rsidRPr="00AC38A1">
        <w:rPr>
          <w:rStyle w:val="Emphasis"/>
        </w:rPr>
        <w:t>red line</w:t>
      </w:r>
      <w:r w:rsidRPr="00C76B06">
        <w:rPr>
          <w:rStyle w:val="StyleUnderline"/>
        </w:rPr>
        <w:t xml:space="preserve"> for him</w:t>
      </w:r>
      <w:r w:rsidRPr="00CB30AC">
        <w:rPr>
          <w:sz w:val="16"/>
        </w:rPr>
        <w:t>. But the figure is in line with previous comments.</w:t>
      </w:r>
    </w:p>
    <w:p w14:paraId="7B546194" w14:textId="77777777" w:rsidR="00D3313A" w:rsidRPr="00CB30AC" w:rsidRDefault="00D3313A" w:rsidP="00D3313A">
      <w:pPr>
        <w:rPr>
          <w:sz w:val="16"/>
        </w:rPr>
      </w:pPr>
      <w:r w:rsidRPr="00CB30AC">
        <w:rPr>
          <w:sz w:val="16"/>
        </w:rPr>
        <w:t>Manchin told ABC News’s “This Week” in June that he wouldn’t support a large spending package if Congress could only come up with enough revenue and savings to offset the cost of a $1.5 trillion or $2 trillion bill.</w:t>
      </w:r>
    </w:p>
    <w:p w14:paraId="6F3052B0" w14:textId="77777777" w:rsidR="00D3313A" w:rsidRPr="00CB30AC" w:rsidRDefault="00D3313A" w:rsidP="00D3313A">
      <w:pPr>
        <w:rPr>
          <w:sz w:val="16"/>
        </w:rPr>
      </w:pPr>
      <w:r w:rsidRPr="00CB30AC">
        <w:rPr>
          <w:sz w:val="16"/>
        </w:rPr>
        <w:t xml:space="preserve">In last week’s Wall Street Journal op-ed, Manchin wrote that “ignoring the fiscal consequences of our policy choices will create a disastrous future for the next generation of Americans.” </w:t>
      </w:r>
    </w:p>
    <w:p w14:paraId="2BE127BE" w14:textId="77777777" w:rsidR="00D3313A" w:rsidRPr="00CB30AC" w:rsidRDefault="00D3313A" w:rsidP="00D3313A">
      <w:pPr>
        <w:rPr>
          <w:sz w:val="16"/>
        </w:rPr>
      </w:pPr>
      <w:r w:rsidRPr="00CB30AC">
        <w:rPr>
          <w:sz w:val="16"/>
        </w:rPr>
        <w:t>But those warnings are falling on deaf ears in the Democratic leadership and the broader Democratic caucuses.</w:t>
      </w:r>
    </w:p>
    <w:p w14:paraId="77BE7CF6" w14:textId="77777777" w:rsidR="00D3313A" w:rsidRPr="00CB30AC" w:rsidRDefault="00D3313A" w:rsidP="00D3313A">
      <w:pPr>
        <w:rPr>
          <w:sz w:val="16"/>
        </w:rPr>
      </w:pPr>
      <w:r w:rsidRPr="00CB30AC">
        <w:rPr>
          <w:sz w:val="16"/>
        </w:rPr>
        <w:t xml:space="preserve">Senate Majority Leader Charles </w:t>
      </w:r>
      <w:r w:rsidRPr="00FD1513">
        <w:rPr>
          <w:rStyle w:val="StyleUnderline"/>
        </w:rPr>
        <w:t>Schumer</w:t>
      </w:r>
      <w:r w:rsidRPr="00CB30AC">
        <w:rPr>
          <w:sz w:val="16"/>
        </w:rPr>
        <w:t xml:space="preserve"> (D-N.Y.) on Wednesday </w:t>
      </w:r>
      <w:r w:rsidRPr="00FD1513">
        <w:rPr>
          <w:rStyle w:val="StyleUnderline"/>
        </w:rPr>
        <w:t>brushed off Manchin’s threat</w:t>
      </w:r>
      <w:r w:rsidRPr="00CB30AC">
        <w:rPr>
          <w:sz w:val="16"/>
        </w:rPr>
        <w:t xml:space="preserve"> and told reporters that negotiators are still planning to unveil a bold and ambitious proposal. </w:t>
      </w:r>
    </w:p>
    <w:p w14:paraId="61CCDA82" w14:textId="77777777" w:rsidR="00D3313A" w:rsidRPr="00CB30AC" w:rsidRDefault="00D3313A" w:rsidP="00D3313A">
      <w:pPr>
        <w:rPr>
          <w:sz w:val="16"/>
        </w:rPr>
      </w:pPr>
      <w:r w:rsidRPr="00CB30AC">
        <w:rPr>
          <w:sz w:val="16"/>
        </w:rPr>
        <w:t xml:space="preserve">“In our caucus — there are some in my caucus who believe $3.5 trillion is too much, there are some in my caucus who believe it’s too little,” Schumer said on a press call Wednesday morning. “I can tell you this: </w:t>
      </w:r>
      <w:r w:rsidRPr="003956FC">
        <w:rPr>
          <w:rStyle w:val="StyleUnderline"/>
        </w:rPr>
        <w:t>In reconciliation we’re all going to come together to get something big done and</w:t>
      </w:r>
      <w:r w:rsidRPr="00CB30AC">
        <w:rPr>
          <w:sz w:val="16"/>
        </w:rPr>
        <w:t xml:space="preserve">, second, </w:t>
      </w:r>
      <w:r w:rsidRPr="003956FC">
        <w:rPr>
          <w:rStyle w:val="StyleUnderline"/>
        </w:rPr>
        <w:t>it’s our intention to have every part of the Biden plan in a big and robust way</w:t>
      </w:r>
      <w:r w:rsidRPr="00CB30AC">
        <w:rPr>
          <w:sz w:val="16"/>
        </w:rPr>
        <w:t>.”</w:t>
      </w:r>
    </w:p>
    <w:p w14:paraId="0AE791DC" w14:textId="77777777" w:rsidR="00D3313A" w:rsidRPr="00CB30AC" w:rsidRDefault="00D3313A" w:rsidP="00D3313A">
      <w:pPr>
        <w:rPr>
          <w:sz w:val="16"/>
        </w:rPr>
      </w:pPr>
      <w:r w:rsidRPr="00CB30AC">
        <w:rPr>
          <w:sz w:val="16"/>
        </w:rPr>
        <w:t>Asked about Manchin’s call for a “strategic pause,” Schumer insisted “we’re moving full speed ahead.”</w:t>
      </w:r>
    </w:p>
    <w:p w14:paraId="70D35639" w14:textId="77777777" w:rsidR="00D3313A" w:rsidRPr="00CB30AC" w:rsidRDefault="00D3313A" w:rsidP="00D3313A">
      <w:pPr>
        <w:rPr>
          <w:sz w:val="16"/>
        </w:rPr>
      </w:pPr>
      <w:r w:rsidRPr="00CB30AC">
        <w:rPr>
          <w:sz w:val="16"/>
        </w:rPr>
        <w:t>“We want to keep going forward. We think getting this done is so important to the American people for all the reasons we have outlined,” he said. “We are moving forward on this bill.”</w:t>
      </w:r>
    </w:p>
    <w:p w14:paraId="769FB679" w14:textId="77777777" w:rsidR="00D3313A" w:rsidRPr="008C46F4" w:rsidRDefault="00D3313A" w:rsidP="00D3313A">
      <w:pPr>
        <w:rPr>
          <w:rStyle w:val="StyleUnderline"/>
        </w:rPr>
      </w:pPr>
      <w:r w:rsidRPr="00CB30AC">
        <w:rPr>
          <w:sz w:val="16"/>
        </w:rPr>
        <w:lastRenderedPageBreak/>
        <w:t xml:space="preserve">Speaker Nancy </w:t>
      </w:r>
      <w:r w:rsidRPr="00F121CA">
        <w:rPr>
          <w:rStyle w:val="StyleUnderline"/>
          <w:highlight w:val="cyan"/>
        </w:rPr>
        <w:t>Pelosi</w:t>
      </w:r>
      <w:r w:rsidRPr="00CB30AC">
        <w:rPr>
          <w:sz w:val="16"/>
        </w:rPr>
        <w:t xml:space="preserve"> (D-Calif.) </w:t>
      </w:r>
      <w:r w:rsidRPr="00C17825">
        <w:rPr>
          <w:rStyle w:val="StyleUnderline"/>
        </w:rPr>
        <w:t>told reporters</w:t>
      </w:r>
      <w:r w:rsidRPr="00CB30AC">
        <w:rPr>
          <w:sz w:val="16"/>
        </w:rPr>
        <w:t xml:space="preserve"> Wednesday that </w:t>
      </w:r>
      <w:r w:rsidRPr="00C17825">
        <w:rPr>
          <w:rStyle w:val="StyleUnderline"/>
        </w:rPr>
        <w:t xml:space="preserve">colleagues putting together the legislation </w:t>
      </w:r>
      <w:r w:rsidRPr="00F121CA">
        <w:rPr>
          <w:rStyle w:val="StyleUnderline"/>
          <w:highlight w:val="cyan"/>
        </w:rPr>
        <w:t xml:space="preserve">will </w:t>
      </w:r>
      <w:r w:rsidRPr="00F121CA">
        <w:rPr>
          <w:rStyle w:val="Emphasis"/>
          <w:highlight w:val="cyan"/>
        </w:rPr>
        <w:t>stick with the $3.5 trillion goal</w:t>
      </w:r>
      <w:r w:rsidRPr="00CB30AC">
        <w:rPr>
          <w:sz w:val="16"/>
        </w:rPr>
        <w:t xml:space="preserve">, though she acknowledged </w:t>
      </w:r>
      <w:r w:rsidRPr="008C46F4">
        <w:rPr>
          <w:rStyle w:val="StyleUnderline"/>
        </w:rPr>
        <w:t>the final number might be different.</w:t>
      </w:r>
    </w:p>
    <w:p w14:paraId="68284434" w14:textId="77777777" w:rsidR="00D3313A" w:rsidRPr="00CB30AC" w:rsidRDefault="00D3313A" w:rsidP="00D3313A">
      <w:pPr>
        <w:rPr>
          <w:sz w:val="16"/>
        </w:rPr>
      </w:pPr>
      <w:r w:rsidRPr="00CB30AC">
        <w:rPr>
          <w:sz w:val="16"/>
        </w:rPr>
        <w:t>“I don’t know what the number will be. We are marking at $3.5 trillion,” she said.</w:t>
      </w:r>
    </w:p>
    <w:p w14:paraId="6BCD6FA8" w14:textId="77777777" w:rsidR="00D3313A" w:rsidRPr="00CB30AC" w:rsidRDefault="00D3313A" w:rsidP="00D3313A">
      <w:pPr>
        <w:rPr>
          <w:sz w:val="16"/>
        </w:rPr>
      </w:pPr>
      <w:r w:rsidRPr="00CB30AC">
        <w:rPr>
          <w:sz w:val="16"/>
        </w:rPr>
        <w:t>A senior Democratic staffer said Senate and House committees, which face an end-of-week deadline to finish their elements of the reconciliation package by the end of this week, haven’t received any indication the final version will be pared down from the $3.5 trillion top-line spending goal laid out in the budget resolutions passed last month by each chamber.</w:t>
      </w:r>
    </w:p>
    <w:p w14:paraId="43416808" w14:textId="77777777" w:rsidR="00D3313A" w:rsidRPr="00CB30AC" w:rsidRDefault="00D3313A" w:rsidP="00D3313A">
      <w:pPr>
        <w:rPr>
          <w:sz w:val="16"/>
        </w:rPr>
      </w:pPr>
      <w:r w:rsidRPr="00CB30AC">
        <w:rPr>
          <w:sz w:val="16"/>
        </w:rPr>
        <w:t>“We’re working our asses off,” said the aide. “All we’re doing is working. We have been under orders to get to agreement with our House counterparts by close-of-business Friday.”</w:t>
      </w:r>
    </w:p>
    <w:p w14:paraId="3F40D93E" w14:textId="77777777" w:rsidR="00D3313A" w:rsidRPr="00CB30AC" w:rsidRDefault="00D3313A" w:rsidP="00D3313A">
      <w:pPr>
        <w:rPr>
          <w:sz w:val="16"/>
        </w:rPr>
      </w:pPr>
      <w:r w:rsidRPr="00CB30AC">
        <w:rPr>
          <w:sz w:val="16"/>
        </w:rPr>
        <w:t xml:space="preserve">Senate Budget Committee Chairman Bernie Sanders (I-Vt.), who has primary jurisdiction over the reconciliation process, says the spending target agreed to by congressional Democrats already represents a significant compromise with moderates. </w:t>
      </w:r>
    </w:p>
    <w:p w14:paraId="35DAED4D" w14:textId="77777777" w:rsidR="00D3313A" w:rsidRPr="00CB30AC" w:rsidRDefault="00D3313A" w:rsidP="00D3313A">
      <w:pPr>
        <w:rPr>
          <w:sz w:val="16"/>
        </w:rPr>
      </w:pPr>
      <w:r w:rsidRPr="00CB30AC">
        <w:rPr>
          <w:sz w:val="16"/>
        </w:rPr>
        <w:t>“The overwhelming majority of members of the budget committee — and I think a good 80 or more percent of Democratic members of the Senate — supported a $6 trillion bill,” Sanders said of the spending number he originally floated ahead of the budget debate.</w:t>
      </w:r>
    </w:p>
    <w:p w14:paraId="2ACE6B48" w14:textId="77777777" w:rsidR="00D3313A" w:rsidRPr="00CB30AC" w:rsidRDefault="00D3313A" w:rsidP="00D3313A">
      <w:pPr>
        <w:rPr>
          <w:sz w:val="16"/>
        </w:rPr>
      </w:pPr>
      <w:r w:rsidRPr="00CB30AC">
        <w:rPr>
          <w:sz w:val="16"/>
        </w:rPr>
        <w:t>Sanders argues that $3.5 trillion is what needs to be spent on transforming the nation’s energy economy to address climate change and “dealing with the needs of the working class.”</w:t>
      </w:r>
    </w:p>
    <w:p w14:paraId="4BF6677F" w14:textId="77777777" w:rsidR="00D3313A" w:rsidRPr="00CB30AC" w:rsidRDefault="00D3313A" w:rsidP="00D3313A">
      <w:pPr>
        <w:rPr>
          <w:sz w:val="16"/>
        </w:rPr>
      </w:pPr>
      <w:r w:rsidRPr="00CB30AC">
        <w:rPr>
          <w:sz w:val="16"/>
        </w:rPr>
        <w:t>“To my mind, this bill at $3.5 trillion is already a major, major compromise. And at the very least this bill should be $3.5 trillion,” he said Wednesday.</w:t>
      </w:r>
    </w:p>
    <w:p w14:paraId="46ED51C5" w14:textId="77777777" w:rsidR="00D3313A" w:rsidRPr="00B25737" w:rsidRDefault="00D3313A" w:rsidP="00D3313A">
      <w:pPr>
        <w:rPr>
          <w:rStyle w:val="StyleUnderline"/>
        </w:rPr>
      </w:pPr>
      <w:r w:rsidRPr="00CB30AC">
        <w:rPr>
          <w:sz w:val="16"/>
        </w:rPr>
        <w:t xml:space="preserve">Democratic </w:t>
      </w:r>
      <w:r w:rsidRPr="00F121CA">
        <w:rPr>
          <w:rStyle w:val="StyleUnderline"/>
          <w:highlight w:val="cyan"/>
        </w:rPr>
        <w:t>strategists warn of</w:t>
      </w:r>
      <w:r w:rsidRPr="00CB30AC">
        <w:rPr>
          <w:sz w:val="16"/>
        </w:rPr>
        <w:t xml:space="preserve"> a </w:t>
      </w:r>
      <w:r w:rsidRPr="00F121CA">
        <w:rPr>
          <w:rStyle w:val="Emphasis"/>
          <w:highlight w:val="cyan"/>
        </w:rPr>
        <w:t>backlash from the party’s base</w:t>
      </w:r>
      <w:r w:rsidRPr="00F121CA">
        <w:rPr>
          <w:rStyle w:val="StyleUnderline"/>
          <w:highlight w:val="cyan"/>
        </w:rPr>
        <w:t xml:space="preserve"> if the legislation</w:t>
      </w:r>
      <w:r w:rsidRPr="00CB30AC">
        <w:rPr>
          <w:sz w:val="16"/>
        </w:rPr>
        <w:t xml:space="preserve"> — which includes substantial spending on long-term care for the elderly and disabled, an extension of the child tax credit, funding for expanded child care and significant investments in renewable energy sources — </w:t>
      </w:r>
      <w:r w:rsidRPr="00F121CA">
        <w:rPr>
          <w:rStyle w:val="StyleUnderline"/>
          <w:highlight w:val="cyan"/>
        </w:rPr>
        <w:t>falls</w:t>
      </w:r>
      <w:r w:rsidRPr="00B25737">
        <w:rPr>
          <w:rStyle w:val="StyleUnderline"/>
        </w:rPr>
        <w:t xml:space="preserve"> well </w:t>
      </w:r>
      <w:r w:rsidRPr="00F121CA">
        <w:rPr>
          <w:rStyle w:val="StyleUnderline"/>
          <w:highlight w:val="cyan"/>
        </w:rPr>
        <w:t>below</w:t>
      </w:r>
      <w:r w:rsidRPr="00B25737">
        <w:rPr>
          <w:rStyle w:val="StyleUnderline"/>
        </w:rPr>
        <w:t xml:space="preserve"> $</w:t>
      </w:r>
      <w:r w:rsidRPr="00F121CA">
        <w:rPr>
          <w:rStyle w:val="StyleUnderline"/>
          <w:highlight w:val="cyan"/>
        </w:rPr>
        <w:t>3.5</w:t>
      </w:r>
      <w:r w:rsidRPr="00B25737">
        <w:rPr>
          <w:rStyle w:val="StyleUnderline"/>
        </w:rPr>
        <w:t xml:space="preserve"> trillion.</w:t>
      </w:r>
    </w:p>
    <w:p w14:paraId="1966DC38" w14:textId="77777777" w:rsidR="00D3313A" w:rsidRPr="00CB30AC" w:rsidRDefault="00D3313A" w:rsidP="00D3313A">
      <w:pPr>
        <w:rPr>
          <w:sz w:val="16"/>
        </w:rPr>
      </w:pPr>
      <w:r w:rsidRPr="00CB30AC">
        <w:rPr>
          <w:sz w:val="16"/>
        </w:rPr>
        <w:t xml:space="preserve">“The </w:t>
      </w:r>
      <w:r w:rsidRPr="00B85373">
        <w:rPr>
          <w:rStyle w:val="Emphasis"/>
        </w:rPr>
        <w:t>reaction from progressives</w:t>
      </w:r>
      <w:r w:rsidRPr="00CB30AC">
        <w:rPr>
          <w:sz w:val="16"/>
        </w:rPr>
        <w:t xml:space="preserve">, which is already being indicated, </w:t>
      </w:r>
      <w:r w:rsidRPr="00B85373">
        <w:rPr>
          <w:rStyle w:val="Emphasis"/>
        </w:rPr>
        <w:t>would be very bad.</w:t>
      </w:r>
      <w:r w:rsidRPr="00CB30AC">
        <w:rPr>
          <w:sz w:val="16"/>
        </w:rPr>
        <w:t xml:space="preserve"> People would be very disappointed,” said Mike Lux, a Democratic strategist. </w:t>
      </w:r>
    </w:p>
    <w:p w14:paraId="1A1B082B" w14:textId="77777777" w:rsidR="00D3313A" w:rsidRPr="00A647B2" w:rsidRDefault="00D3313A" w:rsidP="00D3313A">
      <w:pPr>
        <w:rPr>
          <w:rStyle w:val="Emphasis"/>
        </w:rPr>
      </w:pPr>
      <w:r w:rsidRPr="00CB30AC">
        <w:rPr>
          <w:sz w:val="16"/>
        </w:rPr>
        <w:t xml:space="preserve">But Lux said </w:t>
      </w:r>
      <w:r w:rsidRPr="00A647B2">
        <w:rPr>
          <w:rStyle w:val="StyleUnderline"/>
        </w:rPr>
        <w:t xml:space="preserve">the threats from moderates should be viewed more as </w:t>
      </w:r>
      <w:r w:rsidRPr="00A647B2">
        <w:rPr>
          <w:rStyle w:val="Emphasis"/>
        </w:rPr>
        <w:t xml:space="preserve">bargaining positions. </w:t>
      </w:r>
    </w:p>
    <w:p w14:paraId="1A151976" w14:textId="77777777" w:rsidR="00D3313A" w:rsidRPr="00CB30AC" w:rsidRDefault="00D3313A" w:rsidP="00D3313A">
      <w:pPr>
        <w:rPr>
          <w:sz w:val="16"/>
        </w:rPr>
      </w:pPr>
      <w:r w:rsidRPr="00CB30AC">
        <w:rPr>
          <w:sz w:val="16"/>
        </w:rPr>
        <w:t>“</w:t>
      </w:r>
      <w:r w:rsidRPr="00D81E24">
        <w:rPr>
          <w:rStyle w:val="StyleUnderline"/>
        </w:rPr>
        <w:t xml:space="preserve">People are doing a lot of </w:t>
      </w:r>
      <w:r w:rsidRPr="00D81E24">
        <w:rPr>
          <w:rStyle w:val="Emphasis"/>
        </w:rPr>
        <w:t>posturing right now</w:t>
      </w:r>
      <w:r w:rsidRPr="00CB30AC">
        <w:rPr>
          <w:sz w:val="16"/>
        </w:rPr>
        <w:t xml:space="preserve"> and </w:t>
      </w:r>
      <w:r w:rsidRPr="002C2982">
        <w:rPr>
          <w:rStyle w:val="StyleUnderline"/>
        </w:rPr>
        <w:t>throwing out broad numbers and broad statements</w:t>
      </w:r>
      <w:r w:rsidRPr="00CB30AC">
        <w:rPr>
          <w:sz w:val="16"/>
        </w:rPr>
        <w:t xml:space="preserve">. The fact is that </w:t>
      </w:r>
      <w:r w:rsidRPr="00726E8F">
        <w:rPr>
          <w:rStyle w:val="Emphasis"/>
        </w:rPr>
        <w:t xml:space="preserve">Joe </w:t>
      </w:r>
      <w:r w:rsidRPr="00F121CA">
        <w:rPr>
          <w:rStyle w:val="Emphasis"/>
          <w:highlight w:val="cyan"/>
        </w:rPr>
        <w:t>Manchin</w:t>
      </w:r>
      <w:r w:rsidRPr="00F121CA">
        <w:rPr>
          <w:sz w:val="16"/>
          <w:highlight w:val="cyan"/>
        </w:rPr>
        <w:t xml:space="preserve"> </w:t>
      </w:r>
      <w:r w:rsidRPr="00F121CA">
        <w:rPr>
          <w:rStyle w:val="StyleUnderline"/>
          <w:highlight w:val="cyan"/>
        </w:rPr>
        <w:t xml:space="preserve">and </w:t>
      </w:r>
      <w:r w:rsidRPr="00F121CA">
        <w:rPr>
          <w:rStyle w:val="Emphasis"/>
          <w:highlight w:val="cyan"/>
        </w:rPr>
        <w:t>other Democrats</w:t>
      </w:r>
      <w:r w:rsidRPr="00CB30AC">
        <w:rPr>
          <w:sz w:val="16"/>
        </w:rPr>
        <w:t xml:space="preserve"> in the House and Senate </w:t>
      </w:r>
      <w:r w:rsidRPr="00F121CA">
        <w:rPr>
          <w:rStyle w:val="Emphasis"/>
          <w:highlight w:val="cyan"/>
        </w:rPr>
        <w:t>voted for</w:t>
      </w:r>
      <w:r w:rsidRPr="00F121CA">
        <w:rPr>
          <w:rStyle w:val="StyleUnderline"/>
          <w:highlight w:val="cyan"/>
        </w:rPr>
        <w:t xml:space="preserve"> the $3.5 trillion budget outline</w:t>
      </w:r>
      <w:r w:rsidRPr="00CB30AC">
        <w:rPr>
          <w:sz w:val="16"/>
        </w:rPr>
        <w:t>,” he said. “</w:t>
      </w:r>
      <w:r w:rsidRPr="00E6467C">
        <w:rPr>
          <w:rStyle w:val="StyleUnderline"/>
        </w:rPr>
        <w:t xml:space="preserve">We’re going to have to work very hard to </w:t>
      </w:r>
      <w:r w:rsidRPr="00B83F59">
        <w:rPr>
          <w:rStyle w:val="Emphasis"/>
        </w:rPr>
        <w:t>get everybody on board</w:t>
      </w:r>
      <w:r w:rsidRPr="00CB30AC">
        <w:rPr>
          <w:sz w:val="16"/>
        </w:rPr>
        <w:t xml:space="preserve"> with the budget plan again.</w:t>
      </w:r>
    </w:p>
    <w:p w14:paraId="367E946A" w14:textId="77777777" w:rsidR="00D3313A" w:rsidRPr="001F547C" w:rsidRDefault="00D3313A" w:rsidP="00D3313A">
      <w:r w:rsidRPr="00CB30AC">
        <w:rPr>
          <w:sz w:val="16"/>
        </w:rPr>
        <w:t>“</w:t>
      </w:r>
      <w:r w:rsidRPr="00A15471">
        <w:rPr>
          <w:rStyle w:val="StyleUnderline"/>
        </w:rPr>
        <w:t>There are going to be a lot of changes, a lot of compromises that everybody is going to have to make</w:t>
      </w:r>
      <w:r w:rsidRPr="00CB30AC">
        <w:rPr>
          <w:sz w:val="16"/>
        </w:rPr>
        <w:t>. The most important thing is to stay calm and keep talking to each other. Sooner or later we’ll get to a package that both Joe Manchin and [Rep. Alexandria Ocasio Cortez] can embrace because we need everybody,” he added. “</w:t>
      </w:r>
      <w:r w:rsidRPr="00CB30AC">
        <w:rPr>
          <w:rStyle w:val="Emphasis"/>
        </w:rPr>
        <w:t>I think it will work itself out in the end</w:t>
      </w:r>
      <w:r w:rsidRPr="00CB30AC">
        <w:rPr>
          <w:sz w:val="16"/>
        </w:rPr>
        <w:t>.”</w:t>
      </w:r>
    </w:p>
    <w:p w14:paraId="31108A77" w14:textId="77777777" w:rsidR="00D3313A" w:rsidRDefault="00D3313A" w:rsidP="00D3313A">
      <w:pPr>
        <w:pStyle w:val="Heading4"/>
      </w:pPr>
      <w:r>
        <w:t xml:space="preserve">Antitrust action saps finite capital, imperils rest of agenda </w:t>
      </w:r>
    </w:p>
    <w:p w14:paraId="629CB68B" w14:textId="77777777" w:rsidR="00D3313A" w:rsidRPr="007D49D7" w:rsidRDefault="00D3313A" w:rsidP="00D3313A">
      <w:pPr>
        <w:rPr>
          <w:rStyle w:val="Style13ptBold"/>
        </w:rPr>
      </w:pPr>
      <w:r w:rsidRPr="007D49D7">
        <w:rPr>
          <w:rStyle w:val="Style13ptBold"/>
        </w:rPr>
        <w:t>Karaim 21</w:t>
      </w:r>
    </w:p>
    <w:p w14:paraId="3113DEFE" w14:textId="77777777" w:rsidR="00D3313A" w:rsidRPr="007D49D7" w:rsidRDefault="00D3313A" w:rsidP="00D3313A">
      <w:pPr>
        <w:rPr>
          <w:sz w:val="16"/>
        </w:rPr>
      </w:pPr>
      <w:r w:rsidRPr="007D49D7">
        <w:rPr>
          <w:sz w:val="16"/>
        </w:rPr>
        <w:t xml:space="preserve">(Reed, </w:t>
      </w:r>
      <w:hyperlink r:id="rId9" w:history="1">
        <w:r w:rsidRPr="007D49D7">
          <w:rPr>
            <w:rStyle w:val="Hyperlink"/>
            <w:sz w:val="16"/>
          </w:rPr>
          <w:t>http://library.cqpress.com/cqresearcher/document.php?id=cqresrre2021050705</w:t>
        </w:r>
      </w:hyperlink>
      <w:r w:rsidRPr="007D49D7">
        <w:rPr>
          <w:sz w:val="16"/>
        </w:rPr>
        <w:t>, 5-7)</w:t>
      </w:r>
    </w:p>
    <w:p w14:paraId="625E90B6" w14:textId="77777777" w:rsidR="00D3313A" w:rsidRPr="00AA7753" w:rsidRDefault="00D3313A" w:rsidP="00D3313A">
      <w:r w:rsidRPr="007D49D7">
        <w:rPr>
          <w:rStyle w:val="StyleUnderline"/>
        </w:rPr>
        <w:t xml:space="preserve">Stucke, the former U.S. Justice Department antitrust official, says that despite Wu and Khan's credentials and reputation, </w:t>
      </w:r>
      <w:r w:rsidRPr="00F121CA">
        <w:rPr>
          <w:rStyle w:val="StyleUnderline"/>
          <w:highlight w:val="cyan"/>
        </w:rPr>
        <w:t xml:space="preserve">changing antitrust </w:t>
      </w:r>
      <w:r w:rsidRPr="007D49D7">
        <w:rPr>
          <w:rStyle w:val="StyleUnderline"/>
        </w:rPr>
        <w:t xml:space="preserve">policy </w:t>
      </w:r>
      <w:r w:rsidRPr="00F121CA">
        <w:rPr>
          <w:rStyle w:val="StyleUnderline"/>
          <w:highlight w:val="cyan"/>
        </w:rPr>
        <w:t xml:space="preserve">will </w:t>
      </w:r>
      <w:r w:rsidRPr="00F121CA">
        <w:rPr>
          <w:rStyle w:val="Emphasis"/>
          <w:highlight w:val="cyan"/>
        </w:rPr>
        <w:t xml:space="preserve">require </w:t>
      </w:r>
      <w:r w:rsidRPr="007D49D7">
        <w:rPr>
          <w:rStyle w:val="Emphasis"/>
        </w:rPr>
        <w:t xml:space="preserve">a </w:t>
      </w:r>
      <w:r w:rsidRPr="00F121CA">
        <w:rPr>
          <w:rStyle w:val="Emphasis"/>
          <w:highlight w:val="cyan"/>
        </w:rPr>
        <w:t>concerted effort</w:t>
      </w:r>
      <w:r w:rsidRPr="007D49D7">
        <w:rPr>
          <w:sz w:val="16"/>
        </w:rPr>
        <w:t xml:space="preserve">. </w:t>
      </w:r>
      <w:r w:rsidRPr="00F121CA">
        <w:rPr>
          <w:rStyle w:val="StyleUnderline"/>
          <w:highlight w:val="cyan"/>
        </w:rPr>
        <w:t xml:space="preserve">With </w:t>
      </w:r>
      <w:r w:rsidRPr="007D49D7">
        <w:rPr>
          <w:rStyle w:val="StyleUnderline"/>
        </w:rPr>
        <w:t xml:space="preserve">Biden having an ambitious overall agenda and his </w:t>
      </w:r>
      <w:r w:rsidRPr="00F121CA">
        <w:rPr>
          <w:rStyle w:val="StyleUnderline"/>
          <w:highlight w:val="cyan"/>
        </w:rPr>
        <w:t xml:space="preserve">Democratic </w:t>
      </w:r>
      <w:r w:rsidRPr="007D49D7">
        <w:rPr>
          <w:rStyle w:val="StyleUnderline"/>
        </w:rPr>
        <w:t xml:space="preserve">Party holding the </w:t>
      </w:r>
      <w:r w:rsidRPr="00F121CA">
        <w:rPr>
          <w:rStyle w:val="StyleUnderline"/>
          <w:highlight w:val="cyan"/>
        </w:rPr>
        <w:t xml:space="preserve">slimmest </w:t>
      </w:r>
      <w:r w:rsidRPr="007D49D7">
        <w:rPr>
          <w:rStyle w:val="StyleUnderline"/>
        </w:rPr>
        <w:t xml:space="preserve">possible </w:t>
      </w:r>
      <w:r w:rsidRPr="00F121CA">
        <w:rPr>
          <w:rStyle w:val="StyleUnderline"/>
          <w:highlight w:val="cyan"/>
        </w:rPr>
        <w:t xml:space="preserve">majority </w:t>
      </w:r>
      <w:r w:rsidRPr="007D49D7">
        <w:rPr>
          <w:rStyle w:val="StyleUnderline"/>
        </w:rPr>
        <w:t>in the Senate</w:t>
      </w:r>
      <w:r w:rsidRPr="007D49D7">
        <w:rPr>
          <w:sz w:val="16"/>
        </w:rPr>
        <w:t xml:space="preserve">, Stucke says, </w:t>
      </w:r>
      <w:r w:rsidRPr="00F121CA">
        <w:rPr>
          <w:rStyle w:val="Emphasis"/>
          <w:highlight w:val="cyan"/>
        </w:rPr>
        <w:t xml:space="preserve">the question is “to what extent will </w:t>
      </w:r>
      <w:r w:rsidRPr="007D49D7">
        <w:rPr>
          <w:rStyle w:val="Emphasis"/>
        </w:rPr>
        <w:t xml:space="preserve">the </w:t>
      </w:r>
      <w:r w:rsidRPr="00F121CA">
        <w:rPr>
          <w:rStyle w:val="Emphasis"/>
          <w:highlight w:val="cyan"/>
        </w:rPr>
        <w:t xml:space="preserve">Biden </w:t>
      </w:r>
      <w:r w:rsidRPr="007D49D7">
        <w:rPr>
          <w:rStyle w:val="Emphasis"/>
        </w:rPr>
        <w:t xml:space="preserve">administration </w:t>
      </w:r>
      <w:r w:rsidRPr="00F121CA">
        <w:rPr>
          <w:rStyle w:val="Emphasis"/>
          <w:highlight w:val="cyan"/>
        </w:rPr>
        <w:t>want to expend political capital on this</w:t>
      </w:r>
      <w:r w:rsidRPr="007D49D7">
        <w:rPr>
          <w:sz w:val="16"/>
        </w:rPr>
        <w:t>. They've got some bipartisan support for antitrust reform, but to what extent are they going to mobilize that?”</w:t>
      </w:r>
    </w:p>
    <w:p w14:paraId="60E2792C" w14:textId="77777777" w:rsidR="00D3313A" w:rsidRDefault="00D3313A" w:rsidP="00D3313A">
      <w:pPr>
        <w:pStyle w:val="Heading4"/>
      </w:pPr>
      <w:r>
        <w:lastRenderedPageBreak/>
        <w:t xml:space="preserve">Budget key to solve </w:t>
      </w:r>
      <w:r>
        <w:rPr>
          <w:u w:val="single"/>
        </w:rPr>
        <w:t>climate change</w:t>
      </w:r>
      <w:r>
        <w:t>.</w:t>
      </w:r>
    </w:p>
    <w:p w14:paraId="6B4F6BC4" w14:textId="77777777" w:rsidR="00D3313A" w:rsidRPr="00F7724E" w:rsidRDefault="00D3313A" w:rsidP="00D3313A">
      <w:r w:rsidRPr="00F7724E">
        <w:t xml:space="preserve">Dino </w:t>
      </w:r>
      <w:r w:rsidRPr="00716282">
        <w:rPr>
          <w:rStyle w:val="Style13ptBold"/>
        </w:rPr>
        <w:t>Grandoni and</w:t>
      </w:r>
      <w:r w:rsidRPr="00F7724E">
        <w:t xml:space="preserve"> Brady </w:t>
      </w:r>
      <w:r w:rsidRPr="00716282">
        <w:rPr>
          <w:rStyle w:val="Style13ptBold"/>
        </w:rPr>
        <w:t>Dennis 8/11</w:t>
      </w:r>
      <w:r>
        <w:t xml:space="preserve">/21. </w:t>
      </w:r>
      <w:r w:rsidRPr="00F7724E">
        <w:t>Reporter covering energy and environmental policy</w:t>
      </w:r>
      <w:r>
        <w:t xml:space="preserve">. </w:t>
      </w:r>
      <w:r w:rsidRPr="00F7724E">
        <w:t>Reporter focusing on environmental policy and public health issues</w:t>
      </w:r>
      <w:r>
        <w:t>. “</w:t>
      </w:r>
      <w:r w:rsidRPr="00F7724E">
        <w:t>Biden aims for sweeping climate action as infrastructure, budget bills advance</w:t>
      </w:r>
      <w:r>
        <w:t xml:space="preserve">”. Washington Post. Aug 11 2021. </w:t>
      </w:r>
      <w:r w:rsidRPr="00F7724E">
        <w:t>https://www.washingtonpost.com/climate-environment/2021/08/10/biden-climate-congress/</w:t>
      </w:r>
    </w:p>
    <w:p w14:paraId="60E635C9" w14:textId="77777777" w:rsidR="00D3313A" w:rsidRPr="00F7724E" w:rsidRDefault="00D3313A" w:rsidP="00D3313A">
      <w:pPr>
        <w:rPr>
          <w:sz w:val="16"/>
        </w:rPr>
      </w:pPr>
      <w:r w:rsidRPr="00F7724E">
        <w:rPr>
          <w:sz w:val="16"/>
        </w:rPr>
        <w:t xml:space="preserve">After years of dragging their feet, </w:t>
      </w:r>
      <w:r w:rsidRPr="005A265D">
        <w:rPr>
          <w:rStyle w:val="StyleUnderline"/>
        </w:rPr>
        <w:t>lawmakers</w:t>
      </w:r>
      <w:r w:rsidRPr="00F7724E">
        <w:rPr>
          <w:sz w:val="16"/>
        </w:rPr>
        <w:t xml:space="preserve"> in Washington </w:t>
      </w:r>
      <w:r w:rsidRPr="005A265D">
        <w:rPr>
          <w:rStyle w:val="StyleUnderline"/>
        </w:rPr>
        <w:t>advanced</w:t>
      </w:r>
      <w:r w:rsidRPr="00F7724E">
        <w:rPr>
          <w:sz w:val="16"/>
        </w:rPr>
        <w:t xml:space="preserve"> a pair of </w:t>
      </w:r>
      <w:r w:rsidRPr="004A5861">
        <w:rPr>
          <w:rStyle w:val="Emphasis"/>
        </w:rPr>
        <w:t xml:space="preserve">major </w:t>
      </w:r>
      <w:r w:rsidRPr="00F121CA">
        <w:rPr>
          <w:rStyle w:val="Emphasis"/>
          <w:highlight w:val="cyan"/>
        </w:rPr>
        <w:t>bills</w:t>
      </w:r>
      <w:r w:rsidRPr="00F121CA">
        <w:rPr>
          <w:rStyle w:val="StyleUnderline"/>
          <w:highlight w:val="cyan"/>
        </w:rPr>
        <w:t xml:space="preserve"> </w:t>
      </w:r>
      <w:r w:rsidRPr="005A265D">
        <w:rPr>
          <w:rStyle w:val="StyleUnderline"/>
        </w:rPr>
        <w:t xml:space="preserve">this week that </w:t>
      </w:r>
      <w:r w:rsidRPr="00F121CA">
        <w:rPr>
          <w:rStyle w:val="StyleUnderline"/>
          <w:highlight w:val="cyan"/>
        </w:rPr>
        <w:t xml:space="preserve">include </w:t>
      </w:r>
      <w:r w:rsidRPr="004A5861">
        <w:rPr>
          <w:rStyle w:val="Emphasis"/>
        </w:rPr>
        <w:t xml:space="preserve">significant </w:t>
      </w:r>
      <w:r w:rsidRPr="00F121CA">
        <w:rPr>
          <w:rStyle w:val="Emphasis"/>
          <w:highlight w:val="cyan"/>
        </w:rPr>
        <w:t>provisions</w:t>
      </w:r>
      <w:r w:rsidRPr="00F121CA">
        <w:rPr>
          <w:rStyle w:val="StyleUnderline"/>
          <w:highlight w:val="cyan"/>
        </w:rPr>
        <w:t xml:space="preserve"> for </w:t>
      </w:r>
      <w:r w:rsidRPr="00F121CA">
        <w:rPr>
          <w:rStyle w:val="Emphasis"/>
          <w:highlight w:val="cyan"/>
        </w:rPr>
        <w:t>tackling climate change</w:t>
      </w:r>
      <w:r w:rsidRPr="00F121CA">
        <w:rPr>
          <w:rStyle w:val="StyleUnderline"/>
          <w:highlight w:val="cyan"/>
        </w:rPr>
        <w:t xml:space="preserve"> </w:t>
      </w:r>
      <w:r w:rsidRPr="005A265D">
        <w:rPr>
          <w:rStyle w:val="StyleUnderline"/>
        </w:rPr>
        <w:t xml:space="preserve">as scientists continue to </w:t>
      </w:r>
      <w:r w:rsidRPr="00691A17">
        <w:rPr>
          <w:rStyle w:val="Emphasis"/>
        </w:rPr>
        <w:t>ring alarm bells</w:t>
      </w:r>
      <w:r w:rsidRPr="005A265D">
        <w:rPr>
          <w:rStyle w:val="StyleUnderline"/>
        </w:rPr>
        <w:t xml:space="preserve"> about the state of the planet</w:t>
      </w:r>
      <w:r w:rsidRPr="00F7724E">
        <w:rPr>
          <w:sz w:val="16"/>
        </w:rPr>
        <w:t>.</w:t>
      </w:r>
    </w:p>
    <w:p w14:paraId="7AAA5C53" w14:textId="77777777" w:rsidR="00D3313A" w:rsidRPr="00F121CA" w:rsidRDefault="00D3313A" w:rsidP="00D3313A">
      <w:pPr>
        <w:rPr>
          <w:sz w:val="16"/>
          <w:highlight w:val="cyan"/>
        </w:rPr>
      </w:pPr>
      <w:r w:rsidRPr="00F7724E">
        <w:rPr>
          <w:sz w:val="16"/>
        </w:rPr>
        <w:t xml:space="preserve">The Senate approved on Tuesday a sweeping bipartisan $1.2 trillion infrastructure bill with funding for many public works meant to cut climate-warning emissions. A day later, </w:t>
      </w:r>
      <w:r w:rsidRPr="004A5861">
        <w:rPr>
          <w:rStyle w:val="StyleUnderline"/>
        </w:rPr>
        <w:t>Democrats</w:t>
      </w:r>
      <w:r w:rsidRPr="00F7724E">
        <w:rPr>
          <w:sz w:val="16"/>
        </w:rPr>
        <w:t xml:space="preserve"> in the chamber </w:t>
      </w:r>
      <w:r w:rsidRPr="004A5861">
        <w:rPr>
          <w:rStyle w:val="StyleUnderline"/>
        </w:rPr>
        <w:t xml:space="preserve">took a major step to adopt </w:t>
      </w:r>
      <w:r w:rsidRPr="00F121CA">
        <w:rPr>
          <w:rStyle w:val="StyleUnderline"/>
          <w:highlight w:val="cyan"/>
        </w:rPr>
        <w:t>a</w:t>
      </w:r>
      <w:r w:rsidRPr="004A5861">
        <w:rPr>
          <w:rStyle w:val="StyleUnderline"/>
        </w:rPr>
        <w:t xml:space="preserve">n even bigger, </w:t>
      </w:r>
      <w:r w:rsidRPr="00F121CA">
        <w:rPr>
          <w:rStyle w:val="StyleUnderline"/>
          <w:highlight w:val="cyan"/>
        </w:rPr>
        <w:t>$3.5 trillion budget bill suppor</w:t>
      </w:r>
      <w:r w:rsidRPr="004A5861">
        <w:rPr>
          <w:rStyle w:val="StyleUnderline"/>
        </w:rPr>
        <w:t xml:space="preserve">ting yet more programs for </w:t>
      </w:r>
      <w:r w:rsidRPr="00F121CA">
        <w:rPr>
          <w:rStyle w:val="Emphasis"/>
          <w:highlight w:val="cyan"/>
        </w:rPr>
        <w:t xml:space="preserve">cleaning up power </w:t>
      </w:r>
      <w:r w:rsidRPr="004A5861">
        <w:rPr>
          <w:rStyle w:val="Emphasis"/>
        </w:rPr>
        <w:t xml:space="preserve">plants </w:t>
      </w:r>
      <w:r w:rsidRPr="00F121CA">
        <w:rPr>
          <w:rStyle w:val="Emphasis"/>
          <w:highlight w:val="cyan"/>
        </w:rPr>
        <w:t>and cars</w:t>
      </w:r>
      <w:r w:rsidRPr="00F121CA">
        <w:rPr>
          <w:sz w:val="16"/>
          <w:highlight w:val="cyan"/>
        </w:rPr>
        <w:t>.</w:t>
      </w:r>
    </w:p>
    <w:p w14:paraId="74A4C31A" w14:textId="77777777" w:rsidR="00D3313A" w:rsidRPr="00F7724E" w:rsidRDefault="00D3313A" w:rsidP="00D3313A">
      <w:pPr>
        <w:rPr>
          <w:sz w:val="16"/>
        </w:rPr>
      </w:pPr>
      <w:r w:rsidRPr="00F121CA">
        <w:rPr>
          <w:rStyle w:val="StyleUnderline"/>
          <w:highlight w:val="cyan"/>
        </w:rPr>
        <w:t>Each</w:t>
      </w:r>
      <w:r w:rsidRPr="005F7FC8">
        <w:rPr>
          <w:rStyle w:val="StyleUnderline"/>
        </w:rPr>
        <w:t xml:space="preserve">, if passed, </w:t>
      </w:r>
      <w:r w:rsidRPr="00F121CA">
        <w:rPr>
          <w:rStyle w:val="StyleUnderline"/>
          <w:highlight w:val="cyan"/>
        </w:rPr>
        <w:t xml:space="preserve">would invest </w:t>
      </w:r>
      <w:r w:rsidRPr="00F121CA">
        <w:rPr>
          <w:rStyle w:val="Emphasis"/>
          <w:highlight w:val="cyan"/>
        </w:rPr>
        <w:t xml:space="preserve">billions </w:t>
      </w:r>
      <w:r w:rsidRPr="005F7FC8">
        <w:rPr>
          <w:rStyle w:val="Emphasis"/>
        </w:rPr>
        <w:t>of dollars</w:t>
      </w:r>
      <w:r w:rsidRPr="005F7FC8">
        <w:rPr>
          <w:rStyle w:val="StyleUnderline"/>
        </w:rPr>
        <w:t xml:space="preserve"> </w:t>
      </w:r>
      <w:r w:rsidRPr="00F121CA">
        <w:rPr>
          <w:rStyle w:val="StyleUnderline"/>
          <w:highlight w:val="cyan"/>
        </w:rPr>
        <w:t>in</w:t>
      </w:r>
      <w:r w:rsidRPr="00F121CA">
        <w:rPr>
          <w:sz w:val="16"/>
          <w:highlight w:val="cyan"/>
        </w:rPr>
        <w:t xml:space="preserve"> </w:t>
      </w:r>
      <w:r w:rsidRPr="00F7724E">
        <w:rPr>
          <w:sz w:val="16"/>
        </w:rPr>
        <w:t xml:space="preserve">the sort of </w:t>
      </w:r>
      <w:r w:rsidRPr="00F121CA">
        <w:rPr>
          <w:rStyle w:val="Emphasis"/>
          <w:highlight w:val="cyan"/>
        </w:rPr>
        <w:t xml:space="preserve">clean energy </w:t>
      </w:r>
      <w:r w:rsidRPr="005F7FC8">
        <w:rPr>
          <w:rStyle w:val="Emphasis"/>
        </w:rPr>
        <w:t>transition</w:t>
      </w:r>
      <w:r w:rsidRPr="00F7724E">
        <w:rPr>
          <w:sz w:val="16"/>
        </w:rPr>
        <w:t xml:space="preserve"> </w:t>
      </w:r>
      <w:r w:rsidRPr="009F0BF1">
        <w:rPr>
          <w:rStyle w:val="StyleUnderline"/>
        </w:rPr>
        <w:t xml:space="preserve">the United States </w:t>
      </w:r>
      <w:r w:rsidRPr="00B4168D">
        <w:rPr>
          <w:rStyle w:val="Emphasis"/>
        </w:rPr>
        <w:t>must make</w:t>
      </w:r>
      <w:r w:rsidRPr="009F0BF1">
        <w:rPr>
          <w:rStyle w:val="StyleUnderline"/>
        </w:rPr>
        <w:t xml:space="preserve"> to have any chance of hitting the goal</w:t>
      </w:r>
      <w:r w:rsidRPr="00F7724E">
        <w:rPr>
          <w:sz w:val="16"/>
        </w:rPr>
        <w:t xml:space="preserve"> set by President Biden </w:t>
      </w:r>
      <w:r w:rsidRPr="009F0BF1">
        <w:rPr>
          <w:rStyle w:val="StyleUnderline"/>
        </w:rPr>
        <w:t>to cut</w:t>
      </w:r>
      <w:r w:rsidRPr="00F7724E">
        <w:rPr>
          <w:sz w:val="16"/>
        </w:rPr>
        <w:t xml:space="preserve"> the nation’s </w:t>
      </w:r>
      <w:r w:rsidRPr="009F0BF1">
        <w:rPr>
          <w:rStyle w:val="StyleUnderline"/>
        </w:rPr>
        <w:t>emissions by at least 50 percent</w:t>
      </w:r>
      <w:r w:rsidRPr="00F7724E">
        <w:rPr>
          <w:sz w:val="16"/>
        </w:rPr>
        <w:t xml:space="preserve"> by the end of this decade.</w:t>
      </w:r>
    </w:p>
    <w:p w14:paraId="6FDDAC76" w14:textId="77777777" w:rsidR="00D3313A" w:rsidRPr="00F7724E" w:rsidRDefault="00D3313A" w:rsidP="00D3313A">
      <w:pPr>
        <w:rPr>
          <w:sz w:val="16"/>
        </w:rPr>
      </w:pPr>
      <w:r w:rsidRPr="00F7724E">
        <w:rPr>
          <w:sz w:val="16"/>
        </w:rPr>
        <w:t>“This was one of the most significant legislative days we’ve had in a long time here,” Senate Majority Leader Charles E. Schumer (D-N.Y.) told reporters Wednesday.</w:t>
      </w:r>
    </w:p>
    <w:p w14:paraId="262E19FD" w14:textId="77777777" w:rsidR="00D3313A" w:rsidRPr="00F7724E" w:rsidRDefault="00D3313A" w:rsidP="00D3313A">
      <w:pPr>
        <w:rPr>
          <w:sz w:val="16"/>
        </w:rPr>
      </w:pPr>
      <w:r w:rsidRPr="00F7724E">
        <w:rPr>
          <w:sz w:val="16"/>
        </w:rPr>
        <w:t>But both bills face a potentially bumpy road ahead. Democrats still need to draft in committees the details of their massive budget reconciliation package over the coming weeks, with not a single vote to spare in the 50-50 split Senate. The bipartisan public-works bill, meanwhile, still needs approval from the House, where progressive Democrats hold significant sway.</w:t>
      </w:r>
    </w:p>
    <w:p w14:paraId="51A7C0C5" w14:textId="77777777" w:rsidR="00D3313A" w:rsidRPr="00F7724E" w:rsidRDefault="00D3313A" w:rsidP="00D3313A">
      <w:pPr>
        <w:rPr>
          <w:sz w:val="16"/>
        </w:rPr>
      </w:pPr>
      <w:r w:rsidRPr="00F7724E">
        <w:rPr>
          <w:sz w:val="16"/>
        </w:rPr>
        <w:t>The moves on Capitol Hill come as hundreds of scientists detailed this week the intensifying fires, floods and other catastrophes that will continue to worsen until humans dramatically scale back greenhouse gas emissions.</w:t>
      </w:r>
    </w:p>
    <w:p w14:paraId="2B9B38CF" w14:textId="77777777" w:rsidR="00D3313A" w:rsidRPr="00B4168D" w:rsidRDefault="00D3313A" w:rsidP="00D3313A">
      <w:pPr>
        <w:rPr>
          <w:rStyle w:val="Emphasis"/>
        </w:rPr>
      </w:pPr>
      <w:r w:rsidRPr="00B4168D">
        <w:rPr>
          <w:rStyle w:val="StyleUnderline"/>
        </w:rPr>
        <w:t xml:space="preserve">Scientists assembled by </w:t>
      </w:r>
      <w:r w:rsidRPr="00F121CA">
        <w:rPr>
          <w:rStyle w:val="StyleUnderline"/>
          <w:highlight w:val="cyan"/>
        </w:rPr>
        <w:t>the U</w:t>
      </w:r>
      <w:r w:rsidRPr="00B4168D">
        <w:rPr>
          <w:rStyle w:val="StyleUnderline"/>
        </w:rPr>
        <w:t xml:space="preserve">nited </w:t>
      </w:r>
      <w:r w:rsidRPr="00F121CA">
        <w:rPr>
          <w:rStyle w:val="StyleUnderline"/>
          <w:highlight w:val="cyan"/>
        </w:rPr>
        <w:t>N</w:t>
      </w:r>
      <w:r w:rsidRPr="00B4168D">
        <w:rPr>
          <w:rStyle w:val="StyleUnderline"/>
        </w:rPr>
        <w:t xml:space="preserve">ations </w:t>
      </w:r>
      <w:r w:rsidRPr="00F121CA">
        <w:rPr>
          <w:rStyle w:val="StyleUnderline"/>
          <w:highlight w:val="cyan"/>
        </w:rPr>
        <w:t xml:space="preserve">made clear </w:t>
      </w:r>
      <w:r w:rsidRPr="00B4168D">
        <w:rPr>
          <w:rStyle w:val="StyleUnderline"/>
        </w:rPr>
        <w:t xml:space="preserve">in a landmark report Monday that </w:t>
      </w:r>
      <w:r w:rsidRPr="00F121CA">
        <w:rPr>
          <w:rStyle w:val="StyleUnderline"/>
          <w:highlight w:val="cyan"/>
        </w:rPr>
        <w:t xml:space="preserve">time is running out for </w:t>
      </w:r>
      <w:r w:rsidRPr="00B4168D">
        <w:rPr>
          <w:rStyle w:val="StyleUnderline"/>
        </w:rPr>
        <w:t xml:space="preserve">the world to make </w:t>
      </w:r>
      <w:r w:rsidRPr="00F121CA">
        <w:rPr>
          <w:rStyle w:val="Emphasis"/>
          <w:highlight w:val="cyan"/>
        </w:rPr>
        <w:t xml:space="preserve">immediate </w:t>
      </w:r>
      <w:r w:rsidRPr="00B4168D">
        <w:rPr>
          <w:rStyle w:val="Emphasis"/>
        </w:rPr>
        <w:t xml:space="preserve">and </w:t>
      </w:r>
      <w:r w:rsidRPr="00F121CA">
        <w:rPr>
          <w:rStyle w:val="Emphasis"/>
          <w:highlight w:val="cyan"/>
        </w:rPr>
        <w:t>dramatic cuts</w:t>
      </w:r>
      <w:r w:rsidRPr="00F121CA">
        <w:rPr>
          <w:sz w:val="16"/>
          <w:highlight w:val="cyan"/>
        </w:rPr>
        <w:t xml:space="preserve"> </w:t>
      </w:r>
      <w:r w:rsidRPr="00B4168D">
        <w:rPr>
          <w:rStyle w:val="StyleUnderline"/>
        </w:rPr>
        <w:t>to emissions produced by the burning of fossil fuels</w:t>
      </w:r>
      <w:r w:rsidRPr="00F7724E">
        <w:rPr>
          <w:sz w:val="16"/>
        </w:rPr>
        <w:t xml:space="preserve"> and other human activities. </w:t>
      </w:r>
      <w:r w:rsidRPr="00B4168D">
        <w:rPr>
          <w:rStyle w:val="StyleUnderline"/>
        </w:rPr>
        <w:t>U.N. Secretary General</w:t>
      </w:r>
      <w:r w:rsidRPr="00F7724E">
        <w:rPr>
          <w:sz w:val="16"/>
        </w:rPr>
        <w:t xml:space="preserve"> António </w:t>
      </w:r>
      <w:r w:rsidRPr="00B4168D">
        <w:rPr>
          <w:rStyle w:val="StyleUnderline"/>
        </w:rPr>
        <w:t>Guterres called the</w:t>
      </w:r>
      <w:r w:rsidRPr="00F7724E">
        <w:rPr>
          <w:sz w:val="16"/>
        </w:rPr>
        <w:t xml:space="preserve"> sobering, sprawling </w:t>
      </w:r>
      <w:r w:rsidRPr="00B4168D">
        <w:rPr>
          <w:rStyle w:val="StyleUnderline"/>
        </w:rPr>
        <w:t>report</w:t>
      </w:r>
      <w:r w:rsidRPr="00F7724E">
        <w:rPr>
          <w:sz w:val="16"/>
        </w:rPr>
        <w:t xml:space="preserve"> from the Intergovernmental Panel on Climate Change </w:t>
      </w:r>
      <w:r w:rsidRPr="00B4168D">
        <w:rPr>
          <w:rStyle w:val="StyleUnderline"/>
        </w:rPr>
        <w:t>a “</w:t>
      </w:r>
      <w:r w:rsidRPr="00B4168D">
        <w:rPr>
          <w:rStyle w:val="Emphasis"/>
        </w:rPr>
        <w:t>code red for humanity.”</w:t>
      </w:r>
    </w:p>
    <w:p w14:paraId="7CDF1E9C" w14:textId="77777777" w:rsidR="00D3313A" w:rsidRPr="00F7724E" w:rsidRDefault="00D3313A" w:rsidP="00D3313A">
      <w:pPr>
        <w:rPr>
          <w:sz w:val="16"/>
        </w:rPr>
      </w:pPr>
      <w:r w:rsidRPr="00F7724E">
        <w:rPr>
          <w:sz w:val="16"/>
        </w:rPr>
        <w:t>But it remains unclear whether the new findings alone will be enough to spur new action in a Washington as politically divided as ever.</w:t>
      </w:r>
    </w:p>
    <w:p w14:paraId="16A63678" w14:textId="77777777" w:rsidR="00D3313A" w:rsidRPr="00F7724E" w:rsidRDefault="00D3313A" w:rsidP="00D3313A">
      <w:pPr>
        <w:rPr>
          <w:sz w:val="16"/>
        </w:rPr>
      </w:pPr>
      <w:r w:rsidRPr="00F7724E">
        <w:rPr>
          <w:sz w:val="16"/>
        </w:rPr>
        <w:t>Climate change remains a distinctly fraught issue in the United States compared with many other countries, with the de facto leader of one of the two major parties — former president Donald Trump — dismissing the scientific consensus about human-caused climate change and downplaying its risks throughout his term.</w:t>
      </w:r>
    </w:p>
    <w:p w14:paraId="01844D60" w14:textId="77777777" w:rsidR="00D3313A" w:rsidRPr="00F7724E" w:rsidRDefault="00D3313A" w:rsidP="00D3313A">
      <w:pPr>
        <w:rPr>
          <w:sz w:val="16"/>
        </w:rPr>
      </w:pPr>
      <w:r w:rsidRPr="00F7724E">
        <w:rPr>
          <w:sz w:val="16"/>
        </w:rPr>
        <w:t>Even if Congress passes bills with big climate provisions, regulations from the Biden administration are vulnerable to being reined in by federal court judges appointed by Trump and the most conservative Supreme Court in a generation. And the fate of many of the administration’s climate initiatives could depend on the Democratic Party retaining control of Congress — and on how Biden himself fares if he runs again in 2024.</w:t>
      </w:r>
    </w:p>
    <w:p w14:paraId="4B98FCB1" w14:textId="77777777" w:rsidR="00D3313A" w:rsidRPr="00F7724E" w:rsidRDefault="00D3313A" w:rsidP="00D3313A">
      <w:pPr>
        <w:rPr>
          <w:sz w:val="16"/>
        </w:rPr>
      </w:pPr>
      <w:r w:rsidRPr="00F7724E">
        <w:rPr>
          <w:sz w:val="16"/>
        </w:rPr>
        <w:t>If Biden and his Democratic allies in Congress succeed in shifting the nation rapidly toward a greener future, the math of climate change means that the rest of the world would have to follow suit, and quickly. The United States accounts for only about one-seventh of global emissions. The rest of the world — particularly the world’s largest emitter, China — would need to set more aggressive goals for reducing footprints as well.</w:t>
      </w:r>
    </w:p>
    <w:p w14:paraId="47230192" w14:textId="77777777" w:rsidR="00D3313A" w:rsidRPr="00F7724E" w:rsidRDefault="00D3313A" w:rsidP="00D3313A">
      <w:pPr>
        <w:rPr>
          <w:sz w:val="16"/>
        </w:rPr>
      </w:pPr>
      <w:r w:rsidRPr="00F7724E">
        <w:rPr>
          <w:sz w:val="16"/>
        </w:rPr>
        <w:t>Other countries have taken steps to do that. The European Union, for instance, agreed earlier this year to cut carbon emissions as a bloc by at least 55 percent by 2030. But how aggressively China, India, Russia and other nations will move in the years ahead remains an open question.</w:t>
      </w:r>
    </w:p>
    <w:p w14:paraId="2500193B" w14:textId="77777777" w:rsidR="00D3313A" w:rsidRPr="00F7724E" w:rsidRDefault="00D3313A" w:rsidP="00D3313A">
      <w:pPr>
        <w:rPr>
          <w:sz w:val="16"/>
        </w:rPr>
      </w:pPr>
      <w:r w:rsidRPr="00F7724E">
        <w:rPr>
          <w:sz w:val="16"/>
        </w:rPr>
        <w:lastRenderedPageBreak/>
        <w:t>World leaders already faced mounting pressure to arrive at a major U.N. climate conference scheduled this fall in Scotland with more ambitious, concrete plans to slow greenhouse gas pollution. That pressure grew only more intense after Monday’s IPCC assessment, which found that the world is quickly running out of time to meet the goals of the 2015 Paris agreement.</w:t>
      </w:r>
    </w:p>
    <w:p w14:paraId="0FD4A216" w14:textId="77777777" w:rsidR="00D3313A" w:rsidRPr="00F7724E" w:rsidRDefault="00D3313A" w:rsidP="00D3313A">
      <w:pPr>
        <w:rPr>
          <w:sz w:val="16"/>
        </w:rPr>
      </w:pPr>
      <w:r w:rsidRPr="00B4168D">
        <w:rPr>
          <w:rStyle w:val="StyleUnderline"/>
        </w:rPr>
        <w:t>The report found</w:t>
      </w:r>
      <w:r w:rsidRPr="00F7724E">
        <w:rPr>
          <w:sz w:val="16"/>
        </w:rPr>
        <w:t xml:space="preserve"> that </w:t>
      </w:r>
      <w:r w:rsidRPr="00B4168D">
        <w:rPr>
          <w:rStyle w:val="StyleUnderline"/>
        </w:rPr>
        <w:t>humans can only unleash less than 500 additional gigatons of carbon dioxide</w:t>
      </w:r>
      <w:r w:rsidRPr="00F7724E">
        <w:rPr>
          <w:sz w:val="16"/>
        </w:rPr>
        <w:t xml:space="preserve"> — the equivalent of about 10 years of current global emissions — </w:t>
      </w:r>
      <w:r w:rsidRPr="004E19A5">
        <w:rPr>
          <w:rStyle w:val="StyleUnderline"/>
        </w:rPr>
        <w:t xml:space="preserve">to have an even chance of </w:t>
      </w:r>
      <w:r w:rsidRPr="00F121CA">
        <w:rPr>
          <w:rStyle w:val="StyleUnderline"/>
          <w:highlight w:val="cyan"/>
        </w:rPr>
        <w:t>limiting warming to 1.5 degrees Celsius</w:t>
      </w:r>
      <w:r w:rsidRPr="00F121CA">
        <w:rPr>
          <w:sz w:val="16"/>
          <w:highlight w:val="cyan"/>
        </w:rPr>
        <w:t xml:space="preserve"> </w:t>
      </w:r>
      <w:r w:rsidRPr="00F7724E">
        <w:rPr>
          <w:sz w:val="16"/>
        </w:rPr>
        <w:t>(2.7 Fahrenheit) above preindustrial levels.</w:t>
      </w:r>
    </w:p>
    <w:p w14:paraId="6B5ADB90" w14:textId="77777777" w:rsidR="00D3313A" w:rsidRPr="00F7724E" w:rsidRDefault="00D3313A" w:rsidP="00D3313A">
      <w:pPr>
        <w:rPr>
          <w:sz w:val="16"/>
        </w:rPr>
      </w:pPr>
      <w:r w:rsidRPr="00F7724E">
        <w:rPr>
          <w:sz w:val="16"/>
        </w:rPr>
        <w:t xml:space="preserve">The </w:t>
      </w:r>
      <w:r w:rsidRPr="00F121CA">
        <w:rPr>
          <w:rStyle w:val="StyleUnderline"/>
          <w:highlight w:val="cyan"/>
        </w:rPr>
        <w:t xml:space="preserve">hopes </w:t>
      </w:r>
      <w:r w:rsidRPr="004E19A5">
        <w:rPr>
          <w:rStyle w:val="StyleUnderline"/>
        </w:rPr>
        <w:t>of hitting that target</w:t>
      </w:r>
      <w:r w:rsidRPr="00F7724E">
        <w:rPr>
          <w:sz w:val="16"/>
        </w:rPr>
        <w:t xml:space="preserve">, the most aspirational goal outlined in the Paris accord, </w:t>
      </w:r>
      <w:r w:rsidRPr="00F121CA">
        <w:rPr>
          <w:rStyle w:val="Emphasis"/>
          <w:highlight w:val="cyan"/>
        </w:rPr>
        <w:t xml:space="preserve">will soon slip away without </w:t>
      </w:r>
      <w:r w:rsidRPr="004E19A5">
        <w:rPr>
          <w:rStyle w:val="Emphasis"/>
        </w:rPr>
        <w:t xml:space="preserve">rapid </w:t>
      </w:r>
      <w:r w:rsidRPr="00F121CA">
        <w:rPr>
          <w:rStyle w:val="Emphasis"/>
          <w:highlight w:val="cyan"/>
        </w:rPr>
        <w:t>action</w:t>
      </w:r>
      <w:r w:rsidRPr="00F7724E">
        <w:rPr>
          <w:sz w:val="16"/>
        </w:rPr>
        <w:t xml:space="preserve">, </w:t>
      </w:r>
      <w:r w:rsidRPr="004E19A5">
        <w:rPr>
          <w:rStyle w:val="Emphasis"/>
        </w:rPr>
        <w:t>the report made clear</w:t>
      </w:r>
      <w:r w:rsidRPr="00F7724E">
        <w:rPr>
          <w:sz w:val="16"/>
        </w:rPr>
        <w:t>. After all, the world has already warmed more than 1 degree Celsius (1.8 degrees Fahrenheit), with few signs of slowing unless nations begin to cut emissions at a rate unprecedented in history.</w:t>
      </w:r>
    </w:p>
    <w:p w14:paraId="17A61EA6" w14:textId="77777777" w:rsidR="00D3313A" w:rsidRPr="004E19A5" w:rsidRDefault="00D3313A" w:rsidP="00D3313A">
      <w:pPr>
        <w:rPr>
          <w:rStyle w:val="Emphasis"/>
        </w:rPr>
      </w:pPr>
      <w:r w:rsidRPr="004E19A5">
        <w:rPr>
          <w:rStyle w:val="StyleUnderline"/>
        </w:rPr>
        <w:t xml:space="preserve">For Biden to </w:t>
      </w:r>
      <w:r w:rsidRPr="004E19A5">
        <w:rPr>
          <w:rStyle w:val="Emphasis"/>
        </w:rPr>
        <w:t>live up to his promises</w:t>
      </w:r>
      <w:r w:rsidRPr="004E19A5">
        <w:rPr>
          <w:rStyle w:val="StyleUnderline"/>
        </w:rPr>
        <w:t xml:space="preserve"> to reduce U.S. emissions sharply in coming years</w:t>
      </w:r>
      <w:r w:rsidRPr="00F7724E">
        <w:rPr>
          <w:sz w:val="16"/>
        </w:rPr>
        <w:t xml:space="preserve">, transition to electric vehicles and eliminate the carbon footprint of the power sector by 2035, </w:t>
      </w:r>
      <w:r w:rsidRPr="004E19A5">
        <w:rPr>
          <w:rStyle w:val="StyleUnderline"/>
        </w:rPr>
        <w:t xml:space="preserve">his administration </w:t>
      </w:r>
      <w:r w:rsidRPr="004E19A5">
        <w:rPr>
          <w:rStyle w:val="Emphasis"/>
        </w:rPr>
        <w:t>needs a helping hand from Congress.</w:t>
      </w:r>
    </w:p>
    <w:p w14:paraId="5AF2792E" w14:textId="77777777" w:rsidR="00D3313A" w:rsidRPr="00F7724E" w:rsidRDefault="00D3313A" w:rsidP="00D3313A">
      <w:pPr>
        <w:rPr>
          <w:sz w:val="16"/>
        </w:rPr>
      </w:pPr>
      <w:r w:rsidRPr="00F7724E">
        <w:rPr>
          <w:sz w:val="16"/>
        </w:rPr>
        <w:t>The infrastructure package, which the Senate approved in a 69-to-30 vote with the support of 19 Senate Republicans, apportions billions of dollars for building new transmission lines, public transit and electric-car charging stations.</w:t>
      </w:r>
    </w:p>
    <w:p w14:paraId="231FC05D" w14:textId="77777777" w:rsidR="00D3313A" w:rsidRPr="001067A4" w:rsidRDefault="00D3313A" w:rsidP="00D3313A">
      <w:pPr>
        <w:rPr>
          <w:rStyle w:val="Emphasis"/>
        </w:rPr>
      </w:pPr>
      <w:r w:rsidRPr="00F7724E">
        <w:rPr>
          <w:sz w:val="16"/>
        </w:rPr>
        <w:t xml:space="preserve">Meanwhile, </w:t>
      </w:r>
      <w:r w:rsidRPr="004E19A5">
        <w:rPr>
          <w:rStyle w:val="StyleUnderline"/>
        </w:rPr>
        <w:t>the</w:t>
      </w:r>
      <w:r w:rsidRPr="00F7724E">
        <w:rPr>
          <w:sz w:val="16"/>
        </w:rPr>
        <w:t xml:space="preserve"> separate </w:t>
      </w:r>
      <w:r w:rsidRPr="004E19A5">
        <w:rPr>
          <w:rStyle w:val="StyleUnderline"/>
        </w:rPr>
        <w:t>$3.5 trillion budget reconciliation bill</w:t>
      </w:r>
      <w:r w:rsidRPr="00F7724E">
        <w:rPr>
          <w:sz w:val="16"/>
        </w:rPr>
        <w:t xml:space="preserve">, </w:t>
      </w:r>
      <w:r w:rsidRPr="00051D5F">
        <w:rPr>
          <w:rStyle w:val="StyleUnderline"/>
        </w:rPr>
        <w:t xml:space="preserve">which Democrats </w:t>
      </w:r>
      <w:r w:rsidRPr="00E603A9">
        <w:rPr>
          <w:rStyle w:val="Emphasis"/>
        </w:rPr>
        <w:t>plan to</w:t>
      </w:r>
      <w:r w:rsidRPr="00051D5F">
        <w:rPr>
          <w:rStyle w:val="StyleUnderline"/>
        </w:rPr>
        <w:t xml:space="preserve"> </w:t>
      </w:r>
      <w:r w:rsidRPr="00051D5F">
        <w:rPr>
          <w:rStyle w:val="Emphasis"/>
        </w:rPr>
        <w:t>pass on their own</w:t>
      </w:r>
      <w:r w:rsidRPr="00F7724E">
        <w:rPr>
          <w:sz w:val="16"/>
        </w:rPr>
        <w:t xml:space="preserve">, </w:t>
      </w:r>
      <w:r w:rsidRPr="004E19A5">
        <w:rPr>
          <w:rStyle w:val="StyleUnderline"/>
        </w:rPr>
        <w:t xml:space="preserve">includes more </w:t>
      </w:r>
      <w:r w:rsidRPr="001067A4">
        <w:rPr>
          <w:rStyle w:val="Emphasis"/>
        </w:rPr>
        <w:t>far-reaching provisions for tackling climate change.</w:t>
      </w:r>
    </w:p>
    <w:p w14:paraId="142383C8" w14:textId="77777777" w:rsidR="00D3313A" w:rsidRPr="00F7724E" w:rsidRDefault="00D3313A" w:rsidP="00D3313A">
      <w:pPr>
        <w:rPr>
          <w:sz w:val="16"/>
        </w:rPr>
      </w:pPr>
      <w:r w:rsidRPr="006E4BAC">
        <w:rPr>
          <w:rStyle w:val="StyleUnderline"/>
        </w:rPr>
        <w:t>That</w:t>
      </w:r>
      <w:r w:rsidRPr="00F7724E">
        <w:rPr>
          <w:sz w:val="16"/>
        </w:rPr>
        <w:t xml:space="preserve"> measure </w:t>
      </w:r>
      <w:r w:rsidRPr="006E4BAC">
        <w:rPr>
          <w:rStyle w:val="StyleUnderline"/>
        </w:rPr>
        <w:t>would</w:t>
      </w:r>
      <w:r w:rsidRPr="00F7724E">
        <w:rPr>
          <w:sz w:val="16"/>
        </w:rPr>
        <w:t xml:space="preserve"> </w:t>
      </w:r>
      <w:r w:rsidRPr="006E4BAC">
        <w:rPr>
          <w:rStyle w:val="StyleUnderline"/>
        </w:rPr>
        <w:t>impose</w:t>
      </w:r>
      <w:r w:rsidRPr="00F7724E">
        <w:rPr>
          <w:sz w:val="16"/>
        </w:rPr>
        <w:t xml:space="preserve"> new </w:t>
      </w:r>
      <w:r w:rsidRPr="006E4BAC">
        <w:rPr>
          <w:rStyle w:val="StyleUnderline"/>
        </w:rPr>
        <w:t>import fees on polluters and give tax breaks for wind turbines, solar panels and electric vehicles</w:t>
      </w:r>
      <w:r w:rsidRPr="00F7724E">
        <w:rPr>
          <w:sz w:val="16"/>
        </w:rPr>
        <w:t xml:space="preserve">. </w:t>
      </w:r>
      <w:r w:rsidRPr="006E4BAC">
        <w:rPr>
          <w:rStyle w:val="StyleUnderline"/>
        </w:rPr>
        <w:t>It would also</w:t>
      </w:r>
      <w:r w:rsidRPr="00F7724E">
        <w:rPr>
          <w:sz w:val="16"/>
        </w:rPr>
        <w:t xml:space="preserve"> seek to </w:t>
      </w:r>
      <w:r w:rsidRPr="006E4BAC">
        <w:rPr>
          <w:rStyle w:val="StyleUnderline"/>
        </w:rPr>
        <w:t>electrify vehicles used</w:t>
      </w:r>
      <w:r w:rsidRPr="00F7724E">
        <w:rPr>
          <w:sz w:val="16"/>
        </w:rPr>
        <w:t xml:space="preserve"> </w:t>
      </w:r>
      <w:r w:rsidRPr="006E4BAC">
        <w:rPr>
          <w:rStyle w:val="StyleUnderline"/>
        </w:rPr>
        <w:t>by</w:t>
      </w:r>
      <w:r w:rsidRPr="00F7724E">
        <w:rPr>
          <w:sz w:val="16"/>
        </w:rPr>
        <w:t xml:space="preserve"> the U.S. Postal Service and other </w:t>
      </w:r>
      <w:r w:rsidRPr="006E4BAC">
        <w:rPr>
          <w:rStyle w:val="StyleUnderline"/>
        </w:rPr>
        <w:t>federal agencies and create a new Civilian Climate Corps</w:t>
      </w:r>
      <w:r w:rsidRPr="00F7724E">
        <w:rPr>
          <w:sz w:val="16"/>
        </w:rPr>
        <w:t xml:space="preserve"> to enlist young people in planting trees and other conservation work.</w:t>
      </w:r>
    </w:p>
    <w:p w14:paraId="31835AE3" w14:textId="77777777" w:rsidR="00D3313A" w:rsidRPr="00F7724E" w:rsidRDefault="00D3313A" w:rsidP="00D3313A">
      <w:pPr>
        <w:rPr>
          <w:sz w:val="16"/>
        </w:rPr>
      </w:pPr>
      <w:r w:rsidRPr="00F7724E">
        <w:rPr>
          <w:sz w:val="16"/>
        </w:rPr>
        <w:t xml:space="preserve">Perhaps most crucially, </w:t>
      </w:r>
      <w:r w:rsidRPr="00542867">
        <w:rPr>
          <w:rStyle w:val="StyleUnderline"/>
        </w:rPr>
        <w:t xml:space="preserve">the legislation would put new requirements on electricity providers to use </w:t>
      </w:r>
      <w:r w:rsidRPr="008F7E5F">
        <w:rPr>
          <w:rStyle w:val="Emphasis"/>
        </w:rPr>
        <w:t>cleaner forms of energy</w:t>
      </w:r>
      <w:r w:rsidRPr="00F7724E">
        <w:rPr>
          <w:sz w:val="16"/>
        </w:rPr>
        <w:t xml:space="preserve"> — something President Barack Obama’s administration tried but failed to do.</w:t>
      </w:r>
    </w:p>
    <w:p w14:paraId="17427808" w14:textId="77777777" w:rsidR="00D3313A" w:rsidRPr="00F7724E" w:rsidRDefault="00D3313A" w:rsidP="00D3313A">
      <w:pPr>
        <w:rPr>
          <w:sz w:val="16"/>
        </w:rPr>
      </w:pPr>
      <w:r w:rsidRPr="00F7724E">
        <w:rPr>
          <w:sz w:val="16"/>
        </w:rPr>
        <w:t xml:space="preserve">Dan </w:t>
      </w:r>
      <w:r w:rsidRPr="008F7E5F">
        <w:rPr>
          <w:rStyle w:val="StyleUnderline"/>
        </w:rPr>
        <w:t>Lashof</w:t>
      </w:r>
      <w:r w:rsidRPr="00F7724E">
        <w:rPr>
          <w:sz w:val="16"/>
        </w:rPr>
        <w:t xml:space="preserve">, U.S. director of the World Resources Institute, </w:t>
      </w:r>
      <w:r w:rsidRPr="008F7E5F">
        <w:rPr>
          <w:rStyle w:val="StyleUnderline"/>
        </w:rPr>
        <w:t xml:space="preserve">called Tuesday’s bipartisan infrastructure package “a down payment” on the fight against climate change but </w:t>
      </w:r>
      <w:r w:rsidRPr="00BA5CF3">
        <w:rPr>
          <w:rStyle w:val="Emphasis"/>
        </w:rPr>
        <w:t>not nearly enough going forward</w:t>
      </w:r>
      <w:r w:rsidRPr="00F7724E">
        <w:rPr>
          <w:sz w:val="16"/>
        </w:rPr>
        <w:t xml:space="preserve">. He said </w:t>
      </w:r>
      <w:r w:rsidRPr="00F121CA">
        <w:rPr>
          <w:rStyle w:val="StyleUnderline"/>
          <w:highlight w:val="cyan"/>
        </w:rPr>
        <w:t xml:space="preserve">it is </w:t>
      </w:r>
      <w:r w:rsidRPr="00F121CA">
        <w:rPr>
          <w:rStyle w:val="Emphasis"/>
          <w:highlight w:val="cyan"/>
        </w:rPr>
        <w:t>essential</w:t>
      </w:r>
      <w:r w:rsidRPr="00F121CA">
        <w:rPr>
          <w:rStyle w:val="StyleUnderline"/>
          <w:highlight w:val="cyan"/>
        </w:rPr>
        <w:t xml:space="preserve"> for the Senate to </w:t>
      </w:r>
      <w:r w:rsidRPr="00BA5CF3">
        <w:rPr>
          <w:rStyle w:val="Emphasis"/>
        </w:rPr>
        <w:t xml:space="preserve">also </w:t>
      </w:r>
      <w:r w:rsidRPr="00F121CA">
        <w:rPr>
          <w:rStyle w:val="Emphasis"/>
          <w:highlight w:val="cyan"/>
        </w:rPr>
        <w:t>pass</w:t>
      </w:r>
      <w:r w:rsidRPr="00F121CA">
        <w:rPr>
          <w:rStyle w:val="StyleUnderline"/>
          <w:highlight w:val="cyan"/>
        </w:rPr>
        <w:t xml:space="preserve"> the budget</w:t>
      </w:r>
      <w:r w:rsidRPr="008F7E5F">
        <w:rPr>
          <w:rStyle w:val="StyleUnderline"/>
        </w:rPr>
        <w:t>-reconciliation package</w:t>
      </w:r>
      <w:r w:rsidRPr="00F7724E">
        <w:rPr>
          <w:sz w:val="16"/>
        </w:rPr>
        <w:t xml:space="preserve"> that funds a broader array of climate-focused measures to create jobs and shift the nation’s infrastructure toward one no longer reliant on fossil fuels.</w:t>
      </w:r>
    </w:p>
    <w:p w14:paraId="6C037BE8" w14:textId="77777777" w:rsidR="00D3313A" w:rsidRPr="00F7724E" w:rsidRDefault="00D3313A" w:rsidP="00D3313A">
      <w:pPr>
        <w:rPr>
          <w:sz w:val="16"/>
        </w:rPr>
      </w:pPr>
      <w:r w:rsidRPr="00F7724E">
        <w:rPr>
          <w:sz w:val="16"/>
        </w:rPr>
        <w:t>“</w:t>
      </w:r>
      <w:r w:rsidRPr="00BA5CF3">
        <w:rPr>
          <w:rStyle w:val="Emphasis"/>
          <w:sz w:val="24"/>
        </w:rPr>
        <w:t xml:space="preserve">The forthcoming </w:t>
      </w:r>
      <w:r w:rsidRPr="00F121CA">
        <w:rPr>
          <w:rStyle w:val="Emphasis"/>
          <w:sz w:val="24"/>
          <w:highlight w:val="cyan"/>
        </w:rPr>
        <w:t xml:space="preserve">reconciliation </w:t>
      </w:r>
      <w:r w:rsidRPr="00BA5CF3">
        <w:rPr>
          <w:rStyle w:val="Emphasis"/>
          <w:sz w:val="24"/>
        </w:rPr>
        <w:t xml:space="preserve">package </w:t>
      </w:r>
      <w:r w:rsidRPr="00F121CA">
        <w:rPr>
          <w:rStyle w:val="Emphasis"/>
          <w:sz w:val="24"/>
          <w:highlight w:val="cyan"/>
        </w:rPr>
        <w:t xml:space="preserve">could be our best opportunity for </w:t>
      </w:r>
      <w:r w:rsidRPr="00BA5CF3">
        <w:rPr>
          <w:rStyle w:val="Emphasis"/>
          <w:sz w:val="24"/>
        </w:rPr>
        <w:t xml:space="preserve">advancing </w:t>
      </w:r>
      <w:r w:rsidRPr="00F121CA">
        <w:rPr>
          <w:rStyle w:val="Emphasis"/>
          <w:sz w:val="24"/>
          <w:highlight w:val="cyan"/>
        </w:rPr>
        <w:t>climate action this decade</w:t>
      </w:r>
      <w:r w:rsidRPr="00F7724E">
        <w:rPr>
          <w:sz w:val="16"/>
        </w:rPr>
        <w:t>,” he said. “Kicking the can down the road is no longer an option as extreme weather wreaks havoc across our nation and around the world.”</w:t>
      </w:r>
    </w:p>
    <w:p w14:paraId="5CB56B8A" w14:textId="77777777" w:rsidR="00D3313A" w:rsidRPr="00F7724E" w:rsidRDefault="00D3313A" w:rsidP="00D3313A">
      <w:pPr>
        <w:rPr>
          <w:sz w:val="16"/>
        </w:rPr>
      </w:pPr>
      <w:r w:rsidRPr="00BA5CF3">
        <w:rPr>
          <w:rStyle w:val="StyleUnderline"/>
        </w:rPr>
        <w:t xml:space="preserve">Passing both </w:t>
      </w:r>
      <w:r w:rsidRPr="00F121CA">
        <w:rPr>
          <w:rStyle w:val="StyleUnderline"/>
          <w:highlight w:val="cyan"/>
        </w:rPr>
        <w:t>bills</w:t>
      </w:r>
      <w:r w:rsidRPr="00F7724E">
        <w:rPr>
          <w:sz w:val="16"/>
        </w:rPr>
        <w:t xml:space="preserve">, along with tighter regulations from the Environmental Protection Agency, </w:t>
      </w:r>
      <w:r w:rsidRPr="00BA5CF3">
        <w:rPr>
          <w:rStyle w:val="StyleUnderline"/>
        </w:rPr>
        <w:t>“</w:t>
      </w:r>
      <w:r w:rsidRPr="00F121CA">
        <w:rPr>
          <w:rStyle w:val="StyleUnderline"/>
          <w:highlight w:val="cyan"/>
        </w:rPr>
        <w:t xml:space="preserve">puts us </w:t>
      </w:r>
      <w:r w:rsidRPr="00F121CA">
        <w:rPr>
          <w:rStyle w:val="Emphasis"/>
          <w:highlight w:val="cyan"/>
        </w:rPr>
        <w:t>within shooting distance</w:t>
      </w:r>
      <w:r w:rsidRPr="00BA5CF3">
        <w:rPr>
          <w:rStyle w:val="StyleUnderline"/>
        </w:rPr>
        <w:t xml:space="preserve">” </w:t>
      </w:r>
      <w:r w:rsidRPr="00F121CA">
        <w:rPr>
          <w:rStyle w:val="StyleUnderline"/>
          <w:highlight w:val="cyan"/>
        </w:rPr>
        <w:t>reducing emissions by 50 percent by 2030</w:t>
      </w:r>
      <w:r w:rsidRPr="00BA5CF3">
        <w:rPr>
          <w:rStyle w:val="StyleUnderline"/>
        </w:rPr>
        <w:t>,</w:t>
      </w:r>
      <w:r w:rsidRPr="00F7724E">
        <w:rPr>
          <w:sz w:val="16"/>
        </w:rPr>
        <w:t xml:space="preserve"> according to Collin O’Mara, president of the National Wildlife Federation.</w:t>
      </w:r>
    </w:p>
    <w:p w14:paraId="36EB7B81" w14:textId="77777777" w:rsidR="00D3313A" w:rsidRDefault="00D3313A" w:rsidP="00D3313A">
      <w:pPr>
        <w:pStyle w:val="Heading4"/>
      </w:pPr>
      <w:r>
        <w:t xml:space="preserve">Warming causes extinction – </w:t>
      </w:r>
      <w:r>
        <w:rPr>
          <w:u w:val="single"/>
        </w:rPr>
        <w:t>global nuclear conflagration</w:t>
      </w:r>
      <w:r>
        <w:t>.</w:t>
      </w:r>
    </w:p>
    <w:p w14:paraId="02EDCCB3" w14:textId="77777777" w:rsidR="00D3313A" w:rsidRPr="00BD2F9D" w:rsidRDefault="00D3313A" w:rsidP="00D3313A">
      <w:r>
        <w:t xml:space="preserve">Michael </w:t>
      </w:r>
      <w:r w:rsidRPr="0049519F">
        <w:rPr>
          <w:rStyle w:val="Style13ptBold"/>
        </w:rPr>
        <w:t>Klare 20</w:t>
      </w:r>
      <w:r>
        <w:t xml:space="preserve">. </w:t>
      </w:r>
      <w:r w:rsidRPr="00BD2F9D">
        <w:t>The Nation’s defense correspondent</w:t>
      </w:r>
      <w:r>
        <w:t xml:space="preserve">, </w:t>
      </w:r>
      <w:r w:rsidRPr="00BD2F9D">
        <w:t>professor emeritus of peace and world-security studies at Hampshire College</w:t>
      </w:r>
      <w:r>
        <w:t xml:space="preserve">, </w:t>
      </w:r>
      <w:r w:rsidRPr="00BD2F9D">
        <w:t>senior visiting fellow at the Arms Control Association in Washington, DC</w:t>
      </w:r>
      <w:r>
        <w:t>. “</w:t>
      </w:r>
      <w:r w:rsidRPr="00101C2C">
        <w:t>How Rising Temperatures Increase the Likelihood of Nuclear War</w:t>
      </w:r>
      <w:r>
        <w:t xml:space="preserve">”. The Nation. Jan 13 2020. </w:t>
      </w:r>
      <w:r w:rsidRPr="00BD2062">
        <w:t>https://www.thenation.com/article/archive/nuclear-defense-climate-change/</w:t>
      </w:r>
    </w:p>
    <w:p w14:paraId="77D2916B" w14:textId="77777777" w:rsidR="00D3313A" w:rsidRPr="00400AD6" w:rsidRDefault="00D3313A" w:rsidP="00D3313A">
      <w:pPr>
        <w:rPr>
          <w:sz w:val="16"/>
        </w:rPr>
      </w:pPr>
      <w:r w:rsidRPr="00400AD6">
        <w:rPr>
          <w:sz w:val="16"/>
        </w:rPr>
        <w:t xml:space="preserve">President Donald Trump may not accept the scientific reality of climate change, but the nation’s senior military leaders recognize that climate disruption is already underway, and they are planning extraordinary measures to prevent it from spiraling into nuclear </w:t>
      </w:r>
      <w:r w:rsidRPr="00400AD6">
        <w:rPr>
          <w:sz w:val="16"/>
        </w:rPr>
        <w:lastRenderedPageBreak/>
        <w:t xml:space="preserve">war. </w:t>
      </w:r>
      <w:r w:rsidRPr="00400AD6">
        <w:rPr>
          <w:rStyle w:val="StyleUnderline"/>
        </w:rPr>
        <w:t xml:space="preserve">One particularly worrisome scenario is if </w:t>
      </w:r>
      <w:r w:rsidRPr="00F121CA">
        <w:rPr>
          <w:rStyle w:val="Emphasis"/>
          <w:highlight w:val="cyan"/>
        </w:rPr>
        <w:t>extreme drought</w:t>
      </w:r>
      <w:r w:rsidRPr="00F121CA">
        <w:rPr>
          <w:rStyle w:val="StyleUnderline"/>
          <w:highlight w:val="cyan"/>
        </w:rPr>
        <w:t xml:space="preserve"> and </w:t>
      </w:r>
      <w:r w:rsidRPr="00400AD6">
        <w:rPr>
          <w:rStyle w:val="Emphasis"/>
        </w:rPr>
        <w:t xml:space="preserve">abnormal monsoon </w:t>
      </w:r>
      <w:r w:rsidRPr="00F121CA">
        <w:rPr>
          <w:rStyle w:val="Emphasis"/>
          <w:highlight w:val="cyan"/>
        </w:rPr>
        <w:t>rains</w:t>
      </w:r>
      <w:r w:rsidRPr="00F121CA">
        <w:rPr>
          <w:rStyle w:val="StyleUnderline"/>
          <w:highlight w:val="cyan"/>
        </w:rPr>
        <w:t xml:space="preserve"> </w:t>
      </w:r>
      <w:r w:rsidRPr="00400AD6">
        <w:rPr>
          <w:rStyle w:val="StyleUnderline"/>
        </w:rPr>
        <w:t xml:space="preserve">devastate agriculture and </w:t>
      </w:r>
      <w:r w:rsidRPr="00F121CA">
        <w:rPr>
          <w:rStyle w:val="StyleUnderline"/>
          <w:highlight w:val="cyan"/>
        </w:rPr>
        <w:t xml:space="preserve">unleash </w:t>
      </w:r>
      <w:r w:rsidRPr="00400AD6">
        <w:rPr>
          <w:rStyle w:val="StyleUnderline"/>
        </w:rPr>
        <w:t xml:space="preserve">social </w:t>
      </w:r>
      <w:r w:rsidRPr="00F121CA">
        <w:rPr>
          <w:rStyle w:val="StyleUnderline"/>
          <w:highlight w:val="cyan"/>
        </w:rPr>
        <w:t xml:space="preserve">chaos in </w:t>
      </w:r>
      <w:r w:rsidRPr="00F121CA">
        <w:rPr>
          <w:rStyle w:val="Emphasis"/>
          <w:highlight w:val="cyan"/>
        </w:rPr>
        <w:t>Pakistan</w:t>
      </w:r>
      <w:r w:rsidRPr="00400AD6">
        <w:rPr>
          <w:sz w:val="16"/>
        </w:rPr>
        <w:t xml:space="preserve">, potentially </w:t>
      </w:r>
      <w:r w:rsidRPr="00400AD6">
        <w:rPr>
          <w:rStyle w:val="StyleUnderline"/>
        </w:rPr>
        <w:t xml:space="preserve">creating an </w:t>
      </w:r>
      <w:r w:rsidRPr="00F121CA">
        <w:rPr>
          <w:rStyle w:val="StyleUnderline"/>
          <w:highlight w:val="cyan"/>
        </w:rPr>
        <w:t xml:space="preserve">opening </w:t>
      </w:r>
      <w:r w:rsidRPr="00400AD6">
        <w:rPr>
          <w:rStyle w:val="StyleUnderline"/>
        </w:rPr>
        <w:t xml:space="preserve">for radical </w:t>
      </w:r>
      <w:r w:rsidRPr="00F121CA">
        <w:rPr>
          <w:rStyle w:val="StyleUnderline"/>
          <w:highlight w:val="cyan"/>
        </w:rPr>
        <w:t>Islamists</w:t>
      </w:r>
      <w:r w:rsidRPr="00F121CA">
        <w:rPr>
          <w:sz w:val="16"/>
          <w:highlight w:val="cyan"/>
        </w:rPr>
        <w:t xml:space="preserve"> </w:t>
      </w:r>
      <w:r w:rsidRPr="00400AD6">
        <w:rPr>
          <w:sz w:val="16"/>
        </w:rPr>
        <w:t xml:space="preserve">aligned with elements of the armed forces </w:t>
      </w:r>
      <w:r w:rsidRPr="00F121CA">
        <w:rPr>
          <w:rStyle w:val="StyleUnderline"/>
          <w:highlight w:val="cyan"/>
        </w:rPr>
        <w:t>to seize</w:t>
      </w:r>
      <w:r w:rsidRPr="00F121CA">
        <w:rPr>
          <w:sz w:val="16"/>
          <w:highlight w:val="cyan"/>
        </w:rPr>
        <w:t xml:space="preserve"> </w:t>
      </w:r>
      <w:r w:rsidRPr="00400AD6">
        <w:rPr>
          <w:sz w:val="16"/>
        </w:rPr>
        <w:t xml:space="preserve">some of the country’s 150 or so </w:t>
      </w:r>
      <w:r w:rsidRPr="00F121CA">
        <w:rPr>
          <w:rStyle w:val="StyleUnderline"/>
          <w:highlight w:val="cyan"/>
        </w:rPr>
        <w:t>nucl</w:t>
      </w:r>
      <w:r w:rsidRPr="00400AD6">
        <w:rPr>
          <w:rStyle w:val="StyleUnderline"/>
        </w:rPr>
        <w:t>ear weapon</w:t>
      </w:r>
      <w:r w:rsidRPr="00F121CA">
        <w:rPr>
          <w:rStyle w:val="StyleUnderline"/>
          <w:highlight w:val="cyan"/>
        </w:rPr>
        <w:t>s</w:t>
      </w:r>
      <w:r w:rsidRPr="00400AD6">
        <w:rPr>
          <w:sz w:val="16"/>
        </w:rPr>
        <w:t xml:space="preserve">. To avert such a potentially cataclysmic development, </w:t>
      </w:r>
      <w:r w:rsidRPr="00400AD6">
        <w:rPr>
          <w:rStyle w:val="StyleUnderline"/>
        </w:rPr>
        <w:t>the</w:t>
      </w:r>
      <w:r w:rsidRPr="00400AD6">
        <w:rPr>
          <w:sz w:val="16"/>
        </w:rPr>
        <w:t xml:space="preserve"> US </w:t>
      </w:r>
      <w:r w:rsidRPr="00400AD6">
        <w:rPr>
          <w:rStyle w:val="StyleUnderline"/>
        </w:rPr>
        <w:t xml:space="preserve">Joint Special Operations Command has conducted exercises for </w:t>
      </w:r>
      <w:r w:rsidRPr="00400AD6">
        <w:rPr>
          <w:rStyle w:val="Emphasis"/>
        </w:rPr>
        <w:t>infiltrating Pakistan</w:t>
      </w:r>
      <w:r w:rsidRPr="00400AD6">
        <w:rPr>
          <w:sz w:val="16"/>
        </w:rPr>
        <w:t xml:space="preserve"> and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64219E06" w14:textId="77777777" w:rsidR="00D3313A" w:rsidRPr="00400AD6" w:rsidRDefault="00D3313A" w:rsidP="00D3313A">
      <w:pPr>
        <w:rPr>
          <w:sz w:val="16"/>
        </w:rPr>
      </w:pPr>
      <w:r w:rsidRPr="00400AD6">
        <w:rPr>
          <w:sz w:val="16"/>
        </w:rPr>
        <w:t>Such an attack by the United States would be an act of war and would entail enormous risks of escalation, especially since the Pakistani military—the country’s most powerful institution—views the nation’s nuclear arsenal as its most prized possession and would fiercely resist any US attempt to disable it.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78B8292A" w14:textId="77777777" w:rsidR="00D3313A" w:rsidRPr="00400AD6" w:rsidRDefault="00D3313A" w:rsidP="00D3313A">
      <w:pPr>
        <w:rPr>
          <w:sz w:val="16"/>
        </w:rPr>
      </w:pPr>
      <w:r w:rsidRPr="0011516B">
        <w:rPr>
          <w:rStyle w:val="StyleUnderline"/>
        </w:rPr>
        <w:t xml:space="preserve">A potential US </w:t>
      </w:r>
      <w:r w:rsidRPr="00EA73A0">
        <w:rPr>
          <w:rStyle w:val="Emphasis"/>
        </w:rPr>
        <w:t>military incursion</w:t>
      </w:r>
      <w:r w:rsidRPr="0011516B">
        <w:rPr>
          <w:rStyle w:val="StyleUnderline"/>
        </w:rPr>
        <w:t xml:space="preserve"> in nuclear-armed Pakistan</w:t>
      </w:r>
      <w:r w:rsidRPr="00400AD6">
        <w:rPr>
          <w:sz w:val="16"/>
        </w:rPr>
        <w:t xml:space="preserve"> </w:t>
      </w:r>
      <w:r w:rsidRPr="00891CBE">
        <w:rPr>
          <w:rStyle w:val="StyleUnderline"/>
        </w:rPr>
        <w:t>is just one example of a crucial</w:t>
      </w:r>
      <w:r w:rsidRPr="00400AD6">
        <w:rPr>
          <w:sz w:val="16"/>
        </w:rPr>
        <w:t xml:space="preserve"> but little-​discussed </w:t>
      </w:r>
      <w:r w:rsidRPr="00891CBE">
        <w:rPr>
          <w:rStyle w:val="StyleUnderline"/>
        </w:rPr>
        <w:t xml:space="preserve">aspect of international politics in the early 21st century: how the </w:t>
      </w:r>
      <w:r w:rsidRPr="00CE4473">
        <w:rPr>
          <w:rStyle w:val="Emphasis"/>
        </w:rPr>
        <w:t>acceleration of climate change and nuclear war planning may make those threats to human survival harder to defuse</w:t>
      </w:r>
      <w:r w:rsidRPr="00400AD6">
        <w:rPr>
          <w:sz w:val="16"/>
        </w:rPr>
        <w:t>. At present, the intersections between climate change and nuclear war might not seem obvious. But powerful forces are pushing both threats toward their most destructive outcomes.</w:t>
      </w:r>
    </w:p>
    <w:p w14:paraId="4C101A0E" w14:textId="77777777" w:rsidR="00D3313A" w:rsidRPr="00400AD6" w:rsidRDefault="00D3313A" w:rsidP="00D3313A">
      <w:pPr>
        <w:rPr>
          <w:sz w:val="16"/>
        </w:rPr>
      </w:pPr>
      <w:r w:rsidRPr="00400AD6">
        <w:rPr>
          <w:sz w:val="16"/>
        </w:rPr>
        <w:t xml:space="preserve">In the case of climate change, </w:t>
      </w:r>
      <w:r w:rsidRPr="00230805">
        <w:rPr>
          <w:rStyle w:val="StyleUnderline"/>
        </w:rPr>
        <w:t xml:space="preserve">the </w:t>
      </w:r>
      <w:r w:rsidRPr="00230805">
        <w:rPr>
          <w:rStyle w:val="Emphasis"/>
        </w:rPr>
        <w:t>unbridled emission of carbon dioxide</w:t>
      </w:r>
      <w:r w:rsidRPr="00400AD6">
        <w:rPr>
          <w:sz w:val="16"/>
        </w:rPr>
        <w:t xml:space="preserve"> and other greenhouse gases </w:t>
      </w:r>
      <w:r w:rsidRPr="00675E3A">
        <w:rPr>
          <w:rStyle w:val="StyleUnderline"/>
        </w:rPr>
        <w:t xml:space="preserve">is raising global temperatures to unmistakably </w:t>
      </w:r>
      <w:r w:rsidRPr="00675E3A">
        <w:rPr>
          <w:rStyle w:val="Emphasis"/>
        </w:rPr>
        <w:t>dangerous levels</w:t>
      </w:r>
      <w:r w:rsidRPr="00400AD6">
        <w:rPr>
          <w:sz w:val="16"/>
        </w:rPr>
        <w:t xml:space="preserve">. Despite growing worldwide reliance on wind and solar power for energy generation, the global demand for oil and natural gas continues to rise, and carbon emissions are projected to remain on an upward trajectory for the foreseeable future. </w:t>
      </w:r>
      <w:r w:rsidRPr="00C25C89">
        <w:rPr>
          <w:rStyle w:val="StyleUnderline"/>
        </w:rPr>
        <w:t>It is highly unlikely</w:t>
      </w:r>
      <w:r w:rsidRPr="00400AD6">
        <w:rPr>
          <w:sz w:val="16"/>
        </w:rPr>
        <w:t xml:space="preserve">, then, that </w:t>
      </w:r>
      <w:r w:rsidRPr="00C25C89">
        <w:rPr>
          <w:rStyle w:val="StyleUnderline"/>
        </w:rPr>
        <w:t>the increase in average global temperature can be limited to 1.5 degrees Celsius</w:t>
      </w:r>
      <w:r w:rsidRPr="00400AD6">
        <w:rPr>
          <w:sz w:val="16"/>
        </w:rPr>
        <w:t xml:space="preserve">, the aspirational goal adopted by the world’s governments under the Paris Agreement in 2015, or even to 2°C, the actual goal. </w:t>
      </w:r>
      <w:r w:rsidRPr="00AC6576">
        <w:rPr>
          <w:rStyle w:val="StyleUnderline"/>
        </w:rPr>
        <w:t>After that threshold is crossed,</w:t>
      </w:r>
      <w:r w:rsidRPr="00400AD6">
        <w:rPr>
          <w:sz w:val="16"/>
        </w:rPr>
        <w:t xml:space="preserve"> scientists agree, </w:t>
      </w:r>
      <w:r w:rsidRPr="000F008D">
        <w:rPr>
          <w:rStyle w:val="StyleUnderline"/>
        </w:rPr>
        <w:t xml:space="preserve">it will prove </w:t>
      </w:r>
      <w:r w:rsidRPr="000F008D">
        <w:rPr>
          <w:rStyle w:val="Emphasis"/>
        </w:rPr>
        <w:t>almost impossible to avert catastrophic outcomes</w:t>
      </w:r>
      <w:r w:rsidRPr="00400AD6">
        <w:rPr>
          <w:sz w:val="16"/>
        </w:rPr>
        <w:t xml:space="preserve">, </w:t>
      </w:r>
      <w:r w:rsidRPr="001C4EBC">
        <w:rPr>
          <w:rStyle w:val="StyleUnderline"/>
        </w:rPr>
        <w:t>such as the collapse of the Greenland and Antarctic ice sheets</w:t>
      </w:r>
      <w:r w:rsidRPr="00400AD6">
        <w:rPr>
          <w:sz w:val="16"/>
        </w:rPr>
        <w:t xml:space="preserve"> and a resulting sea level rise of 6 feet or more.</w:t>
      </w:r>
    </w:p>
    <w:p w14:paraId="20C47736" w14:textId="77777777" w:rsidR="00D3313A" w:rsidRPr="00400AD6" w:rsidRDefault="00D3313A" w:rsidP="00D3313A">
      <w:pPr>
        <w:rPr>
          <w:sz w:val="16"/>
        </w:rPr>
      </w:pPr>
      <w:r w:rsidRPr="00F30A48">
        <w:rPr>
          <w:rStyle w:val="StyleUnderline"/>
        </w:rPr>
        <w:t xml:space="preserve">Climbing world temperatures and rising sea levels will diminish the supply of </w:t>
      </w:r>
      <w:r w:rsidRPr="00F30A48">
        <w:rPr>
          <w:rStyle w:val="Emphasis"/>
        </w:rPr>
        <w:t>food and water</w:t>
      </w:r>
      <w:r w:rsidRPr="00400AD6">
        <w:rPr>
          <w:sz w:val="16"/>
        </w:rPr>
        <w:t xml:space="preserve"> in many resource-deprived areas, </w:t>
      </w:r>
      <w:r w:rsidRPr="000D3449">
        <w:rPr>
          <w:rStyle w:val="StyleUnderline"/>
        </w:rPr>
        <w:t>increasing</w:t>
      </w:r>
      <w:r w:rsidRPr="00400AD6">
        <w:rPr>
          <w:sz w:val="16"/>
        </w:rPr>
        <w:t xml:space="preserve"> the risk of </w:t>
      </w:r>
      <w:r w:rsidRPr="000D3449">
        <w:rPr>
          <w:rStyle w:val="StyleUnderline"/>
        </w:rPr>
        <w:t>widespread starvation, social unrest, and human flight</w:t>
      </w:r>
      <w:r w:rsidRPr="00400AD6">
        <w:rPr>
          <w:sz w:val="16"/>
        </w:rPr>
        <w:t xml:space="preserve">. Global corn production, for example, is projected to fall by as much as 14 percent in a 2°C warmer world, according to research cited in a 2018 special report by the UN’s Intergovernmental Panel on Climate Change (IPCC). </w:t>
      </w:r>
      <w:r w:rsidRPr="00F121CA">
        <w:rPr>
          <w:rStyle w:val="StyleUnderline"/>
          <w:highlight w:val="cyan"/>
        </w:rPr>
        <w:t xml:space="preserve">Food scarcity </w:t>
      </w:r>
      <w:r w:rsidRPr="006725E7">
        <w:rPr>
          <w:rStyle w:val="StyleUnderline"/>
        </w:rPr>
        <w:t xml:space="preserve">and crop failures </w:t>
      </w:r>
      <w:r w:rsidRPr="00F121CA">
        <w:rPr>
          <w:rStyle w:val="StyleUnderline"/>
          <w:highlight w:val="cyan"/>
        </w:rPr>
        <w:t xml:space="preserve">risk </w:t>
      </w:r>
      <w:r w:rsidRPr="006725E7">
        <w:rPr>
          <w:rStyle w:val="StyleUnderline"/>
        </w:rPr>
        <w:t xml:space="preserve">pushing hundreds of millions of people into </w:t>
      </w:r>
      <w:r w:rsidRPr="00EF6916">
        <w:rPr>
          <w:rStyle w:val="Emphasis"/>
        </w:rPr>
        <w:t>overcrowded cities</w:t>
      </w:r>
      <w:r w:rsidRPr="00400AD6">
        <w:rPr>
          <w:sz w:val="16"/>
        </w:rPr>
        <w:t xml:space="preserve">, </w:t>
      </w:r>
      <w:r w:rsidRPr="00780418">
        <w:rPr>
          <w:rStyle w:val="StyleUnderline"/>
        </w:rPr>
        <w:t>where</w:t>
      </w:r>
      <w:r w:rsidRPr="00400AD6">
        <w:rPr>
          <w:sz w:val="16"/>
        </w:rPr>
        <w:t xml:space="preserve"> the likelihood of </w:t>
      </w:r>
      <w:r w:rsidRPr="00F121CA">
        <w:rPr>
          <w:rStyle w:val="Emphasis"/>
          <w:highlight w:val="cyan"/>
        </w:rPr>
        <w:t>pandemics</w:t>
      </w:r>
      <w:r w:rsidRPr="00780418">
        <w:rPr>
          <w:rStyle w:val="StyleUnderline"/>
        </w:rPr>
        <w:t xml:space="preserve">, ethnic </w:t>
      </w:r>
      <w:r w:rsidRPr="00F121CA">
        <w:rPr>
          <w:rStyle w:val="StyleUnderline"/>
          <w:highlight w:val="cyan"/>
        </w:rPr>
        <w:t>strife</w:t>
      </w:r>
      <w:r w:rsidRPr="00780418">
        <w:rPr>
          <w:rStyle w:val="StyleUnderline"/>
        </w:rPr>
        <w:t xml:space="preserve">, </w:t>
      </w:r>
      <w:r w:rsidRPr="00F121CA">
        <w:rPr>
          <w:rStyle w:val="StyleUnderline"/>
          <w:highlight w:val="cyan"/>
        </w:rPr>
        <w:t xml:space="preserve">and </w:t>
      </w:r>
      <w:r w:rsidRPr="00780418">
        <w:rPr>
          <w:rStyle w:val="StyleUnderline"/>
        </w:rPr>
        <w:t xml:space="preserve">severe </w:t>
      </w:r>
      <w:r w:rsidRPr="00F121CA">
        <w:rPr>
          <w:rStyle w:val="StyleUnderline"/>
          <w:highlight w:val="cyan"/>
        </w:rPr>
        <w:t xml:space="preserve">storm </w:t>
      </w:r>
      <w:r w:rsidRPr="00780418">
        <w:rPr>
          <w:rStyle w:val="StyleUnderline"/>
        </w:rPr>
        <w:t>damage is bound to increase</w:t>
      </w:r>
      <w:r w:rsidRPr="00400AD6">
        <w:rPr>
          <w:sz w:val="16"/>
        </w:rPr>
        <w:t xml:space="preserve">. </w:t>
      </w:r>
      <w:r w:rsidRPr="00116FD7">
        <w:rPr>
          <w:rStyle w:val="StyleUnderline"/>
        </w:rPr>
        <w:t>All of this will impose an immense burden on human institutions</w:t>
      </w:r>
      <w:r w:rsidRPr="00400AD6">
        <w:rPr>
          <w:sz w:val="16"/>
        </w:rPr>
        <w:t xml:space="preserve">. Some </w:t>
      </w:r>
      <w:r w:rsidRPr="00F121CA">
        <w:rPr>
          <w:rStyle w:val="Emphasis"/>
          <w:highlight w:val="cyan"/>
        </w:rPr>
        <w:t xml:space="preserve">states may collapse </w:t>
      </w:r>
      <w:r w:rsidRPr="00116FD7">
        <w:rPr>
          <w:rStyle w:val="Emphasis"/>
        </w:rPr>
        <w:t>or break up</w:t>
      </w:r>
      <w:r w:rsidRPr="00400AD6">
        <w:rPr>
          <w:sz w:val="16"/>
        </w:rPr>
        <w:t xml:space="preserve"> into a collection of warring chiefdoms—all fighting over sources of water and other vital resources.</w:t>
      </w:r>
    </w:p>
    <w:p w14:paraId="2C1E0A37" w14:textId="77777777" w:rsidR="00D3313A" w:rsidRPr="00400AD6" w:rsidRDefault="00D3313A" w:rsidP="00D3313A">
      <w:pPr>
        <w:rPr>
          <w:sz w:val="16"/>
        </w:rPr>
      </w:pPr>
      <w:r w:rsidRPr="00400AD6">
        <w:rPr>
          <w:sz w:val="16"/>
        </w:rPr>
        <w:t>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177AB148" w14:textId="77777777" w:rsidR="00D3313A" w:rsidRPr="00400AD6" w:rsidRDefault="00D3313A" w:rsidP="00D3313A">
      <w:pPr>
        <w:rPr>
          <w:sz w:val="16"/>
        </w:rPr>
      </w:pPr>
      <w:r w:rsidRPr="00400AD6">
        <w:rPr>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686930">
        <w:rPr>
          <w:rStyle w:val="StyleUnderline"/>
        </w:rPr>
        <w:t>with all three major powers upgrading their arsenals</w:t>
      </w:r>
      <w:r w:rsidRPr="00400AD6">
        <w:rPr>
          <w:sz w:val="16"/>
        </w:rPr>
        <w:t xml:space="preserve">, </w:t>
      </w:r>
      <w:r w:rsidRPr="00686930">
        <w:rPr>
          <w:rStyle w:val="StyleUnderline"/>
        </w:rPr>
        <w:t xml:space="preserve">the other </w:t>
      </w:r>
      <w:r w:rsidRPr="00F121CA">
        <w:rPr>
          <w:rStyle w:val="StyleUnderline"/>
          <w:highlight w:val="cyan"/>
        </w:rPr>
        <w:t>nuclear</w:t>
      </w:r>
      <w:r w:rsidRPr="00686930">
        <w:rPr>
          <w:rStyle w:val="StyleUnderline"/>
        </w:rPr>
        <w:t xml:space="preserve">-weapon </w:t>
      </w:r>
      <w:r w:rsidRPr="00F121CA">
        <w:rPr>
          <w:rStyle w:val="StyleUnderline"/>
          <w:highlight w:val="cyan"/>
        </w:rPr>
        <w:t>states</w:t>
      </w:r>
      <w:r w:rsidRPr="00400AD6">
        <w:rPr>
          <w:sz w:val="16"/>
        </w:rPr>
        <w:t xml:space="preserve">—led by </w:t>
      </w:r>
      <w:r w:rsidRPr="00400AD6">
        <w:rPr>
          <w:sz w:val="16"/>
        </w:rPr>
        <w:lastRenderedPageBreak/>
        <w:t>India, Pakistan, and North Korea—</w:t>
      </w:r>
      <w:r w:rsidRPr="00F121CA">
        <w:rPr>
          <w:rStyle w:val="StyleUnderline"/>
          <w:highlight w:val="cyan"/>
        </w:rPr>
        <w:t xml:space="preserve">have been </w:t>
      </w:r>
      <w:r w:rsidRPr="00F121CA">
        <w:rPr>
          <w:rStyle w:val="Emphasis"/>
          <w:highlight w:val="cyan"/>
        </w:rPr>
        <w:t xml:space="preserve">expanding </w:t>
      </w:r>
      <w:r w:rsidRPr="001336F2">
        <w:rPr>
          <w:rStyle w:val="Emphasis"/>
        </w:rPr>
        <w:t xml:space="preserve">their </w:t>
      </w:r>
      <w:r w:rsidRPr="00F121CA">
        <w:rPr>
          <w:rStyle w:val="Emphasis"/>
          <w:highlight w:val="cyan"/>
        </w:rPr>
        <w:t xml:space="preserve">stockpiles </w:t>
      </w:r>
      <w:r w:rsidRPr="001336F2">
        <w:rPr>
          <w:rStyle w:val="Emphasis"/>
        </w:rPr>
        <w:t>as well</w:t>
      </w:r>
      <w:r w:rsidRPr="00400AD6">
        <w:rPr>
          <w:sz w:val="16"/>
        </w:rPr>
        <w:t xml:space="preserve">. Moreover, with Trump’s recent decision to abandon the Intermediate-Range Nuclear Forces (INF) Treaty, </w:t>
      </w:r>
      <w:r w:rsidRPr="00573E7F">
        <w:rPr>
          <w:rStyle w:val="StyleUnderline"/>
        </w:rPr>
        <w:t>all major powers are developing missile delivery systems for a regional nuclear war</w:t>
      </w:r>
      <w:r w:rsidRPr="00400AD6">
        <w:rPr>
          <w:sz w:val="16"/>
        </w:rPr>
        <w:t xml:space="preserve"> such as might erupt in Europe, South Asia, or the western Pacific.</w:t>
      </w:r>
    </w:p>
    <w:p w14:paraId="58EFCDB4" w14:textId="77777777" w:rsidR="00D3313A" w:rsidRPr="00400AD6" w:rsidRDefault="00D3313A" w:rsidP="00D3313A">
      <w:pPr>
        <w:rPr>
          <w:sz w:val="16"/>
        </w:rPr>
      </w:pPr>
      <w:r w:rsidRPr="00400AD6">
        <w:rPr>
          <w:sz w:val="16"/>
        </w:rPr>
        <w:t xml:space="preserve">All things being equal, </w:t>
      </w:r>
      <w:r w:rsidRPr="00F121CA">
        <w:rPr>
          <w:rStyle w:val="Emphasis"/>
          <w:highlight w:val="cyan"/>
        </w:rPr>
        <w:t xml:space="preserve">rising temperatures </w:t>
      </w:r>
      <w:r w:rsidRPr="00607D87">
        <w:rPr>
          <w:rStyle w:val="Emphasis"/>
        </w:rPr>
        <w:t xml:space="preserve">will </w:t>
      </w:r>
      <w:r w:rsidRPr="00F121CA">
        <w:rPr>
          <w:rStyle w:val="Emphasis"/>
          <w:highlight w:val="cyan"/>
        </w:rPr>
        <w:t xml:space="preserve">increase </w:t>
      </w:r>
      <w:r w:rsidRPr="00607D87">
        <w:rPr>
          <w:rStyle w:val="Emphasis"/>
        </w:rPr>
        <w:t xml:space="preserve">the </w:t>
      </w:r>
      <w:r w:rsidRPr="00F121CA">
        <w:rPr>
          <w:rStyle w:val="Emphasis"/>
          <w:highlight w:val="cyan"/>
        </w:rPr>
        <w:t>likelihood of nuclear war</w:t>
      </w:r>
      <w:r w:rsidRPr="00F121CA">
        <w:rPr>
          <w:sz w:val="16"/>
          <w:highlight w:val="cyan"/>
        </w:rPr>
        <w:t xml:space="preserve">, </w:t>
      </w:r>
      <w:r w:rsidRPr="00400AD6">
        <w:rPr>
          <w:sz w:val="16"/>
        </w:rPr>
        <w:t xml:space="preserve">largely </w:t>
      </w:r>
      <w:r w:rsidRPr="00B91CA0">
        <w:rPr>
          <w:rStyle w:val="StyleUnderline"/>
        </w:rPr>
        <w:t xml:space="preserve">because </w:t>
      </w:r>
      <w:r w:rsidRPr="00F121CA">
        <w:rPr>
          <w:rStyle w:val="StyleUnderline"/>
          <w:highlight w:val="cyan"/>
        </w:rPr>
        <w:t xml:space="preserve">climate change will heighten </w:t>
      </w:r>
      <w:r w:rsidRPr="00B91CA0">
        <w:rPr>
          <w:rStyle w:val="StyleUnderline"/>
        </w:rPr>
        <w:t xml:space="preserve">the risk of </w:t>
      </w:r>
      <w:r w:rsidRPr="00F121CA">
        <w:rPr>
          <w:rStyle w:val="StyleUnderline"/>
          <w:highlight w:val="cyan"/>
        </w:rPr>
        <w:t xml:space="preserve">social stress, </w:t>
      </w:r>
      <w:r w:rsidRPr="00B91CA0">
        <w:rPr>
          <w:rStyle w:val="StyleUnderline"/>
        </w:rPr>
        <w:t xml:space="preserve">the </w:t>
      </w:r>
      <w:r w:rsidRPr="00F121CA">
        <w:rPr>
          <w:rStyle w:val="StyleUnderline"/>
          <w:highlight w:val="cyan"/>
        </w:rPr>
        <w:t xml:space="preserve">decay of </w:t>
      </w:r>
      <w:r w:rsidRPr="00B91CA0">
        <w:rPr>
          <w:rStyle w:val="StyleUnderline"/>
        </w:rPr>
        <w:t>nation-</w:t>
      </w:r>
      <w:r w:rsidRPr="00F121CA">
        <w:rPr>
          <w:rStyle w:val="StyleUnderline"/>
          <w:highlight w:val="cyan"/>
        </w:rPr>
        <w:t xml:space="preserve">states, and armed violence </w:t>
      </w:r>
      <w:r w:rsidRPr="00B91CA0">
        <w:rPr>
          <w:rStyle w:val="StyleUnderline"/>
        </w:rPr>
        <w:t>in general</w:t>
      </w:r>
      <w:r w:rsidRPr="00400AD6">
        <w:rPr>
          <w:sz w:val="16"/>
        </w:rPr>
        <w:t xml:space="preserve">, as I argue in my new book, All Hell Breaking Loose. </w:t>
      </w:r>
      <w:r w:rsidRPr="00AF57B9">
        <w:rPr>
          <w:rStyle w:val="StyleUnderline"/>
        </w:rPr>
        <w:t>As food and water supplies dwindle and governments come under ever-increasing pressure</w:t>
      </w:r>
      <w:r w:rsidRPr="00400AD6">
        <w:rPr>
          <w:sz w:val="16"/>
        </w:rPr>
        <w:t xml:space="preserve"> to meet the vital needs of their populations, </w:t>
      </w:r>
      <w:r w:rsidRPr="00F40F3A">
        <w:rPr>
          <w:rStyle w:val="StyleUnderline"/>
        </w:rPr>
        <w:t xml:space="preserve">disputes over critical resources are likely to become </w:t>
      </w:r>
      <w:r w:rsidRPr="00F40F3A">
        <w:rPr>
          <w:rStyle w:val="Emphasis"/>
        </w:rPr>
        <w:t>more heated and violent</w:t>
      </w:r>
      <w:r w:rsidRPr="00400AD6">
        <w:rPr>
          <w:sz w:val="16"/>
        </w:rPr>
        <w:t xml:space="preserve">, whether the parties involved have nuclear arms or not. But </w:t>
      </w:r>
      <w:r w:rsidRPr="00724CB6">
        <w:rPr>
          <w:rStyle w:val="StyleUnderline"/>
        </w:rPr>
        <w:t>this</w:t>
      </w:r>
      <w:r w:rsidRPr="00400AD6">
        <w:rPr>
          <w:sz w:val="16"/>
        </w:rPr>
        <w:t xml:space="preserve"> danger </w:t>
      </w:r>
      <w:r w:rsidRPr="00724CB6">
        <w:rPr>
          <w:rStyle w:val="StyleUnderline"/>
        </w:rPr>
        <w:t>is compounded by the possibility that several nuclear-armed powers</w:t>
      </w:r>
      <w:r w:rsidRPr="00400AD6">
        <w:rPr>
          <w:sz w:val="16"/>
        </w:rPr>
        <w:t>—</w:t>
      </w:r>
      <w:r w:rsidRPr="00724CB6">
        <w:rPr>
          <w:rStyle w:val="StyleUnderline"/>
        </w:rPr>
        <w:t xml:space="preserve">notably </w:t>
      </w:r>
      <w:r w:rsidRPr="00724CB6">
        <w:rPr>
          <w:rStyle w:val="Emphasis"/>
        </w:rPr>
        <w:t>India, Pakistan, and China—will break apart as a result of climate change</w:t>
      </w:r>
      <w:r w:rsidRPr="00400AD6">
        <w:rPr>
          <w:sz w:val="16"/>
        </w:rPr>
        <w:t xml:space="preserve"> and accompanying battles over disputed supplies of water.</w:t>
      </w:r>
    </w:p>
    <w:p w14:paraId="02B3553A" w14:textId="77777777" w:rsidR="00D3313A" w:rsidRPr="00F87EE1" w:rsidRDefault="00D3313A" w:rsidP="00D3313A">
      <w:pPr>
        <w:rPr>
          <w:rStyle w:val="StyleUnderline"/>
        </w:rPr>
      </w:pPr>
      <w:r w:rsidRPr="00400AD6">
        <w:rPr>
          <w:sz w:val="16"/>
        </w:rPr>
        <w:t xml:space="preserve">Together, </w:t>
      </w:r>
      <w:r w:rsidRPr="00AD151B">
        <w:rPr>
          <w:rStyle w:val="StyleUnderline"/>
        </w:rPr>
        <w:t>these</w:t>
      </w:r>
      <w:r w:rsidRPr="00400AD6">
        <w:rPr>
          <w:sz w:val="16"/>
        </w:rPr>
        <w:t xml:space="preserve"> three </w:t>
      </w:r>
      <w:r w:rsidRPr="00AD151B">
        <w:rPr>
          <w:rStyle w:val="StyleUnderline"/>
        </w:rPr>
        <w:t>countries</w:t>
      </w:r>
      <w:r w:rsidRPr="00400AD6">
        <w:rPr>
          <w:sz w:val="16"/>
        </w:rPr>
        <w:t xml:space="preserve"> </w:t>
      </w:r>
      <w:r w:rsidRPr="00AD151B">
        <w:rPr>
          <w:rStyle w:val="StyleUnderline"/>
        </w:rPr>
        <w:t>are projected</w:t>
      </w:r>
      <w:r w:rsidRPr="00400AD6">
        <w:rPr>
          <w:sz w:val="16"/>
        </w:rPr>
        <w:t xml:space="preserve"> by the UN Population Division </w:t>
      </w:r>
      <w:r w:rsidRPr="00AD151B">
        <w:rPr>
          <w:rStyle w:val="StyleUnderline"/>
        </w:rPr>
        <w:t>to number</w:t>
      </w:r>
      <w:r w:rsidRPr="00400AD6">
        <w:rPr>
          <w:sz w:val="16"/>
        </w:rPr>
        <w:t xml:space="preserve"> approximately </w:t>
      </w:r>
      <w:r w:rsidRPr="00AD151B">
        <w:rPr>
          <w:rStyle w:val="StyleUnderline"/>
        </w:rPr>
        <w:t>3.4 billion people</w:t>
      </w:r>
      <w:r w:rsidRPr="00400AD6">
        <w:rPr>
          <w:sz w:val="16"/>
        </w:rPr>
        <w:t xml:space="preserve"> in 2050, or 34 percent of the world’s population. </w:t>
      </w:r>
      <w:r w:rsidRPr="00AD151B">
        <w:rPr>
          <w:rStyle w:val="StyleUnderline"/>
        </w:rPr>
        <w:t>Yet they possess a much smaller share of</w:t>
      </w:r>
      <w:r w:rsidRPr="00400AD6">
        <w:rPr>
          <w:sz w:val="16"/>
        </w:rPr>
        <w:t xml:space="preserve"> the world’s </w:t>
      </w:r>
      <w:r w:rsidRPr="00AD151B">
        <w:rPr>
          <w:rStyle w:val="StyleUnderline"/>
        </w:rPr>
        <w:t>freshwater</w:t>
      </w:r>
      <w:r w:rsidRPr="00400AD6">
        <w:rPr>
          <w:sz w:val="16"/>
        </w:rPr>
        <w:t xml:space="preserve"> supplies, and </w:t>
      </w:r>
      <w:r w:rsidRPr="00E70D95">
        <w:rPr>
          <w:rStyle w:val="StyleUnderline"/>
        </w:rPr>
        <w:t>climate change is destined to reduce what they have</w:t>
      </w:r>
      <w:r w:rsidRPr="00400AD6">
        <w:rPr>
          <w:sz w:val="16"/>
        </w:rPr>
        <w:t xml:space="preserve"> even further. Warmer temperatures are </w:t>
      </w:r>
      <w:r w:rsidRPr="00540CF5">
        <w:rPr>
          <w:rStyle w:val="StyleUnderline"/>
        </w:rPr>
        <w:t>also</w:t>
      </w:r>
      <w:r w:rsidRPr="00400AD6">
        <w:rPr>
          <w:sz w:val="16"/>
        </w:rPr>
        <w:t xml:space="preserve"> expected to </w:t>
      </w:r>
      <w:r w:rsidRPr="00540CF5">
        <w:rPr>
          <w:rStyle w:val="StyleUnderline"/>
        </w:rPr>
        <w:t>diminish crop yields</w:t>
      </w:r>
      <w:r w:rsidRPr="00400AD6">
        <w:rPr>
          <w:sz w:val="16"/>
        </w:rPr>
        <w:t xml:space="preserve"> in these countries, adding to the desperation of farmers and very likely </w:t>
      </w:r>
      <w:r w:rsidRPr="002A6B8D">
        <w:rPr>
          <w:rStyle w:val="StyleUnderline"/>
        </w:rPr>
        <w:t>resulting in widespread ethnic strife and population displacement</w:t>
      </w:r>
      <w:r w:rsidRPr="00400AD6">
        <w:rPr>
          <w:sz w:val="16"/>
        </w:rPr>
        <w:t xml:space="preserve">. Under these circumstances, </w:t>
      </w:r>
      <w:r w:rsidRPr="00F121CA">
        <w:rPr>
          <w:rStyle w:val="Emphasis"/>
          <w:highlight w:val="cyan"/>
        </w:rPr>
        <w:t xml:space="preserve">climate-related </w:t>
      </w:r>
      <w:r w:rsidRPr="00E54D69">
        <w:rPr>
          <w:rStyle w:val="Emphasis"/>
        </w:rPr>
        <w:t xml:space="preserve">internal </w:t>
      </w:r>
      <w:r w:rsidRPr="00F121CA">
        <w:rPr>
          <w:rStyle w:val="Emphasis"/>
          <w:highlight w:val="cyan"/>
        </w:rPr>
        <w:t>turmoil</w:t>
      </w:r>
      <w:r w:rsidRPr="00F121CA">
        <w:rPr>
          <w:rStyle w:val="StyleUnderline"/>
          <w:highlight w:val="cyan"/>
        </w:rPr>
        <w:t xml:space="preserve"> would increase </w:t>
      </w:r>
      <w:r w:rsidRPr="007021C7">
        <w:rPr>
          <w:rStyle w:val="StyleUnderline"/>
        </w:rPr>
        <w:t xml:space="preserve">the </w:t>
      </w:r>
      <w:r w:rsidRPr="00F121CA">
        <w:rPr>
          <w:rStyle w:val="StyleUnderline"/>
          <w:highlight w:val="cyan"/>
        </w:rPr>
        <w:t xml:space="preserve">risk of nuclear war </w:t>
      </w:r>
      <w:r w:rsidRPr="007021C7">
        <w:rPr>
          <w:rStyle w:val="StyleUnderline"/>
        </w:rPr>
        <w:t xml:space="preserve">in two ways: </w:t>
      </w:r>
      <w:r w:rsidRPr="00F121CA">
        <w:rPr>
          <w:rStyle w:val="StyleUnderline"/>
          <w:highlight w:val="cyan"/>
        </w:rPr>
        <w:t xml:space="preserve">by enabling </w:t>
      </w:r>
      <w:r w:rsidRPr="007021C7">
        <w:rPr>
          <w:rStyle w:val="StyleUnderline"/>
        </w:rPr>
        <w:t xml:space="preserve">the </w:t>
      </w:r>
      <w:r w:rsidRPr="00F121CA">
        <w:rPr>
          <w:rStyle w:val="StyleUnderline"/>
          <w:highlight w:val="cyan"/>
        </w:rPr>
        <w:t xml:space="preserve">capture </w:t>
      </w:r>
      <w:r w:rsidRPr="007021C7">
        <w:rPr>
          <w:rStyle w:val="StyleUnderline"/>
        </w:rPr>
        <w:t xml:space="preserve">of </w:t>
      </w:r>
      <w:r w:rsidRPr="001C5248">
        <w:rPr>
          <w:rStyle w:val="Emphasis"/>
        </w:rPr>
        <w:t xml:space="preserve">nuclear arms </w:t>
      </w:r>
      <w:r w:rsidRPr="00F121CA">
        <w:rPr>
          <w:rStyle w:val="Emphasis"/>
          <w:highlight w:val="cyan"/>
        </w:rPr>
        <w:t>by rogue elements</w:t>
      </w:r>
      <w:r w:rsidRPr="00F121CA">
        <w:rPr>
          <w:sz w:val="16"/>
          <w:highlight w:val="cyan"/>
        </w:rPr>
        <w:t xml:space="preserve"> </w:t>
      </w:r>
      <w:r w:rsidRPr="00400AD6">
        <w:rPr>
          <w:sz w:val="16"/>
        </w:rPr>
        <w:t xml:space="preserve">of the military and their possible use against perceived enemies </w:t>
      </w:r>
      <w:r w:rsidRPr="00F121CA">
        <w:rPr>
          <w:rStyle w:val="StyleUnderline"/>
          <w:highlight w:val="cyan"/>
        </w:rPr>
        <w:t xml:space="preserve">and </w:t>
      </w:r>
      <w:r w:rsidRPr="00F87EE1">
        <w:rPr>
          <w:rStyle w:val="StyleUnderline"/>
        </w:rPr>
        <w:t xml:space="preserve">by </w:t>
      </w:r>
      <w:r w:rsidRPr="00F121CA">
        <w:rPr>
          <w:rStyle w:val="StyleUnderline"/>
          <w:highlight w:val="cyan"/>
        </w:rPr>
        <w:t xml:space="preserve">inciting wars </w:t>
      </w:r>
      <w:r w:rsidRPr="00F87EE1">
        <w:rPr>
          <w:rStyle w:val="StyleUnderline"/>
        </w:rPr>
        <w:t xml:space="preserve">between these states </w:t>
      </w:r>
      <w:r w:rsidRPr="00F121CA">
        <w:rPr>
          <w:rStyle w:val="StyleUnderline"/>
          <w:highlight w:val="cyan"/>
        </w:rPr>
        <w:t xml:space="preserve">over </w:t>
      </w:r>
      <w:r w:rsidRPr="00F87EE1">
        <w:rPr>
          <w:rStyle w:val="StyleUnderline"/>
        </w:rPr>
        <w:t xml:space="preserve">vital </w:t>
      </w:r>
      <w:r w:rsidRPr="00F121CA">
        <w:rPr>
          <w:rStyle w:val="StyleUnderline"/>
          <w:highlight w:val="cyan"/>
        </w:rPr>
        <w:t xml:space="preserve">supplies </w:t>
      </w:r>
      <w:r w:rsidRPr="00F87EE1">
        <w:rPr>
          <w:rStyle w:val="StyleUnderline"/>
        </w:rPr>
        <w:t>of water and other critical resources.</w:t>
      </w:r>
    </w:p>
    <w:p w14:paraId="34D93596" w14:textId="77777777" w:rsidR="00D3313A" w:rsidRPr="00400AD6" w:rsidRDefault="00D3313A" w:rsidP="00D3313A">
      <w:pPr>
        <w:rPr>
          <w:sz w:val="16"/>
        </w:rPr>
      </w:pPr>
      <w:r w:rsidRPr="00400AD6">
        <w:rPr>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0BE99915" w14:textId="77777777" w:rsidR="00D3313A" w:rsidRPr="001411BD" w:rsidRDefault="00D3313A" w:rsidP="00D3313A">
      <w:pPr>
        <w:rPr>
          <w:rStyle w:val="Emphasis"/>
        </w:rPr>
      </w:pPr>
      <w:r w:rsidRPr="00400AD6">
        <w:rPr>
          <w:sz w:val="16"/>
        </w:rPr>
        <w:t xml:space="preserve">Assuming that Pakistan remains intact, another great danger arising from increasing world temperatures is a conflict between it and India or between China and India over access to shared river systems. Whatever their differences, </w:t>
      </w:r>
      <w:r w:rsidRPr="00BF7161">
        <w:rPr>
          <w:rStyle w:val="StyleUnderline"/>
        </w:rPr>
        <w:t>Pakistan and</w:t>
      </w:r>
      <w:r w:rsidRPr="00400AD6">
        <w:rPr>
          <w:sz w:val="16"/>
        </w:rPr>
        <w:t xml:space="preserve"> western </w:t>
      </w:r>
      <w:r w:rsidRPr="00BF7161">
        <w:rPr>
          <w:rStyle w:val="StyleUnderline"/>
        </w:rPr>
        <w:t>India are forced by geography to share a single river system, the Indus</w:t>
      </w:r>
      <w:r w:rsidRPr="00400AD6">
        <w:rPr>
          <w:sz w:val="16"/>
        </w:rPr>
        <w:t xml:space="preserve">, for much of their water requirements. Likewise, </w:t>
      </w:r>
      <w:r w:rsidRPr="0080198F">
        <w:rPr>
          <w:rStyle w:val="StyleUnderline"/>
        </w:rPr>
        <w:t>western China and eastern India also share a river</w:t>
      </w:r>
      <w:r w:rsidRPr="00400AD6">
        <w:rPr>
          <w:sz w:val="16"/>
        </w:rPr>
        <w:t xml:space="preserve">, the Brahmaputra, for their vital water needs. </w:t>
      </w:r>
      <w:r w:rsidRPr="004E7932">
        <w:rPr>
          <w:rStyle w:val="StyleUnderline"/>
        </w:rPr>
        <w:t>The Indus and the Brahmaputra</w:t>
      </w:r>
      <w:r w:rsidRPr="00400AD6">
        <w:rPr>
          <w:sz w:val="16"/>
        </w:rPr>
        <w:t xml:space="preserve"> obtain much of their flow from periods of heavy precipitation; they also </w:t>
      </w:r>
      <w:r w:rsidRPr="004E7932">
        <w:rPr>
          <w:rStyle w:val="StyleUnderline"/>
        </w:rPr>
        <w:t>depend on meltwater from Himalayan glaciers</w:t>
      </w:r>
      <w:r w:rsidRPr="00400AD6">
        <w:rPr>
          <w:sz w:val="16"/>
        </w:rPr>
        <w:t xml:space="preserve">, and these are at risk of </w:t>
      </w:r>
      <w:r w:rsidRPr="00D626D8">
        <w:rPr>
          <w:rStyle w:val="StyleUnderline"/>
        </w:rPr>
        <w:t>melting because of rising temperatures</w:t>
      </w:r>
      <w:r w:rsidRPr="00400AD6">
        <w:rPr>
          <w:sz w:val="16"/>
        </w:rPr>
        <w:t xml:space="preserve">. According to the IPCC, the Himalayan glaciers could lose as much as 29 percent of their total mass by 2035 and 78 percent by 2100. This </w:t>
      </w:r>
      <w:r w:rsidRPr="00D626D8">
        <w:rPr>
          <w:rStyle w:val="StyleUnderline"/>
        </w:rPr>
        <w:t>would produce periodic flooding</w:t>
      </w:r>
      <w:r w:rsidRPr="00400AD6">
        <w:rPr>
          <w:sz w:val="16"/>
        </w:rPr>
        <w:t xml:space="preserve"> as the ice melts </w:t>
      </w:r>
      <w:r w:rsidRPr="00D626D8">
        <w:rPr>
          <w:rStyle w:val="StyleUnderline"/>
        </w:rPr>
        <w:t>but</w:t>
      </w:r>
      <w:r w:rsidRPr="00400AD6">
        <w:rPr>
          <w:sz w:val="16"/>
        </w:rPr>
        <w:t xml:space="preserve"> would </w:t>
      </w:r>
      <w:r w:rsidRPr="00D626D8">
        <w:rPr>
          <w:rStyle w:val="StyleUnderline"/>
        </w:rPr>
        <w:t>eventually</w:t>
      </w:r>
      <w:r w:rsidRPr="00400AD6">
        <w:rPr>
          <w:sz w:val="16"/>
        </w:rPr>
        <w:t xml:space="preserve"> result in long periods of </w:t>
      </w:r>
      <w:r w:rsidRPr="00D626D8">
        <w:rPr>
          <w:rStyle w:val="StyleUnderline"/>
        </w:rPr>
        <w:t>negligible flow</w:t>
      </w:r>
      <w:r w:rsidRPr="00400AD6">
        <w:rPr>
          <w:sz w:val="16"/>
        </w:rPr>
        <w:t xml:space="preserve">, </w:t>
      </w:r>
      <w:r w:rsidRPr="00D626D8">
        <w:rPr>
          <w:rStyle w:val="Emphasis"/>
        </w:rPr>
        <w:t>with calamitous consequences</w:t>
      </w:r>
      <w:r w:rsidRPr="00400AD6">
        <w:rPr>
          <w:sz w:val="16"/>
        </w:rPr>
        <w:t xml:space="preserve"> for downstream agriculture. The </w:t>
      </w:r>
      <w:r w:rsidRPr="000C650F">
        <w:rPr>
          <w:rStyle w:val="StyleUnderline"/>
        </w:rPr>
        <w:t xml:space="preserve">widespread </w:t>
      </w:r>
      <w:r w:rsidRPr="000C650F">
        <w:rPr>
          <w:rStyle w:val="Emphasis"/>
        </w:rPr>
        <w:t>starvation and chaos</w:t>
      </w:r>
      <w:r w:rsidRPr="00400AD6">
        <w:rPr>
          <w:sz w:val="16"/>
        </w:rPr>
        <w:t xml:space="preserve"> that could result </w:t>
      </w:r>
      <w:r w:rsidRPr="001411BD">
        <w:rPr>
          <w:rStyle w:val="StyleUnderline"/>
        </w:rPr>
        <w:t>would</w:t>
      </w:r>
      <w:r w:rsidRPr="00400AD6">
        <w:rPr>
          <w:sz w:val="16"/>
        </w:rPr>
        <w:t xml:space="preserve"> prove daunting to all the governments involved and </w:t>
      </w:r>
      <w:r w:rsidRPr="001411BD">
        <w:rPr>
          <w:rStyle w:val="StyleUnderline"/>
        </w:rPr>
        <w:t xml:space="preserve">make any water-related disputes between them a potential </w:t>
      </w:r>
      <w:r w:rsidRPr="001411BD">
        <w:rPr>
          <w:rStyle w:val="Emphasis"/>
        </w:rPr>
        <w:t>flash point for escalation.</w:t>
      </w:r>
    </w:p>
    <w:p w14:paraId="1BA28017" w14:textId="77777777" w:rsidR="00D3313A" w:rsidRPr="00400AD6" w:rsidRDefault="00D3313A" w:rsidP="00D3313A">
      <w:pPr>
        <w:rPr>
          <w:sz w:val="16"/>
        </w:rPr>
      </w:pPr>
      <w:r w:rsidRPr="00400AD6">
        <w:rPr>
          <w:sz w:val="16"/>
        </w:rPr>
        <w:t xml:space="preserve">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w:t>
      </w:r>
      <w:r w:rsidRPr="00400AD6">
        <w:rPr>
          <w:sz w:val="16"/>
        </w:rPr>
        <w:lastRenderedPageBreak/>
        <w:t>Climate change is bound to increase this danger by causing prolonged water shortages interspersed with severe flooding. This has prompted leaders of both countries to build ever more dams on all key rivers.</w:t>
      </w:r>
    </w:p>
    <w:p w14:paraId="4418B471" w14:textId="77777777" w:rsidR="00D3313A" w:rsidRPr="00400AD6" w:rsidRDefault="00D3313A" w:rsidP="00D3313A">
      <w:pPr>
        <w:rPr>
          <w:sz w:val="16"/>
        </w:rPr>
      </w:pPr>
      <w:r w:rsidRPr="00400AD6">
        <w:rPr>
          <w:sz w:val="16"/>
        </w:rPr>
        <w:t>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in order to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02CF34D6" w14:textId="77777777" w:rsidR="00D3313A" w:rsidRPr="00400AD6" w:rsidRDefault="00D3313A" w:rsidP="00D3313A">
      <w:pPr>
        <w:rPr>
          <w:sz w:val="16"/>
        </w:rPr>
      </w:pPr>
      <w:r w:rsidRPr="00400AD6">
        <w:rPr>
          <w:sz w:val="16"/>
        </w:rPr>
        <w:t>The situation regarding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622AAACA" w14:textId="77777777" w:rsidR="00D3313A" w:rsidRPr="00C33705" w:rsidRDefault="00D3313A" w:rsidP="00D3313A">
      <w:pPr>
        <w:rPr>
          <w:rStyle w:val="Emphasis"/>
        </w:rPr>
      </w:pPr>
      <w:r w:rsidRPr="00673C73">
        <w:rPr>
          <w:rStyle w:val="StyleUnderline"/>
        </w:rPr>
        <w:t xml:space="preserve">Severe water </w:t>
      </w:r>
      <w:r w:rsidRPr="00F121CA">
        <w:rPr>
          <w:rStyle w:val="StyleUnderline"/>
          <w:highlight w:val="cyan"/>
        </w:rPr>
        <w:t xml:space="preserve">scarcity in </w:t>
      </w:r>
      <w:r w:rsidRPr="00673C73">
        <w:rPr>
          <w:rStyle w:val="StyleUnderline"/>
        </w:rPr>
        <w:t xml:space="preserve">northern </w:t>
      </w:r>
      <w:r w:rsidRPr="00F121CA">
        <w:rPr>
          <w:rStyle w:val="StyleUnderline"/>
          <w:highlight w:val="cyan"/>
        </w:rPr>
        <w:t>China could prompt</w:t>
      </w:r>
      <w:r w:rsidRPr="00F121CA">
        <w:rPr>
          <w:sz w:val="16"/>
          <w:highlight w:val="cyan"/>
        </w:rPr>
        <w:t xml:space="preserve"> </w:t>
      </w:r>
      <w:r w:rsidRPr="00400AD6">
        <w:rPr>
          <w:sz w:val="16"/>
        </w:rPr>
        <w:t xml:space="preserve">yet another move with nuclear implications: an </w:t>
      </w:r>
      <w:r w:rsidRPr="00673C73">
        <w:rPr>
          <w:rStyle w:val="StyleUnderline"/>
        </w:rPr>
        <w:t xml:space="preserve">attempted </w:t>
      </w:r>
      <w:r w:rsidRPr="00F121CA">
        <w:rPr>
          <w:rStyle w:val="StyleUnderline"/>
          <w:highlight w:val="cyan"/>
        </w:rPr>
        <w:t>annexation</w:t>
      </w:r>
      <w:r w:rsidRPr="00F121CA">
        <w:rPr>
          <w:sz w:val="16"/>
          <w:highlight w:val="cyan"/>
        </w:rPr>
        <w:t xml:space="preserve"> </w:t>
      </w:r>
      <w:r w:rsidRPr="00400AD6">
        <w:rPr>
          <w:sz w:val="16"/>
        </w:rPr>
        <w:t xml:space="preserve">by China </w:t>
      </w:r>
      <w:r w:rsidRPr="00F121CA">
        <w:rPr>
          <w:rStyle w:val="StyleUnderline"/>
          <w:highlight w:val="cyan"/>
        </w:rPr>
        <w:t>of</w:t>
      </w:r>
      <w:r w:rsidRPr="00F121CA">
        <w:rPr>
          <w:sz w:val="16"/>
          <w:highlight w:val="cyan"/>
        </w:rPr>
        <w:t xml:space="preserve"> </w:t>
      </w:r>
      <w:r w:rsidRPr="00400AD6">
        <w:rPr>
          <w:sz w:val="16"/>
        </w:rPr>
        <w:t xml:space="preserve">largely uninhabited but water-rich areas of Russian </w:t>
      </w:r>
      <w:r w:rsidRPr="00F121CA">
        <w:rPr>
          <w:rStyle w:val="StyleUnderline"/>
          <w:highlight w:val="cyan"/>
        </w:rPr>
        <w:t>Siberia</w:t>
      </w:r>
      <w:r w:rsidRPr="00400AD6">
        <w:rPr>
          <w:sz w:val="16"/>
        </w:rPr>
        <w:t>. Thousands of Chinese farmers and merchants have already taken up residence in eastern Siberia, and some commentators have spoken of a time when climate change prompts a formal Chinese takeover of those areas—</w:t>
      </w:r>
      <w:r w:rsidRPr="00F121CA">
        <w:rPr>
          <w:rStyle w:val="StyleUnderline"/>
          <w:highlight w:val="cyan"/>
        </w:rPr>
        <w:t xml:space="preserve">which would </w:t>
      </w:r>
      <w:r w:rsidRPr="00C33705">
        <w:rPr>
          <w:rStyle w:val="StyleUnderline"/>
        </w:rPr>
        <w:t xml:space="preserve">almost certainly </w:t>
      </w:r>
      <w:r w:rsidRPr="00F121CA">
        <w:rPr>
          <w:rStyle w:val="StyleUnderline"/>
          <w:highlight w:val="cyan"/>
        </w:rPr>
        <w:t xml:space="preserve">prompt </w:t>
      </w:r>
      <w:r w:rsidRPr="00C33705">
        <w:rPr>
          <w:rStyle w:val="StyleUnderline"/>
        </w:rPr>
        <w:t xml:space="preserve">fierce </w:t>
      </w:r>
      <w:r w:rsidRPr="00F121CA">
        <w:rPr>
          <w:rStyle w:val="StyleUnderline"/>
          <w:highlight w:val="cyan"/>
        </w:rPr>
        <w:t xml:space="preserve">Russian resistance and </w:t>
      </w:r>
      <w:r w:rsidRPr="00C33705">
        <w:rPr>
          <w:rStyle w:val="StyleUnderline"/>
        </w:rPr>
        <w:t xml:space="preserve">the possible </w:t>
      </w:r>
      <w:r w:rsidRPr="00F121CA">
        <w:rPr>
          <w:rStyle w:val="StyleUnderline"/>
          <w:highlight w:val="cyan"/>
        </w:rPr>
        <w:t xml:space="preserve">use of </w:t>
      </w:r>
      <w:r w:rsidRPr="00F121CA">
        <w:rPr>
          <w:rStyle w:val="Emphasis"/>
          <w:highlight w:val="cyan"/>
        </w:rPr>
        <w:t>nuc</w:t>
      </w:r>
      <w:r w:rsidRPr="00C33705">
        <w:rPr>
          <w:rStyle w:val="Emphasis"/>
        </w:rPr>
        <w:t>lear weapon</w:t>
      </w:r>
      <w:r w:rsidRPr="00F121CA">
        <w:rPr>
          <w:rStyle w:val="Emphasis"/>
          <w:highlight w:val="cyan"/>
        </w:rPr>
        <w:t>s</w:t>
      </w:r>
      <w:r w:rsidRPr="00C33705">
        <w:rPr>
          <w:rStyle w:val="Emphasis"/>
        </w:rPr>
        <w:t>.</w:t>
      </w:r>
    </w:p>
    <w:p w14:paraId="19E6F84E" w14:textId="77777777" w:rsidR="00D3313A" w:rsidRPr="00400AD6" w:rsidRDefault="00D3313A" w:rsidP="00D3313A">
      <w:pPr>
        <w:rPr>
          <w:sz w:val="16"/>
        </w:rPr>
      </w:pPr>
      <w:r w:rsidRPr="00441CF3">
        <w:rPr>
          <w:rStyle w:val="StyleUnderline"/>
        </w:rPr>
        <w:t xml:space="preserve">In the </w:t>
      </w:r>
      <w:r w:rsidRPr="00F121CA">
        <w:rPr>
          <w:rStyle w:val="StyleUnderline"/>
          <w:highlight w:val="cyan"/>
        </w:rPr>
        <w:t>Arctic</w:t>
      </w:r>
      <w:r w:rsidRPr="00400AD6">
        <w:rPr>
          <w:sz w:val="16"/>
        </w:rPr>
        <w:t xml:space="preserve">, global </w:t>
      </w:r>
      <w:r w:rsidRPr="00F121CA">
        <w:rPr>
          <w:rStyle w:val="StyleUnderline"/>
          <w:highlight w:val="cyan"/>
        </w:rPr>
        <w:t>warming is producing</w:t>
      </w:r>
      <w:r w:rsidRPr="00F121CA">
        <w:rPr>
          <w:sz w:val="16"/>
          <w:highlight w:val="cyan"/>
        </w:rPr>
        <w:t xml:space="preserve"> </w:t>
      </w:r>
      <w:r w:rsidRPr="00400AD6">
        <w:rPr>
          <w:sz w:val="16"/>
        </w:rPr>
        <w:t xml:space="preserve">a wholly different sort of peril: </w:t>
      </w:r>
      <w:r w:rsidRPr="00F121CA">
        <w:rPr>
          <w:rStyle w:val="StyleUnderline"/>
          <w:highlight w:val="cyan"/>
        </w:rPr>
        <w:t xml:space="preserve">geopolitical </w:t>
      </w:r>
      <w:r w:rsidRPr="00F121CA">
        <w:rPr>
          <w:rStyle w:val="Emphasis"/>
          <w:highlight w:val="cyan"/>
        </w:rPr>
        <w:t xml:space="preserve">competition </w:t>
      </w:r>
      <w:r w:rsidRPr="0083451D">
        <w:rPr>
          <w:rStyle w:val="Emphasis"/>
        </w:rPr>
        <w:t>and conflict</w:t>
      </w:r>
      <w:r w:rsidRPr="00400AD6">
        <w:rPr>
          <w:sz w:val="16"/>
        </w:rPr>
        <w:t xml:space="preserve"> </w:t>
      </w:r>
      <w:r w:rsidRPr="007F3A26">
        <w:rPr>
          <w:rStyle w:val="StyleUnderline"/>
        </w:rPr>
        <w:t>made possible by the melting of the polar ice cap</w:t>
      </w:r>
      <w:r w:rsidRPr="00400AD6">
        <w:rPr>
          <w:sz w:val="16"/>
        </w:rPr>
        <w:t xml:space="preserve">. Before long, the Arctic ice cap is expected to disappear in summertime and to shrink noticeably in the winter, </w:t>
      </w:r>
      <w:r w:rsidRPr="00806DAB">
        <w:rPr>
          <w:rStyle w:val="StyleUnderline"/>
        </w:rPr>
        <w:t>making the region</w:t>
      </w:r>
      <w:r w:rsidRPr="00400AD6">
        <w:rPr>
          <w:sz w:val="16"/>
        </w:rPr>
        <w:t xml:space="preserve"> more </w:t>
      </w:r>
      <w:r w:rsidRPr="00806DAB">
        <w:rPr>
          <w:rStyle w:val="StyleUnderline"/>
        </w:rPr>
        <w:t>attractive for resource extraction.</w:t>
      </w:r>
      <w:r w:rsidRPr="00400AD6">
        <w:rPr>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B61233">
        <w:rPr>
          <w:rStyle w:val="StyleUnderline"/>
        </w:rPr>
        <w:t>resources</w:t>
      </w:r>
      <w:r w:rsidRPr="00400AD6">
        <w:rPr>
          <w:sz w:val="16"/>
        </w:rPr>
        <w:t xml:space="preserve">, along with the appeal of faster commercial shipping routes linking Europe and Asia, have </w:t>
      </w:r>
      <w:r w:rsidRPr="00B61233">
        <w:rPr>
          <w:rStyle w:val="StyleUnderline"/>
        </w:rPr>
        <w:t>induced all the major powers</w:t>
      </w:r>
      <w:r w:rsidRPr="00400AD6">
        <w:rPr>
          <w:sz w:val="16"/>
        </w:rPr>
        <w:t xml:space="preserve">, including China, </w:t>
      </w:r>
      <w:r w:rsidRPr="00B61233">
        <w:rPr>
          <w:rStyle w:val="StyleUnderline"/>
        </w:rPr>
        <w:t>to establish</w:t>
      </w:r>
      <w:r w:rsidRPr="00400AD6">
        <w:rPr>
          <w:sz w:val="16"/>
        </w:rPr>
        <w:t xml:space="preserve"> or expand </w:t>
      </w:r>
      <w:r w:rsidRPr="00B61233">
        <w:rPr>
          <w:rStyle w:val="StyleUnderline"/>
        </w:rPr>
        <w:t>operations</w:t>
      </w:r>
      <w:r w:rsidRPr="00400AD6">
        <w:rPr>
          <w:sz w:val="16"/>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p>
    <w:p w14:paraId="4CD0888D" w14:textId="77777777" w:rsidR="00D3313A" w:rsidRPr="00400AD6" w:rsidRDefault="00D3313A" w:rsidP="00D3313A">
      <w:pPr>
        <w:rPr>
          <w:sz w:val="16"/>
        </w:rPr>
      </w:pPr>
      <w:r w:rsidRPr="00400AD6">
        <w:rPr>
          <w:sz w:val="16"/>
        </w:rPr>
        <w:t xml:space="preserve">Increased </w:t>
      </w:r>
      <w:r w:rsidRPr="00D73602">
        <w:rPr>
          <w:rStyle w:val="StyleUnderline"/>
        </w:rPr>
        <w:t xml:space="preserve">economic and </w:t>
      </w:r>
      <w:r w:rsidRPr="00F121CA">
        <w:rPr>
          <w:rStyle w:val="StyleUnderline"/>
          <w:highlight w:val="cyan"/>
        </w:rPr>
        <w:t xml:space="preserve">military competition in the Arctic has </w:t>
      </w:r>
      <w:r w:rsidRPr="00F121CA">
        <w:rPr>
          <w:rStyle w:val="Emphasis"/>
          <w:highlight w:val="cyan"/>
        </w:rPr>
        <w:t>significant nuclear implications</w:t>
      </w:r>
      <w:r w:rsidRPr="00400AD6">
        <w:rPr>
          <w:sz w:val="16"/>
        </w:rPr>
        <w:t xml:space="preserve">, as </w:t>
      </w:r>
      <w:r w:rsidRPr="003B27CE">
        <w:rPr>
          <w:rStyle w:val="StyleUnderline"/>
        </w:rPr>
        <w:t>numerous weapons are deployed there</w:t>
      </w:r>
      <w:r w:rsidRPr="00400AD6">
        <w:rPr>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7713563F" w14:textId="77777777" w:rsidR="00D3313A" w:rsidRPr="00400AD6" w:rsidRDefault="00D3313A" w:rsidP="00D3313A">
      <w:pPr>
        <w:rPr>
          <w:sz w:val="16"/>
        </w:rPr>
      </w:pPr>
      <w:r w:rsidRPr="00400AD6">
        <w:rPr>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3BE0A49A" w14:textId="77777777" w:rsidR="00D3313A" w:rsidRPr="00400AD6" w:rsidRDefault="00D3313A" w:rsidP="00D3313A">
      <w:pPr>
        <w:rPr>
          <w:sz w:val="16"/>
        </w:rPr>
      </w:pPr>
      <w:r w:rsidRPr="00400AD6">
        <w:rPr>
          <w:sz w:val="16"/>
        </w:rPr>
        <w:t>With the signing of the Paris Agreement, it appeared that the great powers might unite in a global effort to slash greenhouse gas emissions quickly enough to avoid catastrophe, but those hopes have since receded. At the time, Obama emphasized that limiting global warming would require nations to work together in an environment of trust and peaceful cooperation. Instead of leading the global transition to a postcarbon energy system, however, the major powers are spending massively to enhance their military capabilities and engaging in conflict-provoking behaviors.</w:t>
      </w:r>
    </w:p>
    <w:p w14:paraId="34176935" w14:textId="77777777" w:rsidR="00D3313A" w:rsidRPr="00400AD6" w:rsidRDefault="00D3313A" w:rsidP="00D3313A">
      <w:pPr>
        <w:rPr>
          <w:sz w:val="16"/>
        </w:rPr>
      </w:pPr>
      <w:r w:rsidRPr="00400AD6">
        <w:rPr>
          <w:sz w:val="16"/>
        </w:rPr>
        <w:t xml:space="preserve">Since fiscal year 2016, the annual budget of the US 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w:t>
      </w:r>
      <w:r w:rsidRPr="00400AD6">
        <w:rPr>
          <w:sz w:val="16"/>
        </w:rPr>
        <w:lastRenderedPageBreak/>
        <w:t>been devoted to military operations and procurement over this period, leaving precious little money for a Green New Deal or any other scheme for systemic decarbonization.</w:t>
      </w:r>
    </w:p>
    <w:p w14:paraId="012BF81D" w14:textId="77777777" w:rsidR="00D3313A" w:rsidRPr="00400AD6" w:rsidRDefault="00D3313A" w:rsidP="00D3313A">
      <w:pPr>
        <w:rPr>
          <w:sz w:val="16"/>
        </w:rPr>
      </w:pPr>
      <w:r w:rsidRPr="00400AD6">
        <w:rPr>
          <w:sz w:val="16"/>
        </w:rPr>
        <w:t>Meanwhile, policy-makers in Washington, Beijing, and Moscow increasingly regard one another as implacable and dangerous adversaries. “As China and Russia seek to expand their global influence,” then–Director of National Intelligence Dan Coats informed Congress in a January 2019 report, “they are eroding once well-established security norms and increasing the risk of regional conflicts.” Chinese and Russian officials have been making similar statements about the United States. Secondary powers like India, Pakistan, and Turkey are also assuming increasingly militaristic postures, facilitating the potential spread of nuclear weapons and exacerbating regional tensions. In this environment, it is almost impossible to imagine future climate negotiations at which the great powers agree on concrete measures for a rapid transition to a clean energy economy.</w:t>
      </w:r>
    </w:p>
    <w:p w14:paraId="0EDA2C8E" w14:textId="77777777" w:rsidR="00D3313A" w:rsidRDefault="00D3313A" w:rsidP="00D3313A">
      <w:r w:rsidRPr="00F83CCB">
        <w:rPr>
          <w:rStyle w:val="StyleUnderline"/>
        </w:rPr>
        <w:t>In a world constantly poised for nuclear war while facing widespread state decay from climate disruption</w:t>
      </w:r>
      <w:r w:rsidRPr="00400AD6">
        <w:rPr>
          <w:sz w:val="16"/>
        </w:rPr>
        <w:t xml:space="preserve">, </w:t>
      </w:r>
      <w:r w:rsidRPr="00282E8C">
        <w:rPr>
          <w:rStyle w:val="StyleUnderline"/>
        </w:rPr>
        <w:t xml:space="preserve">these twin threats would </w:t>
      </w:r>
      <w:r w:rsidRPr="00282E8C">
        <w:rPr>
          <w:rStyle w:val="Emphasis"/>
        </w:rPr>
        <w:t>intermingle and intensify each other.</w:t>
      </w:r>
      <w:r w:rsidRPr="00400AD6">
        <w:rPr>
          <w:sz w:val="16"/>
        </w:rPr>
        <w:t xml:space="preserve"> </w:t>
      </w:r>
      <w:r w:rsidRPr="009D2ACE">
        <w:rPr>
          <w:rStyle w:val="StyleUnderline"/>
        </w:rPr>
        <w:t xml:space="preserve">Climate-​related resource stresses and disputes would increase the level of global discord and the </w:t>
      </w:r>
      <w:r w:rsidRPr="009D2ACE">
        <w:rPr>
          <w:rStyle w:val="Emphasis"/>
        </w:rPr>
        <w:t>risk of nuclear escalation</w:t>
      </w:r>
      <w:r w:rsidRPr="00400AD6">
        <w:rPr>
          <w:sz w:val="16"/>
        </w:rPr>
        <w:t>; the nuclear arms race would poison relations between states and make a global energy transition impossible.</w:t>
      </w:r>
    </w:p>
    <w:p w14:paraId="62EC0A05" w14:textId="77777777" w:rsidR="00D3313A" w:rsidRDefault="00D3313A" w:rsidP="00D3313A">
      <w:pPr>
        <w:pStyle w:val="Heading3"/>
      </w:pPr>
      <w:r>
        <w:lastRenderedPageBreak/>
        <w:t>1NC – States CP</w:t>
      </w:r>
    </w:p>
    <w:p w14:paraId="14493D45" w14:textId="77777777" w:rsidR="00D3313A" w:rsidRDefault="00D3313A" w:rsidP="00D3313A">
      <w:pPr>
        <w:pStyle w:val="Heading4"/>
      </w:pPr>
      <w:r>
        <w:t xml:space="preserve">The fifty states and relevant subnational entities should, through the </w:t>
      </w:r>
      <w:r w:rsidRPr="00A0730A">
        <w:t>Multistate Antitrust Task Force</w:t>
      </w:r>
      <w:r>
        <w:t xml:space="preserve">, </w:t>
      </w:r>
      <w:r w:rsidRPr="00776335">
        <w:t>substantially increase prohibitions on blockchain-related Standard Essential Patents that do not have fair, reasonable, and non-discriminatory terms as specified in a standard setting organization</w:t>
      </w:r>
      <w:r>
        <w:t xml:space="preserve"> </w:t>
      </w:r>
      <w:r w:rsidRPr="00DE6745">
        <w:t>in compliance with Section 2 of the Sherman Act</w:t>
      </w:r>
      <w:r>
        <w:t>. The attorney generals of the fifty states and relevant subnational entities should enforce these prohibitions.</w:t>
      </w:r>
    </w:p>
    <w:p w14:paraId="58C03AF5" w14:textId="77777777" w:rsidR="00D3313A" w:rsidRDefault="00D3313A" w:rsidP="00D3313A">
      <w:r>
        <w:t xml:space="preserve"> </w:t>
      </w:r>
    </w:p>
    <w:p w14:paraId="61A2C05D" w14:textId="77777777" w:rsidR="00D3313A" w:rsidRPr="00593589" w:rsidRDefault="00D3313A" w:rsidP="00D3313A">
      <w:pPr>
        <w:pStyle w:val="Heading4"/>
      </w:pPr>
      <w:r>
        <w:t xml:space="preserve">States solve. </w:t>
      </w:r>
    </w:p>
    <w:p w14:paraId="3BBA9730" w14:textId="77777777" w:rsidR="00D3313A" w:rsidRPr="006F004F" w:rsidRDefault="00D3313A" w:rsidP="00D3313A">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0046D965" w14:textId="77777777" w:rsidR="00D3313A" w:rsidRPr="006F004F" w:rsidRDefault="00D3313A" w:rsidP="00D3313A">
      <w:pPr>
        <w:rPr>
          <w:sz w:val="16"/>
        </w:rPr>
      </w:pPr>
      <w:r w:rsidRPr="006F004F">
        <w:rPr>
          <w:sz w:val="16"/>
        </w:rPr>
        <w:t xml:space="preserve">During the 1980s, for example, </w:t>
      </w:r>
      <w:r w:rsidRPr="005C689E">
        <w:rPr>
          <w:rStyle w:val="StyleUnderline"/>
        </w:rPr>
        <w:t>state attorneys general</w:t>
      </w:r>
      <w:r w:rsidRPr="006F004F">
        <w:rPr>
          <w:sz w:val="16"/>
        </w:rPr>
        <w:t xml:space="preserve"> once again </w:t>
      </w:r>
      <w:r w:rsidRPr="005C689E">
        <w:rPr>
          <w:rStyle w:val="StyleUnderline"/>
        </w:rPr>
        <w:t>emerged as</w:t>
      </w:r>
      <w:r w:rsidRPr="006F004F">
        <w:rPr>
          <w:sz w:val="16"/>
        </w:rPr>
        <w:t xml:space="preserve"> </w:t>
      </w:r>
      <w:r w:rsidRPr="005C689E">
        <w:rPr>
          <w:rStyle w:val="Emphasis"/>
        </w:rPr>
        <w:t>vigorous antitrust enforcers</w:t>
      </w:r>
      <w:r w:rsidRPr="006F004F">
        <w:rPr>
          <w:sz w:val="16"/>
        </w:rPr>
        <w:t xml:space="preserve">, </w:t>
      </w:r>
      <w:r w:rsidRPr="005C689E">
        <w:rPr>
          <w:rStyle w:val="StyleUnderline"/>
        </w:rPr>
        <w:t>especially with</w:t>
      </w:r>
      <w:r w:rsidRPr="006F004F">
        <w:rPr>
          <w:sz w:val="16"/>
        </w:rPr>
        <w:t xml:space="preserve"> respect to the prosecution of resale price maintenance practices and other </w:t>
      </w:r>
      <w:r w:rsidRPr="005C689E">
        <w:rPr>
          <w:rStyle w:val="Emphasis"/>
        </w:rPr>
        <w:t>vertical restraints</w:t>
      </w:r>
      <w:r w:rsidRPr="006F004F">
        <w:rPr>
          <w:sz w:val="16"/>
        </w:rPr>
        <w:t xml:space="preserve">. The </w:t>
      </w:r>
      <w:r w:rsidRPr="005C689E">
        <w:rPr>
          <w:rStyle w:val="StyleUnderline"/>
        </w:rPr>
        <w:t>rise</w:t>
      </w:r>
      <w:r w:rsidRPr="006F004F">
        <w:rPr>
          <w:sz w:val="16"/>
        </w:rPr>
        <w:t xml:space="preserve"> in the level and prominence </w:t>
      </w:r>
      <w:r w:rsidRPr="005C689E">
        <w:rPr>
          <w:rStyle w:val="StyleUnderline"/>
        </w:rPr>
        <w:t xml:space="preserve">of </w:t>
      </w:r>
      <w:r w:rsidRPr="005C689E">
        <w:rPr>
          <w:rStyle w:val="StyleUnderline"/>
          <w:highlight w:val="yellow"/>
        </w:rPr>
        <w:t>state</w:t>
      </w:r>
      <w:r w:rsidRPr="005C689E">
        <w:rPr>
          <w:rStyle w:val="StyleUnderline"/>
        </w:rPr>
        <w:t xml:space="preserve"> antitrust </w:t>
      </w:r>
      <w:r w:rsidRPr="005C689E">
        <w:rPr>
          <w:rStyle w:val="StyleUnderline"/>
          <w:highlight w:val="yellow"/>
        </w:rPr>
        <w:t>enforcement</w:t>
      </w:r>
      <w:r w:rsidRPr="006F004F">
        <w:rPr>
          <w:sz w:val="16"/>
        </w:rPr>
        <w:t xml:space="preserve"> during this period </w:t>
      </w:r>
      <w:r w:rsidRPr="005C689E">
        <w:rPr>
          <w:rStyle w:val="StyleUnderline"/>
        </w:rPr>
        <w:t>was</w:t>
      </w:r>
      <w:r w:rsidRPr="006F004F">
        <w:rPr>
          <w:sz w:val="16"/>
        </w:rPr>
        <w:t xml:space="preserve"> largely </w:t>
      </w:r>
      <w:r w:rsidRPr="005C689E">
        <w:rPr>
          <w:rStyle w:val="StyleUnderline"/>
          <w:highlight w:val="yellow"/>
        </w:rPr>
        <w:t>due to</w:t>
      </w:r>
      <w:r w:rsidRPr="006F004F">
        <w:rPr>
          <w:sz w:val="16"/>
        </w:rPr>
        <w:t xml:space="preserve"> a perceived </w:t>
      </w:r>
      <w:r w:rsidRPr="005C689E">
        <w:rPr>
          <w:rStyle w:val="Emphasis"/>
          <w:highlight w:val="yellow"/>
        </w:rPr>
        <w:t>enforcement void</w:t>
      </w:r>
      <w:r w:rsidRPr="006F004F">
        <w:rPr>
          <w:sz w:val="16"/>
          <w:highlight w:val="yellow"/>
        </w:rPr>
        <w:t xml:space="preserve"> </w:t>
      </w:r>
      <w:r w:rsidRPr="005C689E">
        <w:rPr>
          <w:rStyle w:val="StyleUnderline"/>
          <w:highlight w:val="yellow"/>
        </w:rPr>
        <w:t>at</w:t>
      </w:r>
      <w:r w:rsidRPr="005C689E">
        <w:rPr>
          <w:rStyle w:val="StyleUnderline"/>
        </w:rPr>
        <w:t xml:space="preserve"> the </w:t>
      </w:r>
      <w:r w:rsidRPr="005C689E">
        <w:rPr>
          <w:rStyle w:val="Emphasis"/>
          <w:highlight w:val="yellow"/>
        </w:rPr>
        <w:t>fed</w:t>
      </w:r>
      <w:r w:rsidRPr="005C689E">
        <w:rPr>
          <w:rStyle w:val="Emphasis"/>
        </w:rPr>
        <w:t>eral level</w:t>
      </w:r>
      <w:r w:rsidRPr="006F004F">
        <w:rPr>
          <w:sz w:val="16"/>
        </w:rPr>
        <w:t xml:space="preserve">, where the </w:t>
      </w:r>
      <w:r w:rsidRPr="005C689E">
        <w:rPr>
          <w:rStyle w:val="Emphasis"/>
        </w:rPr>
        <w:t>DOJ</w:t>
      </w:r>
      <w:r w:rsidRPr="006F004F">
        <w:rPr>
          <w:sz w:val="16"/>
        </w:rPr>
        <w:t xml:space="preserve"> </w:t>
      </w:r>
      <w:r w:rsidRPr="005C689E">
        <w:rPr>
          <w:rStyle w:val="StyleUnderline"/>
        </w:rPr>
        <w:t xml:space="preserve">and </w:t>
      </w:r>
      <w:r w:rsidRPr="005C689E">
        <w:rPr>
          <w:rStyle w:val="Emphasis"/>
        </w:rPr>
        <w:t>FTC</w:t>
      </w:r>
      <w:r w:rsidRPr="006F004F">
        <w:rPr>
          <w:sz w:val="16"/>
        </w:rPr>
        <w:t xml:space="preserve"> had mostly </w:t>
      </w:r>
      <w:r w:rsidRPr="005C689E">
        <w:rPr>
          <w:rStyle w:val="Emphasis"/>
        </w:rPr>
        <w:t>limited</w:t>
      </w:r>
      <w:r w:rsidRPr="006F004F">
        <w:rPr>
          <w:sz w:val="16"/>
        </w:rPr>
        <w:t xml:space="preserve"> their </w:t>
      </w:r>
      <w:r w:rsidRPr="005C689E">
        <w:rPr>
          <w:rStyle w:val="Emphasis"/>
        </w:rPr>
        <w:t>focus</w:t>
      </w:r>
      <w:r w:rsidRPr="006F004F">
        <w:rPr>
          <w:sz w:val="16"/>
        </w:rPr>
        <w:t xml:space="preserve"> to ‘prohibiting cartels and large horizontal mergers’. </w:t>
      </w:r>
      <w:r w:rsidRPr="005C689E">
        <w:rPr>
          <w:rStyle w:val="StyleUnderline"/>
        </w:rPr>
        <w:t>No longer content with ceding antitrust</w:t>
      </w:r>
      <w:r w:rsidRPr="006F004F">
        <w:rPr>
          <w:sz w:val="16"/>
        </w:rPr>
        <w:t xml:space="preserve"> enforcement </w:t>
      </w:r>
      <w:r w:rsidRPr="005C689E">
        <w:rPr>
          <w:rStyle w:val="StyleUnderline"/>
        </w:rPr>
        <w:t>to federal enforcers</w:t>
      </w:r>
      <w:r w:rsidRPr="006F004F">
        <w:rPr>
          <w:sz w:val="16"/>
        </w:rPr>
        <w:t xml:space="preserve">, </w:t>
      </w:r>
      <w:r w:rsidRPr="006F004F">
        <w:rPr>
          <w:rStyle w:val="StyleUnderline"/>
          <w:highlight w:val="yellow"/>
        </w:rPr>
        <w:t>state</w:t>
      </w:r>
      <w:r w:rsidRPr="005C689E">
        <w:rPr>
          <w:rStyle w:val="StyleUnderline"/>
        </w:rPr>
        <w:t xml:space="preserve"> attorney</w:t>
      </w:r>
      <w:r w:rsidRPr="006F004F">
        <w:rPr>
          <w:rStyle w:val="StyleUnderline"/>
          <w:highlight w:val="yellow"/>
        </w:rPr>
        <w:t>s</w:t>
      </w:r>
      <w:r w:rsidRPr="005C689E">
        <w:rPr>
          <w:rStyle w:val="StyleUnderline"/>
        </w:rPr>
        <w:t xml:space="preserve"> general</w:t>
      </w:r>
      <w:r w:rsidRPr="006F004F">
        <w:rPr>
          <w:sz w:val="16"/>
        </w:rPr>
        <w:t xml:space="preserve"> </w:t>
      </w:r>
      <w:r w:rsidRPr="005C689E">
        <w:rPr>
          <w:rStyle w:val="Emphasis"/>
        </w:rPr>
        <w:t>expanded</w:t>
      </w:r>
      <w:r w:rsidRPr="006F004F">
        <w:rPr>
          <w:sz w:val="16"/>
        </w:rPr>
        <w:t xml:space="preserve"> </w:t>
      </w:r>
      <w:r w:rsidRPr="005C689E">
        <w:rPr>
          <w:rStyle w:val="StyleUnderline"/>
        </w:rPr>
        <w:t>their antitrust dockets from prosecuting</w:t>
      </w:r>
      <w:r w:rsidRPr="006F004F">
        <w:rPr>
          <w:sz w:val="16"/>
        </w:rPr>
        <w:t xml:space="preserve"> purely ‘</w:t>
      </w:r>
      <w:r w:rsidRPr="005C689E">
        <w:rPr>
          <w:rStyle w:val="Emphasis"/>
        </w:rPr>
        <w:t>local matters</w:t>
      </w:r>
      <w:r w:rsidRPr="006F004F">
        <w:rPr>
          <w:sz w:val="16"/>
        </w:rPr>
        <w:t xml:space="preserve">, such as bid-rigging on state contracts’, </w:t>
      </w:r>
      <w:r w:rsidRPr="005C689E">
        <w:rPr>
          <w:rStyle w:val="StyleUnderline"/>
        </w:rPr>
        <w:t>to</w:t>
      </w:r>
      <w:r w:rsidRPr="006F004F">
        <w:rPr>
          <w:sz w:val="16"/>
        </w:rPr>
        <w:t xml:space="preserve"> </w:t>
      </w:r>
      <w:r w:rsidRPr="006F004F">
        <w:rPr>
          <w:rStyle w:val="Emphasis"/>
          <w:highlight w:val="yellow"/>
        </w:rPr>
        <w:t>actively investigating</w:t>
      </w:r>
      <w:r w:rsidRPr="006F004F">
        <w:rPr>
          <w:sz w:val="16"/>
        </w:rPr>
        <w:t xml:space="preserve"> </w:t>
      </w:r>
      <w:r w:rsidRPr="005C689E">
        <w:rPr>
          <w:rStyle w:val="StyleUnderline"/>
        </w:rPr>
        <w:t xml:space="preserve">and </w:t>
      </w:r>
      <w:r w:rsidRPr="005C689E">
        <w:rPr>
          <w:rStyle w:val="Emphasis"/>
        </w:rPr>
        <w:t>litigating</w:t>
      </w:r>
      <w:r w:rsidRPr="006F004F">
        <w:rPr>
          <w:sz w:val="16"/>
        </w:rPr>
        <w:t xml:space="preserve"> </w:t>
      </w:r>
      <w:r w:rsidRPr="006F004F">
        <w:rPr>
          <w:rStyle w:val="StyleUnderline"/>
          <w:highlight w:val="yellow"/>
        </w:rPr>
        <w:t>matters with</w:t>
      </w:r>
      <w:r w:rsidRPr="005C689E">
        <w:rPr>
          <w:rStyle w:val="StyleUnderline"/>
        </w:rPr>
        <w:t xml:space="preserve"> </w:t>
      </w:r>
      <w:r w:rsidRPr="005C689E">
        <w:rPr>
          <w:rStyle w:val="Emphasis"/>
        </w:rPr>
        <w:t>multistate</w:t>
      </w:r>
      <w:r w:rsidRPr="006F004F">
        <w:rPr>
          <w:sz w:val="16"/>
        </w:rPr>
        <w:t xml:space="preserve"> </w:t>
      </w:r>
      <w:r w:rsidRPr="005C689E">
        <w:rPr>
          <w:rStyle w:val="StyleUnderline"/>
        </w:rPr>
        <w:t xml:space="preserve">and </w:t>
      </w:r>
      <w:r w:rsidRPr="006F004F">
        <w:rPr>
          <w:rStyle w:val="Emphasis"/>
          <w:highlight w:val="yellow"/>
        </w:rPr>
        <w:t>national implications</w:t>
      </w:r>
      <w:r w:rsidRPr="006F004F">
        <w:rPr>
          <w:sz w:val="16"/>
        </w:rPr>
        <w:t xml:space="preserve">. </w:t>
      </w:r>
      <w:r w:rsidRPr="005C689E">
        <w:rPr>
          <w:rStyle w:val="StyleUnderline"/>
        </w:rPr>
        <w:t>To help ensure</w:t>
      </w:r>
      <w:r w:rsidRPr="006F004F">
        <w:rPr>
          <w:sz w:val="16"/>
        </w:rPr>
        <w:t xml:space="preserve"> that </w:t>
      </w:r>
      <w:r w:rsidRPr="005C689E">
        <w:rPr>
          <w:rStyle w:val="StyleUnderline"/>
        </w:rPr>
        <w:t xml:space="preserve">they had a </w:t>
      </w:r>
      <w:r w:rsidRPr="005C689E">
        <w:rPr>
          <w:rStyle w:val="Emphasis"/>
        </w:rPr>
        <w:t>larger seat</w:t>
      </w:r>
      <w:r w:rsidRPr="006F004F">
        <w:rPr>
          <w:sz w:val="16"/>
        </w:rPr>
        <w:t xml:space="preserve"> </w:t>
      </w:r>
      <w:r w:rsidRPr="005C689E">
        <w:rPr>
          <w:rStyle w:val="StyleUnderline"/>
        </w:rPr>
        <w:t>at the</w:t>
      </w:r>
      <w:r w:rsidRPr="006F004F">
        <w:rPr>
          <w:sz w:val="16"/>
        </w:rPr>
        <w:t xml:space="preserve"> </w:t>
      </w:r>
      <w:r w:rsidRPr="005C689E">
        <w:rPr>
          <w:rStyle w:val="Emphasis"/>
        </w:rPr>
        <w:t>antitrust enforcement table</w:t>
      </w:r>
      <w:r w:rsidRPr="006F004F">
        <w:rPr>
          <w:sz w:val="16"/>
        </w:rPr>
        <w:t xml:space="preserve">, </w:t>
      </w:r>
      <w:r w:rsidRPr="005C689E">
        <w:rPr>
          <w:rStyle w:val="StyleUnderline"/>
        </w:rPr>
        <w:t xml:space="preserve">state </w:t>
      </w:r>
      <w:r w:rsidRPr="006F004F">
        <w:rPr>
          <w:rStyle w:val="StyleUnderline"/>
          <w:highlight w:val="yellow"/>
        </w:rPr>
        <w:t>attorneys general</w:t>
      </w:r>
      <w:r w:rsidRPr="005C689E">
        <w:rPr>
          <w:rStyle w:val="StyleUnderline"/>
        </w:rPr>
        <w:t xml:space="preserve"> </w:t>
      </w:r>
      <w:r w:rsidRPr="006F004F">
        <w:rPr>
          <w:sz w:val="16"/>
        </w:rPr>
        <w:t xml:space="preserve">also </w:t>
      </w:r>
      <w:r w:rsidRPr="006F004F">
        <w:rPr>
          <w:rStyle w:val="StyleUnderline"/>
          <w:highlight w:val="yellow"/>
        </w:rPr>
        <w:t>increased</w:t>
      </w:r>
      <w:r w:rsidRPr="006F004F">
        <w:rPr>
          <w:sz w:val="16"/>
        </w:rPr>
        <w:t xml:space="preserve"> the </w:t>
      </w:r>
      <w:r w:rsidRPr="006F004F">
        <w:rPr>
          <w:rStyle w:val="Emphasis"/>
          <w:highlight w:val="yellow"/>
        </w:rPr>
        <w:t>coordination</w:t>
      </w:r>
      <w:r w:rsidRPr="006F004F">
        <w:rPr>
          <w:sz w:val="16"/>
        </w:rPr>
        <w:t xml:space="preserve"> </w:t>
      </w:r>
      <w:r w:rsidRPr="005C689E">
        <w:rPr>
          <w:rStyle w:val="StyleUnderline"/>
        </w:rPr>
        <w:t>of</w:t>
      </w:r>
      <w:r w:rsidRPr="006F004F">
        <w:rPr>
          <w:sz w:val="16"/>
        </w:rPr>
        <w:t xml:space="preserve"> their </w:t>
      </w:r>
      <w:r w:rsidRPr="005C689E">
        <w:rPr>
          <w:rStyle w:val="StyleUnderline"/>
        </w:rPr>
        <w:t>enforcement efforts</w:t>
      </w:r>
      <w:r w:rsidRPr="006F004F">
        <w:rPr>
          <w:sz w:val="16"/>
        </w:rPr>
        <w:t xml:space="preserve"> and competition advocacy </w:t>
      </w:r>
      <w:r w:rsidRPr="006F004F">
        <w:rPr>
          <w:rStyle w:val="StyleUnderline"/>
          <w:highlight w:val="yellow"/>
        </w:rPr>
        <w:t>through</w:t>
      </w:r>
      <w:r w:rsidRPr="006F004F">
        <w:rPr>
          <w:sz w:val="16"/>
        </w:rPr>
        <w:t xml:space="preserve"> organisations such as the National Association of Attorneys General (</w:t>
      </w:r>
      <w:r w:rsidRPr="005C689E">
        <w:rPr>
          <w:rStyle w:val="Emphasis"/>
        </w:rPr>
        <w:t>NAAG</w:t>
      </w:r>
      <w:r w:rsidRPr="006F004F">
        <w:rPr>
          <w:sz w:val="16"/>
        </w:rPr>
        <w:t xml:space="preserve">), </w:t>
      </w:r>
      <w:r w:rsidRPr="005C689E">
        <w:rPr>
          <w:rStyle w:val="StyleUnderline"/>
        </w:rPr>
        <w:t xml:space="preserve">which created </w:t>
      </w:r>
      <w:r w:rsidRPr="006F004F">
        <w:rPr>
          <w:sz w:val="16"/>
        </w:rPr>
        <w:t xml:space="preserve">a </w:t>
      </w:r>
      <w:r w:rsidRPr="006F004F">
        <w:rPr>
          <w:rStyle w:val="Emphasis"/>
          <w:highlight w:val="yellow"/>
        </w:rPr>
        <w:t>Multistate Antitrust Task Force</w:t>
      </w:r>
      <w:r w:rsidRPr="006F004F">
        <w:rPr>
          <w:sz w:val="16"/>
          <w:highlight w:val="yellow"/>
        </w:rPr>
        <w:t xml:space="preserve"> </w:t>
      </w:r>
      <w:r w:rsidRPr="006F004F">
        <w:rPr>
          <w:rStyle w:val="StyleUnderline"/>
          <w:highlight w:val="yellow"/>
        </w:rPr>
        <w:t>and issued</w:t>
      </w:r>
      <w:r w:rsidRPr="006F004F">
        <w:rPr>
          <w:sz w:val="16"/>
        </w:rPr>
        <w:t xml:space="preserve"> </w:t>
      </w:r>
      <w:r w:rsidRPr="005C689E">
        <w:rPr>
          <w:rStyle w:val="Emphasis"/>
        </w:rPr>
        <w:t>state Vertical Restraints</w:t>
      </w:r>
      <w:r w:rsidRPr="006F004F">
        <w:rPr>
          <w:sz w:val="16"/>
        </w:rPr>
        <w:t xml:space="preserve"> </w:t>
      </w:r>
      <w:r w:rsidRPr="005C689E">
        <w:rPr>
          <w:rStyle w:val="StyleUnderline"/>
        </w:rPr>
        <w:t xml:space="preserve">and </w:t>
      </w:r>
      <w:r w:rsidRPr="005C689E">
        <w:rPr>
          <w:rStyle w:val="Emphasis"/>
        </w:rPr>
        <w:t xml:space="preserve">Horizontal Merger </w:t>
      </w:r>
      <w:r w:rsidRPr="006F004F">
        <w:rPr>
          <w:rStyle w:val="Emphasis"/>
          <w:highlight w:val="yellow"/>
        </w:rPr>
        <w:t>Guidelines</w:t>
      </w:r>
      <w:r w:rsidRPr="006F004F">
        <w:rPr>
          <w:sz w:val="16"/>
        </w:rPr>
        <w:t xml:space="preserve"> during this period. </w:t>
      </w:r>
    </w:p>
    <w:p w14:paraId="390E99B6" w14:textId="77777777" w:rsidR="00D3313A" w:rsidRPr="006F004F" w:rsidRDefault="00D3313A" w:rsidP="00D3313A">
      <w:pPr>
        <w:rPr>
          <w:sz w:val="16"/>
        </w:rPr>
      </w:pPr>
      <w:r w:rsidRPr="006F004F">
        <w:rPr>
          <w:sz w:val="16"/>
        </w:rPr>
        <w:t xml:space="preserve">Since the reawakening of state antitrust enforcement nearly 30 years ago, </w:t>
      </w:r>
      <w:r w:rsidRPr="006F004F">
        <w:rPr>
          <w:rStyle w:val="StyleUnderline"/>
        </w:rPr>
        <w:t>state attorneys general</w:t>
      </w:r>
      <w:r w:rsidRPr="006F004F">
        <w:rPr>
          <w:sz w:val="16"/>
        </w:rPr>
        <w:t xml:space="preserve"> have continued to </w:t>
      </w:r>
      <w:r w:rsidRPr="006F004F">
        <w:rPr>
          <w:rStyle w:val="StyleUnderline"/>
        </w:rPr>
        <w:t xml:space="preserve">play an </w:t>
      </w:r>
      <w:r w:rsidRPr="006F004F">
        <w:rPr>
          <w:rStyle w:val="Emphasis"/>
        </w:rPr>
        <w:t>important role</w:t>
      </w:r>
      <w:r w:rsidRPr="006F004F">
        <w:rPr>
          <w:sz w:val="16"/>
        </w:rPr>
        <w:t xml:space="preserve"> </w:t>
      </w:r>
      <w:r w:rsidRPr="006F004F">
        <w:rPr>
          <w:rStyle w:val="StyleUnderline"/>
        </w:rPr>
        <w:t>in</w:t>
      </w:r>
      <w:r w:rsidRPr="006F004F">
        <w:rPr>
          <w:sz w:val="16"/>
        </w:rPr>
        <w:t xml:space="preserve"> the </w:t>
      </w:r>
      <w:r w:rsidRPr="006F004F">
        <w:rPr>
          <w:rStyle w:val="StyleUnderline"/>
        </w:rPr>
        <w:t>enforcement of</w:t>
      </w:r>
      <w:r w:rsidRPr="006F004F">
        <w:rPr>
          <w:sz w:val="16"/>
        </w:rPr>
        <w:t xml:space="preserve"> </w:t>
      </w:r>
      <w:r w:rsidRPr="006F004F">
        <w:rPr>
          <w:rStyle w:val="StyleUnderline"/>
        </w:rPr>
        <w:t xml:space="preserve">both </w:t>
      </w:r>
      <w:r w:rsidRPr="006F004F">
        <w:rPr>
          <w:rStyle w:val="Emphasis"/>
        </w:rPr>
        <w:t>state</w:t>
      </w:r>
      <w:r w:rsidRPr="006F004F">
        <w:rPr>
          <w:sz w:val="16"/>
        </w:rPr>
        <w:t xml:space="preserve"> </w:t>
      </w:r>
      <w:r w:rsidRPr="006F004F">
        <w:rPr>
          <w:rStyle w:val="StyleUnderline"/>
        </w:rPr>
        <w:t xml:space="preserve">and </w:t>
      </w:r>
      <w:r w:rsidRPr="006F004F">
        <w:rPr>
          <w:rStyle w:val="Emphasis"/>
        </w:rPr>
        <w:t>federal antitrust laws</w:t>
      </w:r>
      <w:r w:rsidRPr="006F004F">
        <w:rPr>
          <w:sz w:val="16"/>
        </w:rPr>
        <w:t xml:space="preserve">. </w:t>
      </w:r>
      <w:r w:rsidRPr="006F004F">
        <w:rPr>
          <w:rStyle w:val="StyleUnderline"/>
          <w:highlight w:val="yellow"/>
        </w:rPr>
        <w:t>During</w:t>
      </w:r>
      <w:r w:rsidRPr="006F004F">
        <w:rPr>
          <w:sz w:val="16"/>
        </w:rPr>
        <w:t xml:space="preserve"> periods of </w:t>
      </w:r>
      <w:r w:rsidRPr="006F004F">
        <w:rPr>
          <w:rStyle w:val="Emphasis"/>
          <w:highlight w:val="yellow"/>
        </w:rPr>
        <w:t>lax federal</w:t>
      </w:r>
      <w:r w:rsidRPr="006F004F">
        <w:rPr>
          <w:rStyle w:val="Emphasis"/>
        </w:rPr>
        <w:t xml:space="preserve"> antitrust </w:t>
      </w:r>
      <w:r w:rsidRPr="006F004F">
        <w:rPr>
          <w:rStyle w:val="Emphasis"/>
          <w:highlight w:val="yellow"/>
        </w:rPr>
        <w:t>enforcement</w:t>
      </w:r>
      <w:r w:rsidRPr="006F004F">
        <w:rPr>
          <w:sz w:val="16"/>
          <w:highlight w:val="yellow"/>
        </w:rPr>
        <w:t xml:space="preserve">, </w:t>
      </w:r>
      <w:r w:rsidRPr="006F004F">
        <w:rPr>
          <w:rStyle w:val="StyleUnderline"/>
          <w:highlight w:val="yellow"/>
        </w:rPr>
        <w:t>state</w:t>
      </w:r>
      <w:r w:rsidRPr="006F004F">
        <w:rPr>
          <w:rStyle w:val="StyleUnderline"/>
        </w:rPr>
        <w:t xml:space="preserve"> attorney</w:t>
      </w:r>
      <w:r w:rsidRPr="006F004F">
        <w:rPr>
          <w:rStyle w:val="StyleUnderline"/>
          <w:highlight w:val="yellow"/>
        </w:rPr>
        <w:t>s</w:t>
      </w:r>
      <w:r w:rsidRPr="006F004F">
        <w:rPr>
          <w:rStyle w:val="StyleUnderline"/>
        </w:rPr>
        <w:t xml:space="preserve"> general</w:t>
      </w:r>
      <w:r w:rsidRPr="006F004F">
        <w:rPr>
          <w:sz w:val="16"/>
        </w:rPr>
        <w:t xml:space="preserve"> have often </w:t>
      </w:r>
      <w:r w:rsidRPr="006F004F">
        <w:rPr>
          <w:rStyle w:val="Emphasis"/>
          <w:highlight w:val="yellow"/>
        </w:rPr>
        <w:t>ramped up</w:t>
      </w:r>
      <w:r w:rsidRPr="006F004F">
        <w:rPr>
          <w:sz w:val="16"/>
        </w:rPr>
        <w:t xml:space="preserve"> their </w:t>
      </w:r>
      <w:r w:rsidRPr="006F004F">
        <w:rPr>
          <w:rStyle w:val="StyleUnderline"/>
        </w:rPr>
        <w:t xml:space="preserve">enforcement </w:t>
      </w:r>
      <w:r w:rsidRPr="006F004F">
        <w:rPr>
          <w:rStyle w:val="StyleUnderline"/>
          <w:highlight w:val="yellow"/>
        </w:rPr>
        <w:t>activity</w:t>
      </w:r>
      <w:r w:rsidRPr="006F004F">
        <w:rPr>
          <w:sz w:val="16"/>
        </w:rPr>
        <w:t xml:space="preserve"> in order </w:t>
      </w:r>
      <w:r w:rsidRPr="006F004F">
        <w:rPr>
          <w:rStyle w:val="StyleUnderline"/>
          <w:highlight w:val="yellow"/>
        </w:rPr>
        <w:t xml:space="preserve">to </w:t>
      </w:r>
      <w:r w:rsidRPr="006F004F">
        <w:rPr>
          <w:rStyle w:val="Emphasis"/>
          <w:highlight w:val="yellow"/>
        </w:rPr>
        <w:t>protect</w:t>
      </w:r>
      <w:r w:rsidRPr="006F004F">
        <w:rPr>
          <w:rStyle w:val="Emphasis"/>
        </w:rPr>
        <w:t xml:space="preserve"> consumers</w:t>
      </w:r>
      <w:r w:rsidRPr="006F004F">
        <w:rPr>
          <w:sz w:val="16"/>
        </w:rPr>
        <w:t xml:space="preserve"> </w:t>
      </w:r>
      <w:r w:rsidRPr="006F004F">
        <w:rPr>
          <w:rStyle w:val="StyleUnderline"/>
          <w:highlight w:val="yellow"/>
        </w:rPr>
        <w:t xml:space="preserve">from </w:t>
      </w:r>
      <w:r w:rsidRPr="006F004F">
        <w:rPr>
          <w:rStyle w:val="Emphasis"/>
          <w:highlight w:val="yellow"/>
        </w:rPr>
        <w:t>anticompetitive</w:t>
      </w:r>
      <w:r w:rsidRPr="006F004F">
        <w:rPr>
          <w:sz w:val="16"/>
        </w:rPr>
        <w:t xml:space="preserve"> transactions and business </w:t>
      </w:r>
      <w:r w:rsidRPr="006F004F">
        <w:rPr>
          <w:rStyle w:val="Emphasis"/>
          <w:highlight w:val="yellow"/>
        </w:rPr>
        <w:t>practices</w:t>
      </w:r>
      <w:r w:rsidRPr="006F004F">
        <w:rPr>
          <w:sz w:val="16"/>
        </w:rPr>
        <w:t xml:space="preserve">. During periods of vigorous federal antitrust enforcement, they have often served as strong partners for the DOJ and FTC by, among other things, </w:t>
      </w:r>
      <w:r w:rsidRPr="006F004F">
        <w:rPr>
          <w:rStyle w:val="StyleUnderline"/>
          <w:highlight w:val="yellow"/>
        </w:rPr>
        <w:t xml:space="preserve">offering </w:t>
      </w:r>
      <w:r w:rsidRPr="006F004F">
        <w:rPr>
          <w:rStyle w:val="Emphasis"/>
          <w:highlight w:val="yellow"/>
        </w:rPr>
        <w:t>valuable insights</w:t>
      </w:r>
      <w:r w:rsidRPr="006F004F">
        <w:rPr>
          <w:sz w:val="16"/>
          <w:highlight w:val="yellow"/>
        </w:rPr>
        <w:t xml:space="preserve"> </w:t>
      </w:r>
      <w:r w:rsidRPr="006F004F">
        <w:rPr>
          <w:rStyle w:val="StyleUnderline"/>
          <w:highlight w:val="yellow"/>
        </w:rPr>
        <w:t>about</w:t>
      </w:r>
      <w:r w:rsidRPr="006F004F">
        <w:rPr>
          <w:rStyle w:val="StyleUnderline"/>
        </w:rPr>
        <w:t xml:space="preserve"> </w:t>
      </w:r>
      <w:r w:rsidRPr="006F004F">
        <w:rPr>
          <w:rStyle w:val="Emphasis"/>
        </w:rPr>
        <w:t>competitive dynamics</w:t>
      </w:r>
      <w:r w:rsidRPr="006F004F">
        <w:rPr>
          <w:sz w:val="16"/>
        </w:rPr>
        <w:t xml:space="preserve"> </w:t>
      </w:r>
      <w:r w:rsidRPr="006F004F">
        <w:rPr>
          <w:rStyle w:val="StyleUnderline"/>
        </w:rPr>
        <w:t xml:space="preserve">in </w:t>
      </w:r>
      <w:r w:rsidRPr="006F004F">
        <w:rPr>
          <w:rStyle w:val="Emphasis"/>
        </w:rPr>
        <w:t xml:space="preserve">local </w:t>
      </w:r>
      <w:r w:rsidRPr="006F004F">
        <w:rPr>
          <w:rStyle w:val="Emphasis"/>
          <w:highlight w:val="yellow"/>
        </w:rPr>
        <w:t>markets</w:t>
      </w:r>
      <w:r w:rsidRPr="006F004F">
        <w:rPr>
          <w:sz w:val="16"/>
        </w:rPr>
        <w:t xml:space="preserve">, assisting with </w:t>
      </w:r>
      <w:r w:rsidRPr="006F004F">
        <w:rPr>
          <w:rStyle w:val="StyleUnderline"/>
        </w:rPr>
        <w:t xml:space="preserve">obtaining </w:t>
      </w:r>
      <w:r w:rsidRPr="006F004F">
        <w:rPr>
          <w:rStyle w:val="Emphasis"/>
          <w:highlight w:val="yellow"/>
        </w:rPr>
        <w:t>information</w:t>
      </w:r>
      <w:r w:rsidRPr="006F004F">
        <w:rPr>
          <w:sz w:val="16"/>
        </w:rPr>
        <w:t xml:space="preserve"> </w:t>
      </w:r>
      <w:r w:rsidRPr="006F004F">
        <w:rPr>
          <w:rStyle w:val="StyleUnderline"/>
        </w:rPr>
        <w:t>from key market participants</w:t>
      </w:r>
      <w:r w:rsidRPr="006F004F">
        <w:rPr>
          <w:sz w:val="16"/>
        </w:rPr>
        <w:t xml:space="preserve"> (including state governmental entities that are direct purchasers of goods and services), </w:t>
      </w:r>
      <w:r w:rsidRPr="006F004F">
        <w:rPr>
          <w:rStyle w:val="StyleUnderline"/>
          <w:highlight w:val="yellow"/>
        </w:rPr>
        <w:t>and</w:t>
      </w:r>
      <w:r w:rsidRPr="006F004F">
        <w:rPr>
          <w:rStyle w:val="StyleUnderline"/>
        </w:rPr>
        <w:t xml:space="preserve"> helping</w:t>
      </w:r>
      <w:r w:rsidRPr="006F004F">
        <w:rPr>
          <w:sz w:val="16"/>
        </w:rPr>
        <w:t xml:space="preserve"> develop and </w:t>
      </w:r>
      <w:r w:rsidRPr="006F004F">
        <w:rPr>
          <w:rStyle w:val="StyleUnderline"/>
        </w:rPr>
        <w:t xml:space="preserve">implement </w:t>
      </w:r>
      <w:r w:rsidRPr="006F004F">
        <w:rPr>
          <w:rStyle w:val="Emphasis"/>
          <w:highlight w:val="yellow"/>
        </w:rPr>
        <w:t>litigation strategies</w:t>
      </w:r>
      <w:r w:rsidRPr="006F004F">
        <w:rPr>
          <w:sz w:val="16"/>
        </w:rPr>
        <w:t xml:space="preserve"> for cases being tried before federal judges presiding in their states. </w:t>
      </w:r>
    </w:p>
    <w:p w14:paraId="002BA06E" w14:textId="77777777" w:rsidR="00D3313A" w:rsidRDefault="00D3313A" w:rsidP="00D3313A">
      <w:pPr>
        <w:rPr>
          <w:sz w:val="16"/>
        </w:rPr>
      </w:pPr>
      <w:r w:rsidRPr="006F004F">
        <w:rPr>
          <w:rStyle w:val="StyleUnderline"/>
        </w:rPr>
        <w:t>Since</w:t>
      </w:r>
      <w:r w:rsidRPr="006F004F">
        <w:rPr>
          <w:sz w:val="16"/>
        </w:rPr>
        <w:t xml:space="preserve"> January </w:t>
      </w:r>
      <w:r w:rsidRPr="006F004F">
        <w:rPr>
          <w:rStyle w:val="Emphasis"/>
        </w:rPr>
        <w:t>2017</w:t>
      </w:r>
      <w:r w:rsidRPr="006F004F">
        <w:rPr>
          <w:sz w:val="16"/>
        </w:rPr>
        <w:t>, </w:t>
      </w:r>
      <w:r w:rsidRPr="006F004F">
        <w:rPr>
          <w:rStyle w:val="StyleUnderline"/>
        </w:rPr>
        <w:t>state attorneys</w:t>
      </w:r>
      <w:r w:rsidRPr="005C689E">
        <w:rPr>
          <w:rStyle w:val="StyleUnderline"/>
        </w:rPr>
        <w:t xml:space="preserve"> general</w:t>
      </w:r>
      <w:r w:rsidRPr="006F004F">
        <w:rPr>
          <w:sz w:val="16"/>
        </w:rPr>
        <w:t xml:space="preserve"> have increasingly </w:t>
      </w:r>
      <w:r w:rsidRPr="006F004F">
        <w:rPr>
          <w:rStyle w:val="StyleUnderline"/>
          <w:highlight w:val="yellow"/>
        </w:rPr>
        <w:t>played</w:t>
      </w:r>
      <w:r w:rsidRPr="005C689E">
        <w:rPr>
          <w:rStyle w:val="StyleUnderline"/>
        </w:rPr>
        <w:t xml:space="preserve"> a</w:t>
      </w:r>
      <w:r w:rsidRPr="006F004F">
        <w:rPr>
          <w:sz w:val="16"/>
        </w:rPr>
        <w:t xml:space="preserve"> </w:t>
      </w:r>
      <w:r w:rsidRPr="006F004F">
        <w:rPr>
          <w:rStyle w:val="Emphasis"/>
          <w:highlight w:val="yellow"/>
        </w:rPr>
        <w:t>leading</w:t>
      </w:r>
      <w:r w:rsidRPr="006F004F">
        <w:rPr>
          <w:sz w:val="16"/>
        </w:rPr>
        <w:t xml:space="preserve"> </w:t>
      </w:r>
      <w:r w:rsidRPr="005C689E">
        <w:rPr>
          <w:rStyle w:val="StyleUnderline"/>
        </w:rPr>
        <w:t xml:space="preserve">and </w:t>
      </w:r>
      <w:r w:rsidRPr="005C689E">
        <w:rPr>
          <w:rStyle w:val="Emphasis"/>
        </w:rPr>
        <w:t xml:space="preserve">independent antitrust enforcement </w:t>
      </w:r>
      <w:r w:rsidRPr="006F004F">
        <w:rPr>
          <w:rStyle w:val="Emphasis"/>
          <w:highlight w:val="yellow"/>
        </w:rPr>
        <w:t>role</w:t>
      </w:r>
      <w:r w:rsidRPr="006F004F">
        <w:rPr>
          <w:sz w:val="16"/>
        </w:rPr>
        <w:t xml:space="preserve">. </w:t>
      </w:r>
      <w:r w:rsidRPr="005C689E">
        <w:rPr>
          <w:rStyle w:val="StyleUnderline"/>
        </w:rPr>
        <w:t>State antitrust enforcers</w:t>
      </w:r>
      <w:r w:rsidRPr="006F004F">
        <w:rPr>
          <w:sz w:val="16"/>
        </w:rPr>
        <w:t xml:space="preserve"> have significantly </w:t>
      </w:r>
      <w:r w:rsidRPr="005C689E">
        <w:rPr>
          <w:rStyle w:val="StyleUnderline"/>
        </w:rPr>
        <w:t>increased</w:t>
      </w:r>
      <w:r w:rsidRPr="006F004F">
        <w:rPr>
          <w:sz w:val="16"/>
        </w:rPr>
        <w:t xml:space="preserve"> their </w:t>
      </w:r>
      <w:r w:rsidRPr="005C689E">
        <w:rPr>
          <w:rStyle w:val="StyleUnderline"/>
        </w:rPr>
        <w:t>enforcement activity and willingness to</w:t>
      </w:r>
      <w:r w:rsidRPr="006F004F">
        <w:rPr>
          <w:sz w:val="16"/>
        </w:rPr>
        <w:t xml:space="preserve"> act </w:t>
      </w:r>
      <w:r w:rsidRPr="006F004F">
        <w:rPr>
          <w:rStyle w:val="Emphasis"/>
          <w:highlight w:val="yellow"/>
        </w:rPr>
        <w:t>separately</w:t>
      </w:r>
      <w:r w:rsidRPr="006F004F">
        <w:rPr>
          <w:sz w:val="16"/>
          <w:highlight w:val="yellow"/>
        </w:rPr>
        <w:t xml:space="preserve"> </w:t>
      </w:r>
      <w:r w:rsidRPr="006F004F">
        <w:rPr>
          <w:rStyle w:val="StyleUnderline"/>
          <w:highlight w:val="yellow"/>
        </w:rPr>
        <w:t>from</w:t>
      </w:r>
      <w:r w:rsidRPr="006F004F">
        <w:rPr>
          <w:sz w:val="16"/>
        </w:rPr>
        <w:t xml:space="preserve"> their </w:t>
      </w:r>
      <w:r w:rsidRPr="006F004F">
        <w:rPr>
          <w:rStyle w:val="Emphasis"/>
          <w:highlight w:val="yellow"/>
        </w:rPr>
        <w:t>fed</w:t>
      </w:r>
      <w:r w:rsidRPr="005C689E">
        <w:rPr>
          <w:rStyle w:val="Emphasis"/>
        </w:rPr>
        <w:t>eral counterparts</w:t>
      </w:r>
      <w:r w:rsidRPr="006F004F">
        <w:rPr>
          <w:sz w:val="16"/>
        </w:rPr>
        <w:t xml:space="preserve"> </w:t>
      </w:r>
      <w:r w:rsidRPr="006F004F">
        <w:rPr>
          <w:rStyle w:val="StyleUnderline"/>
          <w:highlight w:val="yellow"/>
        </w:rPr>
        <w:t>because</w:t>
      </w:r>
      <w:r w:rsidRPr="006F004F">
        <w:rPr>
          <w:sz w:val="16"/>
        </w:rPr>
        <w:t xml:space="preserve"> many of them believe that </w:t>
      </w:r>
      <w:r w:rsidRPr="006F004F">
        <w:rPr>
          <w:rStyle w:val="StyleUnderline"/>
          <w:highlight w:val="yellow"/>
        </w:rPr>
        <w:t>there has been</w:t>
      </w:r>
      <w:r w:rsidRPr="006F004F">
        <w:rPr>
          <w:sz w:val="16"/>
        </w:rPr>
        <w:t xml:space="preserve"> ‘</w:t>
      </w:r>
      <w:r w:rsidRPr="006F004F">
        <w:rPr>
          <w:rStyle w:val="Emphasis"/>
          <w:highlight w:val="yellow"/>
        </w:rPr>
        <w:t>under-enforcement’</w:t>
      </w:r>
      <w:r w:rsidRPr="006F004F">
        <w:rPr>
          <w:sz w:val="16"/>
        </w:rPr>
        <w:t xml:space="preserve"> </w:t>
      </w:r>
      <w:r w:rsidRPr="005C689E">
        <w:rPr>
          <w:rStyle w:val="StyleUnderline"/>
        </w:rPr>
        <w:t>by the DOJ and FTC</w:t>
      </w:r>
      <w:r w:rsidRPr="006F004F">
        <w:rPr>
          <w:sz w:val="16"/>
        </w:rPr>
        <w:t xml:space="preserve">. </w:t>
      </w:r>
      <w:r w:rsidRPr="006F004F">
        <w:rPr>
          <w:rStyle w:val="StyleUnderline"/>
          <w:highlight w:val="yellow"/>
        </w:rPr>
        <w:t>State</w:t>
      </w:r>
      <w:r w:rsidRPr="006F004F">
        <w:rPr>
          <w:sz w:val="16"/>
        </w:rPr>
        <w:t xml:space="preserve"> antitrust </w:t>
      </w:r>
      <w:r w:rsidRPr="005C689E">
        <w:rPr>
          <w:rStyle w:val="StyleUnderline"/>
        </w:rPr>
        <w:t>enforcer</w:t>
      </w:r>
      <w:r w:rsidRPr="006F004F">
        <w:rPr>
          <w:rStyle w:val="StyleUnderline"/>
          <w:highlight w:val="yellow"/>
        </w:rPr>
        <w:t>s</w:t>
      </w:r>
      <w:r w:rsidRPr="006F004F">
        <w:rPr>
          <w:sz w:val="16"/>
        </w:rPr>
        <w:t xml:space="preserve"> have </w:t>
      </w:r>
      <w:r w:rsidRPr="005C689E">
        <w:rPr>
          <w:rStyle w:val="StyleUnderline"/>
        </w:rPr>
        <w:t>also</w:t>
      </w:r>
      <w:r w:rsidRPr="006F004F">
        <w:rPr>
          <w:sz w:val="16"/>
        </w:rPr>
        <w:t xml:space="preserve"> been able to </w:t>
      </w:r>
      <w:r w:rsidRPr="006F004F">
        <w:rPr>
          <w:rStyle w:val="StyleUnderline"/>
          <w:highlight w:val="yellow"/>
        </w:rPr>
        <w:t>enhance</w:t>
      </w:r>
      <w:r w:rsidRPr="006F004F">
        <w:rPr>
          <w:sz w:val="16"/>
        </w:rPr>
        <w:t xml:space="preserve"> their </w:t>
      </w:r>
      <w:r w:rsidRPr="006F004F">
        <w:rPr>
          <w:rStyle w:val="StyleUnderline"/>
          <w:highlight w:val="yellow"/>
        </w:rPr>
        <w:t>influence</w:t>
      </w:r>
      <w:r w:rsidRPr="006F004F">
        <w:rPr>
          <w:sz w:val="16"/>
        </w:rPr>
        <w:t xml:space="preserve"> </w:t>
      </w:r>
      <w:r w:rsidRPr="005C689E">
        <w:rPr>
          <w:rStyle w:val="StyleUnderline"/>
        </w:rPr>
        <w:t>over</w:t>
      </w:r>
      <w:r w:rsidRPr="006F004F">
        <w:rPr>
          <w:sz w:val="16"/>
        </w:rPr>
        <w:t xml:space="preserve"> key </w:t>
      </w:r>
      <w:r w:rsidRPr="005C689E">
        <w:rPr>
          <w:rStyle w:val="Emphasis"/>
        </w:rPr>
        <w:t>competition policy</w:t>
      </w:r>
      <w:r w:rsidRPr="006F004F">
        <w:rPr>
          <w:sz w:val="16"/>
        </w:rPr>
        <w:t xml:space="preserve"> issues </w:t>
      </w:r>
      <w:r w:rsidRPr="005C689E">
        <w:rPr>
          <w:rStyle w:val="StyleUnderline"/>
        </w:rPr>
        <w:t>and</w:t>
      </w:r>
      <w:r w:rsidRPr="006F004F">
        <w:rPr>
          <w:sz w:val="16"/>
        </w:rPr>
        <w:t xml:space="preserve"> the </w:t>
      </w:r>
      <w:r w:rsidRPr="005C689E">
        <w:rPr>
          <w:rStyle w:val="Emphasis"/>
        </w:rPr>
        <w:t xml:space="preserve">antitrust enforcement </w:t>
      </w:r>
      <w:r w:rsidRPr="005C689E">
        <w:rPr>
          <w:rStyle w:val="Emphasis"/>
        </w:rPr>
        <w:lastRenderedPageBreak/>
        <w:t>agenda</w:t>
      </w:r>
      <w:r w:rsidRPr="006F004F">
        <w:rPr>
          <w:sz w:val="16"/>
        </w:rPr>
        <w:t xml:space="preserve"> within the United States </w:t>
      </w:r>
      <w:r w:rsidRPr="006F004F">
        <w:rPr>
          <w:rStyle w:val="StyleUnderline"/>
          <w:highlight w:val="yellow"/>
        </w:rPr>
        <w:t>because</w:t>
      </w:r>
      <w:r w:rsidRPr="005C689E">
        <w:rPr>
          <w:rStyle w:val="StyleUnderline"/>
        </w:rPr>
        <w:t xml:space="preserve"> there appears to have been a</w:t>
      </w:r>
      <w:r w:rsidRPr="006F004F">
        <w:rPr>
          <w:sz w:val="16"/>
        </w:rPr>
        <w:t xml:space="preserve"> </w:t>
      </w:r>
      <w:r w:rsidRPr="005C689E">
        <w:rPr>
          <w:rStyle w:val="Emphasis"/>
        </w:rPr>
        <w:t xml:space="preserve">significant </w:t>
      </w:r>
      <w:r w:rsidRPr="006F004F">
        <w:rPr>
          <w:rStyle w:val="Emphasis"/>
          <w:highlight w:val="yellow"/>
        </w:rPr>
        <w:t>decline</w:t>
      </w:r>
      <w:r w:rsidRPr="006F004F">
        <w:rPr>
          <w:sz w:val="16"/>
          <w:highlight w:val="yellow"/>
        </w:rPr>
        <w:t xml:space="preserve"> </w:t>
      </w:r>
      <w:r w:rsidRPr="006F004F">
        <w:rPr>
          <w:rStyle w:val="StyleUnderline"/>
          <w:highlight w:val="yellow"/>
        </w:rPr>
        <w:t>in</w:t>
      </w:r>
      <w:r w:rsidRPr="006F004F">
        <w:rPr>
          <w:sz w:val="16"/>
        </w:rPr>
        <w:t xml:space="preserve"> the </w:t>
      </w:r>
      <w:r w:rsidRPr="006F004F">
        <w:rPr>
          <w:rStyle w:val="Emphasis"/>
          <w:highlight w:val="yellow"/>
        </w:rPr>
        <w:t>coordination</w:t>
      </w:r>
      <w:r w:rsidRPr="006F004F">
        <w:rPr>
          <w:sz w:val="16"/>
        </w:rPr>
        <w:t xml:space="preserve"> and relationship </w:t>
      </w:r>
      <w:r w:rsidRPr="006F004F">
        <w:rPr>
          <w:rStyle w:val="StyleUnderline"/>
          <w:highlight w:val="yellow"/>
        </w:rPr>
        <w:t>between</w:t>
      </w:r>
      <w:r w:rsidRPr="005C689E">
        <w:rPr>
          <w:rStyle w:val="StyleUnderline"/>
        </w:rPr>
        <w:t xml:space="preserve"> the </w:t>
      </w:r>
      <w:r w:rsidRPr="006F004F">
        <w:rPr>
          <w:rStyle w:val="Emphasis"/>
          <w:highlight w:val="yellow"/>
        </w:rPr>
        <w:t>DOJ and FTC</w:t>
      </w:r>
      <w:r w:rsidRPr="006F004F">
        <w:rPr>
          <w:sz w:val="16"/>
        </w:rPr>
        <w:t>. </w:t>
      </w:r>
    </w:p>
    <w:p w14:paraId="24B65E80" w14:textId="77777777" w:rsidR="00D3313A" w:rsidRDefault="00D3313A" w:rsidP="00D3313A">
      <w:pPr>
        <w:pStyle w:val="Heading3"/>
      </w:pPr>
      <w:r>
        <w:lastRenderedPageBreak/>
        <w:t>1NC – Courts DA</w:t>
      </w:r>
    </w:p>
    <w:p w14:paraId="0354135F" w14:textId="77777777" w:rsidR="00D3313A" w:rsidRDefault="00D3313A" w:rsidP="00D3313A">
      <w:pPr>
        <w:pStyle w:val="Heading4"/>
      </w:pPr>
      <w:r>
        <w:t xml:space="preserve">Federal courts are </w:t>
      </w:r>
      <w:r w:rsidRPr="00E2611F">
        <w:rPr>
          <w:u w:val="single"/>
        </w:rPr>
        <w:t>barely</w:t>
      </w:r>
      <w:r>
        <w:t xml:space="preserve"> recovering from COVID now.</w:t>
      </w:r>
    </w:p>
    <w:p w14:paraId="4B77CE38" w14:textId="77777777" w:rsidR="00D3313A" w:rsidRPr="00E2611F" w:rsidRDefault="00D3313A" w:rsidP="00D3313A">
      <w:r w:rsidRPr="00E2611F">
        <w:rPr>
          <w:rStyle w:val="Style13ptBold"/>
        </w:rPr>
        <w:t>Morris ’21</w:t>
      </w:r>
      <w:r>
        <w:t xml:space="preserve"> [Angela; </w:t>
      </w:r>
      <w:r w:rsidRPr="00E2611F">
        <w:t>ALM Media's Texas litigation reporter</w:t>
      </w:r>
      <w:r>
        <w:t>, internally citing several Texas district court judges; 6/11/21; “</w:t>
      </w:r>
      <w:r w:rsidRPr="00E2611F">
        <w:t>'Backlogs Keep Me Up at Night': A look at Cases Clogging Texas Dockets Amid Pandemic</w:t>
      </w:r>
      <w:r>
        <w:t xml:space="preserve">”; </w:t>
      </w:r>
      <w:hyperlink r:id="rId10" w:history="1">
        <w:r w:rsidRPr="00EE1559">
          <w:rPr>
            <w:rStyle w:val="Hyperlink"/>
          </w:rPr>
          <w:t>https://www.law.com/texaslawyer/2021/06/11/backlogs-keep-me-up-at-night-a-look-at-cases-clogging-texas-dockets-amid-pandemic/?slreturn=20210805152423</w:t>
        </w:r>
      </w:hyperlink>
      <w:r>
        <w:t>; Texas Lawyer; accessed 9/5/21; TV]</w:t>
      </w:r>
    </w:p>
    <w:p w14:paraId="4E2F28B7" w14:textId="77777777" w:rsidR="00D3313A" w:rsidRDefault="00D3313A" w:rsidP="00D3313A">
      <w:pPr>
        <w:rPr>
          <w:sz w:val="16"/>
        </w:rPr>
      </w:pPr>
      <w:r w:rsidRPr="00330000">
        <w:rPr>
          <w:sz w:val="16"/>
        </w:rPr>
        <w:t xml:space="preserve">Texas Lawyer analyzed case data from the administrative office and found that </w:t>
      </w:r>
      <w:r w:rsidRPr="00330000">
        <w:rPr>
          <w:rStyle w:val="StyleUnderline"/>
        </w:rPr>
        <w:t>between 2019 and March</w:t>
      </w:r>
      <w:r w:rsidRPr="00330000">
        <w:rPr>
          <w:sz w:val="16"/>
        </w:rPr>
        <w:t xml:space="preserve"> of this year, </w:t>
      </w:r>
      <w:r w:rsidRPr="00F639F1">
        <w:rPr>
          <w:rStyle w:val="StyleUnderline"/>
          <w:highlight w:val="yellow"/>
        </w:rPr>
        <w:t>the active</w:t>
      </w:r>
      <w:r w:rsidRPr="00330000">
        <w:rPr>
          <w:sz w:val="16"/>
        </w:rPr>
        <w:t xml:space="preserve"> criminal </w:t>
      </w:r>
      <w:r w:rsidRPr="00F639F1">
        <w:rPr>
          <w:rStyle w:val="StyleUnderline"/>
          <w:highlight w:val="yellow"/>
        </w:rPr>
        <w:t>docket</w:t>
      </w:r>
      <w:r w:rsidRPr="00330000">
        <w:rPr>
          <w:rStyle w:val="StyleUnderline"/>
        </w:rPr>
        <w:t xml:space="preserve"> in district courts </w:t>
      </w:r>
      <w:r w:rsidRPr="00F639F1">
        <w:rPr>
          <w:rStyle w:val="Emphasis"/>
          <w:highlight w:val="yellow"/>
        </w:rPr>
        <w:t>swelled</w:t>
      </w:r>
      <w:r w:rsidRPr="00330000">
        <w:rPr>
          <w:rStyle w:val="Emphasis"/>
        </w:rPr>
        <w:t xml:space="preserve"> by </w:t>
      </w:r>
      <w:r w:rsidRPr="00F639F1">
        <w:rPr>
          <w:rStyle w:val="Emphasis"/>
          <w:highlight w:val="yellow"/>
        </w:rPr>
        <w:t>34%</w:t>
      </w:r>
      <w:r w:rsidRPr="00330000">
        <w:rPr>
          <w:rStyle w:val="StyleUnderline"/>
        </w:rPr>
        <w:t xml:space="preserve"> to land at </w:t>
      </w:r>
      <w:r w:rsidRPr="00330000">
        <w:rPr>
          <w:rStyle w:val="Emphasis"/>
        </w:rPr>
        <w:t>nearly 255,800 cases.</w:t>
      </w:r>
      <w:r>
        <w:rPr>
          <w:rStyle w:val="Emphasis"/>
        </w:rPr>
        <w:t xml:space="preserve"> </w:t>
      </w:r>
      <w:r w:rsidRPr="00330000">
        <w:rPr>
          <w:sz w:val="16"/>
        </w:rPr>
        <w:t>The number of active family cases grew by 13% since 2019, ending at just over 370,600 this March.</w:t>
      </w:r>
      <w:r>
        <w:rPr>
          <w:sz w:val="16"/>
        </w:rPr>
        <w:t xml:space="preserve"> </w:t>
      </w:r>
      <w:r w:rsidRPr="00330000">
        <w:rPr>
          <w:sz w:val="16"/>
        </w:rPr>
        <w:t xml:space="preserve">In contrast, </w:t>
      </w:r>
      <w:r w:rsidRPr="00330000">
        <w:rPr>
          <w:rStyle w:val="StyleUnderline"/>
        </w:rPr>
        <w:t xml:space="preserve">there was only 2% growth in the number of </w:t>
      </w:r>
      <w:r w:rsidRPr="00330000">
        <w:rPr>
          <w:rStyle w:val="Emphasis"/>
        </w:rPr>
        <w:t>active civil cases</w:t>
      </w:r>
      <w:r w:rsidRPr="00330000">
        <w:rPr>
          <w:rStyle w:val="StyleUnderline"/>
        </w:rPr>
        <w:t xml:space="preserve"> in the time period</w:t>
      </w:r>
      <w:r w:rsidRPr="00330000">
        <w:rPr>
          <w:sz w:val="16"/>
        </w:rPr>
        <w:t>. The number of juvenile cases actually shrank by 5%.</w:t>
      </w:r>
      <w:r>
        <w:rPr>
          <w:sz w:val="16"/>
        </w:rPr>
        <w:t xml:space="preserve"> </w:t>
      </w:r>
      <w:r w:rsidRPr="00330000">
        <w:rPr>
          <w:rStyle w:val="StyleUnderline"/>
        </w:rPr>
        <w:t>“Any backlog is always concerning to me</w:t>
      </w:r>
      <w:r w:rsidRPr="00330000">
        <w:rPr>
          <w:sz w:val="16"/>
        </w:rPr>
        <w:t xml:space="preserve">, because </w:t>
      </w:r>
      <w:r w:rsidRPr="00330000">
        <w:rPr>
          <w:rStyle w:val="StyleUnderline"/>
        </w:rPr>
        <w:t xml:space="preserve">I know </w:t>
      </w:r>
      <w:r w:rsidRPr="00F639F1">
        <w:rPr>
          <w:rStyle w:val="StyleUnderline"/>
          <w:highlight w:val="yellow"/>
        </w:rPr>
        <w:t xml:space="preserve">backlogs represent </w:t>
      </w:r>
      <w:r w:rsidRPr="00F639F1">
        <w:rPr>
          <w:rStyle w:val="Emphasis"/>
          <w:highlight w:val="yellow"/>
        </w:rPr>
        <w:t>unresolved cases</w:t>
      </w:r>
      <w:r w:rsidRPr="00330000">
        <w:rPr>
          <w:rStyle w:val="StyleUnderline"/>
        </w:rPr>
        <w:t>,”</w:t>
      </w:r>
      <w:r w:rsidRPr="00330000">
        <w:rPr>
          <w:sz w:val="16"/>
        </w:rPr>
        <w:t xml:space="preserve"> said 379th Criminal District Judge Ron Rangel of San Antonio. “</w:t>
      </w:r>
      <w:r w:rsidRPr="00330000">
        <w:rPr>
          <w:rStyle w:val="StyleUnderline"/>
        </w:rPr>
        <w:t xml:space="preserve">Backlogs do </w:t>
      </w:r>
      <w:r w:rsidRPr="00330000">
        <w:rPr>
          <w:rStyle w:val="Emphasis"/>
        </w:rPr>
        <w:t>keep me up at night.”</w:t>
      </w:r>
      <w:r>
        <w:rPr>
          <w:rStyle w:val="StyleUnderline"/>
        </w:rPr>
        <w:t xml:space="preserve"> </w:t>
      </w:r>
      <w:r w:rsidRPr="00330000">
        <w:rPr>
          <w:sz w:val="16"/>
        </w:rPr>
        <w:t>Criminal docket</w:t>
      </w:r>
      <w:r>
        <w:rPr>
          <w:sz w:val="16"/>
        </w:rPr>
        <w:t xml:space="preserve"> </w:t>
      </w:r>
      <w:r w:rsidRPr="00330000">
        <w:rPr>
          <w:sz w:val="16"/>
        </w:rPr>
        <w:t>The pandemic was the hardest on criminal cases.</w:t>
      </w:r>
      <w:r>
        <w:rPr>
          <w:sz w:val="16"/>
        </w:rPr>
        <w:t xml:space="preserve"> </w:t>
      </w:r>
      <w:r w:rsidRPr="00330000">
        <w:rPr>
          <w:sz w:val="16"/>
        </w:rPr>
        <w:t xml:space="preserve">Although </w:t>
      </w:r>
      <w:r w:rsidRPr="00F639F1">
        <w:rPr>
          <w:rStyle w:val="StyleUnderline"/>
          <w:highlight w:val="yellow"/>
        </w:rPr>
        <w:t>district courts had a 94% clearance rate</w:t>
      </w:r>
      <w:r w:rsidRPr="00330000">
        <w:rPr>
          <w:rStyle w:val="StyleUnderline"/>
        </w:rPr>
        <w:t xml:space="preserve"> for</w:t>
      </w:r>
      <w:r w:rsidRPr="00330000">
        <w:rPr>
          <w:sz w:val="16"/>
        </w:rPr>
        <w:t xml:space="preserve"> criminal </w:t>
      </w:r>
      <w:r w:rsidRPr="00330000">
        <w:rPr>
          <w:rStyle w:val="StyleUnderline"/>
        </w:rPr>
        <w:t xml:space="preserve">cases </w:t>
      </w:r>
      <w:r w:rsidRPr="00F639F1">
        <w:rPr>
          <w:rStyle w:val="StyleUnderline"/>
          <w:highlight w:val="yellow"/>
        </w:rPr>
        <w:t>in 2019,</w:t>
      </w:r>
      <w:r w:rsidRPr="00330000">
        <w:rPr>
          <w:rStyle w:val="StyleUnderline"/>
        </w:rPr>
        <w:t xml:space="preserve"> it dropped to </w:t>
      </w:r>
      <w:r w:rsidRPr="00EF3C92">
        <w:rPr>
          <w:rStyle w:val="StyleUnderline"/>
        </w:rPr>
        <w:t>70% in 2020</w:t>
      </w:r>
      <w:r w:rsidRPr="00330000">
        <w:rPr>
          <w:rStyle w:val="StyleUnderline"/>
        </w:rPr>
        <w:t xml:space="preserve">. </w:t>
      </w:r>
      <w:r w:rsidRPr="00F639F1">
        <w:rPr>
          <w:rStyle w:val="StyleUnderline"/>
          <w:highlight w:val="yellow"/>
        </w:rPr>
        <w:t xml:space="preserve">It’s </w:t>
      </w:r>
      <w:r w:rsidRPr="00F639F1">
        <w:rPr>
          <w:rStyle w:val="Emphasis"/>
          <w:highlight w:val="yellow"/>
        </w:rPr>
        <w:t>recovered</w:t>
      </w:r>
      <w:r w:rsidRPr="00330000">
        <w:rPr>
          <w:sz w:val="16"/>
        </w:rPr>
        <w:t xml:space="preserve"> somewhat so </w:t>
      </w:r>
      <w:r w:rsidRPr="00330000">
        <w:rPr>
          <w:rStyle w:val="Emphasis"/>
        </w:rPr>
        <w:t xml:space="preserve">far this year </w:t>
      </w:r>
      <w:r w:rsidRPr="00F639F1">
        <w:rPr>
          <w:rStyle w:val="Emphasis"/>
          <w:highlight w:val="yellow"/>
        </w:rPr>
        <w:t>at 80%.</w:t>
      </w:r>
      <w:r>
        <w:rPr>
          <w:sz w:val="16"/>
        </w:rPr>
        <w:t xml:space="preserve"> </w:t>
      </w:r>
      <w:r w:rsidRPr="00330000">
        <w:rPr>
          <w:rStyle w:val="StyleUnderline"/>
        </w:rPr>
        <w:t>Case clearance rates represent a comparison between the number of old cases that courts dispose of, and the new cases added</w:t>
      </w:r>
      <w:r w:rsidRPr="00330000">
        <w:rPr>
          <w:sz w:val="16"/>
        </w:rPr>
        <w:t xml:space="preserve"> to their dockets. </w:t>
      </w:r>
      <w:r w:rsidRPr="00330000">
        <w:rPr>
          <w:rStyle w:val="StyleUnderline"/>
        </w:rPr>
        <w:t xml:space="preserve">The </w:t>
      </w:r>
      <w:r w:rsidRPr="00330000">
        <w:rPr>
          <w:rStyle w:val="Emphasis"/>
        </w:rPr>
        <w:t>gold standard</w:t>
      </w:r>
      <w:r w:rsidRPr="00330000">
        <w:rPr>
          <w:rStyle w:val="StyleUnderline"/>
        </w:rPr>
        <w:t xml:space="preserve"> is a 100% clearance rate, and means courts are getting rid of the same number of old cases as the new cases coming in.</w:t>
      </w:r>
      <w:r>
        <w:rPr>
          <w:rStyle w:val="StyleUnderline"/>
        </w:rPr>
        <w:t xml:space="preserve"> </w:t>
      </w:r>
      <w:r w:rsidRPr="00330000">
        <w:rPr>
          <w:rStyle w:val="StyleUnderline"/>
        </w:rPr>
        <w:t xml:space="preserve">If courts have a rate less than 100%, that will lead to a </w:t>
      </w:r>
      <w:r w:rsidRPr="00330000">
        <w:rPr>
          <w:rStyle w:val="Emphasis"/>
        </w:rPr>
        <w:t>growing case backlog</w:t>
      </w:r>
      <w:r w:rsidRPr="00330000">
        <w:rPr>
          <w:sz w:val="16"/>
        </w:rPr>
        <w:t>. If a court’s clearance rate is more than 100%, it means the court is shrinking its docket.</w:t>
      </w:r>
      <w:r>
        <w:rPr>
          <w:sz w:val="16"/>
        </w:rPr>
        <w:t xml:space="preserve"> </w:t>
      </w:r>
      <w:r w:rsidRPr="00F639F1">
        <w:rPr>
          <w:rStyle w:val="StyleUnderline"/>
          <w:highlight w:val="yellow"/>
        </w:rPr>
        <w:t>The result of</w:t>
      </w:r>
      <w:r w:rsidRPr="00330000">
        <w:rPr>
          <w:rStyle w:val="StyleUnderline"/>
        </w:rPr>
        <w:t xml:space="preserve"> c</w:t>
      </w:r>
      <w:r w:rsidRPr="00330000">
        <w:rPr>
          <w:sz w:val="16"/>
        </w:rPr>
        <w:t xml:space="preserve">riminal clearance rates dropping so much during </w:t>
      </w:r>
      <w:r w:rsidRPr="00F639F1">
        <w:rPr>
          <w:rStyle w:val="StyleUnderline"/>
          <w:highlight w:val="yellow"/>
        </w:rPr>
        <w:t>the pandemic was a</w:t>
      </w:r>
      <w:r w:rsidRPr="00330000">
        <w:rPr>
          <w:rStyle w:val="StyleUnderline"/>
        </w:rPr>
        <w:t xml:space="preserve"> case </w:t>
      </w:r>
      <w:r w:rsidRPr="00F639F1">
        <w:rPr>
          <w:rStyle w:val="StyleUnderline"/>
          <w:highlight w:val="yellow"/>
        </w:rPr>
        <w:t>backlog that skyrocketed</w:t>
      </w:r>
      <w:r w:rsidRPr="00330000">
        <w:rPr>
          <w:rStyle w:val="StyleUnderline"/>
        </w:rPr>
        <w:t xml:space="preserve"> from about 7,600 cases in 2019 </w:t>
      </w:r>
      <w:r w:rsidRPr="00F639F1">
        <w:rPr>
          <w:rStyle w:val="StyleUnderline"/>
          <w:highlight w:val="yellow"/>
        </w:rPr>
        <w:t xml:space="preserve">to </w:t>
      </w:r>
      <w:r w:rsidRPr="00F639F1">
        <w:rPr>
          <w:rStyle w:val="Emphasis"/>
          <w:highlight w:val="yellow"/>
        </w:rPr>
        <w:t>over 55,200</w:t>
      </w:r>
      <w:r w:rsidRPr="00330000">
        <w:rPr>
          <w:rStyle w:val="Emphasis"/>
        </w:rPr>
        <w:t xml:space="preserve"> backlogged </w:t>
      </w:r>
      <w:r w:rsidRPr="00F639F1">
        <w:rPr>
          <w:rStyle w:val="Emphasis"/>
          <w:highlight w:val="yellow"/>
        </w:rPr>
        <w:t>cases</w:t>
      </w:r>
      <w:r w:rsidRPr="00330000">
        <w:rPr>
          <w:rStyle w:val="StyleUnderline"/>
        </w:rPr>
        <w:t xml:space="preserve"> in 2020.</w:t>
      </w:r>
      <w:r>
        <w:rPr>
          <w:rStyle w:val="StyleUnderline"/>
        </w:rPr>
        <w:t xml:space="preserve"> </w:t>
      </w:r>
      <w:r w:rsidRPr="00330000">
        <w:rPr>
          <w:sz w:val="16"/>
        </w:rPr>
        <w:t xml:space="preserve">The backlog number represents the difference in case numbers at the end of the year compared to the beginning. The backlog would remain the same if a court had disposed of the same number of cases as were filed that year. But if a court was not keeping up, the backlog would grow. </w:t>
      </w:r>
      <w:r w:rsidRPr="00330000">
        <w:rPr>
          <w:rStyle w:val="StyleUnderline"/>
        </w:rPr>
        <w:t>Backlogs sometimes shrink if courts are clearing cases faster than they are coming in.</w:t>
      </w:r>
      <w:r>
        <w:rPr>
          <w:sz w:val="16"/>
        </w:rPr>
        <w:t xml:space="preserve"> </w:t>
      </w:r>
      <w:r w:rsidRPr="00330000">
        <w:rPr>
          <w:sz w:val="16"/>
        </w:rPr>
        <w:t xml:space="preserve">Overall, </w:t>
      </w:r>
      <w:r w:rsidRPr="00330000">
        <w:rPr>
          <w:rStyle w:val="StyleUnderline"/>
        </w:rPr>
        <w:t>the number of active pending</w:t>
      </w:r>
      <w:r w:rsidRPr="00330000">
        <w:rPr>
          <w:sz w:val="16"/>
        </w:rPr>
        <w:t xml:space="preserve"> criminal </w:t>
      </w:r>
      <w:r w:rsidRPr="00330000">
        <w:rPr>
          <w:rStyle w:val="StyleUnderline"/>
        </w:rPr>
        <w:t xml:space="preserve">cases on </w:t>
      </w:r>
      <w:r w:rsidRPr="00330000">
        <w:rPr>
          <w:rStyle w:val="Emphasis"/>
        </w:rPr>
        <w:t xml:space="preserve">district courts’ dockets </w:t>
      </w:r>
      <w:r w:rsidRPr="00330000">
        <w:rPr>
          <w:rStyle w:val="StyleUnderline"/>
        </w:rPr>
        <w:t xml:space="preserve">grew by 29% between 2019 and 2020, to land at nearly 247,000 cases. The docket’s growth continued at a slower rate of 4% so far in 2021, and as of March 31, there were </w:t>
      </w:r>
      <w:r w:rsidRPr="00330000">
        <w:rPr>
          <w:rStyle w:val="Emphasis"/>
        </w:rPr>
        <w:t>nearly 255,800 active</w:t>
      </w:r>
      <w:r w:rsidRPr="00330000">
        <w:rPr>
          <w:sz w:val="16"/>
        </w:rPr>
        <w:t xml:space="preserve"> criminal </w:t>
      </w:r>
      <w:r w:rsidRPr="00330000">
        <w:rPr>
          <w:rStyle w:val="Emphasis"/>
        </w:rPr>
        <w:t>cases</w:t>
      </w:r>
      <w:r w:rsidRPr="00330000">
        <w:rPr>
          <w:rStyle w:val="StyleUnderline"/>
        </w:rPr>
        <w:t xml:space="preserve"> in the district courts</w:t>
      </w:r>
      <w:r w:rsidRPr="00330000">
        <w:rPr>
          <w:sz w:val="16"/>
        </w:rPr>
        <w:t>.</w:t>
      </w:r>
      <w:r>
        <w:rPr>
          <w:sz w:val="16"/>
        </w:rPr>
        <w:t xml:space="preserve"> </w:t>
      </w:r>
      <w:r w:rsidRPr="00330000">
        <w:rPr>
          <w:sz w:val="16"/>
        </w:rPr>
        <w:t>Rangel, who serves as the local administrative judge in Bexar County, said criminal case backlogs grew more during 2020 than other case types because virtual jury trials were not available for criminal matters. The U.S. Constitution gives criminal-defendants the right to confront their accusers, and the Texas Supreme Court did not allow a court to compel a virtual trial in criminal cases, he explained.</w:t>
      </w:r>
      <w:r>
        <w:rPr>
          <w:sz w:val="16"/>
        </w:rPr>
        <w:t xml:space="preserve"> </w:t>
      </w:r>
      <w:r w:rsidRPr="00330000">
        <w:rPr>
          <w:sz w:val="16"/>
        </w:rPr>
        <w:t>When the pandemic started, judges across Texas granted large numbers of personal recognizance bonds to get defendants with low-level, non-violent offenses out of jails, where conditions were ripe for infections, added Rangel. Once a defendant gets released from jail, it lowers the motivation to resolve a case, he said.</w:t>
      </w:r>
      <w:r>
        <w:rPr>
          <w:sz w:val="16"/>
        </w:rPr>
        <w:t xml:space="preserve"> </w:t>
      </w:r>
      <w:r w:rsidRPr="00330000">
        <w:rPr>
          <w:sz w:val="16"/>
        </w:rPr>
        <w:t>“The lack of a jury trial removes significant incentives for defendants to work their cases out,” said Rangel.</w:t>
      </w:r>
      <w:r>
        <w:rPr>
          <w:sz w:val="16"/>
        </w:rPr>
        <w:t xml:space="preserve"> </w:t>
      </w:r>
      <w:r w:rsidRPr="00F639F1">
        <w:rPr>
          <w:rStyle w:val="StyleUnderline"/>
          <w:highlight w:val="yellow"/>
        </w:rPr>
        <w:t xml:space="preserve">The issue will get better as courts resume </w:t>
      </w:r>
      <w:r w:rsidRPr="00F639F1">
        <w:rPr>
          <w:rStyle w:val="Emphasis"/>
          <w:highlight w:val="yellow"/>
        </w:rPr>
        <w:t>in-person</w:t>
      </w:r>
      <w:r w:rsidRPr="00330000">
        <w:rPr>
          <w:rStyle w:val="Emphasis"/>
        </w:rPr>
        <w:t xml:space="preserve"> jury </w:t>
      </w:r>
      <w:r w:rsidRPr="00F639F1">
        <w:rPr>
          <w:rStyle w:val="Emphasis"/>
          <w:highlight w:val="yellow"/>
        </w:rPr>
        <w:t>trials</w:t>
      </w:r>
      <w:r>
        <w:t xml:space="preserve">. </w:t>
      </w:r>
      <w:r w:rsidRPr="00330000">
        <w:rPr>
          <w:sz w:val="16"/>
        </w:rPr>
        <w:t>Rangel noted that Bexar County started sending out jury summonses in May and setting cases in preparation for restarting in-person jury trials in June.</w:t>
      </w:r>
      <w:r>
        <w:rPr>
          <w:sz w:val="16"/>
        </w:rPr>
        <w:t xml:space="preserve"> </w:t>
      </w:r>
      <w:r w:rsidRPr="00330000">
        <w:rPr>
          <w:rStyle w:val="StyleUnderline"/>
        </w:rPr>
        <w:t>“</w:t>
      </w:r>
      <w:r w:rsidRPr="00F639F1">
        <w:rPr>
          <w:rStyle w:val="StyleUnderline"/>
          <w:highlight w:val="yellow"/>
        </w:rPr>
        <w:t>Cases started moving</w:t>
      </w:r>
      <w:r w:rsidRPr="00330000">
        <w:rPr>
          <w:rStyle w:val="StyleUnderline"/>
        </w:rPr>
        <w:t xml:space="preserve"> a lot </w:t>
      </w:r>
      <w:r w:rsidRPr="00F639F1">
        <w:rPr>
          <w:rStyle w:val="StyleUnderline"/>
          <w:highlight w:val="yellow"/>
        </w:rPr>
        <w:t xml:space="preserve">faster. In district court, we </w:t>
      </w:r>
      <w:r w:rsidRPr="00F639F1">
        <w:rPr>
          <w:rStyle w:val="Emphasis"/>
          <w:highlight w:val="yellow"/>
        </w:rPr>
        <w:t>reduced the backlog</w:t>
      </w:r>
      <w:r w:rsidRPr="00F639F1">
        <w:rPr>
          <w:rStyle w:val="StyleUnderline"/>
          <w:highlight w:val="yellow"/>
        </w:rPr>
        <w:t xml:space="preserve"> by </w:t>
      </w:r>
      <w:r w:rsidRPr="00F639F1">
        <w:rPr>
          <w:rStyle w:val="Emphasis"/>
          <w:highlight w:val="yellow"/>
        </w:rPr>
        <w:t>200 cases</w:t>
      </w:r>
      <w:r w:rsidRPr="00330000">
        <w:rPr>
          <w:rStyle w:val="StyleUnderline"/>
        </w:rPr>
        <w:t xml:space="preserve"> since May 17,”</w:t>
      </w:r>
      <w:r w:rsidRPr="00330000">
        <w:rPr>
          <w:sz w:val="16"/>
        </w:rPr>
        <w:t xml:space="preserve"> Rangel said during a June 7 interview. “I have always recognized that having the loss of an in-person trial available makes it very tough to move cases, because the parties recognize nobody can force anything on them.”</w:t>
      </w:r>
      <w:r>
        <w:rPr>
          <w:sz w:val="16"/>
        </w:rPr>
        <w:t xml:space="preserve"> </w:t>
      </w:r>
      <w:r w:rsidRPr="00330000">
        <w:rPr>
          <w:sz w:val="16"/>
        </w:rPr>
        <w:t xml:space="preserve">Judge Robert Schaffer of Harris County’s 152nd Civil District Court said that </w:t>
      </w:r>
      <w:r w:rsidRPr="00330000">
        <w:rPr>
          <w:rStyle w:val="StyleUnderline"/>
        </w:rPr>
        <w:t xml:space="preserve">courts have already been able to cut into </w:t>
      </w:r>
      <w:r w:rsidRPr="00330000">
        <w:rPr>
          <w:rStyle w:val="Emphasis"/>
        </w:rPr>
        <w:t>coronavirus case backlogs</w:t>
      </w:r>
      <w:r w:rsidRPr="00330000">
        <w:rPr>
          <w:rStyle w:val="StyleUnderline"/>
        </w:rPr>
        <w:t xml:space="preserve"> for one simple reason—they’re starting to seat juries for trials. But those trials won’t happen in great numbers for quite some time.</w:t>
      </w:r>
      <w:r>
        <w:rPr>
          <w:rStyle w:val="StyleUnderline"/>
        </w:rPr>
        <w:t xml:space="preserve"> </w:t>
      </w:r>
      <w:r w:rsidRPr="00330000">
        <w:rPr>
          <w:sz w:val="16"/>
        </w:rPr>
        <w:t>“We can try a maximum in Harris County we can take a maximum of four juries a day,” said Schaffer, who is local administrative judge in his county. “Until there is access to jury trials in larger numbers, I don’t know what you can do to fix the backlog.”</w:t>
      </w:r>
      <w:r>
        <w:rPr>
          <w:sz w:val="16"/>
        </w:rPr>
        <w:t xml:space="preserve"> </w:t>
      </w:r>
      <w:r w:rsidRPr="00330000">
        <w:rPr>
          <w:sz w:val="16"/>
        </w:rPr>
        <w:t xml:space="preserve">He said that criminal-defense </w:t>
      </w:r>
      <w:r w:rsidRPr="00330000">
        <w:rPr>
          <w:rStyle w:val="StyleUnderline"/>
        </w:rPr>
        <w:t>attorneys might have advised their clients not to go to trial during the pandemic</w:t>
      </w:r>
      <w:r w:rsidRPr="00330000">
        <w:rPr>
          <w:sz w:val="16"/>
        </w:rPr>
        <w:t>.</w:t>
      </w:r>
      <w:r>
        <w:rPr>
          <w:sz w:val="16"/>
        </w:rPr>
        <w:t xml:space="preserve"> </w:t>
      </w:r>
      <w:r w:rsidRPr="00330000">
        <w:rPr>
          <w:sz w:val="16"/>
        </w:rPr>
        <w:t xml:space="preserve">“Lawyers today say, ‘This is a horrible situation that we are in right now. You should not be trying your case now, </w:t>
      </w:r>
      <w:r w:rsidRPr="00330000">
        <w:rPr>
          <w:sz w:val="16"/>
        </w:rPr>
        <w:lastRenderedPageBreak/>
        <w:t>because of the makeup of the juries, because of the COVID mask restrictions—you can’t see people’s faces,’” said Schaffer. “If I were a lawyer, I wouldn’t want to try a case in this environment, especially if I had a substantial case.”</w:t>
      </w:r>
      <w:r>
        <w:rPr>
          <w:sz w:val="16"/>
        </w:rPr>
        <w:t xml:space="preserve"> </w:t>
      </w:r>
      <w:r w:rsidRPr="00330000">
        <w:rPr>
          <w:sz w:val="16"/>
        </w:rPr>
        <w:t>Family dockets</w:t>
      </w:r>
      <w:r>
        <w:rPr>
          <w:sz w:val="16"/>
        </w:rPr>
        <w:t xml:space="preserve"> </w:t>
      </w:r>
      <w:r w:rsidRPr="00330000">
        <w:rPr>
          <w:rStyle w:val="StyleUnderline"/>
        </w:rPr>
        <w:t xml:space="preserve">The same reticence to use virtual proceedings may have contributed to the </w:t>
      </w:r>
      <w:r w:rsidRPr="00330000">
        <w:rPr>
          <w:rStyle w:val="Emphasis"/>
        </w:rPr>
        <w:t>backlog</w:t>
      </w:r>
      <w:r w:rsidRPr="00330000">
        <w:rPr>
          <w:rStyle w:val="StyleUnderline"/>
        </w:rPr>
        <w:t xml:space="preserve"> in </w:t>
      </w:r>
      <w:r w:rsidRPr="00330000">
        <w:rPr>
          <w:rStyle w:val="Emphasis"/>
        </w:rPr>
        <w:t>family law cases</w:t>
      </w:r>
      <w:r w:rsidRPr="00330000">
        <w:rPr>
          <w:rStyle w:val="StyleUnderline"/>
        </w:rPr>
        <w:t>.</w:t>
      </w:r>
      <w:r>
        <w:rPr>
          <w:rStyle w:val="StyleUnderline"/>
        </w:rPr>
        <w:t xml:space="preserve"> </w:t>
      </w:r>
      <w:r w:rsidRPr="00330000">
        <w:rPr>
          <w:sz w:val="16"/>
        </w:rPr>
        <w:t xml:space="preserve">Slayton, the Texas court administrator, said that he has talked with </w:t>
      </w:r>
      <w:r w:rsidRPr="00330000">
        <w:rPr>
          <w:rStyle w:val="StyleUnderline"/>
        </w:rPr>
        <w:t>judges and attorneys</w:t>
      </w:r>
      <w:r w:rsidRPr="00330000">
        <w:rPr>
          <w:sz w:val="16"/>
        </w:rPr>
        <w:t xml:space="preserve"> who </w:t>
      </w:r>
      <w:r w:rsidRPr="00330000">
        <w:rPr>
          <w:rStyle w:val="StyleUnderline"/>
        </w:rPr>
        <w:t>felt that it wasn’t a good time to resolve cases during the upheaval of the pandemic</w:t>
      </w:r>
      <w:r w:rsidRPr="00330000">
        <w:rPr>
          <w:sz w:val="16"/>
        </w:rPr>
        <w:t>.</w:t>
      </w:r>
      <w:r>
        <w:rPr>
          <w:sz w:val="16"/>
        </w:rPr>
        <w:t xml:space="preserve"> </w:t>
      </w:r>
      <w:r w:rsidRPr="00330000">
        <w:rPr>
          <w:sz w:val="16"/>
        </w:rPr>
        <w:t>“</w:t>
      </w:r>
      <w:r w:rsidRPr="00330000">
        <w:rPr>
          <w:rStyle w:val="StyleUnderline"/>
        </w:rPr>
        <w:t xml:space="preserve">Judges and attorneys felt it was best </w:t>
      </w:r>
      <w:r w:rsidRPr="00330000">
        <w:rPr>
          <w:rStyle w:val="Emphasis"/>
        </w:rPr>
        <w:t>dealt with in-person</w:t>
      </w:r>
      <w:r w:rsidRPr="00330000">
        <w:rPr>
          <w:rStyle w:val="StyleUnderline"/>
        </w:rPr>
        <w:t>, in a courtroom</w:t>
      </w:r>
      <w:r w:rsidRPr="00330000">
        <w:rPr>
          <w:sz w:val="16"/>
        </w:rPr>
        <w:t xml:space="preserve">, than over Zoom. I think </w:t>
      </w:r>
      <w:r w:rsidRPr="00330000">
        <w:rPr>
          <w:rStyle w:val="StyleUnderline"/>
        </w:rPr>
        <w:t>there was more resistance to doing that remotely</w:t>
      </w:r>
      <w:r w:rsidRPr="00330000">
        <w:rPr>
          <w:sz w:val="16"/>
        </w:rPr>
        <w:t>,” Slayton said.</w:t>
      </w:r>
      <w:r>
        <w:rPr>
          <w:sz w:val="16"/>
        </w:rPr>
        <w:t xml:space="preserve"> </w:t>
      </w:r>
      <w:r w:rsidRPr="00F639F1">
        <w:rPr>
          <w:rStyle w:val="StyleUnderline"/>
          <w:highlight w:val="yellow"/>
        </w:rPr>
        <w:t>District courts</w:t>
      </w:r>
      <w:r w:rsidRPr="00330000">
        <w:rPr>
          <w:sz w:val="16"/>
        </w:rPr>
        <w:t xml:space="preserve"> in 2019 </w:t>
      </w:r>
      <w:r w:rsidRPr="00330000">
        <w:rPr>
          <w:rStyle w:val="StyleUnderline"/>
        </w:rPr>
        <w:t xml:space="preserve">had a 100% </w:t>
      </w:r>
      <w:r w:rsidRPr="00F639F1">
        <w:rPr>
          <w:rStyle w:val="StyleUnderline"/>
          <w:highlight w:val="yellow"/>
        </w:rPr>
        <w:t>clearance rate</w:t>
      </w:r>
      <w:r w:rsidRPr="00330000">
        <w:rPr>
          <w:rStyle w:val="StyleUnderline"/>
        </w:rPr>
        <w:t xml:space="preserve"> for family cases, which </w:t>
      </w:r>
      <w:r w:rsidRPr="00F639F1">
        <w:rPr>
          <w:rStyle w:val="StyleUnderline"/>
          <w:highlight w:val="yellow"/>
        </w:rPr>
        <w:t>dropped</w:t>
      </w:r>
      <w:r w:rsidRPr="00330000">
        <w:rPr>
          <w:rStyle w:val="StyleUnderline"/>
        </w:rPr>
        <w:t xml:space="preserve"> to 80% in 2020, </w:t>
      </w:r>
      <w:r w:rsidRPr="00F639F1">
        <w:rPr>
          <w:rStyle w:val="StyleUnderline"/>
          <w:highlight w:val="yellow"/>
        </w:rPr>
        <w:t xml:space="preserve">leading to a </w:t>
      </w:r>
      <w:r w:rsidRPr="00F639F1">
        <w:rPr>
          <w:rStyle w:val="Emphasis"/>
          <w:highlight w:val="yellow"/>
        </w:rPr>
        <w:t>backlog that mushroomed</w:t>
      </w:r>
      <w:r w:rsidRPr="00330000">
        <w:rPr>
          <w:rStyle w:val="StyleUnderline"/>
        </w:rPr>
        <w:t xml:space="preserve"> to just over 46,500 cases</w:t>
      </w:r>
      <w:r w:rsidRPr="00330000">
        <w:rPr>
          <w:sz w:val="16"/>
        </w:rPr>
        <w:t>.</w:t>
      </w:r>
      <w:r>
        <w:rPr>
          <w:sz w:val="16"/>
        </w:rPr>
        <w:t xml:space="preserve"> </w:t>
      </w:r>
      <w:r w:rsidRPr="00330000">
        <w:rPr>
          <w:sz w:val="16"/>
        </w:rPr>
        <w:t>The active pending family docket grew by 14% between 2019 and 2020—when it was more than 374,000 cases. There was a slight 1% dip in the first quarter of 2021, but the district courts still had more than 370,600 family cases on their dockets.</w:t>
      </w:r>
      <w:r>
        <w:rPr>
          <w:sz w:val="16"/>
        </w:rPr>
        <w:t xml:space="preserve"> </w:t>
      </w:r>
      <w:r w:rsidRPr="00330000">
        <w:rPr>
          <w:sz w:val="16"/>
        </w:rPr>
        <w:t>Civil dockets</w:t>
      </w:r>
      <w:r>
        <w:rPr>
          <w:sz w:val="16"/>
        </w:rPr>
        <w:t xml:space="preserve"> </w:t>
      </w:r>
      <w:r w:rsidRPr="00330000">
        <w:rPr>
          <w:rStyle w:val="Emphasis"/>
        </w:rPr>
        <w:t>Civil case dockets</w:t>
      </w:r>
      <w:r w:rsidRPr="00330000">
        <w:rPr>
          <w:rStyle w:val="StyleUnderline"/>
        </w:rPr>
        <w:t xml:space="preserve"> were not as badly impacted by the pandemic–perhaps because judges and lawyers embraced remote court.</w:t>
      </w:r>
      <w:r>
        <w:rPr>
          <w:rStyle w:val="StyleUnderline"/>
        </w:rPr>
        <w:t xml:space="preserve"> </w:t>
      </w:r>
      <w:r w:rsidRPr="00330000">
        <w:rPr>
          <w:rStyle w:val="StyleUnderline"/>
        </w:rPr>
        <w:t xml:space="preserve">District courts’ </w:t>
      </w:r>
      <w:r w:rsidRPr="00330000">
        <w:rPr>
          <w:rStyle w:val="Emphasis"/>
        </w:rPr>
        <w:t>civil case clearance rates</w:t>
      </w:r>
      <w:r w:rsidRPr="00330000">
        <w:rPr>
          <w:rStyle w:val="StyleUnderline"/>
        </w:rPr>
        <w:t xml:space="preserve"> stayed the same–</w:t>
      </w:r>
      <w:r w:rsidRPr="00330000">
        <w:rPr>
          <w:rStyle w:val="Emphasis"/>
        </w:rPr>
        <w:t>90%</w:t>
      </w:r>
      <w:r w:rsidRPr="00330000">
        <w:rPr>
          <w:rStyle w:val="StyleUnderline"/>
        </w:rPr>
        <w:t>–in 2019, 2020 and</w:t>
      </w:r>
      <w:r w:rsidRPr="00330000">
        <w:rPr>
          <w:sz w:val="16"/>
        </w:rPr>
        <w:t xml:space="preserve"> so far in </w:t>
      </w:r>
      <w:r w:rsidRPr="00330000">
        <w:rPr>
          <w:rStyle w:val="StyleUnderline"/>
        </w:rPr>
        <w:t>2021</w:t>
      </w:r>
      <w:r w:rsidRPr="00330000">
        <w:rPr>
          <w:sz w:val="16"/>
        </w:rPr>
        <w:t>.</w:t>
      </w:r>
      <w:r>
        <w:rPr>
          <w:sz w:val="16"/>
        </w:rPr>
        <w:t xml:space="preserve"> </w:t>
      </w:r>
      <w:r w:rsidRPr="00330000">
        <w:rPr>
          <w:sz w:val="16"/>
        </w:rPr>
        <w:t xml:space="preserve">The number of cases considered to be a backlog actually shrank by just under 700 cases between 2019 and 2020. As a result, </w:t>
      </w:r>
      <w:r w:rsidRPr="00330000">
        <w:rPr>
          <w:rStyle w:val="StyleUnderline"/>
        </w:rPr>
        <w:t xml:space="preserve">the civil active pending case docket </w:t>
      </w:r>
      <w:r w:rsidRPr="00330000">
        <w:rPr>
          <w:rStyle w:val="Emphasis"/>
        </w:rPr>
        <w:t>only grew by 5%</w:t>
      </w:r>
      <w:r w:rsidRPr="00330000">
        <w:rPr>
          <w:rStyle w:val="StyleUnderline"/>
        </w:rPr>
        <w:t xml:space="preserve"> during the pandemic year, going from nearly 382,900 in 2019 to nearly 401,700 in 2020. This number has already </w:t>
      </w:r>
      <w:r w:rsidRPr="00330000">
        <w:rPr>
          <w:rStyle w:val="Emphasis"/>
        </w:rPr>
        <w:t>dropped by 2%</w:t>
      </w:r>
      <w:r w:rsidRPr="00330000">
        <w:rPr>
          <w:rStyle w:val="StyleUnderline"/>
        </w:rPr>
        <w:t xml:space="preserve"> in the first quarter of 2021.</w:t>
      </w:r>
      <w:r>
        <w:rPr>
          <w:rStyle w:val="StyleUnderline"/>
        </w:rPr>
        <w:t xml:space="preserve"> </w:t>
      </w:r>
      <w:r w:rsidRPr="00330000">
        <w:rPr>
          <w:sz w:val="16"/>
        </w:rPr>
        <w:t xml:space="preserve">Judge Amy Clark Meachum of Travis County’s 201st District Court wrote in an email that </w:t>
      </w:r>
      <w:r w:rsidRPr="00F639F1">
        <w:rPr>
          <w:rStyle w:val="StyleUnderline"/>
          <w:highlight w:val="yellow"/>
        </w:rPr>
        <w:t>judges rose to the challenges</w:t>
      </w:r>
      <w:r w:rsidRPr="00330000">
        <w:rPr>
          <w:rStyle w:val="StyleUnderline"/>
        </w:rPr>
        <w:t xml:space="preserve"> of the pandemic </w:t>
      </w:r>
      <w:r w:rsidRPr="00F639F1">
        <w:rPr>
          <w:rStyle w:val="StyleUnderline"/>
          <w:highlight w:val="yellow"/>
        </w:rPr>
        <w:t xml:space="preserve">by using </w:t>
      </w:r>
      <w:r w:rsidRPr="00F639F1">
        <w:rPr>
          <w:rStyle w:val="Emphasis"/>
          <w:highlight w:val="yellow"/>
        </w:rPr>
        <w:t>virtual platforms</w:t>
      </w:r>
      <w:r w:rsidRPr="00330000">
        <w:rPr>
          <w:sz w:val="16"/>
        </w:rPr>
        <w:t>. Travis County judges ran their usual non-jury dockets and met their normal daily demands, she said.</w:t>
      </w:r>
    </w:p>
    <w:p w14:paraId="0239D451" w14:textId="77777777" w:rsidR="00D3313A" w:rsidRDefault="00D3313A" w:rsidP="00D3313A">
      <w:pPr>
        <w:pStyle w:val="Heading4"/>
      </w:pPr>
      <w:r>
        <w:t xml:space="preserve">Antitrust litigation consumes </w:t>
      </w:r>
      <w:r w:rsidRPr="00372354">
        <w:rPr>
          <w:u w:val="single"/>
        </w:rPr>
        <w:t>vast judicial resources</w:t>
      </w:r>
      <w:r>
        <w:t xml:space="preserve"> – causes backlogs. </w:t>
      </w:r>
    </w:p>
    <w:p w14:paraId="7F92E71C" w14:textId="77777777" w:rsidR="00D3313A" w:rsidRPr="00B04CD4" w:rsidRDefault="00D3313A" w:rsidP="00D3313A">
      <w:r w:rsidRPr="00B04CD4">
        <w:rPr>
          <w:rStyle w:val="Style13ptBold"/>
        </w:rPr>
        <w:t>Fitch et al. ’21</w:t>
      </w:r>
      <w:r>
        <w:t xml:space="preserve"> [Lynn Fitch, Krissy C. Nobile, Justin L. Matheny; </w:t>
      </w:r>
      <w:r w:rsidRPr="00B04CD4">
        <w:t>Attorney General of Mississippi</w:t>
      </w:r>
      <w:r>
        <w:t xml:space="preserve">; </w:t>
      </w:r>
      <w:r w:rsidRPr="00B04CD4">
        <w:t>Deputy Solicitor General</w:t>
      </w:r>
      <w:r>
        <w:t xml:space="preserve"> for Mississippi; </w:t>
      </w:r>
      <w:r w:rsidRPr="00B04CD4">
        <w:t>Assistant Solicitor General</w:t>
      </w:r>
      <w:r>
        <w:t xml:space="preserve">; 3/1/21; “BRIEF FOR THE STATES OF MISSISSIPPI, ALABAMA, ARIZONA, ARKANSAS, CONNECTICUT, FLORIDA, GEORGIA, IDAHO, INDIANA, IOWA, KENTUCKY, LOUISIANA, MAINE, MICHIGAN, MINNESOTA, MONTANA, NEW JERSEY, OREGON, SOUTH CAROLINA, TEXAS, UTAH, VIRGINIA, AND WEST VIRGINIA AS AMICI CURIAE IN SUPPORT OF PETITIONER”; </w:t>
      </w:r>
      <w:hyperlink r:id="rId11" w:history="1">
        <w:r w:rsidRPr="00EE1559">
          <w:rPr>
            <w:rStyle w:val="Hyperlink"/>
          </w:rPr>
          <w:t>https://www.supremecourt.gov/DocketPDF/20/20-1018/170601/20210301174920932_pdf</w:t>
        </w:r>
      </w:hyperlink>
      <w:r>
        <w:t>; Louisiana Real Estate Appraisers Board v. United States Federal Trade Commission; accessed 9/6/21; TV]</w:t>
      </w:r>
    </w:p>
    <w:p w14:paraId="41B92C83" w14:textId="77777777" w:rsidR="00D3313A" w:rsidRPr="00B266D3" w:rsidRDefault="00D3313A" w:rsidP="00D3313A">
      <w:pPr>
        <w:rPr>
          <w:sz w:val="16"/>
        </w:rPr>
      </w:pPr>
      <w:r w:rsidRPr="00F639F1">
        <w:rPr>
          <w:rStyle w:val="StyleUnderline"/>
          <w:highlight w:val="yellow"/>
        </w:rPr>
        <w:t>The</w:t>
      </w:r>
      <w:r w:rsidRPr="00B266D3">
        <w:rPr>
          <w:rStyle w:val="StyleUnderline"/>
        </w:rPr>
        <w:t xml:space="preserve"> financial </w:t>
      </w:r>
      <w:r w:rsidRPr="00F639F1">
        <w:rPr>
          <w:rStyle w:val="StyleUnderline"/>
          <w:highlight w:val="yellow"/>
        </w:rPr>
        <w:t>costs and burdens of</w:t>
      </w:r>
      <w:r w:rsidRPr="00B266D3">
        <w:rPr>
          <w:sz w:val="16"/>
        </w:rPr>
        <w:t xml:space="preserve"> defending </w:t>
      </w:r>
      <w:r w:rsidRPr="00F639F1">
        <w:rPr>
          <w:rStyle w:val="Emphasis"/>
          <w:highlight w:val="yellow"/>
        </w:rPr>
        <w:t>antitrust litigation</w:t>
      </w:r>
      <w:r w:rsidRPr="00F639F1">
        <w:rPr>
          <w:rStyle w:val="StyleUnderline"/>
          <w:highlight w:val="yellow"/>
        </w:rPr>
        <w:t xml:space="preserve"> are</w:t>
      </w:r>
      <w:r w:rsidRPr="00B266D3">
        <w:rPr>
          <w:sz w:val="16"/>
        </w:rPr>
        <w:t xml:space="preserve"> also </w:t>
      </w:r>
      <w:r w:rsidRPr="00F639F1">
        <w:rPr>
          <w:rStyle w:val="Emphasis"/>
          <w:highlight w:val="yellow"/>
        </w:rPr>
        <w:t>extraordinarily high</w:t>
      </w:r>
      <w:r w:rsidRPr="00B266D3">
        <w:rPr>
          <w:rStyle w:val="StyleUnderline"/>
        </w:rPr>
        <w:t>.</w:t>
      </w:r>
      <w:r w:rsidRPr="00B266D3">
        <w:rPr>
          <w:sz w:val="16"/>
        </w:rPr>
        <w:t xml:space="preserve"> To mitigate those costs and burdens, which ultimately are borne by state taxpayers and citizens, </w:t>
      </w:r>
      <w:r w:rsidRPr="00B266D3">
        <w:rPr>
          <w:rStyle w:val="StyleUnderline"/>
        </w:rPr>
        <w:t xml:space="preserve">States and their political subdivisions have a significant interest in </w:t>
      </w:r>
      <w:r w:rsidRPr="00B266D3">
        <w:rPr>
          <w:rStyle w:val="Emphasis"/>
        </w:rPr>
        <w:t xml:space="preserve">dismissal of </w:t>
      </w:r>
      <w:r w:rsidRPr="00EF3C92">
        <w:rPr>
          <w:rStyle w:val="Emphasis"/>
        </w:rPr>
        <w:t>antitrust</w:t>
      </w:r>
      <w:r w:rsidRPr="00B266D3">
        <w:rPr>
          <w:rStyle w:val="Emphasis"/>
        </w:rPr>
        <w:t xml:space="preserve"> claims</w:t>
      </w:r>
      <w:r w:rsidRPr="00B266D3">
        <w:rPr>
          <w:rStyle w:val="StyleUnderline"/>
        </w:rPr>
        <w:t xml:space="preserve"> at the earliest stage possible whenever dismissal is legally appropriate. “</w:t>
      </w:r>
      <w:r w:rsidRPr="00F639F1">
        <w:rPr>
          <w:rStyle w:val="StyleUnderline"/>
          <w:highlight w:val="yellow"/>
        </w:rPr>
        <w:t>Litigation</w:t>
      </w:r>
      <w:r w:rsidRPr="00B266D3">
        <w:rPr>
          <w:sz w:val="16"/>
        </w:rPr>
        <w:t xml:space="preserve">, though necessary to ensure that officials comply with the law, </w:t>
      </w:r>
      <w:r w:rsidRPr="00F639F1">
        <w:rPr>
          <w:rStyle w:val="Emphasis"/>
          <w:highlight w:val="yellow"/>
        </w:rPr>
        <w:t>exacts heavy costs</w:t>
      </w:r>
      <w:r w:rsidRPr="00F639F1">
        <w:rPr>
          <w:rStyle w:val="StyleUnderline"/>
          <w:highlight w:val="yellow"/>
        </w:rPr>
        <w:t xml:space="preserve"> in</w:t>
      </w:r>
      <w:r w:rsidRPr="00B266D3">
        <w:rPr>
          <w:rStyle w:val="StyleUnderline"/>
        </w:rPr>
        <w:t xml:space="preserve"> terms of </w:t>
      </w:r>
      <w:r w:rsidRPr="00F639F1">
        <w:rPr>
          <w:rStyle w:val="Emphasis"/>
          <w:highlight w:val="yellow"/>
        </w:rPr>
        <w:t>efficiency</w:t>
      </w:r>
      <w:r w:rsidRPr="00EF3C92">
        <w:rPr>
          <w:rStyle w:val="StyleUnderline"/>
        </w:rPr>
        <w:t xml:space="preserve"> and </w:t>
      </w:r>
      <w:r w:rsidRPr="00EF3C92">
        <w:rPr>
          <w:rStyle w:val="Emphasis"/>
        </w:rPr>
        <w:t>expenditure of</w:t>
      </w:r>
      <w:r w:rsidRPr="00B266D3">
        <w:rPr>
          <w:rStyle w:val="Emphasis"/>
        </w:rPr>
        <w:t xml:space="preserve"> valuable </w:t>
      </w:r>
      <w:r w:rsidRPr="00EF3C92">
        <w:rPr>
          <w:rStyle w:val="Emphasis"/>
        </w:rPr>
        <w:t>time</w:t>
      </w:r>
      <w:r w:rsidRPr="00EF3C92">
        <w:rPr>
          <w:rStyle w:val="StyleUnderline"/>
        </w:rPr>
        <w:t xml:space="preserve"> and </w:t>
      </w:r>
      <w:r w:rsidRPr="00EF3C92">
        <w:rPr>
          <w:rStyle w:val="Emphasis"/>
        </w:rPr>
        <w:t>resources</w:t>
      </w:r>
      <w:r w:rsidRPr="00B266D3">
        <w:rPr>
          <w:rStyle w:val="StyleUnderline"/>
        </w:rPr>
        <w:t xml:space="preserve"> that might otherwise be directed to the proper execution of the work of the Government.”</w:t>
      </w:r>
      <w:r w:rsidRPr="00B266D3">
        <w:rPr>
          <w:sz w:val="16"/>
        </w:rPr>
        <w:t xml:space="preserve"> Ashcroft v. Iqbal, 556 U.S. 662, 685 (2009).</w:t>
      </w:r>
    </w:p>
    <w:p w14:paraId="77ED7A6C" w14:textId="77777777" w:rsidR="00D3313A" w:rsidRPr="00996C34" w:rsidRDefault="00D3313A" w:rsidP="00D3313A">
      <w:pPr>
        <w:rPr>
          <w:sz w:val="16"/>
        </w:rPr>
      </w:pPr>
      <w:r w:rsidRPr="00996C34">
        <w:rPr>
          <w:sz w:val="16"/>
        </w:rPr>
        <w:t xml:space="preserve">Immediate appellate review of a denial of a claim of state-action immunity is also efficient. </w:t>
      </w:r>
      <w:r w:rsidRPr="00996C34">
        <w:rPr>
          <w:rStyle w:val="StyleUnderline"/>
        </w:rPr>
        <w:t xml:space="preserve">Antitrust </w:t>
      </w:r>
      <w:r w:rsidRPr="00F639F1">
        <w:rPr>
          <w:rStyle w:val="StyleUnderline"/>
          <w:highlight w:val="yellow"/>
        </w:rPr>
        <w:t xml:space="preserve">litigation is </w:t>
      </w:r>
      <w:r w:rsidRPr="00F639F1">
        <w:rPr>
          <w:rStyle w:val="Emphasis"/>
          <w:highlight w:val="yellow"/>
        </w:rPr>
        <w:t>costly</w:t>
      </w:r>
      <w:r w:rsidRPr="00F639F1">
        <w:rPr>
          <w:rStyle w:val="StyleUnderline"/>
          <w:highlight w:val="yellow"/>
        </w:rPr>
        <w:t xml:space="preserve"> for</w:t>
      </w:r>
      <w:r w:rsidRPr="00996C34">
        <w:rPr>
          <w:rStyle w:val="StyleUnderline"/>
        </w:rPr>
        <w:t xml:space="preserve"> </w:t>
      </w:r>
      <w:r w:rsidRPr="00996C34">
        <w:rPr>
          <w:rStyle w:val="Emphasis"/>
        </w:rPr>
        <w:t>litigants</w:t>
      </w:r>
      <w:r w:rsidRPr="00996C34">
        <w:rPr>
          <w:rStyle w:val="StyleUnderline"/>
        </w:rPr>
        <w:t xml:space="preserve"> and </w:t>
      </w:r>
      <w:r w:rsidRPr="00F639F1">
        <w:rPr>
          <w:rStyle w:val="StyleUnderline"/>
          <w:highlight w:val="yellow"/>
        </w:rPr>
        <w:t xml:space="preserve">the </w:t>
      </w:r>
      <w:r w:rsidRPr="00F639F1">
        <w:rPr>
          <w:rStyle w:val="Emphasis"/>
          <w:highlight w:val="yellow"/>
        </w:rPr>
        <w:t>judicial system</w:t>
      </w:r>
      <w:r w:rsidRPr="00F639F1">
        <w:rPr>
          <w:rStyle w:val="StyleUnderline"/>
          <w:highlight w:val="yellow"/>
        </w:rPr>
        <w:t>.</w:t>
      </w:r>
      <w:r w:rsidRPr="00EF3C92">
        <w:rPr>
          <w:rStyle w:val="StyleUnderline"/>
        </w:rPr>
        <w:t xml:space="preserve"> Antitrust </w:t>
      </w:r>
      <w:r w:rsidRPr="00F639F1">
        <w:rPr>
          <w:rStyle w:val="StyleUnderline"/>
          <w:highlight w:val="yellow"/>
        </w:rPr>
        <w:t xml:space="preserve">cases are </w:t>
      </w:r>
      <w:r w:rsidRPr="00F639F1">
        <w:rPr>
          <w:rStyle w:val="Emphasis"/>
          <w:highlight w:val="yellow"/>
        </w:rPr>
        <w:t>complex</w:t>
      </w:r>
      <w:r w:rsidRPr="00F639F1">
        <w:rPr>
          <w:rStyle w:val="StyleUnderline"/>
          <w:highlight w:val="yellow"/>
        </w:rPr>
        <w:t xml:space="preserve"> and</w:t>
      </w:r>
      <w:r w:rsidRPr="00996C34">
        <w:rPr>
          <w:sz w:val="16"/>
        </w:rPr>
        <w:t xml:space="preserve"> can easily </w:t>
      </w:r>
      <w:r w:rsidRPr="00F639F1">
        <w:rPr>
          <w:rStyle w:val="Emphasis"/>
          <w:highlight w:val="yellow"/>
        </w:rPr>
        <w:t>consume</w:t>
      </w:r>
      <w:r w:rsidRPr="00996C34">
        <w:rPr>
          <w:rStyle w:val="Emphasis"/>
        </w:rPr>
        <w:t xml:space="preserve"> judicial </w:t>
      </w:r>
      <w:r w:rsidRPr="00F639F1">
        <w:rPr>
          <w:rStyle w:val="Emphasis"/>
          <w:highlight w:val="yellow"/>
        </w:rPr>
        <w:t>time</w:t>
      </w:r>
      <w:r w:rsidRPr="00F639F1">
        <w:rPr>
          <w:rStyle w:val="StyleUnderline"/>
          <w:highlight w:val="yellow"/>
        </w:rPr>
        <w:t xml:space="preserve"> and </w:t>
      </w:r>
      <w:r w:rsidRPr="00F639F1">
        <w:rPr>
          <w:rStyle w:val="Emphasis"/>
          <w:highlight w:val="yellow"/>
        </w:rPr>
        <w:t>resources</w:t>
      </w:r>
      <w:r w:rsidRPr="00996C34">
        <w:rPr>
          <w:rStyle w:val="StyleUnderline"/>
        </w:rPr>
        <w:t>. Fully resolving state-action immunity</w:t>
      </w:r>
      <w:r w:rsidRPr="00996C34">
        <w:rPr>
          <w:sz w:val="16"/>
        </w:rPr>
        <w:t xml:space="preserve"> on the front-end of litigation focuses on a narrow, outcome-determinative issue and </w:t>
      </w:r>
      <w:r w:rsidRPr="00996C34">
        <w:rPr>
          <w:rStyle w:val="StyleUnderline"/>
        </w:rPr>
        <w:t>can prevent the waste of judicial resources expended in a trial that,</w:t>
      </w:r>
      <w:r w:rsidRPr="00996C34">
        <w:rPr>
          <w:sz w:val="16"/>
        </w:rPr>
        <w:t xml:space="preserve"> at the end, </w:t>
      </w:r>
      <w:r w:rsidRPr="00996C34">
        <w:rPr>
          <w:rStyle w:val="StyleUnderline"/>
        </w:rPr>
        <w:t xml:space="preserve">proves to be unwarranted. </w:t>
      </w:r>
      <w:r w:rsidRPr="00F639F1">
        <w:rPr>
          <w:rStyle w:val="StyleUnderline"/>
          <w:highlight w:val="yellow"/>
        </w:rPr>
        <w:t>Courts</w:t>
      </w:r>
      <w:r w:rsidRPr="00996C34">
        <w:rPr>
          <w:sz w:val="16"/>
        </w:rPr>
        <w:t xml:space="preserve"> therefore </w:t>
      </w:r>
      <w:r w:rsidRPr="00F639F1">
        <w:rPr>
          <w:rStyle w:val="StyleUnderline"/>
          <w:highlight w:val="yellow"/>
        </w:rPr>
        <w:t xml:space="preserve">have a </w:t>
      </w:r>
      <w:r w:rsidRPr="00F639F1">
        <w:rPr>
          <w:rStyle w:val="Emphasis"/>
          <w:highlight w:val="yellow"/>
        </w:rPr>
        <w:t>vested interest</w:t>
      </w:r>
      <w:r w:rsidRPr="00F639F1">
        <w:rPr>
          <w:rStyle w:val="StyleUnderline"/>
          <w:highlight w:val="yellow"/>
        </w:rPr>
        <w:t xml:space="preserve"> in </w:t>
      </w:r>
      <w:r w:rsidRPr="00F639F1">
        <w:rPr>
          <w:rStyle w:val="Emphasis"/>
          <w:highlight w:val="yellow"/>
        </w:rPr>
        <w:t>early</w:t>
      </w:r>
      <w:r w:rsidRPr="00996C34">
        <w:rPr>
          <w:rStyle w:val="Emphasis"/>
        </w:rPr>
        <w:t xml:space="preserve">-stage </w:t>
      </w:r>
      <w:r w:rsidRPr="00F639F1">
        <w:rPr>
          <w:rStyle w:val="Emphasis"/>
          <w:highlight w:val="yellow"/>
        </w:rPr>
        <w:t>dismissal</w:t>
      </w:r>
      <w:r w:rsidRPr="00996C34">
        <w:rPr>
          <w:rStyle w:val="StyleUnderline"/>
        </w:rPr>
        <w:t xml:space="preserve"> of antitrust claims</w:t>
      </w:r>
      <w:r w:rsidRPr="00996C34">
        <w:rPr>
          <w:sz w:val="16"/>
        </w:rPr>
        <w:t xml:space="preserve"> that cannot lead to redress.</w:t>
      </w:r>
    </w:p>
    <w:p w14:paraId="6C7E8375" w14:textId="77777777" w:rsidR="00D3313A" w:rsidRPr="00996C34" w:rsidRDefault="00D3313A" w:rsidP="00D3313A">
      <w:pPr>
        <w:rPr>
          <w:rStyle w:val="StyleUnderline"/>
        </w:rPr>
      </w:pPr>
      <w:r w:rsidRPr="00996C34">
        <w:rPr>
          <w:sz w:val="16"/>
        </w:rPr>
        <w:t xml:space="preserve">An appeal from a final judgment cannot adequately safeguard these important state and judicial interests or adequately protect against financial burdens needlessly imposed by forcing a state entity entitled to state-action immunity to litigate antitrust cases to a </w:t>
      </w:r>
      <w:r w:rsidRPr="00996C34">
        <w:rPr>
          <w:sz w:val="16"/>
        </w:rPr>
        <w:lastRenderedPageBreak/>
        <w:t>final judgment. See Commuter Transp. Sys., 801 F.2d at 1289 (“</w:t>
      </w:r>
      <w:r w:rsidRPr="00996C34">
        <w:rPr>
          <w:rStyle w:val="StyleUnderline"/>
        </w:rPr>
        <w:t xml:space="preserve">The purpose of the state action doctrine is </w:t>
      </w:r>
      <w:r w:rsidRPr="00F639F1">
        <w:rPr>
          <w:rStyle w:val="StyleUnderline"/>
          <w:highlight w:val="yellow"/>
        </w:rPr>
        <w:t xml:space="preserve">to avoid </w:t>
      </w:r>
      <w:r w:rsidRPr="00F639F1">
        <w:rPr>
          <w:rStyle w:val="Emphasis"/>
          <w:highlight w:val="yellow"/>
        </w:rPr>
        <w:t>needless waste of</w:t>
      </w:r>
      <w:r w:rsidRPr="00996C34">
        <w:rPr>
          <w:rStyle w:val="Emphasis"/>
        </w:rPr>
        <w:t xml:space="preserve"> public </w:t>
      </w:r>
      <w:r w:rsidRPr="00F639F1">
        <w:rPr>
          <w:rStyle w:val="Emphasis"/>
          <w:highlight w:val="yellow"/>
        </w:rPr>
        <w:t>time</w:t>
      </w:r>
      <w:r w:rsidRPr="00F639F1">
        <w:rPr>
          <w:rStyle w:val="StyleUnderline"/>
          <w:highlight w:val="yellow"/>
        </w:rPr>
        <w:t xml:space="preserve"> and </w:t>
      </w:r>
      <w:r w:rsidRPr="00F639F1">
        <w:rPr>
          <w:rStyle w:val="Emphasis"/>
          <w:highlight w:val="yellow"/>
        </w:rPr>
        <w:t>money</w:t>
      </w:r>
      <w:r w:rsidRPr="00996C34">
        <w:rPr>
          <w:sz w:val="16"/>
        </w:rPr>
        <w:t xml:space="preserve">.”). </w:t>
      </w:r>
      <w:r w:rsidRPr="00996C34">
        <w:rPr>
          <w:rStyle w:val="StyleUnderline"/>
        </w:rPr>
        <w:t xml:space="preserve">Allowing an immediate appeal to </w:t>
      </w:r>
      <w:r w:rsidRPr="00996C34">
        <w:rPr>
          <w:rStyle w:val="Emphasis"/>
        </w:rPr>
        <w:t>avoid an unnecessary trial</w:t>
      </w:r>
      <w:r w:rsidRPr="00996C34">
        <w:rPr>
          <w:rStyle w:val="StyleUnderline"/>
        </w:rPr>
        <w:t xml:space="preserve"> when a State or state entity is in fact immune will protect significant public interests; obviate, or at least diminish, </w:t>
      </w:r>
      <w:r w:rsidRPr="00996C34">
        <w:rPr>
          <w:rStyle w:val="Emphasis"/>
        </w:rPr>
        <w:t>unnecessary financial expenditure</w:t>
      </w:r>
      <w:r w:rsidRPr="00996C34">
        <w:rPr>
          <w:rStyle w:val="StyleUnderline"/>
        </w:rPr>
        <w:t xml:space="preserve">; foster </w:t>
      </w:r>
      <w:r w:rsidRPr="00996C34">
        <w:rPr>
          <w:rStyle w:val="Emphasis"/>
        </w:rPr>
        <w:t>efficiency</w:t>
      </w:r>
      <w:r w:rsidRPr="00996C34">
        <w:rPr>
          <w:rStyle w:val="StyleUnderline"/>
        </w:rPr>
        <w:t>; and conserve judicial resources.</w:t>
      </w:r>
    </w:p>
    <w:p w14:paraId="4C861404" w14:textId="77777777" w:rsidR="00D3313A" w:rsidRPr="00996C34" w:rsidRDefault="00D3313A" w:rsidP="00D3313A">
      <w:pPr>
        <w:rPr>
          <w:sz w:val="16"/>
        </w:rPr>
      </w:pPr>
      <w:r w:rsidRPr="00996C34">
        <w:rPr>
          <w:sz w:val="16"/>
        </w:rPr>
        <w:t xml:space="preserve">B. It is widely recognized that </w:t>
      </w:r>
      <w:r w:rsidRPr="00F639F1">
        <w:rPr>
          <w:rStyle w:val="StyleUnderline"/>
          <w:highlight w:val="yellow"/>
        </w:rPr>
        <w:t xml:space="preserve">antitrust litigation is </w:t>
      </w:r>
      <w:r w:rsidRPr="00F639F1">
        <w:rPr>
          <w:rStyle w:val="Emphasis"/>
          <w:highlight w:val="yellow"/>
        </w:rPr>
        <w:t>particularly costly</w:t>
      </w:r>
      <w:r w:rsidRPr="00996C34">
        <w:rPr>
          <w:sz w:val="16"/>
        </w:rPr>
        <w:t xml:space="preserve">. Indeed, this Court’s decision in </w:t>
      </w:r>
      <w:r w:rsidRPr="00996C34">
        <w:rPr>
          <w:rStyle w:val="StyleUnderline"/>
        </w:rPr>
        <w:t>Bell Atlantic Corp. v. Twombly</w:t>
      </w:r>
      <w:r w:rsidRPr="00996C34">
        <w:rPr>
          <w:sz w:val="16"/>
        </w:rPr>
        <w:t xml:space="preserve">, 550 U.S. 544 (2007) </w:t>
      </w:r>
      <w:r w:rsidRPr="00996C34">
        <w:rPr>
          <w:rStyle w:val="StyleUnderline"/>
        </w:rPr>
        <w:t xml:space="preserve">is predicated in good measure on the fact that antitrust litigation is </w:t>
      </w:r>
      <w:r w:rsidRPr="00996C34">
        <w:rPr>
          <w:rStyle w:val="Emphasis"/>
        </w:rPr>
        <w:t>notoriously expensive</w:t>
      </w:r>
      <w:r w:rsidRPr="00996C34">
        <w:rPr>
          <w:rStyle w:val="StyleUnderline"/>
        </w:rPr>
        <w:t xml:space="preserve">. The </w:t>
      </w:r>
      <w:r w:rsidRPr="00996C34">
        <w:rPr>
          <w:rStyle w:val="Emphasis"/>
        </w:rPr>
        <w:t>complex</w:t>
      </w:r>
      <w:r w:rsidRPr="00996C34">
        <w:rPr>
          <w:rStyle w:val="StyleUnderline"/>
        </w:rPr>
        <w:t xml:space="preserve"> and </w:t>
      </w:r>
      <w:r w:rsidRPr="00F639F1">
        <w:rPr>
          <w:rStyle w:val="Emphasis"/>
          <w:highlight w:val="yellow"/>
        </w:rPr>
        <w:t>protracted discovery</w:t>
      </w:r>
      <w:r w:rsidRPr="00996C34">
        <w:rPr>
          <w:rStyle w:val="StyleUnderline"/>
        </w:rPr>
        <w:t xml:space="preserve"> inherent in the early stages of antitrust litigation </w:t>
      </w:r>
      <w:r w:rsidRPr="00F639F1">
        <w:rPr>
          <w:rStyle w:val="StyleUnderline"/>
          <w:highlight w:val="yellow"/>
        </w:rPr>
        <w:t>accounts for much of that</w:t>
      </w:r>
      <w:r w:rsidRPr="00996C34">
        <w:rPr>
          <w:rStyle w:val="StyleUnderline"/>
        </w:rPr>
        <w:t xml:space="preserve"> expense.</w:t>
      </w:r>
      <w:r w:rsidRPr="00996C34">
        <w:rPr>
          <w:sz w:val="16"/>
        </w:rPr>
        <w:t xml:space="preserve"> Id. at 558. In fact, that is why </w:t>
      </w:r>
      <w:r w:rsidRPr="00996C34">
        <w:rPr>
          <w:rStyle w:val="StyleUnderline"/>
        </w:rPr>
        <w:t xml:space="preserve">Twombly admonished courts not “to forget that proceeding to antitrust discovery can be </w:t>
      </w:r>
      <w:r w:rsidRPr="00996C34">
        <w:rPr>
          <w:rStyle w:val="Emphasis"/>
        </w:rPr>
        <w:t>expensive</w:t>
      </w:r>
      <w:r w:rsidRPr="00996C34">
        <w:rPr>
          <w:sz w:val="16"/>
        </w:rPr>
        <w:t xml:space="preserve">.” Id. at 558-59 (citing, inter alia, Note, Modeling the Effect of One-Way Fee Shifting on Discovery Abuse in Private Antitrust Litigation, 78 N.Y.U. L. REV. 1887, 1898-99 (2003) (discussing the unusually high cost of discovery in antitrust cases); Manual for Complex Litigation, Fourth, § 30, p. 519 (2004) (describing extensive scope of discovery in antitrust cases); and Memorandum from Hon. Paul V. Niemeyer, Chair, Advisory Committee on Civil Rules, to Hon. Anthony J. Scirica, Chair, Committee on Rules of Practice and Procedure (May 11, 1999), 192 F.R.D. 354, 357 (2000) (reporting that </w:t>
      </w:r>
      <w:r w:rsidRPr="00996C34">
        <w:rPr>
          <w:rStyle w:val="StyleUnderline"/>
        </w:rPr>
        <w:t>discovery accounts for as much as 90 percent of litigation costs when discovery is actively employed</w:t>
      </w:r>
      <w:r w:rsidRPr="00996C34">
        <w:rPr>
          <w:sz w:val="16"/>
        </w:rPr>
        <w:t>)).</w:t>
      </w:r>
    </w:p>
    <w:p w14:paraId="4EBAC8AD" w14:textId="77777777" w:rsidR="00D3313A" w:rsidRPr="00996C34" w:rsidRDefault="00D3313A" w:rsidP="00D3313A">
      <w:pPr>
        <w:rPr>
          <w:sz w:val="16"/>
        </w:rPr>
      </w:pPr>
      <w:r w:rsidRPr="00996C34">
        <w:rPr>
          <w:sz w:val="16"/>
        </w:rPr>
        <w:t xml:space="preserve">Twombly stands for the general proposition that, when allegations in a complaint, however true, fail to state a claim for relief, </w:t>
      </w:r>
      <w:r w:rsidRPr="00996C34">
        <w:rPr>
          <w:rStyle w:val="StyleUnderline"/>
        </w:rPr>
        <w:t xml:space="preserve">the claim should be dealt with “at the point of </w:t>
      </w:r>
      <w:r w:rsidRPr="00996C34">
        <w:rPr>
          <w:rStyle w:val="Emphasis"/>
        </w:rPr>
        <w:t>minimum expenditure of time</w:t>
      </w:r>
      <w:r w:rsidRPr="00996C34">
        <w:rPr>
          <w:rStyle w:val="StyleUnderline"/>
        </w:rPr>
        <w:t xml:space="preserve"> and </w:t>
      </w:r>
      <w:r w:rsidRPr="00996C34">
        <w:rPr>
          <w:rStyle w:val="Emphasis"/>
        </w:rPr>
        <w:t>money</w:t>
      </w:r>
      <w:r w:rsidRPr="00996C34">
        <w:rPr>
          <w:rStyle w:val="StyleUnderline"/>
        </w:rPr>
        <w:t xml:space="preserve"> by the parties and the court.</w:t>
      </w:r>
      <w:r w:rsidRPr="00996C34">
        <w:rPr>
          <w:sz w:val="16"/>
        </w:rPr>
        <w:t xml:space="preserve">” Twombly, 550 U.S. at 558 (quoting 5 C. Wright &amp; A. Miller, Federal Practice and Procedure § 1216, at 233-234 (3d ed. 2004)). </w:t>
      </w:r>
      <w:r w:rsidRPr="00996C34">
        <w:rPr>
          <w:rStyle w:val="StyleUnderline"/>
        </w:rPr>
        <w:t>The point of minimum expenditure in an antitrust case, in particular, comes before the case proceeds to discovery.</w:t>
      </w:r>
      <w:r w:rsidRPr="00996C34">
        <w:rPr>
          <w:sz w:val="16"/>
        </w:rPr>
        <w:t xml:space="preserve"> Twombly, 550 U.S. at 568 (citing Car Carriers, Inc. v. Ford Motor Co., 745 F.2d 1101, 1106 (7th Cir. 1984) </w:t>
      </w:r>
      <w:r w:rsidRPr="00996C34">
        <w:rPr>
          <w:rStyle w:val="StyleUnderline"/>
        </w:rPr>
        <w:t>(“[</w:t>
      </w:r>
      <w:r w:rsidRPr="00F639F1">
        <w:rPr>
          <w:rStyle w:val="StyleUnderline"/>
          <w:highlight w:val="yellow"/>
        </w:rPr>
        <w:t xml:space="preserve">T]he </w:t>
      </w:r>
      <w:r w:rsidRPr="00F639F1">
        <w:rPr>
          <w:rStyle w:val="Emphasis"/>
          <w:highlight w:val="yellow"/>
        </w:rPr>
        <w:t>costs of</w:t>
      </w:r>
      <w:r w:rsidRPr="00996C34">
        <w:rPr>
          <w:rStyle w:val="Emphasis"/>
        </w:rPr>
        <w:t xml:space="preserve"> modern </w:t>
      </w:r>
      <w:r w:rsidRPr="00F639F1">
        <w:rPr>
          <w:rStyle w:val="Emphasis"/>
          <w:highlight w:val="yellow"/>
        </w:rPr>
        <w:t>federal antitrust litigation</w:t>
      </w:r>
      <w:r w:rsidRPr="00F639F1">
        <w:rPr>
          <w:rStyle w:val="StyleUnderline"/>
          <w:highlight w:val="yellow"/>
        </w:rPr>
        <w:t xml:space="preserve"> and the </w:t>
      </w:r>
      <w:r w:rsidRPr="00F639F1">
        <w:rPr>
          <w:rStyle w:val="Emphasis"/>
          <w:highlight w:val="yellow"/>
        </w:rPr>
        <w:t>increasing caseload</w:t>
      </w:r>
      <w:r w:rsidRPr="00F639F1">
        <w:rPr>
          <w:rStyle w:val="StyleUnderline"/>
          <w:highlight w:val="yellow"/>
        </w:rPr>
        <w:t xml:space="preserve"> of the</w:t>
      </w:r>
      <w:r w:rsidRPr="00996C34">
        <w:rPr>
          <w:rStyle w:val="StyleUnderline"/>
        </w:rPr>
        <w:t xml:space="preserve"> federal </w:t>
      </w:r>
      <w:r w:rsidRPr="00F639F1">
        <w:rPr>
          <w:rStyle w:val="StyleUnderline"/>
          <w:highlight w:val="yellow"/>
        </w:rPr>
        <w:t>courts counsel against</w:t>
      </w:r>
      <w:r w:rsidRPr="00996C34">
        <w:rPr>
          <w:rStyle w:val="StyleUnderline"/>
        </w:rPr>
        <w:t xml:space="preserve"> sending the parties into </w:t>
      </w:r>
      <w:r w:rsidRPr="00F639F1">
        <w:rPr>
          <w:rStyle w:val="StyleUnderline"/>
          <w:highlight w:val="yellow"/>
        </w:rPr>
        <w:t>discovery</w:t>
      </w:r>
      <w:r w:rsidRPr="00996C34">
        <w:rPr>
          <w:rStyle w:val="StyleUnderline"/>
        </w:rPr>
        <w:t xml:space="preserve"> when there is no reasonable likelihood that the plaintiffs can construct a claim from the events related in the complaint</w:t>
      </w:r>
      <w:r w:rsidRPr="00996C34">
        <w:rPr>
          <w:sz w:val="16"/>
        </w:rPr>
        <w:t>.”)).</w:t>
      </w:r>
    </w:p>
    <w:p w14:paraId="6EB16BE9" w14:textId="77777777" w:rsidR="00D3313A" w:rsidRPr="00996C34" w:rsidRDefault="00D3313A" w:rsidP="00D3313A">
      <w:pPr>
        <w:rPr>
          <w:sz w:val="16"/>
        </w:rPr>
      </w:pPr>
      <w:r w:rsidRPr="00996C34">
        <w:rPr>
          <w:rStyle w:val="StyleUnderline"/>
        </w:rPr>
        <w:t xml:space="preserve">If a state entity defendant in an antitrust case is </w:t>
      </w:r>
      <w:r w:rsidRPr="00996C34">
        <w:rPr>
          <w:rStyle w:val="Emphasis"/>
        </w:rPr>
        <w:t>entitled to state-action immunity</w:t>
      </w:r>
      <w:r w:rsidRPr="00996C34">
        <w:rPr>
          <w:sz w:val="16"/>
        </w:rPr>
        <w:t xml:space="preserve">—whether that immunity is deemed immunity from suit or from liability— </w:t>
      </w:r>
      <w:r w:rsidRPr="00996C34">
        <w:rPr>
          <w:rStyle w:val="StyleUnderline"/>
        </w:rPr>
        <w:t>there is no reasonable likelihood that a plaintiff can raise a claim of entitlement to relief or recovery.</w:t>
      </w:r>
      <w:r w:rsidRPr="00996C34">
        <w:rPr>
          <w:sz w:val="16"/>
        </w:rPr>
        <w:t xml:space="preserve"> </w:t>
      </w:r>
      <w:r w:rsidRPr="00996C34">
        <w:rPr>
          <w:rStyle w:val="StyleUnderline"/>
        </w:rPr>
        <w:t>There is</w:t>
      </w:r>
      <w:r w:rsidRPr="00996C34">
        <w:rPr>
          <w:sz w:val="16"/>
        </w:rPr>
        <w:t xml:space="preserve"> thus </w:t>
      </w:r>
      <w:r w:rsidRPr="00996C34">
        <w:rPr>
          <w:rStyle w:val="StyleUnderline"/>
        </w:rPr>
        <w:t>every reason to allow the</w:t>
      </w:r>
      <w:r w:rsidRPr="00996C34">
        <w:rPr>
          <w:sz w:val="16"/>
        </w:rPr>
        <w:t xml:space="preserve"> state-action immunity </w:t>
      </w:r>
      <w:r w:rsidRPr="00996C34">
        <w:rPr>
          <w:rStyle w:val="StyleUnderline"/>
        </w:rPr>
        <w:t xml:space="preserve">issue to be appealed before the parties and the court are faced with the </w:t>
      </w:r>
      <w:r w:rsidRPr="00996C34">
        <w:rPr>
          <w:rStyle w:val="Emphasis"/>
        </w:rPr>
        <w:t>costs of discovery</w:t>
      </w:r>
      <w:r w:rsidRPr="00996C34">
        <w:rPr>
          <w:rStyle w:val="StyleUnderline"/>
        </w:rPr>
        <w:t xml:space="preserve"> and </w:t>
      </w:r>
      <w:r w:rsidRPr="00996C34">
        <w:rPr>
          <w:rStyle w:val="Emphasis"/>
        </w:rPr>
        <w:t>trial</w:t>
      </w:r>
      <w:r w:rsidRPr="00996C34">
        <w:rPr>
          <w:sz w:val="16"/>
        </w:rPr>
        <w:t>—i.e., to deal with the issue “at the point of minimum expenditure of time and money by the parties and the court.”</w:t>
      </w:r>
    </w:p>
    <w:p w14:paraId="2785CC65" w14:textId="77777777" w:rsidR="00D3313A" w:rsidRDefault="00D3313A" w:rsidP="00D3313A">
      <w:pPr>
        <w:rPr>
          <w:sz w:val="16"/>
        </w:rPr>
      </w:pPr>
      <w:r w:rsidRPr="00F639F1">
        <w:rPr>
          <w:rStyle w:val="StyleUnderline"/>
          <w:highlight w:val="yellow"/>
        </w:rPr>
        <w:t>Antitrust litigation</w:t>
      </w:r>
      <w:r w:rsidRPr="00996C34">
        <w:rPr>
          <w:rStyle w:val="StyleUnderline"/>
        </w:rPr>
        <w:t xml:space="preserve"> is </w:t>
      </w:r>
      <w:r w:rsidRPr="00996C34">
        <w:rPr>
          <w:rStyle w:val="Emphasis"/>
        </w:rPr>
        <w:t>legally</w:t>
      </w:r>
      <w:r w:rsidRPr="00996C34">
        <w:rPr>
          <w:rStyle w:val="StyleUnderline"/>
        </w:rPr>
        <w:t xml:space="preserve"> and </w:t>
      </w:r>
      <w:r w:rsidRPr="00F639F1">
        <w:rPr>
          <w:rStyle w:val="Emphasis"/>
          <w:highlight w:val="yellow"/>
        </w:rPr>
        <w:t>factually complex</w:t>
      </w:r>
      <w:r w:rsidRPr="00996C34">
        <w:rPr>
          <w:rStyle w:val="StyleUnderline"/>
        </w:rPr>
        <w:t xml:space="preserve">, inevitably requires </w:t>
      </w:r>
      <w:r w:rsidRPr="00996C34">
        <w:rPr>
          <w:rStyle w:val="Emphasis"/>
        </w:rPr>
        <w:t>massive discovery</w:t>
      </w:r>
      <w:r w:rsidRPr="00996C34">
        <w:rPr>
          <w:rStyle w:val="StyleUnderline"/>
        </w:rPr>
        <w:t xml:space="preserve">, </w:t>
      </w:r>
      <w:r w:rsidRPr="00F639F1">
        <w:rPr>
          <w:rStyle w:val="StyleUnderline"/>
          <w:highlight w:val="yellow"/>
        </w:rPr>
        <w:t xml:space="preserve">cannot be conducted without a </w:t>
      </w:r>
      <w:r w:rsidRPr="00F639F1">
        <w:rPr>
          <w:rStyle w:val="Emphasis"/>
          <w:highlight w:val="yellow"/>
        </w:rPr>
        <w:t>battery of</w:t>
      </w:r>
      <w:r w:rsidRPr="00996C34">
        <w:rPr>
          <w:rStyle w:val="Emphasis"/>
        </w:rPr>
        <w:t xml:space="preserve"> expert </w:t>
      </w:r>
      <w:r w:rsidRPr="00F639F1">
        <w:rPr>
          <w:rStyle w:val="Emphasis"/>
          <w:highlight w:val="yellow"/>
        </w:rPr>
        <w:t>witnesses</w:t>
      </w:r>
      <w:r w:rsidRPr="00F639F1">
        <w:rPr>
          <w:rStyle w:val="StyleUnderline"/>
          <w:highlight w:val="yellow"/>
        </w:rPr>
        <w:t>, and</w:t>
      </w:r>
      <w:r w:rsidRPr="00996C34">
        <w:rPr>
          <w:rStyle w:val="StyleUnderline"/>
        </w:rPr>
        <w:t xml:space="preserve"> is </w:t>
      </w:r>
      <w:r w:rsidRPr="00F639F1">
        <w:rPr>
          <w:rStyle w:val="StyleUnderline"/>
          <w:highlight w:val="yellow"/>
        </w:rPr>
        <w:t>of protracted duration</w:t>
      </w:r>
      <w:r w:rsidRPr="00996C34">
        <w:rPr>
          <w:rStyle w:val="StyleUnderline"/>
        </w:rPr>
        <w:t>. See</w:t>
      </w:r>
      <w:r w:rsidRPr="00996C34">
        <w:rPr>
          <w:sz w:val="16"/>
        </w:rPr>
        <w:t xml:space="preserve">, e.g., </w:t>
      </w:r>
      <w:r w:rsidRPr="00996C34">
        <w:rPr>
          <w:rStyle w:val="StyleUnderline"/>
        </w:rPr>
        <w:t>Corr Wireless Commc’ns v. AT&amp;T, Inc.,</w:t>
      </w:r>
      <w:r w:rsidRPr="00996C34">
        <w:rPr>
          <w:sz w:val="16"/>
        </w:rPr>
        <w:t xml:space="preserve"> 893 F. Supp. 2d 789, 809-10 (N.D. Miss. 2012); Nepresso USA, Inc. v. Ethical Coffee Co. SA, 263 F. Supp. 3d 498, 508 (D. Del. 2017) (</w:t>
      </w:r>
      <w:r w:rsidRPr="00996C34">
        <w:rPr>
          <w:rStyle w:val="StyleUnderline"/>
        </w:rPr>
        <w:t xml:space="preserve">highlighting “the </w:t>
      </w:r>
      <w:r w:rsidRPr="00996C34">
        <w:rPr>
          <w:rStyle w:val="Emphasis"/>
        </w:rPr>
        <w:t>financial burden</w:t>
      </w:r>
      <w:r w:rsidRPr="00996C34">
        <w:rPr>
          <w:rStyle w:val="StyleUnderline"/>
        </w:rPr>
        <w:t xml:space="preserve"> of the discovery process in general, but </w:t>
      </w:r>
      <w:r w:rsidRPr="00996C34">
        <w:rPr>
          <w:rStyle w:val="Emphasis"/>
        </w:rPr>
        <w:t>particularly in antitrust cases</w:t>
      </w:r>
      <w:r w:rsidRPr="00996C34">
        <w:rPr>
          <w:sz w:val="16"/>
        </w:rPr>
        <w:t>”). Those concerns counsel in favor of application of the collateral-order doctrine to allow interlocutory appeals of the denial of claims of state-action immunity in antitrust cases.</w:t>
      </w:r>
    </w:p>
    <w:p w14:paraId="52FF172E" w14:textId="77777777" w:rsidR="00D3313A" w:rsidRDefault="00D3313A" w:rsidP="00D3313A">
      <w:pPr>
        <w:pStyle w:val="Heading4"/>
      </w:pPr>
      <w:r>
        <w:t xml:space="preserve">Court clog produces patent delays. </w:t>
      </w:r>
    </w:p>
    <w:p w14:paraId="1F292D69" w14:textId="77777777" w:rsidR="00D3313A" w:rsidRPr="00E879B3" w:rsidRDefault="00D3313A" w:rsidP="00D3313A">
      <w:r w:rsidRPr="000032EA">
        <w:rPr>
          <w:rStyle w:val="Style13ptBold"/>
        </w:rPr>
        <w:t>Ball &amp; Kesan ’10</w:t>
      </w:r>
      <w:r>
        <w:t xml:space="preserve"> [Gwendolyn G. &amp; Jay P; Research Fellow Business, Economics and Law Group Institute for Genomic Biology and Information Trust Institute University of Illinois; Professor and Mildred Van.Voorhis Jones Faculty Scholar College of Law Business, Economics and Law Group Institute of Genomic Biology University of Illinois; 4/30/10; “Judges, Courts and Economic Development: the Impact of Judicial Human Capital on the Efficiency and Accuracy of </w:t>
      </w:r>
      <w:r>
        <w:lastRenderedPageBreak/>
        <w:t xml:space="preserve">the Court System”; </w:t>
      </w:r>
      <w:hyperlink r:id="rId12" w:history="1">
        <w:r w:rsidRPr="00EE1559">
          <w:rPr>
            <w:rStyle w:val="Hyperlink"/>
          </w:rPr>
          <w:t>https://editorialexpress.com/cgi-bin/conference/download.cgi?db_name=ALEA2010&amp;paper_id=380</w:t>
        </w:r>
      </w:hyperlink>
      <w:r>
        <w:t>; accessed 9/7/21; TV]</w:t>
      </w:r>
    </w:p>
    <w:p w14:paraId="09BFC5A0" w14:textId="77777777" w:rsidR="00D3313A" w:rsidRPr="000819DE" w:rsidRDefault="00D3313A" w:rsidP="00D3313A">
      <w:pPr>
        <w:rPr>
          <w:sz w:val="16"/>
        </w:rPr>
      </w:pPr>
      <w:r w:rsidRPr="000819DE">
        <w:rPr>
          <w:sz w:val="16"/>
        </w:rPr>
        <w:t xml:space="preserve">While most economic scholarship analyzing the importance of the courts has focused on disputes over real property, </w:t>
      </w:r>
      <w:r w:rsidRPr="000819DE">
        <w:rPr>
          <w:rStyle w:val="StyleUnderline"/>
        </w:rPr>
        <w:t xml:space="preserve">the relationship between the court system and investment is no less strong for </w:t>
      </w:r>
      <w:r w:rsidRPr="000819DE">
        <w:rPr>
          <w:rStyle w:val="Emphasis"/>
        </w:rPr>
        <w:t>intellectual property</w:t>
      </w:r>
      <w:r w:rsidRPr="000819DE">
        <w:rPr>
          <w:rStyle w:val="StyleUnderline"/>
        </w:rPr>
        <w:t>.</w:t>
      </w:r>
      <w:r w:rsidRPr="000819DE">
        <w:rPr>
          <w:sz w:val="16"/>
        </w:rPr>
        <w:t xml:space="preserve"> And to a large extent, </w:t>
      </w:r>
      <w:r w:rsidRPr="00F639F1">
        <w:rPr>
          <w:rStyle w:val="StyleUnderline"/>
          <w:highlight w:val="yellow"/>
        </w:rPr>
        <w:t xml:space="preserve">the relationship between the </w:t>
      </w:r>
      <w:r w:rsidRPr="00F639F1">
        <w:rPr>
          <w:rStyle w:val="Emphasis"/>
          <w:highlight w:val="yellow"/>
        </w:rPr>
        <w:t>courts</w:t>
      </w:r>
      <w:r w:rsidRPr="00F639F1">
        <w:rPr>
          <w:rStyle w:val="StyleUnderline"/>
          <w:highlight w:val="yellow"/>
        </w:rPr>
        <w:t xml:space="preserve"> and</w:t>
      </w:r>
      <w:r w:rsidRPr="000819DE">
        <w:rPr>
          <w:rStyle w:val="StyleUnderline"/>
        </w:rPr>
        <w:t xml:space="preserve"> the </w:t>
      </w:r>
      <w:r w:rsidRPr="00F639F1">
        <w:rPr>
          <w:rStyle w:val="Emphasis"/>
          <w:highlight w:val="yellow"/>
        </w:rPr>
        <w:t>patent system</w:t>
      </w:r>
      <w:r w:rsidRPr="00F639F1">
        <w:rPr>
          <w:rStyle w:val="StyleUnderline"/>
          <w:highlight w:val="yellow"/>
        </w:rPr>
        <w:t xml:space="preserve"> depends on</w:t>
      </w:r>
      <w:r w:rsidRPr="000819DE">
        <w:rPr>
          <w:rStyle w:val="StyleUnderline"/>
        </w:rPr>
        <w:t xml:space="preserve"> the quality of “</w:t>
      </w:r>
      <w:r w:rsidRPr="00F639F1">
        <w:rPr>
          <w:rStyle w:val="Emphasis"/>
          <w:highlight w:val="yellow"/>
        </w:rPr>
        <w:t>judicial human capital.”</w:t>
      </w:r>
    </w:p>
    <w:p w14:paraId="1D0D529C" w14:textId="77777777" w:rsidR="00D3313A" w:rsidRPr="000819DE" w:rsidRDefault="00D3313A" w:rsidP="00D3313A">
      <w:pPr>
        <w:rPr>
          <w:sz w:val="16"/>
        </w:rPr>
      </w:pPr>
      <w:r w:rsidRPr="000819DE">
        <w:rPr>
          <w:rStyle w:val="StyleUnderline"/>
        </w:rPr>
        <w:t>In the United States</w:t>
      </w:r>
      <w:r w:rsidRPr="000819DE">
        <w:rPr>
          <w:sz w:val="16"/>
        </w:rPr>
        <w:t xml:space="preserve">, as in many countries, </w:t>
      </w:r>
      <w:r w:rsidRPr="00F639F1">
        <w:rPr>
          <w:rStyle w:val="StyleUnderline"/>
          <w:highlight w:val="yellow"/>
        </w:rPr>
        <w:t xml:space="preserve">the </w:t>
      </w:r>
      <w:r w:rsidRPr="00F639F1">
        <w:rPr>
          <w:rStyle w:val="Emphasis"/>
          <w:highlight w:val="yellow"/>
        </w:rPr>
        <w:t>courts</w:t>
      </w:r>
      <w:r w:rsidRPr="00F639F1">
        <w:rPr>
          <w:rStyle w:val="StyleUnderline"/>
          <w:highlight w:val="yellow"/>
        </w:rPr>
        <w:t xml:space="preserve"> are a </w:t>
      </w:r>
      <w:r w:rsidRPr="00F639F1">
        <w:rPr>
          <w:rStyle w:val="Emphasis"/>
          <w:highlight w:val="yellow"/>
        </w:rPr>
        <w:t>crucial part</w:t>
      </w:r>
      <w:r w:rsidRPr="000819DE">
        <w:rPr>
          <w:rStyle w:val="StyleUnderline"/>
        </w:rPr>
        <w:t xml:space="preserve"> of the </w:t>
      </w:r>
      <w:r w:rsidRPr="000819DE">
        <w:rPr>
          <w:rStyle w:val="Emphasis"/>
        </w:rPr>
        <w:t>patent system to</w:t>
      </w:r>
      <w:r w:rsidRPr="000819DE">
        <w:rPr>
          <w:rStyle w:val="StyleUnderline"/>
        </w:rPr>
        <w:t xml:space="preserve"> the extent that the patent system is can be termed a </w:t>
      </w:r>
      <w:r w:rsidRPr="000819DE">
        <w:rPr>
          <w:rStyle w:val="Emphasis"/>
        </w:rPr>
        <w:t>two-stage process</w:t>
      </w:r>
      <w:r w:rsidRPr="000819DE">
        <w:rPr>
          <w:rStyle w:val="StyleUnderline"/>
        </w:rPr>
        <w:t>. In the first stage, the U.S. Patent and Trademark Office grants property rights to inventors</w:t>
      </w:r>
      <w:r w:rsidRPr="000819DE">
        <w:rPr>
          <w:sz w:val="16"/>
        </w:rPr>
        <w:t xml:space="preserve">. In the second stage, </w:t>
      </w:r>
      <w:r w:rsidRPr="00F639F1">
        <w:rPr>
          <w:rStyle w:val="StyleUnderline"/>
          <w:highlight w:val="yellow"/>
        </w:rPr>
        <w:t>inventors</w:t>
      </w:r>
      <w:r w:rsidRPr="000819DE">
        <w:rPr>
          <w:rStyle w:val="StyleUnderline"/>
        </w:rPr>
        <w:t xml:space="preserve"> can </w:t>
      </w:r>
      <w:r w:rsidRPr="00F639F1">
        <w:rPr>
          <w:rStyle w:val="StyleUnderline"/>
          <w:highlight w:val="yellow"/>
        </w:rPr>
        <w:t>protect</w:t>
      </w:r>
      <w:r w:rsidRPr="000819DE">
        <w:rPr>
          <w:rStyle w:val="StyleUnderline"/>
        </w:rPr>
        <w:t xml:space="preserve"> those </w:t>
      </w:r>
      <w:r w:rsidRPr="00F639F1">
        <w:rPr>
          <w:rStyle w:val="StyleUnderline"/>
          <w:highlight w:val="yellow"/>
        </w:rPr>
        <w:t xml:space="preserve">rights through </w:t>
      </w:r>
      <w:r w:rsidRPr="00F639F1">
        <w:rPr>
          <w:rStyle w:val="Emphasis"/>
          <w:highlight w:val="yellow"/>
        </w:rPr>
        <w:t>patent infringement suits</w:t>
      </w:r>
      <w:r w:rsidRPr="000819DE">
        <w:rPr>
          <w:rStyle w:val="Emphasis"/>
        </w:rPr>
        <w:t xml:space="preserve"> in the courts</w:t>
      </w:r>
      <w:r w:rsidRPr="000819DE">
        <w:rPr>
          <w:rStyle w:val="StyleUnderline"/>
        </w:rPr>
        <w:t xml:space="preserve"> and alleged infringers have the right to challenge improvidently granted patents and have them declared invalid.</w:t>
      </w:r>
      <w:r w:rsidRPr="000819DE">
        <w:rPr>
          <w:sz w:val="16"/>
        </w:rPr>
        <w:t xml:space="preserve"> As a consequence, </w:t>
      </w:r>
      <w:r w:rsidRPr="000819DE">
        <w:rPr>
          <w:rStyle w:val="StyleUnderline"/>
        </w:rPr>
        <w:t>some authors have referred to patent rights as being “</w:t>
      </w:r>
      <w:r w:rsidRPr="000819DE">
        <w:rPr>
          <w:rStyle w:val="Emphasis"/>
        </w:rPr>
        <w:t>probabilistic</w:t>
      </w:r>
      <w:r w:rsidRPr="000819DE">
        <w:rPr>
          <w:rStyle w:val="StyleUnderline"/>
        </w:rPr>
        <w:t xml:space="preserve">,” depending not only on whether the innovation embodied in the patent has commercial value, but also on the refinement of that patent property right </w:t>
      </w:r>
      <w:r w:rsidRPr="000819DE">
        <w:rPr>
          <w:rStyle w:val="Emphasis"/>
        </w:rPr>
        <w:t>after litigation</w:t>
      </w:r>
      <w:r w:rsidRPr="000819DE">
        <w:rPr>
          <w:sz w:val="16"/>
        </w:rPr>
        <w:t>.15</w:t>
      </w:r>
    </w:p>
    <w:p w14:paraId="2326E917" w14:textId="77777777" w:rsidR="00D3313A" w:rsidRPr="000819DE" w:rsidRDefault="00D3313A" w:rsidP="00D3313A">
      <w:pPr>
        <w:rPr>
          <w:rStyle w:val="StyleUnderline"/>
        </w:rPr>
      </w:pPr>
      <w:r w:rsidRPr="000819DE">
        <w:rPr>
          <w:sz w:val="16"/>
        </w:rPr>
        <w:t xml:space="preserve">Just as with real property, the </w:t>
      </w:r>
      <w:r w:rsidRPr="000819DE">
        <w:rPr>
          <w:rStyle w:val="Emphasis"/>
        </w:rPr>
        <w:t>management of the court system</w:t>
      </w:r>
      <w:r w:rsidRPr="000819DE">
        <w:rPr>
          <w:rStyle w:val="StyleUnderline"/>
        </w:rPr>
        <w:t xml:space="preserve"> has an impact on both patenting behavior and on investment in research and development. </w:t>
      </w:r>
      <w:r w:rsidRPr="00F639F1">
        <w:rPr>
          <w:rStyle w:val="StyleUnderline"/>
          <w:highlight w:val="yellow"/>
        </w:rPr>
        <w:t>While the majority</w:t>
      </w:r>
      <w:r w:rsidRPr="000819DE">
        <w:rPr>
          <w:rStyle w:val="StyleUnderline"/>
        </w:rPr>
        <w:t xml:space="preserve"> of all patents </w:t>
      </w:r>
      <w:r w:rsidRPr="00F639F1">
        <w:rPr>
          <w:rStyle w:val="StyleUnderline"/>
          <w:highlight w:val="yellow"/>
        </w:rPr>
        <w:t>are not litigated, those that are</w:t>
      </w:r>
      <w:r w:rsidRPr="000819DE">
        <w:rPr>
          <w:rStyle w:val="StyleUnderline"/>
        </w:rPr>
        <w:t xml:space="preserve"> disputed in the courts </w:t>
      </w:r>
      <w:r w:rsidRPr="00F639F1">
        <w:rPr>
          <w:rStyle w:val="StyleUnderline"/>
          <w:highlight w:val="yellow"/>
        </w:rPr>
        <w:t>are</w:t>
      </w:r>
      <w:r w:rsidRPr="000819DE">
        <w:rPr>
          <w:rStyle w:val="StyleUnderline"/>
        </w:rPr>
        <w:t xml:space="preserve"> </w:t>
      </w:r>
      <w:r w:rsidRPr="000819DE">
        <w:rPr>
          <w:rStyle w:val="Emphasis"/>
        </w:rPr>
        <w:t xml:space="preserve">among </w:t>
      </w:r>
      <w:r w:rsidRPr="00F639F1">
        <w:rPr>
          <w:rStyle w:val="Emphasis"/>
          <w:highlight w:val="yellow"/>
        </w:rPr>
        <w:t>the most valuable</w:t>
      </w:r>
      <w:r w:rsidRPr="000819DE">
        <w:rPr>
          <w:sz w:val="16"/>
        </w:rPr>
        <w:t xml:space="preserve">.16 </w:t>
      </w:r>
      <w:r w:rsidRPr="000819DE">
        <w:rPr>
          <w:rStyle w:val="StyleUnderline"/>
        </w:rPr>
        <w:t>The rules governing the court system may</w:t>
      </w:r>
      <w:r w:rsidRPr="000819DE">
        <w:rPr>
          <w:sz w:val="16"/>
        </w:rPr>
        <w:t xml:space="preserve"> even </w:t>
      </w:r>
      <w:r w:rsidRPr="000819DE">
        <w:rPr>
          <w:rStyle w:val="StyleUnderline"/>
        </w:rPr>
        <w:t>“</w:t>
      </w:r>
      <w:r w:rsidRPr="000819DE">
        <w:rPr>
          <w:rStyle w:val="Emphasis"/>
        </w:rPr>
        <w:t>feed back” into patenting behavior</w:t>
      </w:r>
      <w:r w:rsidRPr="000819DE">
        <w:rPr>
          <w:rStyle w:val="StyleUnderline"/>
        </w:rPr>
        <w:t>; some authors have found evidence that the increasingly “patent friendly” rules</w:t>
      </w:r>
      <w:r w:rsidRPr="000819DE">
        <w:rPr>
          <w:sz w:val="16"/>
        </w:rPr>
        <w:t xml:space="preserve">17 </w:t>
      </w:r>
      <w:r w:rsidRPr="000819DE">
        <w:rPr>
          <w:rStyle w:val="StyleUnderline"/>
        </w:rPr>
        <w:t xml:space="preserve">adopted by the courts are a major factor in the </w:t>
      </w:r>
      <w:r w:rsidRPr="000819DE">
        <w:rPr>
          <w:rStyle w:val="Emphasis"/>
        </w:rPr>
        <w:t>surge in patenting</w:t>
      </w:r>
      <w:r w:rsidRPr="000819DE">
        <w:rPr>
          <w:rStyle w:val="StyleUnderline"/>
        </w:rPr>
        <w:t xml:space="preserve"> since the 1980s</w:t>
      </w:r>
      <w:r w:rsidRPr="000819DE">
        <w:rPr>
          <w:sz w:val="16"/>
        </w:rPr>
        <w:t xml:space="preserve">.18 Moreover, the ability to define the “probabilistic” property rights is an important element in determining whether patents fulfill their purpose of promoting innovation.19 Finally, </w:t>
      </w:r>
      <w:r w:rsidRPr="000819DE">
        <w:rPr>
          <w:rStyle w:val="StyleUnderline"/>
        </w:rPr>
        <w:t xml:space="preserve">the </w:t>
      </w:r>
      <w:r w:rsidRPr="00F639F1">
        <w:rPr>
          <w:rStyle w:val="StyleUnderline"/>
          <w:highlight w:val="yellow"/>
        </w:rPr>
        <w:t>costs</w:t>
      </w:r>
      <w:r w:rsidRPr="000819DE">
        <w:rPr>
          <w:rStyle w:val="StyleUnderline"/>
        </w:rPr>
        <w:t xml:space="preserve"> associated with the patent systems </w:t>
      </w:r>
      <w:r w:rsidRPr="00F639F1">
        <w:rPr>
          <w:rStyle w:val="StyleUnderline"/>
          <w:highlight w:val="yellow"/>
        </w:rPr>
        <w:t xml:space="preserve">can be reduced by an </w:t>
      </w:r>
      <w:r w:rsidRPr="00F639F1">
        <w:rPr>
          <w:rStyle w:val="Emphasis"/>
          <w:highlight w:val="yellow"/>
        </w:rPr>
        <w:t>efficient court system</w:t>
      </w:r>
      <w:r w:rsidRPr="00F639F1">
        <w:rPr>
          <w:rStyle w:val="StyleUnderline"/>
          <w:highlight w:val="yellow"/>
        </w:rPr>
        <w:t>; firms</w:t>
      </w:r>
      <w:r w:rsidRPr="000819DE">
        <w:rPr>
          <w:rStyle w:val="StyleUnderline"/>
        </w:rPr>
        <w:t xml:space="preserve"> may </w:t>
      </w:r>
      <w:r w:rsidRPr="00F639F1">
        <w:rPr>
          <w:rStyle w:val="Emphasis"/>
          <w:highlight w:val="yellow"/>
        </w:rPr>
        <w:t>hesitate to invest</w:t>
      </w:r>
      <w:r w:rsidRPr="00F639F1">
        <w:rPr>
          <w:rStyle w:val="StyleUnderline"/>
          <w:highlight w:val="yellow"/>
        </w:rPr>
        <w:t xml:space="preserve"> in </w:t>
      </w:r>
      <w:r w:rsidRPr="00F639F1">
        <w:rPr>
          <w:rStyle w:val="Emphasis"/>
          <w:highlight w:val="yellow"/>
        </w:rPr>
        <w:t>new</w:t>
      </w:r>
      <w:r w:rsidRPr="000819DE">
        <w:rPr>
          <w:rStyle w:val="Emphasis"/>
        </w:rPr>
        <w:t xml:space="preserve"> products</w:t>
      </w:r>
      <w:r w:rsidRPr="000819DE">
        <w:rPr>
          <w:rStyle w:val="StyleUnderline"/>
        </w:rPr>
        <w:t xml:space="preserve"> and </w:t>
      </w:r>
      <w:r w:rsidRPr="00F639F1">
        <w:rPr>
          <w:rStyle w:val="Emphasis"/>
          <w:highlight w:val="yellow"/>
        </w:rPr>
        <w:t>technologies</w:t>
      </w:r>
      <w:r w:rsidRPr="000819DE">
        <w:rPr>
          <w:rStyle w:val="StyleUnderline"/>
        </w:rPr>
        <w:t xml:space="preserve"> which may infringe on existing patents, </w:t>
      </w:r>
      <w:r w:rsidRPr="00F639F1">
        <w:rPr>
          <w:rStyle w:val="StyleUnderline"/>
          <w:highlight w:val="yellow"/>
        </w:rPr>
        <w:t>so any additional delay</w:t>
      </w:r>
      <w:r w:rsidRPr="000819DE">
        <w:rPr>
          <w:rStyle w:val="StyleUnderline"/>
        </w:rPr>
        <w:t xml:space="preserve"> or cost in clarifying existent rights may </w:t>
      </w:r>
      <w:r w:rsidRPr="00F639F1">
        <w:rPr>
          <w:rStyle w:val="Emphasis"/>
          <w:highlight w:val="yellow"/>
        </w:rPr>
        <w:t>slow</w:t>
      </w:r>
      <w:r w:rsidRPr="000819DE">
        <w:rPr>
          <w:rStyle w:val="Emphasis"/>
        </w:rPr>
        <w:t xml:space="preserve"> the process of </w:t>
      </w:r>
      <w:r w:rsidRPr="00F639F1">
        <w:rPr>
          <w:rStyle w:val="Emphasis"/>
          <w:highlight w:val="yellow"/>
        </w:rPr>
        <w:t>innovation</w:t>
      </w:r>
      <w:r w:rsidRPr="00F639F1">
        <w:rPr>
          <w:rStyle w:val="StyleUnderline"/>
          <w:highlight w:val="yellow"/>
        </w:rPr>
        <w:t xml:space="preserve">. The </w:t>
      </w:r>
      <w:r w:rsidRPr="00F639F1">
        <w:rPr>
          <w:rStyle w:val="Emphasis"/>
          <w:highlight w:val="yellow"/>
        </w:rPr>
        <w:t>more quickly</w:t>
      </w:r>
      <w:r w:rsidRPr="00F639F1">
        <w:rPr>
          <w:rStyle w:val="StyleUnderline"/>
          <w:highlight w:val="yellow"/>
        </w:rPr>
        <w:t xml:space="preserve"> and </w:t>
      </w:r>
      <w:r w:rsidRPr="00F639F1">
        <w:rPr>
          <w:rStyle w:val="Emphasis"/>
          <w:highlight w:val="yellow"/>
        </w:rPr>
        <w:t>cheaply</w:t>
      </w:r>
      <w:r w:rsidRPr="000819DE">
        <w:rPr>
          <w:rStyle w:val="StyleUnderline"/>
        </w:rPr>
        <w:t xml:space="preserve"> these </w:t>
      </w:r>
      <w:r w:rsidRPr="00F639F1">
        <w:rPr>
          <w:rStyle w:val="StyleUnderline"/>
          <w:highlight w:val="yellow"/>
        </w:rPr>
        <w:t xml:space="preserve">rights are defined, the </w:t>
      </w:r>
      <w:r w:rsidRPr="00F639F1">
        <w:rPr>
          <w:rStyle w:val="Emphasis"/>
          <w:highlight w:val="yellow"/>
        </w:rPr>
        <w:t>more beneficial</w:t>
      </w:r>
      <w:r w:rsidRPr="00F639F1">
        <w:rPr>
          <w:rStyle w:val="StyleUnderline"/>
          <w:highlight w:val="yellow"/>
        </w:rPr>
        <w:t xml:space="preserve"> the patent system</w:t>
      </w:r>
      <w:r w:rsidRPr="000819DE">
        <w:rPr>
          <w:rStyle w:val="StyleUnderline"/>
        </w:rPr>
        <w:t xml:space="preserve"> will be in promoting and not inhibiting innovation and investment.</w:t>
      </w:r>
    </w:p>
    <w:p w14:paraId="26C8D699" w14:textId="77777777" w:rsidR="00D3313A" w:rsidRPr="000819DE" w:rsidRDefault="00D3313A" w:rsidP="00D3313A">
      <w:pPr>
        <w:rPr>
          <w:sz w:val="16"/>
        </w:rPr>
      </w:pPr>
      <w:r w:rsidRPr="000819DE">
        <w:rPr>
          <w:sz w:val="16"/>
        </w:rPr>
        <w:t xml:space="preserve">However, </w:t>
      </w:r>
      <w:r w:rsidRPr="000819DE">
        <w:rPr>
          <w:rStyle w:val="StyleUnderline"/>
        </w:rPr>
        <w:t xml:space="preserve">in the United States this second phase in the patent system is managed by a </w:t>
      </w:r>
      <w:r w:rsidRPr="00F639F1">
        <w:rPr>
          <w:rStyle w:val="Emphasis"/>
          <w:highlight w:val="yellow"/>
        </w:rPr>
        <w:t>District Court system</w:t>
      </w:r>
      <w:r w:rsidRPr="000819DE">
        <w:rPr>
          <w:rStyle w:val="StyleUnderline"/>
        </w:rPr>
        <w:t xml:space="preserve"> in which judges with a general legal background </w:t>
      </w:r>
      <w:r w:rsidRPr="00F639F1">
        <w:rPr>
          <w:rStyle w:val="StyleUnderline"/>
          <w:highlight w:val="yellow"/>
        </w:rPr>
        <w:t>preside over</w:t>
      </w:r>
      <w:r w:rsidRPr="00EF3C92">
        <w:rPr>
          <w:rStyle w:val="StyleUnderline"/>
        </w:rPr>
        <w:t xml:space="preserve"> cases</w:t>
      </w:r>
      <w:r w:rsidRPr="000819DE">
        <w:rPr>
          <w:rStyle w:val="StyleUnderline"/>
        </w:rPr>
        <w:t xml:space="preserve"> ranging from drug trials to </w:t>
      </w:r>
      <w:r w:rsidRPr="00F639F1">
        <w:rPr>
          <w:rStyle w:val="Emphasis"/>
          <w:highlight w:val="yellow"/>
        </w:rPr>
        <w:t>anti-trust actions</w:t>
      </w:r>
      <w:r w:rsidRPr="000819DE">
        <w:rPr>
          <w:sz w:val="16"/>
        </w:rPr>
        <w:t xml:space="preserve">. Under such circumstances, </w:t>
      </w:r>
      <w:r w:rsidRPr="000819DE">
        <w:rPr>
          <w:rStyle w:val="StyleUnderline"/>
        </w:rPr>
        <w:t>patent infringement suites</w:t>
      </w:r>
      <w:r w:rsidRPr="000819DE">
        <w:rPr>
          <w:sz w:val="16"/>
        </w:rPr>
        <w:t xml:space="preserve"> can </w:t>
      </w:r>
      <w:r w:rsidRPr="000819DE">
        <w:rPr>
          <w:rStyle w:val="StyleUnderline"/>
        </w:rPr>
        <w:t xml:space="preserve">pose particular challenges. </w:t>
      </w:r>
      <w:r w:rsidRPr="00F639F1">
        <w:rPr>
          <w:rStyle w:val="StyleUnderline"/>
          <w:highlight w:val="yellow"/>
        </w:rPr>
        <w:t>Patent litigation</w:t>
      </w:r>
      <w:r w:rsidRPr="000819DE">
        <w:rPr>
          <w:rStyle w:val="StyleUnderline"/>
        </w:rPr>
        <w:t xml:space="preserve"> is officially classified by the U.S. Administrative Office of the District Courts as one of several types of “</w:t>
      </w:r>
      <w:r w:rsidRPr="000819DE">
        <w:rPr>
          <w:rStyle w:val="Emphasis"/>
        </w:rPr>
        <w:t>complex litigation</w:t>
      </w:r>
      <w:r w:rsidRPr="000819DE">
        <w:rPr>
          <w:rStyle w:val="StyleUnderline"/>
        </w:rPr>
        <w:t xml:space="preserve">” which </w:t>
      </w:r>
      <w:r w:rsidRPr="00F639F1">
        <w:rPr>
          <w:rStyle w:val="StyleUnderline"/>
          <w:highlight w:val="yellow"/>
        </w:rPr>
        <w:t xml:space="preserve">place </w:t>
      </w:r>
      <w:r w:rsidRPr="00F639F1">
        <w:rPr>
          <w:rStyle w:val="Emphasis"/>
          <w:highlight w:val="yellow"/>
        </w:rPr>
        <w:t>special burdens</w:t>
      </w:r>
      <w:r w:rsidRPr="00F639F1">
        <w:rPr>
          <w:rStyle w:val="StyleUnderline"/>
          <w:highlight w:val="yellow"/>
        </w:rPr>
        <w:t xml:space="preserve"> on judges</w:t>
      </w:r>
      <w:r w:rsidRPr="000819DE">
        <w:rPr>
          <w:rStyle w:val="StyleUnderline"/>
        </w:rPr>
        <w:t xml:space="preserve"> and other court personnel</w:t>
      </w:r>
      <w:r w:rsidRPr="000819DE">
        <w:rPr>
          <w:sz w:val="16"/>
        </w:rPr>
        <w:t xml:space="preserve">. Not only are technical issues involved, but there are also procedures and rules that are unique to patent law. For example, since the “Markman” ruling of 1995 on “claim construction,” </w:t>
      </w:r>
      <w:r w:rsidRPr="000819DE">
        <w:rPr>
          <w:rStyle w:val="StyleUnderline"/>
        </w:rPr>
        <w:t>judges in patent cases have been required to examine the claims stated in the patent document</w:t>
      </w:r>
      <w:r w:rsidRPr="000819DE">
        <w:rPr>
          <w:sz w:val="16"/>
        </w:rPr>
        <w:t xml:space="preserve">, thereby defining the boundaries of the technology.20 </w:t>
      </w:r>
      <w:r w:rsidRPr="000819DE">
        <w:rPr>
          <w:rStyle w:val="StyleUnderline"/>
        </w:rPr>
        <w:t xml:space="preserve">This procedure is a potentially </w:t>
      </w:r>
      <w:r w:rsidRPr="000819DE">
        <w:rPr>
          <w:rStyle w:val="Emphasis"/>
        </w:rPr>
        <w:t>lengthy process</w:t>
      </w:r>
      <w:r w:rsidRPr="000819DE">
        <w:rPr>
          <w:sz w:val="16"/>
        </w:rPr>
        <w:t xml:space="preserve"> involving briefs from the plaintiff and defendant, expert opinions and a special claims construction hearing. </w:t>
      </w:r>
      <w:r w:rsidRPr="000819DE">
        <w:rPr>
          <w:rStyle w:val="StyleUnderline"/>
        </w:rPr>
        <w:t xml:space="preserve">Such procedures can </w:t>
      </w:r>
      <w:r w:rsidRPr="000819DE">
        <w:rPr>
          <w:rStyle w:val="Emphasis"/>
        </w:rPr>
        <w:t>create difficulties for judges</w:t>
      </w:r>
      <w:r w:rsidRPr="000819DE">
        <w:rPr>
          <w:rStyle w:val="StyleUnderline"/>
        </w:rPr>
        <w:t xml:space="preserve"> who are not familiar with the </w:t>
      </w:r>
      <w:r w:rsidRPr="000819DE">
        <w:rPr>
          <w:rStyle w:val="Emphasis"/>
        </w:rPr>
        <w:t>intricacies of patent law</w:t>
      </w:r>
      <w:r w:rsidRPr="000819DE">
        <w:rPr>
          <w:rStyle w:val="StyleUnderline"/>
        </w:rPr>
        <w:t>. And there is evidence suggesting dissatisfaction with the performance of district courts in patent cases at the District level. Approximately 10% of judgments in other areas of the law are appealed, whereas 50% of the judgments in patent cases are appealed</w:t>
      </w:r>
      <w:r w:rsidRPr="000819DE">
        <w:rPr>
          <w:sz w:val="16"/>
        </w:rPr>
        <w:t xml:space="preserve">.21 As a consequence, </w:t>
      </w:r>
      <w:r w:rsidRPr="00F639F1">
        <w:rPr>
          <w:rStyle w:val="Emphasis"/>
          <w:highlight w:val="yellow"/>
        </w:rPr>
        <w:t>intellectual property disputes</w:t>
      </w:r>
      <w:r w:rsidRPr="00F639F1">
        <w:rPr>
          <w:rStyle w:val="StyleUnderline"/>
          <w:highlight w:val="yellow"/>
        </w:rPr>
        <w:t xml:space="preserve"> are included</w:t>
      </w:r>
      <w:r w:rsidRPr="000819DE">
        <w:rPr>
          <w:rStyle w:val="StyleUnderline"/>
        </w:rPr>
        <w:t xml:space="preserve"> as one of the topical areas warranting a special section in the Federal Judicial Center (</w:t>
      </w:r>
      <w:r w:rsidRPr="000819DE">
        <w:rPr>
          <w:sz w:val="16"/>
        </w:rPr>
        <w:t xml:space="preserve">FJC)22 Manual for Complex Litigation (2004), </w:t>
      </w:r>
      <w:r w:rsidRPr="00F639F1">
        <w:rPr>
          <w:rStyle w:val="StyleUnderline"/>
          <w:highlight w:val="yellow"/>
        </w:rPr>
        <w:t xml:space="preserve">along with </w:t>
      </w:r>
      <w:r w:rsidRPr="00F639F1">
        <w:rPr>
          <w:rStyle w:val="Emphasis"/>
          <w:highlight w:val="yellow"/>
        </w:rPr>
        <w:t>anti-trust cases</w:t>
      </w:r>
      <w:r w:rsidRPr="00F639F1">
        <w:rPr>
          <w:sz w:val="16"/>
          <w:highlight w:val="yellow"/>
        </w:rPr>
        <w:t>,</w:t>
      </w:r>
      <w:r w:rsidRPr="000819DE">
        <w:rPr>
          <w:sz w:val="16"/>
        </w:rPr>
        <w:t xml:space="preserve"> securities cases, employment discrimination, </w:t>
      </w:r>
      <w:r w:rsidRPr="000819DE">
        <w:rPr>
          <w:sz w:val="16"/>
        </w:rPr>
        <w:lastRenderedPageBreak/>
        <w:t xml:space="preserve">CERCLA (Superfund) and civil RICO. </w:t>
      </w:r>
      <w:r w:rsidRPr="000819DE">
        <w:rPr>
          <w:rStyle w:val="StyleUnderline"/>
        </w:rPr>
        <w:t>Moreover, in the FJC’s 2003-04 study of the amount of work required for District Court cases, while an “average” case is assigned a weight of 1, patent cases received a weight of 4.72.</w:t>
      </w:r>
      <w:r w:rsidRPr="000819DE">
        <w:rPr>
          <w:sz w:val="16"/>
        </w:rPr>
        <w:t xml:space="preserve"> Only environmental cases (4.79) and death penalty cases (12.89) received higher weights.23 Thus, lack of familiarity with patent law can be a barrier to efficient resolution of patent disputes, and has led to observations like the following24:</w:t>
      </w:r>
    </w:p>
    <w:p w14:paraId="01DD6AC0" w14:textId="77777777" w:rsidR="00D3313A" w:rsidRPr="000819DE" w:rsidRDefault="00D3313A" w:rsidP="00D3313A">
      <w:pPr>
        <w:rPr>
          <w:sz w:val="16"/>
        </w:rPr>
      </w:pPr>
      <w:r w:rsidRPr="000819DE">
        <w:rPr>
          <w:rStyle w:val="StyleUnderline"/>
        </w:rPr>
        <w:t xml:space="preserve">Patent litigation stands </w:t>
      </w:r>
      <w:r w:rsidRPr="000819DE">
        <w:rPr>
          <w:rStyle w:val="Emphasis"/>
        </w:rPr>
        <w:t>among the most complex</w:t>
      </w:r>
      <w:r w:rsidRPr="000819DE">
        <w:rPr>
          <w:rStyle w:val="StyleUnderline"/>
        </w:rPr>
        <w:t>, with disputes about cutting-edge technology muddied with esoteric and arcane language, laws, and customs</w:t>
      </w:r>
      <w:r w:rsidRPr="000819DE">
        <w:rPr>
          <w:sz w:val="16"/>
        </w:rPr>
        <w:t>.</w:t>
      </w:r>
    </w:p>
    <w:p w14:paraId="2654FFF3" w14:textId="77777777" w:rsidR="00D3313A" w:rsidRPr="000819DE" w:rsidRDefault="00D3313A" w:rsidP="00D3313A">
      <w:pPr>
        <w:rPr>
          <w:rStyle w:val="Emphasis"/>
        </w:rPr>
      </w:pPr>
      <w:r w:rsidRPr="000819DE">
        <w:rPr>
          <w:rStyle w:val="StyleUnderline"/>
        </w:rPr>
        <w:t>Even with the assistance of</w:t>
      </w:r>
      <w:r w:rsidRPr="000819DE">
        <w:rPr>
          <w:sz w:val="16"/>
        </w:rPr>
        <w:t xml:space="preserve"> legal and technical </w:t>
      </w:r>
      <w:r w:rsidRPr="000819DE">
        <w:rPr>
          <w:rStyle w:val="StyleUnderline"/>
        </w:rPr>
        <w:t>experts</w:t>
      </w:r>
      <w:r w:rsidRPr="000819DE">
        <w:rPr>
          <w:sz w:val="16"/>
        </w:rPr>
        <w:t xml:space="preserve"> as well as special masters, </w:t>
      </w:r>
      <w:r w:rsidRPr="000819DE">
        <w:rPr>
          <w:rStyle w:val="StyleUnderline"/>
        </w:rPr>
        <w:t xml:space="preserve">generalist judges and juries are </w:t>
      </w:r>
      <w:r w:rsidRPr="000819DE">
        <w:rPr>
          <w:rStyle w:val="Emphasis"/>
        </w:rPr>
        <w:t>often at sea</w:t>
      </w:r>
      <w:r w:rsidRPr="000819DE">
        <w:rPr>
          <w:rStyle w:val="StyleUnderline"/>
        </w:rPr>
        <w:t xml:space="preserve"> almost from the beginning of a patent case. When compared to other adversarial actions, patent cases benefit significantly from having a judge hear the case who is </w:t>
      </w:r>
      <w:r w:rsidRPr="000819DE">
        <w:rPr>
          <w:rStyle w:val="Emphasis"/>
        </w:rPr>
        <w:t>familiar with technical issues.</w:t>
      </w:r>
    </w:p>
    <w:p w14:paraId="25EBC999" w14:textId="77777777" w:rsidR="00D3313A" w:rsidRPr="000819DE" w:rsidRDefault="00D3313A" w:rsidP="00D3313A">
      <w:pPr>
        <w:rPr>
          <w:sz w:val="16"/>
        </w:rPr>
      </w:pPr>
      <w:r w:rsidRPr="000819DE">
        <w:rPr>
          <w:sz w:val="16"/>
        </w:rPr>
        <w:t xml:space="preserve">Most recently, the issue of </w:t>
      </w:r>
      <w:r w:rsidRPr="000819DE">
        <w:rPr>
          <w:rStyle w:val="StyleUnderline"/>
        </w:rPr>
        <w:t xml:space="preserve">judicial human capital has been part of a discussion about whether the United States should have a </w:t>
      </w:r>
      <w:r w:rsidRPr="000819DE">
        <w:rPr>
          <w:rStyle w:val="Emphasis"/>
        </w:rPr>
        <w:t>specialized lower-level patent court</w:t>
      </w:r>
      <w:r w:rsidRPr="000819DE">
        <w:rPr>
          <w:sz w:val="16"/>
        </w:rPr>
        <w:t xml:space="preserve">; several </w:t>
      </w:r>
      <w:r w:rsidRPr="000819DE">
        <w:rPr>
          <w:rStyle w:val="StyleUnderline"/>
        </w:rPr>
        <w:t xml:space="preserve">legislative reforms have been proposed in Congress to create </w:t>
      </w:r>
      <w:r w:rsidRPr="000819DE">
        <w:rPr>
          <w:rStyle w:val="Emphasis"/>
        </w:rPr>
        <w:t>opportunities for specialization</w:t>
      </w:r>
      <w:r w:rsidRPr="000819DE">
        <w:rPr>
          <w:rStyle w:val="StyleUnderline"/>
        </w:rPr>
        <w:t xml:space="preserve"> at the </w:t>
      </w:r>
      <w:r w:rsidRPr="000819DE">
        <w:rPr>
          <w:rStyle w:val="Emphasis"/>
        </w:rPr>
        <w:t>district court level</w:t>
      </w:r>
      <w:r w:rsidRPr="000819DE">
        <w:rPr>
          <w:rStyle w:val="StyleUnderline"/>
        </w:rPr>
        <w:t xml:space="preserve"> in patent cases.</w:t>
      </w:r>
      <w:r w:rsidRPr="000819DE">
        <w:rPr>
          <w:sz w:val="16"/>
        </w:rPr>
        <w:t>25</w:t>
      </w:r>
    </w:p>
    <w:p w14:paraId="61A1C587" w14:textId="77777777" w:rsidR="00D3313A" w:rsidRPr="000819DE" w:rsidRDefault="00D3313A" w:rsidP="00D3313A">
      <w:pPr>
        <w:rPr>
          <w:sz w:val="16"/>
        </w:rPr>
      </w:pPr>
      <w:r w:rsidRPr="000819DE">
        <w:rPr>
          <w:sz w:val="16"/>
        </w:rPr>
        <w:t xml:space="preserve">While a detailed discussion the arguments for and against specialized courts is beyond the scope of this paper,26 they can large be categorized under four headings: 1) improvements in judicial human capital, 2) uniformity and predictability in the development of legal doctrine, 3) the impact on and influence of the political economy of the judicial system, and 4) the efficiency of the court system. The creation of a specialized appellate court for patent cases27 in 1982 arguably had some success in dealing with the second and fourth criteria; patent law is now applied in a more uniform manner across the circuits and inefficient forum shopping, though still occurring, is not as great as it once was.28 Nonetheless, </w:t>
      </w:r>
      <w:r w:rsidRPr="000819DE">
        <w:rPr>
          <w:rStyle w:val="StyleUnderline"/>
        </w:rPr>
        <w:t xml:space="preserve">there is still a belief that a specialized patent trial court is needed, and the primary rationale for this is improvements in </w:t>
      </w:r>
      <w:r w:rsidRPr="000819DE">
        <w:rPr>
          <w:rStyle w:val="Emphasis"/>
        </w:rPr>
        <w:t>judicial human capital</w:t>
      </w:r>
      <w:r w:rsidRPr="000819DE">
        <w:rPr>
          <w:rStyle w:val="StyleUnderline"/>
        </w:rPr>
        <w:t xml:space="preserve">. </w:t>
      </w:r>
      <w:r w:rsidRPr="000819DE">
        <w:rPr>
          <w:sz w:val="16"/>
        </w:rPr>
        <w:t xml:space="preserve">Many scholars and policy makers believe that </w:t>
      </w:r>
      <w:r w:rsidRPr="00F639F1">
        <w:rPr>
          <w:rStyle w:val="StyleUnderline"/>
          <w:highlight w:val="yellow"/>
        </w:rPr>
        <w:t>the average</w:t>
      </w:r>
      <w:r w:rsidRPr="000819DE">
        <w:rPr>
          <w:rStyle w:val="StyleUnderline"/>
        </w:rPr>
        <w:t xml:space="preserve"> district court </w:t>
      </w:r>
      <w:r w:rsidRPr="00F639F1">
        <w:rPr>
          <w:rStyle w:val="StyleUnderline"/>
          <w:highlight w:val="yellow"/>
        </w:rPr>
        <w:t>judge hears too few patent cases and</w:t>
      </w:r>
      <w:r w:rsidRPr="000819DE">
        <w:rPr>
          <w:rStyle w:val="StyleUnderline"/>
        </w:rPr>
        <w:t xml:space="preserve">/or </w:t>
      </w:r>
      <w:r w:rsidRPr="00F639F1">
        <w:rPr>
          <w:rStyle w:val="StyleUnderline"/>
          <w:highlight w:val="yellow"/>
        </w:rPr>
        <w:t>does not have the</w:t>
      </w:r>
      <w:r w:rsidRPr="000819DE">
        <w:rPr>
          <w:rStyle w:val="StyleUnderline"/>
        </w:rPr>
        <w:t xml:space="preserve"> specialized </w:t>
      </w:r>
      <w:r w:rsidRPr="00F639F1">
        <w:rPr>
          <w:rStyle w:val="StyleUnderline"/>
          <w:highlight w:val="yellow"/>
        </w:rPr>
        <w:t xml:space="preserve">training to </w:t>
      </w:r>
      <w:r w:rsidRPr="00F639F1">
        <w:rPr>
          <w:rStyle w:val="Emphasis"/>
          <w:highlight w:val="yellow"/>
        </w:rPr>
        <w:t>adequately</w:t>
      </w:r>
      <w:r w:rsidRPr="00F639F1">
        <w:rPr>
          <w:rStyle w:val="StyleUnderline"/>
          <w:highlight w:val="yellow"/>
        </w:rPr>
        <w:t xml:space="preserve"> and </w:t>
      </w:r>
      <w:r w:rsidRPr="00F639F1">
        <w:rPr>
          <w:rStyle w:val="Emphasis"/>
          <w:highlight w:val="yellow"/>
        </w:rPr>
        <w:t>expeditiously rule</w:t>
      </w:r>
      <w:r w:rsidRPr="000819DE">
        <w:rPr>
          <w:rStyle w:val="StyleUnderline"/>
        </w:rPr>
        <w:t xml:space="preserve"> on </w:t>
      </w:r>
      <w:r w:rsidRPr="000819DE">
        <w:rPr>
          <w:rStyle w:val="Emphasis"/>
        </w:rPr>
        <w:t>complex issues.</w:t>
      </w:r>
      <w:r w:rsidRPr="000819DE">
        <w:rPr>
          <w:sz w:val="16"/>
        </w:rPr>
        <w:t xml:space="preserve"> Appellate review of claim construction, for example, results in a relatively high reversal rate.29 However, there is little empirical work exploring the relationship between judicial experience-either general or patent specific-and the efficiency and accuracy of the resolution of cases.30</w:t>
      </w:r>
    </w:p>
    <w:p w14:paraId="1623A8CF" w14:textId="77777777" w:rsidR="00D3313A" w:rsidRDefault="00D3313A" w:rsidP="00D3313A">
      <w:pPr>
        <w:pStyle w:val="Heading4"/>
      </w:pPr>
      <w:r>
        <w:t xml:space="preserve">Undermines </w:t>
      </w:r>
      <w:r w:rsidRPr="00915C69">
        <w:rPr>
          <w:u w:val="single"/>
        </w:rPr>
        <w:t>biotech innovation</w:t>
      </w:r>
      <w:r>
        <w:t>.</w:t>
      </w:r>
    </w:p>
    <w:p w14:paraId="710FBBBA" w14:textId="77777777" w:rsidR="00D3313A" w:rsidRPr="00915C69" w:rsidRDefault="00D3313A" w:rsidP="00D3313A">
      <w:r w:rsidRPr="00915C69">
        <w:rPr>
          <w:rStyle w:val="Style13ptBold"/>
        </w:rPr>
        <w:t>Gregory ’18</w:t>
      </w:r>
      <w:r>
        <w:t xml:space="preserve"> [Adam; </w:t>
      </w:r>
      <w:r w:rsidRPr="00915C69">
        <w:t>Associate Patent Attorney at Mewburn Ellis LL</w:t>
      </w:r>
      <w:r>
        <w:t>P; 11/26/18; “</w:t>
      </w:r>
      <w:r w:rsidRPr="00915C69">
        <w:t>The Importance Of Patents To Biotech Start-Ups</w:t>
      </w:r>
      <w:r>
        <w:t xml:space="preserve">”; </w:t>
      </w:r>
      <w:hyperlink r:id="rId13" w:history="1">
        <w:r w:rsidRPr="00EE1559">
          <w:rPr>
            <w:rStyle w:val="Hyperlink"/>
          </w:rPr>
          <w:t>https://www.biotechconnection-sg.org/the-importance-of-patents-to-biotech-start-ups/</w:t>
        </w:r>
      </w:hyperlink>
      <w:r>
        <w:t>; Biotech Connection; accessed 9/7/21; TV]</w:t>
      </w:r>
    </w:p>
    <w:p w14:paraId="03A1C70F" w14:textId="77777777" w:rsidR="00D3313A" w:rsidRPr="00541913" w:rsidRDefault="00D3313A" w:rsidP="00D3313A">
      <w:pPr>
        <w:rPr>
          <w:sz w:val="16"/>
        </w:rPr>
      </w:pPr>
      <w:r w:rsidRPr="00F639F1">
        <w:rPr>
          <w:rStyle w:val="Emphasis"/>
          <w:highlight w:val="yellow"/>
        </w:rPr>
        <w:t>Early-stage biotech companies</w:t>
      </w:r>
      <w:r w:rsidRPr="00F639F1">
        <w:rPr>
          <w:rStyle w:val="StyleUnderline"/>
          <w:highlight w:val="yellow"/>
        </w:rPr>
        <w:t xml:space="preserve"> are</w:t>
      </w:r>
      <w:r w:rsidRPr="00541913">
        <w:rPr>
          <w:sz w:val="16"/>
        </w:rPr>
        <w:t xml:space="preserve"> often </w:t>
      </w:r>
      <w:r w:rsidRPr="00F639F1">
        <w:rPr>
          <w:rStyle w:val="StyleUnderline"/>
          <w:highlight w:val="yellow"/>
        </w:rPr>
        <w:t>founded based on</w:t>
      </w:r>
      <w:r w:rsidRPr="00541913">
        <w:rPr>
          <w:rStyle w:val="StyleUnderline"/>
        </w:rPr>
        <w:t xml:space="preserve"> the exciting results of </w:t>
      </w:r>
      <w:r w:rsidRPr="00F639F1">
        <w:rPr>
          <w:rStyle w:val="StyleUnderline"/>
          <w:highlight w:val="yellow"/>
        </w:rPr>
        <w:t>pre-clinical research</w:t>
      </w:r>
      <w:r w:rsidRPr="00541913">
        <w:rPr>
          <w:rStyle w:val="StyleUnderline"/>
        </w:rPr>
        <w:t xml:space="preserve"> relating to a </w:t>
      </w:r>
      <w:r w:rsidRPr="00541913">
        <w:rPr>
          <w:rStyle w:val="Emphasis"/>
        </w:rPr>
        <w:t>new product</w:t>
      </w:r>
      <w:r w:rsidRPr="00541913">
        <w:rPr>
          <w:rStyle w:val="StyleUnderline"/>
        </w:rPr>
        <w:t xml:space="preserve"> or </w:t>
      </w:r>
      <w:r w:rsidRPr="00541913">
        <w:rPr>
          <w:rStyle w:val="Emphasis"/>
        </w:rPr>
        <w:t>treatment</w:t>
      </w:r>
      <w:r w:rsidRPr="00541913">
        <w:rPr>
          <w:rStyle w:val="StyleUnderline"/>
        </w:rPr>
        <w:t xml:space="preserve">.  However, </w:t>
      </w:r>
      <w:r w:rsidRPr="00F639F1">
        <w:rPr>
          <w:rStyle w:val="StyleUnderline"/>
          <w:highlight w:val="yellow"/>
        </w:rPr>
        <w:t>due to</w:t>
      </w:r>
      <w:r w:rsidRPr="00541913">
        <w:rPr>
          <w:rStyle w:val="StyleUnderline"/>
        </w:rPr>
        <w:t xml:space="preserve"> </w:t>
      </w:r>
      <w:r w:rsidRPr="00541913">
        <w:rPr>
          <w:sz w:val="16"/>
        </w:rPr>
        <w:t xml:space="preserve">the need for </w:t>
      </w:r>
      <w:r w:rsidRPr="00541913">
        <w:rPr>
          <w:rStyle w:val="Emphasis"/>
        </w:rPr>
        <w:t>refinement/</w:t>
      </w:r>
      <w:r w:rsidRPr="00F639F1">
        <w:rPr>
          <w:rStyle w:val="Emphasis"/>
          <w:highlight w:val="yellow"/>
        </w:rPr>
        <w:t>development</w:t>
      </w:r>
      <w:r w:rsidRPr="00F639F1">
        <w:rPr>
          <w:rStyle w:val="StyleUnderline"/>
          <w:highlight w:val="yellow"/>
        </w:rPr>
        <w:t>, as well as</w:t>
      </w:r>
      <w:r w:rsidRPr="00541913">
        <w:rPr>
          <w:rStyle w:val="StyleUnderline"/>
        </w:rPr>
        <w:t xml:space="preserve"> the </w:t>
      </w:r>
      <w:r w:rsidRPr="00541913">
        <w:rPr>
          <w:sz w:val="16"/>
        </w:rPr>
        <w:t xml:space="preserve">extensive </w:t>
      </w:r>
      <w:r w:rsidRPr="00541913">
        <w:rPr>
          <w:rStyle w:val="StyleUnderline"/>
        </w:rPr>
        <w:t>work required to demonstrate safety and efficacy</w:t>
      </w:r>
      <w:r w:rsidRPr="00541913">
        <w:rPr>
          <w:sz w:val="16"/>
        </w:rPr>
        <w:t xml:space="preserve"> in order </w:t>
      </w:r>
      <w:r w:rsidRPr="00541913">
        <w:rPr>
          <w:rStyle w:val="StyleUnderline"/>
        </w:rPr>
        <w:t xml:space="preserve">to obtain </w:t>
      </w:r>
      <w:r w:rsidRPr="00F639F1">
        <w:rPr>
          <w:rStyle w:val="Emphasis"/>
          <w:highlight w:val="yellow"/>
        </w:rPr>
        <w:t>regulatory approval</w:t>
      </w:r>
      <w:r w:rsidRPr="00541913">
        <w:rPr>
          <w:sz w:val="16"/>
        </w:rPr>
        <w:t xml:space="preserve">, early-stage </w:t>
      </w:r>
      <w:r w:rsidRPr="00541913">
        <w:rPr>
          <w:rStyle w:val="StyleUnderline"/>
        </w:rPr>
        <w:t xml:space="preserve">biotech </w:t>
      </w:r>
      <w:r w:rsidRPr="00F639F1">
        <w:rPr>
          <w:rStyle w:val="StyleUnderline"/>
          <w:highlight w:val="yellow"/>
        </w:rPr>
        <w:t>companies are</w:t>
      </w:r>
      <w:r w:rsidRPr="00541913">
        <w:rPr>
          <w:rStyle w:val="StyleUnderline"/>
        </w:rPr>
        <w:t xml:space="preserve"> often </w:t>
      </w:r>
      <w:r w:rsidRPr="00F639F1">
        <w:rPr>
          <w:rStyle w:val="StyleUnderline"/>
          <w:highlight w:val="yellow"/>
        </w:rPr>
        <w:t>a long way away</w:t>
      </w:r>
      <w:r w:rsidRPr="00541913">
        <w:rPr>
          <w:rStyle w:val="StyleUnderline"/>
        </w:rPr>
        <w:t xml:space="preserve"> from bringing a new drug or therapy to market</w:t>
      </w:r>
      <w:r w:rsidRPr="00541913">
        <w:rPr>
          <w:sz w:val="16"/>
        </w:rPr>
        <w:t>.</w:t>
      </w:r>
    </w:p>
    <w:p w14:paraId="705E40EB" w14:textId="77777777" w:rsidR="00D3313A" w:rsidRPr="00541913" w:rsidRDefault="00D3313A" w:rsidP="00D3313A">
      <w:pPr>
        <w:rPr>
          <w:sz w:val="16"/>
        </w:rPr>
      </w:pPr>
      <w:r w:rsidRPr="00541913">
        <w:rPr>
          <w:sz w:val="16"/>
        </w:rPr>
        <w:t xml:space="preserve">Unlike in many industries where a new company will have a product/service that can be readily commercialised to generate revenue, </w:t>
      </w:r>
      <w:r w:rsidRPr="00541913">
        <w:rPr>
          <w:rStyle w:val="StyleUnderline"/>
        </w:rPr>
        <w:t xml:space="preserve">early stage biotech companies often find that they have a concept for a new product/treatment that could ultimately </w:t>
      </w:r>
      <w:r w:rsidRPr="00541913">
        <w:rPr>
          <w:rStyle w:val="Emphasis"/>
        </w:rPr>
        <w:t>generate billions</w:t>
      </w:r>
      <w:r w:rsidRPr="00541913">
        <w:rPr>
          <w:rStyle w:val="StyleUnderline"/>
        </w:rPr>
        <w:t xml:space="preserve"> of dollars in sales annually, but have no obvious way to </w:t>
      </w:r>
      <w:r w:rsidRPr="00541913">
        <w:rPr>
          <w:rStyle w:val="Emphasis"/>
        </w:rPr>
        <w:t>commercialise</w:t>
      </w:r>
      <w:r w:rsidRPr="00541913">
        <w:rPr>
          <w:rStyle w:val="StyleUnderline"/>
        </w:rPr>
        <w:t xml:space="preserve"> or </w:t>
      </w:r>
      <w:r w:rsidRPr="00541913">
        <w:rPr>
          <w:rStyle w:val="Emphasis"/>
        </w:rPr>
        <w:t>finance the technology</w:t>
      </w:r>
      <w:r w:rsidRPr="00541913">
        <w:rPr>
          <w:rStyle w:val="StyleUnderline"/>
        </w:rPr>
        <w:t xml:space="preserve"> in the short-term.</w:t>
      </w:r>
    </w:p>
    <w:p w14:paraId="6AED7998" w14:textId="77777777" w:rsidR="00D3313A" w:rsidRPr="00541913" w:rsidRDefault="00D3313A" w:rsidP="00D3313A">
      <w:pPr>
        <w:rPr>
          <w:rStyle w:val="StyleUnderline"/>
        </w:rPr>
      </w:pPr>
      <w:r w:rsidRPr="00F639F1">
        <w:rPr>
          <w:rStyle w:val="StyleUnderline"/>
          <w:highlight w:val="yellow"/>
        </w:rPr>
        <w:lastRenderedPageBreak/>
        <w:t>This</w:t>
      </w:r>
      <w:r w:rsidRPr="00541913">
        <w:rPr>
          <w:rStyle w:val="StyleUnderline"/>
        </w:rPr>
        <w:t xml:space="preserve"> problem </w:t>
      </w:r>
      <w:r w:rsidRPr="00F639F1">
        <w:rPr>
          <w:rStyle w:val="StyleUnderline"/>
          <w:highlight w:val="yellow"/>
        </w:rPr>
        <w:t>is compounded by the</w:t>
      </w:r>
      <w:r w:rsidRPr="00541913">
        <w:rPr>
          <w:sz w:val="16"/>
        </w:rPr>
        <w:t xml:space="preserve"> very </w:t>
      </w:r>
      <w:r w:rsidRPr="00F639F1">
        <w:rPr>
          <w:rStyle w:val="Emphasis"/>
          <w:highlight w:val="yellow"/>
        </w:rPr>
        <w:t>large amount of capital</w:t>
      </w:r>
      <w:r w:rsidRPr="00F639F1">
        <w:rPr>
          <w:rStyle w:val="StyleUnderline"/>
          <w:highlight w:val="yellow"/>
        </w:rPr>
        <w:t xml:space="preserve"> required</w:t>
      </w:r>
      <w:r w:rsidRPr="00541913">
        <w:rPr>
          <w:rStyle w:val="StyleUnderline"/>
        </w:rPr>
        <w:t xml:space="preserve"> to advance a new drug or therapy from the pre-clinical stage to treating patients</w:t>
      </w:r>
      <w:r w:rsidRPr="00541913">
        <w:rPr>
          <w:sz w:val="16"/>
        </w:rPr>
        <w:t xml:space="preserve"> in the clinic.  The Tufts Center for the Study of Drug Development (CSDD) estimates that </w:t>
      </w:r>
      <w:r w:rsidRPr="00541913">
        <w:rPr>
          <w:rStyle w:val="StyleUnderline"/>
        </w:rPr>
        <w:t xml:space="preserve">it now costs </w:t>
      </w:r>
      <w:r w:rsidRPr="00541913">
        <w:rPr>
          <w:rStyle w:val="Emphasis"/>
        </w:rPr>
        <w:t>more than USD 2.5 billion</w:t>
      </w:r>
      <w:r w:rsidRPr="00541913">
        <w:rPr>
          <w:rStyle w:val="StyleUnderline"/>
        </w:rPr>
        <w:t xml:space="preserve"> to bring a new drug to market.</w:t>
      </w:r>
    </w:p>
    <w:p w14:paraId="335EB0BC" w14:textId="77777777" w:rsidR="00D3313A" w:rsidRPr="00541913" w:rsidRDefault="00D3313A" w:rsidP="00D3313A">
      <w:pPr>
        <w:rPr>
          <w:rStyle w:val="Emphasis"/>
        </w:rPr>
      </w:pPr>
      <w:r w:rsidRPr="00541913">
        <w:rPr>
          <w:rStyle w:val="StyleUnderline"/>
        </w:rPr>
        <w:t xml:space="preserve">The </w:t>
      </w:r>
      <w:r w:rsidRPr="00541913">
        <w:rPr>
          <w:rStyle w:val="Emphasis"/>
        </w:rPr>
        <w:t xml:space="preserve">ability to attract </w:t>
      </w:r>
      <w:r w:rsidRPr="00F639F1">
        <w:rPr>
          <w:rStyle w:val="Emphasis"/>
          <w:highlight w:val="yellow"/>
        </w:rPr>
        <w:t>investment</w:t>
      </w:r>
      <w:r w:rsidRPr="00F639F1">
        <w:rPr>
          <w:rStyle w:val="StyleUnderline"/>
          <w:highlight w:val="yellow"/>
        </w:rPr>
        <w:t xml:space="preserve"> is</w:t>
      </w:r>
      <w:r w:rsidRPr="00541913">
        <w:rPr>
          <w:sz w:val="16"/>
        </w:rPr>
        <w:t xml:space="preserve"> therefore </w:t>
      </w:r>
      <w:r w:rsidRPr="00F639F1">
        <w:rPr>
          <w:rStyle w:val="Emphasis"/>
          <w:highlight w:val="yellow"/>
        </w:rPr>
        <w:t>critical</w:t>
      </w:r>
      <w:r w:rsidRPr="00541913">
        <w:rPr>
          <w:rStyle w:val="StyleUnderline"/>
        </w:rPr>
        <w:t xml:space="preserve"> for an early stage biotech company to thrive.  In the absence of a tangible product, would-be investors will look at the </w:t>
      </w:r>
      <w:r w:rsidRPr="00541913">
        <w:rPr>
          <w:rStyle w:val="Emphasis"/>
        </w:rPr>
        <w:t>potential future commercial revenue</w:t>
      </w:r>
      <w:r w:rsidRPr="00541913">
        <w:rPr>
          <w:rStyle w:val="StyleUnderline"/>
        </w:rPr>
        <w:t xml:space="preserve"> if the product or treatment makes it to market.  </w:t>
      </w:r>
      <w:r w:rsidRPr="00F639F1">
        <w:rPr>
          <w:rStyle w:val="StyleUnderline"/>
          <w:highlight w:val="yellow"/>
        </w:rPr>
        <w:t>The decision</w:t>
      </w:r>
      <w:r w:rsidRPr="00541913">
        <w:rPr>
          <w:rStyle w:val="StyleUnderline"/>
        </w:rPr>
        <w:t xml:space="preserve"> of whether or not to invest, and the scale of any investment, </w:t>
      </w:r>
      <w:r w:rsidRPr="00F639F1">
        <w:rPr>
          <w:rStyle w:val="StyleUnderline"/>
          <w:highlight w:val="yellow"/>
        </w:rPr>
        <w:t>is based on how well</w:t>
      </w:r>
      <w:r w:rsidRPr="00541913">
        <w:rPr>
          <w:rStyle w:val="StyleUnderline"/>
        </w:rPr>
        <w:t xml:space="preserve"> the </w:t>
      </w:r>
      <w:r w:rsidRPr="00F639F1">
        <w:rPr>
          <w:rStyle w:val="StyleUnderline"/>
          <w:highlight w:val="yellow"/>
        </w:rPr>
        <w:t>technologies</w:t>
      </w:r>
      <w:r w:rsidRPr="00541913">
        <w:rPr>
          <w:rStyle w:val="StyleUnderline"/>
        </w:rPr>
        <w:t xml:space="preserve"> that form the core of a company </w:t>
      </w:r>
      <w:r w:rsidRPr="00F639F1">
        <w:rPr>
          <w:rStyle w:val="StyleUnderline"/>
          <w:highlight w:val="yellow"/>
        </w:rPr>
        <w:t xml:space="preserve">have been </w:t>
      </w:r>
      <w:r w:rsidRPr="00F639F1">
        <w:rPr>
          <w:rStyle w:val="Emphasis"/>
          <w:highlight w:val="yellow"/>
        </w:rPr>
        <w:t>protected</w:t>
      </w:r>
      <w:r w:rsidRPr="00EF3C92">
        <w:rPr>
          <w:sz w:val="16"/>
        </w:rPr>
        <w:t xml:space="preserve">.  </w:t>
      </w:r>
      <w:r w:rsidRPr="00EF3C92">
        <w:rPr>
          <w:rStyle w:val="StyleUnderline"/>
        </w:rPr>
        <w:t xml:space="preserve">This is </w:t>
      </w:r>
      <w:r w:rsidRPr="00F639F1">
        <w:rPr>
          <w:rStyle w:val="StyleUnderline"/>
          <w:highlight w:val="yellow"/>
        </w:rPr>
        <w:t xml:space="preserve">where </w:t>
      </w:r>
      <w:r w:rsidRPr="00F639F1">
        <w:rPr>
          <w:rStyle w:val="Emphasis"/>
          <w:highlight w:val="yellow"/>
        </w:rPr>
        <w:t>patents come in.</w:t>
      </w:r>
    </w:p>
    <w:p w14:paraId="52AEE128" w14:textId="77777777" w:rsidR="00D3313A" w:rsidRPr="00541913" w:rsidRDefault="00D3313A" w:rsidP="00D3313A">
      <w:pPr>
        <w:rPr>
          <w:rStyle w:val="StyleUnderline"/>
        </w:rPr>
      </w:pPr>
      <w:r w:rsidRPr="00541913">
        <w:rPr>
          <w:sz w:val="14"/>
        </w:rPr>
        <w:t xml:space="preserve">As the actual and potential scope of commercial exclusivity is the basis for the value proposition, </w:t>
      </w:r>
      <w:r w:rsidRPr="00541913">
        <w:rPr>
          <w:rStyle w:val="StyleUnderline"/>
        </w:rPr>
        <w:t>investors look very closely at patent portfolios.  Essentially, potential investors ask ‘</w:t>
      </w:r>
      <w:r w:rsidRPr="00F639F1">
        <w:rPr>
          <w:rStyle w:val="Emphasis"/>
          <w:highlight w:val="yellow"/>
        </w:rPr>
        <w:t>what can this company do</w:t>
      </w:r>
      <w:r w:rsidRPr="00541913">
        <w:rPr>
          <w:rStyle w:val="Emphasis"/>
        </w:rPr>
        <w:t xml:space="preserve"> that </w:t>
      </w:r>
      <w:r w:rsidRPr="00F639F1">
        <w:rPr>
          <w:rStyle w:val="Emphasis"/>
          <w:highlight w:val="yellow"/>
        </w:rPr>
        <w:t>no other company can</w:t>
      </w:r>
      <w:r w:rsidRPr="00541913">
        <w:rPr>
          <w:rStyle w:val="Emphasis"/>
        </w:rPr>
        <w:t xml:space="preserve"> </w:t>
      </w:r>
      <w:r w:rsidRPr="00541913">
        <w:rPr>
          <w:rStyle w:val="StyleUnderline"/>
        </w:rPr>
        <w:t xml:space="preserve">do without their permission?’  </w:t>
      </w:r>
      <w:r w:rsidRPr="00EF3C92">
        <w:rPr>
          <w:rStyle w:val="StyleUnderline"/>
        </w:rPr>
        <w:t>Any</w:t>
      </w:r>
      <w:r w:rsidRPr="00541913">
        <w:rPr>
          <w:rStyle w:val="StyleUnderline"/>
        </w:rPr>
        <w:t xml:space="preserve"> serious investor will usually undertake thorough</w:t>
      </w:r>
      <w:r w:rsidRPr="00541913">
        <w:rPr>
          <w:rStyle w:val="Emphasis"/>
        </w:rPr>
        <w:t xml:space="preserve"> due diligence </w:t>
      </w:r>
      <w:r w:rsidRPr="00541913">
        <w:rPr>
          <w:rStyle w:val="StyleUnderline"/>
        </w:rPr>
        <w:t xml:space="preserve">of the </w:t>
      </w:r>
      <w:r w:rsidRPr="00541913">
        <w:rPr>
          <w:rStyle w:val="Emphasis"/>
        </w:rPr>
        <w:t>patent portfolio</w:t>
      </w:r>
      <w:r w:rsidRPr="00541913">
        <w:rPr>
          <w:rStyle w:val="StyleUnderline"/>
        </w:rPr>
        <w:t>, looking not only the granted patents, but also at the pending patent applications, to understand what protection the company already has, and what they are seeking protection for.</w:t>
      </w:r>
    </w:p>
    <w:p w14:paraId="1A00929A" w14:textId="77777777" w:rsidR="00D3313A" w:rsidRPr="00541913" w:rsidRDefault="00D3313A" w:rsidP="00D3313A">
      <w:pPr>
        <w:rPr>
          <w:rStyle w:val="StyleUnderline"/>
        </w:rPr>
      </w:pPr>
      <w:r w:rsidRPr="00F639F1">
        <w:rPr>
          <w:rStyle w:val="StyleUnderline"/>
          <w:highlight w:val="yellow"/>
        </w:rPr>
        <w:t>Patents can</w:t>
      </w:r>
      <w:r w:rsidRPr="00541913">
        <w:rPr>
          <w:sz w:val="16"/>
        </w:rPr>
        <w:t xml:space="preserve"> also </w:t>
      </w:r>
      <w:r w:rsidRPr="00F639F1">
        <w:rPr>
          <w:rStyle w:val="StyleUnderline"/>
          <w:highlight w:val="yellow"/>
        </w:rPr>
        <w:t xml:space="preserve">be useful for </w:t>
      </w:r>
      <w:r w:rsidRPr="00F639F1">
        <w:rPr>
          <w:rStyle w:val="Emphasis"/>
          <w:highlight w:val="yellow"/>
        </w:rPr>
        <w:t>generating revenue</w:t>
      </w:r>
      <w:r w:rsidRPr="00541913">
        <w:rPr>
          <w:rStyle w:val="StyleUnderline"/>
        </w:rPr>
        <w:t xml:space="preserve"> in the short-term.  Patents and patent applications can be sold, or licensed to other parties</w:t>
      </w:r>
      <w:r w:rsidRPr="00541913">
        <w:rPr>
          <w:sz w:val="16"/>
        </w:rPr>
        <w:t xml:space="preserve"> that wish to use the invention.  </w:t>
      </w:r>
      <w:r w:rsidRPr="00541913">
        <w:rPr>
          <w:rStyle w:val="StyleUnderline"/>
        </w:rPr>
        <w:t xml:space="preserve">Licensing agreements can also form the basis of collaborations with other companies or research institutions, </w:t>
      </w:r>
      <w:r w:rsidRPr="00F639F1">
        <w:rPr>
          <w:rStyle w:val="StyleUnderline"/>
          <w:highlight w:val="yellow"/>
        </w:rPr>
        <w:t>which</w:t>
      </w:r>
      <w:r w:rsidRPr="00541913">
        <w:rPr>
          <w:rStyle w:val="StyleUnderline"/>
        </w:rPr>
        <w:t xml:space="preserve"> can in turn </w:t>
      </w:r>
      <w:r w:rsidRPr="00F639F1">
        <w:rPr>
          <w:rStyle w:val="StyleUnderline"/>
          <w:highlight w:val="yellow"/>
        </w:rPr>
        <w:t xml:space="preserve">lead to </w:t>
      </w:r>
      <w:r w:rsidRPr="00F639F1">
        <w:rPr>
          <w:rStyle w:val="Emphasis"/>
          <w:highlight w:val="yellow"/>
        </w:rPr>
        <w:t>improvements to the technology.</w:t>
      </w:r>
    </w:p>
    <w:p w14:paraId="2304D3F9" w14:textId="77777777" w:rsidR="00D3313A" w:rsidRPr="00541913" w:rsidRDefault="00D3313A" w:rsidP="00D3313A">
      <w:pPr>
        <w:rPr>
          <w:sz w:val="16"/>
        </w:rPr>
      </w:pPr>
      <w:r w:rsidRPr="00541913">
        <w:rPr>
          <w:rStyle w:val="StyleUnderline"/>
        </w:rPr>
        <w:t xml:space="preserve">Having </w:t>
      </w:r>
      <w:r w:rsidRPr="00F639F1">
        <w:rPr>
          <w:rStyle w:val="StyleUnderline"/>
          <w:highlight w:val="yellow"/>
        </w:rPr>
        <w:t>patent protection</w:t>
      </w:r>
      <w:r w:rsidRPr="00541913">
        <w:rPr>
          <w:sz w:val="16"/>
        </w:rPr>
        <w:t xml:space="preserve">, or the opportunity to obtain patent protection, </w:t>
      </w:r>
      <w:r w:rsidRPr="00541913">
        <w:rPr>
          <w:rStyle w:val="StyleUnderline"/>
        </w:rPr>
        <w:t xml:space="preserve">covering the core technology of the company, and being able to present a plan for generating future IP, </w:t>
      </w:r>
      <w:r w:rsidRPr="00F639F1">
        <w:rPr>
          <w:rStyle w:val="StyleUnderline"/>
          <w:highlight w:val="yellow"/>
        </w:rPr>
        <w:t xml:space="preserve">can be </w:t>
      </w:r>
      <w:r w:rsidRPr="00F639F1">
        <w:rPr>
          <w:rStyle w:val="Emphasis"/>
          <w:highlight w:val="yellow"/>
        </w:rPr>
        <w:t>key to</w:t>
      </w:r>
      <w:r w:rsidRPr="00541913">
        <w:rPr>
          <w:rStyle w:val="Emphasis"/>
        </w:rPr>
        <w:t xml:space="preserve"> the success of</w:t>
      </w:r>
      <w:r w:rsidRPr="00541913">
        <w:rPr>
          <w:sz w:val="16"/>
        </w:rPr>
        <w:t xml:space="preserve"> a </w:t>
      </w:r>
      <w:r w:rsidRPr="00F639F1">
        <w:rPr>
          <w:rStyle w:val="Emphasis"/>
          <w:highlight w:val="yellow"/>
        </w:rPr>
        <w:t>biotech</w:t>
      </w:r>
      <w:r w:rsidRPr="00541913">
        <w:rPr>
          <w:sz w:val="16"/>
        </w:rPr>
        <w:t xml:space="preserve"> start-up.</w:t>
      </w:r>
    </w:p>
    <w:p w14:paraId="0B44A983" w14:textId="77777777" w:rsidR="00D3313A" w:rsidRPr="00415741" w:rsidRDefault="00D3313A" w:rsidP="00D3313A">
      <w:pPr>
        <w:pStyle w:val="Heading4"/>
        <w:rPr>
          <w:rFonts w:cs="Arial"/>
        </w:rPr>
      </w:pPr>
      <w:r>
        <w:rPr>
          <w:rFonts w:cs="Arial"/>
        </w:rPr>
        <w:t xml:space="preserve">Otherwise, ABR causes extinction. </w:t>
      </w:r>
    </w:p>
    <w:p w14:paraId="6427C6F4" w14:textId="77777777" w:rsidR="00D3313A" w:rsidRPr="0040130A" w:rsidRDefault="00D3313A" w:rsidP="00D3313A">
      <w:pPr>
        <w:rPr>
          <w:sz w:val="16"/>
        </w:rPr>
      </w:pPr>
      <w:r w:rsidRPr="0040130A">
        <w:rPr>
          <w:rStyle w:val="Style13ptBold"/>
        </w:rPr>
        <w:t>Sachs ’14</w:t>
      </w:r>
      <w:r>
        <w:t xml:space="preserve"> </w:t>
      </w:r>
      <w:r w:rsidRPr="0040130A">
        <w:rPr>
          <w:sz w:val="16"/>
        </w:rPr>
        <w:t>(Jeffery; Professor of Sustainable Development, Health Policy and Management at Columbia University, Director of the Earth Institute at Columbia University and Special adviser to the United Nations Secretary-General on the Millennium Development Goals; 8/17/14; “Important lessons from Ebola outbreak”; http://tinyurl.com/kjgvyro; Business World Online)</w:t>
      </w:r>
    </w:p>
    <w:p w14:paraId="6508599A" w14:textId="77777777" w:rsidR="00D3313A" w:rsidRPr="00372354" w:rsidRDefault="00D3313A" w:rsidP="00D3313A">
      <w:pPr>
        <w:rPr>
          <w:sz w:val="16"/>
        </w:rPr>
      </w:pPr>
      <w:r w:rsidRPr="00F639F1">
        <w:rPr>
          <w:rStyle w:val="StyleUnderline"/>
          <w:highlight w:val="yellow"/>
        </w:rPr>
        <w:t>Ebola</w:t>
      </w:r>
      <w:r w:rsidRPr="00F639F1">
        <w:rPr>
          <w:b/>
          <w:highlight w:val="yellow"/>
          <w:u w:val="single"/>
        </w:rPr>
        <w:t xml:space="preserve"> is the latest of</w:t>
      </w:r>
      <w:r w:rsidRPr="0040130A">
        <w:rPr>
          <w:b/>
          <w:u w:val="single"/>
        </w:rPr>
        <w:t xml:space="preserve"> many</w:t>
      </w:r>
      <w:r w:rsidRPr="0040130A">
        <w:rPr>
          <w:sz w:val="16"/>
        </w:rPr>
        <w:t xml:space="preserve"> recent </w:t>
      </w:r>
      <w:r w:rsidRPr="0040130A">
        <w:rPr>
          <w:b/>
          <w:u w:val="single"/>
        </w:rPr>
        <w:t>epidemics</w:t>
      </w:r>
      <w:r w:rsidRPr="0040130A">
        <w:rPr>
          <w:sz w:val="16"/>
        </w:rPr>
        <w:t xml:space="preserve">, also </w:t>
      </w:r>
      <w:r w:rsidRPr="0040130A">
        <w:rPr>
          <w:b/>
          <w:u w:val="single"/>
        </w:rPr>
        <w:t xml:space="preserve">including </w:t>
      </w:r>
      <w:r w:rsidRPr="00F639F1">
        <w:rPr>
          <w:rStyle w:val="StyleUnderline"/>
          <w:highlight w:val="yellow"/>
        </w:rPr>
        <w:t>AIDS, SARS, H1N1</w:t>
      </w:r>
      <w:r w:rsidRPr="00F639F1">
        <w:rPr>
          <w:b/>
          <w:highlight w:val="yellow"/>
          <w:u w:val="single"/>
        </w:rPr>
        <w:t xml:space="preserve"> flu, H7N9</w:t>
      </w:r>
      <w:r w:rsidRPr="0040130A">
        <w:rPr>
          <w:b/>
          <w:u w:val="single"/>
        </w:rPr>
        <w:t xml:space="preserve"> flu</w:t>
      </w:r>
      <w:r w:rsidRPr="0040130A">
        <w:rPr>
          <w:sz w:val="16"/>
        </w:rPr>
        <w:t xml:space="preserve">, and others. AIDS is the deadliest of these killers, claiming nearly 36 million lives since 1981. Of course, </w:t>
      </w:r>
      <w:r w:rsidRPr="0040130A">
        <w:rPr>
          <w:rStyle w:val="StyleUnderline"/>
        </w:rPr>
        <w:t xml:space="preserve">even </w:t>
      </w:r>
      <w:r w:rsidRPr="00F639F1">
        <w:rPr>
          <w:rStyle w:val="StyleUnderline"/>
          <w:highlight w:val="yellow"/>
        </w:rPr>
        <w:t>larger</w:t>
      </w:r>
      <w:r w:rsidRPr="00F639F1">
        <w:rPr>
          <w:b/>
          <w:highlight w:val="yellow"/>
          <w:u w:val="single"/>
        </w:rPr>
        <w:t xml:space="preserve"> and</w:t>
      </w:r>
      <w:r w:rsidRPr="0040130A">
        <w:rPr>
          <w:b/>
          <w:u w:val="single"/>
        </w:rPr>
        <w:t xml:space="preserve"> more </w:t>
      </w:r>
      <w:r w:rsidRPr="00F639F1">
        <w:rPr>
          <w:rStyle w:val="Emphasis"/>
          <w:highlight w:val="yellow"/>
        </w:rPr>
        <w:t>sudden epidemics are possible</w:t>
      </w:r>
      <w:r w:rsidRPr="0040130A">
        <w:rPr>
          <w:sz w:val="16"/>
        </w:rPr>
        <w:t xml:space="preserve">, </w:t>
      </w:r>
      <w:r w:rsidRPr="0040130A">
        <w:rPr>
          <w:rStyle w:val="StyleUnderline"/>
        </w:rPr>
        <w:t>such as the 1918 influenza</w:t>
      </w:r>
      <w:r w:rsidRPr="0040130A">
        <w:rPr>
          <w:sz w:val="16"/>
        </w:rPr>
        <w:t xml:space="preserve"> during World War I, </w:t>
      </w:r>
      <w:r w:rsidRPr="0040130A">
        <w:rPr>
          <w:rStyle w:val="StyleUnderline"/>
        </w:rPr>
        <w:t>which claimed</w:t>
      </w:r>
      <w:r w:rsidRPr="0040130A">
        <w:rPr>
          <w:b/>
          <w:u w:val="single"/>
        </w:rPr>
        <w:t xml:space="preserve"> </w:t>
      </w:r>
      <w:r w:rsidRPr="0040130A">
        <w:rPr>
          <w:rStyle w:val="Emphasis"/>
        </w:rPr>
        <w:t>50-100 million lives</w:t>
      </w:r>
      <w:r w:rsidRPr="0040130A">
        <w:rPr>
          <w:sz w:val="16"/>
        </w:rPr>
        <w:t xml:space="preserve"> (far more than the war itself). And, though the 2003 SARS outbreak was contained, causing fewer than 1,000 deaths, the disease was on the verge of deeply disrupting several East Asian economies including China’s. </w:t>
      </w:r>
      <w:r w:rsidRPr="0040130A">
        <w:rPr>
          <w:b/>
          <w:u w:val="single"/>
        </w:rPr>
        <w:t>There are four crucial facts to understand about</w:t>
      </w:r>
      <w:r w:rsidRPr="0040130A">
        <w:rPr>
          <w:sz w:val="16"/>
        </w:rPr>
        <w:t xml:space="preserve"> Ebola and the other </w:t>
      </w:r>
      <w:r w:rsidRPr="0040130A">
        <w:rPr>
          <w:b/>
          <w:u w:val="single"/>
        </w:rPr>
        <w:t>epidemics</w:t>
      </w:r>
      <w:r w:rsidRPr="0040130A">
        <w:rPr>
          <w:sz w:val="16"/>
        </w:rPr>
        <w:t xml:space="preserve">. First, </w:t>
      </w:r>
      <w:r w:rsidRPr="0040130A">
        <w:rPr>
          <w:b/>
          <w:u w:val="single"/>
        </w:rPr>
        <w:t xml:space="preserve">most emerging infectious </w:t>
      </w:r>
      <w:r w:rsidRPr="00F639F1">
        <w:rPr>
          <w:b/>
          <w:highlight w:val="yellow"/>
          <w:u w:val="single"/>
        </w:rPr>
        <w:t>diseases</w:t>
      </w:r>
      <w:r w:rsidRPr="0040130A">
        <w:rPr>
          <w:sz w:val="16"/>
        </w:rPr>
        <w:t xml:space="preserve"> are zoonoses, meaning that they </w:t>
      </w:r>
      <w:r w:rsidRPr="00F639F1">
        <w:rPr>
          <w:b/>
          <w:highlight w:val="yellow"/>
          <w:u w:val="single"/>
        </w:rPr>
        <w:t>start in animal populations</w:t>
      </w:r>
      <w:r w:rsidRPr="0040130A">
        <w:rPr>
          <w:sz w:val="16"/>
        </w:rPr>
        <w:t xml:space="preserve">, sometimes </w:t>
      </w:r>
      <w:r w:rsidRPr="00F639F1">
        <w:rPr>
          <w:b/>
          <w:highlight w:val="yellow"/>
          <w:u w:val="single"/>
        </w:rPr>
        <w:t>with a</w:t>
      </w:r>
      <w:r w:rsidRPr="0040130A">
        <w:rPr>
          <w:b/>
          <w:u w:val="single"/>
        </w:rPr>
        <w:t xml:space="preserve"> genetic </w:t>
      </w:r>
      <w:r w:rsidRPr="00F639F1">
        <w:rPr>
          <w:b/>
          <w:highlight w:val="yellow"/>
          <w:u w:val="single"/>
        </w:rPr>
        <w:t>mutation that</w:t>
      </w:r>
      <w:r w:rsidRPr="0040130A">
        <w:rPr>
          <w:b/>
          <w:u w:val="single"/>
        </w:rPr>
        <w:t xml:space="preserve"> enables the </w:t>
      </w:r>
      <w:r w:rsidRPr="00F639F1">
        <w:rPr>
          <w:b/>
          <w:highlight w:val="yellow"/>
          <w:u w:val="single"/>
        </w:rPr>
        <w:t>jump to humans</w:t>
      </w:r>
      <w:r w:rsidRPr="0040130A">
        <w:rPr>
          <w:sz w:val="16"/>
        </w:rPr>
        <w:t xml:space="preserve">. Ebola may have been transmitted from bats; HIV/AIDS emerged from chimpanzees; SARS most likely came from civets traded in animal markets in southern China; and influenza strains such as H1N1 and H7N9 arose from genetic re-combinations of viruses among wild and farm animals. </w:t>
      </w:r>
      <w:r w:rsidRPr="00F639F1">
        <w:rPr>
          <w:rStyle w:val="Emphasis"/>
          <w:highlight w:val="yellow"/>
        </w:rPr>
        <w:t>New</w:t>
      </w:r>
      <w:r w:rsidRPr="0040130A">
        <w:rPr>
          <w:rStyle w:val="Emphasis"/>
        </w:rPr>
        <w:t xml:space="preserve"> zoonotic </w:t>
      </w:r>
      <w:r w:rsidRPr="00F639F1">
        <w:rPr>
          <w:rStyle w:val="Emphasis"/>
          <w:highlight w:val="yellow"/>
        </w:rPr>
        <w:t>diseases are inevitable</w:t>
      </w:r>
      <w:r w:rsidRPr="0040130A">
        <w:rPr>
          <w:rStyle w:val="StyleUnderline"/>
        </w:rPr>
        <w:t xml:space="preserve"> as humanity pushes into new ecosystems</w:t>
      </w:r>
      <w:r w:rsidRPr="0040130A">
        <w:rPr>
          <w:sz w:val="16"/>
        </w:rPr>
        <w:t xml:space="preserve"> (such as formerly remote forest regions); </w:t>
      </w:r>
      <w:r w:rsidRPr="00F639F1">
        <w:rPr>
          <w:rStyle w:val="Emphasis"/>
          <w:highlight w:val="yellow"/>
        </w:rPr>
        <w:t>th</w:t>
      </w:r>
      <w:r w:rsidRPr="00F639F1">
        <w:rPr>
          <w:b/>
          <w:highlight w:val="yellow"/>
          <w:u w:val="single"/>
        </w:rPr>
        <w:t xml:space="preserve">e </w:t>
      </w:r>
      <w:r w:rsidRPr="00F639F1">
        <w:rPr>
          <w:rStyle w:val="StyleUnderline"/>
          <w:highlight w:val="yellow"/>
        </w:rPr>
        <w:t>food industry creates</w:t>
      </w:r>
      <w:r w:rsidRPr="0040130A">
        <w:rPr>
          <w:b/>
          <w:u w:val="single"/>
        </w:rPr>
        <w:t xml:space="preserve"> more </w:t>
      </w:r>
      <w:r w:rsidRPr="0040130A">
        <w:rPr>
          <w:rStyle w:val="StyleUnderline"/>
        </w:rPr>
        <w:t xml:space="preserve">conditions for </w:t>
      </w:r>
      <w:r w:rsidRPr="00F639F1">
        <w:rPr>
          <w:rStyle w:val="StyleUnderline"/>
          <w:highlight w:val="yellow"/>
        </w:rPr>
        <w:t>genetic recombination</w:t>
      </w:r>
      <w:r w:rsidRPr="0040130A">
        <w:rPr>
          <w:rStyle w:val="StyleUnderline"/>
        </w:rPr>
        <w:t xml:space="preserve">; and </w:t>
      </w:r>
      <w:r w:rsidRPr="00F639F1">
        <w:rPr>
          <w:rStyle w:val="StyleUnderline"/>
          <w:highlight w:val="yellow"/>
        </w:rPr>
        <w:t>climate change</w:t>
      </w:r>
      <w:r w:rsidRPr="0040130A">
        <w:rPr>
          <w:rStyle w:val="StyleUnderline"/>
        </w:rPr>
        <w:t xml:space="preserve"> </w:t>
      </w:r>
      <w:r w:rsidRPr="00F639F1">
        <w:rPr>
          <w:rStyle w:val="StyleUnderline"/>
          <w:highlight w:val="yellow"/>
        </w:rPr>
        <w:t>scrambles</w:t>
      </w:r>
      <w:r w:rsidRPr="0040130A">
        <w:rPr>
          <w:rStyle w:val="StyleUnderline"/>
        </w:rPr>
        <w:t xml:space="preserve"> natural habitats</w:t>
      </w:r>
      <w:r w:rsidRPr="0040130A">
        <w:rPr>
          <w:b/>
          <w:u w:val="single"/>
        </w:rPr>
        <w:t xml:space="preserve"> and </w:t>
      </w:r>
      <w:r w:rsidRPr="00F639F1">
        <w:rPr>
          <w:b/>
          <w:highlight w:val="yellow"/>
          <w:u w:val="single"/>
        </w:rPr>
        <w:t>species interactions</w:t>
      </w:r>
      <w:r w:rsidRPr="0040130A">
        <w:rPr>
          <w:sz w:val="16"/>
        </w:rPr>
        <w:t xml:space="preserve">. Second, </w:t>
      </w:r>
      <w:r w:rsidRPr="0040130A">
        <w:rPr>
          <w:b/>
          <w:u w:val="single"/>
        </w:rPr>
        <w:t xml:space="preserve">once a new infectious </w:t>
      </w:r>
      <w:r w:rsidRPr="00F639F1">
        <w:rPr>
          <w:b/>
          <w:highlight w:val="yellow"/>
          <w:u w:val="single"/>
        </w:rPr>
        <w:t>disease</w:t>
      </w:r>
      <w:r w:rsidRPr="0040130A">
        <w:rPr>
          <w:b/>
          <w:u w:val="single"/>
        </w:rPr>
        <w:t xml:space="preserve"> appears, its </w:t>
      </w:r>
      <w:r w:rsidRPr="00F639F1">
        <w:rPr>
          <w:rStyle w:val="StyleUnderline"/>
          <w:highlight w:val="yellow"/>
        </w:rPr>
        <w:t>spread</w:t>
      </w:r>
      <w:r w:rsidRPr="0040130A">
        <w:rPr>
          <w:sz w:val="16"/>
        </w:rPr>
        <w:t xml:space="preserve"> through airlines, ships, megacities, and trade in animal products </w:t>
      </w:r>
      <w:r w:rsidRPr="00F639F1">
        <w:rPr>
          <w:rStyle w:val="StyleUnderline"/>
          <w:highlight w:val="yellow"/>
        </w:rPr>
        <w:t>is</w:t>
      </w:r>
      <w:r w:rsidRPr="0040130A">
        <w:rPr>
          <w:rStyle w:val="StyleUnderline"/>
        </w:rPr>
        <w:t xml:space="preserve"> likely to be </w:t>
      </w:r>
      <w:r w:rsidRPr="0040130A">
        <w:rPr>
          <w:rStyle w:val="Emphasis"/>
        </w:rPr>
        <w:t xml:space="preserve">extremely </w:t>
      </w:r>
      <w:r w:rsidRPr="007948FE">
        <w:rPr>
          <w:rStyle w:val="Emphasis"/>
        </w:rPr>
        <w:t>rapid</w:t>
      </w:r>
      <w:r w:rsidRPr="0040130A">
        <w:rPr>
          <w:sz w:val="16"/>
        </w:rPr>
        <w:t xml:space="preserve">. </w:t>
      </w:r>
      <w:r w:rsidRPr="0040130A">
        <w:rPr>
          <w:b/>
          <w:u w:val="single"/>
        </w:rPr>
        <w:t xml:space="preserve">These epidemic diseases are new markers of </w:t>
      </w:r>
      <w:r w:rsidRPr="00F639F1">
        <w:rPr>
          <w:b/>
          <w:highlight w:val="yellow"/>
          <w:u w:val="single"/>
        </w:rPr>
        <w:t>globalization</w:t>
      </w:r>
      <w:r w:rsidRPr="0040130A">
        <w:rPr>
          <w:b/>
          <w:u w:val="single"/>
        </w:rPr>
        <w:t>, revealing</w:t>
      </w:r>
      <w:r w:rsidRPr="0040130A">
        <w:rPr>
          <w:sz w:val="16"/>
        </w:rPr>
        <w:t xml:space="preserve"> through their chain of death how </w:t>
      </w:r>
      <w:r w:rsidRPr="0040130A">
        <w:rPr>
          <w:b/>
          <w:u w:val="single"/>
        </w:rPr>
        <w:t>vulnerable the world has become</w:t>
      </w:r>
      <w:r w:rsidRPr="0040130A">
        <w:rPr>
          <w:sz w:val="16"/>
        </w:rPr>
        <w:t xml:space="preserve"> from the pervasive movement of people and goods. Third, </w:t>
      </w:r>
      <w:r w:rsidRPr="0040130A">
        <w:rPr>
          <w:rStyle w:val="StyleUnderline"/>
        </w:rPr>
        <w:t>the poor are</w:t>
      </w:r>
      <w:r w:rsidRPr="0040130A">
        <w:rPr>
          <w:b/>
          <w:u w:val="single"/>
        </w:rPr>
        <w:t xml:space="preserve"> the first to suffer and </w:t>
      </w:r>
      <w:r w:rsidRPr="0040130A">
        <w:rPr>
          <w:rStyle w:val="StyleUnderline"/>
        </w:rPr>
        <w:t xml:space="preserve">the worst </w:t>
      </w:r>
      <w:r w:rsidRPr="0040130A">
        <w:rPr>
          <w:rStyle w:val="StyleUnderline"/>
        </w:rPr>
        <w:lastRenderedPageBreak/>
        <w:t>affected</w:t>
      </w:r>
      <w:r w:rsidRPr="0040130A">
        <w:rPr>
          <w:sz w:val="16"/>
        </w:rPr>
        <w:t xml:space="preserve">. </w:t>
      </w:r>
      <w:r w:rsidRPr="0040130A">
        <w:rPr>
          <w:b/>
          <w:u w:val="single"/>
        </w:rPr>
        <w:t>The</w:t>
      </w:r>
      <w:r w:rsidRPr="0040130A">
        <w:rPr>
          <w:sz w:val="16"/>
        </w:rPr>
        <w:t xml:space="preserve"> rural </w:t>
      </w:r>
      <w:r w:rsidRPr="0040130A">
        <w:rPr>
          <w:b/>
          <w:u w:val="single"/>
        </w:rPr>
        <w:t>poor live closest to the infected animals that first transmit the disease</w:t>
      </w:r>
      <w:r w:rsidRPr="0040130A">
        <w:rPr>
          <w:sz w:val="16"/>
        </w:rPr>
        <w:t xml:space="preserve">. They often hunt and eat bushmeat, leaving them vulnerable to infection. </w:t>
      </w:r>
      <w:r w:rsidRPr="0040130A">
        <w:rPr>
          <w:b/>
          <w:u w:val="single"/>
        </w:rPr>
        <w:t>Poor</w:t>
      </w:r>
      <w:r w:rsidRPr="0040130A">
        <w:rPr>
          <w:sz w:val="16"/>
        </w:rPr>
        <w:t xml:space="preserve">, often illiterate, </w:t>
      </w:r>
      <w:r w:rsidRPr="0040130A">
        <w:rPr>
          <w:b/>
          <w:u w:val="single"/>
        </w:rPr>
        <w:t>individuals are generally unaware of how infectious diseases</w:t>
      </w:r>
      <w:r w:rsidRPr="0040130A">
        <w:rPr>
          <w:sz w:val="16"/>
        </w:rPr>
        <w:t xml:space="preserve"> -- especially unfamiliar diseases -- are transmitted, making them much more likely to become infected and to infect others. Moreover, </w:t>
      </w:r>
      <w:r w:rsidRPr="0040130A">
        <w:rPr>
          <w:rStyle w:val="StyleUnderline"/>
        </w:rPr>
        <w:t>given poor nutrition and lack of</w:t>
      </w:r>
      <w:r w:rsidRPr="0040130A">
        <w:rPr>
          <w:b/>
          <w:u w:val="single"/>
        </w:rPr>
        <w:t xml:space="preserve"> access to basic </w:t>
      </w:r>
      <w:r w:rsidRPr="0040130A">
        <w:rPr>
          <w:rStyle w:val="StyleUnderline"/>
        </w:rPr>
        <w:t>health services, their weakened</w:t>
      </w:r>
      <w:r w:rsidRPr="0040130A">
        <w:rPr>
          <w:b/>
          <w:u w:val="single"/>
        </w:rPr>
        <w:t xml:space="preserve"> immune </w:t>
      </w:r>
      <w:r w:rsidRPr="0040130A">
        <w:rPr>
          <w:rStyle w:val="StyleUnderline"/>
        </w:rPr>
        <w:t>systems are</w:t>
      </w:r>
      <w:r w:rsidRPr="0040130A">
        <w:rPr>
          <w:b/>
          <w:u w:val="single"/>
        </w:rPr>
        <w:t xml:space="preserve"> easily </w:t>
      </w:r>
      <w:r w:rsidRPr="0040130A">
        <w:rPr>
          <w:rStyle w:val="StyleUnderline"/>
        </w:rPr>
        <w:t>overcome by infections</w:t>
      </w:r>
      <w:r w:rsidRPr="0040130A">
        <w:rPr>
          <w:b/>
          <w:u w:val="single"/>
        </w:rPr>
        <w:t xml:space="preserve"> that better nourished</w:t>
      </w:r>
      <w:r w:rsidRPr="0040130A">
        <w:rPr>
          <w:sz w:val="16"/>
        </w:rPr>
        <w:t xml:space="preserve"> and treated individuals </w:t>
      </w:r>
      <w:r w:rsidRPr="0040130A">
        <w:rPr>
          <w:b/>
          <w:u w:val="single"/>
        </w:rPr>
        <w:t>can survive</w:t>
      </w:r>
      <w:r w:rsidRPr="0040130A">
        <w:rPr>
          <w:sz w:val="16"/>
        </w:rPr>
        <w:t xml:space="preserve">. And “de-medicalized” conditions -- with few if any professional health workers to ensure an appropriate public-health response to an epidemic (such as isolation of infected individuals, tracing of contacts, surveillance, and so forth) -- make initial outbreaks more severe. Finally, </w:t>
      </w:r>
      <w:r w:rsidRPr="0040130A">
        <w:rPr>
          <w:b/>
          <w:u w:val="single"/>
        </w:rPr>
        <w:t xml:space="preserve">the required </w:t>
      </w:r>
      <w:r w:rsidRPr="0040130A">
        <w:rPr>
          <w:rStyle w:val="StyleUnderline"/>
        </w:rPr>
        <w:t>medical</w:t>
      </w:r>
      <w:r w:rsidRPr="0040130A">
        <w:rPr>
          <w:b/>
          <w:u w:val="single"/>
        </w:rPr>
        <w:t xml:space="preserve"> </w:t>
      </w:r>
      <w:r w:rsidRPr="0040130A">
        <w:rPr>
          <w:sz w:val="16"/>
        </w:rPr>
        <w:t xml:space="preserve">responses, including diagnostic tools and effective medications and vaccines, inevitably lag behind the emerging diseases. In any event, such </w:t>
      </w:r>
      <w:r w:rsidRPr="0040130A">
        <w:rPr>
          <w:rStyle w:val="StyleUnderline"/>
        </w:rPr>
        <w:t xml:space="preserve">tools must be </w:t>
      </w:r>
      <w:r w:rsidRPr="0040130A">
        <w:rPr>
          <w:rStyle w:val="Emphasis"/>
        </w:rPr>
        <w:t>continually replenished</w:t>
      </w:r>
      <w:r w:rsidRPr="0040130A">
        <w:rPr>
          <w:rStyle w:val="StyleUnderline"/>
        </w:rPr>
        <w:t xml:space="preserve">. </w:t>
      </w:r>
      <w:r w:rsidRPr="00F639F1">
        <w:rPr>
          <w:rStyle w:val="StyleUnderline"/>
          <w:highlight w:val="yellow"/>
        </w:rPr>
        <w:t xml:space="preserve">This requires </w:t>
      </w:r>
      <w:r w:rsidRPr="00F639F1">
        <w:rPr>
          <w:rStyle w:val="Emphasis"/>
          <w:highlight w:val="yellow"/>
        </w:rPr>
        <w:t>cutting-edge biotech</w:t>
      </w:r>
      <w:r w:rsidRPr="0040130A">
        <w:rPr>
          <w:b/>
          <w:u w:val="single"/>
        </w:rPr>
        <w:t xml:space="preserve">nology, immunology, </w:t>
      </w:r>
      <w:r w:rsidRPr="00F639F1">
        <w:rPr>
          <w:b/>
          <w:highlight w:val="yellow"/>
          <w:u w:val="single"/>
        </w:rPr>
        <w:t>and</w:t>
      </w:r>
      <w:r w:rsidRPr="0040130A">
        <w:rPr>
          <w:sz w:val="16"/>
        </w:rPr>
        <w:t xml:space="preserve"> ultimately </w:t>
      </w:r>
      <w:r w:rsidRPr="00F639F1">
        <w:rPr>
          <w:b/>
          <w:highlight w:val="yellow"/>
          <w:u w:val="single"/>
        </w:rPr>
        <w:t xml:space="preserve">bioengineering </w:t>
      </w:r>
      <w:r w:rsidRPr="00F639F1">
        <w:rPr>
          <w:rStyle w:val="StyleUnderline"/>
          <w:highlight w:val="yellow"/>
        </w:rPr>
        <w:t>to create</w:t>
      </w:r>
      <w:r w:rsidRPr="00F639F1">
        <w:rPr>
          <w:b/>
          <w:highlight w:val="yellow"/>
          <w:u w:val="single"/>
        </w:rPr>
        <w:t xml:space="preserve"> large-scale </w:t>
      </w:r>
      <w:r w:rsidRPr="00F639F1">
        <w:rPr>
          <w:rStyle w:val="StyleUnderline"/>
          <w:highlight w:val="yellow"/>
        </w:rPr>
        <w:t>industrial responses</w:t>
      </w:r>
      <w:r w:rsidRPr="0040130A">
        <w:rPr>
          <w:sz w:val="16"/>
        </w:rPr>
        <w:t xml:space="preserve"> (such as millions of doses of vaccines or medicines in the case of large epidemics). The AIDS crisis, for example, called forth tens of billions of dollars for research and development -- and similarly substantial commitments by the pharmaceutical industry -- to produce lifesaving antiretroviral drugs at global scale. Yet </w:t>
      </w:r>
      <w:r w:rsidRPr="0040130A">
        <w:rPr>
          <w:rStyle w:val="StyleUnderline"/>
        </w:rPr>
        <w:t>each breakthrough</w:t>
      </w:r>
      <w:r w:rsidRPr="0040130A">
        <w:rPr>
          <w:b/>
          <w:u w:val="single"/>
        </w:rPr>
        <w:t xml:space="preserve"> inevitably </w:t>
      </w:r>
      <w:r w:rsidRPr="0040130A">
        <w:rPr>
          <w:rStyle w:val="StyleUnderline"/>
        </w:rPr>
        <w:t>leads to</w:t>
      </w:r>
      <w:r w:rsidRPr="0040130A">
        <w:rPr>
          <w:b/>
          <w:u w:val="single"/>
        </w:rPr>
        <w:t xml:space="preserve"> the </w:t>
      </w:r>
      <w:r w:rsidRPr="0040130A">
        <w:rPr>
          <w:rStyle w:val="Emphasis"/>
        </w:rPr>
        <w:t>pathogen’s mutation</w:t>
      </w:r>
      <w:r w:rsidRPr="0040130A">
        <w:rPr>
          <w:sz w:val="16"/>
        </w:rPr>
        <w:t xml:space="preserve">, rendering previous treatments less effective. </w:t>
      </w:r>
      <w:r w:rsidRPr="00F639F1">
        <w:rPr>
          <w:rStyle w:val="StyleUnderline"/>
          <w:highlight w:val="yellow"/>
        </w:rPr>
        <w:t>There is</w:t>
      </w:r>
      <w:r w:rsidRPr="0040130A">
        <w:rPr>
          <w:rStyle w:val="StyleUnderline"/>
        </w:rPr>
        <w:t xml:space="preserve"> no ultimate victory, only </w:t>
      </w:r>
      <w:r w:rsidRPr="00F639F1">
        <w:rPr>
          <w:rStyle w:val="StyleUnderline"/>
          <w:highlight w:val="yellow"/>
        </w:rPr>
        <w:t xml:space="preserve">a </w:t>
      </w:r>
      <w:r w:rsidRPr="00F639F1">
        <w:rPr>
          <w:rStyle w:val="Emphasis"/>
          <w:highlight w:val="yellow"/>
        </w:rPr>
        <w:t>constant arms race</w:t>
      </w:r>
      <w:r w:rsidRPr="00F639F1">
        <w:rPr>
          <w:b/>
          <w:highlight w:val="yellow"/>
          <w:u w:val="single"/>
        </w:rPr>
        <w:t xml:space="preserve"> between humanity and disease</w:t>
      </w:r>
      <w:r w:rsidRPr="0040130A">
        <w:rPr>
          <w:b/>
          <w:u w:val="single"/>
        </w:rPr>
        <w:t>-causing agents</w:t>
      </w:r>
      <w:r w:rsidRPr="0040130A">
        <w:rPr>
          <w:sz w:val="16"/>
        </w:rPr>
        <w:t>.</w:t>
      </w:r>
    </w:p>
    <w:p w14:paraId="0C62566B" w14:textId="77777777" w:rsidR="00D3313A" w:rsidRDefault="00D3313A" w:rsidP="00D3313A">
      <w:pPr>
        <w:pStyle w:val="Heading3"/>
      </w:pPr>
      <w:r>
        <w:lastRenderedPageBreak/>
        <w:t>Adv CP – 1NC</w:t>
      </w:r>
    </w:p>
    <w:p w14:paraId="339A08CF" w14:textId="77777777" w:rsidR="00D3313A" w:rsidRPr="001B23AF" w:rsidRDefault="00D3313A" w:rsidP="00D3313A">
      <w:pPr>
        <w:pStyle w:val="Heading4"/>
      </w:pPr>
      <w:r>
        <w:t>The United States federal government should tax greenhouse gas emissions.</w:t>
      </w:r>
    </w:p>
    <w:p w14:paraId="3750C10B" w14:textId="77777777" w:rsidR="00D3313A" w:rsidRDefault="00D3313A" w:rsidP="00D3313A">
      <w:pPr>
        <w:pStyle w:val="Heading4"/>
      </w:pPr>
      <w:r>
        <w:t xml:space="preserve">The United States federal government should jointly develop and publicize </w:t>
      </w:r>
      <w:r w:rsidRPr="00143E24">
        <w:t xml:space="preserve">a suite of </w:t>
      </w:r>
      <w:r>
        <w:t>proportionate</w:t>
      </w:r>
      <w:r w:rsidRPr="00143E24">
        <w:t xml:space="preserve"> measures</w:t>
      </w:r>
      <w:r>
        <w:t xml:space="preserve"> for response to military provocation in East Asia.  </w:t>
      </w:r>
    </w:p>
    <w:p w14:paraId="300AA6A7" w14:textId="77777777" w:rsidR="00D3313A" w:rsidRDefault="00D3313A" w:rsidP="00D3313A">
      <w:pPr>
        <w:pStyle w:val="Heading4"/>
      </w:pPr>
      <w:r>
        <w:t>Carbon tax solves warming</w:t>
      </w:r>
    </w:p>
    <w:p w14:paraId="23A81E79" w14:textId="77777777" w:rsidR="00D3313A" w:rsidRDefault="00D3313A" w:rsidP="00D3313A">
      <w:r>
        <w:t xml:space="preserve">Noah </w:t>
      </w:r>
      <w:r>
        <w:rPr>
          <w:rStyle w:val="Style13ptBold"/>
          <w:szCs w:val="26"/>
        </w:rPr>
        <w:t>Kaufman et al 16</w:t>
      </w:r>
      <w:r>
        <w:t>, economist for the US Climate Initiative in the Global Climate Program, Michael Obeiter, Senior Associate in World Research Institute’s Global Climate Initiative, Eleanor Krause, Researcher and Analyst for World Research Institute’s Carbon Pricing program, “Putting a Price on Carbon: Reducing Emissions” January 2016, https://www.wri.org/sites/default/files/Putting_a_Price_on_Carbon_Emissions.pdf</w:t>
      </w:r>
    </w:p>
    <w:p w14:paraId="03A5DE94" w14:textId="77777777" w:rsidR="00D3313A" w:rsidRPr="00EE1D39" w:rsidRDefault="00D3313A" w:rsidP="00D3313A">
      <w:pPr>
        <w:rPr>
          <w:sz w:val="16"/>
        </w:rPr>
      </w:pPr>
      <w:r>
        <w:rPr>
          <w:rStyle w:val="StyleUnderline"/>
          <w:highlight w:val="yellow"/>
        </w:rPr>
        <w:t xml:space="preserve">For the </w:t>
      </w:r>
      <w:r>
        <w:rPr>
          <w:rStyle w:val="Emphasis"/>
          <w:highlight w:val="yellow"/>
        </w:rPr>
        <w:t>U</w:t>
      </w:r>
      <w:r>
        <w:rPr>
          <w:rStyle w:val="StyleUnderline"/>
        </w:rPr>
        <w:t xml:space="preserve">nited </w:t>
      </w:r>
      <w:r>
        <w:rPr>
          <w:rStyle w:val="Emphasis"/>
          <w:highlight w:val="yellow"/>
        </w:rPr>
        <w:t>S</w:t>
      </w:r>
      <w:r>
        <w:rPr>
          <w:rStyle w:val="StyleUnderline"/>
        </w:rPr>
        <w:t xml:space="preserve">tates </w:t>
      </w:r>
      <w:r>
        <w:rPr>
          <w:rStyle w:val="StyleUnderline"/>
          <w:highlight w:val="yellow"/>
        </w:rPr>
        <w:t>to meet</w:t>
      </w:r>
      <w:r>
        <w:rPr>
          <w:rStyle w:val="StyleUnderline"/>
        </w:rPr>
        <w:t xml:space="preserve"> its goal of over </w:t>
      </w:r>
      <w:r>
        <w:rPr>
          <w:rStyle w:val="StyleUnderline"/>
          <w:highlight w:val="yellow"/>
        </w:rPr>
        <w:t>80 percent</w:t>
      </w:r>
      <w:r>
        <w:rPr>
          <w:rStyle w:val="StyleUnderline"/>
        </w:rPr>
        <w:t xml:space="preserve"> emissions </w:t>
      </w:r>
      <w:r>
        <w:rPr>
          <w:rStyle w:val="StyleUnderline"/>
          <w:highlight w:val="yellow"/>
        </w:rPr>
        <w:t>reductions by 2050,</w:t>
      </w:r>
      <w:r>
        <w:rPr>
          <w:rStyle w:val="StyleUnderline"/>
        </w:rPr>
        <w:t xml:space="preserve"> a transformation of the electricity sector is essential. </w:t>
      </w:r>
      <w:r>
        <w:rPr>
          <w:rStyle w:val="StyleUnderline"/>
          <w:highlight w:val="yellow"/>
        </w:rPr>
        <w:t>This will occur only through the development</w:t>
      </w:r>
      <w:r>
        <w:rPr>
          <w:rStyle w:val="StyleUnderline"/>
        </w:rPr>
        <w:t xml:space="preserve"> and scaling </w:t>
      </w:r>
      <w:r>
        <w:rPr>
          <w:rStyle w:val="StyleUnderline"/>
          <w:highlight w:val="yellow"/>
        </w:rPr>
        <w:t>of new tech</w:t>
      </w:r>
      <w:r>
        <w:rPr>
          <w:rStyle w:val="StyleUnderline"/>
        </w:rPr>
        <w:t>nologies.</w:t>
      </w:r>
      <w:r>
        <w:rPr>
          <w:sz w:val="16"/>
        </w:rPr>
        <w:t xml:space="preserve"> Most studies of carbon pricing focus on the effects described above because they are relatively predictable. We can measure how consumer demand changes with electricity prices and how low-carbon supply options become more competitive when a carbon price is implemented. But CO2 stays in the atmosphere for hundreds of years and, while the climate is changing today, the worst damages from climate change are decades or centuries away. </w:t>
      </w:r>
      <w:r>
        <w:rPr>
          <w:rStyle w:val="StyleUnderline"/>
        </w:rPr>
        <w:t xml:space="preserve">For that reason, the most important effects of carbon pricing occur over a long-term time scale. A major benefit of </w:t>
      </w:r>
      <w:r>
        <w:rPr>
          <w:rStyle w:val="StyleUnderline"/>
          <w:highlight w:val="yellow"/>
        </w:rPr>
        <w:t>carbon pricing policies</w:t>
      </w:r>
      <w:r>
        <w:rPr>
          <w:rStyle w:val="StyleUnderline"/>
        </w:rPr>
        <w:t xml:space="preserve"> is that they </w:t>
      </w:r>
      <w:r>
        <w:rPr>
          <w:rStyle w:val="StyleUnderline"/>
          <w:highlight w:val="yellow"/>
        </w:rPr>
        <w:t>encourage technological change,</w:t>
      </w:r>
      <w:r>
        <w:rPr>
          <w:rStyle w:val="StyleUnderline"/>
        </w:rPr>
        <w:t xml:space="preserve"> so the menu of cost-effective </w:t>
      </w:r>
      <w:r w:rsidRPr="00EE1D39">
        <w:rPr>
          <w:rStyle w:val="StyleUnderline"/>
        </w:rPr>
        <w:t>low-carbon alternatives available to producers and consumers will expand over time.</w:t>
      </w:r>
      <w:r w:rsidRPr="00EE1D39">
        <w:rPr>
          <w:sz w:val="16"/>
        </w:rPr>
        <w:t xml:space="preserve"> </w:t>
      </w:r>
    </w:p>
    <w:p w14:paraId="0D588658" w14:textId="77777777" w:rsidR="00D3313A" w:rsidRDefault="00D3313A" w:rsidP="00D3313A">
      <w:pPr>
        <w:rPr>
          <w:rStyle w:val="StyleUnderline"/>
        </w:rPr>
      </w:pPr>
      <w:r w:rsidRPr="00EE1D39">
        <w:rPr>
          <w:rStyle w:val="StyleUnderline"/>
        </w:rPr>
        <w:t>The process that drives technological</w:t>
      </w:r>
      <w:r>
        <w:rPr>
          <w:rStyle w:val="StyleUnderline"/>
        </w:rPr>
        <w:t xml:space="preserve"> change is complex</w:t>
      </w:r>
      <w:r>
        <w:rPr>
          <w:sz w:val="14"/>
        </w:rPr>
        <w:t xml:space="preserve"> and not entirely understood. </w:t>
      </w:r>
      <w:r>
        <w:rPr>
          <w:rStyle w:val="StyleUnderline"/>
        </w:rPr>
        <w:t>It includes the invention of new technologies, improvements to existing technologies, and the adoption and diffusion of technologies throughout the economy</w:t>
      </w:r>
      <w:r>
        <w:rPr>
          <w:sz w:val="14"/>
        </w:rPr>
        <w:t xml:space="preserve"> (Jaffe et al. 2003). We refer to inducing technological change as a “very long-run” effect because it can take decades for new technologies to mature,</w:t>
      </w:r>
      <w:r>
        <w:rPr>
          <w:rStyle w:val="StyleUnderline"/>
        </w:rPr>
        <w:t xml:space="preserve"> but the </w:t>
      </w:r>
      <w:r>
        <w:rPr>
          <w:rStyle w:val="StyleUnderline"/>
          <w:highlight w:val="yellow"/>
        </w:rPr>
        <w:t xml:space="preserve">advancements </w:t>
      </w:r>
      <w:r>
        <w:rPr>
          <w:rStyle w:val="Emphasis"/>
          <w:highlight w:val="yellow"/>
        </w:rPr>
        <w:t>can occur quickly</w:t>
      </w:r>
      <w:r>
        <w:rPr>
          <w:rStyle w:val="StyleUnderline"/>
        </w:rPr>
        <w:t xml:space="preserve"> as well (particularly improvements and cost reductions for existing technologies). </w:t>
      </w:r>
    </w:p>
    <w:p w14:paraId="1826A8C0" w14:textId="77777777" w:rsidR="00D3313A" w:rsidRDefault="00D3313A" w:rsidP="00D3313A">
      <w:pPr>
        <w:rPr>
          <w:rStyle w:val="Emphasis"/>
        </w:rPr>
      </w:pPr>
      <w:r>
        <w:rPr>
          <w:rStyle w:val="StyleUnderline"/>
        </w:rPr>
        <w:t>Private businesses fund over 60 percent and perform over 70 percent of total R&amp;D in the United States,</w:t>
      </w:r>
      <w:r>
        <w:rPr>
          <w:sz w:val="14"/>
        </w:rPr>
        <w:t xml:space="preserve"> with industry responsible for even larger portions of applied research and product development (Newell </w:t>
      </w:r>
      <w:r>
        <w:rPr>
          <w:sz w:val="16"/>
        </w:rPr>
        <w:t xml:space="preserve">2015). </w:t>
      </w:r>
      <w:r>
        <w:rPr>
          <w:rStyle w:val="StyleUnderline"/>
          <w:highlight w:val="yellow"/>
        </w:rPr>
        <w:t>A carbon price</w:t>
      </w:r>
      <w:r>
        <w:rPr>
          <w:rStyle w:val="StyleUnderline"/>
        </w:rPr>
        <w:t xml:space="preserve"> increases incentives for private businesses to invest in low-carbon technologies because it </w:t>
      </w:r>
      <w:r>
        <w:rPr>
          <w:rStyle w:val="StyleUnderline"/>
          <w:highlight w:val="yellow"/>
        </w:rPr>
        <w:t>affects the</w:t>
      </w:r>
      <w:r>
        <w:rPr>
          <w:rStyle w:val="StyleUnderline"/>
        </w:rPr>
        <w:t xml:space="preserve"> expected </w:t>
      </w:r>
      <w:r>
        <w:rPr>
          <w:rStyle w:val="StyleUnderline"/>
          <w:highlight w:val="yellow"/>
        </w:rPr>
        <w:t>return on investments</w:t>
      </w:r>
      <w:r>
        <w:rPr>
          <w:rStyle w:val="StyleUnderline"/>
        </w:rPr>
        <w:t xml:space="preserve">. </w:t>
      </w:r>
      <w:r>
        <w:rPr>
          <w:rStyle w:val="StyleUnderline"/>
          <w:highlight w:val="yellow"/>
        </w:rPr>
        <w:t>A</w:t>
      </w:r>
      <w:r>
        <w:rPr>
          <w:rStyle w:val="StyleUnderline"/>
        </w:rPr>
        <w:t xml:space="preserve"> strong and </w:t>
      </w:r>
      <w:r>
        <w:rPr>
          <w:rStyle w:val="StyleUnderline"/>
          <w:highlight w:val="yellow"/>
        </w:rPr>
        <w:t>predictable carbon price will ensure that the price of</w:t>
      </w:r>
      <w:r>
        <w:rPr>
          <w:rStyle w:val="StyleUnderline"/>
        </w:rPr>
        <w:t xml:space="preserve"> producing </w:t>
      </w:r>
      <w:r>
        <w:rPr>
          <w:rStyle w:val="StyleUnderline"/>
          <w:highlight w:val="yellow"/>
        </w:rPr>
        <w:t>electricity</w:t>
      </w:r>
      <w:r>
        <w:rPr>
          <w:rStyle w:val="StyleUnderline"/>
        </w:rPr>
        <w:t xml:space="preserve"> with fossil fuels </w:t>
      </w:r>
      <w:r>
        <w:rPr>
          <w:rStyle w:val="StyleUnderline"/>
          <w:highlight w:val="yellow"/>
        </w:rPr>
        <w:t>incorporates the costs</w:t>
      </w:r>
      <w:r>
        <w:rPr>
          <w:rStyle w:val="StyleUnderline"/>
        </w:rPr>
        <w:t xml:space="preserve"> to society </w:t>
      </w:r>
      <w:r>
        <w:rPr>
          <w:rStyle w:val="StyleUnderline"/>
          <w:highlight w:val="yellow"/>
        </w:rPr>
        <w:t>of burning</w:t>
      </w:r>
      <w:r>
        <w:rPr>
          <w:rStyle w:val="StyleUnderline"/>
        </w:rPr>
        <w:t xml:space="preserve"> these </w:t>
      </w:r>
      <w:r>
        <w:rPr>
          <w:rStyle w:val="StyleUnderline"/>
          <w:highlight w:val="yellow"/>
        </w:rPr>
        <w:t>fuels</w:t>
      </w:r>
      <w:r>
        <w:rPr>
          <w:rStyle w:val="StyleUnderline"/>
        </w:rPr>
        <w:t xml:space="preserve">, thus </w:t>
      </w:r>
      <w:r w:rsidRPr="00EE1D39">
        <w:rPr>
          <w:rStyle w:val="StyleUnderline"/>
        </w:rPr>
        <w:t>making new low-carbon technologies more competitive if and when they become available</w:t>
      </w:r>
      <w:r w:rsidRPr="00EE1D39">
        <w:rPr>
          <w:sz w:val="16"/>
        </w:rPr>
        <w:t xml:space="preserve">. Larger anticipated market shares for low-carbon innovations imply greater expected returns on investments today. </w:t>
      </w:r>
      <w:r w:rsidRPr="00EE1D39">
        <w:rPr>
          <w:rStyle w:val="StyleUnderline"/>
        </w:rPr>
        <w:t>Investments flow</w:t>
      </w:r>
      <w:r>
        <w:rPr>
          <w:rStyle w:val="StyleUnderline"/>
        </w:rPr>
        <w:t xml:space="preserve"> toward opportunities with higher expected returns, so a carbon price </w:t>
      </w:r>
      <w:r>
        <w:rPr>
          <w:rStyle w:val="Emphasis"/>
        </w:rPr>
        <w:t>encourages investments</w:t>
      </w:r>
      <w:r>
        <w:rPr>
          <w:rStyle w:val="StyleUnderline"/>
        </w:rPr>
        <w:t xml:space="preserve"> in low-carbon technologies, and these </w:t>
      </w:r>
      <w:r>
        <w:rPr>
          <w:rStyle w:val="StyleUnderline"/>
          <w:highlight w:val="yellow"/>
        </w:rPr>
        <w:t>investments</w:t>
      </w:r>
      <w:r w:rsidRPr="00EE1D39">
        <w:rPr>
          <w:rStyle w:val="StyleUnderline"/>
        </w:rPr>
        <w:t xml:space="preserve"> are what </w:t>
      </w:r>
      <w:r>
        <w:rPr>
          <w:rStyle w:val="Emphasis"/>
          <w:highlight w:val="yellow"/>
        </w:rPr>
        <w:t>drive innovation.</w:t>
      </w:r>
    </w:p>
    <w:p w14:paraId="1E248BDE" w14:textId="77777777" w:rsidR="00D3313A" w:rsidRDefault="00D3313A" w:rsidP="00D3313A">
      <w:pPr>
        <w:rPr>
          <w:sz w:val="16"/>
        </w:rPr>
      </w:pPr>
      <w:r>
        <w:rPr>
          <w:rStyle w:val="StyleUnderline"/>
        </w:rPr>
        <w:t xml:space="preserve">Increased </w:t>
      </w:r>
      <w:r>
        <w:rPr>
          <w:rStyle w:val="StyleUnderline"/>
          <w:highlight w:val="yellow"/>
        </w:rPr>
        <w:t>experience with low carbon tech</w:t>
      </w:r>
      <w:r>
        <w:rPr>
          <w:rStyle w:val="StyleUnderline"/>
        </w:rPr>
        <w:t xml:space="preserve">nologies </w:t>
      </w:r>
      <w:r>
        <w:rPr>
          <w:rStyle w:val="StyleUnderline"/>
          <w:highlight w:val="yellow"/>
        </w:rPr>
        <w:t>will</w:t>
      </w:r>
      <w:r>
        <w:rPr>
          <w:rStyle w:val="StyleUnderline"/>
        </w:rPr>
        <w:t xml:space="preserve"> also </w:t>
      </w:r>
      <w:r>
        <w:rPr>
          <w:rStyle w:val="StyleUnderline"/>
          <w:highlight w:val="yellow"/>
        </w:rPr>
        <w:t xml:space="preserve">lead to </w:t>
      </w:r>
      <w:r>
        <w:rPr>
          <w:rStyle w:val="Emphasis"/>
          <w:highlight w:val="yellow"/>
        </w:rPr>
        <w:t>productivity gains</w:t>
      </w:r>
      <w:r>
        <w:rPr>
          <w:rStyle w:val="StyleUnderline"/>
        </w:rPr>
        <w:t xml:space="preserve"> over time. This effect—often referred to </w:t>
      </w:r>
      <w:r w:rsidRPr="00EE1D39">
        <w:rPr>
          <w:rStyle w:val="StyleUnderline"/>
        </w:rPr>
        <w:t>as “learning by-doing”—is responsible for major decreases in the costs of solar photovoltaic energy in recent years</w:t>
      </w:r>
      <w:r w:rsidRPr="00EE1D39">
        <w:rPr>
          <w:sz w:val="16"/>
        </w:rPr>
        <w:t xml:space="preserve"> (Bollinger and Gillingham 2014). Economists attribute a significant portion of the technological progress across the economy</w:t>
      </w:r>
      <w:r>
        <w:rPr>
          <w:sz w:val="16"/>
        </w:rPr>
        <w:t xml:space="preserve"> to learning-by doing (Arrow 1962). </w:t>
      </w:r>
    </w:p>
    <w:p w14:paraId="7B168D60" w14:textId="77777777" w:rsidR="00D3313A" w:rsidRDefault="00D3313A" w:rsidP="00D3313A">
      <w:pPr>
        <w:tabs>
          <w:tab w:val="left" w:pos="12705"/>
        </w:tabs>
        <w:rPr>
          <w:sz w:val="16"/>
        </w:rPr>
      </w:pPr>
      <w:r>
        <w:rPr>
          <w:sz w:val="16"/>
        </w:rPr>
        <w:lastRenderedPageBreak/>
        <w:t>Figure 5 summarizes the pathways by which a carbon price will lead to emissions reductions via technological change.</w:t>
      </w:r>
      <w:r>
        <w:rPr>
          <w:sz w:val="16"/>
        </w:rPr>
        <w:tab/>
      </w:r>
    </w:p>
    <w:p w14:paraId="2B3A91E3" w14:textId="77777777" w:rsidR="00D3313A" w:rsidRPr="00E9737C" w:rsidRDefault="00D3313A" w:rsidP="00D3313A">
      <w:pPr>
        <w:rPr>
          <w:b/>
          <w:u w:val="single"/>
        </w:rPr>
      </w:pPr>
      <w:r>
        <w:rPr>
          <w:rStyle w:val="Emphasis"/>
          <w:highlight w:val="yellow"/>
        </w:rPr>
        <w:t>Economic theory and empirical evidence</w:t>
      </w:r>
      <w:r>
        <w:rPr>
          <w:rStyle w:val="StyleUnderline"/>
          <w:highlight w:val="yellow"/>
        </w:rPr>
        <w:t xml:space="preserve"> suggest</w:t>
      </w:r>
      <w:r>
        <w:rPr>
          <w:rStyle w:val="StyleUnderline"/>
        </w:rPr>
        <w:t xml:space="preserve"> that </w:t>
      </w:r>
      <w:r>
        <w:rPr>
          <w:rStyle w:val="StyleUnderline"/>
          <w:highlight w:val="yellow"/>
        </w:rPr>
        <w:t>a</w:t>
      </w:r>
      <w:r>
        <w:rPr>
          <w:rStyle w:val="StyleUnderline"/>
        </w:rPr>
        <w:t xml:space="preserve"> strong and </w:t>
      </w:r>
      <w:r>
        <w:rPr>
          <w:rStyle w:val="Emphasis"/>
          <w:highlight w:val="yellow"/>
        </w:rPr>
        <w:t>predictable carbon price</w:t>
      </w:r>
      <w:r>
        <w:rPr>
          <w:rStyle w:val="StyleUnderline"/>
        </w:rPr>
        <w:t xml:space="preserve"> is likely to </w:t>
      </w:r>
      <w:r>
        <w:rPr>
          <w:rStyle w:val="StyleUnderline"/>
          <w:highlight w:val="yellow"/>
        </w:rPr>
        <w:t>increase</w:t>
      </w:r>
      <w:r>
        <w:rPr>
          <w:rStyle w:val="StyleUnderline"/>
        </w:rPr>
        <w:t xml:space="preserve"> the pace of </w:t>
      </w:r>
      <w:r>
        <w:rPr>
          <w:rStyle w:val="StyleUnderline"/>
          <w:highlight w:val="yellow"/>
        </w:rPr>
        <w:t>tech</w:t>
      </w:r>
      <w:r>
        <w:rPr>
          <w:rStyle w:val="StyleUnderline"/>
        </w:rPr>
        <w:t xml:space="preserve">nological </w:t>
      </w:r>
      <w:r>
        <w:rPr>
          <w:rStyle w:val="StyleUnderline"/>
          <w:highlight w:val="yellow"/>
        </w:rPr>
        <w:t>development in</w:t>
      </w:r>
      <w:r>
        <w:rPr>
          <w:rStyle w:val="StyleUnderline"/>
        </w:rPr>
        <w:t xml:space="preserve"> the </w:t>
      </w:r>
      <w:r>
        <w:rPr>
          <w:rStyle w:val="StyleUnderline"/>
          <w:highlight w:val="yellow"/>
        </w:rPr>
        <w:t>electricity</w:t>
      </w:r>
      <w:r>
        <w:rPr>
          <w:rStyle w:val="StyleUnderline"/>
        </w:rPr>
        <w:t xml:space="preserve"> sector</w:t>
      </w:r>
      <w:r>
        <w:rPr>
          <w:sz w:val="16"/>
        </w:rPr>
        <w:t xml:space="preserve"> by the pathways described in Figure 5. A recent study showed that industry leaders agree with this prediction (New Climate Economy 2014). </w:t>
      </w:r>
      <w:r>
        <w:rPr>
          <w:rStyle w:val="StyleUnderline"/>
        </w:rPr>
        <w:t xml:space="preserve">Importantly, a carbon price encourages innovation without requiring accurate predictions regarding which technologies will be most cost-effective at reducing emissions. This is a major advantage because </w:t>
      </w:r>
      <w:r>
        <w:rPr>
          <w:rStyle w:val="StyleUnderline"/>
          <w:highlight w:val="yellow"/>
        </w:rPr>
        <w:t>breakthroughs could emerge from any</w:t>
      </w:r>
      <w:r>
        <w:rPr>
          <w:rStyle w:val="StyleUnderline"/>
        </w:rPr>
        <w:t xml:space="preserve"> number of </w:t>
      </w:r>
      <w:r>
        <w:rPr>
          <w:rStyle w:val="StyleUnderline"/>
          <w:highlight w:val="yellow"/>
        </w:rPr>
        <w:t>sources</w:t>
      </w:r>
      <w:r>
        <w:rPr>
          <w:rStyle w:val="StyleUnderline"/>
        </w:rPr>
        <w:t>—for example, solar, wind, energy storage</w:t>
      </w:r>
      <w:r w:rsidRPr="00EE1D39">
        <w:rPr>
          <w:rStyle w:val="StyleUnderline"/>
        </w:rPr>
        <w:t>, nuclear, carbon capture, hydrogen fuel cells, advanced smart grids, or technologies as yet unknown.8 A carbon price encourages all clean-energy technologies simultaneously, thus eliminating the possibility of regulations diverting scarce resources to promote the “wrong” technologies</w:t>
      </w:r>
      <w:r>
        <w:rPr>
          <w:rStyle w:val="StyleUnderline"/>
        </w:rPr>
        <w:t xml:space="preserve">. </w:t>
      </w:r>
    </w:p>
    <w:p w14:paraId="00FB8E9B" w14:textId="77777777" w:rsidR="00D3313A" w:rsidRDefault="00D3313A" w:rsidP="00D3313A">
      <w:pPr>
        <w:pStyle w:val="Heading4"/>
      </w:pPr>
      <w:r>
        <w:t>The flexible response plank deters gray zone escalation with China</w:t>
      </w:r>
    </w:p>
    <w:p w14:paraId="4D9A7B51" w14:textId="77777777" w:rsidR="00D3313A" w:rsidRPr="008E62C6" w:rsidRDefault="00D3313A" w:rsidP="00D3313A">
      <w:r w:rsidRPr="008E62C6">
        <w:rPr>
          <w:rStyle w:val="Style13ptBold"/>
        </w:rPr>
        <w:t>Morris et al. ’19</w:t>
      </w:r>
      <w:r>
        <w:t xml:space="preserve"> [Lyle J. Morris, Michael J. Mazarr, Jeffrey W. Hornung, Stephanie Pezard, Anika Binnendijk, Marta Kepe; </w:t>
      </w:r>
      <w:r w:rsidRPr="008E62C6">
        <w:t>senior policy analyst at the RAND Corporation</w:t>
      </w:r>
      <w:r>
        <w:t xml:space="preserve">; </w:t>
      </w:r>
      <w:r w:rsidRPr="008E62C6">
        <w:t>senior political scientist at the RAND Corporation</w:t>
      </w:r>
      <w:r>
        <w:t xml:space="preserve">, former </w:t>
      </w:r>
      <w:r w:rsidRPr="008E62C6">
        <w:t>professor and associate dean of academics; as president of the Henry L. Stimson Center</w:t>
      </w:r>
      <w:r>
        <w:t xml:space="preserve"> </w:t>
      </w:r>
      <w:r w:rsidRPr="008E62C6">
        <w:t>at the U.S. National War College</w:t>
      </w:r>
      <w:r>
        <w:t xml:space="preserve">; 2019; “Gaining Competitive Advantage in the Gray Zone: Response Options for Coercive Aggression Below the Threshold of Major War”; </w:t>
      </w:r>
      <w:hyperlink r:id="rId14" w:history="1">
        <w:r w:rsidRPr="00390004">
          <w:rPr>
            <w:rStyle w:val="Hyperlink"/>
          </w:rPr>
          <w:t>https://apps.dtic.mil/sti/pdfs/AD1077788.pdf</w:t>
        </w:r>
      </w:hyperlink>
      <w:r>
        <w:t>; RAND Corporation; accessed 3/23/21; TV]</w:t>
      </w:r>
    </w:p>
    <w:p w14:paraId="3A79B64F" w14:textId="77777777" w:rsidR="00D3313A" w:rsidRPr="007C7FD9" w:rsidRDefault="00D3313A" w:rsidP="00D3313A">
      <w:pPr>
        <w:rPr>
          <w:rStyle w:val="StyleUnderline"/>
        </w:rPr>
      </w:pPr>
      <w:r w:rsidRPr="00807A46">
        <w:rPr>
          <w:sz w:val="16"/>
        </w:rPr>
        <w:t xml:space="preserve">In addition, </w:t>
      </w:r>
      <w:r w:rsidRPr="00471305">
        <w:rPr>
          <w:rStyle w:val="StyleUnderline"/>
          <w:highlight w:val="yellow"/>
        </w:rPr>
        <w:t>the U</w:t>
      </w:r>
      <w:r w:rsidRPr="007C7FD9">
        <w:rPr>
          <w:rStyle w:val="StyleUnderline"/>
        </w:rPr>
        <w:t xml:space="preserve">nited </w:t>
      </w:r>
      <w:r w:rsidRPr="00471305">
        <w:rPr>
          <w:rStyle w:val="StyleUnderline"/>
          <w:highlight w:val="yellow"/>
        </w:rPr>
        <w:t>S</w:t>
      </w:r>
      <w:r w:rsidRPr="007C7FD9">
        <w:rPr>
          <w:rStyle w:val="StyleUnderline"/>
        </w:rPr>
        <w:t xml:space="preserve">tates </w:t>
      </w:r>
      <w:r w:rsidRPr="00471305">
        <w:rPr>
          <w:rStyle w:val="StyleUnderline"/>
          <w:highlight w:val="yellow"/>
        </w:rPr>
        <w:t>should</w:t>
      </w:r>
      <w:r w:rsidRPr="007C7FD9">
        <w:rPr>
          <w:rStyle w:val="StyleUnderline"/>
        </w:rPr>
        <w:t xml:space="preserve"> identify and </w:t>
      </w:r>
      <w:r w:rsidRPr="00471305">
        <w:rPr>
          <w:rStyle w:val="StyleUnderline"/>
          <w:highlight w:val="yellow"/>
        </w:rPr>
        <w:t>publicize</w:t>
      </w:r>
      <w:r w:rsidRPr="007C7FD9">
        <w:rPr>
          <w:rStyle w:val="StyleUnderline"/>
        </w:rPr>
        <w:t xml:space="preserve"> a second bin of </w:t>
      </w:r>
      <w:r w:rsidRPr="00471305">
        <w:rPr>
          <w:rStyle w:val="StyleUnderline"/>
          <w:highlight w:val="yellow"/>
        </w:rPr>
        <w:t>actions that would generate</w:t>
      </w:r>
      <w:r w:rsidRPr="00807A46">
        <w:rPr>
          <w:sz w:val="16"/>
        </w:rPr>
        <w:t xml:space="preserve"> immediate and </w:t>
      </w:r>
      <w:r w:rsidRPr="007C7FD9">
        <w:rPr>
          <w:rStyle w:val="StyleUnderline"/>
        </w:rPr>
        <w:t xml:space="preserve">significant </w:t>
      </w:r>
      <w:r w:rsidRPr="00471305">
        <w:rPr>
          <w:rStyle w:val="Emphasis"/>
          <w:highlight w:val="yellow"/>
        </w:rPr>
        <w:t>economic</w:t>
      </w:r>
      <w:r w:rsidRPr="00471305">
        <w:rPr>
          <w:rStyle w:val="StyleUnderline"/>
          <w:highlight w:val="yellow"/>
        </w:rPr>
        <w:t xml:space="preserve">, </w:t>
      </w:r>
      <w:r w:rsidRPr="00471305">
        <w:rPr>
          <w:rStyle w:val="Emphasis"/>
          <w:highlight w:val="yellow"/>
        </w:rPr>
        <w:t>informational</w:t>
      </w:r>
      <w:r w:rsidRPr="00471305">
        <w:rPr>
          <w:rStyle w:val="StyleUnderline"/>
          <w:highlight w:val="yellow"/>
        </w:rPr>
        <w:t xml:space="preserve">, and </w:t>
      </w:r>
      <w:r w:rsidRPr="00471305">
        <w:rPr>
          <w:rStyle w:val="Emphasis"/>
          <w:highlight w:val="yellow"/>
        </w:rPr>
        <w:t>diplomatic costs</w:t>
      </w:r>
      <w:r w:rsidRPr="007C7FD9">
        <w:rPr>
          <w:rStyle w:val="StyleUnderline"/>
        </w:rPr>
        <w:t xml:space="preserve"> for the aggressor</w:t>
      </w:r>
      <w:r w:rsidRPr="00807A46">
        <w:rPr>
          <w:sz w:val="16"/>
        </w:rPr>
        <w:t xml:space="preserve"> in the region and beyond, </w:t>
      </w:r>
      <w:r w:rsidRPr="00471305">
        <w:rPr>
          <w:rStyle w:val="StyleUnderline"/>
          <w:highlight w:val="yellow"/>
        </w:rPr>
        <w:t>with</w:t>
      </w:r>
      <w:r w:rsidRPr="00471305">
        <w:rPr>
          <w:rStyle w:val="StyleUnderline"/>
        </w:rPr>
        <w:t xml:space="preserve"> the </w:t>
      </w:r>
      <w:r w:rsidRPr="00471305">
        <w:rPr>
          <w:rStyle w:val="StyleUnderline"/>
          <w:highlight w:val="yellow"/>
        </w:rPr>
        <w:t xml:space="preserve">possibility of </w:t>
      </w:r>
      <w:r w:rsidRPr="00471305">
        <w:rPr>
          <w:rStyle w:val="Emphasis"/>
          <w:highlight w:val="yellow"/>
        </w:rPr>
        <w:t>limited</w:t>
      </w:r>
      <w:r w:rsidRPr="007C7FD9">
        <w:rPr>
          <w:rStyle w:val="Emphasis"/>
        </w:rPr>
        <w:t xml:space="preserve"> U.S.</w:t>
      </w:r>
      <w:r w:rsidRPr="007C7FD9">
        <w:rPr>
          <w:rStyle w:val="StyleUnderline"/>
        </w:rPr>
        <w:t xml:space="preserve"> or </w:t>
      </w:r>
      <w:r w:rsidRPr="007C7FD9">
        <w:rPr>
          <w:rStyle w:val="Emphasis"/>
        </w:rPr>
        <w:t xml:space="preserve">allied </w:t>
      </w:r>
      <w:r w:rsidRPr="00471305">
        <w:rPr>
          <w:rStyle w:val="Emphasis"/>
          <w:highlight w:val="yellow"/>
        </w:rPr>
        <w:t>military response</w:t>
      </w:r>
      <w:r w:rsidRPr="00807A46">
        <w:rPr>
          <w:sz w:val="16"/>
        </w:rPr>
        <w:t xml:space="preserve"> in certain instances. </w:t>
      </w:r>
      <w:r w:rsidRPr="007C7FD9">
        <w:rPr>
          <w:rStyle w:val="StyleUnderline"/>
        </w:rPr>
        <w:t xml:space="preserve">Our review of </w:t>
      </w:r>
      <w:r w:rsidRPr="007C7FD9">
        <w:rPr>
          <w:rStyle w:val="Emphasis"/>
        </w:rPr>
        <w:t>gray zone contingencies</w:t>
      </w:r>
      <w:r w:rsidRPr="007C7FD9">
        <w:rPr>
          <w:rStyle w:val="StyleUnderline"/>
        </w:rPr>
        <w:t xml:space="preserve"> suggests the following</w:t>
      </w:r>
      <w:r w:rsidRPr="00807A46">
        <w:rPr>
          <w:sz w:val="16"/>
        </w:rPr>
        <w:t xml:space="preserve"> four </w:t>
      </w:r>
      <w:r w:rsidRPr="007C7FD9">
        <w:rPr>
          <w:rStyle w:val="StyleUnderline"/>
        </w:rPr>
        <w:t>candidates for</w:t>
      </w:r>
      <w:r w:rsidRPr="00807A46">
        <w:rPr>
          <w:sz w:val="16"/>
        </w:rPr>
        <w:t xml:space="preserve"> such a roster of </w:t>
      </w:r>
      <w:r w:rsidRPr="007C7FD9">
        <w:rPr>
          <w:rStyle w:val="StyleUnderline"/>
        </w:rPr>
        <w:t>gray zone actions:</w:t>
      </w:r>
    </w:p>
    <w:p w14:paraId="6A53B882" w14:textId="77777777" w:rsidR="00D3313A" w:rsidRPr="00807A46" w:rsidRDefault="00D3313A" w:rsidP="00D3313A">
      <w:pPr>
        <w:rPr>
          <w:sz w:val="16"/>
        </w:rPr>
      </w:pPr>
      <w:r w:rsidRPr="00807A46">
        <w:rPr>
          <w:sz w:val="16"/>
        </w:rPr>
        <w:t xml:space="preserve">• </w:t>
      </w:r>
      <w:r w:rsidRPr="00471305">
        <w:rPr>
          <w:rStyle w:val="StyleUnderline"/>
          <w:highlight w:val="yellow"/>
        </w:rPr>
        <w:t xml:space="preserve">Chinese land reclamation at </w:t>
      </w:r>
      <w:r w:rsidRPr="00471305">
        <w:rPr>
          <w:rStyle w:val="Emphasis"/>
          <w:highlight w:val="yellow"/>
        </w:rPr>
        <w:t>Scarborough Shoal</w:t>
      </w:r>
    </w:p>
    <w:p w14:paraId="28DA3BD4" w14:textId="77777777" w:rsidR="00D3313A" w:rsidRPr="00807A46" w:rsidRDefault="00D3313A" w:rsidP="00D3313A">
      <w:pPr>
        <w:rPr>
          <w:sz w:val="16"/>
        </w:rPr>
      </w:pPr>
      <w:r w:rsidRPr="00807A46">
        <w:rPr>
          <w:sz w:val="16"/>
        </w:rPr>
        <w:t xml:space="preserve">• </w:t>
      </w:r>
      <w:r w:rsidRPr="00807A46">
        <w:rPr>
          <w:rStyle w:val="StyleUnderline"/>
        </w:rPr>
        <w:t xml:space="preserve">Chinese declaration </w:t>
      </w:r>
      <w:r w:rsidRPr="00471305">
        <w:rPr>
          <w:rStyle w:val="StyleUnderline"/>
          <w:highlight w:val="yellow"/>
        </w:rPr>
        <w:t>and</w:t>
      </w:r>
      <w:r w:rsidRPr="00807A46">
        <w:rPr>
          <w:rStyle w:val="StyleUnderline"/>
        </w:rPr>
        <w:t xml:space="preserve"> enforcement of an ADIZ</w:t>
      </w:r>
      <w:r w:rsidRPr="00807A46">
        <w:rPr>
          <w:sz w:val="16"/>
        </w:rPr>
        <w:t xml:space="preserve"> </w:t>
      </w:r>
      <w:r w:rsidRPr="00807A46">
        <w:rPr>
          <w:rStyle w:val="Emphasis"/>
        </w:rPr>
        <w:t xml:space="preserve">over </w:t>
      </w:r>
      <w:r w:rsidRPr="00471305">
        <w:rPr>
          <w:rStyle w:val="Emphasis"/>
          <w:highlight w:val="yellow"/>
        </w:rPr>
        <w:t>the</w:t>
      </w:r>
      <w:r w:rsidRPr="00807A46">
        <w:rPr>
          <w:sz w:val="16"/>
        </w:rPr>
        <w:t xml:space="preserve"> entire </w:t>
      </w:r>
      <w:r w:rsidRPr="00471305">
        <w:rPr>
          <w:rStyle w:val="Emphasis"/>
          <w:highlight w:val="yellow"/>
        </w:rPr>
        <w:t>SCS</w:t>
      </w:r>
    </w:p>
    <w:p w14:paraId="5735FD5F" w14:textId="77777777" w:rsidR="00D3313A" w:rsidRPr="00807A46" w:rsidRDefault="00D3313A" w:rsidP="00D3313A">
      <w:pPr>
        <w:rPr>
          <w:rStyle w:val="StyleUnderline"/>
        </w:rPr>
      </w:pPr>
      <w:r w:rsidRPr="00807A46">
        <w:rPr>
          <w:sz w:val="16"/>
        </w:rPr>
        <w:t xml:space="preserve">• </w:t>
      </w:r>
      <w:r w:rsidRPr="00807A46">
        <w:rPr>
          <w:rStyle w:val="StyleUnderline"/>
        </w:rPr>
        <w:t xml:space="preserve">Chinese seizure of </w:t>
      </w:r>
      <w:r w:rsidRPr="00807A46">
        <w:rPr>
          <w:rStyle w:val="Emphasis"/>
        </w:rPr>
        <w:t>new features</w:t>
      </w:r>
      <w:r w:rsidRPr="00807A46">
        <w:rPr>
          <w:rStyle w:val="StyleUnderline"/>
        </w:rPr>
        <w:t xml:space="preserve"> in the SCS</w:t>
      </w:r>
    </w:p>
    <w:p w14:paraId="4D45F8AE" w14:textId="77777777" w:rsidR="00D3313A" w:rsidRPr="00807A46" w:rsidRDefault="00D3313A" w:rsidP="00D3313A">
      <w:pPr>
        <w:rPr>
          <w:sz w:val="16"/>
        </w:rPr>
      </w:pPr>
      <w:r w:rsidRPr="00807A46">
        <w:rPr>
          <w:sz w:val="16"/>
        </w:rPr>
        <w:t xml:space="preserve">• </w:t>
      </w:r>
      <w:r w:rsidRPr="00471305">
        <w:rPr>
          <w:rStyle w:val="Emphasis"/>
          <w:highlight w:val="yellow"/>
        </w:rPr>
        <w:t>large-scale cyberattack</w:t>
      </w:r>
      <w:r w:rsidRPr="00807A46">
        <w:rPr>
          <w:rStyle w:val="StyleUnderline"/>
        </w:rPr>
        <w:t xml:space="preserve"> of U.S. allies</w:t>
      </w:r>
      <w:r w:rsidRPr="00807A46">
        <w:rPr>
          <w:sz w:val="16"/>
        </w:rPr>
        <w:t xml:space="preserve"> or partners, including</w:t>
      </w:r>
    </w:p>
    <w:p w14:paraId="10621CE1" w14:textId="77777777" w:rsidR="00D3313A" w:rsidRPr="00807A46" w:rsidRDefault="00D3313A" w:rsidP="00D3313A">
      <w:pPr>
        <w:rPr>
          <w:sz w:val="16"/>
        </w:rPr>
      </w:pPr>
      <w:r w:rsidRPr="00807A46">
        <w:rPr>
          <w:sz w:val="16"/>
        </w:rPr>
        <w:t>– rendering critical public services inoperable or otherwise ineffective</w:t>
      </w:r>
    </w:p>
    <w:p w14:paraId="1EFAAC45" w14:textId="77777777" w:rsidR="00D3313A" w:rsidRPr="00807A46" w:rsidRDefault="00D3313A" w:rsidP="00D3313A">
      <w:pPr>
        <w:rPr>
          <w:sz w:val="16"/>
        </w:rPr>
      </w:pPr>
      <w:r w:rsidRPr="00807A46">
        <w:rPr>
          <w:sz w:val="16"/>
        </w:rPr>
        <w:t>– swaying the outcome of a democratic election (based on forensic evidence)</w:t>
      </w:r>
    </w:p>
    <w:p w14:paraId="11AFA651" w14:textId="77777777" w:rsidR="00D3313A" w:rsidRPr="00807A46" w:rsidRDefault="00D3313A" w:rsidP="00D3313A">
      <w:pPr>
        <w:rPr>
          <w:sz w:val="16"/>
        </w:rPr>
      </w:pPr>
      <w:r w:rsidRPr="00807A46">
        <w:rPr>
          <w:sz w:val="16"/>
        </w:rPr>
        <w:t>– threatening the domestic welfare in Europe or Asia.</w:t>
      </w:r>
    </w:p>
    <w:p w14:paraId="1A8C1D56" w14:textId="77777777" w:rsidR="00D3313A" w:rsidRPr="00807A46" w:rsidRDefault="00D3313A" w:rsidP="00D3313A">
      <w:pPr>
        <w:rPr>
          <w:sz w:val="16"/>
        </w:rPr>
      </w:pPr>
      <w:r w:rsidRPr="00807A46">
        <w:rPr>
          <w:rStyle w:val="StyleUnderline"/>
        </w:rPr>
        <w:t xml:space="preserve">To make its deterrence </w:t>
      </w:r>
      <w:r w:rsidRPr="00807A46">
        <w:rPr>
          <w:sz w:val="16"/>
        </w:rPr>
        <w:t xml:space="preserve">threats </w:t>
      </w:r>
      <w:r w:rsidRPr="00807A46">
        <w:rPr>
          <w:rStyle w:val="Emphasis"/>
        </w:rPr>
        <w:t>credible</w:t>
      </w:r>
      <w:r w:rsidRPr="00807A46">
        <w:rPr>
          <w:rStyle w:val="StyleUnderline"/>
        </w:rPr>
        <w:t>, the United States could take several other actions. Deterrence requires clarity and consistency</w:t>
      </w:r>
      <w:r w:rsidRPr="00807A46">
        <w:rPr>
          <w:sz w:val="16"/>
        </w:rPr>
        <w:t xml:space="preserve">, so </w:t>
      </w:r>
      <w:r w:rsidRPr="00807A46">
        <w:rPr>
          <w:rStyle w:val="StyleUnderline"/>
        </w:rPr>
        <w:t xml:space="preserve">once these </w:t>
      </w:r>
      <w:r w:rsidRPr="00471305">
        <w:rPr>
          <w:rStyle w:val="StyleUnderline"/>
          <w:highlight w:val="yellow"/>
        </w:rPr>
        <w:t>targets</w:t>
      </w:r>
      <w:r w:rsidRPr="00807A46">
        <w:rPr>
          <w:rStyle w:val="StyleUnderline"/>
        </w:rPr>
        <w:t xml:space="preserve"> </w:t>
      </w:r>
      <w:r w:rsidRPr="00807A46">
        <w:rPr>
          <w:sz w:val="16"/>
        </w:rPr>
        <w:t xml:space="preserve">of U.S. deterrent policy </w:t>
      </w:r>
      <w:r w:rsidRPr="00807A46">
        <w:rPr>
          <w:rStyle w:val="StyleUnderline"/>
        </w:rPr>
        <w:t xml:space="preserve">are in place, they </w:t>
      </w:r>
      <w:r w:rsidRPr="00471305">
        <w:rPr>
          <w:rStyle w:val="StyleUnderline"/>
          <w:highlight w:val="yellow"/>
        </w:rPr>
        <w:t xml:space="preserve">must be reaffirmed in </w:t>
      </w:r>
      <w:r w:rsidRPr="00471305">
        <w:rPr>
          <w:rStyle w:val="Emphasis"/>
          <w:highlight w:val="yellow"/>
        </w:rPr>
        <w:t>consistent public statements</w:t>
      </w:r>
      <w:r w:rsidRPr="00807A46">
        <w:rPr>
          <w:rStyle w:val="StyleUnderline"/>
        </w:rPr>
        <w:t xml:space="preserve"> from senior U.S. officials. This is especially true of </w:t>
      </w:r>
      <w:r w:rsidRPr="00807A46">
        <w:rPr>
          <w:rStyle w:val="Emphasis"/>
        </w:rPr>
        <w:t>gray zone contingencies</w:t>
      </w:r>
      <w:r w:rsidRPr="00807A46">
        <w:rPr>
          <w:rStyle w:val="StyleUnderline"/>
        </w:rPr>
        <w:t xml:space="preserve"> because</w:t>
      </w:r>
      <w:r w:rsidRPr="00807A46">
        <w:rPr>
          <w:sz w:val="16"/>
        </w:rPr>
        <w:t xml:space="preserve"> potential </w:t>
      </w:r>
      <w:r w:rsidRPr="00807A46">
        <w:rPr>
          <w:rStyle w:val="StyleUnderline"/>
        </w:rPr>
        <w:t>aggressors have</w:t>
      </w:r>
      <w:r w:rsidRPr="00807A46">
        <w:rPr>
          <w:sz w:val="16"/>
        </w:rPr>
        <w:t xml:space="preserve"> many </w:t>
      </w:r>
      <w:r w:rsidRPr="00807A46">
        <w:rPr>
          <w:rStyle w:val="StyleUnderline"/>
        </w:rPr>
        <w:t>reasons to believe that the United States might not respond.</w:t>
      </w:r>
      <w:r w:rsidRPr="00807A46">
        <w:rPr>
          <w:sz w:val="16"/>
        </w:rPr>
        <w:t xml:space="preserve"> Whatever issues are selected for direct deterrence, </w:t>
      </w:r>
      <w:r w:rsidRPr="00807A46">
        <w:rPr>
          <w:rStyle w:val="StyleUnderline"/>
        </w:rPr>
        <w:t xml:space="preserve">they should be </w:t>
      </w:r>
      <w:r w:rsidRPr="00807A46">
        <w:rPr>
          <w:rStyle w:val="Emphasis"/>
        </w:rPr>
        <w:t>clearly enumerated</w:t>
      </w:r>
      <w:r w:rsidRPr="00807A46">
        <w:rPr>
          <w:rStyle w:val="StyleUnderline"/>
        </w:rPr>
        <w:t xml:space="preserve"> and placed in </w:t>
      </w:r>
      <w:r w:rsidRPr="00807A46">
        <w:rPr>
          <w:rStyle w:val="Emphasis"/>
        </w:rPr>
        <w:t>public policy</w:t>
      </w:r>
      <w:r w:rsidRPr="00807A46">
        <w:rPr>
          <w:sz w:val="16"/>
        </w:rPr>
        <w:t xml:space="preserve"> and strategy </w:t>
      </w:r>
      <w:r w:rsidRPr="00807A46">
        <w:rPr>
          <w:rStyle w:val="Emphasis"/>
        </w:rPr>
        <w:t>documents</w:t>
      </w:r>
      <w:r w:rsidRPr="00807A46">
        <w:rPr>
          <w:sz w:val="16"/>
        </w:rPr>
        <w:t>.</w:t>
      </w:r>
    </w:p>
    <w:p w14:paraId="0C4E30A8" w14:textId="77777777" w:rsidR="00D3313A" w:rsidRPr="00807A46" w:rsidRDefault="00D3313A" w:rsidP="00D3313A">
      <w:pPr>
        <w:rPr>
          <w:sz w:val="16"/>
        </w:rPr>
      </w:pPr>
      <w:r w:rsidRPr="00471305">
        <w:rPr>
          <w:rStyle w:val="StyleUnderline"/>
          <w:highlight w:val="yellow"/>
        </w:rPr>
        <w:lastRenderedPageBreak/>
        <w:t>A critical component</w:t>
      </w:r>
      <w:r w:rsidRPr="00807A46">
        <w:rPr>
          <w:rStyle w:val="StyleUnderline"/>
        </w:rPr>
        <w:t xml:space="preserve"> of any deterrence strategy </w:t>
      </w:r>
      <w:r w:rsidRPr="00471305">
        <w:rPr>
          <w:rStyle w:val="StyleUnderline"/>
          <w:highlight w:val="yellow"/>
        </w:rPr>
        <w:t xml:space="preserve">involves </w:t>
      </w:r>
      <w:r w:rsidRPr="00471305">
        <w:rPr>
          <w:rStyle w:val="Emphasis"/>
          <w:highlight w:val="yellow"/>
        </w:rPr>
        <w:t>close coordination with allies</w:t>
      </w:r>
      <w:r w:rsidRPr="00807A46">
        <w:rPr>
          <w:sz w:val="16"/>
        </w:rPr>
        <w:t xml:space="preserve"> and partners. </w:t>
      </w:r>
      <w:r w:rsidRPr="00471305">
        <w:rPr>
          <w:rStyle w:val="StyleUnderline"/>
          <w:highlight w:val="yellow"/>
        </w:rPr>
        <w:t>Joint response</w:t>
      </w:r>
      <w:r w:rsidRPr="00807A46">
        <w:rPr>
          <w:sz w:val="16"/>
        </w:rPr>
        <w:t xml:space="preserve"> options </w:t>
      </w:r>
      <w:r w:rsidRPr="00471305">
        <w:rPr>
          <w:rStyle w:val="StyleUnderline"/>
          <w:highlight w:val="yellow"/>
        </w:rPr>
        <w:t>involve</w:t>
      </w:r>
      <w:r w:rsidRPr="00807A46">
        <w:rPr>
          <w:rStyle w:val="StyleUnderline"/>
        </w:rPr>
        <w:t xml:space="preserve"> first and foremost </w:t>
      </w:r>
      <w:r w:rsidRPr="00471305">
        <w:rPr>
          <w:rStyle w:val="Emphasis"/>
          <w:highlight w:val="yellow"/>
        </w:rPr>
        <w:t>developing consensus</w:t>
      </w:r>
      <w:r w:rsidRPr="00807A46">
        <w:rPr>
          <w:rStyle w:val="StyleUnderline"/>
        </w:rPr>
        <w:t xml:space="preserve"> on which gray zone actions fall into the “extreme aggression” bin and which do not</w:t>
      </w:r>
      <w:r w:rsidRPr="00807A46">
        <w:rPr>
          <w:sz w:val="16"/>
        </w:rPr>
        <w:t xml:space="preserve">. For the ones that are identified as falling outside of extreme aggression but within the second bin of aggression, </w:t>
      </w:r>
      <w:r w:rsidRPr="00807A46">
        <w:rPr>
          <w:rStyle w:val="Emphasis"/>
        </w:rPr>
        <w:t>joint response</w:t>
      </w:r>
      <w:r w:rsidRPr="00807A46">
        <w:rPr>
          <w:rStyle w:val="StyleUnderline"/>
        </w:rPr>
        <w:t xml:space="preserve"> options </w:t>
      </w:r>
      <w:r w:rsidRPr="00807A46">
        <w:rPr>
          <w:rStyle w:val="Emphasis"/>
        </w:rPr>
        <w:t>must be discussed</w:t>
      </w:r>
      <w:r w:rsidRPr="00807A46">
        <w:rPr>
          <w:rStyle w:val="StyleUnderline"/>
        </w:rPr>
        <w:t xml:space="preserve"> during bilateral visits</w:t>
      </w:r>
      <w:r w:rsidRPr="00807A46">
        <w:rPr>
          <w:sz w:val="16"/>
        </w:rPr>
        <w:t xml:space="preserve">. This requirement cannot be overemphasized. </w:t>
      </w:r>
      <w:r w:rsidRPr="00471305">
        <w:rPr>
          <w:rStyle w:val="StyleUnderline"/>
          <w:highlight w:val="yellow"/>
        </w:rPr>
        <w:t>This would include</w:t>
      </w:r>
      <w:r w:rsidRPr="00807A46">
        <w:rPr>
          <w:rStyle w:val="StyleUnderline"/>
        </w:rPr>
        <w:t xml:space="preserve"> highlighting</w:t>
      </w:r>
      <w:r w:rsidRPr="00807A46">
        <w:rPr>
          <w:sz w:val="16"/>
        </w:rPr>
        <w:t xml:space="preserve">, during heads-of-state and minister of defense meetings in Asia and Europe, </w:t>
      </w:r>
      <w:r w:rsidRPr="00807A46">
        <w:rPr>
          <w:rStyle w:val="StyleUnderline"/>
        </w:rPr>
        <w:t xml:space="preserve">the destabilizing nature of gray zone activities and </w:t>
      </w:r>
      <w:r w:rsidRPr="00471305">
        <w:rPr>
          <w:rStyle w:val="StyleUnderline"/>
          <w:highlight w:val="yellow"/>
        </w:rPr>
        <w:t xml:space="preserve">proposing </w:t>
      </w:r>
      <w:r w:rsidRPr="00471305">
        <w:rPr>
          <w:rStyle w:val="Emphasis"/>
          <w:highlight w:val="yellow"/>
        </w:rPr>
        <w:t>new</w:t>
      </w:r>
      <w:r w:rsidRPr="00807A46">
        <w:rPr>
          <w:rStyle w:val="StyleUnderline"/>
        </w:rPr>
        <w:t xml:space="preserve"> or </w:t>
      </w:r>
      <w:r w:rsidRPr="00807A46">
        <w:rPr>
          <w:rStyle w:val="Emphasis"/>
        </w:rPr>
        <w:t xml:space="preserve">expanded U.S. </w:t>
      </w:r>
      <w:r w:rsidRPr="00471305">
        <w:rPr>
          <w:rStyle w:val="Emphasis"/>
          <w:highlight w:val="yellow"/>
        </w:rPr>
        <w:t>responses</w:t>
      </w:r>
      <w:r w:rsidRPr="00471305">
        <w:rPr>
          <w:rStyle w:val="StyleUnderline"/>
          <w:highlight w:val="yellow"/>
        </w:rPr>
        <w:t xml:space="preserve"> to be considered with the ally</w:t>
      </w:r>
      <w:r w:rsidRPr="00807A46">
        <w:rPr>
          <w:rStyle w:val="StyleUnderline"/>
        </w:rPr>
        <w:t xml:space="preserve"> or partner</w:t>
      </w:r>
      <w:r w:rsidRPr="00807A46">
        <w:rPr>
          <w:sz w:val="16"/>
        </w:rPr>
        <w:t xml:space="preserve">. 9 </w:t>
      </w:r>
      <w:r w:rsidRPr="00807A46">
        <w:rPr>
          <w:rStyle w:val="StyleUnderline"/>
        </w:rPr>
        <w:t xml:space="preserve">Once the gray zone activities in these two narrow bands are decided, national security </w:t>
      </w:r>
      <w:r w:rsidRPr="00471305">
        <w:rPr>
          <w:rStyle w:val="StyleUnderline"/>
        </w:rPr>
        <w:t xml:space="preserve">bureaucracies at all levels must hone </w:t>
      </w:r>
      <w:r w:rsidRPr="00471305">
        <w:rPr>
          <w:rStyle w:val="Emphasis"/>
        </w:rPr>
        <w:t>bilateral communication mechanisms</w:t>
      </w:r>
      <w:r w:rsidRPr="00471305">
        <w:rPr>
          <w:rStyle w:val="StyleUnderline"/>
        </w:rPr>
        <w:t xml:space="preserve"> to ensure </w:t>
      </w:r>
      <w:r w:rsidRPr="00471305">
        <w:rPr>
          <w:rStyle w:val="Emphasis"/>
        </w:rPr>
        <w:t>efficient</w:t>
      </w:r>
      <w:r w:rsidRPr="00471305">
        <w:rPr>
          <w:rStyle w:val="StyleUnderline"/>
        </w:rPr>
        <w:t xml:space="preserve"> and </w:t>
      </w:r>
      <w:r w:rsidRPr="00471305">
        <w:rPr>
          <w:rStyle w:val="Emphasis"/>
        </w:rPr>
        <w:t>timely responses</w:t>
      </w:r>
      <w:r w:rsidRPr="00807A46">
        <w:rPr>
          <w:sz w:val="16"/>
        </w:rPr>
        <w:t>, considering the strategic communications, diplomatic, military, and economic dimensions of policymaking.10</w:t>
      </w:r>
    </w:p>
    <w:p w14:paraId="2EAD4A4A" w14:textId="77777777" w:rsidR="00D3313A" w:rsidRPr="00807A46" w:rsidRDefault="00D3313A" w:rsidP="00D3313A">
      <w:pPr>
        <w:rPr>
          <w:sz w:val="16"/>
        </w:rPr>
      </w:pPr>
      <w:r w:rsidRPr="00807A46">
        <w:rPr>
          <w:rStyle w:val="StyleUnderline"/>
        </w:rPr>
        <w:t>To strengthen</w:t>
      </w:r>
      <w:r w:rsidRPr="00807A46">
        <w:rPr>
          <w:sz w:val="16"/>
        </w:rPr>
        <w:t xml:space="preserve"> the </w:t>
      </w:r>
      <w:r w:rsidRPr="00807A46">
        <w:rPr>
          <w:rStyle w:val="Emphasis"/>
        </w:rPr>
        <w:t>will</w:t>
      </w:r>
      <w:r w:rsidRPr="00807A46">
        <w:rPr>
          <w:rStyle w:val="StyleUnderline"/>
        </w:rPr>
        <w:t xml:space="preserve"> and </w:t>
      </w:r>
      <w:r w:rsidRPr="00807A46">
        <w:rPr>
          <w:rStyle w:val="Emphasis"/>
        </w:rPr>
        <w:t>capability</w:t>
      </w:r>
      <w:r w:rsidRPr="00807A46">
        <w:rPr>
          <w:sz w:val="16"/>
        </w:rPr>
        <w:t xml:space="preserve"> to fulfill these threats, </w:t>
      </w:r>
      <w:r w:rsidRPr="00471305">
        <w:rPr>
          <w:rStyle w:val="StyleUnderline"/>
          <w:highlight w:val="yellow"/>
        </w:rPr>
        <w:t>the U</w:t>
      </w:r>
      <w:r w:rsidRPr="00807A46">
        <w:rPr>
          <w:rStyle w:val="StyleUnderline"/>
        </w:rPr>
        <w:t xml:space="preserve">nited </w:t>
      </w:r>
      <w:r w:rsidRPr="00471305">
        <w:rPr>
          <w:rStyle w:val="StyleUnderline"/>
          <w:highlight w:val="yellow"/>
        </w:rPr>
        <w:t>S</w:t>
      </w:r>
      <w:r w:rsidRPr="00807A46">
        <w:rPr>
          <w:rStyle w:val="StyleUnderline"/>
        </w:rPr>
        <w:t xml:space="preserve">tates </w:t>
      </w:r>
      <w:r w:rsidRPr="00471305">
        <w:rPr>
          <w:rStyle w:val="StyleUnderline"/>
          <w:highlight w:val="yellow"/>
        </w:rPr>
        <w:t>should conduct</w:t>
      </w:r>
      <w:r w:rsidRPr="00807A46">
        <w:rPr>
          <w:rStyle w:val="StyleUnderline"/>
        </w:rPr>
        <w:t xml:space="preserve"> a </w:t>
      </w:r>
      <w:r w:rsidRPr="00807A46">
        <w:rPr>
          <w:rStyle w:val="Emphasis"/>
        </w:rPr>
        <w:t xml:space="preserve">larger set of </w:t>
      </w:r>
      <w:r w:rsidRPr="00471305">
        <w:rPr>
          <w:rStyle w:val="Emphasis"/>
          <w:highlight w:val="yellow"/>
        </w:rPr>
        <w:t>exercises</w:t>
      </w:r>
      <w:r w:rsidRPr="00471305">
        <w:rPr>
          <w:rStyle w:val="StyleUnderline"/>
          <w:highlight w:val="yellow"/>
        </w:rPr>
        <w:t xml:space="preserve"> with allies</w:t>
      </w:r>
      <w:r w:rsidRPr="00807A46">
        <w:rPr>
          <w:sz w:val="16"/>
        </w:rPr>
        <w:t xml:space="preserve"> and partners </w:t>
      </w:r>
      <w:r w:rsidRPr="00807A46">
        <w:rPr>
          <w:rStyle w:val="StyleUnderline"/>
        </w:rPr>
        <w:t>to test responses to gray zone scenarios. This could include local military demonstrations</w:t>
      </w:r>
      <w:r w:rsidRPr="00807A46">
        <w:rPr>
          <w:sz w:val="16"/>
        </w:rPr>
        <w:t xml:space="preserve">—such as flyovers of Scarborough Shoals and Second Thomas Shoal, transit operations in the ECS, </w:t>
      </w:r>
      <w:r w:rsidRPr="00807A46">
        <w:rPr>
          <w:rStyle w:val="StyleUnderline"/>
        </w:rPr>
        <w:t>and additional rotational forces</w:t>
      </w:r>
      <w:r w:rsidRPr="00807A46">
        <w:rPr>
          <w:sz w:val="16"/>
        </w:rPr>
        <w:t xml:space="preserve"> circulating through the Baltics—</w:t>
      </w:r>
      <w:r w:rsidRPr="00807A46">
        <w:rPr>
          <w:rStyle w:val="StyleUnderline"/>
        </w:rPr>
        <w:t xml:space="preserve">specifically targeted to </w:t>
      </w:r>
      <w:r w:rsidRPr="00807A46">
        <w:rPr>
          <w:rStyle w:val="Emphasis"/>
        </w:rPr>
        <w:t>reinforce the credibility</w:t>
      </w:r>
      <w:r w:rsidRPr="00807A46">
        <w:rPr>
          <w:rStyle w:val="StyleUnderline"/>
        </w:rPr>
        <w:t xml:space="preserve"> of the enumerated deterrent threats</w:t>
      </w:r>
      <w:r w:rsidRPr="00807A46">
        <w:rPr>
          <w:sz w:val="16"/>
        </w:rPr>
        <w:t>. These types of activities, as well as specific U.S. playbook-type responses, are discussed in more detail in Chapter Six.</w:t>
      </w:r>
    </w:p>
    <w:p w14:paraId="4907C7A2" w14:textId="77777777" w:rsidR="00D3313A" w:rsidRPr="00807A46" w:rsidRDefault="00D3313A" w:rsidP="00D3313A">
      <w:pPr>
        <w:rPr>
          <w:sz w:val="16"/>
        </w:rPr>
      </w:pPr>
      <w:r w:rsidRPr="00807A46">
        <w:rPr>
          <w:sz w:val="16"/>
        </w:rPr>
        <w:t xml:space="preserve">Finally, </w:t>
      </w:r>
      <w:r w:rsidRPr="00471305">
        <w:rPr>
          <w:rStyle w:val="StyleUnderline"/>
          <w:highlight w:val="yellow"/>
        </w:rPr>
        <w:t>the U</w:t>
      </w:r>
      <w:r w:rsidRPr="00807A46">
        <w:rPr>
          <w:rStyle w:val="StyleUnderline"/>
        </w:rPr>
        <w:t xml:space="preserve">nited </w:t>
      </w:r>
      <w:r w:rsidRPr="00471305">
        <w:rPr>
          <w:rStyle w:val="StyleUnderline"/>
          <w:highlight w:val="yellow"/>
        </w:rPr>
        <w:t>S</w:t>
      </w:r>
      <w:r w:rsidRPr="00807A46">
        <w:rPr>
          <w:rStyle w:val="StyleUnderline"/>
        </w:rPr>
        <w:t xml:space="preserve">tates </w:t>
      </w:r>
      <w:r w:rsidRPr="00471305">
        <w:rPr>
          <w:rStyle w:val="StyleUnderline"/>
          <w:highlight w:val="yellow"/>
        </w:rPr>
        <w:t xml:space="preserve">can make </w:t>
      </w:r>
      <w:r w:rsidRPr="00471305">
        <w:rPr>
          <w:rStyle w:val="Emphasis"/>
          <w:highlight w:val="yellow"/>
        </w:rPr>
        <w:t>modest investments</w:t>
      </w:r>
      <w:r w:rsidRPr="00807A46">
        <w:rPr>
          <w:rStyle w:val="StyleUnderline"/>
        </w:rPr>
        <w:t xml:space="preserve"> in capabilities designed </w:t>
      </w:r>
      <w:r w:rsidRPr="00471305">
        <w:rPr>
          <w:rStyle w:val="StyleUnderline"/>
          <w:highlight w:val="yellow"/>
        </w:rPr>
        <w:t>to support</w:t>
      </w:r>
      <w:r w:rsidRPr="00807A46">
        <w:rPr>
          <w:rStyle w:val="StyleUnderline"/>
        </w:rPr>
        <w:t xml:space="preserve"> such gray zone contingencies. The United States could benefit from </w:t>
      </w:r>
      <w:r w:rsidRPr="00471305">
        <w:rPr>
          <w:rStyle w:val="StyleUnderline"/>
          <w:highlight w:val="yellow"/>
        </w:rPr>
        <w:t xml:space="preserve">an </w:t>
      </w:r>
      <w:r w:rsidRPr="00471305">
        <w:rPr>
          <w:rStyle w:val="Emphasis"/>
          <w:highlight w:val="yellow"/>
        </w:rPr>
        <w:t>enhanced ability to respond</w:t>
      </w:r>
      <w:r w:rsidRPr="00807A46">
        <w:rPr>
          <w:rStyle w:val="StyleUnderline"/>
        </w:rPr>
        <w:t xml:space="preserve"> with paramilitary forces </w:t>
      </w:r>
      <w:r w:rsidRPr="00807A46">
        <w:rPr>
          <w:sz w:val="16"/>
        </w:rPr>
        <w:t xml:space="preserve">short of formal military escalation, including coast guard and law enforcement capabilities. </w:t>
      </w:r>
      <w:r w:rsidRPr="00807A46">
        <w:rPr>
          <w:rStyle w:val="StyleUnderline"/>
        </w:rPr>
        <w:t>It could</w:t>
      </w:r>
      <w:r w:rsidRPr="00807A46">
        <w:rPr>
          <w:sz w:val="16"/>
        </w:rPr>
        <w:t xml:space="preserve"> also </w:t>
      </w:r>
      <w:r w:rsidRPr="00807A46">
        <w:rPr>
          <w:rStyle w:val="StyleUnderline"/>
        </w:rPr>
        <w:t>sell more advanced weapons to allies and partners</w:t>
      </w:r>
      <w:r w:rsidRPr="00807A46">
        <w:rPr>
          <w:sz w:val="16"/>
        </w:rPr>
        <w:t xml:space="preserve"> in identified deterrent situations.</w:t>
      </w:r>
    </w:p>
    <w:p w14:paraId="4A826805" w14:textId="77777777" w:rsidR="00D3313A" w:rsidRDefault="00D3313A" w:rsidP="00D3313A"/>
    <w:p w14:paraId="07DD5D50" w14:textId="77777777" w:rsidR="00D3313A" w:rsidRDefault="00D3313A" w:rsidP="00D3313A">
      <w:pPr>
        <w:pStyle w:val="Heading3"/>
      </w:pPr>
      <w:r>
        <w:lastRenderedPageBreak/>
        <w:t>1NC – LPE K</w:t>
      </w:r>
    </w:p>
    <w:p w14:paraId="52518334" w14:textId="77777777" w:rsidR="00D3313A" w:rsidRDefault="00D3313A" w:rsidP="00D3313A">
      <w:pPr>
        <w:pStyle w:val="Heading4"/>
      </w:pPr>
      <w:r>
        <w:t xml:space="preserve">The 1AC’s construct of the firm as the locus of competitive innovation reproduces neoclassical economic orthodoxy.  Antitrust is justified as an intervention to correct “market failures.”  Market failure relies on the ideal of perfect competition.  </w:t>
      </w:r>
    </w:p>
    <w:p w14:paraId="1C234420" w14:textId="77777777" w:rsidR="00D3313A" w:rsidRDefault="00D3313A" w:rsidP="00D3313A"/>
    <w:p w14:paraId="0FF93820" w14:textId="77777777" w:rsidR="00D3313A" w:rsidRDefault="00D3313A" w:rsidP="00D3313A">
      <w:r>
        <w:t xml:space="preserve">Nathan </w:t>
      </w:r>
      <w:r w:rsidRPr="001B2F25">
        <w:rPr>
          <w:b/>
          <w:bCs/>
          <w:u w:val="single"/>
        </w:rPr>
        <w:t>TANKUS</w:t>
      </w:r>
      <w:r>
        <w:t xml:space="preserve"> Research Director Modern Monetary Network </w:t>
      </w:r>
      <w:r w:rsidRPr="001B2F25">
        <w:rPr>
          <w:b/>
          <w:bCs/>
          <w:u w:val="single"/>
        </w:rPr>
        <w:t>AND</w:t>
      </w:r>
      <w:r>
        <w:t xml:space="preserve"> Luke </w:t>
      </w:r>
      <w:r w:rsidRPr="001B2F25">
        <w:rPr>
          <w:b/>
          <w:bCs/>
          <w:u w:val="single"/>
        </w:rPr>
        <w:t>HERRINE</w:t>
      </w:r>
      <w:r>
        <w:t xml:space="preserve"> PhD Candidate @ Yale Law, JD NYU &amp; Former Clerk Second Circuit of Appeals </w:t>
      </w:r>
      <w:r w:rsidRPr="001B2F25">
        <w:rPr>
          <w:b/>
          <w:bCs/>
          <w:u w:val="single"/>
        </w:rPr>
        <w:t>’21</w:t>
      </w:r>
      <w:r>
        <w:t xml:space="preserve">  “Competition Law as Collective Bargaining Law” </w:t>
      </w:r>
      <w:hyperlink r:id="rId15" w:history="1">
        <w:r w:rsidRPr="008F6123">
          <w:rPr>
            <w:rStyle w:val="Hyperlink"/>
          </w:rPr>
          <w:t>https://papers.ssrn.com/sol3/papers.cfm?abstract_id=3847377</w:t>
        </w:r>
      </w:hyperlink>
      <w:r>
        <w:t xml:space="preserve"> p. 1-3</w:t>
      </w:r>
    </w:p>
    <w:p w14:paraId="66EAD573" w14:textId="77777777" w:rsidR="00D3313A" w:rsidRDefault="00D3313A" w:rsidP="00D3313A">
      <w:r>
        <w:softHyphen/>
      </w:r>
      <w:r w:rsidRPr="0074512D">
        <w:t xml:space="preserve"> “[T</w:t>
      </w:r>
      <w:r w:rsidRPr="004E3E0B">
        <w:rPr>
          <w:rStyle w:val="StyleUnderline"/>
        </w:rPr>
        <w:t>]oo often discourse about ‘</w:t>
      </w:r>
      <w:r w:rsidRPr="002920F6">
        <w:rPr>
          <w:rStyle w:val="StyleUnderline"/>
        </w:rPr>
        <w:t>the market’ conveys the sense</w:t>
      </w:r>
      <w:r w:rsidRPr="004E3E0B">
        <w:rPr>
          <w:rStyle w:val="StyleUnderline"/>
        </w:rPr>
        <w:t xml:space="preserve"> of something definite—a space or constitution of exchange</w:t>
      </w:r>
      <w:r w:rsidRPr="0074512D">
        <w:t>...</w:t>
      </w:r>
      <w:r w:rsidRPr="004E3E0B">
        <w:rPr>
          <w:rStyle w:val="StyleUnderline"/>
        </w:rPr>
        <w:t>when</w:t>
      </w:r>
      <w:r w:rsidRPr="0074512D">
        <w:t xml:space="preserve"> in fact, sometimes unknown to the term’s user, </w:t>
      </w:r>
      <w:r w:rsidRPr="004E3E0B">
        <w:rPr>
          <w:rStyle w:val="StyleUnderline"/>
        </w:rPr>
        <w:t>it is being employed as a metaphor of economic process, or an idealisation or abstraction from that process</w:t>
      </w:r>
      <w:r w:rsidRPr="0074512D">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sidRPr="004C7C37">
        <w:rPr>
          <w:rStyle w:val="StyleUnderline"/>
          <w:highlight w:val="yellow"/>
        </w:rPr>
        <w:t>the idea</w:t>
      </w:r>
      <w:r w:rsidRPr="004E3E0B">
        <w:rPr>
          <w:rStyle w:val="StyleUnderline"/>
        </w:rPr>
        <w:t xml:space="preserve"> that </w:t>
      </w:r>
      <w:r w:rsidRPr="004C7C37">
        <w:rPr>
          <w:rStyle w:val="StyleUnderline"/>
          <w:b/>
          <w:bCs/>
          <w:highlight w:val="yellow"/>
        </w:rPr>
        <w:t>governance</w:t>
      </w:r>
      <w:r w:rsidRPr="004C7C37">
        <w:rPr>
          <w:rStyle w:val="StyleUnderline"/>
          <w:highlight w:val="yellow"/>
        </w:rPr>
        <w:t xml:space="preserve"> is necessary and price stability is good are</w:t>
      </w:r>
      <w:r w:rsidRPr="001C6CF3">
        <w:rPr>
          <w:rStyle w:val="StyleUnderline"/>
        </w:rPr>
        <w:t xml:space="preserve"> both </w:t>
      </w:r>
      <w:r w:rsidRPr="004C7C37">
        <w:rPr>
          <w:rStyle w:val="StyleUnderline"/>
          <w:b/>
          <w:bCs/>
          <w:highlight w:val="yellow"/>
        </w:rPr>
        <w:t>obscure</w:t>
      </w:r>
      <w:r w:rsidRPr="004C7C37">
        <w:rPr>
          <w:rStyle w:val="StyleUnderline"/>
          <w:highlight w:val="yellow"/>
        </w:rPr>
        <w:t xml:space="preserve"> </w:t>
      </w:r>
      <w:r w:rsidRPr="004C7C37">
        <w:rPr>
          <w:rStyle w:val="StyleUnderline"/>
          <w:b/>
          <w:bCs/>
          <w:highlight w:val="yellow"/>
        </w:rPr>
        <w:t>interlopers</w:t>
      </w:r>
      <w:r w:rsidRPr="004C7C37">
        <w:rPr>
          <w:rStyle w:val="StyleUnderline"/>
          <w:highlight w:val="yellow"/>
        </w:rPr>
        <w:t xml:space="preserve"> to the study of </w:t>
      </w:r>
      <w:r w:rsidRPr="004C7C37">
        <w:rPr>
          <w:rStyle w:val="StyleUnderline"/>
          <w:b/>
          <w:bCs/>
          <w:highlight w:val="yellow"/>
        </w:rPr>
        <w:t>competition law</w:t>
      </w:r>
      <w:r w:rsidRPr="0074512D">
        <w:t>. To bridge the gap between these two areas of law--and incidentally give labor a greater role and stature in theorizing competition law--</w:t>
      </w:r>
      <w:r w:rsidRPr="004C7C37">
        <w:rPr>
          <w:rStyle w:val="StyleUnderline"/>
          <w:highlight w:val="yellow"/>
        </w:rPr>
        <w:t>we</w:t>
      </w:r>
      <w:r w:rsidRPr="0074512D">
        <w:t xml:space="preserve"> aim to </w:t>
      </w:r>
      <w:r w:rsidRPr="004C7C37">
        <w:rPr>
          <w:rStyle w:val="StyleUnderline"/>
          <w:highlight w:val="yellow"/>
        </w:rPr>
        <w:t>provide</w:t>
      </w:r>
      <w:r w:rsidRPr="004E3E0B">
        <w:rPr>
          <w:rStyle w:val="StyleUnderline"/>
        </w:rPr>
        <w:t xml:space="preserve"> a</w:t>
      </w:r>
      <w:r w:rsidRPr="0074512D">
        <w:t xml:space="preserve"> general “</w:t>
      </w:r>
      <w:r w:rsidRPr="004C7C37">
        <w:rPr>
          <w:rStyle w:val="StyleUnderline"/>
          <w:b/>
          <w:bCs/>
          <w:highlight w:val="yellow"/>
        </w:rPr>
        <w:t>market governance” framework</w:t>
      </w:r>
      <w:r w:rsidRPr="004C7C37">
        <w:rPr>
          <w:rStyle w:val="StyleUnderline"/>
          <w:highlight w:val="yellow"/>
        </w:rPr>
        <w:t xml:space="preserve"> for understanding how markets are governed in the context of the legal rules that </w:t>
      </w:r>
      <w:r w:rsidRPr="004C7C37">
        <w:rPr>
          <w:rStyle w:val="StyleUnderline"/>
          <w:b/>
          <w:bCs/>
          <w:highlight w:val="yellow"/>
        </w:rPr>
        <w:t>allow and disallow certain forms of coordination</w:t>
      </w:r>
      <w:r w:rsidRPr="004C7C37">
        <w:rPr>
          <w:highlight w:val="yellow"/>
        </w:rPr>
        <w:t>.</w:t>
      </w:r>
      <w:r w:rsidRPr="0074512D">
        <w:t xml:space="preserve"> This framework draws from multiple</w:t>
      </w:r>
      <w:r>
        <w:t xml:space="preserve"> heterodox traditions in political economy, but is particularly oriented toward building out the emerging framework of Neochartalist microeconomics.4</w:t>
      </w:r>
    </w:p>
    <w:p w14:paraId="5A0B94F6" w14:textId="77777777" w:rsidR="00D3313A" w:rsidRDefault="00D3313A" w:rsidP="00D3313A">
      <w:r>
        <w:t>[Insert Footnote 4 – Turner]</w:t>
      </w:r>
    </w:p>
    <w:p w14:paraId="095E88B2" w14:textId="77777777" w:rsidR="00D3313A" w:rsidRDefault="00D3313A" w:rsidP="00D3313A">
      <w:r>
        <w:t>Neochartalism,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Neochartalism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Neochartalist Microeconomics and expanding the reach of Neochartalism in a variety of subfields that remain dominated by mainstream microeconomics.</w:t>
      </w:r>
    </w:p>
    <w:p w14:paraId="0AAEDAA7" w14:textId="77777777" w:rsidR="00D3313A" w:rsidRDefault="00D3313A" w:rsidP="00D3313A">
      <w:r>
        <w:t xml:space="preserve">While it is beyond the scope of the current chapter to identify all the ways in which our current perspective accords with unique insights of Neochartalism, our focus on potential financial and market instability, money prices and money income as a focus of analysis rather than relative prices and “real variables'' reflect our Neochartalist lens. Our focus on the legal construction of </w:t>
      </w:r>
      <w:r>
        <w:lastRenderedPageBreak/>
        <w:t>markets also adds to Neochartalism’s emphasis on the legal construction of a monetary production economy in general. Our focus on inherent and irreducible mediated social interdependence also accords with the scholarly perspective that Neochartalist humanities scholars bring to Neochartalism e.g. SCOTT FERGUSON, DECLARATIONS OF DEPENDENCE: MONEY, AESTHETICS, AND THE POLITICS OF CARE (2018).</w:t>
      </w:r>
    </w:p>
    <w:p w14:paraId="7106DECE" w14:textId="77777777" w:rsidR="00D3313A" w:rsidRDefault="00D3313A" w:rsidP="00D3313A">
      <w:r>
        <w:t>[End footnote 4]</w:t>
      </w:r>
    </w:p>
    <w:p w14:paraId="2F9E7022" w14:textId="77777777" w:rsidR="00D3313A" w:rsidRDefault="00D3313A" w:rsidP="00D3313A">
      <w:r w:rsidRPr="00261D7E">
        <w:t>Arriving at</w:t>
      </w:r>
      <w:r w:rsidRPr="00261D7E">
        <w:rPr>
          <w:rStyle w:val="StyleUnderline"/>
        </w:rPr>
        <w:t xml:space="preserve"> a theory of </w:t>
      </w:r>
      <w:r w:rsidRPr="004C7C37">
        <w:rPr>
          <w:rStyle w:val="StyleUnderline"/>
          <w:highlight w:val="yellow"/>
        </w:rPr>
        <w:t>market governance requires rejecting economic common sense</w:t>
      </w:r>
      <w:r>
        <w:t xml:space="preserve">. Far too much </w:t>
      </w:r>
      <w:r w:rsidRPr="004C7C37">
        <w:rPr>
          <w:rStyle w:val="StyleUnderline"/>
          <w:highlight w:val="yellow"/>
        </w:rPr>
        <w:t>economics scholarship</w:t>
      </w:r>
      <w:r w:rsidRPr="00261D7E">
        <w:rPr>
          <w:rStyle w:val="StyleUnderline"/>
        </w:rPr>
        <w:t>--both among orthodox scholars and their critics--</w:t>
      </w:r>
      <w:r w:rsidRPr="004C7C37">
        <w:rPr>
          <w:rStyle w:val="StyleUnderline"/>
          <w:highlight w:val="yellow"/>
        </w:rPr>
        <w:t>treats “perfect competition” as the analytical</w:t>
      </w:r>
      <w:r w:rsidRPr="00261D7E">
        <w:rPr>
          <w:rStyle w:val="StyleUnderline"/>
        </w:rPr>
        <w:t xml:space="preserve"> (and often normative) </w:t>
      </w:r>
      <w:r w:rsidRPr="004C7C37">
        <w:rPr>
          <w:rStyle w:val="StyleUnderline"/>
          <w:highlight w:val="yellow"/>
        </w:rPr>
        <w:t>baseline for all markets</w:t>
      </w:r>
      <w:r>
        <w:t xml:space="preserve">, including labor markets. </w:t>
      </w:r>
      <w:r w:rsidRPr="00261D7E">
        <w:rPr>
          <w:rStyle w:val="StyleUnderline"/>
        </w:rPr>
        <w:t xml:space="preserve">Under perfect competition, </w:t>
      </w:r>
      <w:r w:rsidRPr="004C7C37">
        <w:rPr>
          <w:rStyle w:val="StyleUnderline"/>
          <w:highlight w:val="yellow"/>
        </w:rPr>
        <w:t>prices</w:t>
      </w:r>
      <w:r w:rsidRPr="00261D7E">
        <w:rPr>
          <w:rStyle w:val="StyleUnderline"/>
        </w:rPr>
        <w:t xml:space="preserve"> (including wages) </w:t>
      </w:r>
      <w:r w:rsidRPr="004C7C37">
        <w:rPr>
          <w:rStyle w:val="StyleUnderline"/>
          <w:highlight w:val="yellow"/>
        </w:rPr>
        <w:t>are arrived at</w:t>
      </w:r>
      <w:r w:rsidRPr="00FD59E5">
        <w:rPr>
          <w:rStyle w:val="StyleUnderline"/>
        </w:rPr>
        <w:t xml:space="preserve"> entirely </w:t>
      </w:r>
      <w:r w:rsidRPr="004C7C37">
        <w:rPr>
          <w:rStyle w:val="StyleUnderline"/>
          <w:highlight w:val="yellow"/>
        </w:rPr>
        <w:t>via the uncoordinated matching of bids and asks</w:t>
      </w:r>
      <w:r>
        <w:t xml:space="preserve">, </w:t>
      </w:r>
      <w:r w:rsidRPr="00261D7E">
        <w:rPr>
          <w:rStyle w:val="StyleUnderline"/>
        </w:rPr>
        <w:t>assumed</w:t>
      </w:r>
      <w:r>
        <w:t xml:space="preserve"> </w:t>
      </w:r>
      <w:r w:rsidRPr="00261D7E">
        <w:rPr>
          <w:rStyle w:val="StyleUnderline"/>
        </w:rPr>
        <w:t>to result in settled equilibriums represented by intersecting supply and demand curves</w:t>
      </w:r>
      <w:r>
        <w:t xml:space="preserve">. </w:t>
      </w:r>
      <w:r w:rsidRPr="004C7C37">
        <w:rPr>
          <w:rStyle w:val="StyleUnderline"/>
          <w:highlight w:val="yellow"/>
        </w:rPr>
        <w:t>If all markets are perfectly competitive</w:t>
      </w:r>
      <w:r>
        <w:t xml:space="preserve"> (and certain other conditions obtain), </w:t>
      </w:r>
      <w:r w:rsidRPr="004C7C37">
        <w:rPr>
          <w:rStyle w:val="StyleUnderline"/>
          <w:highlight w:val="yellow"/>
        </w:rPr>
        <w:t>then each input and output has its proper price which sends “signals”</w:t>
      </w:r>
      <w:r w:rsidRPr="00FD59E5">
        <w:rPr>
          <w:rStyle w:val="StyleUnderline"/>
        </w:rPr>
        <w:t xml:space="preserve"> throughout the economy </w:t>
      </w:r>
      <w:r w:rsidRPr="004C7C37">
        <w:rPr>
          <w:rStyle w:val="StyleUnderline"/>
          <w:highlight w:val="yellow"/>
        </w:rPr>
        <w:t>and results in</w:t>
      </w:r>
      <w:r w:rsidRPr="00FD59E5">
        <w:rPr>
          <w:rStyle w:val="StyleUnderline"/>
        </w:rPr>
        <w:t xml:space="preserve"> a perfectly </w:t>
      </w:r>
      <w:r w:rsidRPr="004C7C37">
        <w:rPr>
          <w:rStyle w:val="StyleUnderline"/>
          <w:highlight w:val="yellow"/>
        </w:rPr>
        <w:t>“efficient” allocation of resources</w:t>
      </w:r>
      <w:r>
        <w:t xml:space="preserve">. </w:t>
      </w:r>
      <w:r w:rsidRPr="00C61CC4">
        <w:rPr>
          <w:rStyle w:val="StyleUnderline"/>
        </w:rPr>
        <w:t xml:space="preserve">From this perspective, </w:t>
      </w:r>
      <w:r w:rsidRPr="004C7C37">
        <w:rPr>
          <w:rStyle w:val="StyleUnderline"/>
          <w:highlight w:val="yellow"/>
        </w:rPr>
        <w:t>coordination</w:t>
      </w:r>
      <w:r>
        <w:t xml:space="preserve">, especially coordination over prices (again, including wages), </w:t>
      </w:r>
      <w:r w:rsidRPr="004C7C37">
        <w:rPr>
          <w:rStyle w:val="StyleUnderline"/>
          <w:highlight w:val="yellow"/>
        </w:rPr>
        <w:t>appears as an unnatural intervention</w:t>
      </w:r>
      <w:r w:rsidRPr="00FD59E5">
        <w:t xml:space="preserve">, </w:t>
      </w:r>
      <w:r w:rsidRPr="00FD59E5">
        <w:rPr>
          <w:rStyle w:val="StyleUnderline"/>
        </w:rPr>
        <w:t>a way for those acting collectively to collect “rents” above the “real” value of their contribution to society</w:t>
      </w:r>
      <w:r>
        <w:t xml:space="preserve">. </w:t>
      </w:r>
      <w:r w:rsidRPr="00C61CC4">
        <w:rPr>
          <w:rStyle w:val="StyleUnderline"/>
        </w:rPr>
        <w:t xml:space="preserve">If coordination is to be justified, it is </w:t>
      </w:r>
      <w:r>
        <w:t xml:space="preserve">usually </w:t>
      </w:r>
      <w:r w:rsidRPr="00C61CC4">
        <w:rPr>
          <w:rStyle w:val="StyleUnderline"/>
        </w:rPr>
        <w:t>to correct for some other deviation from perfect competition</w:t>
      </w:r>
      <w:r>
        <w:t xml:space="preserve">: workers might bargain collectively to capture some of a monopsonist's rents, for example. And, indeed, </w:t>
      </w:r>
      <w:r w:rsidRPr="00C61CC4">
        <w:rPr>
          <w:rStyle w:val="StyleUnderline"/>
        </w:rPr>
        <w:t>many</w:t>
      </w:r>
      <w:r>
        <w:t xml:space="preserve"> of those trained in economics </w:t>
      </w:r>
      <w:r w:rsidRPr="00C61CC4">
        <w:rPr>
          <w:rStyle w:val="StyleUnderline"/>
        </w:rPr>
        <w:t>who advocate for collective bargaining or other worker-empowerment measures appeal to one or more “</w:t>
      </w:r>
      <w:r w:rsidRPr="00303875">
        <w:rPr>
          <w:rStyle w:val="StyleUnderline"/>
          <w:b/>
        </w:rPr>
        <w:t>market failures</w:t>
      </w:r>
      <w:r w:rsidRPr="00C61CC4">
        <w:rPr>
          <w:rStyle w:val="StyleUnderline"/>
        </w:rPr>
        <w:t>”</w:t>
      </w:r>
      <w:r>
        <w:t xml:space="preserve">.5 </w:t>
      </w:r>
      <w:r w:rsidRPr="00C61CC4">
        <w:rPr>
          <w:rStyle w:val="StyleUnderline"/>
        </w:rPr>
        <w:t xml:space="preserve">In doing so, </w:t>
      </w:r>
      <w:r w:rsidRPr="004C7C37">
        <w:rPr>
          <w:rStyle w:val="StyleUnderline"/>
          <w:highlight w:val="yellow"/>
        </w:rPr>
        <w:t xml:space="preserve">they </w:t>
      </w:r>
      <w:r w:rsidRPr="004C7C37">
        <w:rPr>
          <w:rStyle w:val="StyleUnderline"/>
          <w:b/>
          <w:highlight w:val="yellow"/>
        </w:rPr>
        <w:t>reproduce the idea</w:t>
      </w:r>
      <w:r w:rsidRPr="004C7C37">
        <w:rPr>
          <w:rStyle w:val="StyleUnderline"/>
        </w:rPr>
        <w:t xml:space="preserve">— </w:t>
      </w:r>
      <w:r w:rsidRPr="004C7C37">
        <w:rPr>
          <w:rStyle w:val="StyleUnderline"/>
          <w:b/>
        </w:rPr>
        <w:t>intentionally or not</w:t>
      </w:r>
      <w:r w:rsidRPr="004C7C37">
        <w:t>—</w:t>
      </w:r>
      <w:r w:rsidRPr="004C7C37">
        <w:rPr>
          <w:rStyle w:val="StyleUnderline"/>
          <w:highlight w:val="yellow"/>
        </w:rPr>
        <w:t xml:space="preserve">that if </w:t>
      </w:r>
      <w:r w:rsidRPr="004C7C37">
        <w:rPr>
          <w:rStyle w:val="StyleUnderline"/>
          <w:b/>
          <w:bCs/>
          <w:highlight w:val="yellow"/>
        </w:rPr>
        <w:t>competition</w:t>
      </w:r>
      <w:r w:rsidRPr="004C7C37">
        <w:rPr>
          <w:rStyle w:val="StyleUnderline"/>
          <w:highlight w:val="yellow"/>
        </w:rPr>
        <w:t xml:space="preserve"> were finally </w:t>
      </w:r>
      <w:r w:rsidRPr="004C7C37">
        <w:rPr>
          <w:rStyle w:val="StyleUnderline"/>
          <w:b/>
          <w:bCs/>
          <w:highlight w:val="yellow"/>
        </w:rPr>
        <w:t>left to do its work</w:t>
      </w:r>
      <w:r w:rsidRPr="004C7C37">
        <w:rPr>
          <w:rStyle w:val="StyleUnderline"/>
          <w:highlight w:val="yellow"/>
        </w:rPr>
        <w:t xml:space="preserve"> it would reveal the prices that </w:t>
      </w:r>
      <w:r w:rsidRPr="00FD59E5">
        <w:rPr>
          <w:rStyle w:val="StyleUnderline"/>
        </w:rPr>
        <w:t xml:space="preserve">reflect the allocation of goods and services that </w:t>
      </w:r>
      <w:r w:rsidRPr="004C7C37">
        <w:rPr>
          <w:rStyle w:val="StyleUnderline"/>
          <w:highlight w:val="yellow"/>
        </w:rPr>
        <w:t xml:space="preserve">perfectly matches relative scarcity, </w:t>
      </w:r>
      <w:r w:rsidRPr="004C7C37">
        <w:rPr>
          <w:rStyle w:val="StyleUnderline"/>
        </w:rPr>
        <w:t xml:space="preserve">that </w:t>
      </w:r>
      <w:r w:rsidRPr="004C7C37">
        <w:rPr>
          <w:rStyle w:val="StyleUnderline"/>
          <w:highlight w:val="yellow"/>
        </w:rPr>
        <w:t>m</w:t>
      </w:r>
      <w:r w:rsidRPr="004C7C37">
        <w:rPr>
          <w:rStyle w:val="StyleUnderline"/>
          <w:b/>
          <w:bCs/>
          <w:highlight w:val="yellow"/>
        </w:rPr>
        <w:t>arkets would work “better” if they were moved “closer</w:t>
      </w:r>
      <w:r w:rsidRPr="004C7C37">
        <w:rPr>
          <w:rStyle w:val="StyleUnderline"/>
          <w:highlight w:val="yellow"/>
        </w:rPr>
        <w:t>” to</w:t>
      </w:r>
      <w:r>
        <w:t xml:space="preserve"> (or to “resemble” or “approximate”) </w:t>
      </w:r>
      <w:r w:rsidRPr="004C7C37">
        <w:rPr>
          <w:rStyle w:val="StyleUnderline"/>
          <w:highlight w:val="yellow"/>
        </w:rPr>
        <w:t>the</w:t>
      </w:r>
      <w:r w:rsidRPr="00C61CC4">
        <w:rPr>
          <w:rStyle w:val="StyleUnderline"/>
        </w:rPr>
        <w:t xml:space="preserve"> </w:t>
      </w:r>
      <w:r w:rsidRPr="004C7C37">
        <w:rPr>
          <w:rStyle w:val="StyleUnderline"/>
          <w:highlight w:val="yellow"/>
        </w:rPr>
        <w:t>“</w:t>
      </w:r>
      <w:r w:rsidRPr="004C7C37">
        <w:rPr>
          <w:rStyle w:val="StyleUnderline"/>
          <w:b/>
          <w:highlight w:val="yellow"/>
        </w:rPr>
        <w:t>competitive” ideal</w:t>
      </w:r>
      <w:r>
        <w:t>.6 Collective bargaining is a distortion, but it is the best we can do in our distorted world.</w:t>
      </w:r>
    </w:p>
    <w:p w14:paraId="6C40A662" w14:textId="77777777" w:rsidR="00D3313A" w:rsidRPr="005E2B50" w:rsidRDefault="00D3313A" w:rsidP="00D3313A">
      <w:pPr>
        <w:rPr>
          <w:szCs w:val="20"/>
          <w:u w:val="thick"/>
        </w:rPr>
      </w:pPr>
      <w:r>
        <w:t xml:space="preserve">But here's the rub: </w:t>
      </w:r>
      <w:r w:rsidRPr="00C61CC4">
        <w:rPr>
          <w:rStyle w:val="StyleUnderline"/>
        </w:rPr>
        <w:t>collective bargaining is not a distortion</w:t>
      </w:r>
      <w:r>
        <w:t xml:space="preserve"> of </w:t>
      </w:r>
      <w:r w:rsidRPr="00C61CC4">
        <w:rPr>
          <w:rStyle w:val="StyleUnderline"/>
        </w:rPr>
        <w:t>a preexisting “labor market”.</w:t>
      </w:r>
      <w:r>
        <w:t xml:space="preserve"> More generally, </w:t>
      </w:r>
      <w:r w:rsidRPr="004C7C37">
        <w:rPr>
          <w:rStyle w:val="StyleUnderline"/>
          <w:highlight w:val="yellow"/>
        </w:rPr>
        <w:t>coordination between market participants</w:t>
      </w:r>
      <w:r w:rsidRPr="00C61CC4">
        <w:rPr>
          <w:rStyle w:val="StyleUnderline"/>
        </w:rPr>
        <w:t xml:space="preserve"> (over price or other matters) </w:t>
      </w:r>
      <w:r w:rsidRPr="004C7C37">
        <w:rPr>
          <w:rStyle w:val="StyleUnderline"/>
          <w:highlight w:val="yellow"/>
        </w:rPr>
        <w:t>is not in itself a distortion of any market.</w:t>
      </w:r>
      <w:r w:rsidRPr="00C61CC4">
        <w:rPr>
          <w:rStyle w:val="StyleUnderline"/>
        </w:rPr>
        <w:t xml:space="preserve"> There is not and has never been a market without coordination, including over prices.</w:t>
      </w:r>
    </w:p>
    <w:p w14:paraId="073BFC3C" w14:textId="77777777" w:rsidR="00D3313A" w:rsidRDefault="00D3313A" w:rsidP="00D3313A">
      <w:pPr>
        <w:pStyle w:val="Heading4"/>
      </w:pPr>
      <w:r>
        <w:t xml:space="preserve">We need a paradigmatic shift from perfect competition to political-economic governance.  Antitrust allocates rights to coordinate economic activity.  The aff uses the baseline of perfect competition to match antitrust laws to micro-economic assumptions of rationally acting firms. </w:t>
      </w:r>
    </w:p>
    <w:p w14:paraId="23483C60" w14:textId="77777777" w:rsidR="00D3313A" w:rsidRDefault="00D3313A" w:rsidP="00D3313A"/>
    <w:p w14:paraId="2540F9A8" w14:textId="77777777" w:rsidR="00D3313A" w:rsidRDefault="00D3313A" w:rsidP="00D3313A">
      <w:r>
        <w:t xml:space="preserve">Luke </w:t>
      </w:r>
      <w:r w:rsidRPr="00CE4A9C">
        <w:rPr>
          <w:b/>
          <w:bCs/>
          <w:u w:val="single"/>
        </w:rPr>
        <w:t>HERRINE</w:t>
      </w:r>
      <w:r>
        <w:t xml:space="preserve"> PhD Candidate @ Yale Law &amp; Managing Editor LPE Bog </w:t>
      </w:r>
      <w:r w:rsidRPr="00CE4A9C">
        <w:rPr>
          <w:b/>
          <w:bCs/>
          <w:u w:val="single"/>
        </w:rPr>
        <w:t>’21</w:t>
      </w:r>
      <w:r>
        <w:t xml:space="preserve"> </w:t>
      </w:r>
      <w:r w:rsidRPr="00CE4A9C">
        <w:t>https://lpeproject.org/blog/markets-collective-bargaining-all-the-way-down/</w:t>
      </w:r>
    </w:p>
    <w:p w14:paraId="48B66026" w14:textId="77777777" w:rsidR="00D3313A" w:rsidRDefault="00D3313A" w:rsidP="00D3313A">
      <w:r w:rsidRPr="00CE4A9C">
        <w:rPr>
          <w:rStyle w:val="StyleUnderline"/>
        </w:rPr>
        <w:t>Coase</w:t>
      </w:r>
      <w:r>
        <w:t>, of course, la</w:t>
      </w:r>
      <w:r w:rsidRPr="00CE4A9C">
        <w:rPr>
          <w:rStyle w:val="StyleUnderline"/>
        </w:rPr>
        <w:t>id the foundation for the transaction cost approach to conceptualizing the coordinating mechanisms of firms vs. markets</w:t>
      </w:r>
      <w:r>
        <w:t xml:space="preserve">. In “The Nature of the Firm”, </w:t>
      </w:r>
      <w:r w:rsidRPr="00CE4A9C">
        <w:rPr>
          <w:rStyle w:val="StyleUnderline"/>
        </w:rPr>
        <w:t>he asked why there should be firms</w:t>
      </w:r>
      <w:r>
        <w:t xml:space="preserve"> at all if production can be efficiently coordinated via unplanned markets in the </w:t>
      </w:r>
      <w:r>
        <w:lastRenderedPageBreak/>
        <w:t xml:space="preserve">neoclassical utopia. </w:t>
      </w:r>
      <w:r w:rsidRPr="00CE4A9C">
        <w:rPr>
          <w:rStyle w:val="StyleUnderline"/>
        </w:rPr>
        <w:t xml:space="preserve">Coase answered that </w:t>
      </w:r>
      <w:r w:rsidRPr="004C7C37">
        <w:rPr>
          <w:rStyle w:val="StyleUnderline"/>
          <w:highlight w:val="yellow"/>
        </w:rPr>
        <w:t>markets have</w:t>
      </w:r>
      <w:r w:rsidRPr="00CE4A9C">
        <w:rPr>
          <w:rStyle w:val="StyleUnderline"/>
        </w:rPr>
        <w:t xml:space="preserve"> </w:t>
      </w:r>
      <w:r w:rsidRPr="00CE4A9C">
        <w:t>their own</w:t>
      </w:r>
      <w:r>
        <w:t xml:space="preserve"> costs–</w:t>
      </w:r>
      <w:r w:rsidRPr="004C7C37">
        <w:rPr>
          <w:rStyle w:val="StyleUnderline"/>
          <w:highlight w:val="yellow"/>
        </w:rPr>
        <w:t xml:space="preserve">transaction </w:t>
      </w:r>
      <w:r w:rsidRPr="00D738C7">
        <w:rPr>
          <w:rStyle w:val="StyleUnderline"/>
          <w:highlight w:val="yellow"/>
        </w:rPr>
        <w:t>costs</w:t>
      </w:r>
      <w:r w:rsidRPr="00D738C7">
        <w:rPr>
          <w:highlight w:val="yellow"/>
        </w:rPr>
        <w:t>–</w:t>
      </w:r>
      <w:r w:rsidRPr="00D738C7">
        <w:rPr>
          <w:rStyle w:val="StyleUnderline"/>
          <w:highlight w:val="yellow"/>
        </w:rPr>
        <w:t>that can be reduced by bringing exchanges “into” the firm</w:t>
      </w:r>
      <w:r w:rsidRPr="00CE4A9C">
        <w:rPr>
          <w:rStyle w:val="StyleUnderline"/>
        </w:rPr>
        <w:t xml:space="preserve"> (i.e. converting them from trades to commands)</w:t>
      </w:r>
      <w:r>
        <w:t>. T</w:t>
      </w:r>
      <w:r w:rsidRPr="00CE4A9C">
        <w:rPr>
          <w:rStyle w:val="StyleUnderline"/>
        </w:rPr>
        <w:t xml:space="preserve">he idea of </w:t>
      </w:r>
      <w:r w:rsidRPr="00D738C7">
        <w:rPr>
          <w:rStyle w:val="StyleUnderline"/>
          <w:highlight w:val="yellow"/>
        </w:rPr>
        <w:t>transaction costs formed the foundation</w:t>
      </w:r>
      <w:r w:rsidRPr="00D738C7">
        <w:rPr>
          <w:highlight w:val="yellow"/>
        </w:rPr>
        <w:t xml:space="preserve"> </w:t>
      </w:r>
      <w:r w:rsidRPr="00D738C7">
        <w:rPr>
          <w:rStyle w:val="StyleUnderline"/>
          <w:highlight w:val="yellow"/>
        </w:rPr>
        <w:t xml:space="preserve">for </w:t>
      </w:r>
      <w:r w:rsidRPr="00FD59E5">
        <w:rPr>
          <w:rStyle w:val="StyleUnderline"/>
        </w:rPr>
        <w:t xml:space="preserve">the </w:t>
      </w:r>
      <w:r w:rsidRPr="00D738C7">
        <w:rPr>
          <w:rStyle w:val="StyleUnderline"/>
          <w:highlight w:val="yellow"/>
        </w:rPr>
        <w:t>“New Institutional Economics</w:t>
      </w:r>
      <w:r w:rsidRPr="00D738C7">
        <w:rPr>
          <w:highlight w:val="yellow"/>
        </w:rPr>
        <w:t>”</w:t>
      </w:r>
      <w:r>
        <w:t xml:space="preserve"> </w:t>
      </w:r>
      <w:r w:rsidRPr="00CE4A9C">
        <w:rPr>
          <w:rStyle w:val="StyleUnderline"/>
        </w:rPr>
        <w:t>that provided the groundwork for</w:t>
      </w:r>
      <w:r>
        <w:t xml:space="preserve"> Oliver Williamson’s </w:t>
      </w:r>
      <w:r w:rsidRPr="00D738C7">
        <w:rPr>
          <w:rStyle w:val="StyleUnderline"/>
          <w:b/>
          <w:bCs/>
          <w:highlight w:val="yellow"/>
        </w:rPr>
        <w:t>work on firm structure and antitrust</w:t>
      </w:r>
      <w:r>
        <w:t xml:space="preserve"> (which was hugely influential on Robert Bork, among others), for Jean Tirole’s theory of platforms as two-sided markets, for Douglass North’s groundbreaking work on economic history, for the “New New” Institutionalism of Acemoglu and Robinson, and for much else besides. </w:t>
      </w:r>
      <w:r w:rsidRPr="00CE4A9C">
        <w:rPr>
          <w:rStyle w:val="StyleUnderline"/>
        </w:rPr>
        <w:t xml:space="preserve">It is </w:t>
      </w:r>
      <w:r w:rsidRPr="00D738C7">
        <w:rPr>
          <w:rStyle w:val="StyleUnderline"/>
          <w:highlight w:val="yellow"/>
        </w:rPr>
        <w:t>out of “transaction costs”</w:t>
      </w:r>
      <w:r w:rsidRPr="00CE4A9C">
        <w:rPr>
          <w:rStyle w:val="StyleUnderline"/>
        </w:rPr>
        <w:t xml:space="preserve"> that </w:t>
      </w:r>
      <w:r w:rsidRPr="00D738C7">
        <w:rPr>
          <w:rStyle w:val="StyleUnderline"/>
          <w:highlight w:val="yellow"/>
        </w:rPr>
        <w:t>neoclassical economists build their theories of institutions</w:t>
      </w:r>
      <w:r w:rsidRPr="00D738C7">
        <w:rPr>
          <w:highlight w:val="yellow"/>
        </w:rPr>
        <w:t xml:space="preserve">, </w:t>
      </w:r>
      <w:r w:rsidRPr="00D738C7">
        <w:rPr>
          <w:rStyle w:val="StyleUnderline"/>
        </w:rPr>
        <w:t xml:space="preserve">because </w:t>
      </w:r>
      <w:r w:rsidRPr="00D738C7">
        <w:rPr>
          <w:rStyle w:val="StyleUnderline"/>
          <w:highlight w:val="yellow"/>
        </w:rPr>
        <w:t>it is only possible to have enduring institutions</w:t>
      </w:r>
      <w:r>
        <w:t xml:space="preserve"> (rather than a constantly shifting terrain of self-liquidating contractual relationships) </w:t>
      </w:r>
      <w:r w:rsidRPr="00D738C7">
        <w:rPr>
          <w:rStyle w:val="StyleUnderline"/>
          <w:highlight w:val="yellow"/>
        </w:rPr>
        <w:t>if there is some “cost” preventing spot exchanges</w:t>
      </w:r>
      <w:r>
        <w:t xml:space="preserve"> </w:t>
      </w:r>
      <w:r w:rsidRPr="00CE4A9C">
        <w:rPr>
          <w:rStyle w:val="StyleUnderline"/>
        </w:rPr>
        <w:t>from regulating every contingency</w:t>
      </w:r>
      <w:r>
        <w:t>.</w:t>
      </w:r>
    </w:p>
    <w:p w14:paraId="17935B89" w14:textId="77777777" w:rsidR="00D3313A" w:rsidRDefault="00D3313A" w:rsidP="00D3313A">
      <w:r>
        <w:t xml:space="preserve">In her article </w:t>
      </w:r>
      <w:r w:rsidRPr="00D738C7">
        <w:rPr>
          <w:highlight w:val="yellow"/>
        </w:rPr>
        <w:t>“</w:t>
      </w:r>
      <w:r w:rsidRPr="00D738C7">
        <w:rPr>
          <w:rStyle w:val="StyleUnderline"/>
          <w:highlight w:val="yellow"/>
        </w:rPr>
        <w:t>Antitrust as Allocator of Coordination Righ</w:t>
      </w:r>
      <w:r w:rsidRPr="00D738C7">
        <w:rPr>
          <w:highlight w:val="yellow"/>
        </w:rPr>
        <w:t>ts“</w:t>
      </w:r>
      <w:r>
        <w:t xml:space="preserve">, Paul </w:t>
      </w:r>
      <w:r w:rsidRPr="00D738C7">
        <w:rPr>
          <w:rStyle w:val="StyleUnderline"/>
          <w:b/>
          <w:bCs/>
          <w:highlight w:val="yellow"/>
        </w:rPr>
        <w:t>flips this script</w:t>
      </w:r>
      <w:r>
        <w:t xml:space="preserve">. As the title indicates, Paul is also concerned with theorizing coordination. But she rejects Coase’s way of framing the question. </w:t>
      </w:r>
      <w:r w:rsidRPr="00CE4A9C">
        <w:rPr>
          <w:rStyle w:val="StyleUnderline"/>
        </w:rPr>
        <w:t>Who cares how coordination would work in a neoclassical utopia?</w:t>
      </w:r>
      <w:r>
        <w:t xml:space="preserve"> </w:t>
      </w:r>
      <w:r w:rsidRPr="00D738C7">
        <w:rPr>
          <w:rStyle w:val="StyleUnderline"/>
          <w:highlight w:val="yellow"/>
        </w:rPr>
        <w:t>A “market”,</w:t>
      </w:r>
      <w:r w:rsidRPr="00CE4A9C">
        <w:rPr>
          <w:rStyle w:val="StyleUnderline"/>
        </w:rPr>
        <w:t xml:space="preserve"> as neoclassicals use the term, </w:t>
      </w:r>
      <w:r w:rsidRPr="00D738C7">
        <w:rPr>
          <w:rStyle w:val="StyleUnderline"/>
          <w:highlight w:val="yellow"/>
        </w:rPr>
        <w:t>can never serve as a coordinating mechanism</w:t>
      </w:r>
      <w:r w:rsidRPr="00C52FE2">
        <w:rPr>
          <w:highlight w:val="yellow"/>
        </w:rPr>
        <w:t xml:space="preserve">. </w:t>
      </w:r>
      <w:r w:rsidRPr="00C52FE2">
        <w:rPr>
          <w:rStyle w:val="StyleUnderline"/>
          <w:highlight w:val="yellow"/>
        </w:rPr>
        <w:t>To use the non-coordination coordination of that utopia as a</w:t>
      </w:r>
      <w:r w:rsidRPr="00FD59E5">
        <w:rPr>
          <w:rStyle w:val="StyleUnderline"/>
        </w:rPr>
        <w:t xml:space="preserve"> </w:t>
      </w:r>
      <w:r w:rsidRPr="00FD59E5">
        <w:rPr>
          <w:rStyle w:val="StyleUnderline"/>
          <w:b/>
          <w:bCs/>
        </w:rPr>
        <w:t xml:space="preserve">descriptive or normative </w:t>
      </w:r>
      <w:r w:rsidRPr="00C52FE2">
        <w:rPr>
          <w:rStyle w:val="StyleUnderline"/>
          <w:b/>
          <w:bCs/>
          <w:highlight w:val="yellow"/>
        </w:rPr>
        <w:t>baseline</w:t>
      </w:r>
      <w:r w:rsidRPr="00C52FE2">
        <w:rPr>
          <w:rStyle w:val="StyleUnderline"/>
          <w:highlight w:val="yellow"/>
        </w:rPr>
        <w:t xml:space="preserve"> for reality is to </w:t>
      </w:r>
      <w:r w:rsidRPr="00C52FE2">
        <w:rPr>
          <w:rStyle w:val="StyleUnderline"/>
          <w:b/>
          <w:bCs/>
          <w:highlight w:val="yellow"/>
        </w:rPr>
        <w:t>confuse our analysis</w:t>
      </w:r>
      <w:r w:rsidRPr="00CE4A9C">
        <w:rPr>
          <w:rStyle w:val="StyleUnderline"/>
        </w:rPr>
        <w:t xml:space="preserve">. </w:t>
      </w:r>
      <w:r>
        <w:t>In the real world, some form of active coordination is always needed in both markets and firms. Antitrust law works together with corporate law, property law, contract law, et al. to determine which forms of coordination within the production and distribution system will be tolerated, which will be favored, and which will be prohibited. To determine how coordination works and how it might work, we must inductively examine how different patterns of coordination rights facilitate different production and distribution processes.</w:t>
      </w:r>
    </w:p>
    <w:p w14:paraId="0B2B666C" w14:textId="77777777" w:rsidR="00D3313A" w:rsidRDefault="00D3313A" w:rsidP="00D3313A">
      <w:r>
        <w:t xml:space="preserve">Paul’s article is the inverse of Coase’s in more ways </w:t>
      </w:r>
      <w:r w:rsidRPr="00C52FE2">
        <w:t xml:space="preserve">than one. </w:t>
      </w:r>
      <w:r w:rsidRPr="00C52FE2">
        <w:rPr>
          <w:rStyle w:val="StyleUnderline"/>
        </w:rPr>
        <w:t xml:space="preserve">Coase started in the domain of social theory while ignoring law </w:t>
      </w:r>
      <w:r w:rsidRPr="00C52FE2">
        <w:t>altogether. But it turned out that his social theoretic concepts provided a convenient way to make sense of the awkward mismatch between neoclassical models and instituted reality. P</w:t>
      </w:r>
      <w:r w:rsidRPr="00C52FE2">
        <w:rPr>
          <w:rStyle w:val="StyleUnderline"/>
        </w:rPr>
        <w:t>aul starts from the law, though with a critical eye to the way that neoclassical theory has been translated into legal doctrine</w:t>
      </w:r>
      <w:r w:rsidRPr="00C52FE2">
        <w:t>.</w:t>
      </w:r>
    </w:p>
    <w:p w14:paraId="1B04F3EF" w14:textId="77777777" w:rsidR="00D3313A" w:rsidRDefault="00D3313A" w:rsidP="00D3313A">
      <w:r>
        <w:t>It remains to build a social theory off of her legal groundwork.</w:t>
      </w:r>
    </w:p>
    <w:p w14:paraId="280EE23B" w14:textId="77777777" w:rsidR="00D3313A" w:rsidRDefault="00D3313A" w:rsidP="00D3313A">
      <w:r>
        <w:t>Ulysse Lojkine recently suggested one way forward: to combine Paul’s framework with the work of Janos Kornai in a rejiggering of Marxian theories of surplus value and exploitation.</w:t>
      </w:r>
    </w:p>
    <w:p w14:paraId="5E09B312" w14:textId="77777777" w:rsidR="00D3313A" w:rsidRDefault="00D3313A" w:rsidP="00D3313A">
      <w:r>
        <w:t xml:space="preserve">In a forthcoming contribution to an edited volume, Nathan Tankus and I articulate another. </w:t>
      </w:r>
      <w:r w:rsidRPr="00FD59E5">
        <w:rPr>
          <w:rStyle w:val="StyleUnderline"/>
        </w:rPr>
        <w:t>We incorporate</w:t>
      </w:r>
      <w:r w:rsidRPr="00FD59E5">
        <w:t xml:space="preserve"> Paul’s concept of </w:t>
      </w:r>
      <w:r w:rsidRPr="00FD59E5">
        <w:rPr>
          <w:rStyle w:val="StyleUnderline"/>
        </w:rPr>
        <w:t xml:space="preserve">coordination rights into market governance theories found in Postkeynesian economics, institutiontalist economics, and economic sociology </w:t>
      </w:r>
      <w:r w:rsidRPr="00FD59E5">
        <w:t xml:space="preserve">in an effort </w:t>
      </w:r>
      <w:r w:rsidRPr="00FD59E5">
        <w:rPr>
          <w:rStyle w:val="StyleUnderline"/>
        </w:rPr>
        <w:t>to build out a Neochartalist micoreconomics</w:t>
      </w:r>
      <w:r w:rsidRPr="00FD59E5">
        <w:t>. Nathan has a summary of one of the central arguments of the article over at his blog (to which readers of this blog should subscribe!). In the remainder of this post, I want to focus more generally on the concept of market governance and how it contributes to an alternative to the Coasian toy models that are so familiar</w:t>
      </w:r>
      <w:r>
        <w:t xml:space="preserve"> to those of us who live in the world law-and-economics has created.</w:t>
      </w:r>
    </w:p>
    <w:p w14:paraId="352797E0" w14:textId="77777777" w:rsidR="00D3313A" w:rsidRDefault="00D3313A" w:rsidP="00D3313A">
      <w:r>
        <w:t xml:space="preserve">One way to get at </w:t>
      </w:r>
      <w:r w:rsidRPr="00CE4A9C">
        <w:rPr>
          <w:rStyle w:val="StyleUnderline"/>
        </w:rPr>
        <w:t xml:space="preserve">the concept of </w:t>
      </w:r>
      <w:r w:rsidRPr="00D738C7">
        <w:rPr>
          <w:rStyle w:val="StyleUnderline"/>
          <w:highlight w:val="yellow"/>
        </w:rPr>
        <w:t>market governance</w:t>
      </w:r>
      <w:r w:rsidRPr="00FD59E5">
        <w:rPr>
          <w:rStyle w:val="StyleUnderline"/>
        </w:rPr>
        <w:t xml:space="preserve"> is to </w:t>
      </w:r>
      <w:r w:rsidRPr="00D738C7">
        <w:rPr>
          <w:rStyle w:val="StyleUnderline"/>
          <w:highlight w:val="yellow"/>
        </w:rPr>
        <w:t>conceptualize the coordination of production and distribution</w:t>
      </w:r>
      <w:r w:rsidRPr="00CE4A9C">
        <w:rPr>
          <w:rStyle w:val="StyleUnderline"/>
        </w:rPr>
        <w:t xml:space="preserve"> as taking place </w:t>
      </w:r>
      <w:r w:rsidRPr="00D738C7">
        <w:rPr>
          <w:rStyle w:val="StyleUnderline"/>
          <w:highlight w:val="yellow"/>
        </w:rPr>
        <w:t>within a “social field“</w:t>
      </w:r>
      <w:r w:rsidRPr="00D738C7">
        <w:rPr>
          <w:highlight w:val="yellow"/>
        </w:rPr>
        <w:t>.</w:t>
      </w:r>
      <w:r>
        <w:t xml:space="preserve"> A social field exists when a </w:t>
      </w:r>
      <w:r>
        <w:lastRenderedPageBreak/>
        <w:t xml:space="preserve">group of </w:t>
      </w:r>
      <w:r w:rsidRPr="00CE4A9C">
        <w:rPr>
          <w:rStyle w:val="StyleUnderline"/>
        </w:rPr>
        <w:t>individuals understand themselves as participants in a common social spac</w:t>
      </w:r>
      <w:r>
        <w:t>e–</w:t>
      </w:r>
      <w:r w:rsidRPr="00CE4A9C">
        <w:rPr>
          <w:rStyle w:val="StyleUnderline"/>
        </w:rPr>
        <w:t>whether as collaborators, rivals</w:t>
      </w:r>
      <w:r>
        <w:t xml:space="preserve">, or some combination. </w:t>
      </w:r>
      <w:r w:rsidRPr="00CE4A9C">
        <w:rPr>
          <w:rStyle w:val="StyleUnderline"/>
        </w:rPr>
        <w:t>For social fields to endure</w:t>
      </w:r>
      <w:r>
        <w:t xml:space="preserve"> as stable spaces of action, </w:t>
      </w:r>
      <w:r w:rsidRPr="00D738C7">
        <w:rPr>
          <w:rStyle w:val="StyleUnderline"/>
          <w:highlight w:val="yellow"/>
        </w:rPr>
        <w:t>participants</w:t>
      </w:r>
      <w:r>
        <w:t xml:space="preserve"> must actively (though not necessarily consciously) </w:t>
      </w:r>
      <w:r w:rsidRPr="00D738C7">
        <w:rPr>
          <w:rStyle w:val="StyleUnderline"/>
          <w:b/>
          <w:bCs/>
          <w:highlight w:val="yellow"/>
        </w:rPr>
        <w:t>reproduce the terms on which they</w:t>
      </w:r>
      <w:r w:rsidRPr="00D738C7">
        <w:rPr>
          <w:rStyle w:val="StyleUnderline"/>
          <w:highlight w:val="yellow"/>
        </w:rPr>
        <w:t xml:space="preserve"> </w:t>
      </w:r>
      <w:r w:rsidRPr="00D738C7">
        <w:rPr>
          <w:rStyle w:val="StyleUnderline"/>
          <w:b/>
          <w:bCs/>
          <w:highlight w:val="yellow"/>
        </w:rPr>
        <w:t>exist</w:t>
      </w:r>
      <w:r>
        <w:t xml:space="preserve">: the rules and norms that govern social action, </w:t>
      </w:r>
      <w:r w:rsidRPr="00C52FE2">
        <w:rPr>
          <w:rStyle w:val="StyleUnderline"/>
        </w:rPr>
        <w:t>the rituals and social scripts that organize time, the discourses and knowledge practices that facilitate mutual understanding all only exist to the extent that they are continue to be followed, taught, enforced</w:t>
      </w:r>
      <w:r w:rsidRPr="00CE4A9C">
        <w:rPr>
          <w:rStyle w:val="StyleUnderline"/>
        </w:rPr>
        <w:t>, etc</w:t>
      </w:r>
      <w:r>
        <w:t xml:space="preserve">. </w:t>
      </w:r>
      <w:r w:rsidRPr="00D738C7">
        <w:rPr>
          <w:rStyle w:val="StyleUnderline"/>
          <w:highlight w:val="yellow"/>
        </w:rPr>
        <w:t>The terms on which action</w:t>
      </w:r>
      <w:r w:rsidRPr="00FD59E5">
        <w:rPr>
          <w:rStyle w:val="StyleUnderline"/>
        </w:rPr>
        <w:t xml:space="preserve"> in a social field </w:t>
      </w:r>
      <w:r w:rsidRPr="00D738C7">
        <w:rPr>
          <w:rStyle w:val="StyleUnderline"/>
          <w:highlight w:val="yellow"/>
        </w:rPr>
        <w:t xml:space="preserve">proceeds is the subject of a </w:t>
      </w:r>
      <w:r w:rsidRPr="00D738C7">
        <w:rPr>
          <w:rStyle w:val="StyleUnderline"/>
          <w:b/>
          <w:bCs/>
          <w:highlight w:val="yellow"/>
        </w:rPr>
        <w:t>settlement that benefits incumbents</w:t>
      </w:r>
      <w:r>
        <w:t xml:space="preserve">, with insurgents benefiting from the stability produced by a settlement but chafing under its terms. This settlement can be challenged and destabilized, whether by insurgents, participants in neighboring fields, or others, whose efforts may be spurred or aided by a technological or organizational change that makes the previous settlement more difficult to sustain, by a collapse of an institution or field on which that field depended (e.g. a shift in a regulatory regime or a failure of some link in a supply chain), or some other deep shift of context with which the field must cope. But open contestation over the terms of the settlement cannot be constant, lest a field lack the stability necessary for coherent social action. Rather, </w:t>
      </w:r>
      <w:r w:rsidRPr="00CE4A9C">
        <w:rPr>
          <w:rStyle w:val="StyleUnderline"/>
        </w:rPr>
        <w:t>most of the time contestation takes place</w:t>
      </w:r>
      <w:r>
        <w:t xml:space="preserve"> </w:t>
      </w:r>
      <w:r w:rsidRPr="00CE4A9C">
        <w:rPr>
          <w:rStyle w:val="StyleUnderline"/>
        </w:rPr>
        <w:t>in</w:t>
      </w:r>
      <w:r>
        <w:t xml:space="preserve"> </w:t>
      </w:r>
      <w:r w:rsidRPr="00CE4A9C">
        <w:rPr>
          <w:rStyle w:val="StyleUnderline"/>
        </w:rPr>
        <w:t xml:space="preserve">a </w:t>
      </w:r>
      <w:r>
        <w:t xml:space="preserve">more </w:t>
      </w:r>
      <w:r w:rsidRPr="00CE4A9C">
        <w:rPr>
          <w:rStyle w:val="StyleUnderline"/>
        </w:rPr>
        <w:t>muted</w:t>
      </w:r>
      <w:r>
        <w:t xml:space="preserve"> and gradual </w:t>
      </w:r>
      <w:r w:rsidRPr="00CE4A9C">
        <w:rPr>
          <w:rStyle w:val="StyleUnderline"/>
        </w:rPr>
        <w:t>way</w:t>
      </w:r>
      <w:r>
        <w:t xml:space="preserve">, </w:t>
      </w:r>
      <w:r w:rsidRPr="00CE4A9C">
        <w:rPr>
          <w:rStyle w:val="StyleUnderline"/>
          <w:b/>
          <w:bCs/>
        </w:rPr>
        <w:t>leaving</w:t>
      </w:r>
      <w:r>
        <w:t xml:space="preserve"> most of the terms of </w:t>
      </w:r>
      <w:r w:rsidRPr="00CE4A9C">
        <w:rPr>
          <w:rStyle w:val="StyleUnderline"/>
          <w:b/>
          <w:bCs/>
        </w:rPr>
        <w:t>the settlement in place,</w:t>
      </w:r>
      <w:r>
        <w:t xml:space="preserve"> with more dramatic destabilization leading either to a field’s collapse or reorganization according to a new settlement.</w:t>
      </w:r>
    </w:p>
    <w:p w14:paraId="4AFA3A26" w14:textId="77777777" w:rsidR="00D3313A" w:rsidRPr="00CE4A9C" w:rsidRDefault="00D3313A" w:rsidP="00D3313A">
      <w:pPr>
        <w:rPr>
          <w:rStyle w:val="StyleUnderline"/>
        </w:rPr>
      </w:pPr>
      <w:r>
        <w:t xml:space="preserve">If we understand production and distribution as taking place within overlapping social fields, we can conceptualize coordination and competition as always going on–always coexisting–at multiple levels. </w:t>
      </w:r>
      <w:r w:rsidRPr="00C52FE2">
        <w:rPr>
          <w:rStyle w:val="StyleUnderline"/>
          <w:highlight w:val="yellow"/>
        </w:rPr>
        <w:t xml:space="preserve">What neoclassical economics thinks of as “perfect” competition </w:t>
      </w:r>
      <w:r w:rsidRPr="00FD59E5">
        <w:rPr>
          <w:rStyle w:val="StyleUnderline"/>
          <w:highlight w:val="yellow"/>
        </w:rPr>
        <w:t>appears not</w:t>
      </w:r>
      <w:r w:rsidRPr="00FD59E5">
        <w:rPr>
          <w:rStyle w:val="StyleUnderline"/>
        </w:rPr>
        <w:t xml:space="preserve"> as a </w:t>
      </w:r>
      <w:r w:rsidRPr="00FD59E5">
        <w:rPr>
          <w:rStyle w:val="StyleUnderline"/>
          <w:highlight w:val="yellow"/>
        </w:rPr>
        <w:t>plausible</w:t>
      </w:r>
      <w:r w:rsidRPr="00FD59E5">
        <w:rPr>
          <w:rStyle w:val="StyleUnderline"/>
        </w:rPr>
        <w:t xml:space="preserve"> way of organizing a social space </w:t>
      </w:r>
      <w:r w:rsidRPr="00C52FE2">
        <w:rPr>
          <w:rStyle w:val="StyleUnderline"/>
          <w:highlight w:val="yellow"/>
        </w:rPr>
        <w:t>but as unmanageable chaos</w:t>
      </w:r>
      <w:r w:rsidRPr="00C52FE2">
        <w:rPr>
          <w:highlight w:val="yellow"/>
        </w:rPr>
        <w:t xml:space="preserve">. </w:t>
      </w:r>
      <w:r w:rsidRPr="00C52FE2">
        <w:rPr>
          <w:rStyle w:val="StyleUnderline"/>
          <w:highlight w:val="yellow"/>
        </w:rPr>
        <w:t>It exists only times of social instability, when fields are in crisis</w:t>
      </w:r>
      <w:r>
        <w:t xml:space="preserve">. Most of the time, competition proceeds according to a social settlement that preserves the stability necessary for coherent social action (while preserving the advantage of incumbents). </w:t>
      </w:r>
      <w:r w:rsidRPr="00CE4A9C">
        <w:rPr>
          <w:rStyle w:val="StyleUnderline"/>
        </w:rPr>
        <w:t>The pattern of coordination rights</w:t>
      </w:r>
      <w:r>
        <w:t xml:space="preserve"> at any given time </w:t>
      </w:r>
      <w:r w:rsidRPr="00CE4A9C">
        <w:rPr>
          <w:rStyle w:val="StyleUnderline"/>
        </w:rPr>
        <w:t>are part of this settlement.</w:t>
      </w:r>
    </w:p>
    <w:p w14:paraId="7C95B278" w14:textId="77777777" w:rsidR="00D3313A" w:rsidRDefault="00D3313A" w:rsidP="00D3313A">
      <w:r>
        <w:t>To this general sociological account of economic action we can add heterodox economic accounts of modern production and distribution processes as money-mediated, with businesses operating as “going concerns”. As Jamee Moudud put it in a post on this blog,</w:t>
      </w:r>
    </w:p>
    <w:p w14:paraId="15ECB0AA" w14:textId="77777777" w:rsidR="00D3313A" w:rsidRDefault="00D3313A" w:rsidP="00D3313A">
      <w:r>
        <w:t xml:space="preserve">    Pricing policy is central to the going concern: setting an appropriate price over unit costs in an attempt to obtain a target rate of return has to generate adequate cash flow for the firm to grow. Crucially, the time gap between current debt obligations and future revenues always compels the firm to have an adequate stock of liquidity, or cash on hand to pay debts. T</w:t>
      </w:r>
      <w:r w:rsidRPr="00151071">
        <w:rPr>
          <w:rStyle w:val="StyleUnderline"/>
        </w:rPr>
        <w:t xml:space="preserve">his </w:t>
      </w:r>
      <w:r w:rsidRPr="00FD59E5">
        <w:rPr>
          <w:rStyle w:val="StyleUnderline"/>
        </w:rPr>
        <w:t>money-centered view of the firm is not consistent with the barter-based framework undergirding neoclassical economics</w:t>
      </w:r>
      <w:r w:rsidRPr="00FD59E5">
        <w:t xml:space="preserve"> </w:t>
      </w:r>
      <w:r w:rsidRPr="00FD59E5">
        <w:rPr>
          <w:rStyle w:val="StyleUnderline"/>
        </w:rPr>
        <w:t>which separates money from the “real” (production-based) economy</w:t>
      </w:r>
      <w:r w:rsidRPr="00FD59E5">
        <w:t>.</w:t>
      </w:r>
    </w:p>
    <w:p w14:paraId="34422208" w14:textId="77777777" w:rsidR="00D3313A" w:rsidRDefault="00D3313A" w:rsidP="00D3313A">
      <w:r>
        <w:t>In order to manage the inward and outward flows of money, participants in a production and distribution process must create a stable set of pricing practices–they must administer prices, to use a term from Gardiner Means. This can be done within a firm, but it can also be done across entities via horizontal coordination (in a cartel, via fair trade laws, or through other means). Thus, the practice of pricing (among other practices) can be understood as the subject of a settlement that stabilizes the social field in which money-mediated institutions operate.</w:t>
      </w:r>
    </w:p>
    <w:p w14:paraId="68205031" w14:textId="77777777" w:rsidR="00D3313A" w:rsidRDefault="00D3313A" w:rsidP="00D3313A">
      <w:r>
        <w:lastRenderedPageBreak/>
        <w:t>With this lens, we can avoid comparing the real world to a single model of an ideal market and instead explore different ways that prices have been and might be stabilized. And we can then explore the good and bad of each form of price stabilization. Nathan and I begin this project in our article, surveying multiple contemporary forms of price stabilization (chartered exchanges vs. oligopolistic corporations, e.g.) and analyzing several historical forms (fairs, formal markets, early chartered exchanges). In doing so, we hope to illustrate a fundamentally different way of thinking about how coordination works, one that treats “microfoundations” as a project of attention to institutional detail rather than rational choice reconstruction</w:t>
      </w:r>
    </w:p>
    <w:p w14:paraId="3AB145FC" w14:textId="77777777" w:rsidR="00D3313A" w:rsidRDefault="00D3313A" w:rsidP="00D3313A">
      <w:pPr>
        <w:rPr>
          <w:rStyle w:val="StyleUnderline"/>
        </w:rPr>
      </w:pPr>
      <w:r>
        <w:t xml:space="preserve">We think </w:t>
      </w:r>
      <w:r w:rsidRPr="00D738C7">
        <w:rPr>
          <w:rStyle w:val="StyleUnderline"/>
          <w:b/>
          <w:bCs/>
          <w:highlight w:val="yellow"/>
        </w:rPr>
        <w:t>a paradigm shift</w:t>
      </w:r>
      <w:r w:rsidRPr="00151071">
        <w:rPr>
          <w:rStyle w:val="StyleUnderline"/>
          <w:b/>
          <w:bCs/>
        </w:rPr>
        <w:t xml:space="preserve"> </w:t>
      </w:r>
      <w:r>
        <w:t xml:space="preserve">along these lines </w:t>
      </w:r>
      <w:r w:rsidRPr="00D738C7">
        <w:rPr>
          <w:rStyle w:val="StyleUnderline"/>
          <w:highlight w:val="yellow"/>
        </w:rPr>
        <w:t>will be crucial in connecting different LPE projects</w:t>
      </w:r>
      <w:r>
        <w:t xml:space="preserve">–for instance, the </w:t>
      </w:r>
      <w:r w:rsidRPr="00D738C7">
        <w:rPr>
          <w:rStyle w:val="StyleUnderline"/>
          <w:highlight w:val="yellow"/>
        </w:rPr>
        <w:t>reconsiderations of money, banking, and financial regulation with</w:t>
      </w:r>
      <w:r w:rsidRPr="00151071">
        <w:rPr>
          <w:rStyle w:val="StyleUnderline"/>
        </w:rPr>
        <w:t xml:space="preserve"> the </w:t>
      </w:r>
      <w:r w:rsidRPr="00D738C7">
        <w:rPr>
          <w:rStyle w:val="StyleUnderline"/>
          <w:highlight w:val="yellow"/>
        </w:rPr>
        <w:t>reconsiderations of antitrust,</w:t>
      </w:r>
      <w:r w:rsidRPr="00151071">
        <w:rPr>
          <w:rStyle w:val="StyleUnderline"/>
        </w:rPr>
        <w:t xml:space="preserve"> of </w:t>
      </w:r>
      <w:r w:rsidRPr="00C52FE2">
        <w:rPr>
          <w:rStyle w:val="StyleUnderline"/>
          <w:highlight w:val="yellow"/>
        </w:rPr>
        <w:t>public utility, and</w:t>
      </w:r>
      <w:r w:rsidRPr="00151071">
        <w:rPr>
          <w:rStyle w:val="StyleUnderline"/>
        </w:rPr>
        <w:t xml:space="preserve"> of </w:t>
      </w:r>
      <w:r w:rsidRPr="00C52FE2">
        <w:rPr>
          <w:rStyle w:val="StyleUnderline"/>
          <w:highlight w:val="yellow"/>
        </w:rPr>
        <w:t>corporate governance</w:t>
      </w:r>
      <w:r w:rsidRPr="00151071">
        <w:rPr>
          <w:rStyle w:val="StyleUnderline"/>
        </w:rPr>
        <w:t xml:space="preserve"> with the revisiting of the financial and organizational architecture of slave plantations</w:t>
      </w:r>
      <w:r>
        <w:t xml:space="preserve">. If </w:t>
      </w:r>
      <w:r w:rsidRPr="00151071">
        <w:rPr>
          <w:rStyle w:val="StyleUnderline"/>
        </w:rPr>
        <w:t xml:space="preserve">we want to build on a different foundation than neoclassical economics, the anti-Coasian foundations </w:t>
      </w:r>
      <w:r>
        <w:t xml:space="preserve">of Paul’s groundbreaking work </w:t>
      </w:r>
      <w:r w:rsidRPr="00151071">
        <w:rPr>
          <w:rStyle w:val="StyleUnderline"/>
        </w:rPr>
        <w:t>seems like a good place to start.</w:t>
      </w:r>
    </w:p>
    <w:p w14:paraId="3DD6BAC0" w14:textId="77777777" w:rsidR="00D3313A" w:rsidRDefault="00D3313A" w:rsidP="00D3313A">
      <w:pPr>
        <w:pStyle w:val="Heading4"/>
      </w:pPr>
      <w:r>
        <w:t>Neoclassical paradigm will destroy humanity and the biosphere.</w:t>
      </w:r>
    </w:p>
    <w:p w14:paraId="71C7284C" w14:textId="77777777" w:rsidR="00D3313A" w:rsidRPr="00303875" w:rsidRDefault="00D3313A" w:rsidP="00D3313A"/>
    <w:p w14:paraId="0061CF91" w14:textId="77777777" w:rsidR="00D3313A" w:rsidRPr="00303875" w:rsidRDefault="00D3313A" w:rsidP="00D3313A">
      <w:r>
        <w:t xml:space="preserve">Anne </w:t>
      </w:r>
      <w:r w:rsidRPr="00303875">
        <w:rPr>
          <w:b/>
          <w:bCs/>
          <w:u w:val="single"/>
        </w:rPr>
        <w:t>FREMAUX</w:t>
      </w:r>
      <w:r>
        <w:t xml:space="preserve"> PhD Political Ecology &amp; Philosophy @ Grenoble ‘</w:t>
      </w:r>
      <w:r w:rsidRPr="00303875">
        <w:rPr>
          <w:b/>
          <w:bCs/>
          <w:u w:val="single"/>
        </w:rPr>
        <w:t>19</w:t>
      </w:r>
      <w:r>
        <w:t xml:space="preserve"> </w:t>
      </w:r>
      <w:r>
        <w:rPr>
          <w:i/>
          <w:iCs/>
        </w:rPr>
        <w:t>After the Anthropocene: Green Republicanism in a Post-Capitalist World</w:t>
      </w:r>
      <w:r>
        <w:t xml:space="preserve"> p. 1-3</w:t>
      </w:r>
    </w:p>
    <w:p w14:paraId="4364AD24" w14:textId="77777777" w:rsidR="00D3313A" w:rsidRPr="00DB5198" w:rsidRDefault="00D3313A" w:rsidP="00D3313A">
      <w:pPr>
        <w:rPr>
          <w:rStyle w:val="StyleUnderline"/>
          <w:u w:val="none"/>
        </w:rPr>
      </w:pPr>
      <w:r w:rsidRPr="00DB5198">
        <w:rPr>
          <w:rStyle w:val="StyleUnderline"/>
          <w:u w:val="none"/>
        </w:rPr>
        <w:t xml:space="preserve">If the main starting point of this book is </w:t>
      </w:r>
      <w:r w:rsidRPr="00C52FE2">
        <w:rPr>
          <w:rStyle w:val="StyleUnderline"/>
          <w:highlight w:val="yellow"/>
        </w:rPr>
        <w:t>the severe</w:t>
      </w:r>
      <w:r w:rsidRPr="00303875">
        <w:rPr>
          <w:rStyle w:val="StyleUnderline"/>
        </w:rPr>
        <w:t xml:space="preserve"> </w:t>
      </w:r>
      <w:r w:rsidRPr="00C52FE2">
        <w:rPr>
          <w:rStyle w:val="StyleUnderline"/>
          <w:highlight w:val="yellow"/>
        </w:rPr>
        <w:t>environmental crisis</w:t>
      </w:r>
      <w:r w:rsidRPr="00303875">
        <w:rPr>
          <w:rStyle w:val="StyleUnderline"/>
        </w:rPr>
        <w:t xml:space="preserve"> we are facing</w:t>
      </w:r>
      <w:r w:rsidRPr="00DB5198">
        <w:rPr>
          <w:rStyle w:val="StyleUnderline"/>
          <w:u w:val="none"/>
        </w:rPr>
        <w:t xml:space="preserve"> and the natural planet-wide collapse toward which we are heading, today’s ecological reality </w:t>
      </w:r>
      <w:r w:rsidRPr="00C52FE2">
        <w:rPr>
          <w:rStyle w:val="StyleUnderline"/>
          <w:highlight w:val="yellow"/>
        </w:rPr>
        <w:t>is powerfully connected to</w:t>
      </w:r>
      <w:r w:rsidRPr="00DB5198">
        <w:rPr>
          <w:rStyle w:val="StyleUnderline"/>
          <w:u w:val="none"/>
        </w:rPr>
        <w:t xml:space="preserve"> other issues such as growing socioeconomic inequalities, the erosion of democratic institutions, the organized apathy of citizens, the loss of power of nation-states in favor of corporations, the progressive disappearance of the notion of common good, and </w:t>
      </w:r>
      <w:r w:rsidRPr="00FD59E5">
        <w:rPr>
          <w:rStyle w:val="StyleUnderline"/>
        </w:rPr>
        <w:t xml:space="preserve">the </w:t>
      </w:r>
      <w:r w:rsidRPr="00C52FE2">
        <w:rPr>
          <w:rStyle w:val="StyleUnderline"/>
          <w:highlight w:val="yellow"/>
        </w:rPr>
        <w:t>economic colonization of</w:t>
      </w:r>
      <w:r w:rsidRPr="00FD59E5">
        <w:rPr>
          <w:rStyle w:val="StyleUnderline"/>
        </w:rPr>
        <w:t xml:space="preserve"> the </w:t>
      </w:r>
      <w:r w:rsidRPr="00C52FE2">
        <w:rPr>
          <w:rStyle w:val="StyleUnderline"/>
          <w:highlight w:val="yellow"/>
        </w:rPr>
        <w:t>social, cultural, and political life</w:t>
      </w:r>
      <w:r w:rsidRPr="00303875">
        <w:rPr>
          <w:rStyle w:val="StyleUnderline"/>
        </w:rPr>
        <w:t xml:space="preserve"> by economic objectives</w:t>
      </w:r>
      <w:r w:rsidRPr="00DB5198">
        <w:rPr>
          <w:rStyle w:val="StyleUnderline"/>
          <w:u w:val="none"/>
        </w:rPr>
        <w:t>. The global ecological crisis reveals these interlinked disasters caused by the core components of capitalism that include: an excessive exploitation of nature, the rise of industrialism, the self-destructive over- confidence in human-technical power, the arrogant anthropocentric mind- set, and denial of ecological limits, as well as the narrow rationalism and materialism that develop within a reductionist predominant form of science.</w:t>
      </w:r>
    </w:p>
    <w:p w14:paraId="08531227" w14:textId="77777777" w:rsidR="00D3313A" w:rsidRPr="00DB5198" w:rsidRDefault="00D3313A" w:rsidP="00D3313A">
      <w:pPr>
        <w:rPr>
          <w:rStyle w:val="StyleUnderline"/>
          <w:u w:val="none"/>
        </w:rPr>
      </w:pPr>
      <w:r w:rsidRPr="00C52FE2">
        <w:rPr>
          <w:rStyle w:val="StyleUnderline"/>
          <w:highlight w:val="yellow"/>
        </w:rPr>
        <w:t>Neoliberalism as a ‘global system’ threatens societies</w:t>
      </w:r>
      <w:r w:rsidRPr="00FD59E5">
        <w:rPr>
          <w:rStyle w:val="StyleUnderline"/>
        </w:rPr>
        <w:t xml:space="preserve"> as a whole </w:t>
      </w:r>
      <w:r w:rsidRPr="00C52FE2">
        <w:rPr>
          <w:rStyle w:val="StyleUnderline"/>
          <w:highlight w:val="yellow"/>
        </w:rPr>
        <w:t>and</w:t>
      </w:r>
      <w:r w:rsidRPr="00FD59E5">
        <w:rPr>
          <w:rStyle w:val="StyleUnderline"/>
        </w:rPr>
        <w:t xml:space="preserve"> more especially </w:t>
      </w:r>
      <w:r w:rsidRPr="00C52FE2">
        <w:rPr>
          <w:rStyle w:val="StyleUnderline"/>
          <w:highlight w:val="yellow"/>
        </w:rPr>
        <w:t>the core values of</w:t>
      </w:r>
      <w:r w:rsidRPr="00FD59E5">
        <w:rPr>
          <w:rStyle w:val="StyleUnderline"/>
        </w:rPr>
        <w:t xml:space="preserve"> social communities and </w:t>
      </w:r>
      <w:r w:rsidRPr="00C52FE2">
        <w:rPr>
          <w:rStyle w:val="StyleUnderline"/>
          <w:highlight w:val="yellow"/>
        </w:rPr>
        <w:t>democracy</w:t>
      </w:r>
      <w:r w:rsidRPr="00DB5198">
        <w:rPr>
          <w:rStyle w:val="StyleUnderline"/>
          <w:u w:val="none"/>
        </w:rPr>
        <w:t xml:space="preserve">, such as justice, ‘common decency,’ civic virtue, or citizenship. </w:t>
      </w:r>
      <w:r w:rsidRPr="00303875">
        <w:rPr>
          <w:rStyle w:val="StyleUnderline"/>
        </w:rPr>
        <w:t>In neoliberal patterns, economic efficiency, market values, employability, consumer freedom, and instrumental rationality are favored over democratic participation,</w:t>
      </w:r>
      <w:r w:rsidRPr="00DB5198">
        <w:rPr>
          <w:rStyle w:val="StyleUnderline"/>
          <w:u w:val="none"/>
        </w:rPr>
        <w:t xml:space="preserve"> civic values, personal autonomy, active citizenship, intellectual development (‘enlightenment’1), and moral rationality (reasonability2).</w:t>
      </w:r>
      <w:r>
        <w:rPr>
          <w:rStyle w:val="StyleUnderline"/>
          <w:u w:val="none"/>
        </w:rPr>
        <w:t xml:space="preserve"> </w:t>
      </w:r>
      <w:r w:rsidRPr="00C52FE2">
        <w:rPr>
          <w:rStyle w:val="StyleUnderline"/>
          <w:highlight w:val="yellow"/>
        </w:rPr>
        <w:t xml:space="preserve">Institutions dedicated to the </w:t>
      </w:r>
      <w:r w:rsidRPr="00C52FE2">
        <w:rPr>
          <w:rStyle w:val="StyleUnderline"/>
          <w:b/>
          <w:bCs/>
          <w:highlight w:val="yellow"/>
        </w:rPr>
        <w:t>common good</w:t>
      </w:r>
      <w:r w:rsidRPr="00C52FE2">
        <w:rPr>
          <w:rStyle w:val="StyleUnderline"/>
          <w:highlight w:val="yellow"/>
        </w:rPr>
        <w:t xml:space="preserve"> are </w:t>
      </w:r>
      <w:r w:rsidRPr="00C52FE2">
        <w:rPr>
          <w:rStyle w:val="StyleUnderline"/>
          <w:b/>
          <w:bCs/>
          <w:highlight w:val="yellow"/>
        </w:rPr>
        <w:t>systematically</w:t>
      </w:r>
      <w:r w:rsidRPr="00C52FE2">
        <w:rPr>
          <w:rStyle w:val="StyleUnderline"/>
          <w:highlight w:val="yellow"/>
        </w:rPr>
        <w:t xml:space="preserve"> turned into </w:t>
      </w:r>
      <w:r w:rsidRPr="00C52FE2">
        <w:rPr>
          <w:rStyle w:val="StyleUnderline"/>
          <w:b/>
          <w:bCs/>
          <w:highlight w:val="yellow"/>
        </w:rPr>
        <w:t>competitive structures</w:t>
      </w:r>
      <w:r w:rsidRPr="00C52FE2">
        <w:rPr>
          <w:rStyle w:val="StyleUnderline"/>
          <w:highlight w:val="yellow"/>
          <w:u w:val="none"/>
        </w:rPr>
        <w:t xml:space="preserve"> </w:t>
      </w:r>
      <w:r w:rsidRPr="00C52FE2">
        <w:rPr>
          <w:rStyle w:val="StyleUnderline"/>
          <w:highlight w:val="yellow"/>
        </w:rPr>
        <w:t xml:space="preserve">to satisfy </w:t>
      </w:r>
      <w:r w:rsidRPr="00FD59E5">
        <w:rPr>
          <w:rStyle w:val="StyleUnderline"/>
        </w:rPr>
        <w:t xml:space="preserve">the interests of </w:t>
      </w:r>
      <w:r w:rsidRPr="00C52FE2">
        <w:rPr>
          <w:rStyle w:val="StyleUnderline"/>
          <w:highlight w:val="yellow"/>
        </w:rPr>
        <w:t>markets</w:t>
      </w:r>
      <w:r w:rsidRPr="00DB5198">
        <w:rPr>
          <w:rStyle w:val="StyleUnderline"/>
          <w:u w:val="none"/>
        </w:rPr>
        <w:t xml:space="preserve"> and greedy elites. Pluralism is disappearing under the assault of a one-dimensional consumer pattern which treats humans and non-humans as commodities under the hegemony of private interests. </w:t>
      </w:r>
      <w:r w:rsidRPr="00C52FE2">
        <w:rPr>
          <w:rStyle w:val="StyleUnderline"/>
          <w:highlight w:val="yellow"/>
        </w:rPr>
        <w:t>Civil society</w:t>
      </w:r>
      <w:r w:rsidRPr="00C52FE2">
        <w:rPr>
          <w:rStyle w:val="StyleUnderline"/>
          <w:highlight w:val="yellow"/>
          <w:u w:val="none"/>
        </w:rPr>
        <w:t>,</w:t>
      </w:r>
      <w:r w:rsidRPr="00DB5198">
        <w:rPr>
          <w:rStyle w:val="StyleUnderline"/>
          <w:u w:val="none"/>
        </w:rPr>
        <w:t xml:space="preserve"> </w:t>
      </w:r>
      <w:r w:rsidRPr="00303875">
        <w:rPr>
          <w:rStyle w:val="StyleUnderline"/>
        </w:rPr>
        <w:t>an essential element of</w:t>
      </w:r>
      <w:r w:rsidRPr="00DB5198">
        <w:rPr>
          <w:rStyle w:val="StyleUnderline"/>
          <w:u w:val="none"/>
        </w:rPr>
        <w:t xml:space="preserve"> the agonistic and </w:t>
      </w:r>
      <w:r w:rsidRPr="00303875">
        <w:rPr>
          <w:rStyle w:val="StyleUnderline"/>
        </w:rPr>
        <w:t>critical democracy</w:t>
      </w:r>
      <w:r w:rsidRPr="00DB5198">
        <w:rPr>
          <w:rStyle w:val="StyleUnderline"/>
          <w:u w:val="none"/>
        </w:rPr>
        <w:t xml:space="preserve"> defended in this book, </w:t>
      </w:r>
      <w:r w:rsidRPr="00C52FE2">
        <w:rPr>
          <w:rStyle w:val="StyleUnderline"/>
          <w:highlight w:val="yellow"/>
        </w:rPr>
        <w:t>is losing out to ‘spectator democracy.</w:t>
      </w:r>
      <w:r w:rsidRPr="00C52FE2">
        <w:rPr>
          <w:rStyle w:val="StyleUnderline"/>
          <w:highlight w:val="yellow"/>
          <w:u w:val="none"/>
        </w:rPr>
        <w:t>’</w:t>
      </w:r>
      <w:r w:rsidRPr="00DB5198">
        <w:rPr>
          <w:rStyle w:val="StyleUnderline"/>
          <w:u w:val="none"/>
        </w:rPr>
        <w:t xml:space="preserve"> Indeed, </w:t>
      </w:r>
      <w:r w:rsidRPr="00C52FE2">
        <w:rPr>
          <w:rStyle w:val="StyleUnderline"/>
          <w:highlight w:val="yellow"/>
        </w:rPr>
        <w:t>citizens</w:t>
      </w:r>
      <w:r w:rsidRPr="00C52FE2">
        <w:rPr>
          <w:rStyle w:val="StyleUnderline"/>
          <w:highlight w:val="yellow"/>
          <w:u w:val="none"/>
        </w:rPr>
        <w:t xml:space="preserve"> </w:t>
      </w:r>
      <w:r w:rsidRPr="00C52FE2">
        <w:rPr>
          <w:rStyle w:val="StyleUnderline"/>
          <w:highlight w:val="yellow"/>
        </w:rPr>
        <w:t>are</w:t>
      </w:r>
      <w:r w:rsidRPr="00DB5198">
        <w:rPr>
          <w:rStyle w:val="StyleUnderline"/>
          <w:u w:val="none"/>
        </w:rPr>
        <w:t xml:space="preserve"> more and more </w:t>
      </w:r>
      <w:r w:rsidRPr="00C52FE2">
        <w:rPr>
          <w:rStyle w:val="StyleUnderline"/>
          <w:highlight w:val="yellow"/>
        </w:rPr>
        <w:t>passive</w:t>
      </w:r>
      <w:r w:rsidRPr="00DB5198">
        <w:rPr>
          <w:rStyle w:val="StyleUnderline"/>
          <w:u w:val="none"/>
        </w:rPr>
        <w:t xml:space="preserve"> and self-centered </w:t>
      </w:r>
      <w:r w:rsidRPr="00303875">
        <w:rPr>
          <w:rStyle w:val="StyleUnderline"/>
        </w:rPr>
        <w:t xml:space="preserve">in part </w:t>
      </w:r>
      <w:r w:rsidRPr="00C52FE2">
        <w:rPr>
          <w:rStyle w:val="StyleUnderline"/>
          <w:highlight w:val="yellow"/>
        </w:rPr>
        <w:t>because existing</w:t>
      </w:r>
      <w:r w:rsidRPr="00FD59E5">
        <w:rPr>
          <w:rStyle w:val="StyleUnderline"/>
        </w:rPr>
        <w:t xml:space="preserve"> political and </w:t>
      </w:r>
      <w:r w:rsidRPr="00C52FE2">
        <w:rPr>
          <w:rStyle w:val="StyleUnderline"/>
          <w:highlight w:val="yellow"/>
        </w:rPr>
        <w:t xml:space="preserve">democratic structures leave them with few opportunities to </w:t>
      </w:r>
      <w:r w:rsidRPr="00C52FE2">
        <w:rPr>
          <w:rStyle w:val="StyleUnderline"/>
          <w:highlight w:val="yellow"/>
        </w:rPr>
        <w:lastRenderedPageBreak/>
        <w:t>participate</w:t>
      </w:r>
      <w:r w:rsidRPr="00FD59E5">
        <w:rPr>
          <w:rStyle w:val="StyleUnderline"/>
        </w:rPr>
        <w:t xml:space="preserve"> and make collective decisions</w:t>
      </w:r>
      <w:r w:rsidRPr="00DB5198">
        <w:rPr>
          <w:rStyle w:val="StyleUnderline"/>
          <w:u w:val="none"/>
        </w:rPr>
        <w:t>. As a consequence, the link between democratic politics and citizens is being critically weakened. Neoliberal individuals end up being overtaken by lassitude and resignation, indifference, and loss of interest for the shared common world. What defines neoliberal society is, indeed, a widespread disaffection for democracy and social bonds entailed by the loss of political agency and self-determination. In such a system, propaganda is necessary to manufacture consent3 and to shape the fundamental values to ensure that individuals see themselves as consumers, workers, or owners of capital, rather than citizens, spiritual or relational individuals, friends, or members of social and ecological communities. In order to be fully operational, such a system must also rely on high doses of cynicism and the value of relativism cultivated by deconstructive postmodern views.</w:t>
      </w:r>
    </w:p>
    <w:p w14:paraId="75EC1C62" w14:textId="77777777" w:rsidR="00D3313A" w:rsidRPr="00DB5198" w:rsidRDefault="00D3313A" w:rsidP="00D3313A">
      <w:pPr>
        <w:rPr>
          <w:rStyle w:val="StyleUnderline"/>
          <w:u w:val="none"/>
        </w:rPr>
      </w:pPr>
      <w:r w:rsidRPr="00C52FE2">
        <w:rPr>
          <w:rStyle w:val="StyleUnderline"/>
          <w:highlight w:val="yellow"/>
        </w:rPr>
        <w:t xml:space="preserve">Neoliberal </w:t>
      </w:r>
      <w:r w:rsidRPr="00C52FE2">
        <w:rPr>
          <w:rStyle w:val="StyleUnderline"/>
          <w:b/>
          <w:bCs/>
          <w:highlight w:val="yellow"/>
        </w:rPr>
        <w:t>competitive market-state systems</w:t>
      </w:r>
      <w:r w:rsidRPr="00FD59E5">
        <w:rPr>
          <w:rStyle w:val="StyleUnderline"/>
          <w:u w:val="none"/>
        </w:rPr>
        <w:t xml:space="preserve"> </w:t>
      </w:r>
      <w:r w:rsidRPr="00FD59E5">
        <w:rPr>
          <w:rStyle w:val="StyleUnderline"/>
        </w:rPr>
        <w:t xml:space="preserve">have </w:t>
      </w:r>
      <w:r w:rsidRPr="00C52FE2">
        <w:rPr>
          <w:rStyle w:val="StyleUnderline"/>
          <w:b/>
          <w:bCs/>
          <w:highlight w:val="yellow"/>
        </w:rPr>
        <w:t>colonized all aspects of life</w:t>
      </w:r>
      <w:r w:rsidRPr="00DB5198">
        <w:rPr>
          <w:rStyle w:val="StyleUnderline"/>
          <w:u w:val="none"/>
        </w:rPr>
        <w:t xml:space="preserve">, but mainly, </w:t>
      </w:r>
      <w:r w:rsidRPr="00303875">
        <w:rPr>
          <w:rStyle w:val="StyleUnderline"/>
        </w:rPr>
        <w:t>they</w:t>
      </w:r>
      <w:r w:rsidRPr="00DB5198">
        <w:rPr>
          <w:rStyle w:val="StyleUnderline"/>
          <w:u w:val="none"/>
        </w:rPr>
        <w:t xml:space="preserve"> </w:t>
      </w:r>
      <w:r w:rsidRPr="00C52FE2">
        <w:rPr>
          <w:rStyle w:val="StyleUnderline"/>
        </w:rPr>
        <w:t xml:space="preserve">have </w:t>
      </w:r>
      <w:r w:rsidRPr="004B5961">
        <w:rPr>
          <w:rStyle w:val="StyleUnderline"/>
        </w:rPr>
        <w:t>subjugated nature and used it as an ‘unlimited’ spring of profit and resources</w:t>
      </w:r>
      <w:r w:rsidRPr="00DB5198">
        <w:rPr>
          <w:rStyle w:val="StyleUnderline"/>
          <w:u w:val="none"/>
        </w:rPr>
        <w:t xml:space="preserve"> intended to feed the logic of growth. </w:t>
      </w:r>
      <w:r w:rsidRPr="00FD59E5">
        <w:rPr>
          <w:rStyle w:val="StyleUnderline"/>
        </w:rPr>
        <w:t xml:space="preserve">The globalized neoliberal framework behaves </w:t>
      </w:r>
      <w:r w:rsidRPr="00C52FE2">
        <w:rPr>
          <w:rStyle w:val="StyleUnderline"/>
          <w:highlight w:val="yellow"/>
        </w:rPr>
        <w:t xml:space="preserve">as if nature were only a neutral background for profit-seeking </w:t>
      </w:r>
      <w:r w:rsidRPr="00FD59E5">
        <w:rPr>
          <w:rStyle w:val="StyleUnderline"/>
        </w:rPr>
        <w:t>and economic development</w:t>
      </w:r>
      <w:r w:rsidRPr="00DB5198">
        <w:rPr>
          <w:rStyle w:val="StyleUnderline"/>
          <w:u w:val="none"/>
        </w:rPr>
        <w:t xml:space="preserve">. In order to push back the ecological limits that are more and more visible, neoliberals argue that those limits can be transcended through decoupling and technological innovations (Chapter 5). Indeed, constructivist neoliberal </w:t>
      </w:r>
      <w:r w:rsidRPr="00FD59E5">
        <w:rPr>
          <w:rStyle w:val="StyleUnderline"/>
        </w:rPr>
        <w:t xml:space="preserve">governments act as if the biosphere were a mere component of the socioeconomic sphere. </w:t>
      </w:r>
      <w:r w:rsidRPr="00FD59E5">
        <w:rPr>
          <w:rStyle w:val="StyleUnderline"/>
          <w:u w:val="none"/>
        </w:rPr>
        <w:t xml:space="preserve">As an anti-ecological ideology, </w:t>
      </w:r>
      <w:r w:rsidRPr="00FD59E5">
        <w:rPr>
          <w:rStyle w:val="StyleUnderline"/>
          <w:highlight w:val="yellow"/>
        </w:rPr>
        <w:t>neoliberalism denies</w:t>
      </w:r>
      <w:r w:rsidRPr="00FD59E5">
        <w:rPr>
          <w:rStyle w:val="StyleUnderline"/>
        </w:rPr>
        <w:t xml:space="preserve"> the existence of </w:t>
      </w:r>
      <w:r w:rsidRPr="00FD59E5">
        <w:rPr>
          <w:rStyle w:val="StyleUnderline"/>
          <w:highlight w:val="yellow"/>
        </w:rPr>
        <w:t>natural limits and promotes unlimited material wants</w:t>
      </w:r>
      <w:r w:rsidRPr="00FD59E5">
        <w:rPr>
          <w:rStyle w:val="StyleUnderline"/>
        </w:rPr>
        <w:t xml:space="preserve"> vs. limited resources, a cult of endless consumption (consumerism), and techno-fixes (techno-optimism) as the solution to social and ecological problems.</w:t>
      </w:r>
      <w:r w:rsidRPr="00FD59E5">
        <w:rPr>
          <w:rStyle w:val="StyleUnderline"/>
          <w:u w:val="none"/>
        </w:rPr>
        <w:t xml:space="preserve"> The appropriation and commodification of nature undertaken by this form of economic ideology and the freedom it</w:t>
      </w:r>
      <w:r w:rsidRPr="00DB5198">
        <w:rPr>
          <w:rStyle w:val="StyleUnderline"/>
          <w:u w:val="none"/>
        </w:rPr>
        <w:t xml:space="preserve"> enshrines—understood mainly as the legitimate exercise of </w:t>
      </w:r>
      <w:r w:rsidRPr="004B5961">
        <w:rPr>
          <w:rStyle w:val="StyleUnderline"/>
          <w:highlight w:val="yellow"/>
        </w:rPr>
        <w:t>extractive power</w:t>
      </w:r>
      <w:r w:rsidRPr="004B5961">
        <w:rPr>
          <w:rStyle w:val="StyleUnderline"/>
          <w:highlight w:val="yellow"/>
          <w:u w:val="none"/>
        </w:rPr>
        <w:t>—</w:t>
      </w:r>
      <w:r w:rsidRPr="004B5961">
        <w:rPr>
          <w:rStyle w:val="StyleUnderline"/>
          <w:highlight w:val="yellow"/>
        </w:rPr>
        <w:t>entail that the environment is viewed only as an instrumental source of raw material</w:t>
      </w:r>
      <w:r w:rsidRPr="00FD59E5">
        <w:rPr>
          <w:rStyle w:val="StyleUnderline"/>
        </w:rPr>
        <w:t xml:space="preserve"> and sinks</w:t>
      </w:r>
      <w:r w:rsidRPr="00FD59E5">
        <w:rPr>
          <w:rStyle w:val="StyleUnderline"/>
          <w:u w:val="none"/>
        </w:rPr>
        <w:t xml:space="preserve"> of fossil fuels </w:t>
      </w:r>
      <w:r w:rsidRPr="00FD59E5">
        <w:rPr>
          <w:rStyle w:val="StyleUnderline"/>
        </w:rPr>
        <w:t>rather than as an ethically valuable physical, biological, and chemical context of life</w:t>
      </w:r>
      <w:r w:rsidRPr="00FD59E5">
        <w:rPr>
          <w:rStyle w:val="StyleUnderline"/>
          <w:u w:val="none"/>
        </w:rPr>
        <w:t>.</w:t>
      </w:r>
      <w:r w:rsidRPr="00DB5198">
        <w:rPr>
          <w:rStyle w:val="StyleUnderline"/>
          <w:u w:val="none"/>
        </w:rPr>
        <w:t xml:space="preserve"> Inevitably, </w:t>
      </w:r>
      <w:r w:rsidRPr="00303875">
        <w:rPr>
          <w:rStyle w:val="StyleUnderline"/>
        </w:rPr>
        <w:t>this type of economy has supported an insatiable extraction that is today overwhelming ecosystemic capacities</w:t>
      </w:r>
      <w:r w:rsidRPr="00DB5198">
        <w:rPr>
          <w:rStyle w:val="StyleUnderline"/>
          <w:u w:val="none"/>
        </w:rPr>
        <w:t xml:space="preserve">. </w:t>
      </w:r>
      <w:r w:rsidRPr="004B5961">
        <w:rPr>
          <w:rStyle w:val="StyleUnderline"/>
          <w:b/>
          <w:bCs/>
          <w:highlight w:val="yellow"/>
        </w:rPr>
        <w:t>Neoclassical economics</w:t>
      </w:r>
      <w:r w:rsidRPr="004B5961">
        <w:rPr>
          <w:rStyle w:val="StyleUnderline"/>
          <w:highlight w:val="yellow"/>
        </w:rPr>
        <w:t xml:space="preserve"> is certainly the </w:t>
      </w:r>
      <w:r w:rsidRPr="004B5961">
        <w:rPr>
          <w:rStyle w:val="StyleUnderline"/>
          <w:b/>
          <w:bCs/>
          <w:highlight w:val="yellow"/>
        </w:rPr>
        <w:t>instrumental form of rationality ‘that most actively opposes</w:t>
      </w:r>
      <w:r w:rsidRPr="00FD59E5">
        <w:rPr>
          <w:rStyle w:val="StyleUnderline"/>
          <w:b/>
          <w:bCs/>
        </w:rPr>
        <w:t xml:space="preserve"> the </w:t>
      </w:r>
      <w:r w:rsidRPr="004B5961">
        <w:rPr>
          <w:rStyle w:val="StyleUnderline"/>
          <w:b/>
          <w:bCs/>
          <w:highlight w:val="yellow"/>
        </w:rPr>
        <w:t>ethical valuation of the environment</w:t>
      </w:r>
      <w:r w:rsidRPr="004B5961">
        <w:rPr>
          <w:rStyle w:val="StyleUnderline"/>
          <w:highlight w:val="yellow"/>
          <w:u w:val="none"/>
        </w:rPr>
        <w:t>’</w:t>
      </w:r>
      <w:r w:rsidRPr="00DB5198">
        <w:rPr>
          <w:rStyle w:val="StyleUnderline"/>
          <w:u w:val="none"/>
        </w:rPr>
        <w:t xml:space="preserve"> (Smith, 2001: 26).</w:t>
      </w:r>
    </w:p>
    <w:p w14:paraId="7E09E0F8" w14:textId="77777777" w:rsidR="00D3313A" w:rsidRPr="00DB5198" w:rsidRDefault="00D3313A" w:rsidP="00D3313A">
      <w:pPr>
        <w:rPr>
          <w:rStyle w:val="StyleUnderline"/>
          <w:u w:val="none"/>
        </w:rPr>
      </w:pPr>
      <w:r w:rsidRPr="00DB5198">
        <w:rPr>
          <w:rStyle w:val="StyleUnderline"/>
          <w:u w:val="none"/>
        </w:rPr>
        <w:t xml:space="preserve">The neoliberal capitalist agenda, associated with an arrogant anthropocentrism and the technological optimism of many political leaders, experts, techno-scientists, academics, and citizens, has transformed nature and people into raw materials (‘natural’ and ‘human resources’). </w:t>
      </w:r>
      <w:r w:rsidRPr="004B5961">
        <w:rPr>
          <w:rStyle w:val="StyleUnderline"/>
          <w:highlight w:val="yellow"/>
        </w:rPr>
        <w:t>It has replaced democratic and republican institutions</w:t>
      </w:r>
      <w:r w:rsidRPr="00DB5198">
        <w:rPr>
          <w:rStyle w:val="StyleUnderline"/>
          <w:u w:val="none"/>
        </w:rPr>
        <w:t xml:space="preserve">—defined by their concern for the common good—by </w:t>
      </w:r>
      <w:r w:rsidRPr="004B5961">
        <w:rPr>
          <w:rStyle w:val="StyleUnderline"/>
          <w:highlight w:val="yellow"/>
        </w:rPr>
        <w:t>structures aiming at facilitating</w:t>
      </w:r>
      <w:r w:rsidRPr="00DB5198">
        <w:rPr>
          <w:rStyle w:val="StyleUnderline"/>
          <w:u w:val="none"/>
        </w:rPr>
        <w:t xml:space="preserve"> the activities and </w:t>
      </w:r>
      <w:r w:rsidRPr="004B5961">
        <w:rPr>
          <w:rStyle w:val="StyleUnderline"/>
          <w:highlight w:val="yellow"/>
        </w:rPr>
        <w:t>profits</w:t>
      </w:r>
      <w:r w:rsidRPr="00DB5198">
        <w:rPr>
          <w:rStyle w:val="StyleUnderline"/>
          <w:u w:val="none"/>
        </w:rPr>
        <w:t xml:space="preserve"> of corporations and markets. It has deprived Western political structures of substantial democratic energy by </w:t>
      </w:r>
      <w:r w:rsidRPr="00303875">
        <w:rPr>
          <w:rStyle w:val="StyleUnderline"/>
        </w:rPr>
        <w:t>turning</w:t>
      </w:r>
      <w:r w:rsidRPr="00DB5198">
        <w:rPr>
          <w:rStyle w:val="StyleUnderline"/>
          <w:u w:val="none"/>
        </w:rPr>
        <w:t xml:space="preserve"> citiz</w:t>
      </w:r>
      <w:r w:rsidRPr="00303875">
        <w:rPr>
          <w:rStyle w:val="StyleUnderline"/>
        </w:rPr>
        <w:t>e</w:t>
      </w:r>
      <w:r w:rsidRPr="00DB5198">
        <w:rPr>
          <w:rStyle w:val="StyleUnderline"/>
          <w:u w:val="none"/>
        </w:rPr>
        <w:t xml:space="preserve">ns of wealthy liberal nations </w:t>
      </w:r>
      <w:r w:rsidRPr="00303875">
        <w:rPr>
          <w:rStyle w:val="StyleUnderline"/>
        </w:rPr>
        <w:t>into demoralized and nihilist homo oeconomicus</w:t>
      </w:r>
      <w:r w:rsidRPr="00DB5198">
        <w:rPr>
          <w:rStyle w:val="StyleUnderline"/>
          <w:u w:val="none"/>
        </w:rPr>
        <w:t xml:space="preserve"> (‘neoliberal citizens’), that is, passive consumers as opposed to active citizens. More than that, neoliberalism, through mass media, entertainment, information, and educational systems, has incrementally converted all the spheres, activities, and dimen- sions of life into economic ones (‘economization’ or ‘marketization’ of life). Private and public institutions are used as ways to transmit the values of capitalism.4 As an unethical and unsustainable model of commercialization, ultraliberal capitalism supports crass commodification, intensifies ine-ualities and transforms everything in its way—from non-human nature to human beings—into replaceable, dispensable and disposable products. </w:t>
      </w:r>
      <w:r w:rsidRPr="00303875">
        <w:rPr>
          <w:rStyle w:val="StyleUnderline"/>
        </w:rPr>
        <w:t xml:space="preserve">As a global threat, </w:t>
      </w:r>
      <w:r w:rsidRPr="004B5961">
        <w:rPr>
          <w:rStyle w:val="StyleUnderline"/>
          <w:highlight w:val="yellow"/>
        </w:rPr>
        <w:t xml:space="preserve">neoliberalism leads to </w:t>
      </w:r>
      <w:r w:rsidRPr="004B5961">
        <w:rPr>
          <w:rStyle w:val="StyleUnderline"/>
          <w:highlight w:val="yellow"/>
        </w:rPr>
        <w:lastRenderedPageBreak/>
        <w:t>‘</w:t>
      </w:r>
      <w:r w:rsidRPr="004B5961">
        <w:rPr>
          <w:rStyle w:val="StyleUnderline"/>
          <w:b/>
          <w:bCs/>
          <w:highlight w:val="yellow"/>
        </w:rPr>
        <w:t>environmental stresses</w:t>
      </w:r>
      <w:r w:rsidRPr="00303875">
        <w:rPr>
          <w:rStyle w:val="StyleUnderline"/>
        </w:rPr>
        <w:t xml:space="preserve"> (</w:t>
      </w:r>
      <w:r w:rsidRPr="00303875">
        <w:rPr>
          <w:rStyle w:val="StyleUnderline"/>
          <w:b/>
          <w:bCs/>
        </w:rPr>
        <w:t>water</w:t>
      </w:r>
      <w:r w:rsidRPr="00303875">
        <w:rPr>
          <w:rStyle w:val="StyleUnderline"/>
        </w:rPr>
        <w:t xml:space="preserve"> shortages, </w:t>
      </w:r>
      <w:r w:rsidRPr="00303875">
        <w:rPr>
          <w:rStyle w:val="StyleUnderline"/>
          <w:b/>
          <w:bCs/>
        </w:rPr>
        <w:t>deforestation</w:t>
      </w:r>
      <w:r w:rsidRPr="00303875">
        <w:rPr>
          <w:rStyle w:val="StyleUnderline"/>
        </w:rPr>
        <w:t xml:space="preserve">, </w:t>
      </w:r>
      <w:r w:rsidRPr="00303875">
        <w:rPr>
          <w:rStyle w:val="StyleUnderline"/>
          <w:b/>
          <w:bCs/>
        </w:rPr>
        <w:t>soil erosion</w:t>
      </w:r>
      <w:r w:rsidRPr="00303875">
        <w:rPr>
          <w:rStyle w:val="StyleUnderline"/>
        </w:rPr>
        <w:t xml:space="preserve"> or </w:t>
      </w:r>
      <w:r w:rsidRPr="00303875">
        <w:rPr>
          <w:rStyle w:val="StyleUnderline"/>
          <w:b/>
          <w:bCs/>
        </w:rPr>
        <w:t>climate change</w:t>
      </w:r>
      <w:r w:rsidRPr="004B5961">
        <w:rPr>
          <w:rStyle w:val="StyleUnderline"/>
          <w:u w:val="none"/>
        </w:rPr>
        <w:t xml:space="preserve">), </w:t>
      </w:r>
      <w:r w:rsidRPr="004B5961">
        <w:rPr>
          <w:rStyle w:val="StyleUnderline"/>
          <w:b/>
          <w:bCs/>
          <w:highlight w:val="yellow"/>
        </w:rPr>
        <w:t>food</w:t>
      </w:r>
      <w:r w:rsidRPr="004B5961">
        <w:rPr>
          <w:rStyle w:val="StyleUnderline"/>
          <w:highlight w:val="yellow"/>
        </w:rPr>
        <w:t xml:space="preserve"> and </w:t>
      </w:r>
      <w:r w:rsidRPr="004B5961">
        <w:rPr>
          <w:rStyle w:val="StyleUnderline"/>
          <w:b/>
          <w:bCs/>
          <w:highlight w:val="yellow"/>
        </w:rPr>
        <w:t>energy insecurity</w:t>
      </w:r>
      <w:r w:rsidRPr="00DB5198">
        <w:rPr>
          <w:rStyle w:val="StyleUnderline"/>
          <w:u w:val="none"/>
        </w:rPr>
        <w:t xml:space="preserve">, peak oil, </w:t>
      </w:r>
      <w:r w:rsidRPr="004B5961">
        <w:rPr>
          <w:rStyle w:val="StyleUnderline"/>
          <w:highlight w:val="yellow"/>
        </w:rPr>
        <w:t>rising poverty and inequalities within and between societies</w:t>
      </w:r>
      <w:r w:rsidRPr="00DB5198">
        <w:rPr>
          <w:rStyle w:val="StyleUnderline"/>
          <w:u w:val="none"/>
        </w:rPr>
        <w:t xml:space="preserve">, increasing passivity of citizens within democracies </w:t>
      </w:r>
      <w:r w:rsidRPr="004B5961">
        <w:rPr>
          <w:rStyle w:val="StyleUnderline"/>
          <w:highlight w:val="yellow"/>
        </w:rPr>
        <w:t xml:space="preserve">and the inexorable </w:t>
      </w:r>
      <w:r w:rsidRPr="004B5961">
        <w:rPr>
          <w:rStyle w:val="StyleUnderline"/>
          <w:b/>
          <w:bCs/>
          <w:highlight w:val="yellow"/>
        </w:rPr>
        <w:t>rise of corporate power</w:t>
      </w:r>
      <w:r w:rsidRPr="00DB5198">
        <w:rPr>
          <w:rStyle w:val="StyleUnderline"/>
          <w:u w:val="none"/>
        </w:rPr>
        <w:t xml:space="preserve"> within and over the democratic state’ (Barry, 2008: 3).</w:t>
      </w:r>
    </w:p>
    <w:p w14:paraId="5C089695" w14:textId="77777777" w:rsidR="00D3313A" w:rsidRPr="00DB5198" w:rsidRDefault="00D3313A" w:rsidP="00D3313A">
      <w:pPr>
        <w:rPr>
          <w:rStyle w:val="StyleUnderline"/>
          <w:u w:val="none"/>
        </w:rPr>
      </w:pPr>
      <w:r w:rsidRPr="004B5961">
        <w:rPr>
          <w:rStyle w:val="StyleUnderline"/>
        </w:rPr>
        <w:t>The price we</w:t>
      </w:r>
      <w:r w:rsidRPr="004B5961">
        <w:rPr>
          <w:rStyle w:val="StyleUnderline"/>
          <w:u w:val="none"/>
        </w:rPr>
        <w:t xml:space="preserve">, humans, are socially, politically and ecologically paying and will continue to </w:t>
      </w:r>
      <w:r w:rsidRPr="004B5961">
        <w:rPr>
          <w:rStyle w:val="StyleUnderline"/>
        </w:rPr>
        <w:t>pay</w:t>
      </w:r>
      <w:r w:rsidRPr="004B5961">
        <w:rPr>
          <w:rStyle w:val="StyleUnderline"/>
          <w:u w:val="none"/>
        </w:rPr>
        <w:t xml:space="preserve"> in the future</w:t>
      </w:r>
      <w:r w:rsidRPr="00DB5198">
        <w:rPr>
          <w:rStyle w:val="StyleUnderline"/>
          <w:u w:val="none"/>
        </w:rPr>
        <w:t xml:space="preserve"> for the triumph of the neoliberal </w:t>
      </w:r>
      <w:r w:rsidRPr="00303875">
        <w:rPr>
          <w:rStyle w:val="StyleUnderline"/>
        </w:rPr>
        <w:t>ideology is disproportionate with anything humankind has experienced so far</w:t>
      </w:r>
      <w:r w:rsidRPr="00DB5198">
        <w:rPr>
          <w:rStyle w:val="StyleUnderline"/>
          <w:u w:val="none"/>
        </w:rPr>
        <w:t xml:space="preserve"> (see Fig. 1.2). However, human relatively recent history already shows that the popular passivity and political apathy (mentioned above) fostered by cynical and disempowering systems of ideas have the potential to favour the rise of dictatorial regimes in which a father figure or ‘strong man’ could take upon the conduct of public affairs. At a time when chauvinistic, racist, anti-elitist, and macho-ist parties are dangerously rising in all Western countries, this fear is taking a serious turn, which includes the risk of an authoritarian ecology.</w:t>
      </w:r>
    </w:p>
    <w:p w14:paraId="5085C225" w14:textId="77777777" w:rsidR="00D3313A" w:rsidRDefault="00D3313A" w:rsidP="00D3313A">
      <w:pPr>
        <w:pStyle w:val="Heading3"/>
      </w:pPr>
      <w:r>
        <w:lastRenderedPageBreak/>
        <w:t>Innovation</w:t>
      </w:r>
    </w:p>
    <w:p w14:paraId="3675F47C" w14:textId="77777777" w:rsidR="00D3313A" w:rsidRDefault="00D3313A" w:rsidP="00D3313A">
      <w:pPr>
        <w:pStyle w:val="Heading4"/>
        <w:numPr>
          <w:ilvl w:val="0"/>
          <w:numId w:val="14"/>
        </w:numPr>
      </w:pPr>
      <w:r>
        <w:t xml:space="preserve">Innovation high now </w:t>
      </w:r>
    </w:p>
    <w:p w14:paraId="66311A3A" w14:textId="77777777" w:rsidR="00D3313A" w:rsidRPr="00616C1E" w:rsidRDefault="00D3313A" w:rsidP="00D3313A">
      <w:r>
        <w:t xml:space="preserve">Andrew G. </w:t>
      </w:r>
      <w:r w:rsidRPr="00616C1E">
        <w:rPr>
          <w:rStyle w:val="Style13ptBold"/>
        </w:rPr>
        <w:t>Isztwan</w:t>
      </w:r>
      <w:r>
        <w:t xml:space="preserve"> BSE, JD, VP of Litigatation @ Interdigital (25+ years as  counsel) , </w:t>
      </w:r>
      <w:r w:rsidRPr="00616C1E">
        <w:rPr>
          <w:rStyle w:val="Style13ptBold"/>
        </w:rPr>
        <w:t>’19</w:t>
      </w:r>
      <w:r>
        <w:t>, BRIEF OF AMICUS CURIAE OF INTERDIGITAL, INC. IN SUPPORT OF NEITHER PARTY Case: 19-16122, 08/30/2019, ID: 11417354, DktEntry: 87, Page 1 of 18 https://www.qualcomm.com/media/documents/files/amicus-brief-filed-by-interdigital-inc-in-support-of-neither-party.pdf</w:t>
      </w:r>
    </w:p>
    <w:p w14:paraId="04C81377" w14:textId="77777777" w:rsidR="00D3313A" w:rsidRDefault="00D3313A" w:rsidP="00D3313A">
      <w:pPr>
        <w:rPr>
          <w:rStyle w:val="Emphasis"/>
        </w:rPr>
      </w:pPr>
      <w:r>
        <w:t xml:space="preserve">Cellular </w:t>
      </w:r>
      <w:r w:rsidRPr="001E05EE">
        <w:rPr>
          <w:rStyle w:val="StyleUnderline"/>
          <w:highlight w:val="yellow"/>
        </w:rPr>
        <w:t xml:space="preserve">wireless technology has advanced to </w:t>
      </w:r>
      <w:r w:rsidRPr="001E05EE">
        <w:rPr>
          <w:rStyle w:val="Emphasis"/>
          <w:highlight w:val="yellow"/>
        </w:rPr>
        <w:t>incredible levels</w:t>
      </w:r>
      <w:r w:rsidRPr="001E05EE">
        <w:rPr>
          <w:highlight w:val="yellow"/>
        </w:rPr>
        <w:t xml:space="preserve"> </w:t>
      </w:r>
      <w:r w:rsidRPr="001E05EE">
        <w:rPr>
          <w:rStyle w:val="StyleUnderline"/>
          <w:highlight w:val="yellow"/>
        </w:rPr>
        <w:t xml:space="preserve">of </w:t>
      </w:r>
      <w:r w:rsidRPr="001E05EE">
        <w:rPr>
          <w:rStyle w:val="Emphasis"/>
          <w:highlight w:val="yellow"/>
        </w:rPr>
        <w:t>speed</w:t>
      </w:r>
      <w:r w:rsidRPr="001E05EE">
        <w:rPr>
          <w:rStyle w:val="StyleUnderline"/>
          <w:highlight w:val="yellow"/>
        </w:rPr>
        <w:t xml:space="preserve">, </w:t>
      </w:r>
      <w:r w:rsidRPr="001E05EE">
        <w:rPr>
          <w:rStyle w:val="Emphasis"/>
          <w:highlight w:val="yellow"/>
        </w:rPr>
        <w:t>quality</w:t>
      </w:r>
      <w:r w:rsidRPr="001E05EE">
        <w:rPr>
          <w:rStyle w:val="StyleUnderline"/>
          <w:highlight w:val="yellow"/>
        </w:rPr>
        <w:t>, and</w:t>
      </w:r>
      <w:r w:rsidRPr="00924AA5">
        <w:rPr>
          <w:rStyle w:val="StyleUnderline"/>
        </w:rPr>
        <w:t xml:space="preserve"> </w:t>
      </w:r>
      <w:r w:rsidRPr="00924AA5">
        <w:rPr>
          <w:rStyle w:val="Emphasis"/>
        </w:rPr>
        <w:t xml:space="preserve">ubiquitous </w:t>
      </w:r>
      <w:r w:rsidRPr="001E05EE">
        <w:rPr>
          <w:rStyle w:val="Emphasis"/>
          <w:highlight w:val="yellow"/>
        </w:rPr>
        <w:t>adoption</w:t>
      </w:r>
      <w:r>
        <w:t xml:space="preserve">. It is no exaggeration to say </w:t>
      </w:r>
      <w:r w:rsidRPr="00924AA5">
        <w:rPr>
          <w:rStyle w:val="StyleUnderline"/>
        </w:rPr>
        <w:t xml:space="preserve">that the advent of cellular devices has been </w:t>
      </w:r>
      <w:r w:rsidRPr="00924AA5">
        <w:rPr>
          <w:rStyle w:val="Emphasis"/>
        </w:rPr>
        <w:t>revolutionary</w:t>
      </w:r>
      <w:r>
        <w:t xml:space="preserve">, changing countless aspects of how people experience their daily lives. Cellular adoption began with the first widespread 2G (second generation) cellular phones in the 1990s. Companies like InterDigital and others made enormous investments of time and engineering work to enable steady improvements in technology via the development of 3G standards that became available in the 2000s and 4G standards that became available in the 2010s. Over time, these </w:t>
      </w:r>
      <w:r w:rsidRPr="004D4854">
        <w:rPr>
          <w:rStyle w:val="StyleUnderline"/>
        </w:rPr>
        <w:t xml:space="preserve">efforts led to improved stability and data throughput to the point where </w:t>
      </w:r>
      <w:r w:rsidRPr="001E05EE">
        <w:rPr>
          <w:rStyle w:val="StyleUnderline"/>
          <w:highlight w:val="yellow"/>
        </w:rPr>
        <w:t xml:space="preserve">it is now </w:t>
      </w:r>
      <w:r w:rsidRPr="001E05EE">
        <w:rPr>
          <w:rStyle w:val="Emphasis"/>
          <w:highlight w:val="yellow"/>
        </w:rPr>
        <w:t>commonplace to stream high quality video over wireless networks</w:t>
      </w:r>
      <w:r>
        <w:t xml:space="preserve">. Looking forward to the 2020s, </w:t>
      </w:r>
      <w:r w:rsidRPr="004D4854">
        <w:rPr>
          <w:rStyle w:val="StyleUnderline"/>
        </w:rPr>
        <w:t xml:space="preserve">the move toward </w:t>
      </w:r>
      <w:r w:rsidRPr="001E05EE">
        <w:rPr>
          <w:rStyle w:val="Emphasis"/>
          <w:highlight w:val="yellow"/>
        </w:rPr>
        <w:t>5G standards is</w:t>
      </w:r>
      <w:r w:rsidRPr="004D4854">
        <w:rPr>
          <w:rStyle w:val="Emphasis"/>
        </w:rPr>
        <w:t xml:space="preserve"> now </w:t>
      </w:r>
      <w:r w:rsidRPr="001E05EE">
        <w:rPr>
          <w:rStyle w:val="Emphasis"/>
          <w:highlight w:val="yellow"/>
        </w:rPr>
        <w:t>well underway</w:t>
      </w:r>
      <w:r>
        <w:t xml:space="preserve">, the culmination of many years of research and development. 5G represents the next widespread deployment of even faster and more robust cellular technology. 5G standards will deliver these improvements through numerous innovations, including expansion into the millimeter wave spectrum and advanced spectrum sharing techniques. The use cases that can be enabled by 5G go far beyond those that have been implemented with current 4G technology. For example, </w:t>
      </w:r>
      <w:r w:rsidRPr="004D4854">
        <w:rPr>
          <w:rStyle w:val="StyleUnderline"/>
        </w:rPr>
        <w:t>new uses of 5G technology are expected to include</w:t>
      </w:r>
      <w:r>
        <w:t xml:space="preserve">: </w:t>
      </w:r>
      <w:r>
        <w:t> Virtual reality (</w:t>
      </w:r>
      <w:r w:rsidRPr="001E05EE">
        <w:rPr>
          <w:rStyle w:val="Emphasis"/>
          <w:highlight w:val="yellow"/>
        </w:rPr>
        <w:t>VR</w:t>
      </w:r>
      <w:r>
        <w:t>) and augmented reality (</w:t>
      </w:r>
      <w:r w:rsidRPr="004D4854">
        <w:rPr>
          <w:rStyle w:val="Emphasis"/>
        </w:rPr>
        <w:t>AR</w:t>
      </w:r>
      <w:r>
        <w:t xml:space="preserve">) applications via cellular-enabled devices; </w:t>
      </w:r>
      <w:r>
        <w:t xml:space="preserve"> Broad expansion of the capabilities of </w:t>
      </w:r>
      <w:r w:rsidRPr="004D4854">
        <w:rPr>
          <w:rStyle w:val="Emphasis"/>
        </w:rPr>
        <w:t xml:space="preserve">self-driving and </w:t>
      </w:r>
      <w:r w:rsidRPr="001E05EE">
        <w:rPr>
          <w:rStyle w:val="Emphasis"/>
          <w:highlight w:val="yellow"/>
        </w:rPr>
        <w:t>autonomous vehicles</w:t>
      </w:r>
      <w:r>
        <w:t xml:space="preserve">; </w:t>
      </w:r>
      <w:r>
        <w:t xml:space="preserve"> </w:t>
      </w:r>
      <w:r w:rsidRPr="001E05EE">
        <w:rPr>
          <w:rStyle w:val="Emphasis"/>
          <w:highlight w:val="yellow"/>
        </w:rPr>
        <w:t>Interconnection of household</w:t>
      </w:r>
      <w:r w:rsidRPr="004D4854">
        <w:rPr>
          <w:rStyle w:val="Emphasis"/>
        </w:rPr>
        <w:t xml:space="preserve"> and commercial </w:t>
      </w:r>
      <w:r w:rsidRPr="001E05EE">
        <w:rPr>
          <w:rStyle w:val="Emphasis"/>
          <w:highlight w:val="yellow"/>
        </w:rPr>
        <w:t>products</w:t>
      </w:r>
      <w:r>
        <w:t xml:space="preserve"> such as large appliances and smart home devices; </w:t>
      </w:r>
      <w:r>
        <w:t xml:space="preserve"> </w:t>
      </w:r>
      <w:r w:rsidRPr="001E05EE">
        <w:rPr>
          <w:rStyle w:val="Emphasis"/>
          <w:highlight w:val="yellow"/>
        </w:rPr>
        <w:t>Telehealth</w:t>
      </w:r>
      <w:r>
        <w:t xml:space="preserve"> applications, such as remote surgery; Remote control of critical infrastructure for businesses and governmental users; </w:t>
      </w:r>
      <w:r>
        <w:t xml:space="preserve"> </w:t>
      </w:r>
      <w:r w:rsidRPr="001E05EE">
        <w:rPr>
          <w:rStyle w:val="Emphasis"/>
          <w:highlight w:val="yellow"/>
        </w:rPr>
        <w:t>Smart city</w:t>
      </w:r>
      <w:r w:rsidRPr="004D4854">
        <w:rPr>
          <w:rStyle w:val="Emphasis"/>
        </w:rPr>
        <w:t xml:space="preserve"> initiatives</w:t>
      </w:r>
      <w:r>
        <w:t xml:space="preserve"> to integrate traffic, public safety, first response, and more; and </w:t>
      </w:r>
      <w:r>
        <w:t xml:space="preserve"> </w:t>
      </w:r>
      <w:r w:rsidRPr="004D4854">
        <w:rPr>
          <w:rStyle w:val="Emphasis"/>
        </w:rPr>
        <w:t>Options for home internet</w:t>
      </w:r>
      <w:r>
        <w:t xml:space="preserve"> beyond those offered by legacy </w:t>
      </w:r>
      <w:r w:rsidRPr="004D4854">
        <w:t>providers. Rollouts of 5G cellular networks in the United States are currently underway, with a handful of 5G-compatible phones available on the market</w:t>
      </w:r>
      <w:r>
        <w:t xml:space="preserve"> and infrastructure in place in a few large cities. Within the next one to two years, </w:t>
      </w:r>
      <w:r w:rsidRPr="004D4854">
        <w:rPr>
          <w:rStyle w:val="Emphasis"/>
        </w:rPr>
        <w:t xml:space="preserve">5G adoption is expected to quickly accelerate. </w:t>
      </w:r>
    </w:p>
    <w:p w14:paraId="0A9F8165" w14:textId="77777777" w:rsidR="00D3313A" w:rsidRDefault="00D3313A" w:rsidP="00D3313A"/>
    <w:p w14:paraId="2433A5E8" w14:textId="77777777" w:rsidR="00D3313A" w:rsidRPr="005C72B5" w:rsidRDefault="00D3313A" w:rsidP="00D3313A">
      <w:pPr>
        <w:pStyle w:val="Heading4"/>
        <w:numPr>
          <w:ilvl w:val="0"/>
          <w:numId w:val="14"/>
        </w:numPr>
      </w:pPr>
      <w:r>
        <w:t>No internal link – blockchain is an information storage technology – it can’t independently solve agriculture</w:t>
      </w:r>
    </w:p>
    <w:p w14:paraId="6C70812E" w14:textId="77777777" w:rsidR="00D3313A" w:rsidRDefault="00D3313A" w:rsidP="00D3313A">
      <w:pPr>
        <w:pStyle w:val="Heading4"/>
        <w:numPr>
          <w:ilvl w:val="0"/>
          <w:numId w:val="14"/>
        </w:numPr>
        <w:ind w:left="0" w:firstLine="0"/>
      </w:pPr>
      <w:r>
        <w:t xml:space="preserve">End-user licensing reduces </w:t>
      </w:r>
      <w:r w:rsidRPr="003B6081">
        <w:rPr>
          <w:u w:val="single"/>
        </w:rPr>
        <w:t>transaction costs</w:t>
      </w:r>
      <w:r>
        <w:t xml:space="preserve"> and jurisdictional uniformity – key to </w:t>
      </w:r>
      <w:r w:rsidRPr="001F20FE">
        <w:rPr>
          <w:u w:val="single"/>
        </w:rPr>
        <w:t>innovation</w:t>
      </w:r>
      <w:r>
        <w:t xml:space="preserve"> and </w:t>
      </w:r>
      <w:r w:rsidRPr="001F20FE">
        <w:rPr>
          <w:u w:val="single"/>
        </w:rPr>
        <w:t>3GPP</w:t>
      </w:r>
      <w:r>
        <w:t xml:space="preserve"> standard setting.</w:t>
      </w:r>
    </w:p>
    <w:p w14:paraId="3318C1FD" w14:textId="77777777" w:rsidR="00D3313A" w:rsidRPr="00D15E27" w:rsidRDefault="00D3313A" w:rsidP="00D3313A">
      <w:r>
        <w:t xml:space="preserve">Ryan W. </w:t>
      </w:r>
      <w:r w:rsidRPr="00FA3670">
        <w:rPr>
          <w:rStyle w:val="Style13ptBold"/>
        </w:rPr>
        <w:t>Koppelman</w:t>
      </w:r>
      <w:r>
        <w:t xml:space="preserve">, ALSTON &amp; BIRD LLP, Attorney for Nokia Technologies, </w:t>
      </w:r>
      <w:r w:rsidRPr="00FA3670">
        <w:rPr>
          <w:rStyle w:val="Style13ptBold"/>
        </w:rPr>
        <w:t>’19</w:t>
      </w:r>
      <w:r>
        <w:t xml:space="preserve">, “UNOPPOSED MOTION OF NOKIA TECHNOLOGIES OY TO FILE BRIEF AS AMICUS CURIAE IN SUPPORT OF NEITHER PARTY” </w:t>
      </w:r>
      <w:r>
        <w:lastRenderedPageBreak/>
        <w:t>https://www.qualcomm.com/media/documents/files/unopposed-motion-of-nokia-filed-as-amicus-brief-in-support-of-neither-party.pdf</w:t>
      </w:r>
    </w:p>
    <w:p w14:paraId="57D6DF8D" w14:textId="77777777" w:rsidR="00D3313A" w:rsidRDefault="00D3313A" w:rsidP="00D3313A">
      <w:r w:rsidRPr="001E05EE">
        <w:rPr>
          <w:rStyle w:val="StyleUnderline"/>
          <w:highlight w:val="yellow"/>
        </w:rPr>
        <w:t xml:space="preserve">There are </w:t>
      </w:r>
      <w:r w:rsidRPr="001E05EE">
        <w:rPr>
          <w:rStyle w:val="Emphasis"/>
          <w:highlight w:val="yellow"/>
        </w:rPr>
        <w:t>good reasons</w:t>
      </w:r>
      <w:r w:rsidRPr="001E05EE">
        <w:rPr>
          <w:highlight w:val="yellow"/>
        </w:rPr>
        <w:t xml:space="preserve"> </w:t>
      </w:r>
      <w:r w:rsidRPr="001E05EE">
        <w:rPr>
          <w:rStyle w:val="StyleUnderline"/>
          <w:highlight w:val="yellow"/>
        </w:rPr>
        <w:t>for SEP owners to structure</w:t>
      </w:r>
      <w:r w:rsidRPr="00FA40DE">
        <w:rPr>
          <w:rStyle w:val="StyleUnderline"/>
        </w:rPr>
        <w:t xml:space="preserve"> their </w:t>
      </w:r>
      <w:r w:rsidRPr="001E05EE">
        <w:rPr>
          <w:rStyle w:val="StyleUnderline"/>
          <w:highlight w:val="yellow"/>
        </w:rPr>
        <w:t xml:space="preserve">licensing programs to </w:t>
      </w:r>
      <w:r w:rsidRPr="001E05EE">
        <w:rPr>
          <w:rStyle w:val="Emphasis"/>
          <w:highlight w:val="yellow"/>
        </w:rPr>
        <w:t>license end-user products</w:t>
      </w:r>
      <w:r w:rsidRPr="00FA40DE">
        <w:rPr>
          <w:rStyle w:val="StyleUnderline"/>
        </w:rPr>
        <w:t>.</w:t>
      </w:r>
      <w:r>
        <w:t xml:space="preserve"> </w:t>
      </w:r>
      <w:r w:rsidRPr="001E05EE">
        <w:rPr>
          <w:rStyle w:val="StyleUnderline"/>
          <w:highlight w:val="yellow"/>
        </w:rPr>
        <w:t>This prevailing</w:t>
      </w:r>
      <w:r w:rsidRPr="00FA40DE">
        <w:rPr>
          <w:rStyle w:val="StyleUnderline"/>
        </w:rPr>
        <w:t xml:space="preserve"> industry </w:t>
      </w:r>
      <w:r w:rsidRPr="001E05EE">
        <w:rPr>
          <w:rStyle w:val="StyleUnderline"/>
          <w:highlight w:val="yellow"/>
        </w:rPr>
        <w:t xml:space="preserve">practice </w:t>
      </w:r>
      <w:r w:rsidRPr="001E05EE">
        <w:rPr>
          <w:rStyle w:val="Emphasis"/>
          <w:highlight w:val="yellow"/>
        </w:rPr>
        <w:t>reduces transaction costs</w:t>
      </w:r>
      <w:r w:rsidRPr="001E05EE">
        <w:rPr>
          <w:highlight w:val="yellow"/>
        </w:rPr>
        <w:t xml:space="preserve"> </w:t>
      </w:r>
      <w:r w:rsidRPr="001E05EE">
        <w:rPr>
          <w:rStyle w:val="StyleUnderline"/>
          <w:highlight w:val="yellow"/>
        </w:rPr>
        <w:t xml:space="preserve">and </w:t>
      </w:r>
      <w:r w:rsidRPr="001E05EE">
        <w:rPr>
          <w:rStyle w:val="Emphasis"/>
          <w:highlight w:val="yellow"/>
        </w:rPr>
        <w:t>complexities associated</w:t>
      </w:r>
      <w:r w:rsidRPr="00FA40DE">
        <w:rPr>
          <w:rStyle w:val="StyleUnderline"/>
        </w:rPr>
        <w:t xml:space="preserve"> </w:t>
      </w:r>
      <w:r w:rsidRPr="001E05EE">
        <w:rPr>
          <w:rStyle w:val="StyleUnderline"/>
          <w:highlight w:val="yellow"/>
        </w:rPr>
        <w:t>with</w:t>
      </w:r>
      <w:r w:rsidRPr="00FA40DE">
        <w:rPr>
          <w:rStyle w:val="StyleUnderline"/>
        </w:rPr>
        <w:t xml:space="preserve"> </w:t>
      </w:r>
      <w:r w:rsidRPr="00FA40DE">
        <w:rPr>
          <w:rStyle w:val="Emphasis"/>
        </w:rPr>
        <w:t xml:space="preserve">negotiating and </w:t>
      </w:r>
      <w:r w:rsidRPr="001E05EE">
        <w:rPr>
          <w:rStyle w:val="Emphasis"/>
          <w:highlight w:val="yellow"/>
        </w:rPr>
        <w:t>executing licenses</w:t>
      </w:r>
      <w:r>
        <w:t xml:space="preserve"> </w:t>
      </w:r>
      <w:r w:rsidRPr="00FA40DE">
        <w:rPr>
          <w:rStyle w:val="StyleUnderline"/>
        </w:rPr>
        <w:t>at multiple points in the supply chain</w:t>
      </w:r>
      <w:r>
        <w:t>. It also avoids overlapping and duplicative licensing.</w:t>
      </w:r>
    </w:p>
    <w:p w14:paraId="694AF97D" w14:textId="77777777" w:rsidR="00D3313A" w:rsidRDefault="00D3313A" w:rsidP="00D3313A">
      <w:r>
        <w:t xml:space="preserve">Additionally, </w:t>
      </w:r>
      <w:r w:rsidRPr="00AB5756">
        <w:rPr>
          <w:rStyle w:val="Emphasis"/>
          <w:highlight w:val="yellow"/>
        </w:rPr>
        <w:t>it expedites access to SEPs for the entire supply chain</w:t>
      </w:r>
      <w:r>
        <w:t xml:space="preserve">, </w:t>
      </w:r>
      <w:r w:rsidRPr="00AB5756">
        <w:rPr>
          <w:rStyle w:val="StyleUnderline"/>
          <w:highlight w:val="yellow"/>
        </w:rPr>
        <w:t>while</w:t>
      </w:r>
      <w:r w:rsidRPr="00FA40DE">
        <w:rPr>
          <w:rStyle w:val="StyleUnderline"/>
        </w:rPr>
        <w:t xml:space="preserve"> also </w:t>
      </w:r>
      <w:r w:rsidRPr="00AB5756">
        <w:rPr>
          <w:rStyle w:val="StyleUnderline"/>
          <w:highlight w:val="yellow"/>
        </w:rPr>
        <w:t>providing greater visibility</w:t>
      </w:r>
      <w:r w:rsidRPr="00FA40DE">
        <w:rPr>
          <w:rStyle w:val="StyleUnderline"/>
        </w:rPr>
        <w:t xml:space="preserve"> to what products are actually licensed</w:t>
      </w:r>
      <w:r>
        <w:t xml:space="preserve">, for example, </w:t>
      </w:r>
      <w:r w:rsidRPr="00FA40DE">
        <w:rPr>
          <w:rStyle w:val="StyleUnderline"/>
        </w:rPr>
        <w:t>for auditing purposes</w:t>
      </w:r>
      <w:r>
        <w:t xml:space="preserve">. </w:t>
      </w:r>
      <w:r w:rsidRPr="00AB5756">
        <w:rPr>
          <w:rStyle w:val="Emphasis"/>
          <w:highlight w:val="yellow"/>
        </w:rPr>
        <w:t>End-product</w:t>
      </w:r>
      <w:r w:rsidRPr="00FA40DE">
        <w:rPr>
          <w:rStyle w:val="Emphasis"/>
        </w:rPr>
        <w:t xml:space="preserve"> level </w:t>
      </w:r>
      <w:r w:rsidRPr="00AB5756">
        <w:rPr>
          <w:rStyle w:val="Emphasis"/>
          <w:highlight w:val="yellow"/>
        </w:rPr>
        <w:t>licensing</w:t>
      </w:r>
      <w:r w:rsidRPr="00FA40DE">
        <w:rPr>
          <w:rStyle w:val="Emphasis"/>
        </w:rPr>
        <w:t xml:space="preserve"> thereby </w:t>
      </w:r>
      <w:r w:rsidRPr="00AB5756">
        <w:rPr>
          <w:rStyle w:val="Emphasis"/>
          <w:highlight w:val="yellow"/>
        </w:rPr>
        <w:t>avoids</w:t>
      </w:r>
      <w:r w:rsidRPr="00FA40DE">
        <w:rPr>
          <w:rStyle w:val="Emphasis"/>
        </w:rPr>
        <w:t xml:space="preserve"> potentially </w:t>
      </w:r>
      <w:r w:rsidRPr="00AB5756">
        <w:rPr>
          <w:rStyle w:val="Emphasis"/>
          <w:highlight w:val="yellow"/>
        </w:rPr>
        <w:t>overlapping and duplicative licensing</w:t>
      </w:r>
      <w:r w:rsidRPr="00FA40DE">
        <w:rPr>
          <w:rStyle w:val="Emphasis"/>
        </w:rPr>
        <w:t xml:space="preserve"> at different levels of the supply chain</w:t>
      </w:r>
      <w:r>
        <w:t>. While the general industry practice of licensing at the end-user product level developed well before issues of U.S. patent exhaustion came to the fore, the industry practice also accounts for any such concerns.9</w:t>
      </w:r>
    </w:p>
    <w:p w14:paraId="7C52255F" w14:textId="77777777" w:rsidR="00D3313A" w:rsidRDefault="00D3313A" w:rsidP="00D3313A">
      <w:r>
        <w:t xml:space="preserve">With component-level licensing, licensees may contend that SEP owners need to splinter their portfolios and license subsets of their relevant SEP claims to various component suppliers at different levels, and then contend that alleged U.S. patent exhaustion alleviates any need for a license to other SEP claims at their point in the supply chain. If </w:t>
      </w:r>
      <w:r w:rsidRPr="00FA40DE">
        <w:rPr>
          <w:rStyle w:val="StyleUnderline"/>
        </w:rPr>
        <w:t xml:space="preserve">licenses must be issued at the component level, then component vendors may also argue that additional SEP claims are </w:t>
      </w:r>
      <w:r w:rsidRPr="00FA40DE">
        <w:rPr>
          <w:rStyle w:val="Emphasis"/>
        </w:rPr>
        <w:t>exhausted at other points in the supply chain</w:t>
      </w:r>
      <w:r>
        <w:t xml:space="preserve"> (e.g., the enduser product level). End-user product licensing addresses these issues by providing a single point of license at the downstream end of the chain with rights covering both end-user products and component suppliers without conflicting claims of exhaustion at various levels. </w:t>
      </w:r>
    </w:p>
    <w:p w14:paraId="76709C1A" w14:textId="77777777" w:rsidR="00D3313A" w:rsidRPr="00FA40DE" w:rsidRDefault="00D3313A" w:rsidP="00D3313A">
      <w:pPr>
        <w:rPr>
          <w:rStyle w:val="StyleUnderline"/>
        </w:rPr>
      </w:pPr>
      <w:r>
        <w:t xml:space="preserve">Moreover, </w:t>
      </w:r>
      <w:r w:rsidRPr="00AB5756">
        <w:rPr>
          <w:rStyle w:val="StyleUnderline"/>
          <w:highlight w:val="yellow"/>
        </w:rPr>
        <w:t xml:space="preserve">incompatible licensing obligations would create a </w:t>
      </w:r>
      <w:r w:rsidRPr="00AB5756">
        <w:rPr>
          <w:rStyle w:val="Emphasis"/>
          <w:highlight w:val="yellow"/>
        </w:rPr>
        <w:t>patchwork of confusing requirements</w:t>
      </w:r>
      <w:r>
        <w:t xml:space="preserve"> for SEP owners and implementers </w:t>
      </w:r>
      <w:r w:rsidRPr="00AB5756">
        <w:rPr>
          <w:rStyle w:val="Emphasis"/>
          <w:highlight w:val="yellow"/>
        </w:rPr>
        <w:t>across various jurisdictions</w:t>
      </w:r>
      <w:r>
        <w:t xml:space="preserve">, </w:t>
      </w:r>
      <w:r w:rsidRPr="00FA40DE">
        <w:rPr>
          <w:rStyle w:val="StyleUnderline"/>
        </w:rPr>
        <w:t xml:space="preserve">and even among SEP owners depending on the member organizations </w:t>
      </w:r>
      <w:r w:rsidRPr="00AB5756">
        <w:rPr>
          <w:rStyle w:val="StyleUnderline"/>
          <w:highlight w:val="yellow"/>
        </w:rPr>
        <w:t xml:space="preserve">through which they have participated in </w:t>
      </w:r>
      <w:r w:rsidRPr="00AB5756">
        <w:rPr>
          <w:rStyle w:val="Emphasis"/>
          <w:highlight w:val="yellow"/>
        </w:rPr>
        <w:t>3GPP</w:t>
      </w:r>
      <w:r w:rsidRPr="00FA40DE">
        <w:rPr>
          <w:rStyle w:val="Emphasis"/>
        </w:rPr>
        <w:t xml:space="preserve"> </w:t>
      </w:r>
      <w:r w:rsidRPr="00FA40DE">
        <w:t>and 3GPP2</w:t>
      </w:r>
      <w:r>
        <w:t xml:space="preserve">. </w:t>
      </w:r>
      <w:r w:rsidRPr="00AB5756">
        <w:rPr>
          <w:rStyle w:val="StyleUnderline"/>
          <w:highlight w:val="yellow"/>
        </w:rPr>
        <w:t xml:space="preserve">Such a regime would lead to </w:t>
      </w:r>
      <w:r w:rsidRPr="00AB5756">
        <w:rPr>
          <w:rStyle w:val="Emphasis"/>
          <w:highlight w:val="yellow"/>
        </w:rPr>
        <w:t>widescale confusion</w:t>
      </w:r>
      <w:r w:rsidRPr="00AB5756">
        <w:rPr>
          <w:highlight w:val="yellow"/>
        </w:rPr>
        <w:t xml:space="preserve">, </w:t>
      </w:r>
      <w:r w:rsidRPr="00AB5756">
        <w:rPr>
          <w:rStyle w:val="Emphasis"/>
          <w:highlight w:val="yellow"/>
        </w:rPr>
        <w:t>higher transaction costs</w:t>
      </w:r>
      <w:r w:rsidRPr="00AB5756">
        <w:rPr>
          <w:highlight w:val="yellow"/>
        </w:rPr>
        <w:t xml:space="preserve">, </w:t>
      </w:r>
      <w:r w:rsidRPr="00AB5756">
        <w:rPr>
          <w:rStyle w:val="StyleUnderline"/>
          <w:highlight w:val="yellow"/>
        </w:rPr>
        <w:t xml:space="preserve">and </w:t>
      </w:r>
      <w:r w:rsidRPr="00AB5756">
        <w:rPr>
          <w:rStyle w:val="Emphasis"/>
          <w:highlight w:val="yellow"/>
        </w:rPr>
        <w:t>uncertainty</w:t>
      </w:r>
      <w:r>
        <w:t xml:space="preserve">, </w:t>
      </w:r>
      <w:r w:rsidRPr="00FA40DE">
        <w:rPr>
          <w:rStyle w:val="Emphasis"/>
        </w:rPr>
        <w:t>at best</w:t>
      </w:r>
      <w:r>
        <w:t xml:space="preserve">.10 And at worst, </w:t>
      </w:r>
      <w:r w:rsidRPr="00FA40DE">
        <w:rPr>
          <w:rStyle w:val="StyleUnderline"/>
        </w:rPr>
        <w:t xml:space="preserve">inconsistent licensing obligations could result in </w:t>
      </w:r>
      <w:r w:rsidRPr="00FA40DE">
        <w:rPr>
          <w:rStyle w:val="Emphasis"/>
        </w:rPr>
        <w:t>lower participation in standards-related activities</w:t>
      </w:r>
      <w:r>
        <w:t xml:space="preserve"> </w:t>
      </w:r>
      <w:r w:rsidRPr="00FA40DE">
        <w:rPr>
          <w:rStyle w:val="StyleUnderline"/>
        </w:rPr>
        <w:t xml:space="preserve">and </w:t>
      </w:r>
      <w:r w:rsidRPr="00FA40DE">
        <w:rPr>
          <w:rStyle w:val="Emphasis"/>
        </w:rPr>
        <w:t>implementation worldwide</w:t>
      </w:r>
      <w:r w:rsidRPr="00FA40DE">
        <w:rPr>
          <w:rStyle w:val="StyleUnderline"/>
        </w:rPr>
        <w:t>, particularly as related to new technologies.</w:t>
      </w:r>
    </w:p>
    <w:p w14:paraId="5921958B" w14:textId="77777777" w:rsidR="00D3313A" w:rsidRPr="003B6081" w:rsidRDefault="00D3313A" w:rsidP="00D3313A">
      <w:pPr>
        <w:rPr>
          <w:rStyle w:val="StyleUnderline"/>
        </w:rPr>
      </w:pPr>
      <w:r w:rsidRPr="00AB5756">
        <w:rPr>
          <w:rStyle w:val="StyleUnderline"/>
          <w:highlight w:val="yellow"/>
        </w:rPr>
        <w:t xml:space="preserve">SEP licensing has been </w:t>
      </w:r>
      <w:r w:rsidRPr="00AB5756">
        <w:rPr>
          <w:rStyle w:val="Emphasis"/>
          <w:highlight w:val="yellow"/>
        </w:rPr>
        <w:t>highly successful</w:t>
      </w:r>
      <w:r>
        <w:t xml:space="preserve"> in practice: </w:t>
      </w:r>
      <w:r w:rsidRPr="00AB5756">
        <w:rPr>
          <w:rStyle w:val="StyleUnderline"/>
          <w:highlight w:val="yellow"/>
        </w:rPr>
        <w:t xml:space="preserve">the current industry approach has </w:t>
      </w:r>
      <w:r w:rsidRPr="00AB5756">
        <w:rPr>
          <w:rStyle w:val="Emphasis"/>
          <w:highlight w:val="yellow"/>
        </w:rPr>
        <w:t>minimized complexities,</w:t>
      </w:r>
      <w:r w:rsidRPr="00AB5756">
        <w:rPr>
          <w:rStyle w:val="StyleUnderline"/>
          <w:highlight w:val="yellow"/>
        </w:rPr>
        <w:t xml:space="preserve"> while </w:t>
      </w:r>
      <w:r w:rsidRPr="00AB5756">
        <w:rPr>
          <w:rStyle w:val="Emphasis"/>
          <w:highlight w:val="yellow"/>
        </w:rPr>
        <w:t>maintaining efficiencies</w:t>
      </w:r>
      <w:r>
        <w:t>. P</w:t>
      </w:r>
      <w:r w:rsidRPr="003B6081">
        <w:rPr>
          <w:rStyle w:val="StyleUnderline"/>
        </w:rPr>
        <w:t>ar</w:t>
      </w:r>
      <w:r w:rsidRPr="003B6081">
        <w:t xml:space="preserve">ties correspondingly have engaged in bilateral negotiations, leading to hundreds of licenses covering cellular SEPs and widespread implementation of the cellular standards. And </w:t>
      </w:r>
      <w:r w:rsidRPr="003B6081">
        <w:rPr>
          <w:rStyle w:val="StyleUnderline"/>
        </w:rPr>
        <w:t>consumers</w:t>
      </w:r>
      <w:r w:rsidRPr="003B6081">
        <w:t xml:space="preserve">—who </w:t>
      </w:r>
      <w:r>
        <w:t xml:space="preserve">now have more access to new technologies—have </w:t>
      </w:r>
      <w:r w:rsidRPr="003B6081">
        <w:rPr>
          <w:rStyle w:val="Emphasis"/>
        </w:rPr>
        <w:t>benefited greatly</w:t>
      </w:r>
      <w:r>
        <w:t xml:space="preserve">. Novel interpretations of the ATIS and TIA IPR Policies to </w:t>
      </w:r>
      <w:r w:rsidRPr="003B6081">
        <w:rPr>
          <w:rStyle w:val="StyleUnderline"/>
        </w:rPr>
        <w:t>require component-level licensing</w:t>
      </w:r>
      <w:r>
        <w:t xml:space="preserve"> in certain jurisdictions, however, </w:t>
      </w:r>
      <w:r w:rsidRPr="003B6081">
        <w:rPr>
          <w:rStyle w:val="StyleUnderline"/>
        </w:rPr>
        <w:t xml:space="preserve">may have </w:t>
      </w:r>
      <w:r w:rsidRPr="003B6081">
        <w:rPr>
          <w:rStyle w:val="Emphasis"/>
        </w:rPr>
        <w:t>negative effects</w:t>
      </w:r>
      <w:r w:rsidRPr="003B6081">
        <w:rPr>
          <w:rStyle w:val="StyleUnderline"/>
        </w:rPr>
        <w:t xml:space="preserve"> on the continued success of standards development and, relatedly, SEP licensing.</w:t>
      </w:r>
    </w:p>
    <w:p w14:paraId="7872D853" w14:textId="77777777" w:rsidR="00D3313A" w:rsidRPr="005D1051" w:rsidRDefault="00D3313A" w:rsidP="00D3313A">
      <w:pPr>
        <w:pStyle w:val="Heading4"/>
        <w:numPr>
          <w:ilvl w:val="0"/>
          <w:numId w:val="14"/>
        </w:numPr>
        <w:ind w:left="0" w:firstLine="0"/>
      </w:pPr>
      <w:r>
        <w:t xml:space="preserve">SEP FRAND violations don’t harm innovation, they just slightly reduce the margins of Original Equipment Manufacturers. </w:t>
      </w:r>
    </w:p>
    <w:p w14:paraId="68E1D865" w14:textId="77777777" w:rsidR="00D3313A" w:rsidRDefault="00D3313A" w:rsidP="00D3313A">
      <w:r>
        <w:t xml:space="preserve">Robert P </w:t>
      </w:r>
      <w:r w:rsidRPr="00A53361">
        <w:rPr>
          <w:rStyle w:val="Style13ptBold"/>
        </w:rPr>
        <w:t>Taylor</w:t>
      </w:r>
      <w:r>
        <w:t xml:space="preserve">, Chair of Antitrust Section of ABA, Patent Law Reform Comission (Direct Appointment by Secretary of Commerce), member of USIJ (foundation representing 30+ startups), </w:t>
      </w:r>
      <w:r w:rsidRPr="00A53361">
        <w:rPr>
          <w:rStyle w:val="Style13ptBold"/>
        </w:rPr>
        <w:t>’19</w:t>
      </w:r>
      <w:r>
        <w:t xml:space="preserve">, “BRIEF OF AMICUS CURIAE ALLIANCE OF U.S. STARTUPS &amp; INVENTORS FOR JOBS </w:t>
      </w:r>
      <w:r>
        <w:lastRenderedPageBreak/>
        <w:t xml:space="preserve">(“USIJ”) IN SUPPORT OF APPELLANT QUALCOMM INCORPORATED “ Case: 19-16122, 08/30/2019, ID: 11417644, DktEntry: 97 </w:t>
      </w:r>
      <w:hyperlink r:id="rId16" w:history="1">
        <w:r w:rsidRPr="00BA56CA">
          <w:rPr>
            <w:rStyle w:val="Hyperlink"/>
          </w:rPr>
          <w:t>https://www.qualcomm.com/media/documents/files/amicus-brief-filed-by-the-alliance-of-u-s-startups-investors-for-jobs-usij-in-support-of-qualcomm.pdf</w:t>
        </w:r>
      </w:hyperlink>
    </w:p>
    <w:p w14:paraId="3B37786D" w14:textId="77777777" w:rsidR="00D3313A" w:rsidRDefault="00D3313A" w:rsidP="00D3313A">
      <w:r>
        <w:t xml:space="preserve">A </w:t>
      </w:r>
      <w:r w:rsidRPr="005D1051">
        <w:t>moment’s reflection reveals the flaw in the district judge’s analysis</w:t>
      </w:r>
      <w:r>
        <w:t xml:space="preserve">. If an OEM could not remain in business without infringing Appellant’s patents, it is not “coercion” for Appellant to refuse to facilitate infringing uses of such patents. The reality is that </w:t>
      </w:r>
      <w:r w:rsidRPr="00AB5756">
        <w:rPr>
          <w:rStyle w:val="Emphasis"/>
          <w:highlight w:val="yellow"/>
        </w:rPr>
        <w:t>the FTC</w:t>
      </w:r>
      <w:r>
        <w:t>, with support from the court below</w:t>
      </w:r>
      <w:r w:rsidRPr="005D1051">
        <w:rPr>
          <w:rStyle w:val="StyleUnderline"/>
        </w:rPr>
        <w:t xml:space="preserve">, </w:t>
      </w:r>
      <w:r w:rsidRPr="00AB5756">
        <w:rPr>
          <w:rStyle w:val="StyleUnderline"/>
          <w:highlight w:val="yellow"/>
        </w:rPr>
        <w:t>is attempting to</w:t>
      </w:r>
      <w:r w:rsidRPr="005D1051">
        <w:rPr>
          <w:rStyle w:val="StyleUnderline"/>
        </w:rPr>
        <w:t xml:space="preserve"> create a </w:t>
      </w:r>
      <w:r w:rsidRPr="005D1051">
        <w:rPr>
          <w:rStyle w:val="Emphasis"/>
        </w:rPr>
        <w:t>new legal construct</w:t>
      </w:r>
      <w:r w:rsidRPr="005D1051">
        <w:rPr>
          <w:rStyle w:val="StyleUnderline"/>
        </w:rPr>
        <w:t xml:space="preserve"> in which Appellant</w:t>
      </w:r>
      <w:r>
        <w:t xml:space="preserve"> (and presumably other patent owners</w:t>
      </w:r>
      <w:r w:rsidRPr="005D1051">
        <w:rPr>
          <w:rStyle w:val="StyleUnderline"/>
        </w:rPr>
        <w:t xml:space="preserve">) will be </w:t>
      </w:r>
      <w:r w:rsidRPr="00AB5756">
        <w:rPr>
          <w:rStyle w:val="Emphasis"/>
          <w:highlight w:val="yellow"/>
        </w:rPr>
        <w:t>force</w:t>
      </w:r>
      <w:r w:rsidRPr="005D1051">
        <w:rPr>
          <w:rStyle w:val="Emphasis"/>
        </w:rPr>
        <w:t xml:space="preserve">d to </w:t>
      </w:r>
      <w:r w:rsidRPr="00AB5756">
        <w:rPr>
          <w:rStyle w:val="Emphasis"/>
          <w:highlight w:val="yellow"/>
        </w:rPr>
        <w:t>grant licenses at the component level</w:t>
      </w:r>
      <w:r>
        <w:t xml:space="preserve">, presumably </w:t>
      </w:r>
      <w:r w:rsidRPr="005D1051">
        <w:rPr>
          <w:rStyle w:val="StyleUnderline"/>
        </w:rPr>
        <w:t>so that OEMs could then assert that under the most recent exhaustion rulings</w:t>
      </w:r>
      <w:r>
        <w:t xml:space="preserve"> of the Supreme Court</w:t>
      </w:r>
      <w:r w:rsidRPr="005D1051">
        <w:rPr>
          <w:rStyle w:val="StyleUnderline"/>
        </w:rPr>
        <w:t>, they no longer need the licenses that they have operated under since they first began to use</w:t>
      </w:r>
      <w:r>
        <w:t xml:space="preserve"> Appellant’s </w:t>
      </w:r>
      <w:r w:rsidRPr="005D1051">
        <w:rPr>
          <w:rStyle w:val="StyleUnderline"/>
        </w:rPr>
        <w:t>patents</w:t>
      </w:r>
      <w:r>
        <w:t xml:space="preserve">. In this restructured world, </w:t>
      </w:r>
      <w:r w:rsidRPr="00AB5756">
        <w:rPr>
          <w:rStyle w:val="StyleUnderline"/>
          <w:highlight w:val="yellow"/>
        </w:rPr>
        <w:t>innovators would be required to capture the full value of their relevant patents at the component level</w:t>
      </w:r>
      <w:r w:rsidRPr="005D1051">
        <w:t xml:space="preserve"> – </w:t>
      </w:r>
      <w:r w:rsidRPr="00AB5756">
        <w:rPr>
          <w:rStyle w:val="StyleUnderline"/>
          <w:highlight w:val="yellow"/>
        </w:rPr>
        <w:t xml:space="preserve">which most likely would be </w:t>
      </w:r>
      <w:r w:rsidRPr="00AB5756">
        <w:rPr>
          <w:rStyle w:val="Emphasis"/>
          <w:highlight w:val="yellow"/>
        </w:rPr>
        <w:t>challenged as not being a “fair” or “reasonable</w:t>
      </w:r>
      <w:r w:rsidRPr="005D1051">
        <w:rPr>
          <w:rStyle w:val="StyleUnderline"/>
        </w:rPr>
        <w:t xml:space="preserve">” </w:t>
      </w:r>
      <w:r w:rsidRPr="005D1051">
        <w:t xml:space="preserve">royalty – </w:t>
      </w:r>
      <w:r w:rsidRPr="00AB5756">
        <w:rPr>
          <w:rStyle w:val="StyleUnderline"/>
          <w:highlight w:val="yellow"/>
        </w:rPr>
        <w:t xml:space="preserve">or to </w:t>
      </w:r>
      <w:r w:rsidRPr="00AB5756">
        <w:rPr>
          <w:rStyle w:val="Emphasis"/>
          <w:highlight w:val="yellow"/>
        </w:rPr>
        <w:t>forego a large portion of the actual value</w:t>
      </w:r>
      <w:r w:rsidRPr="00AB5756">
        <w:rPr>
          <w:rStyle w:val="StyleUnderline"/>
          <w:highlight w:val="yellow"/>
        </w:rPr>
        <w:t xml:space="preserve"> in their inventions</w:t>
      </w:r>
      <w:r w:rsidRPr="005D1051">
        <w:t xml:space="preserve">. This amicus submits that </w:t>
      </w:r>
      <w:r w:rsidRPr="005D1051">
        <w:rPr>
          <w:rStyle w:val="StyleUnderline"/>
        </w:rPr>
        <w:t>it is improper for a Federal agency or a Federal judge to try and micromanage an entire industry</w:t>
      </w:r>
      <w:r>
        <w:t xml:space="preserve"> in this fashion. It is particularly difficult to understand the rationale for allowing </w:t>
      </w:r>
      <w:r w:rsidRPr="005D1051">
        <w:rPr>
          <w:rStyle w:val="StyleUnderline"/>
        </w:rPr>
        <w:t>these OE</w:t>
      </w:r>
      <w:r>
        <w:t xml:space="preserve">Ms, some of which </w:t>
      </w:r>
      <w:r w:rsidRPr="005D1051">
        <w:rPr>
          <w:rStyle w:val="Emphasis"/>
        </w:rPr>
        <w:t>are multiples the size</w:t>
      </w:r>
      <w:r>
        <w:t xml:space="preserve"> of Appellant, to </w:t>
      </w:r>
      <w:r w:rsidRPr="005D1051">
        <w:rPr>
          <w:rStyle w:val="StyleUnderline"/>
        </w:rPr>
        <w:t>reap a staggering windfall at the expense of the innovators that actually invest large sums in R&amp;D to create the new technologies</w:t>
      </w:r>
      <w:r>
        <w:t xml:space="preserve"> required for improving existing standards.14 </w:t>
      </w:r>
    </w:p>
    <w:p w14:paraId="5A13D05A" w14:textId="77777777" w:rsidR="00D3313A" w:rsidRPr="00FD2777" w:rsidRDefault="00D3313A" w:rsidP="00D3313A">
      <w:pPr>
        <w:pStyle w:val="Heading4"/>
        <w:numPr>
          <w:ilvl w:val="0"/>
          <w:numId w:val="14"/>
        </w:numPr>
        <w:rPr>
          <w:rFonts w:cs="Arial"/>
        </w:rPr>
      </w:pPr>
      <w:r w:rsidRPr="00FD2777">
        <w:rPr>
          <w:rFonts w:cs="Arial"/>
        </w:rPr>
        <w:t>No food wars.</w:t>
      </w:r>
    </w:p>
    <w:p w14:paraId="452CF5F8" w14:textId="77777777" w:rsidR="00D3313A" w:rsidRPr="00FD2777" w:rsidRDefault="00D3313A" w:rsidP="00D3313A">
      <w:r w:rsidRPr="00FD2777">
        <w:rPr>
          <w:rStyle w:val="Style13ptBold"/>
        </w:rPr>
        <w:t>Vestby ’18</w:t>
      </w:r>
      <w:r w:rsidRPr="00FD2777">
        <w:t xml:space="preserve"> [Vestby,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Prio, https://blogs.prio.org/ClimateAndConflict/2018/05/does-hunger-cause-conflict/]</w:t>
      </w:r>
    </w:p>
    <w:p w14:paraId="68E50CCC" w14:textId="77777777" w:rsidR="00D3313A" w:rsidRPr="00FD2777" w:rsidRDefault="00D3313A" w:rsidP="00D3313A">
      <w:pPr>
        <w:rPr>
          <w:sz w:val="16"/>
        </w:rPr>
      </w:pPr>
      <w:r w:rsidRPr="00FD2777">
        <w:rPr>
          <w:sz w:val="16"/>
        </w:rPr>
        <w:t xml:space="preserve">It is perhaps surprising, then, that there is </w:t>
      </w:r>
      <w:r w:rsidRPr="00936350">
        <w:rPr>
          <w:rStyle w:val="Emphasis"/>
          <w:highlight w:val="yellow"/>
        </w:rPr>
        <w:t>little</w:t>
      </w:r>
      <w:r w:rsidRPr="00FD2777">
        <w:rPr>
          <w:rStyle w:val="Emphasis"/>
        </w:rPr>
        <w:t xml:space="preserve"> scholarly </w:t>
      </w:r>
      <w:r w:rsidRPr="00936350">
        <w:rPr>
          <w:rStyle w:val="Emphasis"/>
          <w:highlight w:val="yellow"/>
        </w:rPr>
        <w:t>merit</w:t>
      </w:r>
      <w:r w:rsidRPr="00FD2777">
        <w:rPr>
          <w:rStyle w:val="StyleUnderline"/>
        </w:rPr>
        <w:t xml:space="preserve"> in the notion </w:t>
      </w:r>
      <w:r w:rsidRPr="00936350">
        <w:rPr>
          <w:rStyle w:val="StyleUnderline"/>
          <w:highlight w:val="yellow"/>
        </w:rPr>
        <w:t>that</w:t>
      </w:r>
      <w:r w:rsidRPr="00FD2777">
        <w:rPr>
          <w:sz w:val="16"/>
        </w:rPr>
        <w:t xml:space="preserve"> a short-term reduction in access to </w:t>
      </w:r>
      <w:r w:rsidRPr="00936350">
        <w:rPr>
          <w:rStyle w:val="Emphasis"/>
          <w:highlight w:val="yellow"/>
        </w:rPr>
        <w:t>food</w:t>
      </w:r>
      <w:r w:rsidRPr="00936350">
        <w:rPr>
          <w:rStyle w:val="StyleUnderline"/>
          <w:highlight w:val="yellow"/>
        </w:rPr>
        <w:t xml:space="preserve"> increases</w:t>
      </w:r>
      <w:r w:rsidRPr="00FD2777">
        <w:rPr>
          <w:rStyle w:val="StyleUnderline"/>
        </w:rPr>
        <w:t xml:space="preserve"> the probability that </w:t>
      </w:r>
      <w:r w:rsidRPr="00936350">
        <w:rPr>
          <w:rStyle w:val="StyleUnderline"/>
          <w:highlight w:val="yellow"/>
        </w:rPr>
        <w:t>conflict</w:t>
      </w:r>
      <w:r w:rsidRPr="00FD2777">
        <w:rPr>
          <w:rStyle w:val="StyleUnderline"/>
        </w:rPr>
        <w:t xml:space="preserve"> will break out</w:t>
      </w:r>
      <w:r w:rsidRPr="00FD2777">
        <w:rPr>
          <w:sz w:val="16"/>
        </w:rPr>
        <w:t xml:space="preserve">. This is because to start or participate in </w:t>
      </w:r>
      <w:r w:rsidRPr="00FD2777">
        <w:rPr>
          <w:rStyle w:val="Emphasis"/>
        </w:rPr>
        <w:t xml:space="preserve">violent </w:t>
      </w:r>
      <w:r w:rsidRPr="00936350">
        <w:rPr>
          <w:rStyle w:val="Emphasis"/>
          <w:highlight w:val="yellow"/>
        </w:rPr>
        <w:t>conflict</w:t>
      </w:r>
      <w:r w:rsidRPr="00936350">
        <w:rPr>
          <w:rStyle w:val="StyleUnderline"/>
          <w:highlight w:val="yellow"/>
        </w:rPr>
        <w:t xml:space="preserve"> requires people</w:t>
      </w:r>
      <w:r w:rsidRPr="00FD2777">
        <w:rPr>
          <w:rStyle w:val="StyleUnderline"/>
        </w:rPr>
        <w:t xml:space="preserve"> to </w:t>
      </w:r>
      <w:r w:rsidRPr="00936350">
        <w:rPr>
          <w:rStyle w:val="StyleUnderline"/>
          <w:highlight w:val="yellow"/>
        </w:rPr>
        <w:t>have</w:t>
      </w:r>
      <w:r w:rsidRPr="00FD2777">
        <w:rPr>
          <w:rStyle w:val="StyleUnderline"/>
        </w:rPr>
        <w:t xml:space="preserve"> </w:t>
      </w:r>
      <w:r w:rsidRPr="00FD2777">
        <w:rPr>
          <w:rStyle w:val="Emphasis"/>
        </w:rPr>
        <w:t xml:space="preserve">both the </w:t>
      </w:r>
      <w:r w:rsidRPr="00936350">
        <w:rPr>
          <w:rStyle w:val="Emphasis"/>
          <w:highlight w:val="yellow"/>
        </w:rPr>
        <w:t>means and</w:t>
      </w:r>
      <w:r w:rsidRPr="00FD2777">
        <w:rPr>
          <w:rStyle w:val="Emphasis"/>
        </w:rPr>
        <w:t xml:space="preserve"> the </w:t>
      </w:r>
      <w:r w:rsidRPr="00936350">
        <w:rPr>
          <w:rStyle w:val="Emphasis"/>
          <w:highlight w:val="yellow"/>
        </w:rPr>
        <w:t>will</w:t>
      </w:r>
      <w:r w:rsidRPr="00936350">
        <w:rPr>
          <w:rStyle w:val="StyleUnderline"/>
          <w:highlight w:val="yellow"/>
        </w:rPr>
        <w:t>. Most</w:t>
      </w:r>
      <w:r w:rsidRPr="00FD2777">
        <w:rPr>
          <w:rStyle w:val="StyleUnderline"/>
        </w:rPr>
        <w:t xml:space="preserve"> people </w:t>
      </w:r>
      <w:r w:rsidRPr="00936350">
        <w:rPr>
          <w:rStyle w:val="StyleUnderline"/>
          <w:highlight w:val="yellow"/>
        </w:rPr>
        <w:t>on</w:t>
      </w:r>
      <w:r w:rsidRPr="00FD2777">
        <w:rPr>
          <w:rStyle w:val="StyleUnderline"/>
        </w:rPr>
        <w:t xml:space="preserve"> the brink of </w:t>
      </w:r>
      <w:r w:rsidRPr="00936350">
        <w:rPr>
          <w:rStyle w:val="StyleUnderline"/>
          <w:highlight w:val="yellow"/>
        </w:rPr>
        <w:t>starvation are not in</w:t>
      </w:r>
      <w:r w:rsidRPr="00FD2777">
        <w:rPr>
          <w:rStyle w:val="StyleUnderline"/>
        </w:rPr>
        <w:t xml:space="preserve"> the </w:t>
      </w:r>
      <w:r w:rsidRPr="00936350">
        <w:rPr>
          <w:rStyle w:val="StyleUnderline"/>
          <w:highlight w:val="yellow"/>
        </w:rPr>
        <w:t>position to resort to violence</w:t>
      </w:r>
      <w:r w:rsidRPr="00FD2777">
        <w:rPr>
          <w:sz w:val="16"/>
        </w:rPr>
        <w:t>, whether against the government or other social groups. In fact, the urban middle classes tend to be the most likely to protest against rises in food prices, since they often have the best opportunities, the most energy, and the best skills to coordinate and participate in protests.</w:t>
      </w:r>
    </w:p>
    <w:p w14:paraId="3628E8EB" w14:textId="77777777" w:rsidR="00D3313A" w:rsidRPr="00FD2777" w:rsidRDefault="00D3313A" w:rsidP="00D3313A">
      <w:pPr>
        <w:rPr>
          <w:sz w:val="16"/>
        </w:rPr>
      </w:pPr>
      <w:r w:rsidRPr="00FD2777">
        <w:rPr>
          <w:sz w:val="16"/>
        </w:rPr>
        <w:t xml:space="preserve">Accordingly, there is a widespread misapprehension that social unrest in periods of high food prices relates primarily to food shortages. </w:t>
      </w:r>
      <w:r w:rsidRPr="00FD2777">
        <w:rPr>
          <w:rStyle w:val="Emphasis"/>
        </w:rPr>
        <w:t>In reality</w:t>
      </w:r>
      <w:r w:rsidRPr="00FD2777">
        <w:rPr>
          <w:rStyle w:val="StyleUnderline"/>
        </w:rPr>
        <w:t xml:space="preserve">, </w:t>
      </w:r>
      <w:r w:rsidRPr="00FD2777">
        <w:rPr>
          <w:rStyle w:val="Emphasis"/>
        </w:rPr>
        <w:t xml:space="preserve">the sources of </w:t>
      </w:r>
      <w:r w:rsidRPr="00936350">
        <w:rPr>
          <w:rStyle w:val="Emphasis"/>
          <w:highlight w:val="yellow"/>
        </w:rPr>
        <w:t>discontent</w:t>
      </w:r>
      <w:r w:rsidRPr="00FD2777">
        <w:rPr>
          <w:rStyle w:val="StyleUnderline"/>
        </w:rPr>
        <w:t xml:space="preserve"> are </w:t>
      </w:r>
      <w:r w:rsidRPr="00FD2777">
        <w:rPr>
          <w:rStyle w:val="Emphasis"/>
        </w:rPr>
        <w:t xml:space="preserve">considerably </w:t>
      </w:r>
      <w:r w:rsidRPr="00936350">
        <w:rPr>
          <w:rStyle w:val="Emphasis"/>
          <w:highlight w:val="yellow"/>
        </w:rPr>
        <w:t>more complex</w:t>
      </w:r>
      <w:r w:rsidRPr="00FD2777">
        <w:rPr>
          <w:rStyle w:val="StyleUnderline"/>
        </w:rPr>
        <w:t xml:space="preserve"> – </w:t>
      </w:r>
      <w:r w:rsidRPr="00936350">
        <w:rPr>
          <w:rStyle w:val="StyleUnderline"/>
          <w:highlight w:val="yellow"/>
        </w:rPr>
        <w:t>linked to</w:t>
      </w:r>
      <w:r w:rsidRPr="00FD2777">
        <w:rPr>
          <w:rStyle w:val="StyleUnderline"/>
        </w:rPr>
        <w:t xml:space="preserve"> </w:t>
      </w:r>
      <w:r w:rsidRPr="00FD2777">
        <w:rPr>
          <w:rStyle w:val="Emphasis"/>
        </w:rPr>
        <w:t>political structures</w:t>
      </w:r>
      <w:r w:rsidRPr="00FD2777">
        <w:rPr>
          <w:rStyle w:val="StyleUnderline"/>
        </w:rPr>
        <w:t xml:space="preserve">, </w:t>
      </w:r>
      <w:r w:rsidRPr="00936350">
        <w:rPr>
          <w:rStyle w:val="Emphasis"/>
          <w:highlight w:val="yellow"/>
        </w:rPr>
        <w:t>land</w:t>
      </w:r>
      <w:r w:rsidRPr="00FD2777">
        <w:rPr>
          <w:rStyle w:val="Emphasis"/>
        </w:rPr>
        <w:t xml:space="preserve"> ownership</w:t>
      </w:r>
      <w:r w:rsidRPr="00FD2777">
        <w:rPr>
          <w:rStyle w:val="StyleUnderline"/>
        </w:rPr>
        <w:t xml:space="preserve">, </w:t>
      </w:r>
      <w:r w:rsidRPr="00936350">
        <w:rPr>
          <w:rStyle w:val="Emphasis"/>
          <w:highlight w:val="yellow"/>
        </w:rPr>
        <w:t>corruption</w:t>
      </w:r>
      <w:r w:rsidRPr="00FD2777">
        <w:rPr>
          <w:rStyle w:val="StyleUnderline"/>
        </w:rPr>
        <w:t xml:space="preserve">, the desire for </w:t>
      </w:r>
      <w:r w:rsidRPr="00936350">
        <w:rPr>
          <w:rStyle w:val="Emphasis"/>
          <w:highlight w:val="yellow"/>
        </w:rPr>
        <w:t>democratic reforms</w:t>
      </w:r>
      <w:r w:rsidRPr="00936350">
        <w:rPr>
          <w:rStyle w:val="StyleUnderline"/>
          <w:highlight w:val="yellow"/>
        </w:rPr>
        <w:t xml:space="preserve"> and</w:t>
      </w:r>
      <w:r w:rsidRPr="00FD2777">
        <w:rPr>
          <w:rStyle w:val="StyleUnderline"/>
        </w:rPr>
        <w:t xml:space="preserve"> </w:t>
      </w:r>
      <w:r w:rsidRPr="00FD2777">
        <w:rPr>
          <w:rStyle w:val="Emphasis"/>
        </w:rPr>
        <w:t xml:space="preserve">general </w:t>
      </w:r>
      <w:r w:rsidRPr="00936350">
        <w:rPr>
          <w:rStyle w:val="Emphasis"/>
          <w:highlight w:val="yellow"/>
        </w:rPr>
        <w:t>econ</w:t>
      </w:r>
      <w:r w:rsidRPr="00FD2777">
        <w:rPr>
          <w:rStyle w:val="Emphasis"/>
        </w:rPr>
        <w:t>omic problems</w:t>
      </w:r>
      <w:r w:rsidRPr="00FD2777">
        <w:rPr>
          <w:sz w:val="16"/>
        </w:rPr>
        <w:t xml:space="preserve"> – where the price of food is seen in the context of general increases in the cost of living. </w:t>
      </w:r>
      <w:r w:rsidRPr="00936350">
        <w:rPr>
          <w:rStyle w:val="StyleUnderline"/>
          <w:highlight w:val="yellow"/>
        </w:rPr>
        <w:t>Research</w:t>
      </w:r>
      <w:r w:rsidRPr="00FD2777">
        <w:rPr>
          <w:rStyle w:val="StyleUnderline"/>
        </w:rPr>
        <w:t xml:space="preserve"> has </w:t>
      </w:r>
      <w:r w:rsidRPr="00936350">
        <w:rPr>
          <w:rStyle w:val="StyleUnderline"/>
          <w:highlight w:val="yellow"/>
        </w:rPr>
        <w:t>show</w:t>
      </w:r>
      <w:r w:rsidRPr="00FD2777">
        <w:rPr>
          <w:rStyle w:val="StyleUnderline"/>
        </w:rPr>
        <w:t>n</w:t>
      </w:r>
      <w:r w:rsidRPr="00FD2777">
        <w:rPr>
          <w:sz w:val="16"/>
        </w:rPr>
        <w:t xml:space="preserve"> that </w:t>
      </w:r>
      <w:r w:rsidRPr="00936350">
        <w:rPr>
          <w:rStyle w:val="StyleUnderline"/>
          <w:highlight w:val="yellow"/>
        </w:rPr>
        <w:t xml:space="preserve">while </w:t>
      </w:r>
      <w:r w:rsidRPr="00936350">
        <w:rPr>
          <w:rStyle w:val="Emphasis"/>
          <w:highlight w:val="yellow"/>
        </w:rPr>
        <w:t>the</w:t>
      </w:r>
      <w:r w:rsidRPr="00FD2777">
        <w:rPr>
          <w:rStyle w:val="Emphasis"/>
        </w:rPr>
        <w:t xml:space="preserve"> international </w:t>
      </w:r>
      <w:r w:rsidRPr="00936350">
        <w:rPr>
          <w:rStyle w:val="Emphasis"/>
          <w:highlight w:val="yellow"/>
        </w:rPr>
        <w:t>media</w:t>
      </w:r>
      <w:r w:rsidRPr="00FD2777">
        <w:rPr>
          <w:sz w:val="16"/>
        </w:rPr>
        <w:t xml:space="preserve"> have a </w:t>
      </w:r>
      <w:r w:rsidRPr="00936350">
        <w:rPr>
          <w:rStyle w:val="StyleUnderline"/>
          <w:highlight w:val="yellow"/>
        </w:rPr>
        <w:t>tend</w:t>
      </w:r>
      <w:r w:rsidRPr="00FD2777">
        <w:rPr>
          <w:sz w:val="16"/>
        </w:rPr>
        <w:t xml:space="preserve">ency </w:t>
      </w:r>
      <w:r w:rsidRPr="00936350">
        <w:rPr>
          <w:rStyle w:val="StyleUnderline"/>
          <w:highlight w:val="yellow"/>
        </w:rPr>
        <w:t>to seek</w:t>
      </w:r>
      <w:r w:rsidRPr="00FD2777">
        <w:rPr>
          <w:sz w:val="16"/>
        </w:rPr>
        <w:t xml:space="preserve"> </w:t>
      </w:r>
      <w:r w:rsidRPr="00FD2777">
        <w:rPr>
          <w:rStyle w:val="Emphasis"/>
        </w:rPr>
        <w:t xml:space="preserve">simple </w:t>
      </w:r>
      <w:r w:rsidRPr="00936350">
        <w:rPr>
          <w:rStyle w:val="Emphasis"/>
          <w:highlight w:val="yellow"/>
        </w:rPr>
        <w:t>resource</w:t>
      </w:r>
      <w:r w:rsidRPr="00FD2777">
        <w:rPr>
          <w:rStyle w:val="Emphasis"/>
        </w:rPr>
        <w:t xml:space="preserve">-related </w:t>
      </w:r>
      <w:r w:rsidRPr="00936350">
        <w:rPr>
          <w:rStyle w:val="Emphasis"/>
          <w:highlight w:val="yellow"/>
        </w:rPr>
        <w:t>explanations</w:t>
      </w:r>
      <w:r w:rsidRPr="00FD2777">
        <w:rPr>
          <w:sz w:val="16"/>
        </w:rPr>
        <w:t xml:space="preserve"> – such as drought or famine – for conflicts in the Global South, </w:t>
      </w:r>
      <w:r w:rsidRPr="00936350">
        <w:rPr>
          <w:rStyle w:val="StyleUnderline"/>
          <w:highlight w:val="yellow"/>
        </w:rPr>
        <w:t>debates</w:t>
      </w:r>
      <w:r w:rsidRPr="00FD2777">
        <w:rPr>
          <w:sz w:val="16"/>
        </w:rPr>
        <w:t xml:space="preserve"> in the local media </w:t>
      </w:r>
      <w:r w:rsidRPr="00936350">
        <w:rPr>
          <w:rStyle w:val="StyleUnderline"/>
          <w:highlight w:val="yellow"/>
        </w:rPr>
        <w:t>are</w:t>
      </w:r>
      <w:r w:rsidRPr="00FD2777">
        <w:rPr>
          <w:sz w:val="16"/>
        </w:rPr>
        <w:t xml:space="preserve"> permeated by </w:t>
      </w:r>
      <w:r w:rsidRPr="00FD2777">
        <w:rPr>
          <w:rStyle w:val="Emphasis"/>
        </w:rPr>
        <w:t xml:space="preserve">more </w:t>
      </w:r>
      <w:r w:rsidRPr="00936350">
        <w:rPr>
          <w:rStyle w:val="Emphasis"/>
          <w:highlight w:val="yellow"/>
        </w:rPr>
        <w:t>complex</w:t>
      </w:r>
      <w:r w:rsidRPr="00FD2777">
        <w:rPr>
          <w:sz w:val="16"/>
        </w:rPr>
        <w:t xml:space="preserve"> political relationships.</w:t>
      </w:r>
    </w:p>
    <w:p w14:paraId="5A7C4E0B" w14:textId="77777777" w:rsidR="00D3313A" w:rsidRDefault="00D3313A" w:rsidP="00D3313A"/>
    <w:p w14:paraId="6DCAF18E" w14:textId="77777777" w:rsidR="00D3313A" w:rsidRPr="00357B13" w:rsidRDefault="00D3313A" w:rsidP="00D3313A">
      <w:pPr>
        <w:pStyle w:val="Heading4"/>
        <w:numPr>
          <w:ilvl w:val="0"/>
          <w:numId w:val="14"/>
        </w:numPr>
      </w:pPr>
      <w:r>
        <w:lastRenderedPageBreak/>
        <w:t>Antitrust law cannot be applied to patents – asymmetries in terminology make application impossible</w:t>
      </w:r>
    </w:p>
    <w:p w14:paraId="1DA1D491" w14:textId="77777777" w:rsidR="00D3313A" w:rsidRPr="00357B13" w:rsidRDefault="00D3313A" w:rsidP="00D3313A">
      <w:r w:rsidRPr="00D91FFB">
        <w:rPr>
          <w:rStyle w:val="Style13ptBold"/>
        </w:rPr>
        <w:t>Feldman</w:t>
      </w:r>
      <w:r>
        <w:rPr>
          <w:rStyle w:val="Style13ptBold"/>
        </w:rPr>
        <w:t xml:space="preserve"> 8</w:t>
      </w:r>
      <w:r>
        <w:t xml:space="preserve"> - </w:t>
      </w:r>
      <w:r w:rsidRPr="00D91FFB">
        <w:t>Arthur J. Goldberg Distinguished Professor of Law and Director of the Center for Innovation</w:t>
      </w:r>
      <w:r>
        <w:t xml:space="preserve"> at UC Hastings. (</w:t>
      </w:r>
      <w:r w:rsidRPr="00357B13">
        <w:t>Robin</w:t>
      </w:r>
      <w:r>
        <w:t>,</w:t>
      </w:r>
      <w:r w:rsidRPr="00357B13">
        <w:t xml:space="preserve"> "Patent and antitrust: Differing shades of meaning." Va. JL &amp; Tech. 13 (2008): 1.</w:t>
      </w:r>
      <w:r>
        <w:t xml:space="preserve"> </w:t>
      </w:r>
      <w:hyperlink r:id="rId17" w:history="1">
        <w:r w:rsidRPr="00CD1ED0">
          <w:rPr>
            <w:rStyle w:val="Hyperlink"/>
          </w:rPr>
          <w:t>https://web.stanford.edu/dept/law/ipsc/pdf/feldman-robin.pdf</w:t>
        </w:r>
      </w:hyperlink>
      <w:r>
        <w:t>) //S.He</w:t>
      </w:r>
    </w:p>
    <w:p w14:paraId="64647B71" w14:textId="77777777" w:rsidR="00D3313A" w:rsidRDefault="00D3313A" w:rsidP="00D3313A">
      <w:r w:rsidRPr="003E550A">
        <w:rPr>
          <w:rStyle w:val="StyleUnderline"/>
        </w:rPr>
        <w:t xml:space="preserve">The relationship between </w:t>
      </w:r>
      <w:r w:rsidRPr="000A3765">
        <w:rPr>
          <w:rStyle w:val="StyleUnderline"/>
          <w:highlight w:val="yellow"/>
        </w:rPr>
        <w:t>patent law and antitrust law</w:t>
      </w:r>
      <w:r w:rsidRPr="003E550A">
        <w:rPr>
          <w:rStyle w:val="StyleUnderline"/>
        </w:rPr>
        <w:t xml:space="preserve"> has challenged legal minds since the emergence of antitrust law in the late 19th century</w:t>
      </w:r>
      <w:r>
        <w:t xml:space="preserve">. In reductionist form, </w:t>
      </w:r>
      <w:r w:rsidRPr="003E550A">
        <w:rPr>
          <w:rStyle w:val="StyleUnderline"/>
        </w:rPr>
        <w:t xml:space="preserve">the two concepts </w:t>
      </w:r>
      <w:r w:rsidRPr="000A3765">
        <w:rPr>
          <w:rStyle w:val="StyleUnderline"/>
          <w:highlight w:val="yellow"/>
        </w:rPr>
        <w:t>pose a natural contradiction</w:t>
      </w:r>
      <w:r>
        <w:t>: One encourages monopoly while the other restricts it. The inherent tension can be framed in the following manner: Can a body of case law that grants monopoly opportunities be reconciled with a body of case law that curtails monopolization.2</w:t>
      </w:r>
    </w:p>
    <w:p w14:paraId="7DE083CD" w14:textId="77777777" w:rsidR="00D3313A" w:rsidRDefault="00D3313A" w:rsidP="00D3313A">
      <w:r w:rsidRPr="003E550A">
        <w:rPr>
          <w:rStyle w:val="StyleUnderline"/>
        </w:rPr>
        <w:t xml:space="preserve">To avoid uncomfortable dissonance, the </w:t>
      </w:r>
      <w:r w:rsidRPr="000A3765">
        <w:rPr>
          <w:rStyle w:val="StyleUnderline"/>
        </w:rPr>
        <w:t>trend</w:t>
      </w:r>
      <w:r w:rsidRPr="003E550A">
        <w:rPr>
          <w:rStyle w:val="StyleUnderline"/>
        </w:rPr>
        <w:t xml:space="preserve"> across time has been to try to harmonize patent and antitrust law</w:t>
      </w:r>
      <w:r>
        <w:t>. Since the 1930s, for example, the Supreme Court has ruled that antitrust law operates only when patent holders reach beyond the boundaries inherent in the patent grant. 3</w:t>
      </w:r>
    </w:p>
    <w:p w14:paraId="292D42F0" w14:textId="77777777" w:rsidR="00D3313A" w:rsidRDefault="00D3313A" w:rsidP="00D3313A">
      <w:r>
        <w:t xml:space="preserve">It is an inspired attempt at reconciling the two bodies of case law. </w:t>
      </w:r>
      <w:r w:rsidRPr="003E550A">
        <w:rPr>
          <w:rStyle w:val="StyleUnderline"/>
        </w:rPr>
        <w:t>Unfortunately</w:t>
      </w:r>
      <w:r w:rsidRPr="000A3765">
        <w:rPr>
          <w:rStyle w:val="StyleUnderline"/>
        </w:rPr>
        <w:t>, no one has</w:t>
      </w:r>
      <w:r w:rsidRPr="003E550A">
        <w:rPr>
          <w:rStyle w:val="StyleUnderline"/>
        </w:rPr>
        <w:t xml:space="preserve"> been able to determine what boundaries are inherent in the patent grant</w:t>
      </w:r>
      <w:r>
        <w:t xml:space="preserve">, a confusion that has spawned almost a century of consternation and conflict over what exercise of power lies within the patent grant and what lies outside. </w:t>
      </w:r>
      <w:r w:rsidRPr="003E550A">
        <w:rPr>
          <w:rStyle w:val="StyleUnderline"/>
        </w:rPr>
        <w:t xml:space="preserve">In recent decades, </w:t>
      </w:r>
      <w:r w:rsidRPr="000A3765">
        <w:rPr>
          <w:rStyle w:val="StyleUnderline"/>
          <w:highlight w:val="yellow"/>
        </w:rPr>
        <w:t>harmonization efforts have led</w:t>
      </w:r>
      <w:r w:rsidRPr="003E550A">
        <w:rPr>
          <w:rStyle w:val="StyleUnderline"/>
        </w:rPr>
        <w:t xml:space="preserve"> Congress and the courts to engage in a series of </w:t>
      </w:r>
      <w:r w:rsidRPr="000A3765">
        <w:rPr>
          <w:rStyle w:val="StyleUnderline"/>
          <w:highlight w:val="yellow"/>
        </w:rPr>
        <w:t>attempts</w:t>
      </w:r>
      <w:r w:rsidRPr="003E550A">
        <w:rPr>
          <w:rStyle w:val="StyleUnderline"/>
        </w:rPr>
        <w:t xml:space="preserve">, some aborted and some half-formed, </w:t>
      </w:r>
      <w:r w:rsidRPr="000A3765">
        <w:rPr>
          <w:rStyle w:val="Emphasis"/>
          <w:highlight w:val="yellow"/>
        </w:rPr>
        <w:t>to graft antitrust doctrines onto patent law</w:t>
      </w:r>
      <w:r w:rsidRPr="003E550A">
        <w:rPr>
          <w:rStyle w:val="StyleUnderline"/>
        </w:rPr>
        <w:t>.</w:t>
      </w:r>
      <w:r>
        <w:t xml:space="preserve"> 4 In addition, many scholars have advocated various harmonization approaches. 5</w:t>
      </w:r>
    </w:p>
    <w:p w14:paraId="486DC794" w14:textId="77777777" w:rsidR="00D3313A" w:rsidRPr="003E550A" w:rsidRDefault="00D3313A" w:rsidP="00D3313A">
      <w:pPr>
        <w:rPr>
          <w:rStyle w:val="StyleUnderline"/>
        </w:rPr>
      </w:pPr>
      <w:r w:rsidRPr="003E550A">
        <w:rPr>
          <w:rStyle w:val="StyleUnderline"/>
        </w:rPr>
        <w:t xml:space="preserve">These efforts, too, have failed to resolve the conflicts. </w:t>
      </w:r>
      <w:r>
        <w:t xml:space="preserve">This piece argues that </w:t>
      </w:r>
      <w:r w:rsidRPr="003E550A">
        <w:rPr>
          <w:rStyle w:val="StyleUnderline"/>
        </w:rPr>
        <w:t xml:space="preserve">the </w:t>
      </w:r>
      <w:r w:rsidRPr="003E550A">
        <w:rPr>
          <w:rStyle w:val="Emphasis"/>
        </w:rPr>
        <w:t>devi</w:t>
      </w:r>
      <w:r w:rsidRPr="000A3765">
        <w:rPr>
          <w:rStyle w:val="Emphasis"/>
          <w:highlight w:val="yellow"/>
        </w:rPr>
        <w:t xml:space="preserve">ations between patent </w:t>
      </w:r>
      <w:r w:rsidRPr="000A3765">
        <w:rPr>
          <w:rStyle w:val="Emphasis"/>
        </w:rPr>
        <w:t xml:space="preserve">law </w:t>
      </w:r>
      <w:r w:rsidRPr="000A3765">
        <w:rPr>
          <w:rStyle w:val="Emphasis"/>
          <w:highlight w:val="yellow"/>
        </w:rPr>
        <w:t>and antitrus</w:t>
      </w:r>
      <w:r w:rsidRPr="003E550A">
        <w:rPr>
          <w:rStyle w:val="Emphasis"/>
        </w:rPr>
        <w:t xml:space="preserve">t law </w:t>
      </w:r>
      <w:r w:rsidRPr="000A3765">
        <w:rPr>
          <w:rStyle w:val="Emphasis"/>
          <w:highlight w:val="yellow"/>
        </w:rPr>
        <w:t>run far deeper</w:t>
      </w:r>
      <w:r w:rsidRPr="003E550A">
        <w:rPr>
          <w:rStyle w:val="Emphasis"/>
        </w:rPr>
        <w:t xml:space="preserve"> </w:t>
      </w:r>
      <w:r w:rsidRPr="003E550A">
        <w:rPr>
          <w:rStyle w:val="StyleUnderline"/>
        </w:rPr>
        <w:t xml:space="preserve">than courts and commentators recognize. The problem isn't just that one encourages monopoly while the other limits it. Rather, </w:t>
      </w:r>
      <w:r w:rsidRPr="003E550A">
        <w:rPr>
          <w:rStyle w:val="Emphasis"/>
        </w:rPr>
        <w:t xml:space="preserve">patent law and antitrust </w:t>
      </w:r>
      <w:r w:rsidRPr="000A3765">
        <w:rPr>
          <w:rStyle w:val="Emphasis"/>
          <w:highlight w:val="yellow"/>
        </w:rPr>
        <w:t>law often use the same concepts and terminology with differing meanings and contexts</w:t>
      </w:r>
      <w:r w:rsidRPr="003E550A">
        <w:rPr>
          <w:rStyle w:val="StyleUnderline"/>
        </w:rPr>
        <w:t xml:space="preserve">. In other words, </w:t>
      </w:r>
      <w:r w:rsidRPr="000A3765">
        <w:rPr>
          <w:rStyle w:val="StyleUnderline"/>
          <w:highlight w:val="yellow"/>
        </w:rPr>
        <w:t>it may appear that they are talking about the same thing</w:t>
      </w:r>
      <w:r w:rsidRPr="003E550A">
        <w:rPr>
          <w:rStyle w:val="StyleUnderline"/>
        </w:rPr>
        <w:t xml:space="preserve">s, and yet, </w:t>
      </w:r>
      <w:r w:rsidRPr="000A3765">
        <w:rPr>
          <w:rStyle w:val="StyleUnderline"/>
          <w:highlight w:val="yellow"/>
        </w:rPr>
        <w:t>they are not</w:t>
      </w:r>
      <w:r w:rsidRPr="003E550A">
        <w:rPr>
          <w:rStyle w:val="StyleUnderline"/>
        </w:rPr>
        <w:t>.</w:t>
      </w:r>
    </w:p>
    <w:p w14:paraId="368E632A" w14:textId="77777777" w:rsidR="00D3313A" w:rsidRDefault="00D3313A" w:rsidP="00D3313A">
      <w:r w:rsidRPr="003E550A">
        <w:rPr>
          <w:rStyle w:val="StyleUnderline"/>
        </w:rPr>
        <w:t xml:space="preserve">Our tendency to assume parallel meanings threatens any attempt to reconcile the two bodies of law. Most importantly, </w:t>
      </w:r>
      <w:r w:rsidRPr="000A3765">
        <w:rPr>
          <w:rStyle w:val="StyleUnderline"/>
          <w:highlight w:val="yellow"/>
        </w:rPr>
        <w:t>ignoring asymmetries</w:t>
      </w:r>
      <w:r w:rsidRPr="003E550A">
        <w:rPr>
          <w:rStyle w:val="StyleUnderline"/>
        </w:rPr>
        <w:t xml:space="preserve"> can </w:t>
      </w:r>
      <w:r w:rsidRPr="000A3765">
        <w:rPr>
          <w:rStyle w:val="StyleUnderline"/>
          <w:highlight w:val="yellow"/>
        </w:rPr>
        <w:t>lead to</w:t>
      </w:r>
      <w:r w:rsidRPr="003E550A">
        <w:rPr>
          <w:rStyle w:val="StyleUnderline"/>
        </w:rPr>
        <w:t xml:space="preserve"> both underprotection and overprotection of patent rights, as well as the </w:t>
      </w:r>
      <w:r w:rsidRPr="000A3765">
        <w:rPr>
          <w:rStyle w:val="Emphasis"/>
          <w:highlight w:val="yellow"/>
        </w:rPr>
        <w:t>improper application of antitrust</w:t>
      </w:r>
      <w:r w:rsidRPr="00706E8D">
        <w:rPr>
          <w:rStyle w:val="Emphasis"/>
        </w:rPr>
        <w:t xml:space="preserve"> laws</w:t>
      </w:r>
      <w:r w:rsidRPr="003E550A">
        <w:rPr>
          <w:rStyle w:val="StyleUnderline"/>
        </w:rPr>
        <w:t>.</w:t>
      </w:r>
      <w:r>
        <w:t xml:space="preserve"> To highlight the problem, this piece explores a number of examples of differing meanings in hopes of promoting a more subtle understanding of the patent/antitrust terrain.</w:t>
      </w:r>
    </w:p>
    <w:p w14:paraId="0F7F1967" w14:textId="77777777" w:rsidR="00D3313A" w:rsidRPr="00706E8D" w:rsidRDefault="00D3313A" w:rsidP="00D3313A">
      <w:pPr>
        <w:rPr>
          <w:rStyle w:val="StyleUnderline"/>
        </w:rPr>
      </w:pPr>
      <w:r>
        <w:t xml:space="preserve">The relationship between patent and antitrust is particularly important at this moment in time. Patent law is experiencing a moment in the sun, both in the courts and in the public eye. In particular, after accepting relatively few patent cases over the last decade, </w:t>
      </w:r>
      <w:r w:rsidRPr="00706E8D">
        <w:t>the Supreme Court accepted a record number of patent cases last term and this term, including ones that touch on the boundaries of the exercise of power permitted to patent holders</w:t>
      </w:r>
      <w:r>
        <w:t xml:space="preserve">6 </w:t>
      </w:r>
      <w:r w:rsidRPr="00706E8D">
        <w:t xml:space="preserve">. </w:t>
      </w:r>
      <w:r>
        <w:t xml:space="preserve">The Supreme Court also has accepted an unusually large number of antitrust cases. </w:t>
      </w:r>
      <w:r w:rsidRPr="00706E8D">
        <w:rPr>
          <w:rStyle w:val="StyleUnderline"/>
        </w:rPr>
        <w:t>As both patent and antitrust law enjoy the spotlight of focus, it is particularly important to develop a more nuanced understanding of the shades of meaning in patent law and how those differ from antitrust.</w:t>
      </w:r>
    </w:p>
    <w:p w14:paraId="19FE416A" w14:textId="77777777" w:rsidR="00D3313A" w:rsidRDefault="00D3313A" w:rsidP="00D3313A"/>
    <w:p w14:paraId="4A202D70" w14:textId="77777777" w:rsidR="00D3313A" w:rsidRDefault="00D3313A" w:rsidP="00D3313A"/>
    <w:p w14:paraId="4F7C08CA" w14:textId="77777777" w:rsidR="00D3313A" w:rsidRPr="002D54A0" w:rsidRDefault="00D3313A" w:rsidP="00D3313A">
      <w:pPr>
        <w:pStyle w:val="Heading4"/>
        <w:numPr>
          <w:ilvl w:val="0"/>
          <w:numId w:val="14"/>
        </w:numPr>
      </w:pPr>
      <w:r>
        <w:t>Antitrust can’t solve unfair patenting – lack of evidence and courts can’t enforce</w:t>
      </w:r>
    </w:p>
    <w:p w14:paraId="646A04D2" w14:textId="77777777" w:rsidR="00D3313A" w:rsidRPr="002D54A0" w:rsidRDefault="00D3313A" w:rsidP="00D3313A">
      <w:r w:rsidRPr="0004243A">
        <w:rPr>
          <w:rStyle w:val="Style13ptBold"/>
        </w:rPr>
        <w:t>Lemley</w:t>
      </w:r>
      <w:r>
        <w:rPr>
          <w:rStyle w:val="Style13ptBold"/>
        </w:rPr>
        <w:t xml:space="preserve"> 07</w:t>
      </w:r>
      <w:r w:rsidRPr="0004243A">
        <w:t xml:space="preserve">, Mark A. </w:t>
      </w:r>
      <w:r w:rsidRPr="00784E40">
        <w:t xml:space="preserve">William H. Neukom Professor of Law at Stanford Law School and the Director of the Stanford Law School Program in Law, Science &amp; Technology, as well as a founding partner of the law firm of Durie Tangri LLP </w:t>
      </w:r>
      <w:r>
        <w:t>(</w:t>
      </w:r>
      <w:r w:rsidRPr="0004243A">
        <w:t>"Ten things to do about patent holdup of standards (and one not to)." BCL Rev. 48 (2007): 149.</w:t>
      </w:r>
      <w:r>
        <w:t xml:space="preserve"> </w:t>
      </w:r>
      <w:hyperlink r:id="rId18" w:history="1">
        <w:r w:rsidRPr="00CD1ED0">
          <w:rPr>
            <w:rStyle w:val="Hyperlink"/>
          </w:rPr>
          <w:t>https://www.bc.edu/content/dam/files/schools/law/bclawreview/pdf/48_1/06_lemley.pdf</w:t>
        </w:r>
      </w:hyperlink>
      <w:r>
        <w:t>) //S.He</w:t>
      </w:r>
    </w:p>
    <w:p w14:paraId="5247EB84" w14:textId="77777777" w:rsidR="00D3313A" w:rsidRPr="006F293F" w:rsidRDefault="00D3313A" w:rsidP="00D3313A">
      <w:pPr>
        <w:rPr>
          <w:sz w:val="16"/>
        </w:rPr>
      </w:pPr>
      <w:r w:rsidRPr="006F293F">
        <w:rPr>
          <w:sz w:val="16"/>
        </w:rPr>
        <w:t xml:space="preserve">C. </w:t>
      </w:r>
      <w:r w:rsidRPr="006F293F">
        <w:rPr>
          <w:rStyle w:val="StyleUnderline"/>
        </w:rPr>
        <w:t>Antitrust Law Can’t Solve the Holdup Problem</w:t>
      </w:r>
    </w:p>
    <w:p w14:paraId="2C231121" w14:textId="77777777" w:rsidR="00D3313A" w:rsidRPr="006F293F" w:rsidRDefault="00D3313A" w:rsidP="00D3313A">
      <w:pPr>
        <w:rPr>
          <w:rStyle w:val="StyleUnderline"/>
        </w:rPr>
      </w:pPr>
      <w:r w:rsidRPr="006F293F">
        <w:rPr>
          <w:sz w:val="16"/>
        </w:rPr>
        <w:t xml:space="preserve">Note what is not on this list: antitrust law. I have made ten more or less radical proposals for doing something about patent holdup, and not one of them mentions antitrust, except to say </w:t>
      </w:r>
      <w:r w:rsidRPr="000A3765">
        <w:rPr>
          <w:rStyle w:val="StyleUnderline"/>
          <w:highlight w:val="yellow"/>
        </w:rPr>
        <w:t>antitrust law should get out of the way</w:t>
      </w:r>
      <w:r w:rsidRPr="006F293F">
        <w:rPr>
          <w:rStyle w:val="StyleUnderline"/>
        </w:rPr>
        <w:t xml:space="preserve"> of SSOs</w:t>
      </w:r>
      <w:r w:rsidRPr="006F293F">
        <w:rPr>
          <w:sz w:val="16"/>
        </w:rPr>
        <w:t xml:space="preserve">. That’s not an accident. I think antitrust law serves a valuable purpose, but where the holdup problem is concerned, it is a backstop. In this particular circumstance, </w:t>
      </w:r>
      <w:r w:rsidRPr="000A3765">
        <w:rPr>
          <w:rStyle w:val="StyleUnderline"/>
          <w:highlight w:val="yellow"/>
        </w:rPr>
        <w:t>it’s a backstop</w:t>
      </w:r>
      <w:r w:rsidRPr="006F293F">
        <w:rPr>
          <w:rStyle w:val="StyleUnderline"/>
        </w:rPr>
        <w:t xml:space="preserve"> that’s going to apply </w:t>
      </w:r>
      <w:r w:rsidRPr="000A3765">
        <w:rPr>
          <w:rStyle w:val="StyleUnderline"/>
          <w:highlight w:val="yellow"/>
        </w:rPr>
        <w:t>only if private efforts</w:t>
      </w:r>
      <w:r w:rsidRPr="006F293F">
        <w:rPr>
          <w:rStyle w:val="StyleUnderline"/>
        </w:rPr>
        <w:t xml:space="preserve"> in SSOs </w:t>
      </w:r>
      <w:r w:rsidRPr="000A3765">
        <w:rPr>
          <w:rStyle w:val="StyleUnderline"/>
          <w:highlight w:val="yellow"/>
        </w:rPr>
        <w:t>and IP law</w:t>
      </w:r>
      <w:r w:rsidRPr="006F293F">
        <w:rPr>
          <w:rStyle w:val="StyleUnderline"/>
        </w:rPr>
        <w:t xml:space="preserve"> have already </w:t>
      </w:r>
      <w:r w:rsidRPr="000A3765">
        <w:rPr>
          <w:rStyle w:val="StyleUnderline"/>
          <w:highlight w:val="yellow"/>
        </w:rPr>
        <w:t>failed us.</w:t>
      </w:r>
    </w:p>
    <w:p w14:paraId="5854E139" w14:textId="77777777" w:rsidR="00D3313A" w:rsidRPr="006F293F" w:rsidRDefault="00D3313A" w:rsidP="00D3313A">
      <w:pPr>
        <w:rPr>
          <w:sz w:val="16"/>
        </w:rPr>
      </w:pPr>
      <w:r w:rsidRPr="000A3765">
        <w:rPr>
          <w:rStyle w:val="StyleUnderline"/>
          <w:highlight w:val="yellow"/>
        </w:rPr>
        <w:t>Even then</w:t>
      </w:r>
      <w:r w:rsidRPr="006F293F">
        <w:rPr>
          <w:rStyle w:val="StyleUnderline"/>
        </w:rPr>
        <w:t xml:space="preserve">, </w:t>
      </w:r>
      <w:r w:rsidRPr="000A3765">
        <w:rPr>
          <w:rStyle w:val="StyleUnderline"/>
          <w:highlight w:val="yellow"/>
        </w:rPr>
        <w:t>it is not clear</w:t>
      </w:r>
      <w:r w:rsidRPr="006F293F">
        <w:rPr>
          <w:rStyle w:val="StyleUnderline"/>
        </w:rPr>
        <w:t xml:space="preserve"> that </w:t>
      </w:r>
      <w:r w:rsidRPr="000A3765">
        <w:rPr>
          <w:rStyle w:val="StyleUnderline"/>
          <w:highlight w:val="yellow"/>
        </w:rPr>
        <w:t>antitrust law is up</w:t>
      </w:r>
      <w:r w:rsidRPr="006F293F">
        <w:rPr>
          <w:rStyle w:val="StyleUnderline"/>
        </w:rPr>
        <w:t xml:space="preserve"> to the task of policing patent holdup</w:t>
      </w:r>
      <w:r w:rsidRPr="006F293F">
        <w:rPr>
          <w:sz w:val="16"/>
        </w:rPr>
        <w:t xml:space="preserve">.88 </w:t>
      </w:r>
      <w:r w:rsidRPr="000A3765">
        <w:rPr>
          <w:rStyle w:val="Emphasis"/>
          <w:highlight w:val="yellow"/>
        </w:rPr>
        <w:t>Courts</w:t>
      </w:r>
      <w:r w:rsidRPr="006F293F">
        <w:rPr>
          <w:rStyle w:val="Emphasis"/>
        </w:rPr>
        <w:t xml:space="preserve"> may be </w:t>
      </w:r>
      <w:r w:rsidRPr="000A3765">
        <w:rPr>
          <w:rStyle w:val="Emphasis"/>
          <w:highlight w:val="yellow"/>
        </w:rPr>
        <w:t>reluctant to second-guess</w:t>
      </w:r>
      <w:r w:rsidRPr="006F293F">
        <w:rPr>
          <w:rStyle w:val="Emphasis"/>
        </w:rPr>
        <w:t xml:space="preserve"> </w:t>
      </w:r>
      <w:r w:rsidRPr="006F293F">
        <w:rPr>
          <w:rStyle w:val="StyleUnderline"/>
        </w:rPr>
        <w:t xml:space="preserve">what they see as </w:t>
      </w:r>
      <w:r w:rsidRPr="000A3765">
        <w:rPr>
          <w:rStyle w:val="StyleUnderline"/>
          <w:highlight w:val="yellow"/>
        </w:rPr>
        <w:t xml:space="preserve">the judgment of </w:t>
      </w:r>
      <w:r w:rsidRPr="000A3765">
        <w:rPr>
          <w:rStyle w:val="Emphasis"/>
          <w:highlight w:val="yellow"/>
        </w:rPr>
        <w:t>patent law</w:t>
      </w:r>
      <w:r w:rsidRPr="006F293F">
        <w:rPr>
          <w:rStyle w:val="StyleUnderline"/>
        </w:rPr>
        <w:t xml:space="preserve"> </w:t>
      </w:r>
      <w:r w:rsidRPr="000A3765">
        <w:rPr>
          <w:rStyle w:val="StyleUnderline"/>
        </w:rPr>
        <w:t>to</w:t>
      </w:r>
      <w:r w:rsidRPr="006F293F">
        <w:rPr>
          <w:rStyle w:val="StyleUnderline"/>
        </w:rPr>
        <w:t xml:space="preserve"> </w:t>
      </w:r>
      <w:r w:rsidRPr="000A3765">
        <w:rPr>
          <w:rStyle w:val="StyleUnderline"/>
          <w:highlight w:val="yellow"/>
        </w:rPr>
        <w:t>give</w:t>
      </w:r>
      <w:r w:rsidRPr="006F293F">
        <w:rPr>
          <w:rStyle w:val="StyleUnderline"/>
        </w:rPr>
        <w:t xml:space="preserve"> certain </w:t>
      </w:r>
      <w:r w:rsidRPr="000A3765">
        <w:rPr>
          <w:rStyle w:val="StyleUnderline"/>
          <w:highlight w:val="yellow"/>
        </w:rPr>
        <w:t>rights to patent owners</w:t>
      </w:r>
      <w:r w:rsidRPr="006F293F">
        <w:rPr>
          <w:rStyle w:val="StyleUnderline"/>
        </w:rPr>
        <w:t>.</w:t>
      </w:r>
      <w:r w:rsidRPr="006F293F">
        <w:rPr>
          <w:sz w:val="16"/>
        </w:rPr>
        <w:t xml:space="preserve">89 Certainly, some </w:t>
      </w:r>
      <w:r w:rsidRPr="000A3765">
        <w:rPr>
          <w:rStyle w:val="StyleUnderline"/>
          <w:highlight w:val="yellow"/>
        </w:rPr>
        <w:t>courts</w:t>
      </w:r>
      <w:r w:rsidRPr="006F293F">
        <w:rPr>
          <w:rStyle w:val="StyleUnderline"/>
        </w:rPr>
        <w:t xml:space="preserve"> have </w:t>
      </w:r>
      <w:r w:rsidRPr="000A3765">
        <w:rPr>
          <w:rStyle w:val="StyleUnderline"/>
          <w:highlight w:val="yellow"/>
        </w:rPr>
        <w:t>show</w:t>
      </w:r>
      <w:r w:rsidRPr="006F293F">
        <w:rPr>
          <w:rStyle w:val="StyleUnderline"/>
        </w:rPr>
        <w:t xml:space="preserve">n </w:t>
      </w:r>
      <w:r w:rsidRPr="000A3765">
        <w:rPr>
          <w:rStyle w:val="Emphasis"/>
          <w:highlight w:val="yellow"/>
        </w:rPr>
        <w:t>undue deference to patents</w:t>
      </w:r>
      <w:r w:rsidRPr="000A3765">
        <w:rPr>
          <w:rStyle w:val="StyleUnderline"/>
          <w:highlight w:val="yellow"/>
        </w:rPr>
        <w:t xml:space="preserve"> even in</w:t>
      </w:r>
      <w:r w:rsidRPr="006F293F">
        <w:rPr>
          <w:rStyle w:val="StyleUnderline"/>
        </w:rPr>
        <w:t xml:space="preserve"> </w:t>
      </w:r>
      <w:r w:rsidRPr="000A3765">
        <w:rPr>
          <w:rStyle w:val="StyleUnderline"/>
          <w:highlight w:val="yellow"/>
        </w:rPr>
        <w:t>circumstances that</w:t>
      </w:r>
      <w:r w:rsidRPr="006F293F">
        <w:rPr>
          <w:rStyle w:val="StyleUnderline"/>
        </w:rPr>
        <w:t xml:space="preserve"> more </w:t>
      </w:r>
      <w:r w:rsidRPr="000A3765">
        <w:rPr>
          <w:rStyle w:val="StyleUnderline"/>
          <w:highlight w:val="yellow"/>
        </w:rPr>
        <w:t>clearly violate</w:t>
      </w:r>
      <w:r w:rsidRPr="006F293F">
        <w:rPr>
          <w:rStyle w:val="StyleUnderline"/>
        </w:rPr>
        <w:t xml:space="preserve"> the </w:t>
      </w:r>
      <w:r w:rsidRPr="000A3765">
        <w:rPr>
          <w:rStyle w:val="StyleUnderline"/>
          <w:highlight w:val="yellow"/>
        </w:rPr>
        <w:t>antitrust</w:t>
      </w:r>
      <w:r w:rsidRPr="006F293F">
        <w:rPr>
          <w:rStyle w:val="StyleUnderline"/>
        </w:rPr>
        <w:t xml:space="preserve"> laws.</w:t>
      </w:r>
      <w:r w:rsidRPr="006F293F">
        <w:rPr>
          <w:sz w:val="16"/>
        </w:rPr>
        <w:t xml:space="preserve">90 </w:t>
      </w:r>
      <w:r w:rsidRPr="006F293F">
        <w:rPr>
          <w:rStyle w:val="StyleUnderline"/>
        </w:rPr>
        <w:t xml:space="preserve">Further, proving an </w:t>
      </w:r>
      <w:r w:rsidRPr="000A3765">
        <w:rPr>
          <w:rStyle w:val="Emphasis"/>
          <w:highlight w:val="yellow"/>
        </w:rPr>
        <w:t>antitrust</w:t>
      </w:r>
      <w:r w:rsidRPr="006F293F">
        <w:rPr>
          <w:rStyle w:val="Emphasis"/>
        </w:rPr>
        <w:t xml:space="preserve"> violation </w:t>
      </w:r>
      <w:r w:rsidRPr="000A3765">
        <w:rPr>
          <w:rStyle w:val="Emphasis"/>
          <w:highlight w:val="yellow"/>
        </w:rPr>
        <w:t>requires detailed evidence</w:t>
      </w:r>
      <w:r w:rsidRPr="000A3765">
        <w:rPr>
          <w:rStyle w:val="StyleUnderline"/>
          <w:highlight w:val="yellow"/>
        </w:rPr>
        <w:t xml:space="preserve"> of</w:t>
      </w:r>
      <w:r w:rsidRPr="006F293F">
        <w:rPr>
          <w:rStyle w:val="StyleUnderline"/>
        </w:rPr>
        <w:t xml:space="preserve"> both </w:t>
      </w:r>
      <w:r w:rsidRPr="000A3765">
        <w:rPr>
          <w:rStyle w:val="StyleUnderline"/>
          <w:highlight w:val="yellow"/>
        </w:rPr>
        <w:t>causation and intent</w:t>
      </w:r>
      <w:r w:rsidRPr="006F293F">
        <w:rPr>
          <w:rStyle w:val="StyleUnderline"/>
        </w:rPr>
        <w:t>, something that may be dif</w:t>
      </w:r>
      <w:r>
        <w:rPr>
          <w:rStyle w:val="StyleUnderline"/>
        </w:rPr>
        <w:t>fi</w:t>
      </w:r>
      <w:r w:rsidRPr="006F293F">
        <w:rPr>
          <w:rStyle w:val="StyleUnderline"/>
        </w:rPr>
        <w:t>cult even when, as a policy matter, a patentee should not be permitted to extend its rights.</w:t>
      </w:r>
      <w:r w:rsidRPr="006F293F">
        <w:rPr>
          <w:sz w:val="16"/>
        </w:rPr>
        <w:t>91 We have yet to see a successful contested prosecution of standard-setting abuse.92 Antitrust law can play a role here in extreme cases, such as in In re Rambus, Inc.93 But if we design the patent law and the SSO rules correctly, those cases should not arise.</w:t>
      </w:r>
    </w:p>
    <w:p w14:paraId="4B51376D" w14:textId="77777777" w:rsidR="00D3313A" w:rsidRDefault="00D3313A" w:rsidP="00D3313A">
      <w:pPr>
        <w:pStyle w:val="Heading3"/>
      </w:pPr>
      <w:r>
        <w:lastRenderedPageBreak/>
        <w:t>Standard Setting</w:t>
      </w:r>
    </w:p>
    <w:p w14:paraId="05C823C6" w14:textId="77777777" w:rsidR="00D3313A" w:rsidRDefault="00D3313A" w:rsidP="00D3313A"/>
    <w:p w14:paraId="6A1107DE" w14:textId="77777777" w:rsidR="00D3313A" w:rsidRPr="003750DA" w:rsidRDefault="00D3313A" w:rsidP="00D3313A">
      <w:pPr>
        <w:pStyle w:val="Heading4"/>
        <w:numPr>
          <w:ilvl w:val="0"/>
          <w:numId w:val="15"/>
        </w:numPr>
      </w:pPr>
      <w:r>
        <w:t xml:space="preserve">Patent law and breach of contract solve licensing dispute – antitrust is overkill. </w:t>
      </w:r>
    </w:p>
    <w:p w14:paraId="2A67BE8B" w14:textId="77777777" w:rsidR="00D3313A" w:rsidRDefault="00D3313A" w:rsidP="00D3313A">
      <w:r>
        <w:t xml:space="preserve">JOHN J. </w:t>
      </w:r>
      <w:r w:rsidRPr="00A53361">
        <w:rPr>
          <w:rStyle w:val="Style13ptBold"/>
        </w:rPr>
        <w:t>VECCHIONE et al</w:t>
      </w:r>
      <w:r>
        <w:t xml:space="preserve">, Senior Litigation Counsel @ Cause of Action, MICHAEL PEPSON JESSICA THOMPSON, </w:t>
      </w:r>
      <w:r w:rsidRPr="00A53361">
        <w:rPr>
          <w:rStyle w:val="Style13ptBold"/>
        </w:rPr>
        <w:t>’19</w:t>
      </w:r>
      <w:r>
        <w:t>, CAUSE OF ACTION INSTITUTE BRIEF OF AMICUS CURIAE CAUSE OF ACTION INSTITUTE IN SUPPORT OF DEFENDANT-APPELLANT QUALCOMM INCORPORATED https://causeofaction.org/wp-content/uploads/2019/09/CoA-Inst.-Amicus-Br.-FTC-v.-Qualcomm-No.-19-16122.pdf</w:t>
      </w:r>
    </w:p>
    <w:p w14:paraId="6905ADBD" w14:textId="77777777" w:rsidR="00D3313A" w:rsidRDefault="00D3313A" w:rsidP="00D3313A">
      <w:r>
        <w:t>5. No Enforcement-Related Need</w:t>
      </w:r>
    </w:p>
    <w:p w14:paraId="19E7244C" w14:textId="77777777" w:rsidR="00D3313A" w:rsidRDefault="00D3313A" w:rsidP="00D3313A">
      <w:r>
        <w:t>Finally, preclusion is appropriate where, as here, “</w:t>
      </w:r>
      <w:r w:rsidRPr="003750DA">
        <w:rPr>
          <w:rStyle w:val="StyleUnderline"/>
        </w:rPr>
        <w:t xml:space="preserve">any </w:t>
      </w:r>
      <w:r w:rsidRPr="001E05EE">
        <w:rPr>
          <w:rStyle w:val="StyleUnderline"/>
          <w:highlight w:val="yellow"/>
        </w:rPr>
        <w:t>enforcement-related need for</w:t>
      </w:r>
      <w:r w:rsidRPr="003750DA">
        <w:rPr>
          <w:rStyle w:val="StyleUnderline"/>
        </w:rPr>
        <w:t xml:space="preserve"> an </w:t>
      </w:r>
      <w:r w:rsidRPr="001E05EE">
        <w:rPr>
          <w:rStyle w:val="StyleUnderline"/>
          <w:highlight w:val="yellow"/>
        </w:rPr>
        <w:t>antitrust lawsuit is</w:t>
      </w:r>
      <w:r w:rsidRPr="003750DA">
        <w:rPr>
          <w:rStyle w:val="StyleUnderline"/>
        </w:rPr>
        <w:t xml:space="preserve"> </w:t>
      </w:r>
      <w:r w:rsidRPr="003750DA">
        <w:rPr>
          <w:rStyle w:val="Emphasis"/>
        </w:rPr>
        <w:t xml:space="preserve">unusually </w:t>
      </w:r>
      <w:r w:rsidRPr="001E05EE">
        <w:rPr>
          <w:rStyle w:val="Emphasis"/>
          <w:highlight w:val="yellow"/>
        </w:rPr>
        <w:t>small</w:t>
      </w:r>
      <w:r w:rsidRPr="003750DA">
        <w:rPr>
          <w:rStyle w:val="StyleUnderline"/>
        </w:rPr>
        <w:t>.</w:t>
      </w:r>
      <w:r>
        <w:t xml:space="preserve">” See Billing, 551 U.S. at 283.  First, </w:t>
      </w:r>
      <w:r w:rsidRPr="003750DA">
        <w:rPr>
          <w:rStyle w:val="StyleUnderline"/>
        </w:rPr>
        <w:t xml:space="preserve">the </w:t>
      </w:r>
      <w:r w:rsidRPr="001E05EE">
        <w:rPr>
          <w:rStyle w:val="StyleUnderline"/>
          <w:highlight w:val="yellow"/>
        </w:rPr>
        <w:t xml:space="preserve">USPTO, ITC, and the Federal Circuit </w:t>
      </w:r>
      <w:r w:rsidRPr="001E05EE">
        <w:rPr>
          <w:rStyle w:val="Emphasis"/>
          <w:highlight w:val="yellow"/>
        </w:rPr>
        <w:t>already actively supervise</w:t>
      </w:r>
      <w:r w:rsidRPr="001E05EE">
        <w:rPr>
          <w:highlight w:val="yellow"/>
        </w:rPr>
        <w:t xml:space="preserve"> </w:t>
      </w:r>
      <w:r w:rsidRPr="001E05EE">
        <w:rPr>
          <w:rStyle w:val="StyleUnderline"/>
          <w:highlight w:val="yellow"/>
        </w:rPr>
        <w:t>and enforce</w:t>
      </w:r>
      <w:r w:rsidRPr="003750DA">
        <w:rPr>
          <w:rStyle w:val="StyleUnderline"/>
        </w:rPr>
        <w:t xml:space="preserve"> the boundaries </w:t>
      </w:r>
      <w:r w:rsidRPr="001E05EE">
        <w:rPr>
          <w:rStyle w:val="StyleUnderline"/>
          <w:highlight w:val="yellow"/>
        </w:rPr>
        <w:t>SEP</w:t>
      </w:r>
      <w:r>
        <w:t xml:space="preserve"> holders must abide by. See, e.g., Apple Inc. v. Motorola, Inc., 757 F.3d 1286, 1331-32 (Fed. Cir. 2014). Second, </w:t>
      </w:r>
      <w:r w:rsidRPr="003750DA">
        <w:rPr>
          <w:rStyle w:val="StyleUnderline"/>
        </w:rPr>
        <w:t xml:space="preserve">sophisticated, </w:t>
      </w:r>
      <w:r w:rsidRPr="001E05EE">
        <w:rPr>
          <w:rStyle w:val="Emphasis"/>
          <w:highlight w:val="yellow"/>
        </w:rPr>
        <w:t>well-resourced private parties</w:t>
      </w:r>
      <w:r w:rsidRPr="001E05EE">
        <w:rPr>
          <w:highlight w:val="yellow"/>
        </w:rPr>
        <w:t xml:space="preserve"> </w:t>
      </w:r>
      <w:r w:rsidRPr="001E05EE">
        <w:rPr>
          <w:rStyle w:val="StyleUnderline"/>
          <w:highlight w:val="yellow"/>
        </w:rPr>
        <w:t>and</w:t>
      </w:r>
      <w:r w:rsidRPr="003750DA">
        <w:rPr>
          <w:rStyle w:val="StyleUnderline"/>
        </w:rPr>
        <w:t xml:space="preserve"> SSOs are </w:t>
      </w:r>
      <w:r w:rsidRPr="001E05EE">
        <w:rPr>
          <w:rStyle w:val="Emphasis"/>
          <w:highlight w:val="yellow"/>
        </w:rPr>
        <w:t>fully capable</w:t>
      </w:r>
      <w:r w:rsidRPr="001E05EE">
        <w:rPr>
          <w:rStyle w:val="StyleUnderline"/>
          <w:highlight w:val="yellow"/>
        </w:rPr>
        <w:t xml:space="preserve"> of vindicating</w:t>
      </w:r>
      <w:r w:rsidRPr="003750DA">
        <w:rPr>
          <w:rStyle w:val="StyleUnderline"/>
        </w:rPr>
        <w:t xml:space="preserve"> their legal </w:t>
      </w:r>
      <w:r w:rsidRPr="001E05EE">
        <w:rPr>
          <w:rStyle w:val="StyleUnderline"/>
          <w:highlight w:val="yellow"/>
        </w:rPr>
        <w:t>rights</w:t>
      </w:r>
      <w:r>
        <w:t xml:space="preserve"> </w:t>
      </w:r>
      <w:r w:rsidRPr="003750DA">
        <w:rPr>
          <w:rStyle w:val="StyleUnderline"/>
        </w:rPr>
        <w:t xml:space="preserve">under patent and contract law </w:t>
      </w:r>
      <w:r w:rsidRPr="001E05EE">
        <w:rPr>
          <w:rStyle w:val="Emphasis"/>
          <w:highlight w:val="yellow"/>
        </w:rPr>
        <w:t>without the</w:t>
      </w:r>
      <w:r w:rsidRPr="003750DA">
        <w:rPr>
          <w:rStyle w:val="Emphasis"/>
        </w:rPr>
        <w:t xml:space="preserve"> aid of </w:t>
      </w:r>
      <w:r w:rsidRPr="001E05EE">
        <w:rPr>
          <w:rStyle w:val="Emphasis"/>
          <w:highlight w:val="yellow"/>
        </w:rPr>
        <w:t>FTC</w:t>
      </w:r>
      <w:r>
        <w:t xml:space="preserve">.28 These </w:t>
      </w:r>
      <w:r w:rsidRPr="003750DA">
        <w:rPr>
          <w:rStyle w:val="Emphasis"/>
        </w:rPr>
        <w:t>sophisticated parties</w:t>
      </w:r>
      <w:r>
        <w:t xml:space="preserve"> </w:t>
      </w:r>
      <w:r w:rsidRPr="003750DA">
        <w:rPr>
          <w:rStyle w:val="StyleUnderline"/>
        </w:rPr>
        <w:t xml:space="preserve">have </w:t>
      </w:r>
      <w:r w:rsidRPr="003750DA">
        <w:rPr>
          <w:rStyle w:val="Emphasis"/>
        </w:rPr>
        <w:t>shown themselves capable</w:t>
      </w:r>
      <w:r w:rsidRPr="003750DA">
        <w:rPr>
          <w:rStyle w:val="StyleUnderline"/>
        </w:rPr>
        <w:t xml:space="preserve"> of protecting their interests through patent litigation</w:t>
      </w:r>
      <w:r>
        <w:t xml:space="preserve"> without need to resort to the FTC Act. </w:t>
      </w:r>
      <w:r w:rsidRPr="001E05EE">
        <w:rPr>
          <w:rStyle w:val="StyleUnderline"/>
          <w:highlight w:val="yellow"/>
        </w:rPr>
        <w:t xml:space="preserve">There is simply </w:t>
      </w:r>
      <w:r w:rsidRPr="001E05EE">
        <w:rPr>
          <w:rStyle w:val="Emphasis"/>
          <w:highlight w:val="yellow"/>
        </w:rPr>
        <w:t>no need for antitrust</w:t>
      </w:r>
      <w:r w:rsidRPr="001E05EE">
        <w:rPr>
          <w:rStyle w:val="StyleUnderline"/>
          <w:highlight w:val="yellow"/>
        </w:rPr>
        <w:t xml:space="preserve"> intervention</w:t>
      </w:r>
      <w:r>
        <w:t xml:space="preserve"> here. </w:t>
      </w:r>
    </w:p>
    <w:p w14:paraId="53683C05" w14:textId="77777777" w:rsidR="00D3313A" w:rsidRPr="00A86B19" w:rsidRDefault="00D3313A" w:rsidP="00D3313A">
      <w:pPr>
        <w:pStyle w:val="Heading4"/>
        <w:numPr>
          <w:ilvl w:val="0"/>
          <w:numId w:val="15"/>
        </w:numPr>
        <w:ind w:left="0" w:firstLine="0"/>
      </w:pPr>
      <w:r w:rsidRPr="00A86B19">
        <w:t xml:space="preserve">Circumvention – plan creates type 2 errors. FTC defines “reasonable” clumsily because they lack expertise. </w:t>
      </w:r>
    </w:p>
    <w:p w14:paraId="60D35F6F" w14:textId="77777777" w:rsidR="00D3313A" w:rsidRPr="00A53361" w:rsidRDefault="00D3313A" w:rsidP="00D3313A">
      <w:r>
        <w:t xml:space="preserve">JOHN J. </w:t>
      </w:r>
      <w:r w:rsidRPr="00A53361">
        <w:rPr>
          <w:rStyle w:val="Style13ptBold"/>
        </w:rPr>
        <w:t>VECCHIONE et al</w:t>
      </w:r>
      <w:r>
        <w:t xml:space="preserve">, Senior Litigation Counsel @ Cause of Action, MICHAEL PEPSON JESSICA THOMPSON, </w:t>
      </w:r>
      <w:r w:rsidRPr="00A53361">
        <w:rPr>
          <w:rStyle w:val="Style13ptBold"/>
        </w:rPr>
        <w:t>’19</w:t>
      </w:r>
      <w:r>
        <w:t>, CAUSE OF ACTION INSTITUTE BRIEF OF AMICUS CURIAE CAUSE OF ACTION INSTITUTE IN SUPPORT OF DEFENDANT-APPELLANT QUALCOMM INCORPORATED https://causeofaction.org/wp-content/uploads/2019/09/CoA-Inst.-Amicus-Br.-FTC-v.-Qualcomm-No.-19-16122.pdf</w:t>
      </w:r>
    </w:p>
    <w:p w14:paraId="28011A70" w14:textId="77777777" w:rsidR="00D3313A" w:rsidRDefault="00D3313A" w:rsidP="00D3313A">
      <w:r>
        <w:t>1. FTC Lacks Intellectual Property Expertise</w:t>
      </w:r>
    </w:p>
    <w:p w14:paraId="4D6010DB" w14:textId="77777777" w:rsidR="00D3313A" w:rsidRDefault="00D3313A" w:rsidP="00D3313A">
      <w:r>
        <w:t>Under Billing, a “</w:t>
      </w:r>
      <w:r w:rsidRPr="008930B4">
        <w:rPr>
          <w:rStyle w:val="Emphasis"/>
        </w:rPr>
        <w:t>need for [industry]-related expertise</w:t>
      </w:r>
      <w:r>
        <w:t xml:space="preserve">” </w:t>
      </w:r>
      <w:r w:rsidRPr="008930B4">
        <w:rPr>
          <w:rStyle w:val="StyleUnderline"/>
        </w:rPr>
        <w:t>to effectively regulate</w:t>
      </w:r>
      <w:r>
        <w:t xml:space="preserve">, 551 U.S. at 283, 285, </w:t>
      </w:r>
      <w:r w:rsidRPr="008930B4">
        <w:rPr>
          <w:rStyle w:val="StyleUnderline"/>
        </w:rPr>
        <w:t xml:space="preserve">weighs </w:t>
      </w:r>
      <w:r w:rsidRPr="008930B4">
        <w:rPr>
          <w:rStyle w:val="Emphasis"/>
        </w:rPr>
        <w:t>in favor of preclusion</w:t>
      </w:r>
      <w:r>
        <w:t xml:space="preserve">. </w:t>
      </w:r>
      <w:r w:rsidRPr="008930B4">
        <w:rPr>
          <w:rStyle w:val="StyleUnderline"/>
        </w:rPr>
        <w:t xml:space="preserve">Where </w:t>
      </w:r>
      <w:r w:rsidRPr="001E05EE">
        <w:rPr>
          <w:rStyle w:val="StyleUnderline"/>
          <w:highlight w:val="yellow"/>
        </w:rPr>
        <w:t xml:space="preserve">permitting </w:t>
      </w:r>
      <w:r w:rsidRPr="001E05EE">
        <w:rPr>
          <w:rStyle w:val="Emphasis"/>
          <w:highlight w:val="yellow"/>
        </w:rPr>
        <w:t>two separate regulatory regimes undermines consistency</w:t>
      </w:r>
      <w:r w:rsidRPr="001E05EE">
        <w:rPr>
          <w:highlight w:val="yellow"/>
        </w:rPr>
        <w:t xml:space="preserve"> </w:t>
      </w:r>
      <w:r w:rsidRPr="001E05EE">
        <w:rPr>
          <w:rStyle w:val="StyleUnderline"/>
          <w:highlight w:val="yellow"/>
        </w:rPr>
        <w:t>and creates</w:t>
      </w:r>
      <w:r w:rsidRPr="008930B4">
        <w:rPr>
          <w:rStyle w:val="StyleUnderline"/>
        </w:rPr>
        <w:t xml:space="preserve"> a risk of </w:t>
      </w:r>
      <w:r w:rsidRPr="001E05EE">
        <w:rPr>
          <w:rStyle w:val="Emphasis"/>
          <w:highlight w:val="yellow"/>
        </w:rPr>
        <w:t>arbitrary enforcement</w:t>
      </w:r>
      <w:r>
        <w:t xml:space="preserve">, see id. at 281-82, conflict is more likely. So too here. </w:t>
      </w:r>
      <w:r w:rsidRPr="008930B4">
        <w:rPr>
          <w:rStyle w:val="StyleUnderline"/>
        </w:rPr>
        <w:t xml:space="preserve">Effective </w:t>
      </w:r>
      <w:r w:rsidRPr="001E05EE">
        <w:rPr>
          <w:rStyle w:val="StyleUnderline"/>
          <w:highlight w:val="yellow"/>
        </w:rPr>
        <w:t>administration of patent law requires</w:t>
      </w:r>
      <w:r w:rsidRPr="001E05EE">
        <w:rPr>
          <w:highlight w:val="yellow"/>
        </w:rPr>
        <w:t xml:space="preserve"> </w:t>
      </w:r>
      <w:r w:rsidRPr="001E05EE">
        <w:rPr>
          <w:rStyle w:val="Emphasis"/>
          <w:highlight w:val="yellow"/>
        </w:rPr>
        <w:t>deep understanding of the relevant technology</w:t>
      </w:r>
      <w:r>
        <w:t xml:space="preserve"> and </w:t>
      </w:r>
      <w:r w:rsidRPr="008930B4">
        <w:rPr>
          <w:rStyle w:val="StyleUnderline"/>
        </w:rPr>
        <w:t>the economics of innovation—</w:t>
      </w:r>
      <w:r w:rsidRPr="001E05EE">
        <w:rPr>
          <w:rStyle w:val="StyleUnderline"/>
          <w:highlight w:val="yellow"/>
        </w:rPr>
        <w:t xml:space="preserve">an expertise the </w:t>
      </w:r>
      <w:r w:rsidRPr="001E05EE">
        <w:rPr>
          <w:rStyle w:val="Emphasis"/>
          <w:highlight w:val="yellow"/>
        </w:rPr>
        <w:t>USPTO</w:t>
      </w:r>
      <w:r w:rsidRPr="001E05EE">
        <w:rPr>
          <w:rStyle w:val="StyleUnderline"/>
          <w:highlight w:val="yellow"/>
        </w:rPr>
        <w:t xml:space="preserve">, </w:t>
      </w:r>
      <w:r w:rsidRPr="001E05EE">
        <w:rPr>
          <w:rStyle w:val="Emphasis"/>
          <w:highlight w:val="yellow"/>
        </w:rPr>
        <w:t>ITC</w:t>
      </w:r>
      <w:r w:rsidRPr="001E05EE">
        <w:rPr>
          <w:rStyle w:val="StyleUnderline"/>
          <w:highlight w:val="yellow"/>
        </w:rPr>
        <w:t xml:space="preserve">, and the </w:t>
      </w:r>
      <w:r w:rsidRPr="001E05EE">
        <w:rPr>
          <w:rStyle w:val="Emphasis"/>
          <w:highlight w:val="yellow"/>
        </w:rPr>
        <w:t>Federal Circuit</w:t>
      </w:r>
      <w:r w:rsidRPr="001E05EE">
        <w:rPr>
          <w:rStyle w:val="StyleUnderline"/>
          <w:highlight w:val="yellow"/>
        </w:rPr>
        <w:t xml:space="preserve"> have developed</w:t>
      </w:r>
      <w:r>
        <w:t xml:space="preserve">. See Sipe, supra, at 460-63. </w:t>
      </w:r>
      <w:r w:rsidRPr="001E05EE">
        <w:rPr>
          <w:rStyle w:val="Emphasis"/>
          <w:highlight w:val="yellow"/>
        </w:rPr>
        <w:t>By contrast, FTC is a generalist agency</w:t>
      </w:r>
      <w:r>
        <w:t>. “</w:t>
      </w:r>
      <w:r w:rsidRPr="001E05EE">
        <w:rPr>
          <w:rStyle w:val="StyleUnderline"/>
          <w:highlight w:val="yellow"/>
        </w:rPr>
        <w:t>It is</w:t>
      </w:r>
      <w:r w:rsidRPr="008930B4">
        <w:rPr>
          <w:rStyle w:val="StyleUnderline"/>
        </w:rPr>
        <w:t xml:space="preserve">…a </w:t>
      </w:r>
      <w:r w:rsidRPr="001E05EE">
        <w:rPr>
          <w:rStyle w:val="StyleUnderline"/>
          <w:highlight w:val="yellow"/>
        </w:rPr>
        <w:t>difficult</w:t>
      </w:r>
      <w:r w:rsidRPr="008930B4">
        <w:rPr>
          <w:rStyle w:val="StyleUnderline"/>
        </w:rPr>
        <w:t xml:space="preserve"> task </w:t>
      </w:r>
      <w:r w:rsidRPr="001E05EE">
        <w:rPr>
          <w:rStyle w:val="StyleUnderline"/>
          <w:highlight w:val="yellow"/>
        </w:rPr>
        <w:t>for an antitrust regulator</w:t>
      </w:r>
      <w:r w:rsidRPr="008930B4">
        <w:rPr>
          <w:rStyle w:val="StyleUnderline"/>
        </w:rPr>
        <w:t xml:space="preserve"> or court </w:t>
      </w:r>
      <w:r w:rsidRPr="001E05EE">
        <w:rPr>
          <w:rStyle w:val="StyleUnderline"/>
          <w:highlight w:val="yellow"/>
        </w:rPr>
        <w:t>to</w:t>
      </w:r>
      <w:r w:rsidRPr="008930B4">
        <w:rPr>
          <w:rStyle w:val="StyleUnderline"/>
        </w:rPr>
        <w:t xml:space="preserve"> identify and </w:t>
      </w:r>
      <w:r w:rsidRPr="001E05EE">
        <w:rPr>
          <w:rStyle w:val="StyleUnderline"/>
          <w:highlight w:val="yellow"/>
        </w:rPr>
        <w:t>distinguish anticompetitive patent licenses from</w:t>
      </w:r>
      <w:r w:rsidRPr="008930B4">
        <w:rPr>
          <w:rStyle w:val="StyleUnderline"/>
        </w:rPr>
        <w:t xml:space="preserve"> neutral or </w:t>
      </w:r>
      <w:r w:rsidRPr="001E05EE">
        <w:rPr>
          <w:rStyle w:val="StyleUnderline"/>
          <w:highlight w:val="yellow"/>
        </w:rPr>
        <w:t>welfare-increasing behavior</w:t>
      </w:r>
      <w:r w:rsidRPr="008930B4">
        <w:t>.”23</w:t>
      </w:r>
      <w:r>
        <w:t xml:space="preserve"> </w:t>
      </w:r>
    </w:p>
    <w:p w14:paraId="7973770C" w14:textId="77777777" w:rsidR="00D3313A" w:rsidRDefault="00D3313A" w:rsidP="00D3313A"/>
    <w:p w14:paraId="5DAB113A" w14:textId="77777777" w:rsidR="00D3313A" w:rsidRDefault="00D3313A" w:rsidP="00D3313A"/>
    <w:p w14:paraId="06C0C04E" w14:textId="77777777" w:rsidR="00D3313A" w:rsidRPr="000B0B9F" w:rsidRDefault="00D3313A" w:rsidP="00D3313A"/>
    <w:p w14:paraId="2B9E28D5" w14:textId="77777777" w:rsidR="00D3313A" w:rsidRDefault="00D3313A" w:rsidP="00D3313A">
      <w:pPr>
        <w:pStyle w:val="Heading4"/>
        <w:numPr>
          <w:ilvl w:val="0"/>
          <w:numId w:val="15"/>
        </w:numPr>
      </w:pPr>
      <w:r>
        <w:lastRenderedPageBreak/>
        <w:t>No solvency – injunctive relief can’t be enforced in China.</w:t>
      </w:r>
    </w:p>
    <w:p w14:paraId="6D914B91" w14:textId="77777777" w:rsidR="00D3313A" w:rsidRPr="00AD42ED" w:rsidRDefault="00D3313A" w:rsidP="00D3313A">
      <w:r>
        <w:t xml:space="preserve">Ben </w:t>
      </w:r>
      <w:r w:rsidRPr="00AD42ED">
        <w:rPr>
          <w:rStyle w:val="Style13ptBold"/>
        </w:rPr>
        <w:t>Bradshaw</w:t>
      </w:r>
      <w:r>
        <w:rPr>
          <w:rStyle w:val="Style13ptBold"/>
        </w:rPr>
        <w:t xml:space="preserve"> et al</w:t>
      </w:r>
      <w:r>
        <w:t xml:space="preserve"> is a par tner and Julia Schiller a counsel in the Washington, DC office of O’Melveny &amp; Myers LLP, Remi Moncel is an associate in O’Melveny’s San Francisco office, </w:t>
      </w:r>
      <w:r w:rsidRPr="00AD42ED">
        <w:rPr>
          <w:rStyle w:val="Style13ptBold"/>
        </w:rPr>
        <w:t>’17</w:t>
      </w:r>
      <w:r>
        <w:t>, "International Comity in the Enforcement of U.S. Antitrust Law in the Wake of in Re Vitamin C," Antitrust 31, no. 2 (Spring 2017): 87-93</w:t>
      </w:r>
    </w:p>
    <w:p w14:paraId="7A0CF1DC" w14:textId="77777777" w:rsidR="00D3313A" w:rsidRDefault="00D3313A" w:rsidP="00D3313A">
      <w:r>
        <w:t xml:space="preserve">Having found that </w:t>
      </w:r>
      <w:r w:rsidRPr="00CC4B60">
        <w:rPr>
          <w:rStyle w:val="StyleUnderline"/>
          <w:highlight w:val="yellow"/>
        </w:rPr>
        <w:t xml:space="preserve">Chinese law required defendants to </w:t>
      </w:r>
      <w:r w:rsidRPr="00CC4B60">
        <w:rPr>
          <w:rStyle w:val="Emphasis"/>
          <w:highlight w:val="yellow"/>
        </w:rPr>
        <w:t>violate U.S. antitrust law</w:t>
      </w:r>
      <w:r w:rsidRPr="00FF695E">
        <w:rPr>
          <w:rStyle w:val="StyleUnderline"/>
        </w:rPr>
        <w:t>,</w:t>
      </w:r>
      <w:r>
        <w:t xml:space="preserve"> the </w:t>
      </w:r>
      <w:r w:rsidRPr="00FF695E">
        <w:t xml:space="preserve">Second Circuit went on to consider whether the remaining factors in the Timberlane/ Mannington Mills balancing test weighed in favor of dismissal. The court concluded that they did.32 Of particular note, the court found that </w:t>
      </w:r>
      <w:r w:rsidRPr="00FF695E">
        <w:rPr>
          <w:rStyle w:val="StyleUnderline"/>
        </w:rPr>
        <w:t xml:space="preserve">while the </w:t>
      </w:r>
      <w:r w:rsidRPr="00CC4B60">
        <w:rPr>
          <w:rStyle w:val="StyleUnderline"/>
          <w:highlight w:val="yellow"/>
        </w:rPr>
        <w:t>plaintiffs may have been unable to obtain a Sherman Act remedy</w:t>
      </w:r>
      <w:r>
        <w:t xml:space="preserve"> in another forum, </w:t>
      </w:r>
      <w:r w:rsidRPr="00FF695E">
        <w:rPr>
          <w:rStyle w:val="StyleUnderline"/>
        </w:rPr>
        <w:t xml:space="preserve">complaints as to China’s export policies could be adequately addressed through diplomatic channels and the </w:t>
      </w:r>
      <w:r w:rsidRPr="00FF695E">
        <w:rPr>
          <w:rStyle w:val="Emphasis"/>
        </w:rPr>
        <w:t>World Trade Organization</w:t>
      </w:r>
      <w:r>
        <w:t xml:space="preserve">, of which both the United States and China are members.33 The court found it significant that there was no evidence that the defendants acted with the express purpose or intent to affect U.S. commerce or harm businesses in particular. Moreover, the regulations at issue were intended to assist China in its transition from a staterun economy and to remain a competitive participant in the global Vitamin C market.34 Finally, </w:t>
      </w:r>
      <w:r w:rsidRPr="00FF695E">
        <w:rPr>
          <w:rStyle w:val="StyleUnderline"/>
        </w:rPr>
        <w:t xml:space="preserve">the court recognized that according to MOFCOM the exercise of </w:t>
      </w:r>
      <w:r w:rsidRPr="00CC4B60">
        <w:rPr>
          <w:rStyle w:val="StyleUnderline"/>
          <w:highlight w:val="yellow"/>
        </w:rPr>
        <w:t>jurisdiction</w:t>
      </w:r>
      <w:r w:rsidRPr="00FF695E">
        <w:rPr>
          <w:rStyle w:val="StyleUnderline"/>
        </w:rPr>
        <w:t xml:space="preserve"> had already </w:t>
      </w:r>
      <w:r w:rsidRPr="00CC4B60">
        <w:rPr>
          <w:rStyle w:val="Emphasis"/>
          <w:highlight w:val="yellow"/>
        </w:rPr>
        <w:t xml:space="preserve">negatively affected </w:t>
      </w:r>
      <w:r w:rsidRPr="00CC4B60">
        <w:rPr>
          <w:rStyle w:val="StyleUnderline"/>
          <w:highlight w:val="yellow"/>
        </w:rPr>
        <w:t>U.S.-China relations</w:t>
      </w:r>
      <w:r w:rsidRPr="00FF695E">
        <w:rPr>
          <w:rStyle w:val="StyleUnderline"/>
        </w:rPr>
        <w:t xml:space="preserve">, and it would be </w:t>
      </w:r>
      <w:r w:rsidRPr="00CC4B60">
        <w:rPr>
          <w:rStyle w:val="StyleUnderline"/>
          <w:highlight w:val="yellow"/>
        </w:rPr>
        <w:t>unlikely that the injunctive relie</w:t>
      </w:r>
      <w:r w:rsidRPr="00FF695E">
        <w:rPr>
          <w:rStyle w:val="StyleUnderline"/>
        </w:rPr>
        <w:t xml:space="preserve">f obtained by the plaintiffs in the district court </w:t>
      </w:r>
      <w:r w:rsidRPr="00CC4B60">
        <w:rPr>
          <w:rStyle w:val="StyleUnderline"/>
          <w:highlight w:val="yellow"/>
        </w:rPr>
        <w:t xml:space="preserve">would be </w:t>
      </w:r>
      <w:r w:rsidRPr="00CC4B60">
        <w:rPr>
          <w:rStyle w:val="Emphasis"/>
          <w:highlight w:val="yellow"/>
        </w:rPr>
        <w:t>enforceable in China</w:t>
      </w:r>
      <w:r w:rsidRPr="00FF695E">
        <w:rPr>
          <w:rStyle w:val="StyleUnderline"/>
        </w:rPr>
        <w:t xml:space="preserve">, just as a </w:t>
      </w:r>
      <w:r w:rsidRPr="00CC4B60">
        <w:rPr>
          <w:rStyle w:val="StyleUnderline"/>
          <w:highlight w:val="yellow"/>
        </w:rPr>
        <w:t>similar injunction issued in China</w:t>
      </w:r>
      <w:r w:rsidRPr="00FF695E">
        <w:rPr>
          <w:rStyle w:val="StyleUnderline"/>
        </w:rPr>
        <w:t xml:space="preserve"> against a U.S. company would be </w:t>
      </w:r>
      <w:r w:rsidRPr="00CC4B60">
        <w:rPr>
          <w:rStyle w:val="Emphasis"/>
          <w:highlight w:val="yellow"/>
        </w:rPr>
        <w:t>difficult to enforce in the United States</w:t>
      </w:r>
      <w:r>
        <w:t xml:space="preserve">.35 Upon consideration of all of these factors, </w:t>
      </w:r>
      <w:r w:rsidRPr="00FF695E">
        <w:rPr>
          <w:rStyle w:val="StyleUnderline"/>
        </w:rPr>
        <w:t xml:space="preserve">the </w:t>
      </w:r>
      <w:r w:rsidRPr="00CC4B60">
        <w:rPr>
          <w:rStyle w:val="StyleUnderline"/>
          <w:highlight w:val="yellow"/>
        </w:rPr>
        <w:t>court</w:t>
      </w:r>
      <w:r w:rsidRPr="00FF695E">
        <w:rPr>
          <w:rStyle w:val="StyleUnderline"/>
        </w:rPr>
        <w:t xml:space="preserve"> concluded that exercising jurisdiction was inappropriate and </w:t>
      </w:r>
      <w:r w:rsidRPr="00CC4B60">
        <w:rPr>
          <w:rStyle w:val="Emphasis"/>
          <w:highlight w:val="yellow"/>
        </w:rPr>
        <w:t>dismissed the case</w:t>
      </w:r>
      <w:r w:rsidRPr="00CC4B60">
        <w:rPr>
          <w:highlight w:val="yellow"/>
        </w:rPr>
        <w:t>.</w:t>
      </w:r>
    </w:p>
    <w:p w14:paraId="5DA76C3F" w14:textId="77777777" w:rsidR="00D3313A" w:rsidRDefault="00D3313A" w:rsidP="00D3313A"/>
    <w:p w14:paraId="7AF0994E" w14:textId="77777777" w:rsidR="00D3313A" w:rsidRDefault="00D3313A" w:rsidP="00D3313A">
      <w:pPr>
        <w:pStyle w:val="Heading4"/>
        <w:numPr>
          <w:ilvl w:val="0"/>
          <w:numId w:val="15"/>
        </w:numPr>
      </w:pPr>
      <w:r>
        <w:t>Plan causes capital flight that crushes US tech leadership. Lack of guarantee of market capture spooks venture funds.</w:t>
      </w:r>
    </w:p>
    <w:p w14:paraId="7B363F2B" w14:textId="77777777" w:rsidR="00D3313A" w:rsidRDefault="00D3313A" w:rsidP="00D3313A">
      <w:r>
        <w:t xml:space="preserve">Robert P </w:t>
      </w:r>
      <w:r w:rsidRPr="00A53361">
        <w:rPr>
          <w:rStyle w:val="Style13ptBold"/>
        </w:rPr>
        <w:t>Taylor</w:t>
      </w:r>
      <w:r>
        <w:t xml:space="preserve">, Chair of Antitrust Section of ABA, Patent Law Reform Comission (Direct Appointment by Secretary of Commerce), member of USIJ (foundation representing 30+ startups), </w:t>
      </w:r>
      <w:r w:rsidRPr="00A53361">
        <w:rPr>
          <w:rStyle w:val="Style13ptBold"/>
        </w:rPr>
        <w:t>’19</w:t>
      </w:r>
      <w:r>
        <w:t xml:space="preserve">, “BRIEF OF AMICUS CURIAE ALLIANCE OF U.S. STARTUPS &amp; INVENTORS FOR JOBS (“USIJ”) IN SUPPORT OF APPELLANT QUALCOMM INCORPORATED “ Case: 19-16122, 08/30/2019, ID: 11417644, DktEntry: 97 </w:t>
      </w:r>
      <w:hyperlink r:id="rId19" w:history="1">
        <w:r w:rsidRPr="00BA56CA">
          <w:rPr>
            <w:rStyle w:val="Hyperlink"/>
          </w:rPr>
          <w:t>https://www.qualcomm.com/media/documents/files/amicus-brief-filed-by-the-alliance-of-u-s-startups-investors-for-jobs-usij-in-support-of-qualcomm.pdf</w:t>
        </w:r>
      </w:hyperlink>
    </w:p>
    <w:p w14:paraId="6B223BF2" w14:textId="77777777" w:rsidR="00D3313A" w:rsidRDefault="00D3313A" w:rsidP="00D3313A">
      <w:r>
        <w:t>Reviving Antitrust Defenses to the Enforcement of Patents Will Further Erode the Incentives That Patents Are Intended to Provide.</w:t>
      </w:r>
    </w:p>
    <w:p w14:paraId="1B629F56" w14:textId="77777777" w:rsidR="00D3313A" w:rsidRDefault="00D3313A" w:rsidP="00D3313A">
      <w:r>
        <w:t xml:space="preserve">Quite apart from its potential impact on Appellant and the cellular communications industry, </w:t>
      </w:r>
      <w:r w:rsidRPr="005D1051">
        <w:rPr>
          <w:rStyle w:val="StyleUnderline"/>
        </w:rPr>
        <w:t xml:space="preserve">another </w:t>
      </w:r>
      <w:r w:rsidRPr="001E05EE">
        <w:rPr>
          <w:rStyle w:val="StyleUnderline"/>
          <w:highlight w:val="yellow"/>
        </w:rPr>
        <w:t>danger</w:t>
      </w:r>
      <w:r w:rsidRPr="005D1051">
        <w:rPr>
          <w:rStyle w:val="StyleUnderline"/>
        </w:rPr>
        <w:t xml:space="preserve"> in the ruling of the court below </w:t>
      </w:r>
      <w:r w:rsidRPr="001E05EE">
        <w:rPr>
          <w:rStyle w:val="StyleUnderline"/>
          <w:highlight w:val="yellow"/>
        </w:rPr>
        <w:t xml:space="preserve">is its potential </w:t>
      </w:r>
      <w:r w:rsidRPr="001E05EE">
        <w:rPr>
          <w:rStyle w:val="Emphasis"/>
          <w:highlight w:val="yellow"/>
        </w:rPr>
        <w:t>impact on patent owners seeking to license their patents in the future</w:t>
      </w:r>
      <w:r>
        <w:t xml:space="preserve">. </w:t>
      </w:r>
      <w:r w:rsidRPr="001E05EE">
        <w:rPr>
          <w:rStyle w:val="StyleUnderline"/>
          <w:highlight w:val="yellow"/>
        </w:rPr>
        <w:t>The decision</w:t>
      </w:r>
      <w:r>
        <w:t xml:space="preserve"> below </w:t>
      </w:r>
      <w:r w:rsidRPr="001E05EE">
        <w:rPr>
          <w:rStyle w:val="StyleUnderline"/>
          <w:highlight w:val="yellow"/>
        </w:rPr>
        <w:t>is</w:t>
      </w:r>
      <w:r w:rsidRPr="005D1051">
        <w:rPr>
          <w:rStyle w:val="StyleUnderline"/>
        </w:rPr>
        <w:t xml:space="preserve"> a </w:t>
      </w:r>
      <w:r w:rsidRPr="001E05EE">
        <w:rPr>
          <w:rStyle w:val="StyleUnderline"/>
          <w:highlight w:val="yellow"/>
        </w:rPr>
        <w:t>bad</w:t>
      </w:r>
      <w:r w:rsidRPr="005D1051">
        <w:rPr>
          <w:rStyle w:val="StyleUnderline"/>
        </w:rPr>
        <w:t xml:space="preserve"> outcome</w:t>
      </w:r>
      <w:r>
        <w:t xml:space="preserve"> generally for the development of new technologies, </w:t>
      </w:r>
      <w:r w:rsidRPr="001E05EE">
        <w:rPr>
          <w:rStyle w:val="StyleUnderline"/>
          <w:highlight w:val="yellow"/>
        </w:rPr>
        <w:t>for entrepreneurs</w:t>
      </w:r>
      <w:r>
        <w:t xml:space="preserve"> that give up comfortable and secure jobs to pursue new ideas, </w:t>
      </w:r>
      <w:r w:rsidRPr="005D1051">
        <w:rPr>
          <w:rStyle w:val="StyleUnderline"/>
        </w:rPr>
        <w:t>for</w:t>
      </w:r>
      <w:r>
        <w:t xml:space="preserve"> the </w:t>
      </w:r>
      <w:r w:rsidRPr="001E05EE">
        <w:rPr>
          <w:rStyle w:val="StyleUnderline"/>
          <w:highlight w:val="yellow"/>
        </w:rPr>
        <w:t>investors</w:t>
      </w:r>
      <w:r w:rsidRPr="005D1051">
        <w:rPr>
          <w:rStyle w:val="StyleUnderline"/>
        </w:rPr>
        <w:t xml:space="preserve"> </w:t>
      </w:r>
      <w:r w:rsidRPr="005D1051">
        <w:t>that have great but not unlimited tolerance for risk,</w:t>
      </w:r>
      <w:r w:rsidRPr="005D1051">
        <w:rPr>
          <w:rStyle w:val="StyleUnderline"/>
        </w:rPr>
        <w:t xml:space="preserve"> </w:t>
      </w:r>
      <w:r w:rsidRPr="001E05EE">
        <w:rPr>
          <w:rStyle w:val="StyleUnderline"/>
          <w:highlight w:val="yellow"/>
        </w:rPr>
        <w:t>and</w:t>
      </w:r>
      <w:r w:rsidRPr="005D1051">
        <w:rPr>
          <w:rStyle w:val="StyleUnderline"/>
        </w:rPr>
        <w:t xml:space="preserve"> for </w:t>
      </w:r>
      <w:r w:rsidRPr="001E05EE">
        <w:rPr>
          <w:rStyle w:val="StyleUnderline"/>
          <w:highlight w:val="yellow"/>
        </w:rPr>
        <w:t xml:space="preserve">the </w:t>
      </w:r>
      <w:r w:rsidRPr="001E05EE">
        <w:rPr>
          <w:rStyle w:val="Emphasis"/>
          <w:highlight w:val="yellow"/>
        </w:rPr>
        <w:t>U</w:t>
      </w:r>
      <w:r w:rsidRPr="005D1051">
        <w:rPr>
          <w:rStyle w:val="Emphasis"/>
        </w:rPr>
        <w:t xml:space="preserve">nited </w:t>
      </w:r>
      <w:r w:rsidRPr="001E05EE">
        <w:rPr>
          <w:rStyle w:val="Emphasis"/>
          <w:highlight w:val="yellow"/>
        </w:rPr>
        <w:t>S</w:t>
      </w:r>
      <w:r w:rsidRPr="005D1051">
        <w:rPr>
          <w:rStyle w:val="Emphasis"/>
        </w:rPr>
        <w:t>tates as a whole</w:t>
      </w:r>
      <w:r>
        <w:t xml:space="preserve">. A significant portion of the mechanism by which patents provide incentives for investment and entrepreneurial activities is one of perception – </w:t>
      </w:r>
      <w:r w:rsidRPr="001E05EE">
        <w:rPr>
          <w:rStyle w:val="StyleUnderline"/>
          <w:highlight w:val="yellow"/>
        </w:rPr>
        <w:t xml:space="preserve">if </w:t>
      </w:r>
      <w:r w:rsidRPr="001E05EE">
        <w:rPr>
          <w:rStyle w:val="StyleUnderline"/>
          <w:highlight w:val="yellow"/>
        </w:rPr>
        <w:lastRenderedPageBreak/>
        <w:t>inventors do not believe that their patents allow the capture of the market value</w:t>
      </w:r>
      <w:r w:rsidRPr="005D1051">
        <w:rPr>
          <w:rStyle w:val="StyleUnderline"/>
        </w:rPr>
        <w:t xml:space="preserve"> of their inventions, </w:t>
      </w:r>
      <w:r w:rsidRPr="001E05EE">
        <w:rPr>
          <w:rStyle w:val="StyleUnderline"/>
          <w:highlight w:val="yellow"/>
        </w:rPr>
        <w:t>many will</w:t>
      </w:r>
      <w:r w:rsidRPr="005D1051">
        <w:rPr>
          <w:rStyle w:val="StyleUnderline"/>
        </w:rPr>
        <w:t xml:space="preserve"> simply </w:t>
      </w:r>
      <w:r w:rsidRPr="001E05EE">
        <w:rPr>
          <w:rStyle w:val="StyleUnderline"/>
          <w:highlight w:val="yellow"/>
        </w:rPr>
        <w:t>focus their attentions elsewhere</w:t>
      </w:r>
      <w:r>
        <w:t xml:space="preserve">. The </w:t>
      </w:r>
      <w:r w:rsidRPr="001E05EE">
        <w:rPr>
          <w:rStyle w:val="StyleUnderline"/>
          <w:highlight w:val="yellow"/>
        </w:rPr>
        <w:t>decision</w:t>
      </w:r>
      <w:r>
        <w:t xml:space="preserve"> below, which would </w:t>
      </w:r>
      <w:r w:rsidRPr="005D1051">
        <w:rPr>
          <w:rStyle w:val="StyleUnderline"/>
        </w:rPr>
        <w:t xml:space="preserve">have the effect of </w:t>
      </w:r>
      <w:r w:rsidRPr="001E05EE">
        <w:rPr>
          <w:rStyle w:val="Emphasis"/>
          <w:highlight w:val="yellow"/>
        </w:rPr>
        <w:t>destroying billions of dollars’ worth of R&amp;D investment</w:t>
      </w:r>
      <w:r>
        <w:t xml:space="preserve"> – after the fact – </w:t>
      </w:r>
      <w:r w:rsidRPr="001E05EE">
        <w:rPr>
          <w:rStyle w:val="Emphasis"/>
          <w:highlight w:val="yellow"/>
        </w:rPr>
        <w:t>can</w:t>
      </w:r>
      <w:r w:rsidRPr="005D1051">
        <w:rPr>
          <w:rStyle w:val="Emphasis"/>
        </w:rPr>
        <w:t xml:space="preserve"> only </w:t>
      </w:r>
      <w:r w:rsidRPr="001E05EE">
        <w:rPr>
          <w:rStyle w:val="Emphasis"/>
          <w:highlight w:val="yellow"/>
        </w:rPr>
        <w:t>discourage future investment</w:t>
      </w:r>
      <w:r w:rsidRPr="005D1051">
        <w:rPr>
          <w:rStyle w:val="Emphasis"/>
        </w:rPr>
        <w:t xml:space="preserve"> </w:t>
      </w:r>
      <w:r w:rsidRPr="005D1051">
        <w:t>by Appellant and others.</w:t>
      </w:r>
    </w:p>
    <w:p w14:paraId="318779CA" w14:textId="77777777" w:rsidR="00D3313A" w:rsidRPr="005D1051" w:rsidRDefault="00D3313A" w:rsidP="00D3313A">
      <w:pPr>
        <w:rPr>
          <w:rStyle w:val="Emphasis"/>
        </w:rPr>
      </w:pPr>
      <w:r w:rsidRPr="001E05EE">
        <w:rPr>
          <w:rStyle w:val="StyleUnderline"/>
          <w:highlight w:val="yellow"/>
        </w:rPr>
        <w:t>From the 1930s until the 1980s</w:t>
      </w:r>
      <w:r>
        <w:t xml:space="preserve">, both </w:t>
      </w:r>
      <w:r w:rsidRPr="005D1051">
        <w:rPr>
          <w:rStyle w:val="StyleUnderline"/>
        </w:rPr>
        <w:t xml:space="preserve">the U.S. Supreme Court and the antitrust enforcement agencies took a narrow view of patent licensing, with the result that </w:t>
      </w:r>
      <w:r w:rsidRPr="001E05EE">
        <w:rPr>
          <w:rStyle w:val="Emphasis"/>
          <w:highlight w:val="yellow"/>
        </w:rPr>
        <w:t>patent owners were constantly at risk of running afoul of the antitrust laws</w:t>
      </w:r>
      <w:r w:rsidRPr="005D1051">
        <w:rPr>
          <w:rStyle w:val="StyleUnderline"/>
        </w:rPr>
        <w:t>, or in some cases just the spirit of the antitrust laws</w:t>
      </w:r>
      <w:r>
        <w:t xml:space="preserve">, whenever they attempted to license their patents.15 The result was predictable in that, over time, </w:t>
      </w:r>
      <w:r w:rsidRPr="001E05EE">
        <w:rPr>
          <w:rStyle w:val="StyleUnderline"/>
          <w:highlight w:val="yellow"/>
        </w:rPr>
        <w:t>entire industries</w:t>
      </w:r>
      <w:r w:rsidRPr="005D1051">
        <w:rPr>
          <w:rStyle w:val="StyleUnderline"/>
        </w:rPr>
        <w:t xml:space="preserve"> that started in the U.S. </w:t>
      </w:r>
      <w:r>
        <w:t xml:space="preserve">– </w:t>
      </w:r>
      <w:r w:rsidRPr="005D1051">
        <w:rPr>
          <w:rStyle w:val="StyleUnderline"/>
        </w:rPr>
        <w:t>color television, video cassette recorders, and DRAMs</w:t>
      </w:r>
      <w:r>
        <w:t xml:space="preserve"> to name a few – </w:t>
      </w:r>
      <w:r w:rsidRPr="001E05EE">
        <w:rPr>
          <w:rStyle w:val="Emphasis"/>
          <w:highlight w:val="yellow"/>
        </w:rPr>
        <w:t>began to move from the U.S. to other countries, never to return</w:t>
      </w:r>
      <w:r w:rsidRPr="005D1051">
        <w:rPr>
          <w:rStyle w:val="Emphasis"/>
        </w:rPr>
        <w:t>.</w:t>
      </w:r>
    </w:p>
    <w:p w14:paraId="3558022A" w14:textId="77777777" w:rsidR="00D3313A" w:rsidRDefault="00D3313A" w:rsidP="00D3313A">
      <w:r>
        <w:t xml:space="preserve">A Presidential Commission on Industrial Competitiveness headed by John Young, </w:t>
      </w:r>
      <w:r w:rsidRPr="005D1051">
        <w:rPr>
          <w:rStyle w:val="StyleUnderline"/>
        </w:rPr>
        <w:t>then CEO of Hewlett Packard, was asked to determine the causes and to propose ways of containing the</w:t>
      </w:r>
      <w:r>
        <w:t xml:space="preserve"> trend. The Commission’s Report, issued in 1985, analyzed </w:t>
      </w:r>
      <w:r w:rsidRPr="005D1051">
        <w:rPr>
          <w:rStyle w:val="Emphasis"/>
        </w:rPr>
        <w:t xml:space="preserve">this </w:t>
      </w:r>
      <w:r w:rsidRPr="001E05EE">
        <w:rPr>
          <w:rStyle w:val="Emphasis"/>
          <w:highlight w:val="yellow"/>
        </w:rPr>
        <w:t>massive migration</w:t>
      </w:r>
      <w:r w:rsidRPr="001E05EE">
        <w:rPr>
          <w:highlight w:val="yellow"/>
        </w:rPr>
        <w:t xml:space="preserve"> </w:t>
      </w:r>
      <w:r w:rsidRPr="001E05EE">
        <w:rPr>
          <w:rStyle w:val="StyleUnderline"/>
          <w:highlight w:val="yellow"/>
        </w:rPr>
        <w:t>of technology</w:t>
      </w:r>
      <w:r w:rsidRPr="005D1051">
        <w:rPr>
          <w:rStyle w:val="StyleUnderline"/>
        </w:rPr>
        <w:t xml:space="preserve"> and industry </w:t>
      </w:r>
      <w:r w:rsidRPr="001E05EE">
        <w:rPr>
          <w:rStyle w:val="StyleUnderline"/>
          <w:highlight w:val="yellow"/>
        </w:rPr>
        <w:t>from the U</w:t>
      </w:r>
      <w:r w:rsidRPr="005D1051">
        <w:rPr>
          <w:rStyle w:val="StyleUnderline"/>
        </w:rPr>
        <w:t xml:space="preserve">nited </w:t>
      </w:r>
      <w:r w:rsidRPr="001E05EE">
        <w:rPr>
          <w:rStyle w:val="StyleUnderline"/>
          <w:highlight w:val="yellow"/>
        </w:rPr>
        <w:t>S</w:t>
      </w:r>
      <w:r w:rsidRPr="005D1051">
        <w:rPr>
          <w:rStyle w:val="StyleUnderline"/>
        </w:rPr>
        <w:t xml:space="preserve">tates </w:t>
      </w:r>
      <w:r w:rsidRPr="001E05EE">
        <w:rPr>
          <w:rStyle w:val="StyleUnderline"/>
          <w:highlight w:val="yellow"/>
        </w:rPr>
        <w:t xml:space="preserve">to </w:t>
      </w:r>
      <w:r w:rsidRPr="001E05EE">
        <w:rPr>
          <w:rStyle w:val="Emphasis"/>
          <w:highlight w:val="yellow"/>
        </w:rPr>
        <w:t>Germany</w:t>
      </w:r>
      <w:r w:rsidRPr="001E05EE">
        <w:rPr>
          <w:rStyle w:val="StyleUnderline"/>
          <w:highlight w:val="yellow"/>
        </w:rPr>
        <w:t xml:space="preserve">, </w:t>
      </w:r>
      <w:r w:rsidRPr="001E05EE">
        <w:rPr>
          <w:rStyle w:val="Emphasis"/>
          <w:highlight w:val="yellow"/>
        </w:rPr>
        <w:t>Japan</w:t>
      </w:r>
      <w:r w:rsidRPr="001E05EE">
        <w:rPr>
          <w:rStyle w:val="StyleUnderline"/>
          <w:highlight w:val="yellow"/>
        </w:rPr>
        <w:t xml:space="preserve">, </w:t>
      </w:r>
      <w:r w:rsidRPr="001E05EE">
        <w:rPr>
          <w:rStyle w:val="Emphasis"/>
          <w:highlight w:val="yellow"/>
        </w:rPr>
        <w:t>Korea</w:t>
      </w:r>
      <w:r w:rsidRPr="001E05EE">
        <w:rPr>
          <w:rStyle w:val="StyleUnderline"/>
          <w:highlight w:val="yellow"/>
        </w:rPr>
        <w:t xml:space="preserve">, </w:t>
      </w:r>
      <w:r w:rsidRPr="001E05EE">
        <w:rPr>
          <w:rStyle w:val="Emphasis"/>
          <w:highlight w:val="yellow"/>
        </w:rPr>
        <w:t>Taiwan</w:t>
      </w:r>
      <w:r w:rsidRPr="005D1051">
        <w:rPr>
          <w:rStyle w:val="StyleUnderline"/>
        </w:rPr>
        <w:t xml:space="preserve"> and elsewhere</w:t>
      </w:r>
      <w:r>
        <w:t>. Among the recommendations of the Commission was the restoration of meaningful intellectual property protection: “</w:t>
      </w:r>
      <w:r w:rsidRPr="005D1051">
        <w:rPr>
          <w:rStyle w:val="StyleUnderline"/>
        </w:rPr>
        <w:t>Research and development are always risky</w:t>
      </w:r>
      <w:r>
        <w:t xml:space="preserve">. </w:t>
      </w:r>
      <w:r w:rsidRPr="005D1051">
        <w:rPr>
          <w:rStyle w:val="StyleUnderline"/>
        </w:rPr>
        <w:t xml:space="preserve">If the developers of a new technology cannot be assured of gaining </w:t>
      </w:r>
      <w:r w:rsidRPr="005D1051">
        <w:rPr>
          <w:rStyle w:val="Emphasis"/>
        </w:rPr>
        <w:t>adequate financial benefits</w:t>
      </w:r>
      <w:r>
        <w:t xml:space="preserve"> from its commercialization, </w:t>
      </w:r>
      <w:r w:rsidRPr="005D1051">
        <w:rPr>
          <w:rStyle w:val="Emphasis"/>
        </w:rPr>
        <w:t>they have few incentives to make the huge investments required</w:t>
      </w:r>
      <w:r>
        <w:t xml:space="preserve">. … Today, the need to protect intellectual property is greater than ever. A wave of commercial counterfeiting, copyright and design infringement, technology pirating, and other erosions of intellectual property rights is seriously weakening America’s comparative advantage in innovation.” </w:t>
      </w:r>
    </w:p>
    <w:p w14:paraId="0C57DF8D" w14:textId="77777777" w:rsidR="00D3313A" w:rsidRDefault="00D3313A" w:rsidP="00D3313A">
      <w:r>
        <w:t>This earlier era of antitrust was later characterized in a 2003 report of the FTC on patents and innovation as one of “overzealous antitrust enforcement … lacking a sound economic foundation”: “[A]ntitrust dominated and patents were disfavored during the 1960s and 70s. … Overzealous antitrust enforcement culminated in the Department of Justice’s ‘Nine No-Nos,’ a list of nine licensing practices that the Justice Department generally viewed as automatically illegal. Most now believe that antitrust’s ascendency during this period lacked both a sound economic foundation and a sufficient appreciation of the incentives for innovation that patents and patent licensing can provide.”16</w:t>
      </w:r>
    </w:p>
    <w:p w14:paraId="2227D2FB" w14:textId="77777777" w:rsidR="00D3313A" w:rsidRPr="005D1051" w:rsidRDefault="00D3313A" w:rsidP="00D3313A">
      <w:pPr>
        <w:rPr>
          <w:rStyle w:val="StyleUnderline"/>
        </w:rPr>
      </w:pPr>
      <w:r w:rsidRPr="005D1051">
        <w:rPr>
          <w:rStyle w:val="StyleUnderline"/>
        </w:rPr>
        <w:t>FTC’s pursuit of its theories</w:t>
      </w:r>
      <w:r>
        <w:t xml:space="preserve"> here, which also “</w:t>
      </w:r>
      <w:r w:rsidRPr="005D1051">
        <w:rPr>
          <w:rStyle w:val="StyleUnderline"/>
        </w:rPr>
        <w:t>lack a sound economic foundation</w:t>
      </w:r>
      <w:r>
        <w:t xml:space="preserve"> </w:t>
      </w:r>
      <w:r w:rsidRPr="005D1051">
        <w:rPr>
          <w:rStyle w:val="StyleUnderline"/>
        </w:rPr>
        <w:t>and a sufficient appreciation of the incentives for innovation</w:t>
      </w:r>
      <w:r>
        <w:t xml:space="preserve">,” and the district judge’s acceptance of those theories, </w:t>
      </w:r>
      <w:r w:rsidRPr="005D1051">
        <w:rPr>
          <w:rStyle w:val="StyleUnderline"/>
        </w:rPr>
        <w:t>smack of a return to the overzealous application of our antitrust laws at the expense of innovation</w:t>
      </w:r>
      <w:r>
        <w:t xml:space="preserve">. </w:t>
      </w:r>
      <w:r w:rsidRPr="001E05EE">
        <w:rPr>
          <w:rStyle w:val="StyleUnderline"/>
          <w:highlight w:val="yellow"/>
        </w:rPr>
        <w:t>This outcome</w:t>
      </w:r>
      <w:r w:rsidRPr="005D1051">
        <w:rPr>
          <w:rStyle w:val="StyleUnderline"/>
        </w:rPr>
        <w:t xml:space="preserve">, if affirmed, </w:t>
      </w:r>
      <w:r w:rsidRPr="001E05EE">
        <w:rPr>
          <w:rStyle w:val="Emphasis"/>
          <w:highlight w:val="yellow"/>
        </w:rPr>
        <w:t>bodes poorly for</w:t>
      </w:r>
      <w:r w:rsidRPr="001E05EE">
        <w:rPr>
          <w:rStyle w:val="StyleUnderline"/>
          <w:highlight w:val="yellow"/>
        </w:rPr>
        <w:t xml:space="preserve"> our</w:t>
      </w:r>
      <w:r w:rsidRPr="005D1051">
        <w:rPr>
          <w:rStyle w:val="StyleUnderline"/>
        </w:rPr>
        <w:t xml:space="preserve"> country and its </w:t>
      </w:r>
      <w:r w:rsidRPr="001E05EE">
        <w:rPr>
          <w:rStyle w:val="Emphasis"/>
          <w:highlight w:val="yellow"/>
        </w:rPr>
        <w:t>technology leadership throughout the world</w:t>
      </w:r>
      <w:r w:rsidRPr="001E05EE">
        <w:rPr>
          <w:rStyle w:val="StyleUnderline"/>
          <w:highlight w:val="yellow"/>
        </w:rPr>
        <w:t>.</w:t>
      </w:r>
      <w:r w:rsidRPr="005D1051">
        <w:rPr>
          <w:rStyle w:val="StyleUnderline"/>
        </w:rPr>
        <w:t xml:space="preserve"> </w:t>
      </w:r>
    </w:p>
    <w:p w14:paraId="6CD5A7D8" w14:textId="77777777" w:rsidR="00D3313A" w:rsidRDefault="00D3313A" w:rsidP="00D3313A"/>
    <w:p w14:paraId="5B95004E" w14:textId="77777777" w:rsidR="00D3313A" w:rsidRDefault="00D3313A" w:rsidP="00D3313A"/>
    <w:p w14:paraId="7E398D78" w14:textId="77777777" w:rsidR="00D3313A" w:rsidRPr="009C4BE0" w:rsidRDefault="00D3313A" w:rsidP="00D3313A">
      <w:pPr>
        <w:pStyle w:val="Heading4"/>
        <w:numPr>
          <w:ilvl w:val="0"/>
          <w:numId w:val="15"/>
        </w:numPr>
        <w:rPr>
          <w:rFonts w:cs="Arial"/>
        </w:rPr>
      </w:pPr>
      <w:r w:rsidRPr="009C4BE0">
        <w:rPr>
          <w:rFonts w:cs="Arial"/>
        </w:rPr>
        <w:lastRenderedPageBreak/>
        <w:t xml:space="preserve">No impact to Chinese tech dominance. </w:t>
      </w:r>
    </w:p>
    <w:p w14:paraId="00F52C55" w14:textId="77777777" w:rsidR="00D3313A" w:rsidRPr="009C4BE0" w:rsidRDefault="00D3313A" w:rsidP="00D3313A">
      <w:r w:rsidRPr="009C4BE0">
        <w:t xml:space="preserve">QING </w:t>
      </w:r>
      <w:r w:rsidRPr="009C4BE0">
        <w:rPr>
          <w:rStyle w:val="Style13ptBold"/>
        </w:rPr>
        <w:t>WANG</w:t>
      </w:r>
      <w:r w:rsidRPr="009C4BE0">
        <w:t xml:space="preserve">, PROFESSOR OF MARKETING &amp; INNOVATION, UNIVERSITY OF WARWICK, </w:t>
      </w:r>
      <w:r w:rsidRPr="009C4BE0">
        <w:rPr>
          <w:rStyle w:val="Style13ptBold"/>
        </w:rPr>
        <w:t>’19</w:t>
      </w:r>
      <w:r w:rsidRPr="009C4BE0">
        <w:t>, "Is Huawei a security threat? Seven experts weigh in," Verge, https://www.theverge.com/2019/3/17/18264283/huawei-security-threat-experts-china-spying-5g</w:t>
      </w:r>
    </w:p>
    <w:p w14:paraId="58B2768B" w14:textId="77777777" w:rsidR="00D3313A" w:rsidRPr="009C4BE0" w:rsidRDefault="00D3313A" w:rsidP="00D3313A">
      <w:r w:rsidRPr="00936350">
        <w:rPr>
          <w:rStyle w:val="StyleUnderline"/>
          <w:highlight w:val="yellow"/>
        </w:rPr>
        <w:t xml:space="preserve">Huawei a security threat? There is </w:t>
      </w:r>
      <w:r w:rsidRPr="00936350">
        <w:rPr>
          <w:rStyle w:val="Emphasis"/>
          <w:highlight w:val="yellow"/>
        </w:rPr>
        <w:t>no hard evidence</w:t>
      </w:r>
      <w:r w:rsidRPr="00936350">
        <w:rPr>
          <w:rStyle w:val="StyleUnderline"/>
          <w:highlight w:val="yellow"/>
        </w:rPr>
        <w:t xml:space="preserve"> to support this notion</w:t>
      </w:r>
      <w:r w:rsidRPr="009C4BE0">
        <w:t>, and some of the reasons put forward for this notion are weak. For example, the background of the chairmen of Huawei. Huawei founder Mr. Ren Zhengfei once served in the People’s Liberation Army. As we know, serving in the army was one way of getting out of poverty for people in the countryside, which is where Mr. Ren is from. His time in the army was a short one and he was not in any important position.</w:t>
      </w:r>
    </w:p>
    <w:p w14:paraId="517A9F24" w14:textId="77777777" w:rsidR="00D3313A" w:rsidRPr="009C4BE0" w:rsidRDefault="00D3313A" w:rsidP="00D3313A">
      <w:r w:rsidRPr="009C4BE0">
        <w:t xml:space="preserve">In terms of the background of the company, </w:t>
      </w:r>
      <w:r w:rsidRPr="00936350">
        <w:rPr>
          <w:rStyle w:val="StyleUnderline"/>
          <w:highlight w:val="yellow"/>
        </w:rPr>
        <w:t>unlike state-owned enterpri</w:t>
      </w:r>
      <w:r w:rsidRPr="009C4BE0">
        <w:rPr>
          <w:rStyle w:val="StyleUnderline"/>
        </w:rPr>
        <w:t>ses</w:t>
      </w:r>
      <w:r w:rsidRPr="009C4BE0">
        <w:t xml:space="preserve"> such as China Mobile and China Railway Corporation, </w:t>
      </w:r>
      <w:r w:rsidRPr="00936350">
        <w:rPr>
          <w:rStyle w:val="StyleUnderline"/>
          <w:highlight w:val="yellow"/>
        </w:rPr>
        <w:t xml:space="preserve">Huawei is a </w:t>
      </w:r>
      <w:r w:rsidRPr="00936350">
        <w:rPr>
          <w:rStyle w:val="Emphasis"/>
          <w:highlight w:val="yellow"/>
        </w:rPr>
        <w:t>private enterprise</w:t>
      </w:r>
      <w:r w:rsidRPr="009C4BE0">
        <w:t xml:space="preserve">, </w:t>
      </w:r>
      <w:r w:rsidRPr="009C4BE0">
        <w:rPr>
          <w:rStyle w:val="StyleUnderline"/>
        </w:rPr>
        <w:t>like Alibaba, Tencent, and Haier, that emerged from the economic reform of China in the 1980s</w:t>
      </w:r>
      <w:r w:rsidRPr="009C4BE0">
        <w:t xml:space="preserve">. These </w:t>
      </w:r>
      <w:r w:rsidRPr="009C4BE0">
        <w:rPr>
          <w:rStyle w:val="StyleUnderline"/>
        </w:rPr>
        <w:t>enterprises would have never existed,</w:t>
      </w:r>
      <w:r w:rsidRPr="009C4BE0">
        <w:t xml:space="preserve"> let alone grew, </w:t>
      </w:r>
      <w:r w:rsidRPr="009C4BE0">
        <w:rPr>
          <w:rStyle w:val="StyleUnderline"/>
        </w:rPr>
        <w:t>if there was no economic reform and move from planned economy to market economy</w:t>
      </w:r>
      <w:r w:rsidRPr="009C4BE0">
        <w:t xml:space="preserve">. State-owned enterprises operate differently from private enterprises. </w:t>
      </w:r>
      <w:r w:rsidRPr="009C4BE0">
        <w:rPr>
          <w:rStyle w:val="StyleUnderline"/>
        </w:rPr>
        <w:t>The CEOs of state-owned enterprises are government officials</w:t>
      </w:r>
      <w:r w:rsidRPr="009C4BE0">
        <w:t xml:space="preserve"> and are directly appointed by the government; they are </w:t>
      </w:r>
      <w:r w:rsidRPr="009C4BE0">
        <w:rPr>
          <w:rStyle w:val="StyleUnderline"/>
        </w:rPr>
        <w:t xml:space="preserve">the products of the old communist legacy. On the other hand, the CEOs of the </w:t>
      </w:r>
      <w:r w:rsidRPr="00936350">
        <w:rPr>
          <w:rStyle w:val="StyleUnderline"/>
          <w:highlight w:val="yellow"/>
        </w:rPr>
        <w:t>private enterprises</w:t>
      </w:r>
      <w:r w:rsidRPr="009C4BE0">
        <w:t xml:space="preserve"> are either the founders themselves, or their offspring who succeed their family businesses. These enterprises have </w:t>
      </w:r>
      <w:r w:rsidRPr="00936350">
        <w:rPr>
          <w:rStyle w:val="StyleUnderline"/>
          <w:highlight w:val="yellow"/>
        </w:rPr>
        <w:t>developed their technological capabilities</w:t>
      </w:r>
      <w:r w:rsidRPr="009C4BE0">
        <w:rPr>
          <w:rStyle w:val="StyleUnderline"/>
        </w:rPr>
        <w:t xml:space="preserve"> and business acumen </w:t>
      </w:r>
      <w:r w:rsidRPr="00936350">
        <w:rPr>
          <w:rStyle w:val="StyleUnderline"/>
          <w:highlight w:val="yellow"/>
        </w:rPr>
        <w:t>through market mechanism</w:t>
      </w:r>
      <w:r w:rsidRPr="009C4BE0">
        <w:t xml:space="preserve">s both inside and outside China, </w:t>
      </w:r>
      <w:r w:rsidRPr="00936350">
        <w:rPr>
          <w:rStyle w:val="Emphasis"/>
          <w:highlight w:val="yellow"/>
        </w:rPr>
        <w:t>and adopted the same business practice a</w:t>
      </w:r>
      <w:r w:rsidRPr="009C4BE0">
        <w:rPr>
          <w:rStyle w:val="Emphasis"/>
        </w:rPr>
        <w:t xml:space="preserve">nd competed </w:t>
      </w:r>
      <w:r w:rsidRPr="00936350">
        <w:rPr>
          <w:rStyle w:val="Emphasis"/>
          <w:highlight w:val="yellow"/>
        </w:rPr>
        <w:t>with</w:t>
      </w:r>
      <w:r w:rsidRPr="009C4BE0">
        <w:rPr>
          <w:rStyle w:val="Emphasis"/>
        </w:rPr>
        <w:t xml:space="preserve"> their </w:t>
      </w:r>
      <w:r w:rsidRPr="00936350">
        <w:rPr>
          <w:rStyle w:val="Emphasis"/>
          <w:highlight w:val="yellow"/>
        </w:rPr>
        <w:t>Western counterpart</w:t>
      </w:r>
      <w:r w:rsidRPr="00936350">
        <w:rPr>
          <w:highlight w:val="yellow"/>
        </w:rPr>
        <w:t>s</w:t>
      </w:r>
      <w:r w:rsidRPr="009C4BE0">
        <w:t xml:space="preserve"> without preferential treatment from the government. At most, government resources and supports are directed to the state-owned enterprises because they are no longer fit for the new market economy.</w:t>
      </w:r>
    </w:p>
    <w:p w14:paraId="68381BEA" w14:textId="77777777" w:rsidR="00D3313A" w:rsidRPr="009C4BE0" w:rsidRDefault="00D3313A" w:rsidP="00D3313A">
      <w:r w:rsidRPr="009C4BE0">
        <w:t xml:space="preserve">For someone like me who has studied emerging market enterprises for decades, </w:t>
      </w:r>
      <w:r w:rsidRPr="009C4BE0">
        <w:rPr>
          <w:rStyle w:val="StyleUnderline"/>
        </w:rPr>
        <w:t>Huawei is the textbook case of a great company in the makin</w:t>
      </w:r>
      <w:r w:rsidRPr="009C4BE0">
        <w:t xml:space="preserve">g; unfortunately, it has fallen victim to the anti-globalization policy and sentiment of the US and the ongoing trade war with </w:t>
      </w:r>
      <w:r w:rsidRPr="009C4BE0">
        <w:rPr>
          <w:rStyle w:val="StyleUnderline"/>
        </w:rPr>
        <w:t>China. Huawei has been accused of close or even dubious relationships with the Chinese government</w:t>
      </w:r>
      <w:r w:rsidRPr="009C4BE0">
        <w:t xml:space="preserve"> — hence, a security threat to the Western world. It is true that now that these companies have become competitive in the global market, creating jobs and tax revenue for the government, the government is keen to see that their success can continue. If anything, it is in the interest of Huawei and the government to see the reputation and technological leadership continue rather than being ruined by scandals such as espionage.</w:t>
      </w:r>
    </w:p>
    <w:p w14:paraId="4B93D92B" w14:textId="77777777" w:rsidR="00D3313A" w:rsidRPr="005C72B5" w:rsidRDefault="00D3313A" w:rsidP="00D3313A"/>
    <w:p w14:paraId="01FF1573" w14:textId="77777777" w:rsidR="00D3313A" w:rsidRPr="00786DBB" w:rsidRDefault="00D3313A" w:rsidP="00D3313A"/>
    <w:p w14:paraId="31E6938D" w14:textId="44503B6F" w:rsidR="00D3313A" w:rsidRDefault="00D3313A" w:rsidP="00D3313A">
      <w:pPr>
        <w:pStyle w:val="Heading1"/>
      </w:pPr>
      <w:r>
        <w:lastRenderedPageBreak/>
        <w:t>2nc</w:t>
      </w:r>
    </w:p>
    <w:p w14:paraId="5504EB76" w14:textId="38C9FB6A" w:rsidR="00D3313A" w:rsidRDefault="00D3313A" w:rsidP="00D3313A"/>
    <w:p w14:paraId="319C9942" w14:textId="77777777" w:rsidR="00D3313A" w:rsidRDefault="00D3313A" w:rsidP="00D3313A">
      <w:pPr>
        <w:pStyle w:val="Heading3"/>
      </w:pPr>
      <w:r>
        <w:lastRenderedPageBreak/>
        <w:t>Struck down</w:t>
      </w:r>
    </w:p>
    <w:p w14:paraId="5FB04E78" w14:textId="77777777" w:rsidR="00D3313A" w:rsidRPr="00876546" w:rsidRDefault="00D3313A" w:rsidP="00D3313A">
      <w:pPr>
        <w:pStyle w:val="Heading4"/>
      </w:pPr>
      <w:r>
        <w:t xml:space="preserve">Doesn’t violate </w:t>
      </w:r>
      <w:r w:rsidRPr="00C73216">
        <w:rPr>
          <w:u w:val="single"/>
        </w:rPr>
        <w:t>Dormant Commerce Clause</w:t>
      </w:r>
      <w:r>
        <w:t>.</w:t>
      </w:r>
    </w:p>
    <w:p w14:paraId="09BF351A" w14:textId="77777777" w:rsidR="00D3313A" w:rsidRDefault="00D3313A" w:rsidP="00D3313A">
      <w:r w:rsidRPr="00876546">
        <w:rPr>
          <w:rStyle w:val="Style13ptBold"/>
        </w:rPr>
        <w:t>Rauch ’20</w:t>
      </w:r>
      <w:r>
        <w:t xml:space="preserve"> [Daniel; JD @ Yale Law School; “Sherman's Missing Supplement: Prosecutorial Capacity, Agency Incentives, and the False Dawn of Antitrust Federalism”; </w:t>
      </w:r>
      <w:r w:rsidRPr="00876546">
        <w:rPr>
          <w:i/>
          <w:iCs/>
        </w:rPr>
        <w:t>Cleveland State Law Review</w:t>
      </w:r>
      <w:r>
        <w:t xml:space="preserve"> 68(2), p. 172-216; AS]</w:t>
      </w:r>
    </w:p>
    <w:p w14:paraId="0764E251" w14:textId="77777777" w:rsidR="00D3313A" w:rsidRPr="00C73216" w:rsidRDefault="00D3313A" w:rsidP="00D3313A">
      <w:pPr>
        <w:rPr>
          <w:sz w:val="16"/>
        </w:rPr>
      </w:pPr>
      <w:r w:rsidRPr="00C73216">
        <w:rPr>
          <w:sz w:val="16"/>
        </w:rPr>
        <w:t>A. Doctrinal Limits of State Enforcement?</w:t>
      </w:r>
    </w:p>
    <w:p w14:paraId="444AF5EC" w14:textId="77777777" w:rsidR="00D3313A" w:rsidRPr="00C73216" w:rsidRDefault="00D3313A" w:rsidP="00D3313A">
      <w:pPr>
        <w:rPr>
          <w:sz w:val="16"/>
        </w:rPr>
      </w:pPr>
      <w:r w:rsidRPr="00C73216">
        <w:rPr>
          <w:sz w:val="16"/>
        </w:rPr>
        <w:t xml:space="preserve">The </w:t>
      </w:r>
      <w:r w:rsidRPr="008815B8">
        <w:rPr>
          <w:rStyle w:val="StyleUnderline"/>
        </w:rPr>
        <w:t>first</w:t>
      </w:r>
      <w:r w:rsidRPr="00C73216">
        <w:rPr>
          <w:sz w:val="16"/>
        </w:rPr>
        <w:t xml:space="preserve"> broad </w:t>
      </w:r>
      <w:r w:rsidRPr="008815B8">
        <w:rPr>
          <w:rStyle w:val="StyleUnderline"/>
        </w:rPr>
        <w:t>category of explanations</w:t>
      </w:r>
      <w:r w:rsidRPr="003E2304">
        <w:rPr>
          <w:rStyle w:val="StyleUnderline"/>
        </w:rPr>
        <w:t xml:space="preserve"> for the failure of</w:t>
      </w:r>
      <w:r w:rsidRPr="00C73216">
        <w:rPr>
          <w:sz w:val="16"/>
        </w:rPr>
        <w:t xml:space="preserve"> early </w:t>
      </w:r>
      <w:r w:rsidRPr="003E2304">
        <w:rPr>
          <w:rStyle w:val="StyleUnderline"/>
        </w:rPr>
        <w:t xml:space="preserve">state antitrust enforcement is </w:t>
      </w:r>
      <w:r w:rsidRPr="003E2304">
        <w:rPr>
          <w:rStyle w:val="Emphasis"/>
        </w:rPr>
        <w:t>doctrinal</w:t>
      </w:r>
      <w:r w:rsidRPr="00C73216">
        <w:rPr>
          <w:sz w:val="16"/>
        </w:rPr>
        <w:t xml:space="preserve">. </w:t>
      </w:r>
      <w:r w:rsidRPr="003E2304">
        <w:rPr>
          <w:rStyle w:val="StyleUnderline"/>
        </w:rPr>
        <w:t>Under such arguments</w:t>
      </w:r>
      <w:r w:rsidRPr="00C73216">
        <w:rPr>
          <w:sz w:val="16"/>
        </w:rPr>
        <w:t xml:space="preserve">, irrespective of </w:t>
      </w:r>
      <w:r w:rsidRPr="008815B8">
        <w:rPr>
          <w:rStyle w:val="StyleUnderline"/>
          <w:highlight w:val="yellow"/>
        </w:rPr>
        <w:t>states'</w:t>
      </w:r>
      <w:r w:rsidRPr="00C73216">
        <w:rPr>
          <w:sz w:val="16"/>
        </w:rPr>
        <w:t xml:space="preserve"> intentions, they </w:t>
      </w:r>
      <w:r w:rsidRPr="008815B8">
        <w:rPr>
          <w:rStyle w:val="StyleUnderline"/>
          <w:highlight w:val="yellow"/>
        </w:rPr>
        <w:t>lacked</w:t>
      </w:r>
      <w:r w:rsidRPr="00C73216">
        <w:rPr>
          <w:sz w:val="16"/>
        </w:rPr>
        <w:t xml:space="preserve"> sufficient </w:t>
      </w:r>
      <w:r w:rsidRPr="008815B8">
        <w:rPr>
          <w:rStyle w:val="Emphasis"/>
          <w:highlight w:val="yellow"/>
        </w:rPr>
        <w:t>legal power</w:t>
      </w:r>
      <w:r w:rsidRPr="00C73216">
        <w:rPr>
          <w:sz w:val="16"/>
        </w:rPr>
        <w:t xml:space="preserve"> </w:t>
      </w:r>
      <w:r w:rsidRPr="003E2304">
        <w:rPr>
          <w:rStyle w:val="StyleUnderline"/>
        </w:rPr>
        <w:t>to pursue</w:t>
      </w:r>
      <w:r w:rsidRPr="00C73216">
        <w:rPr>
          <w:sz w:val="16"/>
        </w:rPr>
        <w:t xml:space="preserve"> meaningful </w:t>
      </w:r>
      <w:r w:rsidRPr="003E2304">
        <w:rPr>
          <w:rStyle w:val="StyleUnderline"/>
        </w:rPr>
        <w:t>antitrust enforcement</w:t>
      </w:r>
      <w:r w:rsidRPr="00C73216">
        <w:rPr>
          <w:sz w:val="16"/>
        </w:rPr>
        <w:t>. In turn, this category is divided into three lines of attack: (1) arguments that the dormant Commerce Clause prevented states from regulating the trusts; (2) arguments that the Fourteenth Amendment's Due Process Clause precluded effective state antitrust enforcement; and (3) arguments that, on their own terms, the text of state statutes did not permit the effective prosecution of antitrust violations. Each of these claims is considered below.</w:t>
      </w:r>
    </w:p>
    <w:p w14:paraId="0AC936EE" w14:textId="77777777" w:rsidR="00D3313A" w:rsidRPr="00C73216" w:rsidRDefault="00D3313A" w:rsidP="00D3313A">
      <w:pPr>
        <w:rPr>
          <w:sz w:val="16"/>
        </w:rPr>
      </w:pPr>
      <w:r w:rsidRPr="00C73216">
        <w:rPr>
          <w:sz w:val="16"/>
        </w:rPr>
        <w:t>1. The Dormant Commerce Clause</w:t>
      </w:r>
    </w:p>
    <w:p w14:paraId="644CF3EB" w14:textId="77777777" w:rsidR="00D3313A" w:rsidRPr="00C73216" w:rsidRDefault="00D3313A" w:rsidP="00D3313A">
      <w:pPr>
        <w:rPr>
          <w:sz w:val="16"/>
        </w:rPr>
      </w:pPr>
      <w:r w:rsidRPr="00C73216">
        <w:rPr>
          <w:sz w:val="16"/>
        </w:rPr>
        <w:t xml:space="preserve">A </w:t>
      </w:r>
      <w:r w:rsidRPr="008815B8">
        <w:rPr>
          <w:rStyle w:val="StyleUnderline"/>
          <w:highlight w:val="yellow"/>
        </w:rPr>
        <w:t>first</w:t>
      </w:r>
      <w:r w:rsidRPr="00C73216">
        <w:rPr>
          <w:sz w:val="16"/>
        </w:rPr>
        <w:t xml:space="preserve"> doctrinal </w:t>
      </w:r>
      <w:r w:rsidRPr="008815B8">
        <w:rPr>
          <w:rStyle w:val="StyleUnderline"/>
          <w:highlight w:val="yellow"/>
        </w:rPr>
        <w:t>argument stems from</w:t>
      </w:r>
      <w:r w:rsidRPr="003E2304">
        <w:rPr>
          <w:rStyle w:val="StyleUnderline"/>
        </w:rPr>
        <w:t xml:space="preserve"> the</w:t>
      </w:r>
      <w:r w:rsidRPr="00C73216">
        <w:rPr>
          <w:sz w:val="16"/>
        </w:rPr>
        <w:t xml:space="preserve"> so-called "</w:t>
      </w:r>
      <w:r w:rsidRPr="008815B8">
        <w:rPr>
          <w:rStyle w:val="Emphasis"/>
          <w:highlight w:val="yellow"/>
        </w:rPr>
        <w:t>Dormant Commerce Clause</w:t>
      </w:r>
      <w:r w:rsidRPr="00C73216">
        <w:rPr>
          <w:sz w:val="16"/>
        </w:rPr>
        <w:t xml:space="preserve">." Under Dormant Commerce Clause jurisprudence, </w:t>
      </w:r>
      <w:r w:rsidRPr="003E2304">
        <w:rPr>
          <w:rStyle w:val="StyleUnderline"/>
        </w:rPr>
        <w:t>states are</w:t>
      </w:r>
      <w:r w:rsidRPr="00C73216">
        <w:rPr>
          <w:sz w:val="16"/>
        </w:rPr>
        <w:t xml:space="preserve"> </w:t>
      </w:r>
      <w:r w:rsidRPr="003E2304">
        <w:rPr>
          <w:rStyle w:val="StyleUnderline"/>
        </w:rPr>
        <w:t>forbidden from legislating when doing so would have a</w:t>
      </w:r>
      <w:r w:rsidRPr="00C73216">
        <w:rPr>
          <w:sz w:val="16"/>
        </w:rPr>
        <w:t xml:space="preserve"> </w:t>
      </w:r>
      <w:r w:rsidRPr="003E2304">
        <w:rPr>
          <w:rStyle w:val="Emphasis"/>
        </w:rPr>
        <w:t>significant adverse effect</w:t>
      </w:r>
      <w:r w:rsidRPr="00C73216">
        <w:rPr>
          <w:sz w:val="16"/>
        </w:rPr>
        <w:t xml:space="preserve"> </w:t>
      </w:r>
      <w:r w:rsidRPr="003E2304">
        <w:rPr>
          <w:rStyle w:val="StyleUnderline"/>
        </w:rPr>
        <w:t>on</w:t>
      </w:r>
      <w:r w:rsidRPr="00C73216">
        <w:rPr>
          <w:sz w:val="16"/>
        </w:rPr>
        <w:t xml:space="preserve"> </w:t>
      </w:r>
      <w:r w:rsidRPr="003E2304">
        <w:rPr>
          <w:rStyle w:val="Emphasis"/>
        </w:rPr>
        <w:t>interstate commerce</w:t>
      </w:r>
      <w:r w:rsidRPr="00C73216">
        <w:rPr>
          <w:sz w:val="16"/>
        </w:rPr>
        <w:t>. 7 3 Analyzing this doctrine, some have argued that early state antitrust laws were in constitutional peril from the start, since enforcing them might impose unacceptable economic effects beyond state borders. 74</w:t>
      </w:r>
    </w:p>
    <w:p w14:paraId="773665B2" w14:textId="77777777" w:rsidR="00D3313A" w:rsidRPr="00C73216" w:rsidRDefault="00D3313A" w:rsidP="00D3313A">
      <w:pPr>
        <w:rPr>
          <w:sz w:val="16"/>
        </w:rPr>
      </w:pPr>
      <w:r w:rsidRPr="00C73216">
        <w:rPr>
          <w:sz w:val="16"/>
        </w:rPr>
        <w:t xml:space="preserve">There is no doubt that </w:t>
      </w:r>
      <w:r w:rsidRPr="003E2304">
        <w:rPr>
          <w:rStyle w:val="StyleUnderline"/>
        </w:rPr>
        <w:t>lawyers</w:t>
      </w:r>
      <w:r w:rsidRPr="00C73216">
        <w:rPr>
          <w:sz w:val="16"/>
        </w:rPr>
        <w:t xml:space="preserve"> of the 1890s </w:t>
      </w:r>
      <w:r w:rsidRPr="003E2304">
        <w:rPr>
          <w:rStyle w:val="StyleUnderline"/>
        </w:rPr>
        <w:t>thought</w:t>
      </w:r>
      <w:r w:rsidRPr="00C73216">
        <w:rPr>
          <w:sz w:val="16"/>
        </w:rPr>
        <w:t xml:space="preserve"> certain types of </w:t>
      </w:r>
      <w:r w:rsidRPr="003E2304">
        <w:rPr>
          <w:rStyle w:val="StyleUnderline"/>
        </w:rPr>
        <w:t>economic activity could be off-limits to state antitrust enforcement</w:t>
      </w:r>
      <w:r w:rsidRPr="00C73216">
        <w:rPr>
          <w:sz w:val="16"/>
        </w:rPr>
        <w:t xml:space="preserve">: indeed, this assumption is partially what motivated the passage of the Sherman Act. 75 </w:t>
      </w:r>
      <w:r w:rsidRPr="008815B8">
        <w:rPr>
          <w:rStyle w:val="Emphasis"/>
        </w:rPr>
        <w:t>However</w:t>
      </w:r>
      <w:r w:rsidRPr="00C73216">
        <w:rPr>
          <w:sz w:val="16"/>
        </w:rPr>
        <w:t xml:space="preserve">, </w:t>
      </w:r>
      <w:r w:rsidRPr="008815B8">
        <w:rPr>
          <w:rStyle w:val="StyleUnderline"/>
        </w:rPr>
        <w:t>these categories were</w:t>
      </w:r>
      <w:r w:rsidRPr="003E2304">
        <w:rPr>
          <w:rStyle w:val="StyleUnderline"/>
        </w:rPr>
        <w:t xml:space="preserve"> </w:t>
      </w:r>
      <w:r w:rsidRPr="003E2304">
        <w:rPr>
          <w:rStyle w:val="Emphasis"/>
        </w:rPr>
        <w:t>not very broad</w:t>
      </w:r>
      <w:r w:rsidRPr="00C73216">
        <w:rPr>
          <w:sz w:val="16"/>
        </w:rPr>
        <w:t xml:space="preserve"> </w:t>
      </w:r>
      <w:r w:rsidRPr="003E2304">
        <w:rPr>
          <w:rStyle w:val="StyleUnderline"/>
        </w:rPr>
        <w:t>and, therefore</w:t>
      </w:r>
      <w:r w:rsidRPr="00C73216">
        <w:rPr>
          <w:sz w:val="16"/>
        </w:rPr>
        <w:t xml:space="preserve">, </w:t>
      </w:r>
      <w:r w:rsidRPr="003E2304">
        <w:rPr>
          <w:rStyle w:val="Emphasis"/>
        </w:rPr>
        <w:t>would not</w:t>
      </w:r>
      <w:r w:rsidRPr="00C73216">
        <w:rPr>
          <w:sz w:val="16"/>
        </w:rPr>
        <w:t xml:space="preserve"> </w:t>
      </w:r>
      <w:r w:rsidRPr="003E2304">
        <w:rPr>
          <w:rStyle w:val="StyleUnderline"/>
        </w:rPr>
        <w:t xml:space="preserve">have </w:t>
      </w:r>
      <w:r w:rsidRPr="003E2304">
        <w:rPr>
          <w:rStyle w:val="Emphasis"/>
        </w:rPr>
        <w:t>substantially reduced</w:t>
      </w:r>
      <w:r w:rsidRPr="00C73216">
        <w:rPr>
          <w:sz w:val="16"/>
        </w:rPr>
        <w:t xml:space="preserve"> the </w:t>
      </w:r>
      <w:r w:rsidRPr="003E2304">
        <w:rPr>
          <w:rStyle w:val="StyleUnderline"/>
        </w:rPr>
        <w:t xml:space="preserve">capacity for </w:t>
      </w:r>
      <w:r w:rsidRPr="003E2304">
        <w:rPr>
          <w:rStyle w:val="Emphasis"/>
        </w:rPr>
        <w:t>state-level enforcement</w:t>
      </w:r>
      <w:r w:rsidRPr="00C73216">
        <w:rPr>
          <w:sz w:val="16"/>
        </w:rPr>
        <w:t xml:space="preserve">. </w:t>
      </w:r>
      <w:r w:rsidRPr="00AD2100">
        <w:rPr>
          <w:rStyle w:val="StyleUnderline"/>
        </w:rPr>
        <w:t>To the contrary</w:t>
      </w:r>
      <w:r w:rsidRPr="00C73216">
        <w:rPr>
          <w:sz w:val="16"/>
        </w:rPr>
        <w:t xml:space="preserve">, the </w:t>
      </w:r>
      <w:r w:rsidRPr="008815B8">
        <w:rPr>
          <w:rStyle w:val="Emphasis"/>
          <w:highlight w:val="yellow"/>
        </w:rPr>
        <w:t>Commerce Clause jurisprudence</w:t>
      </w:r>
      <w:r w:rsidRPr="00C73216">
        <w:rPr>
          <w:sz w:val="16"/>
        </w:rPr>
        <w:t xml:space="preserve"> of this period </w:t>
      </w:r>
      <w:r w:rsidRPr="008815B8">
        <w:rPr>
          <w:rStyle w:val="StyleUnderline"/>
          <w:highlight w:val="yellow"/>
        </w:rPr>
        <w:t>was</w:t>
      </w:r>
      <w:r w:rsidRPr="00C73216">
        <w:rPr>
          <w:sz w:val="16"/>
        </w:rPr>
        <w:t xml:space="preserve">, if anything, </w:t>
      </w:r>
      <w:r w:rsidRPr="008815B8">
        <w:rPr>
          <w:rStyle w:val="StyleUnderline"/>
          <w:highlight w:val="yellow"/>
        </w:rPr>
        <w:t xml:space="preserve">hostile to </w:t>
      </w:r>
      <w:r w:rsidRPr="008815B8">
        <w:rPr>
          <w:rStyle w:val="Emphasis"/>
          <w:highlight w:val="yellow"/>
        </w:rPr>
        <w:t>federal</w:t>
      </w:r>
      <w:r w:rsidRPr="00C73216">
        <w:rPr>
          <w:sz w:val="16"/>
        </w:rPr>
        <w:t xml:space="preserve">, </w:t>
      </w:r>
      <w:r w:rsidRPr="003E2304">
        <w:rPr>
          <w:rStyle w:val="StyleUnderline"/>
        </w:rPr>
        <w:t>not state</w:t>
      </w:r>
      <w:r w:rsidRPr="00C73216">
        <w:rPr>
          <w:sz w:val="16"/>
        </w:rPr>
        <w:t xml:space="preserve">, </w:t>
      </w:r>
      <w:r w:rsidRPr="008815B8">
        <w:rPr>
          <w:rStyle w:val="StyleUnderline"/>
          <w:highlight w:val="yellow"/>
        </w:rPr>
        <w:t>interventions</w:t>
      </w:r>
      <w:r w:rsidRPr="00C73216">
        <w:rPr>
          <w:sz w:val="16"/>
        </w:rPr>
        <w:t xml:space="preserve">. Perhaps </w:t>
      </w:r>
      <w:r w:rsidRPr="003E2304">
        <w:rPr>
          <w:rStyle w:val="StyleUnderline"/>
        </w:rPr>
        <w:t>the leading example of this tendency is the</w:t>
      </w:r>
      <w:r w:rsidRPr="00C73216">
        <w:rPr>
          <w:sz w:val="16"/>
        </w:rPr>
        <w:t xml:space="preserve"> 1895 </w:t>
      </w:r>
      <w:r w:rsidRPr="003E2304">
        <w:rPr>
          <w:rStyle w:val="StyleUnderline"/>
        </w:rPr>
        <w:t xml:space="preserve">case of </w:t>
      </w:r>
      <w:r w:rsidRPr="008815B8">
        <w:rPr>
          <w:rStyle w:val="Emphasis"/>
          <w:highlight w:val="yellow"/>
        </w:rPr>
        <w:t>United States v. E. C. Knight Co</w:t>
      </w:r>
      <w:r w:rsidRPr="00C73216">
        <w:rPr>
          <w:sz w:val="16"/>
        </w:rPr>
        <w:t xml:space="preserve">. 76 There, the federal government brought a Sherman Act prosecution against a group of major sugar manufacturers, all operating within Pennsylvania. Although these manufacturers collectively possessed an enormous share of the sugar market, the </w:t>
      </w:r>
      <w:r w:rsidRPr="008815B8">
        <w:rPr>
          <w:rStyle w:val="StyleUnderline"/>
          <w:highlight w:val="yellow"/>
        </w:rPr>
        <w:t>Court found</w:t>
      </w:r>
      <w:r w:rsidRPr="00B517D0">
        <w:rPr>
          <w:rStyle w:val="StyleUnderline"/>
        </w:rPr>
        <w:t xml:space="preserve"> this </w:t>
      </w:r>
      <w:r w:rsidRPr="008815B8">
        <w:rPr>
          <w:rStyle w:val="StyleUnderline"/>
          <w:highlight w:val="yellow"/>
        </w:rPr>
        <w:t>challenge</w:t>
      </w:r>
      <w:r w:rsidRPr="00C73216">
        <w:rPr>
          <w:sz w:val="16"/>
        </w:rPr>
        <w:t xml:space="preserve"> to be </w:t>
      </w:r>
      <w:r w:rsidRPr="008815B8">
        <w:rPr>
          <w:rStyle w:val="Emphasis"/>
          <w:highlight w:val="yellow"/>
        </w:rPr>
        <w:t>beyond</w:t>
      </w:r>
      <w:r w:rsidRPr="00B517D0">
        <w:rPr>
          <w:rStyle w:val="Emphasis"/>
        </w:rPr>
        <w:t xml:space="preserve"> the </w:t>
      </w:r>
      <w:r w:rsidRPr="008815B8">
        <w:rPr>
          <w:rStyle w:val="Emphasis"/>
          <w:highlight w:val="yellow"/>
        </w:rPr>
        <w:t>scope</w:t>
      </w:r>
      <w:r w:rsidRPr="00C73216">
        <w:rPr>
          <w:sz w:val="16"/>
          <w:highlight w:val="yellow"/>
        </w:rPr>
        <w:t xml:space="preserve"> </w:t>
      </w:r>
      <w:r w:rsidRPr="008815B8">
        <w:rPr>
          <w:rStyle w:val="StyleUnderline"/>
          <w:highlight w:val="yellow"/>
        </w:rPr>
        <w:t xml:space="preserve">of the </w:t>
      </w:r>
      <w:r w:rsidRPr="00AD2100">
        <w:rPr>
          <w:rStyle w:val="StyleUnderline"/>
        </w:rPr>
        <w:t xml:space="preserve">Commerce </w:t>
      </w:r>
      <w:r w:rsidRPr="008815B8">
        <w:rPr>
          <w:rStyle w:val="StyleUnderline"/>
          <w:highlight w:val="yellow"/>
        </w:rPr>
        <w:t>Clause</w:t>
      </w:r>
      <w:r w:rsidRPr="00C73216">
        <w:rPr>
          <w:sz w:val="16"/>
        </w:rPr>
        <w:t xml:space="preserve">, finding the factories were engaged merely in "manufacture," and not in the transport of goods across state lines. 7 7 Yet </w:t>
      </w:r>
      <w:r w:rsidRPr="00AD2100">
        <w:rPr>
          <w:rStyle w:val="StyleUnderline"/>
        </w:rPr>
        <w:t>in doing so</w:t>
      </w:r>
      <w:r w:rsidRPr="00C73216">
        <w:rPr>
          <w:sz w:val="16"/>
        </w:rPr>
        <w:t xml:space="preserve">, at least some believe that </w:t>
      </w:r>
      <w:r w:rsidRPr="00B517D0">
        <w:rPr>
          <w:rStyle w:val="StyleUnderline"/>
        </w:rPr>
        <w:t xml:space="preserve">the </w:t>
      </w:r>
      <w:r w:rsidRPr="008815B8">
        <w:rPr>
          <w:rStyle w:val="StyleUnderline"/>
          <w:highlight w:val="yellow"/>
        </w:rPr>
        <w:t>Court was motivated</w:t>
      </w:r>
      <w:r w:rsidRPr="00C73216">
        <w:rPr>
          <w:sz w:val="16"/>
        </w:rPr>
        <w:t xml:space="preserve"> not so much by a laissez-faire defense of corporate wealth, but </w:t>
      </w:r>
      <w:r w:rsidRPr="00B517D0">
        <w:rPr>
          <w:rStyle w:val="StyleUnderline"/>
        </w:rPr>
        <w:t xml:space="preserve">by an effort </w:t>
      </w:r>
      <w:r w:rsidRPr="008815B8">
        <w:rPr>
          <w:rStyle w:val="StyleUnderline"/>
          <w:highlight w:val="yellow"/>
        </w:rPr>
        <w:t xml:space="preserve">to </w:t>
      </w:r>
      <w:r w:rsidRPr="008815B8">
        <w:rPr>
          <w:rStyle w:val="Emphasis"/>
          <w:highlight w:val="yellow"/>
        </w:rPr>
        <w:t>buttress state authority</w:t>
      </w:r>
      <w:r w:rsidRPr="00C73216">
        <w:rPr>
          <w:sz w:val="16"/>
          <w:highlight w:val="yellow"/>
        </w:rPr>
        <w:t xml:space="preserve"> </w:t>
      </w:r>
      <w:r w:rsidRPr="008815B8">
        <w:rPr>
          <w:rStyle w:val="StyleUnderline"/>
          <w:highlight w:val="yellow"/>
        </w:rPr>
        <w:t>over</w:t>
      </w:r>
      <w:r w:rsidRPr="00C73216">
        <w:rPr>
          <w:sz w:val="16"/>
        </w:rPr>
        <w:t xml:space="preserve"> the </w:t>
      </w:r>
      <w:r w:rsidRPr="008815B8">
        <w:rPr>
          <w:rStyle w:val="Emphasis"/>
          <w:highlight w:val="yellow"/>
        </w:rPr>
        <w:t>intrastate operations</w:t>
      </w:r>
      <w:r w:rsidRPr="00C73216">
        <w:rPr>
          <w:sz w:val="16"/>
          <w:highlight w:val="yellow"/>
        </w:rPr>
        <w:t xml:space="preserve"> </w:t>
      </w:r>
      <w:r w:rsidRPr="008815B8">
        <w:rPr>
          <w:rStyle w:val="StyleUnderline"/>
          <w:highlight w:val="yellow"/>
        </w:rPr>
        <w:t xml:space="preserve">of </w:t>
      </w:r>
      <w:r w:rsidRPr="008815B8">
        <w:rPr>
          <w:rStyle w:val="Emphasis"/>
          <w:highlight w:val="yellow"/>
        </w:rPr>
        <w:t>interstate combinations</w:t>
      </w:r>
      <w:r w:rsidRPr="00C73216">
        <w:rPr>
          <w:sz w:val="16"/>
        </w:rPr>
        <w:t>.78</w:t>
      </w:r>
    </w:p>
    <w:p w14:paraId="7CE84A02" w14:textId="77777777" w:rsidR="00D3313A" w:rsidRPr="00C73216" w:rsidRDefault="00D3313A" w:rsidP="00D3313A">
      <w:pPr>
        <w:rPr>
          <w:sz w:val="16"/>
        </w:rPr>
      </w:pPr>
      <w:r w:rsidRPr="00C73216">
        <w:rPr>
          <w:sz w:val="16"/>
        </w:rPr>
        <w:t xml:space="preserve">Accordingly, throughout the period at issue in this analysis, </w:t>
      </w:r>
      <w:r w:rsidRPr="008815B8">
        <w:rPr>
          <w:rStyle w:val="StyleUnderline"/>
          <w:highlight w:val="yellow"/>
        </w:rPr>
        <w:t xml:space="preserve">it would have been </w:t>
      </w:r>
      <w:r w:rsidRPr="008815B8">
        <w:rPr>
          <w:rStyle w:val="Emphasis"/>
          <w:highlight w:val="yellow"/>
        </w:rPr>
        <w:t>most logical</w:t>
      </w:r>
      <w:r w:rsidRPr="00C73216">
        <w:rPr>
          <w:sz w:val="16"/>
          <w:highlight w:val="yellow"/>
        </w:rPr>
        <w:t xml:space="preserve"> </w:t>
      </w:r>
      <w:r w:rsidRPr="008815B8">
        <w:rPr>
          <w:rStyle w:val="StyleUnderline"/>
          <w:highlight w:val="yellow"/>
        </w:rPr>
        <w:t>to conclude</w:t>
      </w:r>
      <w:r w:rsidRPr="00C73216">
        <w:rPr>
          <w:sz w:val="16"/>
        </w:rPr>
        <w:t xml:space="preserve">, </w:t>
      </w:r>
      <w:r w:rsidRPr="00B517D0">
        <w:rPr>
          <w:rStyle w:val="StyleUnderline"/>
        </w:rPr>
        <w:t xml:space="preserve">as a </w:t>
      </w:r>
      <w:r w:rsidRPr="00B517D0">
        <w:rPr>
          <w:rStyle w:val="Emphasis"/>
        </w:rPr>
        <w:t>doctrinal matter</w:t>
      </w:r>
      <w:r w:rsidRPr="00C73216">
        <w:rPr>
          <w:sz w:val="16"/>
        </w:rPr>
        <w:t xml:space="preserve">, </w:t>
      </w:r>
      <w:r w:rsidRPr="008815B8">
        <w:rPr>
          <w:rStyle w:val="StyleUnderline"/>
          <w:highlight w:val="yellow"/>
        </w:rPr>
        <w:t>that state power</w:t>
      </w:r>
      <w:r w:rsidRPr="00B517D0">
        <w:rPr>
          <w:rStyle w:val="StyleUnderline"/>
        </w:rPr>
        <w:t xml:space="preserve"> to</w:t>
      </w:r>
      <w:r w:rsidRPr="00C73216">
        <w:rPr>
          <w:sz w:val="16"/>
        </w:rPr>
        <w:t xml:space="preserve"> </w:t>
      </w:r>
      <w:r w:rsidRPr="00B517D0">
        <w:rPr>
          <w:rStyle w:val="Emphasis"/>
        </w:rPr>
        <w:t>regulate the economy</w:t>
      </w:r>
      <w:r w:rsidRPr="00C73216">
        <w:rPr>
          <w:sz w:val="16"/>
        </w:rPr>
        <w:t xml:space="preserve">, </w:t>
      </w:r>
      <w:r w:rsidRPr="008815B8">
        <w:rPr>
          <w:rStyle w:val="Emphasis"/>
          <w:highlight w:val="yellow"/>
        </w:rPr>
        <w:t>even if</w:t>
      </w:r>
      <w:r w:rsidRPr="008815B8">
        <w:rPr>
          <w:rStyle w:val="StyleUnderline"/>
          <w:highlight w:val="yellow"/>
        </w:rPr>
        <w:t xml:space="preserve"> such regulations impacted events</w:t>
      </w:r>
      <w:r w:rsidRPr="00C73216">
        <w:rPr>
          <w:sz w:val="16"/>
          <w:highlight w:val="yellow"/>
        </w:rPr>
        <w:t xml:space="preserve"> </w:t>
      </w:r>
      <w:r w:rsidRPr="008815B8">
        <w:rPr>
          <w:rStyle w:val="Emphasis"/>
          <w:highlight w:val="yellow"/>
        </w:rPr>
        <w:t>beyond state borders</w:t>
      </w:r>
      <w:r w:rsidRPr="00C73216">
        <w:rPr>
          <w:sz w:val="16"/>
          <w:highlight w:val="yellow"/>
        </w:rPr>
        <w:t xml:space="preserve">, </w:t>
      </w:r>
      <w:r w:rsidRPr="008815B8">
        <w:rPr>
          <w:rStyle w:val="StyleUnderline"/>
          <w:highlight w:val="yellow"/>
        </w:rPr>
        <w:t>was</w:t>
      </w:r>
      <w:r w:rsidRPr="00B517D0">
        <w:rPr>
          <w:rStyle w:val="StyleUnderline"/>
        </w:rPr>
        <w:t xml:space="preserve"> </w:t>
      </w:r>
      <w:r w:rsidRPr="00B517D0">
        <w:rPr>
          <w:rStyle w:val="Emphasis"/>
        </w:rPr>
        <w:t xml:space="preserve">quite </w:t>
      </w:r>
      <w:r w:rsidRPr="008815B8">
        <w:rPr>
          <w:rStyle w:val="Emphasis"/>
          <w:highlight w:val="yellow"/>
        </w:rPr>
        <w:t>robust</w:t>
      </w:r>
      <w:r w:rsidRPr="00C73216">
        <w:rPr>
          <w:sz w:val="16"/>
        </w:rPr>
        <w:t xml:space="preserve">. Indeed, </w:t>
      </w:r>
      <w:r w:rsidRPr="00B517D0">
        <w:rPr>
          <w:rStyle w:val="StyleUnderline"/>
        </w:rPr>
        <w:t xml:space="preserve">this </w:t>
      </w:r>
      <w:r w:rsidRPr="008815B8">
        <w:rPr>
          <w:rStyle w:val="StyleUnderline"/>
          <w:highlight w:val="yellow"/>
        </w:rPr>
        <w:t xml:space="preserve">point would be </w:t>
      </w:r>
      <w:r w:rsidRPr="008815B8">
        <w:rPr>
          <w:rStyle w:val="Emphasis"/>
          <w:highlight w:val="yellow"/>
        </w:rPr>
        <w:t>confirmed</w:t>
      </w:r>
      <w:r w:rsidRPr="00C73216">
        <w:rPr>
          <w:sz w:val="16"/>
        </w:rPr>
        <w:t xml:space="preserve"> </w:t>
      </w:r>
      <w:r w:rsidRPr="00B517D0">
        <w:rPr>
          <w:rStyle w:val="StyleUnderline"/>
        </w:rPr>
        <w:t>by the</w:t>
      </w:r>
      <w:r w:rsidRPr="00C73216">
        <w:rPr>
          <w:sz w:val="16"/>
        </w:rPr>
        <w:t xml:space="preserve"> Supreme </w:t>
      </w:r>
      <w:r w:rsidRPr="00B517D0">
        <w:rPr>
          <w:rStyle w:val="StyleUnderline"/>
        </w:rPr>
        <w:t xml:space="preserve">Court </w:t>
      </w:r>
      <w:r w:rsidRPr="008815B8">
        <w:rPr>
          <w:rStyle w:val="StyleUnderline"/>
          <w:highlight w:val="yellow"/>
        </w:rPr>
        <w:t>in</w:t>
      </w:r>
      <w:r w:rsidRPr="00C73216">
        <w:rPr>
          <w:sz w:val="16"/>
        </w:rPr>
        <w:t xml:space="preserve"> Justice Holmes' opinion in </w:t>
      </w:r>
      <w:r w:rsidRPr="008815B8">
        <w:rPr>
          <w:rStyle w:val="Emphasis"/>
          <w:highlight w:val="yellow"/>
        </w:rPr>
        <w:t>Standard Oil</w:t>
      </w:r>
      <w:r w:rsidRPr="00B517D0">
        <w:rPr>
          <w:rStyle w:val="Emphasis"/>
        </w:rPr>
        <w:t xml:space="preserve"> Co. of Kentucky v. Tennessee</w:t>
      </w:r>
      <w:r w:rsidRPr="00C73216">
        <w:rPr>
          <w:sz w:val="16"/>
        </w:rPr>
        <w:t xml:space="preserve">.7 9 In that case, a Kentucky-based corporation appealed from a conviction under Tennessee's state antitrust statute, arguing that under the Constitution, a state's courts could not levy criminal penalties against an out-of-state corporate entity. 0 In particular, it argued such penalties would violate the Dormant Commerce Clause because it would constitute one state imposing impermissible regulations across state lines. 1 </w:t>
      </w:r>
      <w:r w:rsidRPr="00B517D0">
        <w:rPr>
          <w:rStyle w:val="StyleUnderline"/>
        </w:rPr>
        <w:t xml:space="preserve">The </w:t>
      </w:r>
      <w:r w:rsidRPr="008815B8">
        <w:rPr>
          <w:rStyle w:val="StyleUnderline"/>
          <w:highlight w:val="yellow"/>
        </w:rPr>
        <w:t>Court</w:t>
      </w:r>
      <w:r w:rsidRPr="00C73216">
        <w:rPr>
          <w:sz w:val="16"/>
        </w:rPr>
        <w:t xml:space="preserve"> disagreed, instead </w:t>
      </w:r>
      <w:r w:rsidRPr="008815B8">
        <w:rPr>
          <w:rStyle w:val="StyleUnderline"/>
          <w:highlight w:val="yellow"/>
        </w:rPr>
        <w:t>find</w:t>
      </w:r>
      <w:r w:rsidRPr="00C73216">
        <w:rPr>
          <w:sz w:val="16"/>
        </w:rPr>
        <w:t xml:space="preserve">ing </w:t>
      </w:r>
      <w:r w:rsidRPr="00B517D0">
        <w:rPr>
          <w:rStyle w:val="StyleUnderline"/>
        </w:rPr>
        <w:t xml:space="preserve">that </w:t>
      </w:r>
      <w:r w:rsidRPr="008815B8">
        <w:rPr>
          <w:rStyle w:val="StyleUnderline"/>
          <w:highlight w:val="yellow"/>
        </w:rPr>
        <w:t>each state</w:t>
      </w:r>
      <w:r w:rsidRPr="00B517D0">
        <w:rPr>
          <w:rStyle w:val="StyleUnderline"/>
        </w:rPr>
        <w:t xml:space="preserve"> </w:t>
      </w:r>
      <w:r w:rsidRPr="00B517D0">
        <w:rPr>
          <w:rStyle w:val="Emphasis"/>
        </w:rPr>
        <w:t xml:space="preserve">clearly </w:t>
      </w:r>
      <w:r w:rsidRPr="008815B8">
        <w:rPr>
          <w:rStyle w:val="Emphasis"/>
          <w:highlight w:val="yellow"/>
        </w:rPr>
        <w:t>had jurisdiction</w:t>
      </w:r>
      <w:r w:rsidRPr="00C73216">
        <w:rPr>
          <w:sz w:val="16"/>
          <w:highlight w:val="yellow"/>
        </w:rPr>
        <w:t xml:space="preserve"> </w:t>
      </w:r>
      <w:r w:rsidRPr="008815B8">
        <w:rPr>
          <w:rStyle w:val="StyleUnderline"/>
          <w:highlight w:val="yellow"/>
        </w:rPr>
        <w:t xml:space="preserve">to regulate </w:t>
      </w:r>
      <w:r w:rsidRPr="008815B8">
        <w:rPr>
          <w:rStyle w:val="Emphasis"/>
          <w:highlight w:val="yellow"/>
        </w:rPr>
        <w:t>economic effects</w:t>
      </w:r>
      <w:r w:rsidRPr="00C73216">
        <w:rPr>
          <w:sz w:val="16"/>
        </w:rPr>
        <w:t xml:space="preserve"> </w:t>
      </w:r>
      <w:r w:rsidRPr="00B517D0">
        <w:rPr>
          <w:rStyle w:val="StyleUnderline"/>
        </w:rPr>
        <w:t>caused within its jurisdiction</w:t>
      </w:r>
      <w:r w:rsidRPr="00C73216">
        <w:rPr>
          <w:sz w:val="16"/>
        </w:rPr>
        <w:t xml:space="preserve">, </w:t>
      </w:r>
      <w:r w:rsidRPr="008815B8">
        <w:rPr>
          <w:rStyle w:val="Emphasis"/>
          <w:highlight w:val="yellow"/>
        </w:rPr>
        <w:t>even if</w:t>
      </w:r>
      <w:r w:rsidRPr="00C73216">
        <w:rPr>
          <w:sz w:val="16"/>
          <w:highlight w:val="yellow"/>
        </w:rPr>
        <w:t xml:space="preserve"> </w:t>
      </w:r>
      <w:r w:rsidRPr="008815B8">
        <w:rPr>
          <w:rStyle w:val="StyleUnderline"/>
          <w:highlight w:val="yellow"/>
        </w:rPr>
        <w:t>caused by out-of-state actors</w:t>
      </w:r>
      <w:r w:rsidRPr="00C73216">
        <w:rPr>
          <w:sz w:val="16"/>
        </w:rPr>
        <w:t>:</w:t>
      </w:r>
    </w:p>
    <w:p w14:paraId="766C21BD" w14:textId="77777777" w:rsidR="00D3313A" w:rsidRPr="00C73216" w:rsidRDefault="00D3313A" w:rsidP="00D3313A">
      <w:pPr>
        <w:ind w:left="720"/>
        <w:rPr>
          <w:sz w:val="16"/>
        </w:rPr>
      </w:pPr>
      <w:r w:rsidRPr="00C73216">
        <w:rPr>
          <w:sz w:val="16"/>
        </w:rPr>
        <w:t xml:space="preserve">The present statute deals with the conduct of third persons, strangers to the business. It does not regulate the business at all. It is not even directed against interference with that business specifically, but against acts of a certain kind that the state disapproves in whatever connection. The mere fact that it may happen to remove an interference with commerce among the states as well with the rest does not invalidate it. It hardly would be an answer to an indictment for forgery that the instrument forged was a foreign bill of lading, or for assault and battery, that the person assaulted was engaged </w:t>
      </w:r>
      <w:r w:rsidRPr="00C73216">
        <w:rPr>
          <w:sz w:val="16"/>
        </w:rPr>
        <w:lastRenderedPageBreak/>
        <w:t>in peddling goods from another state. How far Congress could deal with such cases we need not consider, but certainly there is nothing in the present state of the law, at least, that excludes the states from a familiar exercise of their power.8 2</w:t>
      </w:r>
    </w:p>
    <w:p w14:paraId="2D5748F8" w14:textId="77777777" w:rsidR="00D3313A" w:rsidRPr="00C73216" w:rsidRDefault="00D3313A" w:rsidP="00D3313A">
      <w:pPr>
        <w:rPr>
          <w:sz w:val="16"/>
        </w:rPr>
      </w:pPr>
      <w:r w:rsidRPr="00C73216">
        <w:rPr>
          <w:sz w:val="16"/>
        </w:rPr>
        <w:t xml:space="preserve">To be sure, this power would be limited since "Congress would have understood that state imposition or regulation of direct restraints of interstate commerce would violate the Dormant Commerce Clause."83 However, </w:t>
      </w:r>
      <w:r w:rsidRPr="008815B8">
        <w:rPr>
          <w:rStyle w:val="Emphasis"/>
          <w:highlight w:val="yellow"/>
        </w:rPr>
        <w:t>on the whole</w:t>
      </w:r>
      <w:r w:rsidRPr="00C73216">
        <w:rPr>
          <w:sz w:val="16"/>
        </w:rPr>
        <w:t xml:space="preserve">, the </w:t>
      </w:r>
      <w:r w:rsidRPr="008815B8">
        <w:rPr>
          <w:rStyle w:val="StyleUnderline"/>
          <w:highlight w:val="yellow"/>
        </w:rPr>
        <w:t>power</w:t>
      </w:r>
      <w:r w:rsidRPr="00B517D0">
        <w:rPr>
          <w:rStyle w:val="StyleUnderline"/>
        </w:rPr>
        <w:t xml:space="preserve"> available </w:t>
      </w:r>
      <w:r w:rsidRPr="008815B8">
        <w:rPr>
          <w:rStyle w:val="StyleUnderline"/>
          <w:highlight w:val="yellow"/>
        </w:rPr>
        <w:t xml:space="preserve">would have been </w:t>
      </w:r>
      <w:r w:rsidRPr="008815B8">
        <w:rPr>
          <w:rStyle w:val="Emphasis"/>
          <w:highlight w:val="yellow"/>
        </w:rPr>
        <w:t>considerable</w:t>
      </w:r>
      <w:r w:rsidRPr="00C73216">
        <w:rPr>
          <w:sz w:val="16"/>
        </w:rPr>
        <w:t xml:space="preserve">, </w:t>
      </w:r>
      <w:r w:rsidRPr="00B517D0">
        <w:rPr>
          <w:rStyle w:val="StyleUnderline"/>
        </w:rPr>
        <w:t>especially</w:t>
      </w:r>
      <w:r w:rsidRPr="00C73216">
        <w:rPr>
          <w:sz w:val="16"/>
        </w:rPr>
        <w:t xml:space="preserve"> </w:t>
      </w:r>
      <w:r w:rsidRPr="008815B8">
        <w:rPr>
          <w:rStyle w:val="StyleUnderline"/>
          <w:highlight w:val="yellow"/>
        </w:rPr>
        <w:t>since</w:t>
      </w:r>
      <w:r w:rsidRPr="00C73216">
        <w:rPr>
          <w:sz w:val="16"/>
        </w:rPr>
        <w:t xml:space="preserve">, as discussed below, </w:t>
      </w:r>
      <w:r w:rsidRPr="00B517D0">
        <w:rPr>
          <w:rStyle w:val="StyleUnderline"/>
        </w:rPr>
        <w:t xml:space="preserve">America's </w:t>
      </w:r>
      <w:r w:rsidRPr="008815B8">
        <w:rPr>
          <w:rStyle w:val="StyleUnderline"/>
          <w:highlight w:val="yellow"/>
        </w:rPr>
        <w:t>economy</w:t>
      </w:r>
      <w:r w:rsidRPr="00C73216">
        <w:rPr>
          <w:sz w:val="16"/>
        </w:rPr>
        <w:t xml:space="preserve"> at this time </w:t>
      </w:r>
      <w:r w:rsidRPr="008815B8">
        <w:rPr>
          <w:rStyle w:val="StyleUnderline"/>
          <w:highlight w:val="yellow"/>
        </w:rPr>
        <w:t>was</w:t>
      </w:r>
      <w:r w:rsidRPr="00C73216">
        <w:rPr>
          <w:sz w:val="16"/>
        </w:rPr>
        <w:t xml:space="preserve"> far more </w:t>
      </w:r>
      <w:r w:rsidRPr="008815B8">
        <w:rPr>
          <w:rStyle w:val="Emphasis"/>
          <w:highlight w:val="yellow"/>
        </w:rPr>
        <w:t>concentrated</w:t>
      </w:r>
      <w:r w:rsidRPr="00C73216">
        <w:rPr>
          <w:sz w:val="16"/>
          <w:highlight w:val="yellow"/>
        </w:rPr>
        <w:t xml:space="preserve"> </w:t>
      </w:r>
      <w:r w:rsidRPr="008815B8">
        <w:rPr>
          <w:rStyle w:val="StyleUnderline"/>
          <w:highlight w:val="yellow"/>
        </w:rPr>
        <w:t xml:space="preserve">at the </w:t>
      </w:r>
      <w:r w:rsidRPr="008815B8">
        <w:rPr>
          <w:rStyle w:val="Emphasis"/>
          <w:highlight w:val="yellow"/>
        </w:rPr>
        <w:t>state level</w:t>
      </w:r>
      <w:r w:rsidRPr="00C73216">
        <w:rPr>
          <w:sz w:val="16"/>
        </w:rPr>
        <w:t xml:space="preserve"> anyway.84 </w:t>
      </w:r>
      <w:r w:rsidRPr="008815B8">
        <w:rPr>
          <w:rStyle w:val="StyleUnderline"/>
          <w:highlight w:val="yellow"/>
        </w:rPr>
        <w:t>Thus</w:t>
      </w:r>
      <w:r w:rsidRPr="00C73216">
        <w:rPr>
          <w:sz w:val="16"/>
        </w:rPr>
        <w:t xml:space="preserve">, the </w:t>
      </w:r>
      <w:r w:rsidRPr="008815B8">
        <w:rPr>
          <w:rStyle w:val="Emphasis"/>
          <w:highlight w:val="yellow"/>
        </w:rPr>
        <w:t>Dormant Commerce Clause jurisprudence</w:t>
      </w:r>
      <w:r w:rsidRPr="00C73216">
        <w:rPr>
          <w:sz w:val="16"/>
        </w:rPr>
        <w:t xml:space="preserve"> of this era </w:t>
      </w:r>
      <w:r w:rsidRPr="008815B8">
        <w:rPr>
          <w:rStyle w:val="Emphasis"/>
          <w:highlight w:val="yellow"/>
        </w:rPr>
        <w:t>would not have seemed</w:t>
      </w:r>
      <w:r w:rsidRPr="00C73216">
        <w:rPr>
          <w:sz w:val="16"/>
          <w:highlight w:val="yellow"/>
        </w:rPr>
        <w:t xml:space="preserve"> </w:t>
      </w:r>
      <w:r w:rsidRPr="008815B8">
        <w:rPr>
          <w:rStyle w:val="StyleUnderline"/>
          <w:highlight w:val="yellow"/>
        </w:rPr>
        <w:t xml:space="preserve">to be a </w:t>
      </w:r>
      <w:r w:rsidRPr="008815B8">
        <w:rPr>
          <w:rStyle w:val="Emphasis"/>
          <w:highlight w:val="yellow"/>
        </w:rPr>
        <w:t>fatal obstacle</w:t>
      </w:r>
      <w:r w:rsidRPr="00C73216">
        <w:rPr>
          <w:sz w:val="16"/>
          <w:highlight w:val="yellow"/>
        </w:rPr>
        <w:t xml:space="preserve"> </w:t>
      </w:r>
      <w:r w:rsidRPr="008815B8">
        <w:rPr>
          <w:rStyle w:val="StyleUnderline"/>
          <w:highlight w:val="yellow"/>
        </w:rPr>
        <w:t xml:space="preserve">to </w:t>
      </w:r>
      <w:r w:rsidRPr="008815B8">
        <w:rPr>
          <w:rStyle w:val="Emphasis"/>
          <w:highlight w:val="yellow"/>
        </w:rPr>
        <w:t>effective state antitrust</w:t>
      </w:r>
      <w:r w:rsidRPr="00B517D0">
        <w:rPr>
          <w:rStyle w:val="Emphasis"/>
        </w:rPr>
        <w:t xml:space="preserve"> enforcement</w:t>
      </w:r>
      <w:r w:rsidRPr="00C73216">
        <w:rPr>
          <w:sz w:val="16"/>
        </w:rPr>
        <w:t>.</w:t>
      </w:r>
    </w:p>
    <w:p w14:paraId="08972EEF" w14:textId="77777777" w:rsidR="00D3313A" w:rsidRPr="00921553" w:rsidRDefault="00D3313A" w:rsidP="00D3313A">
      <w:pPr>
        <w:pStyle w:val="Heading4"/>
      </w:pPr>
      <w:r>
        <w:t xml:space="preserve">Court </w:t>
      </w:r>
      <w:r w:rsidRPr="00561680">
        <w:rPr>
          <w:u w:val="single"/>
        </w:rPr>
        <w:t>won’t</w:t>
      </w:r>
      <w:r>
        <w:t xml:space="preserve"> strike down on Commerce Clause grounds. </w:t>
      </w:r>
    </w:p>
    <w:p w14:paraId="2AF03C53" w14:textId="77777777" w:rsidR="00D3313A" w:rsidRDefault="00D3313A" w:rsidP="00D3313A">
      <w:r w:rsidRPr="00921553">
        <w:rPr>
          <w:rStyle w:val="Style13ptBold"/>
        </w:rPr>
        <w:t>Madden ’16</w:t>
      </w:r>
      <w:r>
        <w:t xml:space="preserve"> [Sean; JD Candidate @ Campbell University School of Law; “Out of Bounds: Commerce Clause Protection from State Antitrust Statutes for Regional Athletic Conferences,” </w:t>
      </w:r>
      <w:r w:rsidRPr="00921553">
        <w:rPr>
          <w:i/>
          <w:iCs/>
        </w:rPr>
        <w:t>Campbell Law Review</w:t>
      </w:r>
      <w:r>
        <w:t xml:space="preserve"> 38(1), p. 109-130; AS] </w:t>
      </w:r>
    </w:p>
    <w:p w14:paraId="5D470A27" w14:textId="77777777" w:rsidR="00D3313A" w:rsidRPr="00561680" w:rsidRDefault="00D3313A" w:rsidP="00D3313A">
      <w:pPr>
        <w:rPr>
          <w:sz w:val="16"/>
        </w:rPr>
      </w:pPr>
      <w:r w:rsidRPr="00412EE2">
        <w:rPr>
          <w:rStyle w:val="Emphasis"/>
        </w:rPr>
        <w:t>State courts</w:t>
      </w:r>
      <w:r w:rsidRPr="00561680">
        <w:rPr>
          <w:sz w:val="16"/>
        </w:rPr>
        <w:t xml:space="preserve"> in the first half of the twentieth century </w:t>
      </w:r>
      <w:r w:rsidRPr="00412EE2">
        <w:rPr>
          <w:rStyle w:val="StyleUnderline"/>
        </w:rPr>
        <w:t xml:space="preserve">construed their antitrust statutes to </w:t>
      </w:r>
      <w:r w:rsidRPr="00412EE2">
        <w:rPr>
          <w:rStyle w:val="Emphasis"/>
        </w:rPr>
        <w:t>exclude interstate commerce</w:t>
      </w:r>
      <w:r w:rsidRPr="00561680">
        <w:rPr>
          <w:sz w:val="16"/>
        </w:rPr>
        <w:t xml:space="preserve"> </w:t>
      </w:r>
      <w:r w:rsidRPr="00412EE2">
        <w:rPr>
          <w:rStyle w:val="StyleUnderline"/>
        </w:rPr>
        <w:t>from their reach, based</w:t>
      </w:r>
      <w:r w:rsidRPr="00561680">
        <w:rPr>
          <w:sz w:val="16"/>
        </w:rPr>
        <w:t xml:space="preserve"> largely </w:t>
      </w:r>
      <w:r w:rsidRPr="00412EE2">
        <w:rPr>
          <w:rStyle w:val="StyleUnderline"/>
        </w:rPr>
        <w:t xml:space="preserve">on an idea of </w:t>
      </w:r>
      <w:r w:rsidRPr="00412EE2">
        <w:rPr>
          <w:rStyle w:val="Emphasis"/>
        </w:rPr>
        <w:t>mutually exclusive sovereignties</w:t>
      </w:r>
      <w:r w:rsidRPr="00561680">
        <w:rPr>
          <w:sz w:val="16"/>
        </w:rPr>
        <w:t xml:space="preserve">. 48 </w:t>
      </w:r>
      <w:r w:rsidRPr="00412EE2">
        <w:rPr>
          <w:rStyle w:val="StyleUnderline"/>
        </w:rPr>
        <w:t>As federal constitutional</w:t>
      </w:r>
      <w:r w:rsidRPr="0000194C">
        <w:rPr>
          <w:rStyle w:val="StyleUnderline"/>
        </w:rPr>
        <w:t xml:space="preserve"> law </w:t>
      </w:r>
      <w:r w:rsidRPr="00806F5C">
        <w:rPr>
          <w:rStyle w:val="StyleUnderline"/>
        </w:rPr>
        <w:t xml:space="preserve">shifted to allow Congress to reach </w:t>
      </w:r>
      <w:r w:rsidRPr="00806F5C">
        <w:rPr>
          <w:rStyle w:val="Emphasis"/>
        </w:rPr>
        <w:t>intrastate activity</w:t>
      </w:r>
      <w:r w:rsidRPr="00561680">
        <w:rPr>
          <w:sz w:val="16"/>
        </w:rPr>
        <w:t xml:space="preserve">,49 </w:t>
      </w:r>
      <w:r w:rsidRPr="00806F5C">
        <w:rPr>
          <w:rStyle w:val="StyleUnderline"/>
        </w:rPr>
        <w:t xml:space="preserve">the notion </w:t>
      </w:r>
      <w:r w:rsidRPr="00412EE2">
        <w:rPr>
          <w:rStyle w:val="StyleUnderline"/>
        </w:rPr>
        <w:t>of</w:t>
      </w:r>
      <w:r w:rsidRPr="00806F5C">
        <w:rPr>
          <w:rStyle w:val="StyleUnderline"/>
        </w:rPr>
        <w:t xml:space="preserve"> mutually exclusive sovereignties began to </w:t>
      </w:r>
      <w:r w:rsidRPr="00806F5C">
        <w:rPr>
          <w:rStyle w:val="Emphasis"/>
        </w:rPr>
        <w:t>dissipate</w:t>
      </w:r>
      <w:r w:rsidRPr="00561680">
        <w:rPr>
          <w:sz w:val="16"/>
        </w:rPr>
        <w:t xml:space="preserve"> </w:t>
      </w:r>
      <w:r w:rsidRPr="00806F5C">
        <w:rPr>
          <w:rStyle w:val="StyleUnderline"/>
        </w:rPr>
        <w:t>and state courts</w:t>
      </w:r>
      <w:r w:rsidRPr="00561680">
        <w:rPr>
          <w:sz w:val="16"/>
        </w:rPr>
        <w:t xml:space="preserve"> </w:t>
      </w:r>
      <w:r w:rsidRPr="00806F5C">
        <w:rPr>
          <w:rStyle w:val="Emphasis"/>
        </w:rPr>
        <w:t>reanalyzed</w:t>
      </w:r>
      <w:r w:rsidRPr="00561680">
        <w:rPr>
          <w:sz w:val="16"/>
        </w:rPr>
        <w:t xml:space="preserve"> </w:t>
      </w:r>
      <w:r w:rsidRPr="00806F5C">
        <w:rPr>
          <w:rStyle w:val="StyleUnderline"/>
        </w:rPr>
        <w:t xml:space="preserve">earlier constructions of their </w:t>
      </w:r>
      <w:r w:rsidRPr="00806F5C">
        <w:rPr>
          <w:rStyle w:val="Emphasis"/>
        </w:rPr>
        <w:t>antitrust laws</w:t>
      </w:r>
      <w:r w:rsidRPr="00561680">
        <w:rPr>
          <w:sz w:val="16"/>
        </w:rPr>
        <w:t xml:space="preserve">.50 Consequently, </w:t>
      </w:r>
      <w:r w:rsidRPr="00412EE2">
        <w:rPr>
          <w:rStyle w:val="StyleUnderline"/>
          <w:highlight w:val="yellow"/>
        </w:rPr>
        <w:t xml:space="preserve">state courts </w:t>
      </w:r>
      <w:r w:rsidRPr="009F6D9F">
        <w:rPr>
          <w:rStyle w:val="StyleUnderline"/>
        </w:rPr>
        <w:t>began to</w:t>
      </w:r>
      <w:r w:rsidRPr="00561680">
        <w:rPr>
          <w:sz w:val="16"/>
        </w:rPr>
        <w:t xml:space="preserve"> </w:t>
      </w:r>
      <w:r w:rsidRPr="00412EE2">
        <w:rPr>
          <w:rStyle w:val="Emphasis"/>
          <w:highlight w:val="yellow"/>
        </w:rPr>
        <w:t>broaden</w:t>
      </w:r>
      <w:r w:rsidRPr="00806F5C">
        <w:rPr>
          <w:rStyle w:val="Emphasis"/>
        </w:rPr>
        <w:t xml:space="preserve"> the </w:t>
      </w:r>
      <w:r w:rsidRPr="00412EE2">
        <w:rPr>
          <w:rStyle w:val="Emphasis"/>
          <w:highlight w:val="yellow"/>
        </w:rPr>
        <w:t>scope</w:t>
      </w:r>
      <w:r w:rsidRPr="00561680">
        <w:rPr>
          <w:sz w:val="16"/>
          <w:highlight w:val="yellow"/>
        </w:rPr>
        <w:t xml:space="preserve"> </w:t>
      </w:r>
      <w:r w:rsidRPr="00412EE2">
        <w:rPr>
          <w:rStyle w:val="StyleUnderline"/>
          <w:highlight w:val="yellow"/>
        </w:rPr>
        <w:t xml:space="preserve">of </w:t>
      </w:r>
      <w:r w:rsidRPr="009F6D9F">
        <w:rPr>
          <w:rStyle w:val="StyleUnderline"/>
        </w:rPr>
        <w:t xml:space="preserve">their antitrust </w:t>
      </w:r>
      <w:r w:rsidRPr="00412EE2">
        <w:rPr>
          <w:rStyle w:val="StyleUnderline"/>
          <w:highlight w:val="yellow"/>
        </w:rPr>
        <w:t>statutes, holding</w:t>
      </w:r>
      <w:r w:rsidRPr="00806F5C">
        <w:rPr>
          <w:rStyle w:val="StyleUnderline"/>
        </w:rPr>
        <w:t xml:space="preserve"> that their </w:t>
      </w:r>
      <w:r w:rsidRPr="009F6D9F">
        <w:rPr>
          <w:rStyle w:val="StyleUnderline"/>
        </w:rPr>
        <w:t xml:space="preserve">antitrust </w:t>
      </w:r>
      <w:r w:rsidRPr="00412EE2">
        <w:rPr>
          <w:rStyle w:val="StyleUnderline"/>
          <w:highlight w:val="yellow"/>
        </w:rPr>
        <w:t>laws could reach both interstate and intrastate</w:t>
      </w:r>
      <w:r w:rsidRPr="00806F5C">
        <w:rPr>
          <w:rStyle w:val="StyleUnderline"/>
        </w:rPr>
        <w:t xml:space="preserve"> activities</w:t>
      </w:r>
      <w:r w:rsidRPr="00561680">
        <w:rPr>
          <w:sz w:val="16"/>
        </w:rPr>
        <w:t>. 5</w:t>
      </w:r>
    </w:p>
    <w:p w14:paraId="095D5762" w14:textId="77777777" w:rsidR="00D3313A" w:rsidRPr="00561680" w:rsidRDefault="00D3313A" w:rsidP="00D3313A">
      <w:pPr>
        <w:rPr>
          <w:sz w:val="16"/>
        </w:rPr>
      </w:pPr>
      <w:r w:rsidRPr="00561680">
        <w:rPr>
          <w:sz w:val="16"/>
        </w:rPr>
        <w:t xml:space="preserve">However, the </w:t>
      </w:r>
      <w:r w:rsidRPr="00412EE2">
        <w:rPr>
          <w:rStyle w:val="Emphasis"/>
          <w:highlight w:val="yellow"/>
        </w:rPr>
        <w:t>Commerce Clause</w:t>
      </w:r>
      <w:r w:rsidRPr="00561680">
        <w:rPr>
          <w:sz w:val="16"/>
          <w:highlight w:val="yellow"/>
        </w:rPr>
        <w:t xml:space="preserve"> </w:t>
      </w:r>
      <w:r w:rsidRPr="00412EE2">
        <w:rPr>
          <w:rStyle w:val="StyleUnderline"/>
          <w:highlight w:val="yellow"/>
        </w:rPr>
        <w:t xml:space="preserve">does not </w:t>
      </w:r>
      <w:r w:rsidRPr="00412EE2">
        <w:rPr>
          <w:rStyle w:val="Emphasis"/>
          <w:highlight w:val="yellow"/>
        </w:rPr>
        <w:t>nullify</w:t>
      </w:r>
      <w:r w:rsidRPr="00561680">
        <w:rPr>
          <w:sz w:val="16"/>
        </w:rPr>
        <w:t xml:space="preserve"> the </w:t>
      </w:r>
      <w:r w:rsidRPr="00806F5C">
        <w:rPr>
          <w:rStyle w:val="StyleUnderline"/>
        </w:rPr>
        <w:t xml:space="preserve">application of a </w:t>
      </w:r>
      <w:r w:rsidRPr="00412EE2">
        <w:rPr>
          <w:rStyle w:val="StyleUnderline"/>
          <w:highlight w:val="yellow"/>
        </w:rPr>
        <w:t>state antitrust</w:t>
      </w:r>
      <w:r w:rsidRPr="00806F5C">
        <w:rPr>
          <w:rStyle w:val="StyleUnderline"/>
        </w:rPr>
        <w:t xml:space="preserve"> law</w:t>
      </w:r>
      <w:r w:rsidRPr="00561680">
        <w:rPr>
          <w:sz w:val="16"/>
        </w:rPr>
        <w:t xml:space="preserve"> </w:t>
      </w:r>
      <w:r w:rsidRPr="00806F5C">
        <w:rPr>
          <w:rStyle w:val="Emphasis"/>
        </w:rPr>
        <w:t xml:space="preserve">simply </w:t>
      </w:r>
      <w:r w:rsidRPr="00412EE2">
        <w:rPr>
          <w:rStyle w:val="Emphasis"/>
          <w:highlight w:val="yellow"/>
        </w:rPr>
        <w:t>because</w:t>
      </w:r>
      <w:r w:rsidRPr="00561680">
        <w:rPr>
          <w:sz w:val="16"/>
        </w:rPr>
        <w:t xml:space="preserve"> </w:t>
      </w:r>
      <w:r w:rsidRPr="00806F5C">
        <w:rPr>
          <w:rStyle w:val="StyleUnderline"/>
        </w:rPr>
        <w:t xml:space="preserve">the </w:t>
      </w:r>
      <w:r w:rsidRPr="00412EE2">
        <w:rPr>
          <w:rStyle w:val="StyleUnderline"/>
          <w:highlight w:val="yellow"/>
        </w:rPr>
        <w:t>statute</w:t>
      </w:r>
      <w:r w:rsidRPr="00561680">
        <w:rPr>
          <w:sz w:val="16"/>
        </w:rPr>
        <w:t xml:space="preserve"> can reach and </w:t>
      </w:r>
      <w:r w:rsidRPr="00412EE2">
        <w:rPr>
          <w:rStyle w:val="StyleUnderline"/>
          <w:highlight w:val="yellow"/>
        </w:rPr>
        <w:t>may have effects</w:t>
      </w:r>
      <w:r w:rsidRPr="00806F5C">
        <w:rPr>
          <w:rStyle w:val="StyleUnderline"/>
        </w:rPr>
        <w:t xml:space="preserve"> </w:t>
      </w:r>
      <w:r w:rsidRPr="00412EE2">
        <w:rPr>
          <w:rStyle w:val="StyleUnderline"/>
          <w:highlight w:val="yellow"/>
        </w:rPr>
        <w:t>beyond state lines</w:t>
      </w:r>
      <w:r w:rsidRPr="00561680">
        <w:rPr>
          <w:sz w:val="16"/>
        </w:rPr>
        <w:t xml:space="preserve">.52 Instead, </w:t>
      </w:r>
      <w:r w:rsidRPr="00806F5C">
        <w:rPr>
          <w:rStyle w:val="StyleUnderline"/>
        </w:rPr>
        <w:t xml:space="preserve">the </w:t>
      </w:r>
      <w:r w:rsidRPr="00412EE2">
        <w:rPr>
          <w:rStyle w:val="Emphasis"/>
          <w:highlight w:val="yellow"/>
        </w:rPr>
        <w:t>general rule</w:t>
      </w:r>
      <w:r w:rsidRPr="00561680">
        <w:rPr>
          <w:sz w:val="16"/>
        </w:rPr>
        <w:t xml:space="preserve">, </w:t>
      </w:r>
      <w:r w:rsidRPr="00806F5C">
        <w:rPr>
          <w:rStyle w:val="StyleUnderline"/>
        </w:rPr>
        <w:t xml:space="preserve">discussed in </w:t>
      </w:r>
      <w:r w:rsidRPr="00806F5C">
        <w:rPr>
          <w:rStyle w:val="Emphasis"/>
        </w:rPr>
        <w:t>Pike v. Bruce Church, Inc</w:t>
      </w:r>
      <w:r w:rsidRPr="00561680">
        <w:rPr>
          <w:sz w:val="16"/>
        </w:rPr>
        <w:t xml:space="preserve">.,53 </w:t>
      </w:r>
      <w:r w:rsidRPr="00806F5C">
        <w:rPr>
          <w:rStyle w:val="StyleUnderline"/>
        </w:rPr>
        <w:t>is "[w]here the statute regulates</w:t>
      </w:r>
      <w:r w:rsidRPr="00561680">
        <w:rPr>
          <w:sz w:val="16"/>
        </w:rPr>
        <w:t xml:space="preserve"> even</w:t>
      </w:r>
      <w:r w:rsidRPr="00806F5C">
        <w:rPr>
          <w:rStyle w:val="StyleUnderline"/>
        </w:rPr>
        <w:t>-handedly to effectuate a legitimate</w:t>
      </w:r>
      <w:r w:rsidRPr="00561680">
        <w:rPr>
          <w:sz w:val="16"/>
        </w:rPr>
        <w:t xml:space="preserve"> </w:t>
      </w:r>
      <w:r w:rsidRPr="00806F5C">
        <w:rPr>
          <w:rStyle w:val="Emphasis"/>
        </w:rPr>
        <w:t>local public interest,</w:t>
      </w:r>
      <w:r w:rsidRPr="00561680">
        <w:rPr>
          <w:sz w:val="16"/>
        </w:rPr>
        <w:t xml:space="preserve"> </w:t>
      </w:r>
      <w:r w:rsidRPr="00806F5C">
        <w:rPr>
          <w:rStyle w:val="StyleUnderline"/>
        </w:rPr>
        <w:t xml:space="preserve">and its effects on interstate commerce are </w:t>
      </w:r>
      <w:r w:rsidRPr="00806F5C">
        <w:rPr>
          <w:rStyle w:val="Emphasis"/>
        </w:rPr>
        <w:t>only incidental</w:t>
      </w:r>
      <w:r w:rsidRPr="00561680">
        <w:rPr>
          <w:sz w:val="16"/>
        </w:rPr>
        <w:t xml:space="preserve">, </w:t>
      </w:r>
      <w:r w:rsidRPr="00806F5C">
        <w:rPr>
          <w:rStyle w:val="StyleUnderline"/>
        </w:rPr>
        <w:t xml:space="preserve">it will be </w:t>
      </w:r>
      <w:r w:rsidRPr="00806F5C">
        <w:rPr>
          <w:rStyle w:val="Emphasis"/>
        </w:rPr>
        <w:t>upheld</w:t>
      </w:r>
      <w:r w:rsidRPr="00561680">
        <w:rPr>
          <w:sz w:val="16"/>
        </w:rPr>
        <w:t xml:space="preserve"> </w:t>
      </w:r>
      <w:r w:rsidRPr="00806F5C">
        <w:rPr>
          <w:rStyle w:val="StyleUnderline"/>
        </w:rPr>
        <w:t xml:space="preserve">unless the burden imposed on such commerce is </w:t>
      </w:r>
      <w:r w:rsidRPr="00806F5C">
        <w:rPr>
          <w:rStyle w:val="Emphasis"/>
        </w:rPr>
        <w:t>clearly excessive</w:t>
      </w:r>
      <w:r w:rsidRPr="00561680">
        <w:rPr>
          <w:sz w:val="16"/>
        </w:rPr>
        <w:t xml:space="preserve"> </w:t>
      </w:r>
      <w:r w:rsidRPr="00806F5C">
        <w:rPr>
          <w:rStyle w:val="StyleUnderline"/>
        </w:rPr>
        <w:t>in relation to</w:t>
      </w:r>
      <w:r w:rsidRPr="00561680">
        <w:rPr>
          <w:sz w:val="16"/>
        </w:rPr>
        <w:t xml:space="preserve"> the putative </w:t>
      </w:r>
      <w:r w:rsidRPr="00806F5C">
        <w:rPr>
          <w:rStyle w:val="Emphasis"/>
        </w:rPr>
        <w:t>local benefits</w:t>
      </w:r>
      <w:r w:rsidRPr="00561680">
        <w:rPr>
          <w:sz w:val="16"/>
        </w:rPr>
        <w:t xml:space="preserve">."5 4 </w:t>
      </w:r>
      <w:r w:rsidRPr="00806F5C">
        <w:rPr>
          <w:rStyle w:val="Emphasis"/>
        </w:rPr>
        <w:t>Thus</w:t>
      </w:r>
      <w:r w:rsidRPr="00561680">
        <w:rPr>
          <w:sz w:val="16"/>
        </w:rPr>
        <w:t xml:space="preserve">, </w:t>
      </w:r>
      <w:r w:rsidRPr="00806F5C">
        <w:rPr>
          <w:rStyle w:val="StyleUnderline"/>
        </w:rPr>
        <w:t xml:space="preserve">the </w:t>
      </w:r>
      <w:r w:rsidRPr="00412EE2">
        <w:rPr>
          <w:rStyle w:val="StyleUnderline"/>
          <w:highlight w:val="yellow"/>
        </w:rPr>
        <w:t xml:space="preserve">court must </w:t>
      </w:r>
      <w:r w:rsidRPr="00412EE2">
        <w:rPr>
          <w:rStyle w:val="Emphasis"/>
          <w:highlight w:val="yellow"/>
        </w:rPr>
        <w:t>balance</w:t>
      </w:r>
      <w:r w:rsidRPr="00561680">
        <w:rPr>
          <w:sz w:val="16"/>
        </w:rPr>
        <w:t xml:space="preserve"> the </w:t>
      </w:r>
      <w:r w:rsidRPr="00806F5C">
        <w:rPr>
          <w:rStyle w:val="StyleUnderline"/>
        </w:rPr>
        <w:t xml:space="preserve">putative </w:t>
      </w:r>
      <w:r w:rsidRPr="00412EE2">
        <w:rPr>
          <w:rStyle w:val="StyleUnderline"/>
          <w:highlight w:val="yellow"/>
        </w:rPr>
        <w:t>local benefit</w:t>
      </w:r>
      <w:r w:rsidRPr="00806F5C">
        <w:rPr>
          <w:rStyle w:val="StyleUnderline"/>
        </w:rPr>
        <w:t xml:space="preserve"> of a</w:t>
      </w:r>
      <w:r w:rsidRPr="00561680">
        <w:rPr>
          <w:sz w:val="16"/>
        </w:rPr>
        <w:t xml:space="preserve"> </w:t>
      </w:r>
      <w:r w:rsidRPr="00806F5C">
        <w:rPr>
          <w:rStyle w:val="StyleUnderline"/>
        </w:rPr>
        <w:t xml:space="preserve">state's antitrust act </w:t>
      </w:r>
      <w:r w:rsidRPr="00412EE2">
        <w:rPr>
          <w:rStyle w:val="Emphasis"/>
          <w:highlight w:val="yellow"/>
        </w:rPr>
        <w:t>against</w:t>
      </w:r>
      <w:r w:rsidRPr="00806F5C">
        <w:rPr>
          <w:rStyle w:val="Emphasis"/>
        </w:rPr>
        <w:t xml:space="preserve"> the </w:t>
      </w:r>
      <w:r w:rsidRPr="009F6D9F">
        <w:rPr>
          <w:rStyle w:val="Emphasis"/>
        </w:rPr>
        <w:t>burden</w:t>
      </w:r>
      <w:r w:rsidRPr="00561680">
        <w:rPr>
          <w:sz w:val="16"/>
        </w:rPr>
        <w:t xml:space="preserve"> </w:t>
      </w:r>
      <w:r w:rsidRPr="00806F5C">
        <w:rPr>
          <w:rStyle w:val="StyleUnderline"/>
        </w:rPr>
        <w:t xml:space="preserve">it places </w:t>
      </w:r>
      <w:r w:rsidRPr="009F6D9F">
        <w:rPr>
          <w:rStyle w:val="StyleUnderline"/>
        </w:rPr>
        <w:t xml:space="preserve">on </w:t>
      </w:r>
      <w:r w:rsidRPr="00412EE2">
        <w:rPr>
          <w:rStyle w:val="Emphasis"/>
          <w:highlight w:val="yellow"/>
        </w:rPr>
        <w:t>interstate commerce</w:t>
      </w:r>
      <w:r w:rsidRPr="00561680">
        <w:rPr>
          <w:sz w:val="16"/>
        </w:rPr>
        <w:t>.</w:t>
      </w:r>
    </w:p>
    <w:p w14:paraId="5CEDFC94" w14:textId="77777777" w:rsidR="00D3313A" w:rsidRPr="00561680" w:rsidRDefault="00D3313A" w:rsidP="00D3313A">
      <w:pPr>
        <w:rPr>
          <w:sz w:val="16"/>
        </w:rPr>
      </w:pPr>
      <w:r w:rsidRPr="00412EE2">
        <w:rPr>
          <w:rStyle w:val="Emphasis"/>
          <w:highlight w:val="yellow"/>
        </w:rPr>
        <w:t xml:space="preserve">State </w:t>
      </w:r>
      <w:r w:rsidRPr="009F6D9F">
        <w:rPr>
          <w:rStyle w:val="Emphasis"/>
        </w:rPr>
        <w:t xml:space="preserve">antitrust </w:t>
      </w:r>
      <w:r w:rsidRPr="00412EE2">
        <w:rPr>
          <w:rStyle w:val="Emphasis"/>
          <w:highlight w:val="yellow"/>
        </w:rPr>
        <w:t>laws</w:t>
      </w:r>
      <w:r w:rsidRPr="00561680">
        <w:rPr>
          <w:sz w:val="16"/>
          <w:highlight w:val="yellow"/>
        </w:rPr>
        <w:t xml:space="preserve"> </w:t>
      </w:r>
      <w:r w:rsidRPr="00412EE2">
        <w:rPr>
          <w:rStyle w:val="StyleUnderline"/>
          <w:highlight w:val="yellow"/>
        </w:rPr>
        <w:t xml:space="preserve">have </w:t>
      </w:r>
      <w:r w:rsidRPr="00412EE2">
        <w:rPr>
          <w:rStyle w:val="Emphasis"/>
          <w:highlight w:val="yellow"/>
        </w:rPr>
        <w:t>held up</w:t>
      </w:r>
      <w:r w:rsidRPr="00561680">
        <w:rPr>
          <w:sz w:val="16"/>
          <w:highlight w:val="yellow"/>
        </w:rPr>
        <w:t xml:space="preserve"> </w:t>
      </w:r>
      <w:r w:rsidRPr="00412EE2">
        <w:rPr>
          <w:rStyle w:val="StyleUnderline"/>
          <w:highlight w:val="yellow"/>
        </w:rPr>
        <w:t>against claims</w:t>
      </w:r>
      <w:r w:rsidRPr="00561680">
        <w:rPr>
          <w:sz w:val="16"/>
        </w:rPr>
        <w:t xml:space="preserve"> that </w:t>
      </w:r>
      <w:r w:rsidRPr="00412EE2">
        <w:rPr>
          <w:rStyle w:val="StyleUnderline"/>
          <w:highlight w:val="yellow"/>
        </w:rPr>
        <w:t xml:space="preserve">they violate the </w:t>
      </w:r>
      <w:r w:rsidRPr="00412EE2">
        <w:rPr>
          <w:rStyle w:val="Emphasis"/>
          <w:highlight w:val="yellow"/>
        </w:rPr>
        <w:t>Commerce Clause</w:t>
      </w:r>
      <w:r w:rsidRPr="00561680">
        <w:rPr>
          <w:sz w:val="16"/>
        </w:rPr>
        <w:t xml:space="preserve">.56 </w:t>
      </w:r>
      <w:r w:rsidRPr="002C550C">
        <w:rPr>
          <w:rStyle w:val="StyleUnderline"/>
          <w:highlight w:val="yellow"/>
        </w:rPr>
        <w:t xml:space="preserve">In </w:t>
      </w:r>
      <w:r w:rsidRPr="002C550C">
        <w:rPr>
          <w:rStyle w:val="Emphasis"/>
          <w:highlight w:val="yellow"/>
        </w:rPr>
        <w:t>United Nuclear</w:t>
      </w:r>
      <w:r w:rsidRPr="00806F5C">
        <w:rPr>
          <w:rStyle w:val="Emphasis"/>
        </w:rPr>
        <w:t xml:space="preserve"> Corp. v. General Atomic Co</w:t>
      </w:r>
      <w:r w:rsidRPr="00561680">
        <w:rPr>
          <w:sz w:val="16"/>
        </w:rPr>
        <w:t xml:space="preserve">.,5 the </w:t>
      </w:r>
      <w:r w:rsidRPr="00806F5C">
        <w:rPr>
          <w:rStyle w:val="StyleUnderline"/>
        </w:rPr>
        <w:t xml:space="preserve">New Mexico Supreme </w:t>
      </w:r>
      <w:r w:rsidRPr="009F6D9F">
        <w:rPr>
          <w:rStyle w:val="StyleUnderline"/>
          <w:highlight w:val="yellow"/>
        </w:rPr>
        <w:t>Court</w:t>
      </w:r>
      <w:r w:rsidRPr="00561680">
        <w:rPr>
          <w:sz w:val="16"/>
          <w:highlight w:val="yellow"/>
        </w:rPr>
        <w:t xml:space="preserve"> </w:t>
      </w:r>
      <w:r w:rsidRPr="009F6D9F">
        <w:rPr>
          <w:rStyle w:val="Emphasis"/>
          <w:highlight w:val="yellow"/>
        </w:rPr>
        <w:t>affirmed</w:t>
      </w:r>
      <w:r w:rsidRPr="00561680">
        <w:rPr>
          <w:sz w:val="16"/>
        </w:rPr>
        <w:t xml:space="preserve"> the </w:t>
      </w:r>
      <w:r w:rsidRPr="00806F5C">
        <w:rPr>
          <w:rStyle w:val="StyleUnderline"/>
        </w:rPr>
        <w:t xml:space="preserve">trial court's </w:t>
      </w:r>
      <w:r w:rsidRPr="002C550C">
        <w:rPr>
          <w:rStyle w:val="StyleUnderline"/>
          <w:highlight w:val="yellow"/>
        </w:rPr>
        <w:t>decision</w:t>
      </w:r>
      <w:r w:rsidRPr="00806F5C">
        <w:rPr>
          <w:rStyle w:val="StyleUnderline"/>
        </w:rPr>
        <w:t xml:space="preserve"> that</w:t>
      </w:r>
      <w:r w:rsidRPr="00561680">
        <w:rPr>
          <w:sz w:val="16"/>
        </w:rPr>
        <w:t xml:space="preserve"> General Atomic Company (</w:t>
      </w:r>
      <w:r w:rsidRPr="009F6D9F">
        <w:rPr>
          <w:rStyle w:val="Emphasis"/>
          <w:highlight w:val="yellow"/>
        </w:rPr>
        <w:t>GAC</w:t>
      </w:r>
      <w:r w:rsidRPr="00561680">
        <w:rPr>
          <w:sz w:val="16"/>
          <w:highlight w:val="yellow"/>
        </w:rPr>
        <w:t xml:space="preserve">) </w:t>
      </w:r>
      <w:r w:rsidRPr="009F6D9F">
        <w:rPr>
          <w:rStyle w:val="StyleUnderline"/>
          <w:highlight w:val="yellow"/>
        </w:rPr>
        <w:t>violated</w:t>
      </w:r>
      <w:r w:rsidRPr="00561680">
        <w:rPr>
          <w:sz w:val="16"/>
        </w:rPr>
        <w:t xml:space="preserve"> </w:t>
      </w:r>
      <w:r w:rsidRPr="00806F5C">
        <w:rPr>
          <w:rStyle w:val="StyleUnderline"/>
        </w:rPr>
        <w:t>New Mexico's</w:t>
      </w:r>
      <w:r w:rsidRPr="00561680">
        <w:rPr>
          <w:sz w:val="16"/>
        </w:rPr>
        <w:t xml:space="preserve"> </w:t>
      </w:r>
      <w:r w:rsidRPr="002C550C">
        <w:rPr>
          <w:rStyle w:val="Emphasis"/>
          <w:highlight w:val="yellow"/>
        </w:rPr>
        <w:t>antitrust laws</w:t>
      </w:r>
      <w:r w:rsidRPr="00561680">
        <w:rPr>
          <w:sz w:val="16"/>
        </w:rPr>
        <w:t xml:space="preserve"> </w:t>
      </w:r>
      <w:r w:rsidRPr="00806F5C">
        <w:rPr>
          <w:rStyle w:val="StyleUnderline"/>
        </w:rPr>
        <w:t>despite</w:t>
      </w:r>
      <w:r w:rsidRPr="00561680">
        <w:rPr>
          <w:sz w:val="16"/>
        </w:rPr>
        <w:t xml:space="preserve"> </w:t>
      </w:r>
      <w:r w:rsidRPr="00806F5C">
        <w:rPr>
          <w:rStyle w:val="StyleUnderline"/>
        </w:rPr>
        <w:t>arguments</w:t>
      </w:r>
      <w:r w:rsidRPr="00561680">
        <w:rPr>
          <w:sz w:val="16"/>
        </w:rPr>
        <w:t xml:space="preserve"> from GAC that the </w:t>
      </w:r>
      <w:r w:rsidRPr="00806F5C">
        <w:rPr>
          <w:rStyle w:val="StyleUnderline"/>
        </w:rPr>
        <w:t xml:space="preserve">state's antitrust laws </w:t>
      </w:r>
      <w:r w:rsidRPr="00806F5C">
        <w:rPr>
          <w:rStyle w:val="Emphasis"/>
        </w:rPr>
        <w:t>violated</w:t>
      </w:r>
      <w:r w:rsidRPr="00561680">
        <w:rPr>
          <w:sz w:val="16"/>
        </w:rPr>
        <w:t xml:space="preserve"> </w:t>
      </w:r>
      <w:r w:rsidRPr="00806F5C">
        <w:rPr>
          <w:rStyle w:val="StyleUnderline"/>
        </w:rPr>
        <w:t xml:space="preserve">the </w:t>
      </w:r>
      <w:r w:rsidRPr="00806F5C">
        <w:rPr>
          <w:rStyle w:val="Emphasis"/>
        </w:rPr>
        <w:t>Commerce</w:t>
      </w:r>
      <w:r w:rsidRPr="00561680">
        <w:rPr>
          <w:sz w:val="16"/>
        </w:rPr>
        <w:t xml:space="preserve"> 58 </w:t>
      </w:r>
      <w:r w:rsidRPr="00806F5C">
        <w:rPr>
          <w:rStyle w:val="Emphasis"/>
        </w:rPr>
        <w:t>Clause</w:t>
      </w:r>
      <w:r w:rsidRPr="00561680">
        <w:rPr>
          <w:sz w:val="16"/>
        </w:rPr>
        <w:t xml:space="preserve">. In that case, the plaintiff sued GAC alleging that its contract to supply a public utility company with uranium was in violation of New Mexico's state antitrust laws. 59 </w:t>
      </w:r>
      <w:r w:rsidRPr="002C550C">
        <w:rPr>
          <w:rStyle w:val="StyleUnderline"/>
          <w:highlight w:val="yellow"/>
        </w:rPr>
        <w:t>GAC</w:t>
      </w:r>
      <w:r w:rsidRPr="00561680">
        <w:rPr>
          <w:sz w:val="16"/>
        </w:rPr>
        <w:t xml:space="preserve"> first </w:t>
      </w:r>
      <w:r w:rsidRPr="002C550C">
        <w:rPr>
          <w:rStyle w:val="StyleUnderline"/>
          <w:highlight w:val="yellow"/>
        </w:rPr>
        <w:t>contended</w:t>
      </w:r>
      <w:r w:rsidRPr="00561680">
        <w:rPr>
          <w:sz w:val="16"/>
        </w:rPr>
        <w:t xml:space="preserve"> that the </w:t>
      </w:r>
      <w:r w:rsidRPr="002C550C">
        <w:rPr>
          <w:rStyle w:val="Emphasis"/>
          <w:highlight w:val="yellow"/>
        </w:rPr>
        <w:t>Commerce Clause</w:t>
      </w:r>
      <w:r w:rsidRPr="00561680">
        <w:rPr>
          <w:sz w:val="16"/>
          <w:highlight w:val="yellow"/>
        </w:rPr>
        <w:t xml:space="preserve"> </w:t>
      </w:r>
      <w:r w:rsidRPr="002C550C">
        <w:rPr>
          <w:rStyle w:val="StyleUnderline"/>
          <w:highlight w:val="yellow"/>
        </w:rPr>
        <w:t>bars</w:t>
      </w:r>
      <w:r w:rsidRPr="00561680">
        <w:rPr>
          <w:sz w:val="16"/>
        </w:rPr>
        <w:t xml:space="preserve"> the </w:t>
      </w:r>
      <w:r w:rsidRPr="00806F5C">
        <w:rPr>
          <w:rStyle w:val="StyleUnderline"/>
        </w:rPr>
        <w:t xml:space="preserve">application of </w:t>
      </w:r>
      <w:r w:rsidRPr="002C550C">
        <w:rPr>
          <w:rStyle w:val="StyleUnderline"/>
          <w:highlight w:val="yellow"/>
        </w:rPr>
        <w:t>state</w:t>
      </w:r>
      <w:r w:rsidRPr="002C550C">
        <w:rPr>
          <w:rStyle w:val="StyleUnderline"/>
        </w:rPr>
        <w:t xml:space="preserve"> antitrust</w:t>
      </w:r>
      <w:r w:rsidRPr="00806F5C">
        <w:rPr>
          <w:rStyle w:val="StyleUnderline"/>
        </w:rPr>
        <w:t xml:space="preserve"> </w:t>
      </w:r>
      <w:r w:rsidRPr="002C550C">
        <w:rPr>
          <w:rStyle w:val="StyleUnderline"/>
          <w:highlight w:val="yellow"/>
        </w:rPr>
        <w:t>law where</w:t>
      </w:r>
      <w:r w:rsidRPr="00561680">
        <w:rPr>
          <w:sz w:val="16"/>
        </w:rPr>
        <w:t xml:space="preserve"> the </w:t>
      </w:r>
      <w:r w:rsidRPr="002C550C">
        <w:rPr>
          <w:rStyle w:val="StyleUnderline"/>
          <w:highlight w:val="yellow"/>
        </w:rPr>
        <w:t>activities</w:t>
      </w:r>
      <w:r w:rsidRPr="00561680">
        <w:rPr>
          <w:sz w:val="16"/>
        </w:rPr>
        <w:t xml:space="preserve"> in question </w:t>
      </w:r>
      <w:r w:rsidRPr="002C550C">
        <w:rPr>
          <w:rStyle w:val="StyleUnderline"/>
          <w:highlight w:val="yellow"/>
        </w:rPr>
        <w:t>are</w:t>
      </w:r>
      <w:r w:rsidRPr="00806F5C">
        <w:rPr>
          <w:rStyle w:val="StyleUnderline"/>
        </w:rPr>
        <w:t xml:space="preserve"> </w:t>
      </w:r>
      <w:r w:rsidRPr="00806F5C">
        <w:rPr>
          <w:rStyle w:val="Emphasis"/>
        </w:rPr>
        <w:t>overwhelmingly</w:t>
      </w:r>
      <w:r w:rsidRPr="00561680">
        <w:rPr>
          <w:sz w:val="16"/>
        </w:rPr>
        <w:t xml:space="preserve"> in </w:t>
      </w:r>
      <w:r w:rsidRPr="002C550C">
        <w:rPr>
          <w:rStyle w:val="StyleUnderline"/>
          <w:highlight w:val="yellow"/>
        </w:rPr>
        <w:t>interstate</w:t>
      </w:r>
      <w:r w:rsidRPr="00806F5C">
        <w:rPr>
          <w:rStyle w:val="StyleUnderline"/>
        </w:rPr>
        <w:t xml:space="preserve"> commerce</w:t>
      </w:r>
      <w:r w:rsidRPr="00561680">
        <w:rPr>
          <w:sz w:val="16"/>
        </w:rPr>
        <w:t xml:space="preserve">.60 </w:t>
      </w:r>
      <w:r w:rsidRPr="002C550C">
        <w:rPr>
          <w:rStyle w:val="StyleUnderline"/>
          <w:highlight w:val="yellow"/>
        </w:rPr>
        <w:t xml:space="preserve">Citing </w:t>
      </w:r>
      <w:r w:rsidRPr="009F6D9F">
        <w:rPr>
          <w:rStyle w:val="StyleUnderline"/>
        </w:rPr>
        <w:t xml:space="preserve">a </w:t>
      </w:r>
      <w:r w:rsidRPr="002C550C">
        <w:rPr>
          <w:rStyle w:val="Emphasis"/>
          <w:highlight w:val="yellow"/>
        </w:rPr>
        <w:t>long line of cases</w:t>
      </w:r>
      <w:r w:rsidRPr="00561680">
        <w:rPr>
          <w:sz w:val="16"/>
        </w:rPr>
        <w:t xml:space="preserve">, the </w:t>
      </w:r>
      <w:r w:rsidRPr="002C550C">
        <w:rPr>
          <w:rStyle w:val="StyleUnderline"/>
          <w:highlight w:val="yellow"/>
        </w:rPr>
        <w:t xml:space="preserve">court </w:t>
      </w:r>
      <w:r w:rsidRPr="002C550C">
        <w:rPr>
          <w:rStyle w:val="Emphasis"/>
          <w:highlight w:val="yellow"/>
        </w:rPr>
        <w:t>dismissed</w:t>
      </w:r>
      <w:r w:rsidRPr="00561680">
        <w:rPr>
          <w:sz w:val="16"/>
          <w:highlight w:val="yellow"/>
        </w:rPr>
        <w:t xml:space="preserve"> </w:t>
      </w:r>
      <w:r w:rsidRPr="002C550C">
        <w:rPr>
          <w:rStyle w:val="StyleUnderline"/>
          <w:highlight w:val="yellow"/>
        </w:rPr>
        <w:t xml:space="preserve">that </w:t>
      </w:r>
      <w:r w:rsidRPr="009F6D9F">
        <w:rPr>
          <w:rStyle w:val="StyleUnderline"/>
        </w:rPr>
        <w:t>argument</w:t>
      </w:r>
      <w:r w:rsidRPr="00561680">
        <w:rPr>
          <w:sz w:val="16"/>
        </w:rPr>
        <w:t xml:space="preserve">, </w:t>
      </w:r>
      <w:r w:rsidRPr="002C550C">
        <w:rPr>
          <w:rStyle w:val="StyleUnderline"/>
          <w:highlight w:val="yellow"/>
        </w:rPr>
        <w:t>holding</w:t>
      </w:r>
      <w:r w:rsidRPr="00561680">
        <w:rPr>
          <w:sz w:val="16"/>
        </w:rPr>
        <w:t xml:space="preserve"> that </w:t>
      </w:r>
      <w:r w:rsidRPr="002C550C">
        <w:rPr>
          <w:rStyle w:val="StyleUnderline"/>
          <w:highlight w:val="yellow"/>
        </w:rPr>
        <w:t>state</w:t>
      </w:r>
      <w:r w:rsidRPr="00806F5C">
        <w:rPr>
          <w:rStyle w:val="StyleUnderline"/>
        </w:rPr>
        <w:t xml:space="preserve"> antitrust </w:t>
      </w:r>
      <w:r w:rsidRPr="002C550C">
        <w:rPr>
          <w:rStyle w:val="StyleUnderline"/>
          <w:highlight w:val="yellow"/>
        </w:rPr>
        <w:t>laws can "</w:t>
      </w:r>
      <w:r w:rsidRPr="002C550C">
        <w:rPr>
          <w:rStyle w:val="Emphasis"/>
          <w:highlight w:val="yellow"/>
        </w:rPr>
        <w:t>reach</w:t>
      </w:r>
      <w:r w:rsidRPr="00806F5C">
        <w:rPr>
          <w:rStyle w:val="Emphasis"/>
        </w:rPr>
        <w:t xml:space="preserve"> up to include</w:t>
      </w:r>
      <w:r w:rsidRPr="00561680">
        <w:rPr>
          <w:sz w:val="16"/>
        </w:rPr>
        <w:t xml:space="preserve"> the </w:t>
      </w:r>
      <w:r w:rsidRPr="00806F5C">
        <w:rPr>
          <w:rStyle w:val="StyleUnderline"/>
        </w:rPr>
        <w:t xml:space="preserve">regulation of </w:t>
      </w:r>
      <w:r w:rsidRPr="002C550C">
        <w:rPr>
          <w:rStyle w:val="Emphasis"/>
          <w:highlight w:val="yellow"/>
        </w:rPr>
        <w:t>interstate commerce</w:t>
      </w:r>
      <w:r w:rsidRPr="00561680">
        <w:rPr>
          <w:sz w:val="16"/>
        </w:rPr>
        <w:t>." 6</w:t>
      </w:r>
    </w:p>
    <w:p w14:paraId="30FF9986" w14:textId="77777777" w:rsidR="00D3313A" w:rsidRPr="00561680" w:rsidRDefault="00D3313A" w:rsidP="00D3313A">
      <w:pPr>
        <w:rPr>
          <w:sz w:val="16"/>
        </w:rPr>
      </w:pPr>
      <w:r w:rsidRPr="00561680">
        <w:rPr>
          <w:sz w:val="16"/>
        </w:rPr>
        <w:t xml:space="preserve">Next, </w:t>
      </w:r>
      <w:r w:rsidRPr="002C550C">
        <w:rPr>
          <w:rStyle w:val="Emphasis"/>
          <w:highlight w:val="yellow"/>
        </w:rPr>
        <w:t>GAC</w:t>
      </w:r>
      <w:r w:rsidRPr="00561680">
        <w:rPr>
          <w:sz w:val="16"/>
        </w:rPr>
        <w:t xml:space="preserve">, relying in part on the Supreme Court's decision in Southern Pacific Co. v. Arizona,62 </w:t>
      </w:r>
      <w:r w:rsidRPr="002C550C">
        <w:rPr>
          <w:rStyle w:val="StyleUnderline"/>
          <w:highlight w:val="yellow"/>
        </w:rPr>
        <w:t>argued</w:t>
      </w:r>
      <w:r w:rsidRPr="00561680">
        <w:rPr>
          <w:sz w:val="16"/>
        </w:rPr>
        <w:t xml:space="preserve"> that the </w:t>
      </w:r>
      <w:r w:rsidRPr="009F6D9F">
        <w:rPr>
          <w:rStyle w:val="StyleUnderline"/>
        </w:rPr>
        <w:t xml:space="preserve">uranium </w:t>
      </w:r>
      <w:r w:rsidRPr="002C550C">
        <w:rPr>
          <w:rStyle w:val="StyleUnderline"/>
          <w:highlight w:val="yellow"/>
        </w:rPr>
        <w:t xml:space="preserve">market was </w:t>
      </w:r>
      <w:r w:rsidRPr="009F6D9F">
        <w:rPr>
          <w:rStyle w:val="StyleUnderline"/>
        </w:rPr>
        <w:t xml:space="preserve">a </w:t>
      </w:r>
      <w:r w:rsidRPr="002C550C">
        <w:rPr>
          <w:rStyle w:val="Emphasis"/>
          <w:highlight w:val="yellow"/>
        </w:rPr>
        <w:t xml:space="preserve">national </w:t>
      </w:r>
      <w:r w:rsidRPr="009F6D9F">
        <w:rPr>
          <w:rStyle w:val="Emphasis"/>
        </w:rPr>
        <w:t>market</w:t>
      </w:r>
      <w:r w:rsidRPr="00561680">
        <w:rPr>
          <w:sz w:val="16"/>
        </w:rPr>
        <w:t xml:space="preserve"> </w:t>
      </w:r>
      <w:r w:rsidRPr="002C550C">
        <w:rPr>
          <w:rStyle w:val="StyleUnderline"/>
        </w:rPr>
        <w:t>that "must be addressed</w:t>
      </w:r>
      <w:r w:rsidRPr="00561680">
        <w:rPr>
          <w:sz w:val="16"/>
        </w:rPr>
        <w:t xml:space="preserve"> </w:t>
      </w:r>
      <w:r w:rsidRPr="002C550C">
        <w:rPr>
          <w:rStyle w:val="Emphasis"/>
        </w:rPr>
        <w:t>uniformly</w:t>
      </w:r>
      <w:r w:rsidRPr="00561680">
        <w:rPr>
          <w:sz w:val="16"/>
        </w:rPr>
        <w:t xml:space="preserve"> </w:t>
      </w:r>
      <w:r w:rsidRPr="00867DEE">
        <w:rPr>
          <w:rStyle w:val="StyleUnderline"/>
        </w:rPr>
        <w:t xml:space="preserve">by the </w:t>
      </w:r>
      <w:r w:rsidRPr="00867DEE">
        <w:rPr>
          <w:rStyle w:val="Emphasis"/>
        </w:rPr>
        <w:t>federal government</w:t>
      </w:r>
      <w:r w:rsidRPr="00561680">
        <w:rPr>
          <w:sz w:val="16"/>
        </w:rPr>
        <w:t xml:space="preserve">." 63 The New Mexico Supreme </w:t>
      </w:r>
      <w:r w:rsidRPr="002C550C">
        <w:rPr>
          <w:rStyle w:val="Emphasis"/>
          <w:highlight w:val="yellow"/>
        </w:rPr>
        <w:t>Court</w:t>
      </w:r>
      <w:r w:rsidRPr="00561680">
        <w:rPr>
          <w:sz w:val="16"/>
        </w:rPr>
        <w:t xml:space="preserve">, however, </w:t>
      </w:r>
      <w:r w:rsidRPr="002C550C">
        <w:rPr>
          <w:rStyle w:val="Emphasis"/>
          <w:highlight w:val="yellow"/>
        </w:rPr>
        <w:t>rejected</w:t>
      </w:r>
      <w:r w:rsidRPr="00867DEE">
        <w:rPr>
          <w:rStyle w:val="Emphasis"/>
        </w:rPr>
        <w:t xml:space="preserve"> GAC's </w:t>
      </w:r>
      <w:r w:rsidRPr="002C550C">
        <w:rPr>
          <w:rStyle w:val="Emphasis"/>
          <w:highlight w:val="yellow"/>
        </w:rPr>
        <w:t>argument</w:t>
      </w:r>
      <w:r w:rsidRPr="00561680">
        <w:rPr>
          <w:sz w:val="16"/>
        </w:rPr>
        <w:t xml:space="preserve">,64 </w:t>
      </w:r>
      <w:r w:rsidRPr="002C550C">
        <w:rPr>
          <w:rStyle w:val="StyleUnderline"/>
          <w:highlight w:val="yellow"/>
        </w:rPr>
        <w:t>relying on</w:t>
      </w:r>
      <w:r w:rsidRPr="00561680">
        <w:rPr>
          <w:sz w:val="16"/>
        </w:rPr>
        <w:t xml:space="preserve"> the United States Supreme Court's decision in the similar case of </w:t>
      </w:r>
      <w:r w:rsidRPr="002C550C">
        <w:rPr>
          <w:rStyle w:val="Emphasis"/>
          <w:highlight w:val="yellow"/>
        </w:rPr>
        <w:t>Exxon</w:t>
      </w:r>
      <w:r w:rsidRPr="002C550C">
        <w:rPr>
          <w:rStyle w:val="Emphasis"/>
        </w:rPr>
        <w:t xml:space="preserve"> Corp. </w:t>
      </w:r>
      <w:r w:rsidRPr="002C550C">
        <w:rPr>
          <w:rStyle w:val="Emphasis"/>
          <w:highlight w:val="yellow"/>
        </w:rPr>
        <w:t>v</w:t>
      </w:r>
      <w:r w:rsidRPr="002C550C">
        <w:rPr>
          <w:rStyle w:val="Emphasis"/>
        </w:rPr>
        <w:t>. Governor</w:t>
      </w:r>
      <w:r w:rsidRPr="00867DEE">
        <w:rPr>
          <w:rStyle w:val="Emphasis"/>
        </w:rPr>
        <w:t xml:space="preserve"> of </w:t>
      </w:r>
      <w:r w:rsidRPr="002C550C">
        <w:rPr>
          <w:rStyle w:val="Emphasis"/>
          <w:highlight w:val="yellow"/>
        </w:rPr>
        <w:t>Maryland</w:t>
      </w:r>
      <w:r w:rsidRPr="00561680">
        <w:rPr>
          <w:sz w:val="16"/>
        </w:rPr>
        <w:t xml:space="preserve">.65 </w:t>
      </w:r>
      <w:r w:rsidRPr="00867DEE">
        <w:rPr>
          <w:rStyle w:val="StyleUnderline"/>
        </w:rPr>
        <w:t>There, the</w:t>
      </w:r>
      <w:r w:rsidRPr="00561680">
        <w:rPr>
          <w:sz w:val="16"/>
        </w:rPr>
        <w:t xml:space="preserve"> Supreme </w:t>
      </w:r>
      <w:r w:rsidRPr="00867DEE">
        <w:rPr>
          <w:rStyle w:val="StyleUnderline"/>
        </w:rPr>
        <w:t>Court rejected</w:t>
      </w:r>
      <w:r w:rsidRPr="00561680">
        <w:rPr>
          <w:sz w:val="16"/>
        </w:rPr>
        <w:t xml:space="preserve"> a similar </w:t>
      </w:r>
      <w:r w:rsidRPr="00867DEE">
        <w:rPr>
          <w:rStyle w:val="StyleUnderline"/>
        </w:rPr>
        <w:t>argument</w:t>
      </w:r>
      <w:r w:rsidRPr="00561680">
        <w:rPr>
          <w:sz w:val="16"/>
        </w:rPr>
        <w:t xml:space="preserve"> posed by Gulf Oil and other oil companies </w:t>
      </w:r>
      <w:r w:rsidRPr="00867DEE">
        <w:rPr>
          <w:rStyle w:val="StyleUnderline"/>
        </w:rPr>
        <w:t>with respect to</w:t>
      </w:r>
      <w:r w:rsidRPr="00561680">
        <w:rPr>
          <w:sz w:val="16"/>
        </w:rPr>
        <w:t xml:space="preserve"> the </w:t>
      </w:r>
      <w:r w:rsidRPr="00867DEE">
        <w:rPr>
          <w:rStyle w:val="Emphasis"/>
        </w:rPr>
        <w:t>national scope</w:t>
      </w:r>
      <w:r w:rsidRPr="00561680">
        <w:rPr>
          <w:sz w:val="16"/>
        </w:rPr>
        <w:t xml:space="preserve"> of the petroleum market. 66 In response to the argument, the Supreme </w:t>
      </w:r>
      <w:r w:rsidRPr="002C550C">
        <w:rPr>
          <w:rStyle w:val="StyleUnderline"/>
          <w:highlight w:val="yellow"/>
        </w:rPr>
        <w:t>Court stated</w:t>
      </w:r>
      <w:r w:rsidRPr="00561680">
        <w:rPr>
          <w:sz w:val="16"/>
        </w:rPr>
        <w:t xml:space="preserve"> that the </w:t>
      </w:r>
      <w:r w:rsidRPr="002C550C">
        <w:rPr>
          <w:rStyle w:val="Emphasis"/>
          <w:highlight w:val="yellow"/>
        </w:rPr>
        <w:t>Commerce Clause</w:t>
      </w:r>
      <w:r w:rsidRPr="00561680">
        <w:rPr>
          <w:sz w:val="16"/>
          <w:highlight w:val="yellow"/>
        </w:rPr>
        <w:t xml:space="preserve"> </w:t>
      </w:r>
      <w:r w:rsidRPr="002C550C">
        <w:rPr>
          <w:rStyle w:val="StyleUnderline"/>
          <w:highlight w:val="yellow"/>
        </w:rPr>
        <w:t>would</w:t>
      </w:r>
      <w:r w:rsidRPr="00867DEE">
        <w:rPr>
          <w:rStyle w:val="StyleUnderline"/>
        </w:rPr>
        <w:t xml:space="preserve"> only </w:t>
      </w:r>
      <w:r w:rsidRPr="002C550C">
        <w:rPr>
          <w:rStyle w:val="Emphasis"/>
          <w:highlight w:val="yellow"/>
        </w:rPr>
        <w:lastRenderedPageBreak/>
        <w:t>preempt</w:t>
      </w:r>
      <w:r w:rsidRPr="00561680">
        <w:rPr>
          <w:sz w:val="16"/>
        </w:rPr>
        <w:t xml:space="preserve"> </w:t>
      </w:r>
      <w:r w:rsidRPr="00867DEE">
        <w:rPr>
          <w:rStyle w:val="StyleUnderline"/>
        </w:rPr>
        <w:t xml:space="preserve">an entire </w:t>
      </w:r>
      <w:r w:rsidRPr="002C550C">
        <w:rPr>
          <w:rStyle w:val="StyleUnderline"/>
          <w:highlight w:val="yellow"/>
        </w:rPr>
        <w:t>field when</w:t>
      </w:r>
      <w:r w:rsidRPr="00867DEE">
        <w:rPr>
          <w:rStyle w:val="StyleUnderline"/>
        </w:rPr>
        <w:t xml:space="preserve"> a "</w:t>
      </w:r>
      <w:r w:rsidRPr="002C550C">
        <w:rPr>
          <w:rStyle w:val="Emphasis"/>
          <w:highlight w:val="yellow"/>
        </w:rPr>
        <w:t>lack of national uniformity</w:t>
      </w:r>
      <w:r w:rsidRPr="00561680">
        <w:rPr>
          <w:sz w:val="16"/>
          <w:highlight w:val="yellow"/>
        </w:rPr>
        <w:t xml:space="preserve"> </w:t>
      </w:r>
      <w:r w:rsidRPr="002C550C">
        <w:rPr>
          <w:rStyle w:val="StyleUnderline"/>
          <w:highlight w:val="yellow"/>
        </w:rPr>
        <w:t xml:space="preserve">would </w:t>
      </w:r>
      <w:r w:rsidRPr="002C550C">
        <w:rPr>
          <w:rStyle w:val="Emphasis"/>
          <w:highlight w:val="yellow"/>
        </w:rPr>
        <w:t>impede</w:t>
      </w:r>
      <w:r w:rsidRPr="00561680">
        <w:rPr>
          <w:sz w:val="16"/>
        </w:rPr>
        <w:t xml:space="preserve"> </w:t>
      </w:r>
      <w:r w:rsidRPr="00867DEE">
        <w:rPr>
          <w:rStyle w:val="StyleUnderline"/>
        </w:rPr>
        <w:t xml:space="preserve">the flow of </w:t>
      </w:r>
      <w:r w:rsidRPr="002C550C">
        <w:rPr>
          <w:rStyle w:val="Emphasis"/>
          <w:highlight w:val="yellow"/>
        </w:rPr>
        <w:t>interstate goods</w:t>
      </w:r>
      <w:r w:rsidRPr="00561680">
        <w:rPr>
          <w:sz w:val="16"/>
        </w:rPr>
        <w:t xml:space="preserve">."67 In Exxon </w:t>
      </w:r>
      <w:r w:rsidRPr="00561680">
        <w:rPr>
          <w:rStyle w:val="Emphasis"/>
          <w:highlight w:val="yellow"/>
        </w:rPr>
        <w:t>however</w:t>
      </w:r>
      <w:r w:rsidRPr="00561680">
        <w:rPr>
          <w:sz w:val="16"/>
        </w:rPr>
        <w:t xml:space="preserve">, the Supreme </w:t>
      </w:r>
      <w:r w:rsidRPr="002C550C">
        <w:rPr>
          <w:rStyle w:val="StyleUnderline"/>
          <w:highlight w:val="yellow"/>
        </w:rPr>
        <w:t>Court found</w:t>
      </w:r>
      <w:r w:rsidRPr="00561680">
        <w:rPr>
          <w:sz w:val="16"/>
        </w:rPr>
        <w:t xml:space="preserve"> that </w:t>
      </w:r>
      <w:r w:rsidRPr="002C550C">
        <w:rPr>
          <w:rStyle w:val="StyleUnderline"/>
          <w:highlight w:val="yellow"/>
        </w:rPr>
        <w:t>whatever</w:t>
      </w:r>
      <w:r w:rsidRPr="00561680">
        <w:rPr>
          <w:sz w:val="16"/>
          <w:highlight w:val="yellow"/>
        </w:rPr>
        <w:t xml:space="preserve"> </w:t>
      </w:r>
      <w:r w:rsidRPr="002C550C">
        <w:rPr>
          <w:rStyle w:val="Emphasis"/>
          <w:highlight w:val="yellow"/>
        </w:rPr>
        <w:t>cost</w:t>
      </w:r>
      <w:r w:rsidRPr="00561680">
        <w:rPr>
          <w:sz w:val="16"/>
          <w:highlight w:val="yellow"/>
        </w:rPr>
        <w:t xml:space="preserve"> </w:t>
      </w:r>
      <w:r w:rsidRPr="002C550C">
        <w:rPr>
          <w:rStyle w:val="StyleUnderline"/>
          <w:highlight w:val="yellow"/>
        </w:rPr>
        <w:t>the</w:t>
      </w:r>
      <w:r w:rsidRPr="00561680">
        <w:rPr>
          <w:sz w:val="16"/>
        </w:rPr>
        <w:t xml:space="preserve"> application of </w:t>
      </w:r>
      <w:r w:rsidRPr="002C550C">
        <w:rPr>
          <w:rStyle w:val="Emphasis"/>
          <w:highlight w:val="yellow"/>
        </w:rPr>
        <w:t>state antitrust law</w:t>
      </w:r>
      <w:r w:rsidRPr="00561680">
        <w:rPr>
          <w:sz w:val="16"/>
          <w:highlight w:val="yellow"/>
        </w:rPr>
        <w:t xml:space="preserve"> </w:t>
      </w:r>
      <w:r w:rsidRPr="002C550C">
        <w:rPr>
          <w:rStyle w:val="StyleUnderline"/>
          <w:highlight w:val="yellow"/>
        </w:rPr>
        <w:t>would have</w:t>
      </w:r>
      <w:r w:rsidRPr="00561680">
        <w:rPr>
          <w:sz w:val="16"/>
        </w:rPr>
        <w:t xml:space="preserve"> it </w:t>
      </w:r>
      <w:r w:rsidRPr="002C550C">
        <w:rPr>
          <w:rStyle w:val="Emphasis"/>
          <w:highlight w:val="yellow"/>
        </w:rPr>
        <w:t>did not warrant</w:t>
      </w:r>
      <w:r w:rsidRPr="00561680">
        <w:rPr>
          <w:sz w:val="16"/>
          <w:highlight w:val="yellow"/>
        </w:rPr>
        <w:t xml:space="preserve"> </w:t>
      </w:r>
      <w:r w:rsidRPr="002C550C">
        <w:rPr>
          <w:rStyle w:val="StyleUnderline"/>
          <w:highlight w:val="yellow"/>
        </w:rPr>
        <w:t>Commerce Clause</w:t>
      </w:r>
      <w:r w:rsidRPr="00561680">
        <w:rPr>
          <w:sz w:val="16"/>
        </w:rPr>
        <w:t xml:space="preserve"> 68 </w:t>
      </w:r>
      <w:r w:rsidRPr="002C550C">
        <w:rPr>
          <w:rStyle w:val="StyleUnderline"/>
          <w:highlight w:val="yellow"/>
        </w:rPr>
        <w:t>preemption</w:t>
      </w:r>
      <w:r w:rsidRPr="00561680">
        <w:rPr>
          <w:sz w:val="16"/>
        </w:rPr>
        <w:t>.</w:t>
      </w:r>
    </w:p>
    <w:p w14:paraId="58B188C3" w14:textId="77777777" w:rsidR="00D3313A" w:rsidRPr="00F36A41" w:rsidRDefault="00D3313A" w:rsidP="00D3313A">
      <w:pPr>
        <w:pStyle w:val="Heading4"/>
      </w:pPr>
      <w:r>
        <w:t xml:space="preserve">No preemption in antitrust. </w:t>
      </w:r>
    </w:p>
    <w:p w14:paraId="2DD88DF0" w14:textId="77777777" w:rsidR="00D3313A" w:rsidRPr="00E1222E" w:rsidRDefault="00D3313A" w:rsidP="00D3313A">
      <w:r w:rsidRPr="00F36A41">
        <w:rPr>
          <w:rStyle w:val="Style13ptBold"/>
        </w:rPr>
        <w:t>HLR ’20</w:t>
      </w:r>
      <w:r w:rsidRPr="00F36A41">
        <w:t xml:space="preserve"> [</w:t>
      </w:r>
      <w:r w:rsidRPr="00EF7F97">
        <w:t>Harvard Law Review</w:t>
      </w:r>
      <w:r>
        <w:t xml:space="preserve">; “Antitrust Federalism, Preemption, and Judge-Made Law,” </w:t>
      </w:r>
      <w:r w:rsidRPr="00F36A41">
        <w:rPr>
          <w:i/>
          <w:iCs/>
        </w:rPr>
        <w:t>Harvard Law Review</w:t>
      </w:r>
      <w:r>
        <w:t xml:space="preserve"> 133(8), p. 2557-2578; AS]</w:t>
      </w:r>
    </w:p>
    <w:p w14:paraId="67C9F5A5" w14:textId="77777777" w:rsidR="00D3313A" w:rsidRPr="00A64DBF" w:rsidRDefault="00D3313A" w:rsidP="00D3313A">
      <w:pPr>
        <w:rPr>
          <w:sz w:val="16"/>
        </w:rPr>
      </w:pPr>
      <w:r w:rsidRPr="009C3989">
        <w:rPr>
          <w:sz w:val="16"/>
        </w:rPr>
        <w:t xml:space="preserve">Even when it is not a constitutional hurdle, federalism is still a relevant constitutional value. The Framers embraced federalism for its policy virtues,11 and contemporary judges and scholars laud federalism for its modern-day policy perks. 1 2 </w:t>
      </w:r>
      <w:r w:rsidRPr="00A3669F">
        <w:rPr>
          <w:rStyle w:val="StyleUnderline"/>
        </w:rPr>
        <w:t xml:space="preserve">The Supreme </w:t>
      </w:r>
      <w:r w:rsidRPr="009C3989">
        <w:rPr>
          <w:rStyle w:val="StyleUnderline"/>
          <w:highlight w:val="yellow"/>
        </w:rPr>
        <w:t>Court</w:t>
      </w:r>
      <w:r w:rsidRPr="00A3669F">
        <w:rPr>
          <w:rStyle w:val="StyleUnderline"/>
        </w:rPr>
        <w:t xml:space="preserve"> often </w:t>
      </w:r>
      <w:r w:rsidRPr="009C3989">
        <w:rPr>
          <w:rStyle w:val="StyleUnderline"/>
          <w:highlight w:val="yellow"/>
        </w:rPr>
        <w:t>invokes federalism in the</w:t>
      </w:r>
      <w:r w:rsidRPr="00A3669F">
        <w:rPr>
          <w:rStyle w:val="StyleUnderline"/>
        </w:rPr>
        <w:t xml:space="preserve"> form of a </w:t>
      </w:r>
      <w:r w:rsidRPr="009C3989">
        <w:rPr>
          <w:rStyle w:val="Emphasis"/>
          <w:highlight w:val="yellow"/>
        </w:rPr>
        <w:t>presumption</w:t>
      </w:r>
      <w:r w:rsidRPr="00A3669F">
        <w:rPr>
          <w:rStyle w:val="StyleUnderline"/>
        </w:rPr>
        <w:t xml:space="preserve"> that </w:t>
      </w:r>
      <w:r w:rsidRPr="009C3989">
        <w:rPr>
          <w:rStyle w:val="StyleUnderline"/>
          <w:highlight w:val="yellow"/>
        </w:rPr>
        <w:t xml:space="preserve">Congress </w:t>
      </w:r>
      <w:r w:rsidRPr="009C3989">
        <w:rPr>
          <w:rStyle w:val="Emphasis"/>
          <w:highlight w:val="yellow"/>
        </w:rPr>
        <w:t>does not lightly</w:t>
      </w:r>
      <w:r w:rsidRPr="009C3989">
        <w:rPr>
          <w:rStyle w:val="StyleUnderline"/>
          <w:highlight w:val="yellow"/>
        </w:rPr>
        <w:t xml:space="preserve"> intrude on </w:t>
      </w:r>
      <w:r w:rsidRPr="009C3989">
        <w:rPr>
          <w:rStyle w:val="Emphasis"/>
          <w:highlight w:val="yellow"/>
        </w:rPr>
        <w:t>state sovereignty</w:t>
      </w:r>
      <w:r w:rsidRPr="009C3989">
        <w:rPr>
          <w:sz w:val="16"/>
        </w:rPr>
        <w:t xml:space="preserve">.13 </w:t>
      </w:r>
      <w:r w:rsidRPr="00A3669F">
        <w:rPr>
          <w:rStyle w:val="StyleUnderline"/>
        </w:rPr>
        <w:t xml:space="preserve">One </w:t>
      </w:r>
      <w:r w:rsidRPr="009C3989">
        <w:rPr>
          <w:rStyle w:val="StyleUnderline"/>
          <w:highlight w:val="yellow"/>
        </w:rPr>
        <w:t>example is</w:t>
      </w:r>
      <w:r w:rsidRPr="00A3669F">
        <w:rPr>
          <w:rStyle w:val="StyleUnderline"/>
        </w:rPr>
        <w:t xml:space="preserve"> the </w:t>
      </w:r>
      <w:r w:rsidRPr="009C3989">
        <w:rPr>
          <w:rStyle w:val="StyleUnderline"/>
        </w:rPr>
        <w:t xml:space="preserve">Court's </w:t>
      </w:r>
      <w:r w:rsidRPr="00A3669F">
        <w:rPr>
          <w:rStyle w:val="StyleUnderline"/>
          <w:highlight w:val="yellow"/>
        </w:rPr>
        <w:t xml:space="preserve">presumption </w:t>
      </w:r>
      <w:r w:rsidRPr="00A3669F">
        <w:rPr>
          <w:rStyle w:val="Emphasis"/>
          <w:highlight w:val="yellow"/>
        </w:rPr>
        <w:t>against preemption</w:t>
      </w:r>
      <w:r w:rsidRPr="009C3989">
        <w:rPr>
          <w:sz w:val="16"/>
        </w:rPr>
        <w:t xml:space="preserve">: </w:t>
      </w:r>
      <w:r w:rsidRPr="00A3669F">
        <w:rPr>
          <w:rStyle w:val="StyleUnderline"/>
        </w:rPr>
        <w:t xml:space="preserve">a </w:t>
      </w:r>
      <w:r w:rsidRPr="00A3669F">
        <w:rPr>
          <w:rStyle w:val="StyleUnderline"/>
          <w:highlight w:val="yellow"/>
        </w:rPr>
        <w:t xml:space="preserve">party alleging </w:t>
      </w:r>
      <w:r w:rsidRPr="00A3669F">
        <w:rPr>
          <w:rStyle w:val="Emphasis"/>
          <w:highlight w:val="yellow"/>
        </w:rPr>
        <w:t>federal preemption</w:t>
      </w:r>
      <w:r w:rsidRPr="009C3989">
        <w:rPr>
          <w:sz w:val="16"/>
          <w:highlight w:val="yellow"/>
        </w:rPr>
        <w:t xml:space="preserve"> </w:t>
      </w:r>
      <w:r w:rsidRPr="00A3669F">
        <w:rPr>
          <w:rStyle w:val="StyleUnderline"/>
          <w:highlight w:val="yellow"/>
        </w:rPr>
        <w:t xml:space="preserve">of </w:t>
      </w:r>
      <w:r w:rsidRPr="00A3669F">
        <w:rPr>
          <w:rStyle w:val="Emphasis"/>
          <w:highlight w:val="yellow"/>
        </w:rPr>
        <w:t>state law</w:t>
      </w:r>
      <w:r w:rsidRPr="009C3989">
        <w:rPr>
          <w:sz w:val="16"/>
          <w:highlight w:val="yellow"/>
        </w:rPr>
        <w:t xml:space="preserve"> </w:t>
      </w:r>
      <w:r w:rsidRPr="00A3669F">
        <w:rPr>
          <w:rStyle w:val="StyleUnderline"/>
          <w:highlight w:val="yellow"/>
        </w:rPr>
        <w:t>faces</w:t>
      </w:r>
      <w:r w:rsidRPr="00A3669F">
        <w:rPr>
          <w:rStyle w:val="StyleUnderline"/>
        </w:rPr>
        <w:t xml:space="preserve"> a </w:t>
      </w:r>
      <w:r w:rsidRPr="00A3669F">
        <w:rPr>
          <w:rStyle w:val="Emphasis"/>
          <w:highlight w:val="yellow"/>
        </w:rPr>
        <w:t>judicial presumption</w:t>
      </w:r>
      <w:r w:rsidRPr="009C3989">
        <w:rPr>
          <w:sz w:val="16"/>
          <w:highlight w:val="yellow"/>
        </w:rPr>
        <w:t xml:space="preserve"> </w:t>
      </w:r>
      <w:r w:rsidRPr="00A3669F">
        <w:rPr>
          <w:rStyle w:val="StyleUnderline"/>
          <w:highlight w:val="yellow"/>
        </w:rPr>
        <w:t xml:space="preserve">that Congress </w:t>
      </w:r>
      <w:r w:rsidRPr="00A3669F">
        <w:rPr>
          <w:rStyle w:val="Emphasis"/>
          <w:highlight w:val="yellow"/>
        </w:rPr>
        <w:t>did not intend</w:t>
      </w:r>
      <w:r w:rsidRPr="00A3669F">
        <w:rPr>
          <w:rStyle w:val="StyleUnderline"/>
          <w:highlight w:val="yellow"/>
        </w:rPr>
        <w:t xml:space="preserve"> to </w:t>
      </w:r>
      <w:r w:rsidRPr="00A3669F">
        <w:rPr>
          <w:rStyle w:val="Emphasis"/>
          <w:highlight w:val="yellow"/>
        </w:rPr>
        <w:t>make that choice</w:t>
      </w:r>
      <w:r w:rsidRPr="009C3989">
        <w:rPr>
          <w:sz w:val="16"/>
        </w:rPr>
        <w:t xml:space="preserve">.14 </w:t>
      </w:r>
      <w:r w:rsidRPr="00A3669F">
        <w:rPr>
          <w:rStyle w:val="StyleUnderline"/>
        </w:rPr>
        <w:t xml:space="preserve">That </w:t>
      </w:r>
      <w:r w:rsidRPr="00A3669F">
        <w:rPr>
          <w:rStyle w:val="StyleUnderline"/>
          <w:highlight w:val="yellow"/>
        </w:rPr>
        <w:t>presumption</w:t>
      </w:r>
      <w:r w:rsidRPr="009C3989">
        <w:rPr>
          <w:sz w:val="16"/>
        </w:rPr>
        <w:t xml:space="preserve"> is </w:t>
      </w:r>
      <w:r w:rsidRPr="00A3669F">
        <w:rPr>
          <w:rStyle w:val="Emphasis"/>
          <w:highlight w:val="yellow"/>
        </w:rPr>
        <w:t>validated</w:t>
      </w:r>
      <w:r w:rsidRPr="009C3989">
        <w:rPr>
          <w:sz w:val="16"/>
          <w:highlight w:val="yellow"/>
        </w:rPr>
        <w:t xml:space="preserve"> </w:t>
      </w:r>
      <w:r w:rsidRPr="00A3669F">
        <w:rPr>
          <w:rStyle w:val="StyleUnderline"/>
          <w:highlight w:val="yellow"/>
        </w:rPr>
        <w:t xml:space="preserve">by Congress's choice to </w:t>
      </w:r>
      <w:r w:rsidRPr="00A3669F">
        <w:rPr>
          <w:rStyle w:val="Emphasis"/>
          <w:highlight w:val="yellow"/>
        </w:rPr>
        <w:t>refrain</w:t>
      </w:r>
      <w:r w:rsidRPr="00A3669F">
        <w:rPr>
          <w:rStyle w:val="StyleUnderline"/>
          <w:highlight w:val="yellow"/>
        </w:rPr>
        <w:t xml:space="preserve"> from </w:t>
      </w:r>
      <w:r w:rsidRPr="00A3669F">
        <w:rPr>
          <w:rStyle w:val="Emphasis"/>
          <w:highlight w:val="yellow"/>
        </w:rPr>
        <w:t>preempting state law</w:t>
      </w:r>
      <w:r w:rsidRPr="009C3989">
        <w:rPr>
          <w:sz w:val="16"/>
          <w:highlight w:val="yellow"/>
        </w:rPr>
        <w:t xml:space="preserve"> </w:t>
      </w:r>
      <w:r w:rsidRPr="00A3669F">
        <w:rPr>
          <w:rStyle w:val="StyleUnderline"/>
          <w:highlight w:val="yellow"/>
        </w:rPr>
        <w:t>in</w:t>
      </w:r>
      <w:r w:rsidRPr="00A3669F">
        <w:rPr>
          <w:rStyle w:val="StyleUnderline"/>
        </w:rPr>
        <w:t xml:space="preserve"> the </w:t>
      </w:r>
      <w:r w:rsidRPr="00A3669F">
        <w:rPr>
          <w:rStyle w:val="StyleUnderline"/>
          <w:highlight w:val="yellow"/>
        </w:rPr>
        <w:t>antitrust</w:t>
      </w:r>
      <w:r w:rsidRPr="00A3669F">
        <w:rPr>
          <w:rStyle w:val="StyleUnderline"/>
        </w:rPr>
        <w:t xml:space="preserve"> arena</w:t>
      </w:r>
      <w:r w:rsidRPr="009C3989">
        <w:rPr>
          <w:sz w:val="16"/>
        </w:rPr>
        <w:t xml:space="preserve">: </w:t>
      </w:r>
      <w:r w:rsidRPr="009C3989">
        <w:rPr>
          <w:rStyle w:val="StyleUnderline"/>
          <w:highlight w:val="yellow"/>
        </w:rPr>
        <w:t>state and federal</w:t>
      </w:r>
      <w:r w:rsidRPr="00A3669F">
        <w:rPr>
          <w:rStyle w:val="StyleUnderline"/>
        </w:rPr>
        <w:t xml:space="preserve"> antitrust </w:t>
      </w:r>
      <w:r w:rsidRPr="009C3989">
        <w:rPr>
          <w:rStyle w:val="StyleUnderline"/>
          <w:highlight w:val="yellow"/>
        </w:rPr>
        <w:t xml:space="preserve">laws have </w:t>
      </w:r>
      <w:r w:rsidRPr="009C3989">
        <w:rPr>
          <w:rStyle w:val="Emphasis"/>
          <w:highlight w:val="yellow"/>
        </w:rPr>
        <w:t>coexisted</w:t>
      </w:r>
      <w:r w:rsidRPr="009C3989">
        <w:rPr>
          <w:sz w:val="16"/>
          <w:highlight w:val="yellow"/>
        </w:rPr>
        <w:t xml:space="preserve"> </w:t>
      </w:r>
      <w:r w:rsidRPr="009C3989">
        <w:rPr>
          <w:rStyle w:val="StyleUnderline"/>
          <w:highlight w:val="yellow"/>
        </w:rPr>
        <w:t>since</w:t>
      </w:r>
      <w:r w:rsidRPr="00A3669F">
        <w:rPr>
          <w:rStyle w:val="StyleUnderline"/>
        </w:rPr>
        <w:t xml:space="preserve"> the federal government's </w:t>
      </w:r>
      <w:r w:rsidRPr="00A3669F">
        <w:rPr>
          <w:rStyle w:val="Emphasis"/>
        </w:rPr>
        <w:t>first steps</w:t>
      </w:r>
      <w:r w:rsidRPr="009C3989">
        <w:rPr>
          <w:sz w:val="16"/>
        </w:rPr>
        <w:t xml:space="preserve"> </w:t>
      </w:r>
      <w:r w:rsidRPr="00A3669F">
        <w:rPr>
          <w:rStyle w:val="StyleUnderline"/>
        </w:rPr>
        <w:t xml:space="preserve">into the arena in </w:t>
      </w:r>
      <w:r w:rsidRPr="009C3989">
        <w:rPr>
          <w:rStyle w:val="Emphasis"/>
          <w:highlight w:val="yellow"/>
        </w:rPr>
        <w:t>1890</w:t>
      </w:r>
      <w:r w:rsidRPr="009C3989">
        <w:rPr>
          <w:sz w:val="16"/>
        </w:rPr>
        <w:t>.15</w:t>
      </w:r>
    </w:p>
    <w:p w14:paraId="49E1A364" w14:textId="77777777" w:rsidR="00D3313A" w:rsidRDefault="00D3313A" w:rsidP="00D3313A"/>
    <w:p w14:paraId="7046151B" w14:textId="77777777" w:rsidR="00D3313A" w:rsidRDefault="00D3313A" w:rsidP="00D3313A"/>
    <w:p w14:paraId="4BA4AE96" w14:textId="77777777" w:rsidR="00D3313A" w:rsidRPr="00947EB2" w:rsidRDefault="00D3313A" w:rsidP="00D3313A"/>
    <w:p w14:paraId="69728C9C" w14:textId="77777777" w:rsidR="00D3313A" w:rsidRDefault="00D3313A" w:rsidP="00D3313A">
      <w:pPr>
        <w:pStyle w:val="Heading3"/>
      </w:pPr>
      <w:r>
        <w:lastRenderedPageBreak/>
        <w:t>Expertise</w:t>
      </w:r>
    </w:p>
    <w:p w14:paraId="6A891B74" w14:textId="77777777" w:rsidR="00D3313A" w:rsidRPr="00595D04" w:rsidRDefault="00D3313A" w:rsidP="00D3313A">
      <w:pPr>
        <w:pStyle w:val="Heading4"/>
      </w:pPr>
      <w:r>
        <w:t xml:space="preserve">Coordination with </w:t>
      </w:r>
      <w:r w:rsidRPr="00AF5283">
        <w:rPr>
          <w:u w:val="single"/>
        </w:rPr>
        <w:t>private counsel</w:t>
      </w:r>
      <w:r>
        <w:t xml:space="preserve"> solves </w:t>
      </w:r>
      <w:r w:rsidRPr="00AF5283">
        <w:rPr>
          <w:highlight w:val="yellow"/>
        </w:rPr>
        <w:t>resource</w:t>
      </w:r>
      <w:r>
        <w:rPr>
          <w:highlight w:val="yellow"/>
        </w:rPr>
        <w:t>/expert</w:t>
      </w:r>
      <w:r w:rsidRPr="00AF5283">
        <w:rPr>
          <w:highlight w:val="yellow"/>
        </w:rPr>
        <w:t xml:space="preserve"> problems</w:t>
      </w:r>
    </w:p>
    <w:p w14:paraId="28EF28BA" w14:textId="77777777" w:rsidR="00D3313A" w:rsidRPr="00061FE1" w:rsidRDefault="00D3313A" w:rsidP="00D3313A">
      <w:r w:rsidRPr="00595D04">
        <w:rPr>
          <w:rStyle w:val="Style13ptBold"/>
        </w:rPr>
        <w:t>Arteaga &amp; Ludwig ’21</w:t>
      </w:r>
      <w:r>
        <w:rPr>
          <w:rStyle w:val="Style13ptBold"/>
        </w:rPr>
        <w:t xml:space="preserve">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79FA3D83" w14:textId="77777777" w:rsidR="00D3313A" w:rsidRPr="00AF5283" w:rsidRDefault="00D3313A" w:rsidP="00D3313A">
      <w:pPr>
        <w:rPr>
          <w:sz w:val="16"/>
        </w:rPr>
      </w:pPr>
      <w:r w:rsidRPr="00AF5283">
        <w:rPr>
          <w:sz w:val="16"/>
        </w:rPr>
        <w:t>Coordination between state enforcers and private counsel</w:t>
      </w:r>
    </w:p>
    <w:p w14:paraId="1016B18B" w14:textId="77777777" w:rsidR="00D3313A" w:rsidRPr="00AF5283" w:rsidRDefault="00D3313A" w:rsidP="00D3313A">
      <w:pPr>
        <w:rPr>
          <w:sz w:val="16"/>
        </w:rPr>
      </w:pPr>
      <w:r w:rsidRPr="00AF5283">
        <w:rPr>
          <w:sz w:val="16"/>
        </w:rPr>
        <w:t xml:space="preserve">In general, </w:t>
      </w:r>
      <w:r w:rsidRPr="001C1770">
        <w:rPr>
          <w:rStyle w:val="StyleUnderline"/>
        </w:rPr>
        <w:t>there</w:t>
      </w:r>
      <w:r w:rsidRPr="00AF5283">
        <w:rPr>
          <w:sz w:val="16"/>
        </w:rPr>
        <w:t xml:space="preserve"> often </w:t>
      </w:r>
      <w:r w:rsidRPr="001C1770">
        <w:rPr>
          <w:rStyle w:val="StyleUnderline"/>
        </w:rPr>
        <w:t>is</w:t>
      </w:r>
      <w:r w:rsidRPr="00AF5283">
        <w:rPr>
          <w:sz w:val="16"/>
        </w:rPr>
        <w:t xml:space="preserve"> an </w:t>
      </w:r>
      <w:r w:rsidRPr="001C1770">
        <w:rPr>
          <w:rStyle w:val="Emphasis"/>
        </w:rPr>
        <w:t>overlap</w:t>
      </w:r>
      <w:r w:rsidRPr="00AF5283">
        <w:rPr>
          <w:sz w:val="16"/>
        </w:rPr>
        <w:t xml:space="preserve"> </w:t>
      </w:r>
      <w:r w:rsidRPr="00AF5283">
        <w:rPr>
          <w:rStyle w:val="StyleUnderline"/>
        </w:rPr>
        <w:t>between</w:t>
      </w:r>
      <w:r w:rsidRPr="00AF5283">
        <w:rPr>
          <w:sz w:val="16"/>
        </w:rPr>
        <w:t xml:space="preserve"> the victims of antitrust violations that </w:t>
      </w:r>
      <w:r w:rsidRPr="00AF5283">
        <w:rPr>
          <w:rStyle w:val="Emphasis"/>
          <w:highlight w:val="yellow"/>
        </w:rPr>
        <w:t>state attorneys general</w:t>
      </w:r>
      <w:r w:rsidRPr="00AF5283">
        <w:rPr>
          <w:sz w:val="16"/>
        </w:rPr>
        <w:t xml:space="preserve"> seek to represent when suing for damages in their parens patriae capacity </w:t>
      </w:r>
      <w:r w:rsidRPr="00AF5283">
        <w:rPr>
          <w:rStyle w:val="StyleUnderline"/>
        </w:rPr>
        <w:t>and</w:t>
      </w:r>
      <w:r w:rsidRPr="00AF5283">
        <w:rPr>
          <w:sz w:val="16"/>
        </w:rPr>
        <w:t xml:space="preserve"> those that </w:t>
      </w:r>
      <w:r w:rsidRPr="00AF5283">
        <w:rPr>
          <w:rStyle w:val="Emphasis"/>
          <w:highlight w:val="yellow"/>
        </w:rPr>
        <w:t>private class action</w:t>
      </w:r>
      <w:r w:rsidRPr="00AF5283">
        <w:rPr>
          <w:sz w:val="16"/>
        </w:rPr>
        <w:t xml:space="preserve"> counsel seek to represent. </w:t>
      </w:r>
      <w:r w:rsidRPr="00AF5283">
        <w:rPr>
          <w:rStyle w:val="StyleUnderline"/>
        </w:rPr>
        <w:t>This</w:t>
      </w:r>
      <w:r w:rsidRPr="00AF5283">
        <w:rPr>
          <w:sz w:val="16"/>
        </w:rPr>
        <w:t xml:space="preserve"> overlap </w:t>
      </w:r>
      <w:r w:rsidRPr="00AF5283">
        <w:rPr>
          <w:rStyle w:val="StyleUnderline"/>
          <w:highlight w:val="yellow"/>
        </w:rPr>
        <w:t>creates</w:t>
      </w:r>
      <w:r w:rsidRPr="00AF5283">
        <w:rPr>
          <w:rStyle w:val="StyleUnderline"/>
        </w:rPr>
        <w:t xml:space="preserve"> the </w:t>
      </w:r>
      <w:r w:rsidRPr="00AF5283">
        <w:rPr>
          <w:rStyle w:val="StyleUnderline"/>
          <w:highlight w:val="yellow"/>
        </w:rPr>
        <w:t>opportunity for</w:t>
      </w:r>
      <w:r w:rsidRPr="00AF5283">
        <w:rPr>
          <w:rStyle w:val="StyleUnderline"/>
        </w:rPr>
        <w:t xml:space="preserve"> close</w:t>
      </w:r>
      <w:r w:rsidRPr="00AF5283">
        <w:rPr>
          <w:sz w:val="16"/>
        </w:rPr>
        <w:t xml:space="preserve"> </w:t>
      </w:r>
      <w:r w:rsidRPr="00AF5283">
        <w:rPr>
          <w:rStyle w:val="Emphasis"/>
          <w:highlight w:val="yellow"/>
        </w:rPr>
        <w:t>coordination</w:t>
      </w:r>
      <w:r w:rsidRPr="00AF5283">
        <w:rPr>
          <w:sz w:val="16"/>
        </w:rPr>
        <w:t xml:space="preserve"> as well as direct conflict. On the one hand, this overlap in ‘clients’ can lead to significant conflict because state antitrust enforcers and class counsel ‘can differ sharply in their respective goals, approaches, and incentives’. </w:t>
      </w:r>
    </w:p>
    <w:p w14:paraId="51A5EB26" w14:textId="77777777" w:rsidR="00D3313A" w:rsidRPr="00AF5283" w:rsidRDefault="00D3313A" w:rsidP="00D3313A">
      <w:pPr>
        <w:rPr>
          <w:sz w:val="16"/>
        </w:rPr>
      </w:pPr>
      <w:r w:rsidRPr="00AF5283">
        <w:rPr>
          <w:sz w:val="16"/>
        </w:rPr>
        <w:t xml:space="preserve">On the other hand, this </w:t>
      </w:r>
      <w:r w:rsidRPr="00AF5283">
        <w:rPr>
          <w:rStyle w:val="StyleUnderline"/>
          <w:highlight w:val="yellow"/>
        </w:rPr>
        <w:t>overlap</w:t>
      </w:r>
      <w:r w:rsidRPr="00AF5283">
        <w:rPr>
          <w:sz w:val="16"/>
        </w:rPr>
        <w:t xml:space="preserve"> in ‘clients’ can </w:t>
      </w:r>
      <w:r w:rsidRPr="00AF5283">
        <w:rPr>
          <w:rStyle w:val="StyleUnderline"/>
          <w:highlight w:val="yellow"/>
        </w:rPr>
        <w:t>result in</w:t>
      </w:r>
      <w:r w:rsidRPr="00AF5283">
        <w:rPr>
          <w:rStyle w:val="StyleUnderline"/>
        </w:rPr>
        <w:t xml:space="preserve"> </w:t>
      </w:r>
      <w:r w:rsidRPr="00AF5283">
        <w:rPr>
          <w:rStyle w:val="Emphasis"/>
        </w:rPr>
        <w:t xml:space="preserve">significant </w:t>
      </w:r>
      <w:r w:rsidRPr="00AF5283">
        <w:rPr>
          <w:rStyle w:val="Emphasis"/>
          <w:highlight w:val="yellow"/>
        </w:rPr>
        <w:t>coordination</w:t>
      </w:r>
      <w:r w:rsidRPr="00AF5283">
        <w:rPr>
          <w:sz w:val="16"/>
          <w:highlight w:val="yellow"/>
        </w:rPr>
        <w:t xml:space="preserve"> </w:t>
      </w:r>
      <w:r w:rsidRPr="00AF5283">
        <w:rPr>
          <w:rStyle w:val="StyleUnderline"/>
          <w:highlight w:val="yellow"/>
        </w:rPr>
        <w:t>because</w:t>
      </w:r>
      <w:r w:rsidRPr="00AF5283">
        <w:rPr>
          <w:rStyle w:val="StyleUnderline"/>
        </w:rPr>
        <w:t xml:space="preserve"> state antitrust </w:t>
      </w:r>
      <w:r w:rsidRPr="00AF5283">
        <w:rPr>
          <w:rStyle w:val="StyleUnderline"/>
          <w:highlight w:val="yellow"/>
        </w:rPr>
        <w:t>enforcers</w:t>
      </w:r>
      <w:r w:rsidRPr="00AF5283">
        <w:rPr>
          <w:rStyle w:val="StyleUnderline"/>
        </w:rPr>
        <w:t xml:space="preserve"> and private counsel </w:t>
      </w:r>
      <w:r w:rsidRPr="00AF5283">
        <w:rPr>
          <w:rStyle w:val="StyleUnderline"/>
          <w:highlight w:val="yellow"/>
        </w:rPr>
        <w:t>can realise</w:t>
      </w:r>
      <w:r w:rsidRPr="00AF5283">
        <w:rPr>
          <w:sz w:val="16"/>
        </w:rPr>
        <w:t xml:space="preserve"> </w:t>
      </w:r>
      <w:r w:rsidRPr="00AF5283">
        <w:rPr>
          <w:rStyle w:val="Emphasis"/>
        </w:rPr>
        <w:t xml:space="preserve">meaningful </w:t>
      </w:r>
      <w:r w:rsidRPr="00AF5283">
        <w:rPr>
          <w:rStyle w:val="Emphasis"/>
          <w:highlight w:val="yellow"/>
        </w:rPr>
        <w:t>efficiencies</w:t>
      </w:r>
      <w:r w:rsidRPr="00AF5283">
        <w:rPr>
          <w:sz w:val="16"/>
        </w:rPr>
        <w:t xml:space="preserve"> </w:t>
      </w:r>
      <w:r w:rsidRPr="00AF5283">
        <w:rPr>
          <w:rStyle w:val="StyleUnderline"/>
        </w:rPr>
        <w:t xml:space="preserve">by </w:t>
      </w:r>
      <w:r w:rsidRPr="00AF5283">
        <w:rPr>
          <w:rStyle w:val="StyleUnderline"/>
          <w:highlight w:val="yellow"/>
        </w:rPr>
        <w:t>working together</w:t>
      </w:r>
      <w:r w:rsidRPr="00AF5283">
        <w:rPr>
          <w:rStyle w:val="StyleUnderline"/>
        </w:rPr>
        <w:t xml:space="preserve"> during </w:t>
      </w:r>
      <w:r w:rsidRPr="00AF5283">
        <w:rPr>
          <w:rStyle w:val="Emphasis"/>
        </w:rPr>
        <w:t>fact and expert</w:t>
      </w:r>
      <w:r w:rsidRPr="00AF5283">
        <w:rPr>
          <w:sz w:val="16"/>
        </w:rPr>
        <w:t xml:space="preserve"> </w:t>
      </w:r>
      <w:r w:rsidRPr="00AF5283">
        <w:rPr>
          <w:rStyle w:val="StyleUnderline"/>
        </w:rPr>
        <w:t xml:space="preserve">discovery, </w:t>
      </w:r>
      <w:r w:rsidRPr="00AF5283">
        <w:rPr>
          <w:rStyle w:val="StyleUnderline"/>
          <w:highlight w:val="yellow"/>
        </w:rPr>
        <w:t>and can</w:t>
      </w:r>
      <w:r w:rsidRPr="00AF5283">
        <w:rPr>
          <w:rStyle w:val="StyleUnderline"/>
        </w:rPr>
        <w:t xml:space="preserve"> ultimately </w:t>
      </w:r>
      <w:r w:rsidRPr="00AF5283">
        <w:rPr>
          <w:rStyle w:val="StyleUnderline"/>
          <w:highlight w:val="yellow"/>
        </w:rPr>
        <w:t>obtain</w:t>
      </w:r>
      <w:r w:rsidRPr="00AF5283">
        <w:rPr>
          <w:rStyle w:val="StyleUnderline"/>
        </w:rPr>
        <w:t xml:space="preserve"> </w:t>
      </w:r>
      <w:r w:rsidRPr="00AF5283">
        <w:rPr>
          <w:rStyle w:val="Emphasis"/>
        </w:rPr>
        <w:t xml:space="preserve">a </w:t>
      </w:r>
      <w:r w:rsidRPr="00AF5283">
        <w:rPr>
          <w:rStyle w:val="Emphasis"/>
          <w:highlight w:val="yellow"/>
        </w:rPr>
        <w:t>better result</w:t>
      </w:r>
      <w:r w:rsidRPr="00AF5283">
        <w:rPr>
          <w:sz w:val="16"/>
          <w:highlight w:val="yellow"/>
        </w:rPr>
        <w:t xml:space="preserve"> </w:t>
      </w:r>
      <w:r w:rsidRPr="00AF5283">
        <w:rPr>
          <w:rStyle w:val="StyleUnderline"/>
          <w:highlight w:val="yellow"/>
        </w:rPr>
        <w:t>by ‘presenting</w:t>
      </w:r>
      <w:r w:rsidRPr="00AF5283">
        <w:rPr>
          <w:rStyle w:val="StyleUnderline"/>
        </w:rPr>
        <w:t xml:space="preserve"> a </w:t>
      </w:r>
      <w:r w:rsidRPr="00AF5283">
        <w:rPr>
          <w:rStyle w:val="Emphasis"/>
          <w:highlight w:val="yellow"/>
        </w:rPr>
        <w:t>united front</w:t>
      </w:r>
      <w:r w:rsidRPr="00AF5283">
        <w:rPr>
          <w:sz w:val="16"/>
        </w:rPr>
        <w:t xml:space="preserve"> </w:t>
      </w:r>
      <w:r w:rsidRPr="00AF5283">
        <w:rPr>
          <w:rStyle w:val="StyleUnderline"/>
        </w:rPr>
        <w:t xml:space="preserve">in </w:t>
      </w:r>
      <w:r w:rsidRPr="00AF5283">
        <w:rPr>
          <w:rStyle w:val="Emphasis"/>
        </w:rPr>
        <w:t>settlement discussions’</w:t>
      </w:r>
      <w:r w:rsidRPr="00AF5283">
        <w:rPr>
          <w:sz w:val="16"/>
        </w:rPr>
        <w:t xml:space="preserve">. In addition, </w:t>
      </w:r>
      <w:r w:rsidRPr="00AF5283">
        <w:rPr>
          <w:rStyle w:val="StyleUnderline"/>
          <w:highlight w:val="yellow"/>
        </w:rPr>
        <w:t>state</w:t>
      </w:r>
      <w:r w:rsidRPr="00AF5283">
        <w:rPr>
          <w:rStyle w:val="StyleUnderline"/>
        </w:rPr>
        <w:t xml:space="preserve"> antitrust enforcer</w:t>
      </w:r>
      <w:r w:rsidRPr="00AF5283">
        <w:rPr>
          <w:rStyle w:val="StyleUnderline"/>
          <w:highlight w:val="yellow"/>
        </w:rPr>
        <w:t>s</w:t>
      </w:r>
      <w:r w:rsidRPr="00AF5283">
        <w:rPr>
          <w:sz w:val="16"/>
        </w:rPr>
        <w:t xml:space="preserve"> can </w:t>
      </w:r>
      <w:r w:rsidRPr="00AF5283">
        <w:rPr>
          <w:rStyle w:val="StyleUnderline"/>
          <w:highlight w:val="yellow"/>
        </w:rPr>
        <w:t>benefit from having</w:t>
      </w:r>
      <w:r w:rsidRPr="00AF5283">
        <w:rPr>
          <w:rStyle w:val="StyleUnderline"/>
        </w:rPr>
        <w:t xml:space="preserve"> access to class counsel’s</w:t>
      </w:r>
      <w:r w:rsidRPr="00AF5283">
        <w:rPr>
          <w:sz w:val="16"/>
        </w:rPr>
        <w:t xml:space="preserve"> ‘more </w:t>
      </w:r>
      <w:r w:rsidRPr="00AF5283">
        <w:rPr>
          <w:rStyle w:val="Emphasis"/>
          <w:highlight w:val="yellow"/>
        </w:rPr>
        <w:t>experienced</w:t>
      </w:r>
      <w:r w:rsidRPr="00AF5283">
        <w:rPr>
          <w:rStyle w:val="Emphasis"/>
        </w:rPr>
        <w:t xml:space="preserve"> trial </w:t>
      </w:r>
      <w:r w:rsidRPr="00AF5283">
        <w:rPr>
          <w:rStyle w:val="Emphasis"/>
          <w:highlight w:val="yellow"/>
        </w:rPr>
        <w:t>attorneys</w:t>
      </w:r>
      <w:r w:rsidRPr="00AF5283">
        <w:rPr>
          <w:sz w:val="16"/>
          <w:highlight w:val="yellow"/>
        </w:rPr>
        <w:t xml:space="preserve"> </w:t>
      </w:r>
      <w:r w:rsidRPr="00AF5283">
        <w:rPr>
          <w:rStyle w:val="StyleUnderline"/>
          <w:highlight w:val="yellow"/>
        </w:rPr>
        <w:t>and</w:t>
      </w:r>
      <w:r w:rsidRPr="00AF5283">
        <w:rPr>
          <w:sz w:val="16"/>
        </w:rPr>
        <w:t xml:space="preserve"> readier </w:t>
      </w:r>
      <w:r w:rsidRPr="00AF5283">
        <w:rPr>
          <w:rStyle w:val="StyleUnderline"/>
        </w:rPr>
        <w:t xml:space="preserve">access to </w:t>
      </w:r>
      <w:r w:rsidRPr="00AF5283">
        <w:rPr>
          <w:rStyle w:val="Emphasis"/>
        </w:rPr>
        <w:t xml:space="preserve">economic </w:t>
      </w:r>
      <w:r w:rsidRPr="00AF5283">
        <w:rPr>
          <w:rStyle w:val="Emphasis"/>
          <w:highlight w:val="yellow"/>
        </w:rPr>
        <w:t>experts’</w:t>
      </w:r>
      <w:r w:rsidRPr="00AF5283">
        <w:rPr>
          <w:sz w:val="16"/>
        </w:rPr>
        <w:t xml:space="preserve">. In turn, </w:t>
      </w:r>
      <w:r w:rsidRPr="00AF5283">
        <w:rPr>
          <w:rStyle w:val="StyleUnderline"/>
        </w:rPr>
        <w:t>class counsel can utilise the state antitrust enforcers’ ‘pre-complaint discovery’ to defeat</w:t>
      </w:r>
      <w:r w:rsidRPr="00AF5283">
        <w:rPr>
          <w:sz w:val="16"/>
        </w:rPr>
        <w:t xml:space="preserve"> any </w:t>
      </w:r>
      <w:r w:rsidRPr="00AF5283">
        <w:rPr>
          <w:rStyle w:val="StyleUnderline"/>
        </w:rPr>
        <w:t>motions to dismiss and implement</w:t>
      </w:r>
      <w:r w:rsidRPr="00AF5283">
        <w:rPr>
          <w:sz w:val="16"/>
        </w:rPr>
        <w:t xml:space="preserve"> an </w:t>
      </w:r>
      <w:r w:rsidRPr="00AF5283">
        <w:rPr>
          <w:rStyle w:val="Emphasis"/>
        </w:rPr>
        <w:t>effective fact and expert discovery plan</w:t>
      </w:r>
      <w:r w:rsidRPr="00AF5283">
        <w:rPr>
          <w:sz w:val="16"/>
        </w:rPr>
        <w:t>. Moreover, class counsel can avoid various class certification issues when state attorneys general invoke their parens patriae authority. </w:t>
      </w:r>
    </w:p>
    <w:p w14:paraId="653AFFD9" w14:textId="77777777" w:rsidR="00D3313A" w:rsidRPr="00AF5283" w:rsidRDefault="00D3313A" w:rsidP="00D3313A">
      <w:pPr>
        <w:rPr>
          <w:sz w:val="16"/>
        </w:rPr>
      </w:pPr>
      <w:r w:rsidRPr="00AF5283">
        <w:rPr>
          <w:sz w:val="16"/>
        </w:rPr>
        <w:t>Oftentimes, the degree of coordination between state antitrust enforcers and class counsel will depend on various factors, such as the stage of the case, the state attorneys general and private lawyers involved in the case, and each group’s perceptions of possible outcomes. For instance, state antitrust enforcers are generally less</w:t>
      </w:r>
      <w:r w:rsidRPr="00AF5283">
        <w:rPr>
          <w:rStyle w:val="StyleUnderline"/>
        </w:rPr>
        <w:t xml:space="preserve"> </w:t>
      </w:r>
      <w:r w:rsidRPr="00AF5283">
        <w:rPr>
          <w:sz w:val="16"/>
        </w:rPr>
        <w:t>inclined to coordinate with class counsel where class counsel is perceived as simply filing a follow-on action that seeks to piggyback off the work conducted by government enforcers during their investigation and litigation. In contrast, state attorneys general are more inclined to coordinate with class counsel that has made significant investments in developing the case and demonstrated a genuine desire to secure the best outcome for consumers rather than simply maximising their fee award. </w:t>
      </w:r>
    </w:p>
    <w:p w14:paraId="23760904" w14:textId="77777777" w:rsidR="00D3313A" w:rsidRPr="00AF5283" w:rsidRDefault="00D3313A" w:rsidP="00D3313A">
      <w:pPr>
        <w:rPr>
          <w:sz w:val="16"/>
        </w:rPr>
      </w:pPr>
      <w:r w:rsidRPr="00AF5283">
        <w:rPr>
          <w:rStyle w:val="StyleUnderline"/>
          <w:highlight w:val="yellow"/>
        </w:rPr>
        <w:t xml:space="preserve">The </w:t>
      </w:r>
      <w:r w:rsidRPr="00AF5283">
        <w:rPr>
          <w:rStyle w:val="Emphasis"/>
          <w:highlight w:val="yellow"/>
        </w:rPr>
        <w:t>e-Books Litigation</w:t>
      </w:r>
      <w:r w:rsidRPr="00AF5283">
        <w:rPr>
          <w:sz w:val="16"/>
        </w:rPr>
        <w:t> </w:t>
      </w:r>
      <w:r w:rsidRPr="00AF5283">
        <w:rPr>
          <w:rStyle w:val="StyleUnderline"/>
        </w:rPr>
        <w:t xml:space="preserve">is a recent </w:t>
      </w:r>
      <w:r w:rsidRPr="00AF5283">
        <w:rPr>
          <w:rStyle w:val="StyleUnderline"/>
          <w:highlight w:val="yellow"/>
        </w:rPr>
        <w:t>example</w:t>
      </w:r>
      <w:r w:rsidRPr="00AF5283">
        <w:rPr>
          <w:rStyle w:val="StyleUnderline"/>
        </w:rPr>
        <w:t xml:space="preserve"> of </w:t>
      </w:r>
      <w:r w:rsidRPr="00AF5283">
        <w:rPr>
          <w:rStyle w:val="Emphasis"/>
        </w:rPr>
        <w:t>effective coordination</w:t>
      </w:r>
      <w:r w:rsidRPr="00AF5283">
        <w:rPr>
          <w:sz w:val="16"/>
        </w:rPr>
        <w:t xml:space="preserve"> between state attorneys general and class counsel </w:t>
      </w:r>
      <w:r w:rsidRPr="00AF5283">
        <w:rPr>
          <w:rStyle w:val="StyleUnderline"/>
        </w:rPr>
        <w:t xml:space="preserve">that </w:t>
      </w:r>
      <w:r w:rsidRPr="00AF5283">
        <w:rPr>
          <w:rStyle w:val="StyleUnderline"/>
          <w:highlight w:val="yellow"/>
        </w:rPr>
        <w:t>resulted in consumers</w:t>
      </w:r>
      <w:r w:rsidRPr="00AF5283">
        <w:rPr>
          <w:rStyle w:val="StyleUnderline"/>
        </w:rPr>
        <w:t xml:space="preserve"> </w:t>
      </w:r>
      <w:r w:rsidRPr="00AF5283">
        <w:rPr>
          <w:rStyle w:val="StyleUnderline"/>
          <w:highlight w:val="yellow"/>
        </w:rPr>
        <w:t>receiving</w:t>
      </w:r>
      <w:r w:rsidRPr="00AF5283">
        <w:rPr>
          <w:sz w:val="16"/>
        </w:rPr>
        <w:t xml:space="preserve"> nearly </w:t>
      </w:r>
      <w:r w:rsidRPr="00AF5283">
        <w:rPr>
          <w:rStyle w:val="Emphasis"/>
        </w:rPr>
        <w:t>US</w:t>
      </w:r>
      <w:r w:rsidRPr="00AF5283">
        <w:rPr>
          <w:rStyle w:val="Emphasis"/>
          <w:highlight w:val="yellow"/>
        </w:rPr>
        <w:t>$600 million</w:t>
      </w:r>
      <w:r w:rsidRPr="00AF5283">
        <w:rPr>
          <w:rStyle w:val="Emphasis"/>
        </w:rPr>
        <w:t xml:space="preserve"> in direct repayments</w:t>
      </w:r>
      <w:r w:rsidRPr="00AF5283">
        <w:rPr>
          <w:sz w:val="16"/>
        </w:rPr>
        <w:t xml:space="preserve"> from the defendants. </w:t>
      </w:r>
      <w:r w:rsidRPr="00AF5283">
        <w:rPr>
          <w:rStyle w:val="StyleUnderline"/>
        </w:rPr>
        <w:t>Another example of effective coordination</w:t>
      </w:r>
      <w:r w:rsidRPr="00AF5283">
        <w:rPr>
          <w:sz w:val="16"/>
        </w:rPr>
        <w:t xml:space="preserve"> between state attorneys general and class counsel </w:t>
      </w:r>
      <w:r w:rsidRPr="00AF5283">
        <w:rPr>
          <w:rStyle w:val="StyleUnderline"/>
        </w:rPr>
        <w:t>are</w:t>
      </w:r>
      <w:r w:rsidRPr="00AF5283">
        <w:rPr>
          <w:sz w:val="16"/>
        </w:rPr>
        <w:t xml:space="preserve"> the </w:t>
      </w:r>
      <w:r w:rsidRPr="00AF5283">
        <w:rPr>
          <w:rStyle w:val="StyleUnderline"/>
        </w:rPr>
        <w:t xml:space="preserve">lawsuits brought by </w:t>
      </w:r>
      <w:r w:rsidRPr="00AF5283">
        <w:rPr>
          <w:rStyle w:val="Emphasis"/>
          <w:highlight w:val="yellow"/>
        </w:rPr>
        <w:t>23 state</w:t>
      </w:r>
      <w:r w:rsidRPr="00AF5283">
        <w:rPr>
          <w:rStyle w:val="Emphasis"/>
        </w:rPr>
        <w:t xml:space="preserve"> attorney</w:t>
      </w:r>
      <w:r w:rsidRPr="00AF5283">
        <w:rPr>
          <w:rStyle w:val="Emphasis"/>
          <w:highlight w:val="yellow"/>
        </w:rPr>
        <w:t>s</w:t>
      </w:r>
      <w:r w:rsidRPr="00AF5283">
        <w:rPr>
          <w:rStyle w:val="Emphasis"/>
        </w:rPr>
        <w:t xml:space="preserve"> general</w:t>
      </w:r>
      <w:r w:rsidRPr="00AF5283">
        <w:rPr>
          <w:sz w:val="16"/>
        </w:rPr>
        <w:t xml:space="preserve"> </w:t>
      </w:r>
      <w:r w:rsidRPr="00AF5283">
        <w:rPr>
          <w:rStyle w:val="StyleUnderline"/>
          <w:highlight w:val="yellow"/>
        </w:rPr>
        <w:t>and private</w:t>
      </w:r>
      <w:r w:rsidRPr="00AF5283">
        <w:rPr>
          <w:rStyle w:val="StyleUnderline"/>
        </w:rPr>
        <w:t xml:space="preserve"> class </w:t>
      </w:r>
      <w:r w:rsidRPr="00AF5283">
        <w:rPr>
          <w:rStyle w:val="StyleUnderline"/>
          <w:highlight w:val="yellow"/>
        </w:rPr>
        <w:t>counsel related to</w:t>
      </w:r>
      <w:r w:rsidRPr="00AF5283">
        <w:rPr>
          <w:rStyle w:val="StyleUnderline"/>
        </w:rPr>
        <w:t xml:space="preserve"> a</w:t>
      </w:r>
      <w:r w:rsidRPr="00AF5283">
        <w:rPr>
          <w:sz w:val="16"/>
        </w:rPr>
        <w:t xml:space="preserve"> </w:t>
      </w:r>
      <w:r w:rsidRPr="00AF5283">
        <w:rPr>
          <w:rStyle w:val="Emphasis"/>
        </w:rPr>
        <w:t xml:space="preserve">vitamin </w:t>
      </w:r>
      <w:r w:rsidRPr="00AF5283">
        <w:rPr>
          <w:rStyle w:val="Emphasis"/>
          <w:highlight w:val="yellow"/>
        </w:rPr>
        <w:t>price-fixing</w:t>
      </w:r>
      <w:r w:rsidRPr="00AF5283">
        <w:rPr>
          <w:rStyle w:val="Emphasis"/>
        </w:rPr>
        <w:t xml:space="preserve"> conspiracy</w:t>
      </w:r>
      <w:r w:rsidRPr="00AF5283">
        <w:rPr>
          <w:sz w:val="16"/>
        </w:rPr>
        <w:t xml:space="preserve"> </w:t>
      </w:r>
      <w:r w:rsidRPr="00AF5283">
        <w:rPr>
          <w:rStyle w:val="StyleUnderline"/>
        </w:rPr>
        <w:t xml:space="preserve">that </w:t>
      </w:r>
      <w:r w:rsidRPr="00AF5283">
        <w:rPr>
          <w:rStyle w:val="StyleUnderline"/>
          <w:highlight w:val="yellow"/>
        </w:rPr>
        <w:t xml:space="preserve">resulted in </w:t>
      </w:r>
      <w:r w:rsidRPr="00AF5283">
        <w:rPr>
          <w:rStyle w:val="Emphasis"/>
          <w:highlight w:val="yellow"/>
        </w:rPr>
        <w:t>US$305 million</w:t>
      </w:r>
      <w:r w:rsidRPr="00AF5283">
        <w:rPr>
          <w:sz w:val="16"/>
        </w:rPr>
        <w:t xml:space="preserve"> </w:t>
      </w:r>
      <w:r w:rsidRPr="00AF5283">
        <w:rPr>
          <w:rStyle w:val="StyleUnderline"/>
        </w:rPr>
        <w:t>in settlements for indirect purchasers</w:t>
      </w:r>
      <w:r w:rsidRPr="00AF5283">
        <w:rPr>
          <w:sz w:val="16"/>
        </w:rPr>
        <w:t>. </w:t>
      </w:r>
    </w:p>
    <w:p w14:paraId="0244A87D" w14:textId="77777777" w:rsidR="00D3313A" w:rsidRDefault="00D3313A" w:rsidP="00D3313A"/>
    <w:p w14:paraId="1F006235" w14:textId="77777777" w:rsidR="00D3313A" w:rsidRPr="002A18AA" w:rsidRDefault="00D3313A" w:rsidP="00D3313A">
      <w:pPr>
        <w:pStyle w:val="Heading4"/>
      </w:pPr>
      <w:r w:rsidRPr="006758C5">
        <w:rPr>
          <w:u w:val="single"/>
        </w:rPr>
        <w:t>Multist</w:t>
      </w:r>
      <w:r>
        <w:rPr>
          <w:u w:val="single"/>
        </w:rPr>
        <w:t>ate</w:t>
      </w:r>
      <w:r>
        <w:t xml:space="preserve"> task forces solves coordination and enforcement</w:t>
      </w:r>
    </w:p>
    <w:p w14:paraId="6CC457D5" w14:textId="77777777" w:rsidR="00D3313A" w:rsidRPr="00061FE1" w:rsidRDefault="00D3313A" w:rsidP="00D3313A">
      <w:r w:rsidRPr="00595D04">
        <w:rPr>
          <w:rStyle w:val="Style13ptBold"/>
        </w:rPr>
        <w:t>Arteaga &amp; Ludwig ’21</w:t>
      </w:r>
      <w:r>
        <w:rPr>
          <w:rStyle w:val="Style13ptBold"/>
        </w:rPr>
        <w:t xml:space="preserve">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436A6949" w14:textId="77777777" w:rsidR="00D3313A" w:rsidRPr="002A18AA" w:rsidRDefault="00D3313A" w:rsidP="00D3313A">
      <w:pPr>
        <w:rPr>
          <w:sz w:val="16"/>
        </w:rPr>
      </w:pPr>
      <w:r w:rsidRPr="002A18AA">
        <w:rPr>
          <w:sz w:val="16"/>
        </w:rPr>
        <w:t>Coordination among state antitrust enforcers</w:t>
      </w:r>
    </w:p>
    <w:p w14:paraId="6455E65E" w14:textId="77777777" w:rsidR="00D3313A" w:rsidRPr="002A18AA" w:rsidRDefault="00D3313A" w:rsidP="00D3313A">
      <w:pPr>
        <w:rPr>
          <w:sz w:val="16"/>
        </w:rPr>
      </w:pPr>
      <w:r w:rsidRPr="002A18AA">
        <w:rPr>
          <w:rStyle w:val="StyleUnderline"/>
          <w:highlight w:val="yellow"/>
        </w:rPr>
        <w:lastRenderedPageBreak/>
        <w:t>State</w:t>
      </w:r>
      <w:r w:rsidRPr="002A18AA">
        <w:rPr>
          <w:sz w:val="16"/>
        </w:rPr>
        <w:t xml:space="preserve"> attorney</w:t>
      </w:r>
      <w:r w:rsidRPr="002A18AA">
        <w:rPr>
          <w:rStyle w:val="StyleUnderline"/>
          <w:highlight w:val="yellow"/>
        </w:rPr>
        <w:t>s</w:t>
      </w:r>
      <w:r w:rsidRPr="002A18AA">
        <w:rPr>
          <w:sz w:val="16"/>
        </w:rPr>
        <w:t xml:space="preserve"> general </w:t>
      </w:r>
      <w:r w:rsidRPr="00866B73">
        <w:rPr>
          <w:rStyle w:val="StyleUnderline"/>
        </w:rPr>
        <w:t xml:space="preserve">often </w:t>
      </w:r>
      <w:r w:rsidRPr="002A18AA">
        <w:rPr>
          <w:rStyle w:val="Emphasis"/>
          <w:highlight w:val="yellow"/>
        </w:rPr>
        <w:t>coordinate</w:t>
      </w:r>
      <w:r w:rsidRPr="002A18AA">
        <w:rPr>
          <w:sz w:val="16"/>
        </w:rPr>
        <w:t xml:space="preserve"> </w:t>
      </w:r>
      <w:r w:rsidRPr="00866B73">
        <w:rPr>
          <w:rStyle w:val="StyleUnderline"/>
        </w:rPr>
        <w:t xml:space="preserve">their </w:t>
      </w:r>
      <w:r w:rsidRPr="00866B73">
        <w:rPr>
          <w:rStyle w:val="Emphasis"/>
        </w:rPr>
        <w:t>investigation</w:t>
      </w:r>
      <w:r w:rsidRPr="002A18AA">
        <w:rPr>
          <w:sz w:val="16"/>
        </w:rPr>
        <w:t xml:space="preserve"> </w:t>
      </w:r>
      <w:r w:rsidRPr="00866B73">
        <w:rPr>
          <w:rStyle w:val="StyleUnderline"/>
        </w:rPr>
        <w:t xml:space="preserve">and </w:t>
      </w:r>
      <w:r w:rsidRPr="00866B73">
        <w:rPr>
          <w:rStyle w:val="Emphasis"/>
        </w:rPr>
        <w:t>prosecution</w:t>
      </w:r>
      <w:r w:rsidRPr="002A18AA">
        <w:rPr>
          <w:sz w:val="16"/>
        </w:rPr>
        <w:t xml:space="preserve"> </w:t>
      </w:r>
      <w:r w:rsidRPr="00866B73">
        <w:rPr>
          <w:rStyle w:val="StyleUnderline"/>
        </w:rPr>
        <w:t xml:space="preserve">of </w:t>
      </w:r>
      <w:r w:rsidRPr="00866B73">
        <w:rPr>
          <w:rStyle w:val="Emphasis"/>
        </w:rPr>
        <w:t>antitrust matters</w:t>
      </w:r>
      <w:r w:rsidRPr="002A18AA">
        <w:rPr>
          <w:sz w:val="16"/>
        </w:rPr>
        <w:t xml:space="preserve"> </w:t>
      </w:r>
      <w:r w:rsidRPr="002A18AA">
        <w:rPr>
          <w:rStyle w:val="StyleUnderline"/>
          <w:highlight w:val="yellow"/>
        </w:rPr>
        <w:t>with</w:t>
      </w:r>
      <w:r w:rsidRPr="00866B73">
        <w:rPr>
          <w:rStyle w:val="StyleUnderline"/>
        </w:rPr>
        <w:t xml:space="preserve"> their </w:t>
      </w:r>
      <w:r w:rsidRPr="00866B73">
        <w:rPr>
          <w:rStyle w:val="Emphasis"/>
        </w:rPr>
        <w:t>counterparts</w:t>
      </w:r>
      <w:r w:rsidRPr="002A18AA">
        <w:rPr>
          <w:sz w:val="16"/>
        </w:rPr>
        <w:t xml:space="preserve"> </w:t>
      </w:r>
      <w:r w:rsidRPr="00866B73">
        <w:rPr>
          <w:rStyle w:val="StyleUnderline"/>
        </w:rPr>
        <w:t xml:space="preserve">in </w:t>
      </w:r>
      <w:r w:rsidRPr="002A18AA">
        <w:rPr>
          <w:rStyle w:val="StyleUnderline"/>
          <w:highlight w:val="yellow"/>
        </w:rPr>
        <w:t xml:space="preserve">other </w:t>
      </w:r>
      <w:r w:rsidRPr="002A18AA">
        <w:rPr>
          <w:rStyle w:val="Emphasis"/>
          <w:highlight w:val="yellow"/>
        </w:rPr>
        <w:t>states</w:t>
      </w:r>
      <w:r w:rsidRPr="002A18AA">
        <w:rPr>
          <w:sz w:val="16"/>
          <w:highlight w:val="yellow"/>
        </w:rPr>
        <w:t xml:space="preserve">. </w:t>
      </w:r>
      <w:r w:rsidRPr="002A18AA">
        <w:rPr>
          <w:rStyle w:val="StyleUnderline"/>
          <w:highlight w:val="yellow"/>
        </w:rPr>
        <w:t>To</w:t>
      </w:r>
      <w:r w:rsidRPr="00866B73">
        <w:rPr>
          <w:rStyle w:val="StyleUnderline"/>
        </w:rPr>
        <w:t xml:space="preserve"> help</w:t>
      </w:r>
      <w:r w:rsidRPr="002A18AA">
        <w:rPr>
          <w:sz w:val="16"/>
        </w:rPr>
        <w:t xml:space="preserve"> </w:t>
      </w:r>
      <w:r w:rsidRPr="002A18AA">
        <w:rPr>
          <w:rStyle w:val="StyleUnderline"/>
          <w:highlight w:val="yellow"/>
        </w:rPr>
        <w:t>ensure</w:t>
      </w:r>
      <w:r w:rsidRPr="002A18AA">
        <w:rPr>
          <w:sz w:val="16"/>
        </w:rPr>
        <w:t xml:space="preserve"> that these </w:t>
      </w:r>
      <w:r w:rsidRPr="00866B73">
        <w:rPr>
          <w:rStyle w:val="Emphasis"/>
        </w:rPr>
        <w:t>coordinated efforts</w:t>
      </w:r>
      <w:r w:rsidRPr="002A18AA">
        <w:rPr>
          <w:sz w:val="16"/>
        </w:rPr>
        <w:t xml:space="preserve"> </w:t>
      </w:r>
      <w:r w:rsidRPr="00866B73">
        <w:rPr>
          <w:rStyle w:val="StyleUnderline"/>
        </w:rPr>
        <w:t>are</w:t>
      </w:r>
      <w:r w:rsidRPr="002A18AA">
        <w:rPr>
          <w:sz w:val="16"/>
        </w:rPr>
        <w:t xml:space="preserve"> conducted in an </w:t>
      </w:r>
      <w:r w:rsidRPr="002A18AA">
        <w:rPr>
          <w:rStyle w:val="Emphasis"/>
          <w:highlight w:val="yellow"/>
        </w:rPr>
        <w:t>efficient</w:t>
      </w:r>
      <w:r w:rsidRPr="002A18AA">
        <w:rPr>
          <w:sz w:val="16"/>
          <w:highlight w:val="yellow"/>
        </w:rPr>
        <w:t xml:space="preserve"> </w:t>
      </w:r>
      <w:r w:rsidRPr="002A18AA">
        <w:rPr>
          <w:rStyle w:val="StyleUnderline"/>
          <w:highlight w:val="yellow"/>
        </w:rPr>
        <w:t xml:space="preserve">and </w:t>
      </w:r>
      <w:r w:rsidRPr="002A18AA">
        <w:rPr>
          <w:rStyle w:val="Emphasis"/>
          <w:highlight w:val="yellow"/>
        </w:rPr>
        <w:t>effective</w:t>
      </w:r>
      <w:r w:rsidRPr="002A18AA">
        <w:rPr>
          <w:sz w:val="16"/>
        </w:rPr>
        <w:t xml:space="preserve"> manner, </w:t>
      </w:r>
      <w:r w:rsidRPr="00866B73">
        <w:rPr>
          <w:rStyle w:val="StyleUnderline"/>
        </w:rPr>
        <w:t xml:space="preserve">the </w:t>
      </w:r>
      <w:r w:rsidRPr="00866B73">
        <w:rPr>
          <w:rStyle w:val="Emphasis"/>
        </w:rPr>
        <w:t>NAAG</w:t>
      </w:r>
      <w:r w:rsidRPr="002A18AA">
        <w:rPr>
          <w:sz w:val="16"/>
        </w:rPr>
        <w:t xml:space="preserve"> has </w:t>
      </w:r>
      <w:r w:rsidRPr="00866B73">
        <w:rPr>
          <w:rStyle w:val="StyleUnderline"/>
        </w:rPr>
        <w:t xml:space="preserve">created an </w:t>
      </w:r>
      <w:r w:rsidRPr="002A18AA">
        <w:rPr>
          <w:rStyle w:val="Emphasis"/>
          <w:highlight w:val="yellow"/>
        </w:rPr>
        <w:t>Antitrust Committee</w:t>
      </w:r>
      <w:r w:rsidRPr="002A18AA">
        <w:rPr>
          <w:sz w:val="16"/>
        </w:rPr>
        <w:t xml:space="preserve">, which ‘is responsible for all matters relating to antitrust policy’. This </w:t>
      </w:r>
      <w:r w:rsidRPr="00866B73">
        <w:rPr>
          <w:rStyle w:val="StyleUnderline"/>
        </w:rPr>
        <w:t>committee is</w:t>
      </w:r>
      <w:r w:rsidRPr="002A18AA">
        <w:rPr>
          <w:sz w:val="16"/>
        </w:rPr>
        <w:t xml:space="preserve"> comprised of five state attorneys general and is </w:t>
      </w:r>
      <w:r w:rsidRPr="002A18AA">
        <w:rPr>
          <w:rStyle w:val="StyleUnderline"/>
          <w:highlight w:val="yellow"/>
        </w:rPr>
        <w:t>responsible for promoting</w:t>
      </w:r>
      <w:r w:rsidRPr="002A18AA">
        <w:rPr>
          <w:sz w:val="16"/>
        </w:rPr>
        <w:t xml:space="preserve"> </w:t>
      </w:r>
      <w:r w:rsidRPr="00866B73">
        <w:rPr>
          <w:rStyle w:val="Emphasis"/>
        </w:rPr>
        <w:t xml:space="preserve">effective state antitrust </w:t>
      </w:r>
      <w:r w:rsidRPr="002A18AA">
        <w:rPr>
          <w:rStyle w:val="Emphasis"/>
          <w:highlight w:val="yellow"/>
        </w:rPr>
        <w:t>enforcement</w:t>
      </w:r>
      <w:r w:rsidRPr="002A18AA">
        <w:rPr>
          <w:sz w:val="16"/>
        </w:rPr>
        <w:t xml:space="preserve"> </w:t>
      </w:r>
      <w:r w:rsidRPr="00866B73">
        <w:rPr>
          <w:rStyle w:val="StyleUnderline"/>
        </w:rPr>
        <w:t xml:space="preserve">by </w:t>
      </w:r>
      <w:r w:rsidRPr="002A18AA">
        <w:rPr>
          <w:rStyle w:val="StyleUnderline"/>
          <w:highlight w:val="yellow"/>
        </w:rPr>
        <w:t>developing</w:t>
      </w:r>
      <w:r w:rsidRPr="002A18AA">
        <w:rPr>
          <w:sz w:val="16"/>
        </w:rPr>
        <w:t xml:space="preserve"> the </w:t>
      </w:r>
      <w:r w:rsidRPr="00866B73">
        <w:rPr>
          <w:rStyle w:val="Emphasis"/>
        </w:rPr>
        <w:t xml:space="preserve">NAAG’s antitrust </w:t>
      </w:r>
      <w:r w:rsidRPr="002A18AA">
        <w:rPr>
          <w:rStyle w:val="Emphasis"/>
          <w:highlight w:val="yellow"/>
        </w:rPr>
        <w:t>policy</w:t>
      </w:r>
      <w:r w:rsidRPr="00866B73">
        <w:rPr>
          <w:rStyle w:val="Emphasis"/>
        </w:rPr>
        <w:t xml:space="preserve"> positions</w:t>
      </w:r>
      <w:r w:rsidRPr="002A18AA">
        <w:rPr>
          <w:sz w:val="16"/>
        </w:rPr>
        <w:t xml:space="preserve"> </w:t>
      </w:r>
      <w:r w:rsidRPr="002A18AA">
        <w:rPr>
          <w:rStyle w:val="StyleUnderline"/>
          <w:highlight w:val="yellow"/>
        </w:rPr>
        <w:t>and</w:t>
      </w:r>
      <w:r w:rsidRPr="002A18AA">
        <w:rPr>
          <w:sz w:val="16"/>
        </w:rPr>
        <w:t xml:space="preserve"> by </w:t>
      </w:r>
      <w:r w:rsidRPr="002A18AA">
        <w:rPr>
          <w:rStyle w:val="Emphasis"/>
          <w:highlight w:val="yellow"/>
        </w:rPr>
        <w:t>facilitating communications</w:t>
      </w:r>
      <w:r w:rsidRPr="002A18AA">
        <w:rPr>
          <w:sz w:val="16"/>
        </w:rPr>
        <w:t xml:space="preserve"> </w:t>
      </w:r>
      <w:r w:rsidRPr="00866B73">
        <w:rPr>
          <w:rStyle w:val="StyleUnderline"/>
        </w:rPr>
        <w:t>among state enforcers regarding investigations, litigation, legislative matters and competition advocacy initiatives</w:t>
      </w:r>
      <w:r w:rsidRPr="002A18AA">
        <w:rPr>
          <w:sz w:val="16"/>
        </w:rPr>
        <w:t>, among other things. </w:t>
      </w:r>
    </w:p>
    <w:p w14:paraId="4E737D9D" w14:textId="77777777" w:rsidR="00D3313A" w:rsidRPr="002A18AA" w:rsidRDefault="00D3313A" w:rsidP="00D3313A">
      <w:pPr>
        <w:rPr>
          <w:sz w:val="16"/>
        </w:rPr>
      </w:pPr>
      <w:r w:rsidRPr="002A18AA">
        <w:rPr>
          <w:sz w:val="16"/>
        </w:rPr>
        <w:t xml:space="preserve">In 1983, </w:t>
      </w:r>
      <w:r w:rsidRPr="00866B73">
        <w:rPr>
          <w:rStyle w:val="StyleUnderline"/>
        </w:rPr>
        <w:t xml:space="preserve">the </w:t>
      </w:r>
      <w:r w:rsidRPr="002A18AA">
        <w:rPr>
          <w:rStyle w:val="StyleUnderline"/>
          <w:highlight w:val="yellow"/>
        </w:rPr>
        <w:t>NAAG established</w:t>
      </w:r>
      <w:r w:rsidRPr="00866B73">
        <w:rPr>
          <w:rStyle w:val="StyleUnderline"/>
        </w:rPr>
        <w:t xml:space="preserve"> a</w:t>
      </w:r>
      <w:r w:rsidRPr="002A18AA">
        <w:rPr>
          <w:sz w:val="16"/>
        </w:rPr>
        <w:t xml:space="preserve"> </w:t>
      </w:r>
      <w:r w:rsidRPr="002A18AA">
        <w:rPr>
          <w:rStyle w:val="Emphasis"/>
          <w:highlight w:val="yellow"/>
        </w:rPr>
        <w:t>Multistate Antitrust Task Force</w:t>
      </w:r>
      <w:r w:rsidRPr="002A18AA">
        <w:rPr>
          <w:sz w:val="16"/>
        </w:rPr>
        <w:t xml:space="preserve"> </w:t>
      </w:r>
      <w:r w:rsidRPr="00866B73">
        <w:rPr>
          <w:rStyle w:val="StyleUnderline"/>
        </w:rPr>
        <w:t>that is ‘</w:t>
      </w:r>
      <w:r w:rsidRPr="0037354F">
        <w:rPr>
          <w:rStyle w:val="StyleUnderline"/>
        </w:rPr>
        <w:t xml:space="preserve">comprised of state staff attorneys responsible for </w:t>
      </w:r>
      <w:r w:rsidRPr="0037354F">
        <w:rPr>
          <w:rStyle w:val="Emphasis"/>
        </w:rPr>
        <w:t>antitrust enforcement</w:t>
      </w:r>
      <w:r w:rsidRPr="002A18AA">
        <w:rPr>
          <w:sz w:val="16"/>
        </w:rPr>
        <w:t xml:space="preserve"> in their states’. </w:t>
      </w:r>
      <w:r w:rsidRPr="002A18AA">
        <w:rPr>
          <w:rStyle w:val="StyleUnderline"/>
          <w:highlight w:val="yellow"/>
        </w:rPr>
        <w:t>This</w:t>
      </w:r>
      <w:r w:rsidRPr="0037354F">
        <w:rPr>
          <w:rStyle w:val="StyleUnderline"/>
        </w:rPr>
        <w:t xml:space="preserve"> </w:t>
      </w:r>
      <w:r w:rsidRPr="0037354F">
        <w:rPr>
          <w:rStyle w:val="Emphasis"/>
        </w:rPr>
        <w:t>task force</w:t>
      </w:r>
      <w:r w:rsidRPr="002A18AA">
        <w:rPr>
          <w:sz w:val="16"/>
        </w:rPr>
        <w:t xml:space="preserve"> ‘</w:t>
      </w:r>
      <w:r w:rsidRPr="002A18AA">
        <w:rPr>
          <w:rStyle w:val="StyleUnderline"/>
          <w:highlight w:val="yellow"/>
        </w:rPr>
        <w:t xml:space="preserve">recommends </w:t>
      </w:r>
      <w:r w:rsidRPr="002A18AA">
        <w:rPr>
          <w:rStyle w:val="Emphasis"/>
          <w:highlight w:val="yellow"/>
        </w:rPr>
        <w:t>policy</w:t>
      </w:r>
      <w:r w:rsidRPr="002A18AA">
        <w:rPr>
          <w:sz w:val="16"/>
        </w:rPr>
        <w:t xml:space="preserve"> and other matters for consideration by the Antitrust Committee, </w:t>
      </w:r>
      <w:r w:rsidRPr="002A18AA">
        <w:rPr>
          <w:rStyle w:val="StyleUnderline"/>
        </w:rPr>
        <w:t>organizes</w:t>
      </w:r>
      <w:r w:rsidRPr="002A18AA">
        <w:rPr>
          <w:sz w:val="16"/>
        </w:rPr>
        <w:t xml:space="preserve"> </w:t>
      </w:r>
      <w:r w:rsidRPr="002A18AA">
        <w:rPr>
          <w:rStyle w:val="Emphasis"/>
        </w:rPr>
        <w:t>training</w:t>
      </w:r>
      <w:r w:rsidRPr="0037354F">
        <w:rPr>
          <w:rStyle w:val="Emphasis"/>
        </w:rPr>
        <w:t xml:space="preserve"> seminars</w:t>
      </w:r>
      <w:r w:rsidRPr="002A18AA">
        <w:rPr>
          <w:sz w:val="16"/>
        </w:rPr>
        <w:t xml:space="preserve"> and conferences, </w:t>
      </w:r>
      <w:r w:rsidRPr="002A18AA">
        <w:rPr>
          <w:rStyle w:val="StyleUnderline"/>
          <w:highlight w:val="yellow"/>
        </w:rPr>
        <w:t xml:space="preserve">and </w:t>
      </w:r>
      <w:r w:rsidRPr="002A18AA">
        <w:rPr>
          <w:rStyle w:val="Emphasis"/>
          <w:highlight w:val="yellow"/>
        </w:rPr>
        <w:t>coordinates multistate</w:t>
      </w:r>
      <w:r w:rsidRPr="0037354F">
        <w:rPr>
          <w:rStyle w:val="Emphasis"/>
        </w:rPr>
        <w:t xml:space="preserve"> investigations and </w:t>
      </w:r>
      <w:r w:rsidRPr="002A18AA">
        <w:rPr>
          <w:rStyle w:val="Emphasis"/>
          <w:highlight w:val="yellow"/>
        </w:rPr>
        <w:t>litigation’</w:t>
      </w:r>
      <w:r w:rsidRPr="002A18AA">
        <w:rPr>
          <w:sz w:val="16"/>
        </w:rPr>
        <w:t xml:space="preserve">. The </w:t>
      </w:r>
      <w:r w:rsidRPr="0037354F">
        <w:rPr>
          <w:rStyle w:val="StyleUnderline"/>
        </w:rPr>
        <w:t>task force</w:t>
      </w:r>
      <w:r w:rsidRPr="002A18AA">
        <w:rPr>
          <w:sz w:val="16"/>
        </w:rPr>
        <w:t xml:space="preserve"> is chaired by a person appointed by the head of the NAAG’s Antitrust Committ</w:t>
      </w:r>
      <w:r w:rsidRPr="006758C5">
        <w:rPr>
          <w:sz w:val="16"/>
        </w:rPr>
        <w:t>ee</w:t>
      </w:r>
      <w:r w:rsidRPr="002A18AA">
        <w:rPr>
          <w:sz w:val="16"/>
        </w:rPr>
        <w:t xml:space="preserve"> and </w:t>
      </w:r>
      <w:r w:rsidRPr="002A18AA">
        <w:rPr>
          <w:rStyle w:val="StyleUnderline"/>
          <w:highlight w:val="yellow"/>
        </w:rPr>
        <w:t>has</w:t>
      </w:r>
      <w:r w:rsidRPr="0037354F">
        <w:rPr>
          <w:rStyle w:val="StyleUnderline"/>
        </w:rPr>
        <w:t xml:space="preserve"> a </w:t>
      </w:r>
      <w:r w:rsidRPr="002A18AA">
        <w:rPr>
          <w:rStyle w:val="StyleUnderline"/>
          <w:highlight w:val="yellow"/>
        </w:rPr>
        <w:t xml:space="preserve">representative from </w:t>
      </w:r>
      <w:r w:rsidRPr="002A18AA">
        <w:rPr>
          <w:rStyle w:val="Emphasis"/>
          <w:highlight w:val="yellow"/>
        </w:rPr>
        <w:t>each</w:t>
      </w:r>
      <w:r w:rsidRPr="002A18AA">
        <w:rPr>
          <w:sz w:val="16"/>
        </w:rPr>
        <w:t xml:space="preserve"> NAAG member </w:t>
      </w:r>
      <w:r w:rsidRPr="002A18AA">
        <w:rPr>
          <w:rStyle w:val="Emphasis"/>
          <w:highlight w:val="yellow"/>
        </w:rPr>
        <w:t>state</w:t>
      </w:r>
      <w:r w:rsidRPr="002A18AA">
        <w:rPr>
          <w:sz w:val="16"/>
        </w:rPr>
        <w:t>. The chair of the task force serves as ‘the principal spokesperson for the states on antitrust enforcement’. </w:t>
      </w:r>
    </w:p>
    <w:p w14:paraId="3FA6C53B" w14:textId="77777777" w:rsidR="00D3313A" w:rsidRDefault="00D3313A" w:rsidP="00D3313A">
      <w:pPr>
        <w:rPr>
          <w:sz w:val="16"/>
        </w:rPr>
      </w:pPr>
      <w:r w:rsidRPr="002A18AA">
        <w:rPr>
          <w:sz w:val="16"/>
        </w:rPr>
        <w:t xml:space="preserve">The NAAG’s Multistate Antitrust Task Force does not handle actual </w:t>
      </w:r>
      <w:r w:rsidRPr="000F443E">
        <w:rPr>
          <w:rStyle w:val="Emphasis"/>
        </w:rPr>
        <w:t>investigations</w:t>
      </w:r>
      <w:r w:rsidRPr="002A18AA">
        <w:rPr>
          <w:sz w:val="16"/>
        </w:rPr>
        <w:t xml:space="preserve"> </w:t>
      </w:r>
      <w:r w:rsidRPr="000F443E">
        <w:rPr>
          <w:rStyle w:val="StyleUnderline"/>
        </w:rPr>
        <w:t xml:space="preserve">or </w:t>
      </w:r>
      <w:r w:rsidRPr="002A18AA">
        <w:rPr>
          <w:rStyle w:val="Emphasis"/>
          <w:highlight w:val="yellow"/>
        </w:rPr>
        <w:t>litigation</w:t>
      </w:r>
      <w:r w:rsidRPr="002A18AA">
        <w:rPr>
          <w:sz w:val="16"/>
        </w:rPr>
        <w:t xml:space="preserve">. Instead, such </w:t>
      </w:r>
      <w:r w:rsidRPr="000F443E">
        <w:rPr>
          <w:rStyle w:val="StyleUnderline"/>
        </w:rPr>
        <w:t>coordination</w:t>
      </w:r>
      <w:r w:rsidRPr="002A18AA">
        <w:rPr>
          <w:sz w:val="16"/>
        </w:rPr>
        <w:t xml:space="preserve"> usually </w:t>
      </w:r>
      <w:r w:rsidRPr="002A18AA">
        <w:rPr>
          <w:rStyle w:val="StyleUnderline"/>
          <w:highlight w:val="yellow"/>
        </w:rPr>
        <w:t>occurs through</w:t>
      </w:r>
      <w:r w:rsidRPr="002A18AA">
        <w:rPr>
          <w:sz w:val="16"/>
        </w:rPr>
        <w:t xml:space="preserve"> </w:t>
      </w:r>
      <w:r w:rsidRPr="002A18AA">
        <w:rPr>
          <w:rStyle w:val="Emphasis"/>
          <w:highlight w:val="yellow"/>
        </w:rPr>
        <w:t>working groups</w:t>
      </w:r>
      <w:r w:rsidRPr="002A18AA">
        <w:rPr>
          <w:sz w:val="16"/>
        </w:rPr>
        <w:t xml:space="preserve"> </w:t>
      </w:r>
      <w:r w:rsidRPr="000F443E">
        <w:rPr>
          <w:rStyle w:val="StyleUnderline"/>
        </w:rPr>
        <w:t xml:space="preserve">established by the states involved in an </w:t>
      </w:r>
      <w:r w:rsidRPr="000F443E">
        <w:rPr>
          <w:rStyle w:val="Emphasis"/>
        </w:rPr>
        <w:t>i</w:t>
      </w:r>
      <w:r w:rsidRPr="006758C5">
        <w:rPr>
          <w:rStyle w:val="Emphasis"/>
        </w:rPr>
        <w:t>n</w:t>
      </w:r>
      <w:r w:rsidRPr="000F443E">
        <w:rPr>
          <w:rStyle w:val="Emphasis"/>
        </w:rPr>
        <w:t>vestigation</w:t>
      </w:r>
      <w:r w:rsidRPr="002A18AA">
        <w:rPr>
          <w:sz w:val="16"/>
        </w:rPr>
        <w:t xml:space="preserve"> </w:t>
      </w:r>
      <w:r w:rsidRPr="002A18AA">
        <w:rPr>
          <w:rStyle w:val="StyleUnderline"/>
        </w:rPr>
        <w:t xml:space="preserve">or </w:t>
      </w:r>
      <w:r w:rsidRPr="002A18AA">
        <w:rPr>
          <w:rStyle w:val="Emphasis"/>
        </w:rPr>
        <w:t>litigation</w:t>
      </w:r>
      <w:r w:rsidRPr="002A18AA">
        <w:rPr>
          <w:sz w:val="16"/>
        </w:rPr>
        <w:t xml:space="preserve">. </w:t>
      </w:r>
      <w:r w:rsidRPr="002A18AA">
        <w:rPr>
          <w:rStyle w:val="StyleUnderline"/>
          <w:highlight w:val="yellow"/>
        </w:rPr>
        <w:t>In</w:t>
      </w:r>
      <w:r w:rsidRPr="002A18AA">
        <w:rPr>
          <w:sz w:val="16"/>
        </w:rPr>
        <w:t xml:space="preserve"> most </w:t>
      </w:r>
      <w:r w:rsidRPr="002A18AA">
        <w:rPr>
          <w:rStyle w:val="Emphasis"/>
          <w:highlight w:val="yellow"/>
        </w:rPr>
        <w:t>multistate investigations</w:t>
      </w:r>
      <w:r w:rsidRPr="002A18AA">
        <w:rPr>
          <w:sz w:val="16"/>
        </w:rPr>
        <w:t xml:space="preserve">, the </w:t>
      </w:r>
      <w:r w:rsidRPr="002A18AA">
        <w:rPr>
          <w:rStyle w:val="StyleUnderline"/>
          <w:highlight w:val="yellow"/>
        </w:rPr>
        <w:t>working group will</w:t>
      </w:r>
      <w:r w:rsidRPr="002A18AA">
        <w:rPr>
          <w:sz w:val="16"/>
        </w:rPr>
        <w:t xml:space="preserve"> </w:t>
      </w:r>
      <w:r w:rsidRPr="002A18AA">
        <w:rPr>
          <w:rStyle w:val="StyleUnderline"/>
          <w:highlight w:val="yellow"/>
        </w:rPr>
        <w:t>designate</w:t>
      </w:r>
      <w:r w:rsidRPr="002A18AA">
        <w:rPr>
          <w:sz w:val="16"/>
        </w:rPr>
        <w:t xml:space="preserve"> a </w:t>
      </w:r>
      <w:r w:rsidRPr="002A18AA">
        <w:rPr>
          <w:rStyle w:val="StyleUnderline"/>
          <w:highlight w:val="yellow"/>
        </w:rPr>
        <w:t>state</w:t>
      </w:r>
      <w:r w:rsidRPr="002A18AA">
        <w:rPr>
          <w:rStyle w:val="StyleUnderline"/>
        </w:rPr>
        <w:t xml:space="preserve"> responsible </w:t>
      </w:r>
      <w:r w:rsidRPr="002A18AA">
        <w:rPr>
          <w:rStyle w:val="StyleUnderline"/>
          <w:highlight w:val="yellow"/>
        </w:rPr>
        <w:t>for leading</w:t>
      </w:r>
      <w:r w:rsidRPr="002A18AA">
        <w:rPr>
          <w:rStyle w:val="StyleUnderline"/>
        </w:rPr>
        <w:t xml:space="preserve"> the investigation</w:t>
      </w:r>
      <w:r w:rsidRPr="002A18AA">
        <w:rPr>
          <w:sz w:val="16"/>
        </w:rPr>
        <w:t xml:space="preserve">. The </w:t>
      </w:r>
      <w:r w:rsidRPr="002A18AA">
        <w:rPr>
          <w:rStyle w:val="Emphasis"/>
        </w:rPr>
        <w:t>lead state</w:t>
      </w:r>
      <w:r w:rsidRPr="002A18AA">
        <w:rPr>
          <w:sz w:val="16"/>
        </w:rPr>
        <w:t xml:space="preserve"> is often a state that </w:t>
      </w:r>
      <w:r w:rsidRPr="002A18AA">
        <w:rPr>
          <w:rStyle w:val="StyleUnderline"/>
        </w:rPr>
        <w:t>has</w:t>
      </w:r>
      <w:r w:rsidRPr="002A18AA">
        <w:rPr>
          <w:sz w:val="16"/>
        </w:rPr>
        <w:t xml:space="preserve"> the most </w:t>
      </w:r>
      <w:r w:rsidRPr="002A18AA">
        <w:rPr>
          <w:rStyle w:val="Emphasis"/>
        </w:rPr>
        <w:t>relevant experience</w:t>
      </w:r>
      <w:r w:rsidRPr="002A18AA">
        <w:rPr>
          <w:sz w:val="16"/>
        </w:rPr>
        <w:t xml:space="preserve"> </w:t>
      </w:r>
      <w:r w:rsidRPr="002A18AA">
        <w:rPr>
          <w:rStyle w:val="StyleUnderline"/>
        </w:rPr>
        <w:t>and can dedicate</w:t>
      </w:r>
      <w:r w:rsidRPr="002A18AA">
        <w:rPr>
          <w:sz w:val="16"/>
        </w:rPr>
        <w:t xml:space="preserve"> the </w:t>
      </w:r>
      <w:r w:rsidRPr="002A18AA">
        <w:rPr>
          <w:rStyle w:val="Emphasis"/>
        </w:rPr>
        <w:t>appropriate</w:t>
      </w:r>
      <w:r w:rsidRPr="002A18AA">
        <w:rPr>
          <w:sz w:val="16"/>
        </w:rPr>
        <w:t xml:space="preserve"> level of </w:t>
      </w:r>
      <w:r w:rsidRPr="002A18AA">
        <w:rPr>
          <w:rStyle w:val="Emphasis"/>
        </w:rPr>
        <w:t>resources</w:t>
      </w:r>
      <w:r w:rsidRPr="002A18AA">
        <w:rPr>
          <w:sz w:val="16"/>
        </w:rPr>
        <w:t xml:space="preserve"> </w:t>
      </w:r>
      <w:r w:rsidRPr="002A18AA">
        <w:rPr>
          <w:rStyle w:val="StyleUnderline"/>
        </w:rPr>
        <w:t>to the investigation, and has</w:t>
      </w:r>
      <w:r w:rsidRPr="002A18AA">
        <w:rPr>
          <w:sz w:val="16"/>
        </w:rPr>
        <w:t xml:space="preserve"> a </w:t>
      </w:r>
      <w:r w:rsidRPr="002A18AA">
        <w:rPr>
          <w:rStyle w:val="Emphasis"/>
        </w:rPr>
        <w:t>sufficient interest</w:t>
      </w:r>
      <w:r w:rsidRPr="002A18AA">
        <w:rPr>
          <w:sz w:val="16"/>
        </w:rPr>
        <w:t xml:space="preserve"> </w:t>
      </w:r>
      <w:r w:rsidRPr="002A18AA">
        <w:rPr>
          <w:rStyle w:val="StyleUnderline"/>
        </w:rPr>
        <w:t>in ensuring</w:t>
      </w:r>
      <w:r w:rsidRPr="002A18AA">
        <w:rPr>
          <w:sz w:val="16"/>
        </w:rPr>
        <w:t xml:space="preserve"> that the </w:t>
      </w:r>
      <w:r w:rsidRPr="002A18AA">
        <w:rPr>
          <w:rStyle w:val="StyleUnderline"/>
        </w:rPr>
        <w:t xml:space="preserve">investigation is handled in an </w:t>
      </w:r>
      <w:r w:rsidRPr="002A18AA">
        <w:rPr>
          <w:rStyle w:val="Emphasis"/>
        </w:rPr>
        <w:t>effective</w:t>
      </w:r>
      <w:r w:rsidRPr="002A18AA">
        <w:rPr>
          <w:sz w:val="16"/>
        </w:rPr>
        <w:t xml:space="preserve"> </w:t>
      </w:r>
      <w:r w:rsidRPr="002A18AA">
        <w:rPr>
          <w:rStyle w:val="StyleUnderline"/>
        </w:rPr>
        <w:t xml:space="preserve">and </w:t>
      </w:r>
      <w:r w:rsidRPr="002A18AA">
        <w:rPr>
          <w:rStyle w:val="Emphasis"/>
        </w:rPr>
        <w:t>efficient manner</w:t>
      </w:r>
      <w:r w:rsidRPr="002A18AA">
        <w:rPr>
          <w:sz w:val="16"/>
        </w:rPr>
        <w:t xml:space="preserve"> (i.e., the transaction or business practice in question could potentially impact a significant number of consumers or </w:t>
      </w:r>
      <w:r w:rsidRPr="006758C5">
        <w:rPr>
          <w:sz w:val="16"/>
        </w:rPr>
        <w:t>commerce within its state). (</w:t>
      </w:r>
      <w:r w:rsidRPr="006758C5">
        <w:rPr>
          <w:rStyle w:val="StyleUnderline"/>
        </w:rPr>
        <w:t>If an investigation is</w:t>
      </w:r>
      <w:r w:rsidRPr="006758C5">
        <w:rPr>
          <w:sz w:val="16"/>
        </w:rPr>
        <w:t xml:space="preserve"> </w:t>
      </w:r>
      <w:r w:rsidRPr="006758C5">
        <w:rPr>
          <w:rStyle w:val="Emphasis"/>
        </w:rPr>
        <w:t>sufficiently large</w:t>
      </w:r>
      <w:r w:rsidRPr="006758C5">
        <w:rPr>
          <w:sz w:val="16"/>
        </w:rPr>
        <w:t xml:space="preserve"> or complex, </w:t>
      </w:r>
      <w:r w:rsidRPr="006758C5">
        <w:rPr>
          <w:rStyle w:val="StyleUnderline"/>
        </w:rPr>
        <w:t xml:space="preserve">such as a </w:t>
      </w:r>
      <w:r w:rsidRPr="006758C5">
        <w:rPr>
          <w:rStyle w:val="Emphasis"/>
        </w:rPr>
        <w:t>mega-merger</w:t>
      </w:r>
      <w:r w:rsidRPr="006758C5">
        <w:rPr>
          <w:sz w:val="16"/>
        </w:rPr>
        <w:t xml:space="preserve"> involving numerous markets, the </w:t>
      </w:r>
      <w:r w:rsidRPr="006758C5">
        <w:rPr>
          <w:rStyle w:val="StyleUnderline"/>
        </w:rPr>
        <w:t>states may create an</w:t>
      </w:r>
      <w:r w:rsidRPr="006758C5">
        <w:rPr>
          <w:sz w:val="16"/>
        </w:rPr>
        <w:t xml:space="preserve"> </w:t>
      </w:r>
      <w:r w:rsidRPr="006758C5">
        <w:rPr>
          <w:rStyle w:val="Emphasis"/>
        </w:rPr>
        <w:t>executive committee</w:t>
      </w:r>
      <w:r w:rsidRPr="006758C5">
        <w:rPr>
          <w:sz w:val="16"/>
        </w:rPr>
        <w:t xml:space="preserve"> </w:t>
      </w:r>
      <w:r w:rsidRPr="006758C5">
        <w:rPr>
          <w:rStyle w:val="StyleUnderline"/>
        </w:rPr>
        <w:t>that oversees the working group as well as</w:t>
      </w:r>
      <w:r w:rsidRPr="006758C5">
        <w:rPr>
          <w:sz w:val="16"/>
        </w:rPr>
        <w:t xml:space="preserve"> designate </w:t>
      </w:r>
      <w:r w:rsidRPr="006758C5">
        <w:rPr>
          <w:rStyle w:val="StyleUnderline"/>
        </w:rPr>
        <w:t>multiple lead states</w:t>
      </w:r>
      <w:r w:rsidRPr="006758C5">
        <w:rPr>
          <w:sz w:val="16"/>
        </w:rPr>
        <w:t>.)</w:t>
      </w:r>
    </w:p>
    <w:p w14:paraId="7BE93010" w14:textId="77777777" w:rsidR="00D3313A" w:rsidRPr="006758C5" w:rsidRDefault="00D3313A" w:rsidP="00D3313A"/>
    <w:p w14:paraId="3BE5C887" w14:textId="77777777" w:rsidR="00D3313A" w:rsidRPr="00947EB2" w:rsidRDefault="00D3313A" w:rsidP="00D3313A"/>
    <w:p w14:paraId="794AC07A" w14:textId="77777777" w:rsidR="00D3313A" w:rsidRPr="00B8431F" w:rsidRDefault="00D3313A" w:rsidP="00D3313A"/>
    <w:p w14:paraId="74FA5E59" w14:textId="77777777" w:rsidR="00D3313A" w:rsidRDefault="00D3313A" w:rsidP="00D3313A">
      <w:pPr>
        <w:pStyle w:val="Heading3"/>
      </w:pPr>
      <w:r>
        <w:lastRenderedPageBreak/>
        <w:t>5 – state AGs</w:t>
      </w:r>
    </w:p>
    <w:p w14:paraId="52F7DD57" w14:textId="77777777" w:rsidR="00D3313A" w:rsidRPr="00C73216" w:rsidRDefault="00D3313A" w:rsidP="00D3313A">
      <w:pPr>
        <w:pStyle w:val="Heading4"/>
      </w:pPr>
      <w:r>
        <w:t xml:space="preserve">State coordination is </w:t>
      </w:r>
      <w:r w:rsidRPr="006758C5">
        <w:rPr>
          <w:u w:val="single"/>
        </w:rPr>
        <w:t>more efficacious</w:t>
      </w:r>
      <w:r>
        <w:t xml:space="preserve"> than the fed. </w:t>
      </w:r>
    </w:p>
    <w:p w14:paraId="09F32F4C" w14:textId="77777777" w:rsidR="00D3313A" w:rsidRDefault="00D3313A" w:rsidP="00D3313A">
      <w:r w:rsidRPr="00876546">
        <w:rPr>
          <w:rStyle w:val="Style13ptBold"/>
        </w:rPr>
        <w:t>Rauch ’20</w:t>
      </w:r>
      <w:r>
        <w:t xml:space="preserve"> [Daniel; JD @ Yale Law School; “Sherman's Missing Supplement: Prosecutorial Capacity, Agency Incentives, and the False Dawn of Antitrust Federalism”; </w:t>
      </w:r>
      <w:r w:rsidRPr="00876546">
        <w:rPr>
          <w:i/>
          <w:iCs/>
        </w:rPr>
        <w:t>Cleveland State Law Review</w:t>
      </w:r>
      <w:r>
        <w:t xml:space="preserve"> 68(2), p. 172-216; AS]</w:t>
      </w:r>
    </w:p>
    <w:p w14:paraId="516A1E2C" w14:textId="77777777" w:rsidR="00D3313A" w:rsidRPr="00C73216" w:rsidRDefault="00D3313A" w:rsidP="00D3313A">
      <w:pPr>
        <w:rPr>
          <w:sz w:val="16"/>
        </w:rPr>
      </w:pPr>
      <w:r w:rsidRPr="00C73216">
        <w:rPr>
          <w:sz w:val="16"/>
        </w:rPr>
        <w:t>3. State Statutory Text</w:t>
      </w:r>
    </w:p>
    <w:p w14:paraId="6F145439" w14:textId="77777777" w:rsidR="00D3313A" w:rsidRPr="00C73216" w:rsidRDefault="00D3313A" w:rsidP="00D3313A">
      <w:pPr>
        <w:rPr>
          <w:sz w:val="16"/>
        </w:rPr>
      </w:pPr>
      <w:r w:rsidRPr="00C73216">
        <w:rPr>
          <w:sz w:val="16"/>
        </w:rPr>
        <w:t xml:space="preserve">A </w:t>
      </w:r>
      <w:r w:rsidRPr="00E03924">
        <w:rPr>
          <w:rStyle w:val="StyleUnderline"/>
        </w:rPr>
        <w:t xml:space="preserve">final doctrinal </w:t>
      </w:r>
      <w:r w:rsidRPr="000A2B5B">
        <w:rPr>
          <w:rStyle w:val="StyleUnderline"/>
          <w:highlight w:val="yellow"/>
        </w:rPr>
        <w:t xml:space="preserve">argument is the </w:t>
      </w:r>
      <w:r w:rsidRPr="000A2B5B">
        <w:rPr>
          <w:rStyle w:val="Emphasis"/>
          <w:highlight w:val="yellow"/>
        </w:rPr>
        <w:t>state</w:t>
      </w:r>
      <w:r w:rsidRPr="00E03924">
        <w:rPr>
          <w:rStyle w:val="Emphasis"/>
        </w:rPr>
        <w:t xml:space="preserve"> antitrust </w:t>
      </w:r>
      <w:r w:rsidRPr="000A2B5B">
        <w:rPr>
          <w:rStyle w:val="Emphasis"/>
          <w:highlight w:val="yellow"/>
        </w:rPr>
        <w:t>statutes</w:t>
      </w:r>
      <w:r w:rsidRPr="00C73216">
        <w:rPr>
          <w:sz w:val="16"/>
        </w:rPr>
        <w:t xml:space="preserve"> themselves </w:t>
      </w:r>
      <w:r w:rsidRPr="000A2B5B">
        <w:rPr>
          <w:rStyle w:val="StyleUnderline"/>
          <w:highlight w:val="yellow"/>
        </w:rPr>
        <w:t>were</w:t>
      </w:r>
      <w:r w:rsidRPr="00C73216">
        <w:rPr>
          <w:sz w:val="16"/>
        </w:rPr>
        <w:t xml:space="preserve"> simply </w:t>
      </w:r>
      <w:r w:rsidRPr="000A2B5B">
        <w:rPr>
          <w:rStyle w:val="Emphasis"/>
          <w:highlight w:val="yellow"/>
        </w:rPr>
        <w:t>insufficiently vigorous</w:t>
      </w:r>
      <w:r w:rsidRPr="00C73216">
        <w:rPr>
          <w:sz w:val="16"/>
        </w:rPr>
        <w:t xml:space="preserve"> </w:t>
      </w:r>
      <w:r w:rsidRPr="00E03924">
        <w:rPr>
          <w:rStyle w:val="StyleUnderline"/>
        </w:rPr>
        <w:t>to allow for effective prosecution</w:t>
      </w:r>
      <w:r w:rsidRPr="00C73216">
        <w:rPr>
          <w:sz w:val="16"/>
        </w:rPr>
        <w:t xml:space="preserve">.94 Proponents of this approach sometimes latch on to language perceived as unduly verbose or anachronistic to suggest that the statutes in question would not have offered a viable enforcement mechanism.95 </w:t>
      </w:r>
      <w:r w:rsidRPr="000A2B5B">
        <w:rPr>
          <w:rStyle w:val="StyleUnderline"/>
          <w:highlight w:val="yellow"/>
        </w:rPr>
        <w:t>This</w:t>
      </w:r>
      <w:r w:rsidRPr="00E03924">
        <w:rPr>
          <w:rStyle w:val="StyleUnderline"/>
        </w:rPr>
        <w:t xml:space="preserve"> interpretation</w:t>
      </w:r>
      <w:r w:rsidRPr="00C73216">
        <w:rPr>
          <w:sz w:val="16"/>
        </w:rPr>
        <w:t xml:space="preserve">, however, </w:t>
      </w:r>
      <w:r w:rsidRPr="000A2B5B">
        <w:rPr>
          <w:rStyle w:val="StyleUnderline"/>
          <w:highlight w:val="yellow"/>
        </w:rPr>
        <w:t xml:space="preserve">seems </w:t>
      </w:r>
      <w:r w:rsidRPr="000A2B5B">
        <w:rPr>
          <w:rStyle w:val="Emphasis"/>
          <w:highlight w:val="yellow"/>
        </w:rPr>
        <w:t>misguided</w:t>
      </w:r>
      <w:r w:rsidRPr="00C73216">
        <w:rPr>
          <w:sz w:val="16"/>
        </w:rPr>
        <w:t xml:space="preserve">. Instead, </w:t>
      </w:r>
      <w:r w:rsidRPr="00E03924">
        <w:rPr>
          <w:rStyle w:val="StyleUnderline"/>
        </w:rPr>
        <w:t>if anything</w:t>
      </w:r>
      <w:r w:rsidRPr="00C73216">
        <w:rPr>
          <w:sz w:val="16"/>
        </w:rPr>
        <w:t xml:space="preserve">, </w:t>
      </w:r>
      <w:r w:rsidRPr="00E03924">
        <w:rPr>
          <w:rStyle w:val="StyleUnderline"/>
        </w:rPr>
        <w:t xml:space="preserve">the </w:t>
      </w:r>
      <w:r w:rsidRPr="004D12B7">
        <w:rPr>
          <w:rStyle w:val="StyleUnderline"/>
          <w:highlight w:val="yellow"/>
        </w:rPr>
        <w:t>language of</w:t>
      </w:r>
      <w:r w:rsidRPr="00C73216">
        <w:rPr>
          <w:sz w:val="16"/>
        </w:rPr>
        <w:t xml:space="preserve"> early </w:t>
      </w:r>
      <w:r w:rsidRPr="006616AC">
        <w:rPr>
          <w:rStyle w:val="StyleUnderline"/>
        </w:rPr>
        <w:t>state</w:t>
      </w:r>
      <w:r w:rsidRPr="00E03924">
        <w:rPr>
          <w:rStyle w:val="StyleUnderline"/>
        </w:rPr>
        <w:t xml:space="preserve"> antitrust statutes</w:t>
      </w:r>
      <w:r w:rsidRPr="00C73216">
        <w:rPr>
          <w:sz w:val="16"/>
        </w:rPr>
        <w:t xml:space="preserve"> </w:t>
      </w:r>
      <w:r w:rsidRPr="004D12B7">
        <w:rPr>
          <w:rStyle w:val="StyleUnderline"/>
          <w:highlight w:val="yellow"/>
        </w:rPr>
        <w:t>offered</w:t>
      </w:r>
      <w:r w:rsidRPr="00C73216">
        <w:rPr>
          <w:sz w:val="16"/>
          <w:highlight w:val="yellow"/>
        </w:rPr>
        <w:t xml:space="preserve"> </w:t>
      </w:r>
      <w:r w:rsidRPr="006616AC">
        <w:rPr>
          <w:rStyle w:val="Emphasis"/>
          <w:highlight w:val="yellow"/>
        </w:rPr>
        <w:t>more</w:t>
      </w:r>
      <w:r w:rsidRPr="006616AC">
        <w:rPr>
          <w:rStyle w:val="Emphasis"/>
        </w:rPr>
        <w:t xml:space="preserve"> </w:t>
      </w:r>
      <w:r w:rsidRPr="004D12B7">
        <w:rPr>
          <w:rStyle w:val="Emphasis"/>
          <w:highlight w:val="yellow"/>
        </w:rPr>
        <w:t>efficacious redress</w:t>
      </w:r>
      <w:r w:rsidRPr="00C73216">
        <w:rPr>
          <w:sz w:val="16"/>
          <w:highlight w:val="yellow"/>
        </w:rPr>
        <w:t xml:space="preserve"> </w:t>
      </w:r>
      <w:r w:rsidRPr="004D12B7">
        <w:rPr>
          <w:rStyle w:val="StyleUnderline"/>
          <w:highlight w:val="yellow"/>
        </w:rPr>
        <w:t>than</w:t>
      </w:r>
      <w:r w:rsidRPr="00E03924">
        <w:rPr>
          <w:rStyle w:val="StyleUnderline"/>
        </w:rPr>
        <w:t xml:space="preserve"> the </w:t>
      </w:r>
      <w:r w:rsidRPr="004D12B7">
        <w:rPr>
          <w:rStyle w:val="Emphasis"/>
          <w:highlight w:val="yellow"/>
        </w:rPr>
        <w:t>federal</w:t>
      </w:r>
      <w:r w:rsidRPr="00E03924">
        <w:rPr>
          <w:rStyle w:val="Emphasis"/>
        </w:rPr>
        <w:t xml:space="preserve"> analog</w:t>
      </w:r>
      <w:r w:rsidRPr="00C73216">
        <w:rPr>
          <w:sz w:val="16"/>
        </w:rPr>
        <w:t>. As Werner Troesken observes:</w:t>
      </w:r>
    </w:p>
    <w:p w14:paraId="79F01187" w14:textId="77777777" w:rsidR="00D3313A" w:rsidRPr="006758C5" w:rsidRDefault="00D3313A" w:rsidP="00D3313A">
      <w:pPr>
        <w:ind w:left="720"/>
        <w:rPr>
          <w:sz w:val="16"/>
        </w:rPr>
      </w:pPr>
      <w:r w:rsidRPr="00C73216">
        <w:rPr>
          <w:sz w:val="16"/>
        </w:rPr>
        <w:t xml:space="preserve">As for enforcement mechanisms, </w:t>
      </w:r>
      <w:r w:rsidRPr="00E03924">
        <w:rPr>
          <w:rStyle w:val="StyleUnderline"/>
        </w:rPr>
        <w:t xml:space="preserve">the </w:t>
      </w:r>
      <w:r w:rsidRPr="004D12B7">
        <w:rPr>
          <w:rStyle w:val="Emphasis"/>
          <w:highlight w:val="yellow"/>
        </w:rPr>
        <w:t>Sherman</w:t>
      </w:r>
      <w:r w:rsidRPr="00E03924">
        <w:rPr>
          <w:rStyle w:val="Emphasis"/>
        </w:rPr>
        <w:t xml:space="preserve"> Act</w:t>
      </w:r>
      <w:r w:rsidRPr="00C73216">
        <w:rPr>
          <w:sz w:val="16"/>
        </w:rPr>
        <w:t xml:space="preserve"> </w:t>
      </w:r>
      <w:r w:rsidRPr="004D12B7">
        <w:rPr>
          <w:rStyle w:val="StyleUnderline"/>
          <w:highlight w:val="yellow"/>
        </w:rPr>
        <w:t xml:space="preserve">was </w:t>
      </w:r>
      <w:r w:rsidRPr="004D12B7">
        <w:rPr>
          <w:rStyle w:val="Emphasis"/>
          <w:highlight w:val="yellow"/>
        </w:rPr>
        <w:t>limited</w:t>
      </w:r>
      <w:r w:rsidRPr="00C73216">
        <w:rPr>
          <w:sz w:val="16"/>
        </w:rPr>
        <w:t xml:space="preserve"> </w:t>
      </w:r>
      <w:r w:rsidRPr="006616AC">
        <w:rPr>
          <w:rStyle w:val="StyleUnderline"/>
        </w:rPr>
        <w:t>to authorizing the U.S. Attorney General</w:t>
      </w:r>
      <w:r w:rsidRPr="00E03924">
        <w:rPr>
          <w:rStyle w:val="StyleUnderline"/>
        </w:rPr>
        <w:t xml:space="preserve"> to </w:t>
      </w:r>
      <w:r w:rsidRPr="00E03924">
        <w:rPr>
          <w:rStyle w:val="Emphasis"/>
        </w:rPr>
        <w:t>enforce the law</w:t>
      </w:r>
      <w:r w:rsidRPr="00C73216">
        <w:rPr>
          <w:sz w:val="16"/>
        </w:rPr>
        <w:t xml:space="preserve">. </w:t>
      </w:r>
      <w:r w:rsidRPr="004D12B7">
        <w:rPr>
          <w:rStyle w:val="StyleUnderline"/>
          <w:highlight w:val="yellow"/>
        </w:rPr>
        <w:t>State</w:t>
      </w:r>
      <w:r w:rsidRPr="00182C01">
        <w:rPr>
          <w:rStyle w:val="StyleUnderline"/>
        </w:rPr>
        <w:t xml:space="preserve"> antitrust </w:t>
      </w:r>
      <w:r w:rsidRPr="004D12B7">
        <w:rPr>
          <w:rStyle w:val="StyleUnderline"/>
          <w:highlight w:val="yellow"/>
        </w:rPr>
        <w:t xml:space="preserve">laws </w:t>
      </w:r>
      <w:r w:rsidRPr="004D12B7">
        <w:rPr>
          <w:rStyle w:val="Emphasis"/>
          <w:highlight w:val="yellow"/>
        </w:rPr>
        <w:t>threatened</w:t>
      </w:r>
      <w:r w:rsidRPr="00182C01">
        <w:rPr>
          <w:rStyle w:val="Emphasis"/>
        </w:rPr>
        <w:t xml:space="preserve"> their </w:t>
      </w:r>
      <w:r w:rsidRPr="004D12B7">
        <w:rPr>
          <w:rStyle w:val="Emphasis"/>
          <w:highlight w:val="yellow"/>
        </w:rPr>
        <w:t>attorneys general</w:t>
      </w:r>
      <w:r w:rsidRPr="00C73216">
        <w:rPr>
          <w:sz w:val="16"/>
          <w:highlight w:val="yellow"/>
        </w:rPr>
        <w:t xml:space="preserve"> </w:t>
      </w:r>
      <w:r w:rsidRPr="004D12B7">
        <w:rPr>
          <w:rStyle w:val="StyleUnderline"/>
          <w:highlight w:val="yellow"/>
        </w:rPr>
        <w:t xml:space="preserve">with </w:t>
      </w:r>
      <w:r w:rsidRPr="006616AC">
        <w:rPr>
          <w:rStyle w:val="Emphasis"/>
        </w:rPr>
        <w:t xml:space="preserve">imprisonment and </w:t>
      </w:r>
      <w:r w:rsidRPr="004D12B7">
        <w:rPr>
          <w:rStyle w:val="Emphasis"/>
          <w:highlight w:val="yellow"/>
        </w:rPr>
        <w:t>fines</w:t>
      </w:r>
      <w:r w:rsidRPr="00C73216">
        <w:rPr>
          <w:sz w:val="16"/>
          <w:highlight w:val="yellow"/>
        </w:rPr>
        <w:t xml:space="preserve"> </w:t>
      </w:r>
      <w:r w:rsidRPr="004D12B7">
        <w:rPr>
          <w:rStyle w:val="StyleUnderline"/>
          <w:highlight w:val="yellow"/>
        </w:rPr>
        <w:t xml:space="preserve">for failure to </w:t>
      </w:r>
      <w:r w:rsidRPr="004D12B7">
        <w:rPr>
          <w:rStyle w:val="Emphasis"/>
          <w:highlight w:val="yellow"/>
        </w:rPr>
        <w:t>enforce</w:t>
      </w:r>
      <w:r w:rsidRPr="00182C01">
        <w:rPr>
          <w:rStyle w:val="Emphasis"/>
        </w:rPr>
        <w:t xml:space="preserve"> antitrust </w:t>
      </w:r>
      <w:r w:rsidRPr="006616AC">
        <w:rPr>
          <w:rStyle w:val="Emphasis"/>
        </w:rPr>
        <w:t>violations</w:t>
      </w:r>
      <w:r w:rsidRPr="00C73216">
        <w:rPr>
          <w:sz w:val="16"/>
        </w:rPr>
        <w:t xml:space="preserve"> (Kansas); </w:t>
      </w:r>
      <w:r w:rsidRPr="00E51490">
        <w:rPr>
          <w:rStyle w:val="StyleUnderline"/>
          <w:highlight w:val="yellow"/>
        </w:rPr>
        <w:t>allowed</w:t>
      </w:r>
      <w:r w:rsidRPr="00182C01">
        <w:rPr>
          <w:rStyle w:val="StyleUnderline"/>
        </w:rPr>
        <w:t xml:space="preserve"> </w:t>
      </w:r>
      <w:r w:rsidRPr="00E51490">
        <w:rPr>
          <w:rStyle w:val="StyleUnderline"/>
          <w:highlight w:val="yellow"/>
        </w:rPr>
        <w:t>a</w:t>
      </w:r>
      <w:r w:rsidRPr="00182C01">
        <w:rPr>
          <w:rStyle w:val="StyleUnderline"/>
        </w:rPr>
        <w:t xml:space="preserve">ttorneys </w:t>
      </w:r>
      <w:r w:rsidRPr="00E51490">
        <w:rPr>
          <w:rStyle w:val="StyleUnderline"/>
          <w:highlight w:val="yellow"/>
        </w:rPr>
        <w:t>g</w:t>
      </w:r>
      <w:r w:rsidRPr="00182C01">
        <w:rPr>
          <w:rStyle w:val="StyleUnderline"/>
        </w:rPr>
        <w:t xml:space="preserve">eneral </w:t>
      </w:r>
      <w:r w:rsidRPr="00E51490">
        <w:rPr>
          <w:rStyle w:val="StyleUnderline"/>
          <w:highlight w:val="yellow"/>
        </w:rPr>
        <w:t>to keep</w:t>
      </w:r>
      <w:r w:rsidRPr="00182C01">
        <w:rPr>
          <w:rStyle w:val="StyleUnderline"/>
        </w:rPr>
        <w:t xml:space="preserve"> a percentage of all </w:t>
      </w:r>
      <w:r w:rsidRPr="00E51490">
        <w:rPr>
          <w:rStyle w:val="StyleUnderline"/>
          <w:highlight w:val="yellow"/>
        </w:rPr>
        <w:t xml:space="preserve">fines </w:t>
      </w:r>
      <w:r w:rsidRPr="00E51490">
        <w:rPr>
          <w:rStyle w:val="Emphasis"/>
          <w:highlight w:val="yellow"/>
        </w:rPr>
        <w:t>won</w:t>
      </w:r>
      <w:r w:rsidRPr="00182C01">
        <w:rPr>
          <w:rStyle w:val="Emphasis"/>
        </w:rPr>
        <w:t xml:space="preserve"> in antitrust cases</w:t>
      </w:r>
      <w:r w:rsidRPr="00C73216">
        <w:rPr>
          <w:sz w:val="16"/>
        </w:rPr>
        <w:t xml:space="preserve"> (Iowa, Missouri, Nebraska, and North Carolina); </w:t>
      </w:r>
      <w:r w:rsidRPr="00E51490">
        <w:rPr>
          <w:rStyle w:val="StyleUnderline"/>
          <w:highlight w:val="yellow"/>
        </w:rPr>
        <w:t>and required</w:t>
      </w:r>
      <w:r w:rsidRPr="00182C01">
        <w:rPr>
          <w:rStyle w:val="StyleUnderline"/>
        </w:rPr>
        <w:t xml:space="preserve"> all</w:t>
      </w:r>
      <w:r w:rsidRPr="00C73216">
        <w:rPr>
          <w:sz w:val="16"/>
        </w:rPr>
        <w:t xml:space="preserve"> </w:t>
      </w:r>
      <w:r w:rsidRPr="00E51490">
        <w:rPr>
          <w:rStyle w:val="StyleUnderline"/>
          <w:highlight w:val="yellow"/>
        </w:rPr>
        <w:t>businesses</w:t>
      </w:r>
      <w:r w:rsidRPr="00182C01">
        <w:rPr>
          <w:rStyle w:val="StyleUnderline"/>
        </w:rPr>
        <w:t xml:space="preserve"> in the state </w:t>
      </w:r>
      <w:r w:rsidRPr="00E51490">
        <w:rPr>
          <w:rStyle w:val="StyleUnderline"/>
          <w:highlight w:val="yellow"/>
        </w:rPr>
        <w:t>to</w:t>
      </w:r>
      <w:r w:rsidRPr="00182C01">
        <w:rPr>
          <w:rStyle w:val="StyleUnderline"/>
        </w:rPr>
        <w:t xml:space="preserve"> </w:t>
      </w:r>
      <w:r w:rsidRPr="00182C01">
        <w:rPr>
          <w:rStyle w:val="Emphasis"/>
        </w:rPr>
        <w:t xml:space="preserve">regularly </w:t>
      </w:r>
      <w:r w:rsidRPr="00E51490">
        <w:rPr>
          <w:rStyle w:val="Emphasis"/>
          <w:highlight w:val="yellow"/>
        </w:rPr>
        <w:t>file affidavits</w:t>
      </w:r>
      <w:r w:rsidRPr="00C73216">
        <w:rPr>
          <w:sz w:val="16"/>
          <w:highlight w:val="yellow"/>
        </w:rPr>
        <w:t xml:space="preserve"> </w:t>
      </w:r>
      <w:r w:rsidRPr="00E51490">
        <w:rPr>
          <w:rStyle w:val="StyleUnderline"/>
          <w:highlight w:val="yellow"/>
        </w:rPr>
        <w:t xml:space="preserve">swearing </w:t>
      </w:r>
      <w:r w:rsidRPr="006616AC">
        <w:rPr>
          <w:rStyle w:val="StyleUnderline"/>
        </w:rPr>
        <w:t>they were</w:t>
      </w:r>
      <w:r w:rsidRPr="00C73216">
        <w:rPr>
          <w:sz w:val="16"/>
        </w:rPr>
        <w:t xml:space="preserve"> </w:t>
      </w:r>
      <w:r w:rsidRPr="00E51490">
        <w:rPr>
          <w:rStyle w:val="Emphasis"/>
          <w:highlight w:val="yellow"/>
        </w:rPr>
        <w:t>not associated</w:t>
      </w:r>
      <w:r w:rsidRPr="00C73216">
        <w:rPr>
          <w:sz w:val="16"/>
          <w:highlight w:val="yellow"/>
        </w:rPr>
        <w:t xml:space="preserve"> </w:t>
      </w:r>
      <w:r w:rsidRPr="00E51490">
        <w:rPr>
          <w:rStyle w:val="StyleUnderline"/>
          <w:highlight w:val="yellow"/>
        </w:rPr>
        <w:t>with</w:t>
      </w:r>
      <w:r w:rsidRPr="00C73216">
        <w:rPr>
          <w:sz w:val="16"/>
        </w:rPr>
        <w:t xml:space="preserve"> </w:t>
      </w:r>
      <w:r w:rsidRPr="00182C01">
        <w:rPr>
          <w:rStyle w:val="StyleUnderline"/>
        </w:rPr>
        <w:t xml:space="preserve">any </w:t>
      </w:r>
      <w:r w:rsidRPr="00E51490">
        <w:rPr>
          <w:rStyle w:val="Emphasis"/>
          <w:highlight w:val="yellow"/>
        </w:rPr>
        <w:t>illegal combinations</w:t>
      </w:r>
      <w:r w:rsidRPr="00C73216">
        <w:rPr>
          <w:sz w:val="16"/>
        </w:rPr>
        <w:t xml:space="preserve"> (Illinois, Maine, Missouri, South Carolina, and Texas). </w:t>
      </w:r>
      <w:r w:rsidRPr="00182C01">
        <w:rPr>
          <w:rStyle w:val="StyleUnderline"/>
        </w:rPr>
        <w:t>If a business failed to file such an affidavit, it risked incurring a large fine or having its corporate charter revoked. One state</w:t>
      </w:r>
      <w:r w:rsidRPr="00C73216">
        <w:rPr>
          <w:sz w:val="16"/>
        </w:rPr>
        <w:t xml:space="preserve"> (South Dakota) </w:t>
      </w:r>
      <w:r w:rsidRPr="00182C01">
        <w:rPr>
          <w:rStyle w:val="StyleUnderline"/>
        </w:rPr>
        <w:t xml:space="preserve">required its attorney general to file suit whenever they received a </w:t>
      </w:r>
      <w:r w:rsidRPr="00182C01">
        <w:rPr>
          <w:rStyle w:val="Emphasis"/>
        </w:rPr>
        <w:t>sworn affidavit</w:t>
      </w:r>
      <w:r w:rsidRPr="00C73216">
        <w:rPr>
          <w:sz w:val="16"/>
        </w:rPr>
        <w:t xml:space="preserve"> </w:t>
      </w:r>
      <w:r w:rsidRPr="00182C01">
        <w:rPr>
          <w:rStyle w:val="StyleUnderline"/>
        </w:rPr>
        <w:t>from a private citizen declaring he had been</w:t>
      </w:r>
      <w:r w:rsidRPr="00C73216">
        <w:rPr>
          <w:sz w:val="16"/>
        </w:rPr>
        <w:t xml:space="preserve"> </w:t>
      </w:r>
      <w:r w:rsidRPr="00182C01">
        <w:rPr>
          <w:rStyle w:val="Emphasis"/>
        </w:rPr>
        <w:t>harmed</w:t>
      </w:r>
      <w:r w:rsidRPr="00C73216">
        <w:rPr>
          <w:sz w:val="16"/>
        </w:rPr>
        <w:t xml:space="preserve"> </w:t>
      </w:r>
      <w:r w:rsidRPr="00182C01">
        <w:rPr>
          <w:rStyle w:val="StyleUnderline"/>
        </w:rPr>
        <w:t>by</w:t>
      </w:r>
      <w:r w:rsidRPr="00C73216">
        <w:rPr>
          <w:sz w:val="16"/>
        </w:rPr>
        <w:t xml:space="preserve"> a </w:t>
      </w:r>
      <w:r w:rsidRPr="00182C01">
        <w:rPr>
          <w:rStyle w:val="Emphasis"/>
        </w:rPr>
        <w:t xml:space="preserve">monopolistic </w:t>
      </w:r>
      <w:r w:rsidRPr="006758C5">
        <w:rPr>
          <w:rStyle w:val="Emphasis"/>
        </w:rPr>
        <w:t>combination</w:t>
      </w:r>
      <w:r w:rsidRPr="006758C5">
        <w:rPr>
          <w:sz w:val="16"/>
        </w:rPr>
        <w:t xml:space="preserve"> . . . . </w:t>
      </w:r>
      <w:r w:rsidRPr="006758C5">
        <w:rPr>
          <w:rStyle w:val="StyleUnderline"/>
        </w:rPr>
        <w:t xml:space="preserve">Where the Sherman Act was </w:t>
      </w:r>
      <w:r w:rsidRPr="006758C5">
        <w:rPr>
          <w:rStyle w:val="Emphasis"/>
        </w:rPr>
        <w:t>vague</w:t>
      </w:r>
      <w:r w:rsidRPr="006758C5">
        <w:rPr>
          <w:sz w:val="16"/>
        </w:rPr>
        <w:t xml:space="preserve"> </w:t>
      </w:r>
      <w:r w:rsidRPr="006758C5">
        <w:rPr>
          <w:rStyle w:val="StyleUnderline"/>
        </w:rPr>
        <w:t xml:space="preserve">and </w:t>
      </w:r>
      <w:r w:rsidRPr="006758C5">
        <w:rPr>
          <w:rStyle w:val="Emphasis"/>
        </w:rPr>
        <w:t>narrow</w:t>
      </w:r>
      <w:r w:rsidRPr="006758C5">
        <w:rPr>
          <w:sz w:val="16"/>
        </w:rPr>
        <w:t xml:space="preserve">, </w:t>
      </w:r>
      <w:r w:rsidRPr="006758C5">
        <w:rPr>
          <w:rStyle w:val="StyleUnderline"/>
        </w:rPr>
        <w:t xml:space="preserve">state antitrust laws were </w:t>
      </w:r>
      <w:r w:rsidRPr="006758C5">
        <w:rPr>
          <w:rStyle w:val="Emphasis"/>
        </w:rPr>
        <w:t>precise</w:t>
      </w:r>
      <w:r w:rsidRPr="006758C5">
        <w:rPr>
          <w:sz w:val="16"/>
        </w:rPr>
        <w:t xml:space="preserve"> </w:t>
      </w:r>
      <w:r w:rsidRPr="006758C5">
        <w:rPr>
          <w:rStyle w:val="StyleUnderline"/>
        </w:rPr>
        <w:t xml:space="preserve">and </w:t>
      </w:r>
      <w:r w:rsidRPr="006758C5">
        <w:rPr>
          <w:rStyle w:val="Emphasis"/>
        </w:rPr>
        <w:t>sweeping</w:t>
      </w:r>
      <w:r w:rsidRPr="006758C5">
        <w:rPr>
          <w:sz w:val="16"/>
        </w:rPr>
        <w:t xml:space="preserve">, </w:t>
      </w:r>
      <w:r w:rsidRPr="006758C5">
        <w:rPr>
          <w:rStyle w:val="Emphasis"/>
        </w:rPr>
        <w:t>expressly prohibiting</w:t>
      </w:r>
      <w:r w:rsidRPr="006758C5">
        <w:rPr>
          <w:sz w:val="16"/>
        </w:rPr>
        <w:t xml:space="preserve"> </w:t>
      </w:r>
      <w:r w:rsidRPr="006758C5">
        <w:rPr>
          <w:rStyle w:val="StyleUnderline"/>
        </w:rPr>
        <w:t xml:space="preserve">a </w:t>
      </w:r>
      <w:r w:rsidRPr="006758C5">
        <w:rPr>
          <w:rStyle w:val="Emphasis"/>
        </w:rPr>
        <w:t>broad class</w:t>
      </w:r>
      <w:r w:rsidRPr="006758C5">
        <w:rPr>
          <w:sz w:val="16"/>
        </w:rPr>
        <w:t xml:space="preserve"> </w:t>
      </w:r>
      <w:r w:rsidRPr="006758C5">
        <w:rPr>
          <w:rStyle w:val="StyleUnderline"/>
        </w:rPr>
        <w:t>of</w:t>
      </w:r>
      <w:r w:rsidRPr="006758C5">
        <w:rPr>
          <w:sz w:val="16"/>
        </w:rPr>
        <w:t xml:space="preserve"> potentially </w:t>
      </w:r>
      <w:r w:rsidRPr="006758C5">
        <w:rPr>
          <w:rStyle w:val="Emphasis"/>
        </w:rPr>
        <w:t>anti-competitive [conduct</w:t>
      </w:r>
      <w:r w:rsidRPr="006758C5">
        <w:rPr>
          <w:sz w:val="16"/>
        </w:rPr>
        <w:t>].96</w:t>
      </w:r>
    </w:p>
    <w:p w14:paraId="09DD6DF2" w14:textId="77777777" w:rsidR="00D3313A" w:rsidRPr="006758C5" w:rsidRDefault="00D3313A" w:rsidP="00D3313A">
      <w:r w:rsidRPr="006758C5">
        <w:rPr>
          <w:rStyle w:val="StyleUnderline"/>
        </w:rPr>
        <w:t xml:space="preserve">It is thus </w:t>
      </w:r>
      <w:r w:rsidRPr="006758C5">
        <w:rPr>
          <w:rStyle w:val="Emphasis"/>
        </w:rPr>
        <w:t>highly unlikely</w:t>
      </w:r>
      <w:r w:rsidRPr="006758C5">
        <w:rPr>
          <w:sz w:val="16"/>
        </w:rPr>
        <w:t xml:space="preserve"> that the </w:t>
      </w:r>
      <w:r w:rsidRPr="006758C5">
        <w:rPr>
          <w:rStyle w:val="StyleUnderline"/>
        </w:rPr>
        <w:t xml:space="preserve">specific language of </w:t>
      </w:r>
      <w:r w:rsidRPr="006758C5">
        <w:rPr>
          <w:rStyle w:val="Emphasis"/>
        </w:rPr>
        <w:t>state antitrust statutes</w:t>
      </w:r>
      <w:r w:rsidRPr="006758C5">
        <w:rPr>
          <w:sz w:val="16"/>
        </w:rPr>
        <w:t xml:space="preserve"> </w:t>
      </w:r>
      <w:r w:rsidRPr="006758C5">
        <w:rPr>
          <w:rStyle w:val="StyleUnderline"/>
        </w:rPr>
        <w:t>account for</w:t>
      </w:r>
      <w:r w:rsidRPr="006758C5">
        <w:rPr>
          <w:sz w:val="16"/>
        </w:rPr>
        <w:t xml:space="preserve"> such widespread </w:t>
      </w:r>
      <w:r w:rsidRPr="006758C5">
        <w:rPr>
          <w:rStyle w:val="Emphasis"/>
        </w:rPr>
        <w:t>state inactivity</w:t>
      </w:r>
      <w:r w:rsidRPr="006758C5">
        <w:rPr>
          <w:sz w:val="16"/>
        </w:rPr>
        <w:t xml:space="preserve">. Moreover, </w:t>
      </w:r>
      <w:r w:rsidRPr="006758C5">
        <w:rPr>
          <w:rStyle w:val="StyleUnderline"/>
        </w:rPr>
        <w:t>this</w:t>
      </w:r>
      <w:r w:rsidRPr="006758C5">
        <w:rPr>
          <w:sz w:val="16"/>
        </w:rPr>
        <w:t xml:space="preserve"> </w:t>
      </w:r>
      <w:r w:rsidRPr="006758C5">
        <w:rPr>
          <w:rStyle w:val="StyleUnderline"/>
        </w:rPr>
        <w:t xml:space="preserve">conclusion is </w:t>
      </w:r>
      <w:r w:rsidRPr="006758C5">
        <w:rPr>
          <w:rStyle w:val="Emphasis"/>
        </w:rPr>
        <w:t>further supported</w:t>
      </w:r>
      <w:r w:rsidRPr="006758C5">
        <w:rPr>
          <w:sz w:val="16"/>
        </w:rPr>
        <w:t xml:space="preserve"> </w:t>
      </w:r>
      <w:r w:rsidRPr="006758C5">
        <w:rPr>
          <w:rStyle w:val="StyleUnderline"/>
        </w:rPr>
        <w:t>by</w:t>
      </w:r>
      <w:r w:rsidRPr="006758C5">
        <w:rPr>
          <w:sz w:val="16"/>
        </w:rPr>
        <w:t xml:space="preserve"> </w:t>
      </w:r>
      <w:r w:rsidRPr="006758C5">
        <w:rPr>
          <w:rStyle w:val="StyleUnderline"/>
        </w:rPr>
        <w:t>tw</w:t>
      </w:r>
      <w:r w:rsidRPr="00417613">
        <w:rPr>
          <w:rStyle w:val="StyleUnderline"/>
        </w:rPr>
        <w:t>o</w:t>
      </w:r>
      <w:r w:rsidRPr="00C73216">
        <w:rPr>
          <w:sz w:val="16"/>
        </w:rPr>
        <w:t xml:space="preserve"> crucial </w:t>
      </w:r>
      <w:r w:rsidRPr="00417613">
        <w:rPr>
          <w:rStyle w:val="StyleUnderline"/>
        </w:rPr>
        <w:t>pieces of evidence</w:t>
      </w:r>
      <w:r w:rsidRPr="00C73216">
        <w:rPr>
          <w:sz w:val="16"/>
        </w:rPr>
        <w:t xml:space="preserve">. </w:t>
      </w:r>
      <w:r w:rsidRPr="00417613">
        <w:rPr>
          <w:rStyle w:val="Emphasis"/>
        </w:rPr>
        <w:t>First</w:t>
      </w:r>
      <w:r w:rsidRPr="00C73216">
        <w:rPr>
          <w:sz w:val="16"/>
        </w:rPr>
        <w:t xml:space="preserve">, </w:t>
      </w:r>
      <w:r w:rsidRPr="00417613">
        <w:rPr>
          <w:rStyle w:val="StyleUnderline"/>
        </w:rPr>
        <w:t xml:space="preserve">the </w:t>
      </w:r>
      <w:r w:rsidRPr="006616AC">
        <w:rPr>
          <w:rStyle w:val="Emphasis"/>
          <w:highlight w:val="yellow"/>
        </w:rPr>
        <w:t>data</w:t>
      </w:r>
      <w:r w:rsidRPr="00C73216">
        <w:rPr>
          <w:sz w:val="16"/>
          <w:highlight w:val="yellow"/>
        </w:rPr>
        <w:t xml:space="preserve"> </w:t>
      </w:r>
      <w:r w:rsidRPr="006616AC">
        <w:rPr>
          <w:rStyle w:val="StyleUnderline"/>
          <w:highlight w:val="yellow"/>
        </w:rPr>
        <w:t>gathered</w:t>
      </w:r>
      <w:r w:rsidRPr="00C73216">
        <w:rPr>
          <w:sz w:val="16"/>
        </w:rPr>
        <w:t xml:space="preserve"> in Part II </w:t>
      </w:r>
      <w:r w:rsidRPr="00417613">
        <w:rPr>
          <w:rStyle w:val="Emphasis"/>
        </w:rPr>
        <w:t>does not reveal</w:t>
      </w:r>
      <w:r w:rsidRPr="00C73216">
        <w:rPr>
          <w:sz w:val="16"/>
        </w:rPr>
        <w:t xml:space="preserve"> a </w:t>
      </w:r>
      <w:r w:rsidRPr="00417613">
        <w:rPr>
          <w:rStyle w:val="StyleUnderline"/>
        </w:rPr>
        <w:t xml:space="preserve">pattern of </w:t>
      </w:r>
      <w:r w:rsidRPr="00417613">
        <w:rPr>
          <w:rStyle w:val="Emphasis"/>
        </w:rPr>
        <w:t>total inactivity</w:t>
      </w:r>
      <w:r w:rsidRPr="00C73216">
        <w:rPr>
          <w:sz w:val="16"/>
        </w:rPr>
        <w:t xml:space="preserve">. Instead, </w:t>
      </w:r>
      <w:r w:rsidRPr="00417613">
        <w:rPr>
          <w:rStyle w:val="StyleUnderline"/>
        </w:rPr>
        <w:t>it reveals</w:t>
      </w:r>
      <w:r w:rsidRPr="00C73216">
        <w:rPr>
          <w:sz w:val="16"/>
        </w:rPr>
        <w:t xml:space="preserve"> that in at least some states, </w:t>
      </w:r>
      <w:r w:rsidRPr="006616AC">
        <w:rPr>
          <w:rStyle w:val="Emphasis"/>
          <w:highlight w:val="yellow"/>
        </w:rPr>
        <w:t>statutory prosecutions</w:t>
      </w:r>
      <w:r w:rsidRPr="00C73216">
        <w:rPr>
          <w:sz w:val="16"/>
          <w:highlight w:val="yellow"/>
        </w:rPr>
        <w:t xml:space="preserve"> </w:t>
      </w:r>
      <w:r w:rsidRPr="006616AC">
        <w:rPr>
          <w:rStyle w:val="StyleUnderline"/>
          <w:highlight w:val="yellow"/>
        </w:rPr>
        <w:t>were</w:t>
      </w:r>
      <w:r w:rsidRPr="00C73216">
        <w:rPr>
          <w:sz w:val="16"/>
        </w:rPr>
        <w:t xml:space="preserve"> both </w:t>
      </w:r>
      <w:r w:rsidRPr="006616AC">
        <w:rPr>
          <w:rStyle w:val="Emphasis"/>
        </w:rPr>
        <w:t>viable</w:t>
      </w:r>
      <w:r w:rsidRPr="00C73216">
        <w:rPr>
          <w:sz w:val="16"/>
        </w:rPr>
        <w:t xml:space="preserve"> </w:t>
      </w:r>
      <w:r w:rsidRPr="006616AC">
        <w:rPr>
          <w:rStyle w:val="StyleUnderline"/>
        </w:rPr>
        <w:t xml:space="preserve">and </w:t>
      </w:r>
      <w:r w:rsidRPr="006616AC">
        <w:rPr>
          <w:rStyle w:val="Emphasis"/>
          <w:highlight w:val="yellow"/>
        </w:rPr>
        <w:t>consequential</w:t>
      </w:r>
      <w:r w:rsidRPr="00C73216">
        <w:rPr>
          <w:sz w:val="16"/>
        </w:rPr>
        <w:t xml:space="preserve">. </w:t>
      </w:r>
      <w:r w:rsidRPr="006616AC">
        <w:rPr>
          <w:rStyle w:val="Emphasis"/>
        </w:rPr>
        <w:t>Second</w:t>
      </w:r>
      <w:r w:rsidRPr="00C73216">
        <w:rPr>
          <w:sz w:val="16"/>
        </w:rPr>
        <w:t xml:space="preserve">, even as state enforcement languished, </w:t>
      </w:r>
      <w:r w:rsidRPr="006616AC">
        <w:rPr>
          <w:rStyle w:val="Emphasis"/>
          <w:highlight w:val="yellow"/>
        </w:rPr>
        <w:t>private suits</w:t>
      </w:r>
      <w:r w:rsidRPr="00C73216">
        <w:rPr>
          <w:sz w:val="16"/>
        </w:rPr>
        <w:t xml:space="preserve"> </w:t>
      </w:r>
      <w:r w:rsidRPr="006616AC">
        <w:rPr>
          <w:rStyle w:val="StyleUnderline"/>
        </w:rPr>
        <w:t>b</w:t>
      </w:r>
      <w:r w:rsidRPr="00417613">
        <w:rPr>
          <w:rStyle w:val="StyleUnderline"/>
        </w:rPr>
        <w:t xml:space="preserve">rought </w:t>
      </w:r>
      <w:r w:rsidRPr="006616AC">
        <w:rPr>
          <w:rStyle w:val="StyleUnderline"/>
          <w:highlight w:val="yellow"/>
        </w:rPr>
        <w:t>under</w:t>
      </w:r>
      <w:r w:rsidRPr="00C73216">
        <w:rPr>
          <w:sz w:val="16"/>
          <w:highlight w:val="yellow"/>
        </w:rPr>
        <w:t xml:space="preserve"> </w:t>
      </w:r>
      <w:r w:rsidRPr="006616AC">
        <w:rPr>
          <w:rStyle w:val="Emphasis"/>
          <w:highlight w:val="yellow"/>
        </w:rPr>
        <w:t>state</w:t>
      </w:r>
      <w:r w:rsidRPr="00417613">
        <w:rPr>
          <w:rStyle w:val="Emphasis"/>
        </w:rPr>
        <w:t xml:space="preserve"> antitrust </w:t>
      </w:r>
      <w:r w:rsidRPr="006616AC">
        <w:rPr>
          <w:rStyle w:val="Emphasis"/>
          <w:highlight w:val="yellow"/>
        </w:rPr>
        <w:t>law</w:t>
      </w:r>
      <w:r w:rsidRPr="00C73216">
        <w:rPr>
          <w:sz w:val="16"/>
          <w:highlight w:val="yellow"/>
        </w:rPr>
        <w:t xml:space="preserve"> </w:t>
      </w:r>
      <w:r w:rsidRPr="006616AC">
        <w:rPr>
          <w:rStyle w:val="StyleUnderline"/>
          <w:highlight w:val="yellow"/>
        </w:rPr>
        <w:t>were</w:t>
      </w:r>
      <w:r w:rsidRPr="00C73216">
        <w:rPr>
          <w:sz w:val="16"/>
          <w:highlight w:val="yellow"/>
        </w:rPr>
        <w:t xml:space="preserve"> </w:t>
      </w:r>
      <w:r w:rsidRPr="006616AC">
        <w:rPr>
          <w:rStyle w:val="StyleUnderline"/>
        </w:rPr>
        <w:t>brought</w:t>
      </w:r>
      <w:r w:rsidRPr="00C73216">
        <w:rPr>
          <w:sz w:val="16"/>
        </w:rPr>
        <w:t xml:space="preserve"> </w:t>
      </w:r>
      <w:r w:rsidRPr="00417613">
        <w:rPr>
          <w:rStyle w:val="Emphasis"/>
        </w:rPr>
        <w:t xml:space="preserve">considerably more </w:t>
      </w:r>
      <w:r w:rsidRPr="006616AC">
        <w:rPr>
          <w:rStyle w:val="Emphasis"/>
          <w:highlight w:val="yellow"/>
        </w:rPr>
        <w:t>frequent</w:t>
      </w:r>
      <w:r w:rsidRPr="006616AC">
        <w:rPr>
          <w:rStyle w:val="Emphasis"/>
        </w:rPr>
        <w:t>ly</w:t>
      </w:r>
      <w:r w:rsidRPr="00C73216">
        <w:rPr>
          <w:sz w:val="16"/>
        </w:rPr>
        <w:t xml:space="preserve">, 97 </w:t>
      </w:r>
      <w:r w:rsidRPr="006616AC">
        <w:rPr>
          <w:rStyle w:val="StyleUnderline"/>
          <w:highlight w:val="yellow"/>
        </w:rPr>
        <w:t xml:space="preserve">suggesting </w:t>
      </w:r>
      <w:r w:rsidRPr="006616AC">
        <w:rPr>
          <w:rStyle w:val="Emphasis"/>
          <w:highlight w:val="yellow"/>
        </w:rPr>
        <w:t>statutory text sufficient</w:t>
      </w:r>
      <w:r w:rsidRPr="00C73216">
        <w:rPr>
          <w:sz w:val="16"/>
          <w:highlight w:val="yellow"/>
        </w:rPr>
        <w:t xml:space="preserve"> </w:t>
      </w:r>
      <w:r w:rsidRPr="006616AC">
        <w:rPr>
          <w:rStyle w:val="StyleUnderline"/>
          <w:highlight w:val="yellow"/>
        </w:rPr>
        <w:t>to</w:t>
      </w:r>
      <w:r w:rsidRPr="00417613">
        <w:rPr>
          <w:rStyle w:val="StyleUnderline"/>
        </w:rPr>
        <w:t xml:space="preserve"> </w:t>
      </w:r>
      <w:r w:rsidRPr="00417613">
        <w:rPr>
          <w:rStyle w:val="Emphasis"/>
        </w:rPr>
        <w:t xml:space="preserve">viably </w:t>
      </w:r>
      <w:r w:rsidRPr="006616AC">
        <w:rPr>
          <w:rStyle w:val="Emphasis"/>
          <w:highlight w:val="yellow"/>
        </w:rPr>
        <w:t>address</w:t>
      </w:r>
      <w:r w:rsidRPr="006616AC">
        <w:rPr>
          <w:rStyle w:val="StyleUnderline"/>
          <w:highlight w:val="yellow"/>
        </w:rPr>
        <w:t xml:space="preserve"> antitrust </w:t>
      </w:r>
      <w:r w:rsidRPr="006616AC">
        <w:rPr>
          <w:rStyle w:val="StyleUnderline"/>
        </w:rPr>
        <w:t>violations</w:t>
      </w:r>
      <w:r w:rsidRPr="00C73216">
        <w:rPr>
          <w:sz w:val="16"/>
        </w:rPr>
        <w:t>.</w:t>
      </w:r>
    </w:p>
    <w:p w14:paraId="7D392FB6" w14:textId="77777777" w:rsidR="00D3313A" w:rsidRDefault="00D3313A" w:rsidP="00D3313A">
      <w:pPr>
        <w:pStyle w:val="Heading3"/>
      </w:pPr>
      <w:r>
        <w:lastRenderedPageBreak/>
        <w:t>6 – Theory</w:t>
      </w:r>
    </w:p>
    <w:p w14:paraId="27EE0C5A" w14:textId="77777777" w:rsidR="00D3313A" w:rsidRDefault="00D3313A" w:rsidP="00D3313A">
      <w:pPr>
        <w:pStyle w:val="Heading4"/>
      </w:pPr>
      <w:r>
        <w:t xml:space="preserve">2. </w:t>
      </w:r>
      <w:r w:rsidRPr="00C14F60">
        <w:rPr>
          <w:u w:val="single"/>
        </w:rPr>
        <w:t>Literature</w:t>
      </w:r>
      <w:r>
        <w:t xml:space="preserve"> –</w:t>
      </w:r>
      <w:r w:rsidRPr="00383F73">
        <w:t xml:space="preserve"> states vs. the fed is the </w:t>
      </w:r>
      <w:r w:rsidRPr="00776C97">
        <w:rPr>
          <w:u w:val="single"/>
        </w:rPr>
        <w:t>core controversy</w:t>
      </w:r>
      <w:r>
        <w:t xml:space="preserve">. </w:t>
      </w:r>
    </w:p>
    <w:p w14:paraId="725CA485" w14:textId="77777777" w:rsidR="00D3313A" w:rsidRPr="00061FE1" w:rsidRDefault="00D3313A" w:rsidP="00D3313A">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67207BA0" w14:textId="77777777" w:rsidR="00D3313A" w:rsidRPr="00776C97" w:rsidRDefault="00D3313A" w:rsidP="00D3313A">
      <w:pPr>
        <w:rPr>
          <w:sz w:val="16"/>
        </w:rPr>
      </w:pPr>
      <w:r w:rsidRPr="00490006">
        <w:rPr>
          <w:rStyle w:val="StyleUnderline"/>
        </w:rPr>
        <w:t>Given</w:t>
      </w:r>
      <w:r w:rsidRPr="00776C97">
        <w:rPr>
          <w:sz w:val="16"/>
        </w:rPr>
        <w:t xml:space="preserve"> that </w:t>
      </w:r>
      <w:r w:rsidRPr="00776C97">
        <w:rPr>
          <w:rStyle w:val="Emphasis"/>
          <w:highlight w:val="yellow"/>
        </w:rPr>
        <w:t>companies</w:t>
      </w:r>
      <w:r w:rsidRPr="00776C97">
        <w:rPr>
          <w:sz w:val="16"/>
          <w:highlight w:val="yellow"/>
        </w:rPr>
        <w:t xml:space="preserve"> </w:t>
      </w:r>
      <w:r w:rsidRPr="00776C97">
        <w:rPr>
          <w:rStyle w:val="StyleUnderline"/>
          <w:highlight w:val="yellow"/>
        </w:rPr>
        <w:t>will</w:t>
      </w:r>
      <w:r w:rsidRPr="00490006">
        <w:rPr>
          <w:sz w:val="16"/>
        </w:rPr>
        <w:t xml:space="preserve"> </w:t>
      </w:r>
      <w:r w:rsidRPr="00490006">
        <w:rPr>
          <w:rStyle w:val="Emphasis"/>
        </w:rPr>
        <w:t>increasingly</w:t>
      </w:r>
      <w:r w:rsidRPr="00490006">
        <w:rPr>
          <w:sz w:val="16"/>
        </w:rPr>
        <w:t xml:space="preserve"> </w:t>
      </w:r>
      <w:r w:rsidRPr="00776C97">
        <w:rPr>
          <w:rStyle w:val="StyleUnderline"/>
          <w:highlight w:val="yellow"/>
        </w:rPr>
        <w:t>have to engage</w:t>
      </w:r>
      <w:r w:rsidRPr="00776C97">
        <w:rPr>
          <w:sz w:val="16"/>
        </w:rPr>
        <w:t xml:space="preserve"> with </w:t>
      </w:r>
      <w:r w:rsidRPr="00776C97">
        <w:rPr>
          <w:rStyle w:val="Emphasis"/>
          <w:highlight w:val="yellow"/>
        </w:rPr>
        <w:t>state</w:t>
      </w:r>
      <w:r w:rsidRPr="00C327C7">
        <w:rPr>
          <w:rStyle w:val="Emphasis"/>
        </w:rPr>
        <w:t xml:space="preserve"> attorney</w:t>
      </w:r>
      <w:r w:rsidRPr="00776C97">
        <w:rPr>
          <w:rStyle w:val="Emphasis"/>
          <w:highlight w:val="yellow"/>
        </w:rPr>
        <w:t>s</w:t>
      </w:r>
      <w:r w:rsidRPr="00C327C7">
        <w:rPr>
          <w:rStyle w:val="Emphasis"/>
        </w:rPr>
        <w:t xml:space="preserve"> general</w:t>
      </w:r>
      <w:r w:rsidRPr="00776C97">
        <w:rPr>
          <w:sz w:val="16"/>
        </w:rPr>
        <w:t xml:space="preserve"> </w:t>
      </w:r>
      <w:r w:rsidRPr="00C327C7">
        <w:rPr>
          <w:rStyle w:val="StyleUnderline"/>
        </w:rPr>
        <w:t xml:space="preserve">in a </w:t>
      </w:r>
      <w:r w:rsidRPr="00C327C7">
        <w:rPr>
          <w:rStyle w:val="Emphasis"/>
        </w:rPr>
        <w:t>meaningful manner</w:t>
      </w:r>
      <w:r w:rsidRPr="00776C97">
        <w:rPr>
          <w:sz w:val="16"/>
        </w:rPr>
        <w:t xml:space="preserve"> </w:t>
      </w:r>
      <w:r w:rsidRPr="00776C97">
        <w:rPr>
          <w:rStyle w:val="StyleUnderline"/>
          <w:highlight w:val="yellow"/>
        </w:rPr>
        <w:t xml:space="preserve">with respect to </w:t>
      </w:r>
      <w:r w:rsidRPr="00776C97">
        <w:rPr>
          <w:rStyle w:val="Emphasis"/>
          <w:highlight w:val="yellow"/>
        </w:rPr>
        <w:t>antitrust</w:t>
      </w:r>
      <w:r w:rsidRPr="00490006">
        <w:rPr>
          <w:rStyle w:val="Emphasis"/>
        </w:rPr>
        <w:t xml:space="preserve"> matters</w:t>
      </w:r>
      <w:r w:rsidRPr="00776C97">
        <w:rPr>
          <w:sz w:val="16"/>
        </w:rPr>
        <w:t xml:space="preserve">, this chapter discusses </w:t>
      </w:r>
      <w:r w:rsidRPr="00776C97">
        <w:rPr>
          <w:rStyle w:val="StyleUnderline"/>
          <w:highlight w:val="yellow"/>
        </w:rPr>
        <w:t xml:space="preserve">key issues related to </w:t>
      </w:r>
      <w:r w:rsidRPr="00776C97">
        <w:rPr>
          <w:rStyle w:val="Emphasis"/>
          <w:highlight w:val="yellow"/>
        </w:rPr>
        <w:t>state</w:t>
      </w:r>
      <w:r w:rsidRPr="00C327C7">
        <w:rPr>
          <w:rStyle w:val="Emphasis"/>
        </w:rPr>
        <w:t xml:space="preserve"> antitrust </w:t>
      </w:r>
      <w:r w:rsidRPr="00776C97">
        <w:rPr>
          <w:rStyle w:val="Emphasis"/>
          <w:highlight w:val="yellow"/>
        </w:rPr>
        <w:t>enforcement</w:t>
      </w:r>
      <w:r w:rsidRPr="00776C97">
        <w:rPr>
          <w:sz w:val="16"/>
        </w:rPr>
        <w:t xml:space="preserve"> in the United States. Specifically, this chapter discusses:</w:t>
      </w:r>
    </w:p>
    <w:p w14:paraId="643385F6" w14:textId="77777777" w:rsidR="00D3313A" w:rsidRPr="00776C97" w:rsidRDefault="00D3313A" w:rsidP="00D3313A">
      <w:pPr>
        <w:pStyle w:val="ListParagraph"/>
        <w:numPr>
          <w:ilvl w:val="0"/>
          <w:numId w:val="16"/>
        </w:numPr>
        <w:rPr>
          <w:sz w:val="16"/>
        </w:rPr>
      </w:pPr>
      <w:r w:rsidRPr="00776C97">
        <w:rPr>
          <w:sz w:val="16"/>
        </w:rPr>
        <w:t xml:space="preserve">the </w:t>
      </w:r>
      <w:r w:rsidRPr="00776C97">
        <w:rPr>
          <w:rStyle w:val="Emphasis"/>
          <w:highlight w:val="yellow"/>
        </w:rPr>
        <w:t>federal</w:t>
      </w:r>
      <w:r w:rsidRPr="00776C97">
        <w:rPr>
          <w:sz w:val="16"/>
          <w:highlight w:val="yellow"/>
        </w:rPr>
        <w:t xml:space="preserve"> </w:t>
      </w:r>
      <w:r w:rsidRPr="00776C97">
        <w:rPr>
          <w:rStyle w:val="StyleUnderline"/>
          <w:highlight w:val="yellow"/>
        </w:rPr>
        <w:t xml:space="preserve">and </w:t>
      </w:r>
      <w:r w:rsidRPr="00776C97">
        <w:rPr>
          <w:rStyle w:val="Emphasis"/>
          <w:highlight w:val="yellow"/>
        </w:rPr>
        <w:t>state</w:t>
      </w:r>
      <w:r w:rsidRPr="00C327C7">
        <w:rPr>
          <w:rStyle w:val="Emphasis"/>
        </w:rPr>
        <w:t xml:space="preserve"> antitrust </w:t>
      </w:r>
      <w:r w:rsidRPr="00776C97">
        <w:rPr>
          <w:rStyle w:val="Emphasis"/>
          <w:highlight w:val="yellow"/>
        </w:rPr>
        <w:t>laws</w:t>
      </w:r>
      <w:r w:rsidRPr="00776C97">
        <w:rPr>
          <w:sz w:val="16"/>
        </w:rPr>
        <w:t xml:space="preserve"> under which state enforcers operate;</w:t>
      </w:r>
    </w:p>
    <w:p w14:paraId="27A70A3B" w14:textId="77777777" w:rsidR="00D3313A" w:rsidRPr="00776C97" w:rsidRDefault="00D3313A" w:rsidP="00D3313A">
      <w:pPr>
        <w:pStyle w:val="ListParagraph"/>
        <w:numPr>
          <w:ilvl w:val="0"/>
          <w:numId w:val="16"/>
        </w:numPr>
        <w:rPr>
          <w:sz w:val="16"/>
        </w:rPr>
      </w:pPr>
      <w:r w:rsidRPr="00776C97">
        <w:rPr>
          <w:sz w:val="16"/>
        </w:rPr>
        <w:t xml:space="preserve">the </w:t>
      </w:r>
      <w:r w:rsidRPr="00776C97">
        <w:rPr>
          <w:rStyle w:val="Emphasis"/>
          <w:highlight w:val="yellow"/>
        </w:rPr>
        <w:t>processes</w:t>
      </w:r>
      <w:r w:rsidRPr="00776C97">
        <w:rPr>
          <w:sz w:val="16"/>
          <w:highlight w:val="yellow"/>
        </w:rPr>
        <w:t xml:space="preserve"> </w:t>
      </w:r>
      <w:r w:rsidRPr="00776C97">
        <w:rPr>
          <w:rStyle w:val="StyleUnderline"/>
          <w:highlight w:val="yellow"/>
        </w:rPr>
        <w:t>through which state</w:t>
      </w:r>
      <w:r w:rsidRPr="00776C97">
        <w:rPr>
          <w:rStyle w:val="StyleUnderline"/>
        </w:rPr>
        <w:t xml:space="preserve"> enforcer</w:t>
      </w:r>
      <w:r w:rsidRPr="00776C97">
        <w:rPr>
          <w:rStyle w:val="StyleUnderline"/>
          <w:highlight w:val="yellow"/>
        </w:rPr>
        <w:t>s</w:t>
      </w:r>
      <w:r w:rsidRPr="00776C97">
        <w:rPr>
          <w:rStyle w:val="StyleUnderline"/>
        </w:rPr>
        <w:t xml:space="preserve"> </w:t>
      </w:r>
      <w:r w:rsidRPr="00776C97">
        <w:rPr>
          <w:rStyle w:val="Emphasis"/>
          <w:highlight w:val="yellow"/>
        </w:rPr>
        <w:t>coordinate</w:t>
      </w:r>
      <w:r w:rsidRPr="00776C97">
        <w:rPr>
          <w:sz w:val="16"/>
        </w:rPr>
        <w:t xml:space="preserve"> </w:t>
      </w:r>
      <w:r w:rsidRPr="00776C97">
        <w:rPr>
          <w:rStyle w:val="StyleUnderline"/>
        </w:rPr>
        <w:t>with each other</w:t>
      </w:r>
      <w:r w:rsidRPr="00776C97">
        <w:rPr>
          <w:sz w:val="16"/>
        </w:rPr>
        <w:t xml:space="preserve"> and their federal counterparts;</w:t>
      </w:r>
    </w:p>
    <w:p w14:paraId="4E40476F" w14:textId="77777777" w:rsidR="00D3313A" w:rsidRPr="00776C97" w:rsidRDefault="00D3313A" w:rsidP="00D3313A">
      <w:pPr>
        <w:pStyle w:val="ListParagraph"/>
        <w:numPr>
          <w:ilvl w:val="0"/>
          <w:numId w:val="16"/>
        </w:numPr>
        <w:rPr>
          <w:sz w:val="16"/>
        </w:rPr>
      </w:pPr>
      <w:r w:rsidRPr="00776C97">
        <w:rPr>
          <w:sz w:val="16"/>
        </w:rPr>
        <w:t xml:space="preserve">the </w:t>
      </w:r>
      <w:r w:rsidRPr="00776C97">
        <w:rPr>
          <w:rStyle w:val="StyleUnderline"/>
          <w:highlight w:val="yellow"/>
        </w:rPr>
        <w:t>opportunity for</w:t>
      </w:r>
      <w:r w:rsidRPr="00776C97">
        <w:rPr>
          <w:rStyle w:val="StyleUnderline"/>
        </w:rPr>
        <w:t xml:space="preserve"> </w:t>
      </w:r>
      <w:r w:rsidRPr="00776C97">
        <w:rPr>
          <w:rStyle w:val="Emphasis"/>
        </w:rPr>
        <w:t>coordination</w:t>
      </w:r>
      <w:r w:rsidRPr="00776C97">
        <w:rPr>
          <w:sz w:val="16"/>
        </w:rPr>
        <w:t xml:space="preserve"> </w:t>
      </w:r>
      <w:r w:rsidRPr="00776C97">
        <w:rPr>
          <w:rStyle w:val="StyleUnderline"/>
        </w:rPr>
        <w:t xml:space="preserve">and </w:t>
      </w:r>
      <w:r w:rsidRPr="00776C97">
        <w:rPr>
          <w:rStyle w:val="Emphasis"/>
          <w:highlight w:val="yellow"/>
        </w:rPr>
        <w:t>conflict</w:t>
      </w:r>
      <w:r w:rsidRPr="00776C97">
        <w:rPr>
          <w:sz w:val="16"/>
          <w:highlight w:val="yellow"/>
        </w:rPr>
        <w:t xml:space="preserve"> </w:t>
      </w:r>
      <w:r w:rsidRPr="00776C97">
        <w:rPr>
          <w:rStyle w:val="StyleUnderline"/>
          <w:highlight w:val="yellow"/>
        </w:rPr>
        <w:t>between</w:t>
      </w:r>
      <w:r w:rsidRPr="00776C97">
        <w:rPr>
          <w:rStyle w:val="StyleUnderline"/>
        </w:rPr>
        <w:t xml:space="preserve"> </w:t>
      </w:r>
      <w:r w:rsidRPr="00776C97">
        <w:rPr>
          <w:rStyle w:val="Emphasis"/>
        </w:rPr>
        <w:t xml:space="preserve">state </w:t>
      </w:r>
      <w:r w:rsidRPr="00776C97">
        <w:rPr>
          <w:rStyle w:val="Emphasis"/>
          <w:highlight w:val="yellow"/>
        </w:rPr>
        <w:t>enforcers</w:t>
      </w:r>
      <w:r w:rsidRPr="00776C97">
        <w:rPr>
          <w:sz w:val="16"/>
        </w:rPr>
        <w:t xml:space="preserve"> and private counsel </w:t>
      </w:r>
      <w:r w:rsidRPr="00776C97">
        <w:rPr>
          <w:rStyle w:val="Emphasis"/>
        </w:rPr>
        <w:t>during litigation</w:t>
      </w:r>
      <w:r w:rsidRPr="00776C97">
        <w:rPr>
          <w:sz w:val="16"/>
        </w:rPr>
        <w:t>;</w:t>
      </w:r>
    </w:p>
    <w:p w14:paraId="13014A8A" w14:textId="77777777" w:rsidR="00D3313A" w:rsidRPr="00490006" w:rsidRDefault="00D3313A" w:rsidP="00D3313A">
      <w:pPr>
        <w:pStyle w:val="ListParagraph"/>
        <w:numPr>
          <w:ilvl w:val="0"/>
          <w:numId w:val="16"/>
        </w:numPr>
        <w:rPr>
          <w:sz w:val="16"/>
        </w:rPr>
      </w:pPr>
      <w:r w:rsidRPr="00490006">
        <w:rPr>
          <w:rStyle w:val="Emphasis"/>
        </w:rPr>
        <w:t>strategic</w:t>
      </w:r>
      <w:r w:rsidRPr="00490006">
        <w:rPr>
          <w:sz w:val="16"/>
        </w:rPr>
        <w:t xml:space="preserve"> </w:t>
      </w:r>
      <w:r w:rsidRPr="00490006">
        <w:rPr>
          <w:rStyle w:val="StyleUnderline"/>
        </w:rPr>
        <w:t>and</w:t>
      </w:r>
      <w:r w:rsidRPr="00490006">
        <w:rPr>
          <w:sz w:val="16"/>
        </w:rPr>
        <w:t xml:space="preserve"> </w:t>
      </w:r>
      <w:r w:rsidRPr="00490006">
        <w:rPr>
          <w:rStyle w:val="Emphasis"/>
        </w:rPr>
        <w:t>practical considerations</w:t>
      </w:r>
      <w:r w:rsidRPr="00490006">
        <w:rPr>
          <w:sz w:val="16"/>
        </w:rPr>
        <w:t xml:space="preserve"> </w:t>
      </w:r>
      <w:r w:rsidRPr="00490006">
        <w:rPr>
          <w:rStyle w:val="StyleUnderline"/>
        </w:rPr>
        <w:t>when engaging with state attorneys general; and</w:t>
      </w:r>
    </w:p>
    <w:p w14:paraId="3395421C" w14:textId="77777777" w:rsidR="00D3313A" w:rsidRPr="00844ED5" w:rsidRDefault="00D3313A" w:rsidP="00D3313A">
      <w:pPr>
        <w:pStyle w:val="ListParagraph"/>
        <w:numPr>
          <w:ilvl w:val="0"/>
          <w:numId w:val="16"/>
        </w:numPr>
        <w:rPr>
          <w:sz w:val="16"/>
        </w:rPr>
      </w:pPr>
      <w:r w:rsidRPr="00490006">
        <w:rPr>
          <w:sz w:val="16"/>
        </w:rPr>
        <w:t>certai</w:t>
      </w:r>
      <w:r w:rsidRPr="00776C97">
        <w:rPr>
          <w:sz w:val="16"/>
        </w:rPr>
        <w:t xml:space="preserve">n </w:t>
      </w:r>
      <w:r w:rsidRPr="00776C97">
        <w:rPr>
          <w:rStyle w:val="Emphasis"/>
          <w:highlight w:val="yellow"/>
        </w:rPr>
        <w:t>noteworthy enforcement actions</w:t>
      </w:r>
      <w:r w:rsidRPr="00776C97">
        <w:rPr>
          <w:sz w:val="16"/>
        </w:rPr>
        <w:t xml:space="preserve"> that </w:t>
      </w:r>
      <w:r w:rsidRPr="00776C97">
        <w:rPr>
          <w:rStyle w:val="StyleUnderline"/>
          <w:highlight w:val="yellow"/>
        </w:rPr>
        <w:t>state</w:t>
      </w:r>
      <w:r w:rsidRPr="00776C97">
        <w:rPr>
          <w:rStyle w:val="StyleUnderline"/>
        </w:rPr>
        <w:t xml:space="preserve"> enforcer</w:t>
      </w:r>
      <w:r w:rsidRPr="00776C97">
        <w:rPr>
          <w:rStyle w:val="StyleUnderline"/>
          <w:highlight w:val="yellow"/>
        </w:rPr>
        <w:t>s</w:t>
      </w:r>
      <w:r w:rsidRPr="00776C97">
        <w:rPr>
          <w:rStyle w:val="StyleUnderline"/>
        </w:rPr>
        <w:t xml:space="preserve"> have</w:t>
      </w:r>
      <w:r w:rsidRPr="00776C97">
        <w:rPr>
          <w:sz w:val="16"/>
        </w:rPr>
        <w:t xml:space="preserve"> </w:t>
      </w:r>
      <w:r w:rsidRPr="00776C97">
        <w:rPr>
          <w:rStyle w:val="Emphasis"/>
        </w:rPr>
        <w:t xml:space="preserve">recently </w:t>
      </w:r>
      <w:r w:rsidRPr="00776C97">
        <w:rPr>
          <w:rStyle w:val="Emphasis"/>
          <w:highlight w:val="yellow"/>
        </w:rPr>
        <w:t>prosecuted</w:t>
      </w:r>
      <w:r w:rsidRPr="00776C97">
        <w:rPr>
          <w:sz w:val="16"/>
        </w:rPr>
        <w:t>.</w:t>
      </w:r>
    </w:p>
    <w:p w14:paraId="34D1A77E" w14:textId="77777777" w:rsidR="00D3313A" w:rsidRPr="00424435" w:rsidRDefault="00D3313A" w:rsidP="00D3313A"/>
    <w:p w14:paraId="7A410887" w14:textId="44195CDE" w:rsidR="00D3313A" w:rsidRDefault="00D3313A" w:rsidP="00D3313A">
      <w:pPr>
        <w:pStyle w:val="Heading3"/>
      </w:pPr>
      <w:r>
        <w:lastRenderedPageBreak/>
        <w:t>case</w:t>
      </w:r>
    </w:p>
    <w:p w14:paraId="06352ED0" w14:textId="77777777" w:rsidR="00D3313A" w:rsidRDefault="00D3313A" w:rsidP="00D3313A">
      <w:pPr>
        <w:pStyle w:val="Heading4"/>
        <w:numPr>
          <w:ilvl w:val="0"/>
          <w:numId w:val="17"/>
        </w:numPr>
        <w:tabs>
          <w:tab w:val="num" w:pos="360"/>
        </w:tabs>
        <w:ind w:left="0" w:firstLine="0"/>
      </w:pPr>
      <w:r>
        <w:t xml:space="preserve">The industry is highly competitive – empirical indicators prove licenses have minimal effect on overall innovation. </w:t>
      </w:r>
    </w:p>
    <w:p w14:paraId="41518DD8" w14:textId="77777777" w:rsidR="00D3313A" w:rsidRDefault="00D3313A" w:rsidP="00D3313A">
      <w:r>
        <w:t xml:space="preserve">Robert P </w:t>
      </w:r>
      <w:r w:rsidRPr="00A53361">
        <w:rPr>
          <w:rStyle w:val="Style13ptBold"/>
        </w:rPr>
        <w:t>Taylor</w:t>
      </w:r>
      <w:r>
        <w:t xml:space="preserve">, Chair of Antitrust Section of ABA, Patent Law Reform Comission (Direct Appointment by Secretary of Commerce), member of USIJ (foundation representing 30+ startups), </w:t>
      </w:r>
      <w:r w:rsidRPr="00A53361">
        <w:rPr>
          <w:rStyle w:val="Style13ptBold"/>
        </w:rPr>
        <w:t>’19</w:t>
      </w:r>
      <w:r>
        <w:t xml:space="preserve">, “BRIEF OF AMICUS CURIAE ALLIANCE OF U.S. STARTUPS &amp; INVENTORS FOR JOBS (“USIJ”) IN SUPPORT OF APPELLANT QUALCOMM INCORPORATED “ Case: 19-16122, 08/30/2019, ID: 11417644, DktEntry: 97 </w:t>
      </w:r>
      <w:hyperlink r:id="rId20" w:history="1">
        <w:r w:rsidRPr="00BA56CA">
          <w:rPr>
            <w:rStyle w:val="Hyperlink"/>
          </w:rPr>
          <w:t>https://www.qualcomm.com/media/documents/files/amicus-brief-filed-by-the-alliance-of-u-s-startups-investors-for-jobs-usij-in-support-of-qualcomm.pdf</w:t>
        </w:r>
      </w:hyperlink>
    </w:p>
    <w:p w14:paraId="70BB7EB8" w14:textId="77777777" w:rsidR="00D3313A" w:rsidRPr="00210F3D" w:rsidRDefault="00D3313A" w:rsidP="00D3313A">
      <w:r>
        <w:t xml:space="preserve">This distinction is particularly compelling in light of two incontrovertible facts. First, </w:t>
      </w:r>
      <w:r w:rsidRPr="00543C8E">
        <w:rPr>
          <w:rStyle w:val="StyleUnderline"/>
          <w:highlight w:val="yellow"/>
        </w:rPr>
        <w:t>consumers</w:t>
      </w:r>
      <w:r w:rsidRPr="004D4854">
        <w:rPr>
          <w:rStyle w:val="StyleUnderline"/>
        </w:rPr>
        <w:t xml:space="preserve"> all over the world </w:t>
      </w:r>
      <w:r w:rsidRPr="00543C8E">
        <w:rPr>
          <w:rStyle w:val="StyleUnderline"/>
          <w:highlight w:val="yellow"/>
        </w:rPr>
        <w:t xml:space="preserve">have enjoyed </w:t>
      </w:r>
      <w:r w:rsidRPr="00543C8E">
        <w:rPr>
          <w:rStyle w:val="Emphasis"/>
          <w:highlight w:val="yellow"/>
        </w:rPr>
        <w:t>intense and dynamic competition</w:t>
      </w:r>
      <w:r>
        <w:t xml:space="preserve"> </w:t>
      </w:r>
      <w:r w:rsidRPr="004D4854">
        <w:rPr>
          <w:rStyle w:val="StyleUnderline"/>
        </w:rPr>
        <w:t xml:space="preserve">that is </w:t>
      </w:r>
      <w:r w:rsidRPr="004D4854">
        <w:rPr>
          <w:rStyle w:val="Emphasis"/>
        </w:rPr>
        <w:t>readily apparent</w:t>
      </w:r>
      <w:r w:rsidRPr="004D4854">
        <w:rPr>
          <w:rStyle w:val="StyleUnderline"/>
        </w:rPr>
        <w:t xml:space="preserve"> to everyone</w:t>
      </w:r>
      <w:r>
        <w:t xml:space="preserve">. </w:t>
      </w:r>
      <w:r w:rsidRPr="00543C8E">
        <w:rPr>
          <w:rStyle w:val="Emphasis"/>
          <w:highlight w:val="yellow"/>
        </w:rPr>
        <w:t>It is difficult to imagine a more competitive industry</w:t>
      </w:r>
      <w:r w:rsidRPr="004D4854">
        <w:rPr>
          <w:rStyle w:val="Emphasis"/>
        </w:rPr>
        <w:t xml:space="preserve"> than this one over the last decade</w:t>
      </w:r>
      <w:r>
        <w:t xml:space="preserve">. </w:t>
      </w:r>
      <w:r w:rsidRPr="004D4854">
        <w:rPr>
          <w:rStyle w:val="StyleUnderline"/>
        </w:rPr>
        <w:t>If</w:t>
      </w:r>
      <w:r>
        <w:t xml:space="preserve"> Appellant’s </w:t>
      </w:r>
      <w:r w:rsidRPr="004D4854">
        <w:rPr>
          <w:rStyle w:val="StyleUnderline"/>
        </w:rPr>
        <w:t>licensing practices had actually reduced competitio</w:t>
      </w:r>
      <w:r>
        <w:t>n, as the district court concluded</w:t>
      </w:r>
      <w:r w:rsidRPr="004D4854">
        <w:rPr>
          <w:rStyle w:val="StyleUnderline"/>
        </w:rPr>
        <w:t xml:space="preserve">, </w:t>
      </w:r>
      <w:r w:rsidRPr="00543C8E">
        <w:rPr>
          <w:rStyle w:val="StyleUnderline"/>
          <w:highlight w:val="yellow"/>
        </w:rPr>
        <w:t>consumers</w:t>
      </w:r>
      <w:r w:rsidRPr="004D4854">
        <w:rPr>
          <w:rStyle w:val="StyleUnderline"/>
        </w:rPr>
        <w:t xml:space="preserve"> would not have the available </w:t>
      </w:r>
      <w:r w:rsidRPr="00543C8E">
        <w:rPr>
          <w:rStyle w:val="StyleUnderline"/>
          <w:highlight w:val="yellow"/>
        </w:rPr>
        <w:t>choices</w:t>
      </w:r>
      <w:r w:rsidRPr="004D4854">
        <w:rPr>
          <w:rStyle w:val="StyleUnderline"/>
        </w:rPr>
        <w:t xml:space="preserve">, the </w:t>
      </w:r>
      <w:r w:rsidRPr="00543C8E">
        <w:rPr>
          <w:rStyle w:val="StyleUnderline"/>
          <w:highlight w:val="yellow"/>
        </w:rPr>
        <w:t>rapidly falling prices</w:t>
      </w:r>
      <w:r w:rsidRPr="004D4854">
        <w:rPr>
          <w:rStyle w:val="StyleUnderline"/>
        </w:rPr>
        <w:t xml:space="preserve"> for legacy products, </w:t>
      </w:r>
      <w:r w:rsidRPr="00543C8E">
        <w:rPr>
          <w:rStyle w:val="StyleUnderline"/>
          <w:highlight w:val="yellow"/>
        </w:rPr>
        <w:t>and</w:t>
      </w:r>
      <w:r w:rsidRPr="004D4854">
        <w:rPr>
          <w:rStyle w:val="StyleUnderline"/>
        </w:rPr>
        <w:t xml:space="preserve"> the </w:t>
      </w:r>
      <w:r w:rsidRPr="00543C8E">
        <w:rPr>
          <w:rStyle w:val="StyleUnderline"/>
          <w:highlight w:val="yellow"/>
        </w:rPr>
        <w:t>constant</w:t>
      </w:r>
      <w:r w:rsidRPr="004D4854">
        <w:rPr>
          <w:rStyle w:val="StyleUnderline"/>
        </w:rPr>
        <w:t xml:space="preserve"> and accelerating </w:t>
      </w:r>
      <w:r w:rsidRPr="00543C8E">
        <w:rPr>
          <w:rStyle w:val="StyleUnderline"/>
          <w:highlight w:val="yellow"/>
        </w:rPr>
        <w:t>improvements in the quality of new products</w:t>
      </w:r>
      <w:r>
        <w:t xml:space="preserve"> and services that are available. </w:t>
      </w:r>
    </w:p>
    <w:p w14:paraId="4456BDAF" w14:textId="621B40F0" w:rsidR="00D3313A" w:rsidRDefault="003D0103" w:rsidP="003D0103">
      <w:pPr>
        <w:pStyle w:val="Heading1"/>
      </w:pPr>
      <w:r>
        <w:lastRenderedPageBreak/>
        <w:t>1nr</w:t>
      </w:r>
    </w:p>
    <w:p w14:paraId="7D44D138" w14:textId="77777777" w:rsidR="00D3313A" w:rsidRDefault="00D3313A" w:rsidP="00D3313A">
      <w:pPr>
        <w:pStyle w:val="Heading3"/>
      </w:pPr>
      <w:r>
        <w:lastRenderedPageBreak/>
        <w:t>1NR – Impact</w:t>
      </w:r>
    </w:p>
    <w:p w14:paraId="541B40FC" w14:textId="77777777" w:rsidR="00D3313A" w:rsidRPr="00AB45F6" w:rsidRDefault="00D3313A" w:rsidP="00D3313A">
      <w:pPr>
        <w:pStyle w:val="Heading4"/>
        <w:numPr>
          <w:ilvl w:val="0"/>
          <w:numId w:val="18"/>
        </w:numPr>
        <w:tabs>
          <w:tab w:val="num" w:pos="0"/>
          <w:tab w:val="num" w:pos="360"/>
        </w:tabs>
        <w:ind w:left="0" w:firstLine="0"/>
        <w:rPr>
          <w:rFonts w:cs="Times New Roman"/>
        </w:rPr>
      </w:pPr>
      <w:r w:rsidRPr="00AB45F6">
        <w:rPr>
          <w:rFonts w:cs="Times New Roman"/>
        </w:rPr>
        <w:t>Magnitude</w:t>
      </w:r>
      <w:r>
        <w:rPr>
          <w:rFonts w:cs="Times New Roman"/>
        </w:rPr>
        <w:t xml:space="preserve"> – nuclear war doesn’t cause extinction. </w:t>
      </w:r>
    </w:p>
    <w:p w14:paraId="3498F643" w14:textId="77777777" w:rsidR="00D3313A" w:rsidRPr="00AB45F6" w:rsidRDefault="00D3313A" w:rsidP="00D3313A">
      <w:pPr>
        <w:rPr>
          <w:b/>
          <w:bCs/>
          <w:sz w:val="26"/>
        </w:rPr>
      </w:pPr>
      <w:r w:rsidRPr="00AB45F6">
        <w:rPr>
          <w:rStyle w:val="Style13ptBold"/>
        </w:rPr>
        <w:t>McDonald 19</w:t>
      </w:r>
      <w:r w:rsidRPr="00AB45F6">
        <w:t>, writer and geography PhD student at University of Oxford studying the intersection of grassroots movements and energy transition.</w:t>
      </w:r>
      <w:r w:rsidRPr="00AB45F6">
        <w:rPr>
          <w:rStyle w:val="Style13ptBold"/>
        </w:rPr>
        <w:t xml:space="preserve"> </w:t>
      </w:r>
      <w:r w:rsidRPr="00AB45F6">
        <w:t xml:space="preserve">(Samuel Miller, 1-4-2019, “Deathly Salvation”, </w:t>
      </w:r>
      <w:r w:rsidRPr="00AB45F6">
        <w:rPr>
          <w:i/>
          <w:iCs/>
        </w:rPr>
        <w:t>The Trouble</w:t>
      </w:r>
      <w:r w:rsidRPr="00AB45F6">
        <w:t>, https://www.the-trouble.com/content/2019/1/4/deathly-salvation)</w:t>
      </w:r>
    </w:p>
    <w:p w14:paraId="6B2C45B3" w14:textId="77777777" w:rsidR="00D3313A" w:rsidRDefault="00D3313A" w:rsidP="00D3313A">
      <w:pPr>
        <w:rPr>
          <w:rStyle w:val="Emphasis"/>
        </w:rPr>
      </w:pPr>
      <w:r w:rsidRPr="00AB45F6">
        <w:rPr>
          <w:sz w:val="16"/>
        </w:rPr>
        <w:t xml:space="preserve">A devastating fact of climate collapse is that there may be a silver lining to the mushroom cloud. First, it should be noted that a </w:t>
      </w:r>
      <w:r w:rsidRPr="008B0386">
        <w:rPr>
          <w:rStyle w:val="StyleUnderline"/>
          <w:highlight w:val="yellow"/>
        </w:rPr>
        <w:t>nuclear exchange does not</w:t>
      </w:r>
      <w:r w:rsidRPr="00AB45F6">
        <w:rPr>
          <w:rStyle w:val="StyleUnderline"/>
        </w:rPr>
        <w:t xml:space="preserve"> inevitably </w:t>
      </w:r>
      <w:r w:rsidRPr="008B0386">
        <w:rPr>
          <w:rStyle w:val="StyleUnderline"/>
          <w:highlight w:val="yellow"/>
        </w:rPr>
        <w:t xml:space="preserve">result in </w:t>
      </w:r>
      <w:r w:rsidRPr="008B0386">
        <w:rPr>
          <w:rStyle w:val="Emphasis"/>
          <w:highlight w:val="yellow"/>
        </w:rPr>
        <w:t>apocalyptic loss of life</w:t>
      </w:r>
      <w:r w:rsidRPr="008B0386">
        <w:rPr>
          <w:rStyle w:val="StyleUnderline"/>
          <w:highlight w:val="yellow"/>
        </w:rPr>
        <w:t xml:space="preserve">. </w:t>
      </w:r>
      <w:r w:rsidRPr="008B0386">
        <w:rPr>
          <w:rStyle w:val="Emphasis"/>
          <w:highlight w:val="yellow"/>
        </w:rPr>
        <w:t>Nuclear winter</w:t>
      </w:r>
      <w:r w:rsidRPr="00AB45F6">
        <w:rPr>
          <w:sz w:val="16"/>
        </w:rPr>
        <w:t>—the idea that firestorms would make the earth uninhabitable—</w:t>
      </w:r>
      <w:r w:rsidRPr="008B0386">
        <w:rPr>
          <w:rStyle w:val="StyleUnderline"/>
          <w:highlight w:val="yellow"/>
        </w:rPr>
        <w:t xml:space="preserve">is based on </w:t>
      </w:r>
      <w:r w:rsidRPr="008B0386">
        <w:rPr>
          <w:rStyle w:val="Emphasis"/>
          <w:highlight w:val="yellow"/>
        </w:rPr>
        <w:t>shaky science</w:t>
      </w:r>
      <w:r w:rsidRPr="008B0386">
        <w:rPr>
          <w:rStyle w:val="StyleUnderline"/>
          <w:highlight w:val="yellow"/>
        </w:rPr>
        <w:t xml:space="preserve">. There’s </w:t>
      </w:r>
      <w:r w:rsidRPr="008B0386">
        <w:rPr>
          <w:rStyle w:val="Emphasis"/>
          <w:highlight w:val="yellow"/>
        </w:rPr>
        <w:t>no reliable model</w:t>
      </w:r>
      <w:r w:rsidRPr="008B0386">
        <w:rPr>
          <w:rStyle w:val="StyleUnderline"/>
          <w:highlight w:val="yellow"/>
        </w:rPr>
        <w:t xml:space="preserve"> that can determine </w:t>
      </w:r>
      <w:r w:rsidRPr="008B0386">
        <w:rPr>
          <w:rStyle w:val="Emphasis"/>
          <w:highlight w:val="yellow"/>
        </w:rPr>
        <w:t>how many megatons</w:t>
      </w:r>
      <w:r w:rsidRPr="008B0386">
        <w:rPr>
          <w:rStyle w:val="StyleUnderline"/>
          <w:highlight w:val="yellow"/>
        </w:rPr>
        <w:t xml:space="preserve"> would</w:t>
      </w:r>
      <w:r w:rsidRPr="00AB45F6">
        <w:rPr>
          <w:rStyle w:val="StyleUnderline"/>
        </w:rPr>
        <w:t xml:space="preserve"> </w:t>
      </w:r>
      <w:r w:rsidRPr="00AB45F6">
        <w:rPr>
          <w:rStyle w:val="Emphasis"/>
        </w:rPr>
        <w:t>decimate agriculture</w:t>
      </w:r>
      <w:r w:rsidRPr="00AB45F6">
        <w:rPr>
          <w:rStyle w:val="StyleUnderline"/>
        </w:rPr>
        <w:t xml:space="preserve"> or </w:t>
      </w:r>
      <w:r w:rsidRPr="008B0386">
        <w:rPr>
          <w:rStyle w:val="StyleUnderline"/>
          <w:highlight w:val="yellow"/>
        </w:rPr>
        <w:t xml:space="preserve">make humans </w:t>
      </w:r>
      <w:r w:rsidRPr="008B0386">
        <w:rPr>
          <w:rStyle w:val="Emphasis"/>
          <w:highlight w:val="yellow"/>
        </w:rPr>
        <w:t>extinct</w:t>
      </w:r>
      <w:r w:rsidRPr="008B0386">
        <w:rPr>
          <w:rStyle w:val="StyleUnderline"/>
          <w:highlight w:val="yellow"/>
        </w:rPr>
        <w:t xml:space="preserve">. Nations have already detonated </w:t>
      </w:r>
      <w:r w:rsidRPr="008B0386">
        <w:rPr>
          <w:rStyle w:val="Emphasis"/>
          <w:highlight w:val="yellow"/>
        </w:rPr>
        <w:t>2,476 nuc</w:t>
      </w:r>
      <w:r w:rsidRPr="00AB45F6">
        <w:rPr>
          <w:rStyle w:val="Emphasis"/>
        </w:rPr>
        <w:t>lear device</w:t>
      </w:r>
      <w:r w:rsidRPr="008B0386">
        <w:rPr>
          <w:rStyle w:val="Emphasis"/>
          <w:highlight w:val="yellow"/>
        </w:rPr>
        <w:t>s</w:t>
      </w:r>
      <w:r w:rsidRPr="008B0386">
        <w:rPr>
          <w:rStyle w:val="StyleUnderline"/>
          <w:highlight w:val="yellow"/>
        </w:rPr>
        <w:t>.</w:t>
      </w:r>
      <w:r w:rsidRPr="00AB45F6">
        <w:rPr>
          <w:u w:val="single"/>
        </w:rPr>
        <w:t xml:space="preserve"> </w:t>
      </w:r>
      <w:r w:rsidRPr="00AB45F6">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AB45F6">
        <w:rPr>
          <w:strike/>
          <w:sz w:val="16"/>
        </w:rPr>
        <w:t>suicidal</w:t>
      </w:r>
      <w:r w:rsidRPr="00AB45F6">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8B0386">
        <w:rPr>
          <w:rStyle w:val="StyleUnderline"/>
          <w:highlight w:val="yellow"/>
        </w:rPr>
        <w:t xml:space="preserve">humans can </w:t>
      </w:r>
      <w:r w:rsidRPr="008B0386">
        <w:rPr>
          <w:rStyle w:val="Emphasis"/>
          <w:highlight w:val="yellow"/>
        </w:rPr>
        <w:t>survive</w:t>
      </w:r>
      <w:r w:rsidRPr="008B0386">
        <w:rPr>
          <w:rStyle w:val="StyleUnderline"/>
          <w:highlight w:val="yellow"/>
        </w:rPr>
        <w:t xml:space="preserve"> and </w:t>
      </w:r>
      <w:r w:rsidRPr="008B0386">
        <w:rPr>
          <w:rStyle w:val="Emphasis"/>
          <w:highlight w:val="yellow"/>
        </w:rPr>
        <w:t>recover from</w:t>
      </w:r>
      <w:r w:rsidRPr="008B0386">
        <w:rPr>
          <w:rStyle w:val="StyleUnderline"/>
          <w:highlight w:val="yellow"/>
        </w:rPr>
        <w:t xml:space="preserve"> war,</w:t>
      </w:r>
      <w:r w:rsidRPr="00AB45F6">
        <w:rPr>
          <w:rStyle w:val="StyleUnderline"/>
        </w:rPr>
        <w:t xml:space="preserve"> probably </w:t>
      </w:r>
      <w:r w:rsidRPr="008B0386">
        <w:rPr>
          <w:rStyle w:val="StyleUnderline"/>
          <w:highlight w:val="yellow"/>
        </w:rPr>
        <w:t xml:space="preserve">even a </w:t>
      </w:r>
      <w:r w:rsidRPr="008B0386">
        <w:rPr>
          <w:rStyle w:val="Emphasis"/>
          <w:highlight w:val="yellow"/>
        </w:rPr>
        <w:t>nuclear one</w:t>
      </w:r>
      <w:r w:rsidRPr="008B0386">
        <w:rPr>
          <w:rStyle w:val="StyleUnderline"/>
          <w:highlight w:val="yellow"/>
        </w:rPr>
        <w:t xml:space="preserve">. Humans </w:t>
      </w:r>
      <w:r w:rsidRPr="008B0386">
        <w:rPr>
          <w:rStyle w:val="Emphasis"/>
          <w:highlight w:val="yellow"/>
        </w:rPr>
        <w:t>cannot recover</w:t>
      </w:r>
      <w:r w:rsidRPr="008B0386">
        <w:rPr>
          <w:rStyle w:val="StyleUnderline"/>
          <w:highlight w:val="yellow"/>
        </w:rPr>
        <w:t xml:space="preserve"> from </w:t>
      </w:r>
      <w:r w:rsidRPr="008B0386">
        <w:rPr>
          <w:rStyle w:val="Emphasis"/>
          <w:highlight w:val="yellow"/>
        </w:rPr>
        <w:t>runaway climate change</w:t>
      </w:r>
      <w:r w:rsidRPr="008B0386">
        <w:rPr>
          <w:rStyle w:val="StyleUnderline"/>
          <w:highlight w:val="yellow"/>
        </w:rPr>
        <w:t xml:space="preserve">. Nuclear war is </w:t>
      </w:r>
      <w:r w:rsidRPr="008B0386">
        <w:rPr>
          <w:rStyle w:val="Emphasis"/>
          <w:highlight w:val="yellow"/>
        </w:rPr>
        <w:t>not</w:t>
      </w:r>
      <w:r w:rsidRPr="008B0386">
        <w:rPr>
          <w:rStyle w:val="StyleUnderline"/>
          <w:highlight w:val="yellow"/>
        </w:rPr>
        <w:t xml:space="preserve"> an </w:t>
      </w:r>
      <w:r w:rsidRPr="008B0386">
        <w:rPr>
          <w:rStyle w:val="Emphasis"/>
          <w:highlight w:val="yellow"/>
        </w:rPr>
        <w:t>inevitable extinction event</w:t>
      </w:r>
      <w:r w:rsidRPr="008B0386">
        <w:rPr>
          <w:rStyle w:val="StyleUnderline"/>
          <w:highlight w:val="yellow"/>
        </w:rPr>
        <w:t>;</w:t>
      </w:r>
      <w:r w:rsidRPr="00AB45F6">
        <w:rPr>
          <w:rStyle w:val="StyleUnderline"/>
        </w:rPr>
        <w:t xml:space="preserve"> </w:t>
      </w:r>
      <w:r w:rsidRPr="00AB45F6">
        <w:rPr>
          <w:rStyle w:val="Emphasis"/>
        </w:rPr>
        <w:t xml:space="preserve">six degrees of </w:t>
      </w:r>
      <w:r w:rsidRPr="008B0386">
        <w:rPr>
          <w:rStyle w:val="Emphasis"/>
          <w:highlight w:val="yellow"/>
        </w:rPr>
        <w:t>warming is.</w:t>
      </w:r>
    </w:p>
    <w:p w14:paraId="1C7ACA4F" w14:textId="77777777" w:rsidR="00D3313A" w:rsidRPr="001A7789" w:rsidRDefault="00D3313A" w:rsidP="00D3313A">
      <w:pPr>
        <w:pStyle w:val="Heading4"/>
      </w:pPr>
      <w:r>
        <w:t>Climate change creates multiple scenarios for extinction – every degree matters</w:t>
      </w:r>
    </w:p>
    <w:p w14:paraId="2DAFE9EE" w14:textId="77777777" w:rsidR="00D3313A" w:rsidRDefault="00D3313A" w:rsidP="00D3313A">
      <w:r w:rsidRPr="001724B6">
        <w:rPr>
          <w:rStyle w:val="Style13ptBold"/>
        </w:rPr>
        <w:t>Pachauri &amp; Meyer 15</w:t>
      </w:r>
      <w:r w:rsidRPr="00E109B0">
        <w:rPr>
          <w:rStyle w:val="Style13ptBold"/>
          <w:sz w:val="28"/>
        </w:rPr>
        <w:t xml:space="preserve"> </w:t>
      </w:r>
      <w:r>
        <w:t>(Rajendra K., Chairman of the IPCC, Leo,</w:t>
      </w:r>
      <w:r w:rsidRPr="001724B6">
        <w:t xml:space="preserve"> Head, Technical Support Unit </w:t>
      </w:r>
      <w:r>
        <w:t xml:space="preserve">of the </w:t>
      </w:r>
      <w:r w:rsidRPr="001724B6">
        <w:t>IPCC</w:t>
      </w:r>
      <w:r>
        <w:t>,</w:t>
      </w:r>
      <w:r w:rsidRPr="001724B6">
        <w:t xml:space="preserve"> were the editors for this IPCC report, “Climate Change 2014 Synthesis Report</w:t>
      </w:r>
      <w:r>
        <w:t>,</w:t>
      </w:r>
      <w:r w:rsidRPr="001724B6">
        <w:t xml:space="preserve">” </w:t>
      </w:r>
      <w:r>
        <w:t xml:space="preserve">IPCC, pg. 151, </w:t>
      </w:r>
      <w:r w:rsidRPr="0053213D">
        <w:t>http://epic.awi.de/37530/1/IPCC_AR5_SYR_Final.pdf</w:t>
      </w:r>
      <w:r w:rsidRPr="001724B6">
        <w:t xml:space="preserve"> IPCC, Geneva, Switzerland</w:t>
      </w:r>
      <w:r>
        <w:t>)</w:t>
      </w:r>
    </w:p>
    <w:p w14:paraId="50AE0FE6" w14:textId="77777777" w:rsidR="00D3313A" w:rsidRPr="001724B6" w:rsidRDefault="00D3313A" w:rsidP="00D3313A"/>
    <w:p w14:paraId="40A4CC7C" w14:textId="77777777" w:rsidR="00D3313A" w:rsidRPr="000152EE" w:rsidRDefault="00D3313A" w:rsidP="00D3313A">
      <w:r w:rsidRPr="001724B6">
        <w:t xml:space="preserve">Risk of </w:t>
      </w:r>
      <w:r w:rsidRPr="001724B6">
        <w:rPr>
          <w:rStyle w:val="StyleUnderline"/>
        </w:rPr>
        <w:t>climate-related impacts results from the</w:t>
      </w:r>
      <w:r w:rsidRPr="001724B6">
        <w:t xml:space="preserve"> </w:t>
      </w:r>
      <w:r w:rsidRPr="001724B6">
        <w:rPr>
          <w:rStyle w:val="StyleUnderline"/>
        </w:rPr>
        <w:t>interaction of climate-related hazards</w:t>
      </w:r>
      <w:r w:rsidRPr="001724B6">
        <w:t xml:space="preserve"> (including hazardous events and trends) </w:t>
      </w:r>
      <w:r w:rsidRPr="001724B6">
        <w:rPr>
          <w:rStyle w:val="StyleUnderline"/>
        </w:rPr>
        <w:t>with the vulnerability and exposure of human and natural systems</w:t>
      </w:r>
      <w:r w:rsidRPr="001724B6">
        <w:t xml:space="preserve">, </w:t>
      </w:r>
      <w:r w:rsidRPr="001724B6">
        <w:rPr>
          <w:rStyle w:val="StyleUnderline"/>
        </w:rPr>
        <w:t>including their ability to adapt</w:t>
      </w:r>
      <w:r w:rsidRPr="001724B6">
        <w:t xml:space="preserve">. </w:t>
      </w:r>
      <w:r w:rsidRPr="008B0386">
        <w:rPr>
          <w:rStyle w:val="StyleUnderline"/>
          <w:highlight w:val="yellow"/>
        </w:rPr>
        <w:t>Rising</w:t>
      </w:r>
      <w:r w:rsidRPr="001724B6">
        <w:t xml:space="preserve"> rates and </w:t>
      </w:r>
      <w:r w:rsidRPr="008B0386">
        <w:rPr>
          <w:rStyle w:val="Emphasis"/>
          <w:highlight w:val="yellow"/>
        </w:rPr>
        <w:t>magnitudes of warming</w:t>
      </w:r>
      <w:r w:rsidRPr="008B0386">
        <w:rPr>
          <w:highlight w:val="yellow"/>
        </w:rPr>
        <w:t xml:space="preserve"> </w:t>
      </w:r>
      <w:r w:rsidRPr="008B0386">
        <w:rPr>
          <w:rStyle w:val="StyleUnderline"/>
          <w:highlight w:val="yellow"/>
        </w:rPr>
        <w:t>and</w:t>
      </w:r>
      <w:r w:rsidRPr="001724B6">
        <w:rPr>
          <w:rStyle w:val="StyleUnderline"/>
        </w:rPr>
        <w:t xml:space="preserve"> other changes</w:t>
      </w:r>
      <w:r w:rsidRPr="001724B6">
        <w:t xml:space="preserve"> in the climate system, </w:t>
      </w:r>
      <w:r w:rsidRPr="001724B6">
        <w:rPr>
          <w:rStyle w:val="Emphasis"/>
        </w:rPr>
        <w:t xml:space="preserve">accompanied by </w:t>
      </w:r>
      <w:r w:rsidRPr="008B0386">
        <w:rPr>
          <w:rStyle w:val="Emphasis"/>
          <w:highlight w:val="yellow"/>
        </w:rPr>
        <w:t>ocean acidification</w:t>
      </w:r>
      <w:r w:rsidRPr="001724B6">
        <w:t xml:space="preserve">, </w:t>
      </w:r>
      <w:r w:rsidRPr="008B0386">
        <w:rPr>
          <w:rStyle w:val="StyleUnderline"/>
          <w:highlight w:val="yellow"/>
        </w:rPr>
        <w:t>increase</w:t>
      </w:r>
      <w:r w:rsidRPr="001724B6">
        <w:rPr>
          <w:rStyle w:val="StyleUnderline"/>
        </w:rPr>
        <w:t xml:space="preserve"> </w:t>
      </w:r>
      <w:r w:rsidRPr="008B0386">
        <w:rPr>
          <w:rStyle w:val="StyleUnderline"/>
          <w:highlight w:val="yellow"/>
        </w:rPr>
        <w:t>the risk of</w:t>
      </w:r>
      <w:r w:rsidRPr="001724B6">
        <w:rPr>
          <w:rStyle w:val="StyleUnderline"/>
        </w:rPr>
        <w:t xml:space="preserve"> severe, </w:t>
      </w:r>
      <w:r w:rsidRPr="001724B6">
        <w:t xml:space="preserve">pervasive and in some cases </w:t>
      </w:r>
      <w:r w:rsidRPr="008B0386">
        <w:rPr>
          <w:rStyle w:val="StyleUnderline"/>
          <w:highlight w:val="yellow"/>
        </w:rPr>
        <w:t>irreversible</w:t>
      </w:r>
      <w:r w:rsidRPr="001724B6">
        <w:t xml:space="preserve"> detrimental </w:t>
      </w:r>
      <w:r w:rsidRPr="008B0386">
        <w:rPr>
          <w:rStyle w:val="StyleUnderline"/>
          <w:highlight w:val="yellow"/>
        </w:rPr>
        <w:t>impacts</w:t>
      </w:r>
      <w:r w:rsidRPr="001724B6">
        <w:t xml:space="preserve">. Some risks are particularly relevant for individual regions (Figure SPM.8), while others are global. </w:t>
      </w:r>
      <w:r w:rsidRPr="001724B6">
        <w:rPr>
          <w:rStyle w:val="StyleUnderline"/>
        </w:rPr>
        <w:t xml:space="preserve">The </w:t>
      </w:r>
      <w:r w:rsidRPr="008B0386">
        <w:rPr>
          <w:rStyle w:val="StyleUnderline"/>
          <w:highlight w:val="yellow"/>
        </w:rPr>
        <w:t>overall risks</w:t>
      </w:r>
      <w:r w:rsidRPr="001724B6">
        <w:t xml:space="preserve"> of future climate change impacts </w:t>
      </w:r>
      <w:r w:rsidRPr="008B0386">
        <w:rPr>
          <w:rStyle w:val="StyleUnderline"/>
          <w:highlight w:val="yellow"/>
        </w:rPr>
        <w:t xml:space="preserve">can be reduced by </w:t>
      </w:r>
      <w:r w:rsidRPr="008B0386">
        <w:rPr>
          <w:rStyle w:val="Emphasis"/>
          <w:highlight w:val="yellow"/>
        </w:rPr>
        <w:t>limiting the</w:t>
      </w:r>
      <w:r w:rsidRPr="001724B6">
        <w:rPr>
          <w:rStyle w:val="Emphasis"/>
        </w:rPr>
        <w:t xml:space="preserve"> rate and </w:t>
      </w:r>
      <w:r w:rsidRPr="008B0386">
        <w:rPr>
          <w:rStyle w:val="Emphasis"/>
          <w:highlight w:val="yellow"/>
        </w:rPr>
        <w:t>magnitude of climate change</w:t>
      </w:r>
      <w:r w:rsidRPr="001724B6">
        <w:t xml:space="preserve">, </w:t>
      </w:r>
      <w:r w:rsidRPr="001724B6">
        <w:rPr>
          <w:rStyle w:val="StyleUnderline"/>
        </w:rPr>
        <w:t>including ocean acidification.</w:t>
      </w:r>
      <w:r w:rsidRPr="001724B6">
        <w:t xml:space="preserve"> </w:t>
      </w:r>
      <w:r w:rsidRPr="001724B6">
        <w:rPr>
          <w:rStyle w:val="StyleUnderline"/>
        </w:rPr>
        <w:t>The precise levels</w:t>
      </w:r>
      <w:r w:rsidRPr="001724B6">
        <w:t xml:space="preserve"> of climate change sufficient </w:t>
      </w:r>
      <w:r w:rsidRPr="001724B6">
        <w:rPr>
          <w:rStyle w:val="StyleUnderline"/>
        </w:rPr>
        <w:t xml:space="preserve">to trigger </w:t>
      </w:r>
      <w:r w:rsidRPr="001724B6">
        <w:t>abrupt and irre</w:t>
      </w:r>
      <w:r w:rsidRPr="001724B6">
        <w:rPr>
          <w:rStyle w:val="StyleUnderline"/>
        </w:rPr>
        <w:t xml:space="preserve">versible change remain uncertain, but the risk associated with </w:t>
      </w:r>
      <w:r w:rsidRPr="001724B6">
        <w:rPr>
          <w:rStyle w:val="Emphasis"/>
        </w:rPr>
        <w:t>crossing such thresholds increases with rising temperature</w:t>
      </w:r>
      <w:r w:rsidRPr="001724B6">
        <w:t xml:space="preserve"> (medium confidence). For risk assessment, </w:t>
      </w:r>
      <w:r w:rsidRPr="001724B6">
        <w:rPr>
          <w:rStyle w:val="StyleUnderline"/>
        </w:rPr>
        <w:t>it is important to evaluate the</w:t>
      </w:r>
      <w:r w:rsidRPr="001724B6">
        <w:t xml:space="preserve"> </w:t>
      </w:r>
      <w:r w:rsidRPr="001724B6">
        <w:rPr>
          <w:rStyle w:val="Emphasis"/>
        </w:rPr>
        <w:t>widest possible range of impacts</w:t>
      </w:r>
      <w:r w:rsidRPr="001724B6">
        <w:t xml:space="preserve">, </w:t>
      </w:r>
      <w:r w:rsidRPr="001724B6">
        <w:rPr>
          <w:rStyle w:val="StyleUnderline"/>
        </w:rPr>
        <w:t>including low-probability outcomes with large consequences</w:t>
      </w:r>
      <w:r w:rsidRPr="001724B6">
        <w:t xml:space="preserve">. {1.5, 2.3, 2.4, 3.3, Box Introduction.1, Box 2.3, Box 2.4} </w:t>
      </w:r>
      <w:r w:rsidRPr="001724B6">
        <w:rPr>
          <w:rStyle w:val="StyleUnderline"/>
        </w:rPr>
        <w:t xml:space="preserve">A large fraction of </w:t>
      </w:r>
      <w:r w:rsidRPr="008B0386">
        <w:rPr>
          <w:rStyle w:val="StyleUnderline"/>
          <w:highlight w:val="yellow"/>
        </w:rPr>
        <w:t>species face</w:t>
      </w:r>
      <w:r w:rsidRPr="001724B6">
        <w:t xml:space="preserve">s </w:t>
      </w:r>
      <w:r w:rsidRPr="001724B6">
        <w:rPr>
          <w:rStyle w:val="Emphasis"/>
        </w:rPr>
        <w:t xml:space="preserve">increased </w:t>
      </w:r>
      <w:r w:rsidRPr="008B0386">
        <w:rPr>
          <w:rStyle w:val="Emphasis"/>
          <w:highlight w:val="yellow"/>
        </w:rPr>
        <w:t>extinction</w:t>
      </w:r>
      <w:r w:rsidRPr="001724B6">
        <w:rPr>
          <w:rStyle w:val="Emphasis"/>
        </w:rPr>
        <w:t xml:space="preserve"> risk</w:t>
      </w:r>
      <w:r w:rsidRPr="001724B6">
        <w:t xml:space="preserve"> </w:t>
      </w:r>
      <w:r w:rsidRPr="001724B6">
        <w:rPr>
          <w:rStyle w:val="StyleUnderline"/>
        </w:rPr>
        <w:t>due to climate change</w:t>
      </w:r>
      <w:r w:rsidRPr="001724B6">
        <w:t xml:space="preserve"> during and beyond the 21st century, especially </w:t>
      </w:r>
      <w:r w:rsidRPr="001724B6">
        <w:rPr>
          <w:rStyle w:val="StyleUnderline"/>
        </w:rPr>
        <w:t>as climate change interacts with other stressors</w:t>
      </w:r>
      <w:r w:rsidRPr="001724B6">
        <w:t xml:space="preserve"> (high confidence). Most </w:t>
      </w:r>
      <w:r w:rsidRPr="001724B6">
        <w:rPr>
          <w:rStyle w:val="StyleUnderline"/>
        </w:rPr>
        <w:t>plant species cannot naturally shift their geographical ranges sufficiently fast to keep up with current and high projected rates of climate change</w:t>
      </w:r>
      <w:r w:rsidRPr="001724B6">
        <w:t xml:space="preserve"> in most landscapes; most small mammals and freshwater </w:t>
      </w:r>
      <w:r w:rsidRPr="001724B6">
        <w:lastRenderedPageBreak/>
        <w:t>molluscs will not be able to keep up at the rates projected under RCP4.5 and above in flat landscapes in this century (high confidence). Future risk is indicated to be high by the observation that</w:t>
      </w:r>
      <w:r w:rsidRPr="001724B6">
        <w:rPr>
          <w:rStyle w:val="StyleUnderline"/>
        </w:rPr>
        <w:t xml:space="preserve"> natural global climate change at rates lower than current anthropogenic climate change caused significant ecosystem shifts and species extinctions during the past millions of years</w:t>
      </w:r>
      <w:r w:rsidRPr="001724B6">
        <w:t xml:space="preserve">. </w:t>
      </w:r>
      <w:r w:rsidRPr="001724B6">
        <w:rPr>
          <w:rStyle w:val="Emphasis"/>
        </w:rPr>
        <w:t>Marine organisms will face progressively low</w:t>
      </w:r>
      <w:r w:rsidRPr="001724B6">
        <w:t xml:space="preserve">er </w:t>
      </w:r>
      <w:r w:rsidRPr="001724B6">
        <w:rPr>
          <w:rStyle w:val="Emphasis"/>
        </w:rPr>
        <w:t>oxygen levels</w:t>
      </w:r>
      <w:r w:rsidRPr="001724B6">
        <w:t xml:space="preserve"> </w:t>
      </w:r>
      <w:r w:rsidRPr="001724B6">
        <w:rPr>
          <w:rStyle w:val="StyleUnderline"/>
        </w:rPr>
        <w:t>and high rates and magnitudes of ocean acidification</w:t>
      </w:r>
      <w:r w:rsidRPr="001724B6">
        <w:t xml:space="preserve"> (high confidence), </w:t>
      </w:r>
      <w:r w:rsidRPr="001724B6">
        <w:rPr>
          <w:rStyle w:val="StyleUnderline"/>
        </w:rPr>
        <w:t>with associated risks exacerbated by rising ocean temperature extremes</w:t>
      </w:r>
      <w:r w:rsidRPr="001724B6">
        <w:t xml:space="preserve"> (medium confidence). </w:t>
      </w:r>
      <w:r w:rsidRPr="001724B6">
        <w:rPr>
          <w:rStyle w:val="Emphasis"/>
        </w:rPr>
        <w:t>Coral reefs and polar ecosystems are highly vulnerable</w:t>
      </w:r>
      <w:r w:rsidRPr="001724B6">
        <w:t xml:space="preserve">. Coastal systems and low-lying areas are at risk from sea level rise, which will continue for centuries even if the global mean temperature is stabilized (high confidence). {2.3, 2.4, Figure 2.5} </w:t>
      </w:r>
      <w:r w:rsidRPr="001724B6">
        <w:rPr>
          <w:rStyle w:val="StyleUnderline"/>
        </w:rPr>
        <w:t xml:space="preserve">Climate change is projected to </w:t>
      </w:r>
      <w:r w:rsidRPr="008B0386">
        <w:rPr>
          <w:rStyle w:val="StyleUnderline"/>
          <w:highlight w:val="yellow"/>
        </w:rPr>
        <w:t>undermine food security</w:t>
      </w:r>
      <w:r w:rsidRPr="001724B6">
        <w:t xml:space="preserve"> (Figure SPM.9). </w:t>
      </w:r>
      <w:r w:rsidRPr="001724B6">
        <w:rPr>
          <w:rStyle w:val="StyleUnderline"/>
        </w:rPr>
        <w:t>Due to</w:t>
      </w:r>
      <w:r w:rsidRPr="001724B6">
        <w:t xml:space="preserve"> projected climate change by the mid-21st century and beyond, </w:t>
      </w:r>
      <w:r w:rsidRPr="001724B6">
        <w:rPr>
          <w:rStyle w:val="StyleUnderline"/>
        </w:rPr>
        <w:t xml:space="preserve">global marine species redistribution and marine </w:t>
      </w:r>
      <w:r w:rsidRPr="008B0386">
        <w:rPr>
          <w:rStyle w:val="StyleUnderline"/>
          <w:highlight w:val="yellow"/>
        </w:rPr>
        <w:t>biod</w:t>
      </w:r>
      <w:r w:rsidRPr="001724B6">
        <w:t xml:space="preserve">iversity </w:t>
      </w:r>
      <w:r w:rsidRPr="008B0386">
        <w:rPr>
          <w:rStyle w:val="StyleUnderline"/>
          <w:highlight w:val="yellow"/>
        </w:rPr>
        <w:t>reduction</w:t>
      </w:r>
      <w:r w:rsidRPr="001724B6">
        <w:rPr>
          <w:rStyle w:val="StyleUnderline"/>
        </w:rPr>
        <w:t xml:space="preserve"> in sensitive regions will</w:t>
      </w:r>
      <w:r w:rsidRPr="001724B6">
        <w:t xml:space="preserve"> </w:t>
      </w:r>
      <w:r w:rsidRPr="008B0386">
        <w:rPr>
          <w:rStyle w:val="Emphasis"/>
          <w:highlight w:val="yellow"/>
        </w:rPr>
        <w:t>challenge</w:t>
      </w:r>
      <w:r w:rsidRPr="001724B6">
        <w:rPr>
          <w:rStyle w:val="Emphasis"/>
        </w:rPr>
        <w:t xml:space="preserve"> the </w:t>
      </w:r>
      <w:r w:rsidRPr="008B0386">
        <w:rPr>
          <w:rStyle w:val="Emphasis"/>
          <w:highlight w:val="yellow"/>
        </w:rPr>
        <w:t>sustained provision of fisheries</w:t>
      </w:r>
      <w:r w:rsidRPr="001724B6">
        <w:t xml:space="preserve"> </w:t>
      </w:r>
      <w:r w:rsidRPr="001724B6">
        <w:rPr>
          <w:rStyle w:val="StyleUnderline"/>
        </w:rPr>
        <w:t>productivity and other ecosystem services</w:t>
      </w:r>
      <w:r w:rsidRPr="001724B6">
        <w:t xml:space="preserve"> (high confidence). </w:t>
      </w:r>
      <w:r w:rsidRPr="001724B6">
        <w:rPr>
          <w:rStyle w:val="StyleUnderline"/>
        </w:rPr>
        <w:t>For wheat, rice and</w:t>
      </w:r>
      <w:r w:rsidRPr="001724B6">
        <w:t xml:space="preserve"> </w:t>
      </w:r>
      <w:r w:rsidRPr="001724B6">
        <w:rPr>
          <w:rStyle w:val="StyleUnderline"/>
        </w:rPr>
        <w:t>maize in tropical and temperate regions</w:t>
      </w:r>
      <w:r w:rsidRPr="001724B6">
        <w:t xml:space="preserve">, </w:t>
      </w:r>
      <w:r w:rsidRPr="001724B6">
        <w:rPr>
          <w:rStyle w:val="StyleUnderline"/>
        </w:rPr>
        <w:t>climate change without adaptation is projected to negatively impact production</w:t>
      </w:r>
      <w:r w:rsidRPr="001724B6">
        <w:t xml:space="preserve"> for local temperature increases of 2°C or more above late 20th century levels, although individual locations may benefit (medium confidence). </w:t>
      </w:r>
      <w:r w:rsidRPr="001724B6">
        <w:rPr>
          <w:rStyle w:val="StyleUnderline"/>
        </w:rPr>
        <w:t>Global temperature increases of ~</w:t>
      </w:r>
      <w:r w:rsidRPr="008B0386">
        <w:rPr>
          <w:rStyle w:val="StyleUnderline"/>
          <w:highlight w:val="yellow"/>
        </w:rPr>
        <w:t>4°C</w:t>
      </w:r>
      <w:r w:rsidRPr="001724B6">
        <w:rPr>
          <w:rStyle w:val="StyleUnderline"/>
        </w:rPr>
        <w:t xml:space="preserve"> or more </w:t>
      </w:r>
      <w:r w:rsidRPr="001724B6">
        <w:t xml:space="preserve">13 above late 20th century levels, </w:t>
      </w:r>
      <w:r w:rsidRPr="001724B6">
        <w:rPr>
          <w:rStyle w:val="StyleUnderline"/>
        </w:rPr>
        <w:t xml:space="preserve">combined </w:t>
      </w:r>
      <w:r w:rsidRPr="008B0386">
        <w:rPr>
          <w:rStyle w:val="StyleUnderline"/>
          <w:highlight w:val="yellow"/>
        </w:rPr>
        <w:t>with increasing food demand</w:t>
      </w:r>
      <w:r w:rsidRPr="001724B6">
        <w:rPr>
          <w:rStyle w:val="StyleUnderline"/>
        </w:rPr>
        <w:t xml:space="preserve">, would </w:t>
      </w:r>
      <w:r w:rsidRPr="008B0386">
        <w:rPr>
          <w:rStyle w:val="StyleUnderline"/>
          <w:highlight w:val="yellow"/>
        </w:rPr>
        <w:t>pose</w:t>
      </w:r>
      <w:r w:rsidRPr="001724B6">
        <w:rPr>
          <w:rStyle w:val="StyleUnderline"/>
        </w:rPr>
        <w:t xml:space="preserve"> large </w:t>
      </w:r>
      <w:r w:rsidRPr="008B0386">
        <w:rPr>
          <w:rStyle w:val="StyleUnderline"/>
          <w:highlight w:val="yellow"/>
        </w:rPr>
        <w:t>risks to</w:t>
      </w:r>
      <w:r w:rsidRPr="008B0386">
        <w:rPr>
          <w:highlight w:val="yellow"/>
        </w:rPr>
        <w:t xml:space="preserve"> </w:t>
      </w:r>
      <w:r w:rsidRPr="008B0386">
        <w:rPr>
          <w:rStyle w:val="Emphasis"/>
          <w:highlight w:val="yellow"/>
        </w:rPr>
        <w:t>food</w:t>
      </w:r>
      <w:r w:rsidRPr="001724B6">
        <w:rPr>
          <w:rStyle w:val="Emphasis"/>
        </w:rPr>
        <w:t xml:space="preserve"> security </w:t>
      </w:r>
      <w:r w:rsidRPr="008B0386">
        <w:rPr>
          <w:rStyle w:val="Emphasis"/>
          <w:highlight w:val="yellow"/>
        </w:rPr>
        <w:t>globally</w:t>
      </w:r>
      <w:r w:rsidRPr="001724B6">
        <w:rPr>
          <w:rStyle w:val="Emphasis"/>
        </w:rPr>
        <w:t xml:space="preserve"> </w:t>
      </w:r>
      <w:r w:rsidRPr="001724B6">
        <w:t xml:space="preserve">(high confidence). </w:t>
      </w:r>
      <w:r w:rsidRPr="001724B6">
        <w:rPr>
          <w:rStyle w:val="StyleUnderline"/>
        </w:rPr>
        <w:t xml:space="preserve">Climate change is projected to reduce renewable </w:t>
      </w:r>
      <w:r w:rsidRPr="001724B6">
        <w:rPr>
          <w:rStyle w:val="Emphasis"/>
        </w:rPr>
        <w:t>surface water and groundwater resources</w:t>
      </w:r>
      <w:r w:rsidRPr="001724B6">
        <w:t xml:space="preserve"> in most dry subtropical regions (robust evidence, high agreement), </w:t>
      </w:r>
      <w:r w:rsidRPr="001724B6">
        <w:rPr>
          <w:rStyle w:val="Emphasis"/>
        </w:rPr>
        <w:t>intensifying competition for water among sectors</w:t>
      </w:r>
      <w:r w:rsidRPr="001724B6">
        <w:t xml:space="preserve"> (limited evidence, medium agreement). {2.3.1, 2.3.2} Until mid-century, projected </w:t>
      </w:r>
      <w:r w:rsidRPr="001724B6">
        <w:rPr>
          <w:rStyle w:val="StyleUnderline"/>
        </w:rPr>
        <w:t>climate change will impact human health mainly by exacerbat</w:t>
      </w:r>
      <w:r w:rsidRPr="001724B6">
        <w:t xml:space="preserve">ing </w:t>
      </w:r>
      <w:r w:rsidRPr="001724B6">
        <w:rPr>
          <w:rStyle w:val="StyleUnderline"/>
        </w:rPr>
        <w:t>health problems that already exist</w:t>
      </w:r>
      <w:r w:rsidRPr="001724B6">
        <w:t xml:space="preserve"> (very high confidence). Throughout the 21st century, </w:t>
      </w:r>
      <w:r w:rsidRPr="001724B6">
        <w:rPr>
          <w:rStyle w:val="StyleUnderline"/>
        </w:rPr>
        <w:t xml:space="preserve">climate change is expected to lead to </w:t>
      </w:r>
      <w:r w:rsidRPr="001724B6">
        <w:rPr>
          <w:rStyle w:val="Emphasis"/>
        </w:rPr>
        <w:t>increases in ill-health</w:t>
      </w:r>
      <w:r w:rsidRPr="001724B6">
        <w:t xml:space="preserve"> </w:t>
      </w:r>
      <w:r w:rsidRPr="001724B6">
        <w:rPr>
          <w:rStyle w:val="StyleUnderline"/>
        </w:rPr>
        <w:t>in many regions and especially in</w:t>
      </w:r>
      <w:r w:rsidRPr="001724B6">
        <w:t xml:space="preserve"> developing </w:t>
      </w:r>
      <w:r w:rsidRPr="001724B6">
        <w:rPr>
          <w:rStyle w:val="StyleUnderline"/>
        </w:rPr>
        <w:t>countries with low income</w:t>
      </w:r>
      <w:r w:rsidRPr="001724B6">
        <w:t xml:space="preserve">, as compared to a baseline without climate change (high confidence). By 2100 for RCP8.5, </w:t>
      </w:r>
      <w:r w:rsidRPr="001724B6">
        <w:rPr>
          <w:rStyle w:val="StyleUnderline"/>
        </w:rPr>
        <w:t>the combination of high temperature and humidit</w:t>
      </w:r>
      <w:r w:rsidRPr="001724B6">
        <w:t xml:space="preserve">y in some areas for parts of the year </w:t>
      </w:r>
      <w:r w:rsidRPr="001724B6">
        <w:rPr>
          <w:rStyle w:val="StyleUnderline"/>
        </w:rPr>
        <w:t>is expected to compromise common human activities</w:t>
      </w:r>
      <w:r w:rsidRPr="001724B6">
        <w:t xml:space="preserve">, </w:t>
      </w:r>
      <w:r w:rsidRPr="001724B6">
        <w:rPr>
          <w:rStyle w:val="StyleUnderline"/>
        </w:rPr>
        <w:t>including growing food and working outdoors</w:t>
      </w:r>
      <w:r w:rsidRPr="001724B6">
        <w:t xml:space="preserve"> (high confidence). {2.3.2} </w:t>
      </w:r>
      <w:r w:rsidRPr="001724B6">
        <w:rPr>
          <w:rStyle w:val="StyleUnderline"/>
        </w:rPr>
        <w:t xml:space="preserve">In urban areas climate change is projected to </w:t>
      </w:r>
      <w:r w:rsidRPr="008B0386">
        <w:rPr>
          <w:rStyle w:val="StyleUnderline"/>
          <w:highlight w:val="yellow"/>
        </w:rPr>
        <w:t>increase risks</w:t>
      </w:r>
      <w:r w:rsidRPr="001724B6">
        <w:rPr>
          <w:rStyle w:val="StyleUnderline"/>
        </w:rPr>
        <w:t xml:space="preserve"> for people, assets, economies and ecosystems</w:t>
      </w:r>
      <w:r w:rsidRPr="001724B6">
        <w:t xml:space="preserve">, including risks </w:t>
      </w:r>
      <w:r w:rsidRPr="008B0386">
        <w:rPr>
          <w:rStyle w:val="StyleUnderline"/>
          <w:highlight w:val="yellow"/>
        </w:rPr>
        <w:t xml:space="preserve">from </w:t>
      </w:r>
      <w:r w:rsidRPr="008B0386">
        <w:rPr>
          <w:rStyle w:val="Emphasis"/>
          <w:highlight w:val="yellow"/>
        </w:rPr>
        <w:t>heat stress</w:t>
      </w:r>
      <w:r w:rsidRPr="001724B6">
        <w:t xml:space="preserve">, </w:t>
      </w:r>
      <w:r w:rsidRPr="008B0386">
        <w:rPr>
          <w:rStyle w:val="Emphasis"/>
          <w:highlight w:val="yellow"/>
        </w:rPr>
        <w:t>storms</w:t>
      </w:r>
      <w:r w:rsidRPr="001724B6">
        <w:t xml:space="preserve"> and </w:t>
      </w:r>
      <w:r w:rsidRPr="008B0386">
        <w:rPr>
          <w:rStyle w:val="Emphasis"/>
          <w:highlight w:val="yellow"/>
        </w:rPr>
        <w:t>extreme precipitation</w:t>
      </w:r>
      <w:r w:rsidRPr="001724B6">
        <w:t xml:space="preserve">, </w:t>
      </w:r>
      <w:r w:rsidRPr="001724B6">
        <w:rPr>
          <w:rStyle w:val="Emphasis"/>
        </w:rPr>
        <w:t xml:space="preserve">inland and coastal </w:t>
      </w:r>
      <w:r w:rsidRPr="008B0386">
        <w:rPr>
          <w:rStyle w:val="Emphasis"/>
          <w:highlight w:val="yellow"/>
        </w:rPr>
        <w:t>flooding,</w:t>
      </w:r>
      <w:r w:rsidRPr="008B0386">
        <w:rPr>
          <w:highlight w:val="yellow"/>
        </w:rPr>
        <w:t xml:space="preserve"> </w:t>
      </w:r>
      <w:r w:rsidRPr="008B0386">
        <w:rPr>
          <w:rStyle w:val="Emphasis"/>
          <w:highlight w:val="yellow"/>
        </w:rPr>
        <w:t>landslides</w:t>
      </w:r>
      <w:r w:rsidRPr="001724B6">
        <w:t xml:space="preserve">, </w:t>
      </w:r>
      <w:r w:rsidRPr="008B0386">
        <w:rPr>
          <w:rStyle w:val="Emphasis"/>
          <w:highlight w:val="yellow"/>
        </w:rPr>
        <w:t>air pollution</w:t>
      </w:r>
      <w:r w:rsidRPr="001724B6">
        <w:t xml:space="preserve">, </w:t>
      </w:r>
      <w:r w:rsidRPr="008B0386">
        <w:rPr>
          <w:rStyle w:val="Emphasis"/>
          <w:highlight w:val="yellow"/>
        </w:rPr>
        <w:t>drought</w:t>
      </w:r>
      <w:r w:rsidRPr="001724B6">
        <w:t xml:space="preserve">, </w:t>
      </w:r>
      <w:r w:rsidRPr="001724B6">
        <w:rPr>
          <w:rStyle w:val="Emphasis"/>
        </w:rPr>
        <w:t>water scarcity</w:t>
      </w:r>
      <w:r w:rsidRPr="001724B6">
        <w:t xml:space="preserve">, </w:t>
      </w:r>
      <w:r w:rsidRPr="008B0386">
        <w:rPr>
          <w:rStyle w:val="Emphasis"/>
          <w:highlight w:val="yellow"/>
        </w:rPr>
        <w:t>sea level rise</w:t>
      </w:r>
      <w:r w:rsidRPr="008B0386">
        <w:rPr>
          <w:highlight w:val="yellow"/>
        </w:rPr>
        <w:t xml:space="preserve"> </w:t>
      </w:r>
      <w:r w:rsidRPr="001724B6">
        <w:rPr>
          <w:rStyle w:val="StyleUnderline"/>
        </w:rPr>
        <w:t>and storm surges</w:t>
      </w:r>
      <w:r w:rsidRPr="001724B6">
        <w:t xml:space="preserve"> (very high confidence). </w:t>
      </w:r>
      <w:r w:rsidRPr="001724B6">
        <w:rPr>
          <w:rStyle w:val="StyleUnderline"/>
        </w:rPr>
        <w:t>These risks are amplified for those lacking essential</w:t>
      </w:r>
      <w:r w:rsidRPr="001724B6">
        <w:t xml:space="preserve"> </w:t>
      </w:r>
      <w:r w:rsidRPr="001724B6">
        <w:rPr>
          <w:rStyle w:val="StyleUnderline"/>
        </w:rPr>
        <w:t xml:space="preserve">infrastructure and services </w:t>
      </w:r>
      <w:r w:rsidRPr="001724B6">
        <w:t xml:space="preserve">or living in exposed areas. {2.3.2} </w:t>
      </w:r>
      <w:r w:rsidRPr="001724B6">
        <w:rPr>
          <w:rStyle w:val="StyleUnderline"/>
        </w:rPr>
        <w:t>Rural areas are expected to experience</w:t>
      </w:r>
      <w:r w:rsidRPr="001724B6">
        <w:t xml:space="preserve"> </w:t>
      </w:r>
      <w:r w:rsidRPr="001724B6">
        <w:rPr>
          <w:rStyle w:val="StyleUnderline"/>
        </w:rPr>
        <w:t xml:space="preserve">major impacts on water availability </w:t>
      </w:r>
      <w:r w:rsidRPr="001724B6">
        <w:t xml:space="preserve">and </w:t>
      </w:r>
      <w:r w:rsidRPr="001724B6">
        <w:rPr>
          <w:rStyle w:val="StyleUnderline"/>
        </w:rPr>
        <w:t>supply, food security, infrastructure and agricultural incomes</w:t>
      </w:r>
      <w:r w:rsidRPr="001724B6">
        <w:t xml:space="preserve">, including shifts in the production areas of food and non-food crops around the world (high confidence). {2.3.2} </w:t>
      </w:r>
      <w:r w:rsidRPr="001724B6">
        <w:rPr>
          <w:rStyle w:val="Emphasis"/>
        </w:rPr>
        <w:t>Aggregate economic losses accelerate with increasing temperature</w:t>
      </w:r>
      <w:r w:rsidRPr="001724B6">
        <w:t xml:space="preserve"> (limited evidence, high agreement), but global economic impacts from climate change are currently difficult to estimate. </w:t>
      </w:r>
      <w:r w:rsidRPr="001724B6">
        <w:rPr>
          <w:rStyle w:val="StyleUnderline"/>
        </w:rPr>
        <w:t>From a poverty perspective</w:t>
      </w:r>
      <w:r w:rsidRPr="001724B6">
        <w:t xml:space="preserve">, </w:t>
      </w:r>
      <w:r w:rsidRPr="001724B6">
        <w:rPr>
          <w:rStyle w:val="Emphasis"/>
        </w:rPr>
        <w:t>climate change impacts are projected to slow down economic growth</w:t>
      </w:r>
      <w:r w:rsidRPr="001724B6">
        <w:t xml:space="preserve">, </w:t>
      </w:r>
      <w:r w:rsidRPr="001724B6">
        <w:rPr>
          <w:rStyle w:val="StyleUnderline"/>
        </w:rPr>
        <w:t>make poverty reduction more difficult</w:t>
      </w:r>
      <w:r w:rsidRPr="001724B6">
        <w:t xml:space="preserve">, </w:t>
      </w:r>
      <w:r w:rsidRPr="001724B6">
        <w:rPr>
          <w:rStyle w:val="StyleUnderline"/>
        </w:rPr>
        <w:t xml:space="preserve">further erode food security and prolong </w:t>
      </w:r>
      <w:r w:rsidRPr="001724B6">
        <w:rPr>
          <w:rStyle w:val="Emphasis"/>
        </w:rPr>
        <w:t>existing and create new poverty traps</w:t>
      </w:r>
      <w:r w:rsidRPr="001724B6">
        <w:t xml:space="preserve">, the latter particularly in urban areas and emerging hotspots of hunger (medium confidence). International dimensions such as trade and relations among states are also important for understanding the risks of climate change at regional scales. {2.3.2} </w:t>
      </w:r>
      <w:r w:rsidRPr="001724B6">
        <w:rPr>
          <w:rStyle w:val="StyleUnderline"/>
        </w:rPr>
        <w:t>Climate change is projected to increase displace</w:t>
      </w:r>
      <w:r w:rsidRPr="001724B6">
        <w:t xml:space="preserve">ment </w:t>
      </w:r>
      <w:r w:rsidRPr="001724B6">
        <w:rPr>
          <w:rStyle w:val="StyleUnderline"/>
        </w:rPr>
        <w:t>of people</w:t>
      </w:r>
      <w:r w:rsidRPr="001724B6">
        <w:t xml:space="preserve"> (medium evidence, high agreement). </w:t>
      </w:r>
      <w:r w:rsidRPr="001724B6">
        <w:rPr>
          <w:rStyle w:val="StyleUnderline"/>
        </w:rPr>
        <w:t>Populations that lack the resources for planned migration experience</w:t>
      </w:r>
      <w:r w:rsidRPr="001724B6">
        <w:t xml:space="preserve"> higher exposure to extreme weather events, </w:t>
      </w:r>
      <w:r w:rsidRPr="001724B6">
        <w:rPr>
          <w:rStyle w:val="StyleUnderline"/>
        </w:rPr>
        <w:lastRenderedPageBreak/>
        <w:t>particularly in developing countries with low income</w:t>
      </w:r>
      <w:r w:rsidRPr="001724B6">
        <w:t xml:space="preserve">. </w:t>
      </w:r>
      <w:r w:rsidRPr="001724B6">
        <w:rPr>
          <w:rStyle w:val="Emphasis"/>
        </w:rPr>
        <w:t xml:space="preserve">Climate change can indirectly increase </w:t>
      </w:r>
      <w:r w:rsidRPr="008B0386">
        <w:rPr>
          <w:rStyle w:val="Emphasis"/>
          <w:highlight w:val="yellow"/>
        </w:rPr>
        <w:t>risks of</w:t>
      </w:r>
      <w:r w:rsidRPr="001724B6">
        <w:rPr>
          <w:rStyle w:val="Emphasis"/>
        </w:rPr>
        <w:t xml:space="preserve"> violent </w:t>
      </w:r>
      <w:r w:rsidRPr="008B0386">
        <w:rPr>
          <w:rStyle w:val="Emphasis"/>
          <w:highlight w:val="yellow"/>
        </w:rPr>
        <w:t>conflicts</w:t>
      </w:r>
      <w:r w:rsidRPr="001724B6">
        <w:t xml:space="preserve"> </w:t>
      </w:r>
      <w:r w:rsidRPr="001724B6">
        <w:rPr>
          <w:rStyle w:val="StyleUnderline"/>
        </w:rPr>
        <w:t xml:space="preserve">by </w:t>
      </w:r>
      <w:r w:rsidRPr="008B0386">
        <w:rPr>
          <w:rStyle w:val="StyleUnderline"/>
          <w:highlight w:val="yellow"/>
        </w:rPr>
        <w:t>amplify</w:t>
      </w:r>
      <w:r w:rsidRPr="001724B6">
        <w:t>ing</w:t>
      </w:r>
      <w:r w:rsidRPr="001724B6">
        <w:rPr>
          <w:rStyle w:val="StyleUnderline"/>
        </w:rPr>
        <w:t xml:space="preserve"> well-documented drivers of these conflicts such as poverty and economic shocks</w:t>
      </w:r>
      <w:r w:rsidRPr="001724B6">
        <w:t xml:space="preserve"> (medium confidence). {2.3.2}</w:t>
      </w:r>
    </w:p>
    <w:p w14:paraId="0D459A66" w14:textId="77777777" w:rsidR="00D3313A" w:rsidRDefault="00D3313A" w:rsidP="00D3313A"/>
    <w:p w14:paraId="4240FD5E" w14:textId="77777777" w:rsidR="00D3313A" w:rsidRDefault="00D3313A" w:rsidP="00D3313A">
      <w:pPr>
        <w:pStyle w:val="Heading3"/>
      </w:pPr>
      <w:r>
        <w:lastRenderedPageBreak/>
        <w:t>1NR - UQ</w:t>
      </w:r>
    </w:p>
    <w:p w14:paraId="5244CF79" w14:textId="77777777" w:rsidR="00D3313A" w:rsidRPr="00D15373" w:rsidRDefault="00D3313A" w:rsidP="00D3313A">
      <w:pPr>
        <w:pStyle w:val="Heading4"/>
        <w:numPr>
          <w:ilvl w:val="0"/>
          <w:numId w:val="20"/>
        </w:numPr>
      </w:pPr>
      <w:r>
        <w:t xml:space="preserve">Passes now – </w:t>
      </w:r>
      <w:r>
        <w:rPr>
          <w:u w:val="single"/>
        </w:rPr>
        <w:t>pressure</w:t>
      </w:r>
      <w:r>
        <w:t xml:space="preserve"> from </w:t>
      </w:r>
      <w:r>
        <w:rPr>
          <w:u w:val="single"/>
        </w:rPr>
        <w:t>leadership</w:t>
      </w:r>
      <w:r>
        <w:t xml:space="preserve"> and </w:t>
      </w:r>
      <w:r>
        <w:rPr>
          <w:u w:val="single"/>
        </w:rPr>
        <w:t>stimulus</w:t>
      </w:r>
      <w:r>
        <w:t>.</w:t>
      </w:r>
    </w:p>
    <w:p w14:paraId="34D82402" w14:textId="77777777" w:rsidR="00D3313A" w:rsidRPr="003019A9" w:rsidRDefault="00D3313A" w:rsidP="00D3313A">
      <w:r>
        <w:t xml:space="preserve">Julia </w:t>
      </w:r>
      <w:r w:rsidRPr="001F2B5B">
        <w:rPr>
          <w:rStyle w:val="Style13ptBold"/>
        </w:rPr>
        <w:t>Cherner 9/12</w:t>
      </w:r>
      <w:r>
        <w:t xml:space="preserve">/21. </w:t>
      </w:r>
      <w:r w:rsidRPr="003019A9">
        <w:t>Desk Assistant at ABC News</w:t>
      </w:r>
      <w:r>
        <w:t>. “</w:t>
      </w:r>
      <w:r w:rsidRPr="003019A9">
        <w:t>Manchin, Sanders at odds over $3.5 trillion budget resolution</w:t>
      </w:r>
      <w:r>
        <w:t xml:space="preserve">”. ABC News. Sept 12 2021. </w:t>
      </w:r>
      <w:r w:rsidRPr="001F2B5B">
        <w:t>https://abcnews.go.com/Politics/strategic-pause-budget-bill-sen-joe-manchin/story?id=79961426</w:t>
      </w:r>
    </w:p>
    <w:p w14:paraId="62EA2C67" w14:textId="77777777" w:rsidR="00D3313A" w:rsidRPr="008E410C" w:rsidRDefault="00D3313A" w:rsidP="00D3313A">
      <w:pPr>
        <w:rPr>
          <w:rStyle w:val="StyleUnderline"/>
        </w:rPr>
      </w:pPr>
      <w:r w:rsidRPr="00F121CA">
        <w:rPr>
          <w:rStyle w:val="StyleUnderline"/>
          <w:highlight w:val="cyan"/>
        </w:rPr>
        <w:t>Sanders emphasized</w:t>
      </w:r>
      <w:r w:rsidRPr="00EF499A">
        <w:rPr>
          <w:rStyle w:val="StyleUnderline"/>
        </w:rPr>
        <w:t xml:space="preserve"> the scope of </w:t>
      </w:r>
      <w:r w:rsidRPr="00F121CA">
        <w:rPr>
          <w:rStyle w:val="StyleUnderline"/>
          <w:highlight w:val="cyan"/>
        </w:rPr>
        <w:t>the</w:t>
      </w:r>
      <w:r w:rsidRPr="00EF499A">
        <w:rPr>
          <w:rStyle w:val="StyleUnderline"/>
        </w:rPr>
        <w:t xml:space="preserve"> </w:t>
      </w:r>
      <w:r w:rsidRPr="00984127">
        <w:rPr>
          <w:rStyle w:val="Emphasis"/>
        </w:rPr>
        <w:t>reconciliation</w:t>
      </w:r>
      <w:r w:rsidRPr="00EF499A">
        <w:rPr>
          <w:rStyle w:val="Emphasis"/>
        </w:rPr>
        <w:t xml:space="preserve"> </w:t>
      </w:r>
      <w:r w:rsidRPr="00F121CA">
        <w:rPr>
          <w:rStyle w:val="Emphasis"/>
          <w:highlight w:val="cyan"/>
        </w:rPr>
        <w:t>bill</w:t>
      </w:r>
      <w:r w:rsidRPr="002233E9">
        <w:rPr>
          <w:sz w:val="16"/>
        </w:rPr>
        <w:t xml:space="preserve">, arguing that </w:t>
      </w:r>
      <w:r w:rsidRPr="00F121CA">
        <w:rPr>
          <w:rStyle w:val="StyleUnderline"/>
          <w:highlight w:val="cyan"/>
        </w:rPr>
        <w:t>polling</w:t>
      </w:r>
      <w:r w:rsidRPr="008E301F">
        <w:rPr>
          <w:rStyle w:val="StyleUnderline"/>
        </w:rPr>
        <w:t xml:space="preserve"> has </w:t>
      </w:r>
      <w:r w:rsidRPr="00F121CA">
        <w:rPr>
          <w:rStyle w:val="StyleUnderline"/>
          <w:highlight w:val="cyan"/>
        </w:rPr>
        <w:t>shown</w:t>
      </w:r>
      <w:r w:rsidRPr="00F121CA">
        <w:rPr>
          <w:sz w:val="16"/>
          <w:highlight w:val="cyan"/>
        </w:rPr>
        <w:t xml:space="preserve"> </w:t>
      </w:r>
      <w:r w:rsidRPr="00F121CA">
        <w:rPr>
          <w:rStyle w:val="Emphasis"/>
          <w:highlight w:val="cyan"/>
        </w:rPr>
        <w:t>now is the time</w:t>
      </w:r>
      <w:r w:rsidRPr="008E301F">
        <w:rPr>
          <w:rStyle w:val="StyleUnderline"/>
        </w:rPr>
        <w:t xml:space="preserve"> for Congress</w:t>
      </w:r>
      <w:r w:rsidRPr="002233E9">
        <w:rPr>
          <w:sz w:val="16"/>
        </w:rPr>
        <w:t xml:space="preserve"> </w:t>
      </w:r>
      <w:r w:rsidRPr="00D74CEF">
        <w:rPr>
          <w:rStyle w:val="StyleUnderline"/>
        </w:rPr>
        <w:t>to tackle these challenges</w:t>
      </w:r>
      <w:r w:rsidRPr="002233E9">
        <w:rPr>
          <w:sz w:val="16"/>
        </w:rPr>
        <w:t xml:space="preserve"> </w:t>
      </w:r>
      <w:r w:rsidRPr="008E410C">
        <w:rPr>
          <w:rStyle w:val="StyleUnderline"/>
        </w:rPr>
        <w:t>through</w:t>
      </w:r>
      <w:r w:rsidRPr="002233E9">
        <w:rPr>
          <w:sz w:val="16"/>
        </w:rPr>
        <w:t xml:space="preserve"> </w:t>
      </w:r>
      <w:r w:rsidRPr="008E410C">
        <w:rPr>
          <w:rStyle w:val="StyleUnderline"/>
        </w:rPr>
        <w:t>passing both bills.</w:t>
      </w:r>
    </w:p>
    <w:p w14:paraId="4CB656CA" w14:textId="77777777" w:rsidR="00D3313A" w:rsidRPr="002233E9" w:rsidRDefault="00D3313A" w:rsidP="00D3313A">
      <w:pPr>
        <w:rPr>
          <w:sz w:val="16"/>
        </w:rPr>
      </w:pPr>
      <w:r w:rsidRPr="002233E9">
        <w:rPr>
          <w:sz w:val="16"/>
        </w:rPr>
        <w:t xml:space="preserve">"Working families cannot afford child care for their kids, young people cannot afford to go to college," Sanders said. "And then on top of all of that, </w:t>
      </w:r>
      <w:r w:rsidRPr="006F61EF">
        <w:rPr>
          <w:rStyle w:val="StyleUnderline"/>
        </w:rPr>
        <w:t>the scientific community is telling us that we're looking at a cataclysmic crisis in terms of climate</w:t>
      </w:r>
      <w:r w:rsidRPr="002233E9">
        <w:rPr>
          <w:sz w:val="16"/>
        </w:rPr>
        <w:t xml:space="preserve"> -- Oregon is burning, California is burning."</w:t>
      </w:r>
    </w:p>
    <w:p w14:paraId="0A2C6864" w14:textId="77777777" w:rsidR="00D3313A" w:rsidRPr="002233E9" w:rsidRDefault="00D3313A" w:rsidP="00D3313A">
      <w:pPr>
        <w:rPr>
          <w:sz w:val="16"/>
        </w:rPr>
      </w:pPr>
      <w:r w:rsidRPr="002233E9">
        <w:rPr>
          <w:sz w:val="16"/>
        </w:rPr>
        <w:t xml:space="preserve">"I think </w:t>
      </w:r>
      <w:r w:rsidRPr="003E71C1">
        <w:rPr>
          <w:rStyle w:val="Emphasis"/>
        </w:rPr>
        <w:t>we can do all of this</w:t>
      </w:r>
      <w:r w:rsidRPr="002233E9">
        <w:rPr>
          <w:sz w:val="16"/>
        </w:rPr>
        <w:t xml:space="preserve">," Sanders added. "We can do the physical infrastructure. </w:t>
      </w:r>
      <w:r w:rsidRPr="00486BF0">
        <w:rPr>
          <w:rStyle w:val="Emphasis"/>
        </w:rPr>
        <w:t>We can do the reconciliation bill, create millions of good jobs</w:t>
      </w:r>
      <w:r w:rsidRPr="002233E9">
        <w:rPr>
          <w:sz w:val="16"/>
        </w:rPr>
        <w:t>, and finally tell the American people that we are going to stand up for working families."</w:t>
      </w:r>
    </w:p>
    <w:p w14:paraId="64AD721B" w14:textId="77777777" w:rsidR="00D3313A" w:rsidRPr="002233E9" w:rsidRDefault="00D3313A" w:rsidP="00D3313A">
      <w:pPr>
        <w:rPr>
          <w:sz w:val="16"/>
        </w:rPr>
      </w:pPr>
      <w:r w:rsidRPr="002233E9">
        <w:rPr>
          <w:sz w:val="16"/>
        </w:rPr>
        <w:t>Stephanopoulos pressed Sanders on the slim Democratic majority in the Senate.</w:t>
      </w:r>
    </w:p>
    <w:p w14:paraId="6CFF7556" w14:textId="77777777" w:rsidR="00D3313A" w:rsidRPr="002233E9" w:rsidRDefault="00D3313A" w:rsidP="00D3313A">
      <w:pPr>
        <w:rPr>
          <w:sz w:val="16"/>
        </w:rPr>
      </w:pPr>
      <w:r w:rsidRPr="002233E9">
        <w:rPr>
          <w:sz w:val="16"/>
        </w:rPr>
        <w:t>"</w:t>
      </w:r>
      <w:r w:rsidRPr="00A204B2">
        <w:rPr>
          <w:rStyle w:val="StyleUnderline"/>
        </w:rPr>
        <w:t>There's no margin for error in the Senate</w:t>
      </w:r>
      <w:r w:rsidRPr="002233E9">
        <w:rPr>
          <w:sz w:val="16"/>
        </w:rPr>
        <w:t xml:space="preserve">. If you vote against it, it doesn't pass. </w:t>
      </w:r>
      <w:r w:rsidRPr="00CB026D">
        <w:rPr>
          <w:rStyle w:val="StyleUnderline"/>
        </w:rPr>
        <w:t xml:space="preserve">If Sen. Manchin votes against it, it </w:t>
      </w:r>
      <w:r w:rsidRPr="00CB026D">
        <w:rPr>
          <w:rStyle w:val="Emphasis"/>
        </w:rPr>
        <w:t>doesn't pass</w:t>
      </w:r>
      <w:r w:rsidRPr="002233E9">
        <w:rPr>
          <w:sz w:val="16"/>
        </w:rPr>
        <w:t>. I mean -- so, you're likely, if you both stick to your positions, you're going to end up with nothing," Stephanopoulos said.</w:t>
      </w:r>
    </w:p>
    <w:p w14:paraId="1F4543EE" w14:textId="77777777" w:rsidR="00D3313A" w:rsidRPr="002233E9" w:rsidRDefault="00D3313A" w:rsidP="00D3313A">
      <w:pPr>
        <w:rPr>
          <w:sz w:val="16"/>
        </w:rPr>
      </w:pPr>
      <w:r w:rsidRPr="002233E9">
        <w:rPr>
          <w:sz w:val="16"/>
        </w:rPr>
        <w:t xml:space="preserve">"That is a possibility, and I think that would be a disaster for the American people," Sanders responded. "But </w:t>
      </w:r>
      <w:r w:rsidRPr="00F121CA">
        <w:rPr>
          <w:rStyle w:val="StyleUnderline"/>
          <w:highlight w:val="cyan"/>
        </w:rPr>
        <w:t>you've got the president</w:t>
      </w:r>
      <w:r w:rsidRPr="00BA2BC5">
        <w:rPr>
          <w:rStyle w:val="StyleUnderline"/>
        </w:rPr>
        <w:t xml:space="preserve"> of the United States, </w:t>
      </w:r>
      <w:r w:rsidRPr="00F121CA">
        <w:rPr>
          <w:rStyle w:val="StyleUnderline"/>
          <w:highlight w:val="cyan"/>
        </w:rPr>
        <w:t xml:space="preserve">you've got </w:t>
      </w:r>
      <w:r w:rsidRPr="00F121CA">
        <w:rPr>
          <w:rStyle w:val="Emphasis"/>
          <w:highlight w:val="cyan"/>
        </w:rPr>
        <w:t>leadership</w:t>
      </w:r>
      <w:r w:rsidRPr="00BA2BC5">
        <w:rPr>
          <w:rStyle w:val="StyleUnderline"/>
        </w:rPr>
        <w:t xml:space="preserve"> in the </w:t>
      </w:r>
      <w:r w:rsidRPr="00BA2BC5">
        <w:rPr>
          <w:rStyle w:val="Emphasis"/>
        </w:rPr>
        <w:t>House and the Senate</w:t>
      </w:r>
      <w:r w:rsidRPr="002233E9">
        <w:rPr>
          <w:sz w:val="16"/>
        </w:rPr>
        <w:t xml:space="preserve"> … you know, </w:t>
      </w:r>
      <w:r w:rsidRPr="00F121CA">
        <w:rPr>
          <w:rStyle w:val="Emphasis"/>
          <w:highlight w:val="cyan"/>
        </w:rPr>
        <w:t>this is not</w:t>
      </w:r>
      <w:r w:rsidRPr="005B4A40">
        <w:rPr>
          <w:rStyle w:val="Emphasis"/>
        </w:rPr>
        <w:t xml:space="preserve"> Joe </w:t>
      </w:r>
      <w:r w:rsidRPr="00F121CA">
        <w:rPr>
          <w:rStyle w:val="Emphasis"/>
          <w:highlight w:val="cyan"/>
        </w:rPr>
        <w:t>Manchin versus</w:t>
      </w:r>
      <w:r w:rsidRPr="005B4A40">
        <w:rPr>
          <w:rStyle w:val="Emphasis"/>
        </w:rPr>
        <w:t xml:space="preserve"> Bernie </w:t>
      </w:r>
      <w:r w:rsidRPr="00F121CA">
        <w:rPr>
          <w:rStyle w:val="Emphasis"/>
          <w:highlight w:val="cyan"/>
        </w:rPr>
        <w:t>Sanders</w:t>
      </w:r>
      <w:r w:rsidRPr="002233E9">
        <w:rPr>
          <w:sz w:val="16"/>
        </w:rPr>
        <w:t>."</w:t>
      </w:r>
    </w:p>
    <w:p w14:paraId="3F4BB34A" w14:textId="77777777" w:rsidR="00D3313A" w:rsidRPr="002233E9" w:rsidRDefault="00D3313A" w:rsidP="00D3313A">
      <w:pPr>
        <w:rPr>
          <w:sz w:val="16"/>
        </w:rPr>
      </w:pPr>
      <w:r w:rsidRPr="002233E9">
        <w:rPr>
          <w:sz w:val="16"/>
        </w:rPr>
        <w:t>Sanders added that the "real danger" is that the infrastructure bill will not pass in the House, as some progressive Democrats have pledged to not vote for it unless the budget bill is on the table as well.</w:t>
      </w:r>
    </w:p>
    <w:p w14:paraId="5629EFB4" w14:textId="77777777" w:rsidR="00D3313A" w:rsidRPr="002233E9" w:rsidRDefault="00D3313A" w:rsidP="00D3313A">
      <w:pPr>
        <w:rPr>
          <w:sz w:val="16"/>
        </w:rPr>
      </w:pPr>
      <w:r w:rsidRPr="002233E9">
        <w:rPr>
          <w:sz w:val="16"/>
        </w:rPr>
        <w:t xml:space="preserve">Ultimately </w:t>
      </w:r>
      <w:r w:rsidRPr="00F121CA">
        <w:rPr>
          <w:rStyle w:val="StyleUnderline"/>
          <w:highlight w:val="cyan"/>
        </w:rPr>
        <w:t>Sanders</w:t>
      </w:r>
      <w:r w:rsidRPr="00CB2585">
        <w:rPr>
          <w:rStyle w:val="StyleUnderline"/>
        </w:rPr>
        <w:t xml:space="preserve"> said he </w:t>
      </w:r>
      <w:r w:rsidRPr="00F121CA">
        <w:rPr>
          <w:rStyle w:val="StyleUnderline"/>
          <w:highlight w:val="cyan"/>
        </w:rPr>
        <w:t xml:space="preserve">is </w:t>
      </w:r>
      <w:r w:rsidRPr="00F121CA">
        <w:rPr>
          <w:rStyle w:val="Emphasis"/>
          <w:highlight w:val="cyan"/>
        </w:rPr>
        <w:t>optimistic</w:t>
      </w:r>
      <w:r w:rsidRPr="00CB2585">
        <w:rPr>
          <w:rStyle w:val="Emphasis"/>
        </w:rPr>
        <w:t xml:space="preserve"> about the bills’ prospects</w:t>
      </w:r>
      <w:r w:rsidRPr="002233E9">
        <w:rPr>
          <w:sz w:val="16"/>
        </w:rPr>
        <w:t xml:space="preserve">, </w:t>
      </w:r>
      <w:r w:rsidRPr="00F121CA">
        <w:rPr>
          <w:rStyle w:val="StyleUnderline"/>
          <w:highlight w:val="cyan"/>
        </w:rPr>
        <w:t>pointing to the successful</w:t>
      </w:r>
      <w:r w:rsidRPr="00BF0AC3">
        <w:rPr>
          <w:rStyle w:val="StyleUnderline"/>
        </w:rPr>
        <w:t xml:space="preserve"> passage of the </w:t>
      </w:r>
      <w:r w:rsidRPr="00F121CA">
        <w:rPr>
          <w:rStyle w:val="Emphasis"/>
          <w:highlight w:val="cyan"/>
        </w:rPr>
        <w:t>American Rescue Plan</w:t>
      </w:r>
      <w:r w:rsidRPr="002233E9">
        <w:rPr>
          <w:sz w:val="16"/>
        </w:rPr>
        <w:t xml:space="preserve">, </w:t>
      </w:r>
      <w:r w:rsidRPr="00774B3B">
        <w:rPr>
          <w:rStyle w:val="StyleUnderline"/>
        </w:rPr>
        <w:t>Biden’s</w:t>
      </w:r>
      <w:r w:rsidRPr="002233E9">
        <w:rPr>
          <w:sz w:val="16"/>
        </w:rPr>
        <w:t xml:space="preserve"> first major legislative victory granting </w:t>
      </w:r>
      <w:r w:rsidRPr="00774B3B">
        <w:rPr>
          <w:rStyle w:val="StyleUnderline"/>
        </w:rPr>
        <w:t>$1.9 trillion</w:t>
      </w:r>
      <w:r w:rsidRPr="002233E9">
        <w:rPr>
          <w:sz w:val="16"/>
        </w:rPr>
        <w:t xml:space="preserve"> to </w:t>
      </w:r>
      <w:r w:rsidRPr="00774B3B">
        <w:rPr>
          <w:rStyle w:val="StyleUnderline"/>
        </w:rPr>
        <w:t>stimulus payments</w:t>
      </w:r>
      <w:r w:rsidRPr="002233E9">
        <w:rPr>
          <w:sz w:val="16"/>
        </w:rPr>
        <w:t xml:space="preserve"> and coronavirus economic relief.</w:t>
      </w:r>
    </w:p>
    <w:p w14:paraId="21DDB3B8" w14:textId="77777777" w:rsidR="00D3313A" w:rsidRDefault="00D3313A" w:rsidP="00D3313A">
      <w:r w:rsidRPr="002233E9">
        <w:rPr>
          <w:sz w:val="16"/>
        </w:rPr>
        <w:t>"</w:t>
      </w:r>
      <w:r w:rsidRPr="002233E9">
        <w:rPr>
          <w:rStyle w:val="StyleUnderline"/>
        </w:rPr>
        <w:t xml:space="preserve">We worked together (on the American Rescue Plan), we did, and I think </w:t>
      </w:r>
      <w:r w:rsidRPr="002233E9">
        <w:rPr>
          <w:rStyle w:val="Emphasis"/>
        </w:rPr>
        <w:t>we're going to do it again</w:t>
      </w:r>
      <w:r w:rsidRPr="002233E9">
        <w:rPr>
          <w:sz w:val="16"/>
        </w:rPr>
        <w:t>," Sanders said.</w:t>
      </w:r>
    </w:p>
    <w:p w14:paraId="51445FD3" w14:textId="77777777" w:rsidR="00D3313A" w:rsidRDefault="00D3313A" w:rsidP="00D3313A">
      <w:pPr>
        <w:pStyle w:val="Heading4"/>
        <w:numPr>
          <w:ilvl w:val="0"/>
          <w:numId w:val="20"/>
        </w:numPr>
      </w:pPr>
      <w:r>
        <w:t xml:space="preserve">There’s </w:t>
      </w:r>
      <w:r>
        <w:rPr>
          <w:u w:val="single"/>
        </w:rPr>
        <w:t>consensus</w:t>
      </w:r>
      <w:r>
        <w:t>.</w:t>
      </w:r>
    </w:p>
    <w:p w14:paraId="471D1484" w14:textId="77777777" w:rsidR="00D3313A" w:rsidRPr="006F772E" w:rsidRDefault="00D3313A" w:rsidP="00D3313A">
      <w:r>
        <w:t xml:space="preserve">Sean </w:t>
      </w:r>
      <w:r w:rsidRPr="00B0771F">
        <w:rPr>
          <w:rStyle w:val="Style13ptBold"/>
        </w:rPr>
        <w:t>Sullivan et. al 9/12</w:t>
      </w:r>
      <w:r>
        <w:t xml:space="preserve">/21. </w:t>
      </w:r>
      <w:r w:rsidRPr="006F772E">
        <w:t>Reporter covering national politics</w:t>
      </w:r>
      <w:r>
        <w:t xml:space="preserve">. </w:t>
      </w:r>
      <w:r w:rsidRPr="006F772E">
        <w:t>Marianna Sotomayor reports on Democratic and Republican leadership in the House</w:t>
      </w:r>
      <w:r>
        <w:t xml:space="preserve">. </w:t>
      </w:r>
      <w:r w:rsidRPr="006F772E">
        <w:t>Tyler Pager is a White House reporter</w:t>
      </w:r>
      <w:r>
        <w:t xml:space="preserve">. </w:t>
      </w:r>
      <w:r w:rsidRPr="006F772E">
        <w:t>Jeff Stein is the White House economics reporter</w:t>
      </w:r>
      <w:r>
        <w:t>. “</w:t>
      </w:r>
      <w:r w:rsidRPr="006F772E">
        <w:t>Democrats sorting through painful sacrifices as social bill enters final stretch</w:t>
      </w:r>
      <w:r>
        <w:t xml:space="preserve">”. Washington Post. Sept 12 2021. </w:t>
      </w:r>
      <w:r w:rsidRPr="006F772E">
        <w:t>https://www.washingtonpost.com/politics/democrats-sorting-through-painful-sacrifices-as-social-bill-enters-final-stretch/2021/09/11/49c4106c-122f-11ec-bc8a-8d9a5b534194_story.html</w:t>
      </w:r>
    </w:p>
    <w:p w14:paraId="41A8F740" w14:textId="77777777" w:rsidR="00D3313A" w:rsidRPr="006F772E" w:rsidRDefault="00D3313A" w:rsidP="00D3313A">
      <w:pPr>
        <w:rPr>
          <w:sz w:val="16"/>
        </w:rPr>
      </w:pPr>
      <w:r w:rsidRPr="006F772E">
        <w:rPr>
          <w:sz w:val="16"/>
          <w:szCs w:val="16"/>
        </w:rPr>
        <w:t>In some ways</w:t>
      </w:r>
      <w:r w:rsidRPr="006F772E">
        <w:rPr>
          <w:sz w:val="16"/>
        </w:rPr>
        <w:t xml:space="preserve">, </w:t>
      </w:r>
      <w:r w:rsidRPr="00F121CA">
        <w:rPr>
          <w:rStyle w:val="StyleUnderline"/>
          <w:highlight w:val="cyan"/>
        </w:rPr>
        <w:t>the debate is</w:t>
      </w:r>
      <w:r w:rsidRPr="005312C8">
        <w:rPr>
          <w:rStyle w:val="StyleUnderline"/>
        </w:rPr>
        <w:t xml:space="preserve"> less </w:t>
      </w:r>
      <w:r w:rsidRPr="00F121CA">
        <w:rPr>
          <w:rStyle w:val="StyleUnderline"/>
          <w:highlight w:val="cyan"/>
        </w:rPr>
        <w:t>about</w:t>
      </w:r>
      <w:r w:rsidRPr="005312C8">
        <w:rPr>
          <w:rStyle w:val="StyleUnderline"/>
        </w:rPr>
        <w:t xml:space="preserve"> individual policies than </w:t>
      </w:r>
      <w:r w:rsidRPr="00F121CA">
        <w:rPr>
          <w:rStyle w:val="StyleUnderline"/>
          <w:highlight w:val="cyan"/>
        </w:rPr>
        <w:t xml:space="preserve">the </w:t>
      </w:r>
      <w:r w:rsidRPr="00F121CA">
        <w:rPr>
          <w:rStyle w:val="Emphasis"/>
          <w:highlight w:val="cyan"/>
        </w:rPr>
        <w:t>broader identity of a Democratic Party</w:t>
      </w:r>
      <w:r w:rsidRPr="005312C8">
        <w:rPr>
          <w:rStyle w:val="StyleUnderline"/>
        </w:rPr>
        <w:t xml:space="preserve"> that has moved decisively to the left</w:t>
      </w:r>
      <w:r w:rsidRPr="006F772E">
        <w:rPr>
          <w:sz w:val="16"/>
        </w:rPr>
        <w:t>, a shift that is exciting liberals and worrying moderates.</w:t>
      </w:r>
    </w:p>
    <w:p w14:paraId="0A22304A" w14:textId="77777777" w:rsidR="00D3313A" w:rsidRPr="006F772E" w:rsidRDefault="00D3313A" w:rsidP="00D3313A">
      <w:pPr>
        <w:rPr>
          <w:sz w:val="16"/>
        </w:rPr>
      </w:pPr>
      <w:r w:rsidRPr="006F772E">
        <w:rPr>
          <w:sz w:val="16"/>
        </w:rPr>
        <w:t>Rep. Stephanie Murphy (D-Fla.), a centrist, pledged during last week’s Ways and Means Committee meeting to vote against each element of the bill because the rushed process fails to account for “how much we’re spending, how much we’re raising, how we’re spending some of the money, and how we’re raising any of the money.”</w:t>
      </w:r>
    </w:p>
    <w:p w14:paraId="5CA338C9" w14:textId="77777777" w:rsidR="00D3313A" w:rsidRPr="0062553D" w:rsidRDefault="00D3313A" w:rsidP="00D3313A">
      <w:pPr>
        <w:rPr>
          <w:rStyle w:val="Emphasis"/>
        </w:rPr>
      </w:pPr>
      <w:r w:rsidRPr="006F772E">
        <w:rPr>
          <w:sz w:val="16"/>
        </w:rPr>
        <w:lastRenderedPageBreak/>
        <w:t xml:space="preserve">Still, </w:t>
      </w:r>
      <w:r w:rsidRPr="0041678D">
        <w:rPr>
          <w:rStyle w:val="StyleUnderline"/>
        </w:rPr>
        <w:t xml:space="preserve">most Democrats are </w:t>
      </w:r>
      <w:r w:rsidRPr="00EF1C8D">
        <w:rPr>
          <w:rStyle w:val="Emphasis"/>
        </w:rPr>
        <w:t>optimistic they will reach a deal</w:t>
      </w:r>
      <w:r w:rsidRPr="006F772E">
        <w:rPr>
          <w:sz w:val="16"/>
        </w:rPr>
        <w:t xml:space="preserve">, saying </w:t>
      </w:r>
      <w:r w:rsidRPr="005F5992">
        <w:rPr>
          <w:rStyle w:val="StyleUnderline"/>
        </w:rPr>
        <w:t xml:space="preserve">their </w:t>
      </w:r>
      <w:r w:rsidRPr="00F121CA">
        <w:rPr>
          <w:rStyle w:val="StyleUnderline"/>
          <w:highlight w:val="cyan"/>
        </w:rPr>
        <w:t xml:space="preserve">members </w:t>
      </w:r>
      <w:r w:rsidRPr="00F121CA">
        <w:rPr>
          <w:rStyle w:val="Emphasis"/>
          <w:highlight w:val="cyan"/>
        </w:rPr>
        <w:t>recognize the stakes</w:t>
      </w:r>
      <w:r w:rsidRPr="0062553D">
        <w:rPr>
          <w:rStyle w:val="Emphasis"/>
        </w:rPr>
        <w:t xml:space="preserve"> —</w:t>
      </w:r>
      <w:r w:rsidRPr="005F5992">
        <w:rPr>
          <w:rStyle w:val="StyleUnderline"/>
        </w:rPr>
        <w:t xml:space="preserve"> </w:t>
      </w:r>
      <w:r w:rsidRPr="00F121CA">
        <w:rPr>
          <w:rStyle w:val="StyleUnderline"/>
          <w:highlight w:val="cyan"/>
        </w:rPr>
        <w:t xml:space="preserve">and the </w:t>
      </w:r>
      <w:r w:rsidRPr="00F121CA">
        <w:rPr>
          <w:rStyle w:val="Emphasis"/>
          <w:highlight w:val="cyan"/>
        </w:rPr>
        <w:t>price of failing to seize the opportunity</w:t>
      </w:r>
      <w:r w:rsidRPr="0062553D">
        <w:rPr>
          <w:rStyle w:val="Emphasis"/>
        </w:rPr>
        <w:t>.</w:t>
      </w:r>
    </w:p>
    <w:p w14:paraId="7CC64FCE" w14:textId="77777777" w:rsidR="00D3313A" w:rsidRPr="006F772E" w:rsidRDefault="00D3313A" w:rsidP="00D3313A">
      <w:pPr>
        <w:rPr>
          <w:sz w:val="16"/>
        </w:rPr>
      </w:pPr>
      <w:r w:rsidRPr="006F772E">
        <w:rPr>
          <w:sz w:val="16"/>
        </w:rPr>
        <w:t>“</w:t>
      </w:r>
      <w:r w:rsidRPr="0092449B">
        <w:rPr>
          <w:rStyle w:val="StyleUnderline"/>
        </w:rPr>
        <w:t>Windows open and windows close for reasons you can’t control</w:t>
      </w:r>
      <w:r w:rsidRPr="006F772E">
        <w:rPr>
          <w:sz w:val="16"/>
        </w:rPr>
        <w:t>,” said former senator Christopher J. Dodd of Connecticut, a Biden friend. “</w:t>
      </w:r>
      <w:r w:rsidRPr="0092449B">
        <w:rPr>
          <w:rStyle w:val="StyleUnderline"/>
        </w:rPr>
        <w:t xml:space="preserve">This is a moment to do something in a meaningful way. </w:t>
      </w:r>
      <w:r w:rsidRPr="0092449B">
        <w:rPr>
          <w:rStyle w:val="Emphasis"/>
        </w:rPr>
        <w:t>You don’t let a moment pass.”</w:t>
      </w:r>
    </w:p>
    <w:p w14:paraId="5EF09B67" w14:textId="77777777" w:rsidR="00D3313A" w:rsidRDefault="00D3313A" w:rsidP="00D3313A"/>
    <w:p w14:paraId="4F86AB23" w14:textId="77777777" w:rsidR="00D3313A" w:rsidRDefault="00D3313A" w:rsidP="00D3313A">
      <w:pPr>
        <w:pStyle w:val="Heading3"/>
      </w:pPr>
      <w:r>
        <w:lastRenderedPageBreak/>
        <w:t>1NR – PC Key</w:t>
      </w:r>
    </w:p>
    <w:p w14:paraId="7C604D0E" w14:textId="77777777" w:rsidR="00D3313A" w:rsidRPr="00522BDB" w:rsidRDefault="00D3313A" w:rsidP="00D3313A">
      <w:pPr>
        <w:pStyle w:val="Heading4"/>
      </w:pPr>
      <w:r>
        <w:t xml:space="preserve">Biden’s using PC on the budget – that </w:t>
      </w:r>
      <w:r>
        <w:rPr>
          <w:u w:val="single"/>
        </w:rPr>
        <w:t>gets it across the finish line</w:t>
      </w:r>
      <w:r>
        <w:t>.</w:t>
      </w:r>
    </w:p>
    <w:p w14:paraId="15790F25" w14:textId="77777777" w:rsidR="00D3313A" w:rsidRPr="007B5192" w:rsidRDefault="00D3313A" w:rsidP="00D3313A">
      <w:r>
        <w:t xml:space="preserve">Amie </w:t>
      </w:r>
      <w:r w:rsidRPr="00A338FD">
        <w:rPr>
          <w:rStyle w:val="Style13ptBold"/>
        </w:rPr>
        <w:t>Parnes and</w:t>
      </w:r>
      <w:r>
        <w:t xml:space="preserve"> Morgan </w:t>
      </w:r>
      <w:r w:rsidRPr="00A338FD">
        <w:rPr>
          <w:rStyle w:val="Style13ptBold"/>
        </w:rPr>
        <w:t>Chalfant 9/15</w:t>
      </w:r>
      <w:r>
        <w:t>/21. Reporters. “</w:t>
      </w:r>
      <w:r w:rsidRPr="007B5192">
        <w:t>Democrats say Biden must get more involved in budget fight</w:t>
      </w:r>
      <w:r>
        <w:t xml:space="preserve">”. The Hill. Sept 15 2021. </w:t>
      </w:r>
      <w:r w:rsidRPr="007B5192">
        <w:t>https://thehill.com/homenews/administration/572295-democrats-say-biden-must-get-more-involved-in-budget-fight</w:t>
      </w:r>
    </w:p>
    <w:p w14:paraId="6046B80F" w14:textId="77777777" w:rsidR="00D3313A" w:rsidRPr="00EC6387" w:rsidRDefault="00D3313A" w:rsidP="00D3313A">
      <w:pPr>
        <w:rPr>
          <w:rStyle w:val="Emphasis"/>
        </w:rPr>
      </w:pPr>
      <w:r w:rsidRPr="00F121CA">
        <w:rPr>
          <w:rStyle w:val="StyleUnderline"/>
          <w:highlight w:val="cyan"/>
        </w:rPr>
        <w:t>Democrats expect to see</w:t>
      </w:r>
      <w:r w:rsidRPr="00D775C1">
        <w:rPr>
          <w:sz w:val="16"/>
        </w:rPr>
        <w:t xml:space="preserve"> President </w:t>
      </w:r>
      <w:r w:rsidRPr="00F121CA">
        <w:rPr>
          <w:rStyle w:val="StyleUnderline"/>
          <w:highlight w:val="cyan"/>
        </w:rPr>
        <w:t>Biden</w:t>
      </w:r>
      <w:r w:rsidRPr="00EC6387">
        <w:rPr>
          <w:rStyle w:val="StyleUnderline"/>
        </w:rPr>
        <w:t xml:space="preserve"> get </w:t>
      </w:r>
      <w:r w:rsidRPr="00F121CA">
        <w:rPr>
          <w:rStyle w:val="StyleUnderline"/>
          <w:highlight w:val="cyan"/>
        </w:rPr>
        <w:t>more</w:t>
      </w:r>
      <w:r w:rsidRPr="00EC6387">
        <w:rPr>
          <w:rStyle w:val="StyleUnderline"/>
        </w:rPr>
        <w:t xml:space="preserve"> intimately </w:t>
      </w:r>
      <w:r w:rsidRPr="00F121CA">
        <w:rPr>
          <w:rStyle w:val="StyleUnderline"/>
          <w:highlight w:val="cyan"/>
        </w:rPr>
        <w:t>involved in</w:t>
      </w:r>
      <w:r w:rsidRPr="00D775C1">
        <w:rPr>
          <w:sz w:val="16"/>
        </w:rPr>
        <w:t xml:space="preserve"> the messy budget </w:t>
      </w:r>
      <w:r w:rsidRPr="00F121CA">
        <w:rPr>
          <w:rStyle w:val="StyleUnderline"/>
          <w:highlight w:val="cyan"/>
        </w:rPr>
        <w:t>reconciliation</w:t>
      </w:r>
      <w:r w:rsidRPr="00D775C1">
        <w:rPr>
          <w:sz w:val="16"/>
        </w:rPr>
        <w:t xml:space="preserve"> process in the House and Senate </w:t>
      </w:r>
      <w:r w:rsidRPr="00F121CA">
        <w:rPr>
          <w:rStyle w:val="StyleUnderline"/>
          <w:highlight w:val="cyan"/>
        </w:rPr>
        <w:t xml:space="preserve">to </w:t>
      </w:r>
      <w:r w:rsidRPr="00F121CA">
        <w:rPr>
          <w:rStyle w:val="Emphasis"/>
          <w:highlight w:val="cyan"/>
        </w:rPr>
        <w:t>ensure</w:t>
      </w:r>
      <w:r w:rsidRPr="00F121CA">
        <w:rPr>
          <w:rStyle w:val="StyleUnderline"/>
          <w:highlight w:val="cyan"/>
        </w:rPr>
        <w:t xml:space="preserve"> that</w:t>
      </w:r>
      <w:r w:rsidRPr="00F121CA">
        <w:rPr>
          <w:sz w:val="16"/>
          <w:highlight w:val="cyan"/>
        </w:rPr>
        <w:t xml:space="preserve"> </w:t>
      </w:r>
      <w:r w:rsidRPr="00F121CA">
        <w:rPr>
          <w:rStyle w:val="StyleUnderline"/>
          <w:highlight w:val="cyan"/>
        </w:rPr>
        <w:t>the</w:t>
      </w:r>
      <w:r w:rsidRPr="00EC6387">
        <w:rPr>
          <w:rStyle w:val="StyleUnderline"/>
        </w:rPr>
        <w:t xml:space="preserve"> $3.5 trillion social spending </w:t>
      </w:r>
      <w:r w:rsidRPr="00F121CA">
        <w:rPr>
          <w:rStyle w:val="StyleUnderline"/>
          <w:highlight w:val="cyan"/>
        </w:rPr>
        <w:t xml:space="preserve">package </w:t>
      </w:r>
      <w:r w:rsidRPr="00F121CA">
        <w:rPr>
          <w:rStyle w:val="Emphasis"/>
          <w:highlight w:val="cyan"/>
        </w:rPr>
        <w:t>gets across the finish line</w:t>
      </w:r>
      <w:r w:rsidRPr="00EC6387">
        <w:rPr>
          <w:rStyle w:val="Emphasis"/>
        </w:rPr>
        <w:t xml:space="preserve">. </w:t>
      </w:r>
    </w:p>
    <w:p w14:paraId="14100B71" w14:textId="77777777" w:rsidR="00D3313A" w:rsidRPr="00D775C1" w:rsidRDefault="00D3313A" w:rsidP="00D3313A">
      <w:pPr>
        <w:rPr>
          <w:sz w:val="16"/>
        </w:rPr>
      </w:pPr>
      <w:r w:rsidRPr="00F02C90">
        <w:rPr>
          <w:rStyle w:val="StyleUnderline"/>
        </w:rPr>
        <w:t>Biden for the last month has been occupied by</w:t>
      </w:r>
      <w:r w:rsidRPr="00D775C1">
        <w:rPr>
          <w:sz w:val="16"/>
        </w:rPr>
        <w:t xml:space="preserve"> major crises — namely the U.S. withdrawal from </w:t>
      </w:r>
      <w:r w:rsidRPr="00F02C90">
        <w:rPr>
          <w:rStyle w:val="StyleUnderline"/>
        </w:rPr>
        <w:t>Afghanistan and</w:t>
      </w:r>
      <w:r w:rsidRPr="00D775C1">
        <w:rPr>
          <w:sz w:val="16"/>
        </w:rPr>
        <w:t xml:space="preserve"> the </w:t>
      </w:r>
      <w:r w:rsidRPr="00F02C90">
        <w:rPr>
          <w:rStyle w:val="StyleUnderline"/>
        </w:rPr>
        <w:t>COVID</w:t>
      </w:r>
      <w:r w:rsidRPr="00D775C1">
        <w:rPr>
          <w:sz w:val="16"/>
        </w:rPr>
        <w:t xml:space="preserve">-19 pandemic — and has largely left it to congressional officials to work out the details of the package. </w:t>
      </w:r>
    </w:p>
    <w:p w14:paraId="4693A86B" w14:textId="77777777" w:rsidR="00D3313A" w:rsidRPr="00D775C1" w:rsidRDefault="00D3313A" w:rsidP="00D3313A">
      <w:pPr>
        <w:rPr>
          <w:sz w:val="16"/>
        </w:rPr>
      </w:pPr>
      <w:r w:rsidRPr="00D775C1">
        <w:rPr>
          <w:sz w:val="16"/>
        </w:rPr>
        <w:t xml:space="preserve">Yet </w:t>
      </w:r>
      <w:r w:rsidRPr="00AC215C">
        <w:rPr>
          <w:rStyle w:val="StyleUnderline"/>
        </w:rPr>
        <w:t xml:space="preserve">to get the measure through a Congress narrowly held by his party, Democrats believe </w:t>
      </w:r>
      <w:r w:rsidRPr="00F121CA">
        <w:rPr>
          <w:rStyle w:val="StyleUnderline"/>
          <w:highlight w:val="cyan"/>
        </w:rPr>
        <w:t>Biden needs</w:t>
      </w:r>
      <w:r w:rsidRPr="00AC215C">
        <w:rPr>
          <w:rStyle w:val="StyleUnderline"/>
        </w:rPr>
        <w:t xml:space="preserve"> to publicly and privately </w:t>
      </w:r>
      <w:r w:rsidRPr="00AC215C">
        <w:rPr>
          <w:rStyle w:val="Emphasis"/>
        </w:rPr>
        <w:t xml:space="preserve">put </w:t>
      </w:r>
      <w:r w:rsidRPr="00F121CA">
        <w:rPr>
          <w:rStyle w:val="Emphasis"/>
          <w:highlight w:val="cyan"/>
        </w:rPr>
        <w:t>more muscle into</w:t>
      </w:r>
      <w:r w:rsidRPr="00AC215C">
        <w:rPr>
          <w:rStyle w:val="Emphasis"/>
        </w:rPr>
        <w:t xml:space="preserve"> </w:t>
      </w:r>
      <w:r w:rsidRPr="00F121CA">
        <w:rPr>
          <w:rStyle w:val="Emphasis"/>
          <w:highlight w:val="cyan"/>
        </w:rPr>
        <w:t>resolving disputes</w:t>
      </w:r>
      <w:r w:rsidRPr="00D775C1">
        <w:rPr>
          <w:sz w:val="16"/>
        </w:rPr>
        <w:t xml:space="preserve"> within his party. </w:t>
      </w:r>
    </w:p>
    <w:p w14:paraId="29B0FDD2" w14:textId="77777777" w:rsidR="00D3313A" w:rsidRPr="00D775C1" w:rsidRDefault="00D3313A" w:rsidP="00D3313A">
      <w:pPr>
        <w:rPr>
          <w:sz w:val="16"/>
        </w:rPr>
      </w:pPr>
      <w:r w:rsidRPr="00D775C1">
        <w:rPr>
          <w:sz w:val="16"/>
        </w:rPr>
        <w:t>“He has to get involved for a lot of reasons,” said one Democratic strategist who talks to the White House. “He doesn’t want to apply pressure, but he knows he has to in his own way. This is a massive legacy item for him.”</w:t>
      </w:r>
    </w:p>
    <w:p w14:paraId="060618D1" w14:textId="77777777" w:rsidR="00D3313A" w:rsidRPr="00D775C1" w:rsidRDefault="00D3313A" w:rsidP="00D3313A">
      <w:pPr>
        <w:rPr>
          <w:sz w:val="16"/>
        </w:rPr>
      </w:pPr>
      <w:r w:rsidRPr="00D775C1">
        <w:rPr>
          <w:sz w:val="16"/>
        </w:rPr>
        <w:t>“He doesn’t want it to be winnowed down like Obama’s bill,” the strategist said, referring to the 2009 stimulus legislation.</w:t>
      </w:r>
    </w:p>
    <w:p w14:paraId="32F2ADE4" w14:textId="77777777" w:rsidR="00D3313A" w:rsidRPr="00D775C1" w:rsidRDefault="00D3313A" w:rsidP="00D3313A">
      <w:pPr>
        <w:rPr>
          <w:sz w:val="16"/>
        </w:rPr>
      </w:pPr>
      <w:r w:rsidRPr="00D775C1">
        <w:rPr>
          <w:sz w:val="16"/>
        </w:rPr>
        <w:t>That legislation cost more than $700 billion, a huge amount at the time, but might have been even larger if Democrats had been able to win more support from Republicans and centrists in their own party.</w:t>
      </w:r>
    </w:p>
    <w:p w14:paraId="2305E4DD" w14:textId="77777777" w:rsidR="00D3313A" w:rsidRPr="00D775C1" w:rsidRDefault="00D3313A" w:rsidP="00D3313A">
      <w:pPr>
        <w:rPr>
          <w:sz w:val="16"/>
        </w:rPr>
      </w:pPr>
      <w:r w:rsidRPr="00F121CA">
        <w:rPr>
          <w:rStyle w:val="StyleUnderline"/>
          <w:highlight w:val="cyan"/>
        </w:rPr>
        <w:t xml:space="preserve">Biden will take a big step </w:t>
      </w:r>
      <w:r w:rsidRPr="006E6A10">
        <w:rPr>
          <w:rStyle w:val="StyleUnderline"/>
        </w:rPr>
        <w:t>toward</w:t>
      </w:r>
      <w:r w:rsidRPr="00926AB8">
        <w:rPr>
          <w:rStyle w:val="StyleUnderline"/>
        </w:rPr>
        <w:t xml:space="preserve"> getting </w:t>
      </w:r>
      <w:r w:rsidRPr="004B105A">
        <w:rPr>
          <w:rStyle w:val="Emphasis"/>
        </w:rPr>
        <w:t xml:space="preserve">more involved </w:t>
      </w:r>
      <w:r w:rsidRPr="00F121CA">
        <w:rPr>
          <w:rStyle w:val="Emphasis"/>
          <w:highlight w:val="cyan"/>
        </w:rPr>
        <w:t>on Wednesday</w:t>
      </w:r>
      <w:r w:rsidRPr="00D775C1">
        <w:rPr>
          <w:sz w:val="16"/>
        </w:rPr>
        <w:t xml:space="preserve">. </w:t>
      </w:r>
      <w:r w:rsidRPr="00F121CA">
        <w:rPr>
          <w:rStyle w:val="StyleUnderline"/>
          <w:highlight w:val="cyan"/>
        </w:rPr>
        <w:t>He is expected to meet</w:t>
      </w:r>
      <w:r w:rsidRPr="00D775C1">
        <w:rPr>
          <w:sz w:val="16"/>
        </w:rPr>
        <w:t xml:space="preserve"> separately </w:t>
      </w:r>
      <w:r w:rsidRPr="00F121CA">
        <w:rPr>
          <w:rStyle w:val="StyleUnderline"/>
          <w:highlight w:val="cyan"/>
        </w:rPr>
        <w:t>with</w:t>
      </w:r>
      <w:r w:rsidRPr="00D775C1">
        <w:rPr>
          <w:sz w:val="16"/>
        </w:rPr>
        <w:t xml:space="preserve"> Sen. Joe </w:t>
      </w:r>
      <w:r w:rsidRPr="00F121CA">
        <w:rPr>
          <w:rStyle w:val="StyleUnderline"/>
          <w:highlight w:val="cyan"/>
        </w:rPr>
        <w:t>Manchin</w:t>
      </w:r>
      <w:r w:rsidRPr="00D775C1">
        <w:rPr>
          <w:sz w:val="16"/>
        </w:rPr>
        <w:t xml:space="preserve"> (D-W.Va.) </w:t>
      </w:r>
      <w:r w:rsidRPr="00F121CA">
        <w:rPr>
          <w:rStyle w:val="StyleUnderline"/>
          <w:highlight w:val="cyan"/>
        </w:rPr>
        <w:t>and</w:t>
      </w:r>
      <w:r w:rsidRPr="00D775C1">
        <w:rPr>
          <w:sz w:val="16"/>
        </w:rPr>
        <w:t xml:space="preserve"> Kyrsten </w:t>
      </w:r>
      <w:r w:rsidRPr="00F121CA">
        <w:rPr>
          <w:rStyle w:val="StyleUnderline"/>
          <w:highlight w:val="cyan"/>
        </w:rPr>
        <w:t>Sinema</w:t>
      </w:r>
      <w:r w:rsidRPr="00D775C1">
        <w:rPr>
          <w:sz w:val="16"/>
        </w:rPr>
        <w:t xml:space="preserve"> (D-Ariz.) to hear their concerns about the reconciliation package. </w:t>
      </w:r>
    </w:p>
    <w:p w14:paraId="3429AE61" w14:textId="77777777" w:rsidR="00D3313A" w:rsidRPr="00D775C1" w:rsidRDefault="00D3313A" w:rsidP="00D3313A">
      <w:pPr>
        <w:rPr>
          <w:sz w:val="16"/>
        </w:rPr>
      </w:pPr>
      <w:r w:rsidRPr="00D775C1">
        <w:rPr>
          <w:sz w:val="16"/>
        </w:rPr>
        <w:t xml:space="preserve">Those close to the White House say </w:t>
      </w:r>
      <w:r w:rsidRPr="001B52FD">
        <w:rPr>
          <w:rStyle w:val="StyleUnderline"/>
        </w:rPr>
        <w:t xml:space="preserve">Biden will </w:t>
      </w:r>
      <w:r w:rsidRPr="0011699B">
        <w:rPr>
          <w:rStyle w:val="Emphasis"/>
        </w:rPr>
        <w:t>continue speaking to key players</w:t>
      </w:r>
      <w:r w:rsidRPr="001B52FD">
        <w:rPr>
          <w:rStyle w:val="StyleUnderline"/>
        </w:rPr>
        <w:t xml:space="preserve"> involved in the congressional battle</w:t>
      </w:r>
      <w:r w:rsidRPr="00D775C1">
        <w:rPr>
          <w:sz w:val="16"/>
        </w:rPr>
        <w:t xml:space="preserve">. </w:t>
      </w:r>
      <w:r w:rsidRPr="00E859EA">
        <w:rPr>
          <w:rStyle w:val="StyleUnderline"/>
        </w:rPr>
        <w:t xml:space="preserve">He’s </w:t>
      </w:r>
      <w:r w:rsidRPr="00B0526D">
        <w:rPr>
          <w:rStyle w:val="Emphasis"/>
        </w:rPr>
        <w:t>likely to travel and speak</w:t>
      </w:r>
      <w:r w:rsidRPr="00E859EA">
        <w:rPr>
          <w:rStyle w:val="StyleUnderline"/>
        </w:rPr>
        <w:t xml:space="preserve"> about the legislation when the time is right</w:t>
      </w:r>
      <w:r w:rsidRPr="00D775C1">
        <w:rPr>
          <w:sz w:val="16"/>
        </w:rPr>
        <w:t>, the sources said.</w:t>
      </w:r>
    </w:p>
    <w:p w14:paraId="3E138CA4" w14:textId="77777777" w:rsidR="00D3313A" w:rsidRPr="00D775C1" w:rsidRDefault="00D3313A" w:rsidP="00D3313A">
      <w:pPr>
        <w:rPr>
          <w:sz w:val="16"/>
        </w:rPr>
      </w:pPr>
      <w:r w:rsidRPr="00D775C1">
        <w:rPr>
          <w:sz w:val="16"/>
        </w:rPr>
        <w:t xml:space="preserve">Biden has already been plugging his economic agenda, and specifically the aspects of it that address climate change, during his first official trip out West as president this week. </w:t>
      </w:r>
    </w:p>
    <w:p w14:paraId="0F073B69" w14:textId="77777777" w:rsidR="00D3313A" w:rsidRPr="00D775C1" w:rsidRDefault="00D3313A" w:rsidP="00D3313A">
      <w:pPr>
        <w:rPr>
          <w:sz w:val="16"/>
        </w:rPr>
      </w:pPr>
      <w:r w:rsidRPr="00D775C1">
        <w:rPr>
          <w:sz w:val="16"/>
        </w:rPr>
        <w:t xml:space="preserve">“I think Biden will be involved but probably more behind the scenes until he needs to apply public pressure. We’re still in the posturing and positioning phase right now,” added Democratic strategist Joel Payne. </w:t>
      </w:r>
    </w:p>
    <w:p w14:paraId="237ED7BB" w14:textId="77777777" w:rsidR="00D3313A" w:rsidRPr="00F86F30" w:rsidRDefault="00D3313A" w:rsidP="00D3313A">
      <w:pPr>
        <w:rPr>
          <w:rStyle w:val="StyleUnderline"/>
        </w:rPr>
      </w:pPr>
      <w:r w:rsidRPr="00D775C1">
        <w:rPr>
          <w:sz w:val="16"/>
        </w:rPr>
        <w:t xml:space="preserve">Payne predicted </w:t>
      </w:r>
      <w:r w:rsidRPr="00F86F30">
        <w:rPr>
          <w:rStyle w:val="StyleUnderline"/>
        </w:rPr>
        <w:t xml:space="preserve">Biden would likely do some kind of “road show” to sell the package. </w:t>
      </w:r>
    </w:p>
    <w:p w14:paraId="5426D755" w14:textId="77777777" w:rsidR="00D3313A" w:rsidRPr="00D775C1" w:rsidRDefault="00D3313A" w:rsidP="00D3313A">
      <w:pPr>
        <w:rPr>
          <w:sz w:val="16"/>
        </w:rPr>
      </w:pPr>
      <w:r w:rsidRPr="00D775C1">
        <w:rPr>
          <w:sz w:val="16"/>
        </w:rPr>
        <w:t xml:space="preserve">“I think when he needs to, </w:t>
      </w:r>
      <w:r w:rsidRPr="00F121CA">
        <w:rPr>
          <w:rStyle w:val="Emphasis"/>
          <w:highlight w:val="cyan"/>
        </w:rPr>
        <w:t>he will use the bully pulpit</w:t>
      </w:r>
      <w:r w:rsidRPr="00D775C1">
        <w:rPr>
          <w:sz w:val="16"/>
        </w:rPr>
        <w:t xml:space="preserve"> of the White House </w:t>
      </w:r>
      <w:r w:rsidRPr="00F121CA">
        <w:rPr>
          <w:rStyle w:val="StyleUnderline"/>
          <w:highlight w:val="cyan"/>
        </w:rPr>
        <w:t>to</w:t>
      </w:r>
      <w:r w:rsidRPr="0026160F">
        <w:rPr>
          <w:rStyle w:val="StyleUnderline"/>
        </w:rPr>
        <w:t xml:space="preserve"> apply pressure and </w:t>
      </w:r>
      <w:r w:rsidRPr="00F121CA">
        <w:rPr>
          <w:rStyle w:val="StyleUnderline"/>
          <w:highlight w:val="cyan"/>
        </w:rPr>
        <w:t>get it over the finish line</w:t>
      </w:r>
      <w:r w:rsidRPr="00D775C1">
        <w:rPr>
          <w:sz w:val="16"/>
        </w:rPr>
        <w:t xml:space="preserve">,” he said. </w:t>
      </w:r>
    </w:p>
    <w:p w14:paraId="711FACC5" w14:textId="77777777" w:rsidR="00D3313A" w:rsidRPr="00D775C1" w:rsidRDefault="00D3313A" w:rsidP="00D3313A">
      <w:pPr>
        <w:rPr>
          <w:sz w:val="16"/>
        </w:rPr>
      </w:pPr>
      <w:r w:rsidRPr="00D775C1">
        <w:rPr>
          <w:sz w:val="16"/>
        </w:rPr>
        <w:t xml:space="preserve">The White House says that </w:t>
      </w:r>
      <w:r w:rsidRPr="00321181">
        <w:rPr>
          <w:rStyle w:val="StyleUnderline"/>
        </w:rPr>
        <w:t xml:space="preserve">Biden and other officials are </w:t>
      </w:r>
      <w:r w:rsidRPr="009953ED">
        <w:rPr>
          <w:rStyle w:val="Emphasis"/>
        </w:rPr>
        <w:t>regularly engaged</w:t>
      </w:r>
      <w:r w:rsidRPr="00321181">
        <w:rPr>
          <w:rStyle w:val="StyleUnderline"/>
        </w:rPr>
        <w:t xml:space="preserve"> with lawmakers on Capitol Hill about his agenda</w:t>
      </w:r>
      <w:r w:rsidRPr="00D775C1">
        <w:rPr>
          <w:sz w:val="16"/>
        </w:rPr>
        <w:t xml:space="preserve">. But officials have kept Biden’s conversations with lawmakers largely private, including avoiding saying whether he’s spoken to Manchin, a centrist who has aired complaints about the $3.5 trillion price tag of the reconciliation package. </w:t>
      </w:r>
    </w:p>
    <w:p w14:paraId="6733FA0D" w14:textId="77777777" w:rsidR="00D3313A" w:rsidRPr="00D775C1" w:rsidRDefault="00D3313A" w:rsidP="00D3313A">
      <w:pPr>
        <w:rPr>
          <w:sz w:val="16"/>
        </w:rPr>
      </w:pPr>
      <w:r w:rsidRPr="00D775C1">
        <w:rPr>
          <w:sz w:val="16"/>
        </w:rPr>
        <w:t xml:space="preserve">“The president and White House officials are in constant communication and contact with members on the Hill, their staff, and this has been, for us, all hands on deck in making sure the president’s agenda moves forward,” White House principal deputy press secretary Karine Jean-Pierre told reporters aboard Air Force One on Tuesday, after declining to confirm any calls with Manchin. “We’re continuing to do that.” </w:t>
      </w:r>
    </w:p>
    <w:p w14:paraId="500CA18F" w14:textId="77777777" w:rsidR="00D3313A" w:rsidRPr="00D775C1" w:rsidRDefault="00D3313A" w:rsidP="00D3313A">
      <w:pPr>
        <w:rPr>
          <w:sz w:val="16"/>
        </w:rPr>
      </w:pPr>
      <w:r w:rsidRPr="00BD492F">
        <w:rPr>
          <w:rStyle w:val="StyleUnderline"/>
        </w:rPr>
        <w:lastRenderedPageBreak/>
        <w:t>The success of the reconciliation bill depends on</w:t>
      </w:r>
      <w:r w:rsidRPr="00D775C1">
        <w:rPr>
          <w:sz w:val="16"/>
        </w:rPr>
        <w:t xml:space="preserve"> getting support from centrist Democrats like </w:t>
      </w:r>
      <w:r w:rsidRPr="003339D5">
        <w:rPr>
          <w:rStyle w:val="StyleUnderline"/>
        </w:rPr>
        <w:t>Manchin, Sinema and</w:t>
      </w:r>
      <w:r w:rsidRPr="00D775C1">
        <w:rPr>
          <w:sz w:val="16"/>
        </w:rPr>
        <w:t xml:space="preserve"> Sen. Jon </w:t>
      </w:r>
      <w:r w:rsidRPr="003339D5">
        <w:rPr>
          <w:rStyle w:val="StyleUnderline"/>
        </w:rPr>
        <w:t>Tester</w:t>
      </w:r>
      <w:r w:rsidRPr="00D775C1">
        <w:rPr>
          <w:sz w:val="16"/>
        </w:rPr>
        <w:t xml:space="preserve"> (Mont.) </w:t>
      </w:r>
      <w:r w:rsidRPr="00BD76EB">
        <w:rPr>
          <w:rStyle w:val="StyleUnderline"/>
        </w:rPr>
        <w:t>without alienating progressives</w:t>
      </w:r>
      <w:r w:rsidRPr="00D775C1">
        <w:rPr>
          <w:sz w:val="16"/>
        </w:rPr>
        <w:t xml:space="preserve">, who see $3.5 trillion as the baseline price tag for the reconciliation package. </w:t>
      </w:r>
    </w:p>
    <w:p w14:paraId="0F9EC6D1" w14:textId="77777777" w:rsidR="00D3313A" w:rsidRPr="00D775C1" w:rsidRDefault="00D3313A" w:rsidP="00D3313A">
      <w:pPr>
        <w:rPr>
          <w:sz w:val="16"/>
        </w:rPr>
      </w:pPr>
      <w:r w:rsidRPr="00D775C1">
        <w:rPr>
          <w:sz w:val="16"/>
        </w:rPr>
        <w:t xml:space="preserve">It’s clear that the </w:t>
      </w:r>
      <w:r w:rsidRPr="00313410">
        <w:rPr>
          <w:rStyle w:val="Emphasis"/>
        </w:rPr>
        <w:t>ongoing negotiations are on Biden’s mind</w:t>
      </w:r>
      <w:r w:rsidRPr="00D775C1">
        <w:rPr>
          <w:sz w:val="16"/>
        </w:rPr>
        <w:t xml:space="preserve">. During a speech Monday evening in Sacramento, he swatted away concerns about the package’s price tag, saying that it would be “as much as $3.5 trillion” but that it would be spread over 10 years. </w:t>
      </w:r>
    </w:p>
    <w:p w14:paraId="593DE790" w14:textId="77777777" w:rsidR="00D3313A" w:rsidRPr="00D775C1" w:rsidRDefault="00D3313A" w:rsidP="00D3313A">
      <w:pPr>
        <w:rPr>
          <w:sz w:val="16"/>
        </w:rPr>
      </w:pPr>
      <w:r w:rsidRPr="00D775C1">
        <w:rPr>
          <w:sz w:val="16"/>
        </w:rPr>
        <w:t xml:space="preserve">“He supports $3.5 trillion, which is a bill that he proposed, legislation that he proposed, and he’s going to continue to work with Congress in pushing that agenda through,” Jean-Pierre said Tuesday, declining to say Biden’s words are an indication he is open to a smaller package. </w:t>
      </w:r>
    </w:p>
    <w:p w14:paraId="36E95C86" w14:textId="77777777" w:rsidR="00D3313A" w:rsidRPr="00D775C1" w:rsidRDefault="00D3313A" w:rsidP="00D3313A">
      <w:pPr>
        <w:rPr>
          <w:sz w:val="16"/>
        </w:rPr>
      </w:pPr>
      <w:r w:rsidRPr="00D775C1">
        <w:rPr>
          <w:sz w:val="16"/>
        </w:rPr>
        <w:t xml:space="preserve">Democrats say it will soon be necessary for Biden to get more publicly engaged in the process. </w:t>
      </w:r>
    </w:p>
    <w:p w14:paraId="318F5905" w14:textId="77777777" w:rsidR="00D3313A" w:rsidRPr="00D775C1" w:rsidRDefault="00D3313A" w:rsidP="00D3313A">
      <w:pPr>
        <w:rPr>
          <w:sz w:val="16"/>
        </w:rPr>
      </w:pPr>
      <w:r w:rsidRPr="00D775C1">
        <w:rPr>
          <w:sz w:val="16"/>
        </w:rPr>
        <w:t xml:space="preserve">“The fact of the matter is, a lot of this stuff right now, properly, should be handled by Speaker [Nancy] Pelosi and Senate Majority Leader [Charles] Schumer. However, as we get deeper into the process, I only assume that the president is going to have to get more personally involved,” said Democratic strategist Jim Manley, who was a top aide to former Senate Majority Leader Harry Reid (D-Nev.). </w:t>
      </w:r>
    </w:p>
    <w:p w14:paraId="6356F493" w14:textId="77777777" w:rsidR="00D3313A" w:rsidRPr="00D775C1" w:rsidRDefault="00D3313A" w:rsidP="00D3313A">
      <w:pPr>
        <w:rPr>
          <w:sz w:val="16"/>
        </w:rPr>
      </w:pPr>
      <w:r w:rsidRPr="00D775C1">
        <w:rPr>
          <w:sz w:val="16"/>
        </w:rPr>
        <w:t xml:space="preserve">Manley, like other Democrats, predicted that the package will ultimately fall below $3.5 trillion but that the number Manchin has floated‚ $1.5 trillion‚ won’t cut it. </w:t>
      </w:r>
    </w:p>
    <w:p w14:paraId="19F18A7D" w14:textId="77777777" w:rsidR="00D3313A" w:rsidRPr="00D775C1" w:rsidRDefault="00D3313A" w:rsidP="00D3313A">
      <w:pPr>
        <w:rPr>
          <w:sz w:val="16"/>
        </w:rPr>
      </w:pPr>
      <w:r w:rsidRPr="00D775C1">
        <w:rPr>
          <w:sz w:val="16"/>
        </w:rPr>
        <w:t xml:space="preserve">“At some point the president himself is going to have to weigh in on that,” Manley said. </w:t>
      </w:r>
    </w:p>
    <w:p w14:paraId="625AA424" w14:textId="77777777" w:rsidR="00D3313A" w:rsidRPr="006962C0" w:rsidRDefault="00D3313A" w:rsidP="00D3313A">
      <w:pPr>
        <w:rPr>
          <w:rStyle w:val="Emphasis"/>
        </w:rPr>
      </w:pPr>
      <w:r w:rsidRPr="00D775C1">
        <w:rPr>
          <w:sz w:val="16"/>
        </w:rPr>
        <w:t xml:space="preserve">Speaking to reporters last week, </w:t>
      </w:r>
      <w:r w:rsidRPr="00F121CA">
        <w:rPr>
          <w:rStyle w:val="StyleUnderline"/>
          <w:highlight w:val="cyan"/>
        </w:rPr>
        <w:t xml:space="preserve">Biden expressed confidence he could </w:t>
      </w:r>
      <w:r w:rsidRPr="00F121CA">
        <w:rPr>
          <w:rStyle w:val="Emphasis"/>
          <w:highlight w:val="cyan"/>
        </w:rPr>
        <w:t>get Manchin</w:t>
      </w:r>
      <w:r w:rsidRPr="006962C0">
        <w:rPr>
          <w:rStyle w:val="Emphasis"/>
        </w:rPr>
        <w:t xml:space="preserve"> on board.</w:t>
      </w:r>
    </w:p>
    <w:p w14:paraId="4A57E4E6" w14:textId="77777777" w:rsidR="00D3313A" w:rsidRPr="00D775C1" w:rsidRDefault="00D3313A" w:rsidP="00D3313A">
      <w:pPr>
        <w:rPr>
          <w:sz w:val="16"/>
        </w:rPr>
      </w:pPr>
      <w:r w:rsidRPr="00D775C1">
        <w:rPr>
          <w:sz w:val="16"/>
        </w:rPr>
        <w:t>“</w:t>
      </w:r>
      <w:r w:rsidRPr="000D04F6">
        <w:rPr>
          <w:rStyle w:val="StyleUnderline"/>
        </w:rPr>
        <w:t xml:space="preserve">Joe </w:t>
      </w:r>
      <w:r w:rsidRPr="000D04F6">
        <w:rPr>
          <w:rStyle w:val="Emphasis"/>
        </w:rPr>
        <w:t>at the end has always been there</w:t>
      </w:r>
      <w:r w:rsidRPr="00D775C1">
        <w:rPr>
          <w:sz w:val="16"/>
        </w:rPr>
        <w:t xml:space="preserve">. He’s always been with me. I think </w:t>
      </w:r>
      <w:r w:rsidRPr="00501D1F">
        <w:rPr>
          <w:rStyle w:val="StyleUnderline"/>
        </w:rPr>
        <w:t>we can work something out.</w:t>
      </w:r>
      <w:r w:rsidRPr="00D775C1">
        <w:rPr>
          <w:sz w:val="16"/>
        </w:rPr>
        <w:t xml:space="preserve"> I look forward to speaking with him,” Biden said. </w:t>
      </w:r>
    </w:p>
    <w:p w14:paraId="28F53402" w14:textId="77777777" w:rsidR="00D3313A" w:rsidRPr="000C08E3" w:rsidRDefault="00D3313A" w:rsidP="00D3313A">
      <w:pPr>
        <w:rPr>
          <w:rStyle w:val="StyleUnderline"/>
        </w:rPr>
      </w:pPr>
      <w:r w:rsidRPr="00F121CA">
        <w:rPr>
          <w:rStyle w:val="Emphasis"/>
          <w:highlight w:val="cyan"/>
        </w:rPr>
        <w:t>Progressives</w:t>
      </w:r>
      <w:r w:rsidRPr="00D775C1">
        <w:rPr>
          <w:sz w:val="16"/>
        </w:rPr>
        <w:t xml:space="preserve"> who have expressed disappointment at what they’ve described as Biden’s insufficient engagement in the fight over voting rights legislation also </w:t>
      </w:r>
      <w:r w:rsidRPr="00F121CA">
        <w:rPr>
          <w:rStyle w:val="Emphasis"/>
          <w:highlight w:val="cyan"/>
        </w:rPr>
        <w:t>expect to see the president spend more capital on muscling through a final package</w:t>
      </w:r>
      <w:r w:rsidRPr="00D775C1">
        <w:rPr>
          <w:sz w:val="16"/>
        </w:rPr>
        <w:t xml:space="preserve"> </w:t>
      </w:r>
      <w:r w:rsidRPr="000C08E3">
        <w:rPr>
          <w:rStyle w:val="StyleUnderline"/>
        </w:rPr>
        <w:t xml:space="preserve">that doesn’t fall short on Democratic priorities. </w:t>
      </w:r>
    </w:p>
    <w:p w14:paraId="61D8EC25" w14:textId="77777777" w:rsidR="00D3313A" w:rsidRPr="00D775C1" w:rsidRDefault="00D3313A" w:rsidP="00D3313A">
      <w:pPr>
        <w:rPr>
          <w:sz w:val="16"/>
        </w:rPr>
      </w:pPr>
      <w:r w:rsidRPr="00D775C1">
        <w:rPr>
          <w:sz w:val="16"/>
        </w:rPr>
        <w:t xml:space="preserve">Mary Small, the national advocacy director for progressive group Indivisible, said the expectation is that </w:t>
      </w:r>
      <w:r w:rsidRPr="001332C2">
        <w:rPr>
          <w:rStyle w:val="StyleUnderline"/>
        </w:rPr>
        <w:t xml:space="preserve">Biden is </w:t>
      </w:r>
      <w:r w:rsidRPr="005620D7">
        <w:rPr>
          <w:rStyle w:val="Emphasis"/>
        </w:rPr>
        <w:t>going to “go all in”</w:t>
      </w:r>
      <w:r w:rsidRPr="001332C2">
        <w:rPr>
          <w:rStyle w:val="StyleUnderline"/>
        </w:rPr>
        <w:t xml:space="preserve"> to get the package </w:t>
      </w:r>
      <w:r w:rsidRPr="005620D7">
        <w:rPr>
          <w:rStyle w:val="Emphasis"/>
        </w:rPr>
        <w:t>across the finish line.</w:t>
      </w:r>
      <w:r w:rsidRPr="00D775C1">
        <w:rPr>
          <w:sz w:val="16"/>
        </w:rPr>
        <w:t xml:space="preserve"> That means </w:t>
      </w:r>
      <w:r w:rsidRPr="00FC3639">
        <w:rPr>
          <w:rStyle w:val="StyleUnderline"/>
        </w:rPr>
        <w:t>he’ll be at least as dedicated to</w:t>
      </w:r>
      <w:r w:rsidRPr="00D775C1">
        <w:rPr>
          <w:sz w:val="16"/>
        </w:rPr>
        <w:t xml:space="preserve"> getting the </w:t>
      </w:r>
      <w:r w:rsidRPr="00FC3639">
        <w:rPr>
          <w:rStyle w:val="StyleUnderline"/>
        </w:rPr>
        <w:t>reconciliation</w:t>
      </w:r>
      <w:r w:rsidRPr="00D775C1">
        <w:rPr>
          <w:sz w:val="16"/>
        </w:rPr>
        <w:t xml:space="preserve"> bill passed </w:t>
      </w:r>
      <w:r w:rsidRPr="00FC3639">
        <w:rPr>
          <w:rStyle w:val="StyleUnderline"/>
        </w:rPr>
        <w:t>as he was to</w:t>
      </w:r>
      <w:r w:rsidRPr="00D775C1">
        <w:rPr>
          <w:sz w:val="16"/>
        </w:rPr>
        <w:t xml:space="preserve"> getting a bipartisan </w:t>
      </w:r>
      <w:r w:rsidRPr="00FC3639">
        <w:rPr>
          <w:rStyle w:val="StyleUnderline"/>
        </w:rPr>
        <w:t>infrastructure</w:t>
      </w:r>
      <w:r w:rsidRPr="00D775C1">
        <w:rPr>
          <w:sz w:val="16"/>
        </w:rPr>
        <w:t xml:space="preserve"> deal, Small said. </w:t>
      </w:r>
    </w:p>
    <w:p w14:paraId="59E822DA" w14:textId="77777777" w:rsidR="00D3313A" w:rsidRDefault="00D3313A" w:rsidP="00D3313A">
      <w:pPr>
        <w:rPr>
          <w:sz w:val="16"/>
        </w:rPr>
      </w:pPr>
      <w:r w:rsidRPr="00D775C1">
        <w:rPr>
          <w:sz w:val="16"/>
        </w:rPr>
        <w:t xml:space="preserve">During the infrastructure negotiations, Biden on multiple occasions hosted bipartisan lawmakers at the White House to discuss the potential deal. He visited Capitol Hill in July to meet with senators for lunch after Senate Democrats agreed to a top-line $3.5 trillion figure for the budget package. </w:t>
      </w:r>
    </w:p>
    <w:p w14:paraId="398DF61D" w14:textId="77777777" w:rsidR="00D3313A" w:rsidRDefault="00D3313A" w:rsidP="00D3313A">
      <w:pPr>
        <w:pStyle w:val="Heading4"/>
      </w:pPr>
      <w:r>
        <w:t xml:space="preserve">He’s all in AND PC is the </w:t>
      </w:r>
      <w:r>
        <w:rPr>
          <w:u w:val="single"/>
        </w:rPr>
        <w:t>key determinant</w:t>
      </w:r>
      <w:r>
        <w:t>.</w:t>
      </w:r>
    </w:p>
    <w:p w14:paraId="1627861D" w14:textId="77777777" w:rsidR="00D3313A" w:rsidRPr="00681FF0" w:rsidRDefault="00D3313A" w:rsidP="00D3313A">
      <w:r>
        <w:t xml:space="preserve">Michael </w:t>
      </w:r>
      <w:r w:rsidRPr="006152E0">
        <w:rPr>
          <w:rStyle w:val="Style13ptBold"/>
        </w:rPr>
        <w:t>Rainey 9/15</w:t>
      </w:r>
      <w:r>
        <w:t>/21. Managing editor. “</w:t>
      </w:r>
      <w:r w:rsidRPr="004A7941">
        <w:t>Biden Jumps Into Democrats’ Big Budget Battle</w:t>
      </w:r>
      <w:r>
        <w:t xml:space="preserve">”. The Fiscal Times. Sept 15 2021. </w:t>
      </w:r>
      <w:r w:rsidRPr="004A7941">
        <w:t>https://www.thefiscaltimes.com/2021/09/15/Biden-Jumps-Democrats-Big-Budget-Battle</w:t>
      </w:r>
    </w:p>
    <w:p w14:paraId="0550B645" w14:textId="77777777" w:rsidR="00D3313A" w:rsidRPr="00005B72" w:rsidRDefault="00D3313A" w:rsidP="00D3313A">
      <w:pPr>
        <w:rPr>
          <w:rStyle w:val="StyleUnderline"/>
        </w:rPr>
      </w:pPr>
      <w:r w:rsidRPr="00CD5FC9">
        <w:rPr>
          <w:sz w:val="16"/>
        </w:rPr>
        <w:t xml:space="preserve">With House Democrats rushing to meet a September 15 deadline for writing </w:t>
      </w:r>
      <w:r w:rsidRPr="000F131E">
        <w:rPr>
          <w:rStyle w:val="StyleUnderline"/>
        </w:rPr>
        <w:t>the $3.5 trillion spending package</w:t>
      </w:r>
      <w:r w:rsidRPr="00CD5FC9">
        <w:rPr>
          <w:sz w:val="16"/>
        </w:rPr>
        <w:t xml:space="preserve"> that contains much of President Joe Biden’s economic agenda, </w:t>
      </w:r>
      <w:r w:rsidRPr="00F121CA">
        <w:rPr>
          <w:rStyle w:val="StyleUnderline"/>
          <w:highlight w:val="cyan"/>
        </w:rPr>
        <w:t>the president</w:t>
      </w:r>
      <w:r w:rsidRPr="00471100">
        <w:rPr>
          <w:rStyle w:val="StyleUnderline"/>
        </w:rPr>
        <w:t xml:space="preserve"> himself </w:t>
      </w:r>
      <w:r w:rsidRPr="00F121CA">
        <w:rPr>
          <w:rStyle w:val="Emphasis"/>
          <w:highlight w:val="cyan"/>
        </w:rPr>
        <w:t>jumped into the political battle</w:t>
      </w:r>
      <w:r w:rsidRPr="00CD5FC9">
        <w:rPr>
          <w:sz w:val="16"/>
        </w:rPr>
        <w:t xml:space="preserve"> </w:t>
      </w:r>
      <w:r w:rsidRPr="00005B72">
        <w:rPr>
          <w:rStyle w:val="StyleUnderline"/>
        </w:rPr>
        <w:t xml:space="preserve">that could </w:t>
      </w:r>
      <w:r w:rsidRPr="00005B72">
        <w:rPr>
          <w:rStyle w:val="Emphasis"/>
        </w:rPr>
        <w:t>determine</w:t>
      </w:r>
      <w:r w:rsidRPr="00005B72">
        <w:rPr>
          <w:rStyle w:val="StyleUnderline"/>
        </w:rPr>
        <w:t xml:space="preserve"> whether the proposed legislation ever becomes law.</w:t>
      </w:r>
    </w:p>
    <w:p w14:paraId="046D1D3B" w14:textId="77777777" w:rsidR="00D3313A" w:rsidRPr="00CD5FC9" w:rsidRDefault="00D3313A" w:rsidP="00D3313A">
      <w:pPr>
        <w:rPr>
          <w:sz w:val="16"/>
        </w:rPr>
      </w:pPr>
      <w:r w:rsidRPr="00F121CA">
        <w:rPr>
          <w:rStyle w:val="StyleUnderline"/>
          <w:highlight w:val="cyan"/>
        </w:rPr>
        <w:t>Biden met with</w:t>
      </w:r>
      <w:r w:rsidRPr="00CD5FC9">
        <w:rPr>
          <w:sz w:val="16"/>
        </w:rPr>
        <w:t xml:space="preserve"> Sen. Kyrsten </w:t>
      </w:r>
      <w:r w:rsidRPr="00F121CA">
        <w:rPr>
          <w:rStyle w:val="StyleUnderline"/>
          <w:highlight w:val="cyan"/>
        </w:rPr>
        <w:t>Sinema</w:t>
      </w:r>
      <w:r w:rsidRPr="00CD5FC9">
        <w:rPr>
          <w:sz w:val="16"/>
        </w:rPr>
        <w:t xml:space="preserve"> (D-AZ) in the morning on Wednesday to discuss the effort </w:t>
      </w:r>
      <w:r w:rsidRPr="00F121CA">
        <w:rPr>
          <w:rStyle w:val="StyleUnderline"/>
          <w:highlight w:val="cyan"/>
        </w:rPr>
        <w:t>and</w:t>
      </w:r>
      <w:r w:rsidRPr="00CD5FC9">
        <w:rPr>
          <w:sz w:val="16"/>
        </w:rPr>
        <w:t xml:space="preserve"> planned to meet with Sen. Joe </w:t>
      </w:r>
      <w:r w:rsidRPr="00F121CA">
        <w:rPr>
          <w:rStyle w:val="StyleUnderline"/>
          <w:highlight w:val="cyan"/>
        </w:rPr>
        <w:t>Manchin</w:t>
      </w:r>
      <w:r w:rsidRPr="00CD5FC9">
        <w:rPr>
          <w:sz w:val="16"/>
        </w:rPr>
        <w:t xml:space="preserve"> (D-WV) later in the day. </w:t>
      </w:r>
      <w:r w:rsidRPr="00961D88">
        <w:rPr>
          <w:rStyle w:val="StyleUnderline"/>
        </w:rPr>
        <w:t>Both lawmakers have expressed deep reservations</w:t>
      </w:r>
      <w:r w:rsidRPr="00CD5FC9">
        <w:rPr>
          <w:sz w:val="16"/>
        </w:rPr>
        <w:t xml:space="preserve"> about the size and scope of the Democratic proposal, and </w:t>
      </w:r>
      <w:r w:rsidRPr="0068427A">
        <w:rPr>
          <w:rStyle w:val="StyleUnderline"/>
        </w:rPr>
        <w:t xml:space="preserve">with no votes to spare in an evenly divided Senate, they will </w:t>
      </w:r>
      <w:r w:rsidRPr="0068427A">
        <w:rPr>
          <w:rStyle w:val="Emphasis"/>
        </w:rPr>
        <w:t>have to be convinced</w:t>
      </w:r>
      <w:r w:rsidRPr="00CD5FC9">
        <w:rPr>
          <w:sz w:val="16"/>
        </w:rPr>
        <w:t xml:space="preserve"> to support the package if it’s to have any chance of passing.</w:t>
      </w:r>
    </w:p>
    <w:p w14:paraId="690721B2" w14:textId="77777777" w:rsidR="00D3313A" w:rsidRPr="00E74FB3" w:rsidRDefault="00D3313A" w:rsidP="00D3313A">
      <w:r w:rsidRPr="00F121CA">
        <w:rPr>
          <w:rStyle w:val="StyleUnderline"/>
          <w:highlight w:val="cyan"/>
        </w:rPr>
        <w:lastRenderedPageBreak/>
        <w:t xml:space="preserve">The meetings </w:t>
      </w:r>
      <w:r w:rsidRPr="00F121CA">
        <w:rPr>
          <w:rStyle w:val="Emphasis"/>
          <w:highlight w:val="cyan"/>
        </w:rPr>
        <w:t>confirm</w:t>
      </w:r>
      <w:r w:rsidRPr="00F121CA">
        <w:rPr>
          <w:rStyle w:val="StyleUnderline"/>
          <w:highlight w:val="cyan"/>
        </w:rPr>
        <w:t xml:space="preserve"> that </w:t>
      </w:r>
      <w:r w:rsidRPr="00F121CA">
        <w:rPr>
          <w:rStyle w:val="Emphasis"/>
          <w:highlight w:val="cyan"/>
        </w:rPr>
        <w:t>Biden</w:t>
      </w:r>
      <w:r w:rsidRPr="00CD5FC9">
        <w:rPr>
          <w:sz w:val="16"/>
        </w:rPr>
        <w:t xml:space="preserve">, the former senator, </w:t>
      </w:r>
      <w:r w:rsidRPr="00F121CA">
        <w:rPr>
          <w:rStyle w:val="Emphasis"/>
          <w:highlight w:val="cyan"/>
        </w:rPr>
        <w:t>will be using his influence</w:t>
      </w:r>
      <w:r w:rsidRPr="00AD7A11">
        <w:rPr>
          <w:rStyle w:val="Emphasis"/>
        </w:rPr>
        <w:t xml:space="preserve"> in Congress to move his agenda forward</w:t>
      </w:r>
      <w:r w:rsidRPr="00CD5FC9">
        <w:rPr>
          <w:sz w:val="16"/>
        </w:rPr>
        <w:t xml:space="preserve">. As Rep. Pramila </w:t>
      </w:r>
      <w:r w:rsidRPr="0050338A">
        <w:rPr>
          <w:rStyle w:val="StyleUnderline"/>
        </w:rPr>
        <w:t>Jayapal</w:t>
      </w:r>
      <w:r w:rsidRPr="00CD5FC9">
        <w:rPr>
          <w:sz w:val="16"/>
        </w:rPr>
        <w:t xml:space="preserve"> (D-WA), chair of the Congressional Progressive Caucus, </w:t>
      </w:r>
      <w:r w:rsidRPr="0050338A">
        <w:rPr>
          <w:rStyle w:val="StyleUnderline"/>
        </w:rPr>
        <w:t>put it</w:t>
      </w:r>
      <w:r w:rsidRPr="00CD5FC9">
        <w:rPr>
          <w:sz w:val="16"/>
        </w:rPr>
        <w:t xml:space="preserve"> earlier this week, “</w:t>
      </w:r>
      <w:r w:rsidRPr="0050338A">
        <w:rPr>
          <w:rStyle w:val="StyleUnderline"/>
        </w:rPr>
        <w:t xml:space="preserve">We are going to need the White House to </w:t>
      </w:r>
      <w:r w:rsidRPr="0050338A">
        <w:rPr>
          <w:rStyle w:val="Emphasis"/>
        </w:rPr>
        <w:t>be all in” in order to get the bill passed.</w:t>
      </w:r>
    </w:p>
    <w:p w14:paraId="51A48B85" w14:textId="77777777" w:rsidR="00D3313A" w:rsidRPr="00EB2026" w:rsidRDefault="00D3313A" w:rsidP="00D3313A">
      <w:pPr>
        <w:pStyle w:val="Heading4"/>
      </w:pPr>
      <w:r>
        <w:t xml:space="preserve">Biden’s </w:t>
      </w:r>
      <w:r>
        <w:rPr>
          <w:u w:val="single"/>
        </w:rPr>
        <w:t>focusing PC</w:t>
      </w:r>
      <w:r>
        <w:t xml:space="preserve"> on the budget – </w:t>
      </w:r>
      <w:r>
        <w:rPr>
          <w:u w:val="single"/>
        </w:rPr>
        <w:t>insider sources</w:t>
      </w:r>
      <w:r>
        <w:t>.</w:t>
      </w:r>
    </w:p>
    <w:p w14:paraId="30894FB3" w14:textId="77777777" w:rsidR="00D3313A" w:rsidRPr="008E07B4" w:rsidRDefault="00D3313A" w:rsidP="00D3313A">
      <w:r>
        <w:t xml:space="preserve">Brigid </w:t>
      </w:r>
      <w:r w:rsidRPr="00226E73">
        <w:rPr>
          <w:rStyle w:val="Style13ptBold"/>
        </w:rPr>
        <w:t>Kennedy 8/31</w:t>
      </w:r>
      <w:r>
        <w:t xml:space="preserve">/21. </w:t>
      </w:r>
      <w:r w:rsidRPr="008E07B4">
        <w:t>staff writer at The Week</w:t>
      </w:r>
      <w:r>
        <w:t xml:space="preserve">, </w:t>
      </w:r>
      <w:r w:rsidRPr="008E07B4">
        <w:t>graduate of Syracuse University's S.I. Newhouse School of Public Communications</w:t>
      </w:r>
      <w:r>
        <w:t>. “</w:t>
      </w:r>
      <w:r w:rsidRPr="008E07B4">
        <w:t>The Biden administration's post-Afghanistan 'political calculation'</w:t>
      </w:r>
      <w:r>
        <w:t xml:space="preserve">”. The Week. Aug 31 2021. </w:t>
      </w:r>
      <w:r w:rsidRPr="008E07B4">
        <w:t>https://theweek.com/joe-biden/1004367/the-biden-administrations-post-afghanistan-political-calculation</w:t>
      </w:r>
    </w:p>
    <w:p w14:paraId="1EC34C76" w14:textId="77777777" w:rsidR="00D3313A" w:rsidRPr="0038764B" w:rsidRDefault="00D3313A" w:rsidP="00D3313A">
      <w:pPr>
        <w:rPr>
          <w:sz w:val="16"/>
        </w:rPr>
      </w:pPr>
      <w:r w:rsidRPr="0038764B">
        <w:rPr>
          <w:sz w:val="16"/>
        </w:rPr>
        <w:t xml:space="preserve">With the war in Afghanistan in the rearview (at least for now), President </w:t>
      </w:r>
      <w:r w:rsidRPr="00F121CA">
        <w:rPr>
          <w:rStyle w:val="StyleUnderline"/>
          <w:highlight w:val="cyan"/>
        </w:rPr>
        <w:t xml:space="preserve">Biden </w:t>
      </w:r>
      <w:r w:rsidRPr="006A4828">
        <w:rPr>
          <w:rStyle w:val="StyleUnderline"/>
        </w:rPr>
        <w:t>and</w:t>
      </w:r>
      <w:r w:rsidRPr="0038764B">
        <w:rPr>
          <w:sz w:val="16"/>
        </w:rPr>
        <w:t xml:space="preserve"> the </w:t>
      </w:r>
      <w:r w:rsidRPr="006A4828">
        <w:rPr>
          <w:rStyle w:val="StyleUnderline"/>
        </w:rPr>
        <w:t xml:space="preserve">White House </w:t>
      </w:r>
      <w:r w:rsidRPr="00F121CA">
        <w:rPr>
          <w:rStyle w:val="StyleUnderline"/>
          <w:highlight w:val="cyan"/>
        </w:rPr>
        <w:t xml:space="preserve">are </w:t>
      </w:r>
      <w:r w:rsidRPr="006A4828">
        <w:rPr>
          <w:rStyle w:val="StyleUnderline"/>
        </w:rPr>
        <w:t xml:space="preserve">said to now be </w:t>
      </w:r>
      <w:r w:rsidRPr="00F121CA">
        <w:rPr>
          <w:rStyle w:val="Emphasis"/>
          <w:highlight w:val="cyan"/>
        </w:rPr>
        <w:t>focusing on</w:t>
      </w:r>
      <w:r w:rsidRPr="00F121CA">
        <w:rPr>
          <w:sz w:val="16"/>
          <w:highlight w:val="cyan"/>
        </w:rPr>
        <w:t xml:space="preserve"> </w:t>
      </w:r>
      <w:r w:rsidRPr="0038764B">
        <w:rPr>
          <w:sz w:val="16"/>
        </w:rPr>
        <w:t xml:space="preserve">the COVID-19 crisis as well as </w:t>
      </w:r>
      <w:r w:rsidRPr="00F121CA">
        <w:rPr>
          <w:rStyle w:val="Emphasis"/>
          <w:highlight w:val="cyan"/>
        </w:rPr>
        <w:t xml:space="preserve">the </w:t>
      </w:r>
      <w:r w:rsidRPr="002C69EB">
        <w:rPr>
          <w:rStyle w:val="Emphasis"/>
        </w:rPr>
        <w:t xml:space="preserve">president's "sweeping </w:t>
      </w:r>
      <w:r w:rsidRPr="00F121CA">
        <w:rPr>
          <w:rStyle w:val="Emphasis"/>
          <w:highlight w:val="cyan"/>
        </w:rPr>
        <w:t>economic agenda</w:t>
      </w:r>
      <w:r w:rsidRPr="0038764B">
        <w:rPr>
          <w:sz w:val="16"/>
        </w:rPr>
        <w:t xml:space="preserve">" as their means of tactically </w:t>
      </w:r>
      <w:r w:rsidRPr="00022656">
        <w:rPr>
          <w:rStyle w:val="StyleUnderline"/>
        </w:rPr>
        <w:t>moving forward</w:t>
      </w:r>
      <w:r w:rsidRPr="0038764B">
        <w:rPr>
          <w:sz w:val="16"/>
        </w:rPr>
        <w:t>, Politico writes.</w:t>
      </w:r>
    </w:p>
    <w:p w14:paraId="45591AD1" w14:textId="77777777" w:rsidR="00D3313A" w:rsidRPr="0038764B" w:rsidRDefault="00D3313A" w:rsidP="00D3313A">
      <w:pPr>
        <w:rPr>
          <w:sz w:val="16"/>
        </w:rPr>
      </w:pPr>
      <w:r w:rsidRPr="0038764B">
        <w:rPr>
          <w:sz w:val="16"/>
        </w:rPr>
        <w:t xml:space="preserve">The "political calculation" is grounded in the notion that eventually, Americans will come to see the exit from Afghanistan as necessary, "even if they have doubts about its execution," per Politico. </w:t>
      </w:r>
    </w:p>
    <w:p w14:paraId="06669680" w14:textId="77777777" w:rsidR="00D3313A" w:rsidRPr="0038764B" w:rsidRDefault="00D3313A" w:rsidP="00D3313A">
      <w:pPr>
        <w:rPr>
          <w:sz w:val="16"/>
        </w:rPr>
      </w:pPr>
      <w:r w:rsidRPr="0038764B">
        <w:rPr>
          <w:sz w:val="16"/>
        </w:rPr>
        <w:t>Hopefully,"</w:t>
      </w:r>
      <w:r w:rsidRPr="003B7425">
        <w:rPr>
          <w:rStyle w:val="StyleUnderline"/>
        </w:rPr>
        <w:t>the president's ability to quickly shepherd his</w:t>
      </w:r>
      <w:r w:rsidRPr="0038764B">
        <w:rPr>
          <w:sz w:val="16"/>
        </w:rPr>
        <w:t xml:space="preserve"> infrastructure and </w:t>
      </w:r>
      <w:r w:rsidRPr="003B7425">
        <w:rPr>
          <w:rStyle w:val="StyleUnderline"/>
        </w:rPr>
        <w:t xml:space="preserve">social spending plans through Congress" will negate or improve the recent </w:t>
      </w:r>
      <w:r w:rsidRPr="003B7425">
        <w:rPr>
          <w:rStyle w:val="Emphasis"/>
        </w:rPr>
        <w:t>drop in favorability</w:t>
      </w:r>
      <w:r w:rsidRPr="0038764B">
        <w:rPr>
          <w:sz w:val="16"/>
        </w:rPr>
        <w:t xml:space="preserve"> that administration sources, outside allies, and some Democrats believe to be temporary and fixable.</w:t>
      </w:r>
    </w:p>
    <w:p w14:paraId="28A8666C" w14:textId="77777777" w:rsidR="00D3313A" w:rsidRPr="0038764B" w:rsidRDefault="00D3313A" w:rsidP="00D3313A">
      <w:pPr>
        <w:rPr>
          <w:sz w:val="16"/>
        </w:rPr>
      </w:pPr>
      <w:r w:rsidRPr="0038764B">
        <w:rPr>
          <w:sz w:val="16"/>
        </w:rPr>
        <w:t>"</w:t>
      </w:r>
      <w:r w:rsidRPr="00F121CA">
        <w:rPr>
          <w:rStyle w:val="StyleUnderline"/>
          <w:highlight w:val="cyan"/>
        </w:rPr>
        <w:t xml:space="preserve">The </w:t>
      </w:r>
      <w:r w:rsidRPr="00F121CA">
        <w:rPr>
          <w:rStyle w:val="Emphasis"/>
          <w:highlight w:val="cyan"/>
        </w:rPr>
        <w:t>path forward for [the White House</w:t>
      </w:r>
      <w:r w:rsidRPr="0084123F">
        <w:rPr>
          <w:rStyle w:val="Emphasis"/>
        </w:rPr>
        <w:t>]</w:t>
      </w:r>
      <w:r w:rsidRPr="006164CC">
        <w:rPr>
          <w:rStyle w:val="StyleUnderline"/>
        </w:rPr>
        <w:t xml:space="preserve"> in the fall </w:t>
      </w:r>
      <w:r w:rsidRPr="00F121CA">
        <w:rPr>
          <w:rStyle w:val="Emphasis"/>
          <w:highlight w:val="cyan"/>
        </w:rPr>
        <w:t>remains</w:t>
      </w:r>
      <w:r w:rsidRPr="00F121CA">
        <w:rPr>
          <w:sz w:val="16"/>
          <w:highlight w:val="cyan"/>
        </w:rPr>
        <w:t xml:space="preserve"> </w:t>
      </w:r>
      <w:r w:rsidRPr="0038764B">
        <w:rPr>
          <w:sz w:val="16"/>
        </w:rPr>
        <w:t xml:space="preserve">COVID and </w:t>
      </w:r>
      <w:r w:rsidRPr="00F121CA">
        <w:rPr>
          <w:rStyle w:val="Emphasis"/>
          <w:highlight w:val="cyan"/>
        </w:rPr>
        <w:t>infrastructure</w:t>
      </w:r>
      <w:r w:rsidRPr="0038764B">
        <w:rPr>
          <w:sz w:val="16"/>
        </w:rPr>
        <w:t xml:space="preserve">," </w:t>
      </w:r>
      <w:r w:rsidRPr="00F121CA">
        <w:rPr>
          <w:rStyle w:val="StyleUnderline"/>
          <w:highlight w:val="cyan"/>
        </w:rPr>
        <w:t>said</w:t>
      </w:r>
      <w:r w:rsidRPr="00F121CA">
        <w:rPr>
          <w:sz w:val="16"/>
          <w:highlight w:val="cyan"/>
        </w:rPr>
        <w:t xml:space="preserve"> </w:t>
      </w:r>
      <w:r w:rsidRPr="0038764B">
        <w:rPr>
          <w:sz w:val="16"/>
        </w:rPr>
        <w:t xml:space="preserve">Jennifer </w:t>
      </w:r>
      <w:r w:rsidRPr="00EB2026">
        <w:rPr>
          <w:rStyle w:val="StyleUnderline"/>
        </w:rPr>
        <w:t xml:space="preserve">Palmieri, </w:t>
      </w:r>
      <w:r w:rsidRPr="00F121CA">
        <w:rPr>
          <w:rStyle w:val="StyleUnderline"/>
          <w:highlight w:val="cyan"/>
        </w:rPr>
        <w:t xml:space="preserve">a former Obama staffer </w:t>
      </w:r>
      <w:r w:rsidRPr="00EB2026">
        <w:rPr>
          <w:rStyle w:val="StyleUnderline"/>
        </w:rPr>
        <w:t xml:space="preserve">who is </w:t>
      </w:r>
      <w:r w:rsidRPr="00F121CA">
        <w:rPr>
          <w:rStyle w:val="Emphasis"/>
          <w:highlight w:val="cyan"/>
        </w:rPr>
        <w:t xml:space="preserve">close to </w:t>
      </w:r>
      <w:r w:rsidRPr="00EB2026">
        <w:rPr>
          <w:rStyle w:val="Emphasis"/>
        </w:rPr>
        <w:t xml:space="preserve">the </w:t>
      </w:r>
      <w:r w:rsidRPr="00F121CA">
        <w:rPr>
          <w:rStyle w:val="Emphasis"/>
          <w:highlight w:val="cyan"/>
        </w:rPr>
        <w:t xml:space="preserve">Biden </w:t>
      </w:r>
      <w:r w:rsidRPr="00EB2026">
        <w:rPr>
          <w:rStyle w:val="Emphasis"/>
        </w:rPr>
        <w:t>administration</w:t>
      </w:r>
      <w:r w:rsidRPr="0038764B">
        <w:rPr>
          <w:sz w:val="16"/>
        </w:rPr>
        <w:t>. "The most important facts about Afghanistan remain that he got the U.S. out, in terms of what the public cares about."</w:t>
      </w:r>
    </w:p>
    <w:p w14:paraId="5F6E005E" w14:textId="77777777" w:rsidR="00D3313A" w:rsidRPr="0038764B" w:rsidRDefault="00D3313A" w:rsidP="00D3313A">
      <w:pPr>
        <w:rPr>
          <w:sz w:val="16"/>
        </w:rPr>
      </w:pPr>
      <w:r w:rsidRPr="0038764B">
        <w:rPr>
          <w:sz w:val="16"/>
        </w:rPr>
        <w:t>There is risk to simply waiting for the withdrawal to "fade from the headlines," Politico writes, but "</w:t>
      </w:r>
      <w:r w:rsidRPr="00E62F50">
        <w:rPr>
          <w:rStyle w:val="StyleUnderline"/>
        </w:rPr>
        <w:t>ultimately, voters will judge the administration on economic recovery</w:t>
      </w:r>
      <w:r w:rsidRPr="0038764B">
        <w:rPr>
          <w:sz w:val="16"/>
        </w:rPr>
        <w:t>, job creation and help for working families — as well as the president's ability to get COVID under control," says John Anzalone, Biden's "chief pollster."</w:t>
      </w:r>
    </w:p>
    <w:p w14:paraId="1A110CC3" w14:textId="77777777" w:rsidR="00D3313A" w:rsidRPr="0038764B" w:rsidRDefault="00D3313A" w:rsidP="00D3313A">
      <w:pPr>
        <w:rPr>
          <w:sz w:val="16"/>
        </w:rPr>
      </w:pPr>
      <w:r w:rsidRPr="00202E45">
        <w:rPr>
          <w:rStyle w:val="StyleUnderline"/>
        </w:rPr>
        <w:t xml:space="preserve">The passage of his economic agenda is </w:t>
      </w:r>
      <w:r w:rsidRPr="00202E45">
        <w:rPr>
          <w:rStyle w:val="Emphasis"/>
        </w:rPr>
        <w:t>sure to be difficult</w:t>
      </w:r>
      <w:r w:rsidRPr="0038764B">
        <w:rPr>
          <w:sz w:val="16"/>
        </w:rPr>
        <w:t>, and some lawmakers are concerned that bad news for the White House "on multiple fronts" might "complicate the legislative strategy." "</w:t>
      </w:r>
      <w:r w:rsidRPr="00326AB6">
        <w:rPr>
          <w:rStyle w:val="StyleUnderline"/>
        </w:rPr>
        <w:t>This is a very delicate moment,"</w:t>
      </w:r>
      <w:r w:rsidRPr="0038764B">
        <w:rPr>
          <w:sz w:val="16"/>
        </w:rPr>
        <w:t xml:space="preserve"> said Rep. Emanuel Cleaver (D-Mo.). </w:t>
      </w:r>
    </w:p>
    <w:p w14:paraId="1B235CEC" w14:textId="77777777" w:rsidR="00D3313A" w:rsidRPr="0038764B" w:rsidRDefault="00D3313A" w:rsidP="00D3313A">
      <w:pPr>
        <w:rPr>
          <w:sz w:val="16"/>
        </w:rPr>
      </w:pPr>
      <w:r w:rsidRPr="00FC7B57">
        <w:rPr>
          <w:rStyle w:val="StyleUnderline"/>
        </w:rPr>
        <w:t xml:space="preserve">Still, aides hope "to see </w:t>
      </w:r>
      <w:r w:rsidRPr="00FC7B57">
        <w:rPr>
          <w:rStyle w:val="Emphasis"/>
        </w:rPr>
        <w:t>new successes</w:t>
      </w:r>
      <w:r w:rsidRPr="00FC7B57">
        <w:rPr>
          <w:rStyle w:val="StyleUnderline"/>
        </w:rPr>
        <w:t>"</w:t>
      </w:r>
      <w:r w:rsidRPr="0038764B">
        <w:rPr>
          <w:sz w:val="16"/>
        </w:rPr>
        <w:t xml:space="preserve"> with the return of Congress next week. </w:t>
      </w:r>
      <w:r w:rsidRPr="00F121CA">
        <w:rPr>
          <w:rStyle w:val="StyleUnderline"/>
          <w:highlight w:val="cyan"/>
        </w:rPr>
        <w:t xml:space="preserve">Administration officials </w:t>
      </w:r>
      <w:r w:rsidRPr="00F121CA">
        <w:rPr>
          <w:rStyle w:val="Emphasis"/>
          <w:highlight w:val="cyan"/>
        </w:rPr>
        <w:t>believe "time is on their side</w:t>
      </w:r>
      <w:r w:rsidRPr="00846CA8">
        <w:rPr>
          <w:rStyle w:val="Emphasis"/>
        </w:rPr>
        <w:t>."</w:t>
      </w:r>
      <w:r w:rsidRPr="0038764B">
        <w:rPr>
          <w:sz w:val="16"/>
        </w:rPr>
        <w:t xml:space="preserve"> And, hopefully, at least in the eyes of the White House, Americans come to the same Afghanistan conclusion Biden did. Read more at Politico. </w:t>
      </w:r>
    </w:p>
    <w:p w14:paraId="36B09989" w14:textId="77777777" w:rsidR="00D3313A" w:rsidRDefault="00D3313A" w:rsidP="00D3313A">
      <w:pPr>
        <w:pStyle w:val="Heading4"/>
      </w:pPr>
      <w:r>
        <w:t>PC is key to a big bill.</w:t>
      </w:r>
    </w:p>
    <w:p w14:paraId="2FFEE168" w14:textId="77777777" w:rsidR="00D3313A" w:rsidRPr="004B6CBD" w:rsidRDefault="00D3313A" w:rsidP="00D3313A">
      <w:r>
        <w:t xml:space="preserve">Chuck </w:t>
      </w:r>
      <w:r w:rsidRPr="007F5BEB">
        <w:rPr>
          <w:rStyle w:val="Style13ptBold"/>
        </w:rPr>
        <w:t>Todd et. al 8/20</w:t>
      </w:r>
      <w:r>
        <w:t xml:space="preserve">/21. </w:t>
      </w:r>
      <w:r w:rsidRPr="004B6CBD">
        <w:t>moderator of "Meet The Press" and NBC News' political director</w:t>
      </w:r>
      <w:r>
        <w:t xml:space="preserve">. </w:t>
      </w:r>
      <w:r w:rsidRPr="004B6CBD">
        <w:t>Mark Murray is a senior political editor at NBC News. Ben Kamisar is a political writer for NBC News. Benjy Sarlin is policy editor for NBC News.</w:t>
      </w:r>
      <w:r>
        <w:t xml:space="preserve"> “</w:t>
      </w:r>
      <w:r w:rsidRPr="00C67715">
        <w:t>Here's how Democrats could pay for their big reconciliation bill</w:t>
      </w:r>
      <w:r>
        <w:t xml:space="preserve">”. NBC News. Aug 20 2021. </w:t>
      </w:r>
      <w:r w:rsidRPr="00C67715">
        <w:t>https://www.nbcnews.com/politics/meet-the-press/here-s-how-democrats-could-pay-their-big-reconciliation-bill-n1277245</w:t>
      </w:r>
    </w:p>
    <w:p w14:paraId="601A14F1" w14:textId="77777777" w:rsidR="00D3313A" w:rsidRPr="00FB4C23" w:rsidRDefault="00D3313A" w:rsidP="00D3313A">
      <w:pPr>
        <w:rPr>
          <w:rStyle w:val="StyleUnderline"/>
        </w:rPr>
      </w:pPr>
      <w:r w:rsidRPr="00CA3B93">
        <w:rPr>
          <w:sz w:val="16"/>
        </w:rPr>
        <w:t xml:space="preserve">WASHINGTON — </w:t>
      </w:r>
      <w:r w:rsidRPr="00FB4C23">
        <w:rPr>
          <w:rStyle w:val="StyleUnderline"/>
        </w:rPr>
        <w:t>With Democrats already sniping at each other over the size of their budget deal</w:t>
      </w:r>
      <w:r w:rsidRPr="00CA3B93">
        <w:rPr>
          <w:sz w:val="16"/>
        </w:rPr>
        <w:t xml:space="preserve">, </w:t>
      </w:r>
      <w:r w:rsidRPr="00F121CA">
        <w:rPr>
          <w:rStyle w:val="StyleUnderline"/>
          <w:highlight w:val="cyan"/>
        </w:rPr>
        <w:t>expect</w:t>
      </w:r>
      <w:r w:rsidRPr="00F121CA">
        <w:rPr>
          <w:sz w:val="16"/>
          <w:highlight w:val="cyan"/>
        </w:rPr>
        <w:t xml:space="preserve"> </w:t>
      </w:r>
      <w:r w:rsidRPr="00CA3B93">
        <w:rPr>
          <w:sz w:val="16"/>
        </w:rPr>
        <w:t xml:space="preserve">a lot of </w:t>
      </w:r>
      <w:r w:rsidRPr="00F121CA">
        <w:rPr>
          <w:rStyle w:val="StyleUnderline"/>
          <w:highlight w:val="cyan"/>
        </w:rPr>
        <w:t xml:space="preserve">fights </w:t>
      </w:r>
      <w:r w:rsidRPr="00FB4C23">
        <w:rPr>
          <w:rStyle w:val="StyleUnderline"/>
        </w:rPr>
        <w:t xml:space="preserve">in the coming weeks </w:t>
      </w:r>
      <w:r w:rsidRPr="00F121CA">
        <w:rPr>
          <w:rStyle w:val="StyleUnderline"/>
          <w:highlight w:val="cyan"/>
        </w:rPr>
        <w:t xml:space="preserve">over how much to spend </w:t>
      </w:r>
      <w:r w:rsidRPr="00FB4C23">
        <w:rPr>
          <w:rStyle w:val="StyleUnderline"/>
        </w:rPr>
        <w:t>and especially how to finance it.</w:t>
      </w:r>
    </w:p>
    <w:p w14:paraId="63A24A4C" w14:textId="77777777" w:rsidR="00D3313A" w:rsidRPr="00187207" w:rsidRDefault="00D3313A" w:rsidP="00D3313A">
      <w:pPr>
        <w:rPr>
          <w:rStyle w:val="StyleUnderline"/>
        </w:rPr>
      </w:pPr>
      <w:r w:rsidRPr="003325CB">
        <w:rPr>
          <w:rStyle w:val="Emphasis"/>
        </w:rPr>
        <w:t>Here’s the upshot for Democrats</w:t>
      </w:r>
      <w:r w:rsidRPr="00CA3B93">
        <w:rPr>
          <w:sz w:val="16"/>
        </w:rPr>
        <w:t xml:space="preserve">, </w:t>
      </w:r>
      <w:r w:rsidRPr="000D4461">
        <w:rPr>
          <w:rStyle w:val="StyleUnderline"/>
        </w:rPr>
        <w:t xml:space="preserve">according to </w:t>
      </w:r>
      <w:r w:rsidRPr="00CA3B93">
        <w:rPr>
          <w:sz w:val="16"/>
        </w:rPr>
        <w:t xml:space="preserve">a new analysis by the </w:t>
      </w:r>
      <w:r w:rsidRPr="000D4461">
        <w:rPr>
          <w:rStyle w:val="StyleUnderline"/>
        </w:rPr>
        <w:t xml:space="preserve">Wharton </w:t>
      </w:r>
      <w:r w:rsidRPr="00CA3B93">
        <w:rPr>
          <w:sz w:val="16"/>
        </w:rPr>
        <w:t xml:space="preserve">School </w:t>
      </w:r>
      <w:r w:rsidRPr="000D4461">
        <w:rPr>
          <w:rStyle w:val="StyleUnderline"/>
        </w:rPr>
        <w:t xml:space="preserve">at </w:t>
      </w:r>
      <w:r w:rsidRPr="00CA3B93">
        <w:rPr>
          <w:sz w:val="16"/>
        </w:rPr>
        <w:t xml:space="preserve">the University of </w:t>
      </w:r>
      <w:r w:rsidRPr="000D4461">
        <w:rPr>
          <w:rStyle w:val="StyleUnderline"/>
        </w:rPr>
        <w:t>Penn</w:t>
      </w:r>
      <w:r w:rsidRPr="00CA3B93">
        <w:rPr>
          <w:sz w:val="16"/>
        </w:rPr>
        <w:t xml:space="preserve">sylvania: </w:t>
      </w:r>
      <w:r w:rsidRPr="00F121CA">
        <w:rPr>
          <w:rStyle w:val="Emphasis"/>
          <w:highlight w:val="cyan"/>
        </w:rPr>
        <w:t>The money is there</w:t>
      </w:r>
      <w:r w:rsidRPr="00CA3B93">
        <w:rPr>
          <w:sz w:val="16"/>
        </w:rPr>
        <w:t xml:space="preserve">. </w:t>
      </w:r>
      <w:r w:rsidRPr="00187207">
        <w:rPr>
          <w:rStyle w:val="StyleUnderline"/>
        </w:rPr>
        <w:t>Under</w:t>
      </w:r>
      <w:r w:rsidRPr="00CA3B93">
        <w:rPr>
          <w:sz w:val="16"/>
        </w:rPr>
        <w:t xml:space="preserve"> a straight reading of </w:t>
      </w:r>
      <w:r w:rsidRPr="00187207">
        <w:rPr>
          <w:rStyle w:val="StyleUnderline"/>
        </w:rPr>
        <w:t>Biden’s</w:t>
      </w:r>
      <w:r w:rsidRPr="00CA3B93">
        <w:rPr>
          <w:sz w:val="16"/>
        </w:rPr>
        <w:t xml:space="preserve"> own </w:t>
      </w:r>
      <w:r w:rsidRPr="00187207">
        <w:rPr>
          <w:rStyle w:val="StyleUnderline"/>
        </w:rPr>
        <w:t>proposals</w:t>
      </w:r>
      <w:r w:rsidRPr="00CA3B93">
        <w:rPr>
          <w:sz w:val="16"/>
        </w:rPr>
        <w:t xml:space="preserve"> for new taxes, revenue </w:t>
      </w:r>
      <w:r w:rsidRPr="00CA3B93">
        <w:rPr>
          <w:sz w:val="16"/>
        </w:rPr>
        <w:lastRenderedPageBreak/>
        <w:t xml:space="preserve">raisers and savings, </w:t>
      </w:r>
      <w:r w:rsidRPr="00F121CA">
        <w:rPr>
          <w:rStyle w:val="StyleUnderline"/>
          <w:highlight w:val="cyan"/>
        </w:rPr>
        <w:t xml:space="preserve">there should be </w:t>
      </w:r>
      <w:r w:rsidRPr="00F121CA">
        <w:rPr>
          <w:rStyle w:val="Emphasis"/>
          <w:highlight w:val="cyan"/>
        </w:rPr>
        <w:t xml:space="preserve">$4.2 trillion </w:t>
      </w:r>
      <w:r w:rsidRPr="00326354">
        <w:rPr>
          <w:rStyle w:val="Emphasis"/>
        </w:rPr>
        <w:t>over the next decade</w:t>
      </w:r>
      <w:r w:rsidRPr="00187207">
        <w:rPr>
          <w:rStyle w:val="StyleUnderline"/>
        </w:rPr>
        <w:t xml:space="preserve"> </w:t>
      </w:r>
      <w:r w:rsidRPr="00F121CA">
        <w:rPr>
          <w:rStyle w:val="StyleUnderline"/>
          <w:highlight w:val="cyan"/>
        </w:rPr>
        <w:t xml:space="preserve">to cover the </w:t>
      </w:r>
      <w:r w:rsidRPr="00187207">
        <w:rPr>
          <w:rStyle w:val="StyleUnderline"/>
        </w:rPr>
        <w:t xml:space="preserve">$3.5 trillion budget </w:t>
      </w:r>
      <w:r w:rsidRPr="00F121CA">
        <w:rPr>
          <w:rStyle w:val="StyleUnderline"/>
          <w:highlight w:val="cyan"/>
        </w:rPr>
        <w:t>framework</w:t>
      </w:r>
      <w:r w:rsidRPr="00187207">
        <w:rPr>
          <w:rStyle w:val="StyleUnderline"/>
        </w:rPr>
        <w:t>.</w:t>
      </w:r>
    </w:p>
    <w:p w14:paraId="64094343" w14:textId="77777777" w:rsidR="00D3313A" w:rsidRPr="00CA3B93" w:rsidRDefault="00D3313A" w:rsidP="00D3313A">
      <w:pPr>
        <w:rPr>
          <w:sz w:val="16"/>
        </w:rPr>
      </w:pPr>
      <w:r w:rsidRPr="00CA3B93">
        <w:rPr>
          <w:sz w:val="16"/>
        </w:rPr>
        <w:t xml:space="preserve">But </w:t>
      </w:r>
      <w:r w:rsidRPr="00326354">
        <w:rPr>
          <w:rStyle w:val="StyleUnderline"/>
        </w:rPr>
        <w:t xml:space="preserve">Democrats are unlikely to stick to Biden’s plan </w:t>
      </w:r>
      <w:r w:rsidRPr="00326354">
        <w:rPr>
          <w:rStyle w:val="Emphasis"/>
        </w:rPr>
        <w:t>to the letter</w:t>
      </w:r>
      <w:r w:rsidRPr="00CA3B93">
        <w:rPr>
          <w:sz w:val="16"/>
        </w:rPr>
        <w:t xml:space="preserve">, so </w:t>
      </w:r>
      <w:r w:rsidRPr="006E0F1D">
        <w:rPr>
          <w:rStyle w:val="StyleUnderline"/>
        </w:rPr>
        <w:t>analysts used the Penn Wharton Budget Model to produce “medium” and “low” revenue scenarios as well</w:t>
      </w:r>
      <w:r w:rsidRPr="00CA3B93">
        <w:rPr>
          <w:sz w:val="16"/>
        </w:rPr>
        <w:t>.</w:t>
      </w:r>
    </w:p>
    <w:p w14:paraId="526652A1" w14:textId="77777777" w:rsidR="00D3313A" w:rsidRPr="00CA3B93" w:rsidRDefault="00D3313A" w:rsidP="00D3313A">
      <w:pPr>
        <w:rPr>
          <w:sz w:val="16"/>
        </w:rPr>
      </w:pPr>
      <w:r w:rsidRPr="00CA3B93">
        <w:rPr>
          <w:sz w:val="16"/>
        </w:rPr>
        <w:t>“</w:t>
      </w:r>
      <w:r w:rsidRPr="007F630C">
        <w:rPr>
          <w:rStyle w:val="StyleUnderline"/>
        </w:rPr>
        <w:t xml:space="preserve">We mostly defined </w:t>
      </w:r>
      <w:r w:rsidRPr="00F121CA">
        <w:rPr>
          <w:rStyle w:val="StyleUnderline"/>
          <w:highlight w:val="cyan"/>
        </w:rPr>
        <w:t xml:space="preserve">the ‘high’ option to </w:t>
      </w:r>
      <w:r w:rsidRPr="007F630C">
        <w:rPr>
          <w:rStyle w:val="StyleUnderline"/>
        </w:rPr>
        <w:t xml:space="preserve">be what we think the administration's </w:t>
      </w:r>
      <w:r w:rsidRPr="00F121CA">
        <w:rPr>
          <w:rStyle w:val="Emphasis"/>
          <w:highlight w:val="cyan"/>
        </w:rPr>
        <w:t xml:space="preserve">most ambitious </w:t>
      </w:r>
      <w:r w:rsidRPr="007F630C">
        <w:rPr>
          <w:rStyle w:val="Emphasis"/>
        </w:rPr>
        <w:t>goals are</w:t>
      </w:r>
      <w:r w:rsidRPr="00CA3B93">
        <w:rPr>
          <w:sz w:val="16"/>
        </w:rPr>
        <w:t>,” John Ricco, Associate Director of Policy Analysis at PWBM, told NBC News.</w:t>
      </w:r>
    </w:p>
    <w:p w14:paraId="3A7CDCE8" w14:textId="77777777" w:rsidR="00D3313A" w:rsidRPr="00CA3B93" w:rsidRDefault="00D3313A" w:rsidP="00D3313A">
      <w:pPr>
        <w:rPr>
          <w:sz w:val="16"/>
        </w:rPr>
      </w:pPr>
      <w:r w:rsidRPr="00CA3B93">
        <w:rPr>
          <w:sz w:val="16"/>
        </w:rPr>
        <w:t xml:space="preserve">The “medium” scenario is $1.8 trillion, which is technically the amount that Democrats could raise while still spending the full $3.5 trillion under the letter of the budget resolution. In practical terms, though, moderates could thwart attempts to spend too far beyond the pay-fors. </w:t>
      </w:r>
      <w:r w:rsidRPr="00F121CA">
        <w:rPr>
          <w:rStyle w:val="StyleUnderline"/>
          <w:highlight w:val="cyan"/>
        </w:rPr>
        <w:t>The “low” is about $1 trillion</w:t>
      </w:r>
      <w:r w:rsidRPr="007F630C">
        <w:rPr>
          <w:rStyle w:val="StyleUnderline"/>
        </w:rPr>
        <w:t xml:space="preserve">, enough to finance a </w:t>
      </w:r>
      <w:r w:rsidRPr="007F630C">
        <w:rPr>
          <w:rStyle w:val="Emphasis"/>
        </w:rPr>
        <w:t>stripped-down compromise</w:t>
      </w:r>
      <w:r w:rsidRPr="00CA3B93">
        <w:rPr>
          <w:sz w:val="16"/>
        </w:rPr>
        <w:t>. There are also potential pay-fors outside the scope of their analysis.</w:t>
      </w:r>
    </w:p>
    <w:p w14:paraId="633371C4" w14:textId="77777777" w:rsidR="00D3313A" w:rsidRPr="00CA3B93" w:rsidRDefault="00D3313A" w:rsidP="00D3313A">
      <w:pPr>
        <w:rPr>
          <w:sz w:val="16"/>
        </w:rPr>
      </w:pPr>
      <w:r w:rsidRPr="00CA3B93">
        <w:rPr>
          <w:sz w:val="16"/>
        </w:rPr>
        <w:t xml:space="preserve">Some areas already appear likely to fall short of Biden’s initial requests. Sen. Joe </w:t>
      </w:r>
      <w:r w:rsidRPr="00434160">
        <w:rPr>
          <w:rStyle w:val="StyleUnderline"/>
        </w:rPr>
        <w:t>Manchin</w:t>
      </w:r>
      <w:r w:rsidRPr="00CA3B93">
        <w:rPr>
          <w:sz w:val="16"/>
        </w:rPr>
        <w:t xml:space="preserve">, D-W.V., has said he </w:t>
      </w:r>
      <w:r w:rsidRPr="00434160">
        <w:rPr>
          <w:rStyle w:val="StyleUnderline"/>
        </w:rPr>
        <w:t>prefers a 25 percent corporate tax rate to Biden’s 28 percent</w:t>
      </w:r>
      <w:r w:rsidRPr="00CA3B93">
        <w:rPr>
          <w:sz w:val="16"/>
        </w:rPr>
        <w:t xml:space="preserve"> (a $376 billion difference). </w:t>
      </w:r>
      <w:r w:rsidRPr="00434160">
        <w:rPr>
          <w:rStyle w:val="StyleUnderline"/>
        </w:rPr>
        <w:t>There’s Democratic skepticism towards Biden’s call for taxing capital gains as regular income for high earners</w:t>
      </w:r>
      <w:r w:rsidRPr="00CA3B93">
        <w:rPr>
          <w:sz w:val="16"/>
        </w:rPr>
        <w:t>, which would set the top rate at 43.4 percent, as well as his plan to require heirs to large fortunes to pay taxes on the prior gains.</w:t>
      </w:r>
    </w:p>
    <w:p w14:paraId="47A062F7" w14:textId="77777777" w:rsidR="00D3313A" w:rsidRPr="00CA3B93" w:rsidRDefault="00D3313A" w:rsidP="00D3313A">
      <w:pPr>
        <w:rPr>
          <w:sz w:val="16"/>
        </w:rPr>
      </w:pPr>
      <w:r w:rsidRPr="00CA3B93">
        <w:rPr>
          <w:sz w:val="16"/>
        </w:rPr>
        <w:t>The PW analysis includes a 28 percent capital gains rate in its “medium” scenario ($128 billion less). There’s also a $300 billion-plus range of savings from potential drug pricing reform plans, an area where Democrats in areas with a strong pharmaceutical industry presence could resist more far-reaching changes.</w:t>
      </w:r>
    </w:p>
    <w:p w14:paraId="6F0173BF" w14:textId="77777777" w:rsidR="00D3313A" w:rsidRPr="00F121CA" w:rsidRDefault="00D3313A" w:rsidP="00D3313A">
      <w:pPr>
        <w:rPr>
          <w:rStyle w:val="Emphasis"/>
          <w:sz w:val="24"/>
          <w:highlight w:val="cyan"/>
        </w:rPr>
      </w:pPr>
      <w:r w:rsidRPr="00F121CA">
        <w:rPr>
          <w:rStyle w:val="StyleUnderline"/>
          <w:highlight w:val="cyan"/>
        </w:rPr>
        <w:t xml:space="preserve">What separates </w:t>
      </w:r>
      <w:r w:rsidRPr="00A46990">
        <w:rPr>
          <w:rStyle w:val="StyleUnderline"/>
        </w:rPr>
        <w:t xml:space="preserve">the </w:t>
      </w:r>
      <w:r w:rsidRPr="00F121CA">
        <w:rPr>
          <w:rStyle w:val="StyleUnderline"/>
          <w:highlight w:val="cyan"/>
        </w:rPr>
        <w:t xml:space="preserve">high-end revenue generators from </w:t>
      </w:r>
      <w:r w:rsidRPr="00DB5C55">
        <w:rPr>
          <w:rStyle w:val="StyleUnderline"/>
        </w:rPr>
        <w:t xml:space="preserve">the </w:t>
      </w:r>
      <w:r w:rsidRPr="00F121CA">
        <w:rPr>
          <w:rStyle w:val="StyleUnderline"/>
          <w:highlight w:val="cyan"/>
        </w:rPr>
        <w:t>lower ones is</w:t>
      </w:r>
      <w:r w:rsidRPr="00F121CA">
        <w:rPr>
          <w:sz w:val="16"/>
          <w:highlight w:val="cyan"/>
        </w:rPr>
        <w:t xml:space="preserve"> </w:t>
      </w:r>
      <w:r w:rsidRPr="00CA3B93">
        <w:rPr>
          <w:sz w:val="16"/>
        </w:rPr>
        <w:t xml:space="preserve">that </w:t>
      </w:r>
      <w:r w:rsidRPr="00F121CA">
        <w:rPr>
          <w:rStyle w:val="StyleUnderline"/>
          <w:highlight w:val="cyan"/>
        </w:rPr>
        <w:t xml:space="preserve">they </w:t>
      </w:r>
      <w:r w:rsidRPr="00DB5C55">
        <w:rPr>
          <w:rStyle w:val="StyleUnderline"/>
        </w:rPr>
        <w:t xml:space="preserve">often </w:t>
      </w:r>
      <w:r w:rsidRPr="00F121CA">
        <w:rPr>
          <w:rStyle w:val="StyleUnderline"/>
          <w:highlight w:val="cyan"/>
        </w:rPr>
        <w:t xml:space="preserve">require </w:t>
      </w:r>
      <w:r w:rsidRPr="00DB5C55">
        <w:rPr>
          <w:rStyle w:val="StyleUnderline"/>
        </w:rPr>
        <w:t xml:space="preserve">more </w:t>
      </w:r>
      <w:r w:rsidRPr="00F121CA">
        <w:rPr>
          <w:rStyle w:val="Emphasis"/>
          <w:highlight w:val="cyan"/>
        </w:rPr>
        <w:t xml:space="preserve">significant changes to the </w:t>
      </w:r>
      <w:r w:rsidRPr="00DB5C55">
        <w:rPr>
          <w:rStyle w:val="Emphasis"/>
        </w:rPr>
        <w:t xml:space="preserve">underlying </w:t>
      </w:r>
      <w:r w:rsidRPr="00F121CA">
        <w:rPr>
          <w:rStyle w:val="Emphasis"/>
          <w:highlight w:val="cyan"/>
        </w:rPr>
        <w:t>system</w:t>
      </w:r>
      <w:r w:rsidRPr="00CA3B93">
        <w:rPr>
          <w:sz w:val="16"/>
        </w:rPr>
        <w:t xml:space="preserve">, rather than just turning the dial on tax rates up a notch. </w:t>
      </w:r>
      <w:r w:rsidRPr="00F121CA">
        <w:rPr>
          <w:rStyle w:val="Emphasis"/>
          <w:sz w:val="24"/>
          <w:highlight w:val="cyan"/>
        </w:rPr>
        <w:t xml:space="preserve">That </w:t>
      </w:r>
      <w:r w:rsidRPr="008F3560">
        <w:rPr>
          <w:rStyle w:val="Emphasis"/>
          <w:sz w:val="24"/>
        </w:rPr>
        <w:t xml:space="preserve">likely </w:t>
      </w:r>
      <w:r w:rsidRPr="00F121CA">
        <w:rPr>
          <w:rStyle w:val="Emphasis"/>
          <w:sz w:val="24"/>
          <w:highlight w:val="cyan"/>
        </w:rPr>
        <w:t>will take more political capital to pull off.</w:t>
      </w:r>
    </w:p>
    <w:p w14:paraId="25C2544F" w14:textId="77777777" w:rsidR="00D3313A" w:rsidRPr="00F121CA" w:rsidRDefault="00D3313A" w:rsidP="00D3313A">
      <w:pPr>
        <w:rPr>
          <w:sz w:val="16"/>
          <w:highlight w:val="cyan"/>
        </w:rPr>
      </w:pPr>
      <w:r w:rsidRPr="00CA3B93">
        <w:rPr>
          <w:sz w:val="16"/>
        </w:rPr>
        <w:t>“</w:t>
      </w:r>
      <w:r w:rsidRPr="00E834A3">
        <w:rPr>
          <w:rStyle w:val="StyleUnderline"/>
        </w:rPr>
        <w:t>The ‘low’ is tweaking around margins</w:t>
      </w:r>
      <w:r w:rsidRPr="00CA3B93">
        <w:rPr>
          <w:sz w:val="16"/>
        </w:rPr>
        <w:t xml:space="preserve">, </w:t>
      </w:r>
      <w:r w:rsidRPr="00E834A3">
        <w:rPr>
          <w:rStyle w:val="StyleUnderline"/>
        </w:rPr>
        <w:t xml:space="preserve">it’s </w:t>
      </w:r>
      <w:r w:rsidRPr="00E834A3">
        <w:rPr>
          <w:rStyle w:val="Emphasis"/>
        </w:rPr>
        <w:t>low-hanging fruit</w:t>
      </w:r>
      <w:r w:rsidRPr="00CA3B93">
        <w:rPr>
          <w:sz w:val="16"/>
        </w:rPr>
        <w:t>, it’s not any major reform to how things work,” Ricco said. “</w:t>
      </w:r>
      <w:r w:rsidRPr="00205CA6">
        <w:rPr>
          <w:rStyle w:val="StyleUnderline"/>
        </w:rPr>
        <w:t xml:space="preserve">It’s when you get to the more </w:t>
      </w:r>
      <w:r w:rsidRPr="00F121CA">
        <w:rPr>
          <w:rStyle w:val="StyleUnderline"/>
          <w:highlight w:val="cyan"/>
        </w:rPr>
        <w:t xml:space="preserve">fundamental reform </w:t>
      </w:r>
      <w:r w:rsidRPr="00205CA6">
        <w:rPr>
          <w:rStyle w:val="StyleUnderline"/>
        </w:rPr>
        <w:t xml:space="preserve">aspects where there are </w:t>
      </w:r>
      <w:r w:rsidRPr="00205CA6">
        <w:rPr>
          <w:rStyle w:val="Emphasis"/>
        </w:rPr>
        <w:t>clear winners and losers</w:t>
      </w:r>
      <w:r w:rsidRPr="00CA3B93">
        <w:rPr>
          <w:sz w:val="16"/>
        </w:rPr>
        <w:t xml:space="preserve"> </w:t>
      </w:r>
      <w:r w:rsidRPr="00FD7A06">
        <w:rPr>
          <w:rStyle w:val="StyleUnderline"/>
        </w:rPr>
        <w:t>within industries</w:t>
      </w:r>
      <w:r w:rsidRPr="00CA3B93">
        <w:rPr>
          <w:sz w:val="16"/>
        </w:rPr>
        <w:t xml:space="preserve"> and among types of taxpayers </w:t>
      </w:r>
      <w:r w:rsidRPr="00007BF8">
        <w:rPr>
          <w:rStyle w:val="StyleUnderline"/>
        </w:rPr>
        <w:t xml:space="preserve">that it </w:t>
      </w:r>
      <w:r w:rsidRPr="00F121CA">
        <w:rPr>
          <w:rStyle w:val="StyleUnderline"/>
          <w:highlight w:val="cyan"/>
        </w:rPr>
        <w:t xml:space="preserve">becomes </w:t>
      </w:r>
      <w:r w:rsidRPr="00F121CA">
        <w:rPr>
          <w:rStyle w:val="Emphasis"/>
          <w:highlight w:val="cyan"/>
        </w:rPr>
        <w:t>more of an issue</w:t>
      </w:r>
      <w:r w:rsidRPr="00F121CA">
        <w:rPr>
          <w:sz w:val="16"/>
          <w:highlight w:val="cyan"/>
        </w:rPr>
        <w:t>.”</w:t>
      </w:r>
    </w:p>
    <w:p w14:paraId="2B292029" w14:textId="77777777" w:rsidR="00D3313A" w:rsidRPr="00B55AD5" w:rsidRDefault="00D3313A" w:rsidP="00D3313A"/>
    <w:p w14:paraId="63C386FB" w14:textId="77777777" w:rsidR="00D3313A" w:rsidRPr="00F415E3" w:rsidRDefault="00D3313A" w:rsidP="00D3313A"/>
    <w:p w14:paraId="5F1E2CF7" w14:textId="77777777" w:rsidR="00D3313A" w:rsidRDefault="00D3313A" w:rsidP="00D3313A">
      <w:pPr>
        <w:pStyle w:val="Heading3"/>
      </w:pPr>
      <w:r>
        <w:lastRenderedPageBreak/>
        <w:t>1NR – Top of Agenda</w:t>
      </w:r>
    </w:p>
    <w:p w14:paraId="23AFDB25" w14:textId="77777777" w:rsidR="00D3313A" w:rsidRDefault="00D3313A" w:rsidP="00D3313A">
      <w:pPr>
        <w:pStyle w:val="Heading4"/>
      </w:pPr>
      <w:r>
        <w:t>It’s TOA – vote before other stuff.</w:t>
      </w:r>
    </w:p>
    <w:p w14:paraId="2C76E4FF" w14:textId="77777777" w:rsidR="00D3313A" w:rsidRPr="00FD3B3E" w:rsidRDefault="00D3313A" w:rsidP="00D3313A">
      <w:r>
        <w:t xml:space="preserve">Lauren </w:t>
      </w:r>
      <w:r w:rsidRPr="000B5FC9">
        <w:rPr>
          <w:rStyle w:val="Style13ptBold"/>
        </w:rPr>
        <w:t>Fox 9/13</w:t>
      </w:r>
      <w:r>
        <w:t xml:space="preserve">/21. </w:t>
      </w:r>
      <w:r w:rsidRPr="00FD3B3E">
        <w:t>congressional correspondent for CNN</w:t>
      </w:r>
      <w:r>
        <w:t>. “</w:t>
      </w:r>
      <w:r w:rsidRPr="00FD3B3E">
        <w:t>Democrats on Capitol Hill face a crushing set of deadlines. Here's what's next.</w:t>
      </w:r>
      <w:r>
        <w:t xml:space="preserve">”. News Channel Nebraska. Sept 13 2021. </w:t>
      </w:r>
      <w:r w:rsidRPr="00FD3B3E">
        <w:t>https://metro.newschannelnebraska.com/story/44720460/democrats-on-capitol-hill-face-a-crushing-set-of-deadlines-heres-whats-next</w:t>
      </w:r>
      <w:r>
        <w:t xml:space="preserve"> </w:t>
      </w:r>
    </w:p>
    <w:p w14:paraId="683BDA35" w14:textId="77777777" w:rsidR="00D3313A" w:rsidRPr="00000B3F" w:rsidRDefault="00D3313A" w:rsidP="00D3313A">
      <w:pPr>
        <w:rPr>
          <w:rStyle w:val="StyleUnderline"/>
        </w:rPr>
      </w:pPr>
      <w:r w:rsidRPr="00F121CA">
        <w:rPr>
          <w:rStyle w:val="StyleUnderline"/>
          <w:highlight w:val="cyan"/>
        </w:rPr>
        <w:t>The deadlines</w:t>
      </w:r>
    </w:p>
    <w:p w14:paraId="5B2F1FB5" w14:textId="77777777" w:rsidR="00D3313A" w:rsidRPr="00000B3F" w:rsidRDefault="00D3313A" w:rsidP="00D3313A">
      <w:pPr>
        <w:rPr>
          <w:rStyle w:val="StyleUnderline"/>
        </w:rPr>
      </w:pPr>
      <w:r w:rsidRPr="00F121CA">
        <w:rPr>
          <w:rStyle w:val="StyleUnderline"/>
          <w:highlight w:val="cyan"/>
        </w:rPr>
        <w:t>Finalize the</w:t>
      </w:r>
      <w:r w:rsidRPr="00000B3F">
        <w:rPr>
          <w:rStyle w:val="StyleUnderline"/>
        </w:rPr>
        <w:t xml:space="preserve"> $</w:t>
      </w:r>
      <w:r w:rsidRPr="00F121CA">
        <w:rPr>
          <w:rStyle w:val="StyleUnderline"/>
          <w:highlight w:val="cyan"/>
        </w:rPr>
        <w:t>3.5 trillion social safety net bill by Wednesday</w:t>
      </w:r>
      <w:r w:rsidRPr="00000B3F">
        <w:rPr>
          <w:rStyle w:val="StyleUnderline"/>
        </w:rPr>
        <w:t>.</w:t>
      </w:r>
    </w:p>
    <w:p w14:paraId="39E057A5" w14:textId="77777777" w:rsidR="00D3313A" w:rsidRPr="00000B3F" w:rsidRDefault="00D3313A" w:rsidP="00D3313A">
      <w:pPr>
        <w:rPr>
          <w:rStyle w:val="StyleUnderline"/>
        </w:rPr>
      </w:pPr>
      <w:r w:rsidRPr="00F121CA">
        <w:rPr>
          <w:rStyle w:val="StyleUnderline"/>
          <w:highlight w:val="cyan"/>
        </w:rPr>
        <w:t>Pass</w:t>
      </w:r>
      <w:r w:rsidRPr="00000B3F">
        <w:rPr>
          <w:rStyle w:val="StyleUnderline"/>
        </w:rPr>
        <w:t xml:space="preserve"> that legislation </w:t>
      </w:r>
      <w:r w:rsidRPr="00F121CA">
        <w:rPr>
          <w:rStyle w:val="StyleUnderline"/>
          <w:highlight w:val="cyan"/>
        </w:rPr>
        <w:t>through the House next week</w:t>
      </w:r>
      <w:r w:rsidRPr="00000B3F">
        <w:rPr>
          <w:rStyle w:val="StyleUnderline"/>
        </w:rPr>
        <w:t>.</w:t>
      </w:r>
    </w:p>
    <w:p w14:paraId="6E8F1634" w14:textId="77777777" w:rsidR="00D3313A" w:rsidRPr="00000B3F" w:rsidRDefault="00D3313A" w:rsidP="00D3313A">
      <w:pPr>
        <w:rPr>
          <w:rStyle w:val="StyleUnderline"/>
        </w:rPr>
      </w:pPr>
      <w:r w:rsidRPr="00F121CA">
        <w:rPr>
          <w:rStyle w:val="StyleUnderline"/>
          <w:highlight w:val="cyan"/>
        </w:rPr>
        <w:t>Vote on a separate</w:t>
      </w:r>
      <w:r w:rsidRPr="00000B3F">
        <w:rPr>
          <w:rStyle w:val="StyleUnderline"/>
        </w:rPr>
        <w:t xml:space="preserve">, $1 trillion </w:t>
      </w:r>
      <w:r w:rsidRPr="00F121CA">
        <w:rPr>
          <w:rStyle w:val="StyleUnderline"/>
          <w:highlight w:val="cyan"/>
        </w:rPr>
        <w:t>bipartisan infrastructure bill</w:t>
      </w:r>
      <w:r w:rsidRPr="00000B3F">
        <w:rPr>
          <w:rStyle w:val="StyleUnderline"/>
        </w:rPr>
        <w:t xml:space="preserve"> in the House by September 27.</w:t>
      </w:r>
    </w:p>
    <w:p w14:paraId="0253AAC0" w14:textId="77777777" w:rsidR="00D3313A" w:rsidRPr="00000B3F" w:rsidRDefault="00D3313A" w:rsidP="00D3313A">
      <w:pPr>
        <w:rPr>
          <w:rStyle w:val="StyleUnderline"/>
        </w:rPr>
      </w:pPr>
      <w:r w:rsidRPr="00F121CA">
        <w:rPr>
          <w:rStyle w:val="StyleUnderline"/>
          <w:highlight w:val="cyan"/>
        </w:rPr>
        <w:t>Fund the government</w:t>
      </w:r>
      <w:r w:rsidRPr="00000B3F">
        <w:rPr>
          <w:rStyle w:val="StyleUnderline"/>
        </w:rPr>
        <w:t xml:space="preserve"> by October 1</w:t>
      </w:r>
    </w:p>
    <w:p w14:paraId="5ECA43EA" w14:textId="77777777" w:rsidR="00D3313A" w:rsidRPr="00184461" w:rsidRDefault="00D3313A" w:rsidP="00D3313A">
      <w:r w:rsidRPr="00F121CA">
        <w:rPr>
          <w:rStyle w:val="StyleUnderline"/>
          <w:highlight w:val="cyan"/>
        </w:rPr>
        <w:t>Raise the debt ceiling by mid-October</w:t>
      </w:r>
    </w:p>
    <w:p w14:paraId="109C62BF" w14:textId="77777777" w:rsidR="00D3313A" w:rsidRDefault="00D3313A" w:rsidP="00D3313A">
      <w:pPr>
        <w:pStyle w:val="Heading4"/>
      </w:pPr>
      <w:r>
        <w:t>It’s the priority.</w:t>
      </w:r>
    </w:p>
    <w:p w14:paraId="5A84F1BB" w14:textId="77777777" w:rsidR="00D3313A" w:rsidRPr="003B591B" w:rsidRDefault="00D3313A" w:rsidP="00D3313A">
      <w:r>
        <w:t xml:space="preserve">Elizabeth </w:t>
      </w:r>
      <w:r w:rsidRPr="00FD03B8">
        <w:rPr>
          <w:rStyle w:val="Style13ptBold"/>
        </w:rPr>
        <w:t>Crisp 9/16</w:t>
      </w:r>
      <w:r>
        <w:t xml:space="preserve">/21. </w:t>
      </w:r>
      <w:r w:rsidRPr="00FD03B8">
        <w:t>Washington Correspondent for Newsweek</w:t>
      </w:r>
      <w:r>
        <w:t>. “</w:t>
      </w:r>
      <w:r w:rsidRPr="00FD03B8">
        <w:t>Where Does Democrats' $3.5 Trillion Social Safety Net Spending Proposal Stand?</w:t>
      </w:r>
      <w:r>
        <w:t xml:space="preserve">”. Newsweek. Sept 16 2021. </w:t>
      </w:r>
      <w:r w:rsidRPr="00FD03B8">
        <w:t>https://www.newsweek.com/where-does-democrats-35-trillion-social-safety-net-spending-proposal-stand-1627060</w:t>
      </w:r>
    </w:p>
    <w:p w14:paraId="393A838D" w14:textId="77777777" w:rsidR="00D3313A" w:rsidRDefault="00D3313A" w:rsidP="00D3313A">
      <w:r w:rsidRPr="005F3EC6">
        <w:rPr>
          <w:sz w:val="16"/>
        </w:rPr>
        <w:t xml:space="preserve">President Joe </w:t>
      </w:r>
      <w:r w:rsidRPr="00F121CA">
        <w:rPr>
          <w:rStyle w:val="StyleUnderline"/>
          <w:highlight w:val="cyan"/>
        </w:rPr>
        <w:t xml:space="preserve">Biden has been on an </w:t>
      </w:r>
      <w:r w:rsidRPr="00F121CA">
        <w:rPr>
          <w:rStyle w:val="Emphasis"/>
          <w:highlight w:val="cyan"/>
        </w:rPr>
        <w:t>aggressive push</w:t>
      </w:r>
      <w:r w:rsidRPr="00F121CA">
        <w:rPr>
          <w:rStyle w:val="StyleUnderline"/>
          <w:highlight w:val="cyan"/>
        </w:rPr>
        <w:t xml:space="preserve"> to get his "</w:t>
      </w:r>
      <w:r w:rsidRPr="00F121CA">
        <w:rPr>
          <w:rStyle w:val="Emphasis"/>
          <w:highlight w:val="cyan"/>
        </w:rPr>
        <w:t>Build Back Better</w:t>
      </w:r>
      <w:r w:rsidRPr="00F121CA">
        <w:rPr>
          <w:rStyle w:val="StyleUnderline"/>
          <w:highlight w:val="cyan"/>
        </w:rPr>
        <w:t>" agenda through Congress</w:t>
      </w:r>
      <w:r w:rsidRPr="00936DBE">
        <w:rPr>
          <w:rStyle w:val="StyleUnderline"/>
        </w:rPr>
        <w:t xml:space="preserve"> in the coming weeks</w:t>
      </w:r>
      <w:r w:rsidRPr="005F3EC6">
        <w:rPr>
          <w:sz w:val="16"/>
        </w:rPr>
        <w:t xml:space="preserve">, but </w:t>
      </w:r>
      <w:r w:rsidRPr="0090148F">
        <w:rPr>
          <w:rStyle w:val="Emphasis"/>
        </w:rPr>
        <w:t>in-fighting among Democrats</w:t>
      </w:r>
      <w:r w:rsidRPr="00A57F83">
        <w:rPr>
          <w:rStyle w:val="StyleUnderline"/>
        </w:rPr>
        <w:t xml:space="preserve"> could</w:t>
      </w:r>
      <w:r w:rsidRPr="005F3EC6">
        <w:rPr>
          <w:sz w:val="16"/>
        </w:rPr>
        <w:t xml:space="preserve"> further </w:t>
      </w:r>
      <w:r w:rsidRPr="0090148F">
        <w:rPr>
          <w:rStyle w:val="Emphasis"/>
        </w:rPr>
        <w:t>delay</w:t>
      </w:r>
      <w:r w:rsidRPr="005F3EC6">
        <w:rPr>
          <w:sz w:val="16"/>
        </w:rPr>
        <w:t xml:space="preserve"> </w:t>
      </w:r>
      <w:r w:rsidRPr="00703F04">
        <w:rPr>
          <w:rStyle w:val="StyleUnderline"/>
        </w:rPr>
        <w:t xml:space="preserve">Biden's </w:t>
      </w:r>
      <w:r w:rsidRPr="00703F04">
        <w:rPr>
          <w:rStyle w:val="Emphasis"/>
        </w:rPr>
        <w:t>priority package.</w:t>
      </w:r>
    </w:p>
    <w:p w14:paraId="14D5924A" w14:textId="77777777" w:rsidR="00D3313A" w:rsidRDefault="00D3313A" w:rsidP="00D3313A"/>
    <w:p w14:paraId="6059E118" w14:textId="77777777" w:rsidR="00D3313A" w:rsidRDefault="00D3313A" w:rsidP="00D3313A">
      <w:pPr>
        <w:pStyle w:val="Heading3"/>
      </w:pPr>
      <w:r>
        <w:lastRenderedPageBreak/>
        <w:t>1NR - Link</w:t>
      </w:r>
    </w:p>
    <w:p w14:paraId="731D491B" w14:textId="77777777" w:rsidR="00D3313A" w:rsidRPr="00364E03" w:rsidRDefault="00D3313A" w:rsidP="00D3313A">
      <w:pPr>
        <w:pStyle w:val="Heading4"/>
        <w:numPr>
          <w:ilvl w:val="0"/>
          <w:numId w:val="21"/>
        </w:numPr>
        <w:tabs>
          <w:tab w:val="num" w:pos="360"/>
        </w:tabs>
        <w:ind w:left="0" w:firstLine="0"/>
      </w:pPr>
      <w:r>
        <w:t xml:space="preserve">Silicon Valley </w:t>
      </w:r>
      <w:r>
        <w:rPr>
          <w:u w:val="single"/>
        </w:rPr>
        <w:t>money</w:t>
      </w:r>
      <w:r>
        <w:t xml:space="preserve"> causes an </w:t>
      </w:r>
      <w:r>
        <w:rPr>
          <w:u w:val="single"/>
        </w:rPr>
        <w:t>intraparty brawl</w:t>
      </w:r>
      <w:r>
        <w:t xml:space="preserve"> over the aff.</w:t>
      </w:r>
    </w:p>
    <w:p w14:paraId="458A8685" w14:textId="77777777" w:rsidR="00D3313A" w:rsidRPr="006E5E5D" w:rsidRDefault="00D3313A" w:rsidP="00D3313A">
      <w:r>
        <w:t xml:space="preserve">Rachael </w:t>
      </w:r>
      <w:r w:rsidRPr="00760CDF">
        <w:rPr>
          <w:rStyle w:val="Style13ptBold"/>
        </w:rPr>
        <w:t>Bade et. al 7/14</w:t>
      </w:r>
      <w:r>
        <w:t xml:space="preserve">/21. </w:t>
      </w:r>
      <w:r w:rsidRPr="008373E8">
        <w:t>political analyst for CNN</w:t>
      </w:r>
      <w:r>
        <w:t xml:space="preserve">, </w:t>
      </w:r>
      <w:r w:rsidRPr="008373E8">
        <w:t>10-year veteran of the congressional press corps</w:t>
      </w:r>
      <w:r>
        <w:t xml:space="preserve">. </w:t>
      </w:r>
      <w:r w:rsidRPr="00670583">
        <w:t>Eugene Daniels</w:t>
      </w:r>
      <w:r>
        <w:t xml:space="preserve">, </w:t>
      </w:r>
      <w:r w:rsidRPr="00670583">
        <w:t>Playbook author and White House correspondent</w:t>
      </w:r>
      <w:r>
        <w:t xml:space="preserve">. </w:t>
      </w:r>
      <w:r w:rsidRPr="00D47363">
        <w:t>Eli Okun</w:t>
      </w:r>
      <w:r>
        <w:t xml:space="preserve">, </w:t>
      </w:r>
      <w:r w:rsidRPr="00D47363">
        <w:t>Playbook producer and Playbook PM co-author.</w:t>
      </w:r>
      <w:r>
        <w:t xml:space="preserve"> </w:t>
      </w:r>
      <w:r w:rsidRPr="00994AC0">
        <w:t>Garrett Ross</w:t>
      </w:r>
      <w:r>
        <w:t>,</w:t>
      </w:r>
      <w:r w:rsidRPr="00994AC0">
        <w:t xml:space="preserve"> Playbook producer and Playbook PM co-author.</w:t>
      </w:r>
      <w:r>
        <w:t xml:space="preserve"> “</w:t>
      </w:r>
      <w:r w:rsidRPr="00412E1D">
        <w:t>POLITICO Playbook PM: Progressive brawl over antitrust measures gets personal</w:t>
      </w:r>
      <w:r>
        <w:t xml:space="preserve">”. Jul 14 2021. POLITICO. </w:t>
      </w:r>
      <w:r w:rsidRPr="00412E1D">
        <w:t>https://www.politico.com/newsletters/playbook-pm/2021/07/14/progressive-brawl-over-antitrust-measures-gets-personal-493575</w:t>
      </w:r>
    </w:p>
    <w:p w14:paraId="6E5783F1" w14:textId="77777777" w:rsidR="00D3313A" w:rsidRPr="00C174DD" w:rsidRDefault="00D3313A" w:rsidP="00D3313A">
      <w:pPr>
        <w:rPr>
          <w:sz w:val="16"/>
        </w:rPr>
      </w:pPr>
      <w:r w:rsidRPr="00C174DD">
        <w:rPr>
          <w:sz w:val="16"/>
        </w:rPr>
        <w:t xml:space="preserve">While we wait, </w:t>
      </w:r>
      <w:r w:rsidRPr="00242446">
        <w:rPr>
          <w:rStyle w:val="StyleUnderline"/>
        </w:rPr>
        <w:t>a “</w:t>
      </w:r>
      <w:r w:rsidRPr="008B0386">
        <w:rPr>
          <w:rStyle w:val="Emphasis"/>
          <w:highlight w:val="yellow"/>
        </w:rPr>
        <w:t>Dems in disarray</w:t>
      </w:r>
      <w:r w:rsidRPr="00242446">
        <w:rPr>
          <w:rStyle w:val="StyleUnderline"/>
        </w:rPr>
        <w:t>” story</w:t>
      </w:r>
      <w:r w:rsidRPr="00C174DD">
        <w:rPr>
          <w:sz w:val="16"/>
        </w:rPr>
        <w:t xml:space="preserve"> …</w:t>
      </w:r>
    </w:p>
    <w:p w14:paraId="2E6D9669" w14:textId="77777777" w:rsidR="00D3313A" w:rsidRPr="00C174DD" w:rsidRDefault="00D3313A" w:rsidP="00D3313A">
      <w:pPr>
        <w:rPr>
          <w:sz w:val="16"/>
        </w:rPr>
      </w:pPr>
      <w:r w:rsidRPr="00C174DD">
        <w:rPr>
          <w:sz w:val="16"/>
        </w:rPr>
        <w:t xml:space="preserve">CPC ANTITRUST MEETING DEVOLVES INTO UGLY DISPUTE — When </w:t>
      </w:r>
      <w:r w:rsidRPr="00CE585C">
        <w:rPr>
          <w:rStyle w:val="StyleUnderline"/>
        </w:rPr>
        <w:t>Congressional Progressive Caucus members</w:t>
      </w:r>
      <w:r w:rsidRPr="00C174DD">
        <w:rPr>
          <w:sz w:val="16"/>
        </w:rPr>
        <w:t xml:space="preserve"> jumped on the phone Tuesday for their weekly </w:t>
      </w:r>
      <w:r w:rsidRPr="008B0386">
        <w:rPr>
          <w:rStyle w:val="StyleUnderline"/>
          <w:highlight w:val="yellow"/>
        </w:rPr>
        <w:t>check-in</w:t>
      </w:r>
      <w:r w:rsidRPr="00C174DD">
        <w:rPr>
          <w:sz w:val="16"/>
        </w:rPr>
        <w:t xml:space="preserve">, it was </w:t>
      </w:r>
      <w:r w:rsidRPr="00CE585C">
        <w:rPr>
          <w:rStyle w:val="StyleUnderline"/>
        </w:rPr>
        <w:t>supposed to</w:t>
      </w:r>
      <w:r w:rsidRPr="00C174DD">
        <w:rPr>
          <w:sz w:val="16"/>
        </w:rPr>
        <w:t xml:space="preserve"> be a friendly space to </w:t>
      </w:r>
      <w:r w:rsidRPr="00CE585C">
        <w:rPr>
          <w:rStyle w:val="StyleUnderline"/>
        </w:rPr>
        <w:t xml:space="preserve">ask Rep. DAVID CICILLINE (D-R.I.) </w:t>
      </w:r>
      <w:r w:rsidRPr="008B0386">
        <w:rPr>
          <w:rStyle w:val="StyleUnderline"/>
          <w:highlight w:val="yellow"/>
        </w:rPr>
        <w:t xml:space="preserve">about </w:t>
      </w:r>
      <w:r w:rsidRPr="00CE585C">
        <w:rPr>
          <w:rStyle w:val="StyleUnderline"/>
        </w:rPr>
        <w:t xml:space="preserve">five </w:t>
      </w:r>
      <w:r w:rsidRPr="00CE585C">
        <w:rPr>
          <w:rStyle w:val="Emphasis"/>
        </w:rPr>
        <w:t xml:space="preserve">bipartisan </w:t>
      </w:r>
      <w:r w:rsidRPr="008B0386">
        <w:rPr>
          <w:rStyle w:val="Emphasis"/>
          <w:highlight w:val="yellow"/>
        </w:rPr>
        <w:t xml:space="preserve">antitrust </w:t>
      </w:r>
      <w:r w:rsidRPr="00CE585C">
        <w:rPr>
          <w:rStyle w:val="Emphasis"/>
        </w:rPr>
        <w:t>bills</w:t>
      </w:r>
      <w:r w:rsidRPr="00C174DD">
        <w:rPr>
          <w:sz w:val="16"/>
        </w:rPr>
        <w:t xml:space="preserve"> he shepherded through the House Judiciary Committee. </w:t>
      </w:r>
      <w:r w:rsidRPr="00CE585C">
        <w:rPr>
          <w:rStyle w:val="StyleUnderline"/>
        </w:rPr>
        <w:t xml:space="preserve">It quickly </w:t>
      </w:r>
      <w:r w:rsidRPr="008B0386">
        <w:rPr>
          <w:rStyle w:val="StyleUnderline"/>
          <w:highlight w:val="yellow"/>
        </w:rPr>
        <w:t xml:space="preserve">turned </w:t>
      </w:r>
      <w:r w:rsidRPr="00CE585C">
        <w:rPr>
          <w:rStyle w:val="StyleUnderline"/>
        </w:rPr>
        <w:t xml:space="preserve">into an </w:t>
      </w:r>
      <w:r w:rsidRPr="008B0386">
        <w:rPr>
          <w:rStyle w:val="Emphasis"/>
          <w:highlight w:val="yellow"/>
        </w:rPr>
        <w:t xml:space="preserve">ugly and personal </w:t>
      </w:r>
      <w:r w:rsidRPr="00CE585C">
        <w:rPr>
          <w:rStyle w:val="Emphasis"/>
        </w:rPr>
        <w:t>brawl</w:t>
      </w:r>
      <w:r w:rsidRPr="00C174DD">
        <w:rPr>
          <w:sz w:val="16"/>
        </w:rPr>
        <w:t xml:space="preserve"> </w:t>
      </w:r>
      <w:r w:rsidRPr="00CE585C">
        <w:rPr>
          <w:rStyle w:val="StyleUnderline"/>
        </w:rPr>
        <w:t>between the bills’ backers and Rep.</w:t>
      </w:r>
      <w:r w:rsidRPr="00C174DD">
        <w:rPr>
          <w:sz w:val="16"/>
        </w:rPr>
        <w:t xml:space="preserve"> ZOE </w:t>
      </w:r>
      <w:r w:rsidRPr="008B0386">
        <w:rPr>
          <w:rStyle w:val="Emphasis"/>
          <w:highlight w:val="yellow"/>
        </w:rPr>
        <w:t>LOFGREN</w:t>
      </w:r>
      <w:r w:rsidRPr="00C174DD">
        <w:rPr>
          <w:sz w:val="16"/>
        </w:rPr>
        <w:t xml:space="preserve">, </w:t>
      </w:r>
      <w:r w:rsidRPr="00CE585C">
        <w:rPr>
          <w:rStyle w:val="StyleUnderline"/>
        </w:rPr>
        <w:t xml:space="preserve">who </w:t>
      </w:r>
      <w:r w:rsidRPr="008B0386">
        <w:rPr>
          <w:rStyle w:val="StyleUnderline"/>
          <w:highlight w:val="yellow"/>
        </w:rPr>
        <w:t>represents</w:t>
      </w:r>
      <w:r w:rsidRPr="008B0386">
        <w:rPr>
          <w:sz w:val="16"/>
          <w:highlight w:val="yellow"/>
        </w:rPr>
        <w:t xml:space="preserve"> </w:t>
      </w:r>
      <w:r w:rsidRPr="00C174DD">
        <w:rPr>
          <w:sz w:val="16"/>
        </w:rPr>
        <w:t xml:space="preserve">a large chunk of </w:t>
      </w:r>
      <w:r w:rsidRPr="008B0386">
        <w:rPr>
          <w:rStyle w:val="Emphasis"/>
          <w:highlight w:val="yellow"/>
        </w:rPr>
        <w:t>Silicon Valley</w:t>
      </w:r>
      <w:r w:rsidRPr="00C174DD">
        <w:rPr>
          <w:sz w:val="16"/>
        </w:rPr>
        <w:t>. Ryan Grim at The Intercept wrote about it this morning, and we’ve received quite a few calls about the fight, which has dominated watercooler chatter on the Hill.</w:t>
      </w:r>
    </w:p>
    <w:p w14:paraId="3D2FF650" w14:textId="77777777" w:rsidR="00D3313A" w:rsidRPr="00C174DD" w:rsidRDefault="00D3313A" w:rsidP="00D3313A">
      <w:pPr>
        <w:rPr>
          <w:sz w:val="16"/>
        </w:rPr>
      </w:pPr>
      <w:r w:rsidRPr="00C174DD">
        <w:rPr>
          <w:sz w:val="16"/>
        </w:rPr>
        <w:t>Here’s what happened:</w:t>
      </w:r>
    </w:p>
    <w:p w14:paraId="74092F6E" w14:textId="77777777" w:rsidR="00D3313A" w:rsidRPr="00C174DD" w:rsidRDefault="00D3313A" w:rsidP="00D3313A">
      <w:pPr>
        <w:rPr>
          <w:sz w:val="16"/>
        </w:rPr>
      </w:pPr>
      <w:r w:rsidRPr="00C174DD">
        <w:rPr>
          <w:sz w:val="16"/>
        </w:rPr>
        <w:t>After several members expressed support for Cicilline’s antitrust bills during the call, Lofgren asked to be recognized and went on a lengthy diatribe.</w:t>
      </w:r>
    </w:p>
    <w:p w14:paraId="1F6D7D08" w14:textId="77777777" w:rsidR="00D3313A" w:rsidRPr="00C174DD" w:rsidRDefault="00D3313A" w:rsidP="00D3313A">
      <w:pPr>
        <w:rPr>
          <w:sz w:val="16"/>
        </w:rPr>
      </w:pPr>
      <w:r w:rsidRPr="00C174DD">
        <w:rPr>
          <w:sz w:val="16"/>
        </w:rPr>
        <w:t xml:space="preserve">— </w:t>
      </w:r>
      <w:r w:rsidRPr="008B0386">
        <w:rPr>
          <w:rStyle w:val="StyleUnderline"/>
          <w:highlight w:val="yellow"/>
        </w:rPr>
        <w:t xml:space="preserve">Lofgren said </w:t>
      </w:r>
      <w:r w:rsidRPr="00E41FED">
        <w:rPr>
          <w:rStyle w:val="StyleUnderline"/>
        </w:rPr>
        <w:t xml:space="preserve">she thought </w:t>
      </w:r>
      <w:r w:rsidRPr="008B0386">
        <w:rPr>
          <w:rStyle w:val="StyleUnderline"/>
          <w:highlight w:val="yellow"/>
        </w:rPr>
        <w:t xml:space="preserve">Cicilline’s legislation was </w:t>
      </w:r>
      <w:r w:rsidRPr="008B0386">
        <w:rPr>
          <w:rStyle w:val="Emphasis"/>
          <w:highlight w:val="yellow"/>
        </w:rPr>
        <w:t xml:space="preserve">shoddy </w:t>
      </w:r>
      <w:r w:rsidRPr="00E41FED">
        <w:rPr>
          <w:rStyle w:val="Emphasis"/>
        </w:rPr>
        <w:t>work</w:t>
      </w:r>
      <w:r w:rsidRPr="00C174DD">
        <w:rPr>
          <w:sz w:val="16"/>
        </w:rPr>
        <w:t xml:space="preserve"> advanced in a hasty, bungled process. She complained that there were only 11 days between the package’s introduction and the marathon 24-hour-plus markup process — which she chided her Judiciary colleagues for continuing into the wee hours of the morning.</w:t>
      </w:r>
    </w:p>
    <w:p w14:paraId="46626F4D" w14:textId="77777777" w:rsidR="00D3313A" w:rsidRPr="00C174DD" w:rsidRDefault="00D3313A" w:rsidP="00D3313A">
      <w:pPr>
        <w:rPr>
          <w:sz w:val="16"/>
        </w:rPr>
      </w:pPr>
      <w:r w:rsidRPr="00C174DD">
        <w:rPr>
          <w:sz w:val="16"/>
        </w:rPr>
        <w:t xml:space="preserve">— </w:t>
      </w:r>
      <w:r w:rsidRPr="008B0386">
        <w:rPr>
          <w:rStyle w:val="StyleUnderline"/>
          <w:highlight w:val="yellow"/>
        </w:rPr>
        <w:t xml:space="preserve">Lofgren talked about Big Tech’s </w:t>
      </w:r>
      <w:r w:rsidRPr="008B0386">
        <w:rPr>
          <w:rStyle w:val="Emphasis"/>
          <w:highlight w:val="yellow"/>
        </w:rPr>
        <w:t>financial support for her — and</w:t>
      </w:r>
      <w:r w:rsidRPr="00CF1D5B">
        <w:rPr>
          <w:rStyle w:val="Emphasis"/>
        </w:rPr>
        <w:t xml:space="preserve">, by proxy, </w:t>
      </w:r>
      <w:r w:rsidRPr="008B0386">
        <w:rPr>
          <w:rStyle w:val="Emphasis"/>
          <w:highlight w:val="yellow"/>
        </w:rPr>
        <w:t>other Dems</w:t>
      </w:r>
      <w:r w:rsidRPr="00C174DD">
        <w:rPr>
          <w:sz w:val="16"/>
        </w:rPr>
        <w:t>. “</w:t>
      </w:r>
      <w:r w:rsidRPr="00AA5B35">
        <w:rPr>
          <w:rStyle w:val="StyleUnderline"/>
        </w:rPr>
        <w:t>I’m from Silicon Valley</w:t>
      </w:r>
      <w:r w:rsidRPr="00C174DD">
        <w:rPr>
          <w:sz w:val="16"/>
        </w:rPr>
        <w:t xml:space="preserve">. I have received support over the years from these companies,” </w:t>
      </w:r>
      <w:r w:rsidRPr="008337DE">
        <w:rPr>
          <w:rStyle w:val="StyleUnderline"/>
        </w:rPr>
        <w:t>Lofgren said</w:t>
      </w:r>
      <w:r w:rsidRPr="00C174DD">
        <w:rPr>
          <w:sz w:val="16"/>
        </w:rPr>
        <w:t>, according to people on the call.</w:t>
      </w:r>
    </w:p>
    <w:p w14:paraId="4954BD2E" w14:textId="77777777" w:rsidR="00D3313A" w:rsidRPr="00C174DD" w:rsidRDefault="00D3313A" w:rsidP="00D3313A">
      <w:pPr>
        <w:rPr>
          <w:sz w:val="16"/>
        </w:rPr>
      </w:pPr>
      <w:r w:rsidRPr="00C174DD">
        <w:rPr>
          <w:sz w:val="16"/>
        </w:rPr>
        <w:t xml:space="preserve">“The last time I actually spent any money on my own campaign was in ’96, when I sent a postcard,” she said. “All the money I raise is for other candidates. … </w:t>
      </w:r>
      <w:r w:rsidRPr="00CB59BC">
        <w:rPr>
          <w:rStyle w:val="StyleUnderline"/>
        </w:rPr>
        <w:t xml:space="preserve">Last Congress, I raised almost $7 million for other candidates. </w:t>
      </w:r>
      <w:r w:rsidRPr="00CB59BC">
        <w:rPr>
          <w:rStyle w:val="Emphasis"/>
        </w:rPr>
        <w:t>Whatever I’m raising, it’s going to them,</w:t>
      </w:r>
      <w:r w:rsidRPr="00C174DD">
        <w:rPr>
          <w:sz w:val="16"/>
        </w:rPr>
        <w:t xml:space="preserve"> not me.”</w:t>
      </w:r>
    </w:p>
    <w:p w14:paraId="52EA703E" w14:textId="77777777" w:rsidR="00D3313A" w:rsidRPr="00C174DD" w:rsidRDefault="00D3313A" w:rsidP="00D3313A">
      <w:pPr>
        <w:rPr>
          <w:sz w:val="16"/>
        </w:rPr>
      </w:pPr>
      <w:r w:rsidRPr="00C174DD">
        <w:rPr>
          <w:sz w:val="16"/>
        </w:rPr>
        <w:t>— Multiple members were floored that Lofgren would mention Big Tech’s financial support at all during the discussion, though some took her remarks as a prebuttal of accusations that she’s in the pocket of the industry.</w:t>
      </w:r>
    </w:p>
    <w:p w14:paraId="06E0CEE6" w14:textId="77777777" w:rsidR="00D3313A" w:rsidRPr="00C174DD" w:rsidRDefault="00D3313A" w:rsidP="00D3313A">
      <w:pPr>
        <w:rPr>
          <w:sz w:val="16"/>
        </w:rPr>
      </w:pPr>
      <w:r w:rsidRPr="00C174DD">
        <w:rPr>
          <w:sz w:val="16"/>
        </w:rPr>
        <w:t>Many of the Dems on the call were stunned and angry at Lofgren’s criticism of the process, which ended only after CPC Chair PRAMILA JAYAPAL (D-Wash.) jumped in to get her to stop talking. (Members typically get only about two minutes each on these all-hands calls, though Lofgren’s office disputes that she was given real time to make her policy points.) Jayapal mentioned that while Amazon is headquartered in her own district in Seattle, she’s not afraid to take on the industry.</w:t>
      </w:r>
    </w:p>
    <w:p w14:paraId="796DEEE5" w14:textId="77777777" w:rsidR="00D3313A" w:rsidRPr="00C174DD" w:rsidRDefault="00D3313A" w:rsidP="00D3313A">
      <w:pPr>
        <w:rPr>
          <w:sz w:val="16"/>
        </w:rPr>
      </w:pPr>
      <w:r w:rsidRPr="00C174DD">
        <w:rPr>
          <w:sz w:val="16"/>
        </w:rPr>
        <w:t xml:space="preserve">— </w:t>
      </w:r>
      <w:r w:rsidRPr="008B0386">
        <w:rPr>
          <w:rStyle w:val="StyleUnderline"/>
          <w:highlight w:val="yellow"/>
        </w:rPr>
        <w:t xml:space="preserve">Cicilline was </w:t>
      </w:r>
      <w:r w:rsidRPr="008B0386">
        <w:rPr>
          <w:rStyle w:val="Emphasis"/>
          <w:highlight w:val="yellow"/>
        </w:rPr>
        <w:t>furious</w:t>
      </w:r>
      <w:r w:rsidRPr="00C174DD">
        <w:rPr>
          <w:sz w:val="16"/>
        </w:rPr>
        <w:t xml:space="preserve">, </w:t>
      </w:r>
      <w:r w:rsidRPr="00BF20FF">
        <w:rPr>
          <w:rStyle w:val="StyleUnderline"/>
        </w:rPr>
        <w:t>and accused Lofgren of spouting “industry talking points”</w:t>
      </w:r>
      <w:r w:rsidRPr="00C174DD">
        <w:rPr>
          <w:sz w:val="16"/>
        </w:rPr>
        <w:t xml:space="preserve"> about his antitrust bills and insulting the work and intelligence of Judiciary Committee members.</w:t>
      </w:r>
    </w:p>
    <w:p w14:paraId="0972C0E1" w14:textId="77777777" w:rsidR="00D3313A" w:rsidRPr="00C174DD" w:rsidRDefault="00D3313A" w:rsidP="00D3313A">
      <w:pPr>
        <w:rPr>
          <w:sz w:val="16"/>
        </w:rPr>
      </w:pPr>
      <w:r w:rsidRPr="00C174DD">
        <w:rPr>
          <w:sz w:val="16"/>
        </w:rPr>
        <w:t xml:space="preserve">“With all due respect, Zoe, we studied the marketplace for two years,” Cicilline said, noting that tech executives were invited to sit for public hearings and respond. “We listened and consulted with top antitrust experts, including [now-FTC Chair] LINA KHAN. We had hearings. … You can disagree with the bill, but </w:t>
      </w:r>
      <w:r w:rsidRPr="00EE3A68">
        <w:rPr>
          <w:rStyle w:val="StyleUnderline"/>
        </w:rPr>
        <w:t xml:space="preserve">it’s </w:t>
      </w:r>
      <w:r w:rsidRPr="00EE3A68">
        <w:rPr>
          <w:rStyle w:val="Emphasis"/>
        </w:rPr>
        <w:t>deeply offensive</w:t>
      </w:r>
      <w:r w:rsidRPr="00EE3A68">
        <w:rPr>
          <w:rStyle w:val="StyleUnderline"/>
        </w:rPr>
        <w:t xml:space="preserve"> … to suggest our members don’t understand [the legislation</w:t>
      </w:r>
      <w:r w:rsidRPr="00C174DD">
        <w:rPr>
          <w:sz w:val="16"/>
        </w:rPr>
        <w:t>].”</w:t>
      </w:r>
    </w:p>
    <w:p w14:paraId="125E2A9E" w14:textId="77777777" w:rsidR="00D3313A" w:rsidRPr="00BB0A34" w:rsidRDefault="00D3313A" w:rsidP="00D3313A">
      <w:pPr>
        <w:rPr>
          <w:rStyle w:val="StyleUnderline"/>
        </w:rPr>
      </w:pPr>
      <w:r w:rsidRPr="00C174DD">
        <w:rPr>
          <w:sz w:val="16"/>
        </w:rPr>
        <w:lastRenderedPageBreak/>
        <w:t xml:space="preserve">— </w:t>
      </w:r>
      <w:r w:rsidRPr="00EE3A68">
        <w:rPr>
          <w:rStyle w:val="Emphasis"/>
        </w:rPr>
        <w:t>Other progressives</w:t>
      </w:r>
      <w:r w:rsidRPr="00EE3A68">
        <w:rPr>
          <w:rStyle w:val="StyleUnderline"/>
        </w:rPr>
        <w:t xml:space="preserve"> on the call backed up Cicilline</w:t>
      </w:r>
      <w:r w:rsidRPr="00C174DD">
        <w:rPr>
          <w:sz w:val="16"/>
        </w:rPr>
        <w:t xml:space="preserve">, </w:t>
      </w:r>
      <w:r w:rsidRPr="00BB0A34">
        <w:rPr>
          <w:rStyle w:val="StyleUnderline"/>
        </w:rPr>
        <w:t>including Jayapal</w:t>
      </w:r>
      <w:r w:rsidRPr="00C174DD">
        <w:rPr>
          <w:sz w:val="16"/>
        </w:rPr>
        <w:t xml:space="preserve">, House Judiciary Chair JERRY </w:t>
      </w:r>
      <w:r w:rsidRPr="00BB0A34">
        <w:rPr>
          <w:rStyle w:val="StyleUnderline"/>
        </w:rPr>
        <w:t>NADLER</w:t>
      </w:r>
      <w:r w:rsidRPr="00C174DD">
        <w:rPr>
          <w:sz w:val="16"/>
        </w:rPr>
        <w:t xml:space="preserve">, House Democratic Conference Chair HAKEEM </w:t>
      </w:r>
      <w:r w:rsidRPr="00BB0A34">
        <w:rPr>
          <w:rStyle w:val="StyleUnderline"/>
        </w:rPr>
        <w:t>JEFFRIES and</w:t>
      </w:r>
      <w:r w:rsidRPr="00C174DD">
        <w:rPr>
          <w:sz w:val="16"/>
        </w:rPr>
        <w:t xml:space="preserve"> Reps. JOE </w:t>
      </w:r>
      <w:r w:rsidRPr="00BB0A34">
        <w:rPr>
          <w:rStyle w:val="StyleUnderline"/>
        </w:rPr>
        <w:t>NEGUSE</w:t>
      </w:r>
      <w:r w:rsidRPr="00C174DD">
        <w:rPr>
          <w:sz w:val="16"/>
        </w:rPr>
        <w:t xml:space="preserve">, JAMIE </w:t>
      </w:r>
      <w:r w:rsidRPr="00BB0A34">
        <w:rPr>
          <w:rStyle w:val="StyleUnderline"/>
        </w:rPr>
        <w:t>RASKIN</w:t>
      </w:r>
      <w:r w:rsidRPr="00C174DD">
        <w:rPr>
          <w:sz w:val="16"/>
        </w:rPr>
        <w:t xml:space="preserve"> </w:t>
      </w:r>
      <w:r w:rsidRPr="00BB0A34">
        <w:rPr>
          <w:rStyle w:val="StyleUnderline"/>
        </w:rPr>
        <w:t>and ALEXANDRIA OCASIO-CORTEZ.</w:t>
      </w:r>
    </w:p>
    <w:p w14:paraId="4195AFB0" w14:textId="77777777" w:rsidR="00D3313A" w:rsidRPr="00C174DD" w:rsidRDefault="00D3313A" w:rsidP="00D3313A">
      <w:pPr>
        <w:rPr>
          <w:sz w:val="16"/>
        </w:rPr>
      </w:pPr>
      <w:r w:rsidRPr="00BB0A34">
        <w:rPr>
          <w:rStyle w:val="StyleUnderline"/>
        </w:rPr>
        <w:t xml:space="preserve">WHY THIS MATTERS: </w:t>
      </w:r>
      <w:r w:rsidRPr="00BB0A34">
        <w:rPr>
          <w:rStyle w:val="Emphasis"/>
        </w:rPr>
        <w:t xml:space="preserve">Everybody in politics loves a good </w:t>
      </w:r>
      <w:r w:rsidRPr="008B0386">
        <w:rPr>
          <w:rStyle w:val="Emphasis"/>
          <w:highlight w:val="yellow"/>
        </w:rPr>
        <w:t>intraparty brawl</w:t>
      </w:r>
      <w:r w:rsidRPr="00C174DD">
        <w:rPr>
          <w:sz w:val="16"/>
        </w:rPr>
        <w:t xml:space="preserve">. But </w:t>
      </w:r>
      <w:r w:rsidRPr="008B0386">
        <w:rPr>
          <w:rStyle w:val="StyleUnderline"/>
          <w:highlight w:val="yellow"/>
        </w:rPr>
        <w:t xml:space="preserve">this </w:t>
      </w:r>
      <w:r w:rsidRPr="00812421">
        <w:rPr>
          <w:rStyle w:val="StyleUnderline"/>
        </w:rPr>
        <w:t xml:space="preserve">fight </w:t>
      </w:r>
      <w:r w:rsidRPr="008B0386">
        <w:rPr>
          <w:rStyle w:val="StyleUnderline"/>
          <w:highlight w:val="yellow"/>
        </w:rPr>
        <w:t xml:space="preserve">is </w:t>
      </w:r>
      <w:r w:rsidRPr="007C0824">
        <w:rPr>
          <w:rStyle w:val="Emphasis"/>
        </w:rPr>
        <w:t xml:space="preserve">particularly </w:t>
      </w:r>
      <w:r w:rsidRPr="008B0386">
        <w:rPr>
          <w:rStyle w:val="Emphasis"/>
          <w:highlight w:val="yellow"/>
        </w:rPr>
        <w:t xml:space="preserve">timely given Biden’s moves to take on </w:t>
      </w:r>
      <w:r w:rsidRPr="007C0824">
        <w:rPr>
          <w:rStyle w:val="Emphasis"/>
        </w:rPr>
        <w:t xml:space="preserve">the </w:t>
      </w:r>
      <w:r w:rsidRPr="008B0386">
        <w:rPr>
          <w:rStyle w:val="Emphasis"/>
          <w:highlight w:val="yellow"/>
        </w:rPr>
        <w:t xml:space="preserve">tech </w:t>
      </w:r>
      <w:r w:rsidRPr="007C0824">
        <w:rPr>
          <w:rStyle w:val="Emphasis"/>
        </w:rPr>
        <w:t>industry</w:t>
      </w:r>
      <w:r w:rsidRPr="00C174DD">
        <w:rPr>
          <w:sz w:val="16"/>
        </w:rPr>
        <w:t>, as seen in his appointments of lefty antitrust heroes like Khan to the FTC and TIM WU to the National Economic Council.</w:t>
      </w:r>
    </w:p>
    <w:p w14:paraId="2681C6EF" w14:textId="77777777" w:rsidR="00D3313A" w:rsidRPr="00A92416" w:rsidRDefault="00D3313A" w:rsidP="00D3313A">
      <w:pPr>
        <w:rPr>
          <w:rStyle w:val="Emphasis"/>
        </w:rPr>
      </w:pPr>
      <w:r w:rsidRPr="00894CD9">
        <w:rPr>
          <w:rStyle w:val="StyleUnderline"/>
        </w:rPr>
        <w:t xml:space="preserve">The CPC fight signals that </w:t>
      </w:r>
      <w:r w:rsidRPr="008B0386">
        <w:rPr>
          <w:rStyle w:val="Emphasis"/>
          <w:highlight w:val="yellow"/>
        </w:rPr>
        <w:t>Silicon Valley still enjoys support in both parties</w:t>
      </w:r>
      <w:r w:rsidRPr="00C174DD">
        <w:rPr>
          <w:sz w:val="16"/>
        </w:rPr>
        <w:t xml:space="preserve">. Though many prominent conservatives have been quick to pick up the anti-Big Tech banner, </w:t>
      </w:r>
      <w:r w:rsidRPr="00C162EE">
        <w:rPr>
          <w:rStyle w:val="StyleUnderline"/>
        </w:rPr>
        <w:t>some Republicans voted against the antitrust bills</w:t>
      </w:r>
      <w:r w:rsidRPr="00C174DD">
        <w:rPr>
          <w:sz w:val="16"/>
        </w:rPr>
        <w:t xml:space="preserve">. Plus, </w:t>
      </w:r>
      <w:r w:rsidRPr="009D2B69">
        <w:rPr>
          <w:rStyle w:val="Emphasis"/>
        </w:rPr>
        <w:t>Democratic leaders</w:t>
      </w:r>
      <w:r w:rsidRPr="009D2B69">
        <w:rPr>
          <w:rStyle w:val="StyleUnderline"/>
        </w:rPr>
        <w:t xml:space="preserve"> have signaled they’re </w:t>
      </w:r>
      <w:r w:rsidRPr="009D2B69">
        <w:rPr>
          <w:rStyle w:val="Emphasis"/>
        </w:rPr>
        <w:t>not super jazzed</w:t>
      </w:r>
      <w:r w:rsidRPr="009D2B69">
        <w:rPr>
          <w:rStyle w:val="StyleUnderline"/>
        </w:rPr>
        <w:t xml:space="preserve"> about bringing this to the floor anytime soon</w:t>
      </w:r>
      <w:r w:rsidRPr="00C174DD">
        <w:rPr>
          <w:sz w:val="16"/>
        </w:rPr>
        <w:t xml:space="preserve">. </w:t>
      </w:r>
      <w:r w:rsidRPr="00A92416">
        <w:rPr>
          <w:rStyle w:val="Emphasis"/>
        </w:rPr>
        <w:t xml:space="preserve">The </w:t>
      </w:r>
      <w:r w:rsidRPr="008B0386">
        <w:rPr>
          <w:rStyle w:val="Emphasis"/>
          <w:highlight w:val="yellow"/>
        </w:rPr>
        <w:t xml:space="preserve">tech </w:t>
      </w:r>
      <w:r w:rsidRPr="00A92416">
        <w:rPr>
          <w:rStyle w:val="Emphasis"/>
        </w:rPr>
        <w:t xml:space="preserve">industry </w:t>
      </w:r>
      <w:r w:rsidRPr="008B0386">
        <w:rPr>
          <w:rStyle w:val="Emphasis"/>
          <w:highlight w:val="yellow"/>
        </w:rPr>
        <w:t>has lots of money for campaigns</w:t>
      </w:r>
      <w:r w:rsidRPr="00A92416">
        <w:rPr>
          <w:rStyle w:val="Emphasis"/>
        </w:rPr>
        <w:t>, too.</w:t>
      </w:r>
    </w:p>
    <w:p w14:paraId="5BB98A0D" w14:textId="77777777" w:rsidR="00D3313A" w:rsidRPr="00C174DD" w:rsidRDefault="00D3313A" w:rsidP="00D3313A">
      <w:pPr>
        <w:rPr>
          <w:sz w:val="16"/>
        </w:rPr>
      </w:pPr>
      <w:r w:rsidRPr="008B0386">
        <w:rPr>
          <w:rStyle w:val="StyleUnderline"/>
          <w:highlight w:val="yellow"/>
        </w:rPr>
        <w:t xml:space="preserve">LOFGREN ALLIES ARE </w:t>
      </w:r>
      <w:r w:rsidRPr="008B0386">
        <w:rPr>
          <w:rStyle w:val="Emphasis"/>
          <w:highlight w:val="yellow"/>
        </w:rPr>
        <w:t>STILL SMARTING FROM THIS EXCHANGE</w:t>
      </w:r>
      <w:r w:rsidRPr="00C174DD">
        <w:rPr>
          <w:sz w:val="16"/>
        </w:rPr>
        <w:t>. We received messages Tuesday night suggesting that Lofgren was the one being attacked by her CPC colleagues, though most people on the call refuted that. Two people said that they suspected the CPC was trying to silence criticism, though CPC leaders did call on Lofgren to talk, knowing full well that she was a critic of the bills.</w:t>
      </w:r>
    </w:p>
    <w:p w14:paraId="77F1FCA5" w14:textId="77777777" w:rsidR="00D3313A" w:rsidRDefault="00D3313A" w:rsidP="00D3313A">
      <w:pPr>
        <w:rPr>
          <w:sz w:val="16"/>
        </w:rPr>
      </w:pPr>
      <w:r w:rsidRPr="00C174DD">
        <w:rPr>
          <w:sz w:val="16"/>
        </w:rPr>
        <w:t xml:space="preserve">— Rep. RO </w:t>
      </w:r>
      <w:r w:rsidRPr="00064FDA">
        <w:rPr>
          <w:rStyle w:val="StyleUnderline"/>
        </w:rPr>
        <w:t>KHANNA</w:t>
      </w:r>
      <w:r w:rsidRPr="00C174DD">
        <w:rPr>
          <w:sz w:val="16"/>
        </w:rPr>
        <w:t xml:space="preserve">, another progressive from the Silicon Valley area, </w:t>
      </w:r>
      <w:r w:rsidRPr="00064FDA">
        <w:rPr>
          <w:rStyle w:val="StyleUnderline"/>
        </w:rPr>
        <w:t>sent us a statement coming to Lofgren’s defense and shaming his CPC colleagues</w:t>
      </w:r>
      <w:r w:rsidRPr="00C174DD">
        <w:rPr>
          <w:sz w:val="16"/>
        </w:rPr>
        <w:t xml:space="preserve">: “Quite a few members were appalled and offended by the personal attacks on Zoe Lofgren’s integrity. That has no place in our Caucus. Argue the merits, but do not launch ad hominem attacks about a person’s motives. </w:t>
      </w:r>
      <w:r w:rsidRPr="00055946">
        <w:rPr>
          <w:rStyle w:val="Emphasis"/>
        </w:rPr>
        <w:t>I shared my feelings with</w:t>
      </w:r>
      <w:r w:rsidRPr="00C174DD">
        <w:rPr>
          <w:sz w:val="16"/>
        </w:rPr>
        <w:t xml:space="preserve"> Speaker [NANCY] </w:t>
      </w:r>
      <w:r w:rsidRPr="00055946">
        <w:rPr>
          <w:rStyle w:val="Emphasis"/>
        </w:rPr>
        <w:t>PELOSI</w:t>
      </w:r>
      <w:r w:rsidRPr="00C174DD">
        <w:rPr>
          <w:sz w:val="16"/>
        </w:rPr>
        <w:t>, ANNA ESHOO and others who, like me, have known Zoe for decades.”</w:t>
      </w:r>
    </w:p>
    <w:p w14:paraId="197643AC" w14:textId="77777777" w:rsidR="00D3313A" w:rsidRPr="0025275E" w:rsidRDefault="00D3313A" w:rsidP="00D3313A">
      <w:pPr>
        <w:pStyle w:val="Heading4"/>
        <w:numPr>
          <w:ilvl w:val="0"/>
          <w:numId w:val="21"/>
        </w:numPr>
        <w:tabs>
          <w:tab w:val="num" w:pos="360"/>
        </w:tabs>
        <w:ind w:left="0" w:firstLine="0"/>
      </w:pPr>
      <w:r>
        <w:rPr>
          <w:u w:val="single"/>
        </w:rPr>
        <w:t>Tech lobby</w:t>
      </w:r>
      <w:r>
        <w:t xml:space="preserve"> is </w:t>
      </w:r>
      <w:r>
        <w:rPr>
          <w:u w:val="single"/>
        </w:rPr>
        <w:t>huge</w:t>
      </w:r>
      <w:r>
        <w:t xml:space="preserve"> – McCarthy and Jordan.</w:t>
      </w:r>
    </w:p>
    <w:p w14:paraId="690EEF87" w14:textId="77777777" w:rsidR="00D3313A" w:rsidRPr="00DF4224" w:rsidRDefault="00D3313A" w:rsidP="00D3313A">
      <w:r>
        <w:t xml:space="preserve">Melanie </w:t>
      </w:r>
      <w:r w:rsidRPr="00B3060C">
        <w:rPr>
          <w:rStyle w:val="Style13ptBold"/>
        </w:rPr>
        <w:t>Zanona et. al 6/23</w:t>
      </w:r>
      <w:r>
        <w:t xml:space="preserve">/21. </w:t>
      </w:r>
      <w:r w:rsidRPr="00B76511">
        <w:t>congressional reporter and Huddle author at POLITICO</w:t>
      </w:r>
      <w:r>
        <w:t xml:space="preserve">. </w:t>
      </w:r>
      <w:r w:rsidRPr="00B76511">
        <w:t>Olivia Beavers</w:t>
      </w:r>
      <w:r>
        <w:t xml:space="preserve">, </w:t>
      </w:r>
      <w:r w:rsidRPr="00B76511">
        <w:t>reporter for POLITICO.</w:t>
      </w:r>
      <w:r>
        <w:t xml:space="preserve"> </w:t>
      </w:r>
      <w:r w:rsidRPr="00B76511">
        <w:t>Emily Birnbaum</w:t>
      </w:r>
      <w:r>
        <w:t xml:space="preserve">, </w:t>
      </w:r>
      <w:r w:rsidRPr="00B76511">
        <w:t>reporter for POLITICO.</w:t>
      </w:r>
      <w:r>
        <w:t xml:space="preserve"> “</w:t>
      </w:r>
      <w:r w:rsidRPr="00B76511">
        <w:t>GOP riven by infighting over Big Tech crackdown</w:t>
      </w:r>
      <w:r>
        <w:t xml:space="preserve">”. POLITICO. June 23 2021. </w:t>
      </w:r>
      <w:hyperlink r:id="rId21" w:history="1">
        <w:r w:rsidRPr="002514E9">
          <w:rPr>
            <w:rStyle w:val="Hyperlink"/>
          </w:rPr>
          <w:t>https://www.politico.com/news/2021/06/23/gop-infighting-big-tech-crackdown-495605</w:t>
        </w:r>
      </w:hyperlink>
      <w:r>
        <w:t xml:space="preserve"> [R-Ohio next to Jordan added for reference]</w:t>
      </w:r>
    </w:p>
    <w:p w14:paraId="7D080A45" w14:textId="77777777" w:rsidR="00D3313A" w:rsidRPr="00982F9C" w:rsidRDefault="00D3313A" w:rsidP="00D3313A">
      <w:pPr>
        <w:rPr>
          <w:rStyle w:val="StyleUnderline"/>
        </w:rPr>
      </w:pPr>
      <w:r w:rsidRPr="00A667B1">
        <w:rPr>
          <w:sz w:val="16"/>
        </w:rPr>
        <w:t xml:space="preserve">Further </w:t>
      </w:r>
      <w:r w:rsidRPr="008B0386">
        <w:rPr>
          <w:rStyle w:val="StyleUnderline"/>
          <w:highlight w:val="yellow"/>
        </w:rPr>
        <w:t xml:space="preserve">complicating the debate is </w:t>
      </w:r>
      <w:r w:rsidRPr="00BD0B3B">
        <w:rPr>
          <w:rStyle w:val="StyleUnderline"/>
        </w:rPr>
        <w:t xml:space="preserve">the </w:t>
      </w:r>
      <w:r w:rsidRPr="008B0386">
        <w:rPr>
          <w:rStyle w:val="Emphasis"/>
          <w:highlight w:val="yellow"/>
        </w:rPr>
        <w:t xml:space="preserve">tech </w:t>
      </w:r>
      <w:r w:rsidRPr="00BD0B3B">
        <w:rPr>
          <w:rStyle w:val="Emphasis"/>
        </w:rPr>
        <w:t>industry'</w:t>
      </w:r>
      <w:r w:rsidRPr="008B0386">
        <w:rPr>
          <w:rStyle w:val="Emphasis"/>
          <w:highlight w:val="yellow"/>
        </w:rPr>
        <w:t>s</w:t>
      </w:r>
      <w:r w:rsidRPr="00BD0B3B">
        <w:rPr>
          <w:rStyle w:val="Emphasis"/>
        </w:rPr>
        <w:t xml:space="preserve"> </w:t>
      </w:r>
      <w:r w:rsidRPr="008B0386">
        <w:rPr>
          <w:rStyle w:val="Emphasis"/>
          <w:highlight w:val="yellow"/>
        </w:rPr>
        <w:t>status</w:t>
      </w:r>
      <w:r w:rsidRPr="008B0386">
        <w:rPr>
          <w:rStyle w:val="StyleUnderline"/>
          <w:highlight w:val="yellow"/>
        </w:rPr>
        <w:t xml:space="preserve"> as one of the </w:t>
      </w:r>
      <w:r w:rsidRPr="008B0386">
        <w:rPr>
          <w:rStyle w:val="Emphasis"/>
          <w:highlight w:val="yellow"/>
        </w:rPr>
        <w:t>biggest political spenders in Washington</w:t>
      </w:r>
      <w:r w:rsidRPr="00A667B1">
        <w:rPr>
          <w:sz w:val="16"/>
        </w:rPr>
        <w:t xml:space="preserve">. While lobbying is commonplace on Capitol Hill, </w:t>
      </w:r>
      <w:r w:rsidRPr="008B0386">
        <w:rPr>
          <w:rStyle w:val="StyleUnderline"/>
          <w:highlight w:val="yellow"/>
        </w:rPr>
        <w:t xml:space="preserve">GOP proponents of </w:t>
      </w:r>
      <w:r w:rsidRPr="008C273D">
        <w:rPr>
          <w:rStyle w:val="StyleUnderline"/>
        </w:rPr>
        <w:t xml:space="preserve">the </w:t>
      </w:r>
      <w:r w:rsidRPr="008B0386">
        <w:rPr>
          <w:rStyle w:val="StyleUnderline"/>
          <w:highlight w:val="yellow"/>
        </w:rPr>
        <w:t xml:space="preserve">antitrust </w:t>
      </w:r>
      <w:r w:rsidRPr="008C273D">
        <w:rPr>
          <w:rStyle w:val="StyleUnderline"/>
        </w:rPr>
        <w:t>proposal have</w:t>
      </w:r>
      <w:r w:rsidRPr="00A667B1">
        <w:rPr>
          <w:sz w:val="16"/>
        </w:rPr>
        <w:t xml:space="preserve"> still </w:t>
      </w:r>
      <w:r w:rsidRPr="008B0386">
        <w:rPr>
          <w:rStyle w:val="Emphasis"/>
          <w:highlight w:val="yellow"/>
        </w:rPr>
        <w:t>blamed “the D.C. swamp</w:t>
      </w:r>
      <w:r w:rsidRPr="008B0386">
        <w:rPr>
          <w:rStyle w:val="StyleUnderline"/>
          <w:highlight w:val="yellow"/>
        </w:rPr>
        <w:t xml:space="preserve">” for tainting </w:t>
      </w:r>
      <w:r w:rsidRPr="008C273D">
        <w:rPr>
          <w:rStyle w:val="StyleUnderline"/>
        </w:rPr>
        <w:t xml:space="preserve">Republicans’ </w:t>
      </w:r>
      <w:r w:rsidRPr="008B0386">
        <w:rPr>
          <w:rStyle w:val="StyleUnderline"/>
          <w:highlight w:val="yellow"/>
        </w:rPr>
        <w:t xml:space="preserve">views </w:t>
      </w:r>
      <w:r w:rsidRPr="008C273D">
        <w:rPr>
          <w:rStyle w:val="StyleUnderline"/>
        </w:rPr>
        <w:t>on it</w:t>
      </w:r>
      <w:r w:rsidRPr="00A667B1">
        <w:rPr>
          <w:sz w:val="16"/>
        </w:rPr>
        <w:t xml:space="preserve">. They say </w:t>
      </w:r>
      <w:r w:rsidRPr="008B0386">
        <w:rPr>
          <w:rStyle w:val="StyleUnderline"/>
          <w:highlight w:val="yellow"/>
        </w:rPr>
        <w:t xml:space="preserve">Big Tech's advocates have been </w:t>
      </w:r>
      <w:r w:rsidRPr="008B0386">
        <w:rPr>
          <w:rStyle w:val="Emphasis"/>
          <w:highlight w:val="yellow"/>
        </w:rPr>
        <w:t>aggressively</w:t>
      </w:r>
      <w:r w:rsidRPr="008B0386">
        <w:rPr>
          <w:rStyle w:val="StyleUnderline"/>
          <w:highlight w:val="yellow"/>
        </w:rPr>
        <w:t xml:space="preserve"> seeking to influence </w:t>
      </w:r>
      <w:r w:rsidRPr="004D7666">
        <w:rPr>
          <w:rStyle w:val="StyleUnderline"/>
        </w:rPr>
        <w:t xml:space="preserve">their </w:t>
      </w:r>
      <w:r w:rsidRPr="008B0386">
        <w:rPr>
          <w:rStyle w:val="StyleUnderline"/>
          <w:highlight w:val="yellow"/>
        </w:rPr>
        <w:t>positions</w:t>
      </w:r>
      <w:r w:rsidRPr="008B0386">
        <w:rPr>
          <w:sz w:val="16"/>
          <w:highlight w:val="yellow"/>
        </w:rPr>
        <w:t xml:space="preserve"> </w:t>
      </w:r>
      <w:r w:rsidRPr="00A667B1">
        <w:rPr>
          <w:sz w:val="16"/>
        </w:rPr>
        <w:t xml:space="preserve">— </w:t>
      </w:r>
      <w:r w:rsidRPr="00982F9C">
        <w:rPr>
          <w:rStyle w:val="StyleUnderline"/>
        </w:rPr>
        <w:t>including</w:t>
      </w:r>
      <w:r w:rsidRPr="00A667B1">
        <w:rPr>
          <w:sz w:val="16"/>
        </w:rPr>
        <w:t xml:space="preserve"> Jeff </w:t>
      </w:r>
      <w:r w:rsidRPr="00982F9C">
        <w:rPr>
          <w:rStyle w:val="StyleUnderline"/>
        </w:rPr>
        <w:t>Miller, an independent lobbyist</w:t>
      </w:r>
      <w:r w:rsidRPr="00A667B1">
        <w:rPr>
          <w:sz w:val="16"/>
        </w:rPr>
        <w:t xml:space="preserve"> linked to McCarthy </w:t>
      </w:r>
      <w:r w:rsidRPr="00982F9C">
        <w:rPr>
          <w:rStyle w:val="StyleUnderline"/>
        </w:rPr>
        <w:t>who represents several tech clients.</w:t>
      </w:r>
    </w:p>
    <w:p w14:paraId="387EFF6A" w14:textId="77777777" w:rsidR="00D3313A" w:rsidRPr="00A667B1" w:rsidRDefault="00D3313A" w:rsidP="00D3313A">
      <w:pPr>
        <w:rPr>
          <w:sz w:val="16"/>
        </w:rPr>
      </w:pPr>
      <w:r w:rsidRPr="00A667B1">
        <w:rPr>
          <w:sz w:val="16"/>
        </w:rPr>
        <w:t>Miller has been seeking out lawmakers, catching them in person or pressing them over the phone, to lobby them to oppose the legislation, according to multiple sources. One Republican said Miller left a particularly aggressive voicemail on a lawmaker’s phone.</w:t>
      </w:r>
    </w:p>
    <w:p w14:paraId="7B195335" w14:textId="77777777" w:rsidR="00D3313A" w:rsidRPr="00A667B1" w:rsidRDefault="00D3313A" w:rsidP="00D3313A">
      <w:pPr>
        <w:rPr>
          <w:sz w:val="16"/>
        </w:rPr>
      </w:pPr>
      <w:r w:rsidRPr="00A667B1">
        <w:rPr>
          <w:sz w:val="16"/>
        </w:rPr>
        <w:t>“I have heard a couple of instances of lobbyists leaving voice messages that were really, in my opinion, unprofessional. They were demonstrating tempers and language that is inappropriate,” Buck said, though he declined to single out lobbyists by name.</w:t>
      </w:r>
    </w:p>
    <w:p w14:paraId="1599FFF5" w14:textId="77777777" w:rsidR="00D3313A" w:rsidRPr="00A667B1" w:rsidRDefault="00D3313A" w:rsidP="00D3313A">
      <w:pPr>
        <w:rPr>
          <w:sz w:val="16"/>
        </w:rPr>
      </w:pPr>
      <w:r w:rsidRPr="00A667B1">
        <w:rPr>
          <w:sz w:val="16"/>
        </w:rPr>
        <w:t>Gooden echoed that sentiment to The Wall Street Journal, telling the publication last week: “</w:t>
      </w:r>
      <w:r w:rsidRPr="00A961D2">
        <w:rPr>
          <w:rStyle w:val="StyleUnderline"/>
        </w:rPr>
        <w:t xml:space="preserve">Industry lobbyists in Washington are going </w:t>
      </w:r>
      <w:r w:rsidRPr="00A961D2">
        <w:rPr>
          <w:rStyle w:val="Emphasis"/>
        </w:rPr>
        <w:t>absolutely crazy</w:t>
      </w:r>
      <w:r w:rsidRPr="00A667B1">
        <w:rPr>
          <w:sz w:val="16"/>
        </w:rPr>
        <w:t>. I have received text messages and calls, some friendly and some not, but all very much against these bills.”</w:t>
      </w:r>
    </w:p>
    <w:p w14:paraId="4FFD1C77" w14:textId="77777777" w:rsidR="00D3313A" w:rsidRPr="00A667B1" w:rsidRDefault="00D3313A" w:rsidP="00D3313A">
      <w:pPr>
        <w:rPr>
          <w:sz w:val="16"/>
        </w:rPr>
      </w:pPr>
      <w:r w:rsidRPr="00A667B1">
        <w:rPr>
          <w:sz w:val="16"/>
        </w:rPr>
        <w:t>Miller is a registered lobbyist for both Apple and Amazon, two companies that the antitrust overhaul would directly affect. Apple has paid Miller $600,000 since he registered to lobby for the company in 2019, a significant sum for a company with a smaller K Street footprint than its tech industry peers.</w:t>
      </w:r>
    </w:p>
    <w:p w14:paraId="3C39DF7E" w14:textId="77777777" w:rsidR="00D3313A" w:rsidRPr="00A667B1" w:rsidRDefault="00D3313A" w:rsidP="00D3313A">
      <w:pPr>
        <w:rPr>
          <w:sz w:val="16"/>
        </w:rPr>
      </w:pPr>
      <w:r w:rsidRPr="00A667B1">
        <w:rPr>
          <w:sz w:val="16"/>
        </w:rPr>
        <w:lastRenderedPageBreak/>
        <w:t>Amazon Web Services, Amazon’s cloud-computing arm, has paid Miller $440,000 since he registered on its behalf in 2019. Miller has also been paid $250,000 since registering as a lobbyist for California Business Roundtable in 2020. The Roundtable counts Amazon CEO Jeff Bezos and Apple CEO Tim Cook as members.</w:t>
      </w:r>
    </w:p>
    <w:p w14:paraId="133FAB95" w14:textId="77777777" w:rsidR="00D3313A" w:rsidRPr="00A667B1" w:rsidRDefault="00D3313A" w:rsidP="00D3313A">
      <w:pPr>
        <w:rPr>
          <w:sz w:val="16"/>
        </w:rPr>
      </w:pPr>
      <w:r w:rsidRPr="00A667B1">
        <w:rPr>
          <w:sz w:val="16"/>
        </w:rPr>
        <w:t>Since 2018, when McCarthy was the second-highest ranking House Republican, Miller has given $82,500 to PACs affiliated with McCarthy and $46,100 to the GOP campaign arm, the National Republican Congressional Committee, for a total of $128,600, according to federal campaign finance records.</w:t>
      </w:r>
    </w:p>
    <w:p w14:paraId="0CA63F8F" w14:textId="77777777" w:rsidR="00D3313A" w:rsidRPr="00A667B1" w:rsidRDefault="00D3313A" w:rsidP="00D3313A">
      <w:pPr>
        <w:rPr>
          <w:sz w:val="16"/>
        </w:rPr>
      </w:pPr>
      <w:r w:rsidRPr="00A667B1">
        <w:rPr>
          <w:sz w:val="16"/>
        </w:rPr>
        <w:t>Meanwhile, McCarthy has received tens of thousands of dollars from Google, Amazon and Facebook, as well as the Koch Industries PAC, in recent years. The Koch companies' powerful network of advocacy organizations and trade groups is also lobbying against the bills, saying they would create too much government intervention in the economy.</w:t>
      </w:r>
    </w:p>
    <w:p w14:paraId="60E10EEA" w14:textId="77777777" w:rsidR="00D3313A" w:rsidRPr="00A667B1" w:rsidRDefault="00D3313A" w:rsidP="00D3313A">
      <w:pPr>
        <w:rPr>
          <w:sz w:val="16"/>
        </w:rPr>
      </w:pPr>
      <w:r w:rsidRPr="00A40BD8">
        <w:rPr>
          <w:rStyle w:val="Emphasis"/>
        </w:rPr>
        <w:t>Miller</w:t>
      </w:r>
      <w:r w:rsidRPr="00A667B1">
        <w:rPr>
          <w:sz w:val="16"/>
        </w:rPr>
        <w:t xml:space="preserve">, however, </w:t>
      </w:r>
      <w:r w:rsidRPr="00A40BD8">
        <w:rPr>
          <w:rStyle w:val="Emphasis"/>
        </w:rPr>
        <w:t>is more than just a lobbyist</w:t>
      </w:r>
      <w:r w:rsidRPr="00A667B1">
        <w:rPr>
          <w:sz w:val="16"/>
        </w:rPr>
        <w:t xml:space="preserve">: </w:t>
      </w:r>
      <w:r w:rsidRPr="00414E8E">
        <w:rPr>
          <w:rStyle w:val="StyleUnderline"/>
        </w:rPr>
        <w:t xml:space="preserve">He also acts as a political adviser to </w:t>
      </w:r>
      <w:r w:rsidRPr="00414E8E">
        <w:rPr>
          <w:rStyle w:val="Emphasis"/>
        </w:rPr>
        <w:t>McCarthy</w:t>
      </w:r>
      <w:r w:rsidRPr="00A667B1">
        <w:rPr>
          <w:sz w:val="16"/>
        </w:rPr>
        <w:t xml:space="preserve"> </w:t>
      </w:r>
      <w:r w:rsidRPr="00414E8E">
        <w:rPr>
          <w:rStyle w:val="StyleUnderline"/>
        </w:rPr>
        <w:t xml:space="preserve">and has a </w:t>
      </w:r>
      <w:r w:rsidRPr="00A76A3A">
        <w:rPr>
          <w:rStyle w:val="Emphasis"/>
        </w:rPr>
        <w:t>long-standing personal relationship</w:t>
      </w:r>
      <w:r w:rsidRPr="00414E8E">
        <w:rPr>
          <w:rStyle w:val="StyleUnderline"/>
        </w:rPr>
        <w:t xml:space="preserve"> with the California Republican.</w:t>
      </w:r>
      <w:r w:rsidRPr="00A667B1">
        <w:rPr>
          <w:sz w:val="16"/>
        </w:rPr>
        <w:t xml:space="preserve"> Miller travels with the House GOP leader and has been known to appear at politically focused off-campus conference meetings.</w:t>
      </w:r>
    </w:p>
    <w:p w14:paraId="3506092A" w14:textId="77777777" w:rsidR="00D3313A" w:rsidRPr="00C53350" w:rsidRDefault="00D3313A" w:rsidP="00D3313A">
      <w:pPr>
        <w:rPr>
          <w:rStyle w:val="Emphasis"/>
        </w:rPr>
      </w:pPr>
      <w:r w:rsidRPr="00EB74B6">
        <w:rPr>
          <w:sz w:val="14"/>
        </w:rPr>
        <w:t xml:space="preserve">One GOP lawmaker, who said Miller is clearly trying to influence policy, said </w:t>
      </w:r>
      <w:r w:rsidRPr="00C53350">
        <w:rPr>
          <w:rStyle w:val="StyleUnderline"/>
        </w:rPr>
        <w:t xml:space="preserve">rank-and-file members aren’t sure whether </w:t>
      </w:r>
      <w:r w:rsidRPr="00C53350">
        <w:rPr>
          <w:rStyle w:val="Emphasis"/>
        </w:rPr>
        <w:t>crossing the lobbyist means they are also crossing McCarthy.</w:t>
      </w:r>
    </w:p>
    <w:p w14:paraId="439A6826" w14:textId="77777777" w:rsidR="00D3313A" w:rsidRPr="00EB74B6" w:rsidRDefault="00D3313A" w:rsidP="00D3313A">
      <w:pPr>
        <w:rPr>
          <w:sz w:val="14"/>
        </w:rPr>
      </w:pPr>
      <w:r w:rsidRPr="00EB74B6">
        <w:rPr>
          <w:sz w:val="14"/>
        </w:rPr>
        <w:t>“I don’t think anyone really knows the answer to that," this lawmaker added, addressing Miller candidly on condition of anonymity. "I suspect that Jeff Miller’s influence is greater in Jeff Miller's mind than Kevin McCarthy’s mind."</w:t>
      </w:r>
    </w:p>
    <w:p w14:paraId="159A561F" w14:textId="77777777" w:rsidR="00D3313A" w:rsidRPr="00EB74B6" w:rsidRDefault="00D3313A" w:rsidP="00D3313A">
      <w:pPr>
        <w:rPr>
          <w:sz w:val="14"/>
        </w:rPr>
      </w:pPr>
      <w:r w:rsidRPr="00EB74B6">
        <w:rPr>
          <w:sz w:val="14"/>
        </w:rPr>
        <w:t>McCarthy’s allies counter that he has consistently railed against Silicon Valley and conservative bias in recent years. They maintain that his opposition to the package of antitrust bills is based on legitimate policy qualms — not political concerns or connections to Miller.</w:t>
      </w:r>
    </w:p>
    <w:p w14:paraId="5CE68E58" w14:textId="77777777" w:rsidR="00D3313A" w:rsidRPr="00EB74B6" w:rsidRDefault="00D3313A" w:rsidP="00D3313A">
      <w:pPr>
        <w:rPr>
          <w:sz w:val="14"/>
        </w:rPr>
      </w:pPr>
      <w:r w:rsidRPr="00EB74B6">
        <w:rPr>
          <w:sz w:val="14"/>
        </w:rPr>
        <w:t xml:space="preserve">But the McCarthy-Miller nexus is not the only GOP-Big Tech connection drawing conservative criticism. Mike Davis, who formerly worked as the chief counsel of nominations for then-Senate Judiciary Chair Chuck </w:t>
      </w:r>
      <w:r w:rsidRPr="00AE5C27">
        <w:rPr>
          <w:rStyle w:val="StyleUnderline"/>
        </w:rPr>
        <w:t>Grassley</w:t>
      </w:r>
      <w:r w:rsidRPr="00EB74B6">
        <w:rPr>
          <w:sz w:val="14"/>
        </w:rPr>
        <w:t xml:space="preserve"> (R-Iowa), </w:t>
      </w:r>
      <w:r w:rsidRPr="00AE5C27">
        <w:rPr>
          <w:rStyle w:val="StyleUnderline"/>
        </w:rPr>
        <w:t>is</w:t>
      </w:r>
      <w:r w:rsidRPr="00EB74B6">
        <w:rPr>
          <w:sz w:val="14"/>
        </w:rPr>
        <w:t xml:space="preserve"> among the Republicans </w:t>
      </w:r>
      <w:r w:rsidRPr="00AE5C27">
        <w:rPr>
          <w:rStyle w:val="StyleUnderline"/>
        </w:rPr>
        <w:t xml:space="preserve">accusing Jordan </w:t>
      </w:r>
      <w:r>
        <w:rPr>
          <w:rStyle w:val="StyleUnderline"/>
        </w:rPr>
        <w:t xml:space="preserve">[R-Ohio] </w:t>
      </w:r>
      <w:r w:rsidRPr="00AE5C27">
        <w:rPr>
          <w:rStyle w:val="StyleUnderline"/>
        </w:rPr>
        <w:t>of carrying water for Google</w:t>
      </w:r>
      <w:r w:rsidRPr="00EB74B6">
        <w:rPr>
          <w:sz w:val="14"/>
        </w:rPr>
        <w:t>. Jordan has received over $43,000 in donations from Google since 2005, according to campaign finance records, and Google’s parent company Alphabet was one of the top contributors to his campaign in 2020 with a $10,000 donation.</w:t>
      </w:r>
    </w:p>
    <w:p w14:paraId="13EFB0D2" w14:textId="77777777" w:rsidR="00D3313A" w:rsidRPr="00EB74B6" w:rsidRDefault="00D3313A" w:rsidP="00D3313A">
      <w:pPr>
        <w:rPr>
          <w:sz w:val="14"/>
        </w:rPr>
      </w:pPr>
      <w:r w:rsidRPr="003B11AB">
        <w:rPr>
          <w:rStyle w:val="StyleUnderline"/>
        </w:rPr>
        <w:t>Jordan</w:t>
      </w:r>
      <w:r w:rsidRPr="00EB74B6">
        <w:rPr>
          <w:sz w:val="14"/>
        </w:rPr>
        <w:t xml:space="preserve"> earlier this week </w:t>
      </w:r>
      <w:r w:rsidRPr="003B11AB">
        <w:rPr>
          <w:rStyle w:val="StyleUnderline"/>
        </w:rPr>
        <w:t>sent a letter criticizing Microsoft, one of Google’s major rivals</w:t>
      </w:r>
      <w:r w:rsidRPr="00EB74B6">
        <w:rPr>
          <w:sz w:val="14"/>
        </w:rPr>
        <w:t xml:space="preserve">. </w:t>
      </w:r>
      <w:r w:rsidRPr="003B11AB">
        <w:rPr>
          <w:rStyle w:val="StyleUnderline"/>
        </w:rPr>
        <w:t xml:space="preserve">“In case anyone was wondering if Jim </w:t>
      </w:r>
      <w:r w:rsidRPr="008B0386">
        <w:rPr>
          <w:rStyle w:val="StyleUnderline"/>
          <w:highlight w:val="yellow"/>
        </w:rPr>
        <w:t xml:space="preserve">Jordan's talking points against </w:t>
      </w:r>
      <w:r w:rsidRPr="003B11AB">
        <w:rPr>
          <w:rStyle w:val="StyleUnderline"/>
        </w:rPr>
        <w:t xml:space="preserve">the </w:t>
      </w:r>
      <w:r w:rsidRPr="008B0386">
        <w:rPr>
          <w:rStyle w:val="StyleUnderline"/>
          <w:highlight w:val="yellow"/>
        </w:rPr>
        <w:t xml:space="preserve">bipartisan antitrust </w:t>
      </w:r>
      <w:r w:rsidRPr="003B11AB">
        <w:rPr>
          <w:rStyle w:val="StyleUnderline"/>
        </w:rPr>
        <w:t xml:space="preserve">legislation </w:t>
      </w:r>
      <w:r w:rsidRPr="008B0386">
        <w:rPr>
          <w:rStyle w:val="Emphasis"/>
          <w:highlight w:val="yellow"/>
        </w:rPr>
        <w:t>were being written by Google</w:t>
      </w:r>
      <w:r w:rsidRPr="003B11AB">
        <w:rPr>
          <w:rStyle w:val="Emphasis"/>
        </w:rPr>
        <w:t>, this is a huge tell</w:t>
      </w:r>
      <w:r w:rsidRPr="00EB74B6">
        <w:rPr>
          <w:sz w:val="14"/>
        </w:rPr>
        <w:t>,” Yelp’s senior vice president of public policy, Luther Lowe, said about the letter.</w:t>
      </w:r>
    </w:p>
    <w:p w14:paraId="6D5F1C83" w14:textId="77777777" w:rsidR="00D3313A" w:rsidRPr="00AC2B8A" w:rsidRDefault="00D3313A" w:rsidP="00D3313A"/>
    <w:p w14:paraId="74D5BE94" w14:textId="77777777" w:rsidR="00D3313A" w:rsidRDefault="00D3313A" w:rsidP="00D3313A"/>
    <w:p w14:paraId="37BEDA6A" w14:textId="77777777" w:rsidR="00D3313A" w:rsidRPr="00D3313A" w:rsidRDefault="00D3313A" w:rsidP="00D3313A"/>
    <w:p w14:paraId="482A15A8"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7B45C8"/>
    <w:multiLevelType w:val="hybridMultilevel"/>
    <w:tmpl w:val="8E06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106CC"/>
    <w:multiLevelType w:val="hybridMultilevel"/>
    <w:tmpl w:val="A5BC8C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0645D"/>
    <w:multiLevelType w:val="hybridMultilevel"/>
    <w:tmpl w:val="BDD8C060"/>
    <w:lvl w:ilvl="0" w:tplc="E91EAA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BA6D19"/>
    <w:multiLevelType w:val="hybridMultilevel"/>
    <w:tmpl w:val="43C09DDE"/>
    <w:lvl w:ilvl="0" w:tplc="DE5AA7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CF7771"/>
    <w:multiLevelType w:val="hybridMultilevel"/>
    <w:tmpl w:val="079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F709D1"/>
    <w:multiLevelType w:val="hybridMultilevel"/>
    <w:tmpl w:val="E84C5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637B74"/>
    <w:multiLevelType w:val="hybridMultilevel"/>
    <w:tmpl w:val="D332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201D1"/>
    <w:multiLevelType w:val="hybridMultilevel"/>
    <w:tmpl w:val="3550B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F7F66"/>
    <w:multiLevelType w:val="hybridMultilevel"/>
    <w:tmpl w:val="F4E6A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E06C9C"/>
    <w:multiLevelType w:val="hybridMultilevel"/>
    <w:tmpl w:val="C3786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9"/>
  </w:num>
  <w:num w:numId="14">
    <w:abstractNumId w:val="11"/>
  </w:num>
  <w:num w:numId="15">
    <w:abstractNumId w:val="16"/>
  </w:num>
  <w:num w:numId="16">
    <w:abstractNumId w:val="15"/>
  </w:num>
  <w:num w:numId="17">
    <w:abstractNumId w:val="17"/>
  </w:num>
  <w:num w:numId="18">
    <w:abstractNumId w:val="12"/>
  </w:num>
  <w:num w:numId="19">
    <w:abstractNumId w:val="14"/>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A1D7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1D7F"/>
    <w:rsid w:val="002B5511"/>
    <w:rsid w:val="002B7ACF"/>
    <w:rsid w:val="002D46DE"/>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0103"/>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13A"/>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C44F51"/>
  <w14:defaultImageDpi w14:val="300"/>
  <w15:docId w15:val="{420088F2-0EDC-2D4E-ADB0-74147617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A1D7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A1D7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1D7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Block Writing,Index Headers,Char Char Char Char Char Char Char Char,Char Char Char Char Char Char Char,Tags v 2,Char1,Underlines,Char Char,No Underline,Text 7,Char,Heading 3 Char Char,Tag Char Char,Read Char,3: Cite,Bold Cite,Cite 1,n,no"/>
    <w:basedOn w:val="Normal"/>
    <w:next w:val="Normal"/>
    <w:link w:val="Heading3Char"/>
    <w:uiPriority w:val="9"/>
    <w:unhideWhenUsed/>
    <w:qFormat/>
    <w:rsid w:val="002A1D7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read,No Spacing211,No Spacing12,No Spacing2111,Heading 2 Char2 Char,Heading 2 Char1 Char Char,TAG,No Spacing4,No Spacing11111,No Spacing5,No Spacing21,small space,Medium Grid 21,ta,T,t, C"/>
    <w:basedOn w:val="Normal"/>
    <w:next w:val="Normal"/>
    <w:link w:val="Heading4Char"/>
    <w:uiPriority w:val="9"/>
    <w:unhideWhenUsed/>
    <w:qFormat/>
    <w:rsid w:val="002A1D7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A1D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1D7F"/>
  </w:style>
  <w:style w:type="character" w:customStyle="1" w:styleId="Heading1Char">
    <w:name w:val="Heading 1 Char"/>
    <w:aliases w:val="Pocket Char"/>
    <w:basedOn w:val="DefaultParagraphFont"/>
    <w:link w:val="Heading1"/>
    <w:uiPriority w:val="9"/>
    <w:rsid w:val="002A1D7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A1D7F"/>
    <w:rPr>
      <w:rFonts w:ascii="Calibri" w:eastAsiaTheme="majorEastAsia" w:hAnsi="Calibri" w:cstheme="majorBidi"/>
      <w:b/>
      <w:bCs/>
      <w:sz w:val="44"/>
      <w:szCs w:val="44"/>
      <w:u w:val="double"/>
    </w:rPr>
  </w:style>
  <w:style w:type="character" w:customStyle="1" w:styleId="Heading3Char">
    <w:name w:val="Heading 3 Char"/>
    <w:aliases w:val="Block Char,Block Writing Char,Index Headers Char,Char Char Char Char Char Char Char Char Char,Char Char Char Char Char Char Char Char1,Tags v 2 Char,Char1 Char,Underlines Char,Char Char Char,No Underline Char,Text 7 Char,Char Char1,n Char"/>
    <w:basedOn w:val="DefaultParagraphFont"/>
    <w:link w:val="Heading3"/>
    <w:uiPriority w:val="9"/>
    <w:rsid w:val="002A1D7F"/>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9"/>
    <w:rsid w:val="002A1D7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2A1D7F"/>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tation Char Char Char,Underline Char,Style,9.5 ,ci,c,Bo,8,9.,B,S"/>
    <w:basedOn w:val="DefaultParagraphFont"/>
    <w:uiPriority w:val="1"/>
    <w:qFormat/>
    <w:rsid w:val="002A1D7F"/>
    <w:rPr>
      <w:b w:val="0"/>
      <w:sz w:val="22"/>
      <w:u w:val="single"/>
    </w:rPr>
  </w:style>
  <w:style w:type="character" w:styleId="Emphasis">
    <w:name w:val="Emphasis"/>
    <w:aliases w:val="Box,Evidence,Minimized,minimized,Highlighted,tag2,Size 10,emphasis in card,Underlined,CD Card,ED - Tag,emphasis,Bold Underline,Emphasis!!,small,Qualifications,bold underline,normal card text,Shrunk,qualifications in card,qualifications,Style1,s"/>
    <w:basedOn w:val="DefaultParagraphFont"/>
    <w:link w:val="Emphasis1"/>
    <w:uiPriority w:val="20"/>
    <w:qFormat/>
    <w:rsid w:val="002A1D7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A1D7F"/>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2A1D7F"/>
    <w:rPr>
      <w:color w:val="auto"/>
      <w:u w:val="none"/>
    </w:rPr>
  </w:style>
  <w:style w:type="paragraph" w:styleId="DocumentMap">
    <w:name w:val="Document Map"/>
    <w:basedOn w:val="Normal"/>
    <w:link w:val="DocumentMapChar"/>
    <w:uiPriority w:val="99"/>
    <w:semiHidden/>
    <w:unhideWhenUsed/>
    <w:rsid w:val="002A1D7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1D7F"/>
    <w:rPr>
      <w:rFonts w:ascii="Lucida Grande" w:hAnsi="Lucida Grande" w:cs="Lucida Grande"/>
    </w:rPr>
  </w:style>
  <w:style w:type="paragraph" w:customStyle="1" w:styleId="Emphasis1">
    <w:name w:val="Emphasis1"/>
    <w:basedOn w:val="Normal"/>
    <w:link w:val="Emphasis"/>
    <w:autoRedefine/>
    <w:uiPriority w:val="20"/>
    <w:qFormat/>
    <w:rsid w:val="00D3313A"/>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11,No Spacing31,Small Text,tag"/>
    <w:basedOn w:val="Heading1"/>
    <w:link w:val="Hyperlink"/>
    <w:autoRedefine/>
    <w:uiPriority w:val="99"/>
    <w:qFormat/>
    <w:rsid w:val="00D3313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uiPriority w:val="20"/>
    <w:qFormat/>
    <w:rsid w:val="00D3313A"/>
    <w:pPr>
      <w:ind w:left="720"/>
      <w:jc w:val="both"/>
    </w:pPr>
    <w:rPr>
      <w:b/>
      <w:iCs/>
      <w:u w:val="single"/>
    </w:rPr>
  </w:style>
  <w:style w:type="paragraph" w:customStyle="1" w:styleId="Analytic">
    <w:name w:val="Analytic"/>
    <w:basedOn w:val="Heading4"/>
    <w:qFormat/>
    <w:rsid w:val="00D3313A"/>
  </w:style>
  <w:style w:type="paragraph" w:styleId="ListParagraph">
    <w:name w:val="List Paragraph"/>
    <w:aliases w:val="6 font,List Paragraph1,List Paragraph2"/>
    <w:basedOn w:val="Normal"/>
    <w:uiPriority w:val="34"/>
    <w:unhideWhenUsed/>
    <w:qFormat/>
    <w:rsid w:val="00D33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iotechconnection-sg.org/the-importance-of-patents-to-biotech-start-ups/" TargetMode="External"/><Relationship Id="rId18" Type="http://schemas.openxmlformats.org/officeDocument/2006/relationships/hyperlink" Target="https://www.bc.edu/content/dam/files/schools/law/bclawreview/pdf/48_1/06_lemley.pdf" TargetMode="External"/><Relationship Id="rId3" Type="http://schemas.openxmlformats.org/officeDocument/2006/relationships/customXml" Target="../customXml/item3.xml"/><Relationship Id="rId21" Type="http://schemas.openxmlformats.org/officeDocument/2006/relationships/hyperlink" Target="https://www.politico.com/news/2021/06/23/gop-infighting-big-tech-crackdown-495605" TargetMode="External"/><Relationship Id="rId7" Type="http://schemas.openxmlformats.org/officeDocument/2006/relationships/settings" Target="settings.xml"/><Relationship Id="rId12" Type="http://schemas.openxmlformats.org/officeDocument/2006/relationships/hyperlink" Target="https://editorialexpress.com/cgi-bin/conference/download.cgi?db_name=ALEA2010&amp;paper_id=380" TargetMode="External"/><Relationship Id="rId17" Type="http://schemas.openxmlformats.org/officeDocument/2006/relationships/hyperlink" Target="https://web.stanford.edu/dept/law/ipsc/pdf/feldman-robin.pdf" TargetMode="External"/><Relationship Id="rId2" Type="http://schemas.openxmlformats.org/officeDocument/2006/relationships/customXml" Target="../customXml/item2.xml"/><Relationship Id="rId16" Type="http://schemas.openxmlformats.org/officeDocument/2006/relationships/hyperlink" Target="https://www.qualcomm.com/media/documents/files/amicus-brief-filed-by-the-alliance-of-u-s-startups-investors-for-jobs-usij-in-support-of-qualcomm.pdf" TargetMode="External"/><Relationship Id="rId20" Type="http://schemas.openxmlformats.org/officeDocument/2006/relationships/hyperlink" Target="https://www.qualcomm.com/media/documents/files/amicus-brief-filed-by-the-alliance-of-u-s-startups-investors-for-jobs-usij-in-support-of-qualcomm.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upremecourt.gov/DocketPDF/20/20-1018/170601/20210301174920932_pdf" TargetMode="External"/><Relationship Id="rId5" Type="http://schemas.openxmlformats.org/officeDocument/2006/relationships/numbering" Target="numbering.xml"/><Relationship Id="rId15" Type="http://schemas.openxmlformats.org/officeDocument/2006/relationships/hyperlink" Target="https://papers.ssrn.com/sol3/papers.cfm?abstract_id=3847377" TargetMode="External"/><Relationship Id="rId23" Type="http://schemas.openxmlformats.org/officeDocument/2006/relationships/theme" Target="theme/theme1.xml"/><Relationship Id="rId10" Type="http://schemas.openxmlformats.org/officeDocument/2006/relationships/hyperlink" Target="https://www.law.com/texaslawyer/2021/06/11/backlogs-keep-me-up-at-night-a-look-at-cases-clogging-texas-dockets-amid-pandemic/?slreturn=20210805152423" TargetMode="External"/><Relationship Id="rId19" Type="http://schemas.openxmlformats.org/officeDocument/2006/relationships/hyperlink" Target="https://www.qualcomm.com/media/documents/files/amicus-brief-filed-by-the-alliance-of-u-s-startups-investors-for-jobs-usij-in-support-of-qualcomm.pdf" TargetMode="External"/><Relationship Id="rId4" Type="http://schemas.openxmlformats.org/officeDocument/2006/relationships/customXml" Target="../customXml/item4.xml"/><Relationship Id="rId9" Type="http://schemas.openxmlformats.org/officeDocument/2006/relationships/hyperlink" Target="http://library.cqpress.com/cqresearcher/document.php?id=cqresrre2021050705" TargetMode="External"/><Relationship Id="rId14" Type="http://schemas.openxmlformats.org/officeDocument/2006/relationships/hyperlink" Target="https://apps.dtic.mil/sti/pdfs/AD1077788.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h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60</Pages>
  <Words>26583</Words>
  <Characters>151528</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177756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Sophia M. He</cp:lastModifiedBy>
  <cp:revision>3</cp:revision>
  <dcterms:created xsi:type="dcterms:W3CDTF">2021-09-18T17:27:00Z</dcterms:created>
  <dcterms:modified xsi:type="dcterms:W3CDTF">2021-09-18T17:30:00Z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