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4E3C" w14:textId="38B1D489" w:rsidR="00A95652" w:rsidRDefault="003B0CD9" w:rsidP="003B0CD9">
      <w:pPr>
        <w:pStyle w:val="Heading1"/>
      </w:pPr>
      <w:r>
        <w:t>Kentucky – Round 5 – Emory BW vs Northwestern LW</w:t>
      </w:r>
    </w:p>
    <w:p w14:paraId="193352A8" w14:textId="70FFE2A8" w:rsidR="003B0CD9" w:rsidRDefault="003B0CD9" w:rsidP="003B0CD9">
      <w:pPr>
        <w:pStyle w:val="Heading1"/>
      </w:pPr>
      <w:r>
        <w:t>1NC</w:t>
      </w:r>
    </w:p>
    <w:p w14:paraId="0081B65F" w14:textId="48CBA9CE" w:rsidR="003B0CD9" w:rsidRDefault="003B0CD9" w:rsidP="003B0CD9">
      <w:pPr>
        <w:pStyle w:val="Heading2"/>
      </w:pPr>
      <w:bookmarkStart w:id="0" w:name="_Hlk80337925"/>
      <w:r>
        <w:t>Off</w:t>
      </w:r>
    </w:p>
    <w:p w14:paraId="50609311" w14:textId="1C8A4B91" w:rsidR="003B0CD9" w:rsidRPr="00052F83" w:rsidRDefault="003B0CD9" w:rsidP="003B0CD9">
      <w:pPr>
        <w:pStyle w:val="Heading3"/>
        <w:rPr>
          <w:rFonts w:asciiTheme="minorHAnsi" w:hAnsiTheme="minorHAnsi"/>
        </w:rPr>
      </w:pPr>
      <w:r w:rsidRPr="00052F83">
        <w:rPr>
          <w:rFonts w:asciiTheme="minorHAnsi" w:hAnsiTheme="minorHAnsi"/>
        </w:rPr>
        <w:t>1NC K – Commons</w:t>
      </w:r>
    </w:p>
    <w:p w14:paraId="23F6C812"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Anti-trust is a capitalist </w:t>
      </w:r>
      <w:proofErr w:type="spellStart"/>
      <w:r w:rsidRPr="00052F83">
        <w:rPr>
          <w:rFonts w:asciiTheme="minorHAnsi" w:hAnsiTheme="minorHAnsi"/>
          <w:u w:val="single"/>
        </w:rPr>
        <w:t>psy</w:t>
      </w:r>
      <w:proofErr w:type="spellEnd"/>
      <w:r w:rsidRPr="00052F83">
        <w:rPr>
          <w:rFonts w:asciiTheme="minorHAnsi" w:hAnsiTheme="minorHAnsi"/>
          <w:u w:val="single"/>
        </w:rPr>
        <w:t xml:space="preserve"> op</w:t>
      </w:r>
      <w:r w:rsidRPr="00052F83">
        <w:rPr>
          <w:rFonts w:asciiTheme="minorHAnsi" w:hAnsiTheme="minorHAnsi"/>
        </w:rPr>
        <w:t xml:space="preserve"> to pacify the working class, buy </w:t>
      </w:r>
      <w:r w:rsidRPr="00052F83">
        <w:rPr>
          <w:rFonts w:asciiTheme="minorHAnsi" w:hAnsiTheme="minorHAnsi"/>
          <w:u w:val="single"/>
        </w:rPr>
        <w:t>time</w:t>
      </w:r>
      <w:r w:rsidRPr="00052F83">
        <w:rPr>
          <w:rFonts w:asciiTheme="minorHAnsi" w:hAnsiTheme="minorHAnsi"/>
        </w:rPr>
        <w:t xml:space="preserve"> to mystify </w:t>
      </w:r>
      <w:r w:rsidRPr="00052F83">
        <w:rPr>
          <w:rFonts w:asciiTheme="minorHAnsi" w:hAnsiTheme="minorHAnsi"/>
          <w:u w:val="single"/>
        </w:rPr>
        <w:t>unsustainable</w:t>
      </w:r>
      <w:r w:rsidRPr="00052F83">
        <w:rPr>
          <w:rFonts w:asciiTheme="minorHAnsi" w:hAnsiTheme="minorHAnsi"/>
        </w:rPr>
        <w:t xml:space="preserve"> accumulation, and map </w:t>
      </w:r>
      <w:r w:rsidRPr="00052F83">
        <w:rPr>
          <w:rFonts w:asciiTheme="minorHAnsi" w:hAnsiTheme="minorHAnsi"/>
          <w:u w:val="single"/>
        </w:rPr>
        <w:t>competition</w:t>
      </w:r>
      <w:r w:rsidRPr="00052F83">
        <w:rPr>
          <w:rFonts w:asciiTheme="minorHAnsi" w:hAnsiTheme="minorHAnsi"/>
        </w:rPr>
        <w:t xml:space="preserve"> onto subjectivity – homo economicus </w:t>
      </w:r>
      <w:r w:rsidRPr="00052F83">
        <w:rPr>
          <w:rFonts w:asciiTheme="minorHAnsi" w:hAnsiTheme="minorHAnsi"/>
          <w:u w:val="single"/>
        </w:rPr>
        <w:t>devalues</w:t>
      </w:r>
      <w:r w:rsidRPr="00052F83">
        <w:rPr>
          <w:rFonts w:asciiTheme="minorHAnsi" w:hAnsiTheme="minorHAnsi"/>
        </w:rPr>
        <w:t xml:space="preserve"> life.</w:t>
      </w:r>
    </w:p>
    <w:p w14:paraId="4D662CA9" w14:textId="77777777" w:rsidR="003B0CD9" w:rsidRDefault="003B0CD9" w:rsidP="003B0CD9">
      <w:pPr>
        <w:rPr>
          <w:rFonts w:asciiTheme="minorHAnsi" w:hAnsiTheme="minorHAnsi"/>
        </w:rPr>
      </w:pPr>
      <w:r w:rsidRPr="00052F83">
        <w:rPr>
          <w:rStyle w:val="Style13ptBold"/>
          <w:rFonts w:asciiTheme="minorHAnsi" w:hAnsiTheme="minorHAnsi"/>
        </w:rPr>
        <w:t>Lebow 19</w:t>
      </w:r>
      <w:r w:rsidRPr="00052F83">
        <w:rPr>
          <w:rFonts w:asciiTheme="minorHAnsi" w:hAnsiTheme="minorHAnsi"/>
        </w:rPr>
        <w:t xml:space="preserve"> [David Lebow – Lecturer on Social Studies at Harvard University and lawyer, “Trumpism and the Dialectic of Neoliberal Reason,” Perspectives on Politics 18(2):380-398, doi:10.1017/S1537592719000434]</w:t>
      </w:r>
    </w:p>
    <w:p w14:paraId="63CC2C3B"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I.  Neoliberal Reason</w:t>
      </w:r>
    </w:p>
    <w:p w14:paraId="2AC9AF4C"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As Michel Foucault and others have argued, </w:t>
      </w:r>
      <w:r w:rsidRPr="00052F83">
        <w:rPr>
          <w:rStyle w:val="StyleUnderline"/>
          <w:rFonts w:asciiTheme="minorHAnsi" w:hAnsiTheme="minorHAnsi"/>
          <w:highlight w:val="cyan"/>
        </w:rPr>
        <w:t>neoliberalism</w:t>
      </w:r>
      <w:r w:rsidRPr="00052F83">
        <w:rPr>
          <w:rStyle w:val="StyleUnderline"/>
          <w:rFonts w:asciiTheme="minorHAnsi" w:hAnsiTheme="minorHAnsi"/>
        </w:rPr>
        <w:t xml:space="preserve"> entails far more than an economic doctrine favoring deregulated markets</w:t>
      </w:r>
      <w:r w:rsidRPr="00052F83">
        <w:rPr>
          <w:rFonts w:asciiTheme="minorHAnsi" w:hAnsiTheme="minorHAnsi"/>
          <w:sz w:val="16"/>
        </w:rPr>
        <w:t xml:space="preserve">.4 </w:t>
      </w:r>
      <w:r w:rsidRPr="00052F83">
        <w:rPr>
          <w:rStyle w:val="StyleUnderline"/>
          <w:rFonts w:asciiTheme="minorHAnsi" w:hAnsiTheme="minorHAnsi"/>
        </w:rPr>
        <w:t xml:space="preserve">It </w:t>
      </w:r>
      <w:r w:rsidRPr="00052F83">
        <w:rPr>
          <w:rStyle w:val="StyleUnderline"/>
          <w:rFonts w:asciiTheme="minorHAnsi" w:hAnsiTheme="minorHAnsi"/>
          <w:highlight w:val="cyan"/>
        </w:rPr>
        <w:t>is</w:t>
      </w:r>
      <w:r w:rsidRPr="00052F83">
        <w:rPr>
          <w:rStyle w:val="StyleUnderline"/>
          <w:rFonts w:asciiTheme="minorHAnsi" w:hAnsiTheme="minorHAnsi"/>
        </w:rPr>
        <w:t xml:space="preserve"> a novel form of </w:t>
      </w:r>
      <w:r w:rsidRPr="00052F83">
        <w:rPr>
          <w:rStyle w:val="Emphasis"/>
          <w:rFonts w:asciiTheme="minorHAnsi" w:hAnsiTheme="minorHAnsi"/>
          <w:highlight w:val="cyan"/>
        </w:rPr>
        <w:t>governmentality</w:t>
      </w:r>
      <w:r w:rsidRPr="00052F83">
        <w:rPr>
          <w:rFonts w:asciiTheme="minorHAnsi" w:hAnsiTheme="minorHAnsi"/>
          <w:sz w:val="16"/>
        </w:rPr>
        <w:t>—</w:t>
      </w:r>
      <w:r w:rsidRPr="00052F83">
        <w:rPr>
          <w:rStyle w:val="StyleUnderline"/>
          <w:rFonts w:asciiTheme="minorHAnsi" w:hAnsiTheme="minorHAnsi"/>
        </w:rPr>
        <w:t xml:space="preserve">a </w:t>
      </w:r>
      <w:r w:rsidRPr="00052F83">
        <w:rPr>
          <w:rStyle w:val="Emphasis"/>
          <w:rFonts w:asciiTheme="minorHAnsi" w:hAnsiTheme="minorHAnsi"/>
        </w:rPr>
        <w:t>rationality</w:t>
      </w:r>
      <w:r w:rsidRPr="00052F83">
        <w:rPr>
          <w:rStyle w:val="StyleUnderline"/>
          <w:rFonts w:asciiTheme="minorHAnsi" w:hAnsiTheme="minorHAnsi"/>
        </w:rPr>
        <w:t xml:space="preserve"> </w:t>
      </w:r>
      <w:r w:rsidRPr="00052F83">
        <w:rPr>
          <w:rStyle w:val="StyleUnderline"/>
          <w:rFonts w:asciiTheme="minorHAnsi" w:hAnsiTheme="minorHAnsi"/>
          <w:highlight w:val="cyan"/>
        </w:rPr>
        <w:t>linked to</w:t>
      </w:r>
      <w:r w:rsidRPr="00052F83">
        <w:rPr>
          <w:rStyle w:val="StyleUnderline"/>
          <w:rFonts w:asciiTheme="minorHAnsi" w:hAnsiTheme="minorHAnsi"/>
        </w:rPr>
        <w:t xml:space="preserve"> technologies of power that govern </w:t>
      </w:r>
      <w:r w:rsidRPr="00052F83">
        <w:rPr>
          <w:rStyle w:val="StyleUnderline"/>
          <w:rFonts w:asciiTheme="minorHAnsi" w:hAnsiTheme="minorHAnsi"/>
          <w:highlight w:val="cyan"/>
        </w:rPr>
        <w:t>conduct</w:t>
      </w:r>
      <w:r w:rsidRPr="00052F83">
        <w:rPr>
          <w:rFonts w:asciiTheme="minorHAnsi" w:hAnsiTheme="minorHAnsi"/>
          <w:sz w:val="16"/>
        </w:rPr>
        <w:t xml:space="preserve">, </w:t>
      </w:r>
      <w:r w:rsidRPr="00052F83">
        <w:rPr>
          <w:rStyle w:val="StyleUnderline"/>
          <w:rFonts w:asciiTheme="minorHAnsi" w:hAnsiTheme="minorHAnsi"/>
        </w:rPr>
        <w:t xml:space="preserve">not just through direct state action but through </w:t>
      </w:r>
      <w:r w:rsidRPr="00052F83">
        <w:rPr>
          <w:rStyle w:val="Emphasis"/>
          <w:rFonts w:asciiTheme="minorHAnsi" w:hAnsiTheme="minorHAnsi"/>
        </w:rPr>
        <w:t>liberty itself</w:t>
      </w:r>
      <w:r w:rsidRPr="00052F83">
        <w:rPr>
          <w:rFonts w:asciiTheme="minorHAnsi" w:hAnsiTheme="minorHAnsi"/>
          <w:sz w:val="16"/>
        </w:rPr>
        <w:t xml:space="preserve">.5 Not isolated to the traditionally demarcated sphere of economics, neoliberal society entails a whole economic-juridical order. </w:t>
      </w:r>
    </w:p>
    <w:p w14:paraId="1656C49D"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central</w:t>
      </w:r>
      <w:r w:rsidRPr="00052F83">
        <w:rPr>
          <w:rStyle w:val="StyleUnderline"/>
          <w:rFonts w:asciiTheme="minorHAnsi" w:hAnsiTheme="minorHAnsi"/>
          <w:highlight w:val="cyan"/>
        </w:rPr>
        <w:t xml:space="preserve"> program</w:t>
      </w:r>
      <w:r w:rsidRPr="00052F83">
        <w:rPr>
          <w:rFonts w:asciiTheme="minorHAnsi" w:hAnsiTheme="minorHAnsi"/>
          <w:sz w:val="16"/>
        </w:rPr>
        <w:t xml:space="preserve"> of neoliberal governmentality </w:t>
      </w:r>
      <w:r w:rsidRPr="00052F83">
        <w:rPr>
          <w:rStyle w:val="StyleUnderline"/>
          <w:rFonts w:asciiTheme="minorHAnsi" w:hAnsiTheme="minorHAnsi"/>
          <w:highlight w:val="cyan"/>
        </w:rPr>
        <w:t>is</w:t>
      </w:r>
      <w:r w:rsidRPr="00052F83">
        <w:rPr>
          <w:rStyle w:val="StyleUnderline"/>
          <w:rFonts w:asciiTheme="minorHAnsi" w:hAnsiTheme="minorHAnsi"/>
        </w:rPr>
        <w:t xml:space="preserve"> the absolute generalization of</w:t>
      </w:r>
      <w:r w:rsidRPr="00052F83">
        <w:rPr>
          <w:rStyle w:val="Emphasis"/>
          <w:rFonts w:asciiTheme="minorHAnsi" w:hAnsiTheme="minorHAnsi"/>
        </w:rPr>
        <w:t xml:space="preserve"> </w:t>
      </w:r>
      <w:r w:rsidRPr="00052F83">
        <w:rPr>
          <w:rStyle w:val="Emphasis"/>
          <w:rFonts w:asciiTheme="minorHAnsi" w:hAnsiTheme="minorHAnsi"/>
          <w:highlight w:val="cyan"/>
        </w:rPr>
        <w:t>competition as a universal behavioral norm</w:t>
      </w:r>
      <w:r w:rsidRPr="00052F83">
        <w:rPr>
          <w:rFonts w:asciiTheme="minorHAnsi" w:hAnsi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052F83">
        <w:rPr>
          <w:rStyle w:val="StyleUnderline"/>
          <w:rFonts w:asciiTheme="minorHAnsi" w:hAnsiTheme="minorHAnsi"/>
          <w:highlight w:val="cyan"/>
        </w:rPr>
        <w:t>The</w:t>
      </w:r>
      <w:r w:rsidRPr="00052F83">
        <w:rPr>
          <w:rStyle w:val="StyleUnderline"/>
          <w:rFonts w:asciiTheme="minorHAnsi" w:hAnsiTheme="minorHAnsi"/>
        </w:rPr>
        <w:t xml:space="preserve"> competitive </w:t>
      </w:r>
      <w:r w:rsidRPr="00052F83">
        <w:rPr>
          <w:rStyle w:val="StyleUnderline"/>
          <w:rFonts w:asciiTheme="minorHAnsi" w:hAnsiTheme="minorHAnsi"/>
          <w:highlight w:val="cyan"/>
        </w:rPr>
        <w:t xml:space="preserve">market is the </w:t>
      </w:r>
      <w:r w:rsidRPr="00052F83">
        <w:rPr>
          <w:rStyle w:val="Emphasis"/>
          <w:rFonts w:asciiTheme="minorHAnsi" w:hAnsiTheme="minorHAnsi"/>
          <w:highlight w:val="cyan"/>
        </w:rPr>
        <w:t>exclusive site of rationality</w:t>
      </w:r>
      <w:r w:rsidRPr="00052F83">
        <w:rPr>
          <w:rFonts w:asciiTheme="minorHAnsi" w:hAnsiTheme="minorHAnsi"/>
          <w:sz w:val="16"/>
        </w:rPr>
        <w:t xml:space="preserve">. </w:t>
      </w:r>
      <w:r w:rsidRPr="00052F83">
        <w:rPr>
          <w:rStyle w:val="StyleUnderline"/>
          <w:rFonts w:asciiTheme="minorHAnsi" w:hAnsiTheme="minorHAnsi"/>
        </w:rPr>
        <w:t>It processes information, indicated by price, and is the only mechanism of producing knowledge</w:t>
      </w:r>
      <w:r w:rsidRPr="00052F83">
        <w:rPr>
          <w:rFonts w:asciiTheme="minorHAnsi" w:hAnsiTheme="minorHAnsi"/>
          <w:sz w:val="16"/>
        </w:rPr>
        <w:t xml:space="preserve">, </w:t>
      </w:r>
      <w:r w:rsidRPr="00052F83">
        <w:rPr>
          <w:rStyle w:val="StyleUnderline"/>
          <w:rFonts w:asciiTheme="minorHAnsi" w:hAnsiTheme="minorHAnsi"/>
        </w:rPr>
        <w:t>defined as what is profitably utilizable</w:t>
      </w:r>
      <w:r w:rsidRPr="00052F83">
        <w:rPr>
          <w:rFonts w:asciiTheme="minorHAnsi" w:hAnsiTheme="minorHAnsi"/>
          <w:sz w:val="16"/>
        </w:rPr>
        <w:t xml:space="preserve">. Because consumers are free to refuse inferior goods or services, the price mechanism of the market system ensures optimal solutions and maximal satisfaction of preferences. </w:t>
      </w:r>
    </w:p>
    <w:p w14:paraId="19C171E3"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Liberal capitalism</w:t>
      </w:r>
      <w:r w:rsidRPr="00052F83">
        <w:rPr>
          <w:rFonts w:asciiTheme="minorHAnsi" w:hAnsiTheme="minorHAnsi"/>
          <w:sz w:val="16"/>
        </w:rPr>
        <w:t xml:space="preserve">, as Karl Polanyi argued, </w:t>
      </w:r>
      <w:r w:rsidRPr="00052F83">
        <w:rPr>
          <w:rStyle w:val="StyleUnderline"/>
          <w:rFonts w:asciiTheme="minorHAnsi" w:hAnsiTheme="minorHAnsi"/>
        </w:rPr>
        <w:t>required the construction of “fictitious” commodities like land and labor</w:t>
      </w:r>
      <w:r w:rsidRPr="00052F83">
        <w:rPr>
          <w:rFonts w:asciiTheme="minorHAnsi" w:hAnsiTheme="minorHAnsi"/>
          <w:sz w:val="16"/>
        </w:rPr>
        <w:t xml:space="preserve">.6 </w:t>
      </w:r>
      <w:r w:rsidRPr="00052F83">
        <w:rPr>
          <w:rStyle w:val="StyleUnderline"/>
          <w:rFonts w:asciiTheme="minorHAnsi" w:hAnsiTheme="minorHAnsi"/>
        </w:rPr>
        <w:t xml:space="preserve">These abstract, exchangeable factors of production had to be </w:t>
      </w:r>
      <w:proofErr w:type="spellStart"/>
      <w:r w:rsidRPr="00052F83">
        <w:rPr>
          <w:rStyle w:val="StyleUnderline"/>
          <w:rFonts w:asciiTheme="minorHAnsi" w:hAnsiTheme="minorHAnsi"/>
        </w:rPr>
        <w:t>disembedded</w:t>
      </w:r>
      <w:proofErr w:type="spellEnd"/>
      <w:r w:rsidRPr="00052F83">
        <w:rPr>
          <w:rStyle w:val="StyleUnderline"/>
          <w:rFonts w:asciiTheme="minorHAnsi" w:hAnsiTheme="minorHAnsi"/>
        </w:rPr>
        <w:t xml:space="preserve"> from concrete non-market social relations, norms, and values</w:t>
      </w:r>
      <w:r w:rsidRPr="00052F83">
        <w:rPr>
          <w:rFonts w:asciiTheme="minorHAnsi" w:hAnsiTheme="minorHAnsi"/>
          <w:sz w:val="16"/>
        </w:rPr>
        <w:t xml:space="preserve">. Instead of merely </w:t>
      </w:r>
      <w:proofErr w:type="spellStart"/>
      <w:r w:rsidRPr="00052F83">
        <w:rPr>
          <w:rFonts w:asciiTheme="minorHAnsi" w:hAnsiTheme="minorHAnsi"/>
          <w:sz w:val="16"/>
        </w:rPr>
        <w:t>disembedding</w:t>
      </w:r>
      <w:proofErr w:type="spellEnd"/>
      <w:r w:rsidRPr="00052F83">
        <w:rPr>
          <w:rFonts w:asciiTheme="minorHAnsi" w:hAnsiTheme="minorHAnsi"/>
          <w:sz w:val="16"/>
        </w:rPr>
        <w:t xml:space="preserve"> commodities, neoliberalism intervenes to make competitive mechanisms regulate every moment and point in society. </w:t>
      </w:r>
      <w:r w:rsidRPr="00052F83">
        <w:rPr>
          <w:rStyle w:val="StyleUnderline"/>
          <w:rFonts w:asciiTheme="minorHAnsi" w:hAnsiTheme="minorHAnsi"/>
        </w:rPr>
        <w:t xml:space="preserve">It strives to build an empire of </w:t>
      </w:r>
      <w:r w:rsidRPr="00052F83">
        <w:rPr>
          <w:rStyle w:val="StyleUnderline"/>
          <w:rFonts w:asciiTheme="minorHAnsi" w:hAnsiTheme="minorHAnsi"/>
          <w:highlight w:val="cyan"/>
        </w:rPr>
        <w:t xml:space="preserve">market choice </w:t>
      </w:r>
      <w:r w:rsidRPr="00052F83">
        <w:rPr>
          <w:rStyle w:val="StyleUnderline"/>
          <w:rFonts w:asciiTheme="minorHAnsi" w:hAnsiTheme="minorHAnsi"/>
        </w:rPr>
        <w:t xml:space="preserve">that </w:t>
      </w:r>
      <w:r w:rsidRPr="00052F83">
        <w:rPr>
          <w:rStyle w:val="Emphasis"/>
          <w:rFonts w:asciiTheme="minorHAnsi" w:hAnsiTheme="minorHAnsi"/>
          <w:highlight w:val="cyan"/>
        </w:rPr>
        <w:t>invades every domain</w:t>
      </w:r>
      <w:r w:rsidRPr="00052F83">
        <w:rPr>
          <w:rStyle w:val="Emphasis"/>
          <w:rFonts w:asciiTheme="minorHAnsi" w:hAnsiTheme="minorHAnsi"/>
        </w:rPr>
        <w:t xml:space="preserve"> of life</w:t>
      </w:r>
      <w:r w:rsidRPr="00052F83">
        <w:rPr>
          <w:rFonts w:asciiTheme="minorHAnsi" w:hAnsiTheme="minorHAnsi"/>
          <w:sz w:val="16"/>
        </w:rPr>
        <w:t xml:space="preserve">, </w:t>
      </w:r>
      <w:r w:rsidRPr="00052F83">
        <w:rPr>
          <w:rStyle w:val="StyleUnderline"/>
          <w:rFonts w:asciiTheme="minorHAnsi" w:hAnsiTheme="minorHAnsi"/>
          <w:highlight w:val="cyan"/>
        </w:rPr>
        <w:t>and deposes all</w:t>
      </w:r>
      <w:r w:rsidRPr="00052F83">
        <w:rPr>
          <w:rStyle w:val="StyleUnderline"/>
          <w:rFonts w:asciiTheme="minorHAnsi" w:hAnsiTheme="minorHAnsi"/>
        </w:rPr>
        <w:t xml:space="preserve"> other social, political and solidaristic institutions and </w:t>
      </w:r>
      <w:r w:rsidRPr="00052F83">
        <w:rPr>
          <w:rStyle w:val="StyleUnderline"/>
          <w:rFonts w:asciiTheme="minorHAnsi" w:hAnsiTheme="minorHAnsi"/>
          <w:highlight w:val="cyan"/>
        </w:rPr>
        <w:t>value</w:t>
      </w:r>
      <w:r w:rsidRPr="00052F83">
        <w:rPr>
          <w:rStyle w:val="StyleUnderline"/>
          <w:rFonts w:asciiTheme="minorHAnsi" w:hAnsiTheme="minorHAnsi"/>
        </w:rPr>
        <w:t>s</w:t>
      </w:r>
      <w:r w:rsidRPr="00052F83">
        <w:rPr>
          <w:rFonts w:asciiTheme="minorHAnsi" w:hAnsiTheme="minorHAnsi"/>
          <w:sz w:val="16"/>
        </w:rPr>
        <w:t xml:space="preserve">. </w:t>
      </w:r>
    </w:p>
    <w:p w14:paraId="2D3AC372" w14:textId="77777777" w:rsidR="003B0CD9" w:rsidRPr="00052F83" w:rsidRDefault="003B0CD9" w:rsidP="003B0CD9">
      <w:pPr>
        <w:rPr>
          <w:rStyle w:val="StyleUnderline"/>
          <w:rFonts w:asciiTheme="minorHAnsi" w:hAnsiTheme="minorHAnsi"/>
        </w:rPr>
      </w:pPr>
      <w:r w:rsidRPr="00052F83">
        <w:rPr>
          <w:rStyle w:val="Emphasis"/>
          <w:rFonts w:asciiTheme="minorHAnsi" w:hAnsiTheme="minorHAnsi"/>
        </w:rPr>
        <w:t>Neoliberalism does not allege that markets are natural</w:t>
      </w:r>
      <w:r w:rsidRPr="00052F83">
        <w:rPr>
          <w:rFonts w:asciiTheme="minorHAnsi" w:hAnsiTheme="minorHAnsi"/>
          <w:sz w:val="16"/>
        </w:rPr>
        <w:t xml:space="preserve">; </w:t>
      </w:r>
      <w:r w:rsidRPr="00052F83">
        <w:rPr>
          <w:rStyle w:val="Emphasis"/>
          <w:rFonts w:asciiTheme="minorHAnsi" w:hAnsiTheme="minorHAnsi"/>
          <w:highlight w:val="cyan"/>
        </w:rPr>
        <w:t>competition</w:t>
      </w:r>
      <w:r w:rsidRPr="00052F83">
        <w:rPr>
          <w:rStyle w:val="Emphasis"/>
          <w:rFonts w:asciiTheme="minorHAnsi" w:hAnsiTheme="minorHAnsi"/>
        </w:rPr>
        <w:t xml:space="preserve"> </w:t>
      </w:r>
      <w:r w:rsidRPr="00052F83">
        <w:rPr>
          <w:rStyle w:val="Emphasis"/>
          <w:rFonts w:asciiTheme="minorHAnsi" w:hAnsiTheme="minorHAnsi"/>
          <w:highlight w:val="cyan"/>
        </w:rPr>
        <w:t>must be constructed</w:t>
      </w:r>
      <w:r w:rsidRPr="00052F83">
        <w:rPr>
          <w:rFonts w:asciiTheme="minorHAnsi" w:hAnsiTheme="minorHAnsi"/>
          <w:sz w:val="16"/>
        </w:rPr>
        <w:t xml:space="preserve">. </w:t>
      </w:r>
      <w:r w:rsidRPr="00052F83">
        <w:rPr>
          <w:rStyle w:val="StyleUnderline"/>
          <w:rFonts w:asciiTheme="minorHAnsi" w:hAnsiTheme="minorHAnsi"/>
        </w:rPr>
        <w:t>Rather than endorsing laissez-faire overseen by a night watchman</w:t>
      </w:r>
      <w:r w:rsidRPr="00052F83">
        <w:rPr>
          <w:rFonts w:asciiTheme="minorHAnsi" w:hAnsiTheme="minorHAnsi"/>
          <w:sz w:val="16"/>
        </w:rPr>
        <w:t xml:space="preserve">, </w:t>
      </w:r>
      <w:r w:rsidRPr="00052F83">
        <w:rPr>
          <w:rStyle w:val="StyleUnderline"/>
          <w:rFonts w:asciiTheme="minorHAnsi" w:hAnsiTheme="minorHAnsi"/>
          <w:highlight w:val="cyan"/>
        </w:rPr>
        <w:t xml:space="preserve">it stipulates a </w:t>
      </w:r>
      <w:r w:rsidRPr="00052F83">
        <w:rPr>
          <w:rStyle w:val="Emphasis"/>
          <w:rFonts w:asciiTheme="minorHAnsi" w:hAnsiTheme="minorHAnsi"/>
          <w:highlight w:val="cyan"/>
        </w:rPr>
        <w:t>strong state</w:t>
      </w:r>
      <w:r w:rsidRPr="00052F83">
        <w:rPr>
          <w:rStyle w:val="StyleUnderline"/>
          <w:rFonts w:asciiTheme="minorHAnsi" w:hAnsiTheme="minorHAnsi"/>
        </w:rPr>
        <w:t xml:space="preserve"> engaged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permanent vigilance</w:t>
      </w:r>
      <w:r w:rsidRPr="00052F83">
        <w:rPr>
          <w:rStyle w:val="StyleUnderline"/>
          <w:rFonts w:asciiTheme="minorHAnsi" w:hAnsiTheme="minorHAnsi"/>
        </w:rPr>
        <w:t xml:space="preserve">, activity, and intervention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maintain artificial competition</w:t>
      </w:r>
      <w:r w:rsidRPr="00052F83">
        <w:rPr>
          <w:rFonts w:asciiTheme="minorHAnsi" w:hAnsi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052F83">
        <w:rPr>
          <w:rStyle w:val="StyleUnderline"/>
          <w:rFonts w:asciiTheme="minorHAnsi" w:hAnsiTheme="minorHAnsi"/>
          <w:highlight w:val="cyan"/>
        </w:rPr>
        <w:t>Governance</w:t>
      </w:r>
      <w:r w:rsidRPr="00052F83">
        <w:rPr>
          <w:rStyle w:val="StyleUnderline"/>
          <w:rFonts w:asciiTheme="minorHAnsi" w:hAnsiTheme="minorHAnsi"/>
        </w:rPr>
        <w:t xml:space="preserve"> depoliticizes public power, </w:t>
      </w:r>
      <w:r w:rsidRPr="00052F83">
        <w:rPr>
          <w:rStyle w:val="StyleUnderline"/>
          <w:rFonts w:asciiTheme="minorHAnsi" w:hAnsiTheme="minorHAnsi"/>
          <w:highlight w:val="cyan"/>
        </w:rPr>
        <w:t>promotes</w:t>
      </w:r>
      <w:r w:rsidRPr="00052F83">
        <w:rPr>
          <w:rFonts w:asciiTheme="minorHAnsi" w:hAnsiTheme="minorHAnsi"/>
          <w:sz w:val="16"/>
        </w:rPr>
        <w:t xml:space="preserve"> ostensibly </w:t>
      </w:r>
      <w:r w:rsidRPr="00052F83">
        <w:rPr>
          <w:rStyle w:val="StyleUnderline"/>
          <w:rFonts w:asciiTheme="minorHAnsi" w:hAnsiTheme="minorHAnsi"/>
        </w:rPr>
        <w:t xml:space="preserve">post-ideological technical </w:t>
      </w:r>
      <w:r w:rsidRPr="00052F83">
        <w:rPr>
          <w:rStyle w:val="Emphasis"/>
          <w:rFonts w:asciiTheme="minorHAnsi" w:hAnsiTheme="minorHAnsi"/>
          <w:highlight w:val="cyan"/>
        </w:rPr>
        <w:t>problem-solving</w:t>
      </w:r>
      <w:r w:rsidRPr="00052F83">
        <w:rPr>
          <w:rStyle w:val="StyleUnderline"/>
          <w:rFonts w:asciiTheme="minorHAnsi" w:hAnsiTheme="minorHAnsi"/>
          <w:highlight w:val="cyan"/>
        </w:rPr>
        <w:t xml:space="preserve"> by </w:t>
      </w:r>
      <w:r w:rsidRPr="00052F83">
        <w:rPr>
          <w:rStyle w:val="Emphasis"/>
          <w:rFonts w:asciiTheme="minorHAnsi" w:hAnsiTheme="minorHAnsi"/>
          <w:highlight w:val="cyan"/>
        </w:rPr>
        <w:t>experts</w:t>
      </w:r>
      <w:r w:rsidRPr="00052F83">
        <w:rPr>
          <w:rStyle w:val="StyleUnderline"/>
          <w:rFonts w:asciiTheme="minorHAnsi" w:hAnsiTheme="minorHAnsi"/>
        </w:rPr>
        <w:t xml:space="preserve">, and relies on “best-practices”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dissolve</w:t>
      </w:r>
      <w:r w:rsidRPr="00052F83">
        <w:rPr>
          <w:rStyle w:val="Emphasis"/>
          <w:rFonts w:asciiTheme="minorHAnsi" w:hAnsiTheme="minorHAnsi"/>
        </w:rPr>
        <w:t xml:space="preserve"> the </w:t>
      </w:r>
      <w:r w:rsidRPr="00052F83">
        <w:rPr>
          <w:rStyle w:val="Emphasis"/>
          <w:rFonts w:asciiTheme="minorHAnsi" w:hAnsiTheme="minorHAnsi"/>
          <w:highlight w:val="cyan"/>
        </w:rPr>
        <w:t>distinction between</w:t>
      </w:r>
      <w:r w:rsidRPr="00052F83">
        <w:rPr>
          <w:rStyle w:val="Emphasis"/>
          <w:rFonts w:asciiTheme="minorHAnsi" w:hAnsiTheme="minorHAnsi"/>
        </w:rPr>
        <w:t xml:space="preserve"> </w:t>
      </w:r>
      <w:r w:rsidRPr="00052F83">
        <w:rPr>
          <w:rStyle w:val="Emphasis"/>
          <w:rFonts w:asciiTheme="minorHAnsi" w:hAnsiTheme="minorHAnsi"/>
          <w:highlight w:val="cyan"/>
        </w:rPr>
        <w:t>public and private</w:t>
      </w:r>
      <w:r w:rsidRPr="00052F83">
        <w:rPr>
          <w:rStyle w:val="Emphasis"/>
          <w:rFonts w:asciiTheme="minorHAnsi" w:hAnsiTheme="minorHAnsi"/>
        </w:rPr>
        <w:t xml:space="preserve"> organization</w:t>
      </w:r>
      <w:r w:rsidRPr="00052F83">
        <w:rPr>
          <w:rFonts w:asciiTheme="minorHAnsi" w:hAnsiTheme="minorHAnsi"/>
          <w:sz w:val="16"/>
        </w:rPr>
        <w:t>.8</w:t>
      </w:r>
    </w:p>
    <w:p w14:paraId="4268A5CF"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Unlimited generalization of competition yields an enterprise society in which calculations of supply/demand and cost/benefit become the model of all social relations</w:t>
      </w:r>
      <w:r w:rsidRPr="00052F83">
        <w:rPr>
          <w:rFonts w:asciiTheme="minorHAnsi" w:hAnsiTheme="minorHAnsi"/>
          <w:sz w:val="16"/>
        </w:rPr>
        <w:t xml:space="preserve">. </w:t>
      </w:r>
      <w:r w:rsidRPr="00052F83">
        <w:rPr>
          <w:rStyle w:val="StyleUnderline"/>
          <w:rFonts w:asciiTheme="minorHAnsi" w:hAnsiTheme="minorHAnsi"/>
          <w:highlight w:val="cyan"/>
        </w:rPr>
        <w:t xml:space="preserve">Neoliberal reason renders </w:t>
      </w:r>
      <w:r w:rsidRPr="00052F83">
        <w:rPr>
          <w:rStyle w:val="Emphasis"/>
          <w:rFonts w:asciiTheme="minorHAnsi" w:hAnsiTheme="minorHAnsi"/>
          <w:highlight w:val="cyan"/>
        </w:rPr>
        <w:t>homo economicus</w:t>
      </w:r>
      <w:r w:rsidRPr="00052F83">
        <w:rPr>
          <w:rFonts w:asciiTheme="minorHAnsi" w:hAnsiTheme="minorHAnsi"/>
          <w:sz w:val="16"/>
        </w:rPr>
        <w:t xml:space="preserve">, based on this model of the enterprise,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exhaustive figuration of human subjectivity</w:t>
      </w:r>
      <w:r w:rsidRPr="00052F83">
        <w:rPr>
          <w:rFonts w:asciiTheme="minorHAnsi" w:hAnsi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052F83">
        <w:rPr>
          <w:rStyle w:val="StyleUnderline"/>
          <w:rFonts w:asciiTheme="minorHAnsi" w:hAnsiTheme="minorHAnsi"/>
        </w:rPr>
        <w:t>This neoliberal subject is an aggregate of human capital who invests in his own income-generating abilities</w:t>
      </w:r>
      <w:r w:rsidRPr="00052F83">
        <w:rPr>
          <w:rFonts w:asciiTheme="minorHAnsi" w:hAnsiTheme="minorHAnsi"/>
          <w:sz w:val="16"/>
        </w:rPr>
        <w:t xml:space="preserve">. </w:t>
      </w:r>
    </w:p>
    <w:p w14:paraId="43ADD549"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7EDC1840"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II. From Keynesian State Capitalism to Neoliberal Deregulation </w:t>
      </w:r>
    </w:p>
    <w:p w14:paraId="5C9B3B12"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Situating the 2008 crisis in a historical account of American political and economic development clarifies its broader significance</w:t>
      </w:r>
      <w:r w:rsidRPr="00052F83">
        <w:rPr>
          <w:rFonts w:asciiTheme="minorHAnsi" w:hAnsi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52F83">
        <w:rPr>
          <w:rStyle w:val="StyleUnderline"/>
          <w:rFonts w:asciiTheme="minorHAnsi" w:hAnsiTheme="minorHAnsi"/>
        </w:rPr>
        <w:t xml:space="preserve">The slew of </w:t>
      </w:r>
      <w:r w:rsidRPr="00052F83">
        <w:rPr>
          <w:rStyle w:val="StyleUnderline"/>
          <w:rFonts w:asciiTheme="minorHAnsi" w:hAnsiTheme="minorHAnsi"/>
          <w:highlight w:val="cyan"/>
        </w:rPr>
        <w:t>New Deal innovations included</w:t>
      </w:r>
      <w:r w:rsidRPr="00052F83">
        <w:rPr>
          <w:rStyle w:val="StyleUnderline"/>
          <w:rFonts w:asciiTheme="minorHAnsi" w:hAnsiTheme="minorHAnsi"/>
        </w:rPr>
        <w:t xml:space="preserve"> state oversight of labor negotiations, </w:t>
      </w:r>
      <w:r w:rsidRPr="00052F83">
        <w:rPr>
          <w:rStyle w:val="Emphasis"/>
          <w:rFonts w:asciiTheme="minorHAnsi" w:hAnsiTheme="minorHAnsi"/>
          <w:highlight w:val="cyan"/>
        </w:rPr>
        <w:t>invigorated antitrust</w:t>
      </w:r>
      <w:r w:rsidRPr="00052F83">
        <w:rPr>
          <w:rStyle w:val="StyleUnderline"/>
          <w:rFonts w:asciiTheme="minorHAnsi" w:hAnsiTheme="minorHAnsi"/>
        </w:rPr>
        <w:t>,</w:t>
      </w:r>
      <w:r w:rsidRPr="00052F83">
        <w:rPr>
          <w:rFonts w:asciiTheme="minorHAnsi" w:hAnsiTheme="minorHAnsi"/>
          <w:sz w:val="16"/>
        </w:rPr>
        <w:t xml:space="preserve"> Keynesian countercyclical </w:t>
      </w:r>
      <w:r w:rsidRPr="00052F83">
        <w:rPr>
          <w:rStyle w:val="StyleUnderline"/>
          <w:rFonts w:asciiTheme="minorHAnsi" w:hAnsiTheme="minorHAnsi"/>
        </w:rPr>
        <w:t>deficits to stimulate demand and increase purchasing power</w:t>
      </w:r>
      <w:r w:rsidRPr="00052F83">
        <w:rPr>
          <w:rFonts w:asciiTheme="minorHAnsi" w:hAnsiTheme="minorHAnsi"/>
          <w:sz w:val="16"/>
        </w:rPr>
        <w:t xml:space="preserve">, </w:t>
      </w:r>
      <w:r w:rsidRPr="00052F83">
        <w:rPr>
          <w:rStyle w:val="StyleUnderline"/>
          <w:rFonts w:asciiTheme="minorHAnsi" w:hAnsiTheme="minorHAnsi"/>
        </w:rPr>
        <w:t>an expansive public sector</w:t>
      </w:r>
      <w:r w:rsidRPr="00052F83">
        <w:rPr>
          <w:rFonts w:asciiTheme="minorHAnsi" w:hAnsiTheme="minorHAnsi"/>
          <w:sz w:val="16"/>
        </w:rPr>
        <w:t xml:space="preserve"> sheltered from the business cycle, </w:t>
      </w:r>
      <w:r w:rsidRPr="00052F83">
        <w:rPr>
          <w:rStyle w:val="StyleUnderline"/>
          <w:rFonts w:asciiTheme="minorHAnsi" w:hAnsiTheme="minorHAnsi"/>
        </w:rPr>
        <w:t xml:space="preserve">aggressive </w:t>
      </w:r>
      <w:r w:rsidRPr="00052F83">
        <w:rPr>
          <w:rStyle w:val="Emphasis"/>
          <w:rFonts w:asciiTheme="minorHAnsi" w:hAnsiTheme="minorHAnsi"/>
        </w:rPr>
        <w:t>banking regulation</w:t>
      </w:r>
      <w:r w:rsidRPr="00052F83">
        <w:rPr>
          <w:rFonts w:asciiTheme="minorHAnsi" w:hAnsiTheme="minorHAnsi"/>
          <w:sz w:val="16"/>
        </w:rPr>
        <w:t xml:space="preserve">, </w:t>
      </w:r>
      <w:r w:rsidRPr="00052F83">
        <w:rPr>
          <w:rStyle w:val="StyleUnderline"/>
          <w:rFonts w:asciiTheme="minorHAnsi" w:hAnsiTheme="minorHAnsi"/>
        </w:rPr>
        <w:t>and social insurance</w:t>
      </w:r>
      <w:r w:rsidRPr="00052F83">
        <w:rPr>
          <w:rFonts w:asciiTheme="minorHAnsi" w:hAnsiTheme="minorHAnsi"/>
          <w:sz w:val="16"/>
        </w:rPr>
        <w:t xml:space="preserve">. </w:t>
      </w:r>
      <w:r w:rsidRPr="00052F83">
        <w:rPr>
          <w:rStyle w:val="Emphasis"/>
          <w:rFonts w:asciiTheme="minorHAnsi" w:hAnsiTheme="minorHAnsi"/>
          <w:highlight w:val="cyan"/>
        </w:rPr>
        <w:t>Regulation and redistribution</w:t>
      </w:r>
      <w:r w:rsidRPr="00052F83">
        <w:rPr>
          <w:rStyle w:val="StyleUnderline"/>
          <w:rFonts w:asciiTheme="minorHAnsi" w:hAnsiTheme="minorHAnsi"/>
        </w:rPr>
        <w:t xml:space="preserve"> </w:t>
      </w:r>
      <w:r w:rsidRPr="00052F83">
        <w:rPr>
          <w:rStyle w:val="StyleUnderline"/>
          <w:rFonts w:asciiTheme="minorHAnsi" w:hAnsiTheme="minorHAnsi"/>
          <w:highlight w:val="cyan"/>
        </w:rPr>
        <w:t>ensured the conditions</w:t>
      </w:r>
      <w:r w:rsidRPr="00052F83">
        <w:rPr>
          <w:rStyle w:val="StyleUnderline"/>
          <w:rFonts w:asciiTheme="minorHAnsi" w:hAnsiTheme="minorHAnsi"/>
        </w:rPr>
        <w:t xml:space="preserve"> necessary </w:t>
      </w:r>
      <w:r w:rsidRPr="00052F83">
        <w:rPr>
          <w:rStyle w:val="StyleUnderline"/>
          <w:rFonts w:asciiTheme="minorHAnsi" w:hAnsiTheme="minorHAnsi"/>
          <w:highlight w:val="cyan"/>
        </w:rPr>
        <w:t>for</w:t>
      </w:r>
      <w:r w:rsidRPr="00052F83">
        <w:rPr>
          <w:rStyle w:val="StyleUnderline"/>
          <w:rFonts w:asciiTheme="minorHAnsi" w:hAnsiTheme="minorHAnsi"/>
        </w:rPr>
        <w:t xml:space="preserve"> an economic system based on </w:t>
      </w:r>
      <w:r w:rsidRPr="00052F83">
        <w:rPr>
          <w:rStyle w:val="Emphasis"/>
          <w:rFonts w:asciiTheme="minorHAnsi" w:hAnsiTheme="minorHAnsi"/>
          <w:highlight w:val="cyan"/>
        </w:rPr>
        <w:t>capital accumulation</w:t>
      </w:r>
      <w:r w:rsidRPr="00052F83">
        <w:rPr>
          <w:rFonts w:asciiTheme="minorHAnsi" w:hAnsiTheme="minorHAnsi"/>
          <w:sz w:val="16"/>
        </w:rPr>
        <w:t xml:space="preserve">, </w:t>
      </w:r>
      <w:r w:rsidRPr="00052F83">
        <w:rPr>
          <w:rStyle w:val="StyleUnderline"/>
          <w:rFonts w:asciiTheme="minorHAnsi" w:hAnsiTheme="minorHAnsi"/>
        </w:rPr>
        <w:t>private property, and corporate profit to endure</w:t>
      </w:r>
      <w:r w:rsidRPr="00052F83">
        <w:rPr>
          <w:rFonts w:asciiTheme="minorHAnsi" w:hAnsiTheme="minorHAnsi"/>
          <w:sz w:val="16"/>
        </w:rPr>
        <w:t xml:space="preserve">. </w:t>
      </w:r>
    </w:p>
    <w:p w14:paraId="4A360A10"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162CF091"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The intermeshing of state and society through interest groups, agencies, and professionalized parties marginalized the public. </w:t>
      </w:r>
      <w:r w:rsidRPr="00052F83">
        <w:rPr>
          <w:rStyle w:val="StyleUnderline"/>
          <w:rFonts w:asciiTheme="minorHAnsi" w:hAnsiTheme="minorHAnsi"/>
        </w:rPr>
        <w:t>The sovereign public opinion that Progressives had hoped would rationalize government gave way to the rationality supposedly inherent in processes of public law, public-private negotiation, and regulated markets</w:t>
      </w:r>
      <w:r w:rsidRPr="00052F83">
        <w:rPr>
          <w:rFonts w:asciiTheme="minorHAnsi" w:hAnsiTheme="minorHAnsi"/>
          <w:sz w:val="16"/>
        </w:rPr>
        <w:t xml:space="preserve">. The state was endowed with a diffuse legitimacy in exchange for a growing economy, broad distribution, and ongoing household capacity to consume.16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Keynesian </w:t>
      </w:r>
      <w:r w:rsidRPr="00052F83">
        <w:rPr>
          <w:rStyle w:val="StyleUnderline"/>
          <w:rFonts w:asciiTheme="minorHAnsi" w:hAnsiTheme="minorHAnsi"/>
        </w:rPr>
        <w:t xml:space="preserve">welfare </w:t>
      </w:r>
      <w:r w:rsidRPr="00052F83">
        <w:rPr>
          <w:rStyle w:val="StyleUnderline"/>
          <w:rFonts w:asciiTheme="minorHAnsi" w:hAnsiTheme="minorHAnsi"/>
          <w:highlight w:val="cyan"/>
        </w:rPr>
        <w:t xml:space="preserve">settlement </w:t>
      </w:r>
      <w:r w:rsidRPr="00052F83">
        <w:rPr>
          <w:rStyle w:val="Emphasis"/>
          <w:rFonts w:asciiTheme="minorHAnsi" w:hAnsiTheme="minorHAnsi"/>
          <w:highlight w:val="cyan"/>
        </w:rPr>
        <w:t>pacified the working class</w:t>
      </w:r>
      <w:r w:rsidRPr="00052F83">
        <w:rPr>
          <w:rFonts w:asciiTheme="minorHAnsi" w:hAnsiTheme="minorHAnsi"/>
          <w:sz w:val="16"/>
          <w:highlight w:val="cyan"/>
        </w:rPr>
        <w:t xml:space="preserve">, </w:t>
      </w:r>
      <w:r w:rsidRPr="00052F83">
        <w:rPr>
          <w:rStyle w:val="Emphasis"/>
          <w:rFonts w:asciiTheme="minorHAnsi" w:hAnsiTheme="minorHAnsi"/>
          <w:highlight w:val="cyan"/>
        </w:rPr>
        <w:t>protecting the market</w:t>
      </w:r>
      <w:r w:rsidRPr="00052F83">
        <w:rPr>
          <w:rStyle w:val="Emphasis"/>
          <w:rFonts w:asciiTheme="minorHAnsi" w:hAnsiTheme="minorHAnsi"/>
        </w:rPr>
        <w:t xml:space="preserve"> economy </w:t>
      </w:r>
      <w:r w:rsidRPr="00052F83">
        <w:rPr>
          <w:rStyle w:val="Emphasis"/>
          <w:rFonts w:asciiTheme="minorHAnsi" w:hAnsiTheme="minorHAnsi"/>
          <w:highlight w:val="cyan"/>
        </w:rPr>
        <w:t>from</w:t>
      </w:r>
      <w:r w:rsidRPr="00052F83">
        <w:rPr>
          <w:rStyle w:val="Emphasis"/>
          <w:rFonts w:asciiTheme="minorHAnsi" w:hAnsiTheme="minorHAnsi"/>
        </w:rPr>
        <w:t xml:space="preserve"> more </w:t>
      </w:r>
      <w:r w:rsidRPr="00052F83">
        <w:rPr>
          <w:rStyle w:val="Emphasis"/>
          <w:rFonts w:asciiTheme="minorHAnsi" w:hAnsiTheme="minorHAnsi"/>
          <w:highlight w:val="cyan"/>
        </w:rPr>
        <w:t>radical political pressures</w:t>
      </w:r>
      <w:r w:rsidRPr="00052F83">
        <w:rPr>
          <w:rFonts w:asciiTheme="minorHAnsi" w:hAnsiTheme="minorHAnsi"/>
          <w:sz w:val="16"/>
        </w:rPr>
        <w:t xml:space="preserve">. </w:t>
      </w:r>
      <w:r w:rsidRPr="00052F83">
        <w:rPr>
          <w:rStyle w:val="StyleUnderline"/>
          <w:rFonts w:asciiTheme="minorHAnsi" w:hAnsiTheme="minorHAnsi"/>
        </w:rPr>
        <w:t xml:space="preserve">Newly available, mass-produced commodities encouraged leveled-down notions of citizenship as welfare clientelism and </w:t>
      </w:r>
      <w:proofErr w:type="spellStart"/>
      <w:r w:rsidRPr="00052F83">
        <w:rPr>
          <w:rStyle w:val="StyleUnderline"/>
          <w:rFonts w:asciiTheme="minorHAnsi" w:hAnsiTheme="minorHAnsi"/>
        </w:rPr>
        <w:t>privatistic</w:t>
      </w:r>
      <w:proofErr w:type="spellEnd"/>
      <w:r w:rsidRPr="00052F83">
        <w:rPr>
          <w:rStyle w:val="StyleUnderline"/>
          <w:rFonts w:asciiTheme="minorHAnsi" w:hAnsiTheme="minorHAnsi"/>
        </w:rPr>
        <w:t xml:space="preserve"> consumption</w:t>
      </w:r>
      <w:r w:rsidRPr="00052F83">
        <w:rPr>
          <w:rFonts w:asciiTheme="minorHAnsi" w:hAnsiTheme="minorHAnsi"/>
          <w:sz w:val="16"/>
        </w:rPr>
        <w:t xml:space="preserve">. As the state expanded and routinized, </w:t>
      </w:r>
      <w:r w:rsidRPr="00052F83">
        <w:rPr>
          <w:rStyle w:val="StyleUnderline"/>
          <w:rFonts w:asciiTheme="minorHAnsi" w:hAnsiTheme="minorHAnsi"/>
        </w:rPr>
        <w:t xml:space="preserve">the initial politicization of private property relations through public intervention developed into depoliticized economic management by lawyers and social scientists organized by administrative and judicial processes. </w:t>
      </w:r>
    </w:p>
    <w:p w14:paraId="55159B9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terms of the social contract preserving the coexistence of capitalism and democracy had been set. </w:t>
      </w:r>
      <w:r w:rsidRPr="00052F83">
        <w:rPr>
          <w:rStyle w:val="StyleUnderline"/>
          <w:rFonts w:asciiTheme="minorHAnsi" w:hAnsiTheme="minorHAnsi"/>
        </w:rPr>
        <w:t>In exchange for a pacified citizenry and depoliticized regulatory authority</w:t>
      </w:r>
      <w:r w:rsidRPr="00052F83">
        <w:rPr>
          <w:rFonts w:asciiTheme="minorHAnsi" w:hAnsiTheme="minorHAnsi"/>
          <w:sz w:val="16"/>
        </w:rPr>
        <w:t xml:space="preserve">, </w:t>
      </w:r>
      <w:r w:rsidRPr="00052F83">
        <w:rPr>
          <w:rStyle w:val="StyleUnderline"/>
          <w:rFonts w:asciiTheme="minorHAnsi" w:hAnsiTheme="minorHAnsi"/>
        </w:rPr>
        <w:t>the policy state promised to deploy instrumental reason to sustain both capital accumulation and widely distributed capacity to consume</w:t>
      </w:r>
      <w:r w:rsidRPr="00052F83">
        <w:rPr>
          <w:rFonts w:asciiTheme="minorHAnsi" w:hAnsiTheme="minorHAnsi"/>
          <w:sz w:val="16"/>
        </w:rPr>
        <w:t xml:space="preserve"> (</w:t>
      </w:r>
      <w:r w:rsidRPr="00052F83">
        <w:rPr>
          <w:rStyle w:val="StyleUnderline"/>
          <w:rFonts w:asciiTheme="minorHAnsi" w:hAnsiTheme="minorHAnsi"/>
        </w:rPr>
        <w:t>supported, always, by the exclusion of African Americans</w:t>
      </w:r>
      <w:r w:rsidRPr="00052F83">
        <w:rPr>
          <w:rFonts w:asciiTheme="minorHAnsi" w:hAnsi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052F83">
        <w:rPr>
          <w:rFonts w:asciiTheme="minorHAnsi" w:hAnsiTheme="minorHAnsi"/>
          <w:sz w:val="16"/>
        </w:rPr>
        <w:t>policy-making</w:t>
      </w:r>
      <w:proofErr w:type="gramEnd"/>
      <w:r w:rsidRPr="00052F83">
        <w:rPr>
          <w:rFonts w:asciiTheme="minorHAnsi" w:hAnsiTheme="minorHAnsi"/>
          <w:sz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8FF543D"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052F83">
        <w:rPr>
          <w:rFonts w:asciiTheme="minorHAnsi" w:hAnsiTheme="minorHAnsi"/>
          <w:sz w:val="16"/>
        </w:rPr>
        <w:t>Streeck</w:t>
      </w:r>
      <w:proofErr w:type="spellEnd"/>
      <w:r w:rsidRPr="00052F83">
        <w:rPr>
          <w:rFonts w:asciiTheme="minorHAnsi" w:hAnsiTheme="minorHAnsi"/>
          <w:sz w:val="16"/>
        </w:rPr>
        <w:t xml:space="preserve"> explains, </w:t>
      </w:r>
      <w:r w:rsidRPr="00052F83">
        <w:rPr>
          <w:rStyle w:val="StyleUnderline"/>
          <w:rFonts w:asciiTheme="minorHAnsi" w:hAnsiTheme="minorHAnsi"/>
          <w:highlight w:val="cyan"/>
        </w:rPr>
        <w:t>the state “</w:t>
      </w:r>
      <w:r w:rsidRPr="00052F83">
        <w:rPr>
          <w:rStyle w:val="Emphasis"/>
          <w:rFonts w:asciiTheme="minorHAnsi" w:hAnsiTheme="minorHAnsi"/>
          <w:highlight w:val="cyan"/>
        </w:rPr>
        <w:t>bought time</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by finding new ways to generate </w:t>
      </w:r>
      <w:r w:rsidRPr="00052F83">
        <w:rPr>
          <w:rStyle w:val="Emphasis"/>
          <w:rFonts w:asciiTheme="minorHAnsi" w:hAnsiTheme="minorHAnsi"/>
        </w:rPr>
        <w:t xml:space="preserve">illusions of widely distributed prosperity </w:t>
      </w:r>
      <w:r w:rsidRPr="00052F83">
        <w:rPr>
          <w:rFonts w:asciiTheme="minorHAnsi" w:hAnsiTheme="minorHAnsi"/>
          <w:sz w:val="16"/>
        </w:rPr>
        <w:t xml:space="preserve">that prolonged the capacity of the lower and middle classes to consume.17 </w:t>
      </w:r>
      <w:r w:rsidRPr="00052F83">
        <w:rPr>
          <w:rStyle w:val="StyleUnderline"/>
          <w:rFonts w:asciiTheme="minorHAnsi" w:hAnsiTheme="minorHAnsi"/>
          <w:highlight w:val="cyan"/>
        </w:rPr>
        <w:t xml:space="preserve">Each </w:t>
      </w:r>
      <w:r w:rsidRPr="00052F83">
        <w:rPr>
          <w:rStyle w:val="StyleUnderline"/>
          <w:rFonts w:asciiTheme="minorHAnsi" w:hAnsiTheme="minorHAnsi"/>
        </w:rPr>
        <w:t xml:space="preserve">successive attempt </w:t>
      </w:r>
      <w:r w:rsidRPr="00052F83">
        <w:rPr>
          <w:rStyle w:val="StyleUnderline"/>
          <w:rFonts w:asciiTheme="minorHAnsi" w:hAnsiTheme="minorHAnsi"/>
          <w:highlight w:val="cyan"/>
        </w:rPr>
        <w:t>exhausted itself, leading to</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new </w:t>
      </w:r>
      <w:r w:rsidRPr="00052F83">
        <w:rPr>
          <w:rStyle w:val="Emphasis"/>
          <w:rFonts w:asciiTheme="minorHAnsi" w:hAnsiTheme="minorHAnsi"/>
        </w:rPr>
        <w:t xml:space="preserve">and </w:t>
      </w:r>
      <w:r w:rsidRPr="00052F83">
        <w:rPr>
          <w:rStyle w:val="Emphasis"/>
          <w:rFonts w:asciiTheme="minorHAnsi" w:hAnsiTheme="minorHAnsi"/>
          <w:highlight w:val="cyan"/>
        </w:rPr>
        <w:t>escalating disturbances</w:t>
      </w:r>
      <w:r w:rsidRPr="00052F83">
        <w:rPr>
          <w:rFonts w:asciiTheme="minorHAnsi" w:hAnsi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364F7437"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Each device for upholding spending maintained the legitimacy of the depoliticized political economy</w:t>
      </w:r>
      <w:r w:rsidRPr="00052F83">
        <w:rPr>
          <w:rFonts w:asciiTheme="minorHAnsi" w:hAnsiTheme="minorHAnsi"/>
          <w:sz w:val="16"/>
        </w:rPr>
        <w:t xml:space="preserve">, </w:t>
      </w:r>
      <w:r w:rsidRPr="00052F83">
        <w:rPr>
          <w:rStyle w:val="StyleUnderline"/>
          <w:rFonts w:asciiTheme="minorHAnsi" w:hAnsiTheme="minorHAnsi"/>
        </w:rPr>
        <w:t>even as liberalization continued to strip the wage-dependent population of regulatory and redistributive safeguards</w:t>
      </w:r>
      <w:r w:rsidRPr="00052F83">
        <w:rPr>
          <w:rFonts w:asciiTheme="minorHAnsi" w:hAnsiTheme="minorHAnsi"/>
          <w:sz w:val="16"/>
        </w:rPr>
        <w:t xml:space="preserve">. </w:t>
      </w:r>
      <w:r w:rsidRPr="00052F83">
        <w:rPr>
          <w:rStyle w:val="StyleUnderline"/>
          <w:rFonts w:asciiTheme="minorHAnsi" w:hAnsiTheme="minorHAnsi"/>
        </w:rPr>
        <w:t>The end of the inflation era brought structural unemployment and weakened trade unions</w:t>
      </w:r>
      <w:r w:rsidRPr="00052F83">
        <w:rPr>
          <w:rFonts w:asciiTheme="minorHAnsi" w:hAnsiTheme="minorHAnsi"/>
          <w:sz w:val="16"/>
        </w:rPr>
        <w:t xml:space="preserve">. </w:t>
      </w:r>
      <w:r w:rsidRPr="00052F83">
        <w:rPr>
          <w:rStyle w:val="StyleUnderline"/>
          <w:rFonts w:asciiTheme="minorHAnsi" w:hAnsiTheme="minorHAnsi"/>
        </w:rPr>
        <w:t>The passing of the public debt regime meant cuts to social rights, privatization of social services, and a trimmed public sector</w:t>
      </w:r>
      <w:r w:rsidRPr="00052F83">
        <w:rPr>
          <w:rFonts w:asciiTheme="minorHAnsi" w:hAnsiTheme="minorHAnsi"/>
          <w:sz w:val="16"/>
        </w:rPr>
        <w:t xml:space="preserve">. </w:t>
      </w:r>
      <w:r w:rsidRPr="00052F83">
        <w:rPr>
          <w:rStyle w:val="StyleUnderline"/>
          <w:rFonts w:asciiTheme="minorHAnsi" w:hAnsiTheme="minorHAnsi"/>
        </w:rPr>
        <w:t xml:space="preserve">Growing private debt enabled people to hold on despite lost </w:t>
      </w:r>
      <w:proofErr w:type="gramStart"/>
      <w:r w:rsidRPr="00052F83">
        <w:rPr>
          <w:rStyle w:val="StyleUnderline"/>
          <w:rFonts w:asciiTheme="minorHAnsi" w:hAnsiTheme="minorHAnsi"/>
        </w:rPr>
        <w:t>savings, and</w:t>
      </w:r>
      <w:proofErr w:type="gramEnd"/>
      <w:r w:rsidRPr="00052F83">
        <w:rPr>
          <w:rStyle w:val="StyleUnderline"/>
          <w:rFonts w:asciiTheme="minorHAnsi" w:hAnsiTheme="minorHAnsi"/>
        </w:rPr>
        <w:t xml:space="preserve"> rising under- and unemployment</w:t>
      </w:r>
      <w:r w:rsidRPr="00052F83">
        <w:rPr>
          <w:rFonts w:asciiTheme="minorHAnsi" w:hAnsiTheme="minorHAnsi"/>
          <w:sz w:val="16"/>
        </w:rPr>
        <w:t xml:space="preserve">. </w:t>
      </w:r>
      <w:r w:rsidRPr="00052F83">
        <w:rPr>
          <w:rStyle w:val="StyleUnderline"/>
          <w:rFonts w:asciiTheme="minorHAnsi" w:hAnsiTheme="minorHAnsi"/>
        </w:rPr>
        <w:t>At every step, the neoliberal project was “dressed up” as a consumption project</w:t>
      </w:r>
      <w:r w:rsidRPr="00052F83">
        <w:rPr>
          <w:rFonts w:asciiTheme="minorHAnsi" w:hAnsiTheme="minorHAnsi"/>
          <w:sz w:val="16"/>
        </w:rPr>
        <w:t xml:space="preserve">.19 Continuing consumption ensured legitimacy long enough to enact total transformation of the political economy. </w:t>
      </w:r>
    </w:p>
    <w:p w14:paraId="212A2378"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689F82FD"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w:t>
      </w:r>
      <w:proofErr w:type="gramStart"/>
      <w:r w:rsidRPr="00052F83">
        <w:rPr>
          <w:rFonts w:asciiTheme="minorHAnsi" w:hAnsiTheme="minorHAnsi"/>
          <w:sz w:val="16"/>
        </w:rPr>
        <w:t>highly-educated</w:t>
      </w:r>
      <w:proofErr w:type="gramEnd"/>
      <w:r w:rsidRPr="00052F83">
        <w:rPr>
          <w:rFonts w:asciiTheme="minorHAnsi" w:hAnsiTheme="minorHAnsi"/>
          <w:sz w:val="16"/>
        </w:rPr>
        <w:t xml:space="preserve">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A71204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52F83">
        <w:rPr>
          <w:rStyle w:val="StyleUnderline"/>
          <w:rFonts w:asciiTheme="minorHAnsi" w:hAnsiTheme="minorHAnsi"/>
          <w:highlight w:val="cyan"/>
        </w:rPr>
        <w:t>Time</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belied the </w:t>
      </w:r>
      <w:r w:rsidRPr="00052F83">
        <w:rPr>
          <w:rStyle w:val="Emphasis"/>
          <w:rFonts w:asciiTheme="minorHAnsi" w:hAnsiTheme="minorHAnsi"/>
          <w:highlight w:val="cyan"/>
        </w:rPr>
        <w:t>premature</w:t>
      </w:r>
      <w:r w:rsidRPr="00052F83">
        <w:rPr>
          <w:rStyle w:val="StyleUnderline"/>
          <w:rFonts w:asciiTheme="minorHAnsi" w:hAnsiTheme="minorHAnsi"/>
          <w:highlight w:val="cyan"/>
        </w:rPr>
        <w:t xml:space="preserve"> conclusion that </w:t>
      </w:r>
      <w:r w:rsidRPr="00052F83">
        <w:rPr>
          <w:rStyle w:val="Emphasis"/>
          <w:rFonts w:asciiTheme="minorHAnsi" w:hAnsiTheme="minorHAnsi"/>
          <w:highlight w:val="cyan"/>
        </w:rPr>
        <w:t>contradiction</w:t>
      </w:r>
      <w:r w:rsidRPr="00052F83">
        <w:rPr>
          <w:rStyle w:val="Emphasis"/>
          <w:rFonts w:asciiTheme="minorHAnsi" w:hAnsiTheme="minorHAnsi"/>
        </w:rPr>
        <w:t xml:space="preserve"> and crisis potential </w:t>
      </w:r>
      <w:r w:rsidRPr="00052F83">
        <w:rPr>
          <w:rStyle w:val="Emphasis"/>
          <w:rFonts w:asciiTheme="minorHAnsi" w:hAnsiTheme="minorHAnsi"/>
          <w:highlight w:val="cyan"/>
        </w:rPr>
        <w:t>had been overcome by state capital</w:t>
      </w:r>
      <w:r w:rsidRPr="00052F83">
        <w:rPr>
          <w:rStyle w:val="Emphasis"/>
          <w:rFonts w:asciiTheme="minorHAnsi" w:hAnsiTheme="minorHAnsi"/>
        </w:rPr>
        <w:t>ism</w:t>
      </w:r>
      <w:r w:rsidRPr="00052F83">
        <w:rPr>
          <w:rFonts w:asciiTheme="minorHAnsi" w:hAnsiTheme="minorHAnsi"/>
          <w:sz w:val="16"/>
        </w:rPr>
        <w:t xml:space="preserve">. </w:t>
      </w:r>
      <w:r w:rsidRPr="00052F83">
        <w:rPr>
          <w:rStyle w:val="StyleUnderline"/>
          <w:rFonts w:asciiTheme="minorHAnsi" w:hAnsiTheme="minorHAnsi"/>
        </w:rPr>
        <w:t>Contradiction was relocated into cross-cutting imperatives for the state to enable capital accumulation and distribute consumption</w:t>
      </w:r>
      <w:r w:rsidRPr="00052F83">
        <w:rPr>
          <w:rFonts w:asciiTheme="minorHAnsi" w:hAnsiTheme="minorHAnsi"/>
          <w:sz w:val="16"/>
        </w:rPr>
        <w:t xml:space="preserve">. In hindsight, </w:t>
      </w:r>
      <w:r w:rsidRPr="00052F83">
        <w:rPr>
          <w:rStyle w:val="StyleUnderline"/>
          <w:rFonts w:asciiTheme="minorHAnsi" w:hAnsiTheme="minorHAnsi"/>
          <w:highlight w:val="cyan"/>
        </w:rPr>
        <w:t xml:space="preserve">we find only a window of stabilization of an </w:t>
      </w:r>
      <w:r w:rsidRPr="00052F83">
        <w:rPr>
          <w:rStyle w:val="Emphasis"/>
          <w:rFonts w:asciiTheme="minorHAnsi" w:hAnsiTheme="minorHAnsi"/>
          <w:highlight w:val="cyan"/>
        </w:rPr>
        <w:t>enduring crisis potential</w:t>
      </w:r>
      <w:r w:rsidRPr="00052F83">
        <w:rPr>
          <w:rStyle w:val="StyleUnderline"/>
          <w:rFonts w:asciiTheme="minorHAnsi" w:hAnsiTheme="minorHAnsi"/>
        </w:rPr>
        <w:t xml:space="preserve"> </w:t>
      </w:r>
      <w:r w:rsidRPr="00052F83">
        <w:rPr>
          <w:rStyle w:val="StyleUnderline"/>
          <w:rFonts w:asciiTheme="minorHAnsi" w:hAnsiTheme="minorHAnsi"/>
          <w:highlight w:val="cyan"/>
        </w:rPr>
        <w:t>built into capitalist</w:t>
      </w:r>
      <w:r w:rsidRPr="00052F83">
        <w:rPr>
          <w:rStyle w:val="StyleUnderline"/>
          <w:rFonts w:asciiTheme="minorHAnsi" w:hAnsiTheme="minorHAnsi"/>
        </w:rPr>
        <w:t xml:space="preserve"> political </w:t>
      </w:r>
      <w:r w:rsidRPr="00052F83">
        <w:rPr>
          <w:rStyle w:val="StyleUnderline"/>
          <w:rFonts w:asciiTheme="minorHAnsi" w:hAnsiTheme="minorHAnsi"/>
          <w:highlight w:val="cyan"/>
        </w:rPr>
        <w:t>economy</w:t>
      </w:r>
      <w:r w:rsidRPr="00052F83">
        <w:rPr>
          <w:rFonts w:asciiTheme="minorHAnsi" w:hAnsi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0F0A4CD"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Capitalism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5AEF3838" w14:textId="77777777" w:rsidR="003B0CD9" w:rsidRPr="00052F83" w:rsidRDefault="003B0CD9" w:rsidP="003B0CD9">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Introduction.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264C9DFA"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 xml:space="preserve">This is the question that vexed us as we set out to write The Tragedy of the Worker. From the vantage point of the present, the history of capitalist development is, as Marx </w:t>
      </w:r>
      <w:proofErr w:type="gramStart"/>
      <w:r w:rsidRPr="00052F83">
        <w:rPr>
          <w:rFonts w:asciiTheme="minorHAnsi" w:hAnsiTheme="minorHAnsi"/>
          <w:sz w:val="16"/>
          <w:szCs w:val="16"/>
        </w:rPr>
        <w:t>expected,</w:t>
      </w:r>
      <w:proofErr w:type="gramEnd"/>
      <w:r w:rsidRPr="00052F83">
        <w:rPr>
          <w:rFonts w:asciiTheme="minorHAnsi" w:hAnsiTheme="minorHAnsi"/>
          <w:sz w:val="16"/>
          <w:szCs w:val="16"/>
        </w:rPr>
        <w:t xml:space="preserve"> the history of the development of a global working class, the </w:t>
      </w:r>
      <w:proofErr w:type="spellStart"/>
      <w:r w:rsidRPr="00052F83">
        <w:rPr>
          <w:rFonts w:asciiTheme="minorHAnsi" w:hAnsiTheme="minorHAnsi"/>
          <w:sz w:val="16"/>
          <w:szCs w:val="16"/>
        </w:rPr>
        <w:t>proletarianisation</w:t>
      </w:r>
      <w:proofErr w:type="spellEnd"/>
      <w:r w:rsidRPr="00052F83">
        <w:rPr>
          <w:rFonts w:asciiTheme="minorHAnsi" w:hAnsi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052F83">
        <w:rPr>
          <w:rFonts w:asciiTheme="minorHAnsi" w:hAnsiTheme="minorHAnsi"/>
          <w:sz w:val="16"/>
          <w:szCs w:val="16"/>
        </w:rPr>
        <w:t>rationalisation</w:t>
      </w:r>
      <w:proofErr w:type="spellEnd"/>
      <w:r w:rsidRPr="00052F83">
        <w:rPr>
          <w:rFonts w:asciiTheme="minorHAnsi" w:hAnsiTheme="minorHAnsi"/>
          <w:sz w:val="16"/>
          <w:szCs w:val="16"/>
        </w:rPr>
        <w:t xml:space="preserve"> of War Communism in 1920, is in the highest degree tragic.</w:t>
      </w:r>
    </w:p>
    <w:p w14:paraId="64554D4B"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052F83">
        <w:rPr>
          <w:rFonts w:asciiTheme="minorHAnsi" w:hAnsiTheme="minorHAnsi"/>
          <w:sz w:val="16"/>
        </w:rPr>
        <w:t>infrastructures</w:t>
      </w:r>
      <w:proofErr w:type="gramEnd"/>
      <w:r w:rsidRPr="00052F83">
        <w:rPr>
          <w:rFonts w:asciiTheme="minorHAnsi" w:hAnsiTheme="minorHAnsi"/>
          <w:sz w:val="16"/>
        </w:rPr>
        <w:t xml:space="preserve">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37832F68"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w:t>
      </w:r>
      <w:proofErr w:type="spellStart"/>
      <w:r w:rsidRPr="00052F83">
        <w:rPr>
          <w:rFonts w:asciiTheme="minorHAnsi" w:hAnsiTheme="minorHAnsi"/>
          <w:sz w:val="16"/>
        </w:rPr>
        <w:t>Stoffwechsel</w:t>
      </w:r>
      <w:proofErr w:type="spellEnd"/>
      <w:r w:rsidRPr="00052F83">
        <w:rPr>
          <w:rFonts w:asciiTheme="minorHAnsi" w:hAnsiTheme="minorHAnsi"/>
          <w:sz w:val="16"/>
        </w:rPr>
        <w:t xml:space="preserve">-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3EBE779B"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w:t>
      </w:r>
      <w:proofErr w:type="gramStart"/>
      <w:r w:rsidRPr="00052F83">
        <w:rPr>
          <w:rFonts w:asciiTheme="minorHAnsi" w:hAnsiTheme="minorHAnsi"/>
          <w:sz w:val="16"/>
        </w:rPr>
        <w:t>a period of time</w:t>
      </w:r>
      <w:proofErr w:type="gramEnd"/>
      <w:r w:rsidRPr="00052F83">
        <w:rPr>
          <w:rFonts w:asciiTheme="minorHAnsi" w:hAnsiTheme="minorHAnsi"/>
          <w:sz w:val="16"/>
        </w:rPr>
        <w:t xml:space="preserv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w:t>
      </w:r>
      <w:proofErr w:type="spellStart"/>
      <w:r w:rsidRPr="00052F83">
        <w:rPr>
          <w:rStyle w:val="Emphasis"/>
          <w:rFonts w:asciiTheme="minorHAnsi" w:hAnsiTheme="minorHAnsi"/>
          <w:highlight w:val="cyan"/>
        </w:rPr>
        <w:t>fertilisation</w:t>
      </w:r>
      <w:proofErr w:type="spellEnd"/>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2BFF5272" w14:textId="77777777" w:rsidR="003B0CD9" w:rsidRPr="00052F83" w:rsidRDefault="003B0CD9" w:rsidP="003B0CD9">
      <w:pPr>
        <w:pStyle w:val="Heading4"/>
        <w:rPr>
          <w:rFonts w:asciiTheme="minorHAnsi" w:hAnsiTheme="minorHAnsi"/>
        </w:rPr>
      </w:pPr>
      <w:bookmarkStart w:id="1" w:name="_Hlk82702937"/>
      <w:r w:rsidRPr="00052F83">
        <w:rPr>
          <w:rFonts w:asciiTheme="minorHAnsi" w:hAnsiTheme="minorHAnsi"/>
        </w:rPr>
        <w:t xml:space="preserve">Vote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7D0AB0C8" w14:textId="77777777" w:rsidR="003B0CD9" w:rsidRPr="00052F83" w:rsidRDefault="003B0CD9" w:rsidP="003B0CD9">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1E2CF2E7" w14:textId="77777777" w:rsidR="003B0CD9" w:rsidRPr="00052F83" w:rsidRDefault="003B0CD9" w:rsidP="003B0CD9">
      <w:pPr>
        <w:rPr>
          <w:rFonts w:asciiTheme="minorHAnsi" w:hAnsiTheme="minorHAnsi"/>
          <w:sz w:val="16"/>
        </w:rPr>
      </w:pPr>
      <w:r w:rsidRPr="00052F83">
        <w:rPr>
          <w:rFonts w:asciiTheme="minorHAnsi" w:hAnsiTheme="minorHAnsi"/>
          <w:sz w:val="16"/>
        </w:rPr>
        <w:t>Silvia Federici provides a longer historical perspective, noting that ‘</w:t>
      </w:r>
      <w:proofErr w:type="spellStart"/>
      <w:r w:rsidRPr="00052F83">
        <w:rPr>
          <w:rStyle w:val="StyleUnderline"/>
          <w:rFonts w:asciiTheme="minorHAnsi" w:hAnsiTheme="minorHAnsi"/>
        </w:rPr>
        <w:t>commoning</w:t>
      </w:r>
      <w:proofErr w:type="spellEnd"/>
      <w:r w:rsidRPr="00052F83">
        <w:rPr>
          <w:rStyle w:val="StyleUnderline"/>
          <w:rFonts w:asciiTheme="minorHAnsi" w:hAnsiTheme="minorHAnsi"/>
        </w:rPr>
        <w:t xml:space="preserve">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proofErr w:type="spellStart"/>
      <w:r w:rsidRPr="00052F83">
        <w:rPr>
          <w:rStyle w:val="StyleUnderline"/>
          <w:rFonts w:asciiTheme="minorHAnsi" w:hAnsiTheme="minorHAnsi"/>
        </w:rPr>
        <w:t>organised</w:t>
      </w:r>
      <w:proofErr w:type="spellEnd"/>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w:t>
      </w:r>
      <w:proofErr w:type="spellStart"/>
      <w:r w:rsidRPr="00052F83">
        <w:rPr>
          <w:rFonts w:asciiTheme="minorHAnsi" w:hAnsiTheme="minorHAnsi"/>
          <w:sz w:val="16"/>
        </w:rPr>
        <w:t>commoning</w:t>
      </w:r>
      <w:proofErr w:type="spellEnd"/>
      <w:r w:rsidRPr="00052F83">
        <w:rPr>
          <w:rFonts w:asciiTheme="minorHAnsi" w:hAnsiTheme="minorHAnsi"/>
          <w:sz w:val="16"/>
        </w:rPr>
        <w:t xml:space="preserve">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w:t>
      </w:r>
      <w:proofErr w:type="spellStart"/>
      <w:r w:rsidRPr="00052F83">
        <w:rPr>
          <w:rFonts w:asciiTheme="minorHAnsi" w:hAnsiTheme="minorHAnsi"/>
          <w:sz w:val="16"/>
        </w:rPr>
        <w:t>stabilise</w:t>
      </w:r>
      <w:proofErr w:type="spellEnd"/>
      <w:r w:rsidRPr="00052F83">
        <w:rPr>
          <w:rFonts w:asciiTheme="minorHAnsi" w:hAnsiTheme="minorHAnsi"/>
          <w:sz w:val="16"/>
        </w:rPr>
        <w:t xml:space="preserv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3D6F4057"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Federici’s analysis resonates with the political thought and proposals developed by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 their 2018 work, ‘On Common: Revolution in the 21st century.’11 For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w:t>
      </w:r>
      <w:proofErr w:type="spellStart"/>
      <w:r w:rsidRPr="00052F83">
        <w:rPr>
          <w:rFonts w:asciiTheme="minorHAnsi" w:hAnsiTheme="minorHAnsi"/>
          <w:sz w:val="16"/>
        </w:rPr>
        <w:t>programme</w:t>
      </w:r>
      <w:proofErr w:type="spellEnd"/>
      <w:r w:rsidRPr="00052F83">
        <w:rPr>
          <w:rFonts w:asciiTheme="minorHAnsi" w:hAnsiTheme="minorHAnsi"/>
          <w:sz w:val="16"/>
        </w:rPr>
        <w:t xml:space="preserv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w:t>
      </w:r>
      <w:proofErr w:type="spellStart"/>
      <w:r w:rsidRPr="00052F83">
        <w:rPr>
          <w:rFonts w:asciiTheme="minorHAnsi" w:hAnsiTheme="minorHAnsi"/>
          <w:sz w:val="16"/>
        </w:rPr>
        <w:t>Bollier’s</w:t>
      </w:r>
      <w:proofErr w:type="spellEnd"/>
      <w:r w:rsidRPr="00052F83">
        <w:rPr>
          <w:rFonts w:asciiTheme="minorHAnsi" w:hAnsiTheme="minorHAnsi"/>
          <w:sz w:val="16"/>
        </w:rPr>
        <w:t xml:space="preserve">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70041AD3" w14:textId="77777777" w:rsidR="003B0CD9" w:rsidRPr="00052F83" w:rsidRDefault="003B0CD9" w:rsidP="003B0CD9">
      <w:pPr>
        <w:rPr>
          <w:rFonts w:asciiTheme="minorHAnsi" w:hAnsiTheme="minorHAnsi"/>
          <w:sz w:val="16"/>
        </w:rPr>
      </w:pP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describe this form of politics as ‘</w:t>
      </w:r>
      <w:proofErr w:type="spellStart"/>
      <w:r w:rsidRPr="00052F83">
        <w:rPr>
          <w:rFonts w:asciiTheme="minorHAnsi" w:hAnsiTheme="minorHAnsi"/>
          <w:sz w:val="16"/>
        </w:rPr>
        <w:t>instituent</w:t>
      </w:r>
      <w:proofErr w:type="spellEnd"/>
      <w:r w:rsidRPr="00052F83">
        <w:rPr>
          <w:rFonts w:asciiTheme="minorHAnsi" w:hAnsiTheme="minorHAnsi"/>
          <w:sz w:val="16"/>
        </w:rPr>
        <w:t xml:space="preserve"> praxis’: the common, they argue, is ‘not produced but instituted.’11 This acknowledges the conventional understanding of Ostrom, </w:t>
      </w:r>
      <w:proofErr w:type="spellStart"/>
      <w:r w:rsidRPr="00052F83">
        <w:rPr>
          <w:rFonts w:asciiTheme="minorHAnsi" w:hAnsiTheme="minorHAnsi"/>
          <w:sz w:val="16"/>
        </w:rPr>
        <w:t>Bollier</w:t>
      </w:r>
      <w:proofErr w:type="spellEnd"/>
      <w:r w:rsidRPr="00052F83">
        <w:rPr>
          <w:rFonts w:asciiTheme="minorHAnsi" w:hAnsiTheme="minorHAnsi"/>
          <w:sz w:val="16"/>
        </w:rPr>
        <w:t xml:space="preserve">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proofErr w:type="gramStart"/>
      <w:r w:rsidRPr="00052F83">
        <w:rPr>
          <w:rStyle w:val="StyleUnderline"/>
          <w:rFonts w:asciiTheme="minorHAnsi" w:hAnsiTheme="minorHAnsi"/>
          <w:highlight w:val="cyan"/>
        </w:rPr>
        <w:t>resources</w:t>
      </w:r>
      <w:r w:rsidRPr="00052F83">
        <w:rPr>
          <w:rFonts w:asciiTheme="minorHAnsi" w:hAnsiTheme="minorHAnsi"/>
          <w:sz w:val="16"/>
        </w:rPr>
        <w:t>, but</w:t>
      </w:r>
      <w:proofErr w:type="gramEnd"/>
      <w:r w:rsidRPr="00052F83">
        <w:rPr>
          <w:rFonts w:asciiTheme="minorHAnsi" w:hAnsi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052F83">
        <w:rPr>
          <w:rFonts w:asciiTheme="minorHAnsi" w:hAnsiTheme="minorHAnsi"/>
          <w:sz w:val="16"/>
        </w:rPr>
        <w:t>conflictuality</w:t>
      </w:r>
      <w:proofErr w:type="spellEnd"/>
      <w:r w:rsidRPr="00052F83">
        <w:rPr>
          <w:rFonts w:asciiTheme="minorHAnsi" w:hAnsiTheme="minorHAnsi"/>
          <w:sz w:val="16"/>
        </w:rPr>
        <w:t xml:space="preserve"> through the coproduction of rules.’90 To ‘institute’ in this context should not be misunderstood as ‘to </w:t>
      </w:r>
      <w:proofErr w:type="spellStart"/>
      <w:r w:rsidRPr="00052F83">
        <w:rPr>
          <w:rFonts w:asciiTheme="minorHAnsi" w:hAnsiTheme="minorHAnsi"/>
          <w:sz w:val="16"/>
        </w:rPr>
        <w:t>institutionalise</w:t>
      </w:r>
      <w:proofErr w:type="spellEnd"/>
      <w:r w:rsidRPr="00052F83">
        <w:rPr>
          <w:rFonts w:asciiTheme="minorHAnsi" w:hAnsiTheme="minorHAnsi"/>
          <w:sz w:val="16"/>
        </w:rPr>
        <w:t xml:space="preserv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w:t>
      </w:r>
      <w:proofErr w:type="spellStart"/>
      <w:r w:rsidRPr="00052F83">
        <w:rPr>
          <w:rFonts w:asciiTheme="minorHAnsi" w:hAnsiTheme="minorHAnsi"/>
          <w:sz w:val="16"/>
        </w:rPr>
        <w:t>Dardot</w:t>
      </w:r>
      <w:proofErr w:type="spellEnd"/>
      <w:r w:rsidRPr="00052F83">
        <w:rPr>
          <w:rFonts w:asciiTheme="minorHAnsi" w:hAnsiTheme="minorHAnsi"/>
          <w:sz w:val="16"/>
        </w:rPr>
        <w:t xml:space="preserve">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 xml:space="preserve">.11 Such a vision is premised on a mass </w:t>
      </w:r>
      <w:proofErr w:type="spellStart"/>
      <w:r w:rsidRPr="00052F83">
        <w:rPr>
          <w:rFonts w:asciiTheme="minorHAnsi" w:hAnsiTheme="minorHAnsi"/>
          <w:sz w:val="16"/>
        </w:rPr>
        <w:t>politicisation</w:t>
      </w:r>
      <w:proofErr w:type="spellEnd"/>
      <w:r w:rsidRPr="00052F83">
        <w:rPr>
          <w:rFonts w:asciiTheme="minorHAnsi" w:hAnsiTheme="minorHAnsi"/>
          <w:sz w:val="16"/>
        </w:rPr>
        <w:t xml:space="preserve"> of society; in effect a return of mass popular political contestation and a turn away from the </w:t>
      </w:r>
      <w:proofErr w:type="spellStart"/>
      <w:r w:rsidRPr="00052F83">
        <w:rPr>
          <w:rFonts w:asciiTheme="minorHAnsi" w:hAnsiTheme="minorHAnsi"/>
          <w:sz w:val="16"/>
        </w:rPr>
        <w:t>postpolitical</w:t>
      </w:r>
      <w:proofErr w:type="spellEnd"/>
      <w:r w:rsidRPr="00052F83">
        <w:rPr>
          <w:rFonts w:asciiTheme="minorHAnsi" w:hAnsiTheme="minorHAnsi"/>
          <w:sz w:val="16"/>
        </w:rPr>
        <w:t xml:space="preserve"> era of the neoliberal consumer.91-92</w:t>
      </w:r>
    </w:p>
    <w:bookmarkEnd w:id="0"/>
    <w:bookmarkEnd w:id="1"/>
    <w:p w14:paraId="68860CF5" w14:textId="77777777" w:rsidR="003B0CD9" w:rsidRPr="00490065" w:rsidRDefault="003B0CD9" w:rsidP="003B0CD9">
      <w:pPr>
        <w:pStyle w:val="Heading3"/>
      </w:pPr>
      <w:r>
        <w:t>DPA CP</w:t>
      </w:r>
    </w:p>
    <w:p w14:paraId="79ABFA07" w14:textId="77777777" w:rsidR="003B0CD9" w:rsidRDefault="003B0CD9" w:rsidP="003B0CD9">
      <w:pPr>
        <w:pStyle w:val="Heading4"/>
      </w:pPr>
      <w:r>
        <w:t xml:space="preserve">The United States should only allow the continuation of </w:t>
      </w:r>
      <w:r w:rsidRPr="00422BC4">
        <w:t>mergers and acquisitions among agribusiness firm</w:t>
      </w:r>
      <w:r>
        <w:t xml:space="preserve">s without presumption under antitrust law when the president determines it is necessary to prevent condition which may pose a direct threat to the national defense or its preparedness programs. </w:t>
      </w:r>
    </w:p>
    <w:p w14:paraId="55A3D561" w14:textId="77777777" w:rsidR="003B0CD9" w:rsidRPr="00A339F1" w:rsidRDefault="003B0CD9" w:rsidP="003B0CD9"/>
    <w:p w14:paraId="093DC761" w14:textId="77777777" w:rsidR="003B0CD9" w:rsidRDefault="003B0CD9" w:rsidP="003B0CD9">
      <w:pPr>
        <w:pStyle w:val="Heading4"/>
      </w:pPr>
      <w:r>
        <w:t xml:space="preserve">It competes---the counterplan is a </w:t>
      </w:r>
      <w:r w:rsidRPr="00DA1F3C">
        <w:rPr>
          <w:u w:val="single"/>
        </w:rPr>
        <w:t>regulation</w:t>
      </w:r>
      <w:r>
        <w:rPr>
          <w:u w:val="single"/>
        </w:rPr>
        <w:t xml:space="preserve"> not prohibition</w:t>
      </w:r>
      <w:r>
        <w:t xml:space="preserve">. </w:t>
      </w:r>
    </w:p>
    <w:p w14:paraId="22167F40" w14:textId="77777777" w:rsidR="003B0CD9" w:rsidRPr="00A339F1" w:rsidRDefault="003B0CD9" w:rsidP="003B0CD9">
      <w:r>
        <w:t xml:space="preserve">James </w:t>
      </w:r>
      <w:r w:rsidRPr="00A339F1">
        <w:rPr>
          <w:rStyle w:val="Style13ptBold"/>
        </w:rPr>
        <w:t>Broaddus 50</w:t>
      </w:r>
      <w:r w:rsidRPr="00A339F1">
        <w:t>.</w:t>
      </w:r>
      <w:r>
        <w:t xml:space="preserve"> February 6; Judge on the Kansas City Court of Appeals, Missouri; Westlaw, “City of Meadville v. </w:t>
      </w:r>
      <w:proofErr w:type="spellStart"/>
      <w:r>
        <w:t>Caselman</w:t>
      </w:r>
      <w:proofErr w:type="spellEnd"/>
      <w:r>
        <w:t>,” 240 Mo. App. 1220. https://casetext.com/case/city-of-meadville-v-caselman-1</w:t>
      </w:r>
    </w:p>
    <w:p w14:paraId="541C77C4" w14:textId="77777777" w:rsidR="003B0CD9" w:rsidRPr="00A339F1" w:rsidRDefault="003B0CD9" w:rsidP="003B0CD9">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t>
      </w:r>
      <w:proofErr w:type="spellStart"/>
      <w:r w:rsidRPr="00A339F1">
        <w:rPr>
          <w:rStyle w:val="StyleUnderline"/>
        </w:rPr>
        <w:t>well marked</w:t>
      </w:r>
      <w:proofErr w:type="spellEnd"/>
      <w:r w:rsidRPr="00A339F1">
        <w:rPr>
          <w:rStyle w:val="StyleUnderline"/>
        </w:rPr>
        <w:t xml:space="preserve">.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632B78E9" w14:textId="77777777" w:rsidR="003B0CD9" w:rsidRDefault="003B0CD9" w:rsidP="003B0CD9">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15CA7344" w14:textId="77777777" w:rsidR="003B0CD9" w:rsidRPr="00B90E95" w:rsidRDefault="003B0CD9" w:rsidP="003B0CD9">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12B4AB68" w14:textId="77777777" w:rsidR="003B0CD9" w:rsidRPr="00B90E95" w:rsidRDefault="003B0CD9" w:rsidP="003B0CD9">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382074FF" w14:textId="77777777" w:rsidR="003B0CD9" w:rsidRPr="00B90E95" w:rsidRDefault="003B0CD9" w:rsidP="003B0CD9">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503527AA" w14:textId="77777777" w:rsidR="003B0CD9" w:rsidRPr="00B90E95" w:rsidRDefault="003B0CD9" w:rsidP="003B0CD9">
      <w:pPr>
        <w:rPr>
          <w:sz w:val="10"/>
          <w:szCs w:val="10"/>
        </w:rPr>
      </w:pPr>
      <w:r w:rsidRPr="00B90E95">
        <w:rPr>
          <w:sz w:val="10"/>
          <w:szCs w:val="10"/>
        </w:rPr>
        <w:t>Special Preference for Small Businesses</w:t>
      </w:r>
    </w:p>
    <w:p w14:paraId="223F741C" w14:textId="77777777" w:rsidR="003B0CD9" w:rsidRPr="00B90E95" w:rsidRDefault="003B0CD9" w:rsidP="003B0CD9">
      <w:pPr>
        <w:rPr>
          <w:sz w:val="10"/>
          <w:szCs w:val="10"/>
        </w:rPr>
      </w:pPr>
      <w:r w:rsidRPr="00B90E95">
        <w:rPr>
          <w:sz w:val="10"/>
          <w:szCs w:val="10"/>
        </w:rPr>
        <w:t xml:space="preserve">Two provisions in the DPA direct the President to accord special preference to small businesses when issuing contracts under DPA authorities. Section 701 reiterates89 and expands upon a requirement in Section 108 of Title I </w:t>
      </w:r>
      <w:proofErr w:type="gramStart"/>
      <w:r w:rsidRPr="00B90E95">
        <w:rPr>
          <w:sz w:val="10"/>
          <w:szCs w:val="10"/>
        </w:rPr>
        <w:t>directing</w:t>
      </w:r>
      <w:proofErr w:type="gramEnd"/>
      <w:r w:rsidRPr="00B90E95">
        <w:rPr>
          <w:sz w:val="10"/>
          <w:szCs w:val="10"/>
        </w:rPr>
        <w:t xml:space="preserve">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7756175B" w14:textId="77777777" w:rsidR="003B0CD9" w:rsidRPr="00B90E95" w:rsidRDefault="003B0CD9" w:rsidP="003B0CD9">
      <w:pPr>
        <w:rPr>
          <w:sz w:val="10"/>
          <w:szCs w:val="10"/>
        </w:rPr>
      </w:pPr>
      <w:r w:rsidRPr="00B90E95">
        <w:rPr>
          <w:sz w:val="10"/>
          <w:szCs w:val="10"/>
        </w:rPr>
        <w:t>Definitions of Key Terms in the DPA</w:t>
      </w:r>
    </w:p>
    <w:p w14:paraId="3CCAFF4F" w14:textId="77777777" w:rsidR="003B0CD9" w:rsidRPr="00B90E95" w:rsidRDefault="003B0CD9" w:rsidP="003B0CD9">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52B16046" w14:textId="77777777" w:rsidR="003B0CD9" w:rsidRPr="00B90E95" w:rsidRDefault="003B0CD9" w:rsidP="003B0CD9">
      <w:pPr>
        <w:rPr>
          <w:sz w:val="10"/>
          <w:szCs w:val="10"/>
        </w:rPr>
      </w:pPr>
      <w:r w:rsidRPr="00B90E95">
        <w:rPr>
          <w:sz w:val="10"/>
          <w:szCs w:val="10"/>
        </w:rPr>
        <w:t>Industrial Base Assessments</w:t>
      </w:r>
    </w:p>
    <w:p w14:paraId="79C750D1" w14:textId="77777777" w:rsidR="003B0CD9" w:rsidRPr="00B90E95" w:rsidRDefault="003B0CD9" w:rsidP="003B0CD9">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6E7457A3" w14:textId="77777777" w:rsidR="003B0CD9" w:rsidRPr="00B90E95" w:rsidRDefault="003B0CD9" w:rsidP="003B0CD9">
      <w:pPr>
        <w:rPr>
          <w:rStyle w:val="Emphasis"/>
        </w:rPr>
      </w:pPr>
      <w:r w:rsidRPr="00B90E95">
        <w:rPr>
          <w:rStyle w:val="Emphasis"/>
        </w:rPr>
        <w:t>Voluntary Agreements</w:t>
      </w:r>
    </w:p>
    <w:p w14:paraId="0052EFD8" w14:textId="77777777" w:rsidR="003B0CD9" w:rsidRPr="00B90E95" w:rsidRDefault="003B0CD9" w:rsidP="003B0CD9">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08C7ED0A" w14:textId="77777777" w:rsidR="003B0CD9" w:rsidRPr="00B90E95" w:rsidRDefault="003B0CD9" w:rsidP="003B0CD9">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78DD5B9E" w14:textId="77777777" w:rsidR="003B0CD9" w:rsidRPr="00B90E95" w:rsidRDefault="003B0CD9" w:rsidP="003B0CD9">
      <w:pPr>
        <w:rPr>
          <w:sz w:val="10"/>
          <w:szCs w:val="10"/>
        </w:rPr>
      </w:pPr>
      <w:r w:rsidRPr="00B90E95">
        <w:rPr>
          <w:sz w:val="10"/>
          <w:szCs w:val="10"/>
        </w:rPr>
        <w:t xml:space="preserve">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w:t>
      </w:r>
      <w:proofErr w:type="gramStart"/>
      <w:r w:rsidRPr="00B90E95">
        <w:rPr>
          <w:sz w:val="10"/>
          <w:szCs w:val="10"/>
        </w:rPr>
        <w:t>DOD, and</w:t>
      </w:r>
      <w:proofErr w:type="gramEnd"/>
      <w:r w:rsidRPr="00B90E95">
        <w:rPr>
          <w:sz w:val="10"/>
          <w:szCs w:val="10"/>
        </w:rPr>
        <w:t xml:space="preserve"> have been established to ensure that the maritime industry can respond to the rapid mobilization, deployment, and transportation requirements of DOD. Voluntary participants from the maritime industry are solicited to join the agreements annually.110</w:t>
      </w:r>
    </w:p>
    <w:p w14:paraId="5F10B373" w14:textId="77777777" w:rsidR="003B0CD9" w:rsidRPr="00B90E95" w:rsidRDefault="003B0CD9" w:rsidP="003B0CD9">
      <w:pPr>
        <w:rPr>
          <w:sz w:val="10"/>
          <w:szCs w:val="10"/>
        </w:rPr>
      </w:pPr>
      <w:r w:rsidRPr="00B90E95">
        <w:rPr>
          <w:sz w:val="10"/>
          <w:szCs w:val="10"/>
        </w:rPr>
        <w:t>Nucleus Executive Reserve</w:t>
      </w:r>
    </w:p>
    <w:p w14:paraId="1EC12576" w14:textId="77777777" w:rsidR="003B0CD9" w:rsidRPr="00B90E95" w:rsidRDefault="003B0CD9" w:rsidP="003B0CD9">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72C6DBCF" w14:textId="77777777" w:rsidR="003B0CD9" w:rsidRPr="00B90E95" w:rsidRDefault="003B0CD9" w:rsidP="003B0CD9">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1EB7A07" w14:textId="77777777" w:rsidR="003B0CD9" w:rsidRPr="00B90E95" w:rsidRDefault="003B0CD9" w:rsidP="003B0CD9">
      <w:pPr>
        <w:rPr>
          <w:sz w:val="10"/>
          <w:szCs w:val="10"/>
        </w:rPr>
      </w:pPr>
      <w:r w:rsidRPr="00B90E95">
        <w:rPr>
          <w:sz w:val="10"/>
          <w:szCs w:val="10"/>
        </w:rPr>
        <w:t>Authorization of Appropriations, as amended by P.L. 113-72</w:t>
      </w:r>
    </w:p>
    <w:p w14:paraId="51B532B0" w14:textId="77777777" w:rsidR="003B0CD9" w:rsidRPr="00B90E95" w:rsidRDefault="003B0CD9" w:rsidP="003B0CD9">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2F66631A" w14:textId="77777777" w:rsidR="003B0CD9" w:rsidRPr="00B90E95" w:rsidRDefault="003B0CD9" w:rsidP="003B0CD9">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5F4BC22" w14:textId="77777777" w:rsidR="003B0CD9" w:rsidRPr="00B90E95" w:rsidRDefault="003B0CD9" w:rsidP="003B0CD9">
      <w:pPr>
        <w:rPr>
          <w:sz w:val="10"/>
          <w:szCs w:val="10"/>
        </w:rPr>
      </w:pPr>
      <w:r w:rsidRPr="00B90E95">
        <w:rPr>
          <w:sz w:val="10"/>
          <w:szCs w:val="10"/>
        </w:rPr>
        <w:t>Committee on Foreign Investment in the United States118</w:t>
      </w:r>
    </w:p>
    <w:p w14:paraId="18E2161B" w14:textId="77777777" w:rsidR="003B0CD9" w:rsidRPr="00B90E95" w:rsidRDefault="003B0CD9" w:rsidP="003B0CD9">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3476D4AA" w14:textId="77777777" w:rsidR="003B0CD9" w:rsidRPr="00B90E95" w:rsidRDefault="003B0CD9" w:rsidP="003B0CD9">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4DC942D7" w14:textId="77777777" w:rsidR="003B0CD9" w:rsidRPr="00B90E95" w:rsidRDefault="003B0CD9" w:rsidP="003B0CD9">
      <w:pPr>
        <w:rPr>
          <w:sz w:val="10"/>
          <w:szCs w:val="10"/>
        </w:rPr>
      </w:pPr>
      <w:r w:rsidRPr="00B90E95">
        <w:rPr>
          <w:sz w:val="10"/>
          <w:szCs w:val="10"/>
        </w:rPr>
        <w:t xml:space="preserve">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w:t>
      </w:r>
      <w:proofErr w:type="gramStart"/>
      <w:r w:rsidRPr="00B90E95">
        <w:rPr>
          <w:sz w:val="10"/>
          <w:szCs w:val="10"/>
        </w:rPr>
        <w:t>firms, but</w:t>
      </w:r>
      <w:proofErr w:type="gramEnd"/>
      <w:r w:rsidRPr="00B90E95">
        <w:rPr>
          <w:sz w:val="10"/>
          <w:szCs w:val="10"/>
        </w:rPr>
        <w:t xml:space="preserve">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w:t>
      </w:r>
      <w:proofErr w:type="gramStart"/>
      <w:r w:rsidRPr="00B90E95">
        <w:rPr>
          <w:sz w:val="10"/>
          <w:szCs w:val="10"/>
        </w:rPr>
        <w:t>cases, and</w:t>
      </w:r>
      <w:proofErr w:type="gramEnd"/>
      <w:r w:rsidRPr="00B90E95">
        <w:rPr>
          <w:sz w:val="10"/>
          <w:szCs w:val="10"/>
        </w:rPr>
        <w:t xml:space="preserve"> provides a two-track method for reviewing certain investment transactions. Other changes mandated by FIRRMA would provide more resources for CFIUS, add new reporting requirements, and reform export controls.</w:t>
      </w:r>
    </w:p>
    <w:p w14:paraId="3D161E14" w14:textId="77777777" w:rsidR="003B0CD9" w:rsidRPr="00B90E95" w:rsidRDefault="003B0CD9" w:rsidP="003B0CD9">
      <w:pPr>
        <w:rPr>
          <w:sz w:val="10"/>
          <w:szCs w:val="10"/>
        </w:rPr>
      </w:pPr>
      <w:r w:rsidRPr="00B90E95">
        <w:rPr>
          <w:sz w:val="10"/>
          <w:szCs w:val="10"/>
        </w:rPr>
        <w:t>Termination of the Act</w:t>
      </w:r>
    </w:p>
    <w:p w14:paraId="148CB54B" w14:textId="77777777" w:rsidR="003B0CD9" w:rsidRPr="00B90E95" w:rsidRDefault="003B0CD9" w:rsidP="003B0CD9">
      <w:pPr>
        <w:rPr>
          <w:sz w:val="10"/>
          <w:szCs w:val="10"/>
        </w:rPr>
      </w:pPr>
      <w:r w:rsidRPr="00B90E95">
        <w:rPr>
          <w:sz w:val="10"/>
          <w:szCs w:val="10"/>
        </w:rPr>
        <w:t xml:space="preserve">Title VII of the DPA also includes a "sunset" clause for the majority of the DPA authorities. All DPA authorities in Titles I, III, and VII have a termination date, </w:t>
      </w:r>
      <w:proofErr w:type="gramStart"/>
      <w:r w:rsidRPr="00B90E95">
        <w:rPr>
          <w:sz w:val="10"/>
          <w:szCs w:val="10"/>
        </w:rPr>
        <w:t>with the exception of</w:t>
      </w:r>
      <w:proofErr w:type="gramEnd"/>
      <w:r w:rsidRPr="00B90E95">
        <w:rPr>
          <w:sz w:val="10"/>
          <w:szCs w:val="10"/>
        </w:rPr>
        <w:t xml:space="preserve"> four sections.123 As explained in Section 717 of the DPA, the sections that are exempt from termination are</w:t>
      </w:r>
    </w:p>
    <w:p w14:paraId="7513B16B" w14:textId="77777777" w:rsidR="003B0CD9" w:rsidRPr="00B90E95" w:rsidRDefault="003B0CD9" w:rsidP="003B0CD9">
      <w:pPr>
        <w:pStyle w:val="ListParagraph"/>
        <w:numPr>
          <w:ilvl w:val="0"/>
          <w:numId w:val="11"/>
        </w:numPr>
        <w:rPr>
          <w:sz w:val="10"/>
          <w:szCs w:val="10"/>
        </w:rPr>
      </w:pPr>
      <w:r w:rsidRPr="00B90E95">
        <w:rPr>
          <w:sz w:val="10"/>
          <w:szCs w:val="10"/>
        </w:rPr>
        <w:t xml:space="preserve">50 U.S.C. §4514, Section 104 of the DPA that prohibits both the imposition of wage or price controls without prior congressional authorization and the mandatory compliance of any private person to assist in the production of chemical or biological warfare </w:t>
      </w:r>
      <w:proofErr w:type="gramStart"/>
      <w:r w:rsidRPr="00B90E95">
        <w:rPr>
          <w:sz w:val="10"/>
          <w:szCs w:val="10"/>
        </w:rPr>
        <w:t>capabilities;</w:t>
      </w:r>
      <w:proofErr w:type="gramEnd"/>
    </w:p>
    <w:p w14:paraId="0F8A5866" w14:textId="77777777" w:rsidR="003B0CD9" w:rsidRPr="00B90E95" w:rsidRDefault="003B0CD9" w:rsidP="003B0CD9">
      <w:pPr>
        <w:pStyle w:val="ListParagraph"/>
        <w:numPr>
          <w:ilvl w:val="0"/>
          <w:numId w:val="11"/>
        </w:numPr>
        <w:rPr>
          <w:sz w:val="10"/>
          <w:szCs w:val="10"/>
        </w:rPr>
      </w:pPr>
      <w:r w:rsidRPr="00B90E95">
        <w:rPr>
          <w:sz w:val="10"/>
          <w:szCs w:val="10"/>
        </w:rPr>
        <w:t xml:space="preserve">50 U.S.C. §4557, Section 707 of the DPA that grants persons limited immunity from liability for complying with DPA-authorized </w:t>
      </w:r>
      <w:proofErr w:type="gramStart"/>
      <w:r w:rsidRPr="00B90E95">
        <w:rPr>
          <w:sz w:val="10"/>
          <w:szCs w:val="10"/>
        </w:rPr>
        <w:t>regulations;</w:t>
      </w:r>
      <w:proofErr w:type="gramEnd"/>
    </w:p>
    <w:p w14:paraId="496E04B7" w14:textId="77777777" w:rsidR="003B0CD9" w:rsidRPr="00B90E95" w:rsidRDefault="003B0CD9" w:rsidP="003B0CD9">
      <w:pPr>
        <w:pStyle w:val="ListParagraph"/>
        <w:numPr>
          <w:ilvl w:val="0"/>
          <w:numId w:val="11"/>
        </w:numPr>
        <w:rPr>
          <w:sz w:val="10"/>
          <w:szCs w:val="10"/>
        </w:rPr>
      </w:pPr>
      <w:r w:rsidRPr="00B90E95">
        <w:rPr>
          <w:sz w:val="10"/>
          <w:szCs w:val="10"/>
        </w:rPr>
        <w:t>50 U.S.C. §4558, Section 708 of the DPA that provides for the establishment of voluntary agreements; and</w:t>
      </w:r>
    </w:p>
    <w:p w14:paraId="1CB7BB25" w14:textId="77777777" w:rsidR="003B0CD9" w:rsidRPr="00B90E95" w:rsidRDefault="003B0CD9" w:rsidP="003B0CD9">
      <w:pPr>
        <w:pStyle w:val="ListParagraph"/>
        <w:numPr>
          <w:ilvl w:val="0"/>
          <w:numId w:val="11"/>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4F934C0A" w14:textId="77777777" w:rsidR="003B0CD9" w:rsidRPr="00B90E95" w:rsidRDefault="003B0CD9" w:rsidP="003B0CD9">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60D8EE0D" w14:textId="77777777" w:rsidR="003B0CD9" w:rsidRPr="00B90E95" w:rsidRDefault="003B0CD9" w:rsidP="003B0CD9">
      <w:pPr>
        <w:rPr>
          <w:sz w:val="10"/>
          <w:szCs w:val="10"/>
        </w:rPr>
      </w:pPr>
      <w:r w:rsidRPr="00B90E95">
        <w:rPr>
          <w:sz w:val="10"/>
          <w:szCs w:val="10"/>
        </w:rPr>
        <w:t>Defense Production Act Committee</w:t>
      </w:r>
    </w:p>
    <w:p w14:paraId="7D31616E" w14:textId="77777777" w:rsidR="003B0CD9" w:rsidRPr="00B90E95" w:rsidRDefault="003B0CD9" w:rsidP="003B0CD9">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6A73AAB3" w14:textId="77777777" w:rsidR="003B0CD9" w:rsidRPr="00B90E95" w:rsidRDefault="003B0CD9" w:rsidP="003B0CD9">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72688B09" w14:textId="77777777" w:rsidR="003B0CD9" w:rsidRPr="00B90E95" w:rsidRDefault="003B0CD9" w:rsidP="003B0CD9">
      <w:pPr>
        <w:rPr>
          <w:sz w:val="10"/>
          <w:szCs w:val="10"/>
        </w:rPr>
      </w:pPr>
      <w:r w:rsidRPr="00B90E95">
        <w:rPr>
          <w:sz w:val="10"/>
          <w:szCs w:val="10"/>
        </w:rPr>
        <w:t xml:space="preserve">The DPAC has annual reporting requirements relating to the Title I priority and allocation </w:t>
      </w:r>
      <w:proofErr w:type="gramStart"/>
      <w:r w:rsidRPr="00B90E95">
        <w:rPr>
          <w:sz w:val="10"/>
          <w:szCs w:val="10"/>
        </w:rPr>
        <w:t>authority, and</w:t>
      </w:r>
      <w:proofErr w:type="gramEnd"/>
      <w:r w:rsidRPr="00B90E95">
        <w:rPr>
          <w:sz w:val="10"/>
          <w:szCs w:val="10"/>
        </w:rPr>
        <w:t xml:space="preserve">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2FAADBB2" w14:textId="77777777" w:rsidR="003B0CD9" w:rsidRPr="00B90E95" w:rsidRDefault="003B0CD9" w:rsidP="003B0CD9">
      <w:pPr>
        <w:rPr>
          <w:sz w:val="10"/>
          <w:szCs w:val="10"/>
        </w:rPr>
      </w:pPr>
      <w:r w:rsidRPr="00B90E95">
        <w:rPr>
          <w:sz w:val="10"/>
          <w:szCs w:val="10"/>
        </w:rPr>
        <w:t>Impact of Offsets Report</w:t>
      </w:r>
    </w:p>
    <w:p w14:paraId="48BB0638" w14:textId="77777777" w:rsidR="003B0CD9" w:rsidRPr="00B90E95" w:rsidRDefault="003B0CD9" w:rsidP="003B0CD9">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49EA61EB" w14:textId="77777777" w:rsidR="003B0CD9" w:rsidRPr="00B90E95" w:rsidRDefault="003B0CD9" w:rsidP="003B0CD9">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3FBB4A77" w14:textId="77777777" w:rsidR="003B0CD9" w:rsidRPr="00B90E95" w:rsidRDefault="003B0CD9" w:rsidP="003B0CD9">
      <w:pPr>
        <w:rPr>
          <w:rStyle w:val="StyleUnderline"/>
        </w:rPr>
      </w:pPr>
      <w:r w:rsidRPr="00B90E95">
        <w:rPr>
          <w:rStyle w:val="StyleUnderline"/>
        </w:rPr>
        <w:t xml:space="preserve">Considerations for </w:t>
      </w:r>
      <w:r w:rsidRPr="00B90E95">
        <w:rPr>
          <w:rStyle w:val="Emphasis"/>
          <w:highlight w:val="cyan"/>
        </w:rPr>
        <w:t>Congress</w:t>
      </w:r>
    </w:p>
    <w:p w14:paraId="0F2485C2" w14:textId="77777777" w:rsidR="003B0CD9" w:rsidRPr="00B90E95" w:rsidRDefault="003B0CD9" w:rsidP="003B0CD9">
      <w:pPr>
        <w:rPr>
          <w:sz w:val="10"/>
          <w:szCs w:val="10"/>
        </w:rPr>
      </w:pPr>
      <w:r w:rsidRPr="00B90E95">
        <w:rPr>
          <w:sz w:val="10"/>
          <w:szCs w:val="10"/>
        </w:rPr>
        <w:t>Enhance Oversight</w:t>
      </w:r>
    </w:p>
    <w:p w14:paraId="072C24BE" w14:textId="77777777" w:rsidR="003B0CD9" w:rsidRPr="00B90E95" w:rsidRDefault="003B0CD9" w:rsidP="003B0CD9">
      <w:pPr>
        <w:rPr>
          <w:sz w:val="10"/>
          <w:szCs w:val="10"/>
        </w:rPr>
      </w:pPr>
      <w:r w:rsidRPr="00B90E95">
        <w:rPr>
          <w:sz w:val="10"/>
          <w:szCs w:val="10"/>
        </w:rPr>
        <w:t>Expand Reporting or Notification Requirements</w:t>
      </w:r>
    </w:p>
    <w:p w14:paraId="438A4884" w14:textId="77777777" w:rsidR="003B0CD9" w:rsidRPr="00B90E95" w:rsidRDefault="003B0CD9" w:rsidP="003B0CD9">
      <w:pPr>
        <w:rPr>
          <w:sz w:val="10"/>
          <w:szCs w:val="10"/>
        </w:rPr>
      </w:pPr>
      <w:r w:rsidRPr="00B90E95">
        <w:rPr>
          <w:sz w:val="10"/>
          <w:szCs w:val="10"/>
        </w:rPr>
        <w:t xml:space="preserve">Congress may consider whether to add more extensive notification and reporting requirements on the use of all or specific authorities in the DPA. These reporting or notification requirements could be added to the existing </w:t>
      </w:r>
      <w:proofErr w:type="gramStart"/>
      <w:r w:rsidRPr="00B90E95">
        <w:rPr>
          <w:sz w:val="10"/>
          <w:szCs w:val="10"/>
        </w:rPr>
        <w:t>law, or</w:t>
      </w:r>
      <w:proofErr w:type="gramEnd"/>
      <w:r w:rsidRPr="00B90E95">
        <w:rPr>
          <w:sz w:val="10"/>
          <w:szCs w:val="10"/>
        </w:rPr>
        <w:t xml:space="preserve">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2B0CD256" w14:textId="77777777" w:rsidR="003B0CD9" w:rsidRPr="00B90E95" w:rsidRDefault="003B0CD9" w:rsidP="003B0CD9">
      <w:pPr>
        <w:rPr>
          <w:sz w:val="10"/>
          <w:szCs w:val="10"/>
        </w:rPr>
      </w:pPr>
      <w:r w:rsidRPr="00B90E95">
        <w:rPr>
          <w:sz w:val="10"/>
          <w:szCs w:val="10"/>
        </w:rPr>
        <w:t>Enforce and Revise Rulemaking Requirements</w:t>
      </w:r>
    </w:p>
    <w:p w14:paraId="25EDF3AD" w14:textId="77777777" w:rsidR="003B0CD9" w:rsidRPr="00B90E95" w:rsidRDefault="003B0CD9" w:rsidP="003B0CD9">
      <w:pPr>
        <w:rPr>
          <w:sz w:val="10"/>
          <w:szCs w:val="10"/>
        </w:rPr>
      </w:pPr>
      <w:r w:rsidRPr="00B90E95">
        <w:rPr>
          <w:sz w:val="10"/>
          <w:szCs w:val="10"/>
        </w:rPr>
        <w:t xml:space="preserve">Congress may consider reviewing the agencies' compliance with existing rulemaking requirements. A rulemaking requirement exists for the voluntary agreement authority in Title VII that has been completed by DHS, but it has not been updated since 1981 and may </w:t>
      </w:r>
      <w:proofErr w:type="gramStart"/>
      <w:r w:rsidRPr="00B90E95">
        <w:rPr>
          <w:sz w:val="10"/>
          <w:szCs w:val="10"/>
        </w:rPr>
        <w:t>be in need of</w:t>
      </w:r>
      <w:proofErr w:type="gramEnd"/>
      <w:r w:rsidRPr="00B90E95">
        <w:rPr>
          <w:sz w:val="10"/>
          <w:szCs w:val="10"/>
        </w:rPr>
        <w:t xml:space="preserve">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34AA03CC" w14:textId="77777777" w:rsidR="003B0CD9" w:rsidRPr="00B90E95" w:rsidRDefault="003B0CD9" w:rsidP="003B0CD9">
      <w:pPr>
        <w:rPr>
          <w:sz w:val="10"/>
          <w:szCs w:val="10"/>
        </w:rPr>
      </w:pPr>
      <w:r w:rsidRPr="00B90E95">
        <w:rPr>
          <w:sz w:val="10"/>
          <w:szCs w:val="10"/>
        </w:rPr>
        <w:t>Broaden Committee Oversight Jurisdiction</w:t>
      </w:r>
    </w:p>
    <w:p w14:paraId="79607BAD" w14:textId="77777777" w:rsidR="003B0CD9" w:rsidRPr="00B90E95" w:rsidRDefault="003B0CD9" w:rsidP="003B0CD9">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0575A27F" w14:textId="77777777" w:rsidR="003B0CD9" w:rsidRPr="00B90E95" w:rsidRDefault="003B0CD9" w:rsidP="003B0CD9">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0CE7A55A" w14:textId="77777777" w:rsidR="003B0CD9" w:rsidRPr="00B90E95" w:rsidRDefault="003B0CD9" w:rsidP="003B0CD9">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DBF1E8D" w14:textId="77777777" w:rsidR="003B0CD9" w:rsidRPr="00B90E95" w:rsidRDefault="003B0CD9" w:rsidP="003B0CD9">
      <w:pPr>
        <w:rPr>
          <w:sz w:val="16"/>
          <w:szCs w:val="16"/>
        </w:rPr>
      </w:pPr>
      <w:r w:rsidRPr="00B90E95">
        <w:rPr>
          <w:sz w:val="16"/>
          <w:szCs w:val="16"/>
        </w:rPr>
        <w:t>Amending the Defense Production Act of 1950</w:t>
      </w:r>
    </w:p>
    <w:p w14:paraId="1803CB2F" w14:textId="77777777" w:rsidR="003B0CD9" w:rsidRPr="00B90E95" w:rsidRDefault="003B0CD9" w:rsidP="003B0CD9">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4969A3F" w14:textId="77777777" w:rsidR="003B0CD9" w:rsidRDefault="003B0CD9" w:rsidP="003B0CD9">
      <w:pPr>
        <w:pStyle w:val="Heading4"/>
      </w:pPr>
      <w:r>
        <w:t xml:space="preserve">Key to </w:t>
      </w:r>
      <w:r w:rsidRPr="00B90E95">
        <w:rPr>
          <w:u w:val="single"/>
        </w:rPr>
        <w:t>pandemic response</w:t>
      </w:r>
      <w:r>
        <w:t xml:space="preserve">. </w:t>
      </w:r>
    </w:p>
    <w:p w14:paraId="00A84A5E" w14:textId="77777777" w:rsidR="003B0CD9" w:rsidRDefault="003B0CD9" w:rsidP="003B0CD9">
      <w:r>
        <w:t xml:space="preserve">J. Mark </w:t>
      </w:r>
      <w:r w:rsidRPr="00DA1F3C">
        <w:rPr>
          <w:rStyle w:val="Style13ptBold"/>
        </w:rPr>
        <w:t>Gidley et al. 20</w:t>
      </w:r>
      <w:r>
        <w:t xml:space="preserve">. J. Mark Gidley chairs the White &amp; Case Global Antitrust/Competition practice. Martin M. Toto and Sean </w:t>
      </w:r>
      <w:proofErr w:type="spellStart"/>
      <w:r>
        <w:t>Sigillito</w:t>
      </w:r>
      <w:proofErr w:type="spellEnd"/>
      <w:r>
        <w:t xml:space="preserve">. “A Novel Antitrust Defense for COVID-19 Agreements: Section 708 of the Defense Production Act” </w:t>
      </w:r>
      <w:hyperlink r:id="rId6" w:history="1">
        <w:r w:rsidRPr="007E2650">
          <w:rPr>
            <w:rStyle w:val="Hyperlink"/>
          </w:rPr>
          <w:t>https://www.whitecase.com/sites/default/files/2020-04/novel-antitrust-defense-covid-19-agreements-section-708-defense-production-act.pdf</w:t>
        </w:r>
      </w:hyperlink>
      <w:r>
        <w:t xml:space="preserve"> </w:t>
      </w:r>
    </w:p>
    <w:p w14:paraId="5339A5B4" w14:textId="77777777" w:rsidR="003B0CD9" w:rsidRPr="00FB1F03" w:rsidRDefault="003B0CD9" w:rsidP="003B0CD9">
      <w:pPr>
        <w:rPr>
          <w:sz w:val="16"/>
        </w:rPr>
      </w:pPr>
      <w:r w:rsidRPr="00DA1F3C">
        <w:rPr>
          <w:rStyle w:val="StyleUnderline"/>
          <w:highlight w:val="cyan"/>
        </w:rPr>
        <w:t>There is a 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6596D503" w14:textId="77777777" w:rsidR="003B0CD9" w:rsidRDefault="003B0CD9" w:rsidP="003B0CD9">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6676CB99" w14:textId="77777777" w:rsidR="003B0CD9" w:rsidRDefault="003B0CD9" w:rsidP="003B0CD9">
      <w:pPr>
        <w:pStyle w:val="Heading4"/>
      </w:pPr>
      <w:r>
        <w:t xml:space="preserve">Extinction. </w:t>
      </w:r>
    </w:p>
    <w:p w14:paraId="766DA1EB" w14:textId="77777777" w:rsidR="003B0CD9" w:rsidRPr="00F10C8A" w:rsidRDefault="003B0CD9" w:rsidP="003B0CD9">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6E99F71" w14:textId="77777777" w:rsidR="003B0CD9" w:rsidRPr="00F24960" w:rsidRDefault="003B0CD9" w:rsidP="003B0CD9">
      <w:pPr>
        <w:rPr>
          <w:sz w:val="16"/>
        </w:rPr>
      </w:pPr>
      <w:r w:rsidRPr="005D3DE3">
        <w:rPr>
          <w:rStyle w:val="StyleUnderline"/>
        </w:rPr>
        <w:t>A pandemic</w:t>
      </w:r>
      <w:r w:rsidRPr="00F24960">
        <w:rPr>
          <w:sz w:val="16"/>
        </w:rPr>
        <w:t xml:space="preserve"> (from Greek π</w:t>
      </w:r>
      <w:proofErr w:type="spellStart"/>
      <w:r w:rsidRPr="00F24960">
        <w:rPr>
          <w:rFonts w:ascii="Times New Roman" w:hAnsi="Times New Roman" w:cs="Times New Roman"/>
          <w:sz w:val="16"/>
        </w:rPr>
        <w:t>ᾶ</w:t>
      </w:r>
      <w:r w:rsidRPr="00F24960">
        <w:rPr>
          <w:sz w:val="16"/>
        </w:rPr>
        <w:t>ν</w:t>
      </w:r>
      <w:proofErr w:type="spellEnd"/>
      <w:r w:rsidRPr="00F24960">
        <w:rPr>
          <w:sz w:val="16"/>
        </w:rPr>
        <w:t xml:space="preserve">, pan, “all”, and </w:t>
      </w:r>
      <w:proofErr w:type="spellStart"/>
      <w:r w:rsidRPr="00F24960">
        <w:rPr>
          <w:sz w:val="16"/>
        </w:rPr>
        <w:t>δ</w:t>
      </w:r>
      <w:r w:rsidRPr="00F24960">
        <w:rPr>
          <w:rFonts w:ascii="Times New Roman" w:hAnsi="Times New Roman" w:cs="Times New Roman"/>
          <w:sz w:val="16"/>
        </w:rPr>
        <w:t>ῆ</w:t>
      </w:r>
      <w:r w:rsidRPr="00F24960">
        <w:rPr>
          <w:sz w:val="16"/>
        </w:rPr>
        <w:t>μος</w:t>
      </w:r>
      <w:proofErr w:type="spellEnd"/>
      <w:r w:rsidRPr="00F24960">
        <w:rPr>
          <w:sz w:val="16"/>
        </w:rPr>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F24960">
        <w:rPr>
          <w:sz w:val="16"/>
        </w:rPr>
        <w:t>;</w:t>
      </w:r>
      <w:proofErr w:type="gramEnd"/>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w:t>
      </w:r>
      <w:proofErr w:type="spellStart"/>
      <w:r w:rsidRPr="00F24960">
        <w:rPr>
          <w:sz w:val="16"/>
        </w:rPr>
        <w:t>civilisation</w:t>
      </w:r>
      <w:proofErr w:type="spellEnd"/>
      <w:r w:rsidRPr="00F24960">
        <w:rPr>
          <w:sz w:val="16"/>
        </w:rPr>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F24960">
        <w:rPr>
          <w:sz w:val="16"/>
        </w:rPr>
        <w:t>civilisation</w:t>
      </w:r>
      <w:proofErr w:type="spellEnd"/>
      <w:r w:rsidRPr="00F24960">
        <w:rPr>
          <w:sz w:val="16"/>
        </w:rPr>
        <w:t xml:space="preserve">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2B96A19F" w14:textId="77777777" w:rsidR="003B0CD9" w:rsidRPr="0097522D" w:rsidRDefault="003B0CD9" w:rsidP="003B0CD9"/>
    <w:p w14:paraId="4CC315FF" w14:textId="77777777" w:rsidR="003B0CD9" w:rsidRDefault="003B0CD9" w:rsidP="003B0CD9">
      <w:pPr>
        <w:pStyle w:val="Heading3"/>
      </w:pPr>
      <w:r>
        <w:t>Regulations CP---1NC</w:t>
      </w:r>
    </w:p>
    <w:p w14:paraId="732FAB2E" w14:textId="77777777" w:rsidR="003B0CD9" w:rsidRDefault="003B0CD9" w:rsidP="003B0CD9">
      <w:pPr>
        <w:pStyle w:val="Heading4"/>
        <w:shd w:val="clear" w:color="auto" w:fill="FFFFFF"/>
        <w:spacing w:line="278" w:lineRule="atLeast"/>
        <w:rPr>
          <w:rFonts w:cs="Calibri"/>
          <w:color w:val="222222"/>
          <w:szCs w:val="26"/>
        </w:rPr>
      </w:pPr>
      <w:r>
        <w:rPr>
          <w:rFonts w:cs="Calibri"/>
          <w:color w:val="222222"/>
          <w:szCs w:val="26"/>
        </w:rPr>
        <w:t>United States federal government [should establish a presumption against anti-competitive behavior and mergers and acquisitions among agribusiness firms] through non-antitrust regulations. </w:t>
      </w:r>
    </w:p>
    <w:p w14:paraId="06C6F1DC" w14:textId="77777777" w:rsidR="003B0CD9" w:rsidRPr="00604CC2" w:rsidRDefault="003B0CD9" w:rsidP="003B0CD9"/>
    <w:p w14:paraId="19393900" w14:textId="77777777" w:rsidR="003B0CD9" w:rsidRDefault="003B0CD9" w:rsidP="003B0CD9">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34C71B1" w14:textId="77777777" w:rsidR="003B0CD9" w:rsidRPr="00604CC2" w:rsidRDefault="003B0CD9" w:rsidP="003B0CD9">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6B27215" w14:textId="77777777" w:rsidR="003B0CD9" w:rsidRPr="00604CC2" w:rsidRDefault="003B0CD9" w:rsidP="003B0CD9">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66CF8736" w14:textId="77777777" w:rsidR="003B0CD9" w:rsidRPr="00604CC2" w:rsidRDefault="003B0CD9" w:rsidP="003B0CD9">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42831EEC" w14:textId="77777777" w:rsidR="003B0CD9" w:rsidRDefault="003B0CD9" w:rsidP="003B0CD9">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3B462AB0" w14:textId="77777777" w:rsidR="003B0CD9" w:rsidRPr="000F57E3" w:rsidRDefault="003B0CD9" w:rsidP="003B0CD9">
      <w:pPr>
        <w:pStyle w:val="Heading4"/>
      </w:pPr>
      <w:r>
        <w:t>Regs CP solves small farms better</w:t>
      </w:r>
    </w:p>
    <w:p w14:paraId="0DE06B72" w14:textId="77777777" w:rsidR="003B0CD9" w:rsidRPr="000F57E3" w:rsidRDefault="003B0CD9" w:rsidP="003B0CD9">
      <w:r w:rsidRPr="000F57E3">
        <w:t xml:space="preserve">Philip </w:t>
      </w:r>
      <w:r w:rsidRPr="000F57E3">
        <w:rPr>
          <w:rStyle w:val="Style13ptBold"/>
        </w:rPr>
        <w:t xml:space="preserve">Watson &amp; </w:t>
      </w:r>
      <w:r w:rsidRPr="000F57E3">
        <w:t xml:space="preserve">Jason </w:t>
      </w:r>
      <w:r w:rsidRPr="000F57E3">
        <w:rPr>
          <w:rStyle w:val="Style13ptBold"/>
        </w:rPr>
        <w:t>Winfree, 21</w:t>
      </w:r>
      <w:r>
        <w:t>. Both</w:t>
      </w:r>
      <w:r w:rsidRPr="000F57E3">
        <w:t xml:space="preserve"> are professors of applied economics in the Department of Agricultural Economics and Rural Sociology at the University of Idaho. </w:t>
      </w:r>
      <w:r>
        <w:t xml:space="preserve">“Idaho professors say President Biden’s antitrust plan for farms is the wrong policy tool.” August 30, 2021. </w:t>
      </w:r>
      <w:hyperlink r:id="rId7" w:history="1">
        <w:r w:rsidRPr="00232E93">
          <w:rPr>
            <w:rStyle w:val="Hyperlink"/>
          </w:rPr>
          <w:t>https://www.idahostatesman.com/opinion/readers-opinion/article253799648.html</w:t>
        </w:r>
      </w:hyperlink>
      <w:r>
        <w:t xml:space="preserve"> </w:t>
      </w:r>
    </w:p>
    <w:p w14:paraId="7586AF28" w14:textId="77777777" w:rsidR="003B0CD9" w:rsidRDefault="003B0CD9" w:rsidP="003B0CD9">
      <w:pPr>
        <w:rPr>
          <w:sz w:val="16"/>
          <w:szCs w:val="16"/>
        </w:rPr>
      </w:pPr>
      <w:r w:rsidRPr="00E73C11">
        <w:rPr>
          <w:u w:val="single"/>
        </w:rPr>
        <w:t>Antitrust policy is designed to lower prices for consumers, and in the case of food, this should be of the utmost importance</w:t>
      </w:r>
      <w:r w:rsidRPr="000F57E3">
        <w:rPr>
          <w:u w:val="single"/>
        </w:rPr>
        <w:t>.</w:t>
      </w:r>
      <w:r>
        <w:rPr>
          <w:u w:val="single"/>
        </w:rPr>
        <w:t xml:space="preserve"> </w:t>
      </w:r>
      <w:r w:rsidRPr="000F57E3">
        <w:rPr>
          <w:highlight w:val="cyan"/>
          <w:u w:val="single"/>
        </w:rPr>
        <w:t xml:space="preserve">While helping small farms </w:t>
      </w:r>
      <w:r w:rsidRPr="00E73C11">
        <w:rPr>
          <w:u w:val="single"/>
        </w:rPr>
        <w:t xml:space="preserve">may be a laudable goal, </w:t>
      </w:r>
      <w:r w:rsidRPr="000F57E3">
        <w:rPr>
          <w:b/>
          <w:bCs/>
          <w:highlight w:val="cyan"/>
          <w:u w:val="single"/>
        </w:rPr>
        <w:t xml:space="preserve">antitrust </w:t>
      </w:r>
      <w:r w:rsidRPr="00E73C11">
        <w:rPr>
          <w:b/>
          <w:bCs/>
          <w:u w:val="single"/>
        </w:rPr>
        <w:t xml:space="preserve">policy </w:t>
      </w:r>
      <w:r w:rsidRPr="000F57E3">
        <w:rPr>
          <w:b/>
          <w:bCs/>
          <w:highlight w:val="cyan"/>
          <w:u w:val="single"/>
        </w:rPr>
        <w:t xml:space="preserve">is not the </w:t>
      </w:r>
      <w:r w:rsidRPr="00E73C11">
        <w:rPr>
          <w:b/>
          <w:bCs/>
          <w:u w:val="single"/>
        </w:rPr>
        <w:t xml:space="preserve">right </w:t>
      </w:r>
      <w:r w:rsidRPr="00E73C11">
        <w:rPr>
          <w:b/>
          <w:bCs/>
          <w:highlight w:val="cyan"/>
          <w:u w:val="single"/>
        </w:rPr>
        <w:t>tool</w:t>
      </w:r>
      <w:r w:rsidRPr="00E73C11">
        <w:rPr>
          <w:u w:val="single"/>
        </w:rPr>
        <w:t xml:space="preserve"> </w:t>
      </w:r>
      <w:r w:rsidRPr="000F57E3">
        <w:rPr>
          <w:highlight w:val="cyan"/>
          <w:u w:val="single"/>
        </w:rPr>
        <w:t>for this job.</w:t>
      </w:r>
      <w:r>
        <w:rPr>
          <w:u w:val="single"/>
        </w:rPr>
        <w:t xml:space="preserve"> </w:t>
      </w:r>
      <w:r w:rsidRPr="000F57E3">
        <w:rPr>
          <w:highlight w:val="cyan"/>
          <w:u w:val="single"/>
        </w:rPr>
        <w:t xml:space="preserve">Other tools, such as targeted assistance programs or deregulation may be more prudent in helping small farmers. </w:t>
      </w:r>
      <w:r w:rsidRPr="000F57E3">
        <w:rPr>
          <w:u w:val="single"/>
        </w:rPr>
        <w:t>However, protectionism is completely antithetical to the goals of antitrust policy</w:t>
      </w:r>
      <w:r>
        <w:t>.</w:t>
      </w:r>
      <w:r>
        <w:rPr>
          <w:u w:val="single"/>
        </w:rPr>
        <w:t xml:space="preserve"> </w:t>
      </w:r>
      <w:r w:rsidRPr="000F57E3">
        <w:rPr>
          <w:sz w:val="16"/>
          <w:szCs w:val="16"/>
        </w:rPr>
        <w:t>To be sure, agricultural markets are becoming more concentrated, and the Department of Justice and the Federal Trade Commission should analyze agricultural markets to see if they are causing prices to rise and if antitrust enforcement can help consumers. However, market concentration is not necessarily reason to impose antitrust restrictions.</w:t>
      </w:r>
      <w:r>
        <w:t xml:space="preserve"> </w:t>
      </w:r>
      <w:r w:rsidRPr="000F57E3">
        <w:rPr>
          <w:highlight w:val="cyan"/>
          <w:u w:val="single"/>
        </w:rPr>
        <w:t xml:space="preserve">Large agricultural firms should in no way be broken up to help smaller farms </w:t>
      </w:r>
      <w:r w:rsidRPr="000F57E3">
        <w:rPr>
          <w:u w:val="single"/>
        </w:rPr>
        <w:t>if it results in increasing food prices.</w:t>
      </w:r>
      <w:r>
        <w:rPr>
          <w:u w:val="single"/>
        </w:rPr>
        <w:t xml:space="preserve"> </w:t>
      </w:r>
      <w:r w:rsidRPr="000F57E3">
        <w:rPr>
          <w:sz w:val="16"/>
          <w:szCs w:val="16"/>
        </w:rPr>
        <w:t>It is imperative that federal authorities determine whether market concentration is a result of anticompetitive measures and associated barriers to entry, or simply changes in production that result in more efficient and large firms. The answer to this may depend upon the specific food supply chain. If market concentration is not leading to anticompetitive behavior and rising food prices, then</w:t>
      </w:r>
      <w:r>
        <w:t xml:space="preserve"> </w:t>
      </w:r>
      <w:r w:rsidRPr="000F57E3">
        <w:rPr>
          <w:highlight w:val="cyan"/>
          <w:u w:val="single"/>
        </w:rPr>
        <w:t>antitrust interventions are not warranted and would be counterproductive</w:t>
      </w:r>
      <w:r>
        <w:t>.</w:t>
      </w:r>
      <w:r>
        <w:rPr>
          <w:u w:val="single"/>
        </w:rPr>
        <w:t xml:space="preserve"> </w:t>
      </w:r>
      <w:r w:rsidRPr="000F57E3">
        <w:rPr>
          <w:sz w:val="16"/>
          <w:szCs w:val="16"/>
        </w:rPr>
        <w:t>Many consumers are already entrenched in their preferences for either low-price, conventional food, or more expensive niche types of food. These differences in consumer preferences are a welcome development.</w:t>
      </w:r>
      <w:r w:rsidRPr="000F57E3">
        <w:rPr>
          <w:sz w:val="16"/>
          <w:szCs w:val="16"/>
          <w:u w:val="single"/>
        </w:rPr>
        <w:t xml:space="preserve"> </w:t>
      </w:r>
      <w:r w:rsidRPr="000F57E3">
        <w:rPr>
          <w:sz w:val="16"/>
          <w:szCs w:val="16"/>
        </w:rPr>
        <w:t>We argue that reducing the availability of low-price food would be a mistake.</w:t>
      </w:r>
      <w:r w:rsidRPr="000F57E3">
        <w:rPr>
          <w:sz w:val="16"/>
          <w:szCs w:val="16"/>
          <w:u w:val="single"/>
        </w:rPr>
        <w:t xml:space="preserve"> </w:t>
      </w:r>
      <w:r w:rsidRPr="000F57E3">
        <w:rPr>
          <w:sz w:val="16"/>
          <w:szCs w:val="16"/>
        </w:rPr>
        <w:t>While the executive order has the potential to make agricultural production more efficient and help consumers, we would suggest that it is vital that the order does not result in increased consumer food prices.</w:t>
      </w:r>
    </w:p>
    <w:p w14:paraId="4AFA7AF4" w14:textId="77777777" w:rsidR="003B0CD9" w:rsidRPr="00816076" w:rsidRDefault="003B0CD9" w:rsidP="003B0CD9"/>
    <w:p w14:paraId="064BD25D" w14:textId="77777777" w:rsidR="003B0CD9" w:rsidRPr="00F03320" w:rsidRDefault="003B0CD9" w:rsidP="003B0CD9"/>
    <w:p w14:paraId="25D1E698" w14:textId="77777777" w:rsidR="003B0CD9" w:rsidRDefault="003B0CD9" w:rsidP="003B0CD9">
      <w:pPr>
        <w:pStyle w:val="Heading3"/>
      </w:pPr>
      <w:r>
        <w:t>Japan DA</w:t>
      </w:r>
    </w:p>
    <w:p w14:paraId="00882087" w14:textId="77777777" w:rsidR="003B0CD9" w:rsidRDefault="003B0CD9" w:rsidP="003B0CD9">
      <w:r>
        <w:t>Japan DA</w:t>
      </w:r>
    </w:p>
    <w:p w14:paraId="01547D37" w14:textId="77777777" w:rsidR="003B0CD9" w:rsidRDefault="003B0CD9" w:rsidP="003B0CD9">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215453DE" w14:textId="77777777" w:rsidR="003B0CD9" w:rsidRPr="008A0F73" w:rsidRDefault="003B0CD9" w:rsidP="003B0CD9">
      <w:r>
        <w:t xml:space="preserve">Herbert </w:t>
      </w:r>
      <w:proofErr w:type="spellStart"/>
      <w:r w:rsidRPr="008A0F73">
        <w:rPr>
          <w:rStyle w:val="Style13ptBold"/>
        </w:rPr>
        <w:t>Hovenkamp</w:t>
      </w:r>
      <w:proofErr w:type="spellEnd"/>
      <w:r w:rsidRPr="008A0F73">
        <w:rPr>
          <w:rStyle w:val="Style13ptBold"/>
        </w:rPr>
        <w:t xml:space="preserve"> 03</w:t>
      </w:r>
      <w:r>
        <w:t xml:space="preserve">. Ben V. &amp; Dorothy Willie Professor of Law and History, University of Iowa. “Antitrust as Extraterritorial Regulatory Policy,” 48 Antitrust </w:t>
      </w:r>
      <w:proofErr w:type="gramStart"/>
      <w:r>
        <w:t>BULL</w:t>
      </w:r>
      <w:proofErr w:type="gramEnd"/>
      <w:r>
        <w:t xml:space="preserve">. 629 (2003). </w:t>
      </w:r>
    </w:p>
    <w:p w14:paraId="3B22230E" w14:textId="77777777" w:rsidR="003B0CD9" w:rsidRPr="008A0EE4" w:rsidRDefault="003B0CD9" w:rsidP="003B0CD9">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w:t>
      </w:r>
      <w:proofErr w:type="gramStart"/>
      <w:r w:rsidRPr="00624405">
        <w:rPr>
          <w:rStyle w:val="StyleUnderline"/>
          <w:highlight w:val="cyan"/>
        </w:rPr>
        <w:t xml:space="preserve">are </w:t>
      </w:r>
      <w:r w:rsidRPr="00E44611">
        <w:rPr>
          <w:rStyle w:val="StyleUnderline"/>
        </w:rPr>
        <w:t>considered</w:t>
      </w:r>
      <w:r w:rsidRPr="00E44611">
        <w:rPr>
          <w:sz w:val="16"/>
        </w:rPr>
        <w:t xml:space="preserve"> </w:t>
      </w:r>
      <w:r w:rsidRPr="008A0EE4">
        <w:rPr>
          <w:sz w:val="16"/>
        </w:rPr>
        <w:t>to be</w:t>
      </w:r>
      <w:proofErr w:type="gramEnd"/>
      <w:r w:rsidRPr="008A0EE4">
        <w:rPr>
          <w:sz w:val="16"/>
        </w:rPr>
        <w:t xml:space="preserv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27A7B282" w14:textId="77777777" w:rsidR="003B0CD9" w:rsidRPr="008A0EE4" w:rsidRDefault="003B0CD9" w:rsidP="003B0CD9">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w:t>
      </w:r>
      <w:proofErr w:type="gramStart"/>
      <w:r w:rsidRPr="008A0EE4">
        <w:rPr>
          <w:sz w:val="16"/>
        </w:rPr>
        <w:t>entry</w:t>
      </w:r>
      <w:proofErr w:type="gramEnd"/>
      <w:r w:rsidRPr="008A0EE4">
        <w:rPr>
          <w:sz w:val="16"/>
        </w:rPr>
        <w:t xml:space="preserve">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w:t>
      </w:r>
      <w:proofErr w:type="gramStart"/>
      <w:r w:rsidRPr="008A0EE4">
        <w:rPr>
          <w:sz w:val="16"/>
        </w:rPr>
        <w:t>markets as a whole</w:t>
      </w:r>
      <w:proofErr w:type="gramEnd"/>
      <w:r w:rsidRPr="008A0EE4">
        <w:rPr>
          <w:sz w:val="16"/>
        </w:rPr>
        <w:t xml:space="preserve">. </w:t>
      </w:r>
      <w:r w:rsidRPr="008A0EE4">
        <w:rPr>
          <w:rStyle w:val="StyleUnderline"/>
        </w:rPr>
        <w:t>Under this conception</w:t>
      </w:r>
      <w:r w:rsidRPr="008A0EE4">
        <w:rPr>
          <w:sz w:val="16"/>
        </w:rPr>
        <w:t xml:space="preserve"> a </w:t>
      </w:r>
      <w:proofErr w:type="spellStart"/>
      <w:proofErr w:type="gramStart"/>
      <w:r w:rsidRPr="008A0EE4">
        <w:rPr>
          <w:sz w:val="16"/>
        </w:rPr>
        <w:t>well defined</w:t>
      </w:r>
      <w:proofErr w:type="spellEnd"/>
      <w:proofErr w:type="gramEnd"/>
      <w:r w:rsidRPr="008A0EE4">
        <w:rPr>
          <w:sz w:val="16"/>
        </w:rPr>
        <w:t xml:space="preserve">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6777DBEC" w14:textId="77777777" w:rsidR="003B0CD9" w:rsidRPr="008A0EE4" w:rsidRDefault="003B0CD9" w:rsidP="003B0CD9">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w:t>
      </w:r>
      <w:proofErr w:type="gramStart"/>
      <w:r w:rsidRPr="008A0EE4">
        <w:rPr>
          <w:sz w:val="16"/>
        </w:rPr>
        <w:t>regulation</w:t>
      </w:r>
      <w:proofErr w:type="gramEnd"/>
      <w:r w:rsidRPr="008A0EE4">
        <w:rPr>
          <w:sz w:val="16"/>
        </w:rPr>
        <w:t xml:space="preserve">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 xml:space="preserve">to the sovereign-more likely to reflect the demographics, industrial or employment base, or politics of the </w:t>
      </w:r>
      <w:proofErr w:type="gramStart"/>
      <w:r w:rsidRPr="008A0EE4">
        <w:rPr>
          <w:sz w:val="16"/>
        </w:rPr>
        <w:t>particular state</w:t>
      </w:r>
      <w:proofErr w:type="gramEnd"/>
      <w:r w:rsidRPr="008A0EE4">
        <w:rPr>
          <w:sz w:val="16"/>
        </w:rPr>
        <w:t xml:space="preserve"> imposing the regulation.</w:t>
      </w:r>
    </w:p>
    <w:p w14:paraId="7C3CDD80" w14:textId="77777777" w:rsidR="003B0CD9" w:rsidRPr="008A0EE4" w:rsidRDefault="003B0CD9" w:rsidP="003B0CD9">
      <w:pPr>
        <w:rPr>
          <w:sz w:val="16"/>
          <w:szCs w:val="16"/>
        </w:rPr>
      </w:pPr>
      <w:r w:rsidRPr="008A0EE4">
        <w:rPr>
          <w:sz w:val="16"/>
          <w:szCs w:val="16"/>
        </w:rPr>
        <w:t xml:space="preserve">For example, nearly </w:t>
      </w:r>
      <w:proofErr w:type="gramStart"/>
      <w:r w:rsidRPr="008A0EE4">
        <w:rPr>
          <w:sz w:val="16"/>
          <w:szCs w:val="16"/>
        </w:rPr>
        <w:t>all of</w:t>
      </w:r>
      <w:proofErr w:type="gramEnd"/>
      <w:r w:rsidRPr="008A0EE4">
        <w:rPr>
          <w:sz w:val="16"/>
          <w:szCs w:val="16"/>
        </w:rPr>
        <w:t xml:space="preserve"> the 50 states of the United States have an antitrust law. With relatively few exceptions, however, the substantive coverage of these antitrust laws is the same, and </w:t>
      </w:r>
      <w:proofErr w:type="gramStart"/>
      <w:r w:rsidRPr="008A0EE4">
        <w:rPr>
          <w:sz w:val="16"/>
          <w:szCs w:val="16"/>
        </w:rPr>
        <w:t>mimics</w:t>
      </w:r>
      <w:proofErr w:type="gramEnd"/>
      <w:r w:rsidRPr="008A0EE4">
        <w:rPr>
          <w:sz w:val="16"/>
          <w:szCs w:val="16"/>
        </w:rPr>
        <w:t xml:space="preserve"> federal law. Many states have court decisions or even legislative enactments stating that federal antitrust law should govern the interpretation of that </w:t>
      </w:r>
      <w:proofErr w:type="gramStart"/>
      <w:r w:rsidRPr="008A0EE4">
        <w:rPr>
          <w:sz w:val="16"/>
          <w:szCs w:val="16"/>
        </w:rPr>
        <w:t>particular state's</w:t>
      </w:r>
      <w:proofErr w:type="gramEnd"/>
      <w:r w:rsidRPr="008A0EE4">
        <w:rPr>
          <w:sz w:val="16"/>
          <w:szCs w:val="16"/>
        </w:rPr>
        <w:t xml:space="preserve">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60A5F80" w14:textId="77777777" w:rsidR="003B0CD9" w:rsidRPr="008A0EE4" w:rsidRDefault="003B0CD9" w:rsidP="003B0CD9">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xml:space="preserve">. For example, a common antitrust problem that arises in deregulated industries falls under the general rubric of unilateral refusals to deal. </w:t>
      </w:r>
      <w:proofErr w:type="gramStart"/>
      <w:r w:rsidRPr="008A0EE4">
        <w:rPr>
          <w:sz w:val="16"/>
        </w:rPr>
        <w:t>In order to</w:t>
      </w:r>
      <w:proofErr w:type="gramEnd"/>
      <w:r w:rsidRPr="008A0EE4">
        <w:rPr>
          <w:sz w:val="16"/>
        </w:rPr>
        <w:t xml:space="preserve">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16FE8FD6" w14:textId="77777777" w:rsidR="003B0CD9" w:rsidRPr="008A0EE4" w:rsidRDefault="003B0CD9" w:rsidP="003B0CD9">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proofErr w:type="gramStart"/>
      <w:r w:rsidRPr="008A0EE4">
        <w:rPr>
          <w:sz w:val="16"/>
        </w:rPr>
        <w:t>done precisely</w:t>
      </w:r>
      <w:proofErr w:type="gramEnd"/>
      <w:r w:rsidRPr="008A0EE4">
        <w:rPr>
          <w:sz w:val="16"/>
        </w:rPr>
        <w:t xml:space="preserve">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3EE0D285" w14:textId="77777777" w:rsidR="003B0CD9" w:rsidRPr="008A0EE4" w:rsidRDefault="003B0CD9" w:rsidP="003B0CD9">
      <w:pPr>
        <w:rPr>
          <w:sz w:val="16"/>
        </w:rPr>
      </w:pPr>
      <w:r w:rsidRPr="008A0EE4">
        <w:rPr>
          <w:rStyle w:val="StyleUnderline"/>
        </w:rPr>
        <w:t>Antitrust</w:t>
      </w:r>
      <w:r w:rsidRPr="008A0EE4">
        <w:rPr>
          <w:sz w:val="16"/>
        </w:rPr>
        <w:t xml:space="preserve"> policy </w:t>
      </w:r>
      <w:r w:rsidRPr="008A0EE4">
        <w:rPr>
          <w:rStyle w:val="StyleUnderline"/>
        </w:rPr>
        <w:t xml:space="preserve">makes this thinkable </w:t>
      </w:r>
      <w:proofErr w:type="gramStart"/>
      <w:r w:rsidRPr="008A0EE4">
        <w:rPr>
          <w:rStyle w:val="StyleUnderline"/>
        </w:rPr>
        <w:t>as a result of</w:t>
      </w:r>
      <w:proofErr w:type="gramEnd"/>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51F9009F" w14:textId="77777777" w:rsidR="003B0CD9" w:rsidRPr="008A0EE4" w:rsidRDefault="003B0CD9" w:rsidP="003B0CD9">
      <w:pPr>
        <w:rPr>
          <w:sz w:val="10"/>
          <w:szCs w:val="10"/>
        </w:rPr>
      </w:pPr>
      <w:r w:rsidRPr="008A0EE4">
        <w:rPr>
          <w:sz w:val="10"/>
          <w:szCs w:val="10"/>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w:t>
      </w:r>
      <w:proofErr w:type="gramStart"/>
      <w:r w:rsidRPr="008A0EE4">
        <w:rPr>
          <w:sz w:val="10"/>
          <w:szCs w:val="10"/>
        </w:rPr>
        <w:t>comity</w:t>
      </w:r>
      <w:proofErr w:type="gramEnd"/>
      <w:r w:rsidRPr="008A0EE4">
        <w:rPr>
          <w:sz w:val="10"/>
          <w:szCs w:val="10"/>
        </w:rPr>
        <w:t xml:space="preserve"> the Supreme Court replied that the provisions of the Sherman Act governing jurisdiction over transactions in foreign commerce were mandatory. As a result, a federal court could not simply decline jurisdiction </w:t>
      </w:r>
      <w:proofErr w:type="gramStart"/>
      <w:r w:rsidRPr="008A0EE4">
        <w:rPr>
          <w:sz w:val="10"/>
          <w:szCs w:val="10"/>
        </w:rPr>
        <w:t>on the basis of</w:t>
      </w:r>
      <w:proofErr w:type="gramEnd"/>
      <w:r w:rsidRPr="008A0EE4">
        <w:rPr>
          <w:sz w:val="10"/>
          <w:szCs w:val="10"/>
        </w:rPr>
        <w:t xml:space="preserve">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5899B877" w14:textId="77777777" w:rsidR="003B0CD9" w:rsidRPr="008A0EE4" w:rsidRDefault="003B0CD9" w:rsidP="003B0CD9">
      <w:pPr>
        <w:rPr>
          <w:sz w:val="10"/>
          <w:szCs w:val="10"/>
        </w:rPr>
      </w:pPr>
      <w:r w:rsidRPr="008A0EE4">
        <w:rPr>
          <w:sz w:val="10"/>
          <w:szCs w:val="10"/>
        </w:rPr>
        <w:t xml:space="preserve">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w:t>
      </w:r>
      <w:proofErr w:type="gramStart"/>
      <w:r w:rsidRPr="008A0EE4">
        <w:rPr>
          <w:sz w:val="10"/>
          <w:szCs w:val="10"/>
        </w:rPr>
        <w:t>particular toxic</w:t>
      </w:r>
      <w:proofErr w:type="gramEnd"/>
      <w:r w:rsidRPr="008A0EE4">
        <w:rPr>
          <w:sz w:val="10"/>
          <w:szCs w:val="10"/>
        </w:rPr>
        <w:t xml:space="preserve">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C468BDE" w14:textId="77777777" w:rsidR="003B0CD9" w:rsidRPr="008A0EE4" w:rsidRDefault="003B0CD9" w:rsidP="003B0CD9">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w:t>
      </w:r>
      <w:proofErr w:type="gramStart"/>
      <w:r w:rsidRPr="008A0EE4">
        <w:rPr>
          <w:sz w:val="16"/>
        </w:rPr>
        <w:t>situations</w:t>
      </w:r>
      <w:proofErr w:type="gramEnd"/>
      <w:r w:rsidRPr="008A0EE4">
        <w:rPr>
          <w:sz w:val="16"/>
        </w:rPr>
        <w:t xml:space="preserve"> this causes little difficulty because regulation may have been misapplied to a competitively structured industry to begin with.41 In other situations, such as long-distance telecommunication, a competitive environment has developed because of changes in technology, and </w:t>
      </w:r>
      <w:proofErr w:type="spellStart"/>
      <w:r w:rsidRPr="008A0EE4">
        <w:rPr>
          <w:sz w:val="16"/>
        </w:rPr>
        <w:t>topto</w:t>
      </w:r>
      <w:proofErr w:type="spellEnd"/>
      <w:r w:rsidRPr="008A0EE4">
        <w:rPr>
          <w:sz w:val="16"/>
        </w:rPr>
        <w:t>-bottom price and product regulation is no longer necessary.42</w:t>
      </w:r>
    </w:p>
    <w:p w14:paraId="597086EF" w14:textId="77777777" w:rsidR="003B0CD9" w:rsidRPr="008A0EE4" w:rsidRDefault="003B0CD9" w:rsidP="003B0CD9">
      <w:pPr>
        <w:rPr>
          <w:sz w:val="10"/>
          <w:szCs w:val="10"/>
        </w:rPr>
      </w:pPr>
      <w:r w:rsidRPr="008A0EE4">
        <w:rPr>
          <w:sz w:val="10"/>
          <w:szCs w:val="10"/>
        </w:rPr>
        <w:t xml:space="preserve">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w:t>
      </w:r>
      <w:proofErr w:type="gramStart"/>
      <w:r w:rsidRPr="008A0EE4">
        <w:rPr>
          <w:sz w:val="10"/>
          <w:szCs w:val="10"/>
        </w:rPr>
        <w:t>cases</w:t>
      </w:r>
      <w:proofErr w:type="gramEnd"/>
      <w:r w:rsidRPr="008A0EE4">
        <w:rPr>
          <w:sz w:val="10"/>
          <w:szCs w:val="10"/>
        </w:rPr>
        <w:t xml:space="preserve">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CF55D02" w14:textId="77777777" w:rsidR="003B0CD9" w:rsidRPr="008A0EE4" w:rsidRDefault="003B0CD9" w:rsidP="003B0CD9">
      <w:pPr>
        <w:rPr>
          <w:sz w:val="10"/>
          <w:szCs w:val="10"/>
        </w:rPr>
      </w:pPr>
      <w:r w:rsidRPr="008A0EE4">
        <w:rPr>
          <w:sz w:val="10"/>
          <w:szCs w:val="10"/>
        </w:rPr>
        <w:t>IV. Extraterritorial antitrust and foreign deregulation</w:t>
      </w:r>
    </w:p>
    <w:p w14:paraId="7BFDFBED" w14:textId="77777777" w:rsidR="003B0CD9" w:rsidRPr="008A0EE4" w:rsidRDefault="003B0CD9" w:rsidP="003B0CD9">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9B6AA02" w14:textId="77777777" w:rsidR="003B0CD9" w:rsidRDefault="003B0CD9" w:rsidP="003B0CD9">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4FA4F2C1" w14:textId="77777777" w:rsidR="003B0CD9" w:rsidRPr="001509D7" w:rsidRDefault="003B0CD9" w:rsidP="003B0CD9">
      <w:proofErr w:type="spellStart"/>
      <w:r>
        <w:t>Takaaki</w:t>
      </w:r>
      <w:proofErr w:type="spellEnd"/>
      <w:r>
        <w:t xml:space="preserve"> </w:t>
      </w:r>
      <w:r w:rsidRPr="00A63993">
        <w:rPr>
          <w:rStyle w:val="Style13ptBold"/>
        </w:rPr>
        <w:t>Kojima 02</w:t>
      </w:r>
      <w:r>
        <w:t xml:space="preserve">. Fellow, </w:t>
      </w:r>
      <w:proofErr w:type="spellStart"/>
      <w:r>
        <w:t>Weatherhead</w:t>
      </w:r>
      <w:proofErr w:type="spellEnd"/>
      <w:r>
        <w:t xml:space="preserve"> Center for International Affairs, 2001-2002. “International Conflicts over the Extraterritorial Application of Competition Law in a Borderless Economy”. https://datascience.iq.harvard.edu/files/fellows/files/kojima.pdf</w:t>
      </w:r>
    </w:p>
    <w:p w14:paraId="0601C2C3" w14:textId="77777777" w:rsidR="003B0CD9" w:rsidRPr="008234AD" w:rsidRDefault="003B0CD9" w:rsidP="003B0CD9">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0C9974DB" w14:textId="77777777" w:rsidR="003B0CD9" w:rsidRPr="008234AD" w:rsidRDefault="003B0CD9" w:rsidP="003B0CD9">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w:t>
      </w:r>
      <w:proofErr w:type="gramStart"/>
      <w:r w:rsidRPr="008234AD">
        <w:rPr>
          <w:sz w:val="16"/>
        </w:rPr>
        <w:t xml:space="preserve">more or less </w:t>
      </w:r>
      <w:r w:rsidRPr="00624405">
        <w:rPr>
          <w:rStyle w:val="Emphasis"/>
          <w:highlight w:val="cyan"/>
        </w:rPr>
        <w:t>diminishing</w:t>
      </w:r>
      <w:proofErr w:type="gramEnd"/>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w:t>
      </w:r>
      <w:proofErr w:type="gramStart"/>
      <w:r w:rsidRPr="008234AD">
        <w:rPr>
          <w:sz w:val="16"/>
        </w:rPr>
        <w:t>in particular under</w:t>
      </w:r>
      <w:proofErr w:type="gramEnd"/>
      <w:r w:rsidRPr="008234AD">
        <w:rPr>
          <w:sz w:val="16"/>
        </w:rPr>
        <w:t xml:space="preserve">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 xml:space="preserve">an international regime is </w:t>
      </w:r>
      <w:proofErr w:type="gramStart"/>
      <w:r w:rsidRPr="00624405">
        <w:rPr>
          <w:rStyle w:val="Emphasis"/>
          <w:highlight w:val="cyan"/>
        </w:rPr>
        <w:t>lacking</w:t>
      </w:r>
      <w:proofErr w:type="gramEnd"/>
      <w:r w:rsidRPr="008234AD">
        <w:rPr>
          <w:sz w:val="16"/>
        </w:rPr>
        <w:t xml:space="preserve"> and the domestic laws of each state regulate private restraints of trade in the relevant markets.</w:t>
      </w:r>
    </w:p>
    <w:p w14:paraId="7624AA01" w14:textId="77777777" w:rsidR="003B0CD9" w:rsidRPr="008234AD" w:rsidRDefault="003B0CD9" w:rsidP="003B0CD9">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w:t>
      </w:r>
      <w:proofErr w:type="gramStart"/>
      <w:r w:rsidRPr="008234AD">
        <w:rPr>
          <w:sz w:val="16"/>
        </w:rPr>
        <w:t>relation</w:t>
      </w:r>
      <w:proofErr w:type="gramEnd"/>
      <w:r w:rsidRPr="008234AD">
        <w:rPr>
          <w:sz w:val="16"/>
        </w:rPr>
        <w:t xml:space="preserve">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779AEE42" w14:textId="77777777" w:rsidR="003B0CD9" w:rsidRPr="00A52FAD" w:rsidRDefault="003B0CD9" w:rsidP="003B0CD9">
      <w:pPr>
        <w:rPr>
          <w:sz w:val="10"/>
          <w:szCs w:val="10"/>
        </w:rPr>
      </w:pPr>
      <w:r w:rsidRPr="00A52FAD">
        <w:rPr>
          <w:sz w:val="10"/>
          <w:szCs w:val="10"/>
        </w:rPr>
        <w:t>II. Extraterritorial Application of U.S. Antitrust Laws</w:t>
      </w:r>
    </w:p>
    <w:p w14:paraId="0DB34A99" w14:textId="77777777" w:rsidR="003B0CD9" w:rsidRPr="00A52FAD" w:rsidRDefault="003B0CD9" w:rsidP="003B0CD9">
      <w:pPr>
        <w:rPr>
          <w:sz w:val="10"/>
          <w:szCs w:val="10"/>
        </w:rPr>
      </w:pPr>
      <w:r w:rsidRPr="00A52FAD">
        <w:rPr>
          <w:sz w:val="10"/>
          <w:szCs w:val="10"/>
        </w:rPr>
        <w:t xml:space="preserve">Problems concerning the extraterritorial application of U.S. antitrust laws have been discussed in many publications. Of the U.S. antitrust laws, the Sherman Act applies to “commerce … with foreign </w:t>
      </w:r>
      <w:proofErr w:type="gramStart"/>
      <w:r w:rsidRPr="00A52FAD">
        <w:rPr>
          <w:sz w:val="10"/>
          <w:szCs w:val="10"/>
        </w:rPr>
        <w:t>nations ”</w:t>
      </w:r>
      <w:proofErr w:type="gramEnd"/>
      <w:r w:rsidRPr="00A52FAD">
        <w:rPr>
          <w:sz w:val="10"/>
          <w:szCs w:val="10"/>
        </w:rPr>
        <w:t xml:space="preserve">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t>
      </w:r>
      <w:proofErr w:type="gramStart"/>
      <w:r w:rsidRPr="00A52FAD">
        <w:rPr>
          <w:sz w:val="10"/>
          <w:szCs w:val="10"/>
        </w:rPr>
        <w:t>with regard to</w:t>
      </w:r>
      <w:proofErr w:type="gramEnd"/>
      <w:r w:rsidRPr="00A52FAD">
        <w:rPr>
          <w:sz w:val="10"/>
          <w:szCs w:val="10"/>
        </w:rPr>
        <w:t xml:space="preserve">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3241835C" w14:textId="77777777" w:rsidR="003B0CD9" w:rsidRPr="00A52FAD" w:rsidRDefault="003B0CD9" w:rsidP="003B0CD9">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659279B" w14:textId="77777777" w:rsidR="003B0CD9" w:rsidRPr="00A52FAD" w:rsidRDefault="003B0CD9" w:rsidP="003B0CD9">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5512E36" w14:textId="77777777" w:rsidR="003B0CD9" w:rsidRPr="00A52FAD" w:rsidRDefault="003B0CD9" w:rsidP="003B0CD9">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w:t>
      </w:r>
      <w:proofErr w:type="spellStart"/>
      <w:r w:rsidRPr="00A52FAD">
        <w:rPr>
          <w:sz w:val="10"/>
          <w:szCs w:val="10"/>
        </w:rPr>
        <w:t>Neverthele</w:t>
      </w:r>
      <w:proofErr w:type="spellEnd"/>
      <w:r w:rsidRPr="00A52FAD">
        <w:rPr>
          <w:sz w:val="10"/>
          <w:szCs w:val="10"/>
        </w:rPr>
        <w:t xml:space="preserve"> ss, since the Alcoa case, U.S. courts have continued to follow the new jurisdictional formula of the effects doctrine.</w:t>
      </w:r>
    </w:p>
    <w:p w14:paraId="4666C3B4" w14:textId="77777777" w:rsidR="003B0CD9" w:rsidRPr="00A52FAD" w:rsidRDefault="003B0CD9" w:rsidP="003B0CD9">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6F6EB46B" w14:textId="77777777" w:rsidR="003B0CD9" w:rsidRPr="00A52FAD" w:rsidRDefault="003B0CD9" w:rsidP="003B0CD9">
      <w:pPr>
        <w:rPr>
          <w:sz w:val="16"/>
          <w:szCs w:val="16"/>
        </w:rPr>
      </w:pPr>
      <w:r w:rsidRPr="00A52FAD">
        <w:rPr>
          <w:sz w:val="16"/>
          <w:szCs w:val="16"/>
        </w:rPr>
        <w:t xml:space="preserve">Having faced the antagonistic reactions of other states, U.S. courts began to show some restraint in assuming extraterritorial jurisdiction. In the Timberlane case (549 F.2d. 9 </w:t>
      </w:r>
      <w:proofErr w:type="spellStart"/>
      <w:r w:rsidRPr="00A52FAD">
        <w:rPr>
          <w:sz w:val="16"/>
          <w:szCs w:val="16"/>
        </w:rPr>
        <w:t>th</w:t>
      </w:r>
      <w:proofErr w:type="spellEnd"/>
      <w:r w:rsidRPr="00A52FAD">
        <w:rPr>
          <w:sz w:val="16"/>
          <w:szCs w:val="16"/>
        </w:rPr>
        <w:t xml:space="preserve">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w:t>
      </w:r>
      <w:proofErr w:type="gramStart"/>
      <w:r w:rsidRPr="00A52FAD">
        <w:rPr>
          <w:sz w:val="16"/>
          <w:szCs w:val="16"/>
        </w:rPr>
        <w:t>substantial</w:t>
      </w:r>
      <w:proofErr w:type="gramEnd"/>
      <w:r w:rsidRPr="00A52FAD">
        <w:rPr>
          <w:sz w:val="16"/>
          <w:szCs w:val="16"/>
        </w:rPr>
        <w:t xml:space="preserve">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050C5985" w14:textId="77777777" w:rsidR="003B0CD9" w:rsidRPr="00A52FAD" w:rsidRDefault="003B0CD9" w:rsidP="003B0CD9">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45D3057A" w14:textId="77777777" w:rsidR="003B0CD9" w:rsidRDefault="003B0CD9" w:rsidP="003B0CD9">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4B860212" w14:textId="77777777" w:rsidR="003B0CD9" w:rsidRDefault="003B0CD9" w:rsidP="003B0CD9">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6F0A43D4" w14:textId="77777777" w:rsidR="003B0CD9" w:rsidRDefault="003B0CD9" w:rsidP="003B0CD9">
      <w:proofErr w:type="spellStart"/>
      <w:r>
        <w:t>Shihoko</w:t>
      </w:r>
      <w:proofErr w:type="spellEnd"/>
      <w:r>
        <w:t xml:space="preserve"> </w:t>
      </w:r>
      <w:proofErr w:type="spellStart"/>
      <w:r w:rsidRPr="00B16C8C">
        <w:rPr>
          <w:rStyle w:val="Style13ptBold"/>
        </w:rPr>
        <w:t>Goto</w:t>
      </w:r>
      <w:proofErr w:type="spellEnd"/>
      <w:r w:rsidRPr="00B16C8C">
        <w:rPr>
          <w:rStyle w:val="Style13ptBold"/>
        </w:rPr>
        <w:t xml:space="preserve"> 21</w:t>
      </w:r>
      <w:r>
        <w:t>. deputy director for geoeconomics and senior associate for Northeast Asia at the Wilson Center. "When Trade No Longer Hampers U.S.-Japan Ties". 4-20-2021. https://www.wilsoncenter.org/blog-post/when-trade-no-longer-hampers-us-japan-ties</w:t>
      </w:r>
    </w:p>
    <w:p w14:paraId="77D90D4E" w14:textId="77777777" w:rsidR="003B0CD9" w:rsidRPr="00E41B23" w:rsidRDefault="003B0CD9" w:rsidP="003B0CD9">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w:t>
      </w:r>
      <w:proofErr w:type="gramStart"/>
      <w:r w:rsidRPr="00E41B23">
        <w:rPr>
          <w:sz w:val="16"/>
        </w:rPr>
        <w:t>a number of</w:t>
      </w:r>
      <w:proofErr w:type="gramEnd"/>
      <w:r w:rsidRPr="00E41B23">
        <w:rPr>
          <w:sz w:val="16"/>
        </w:rPr>
        <w:t xml:space="preserve"> firsts in terms of content too, not least that it was the first time since the 1980s in which trade was not a sore point of 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5CE05BC0" w14:textId="77777777" w:rsidR="003B0CD9" w:rsidRPr="002C50ED" w:rsidRDefault="003B0CD9" w:rsidP="003B0CD9">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xml:space="preserve">. Indeed, Japan’s auto exports account for about $54 billion, or close to 80 percent, of the overall trade deficit. Meanwhile, the Biden administration is not expected to lift tariffs on steel and aluminum anytime soon, nor is it expected to make efforts to join the CPTPP </w:t>
      </w:r>
      <w:proofErr w:type="gramStart"/>
      <w:r w:rsidRPr="002C50ED">
        <w:rPr>
          <w:sz w:val="16"/>
        </w:rPr>
        <w:t>in the near future</w:t>
      </w:r>
      <w:proofErr w:type="gramEnd"/>
      <w:r w:rsidRPr="002C50ED">
        <w:rPr>
          <w:sz w:val="16"/>
        </w:rPr>
        <w:t>, much to the frustration of Tokyo.</w:t>
      </w:r>
    </w:p>
    <w:p w14:paraId="262CBCAD" w14:textId="77777777" w:rsidR="003B0CD9" w:rsidRPr="002C50ED" w:rsidRDefault="003B0CD9" w:rsidP="003B0CD9">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1D4F1037" w14:textId="77777777" w:rsidR="003B0CD9" w:rsidRPr="00B16C8C" w:rsidRDefault="003B0CD9" w:rsidP="003B0CD9">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w:t>
      </w:r>
      <w:proofErr w:type="gramStart"/>
      <w:r w:rsidRPr="00B16C8C">
        <w:rPr>
          <w:sz w:val="16"/>
        </w:rPr>
        <w:t>Japan</w:t>
      </w:r>
      <w:proofErr w:type="gramEnd"/>
      <w:r w:rsidRPr="00B16C8C">
        <w:rPr>
          <w:sz w:val="16"/>
        </w:rPr>
        <w:t xml:space="preserve">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w:t>
      </w:r>
      <w:proofErr w:type="gramStart"/>
      <w:r w:rsidRPr="00B16C8C">
        <w:rPr>
          <w:sz w:val="16"/>
        </w:rPr>
        <w:t>is</w:t>
      </w:r>
      <w:proofErr w:type="gramEnd"/>
      <w:r w:rsidRPr="00B16C8C">
        <w:rPr>
          <w:sz w:val="16"/>
        </w:rPr>
        <w:t xml:space="preserve">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7D2DDFE0" w14:textId="77777777" w:rsidR="003B0CD9" w:rsidRPr="00B16C8C" w:rsidRDefault="003B0CD9" w:rsidP="003B0CD9">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63F282AB" w14:textId="77777777" w:rsidR="003B0CD9" w:rsidRDefault="003B0CD9" w:rsidP="003B0CD9">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698BC258" w14:textId="77777777" w:rsidR="003B0CD9" w:rsidRDefault="003B0CD9" w:rsidP="003B0CD9">
      <w:pPr>
        <w:pStyle w:val="Heading4"/>
      </w:pPr>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31AB9D36" w14:textId="77777777" w:rsidR="003B0CD9" w:rsidRPr="00EE0EAB" w:rsidRDefault="003B0CD9" w:rsidP="003B0CD9">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1FBAE208" w14:textId="77777777" w:rsidR="003B0CD9" w:rsidRPr="000772FF" w:rsidRDefault="003B0CD9" w:rsidP="003B0CD9">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5F7E1656" w14:textId="77777777" w:rsidR="003B0CD9" w:rsidRPr="000772FF" w:rsidRDefault="003B0CD9" w:rsidP="003B0CD9">
      <w:pPr>
        <w:rPr>
          <w:sz w:val="16"/>
          <w:szCs w:val="16"/>
        </w:rPr>
      </w:pPr>
      <w:r w:rsidRPr="000772FF">
        <w:rPr>
          <w:sz w:val="16"/>
          <w:szCs w:val="16"/>
        </w:rPr>
        <w:t>NO RIGHTS</w:t>
      </w:r>
    </w:p>
    <w:p w14:paraId="032BBB63" w14:textId="77777777" w:rsidR="003B0CD9" w:rsidRPr="000772FF" w:rsidRDefault="003B0CD9" w:rsidP="003B0CD9">
      <w:pPr>
        <w:rPr>
          <w:sz w:val="16"/>
          <w:szCs w:val="16"/>
        </w:rPr>
      </w:pPr>
      <w:r w:rsidRPr="000772FF">
        <w:rPr>
          <w:sz w:val="16"/>
          <w:szCs w:val="16"/>
        </w:rPr>
        <w:t xml:space="preserve">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w:t>
      </w:r>
      <w:proofErr w:type="gramStart"/>
      <w:r w:rsidRPr="000772FF">
        <w:rPr>
          <w:sz w:val="16"/>
          <w:szCs w:val="16"/>
        </w:rPr>
        <w:t>a  350</w:t>
      </w:r>
      <w:proofErr w:type="gramEnd"/>
      <w:r w:rsidRPr="000772FF">
        <w:rPr>
          <w:sz w:val="16"/>
          <w:szCs w:val="16"/>
        </w:rPr>
        <w:t>-ship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3FC065C9" w14:textId="77777777" w:rsidR="003B0CD9" w:rsidRPr="000772FF" w:rsidRDefault="003B0CD9" w:rsidP="003B0CD9">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530D98ED" w14:textId="77777777" w:rsidR="003B0CD9" w:rsidRPr="000772FF" w:rsidRDefault="003B0CD9" w:rsidP="003B0CD9">
      <w:pPr>
        <w:rPr>
          <w:sz w:val="16"/>
        </w:rPr>
      </w:pPr>
      <w:r w:rsidRPr="00856D13">
        <w:rPr>
          <w:rStyle w:val="Emphasis"/>
        </w:rPr>
        <w:t>Xi is doing exactly that</w:t>
      </w:r>
      <w:r w:rsidRPr="00856D13">
        <w:rPr>
          <w:sz w:val="16"/>
        </w:rPr>
        <w:t>. But the China challenge starts inside the PRC.</w:t>
      </w:r>
    </w:p>
    <w:p w14:paraId="4BB0A2D3" w14:textId="77777777" w:rsidR="003B0CD9" w:rsidRPr="000772FF" w:rsidRDefault="003B0CD9" w:rsidP="003B0CD9">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5263539D" w14:textId="77777777" w:rsidR="003B0CD9" w:rsidRPr="000772FF" w:rsidRDefault="003B0CD9" w:rsidP="003B0CD9">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proofErr w:type="spellStart"/>
      <w:r w:rsidRPr="000772FF">
        <w:rPr>
          <w:rStyle w:val="StyleUnderline"/>
        </w:rPr>
        <w:t>Blinken</w:t>
      </w:r>
      <w:proofErr w:type="spellEnd"/>
      <w:r w:rsidRPr="000772FF">
        <w:rPr>
          <w:rStyle w:val="StyleUnderline"/>
        </w:rPr>
        <w:t xml:space="preserve">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478B9B81" w14:textId="77777777" w:rsidR="003B0CD9" w:rsidRPr="000772FF" w:rsidRDefault="003B0CD9" w:rsidP="003B0CD9">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51D98C2A" w14:textId="77777777" w:rsidR="003B0CD9" w:rsidRPr="000772FF" w:rsidRDefault="003B0CD9" w:rsidP="003B0CD9">
      <w:pPr>
        <w:rPr>
          <w:sz w:val="16"/>
          <w:szCs w:val="16"/>
        </w:rPr>
      </w:pPr>
      <w:r w:rsidRPr="000772FF">
        <w:rPr>
          <w:sz w:val="16"/>
          <w:szCs w:val="16"/>
        </w:rPr>
        <w:t xml:space="preserve">Xi’s China is a place where Christian churches are smashed and followers of Christ are sent to reeducation camps; Buddhist temples are bulldozed; Uighur men are packed into freight </w:t>
      </w:r>
      <w:proofErr w:type="gramStart"/>
      <w:r w:rsidRPr="000772FF">
        <w:rPr>
          <w:sz w:val="16"/>
          <w:szCs w:val="16"/>
        </w:rPr>
        <w:t>trains,</w:t>
      </w:r>
      <w:proofErr w:type="gramEnd"/>
      <w:r w:rsidRPr="000772FF">
        <w:rPr>
          <w:sz w:val="16"/>
          <w:szCs w:val="16"/>
        </w:rPr>
        <w:t xml:space="preserve"> Uighur women are forcibly sterilized and Uighur babies are forcibly aborted; and bishops and Nobel Peace Prize laureates die in prison. Under Xi, “Religious persecution has increased…with four communities in particular experiencing 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21E2FB1B" w14:textId="77777777" w:rsidR="003B0CD9" w:rsidRPr="000772FF" w:rsidRDefault="003B0CD9" w:rsidP="003B0CD9">
      <w:pPr>
        <w:rPr>
          <w:sz w:val="16"/>
          <w:szCs w:val="16"/>
        </w:rPr>
      </w:pPr>
      <w:r w:rsidRPr="000772FF">
        <w:rPr>
          <w:sz w:val="16"/>
          <w:szCs w:val="16"/>
        </w:rPr>
        <w:t xml:space="preserve">There’s a brutal logic to Xi’s brutal response to religious activity. The common denominator of most every religion is that there’s something above, something beyond, something bigger, more </w:t>
      </w:r>
      <w:proofErr w:type="gramStart"/>
      <w:r w:rsidRPr="000772FF">
        <w:rPr>
          <w:sz w:val="16"/>
          <w:szCs w:val="16"/>
        </w:rPr>
        <w:t>enduring</w:t>
      </w:r>
      <w:proofErr w:type="gramEnd"/>
      <w:r w:rsidRPr="000772FF">
        <w:rPr>
          <w:sz w:val="16"/>
          <w:szCs w:val="16"/>
        </w:rPr>
        <w:t xml:space="preserve"> and more important than the state. That notion represents a mortal threat to the legitimacy and durability of Xi’s regime, which is founded on the premise that people exist to serve the state—not to use their God-given gifts to serve others and God.</w:t>
      </w:r>
    </w:p>
    <w:p w14:paraId="1BC7F81A" w14:textId="77777777" w:rsidR="003B0CD9" w:rsidRPr="000772FF" w:rsidRDefault="003B0CD9" w:rsidP="003B0CD9">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6185C73F" w14:textId="77777777" w:rsidR="003B0CD9" w:rsidRPr="000772FF" w:rsidRDefault="003B0CD9" w:rsidP="003B0CD9">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w:t>
      </w:r>
      <w:proofErr w:type="spellStart"/>
      <w:r w:rsidRPr="000772FF">
        <w:rPr>
          <w:sz w:val="16"/>
        </w:rPr>
        <w:t>Zhangrun</w:t>
      </w:r>
      <w:proofErr w:type="spellEnd"/>
      <w:r w:rsidRPr="000772FF">
        <w:rPr>
          <w:sz w:val="16"/>
        </w:rPr>
        <w:t xml:space="preserve">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6439B8DD" w14:textId="77777777" w:rsidR="003B0CD9" w:rsidRPr="000772FF" w:rsidRDefault="003B0CD9" w:rsidP="003B0CD9">
      <w:pPr>
        <w:rPr>
          <w:sz w:val="16"/>
          <w:szCs w:val="16"/>
        </w:rPr>
      </w:pPr>
      <w:r w:rsidRPr="000772FF">
        <w:rPr>
          <w:sz w:val="16"/>
          <w:szCs w:val="16"/>
        </w:rPr>
        <w:t>NO LIMITS</w:t>
      </w:r>
    </w:p>
    <w:p w14:paraId="1575F597" w14:textId="77777777" w:rsidR="003B0CD9" w:rsidRPr="000772FF" w:rsidRDefault="003B0CD9" w:rsidP="003B0CD9">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95B6CA2" w14:textId="77777777" w:rsidR="003B0CD9" w:rsidRPr="000772FF" w:rsidRDefault="003B0CD9" w:rsidP="003B0CD9">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w:t>
      </w:r>
      <w:proofErr w:type="gramStart"/>
      <w:r w:rsidRPr="000772FF">
        <w:rPr>
          <w:sz w:val="16"/>
        </w:rPr>
        <w:t>torturing</w:t>
      </w:r>
      <w:proofErr w:type="gramEnd"/>
      <w:r w:rsidRPr="000772FF">
        <w:rPr>
          <w:sz w:val="16"/>
        </w:rPr>
        <w:t xml:space="preserve">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73636754" w14:textId="77777777" w:rsidR="003B0CD9" w:rsidRPr="000772FF" w:rsidRDefault="003B0CD9" w:rsidP="003B0CD9">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477FF19C" w14:textId="77777777" w:rsidR="003B0CD9" w:rsidRPr="000772FF" w:rsidRDefault="003B0CD9" w:rsidP="003B0CD9">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264BD53" w14:textId="77777777" w:rsidR="003B0CD9" w:rsidRPr="000772FF" w:rsidRDefault="003B0CD9" w:rsidP="003B0CD9">
      <w:pPr>
        <w:rPr>
          <w:sz w:val="16"/>
          <w:szCs w:val="16"/>
        </w:rPr>
      </w:pPr>
      <w:r w:rsidRPr="000772FF">
        <w:rPr>
          <w:sz w:val="16"/>
          <w:szCs w:val="16"/>
        </w:rPr>
        <w:t>Xi’s intervention in Hong Kong and assertion of rule by remote-control is a brazen violation of an international treaty.</w:t>
      </w:r>
    </w:p>
    <w:p w14:paraId="3DBFCFDA" w14:textId="77777777" w:rsidR="003B0CD9" w:rsidRPr="000772FF" w:rsidRDefault="003B0CD9" w:rsidP="003B0CD9">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0295A89A" w14:textId="77777777" w:rsidR="003B0CD9" w:rsidRPr="00EE0EAB" w:rsidRDefault="003B0CD9" w:rsidP="003B0CD9">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 w:val="26"/>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w:t>
      </w:r>
      <w:proofErr w:type="gramStart"/>
      <w:r w:rsidRPr="00EE0EAB">
        <w:rPr>
          <w:sz w:val="16"/>
        </w:rPr>
        <w:t>drills</w:t>
      </w:r>
      <w:proofErr w:type="gramEnd"/>
      <w:r w:rsidRPr="00EE0EAB">
        <w:rPr>
          <w:sz w:val="16"/>
        </w:rPr>
        <w:t xml:space="preserve"> and bomber sorties around the island democracy.</w:t>
      </w:r>
    </w:p>
    <w:p w14:paraId="4271DD95" w14:textId="77777777" w:rsidR="003B0CD9" w:rsidRPr="000772FF" w:rsidRDefault="003B0CD9" w:rsidP="003B0CD9">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w:t>
      </w:r>
      <w:proofErr w:type="gramStart"/>
      <w:r w:rsidRPr="000772FF">
        <w:rPr>
          <w:sz w:val="16"/>
        </w:rPr>
        <w:t>space</w:t>
      </w:r>
      <w:proofErr w:type="gramEnd"/>
      <w:r w:rsidRPr="000772FF">
        <w:rPr>
          <w:sz w:val="16"/>
        </w:rPr>
        <w:t xml:space="preserve"> and cyberspace. Xi’s relentless </w:t>
      </w:r>
      <w:proofErr w:type="spellStart"/>
      <w:r w:rsidRPr="000772FF">
        <w:rPr>
          <w:sz w:val="16"/>
        </w:rPr>
        <w:t>cybersiege</w:t>
      </w:r>
      <w:proofErr w:type="spellEnd"/>
      <w:r w:rsidRPr="000772FF">
        <w:rPr>
          <w:sz w:val="16"/>
        </w:rPr>
        <w:t xml:space="preserve"> of the Free World is siphoning away inventions, discoveries, technologies and wealth, penetrating defense firms, and interfering in elections.</w:t>
      </w:r>
    </w:p>
    <w:p w14:paraId="254E7B78" w14:textId="77777777" w:rsidR="003B0CD9" w:rsidRPr="000772FF" w:rsidRDefault="003B0CD9" w:rsidP="003B0CD9">
      <w:pPr>
        <w:rPr>
          <w:sz w:val="16"/>
          <w:szCs w:val="16"/>
        </w:rPr>
      </w:pPr>
      <w:r w:rsidRPr="000772FF">
        <w:rPr>
          <w:sz w:val="16"/>
          <w:szCs w:val="16"/>
        </w:rPr>
        <w:t xml:space="preserve">For those with eyes to see—who know about the laogai camps and brutalization of Muslims and oppression of Tibet and assault on Christianity—none of this comes as a surprise. What’s surprising is that for 40 years, the trade </w:t>
      </w:r>
      <w:proofErr w:type="spellStart"/>
      <w:r w:rsidRPr="000772FF">
        <w:rPr>
          <w:sz w:val="16"/>
          <w:szCs w:val="16"/>
        </w:rPr>
        <w:t>über</w:t>
      </w:r>
      <w:proofErr w:type="spellEnd"/>
      <w:r w:rsidRPr="000772FF">
        <w:rPr>
          <w:sz w:val="16"/>
          <w:szCs w:val="16"/>
        </w:rPr>
        <w:t xml:space="preserve"> </w:t>
      </w:r>
      <w:proofErr w:type="spellStart"/>
      <w:r w:rsidRPr="000772FF">
        <w:rPr>
          <w:sz w:val="16"/>
          <w:szCs w:val="16"/>
        </w:rPr>
        <w:t>alles</w:t>
      </w:r>
      <w:proofErr w:type="spellEnd"/>
      <w:r w:rsidRPr="000772FF">
        <w:rPr>
          <w:sz w:val="16"/>
          <w:szCs w:val="16"/>
        </w:rPr>
        <w:t xml:space="preserve"> caucus convinced itself that such a regime could somehow be reformed by access to Buicks and Kentucky Fried Chicken.</w:t>
      </w:r>
    </w:p>
    <w:p w14:paraId="4EE36902" w14:textId="77777777" w:rsidR="003B0CD9" w:rsidRPr="000772FF" w:rsidRDefault="003B0CD9" w:rsidP="003B0CD9">
      <w:pPr>
        <w:rPr>
          <w:sz w:val="16"/>
          <w:szCs w:val="16"/>
        </w:rPr>
      </w:pPr>
      <w:r w:rsidRPr="000772FF">
        <w:rPr>
          <w:sz w:val="16"/>
          <w:szCs w:val="16"/>
        </w:rPr>
        <w:t>TAKING AIM</w:t>
      </w:r>
    </w:p>
    <w:p w14:paraId="05405755" w14:textId="77777777" w:rsidR="003B0CD9" w:rsidRPr="000772FF" w:rsidRDefault="003B0CD9" w:rsidP="003B0CD9">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1063170C" w14:textId="77777777" w:rsidR="003B0CD9" w:rsidRPr="000772FF" w:rsidRDefault="003B0CD9" w:rsidP="003B0CD9">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4477DF8E" w14:textId="77777777" w:rsidR="003B0CD9" w:rsidRPr="000772FF" w:rsidRDefault="003B0CD9" w:rsidP="003B0CD9">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 w:val="26"/>
          <w:szCs w:val="26"/>
          <w:highlight w:val="cyan"/>
        </w:rPr>
        <w:t>l</w:t>
      </w:r>
      <w:r w:rsidRPr="000772FF">
        <w:rPr>
          <w:rStyle w:val="StyleUnderline"/>
        </w:rPr>
        <w:t xml:space="preserve">iberal </w:t>
      </w:r>
      <w:r w:rsidRPr="00EE0EAB">
        <w:rPr>
          <w:rStyle w:val="Emphasis"/>
          <w:sz w:val="26"/>
          <w:szCs w:val="26"/>
          <w:highlight w:val="cyan"/>
        </w:rPr>
        <w:t>i</w:t>
      </w:r>
      <w:r w:rsidRPr="000772FF">
        <w:rPr>
          <w:rStyle w:val="StyleUnderline"/>
        </w:rPr>
        <w:t xml:space="preserve">nternational </w:t>
      </w:r>
      <w:r w:rsidRPr="00EE0EAB">
        <w:rPr>
          <w:rStyle w:val="Emphasis"/>
          <w:sz w:val="26"/>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 w:val="26"/>
          <w:szCs w:val="26"/>
          <w:highlight w:val="cyan"/>
        </w:rPr>
        <w:t>great-power war</w:t>
      </w:r>
      <w:r w:rsidRPr="00EE0EAB">
        <w:rPr>
          <w:sz w:val="16"/>
          <w:highlight w:val="cyan"/>
        </w:rPr>
        <w:t xml:space="preserve"> </w:t>
      </w:r>
      <w:r w:rsidRPr="000772FF">
        <w:rPr>
          <w:sz w:val="16"/>
        </w:rPr>
        <w:t xml:space="preserve">(which had become an </w:t>
      </w:r>
      <w:proofErr w:type="gramStart"/>
      <w:r w:rsidRPr="000772FF">
        <w:rPr>
          <w:sz w:val="16"/>
        </w:rPr>
        <w:t>increasingly-destructive</w:t>
      </w:r>
      <w:proofErr w:type="gramEnd"/>
      <w:r w:rsidRPr="000772FF">
        <w:rPr>
          <w:sz w:val="16"/>
        </w:rPr>
        <w:t xml:space="preserve"> feature of the centuries leading up to 1945).</w:t>
      </w:r>
    </w:p>
    <w:p w14:paraId="45C82D44" w14:textId="77777777" w:rsidR="003B0CD9" w:rsidRPr="000772FF" w:rsidRDefault="003B0CD9" w:rsidP="003B0CD9">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2B7D6C03" w14:textId="77777777" w:rsidR="003B0CD9" w:rsidRPr="000772FF" w:rsidRDefault="003B0CD9" w:rsidP="003B0CD9">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 w:val="26"/>
          <w:szCs w:val="26"/>
          <w:highlight w:val="cyan"/>
        </w:rPr>
        <w:t>reduce conflict and make cooperation possible</w:t>
      </w:r>
      <w:r w:rsidRPr="00EE0EAB">
        <w:rPr>
          <w:sz w:val="16"/>
          <w:highlight w:val="cyan"/>
        </w:rPr>
        <w:t xml:space="preserve"> </w:t>
      </w:r>
      <w:r w:rsidRPr="000772FF">
        <w:rPr>
          <w:sz w:val="16"/>
        </w:rPr>
        <w:t xml:space="preserve">among nations,” </w:t>
      </w:r>
      <w:proofErr w:type="spellStart"/>
      <w:r w:rsidRPr="000772FF">
        <w:rPr>
          <w:sz w:val="16"/>
        </w:rPr>
        <w:t>Blinken</w:t>
      </w:r>
      <w:proofErr w:type="spellEnd"/>
      <w:r w:rsidRPr="000772FF">
        <w:rPr>
          <w:sz w:val="16"/>
        </w:rPr>
        <w:t xml:space="preserve">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w:t>
      </w:r>
      <w:proofErr w:type="gramStart"/>
      <w:r w:rsidRPr="000772FF">
        <w:rPr>
          <w:sz w:val="16"/>
        </w:rPr>
        <w:t xml:space="preserve">in particular </w:t>
      </w:r>
      <w:r w:rsidRPr="000772FF">
        <w:rPr>
          <w:rStyle w:val="StyleUnderline"/>
        </w:rPr>
        <w:t>is</w:t>
      </w:r>
      <w:proofErr w:type="gramEnd"/>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05A56E8F" w14:textId="77777777" w:rsidR="003B0CD9" w:rsidRPr="000772FF" w:rsidRDefault="003B0CD9" w:rsidP="003B0CD9">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368F11A8" w14:textId="77777777" w:rsidR="003B0CD9" w:rsidRPr="000772FF" w:rsidRDefault="003B0CD9" w:rsidP="003B0CD9">
      <w:pPr>
        <w:rPr>
          <w:sz w:val="16"/>
          <w:szCs w:val="16"/>
        </w:rPr>
      </w:pPr>
      <w:r w:rsidRPr="000772FF">
        <w:rPr>
          <w:sz w:val="16"/>
          <w:szCs w:val="16"/>
        </w:rPr>
        <w:t xml:space="preserve">Before he retired as Indo-Pacific </w:t>
      </w:r>
      <w:proofErr w:type="gramStart"/>
      <w:r w:rsidRPr="000772FF">
        <w:rPr>
          <w:sz w:val="16"/>
          <w:szCs w:val="16"/>
        </w:rPr>
        <w:t>commander ,</w:t>
      </w:r>
      <w:proofErr w:type="gramEnd"/>
      <w:r w:rsidRPr="000772FF">
        <w:rPr>
          <w:sz w:val="16"/>
          <w:szCs w:val="16"/>
        </w:rPr>
        <w:t>Adm. Phil Davidson told the Senate Armed Services Committee that Xi and his lieutenants are “accelerating their ambitions to supplant the United States and our leadership role in the rules-based international order.”</w:t>
      </w:r>
    </w:p>
    <w:p w14:paraId="29A52C3B" w14:textId="77777777" w:rsidR="003B0CD9" w:rsidRPr="000772FF" w:rsidRDefault="003B0CD9" w:rsidP="003B0CD9">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409E90E0" w14:textId="77777777" w:rsidR="003B0CD9" w:rsidRPr="000772FF" w:rsidRDefault="003B0CD9" w:rsidP="003B0CD9">
      <w:pPr>
        <w:rPr>
          <w:sz w:val="16"/>
        </w:rPr>
      </w:pPr>
      <w:r w:rsidRPr="000772FF">
        <w:rPr>
          <w:sz w:val="16"/>
        </w:rPr>
        <w:t xml:space="preserve">These political, </w:t>
      </w:r>
      <w:proofErr w:type="gramStart"/>
      <w:r w:rsidRPr="000772FF">
        <w:rPr>
          <w:sz w:val="16"/>
        </w:rPr>
        <w:t>diplomatic</w:t>
      </w:r>
      <w:proofErr w:type="gramEnd"/>
      <w:r w:rsidRPr="000772FF">
        <w:rPr>
          <w:sz w:val="16"/>
        </w:rPr>
        <w:t xml:space="preserve">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 w:val="26"/>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1E28B91E" w14:textId="77777777" w:rsidR="003B0CD9" w:rsidRPr="000772FF" w:rsidRDefault="003B0CD9" w:rsidP="003B0CD9">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p>
    <w:p w14:paraId="1B528247" w14:textId="77777777" w:rsidR="003B0CD9" w:rsidRDefault="003B0CD9" w:rsidP="003B0CD9">
      <w:pPr>
        <w:pStyle w:val="Heading2"/>
      </w:pPr>
      <w:r>
        <w:t>Adv 1</w:t>
      </w:r>
    </w:p>
    <w:p w14:paraId="475C911E" w14:textId="77777777" w:rsidR="003B0CD9" w:rsidRPr="00E76277" w:rsidRDefault="003B0CD9" w:rsidP="003B0CD9">
      <w:pPr>
        <w:pStyle w:val="Heading3"/>
      </w:pPr>
      <w:r>
        <w:t xml:space="preserve">Big Ag </w:t>
      </w:r>
      <w:r w:rsidRPr="00E76277">
        <w:t>Inevitable</w:t>
      </w:r>
      <w:r>
        <w:t xml:space="preserve"> --- 1NC</w:t>
      </w:r>
    </w:p>
    <w:p w14:paraId="453815FF" w14:textId="77777777" w:rsidR="003B0CD9" w:rsidRDefault="003B0CD9" w:rsidP="003B0CD9">
      <w:pPr>
        <w:pStyle w:val="Heading4"/>
      </w:pPr>
      <w:r>
        <w:t>Population size means there is no alternative to Big Ag</w:t>
      </w:r>
    </w:p>
    <w:p w14:paraId="13B0B945" w14:textId="77777777" w:rsidR="003B0CD9" w:rsidRPr="00BE666D" w:rsidRDefault="003B0CD9" w:rsidP="003B0CD9">
      <w:pPr>
        <w:spacing w:line="256" w:lineRule="auto"/>
        <w:rPr>
          <w:rFonts w:eastAsia="Calibri" w:cs="Times New Roman"/>
        </w:rPr>
      </w:pPr>
      <w:r w:rsidRPr="00BE666D">
        <w:rPr>
          <w:rFonts w:eastAsia="Calibri" w:cs="Times New Roman"/>
        </w:rPr>
        <w:t xml:space="preserve">Ted </w:t>
      </w:r>
      <w:r w:rsidRPr="00BE666D">
        <w:rPr>
          <w:rFonts w:eastAsia="Calibri" w:cs="Times New Roman"/>
          <w:b/>
          <w:bCs/>
          <w:sz w:val="26"/>
        </w:rPr>
        <w:t>Nordhaus</w:t>
      </w:r>
      <w:r w:rsidRPr="00BE666D">
        <w:rPr>
          <w:rFonts w:eastAsia="Calibri" w:cs="Times New Roman"/>
        </w:rPr>
        <w:t xml:space="preserve"> </w:t>
      </w:r>
      <w:r>
        <w:rPr>
          <w:rFonts w:eastAsia="Calibri" w:cs="Times New Roman"/>
          <w:b/>
          <w:bCs/>
          <w:sz w:val="26"/>
        </w:rPr>
        <w:t>&amp;</w:t>
      </w:r>
      <w:r w:rsidRPr="00BE666D">
        <w:rPr>
          <w:rFonts w:eastAsia="Calibri" w:cs="Times New Roman"/>
        </w:rPr>
        <w:t xml:space="preserve"> Dan </w:t>
      </w:r>
      <w:proofErr w:type="spellStart"/>
      <w:r w:rsidRPr="00BE666D">
        <w:rPr>
          <w:rFonts w:eastAsia="Calibri" w:cs="Times New Roman"/>
          <w:b/>
          <w:bCs/>
          <w:sz w:val="26"/>
        </w:rPr>
        <w:t>Blaustein</w:t>
      </w:r>
      <w:r w:rsidRPr="00BE666D">
        <w:rPr>
          <w:rFonts w:eastAsia="Calibri" w:cs="Times New Roman"/>
        </w:rPr>
        <w:t>-</w:t>
      </w:r>
      <w:r w:rsidRPr="00BE666D">
        <w:rPr>
          <w:rFonts w:eastAsia="Calibri" w:cs="Times New Roman"/>
          <w:b/>
          <w:bCs/>
          <w:sz w:val="26"/>
        </w:rPr>
        <w:t>Rejto</w:t>
      </w:r>
      <w:proofErr w:type="spellEnd"/>
      <w:r>
        <w:rPr>
          <w:rFonts w:eastAsia="Calibri" w:cs="Times New Roman"/>
        </w:rPr>
        <w:t xml:space="preserve"> </w:t>
      </w:r>
      <w:r w:rsidRPr="00BE666D">
        <w:rPr>
          <w:rFonts w:eastAsia="Calibri" w:cs="Times New Roman"/>
          <w:b/>
          <w:bCs/>
          <w:sz w:val="26"/>
        </w:rPr>
        <w:t>21</w:t>
      </w:r>
      <w:r w:rsidRPr="00BE666D">
        <w:rPr>
          <w:rFonts w:eastAsia="Calibri" w:cs="Times New Roman"/>
        </w:rPr>
        <w:t xml:space="preserve">, Ted Nordhaus is the founder and executive director of the Breakthrough Institute and a co-author of An Ecomodernist Manifesto. Dan </w:t>
      </w:r>
      <w:proofErr w:type="spellStart"/>
      <w:r w:rsidRPr="00BE666D">
        <w:rPr>
          <w:rFonts w:eastAsia="Calibri" w:cs="Times New Roman"/>
        </w:rPr>
        <w:t>Blaustein-Rejto</w:t>
      </w:r>
      <w:proofErr w:type="spellEnd"/>
      <w:r w:rsidRPr="00BE666D">
        <w:rPr>
          <w:rFonts w:eastAsia="Calibri" w:cs="Times New Roman"/>
        </w:rPr>
        <w:t xml:space="preserve">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"Big Agriculture Is Best," </w:t>
      </w:r>
      <w:r w:rsidRPr="00B143D0">
        <w:rPr>
          <w:rFonts w:eastAsia="Calibri" w:cs="Times New Roman"/>
          <w:i/>
          <w:iCs/>
        </w:rPr>
        <w:t>Foreign Policy</w:t>
      </w:r>
      <w:r w:rsidRPr="00BE666D">
        <w:rPr>
          <w:rFonts w:eastAsia="Calibri" w:cs="Times New Roman"/>
        </w:rPr>
        <w:t xml:space="preserve">, </w:t>
      </w:r>
      <w:r>
        <w:rPr>
          <w:rFonts w:eastAsia="Calibri" w:cs="Times New Roman"/>
        </w:rPr>
        <w:t xml:space="preserve">April 18, 2021. </w:t>
      </w:r>
      <w:hyperlink r:id="rId8" w:history="1">
        <w:r w:rsidRPr="00BE666D">
          <w:rPr>
            <w:rStyle w:val="StyleUnderline"/>
            <w:rFonts w:eastAsia="Calibri" w:cs="Times New Roman"/>
          </w:rPr>
          <w:t>https://foreignpolicy.com/2021/04/18/big-agriculture-is-best/</w:t>
        </w:r>
      </w:hyperlink>
    </w:p>
    <w:p w14:paraId="7DC0598A" w14:textId="77777777" w:rsidR="003B0CD9" w:rsidRDefault="003B0CD9" w:rsidP="003B0CD9">
      <w:r>
        <w:rPr>
          <w:rStyle w:val="Heading3Char1"/>
        </w:rPr>
        <w:t>In the popular bourgeois imagination, the idealized farm looks something like the ones that sell produce at local farmers markets</w:t>
      </w:r>
      <w:r>
        <w:t xml:space="preserve">. </w:t>
      </w:r>
      <w:r w:rsidRPr="00B143D0">
        <w:rPr>
          <w:sz w:val="16"/>
          <w:szCs w:val="16"/>
        </w:rPr>
        <w:t>But while small farms like these account for close to half of all U.S. farms, they produce less than 10 percent of total output</w:t>
      </w:r>
      <w:r>
        <w:t xml:space="preserve">. </w:t>
      </w:r>
      <w:r w:rsidRPr="00B143D0">
        <w:rPr>
          <w:rStyle w:val="Heading3Char1"/>
          <w:highlight w:val="cyan"/>
        </w:rPr>
        <w:t>The largest farms</w:t>
      </w:r>
      <w:r>
        <w:t xml:space="preserve">, </w:t>
      </w:r>
      <w:r w:rsidRPr="00B143D0">
        <w:rPr>
          <w:sz w:val="16"/>
          <w:szCs w:val="16"/>
        </w:rPr>
        <w:t>by contrast</w:t>
      </w:r>
      <w:r>
        <w:t xml:space="preserve">, </w:t>
      </w:r>
      <w:r w:rsidRPr="00B143D0">
        <w:rPr>
          <w:highlight w:val="cyan"/>
          <w:u w:val="single"/>
        </w:rPr>
        <w:t>account</w:t>
      </w:r>
      <w:r w:rsidRPr="00B143D0">
        <w:rPr>
          <w:highlight w:val="cyan"/>
        </w:rPr>
        <w:t xml:space="preserve"> </w:t>
      </w:r>
      <w:r w:rsidRPr="00B143D0">
        <w:rPr>
          <w:rStyle w:val="Heading3Char1"/>
          <w:highlight w:val="cyan"/>
        </w:rPr>
        <w:t>for about 50 percent of output,</w:t>
      </w:r>
      <w:r>
        <w:rPr>
          <w:rStyle w:val="Heading3Char1"/>
        </w:rPr>
        <w:t xml:space="preserve"> relying on simplified production systems and economies of scale </w:t>
      </w:r>
      <w:r w:rsidRPr="00B143D0">
        <w:rPr>
          <w:highlight w:val="cyan"/>
          <w:u w:val="single"/>
        </w:rPr>
        <w:t>to feed a nation of 330 million people</w:t>
      </w:r>
      <w:r>
        <w:t xml:space="preserve">, </w:t>
      </w:r>
      <w:r w:rsidRPr="00B143D0">
        <w:rPr>
          <w:sz w:val="16"/>
          <w:szCs w:val="16"/>
        </w:rPr>
        <w:t>vanishingly few of whom live anywhere near a farm or want to work in agriculture. It is this central role of large, corporate, and industrial-style farms that critics point to as evidence that the food system needs to be transformed. But</w:t>
      </w:r>
      <w:r>
        <w:t xml:space="preserve"> </w:t>
      </w:r>
      <w:r w:rsidRPr="00B143D0">
        <w:rPr>
          <w:rStyle w:val="Heading3Char1"/>
          <w:highlight w:val="cyan"/>
        </w:rPr>
        <w:t>U.S. dependence on large farms is not a conspiracy</w:t>
      </w:r>
      <w:r>
        <w:t xml:space="preserve"> </w:t>
      </w:r>
      <w:r w:rsidRPr="00B143D0">
        <w:rPr>
          <w:sz w:val="16"/>
          <w:szCs w:val="16"/>
        </w:rPr>
        <w:t>by big corporations. Without question, the U.S. food system has many problems. But</w:t>
      </w:r>
      <w:r>
        <w:t xml:space="preserve"> </w:t>
      </w:r>
      <w:r>
        <w:rPr>
          <w:rStyle w:val="Heading3Char1"/>
        </w:rPr>
        <w:t>persistent misperceptions</w:t>
      </w:r>
      <w:r>
        <w:t xml:space="preserve"> </w:t>
      </w:r>
      <w:r w:rsidRPr="00B143D0">
        <w:rPr>
          <w:sz w:val="16"/>
          <w:szCs w:val="16"/>
        </w:rPr>
        <w:t>about it,</w:t>
      </w:r>
      <w:r>
        <w:t xml:space="preserve"> </w:t>
      </w:r>
      <w:r>
        <w:rPr>
          <w:rStyle w:val="Heading3Char1"/>
        </w:rPr>
        <w:t>most especially among affluent consumers, are a function of its spectacular success, not its failure. Any effort to address social and environmental problems associated with food production</w:t>
      </w:r>
      <w:r>
        <w:t xml:space="preserve"> </w:t>
      </w:r>
      <w:r w:rsidRPr="00B143D0">
        <w:rPr>
          <w:sz w:val="16"/>
          <w:szCs w:val="16"/>
        </w:rPr>
        <w:t xml:space="preserve">in the United States </w:t>
      </w:r>
      <w:r>
        <w:rPr>
          <w:rStyle w:val="Heading3Char1"/>
        </w:rPr>
        <w:t xml:space="preserve">will need to first accommodate itself to the reality that, </w:t>
      </w:r>
      <w:r w:rsidRPr="00B143D0">
        <w:rPr>
          <w:rStyle w:val="Heading3Char1"/>
          <w:highlight w:val="cyan"/>
        </w:rPr>
        <w:t>in a modern and affluent economy, the food system could not be anything other than large-scale, intensive, technological, and industrialized</w:t>
      </w:r>
      <w:r>
        <w:t>.</w:t>
      </w:r>
    </w:p>
    <w:p w14:paraId="5737FC4A" w14:textId="77777777" w:rsidR="003B0CD9" w:rsidRDefault="003B0CD9" w:rsidP="003B0CD9"/>
    <w:p w14:paraId="19D69826" w14:textId="77777777" w:rsidR="003B0CD9" w:rsidRDefault="003B0CD9" w:rsidP="003B0CD9">
      <w:pPr>
        <w:pStyle w:val="Heading3"/>
      </w:pPr>
      <w:r>
        <w:t>---1NC - Climate Change</w:t>
      </w:r>
    </w:p>
    <w:p w14:paraId="5897A78B" w14:textId="77777777" w:rsidR="003B0CD9" w:rsidRPr="007F033C" w:rsidRDefault="003B0CD9" w:rsidP="003B0CD9">
      <w:pPr>
        <w:pStyle w:val="Heading4"/>
        <w:rPr>
          <w:rFonts w:asciiTheme="minorHAnsi" w:eastAsia="Times New Roman" w:hAnsiTheme="minorHAnsi" w:cstheme="minorHAnsi"/>
        </w:rPr>
      </w:pPr>
      <w:r w:rsidRPr="007F033C">
        <w:rPr>
          <w:rFonts w:asciiTheme="minorHAnsi" w:eastAsia="Times New Roman" w:hAnsiTheme="minorHAnsi" w:cstheme="minorHAnsi"/>
        </w:rPr>
        <w:t>GMOs solve</w:t>
      </w:r>
      <w:r>
        <w:rPr>
          <w:rFonts w:asciiTheme="minorHAnsi" w:eastAsia="Times New Roman" w:hAnsiTheme="minorHAnsi" w:cstheme="minorHAnsi"/>
        </w:rPr>
        <w:t xml:space="preserve"> climate change</w:t>
      </w:r>
      <w:r w:rsidRPr="007F033C">
        <w:rPr>
          <w:rFonts w:asciiTheme="minorHAnsi" w:eastAsia="Times New Roman" w:hAnsiTheme="minorHAnsi" w:cstheme="minorHAnsi"/>
        </w:rPr>
        <w:t xml:space="preserve"> –</w:t>
      </w:r>
      <w:r>
        <w:rPr>
          <w:rFonts w:asciiTheme="minorHAnsi" w:eastAsia="Times New Roman" w:hAnsiTheme="minorHAnsi" w:cstheme="minorHAnsi"/>
        </w:rPr>
        <w:t xml:space="preserve"> increases crop resiliency to</w:t>
      </w:r>
      <w:r w:rsidRPr="007F033C">
        <w:rPr>
          <w:rFonts w:asciiTheme="minorHAnsi" w:eastAsia="Times New Roman" w:hAnsiTheme="minorHAnsi" w:cstheme="minorHAnsi"/>
        </w:rPr>
        <w:t xml:space="preserve"> climate change</w:t>
      </w:r>
    </w:p>
    <w:p w14:paraId="4D03731C" w14:textId="77777777" w:rsidR="003B0CD9" w:rsidRPr="007F033C" w:rsidRDefault="003B0CD9" w:rsidP="003B0CD9">
      <w:pPr>
        <w:rPr>
          <w:rFonts w:asciiTheme="minorHAnsi" w:hAnsiTheme="minorHAnsi" w:cstheme="minorHAnsi"/>
          <w:b/>
          <w:bCs/>
        </w:rPr>
      </w:pPr>
      <w:r w:rsidRPr="008F72FD">
        <w:t xml:space="preserve">Joan </w:t>
      </w:r>
      <w:proofErr w:type="spellStart"/>
      <w:r w:rsidRPr="007F033C">
        <w:rPr>
          <w:rFonts w:asciiTheme="minorHAnsi" w:eastAsiaTheme="majorEastAsia" w:hAnsiTheme="minorHAnsi" w:cstheme="minorHAnsi"/>
          <w:b/>
          <w:iCs/>
          <w:sz w:val="26"/>
        </w:rPr>
        <w:t>Conrow</w:t>
      </w:r>
      <w:proofErr w:type="spellEnd"/>
      <w:r>
        <w:rPr>
          <w:rFonts w:asciiTheme="minorHAnsi" w:eastAsiaTheme="majorEastAsia" w:hAnsiTheme="minorHAnsi" w:cstheme="minorHAnsi"/>
          <w:b/>
          <w:iCs/>
          <w:sz w:val="26"/>
        </w:rPr>
        <w:t xml:space="preserve">, </w:t>
      </w:r>
      <w:r w:rsidRPr="007F033C">
        <w:rPr>
          <w:rFonts w:asciiTheme="minorHAnsi" w:eastAsiaTheme="majorEastAsia" w:hAnsiTheme="minorHAnsi" w:cstheme="minorHAnsi"/>
          <w:b/>
          <w:iCs/>
          <w:sz w:val="26"/>
        </w:rPr>
        <w:t>18</w:t>
      </w:r>
      <w:r>
        <w:rPr>
          <w:rFonts w:asciiTheme="minorHAnsi" w:hAnsiTheme="minorHAnsi" w:cstheme="minorHAnsi"/>
        </w:rPr>
        <w:t>. J</w:t>
      </w:r>
      <w:r w:rsidRPr="007F033C">
        <w:rPr>
          <w:rFonts w:asciiTheme="minorHAnsi" w:hAnsiTheme="minorHAnsi" w:cstheme="minorHAnsi"/>
        </w:rPr>
        <w:t>ournalist and editor specializ</w:t>
      </w:r>
      <w:r>
        <w:rPr>
          <w:rFonts w:asciiTheme="minorHAnsi" w:hAnsiTheme="minorHAnsi" w:cstheme="minorHAnsi"/>
        </w:rPr>
        <w:t>ing</w:t>
      </w:r>
      <w:r w:rsidRPr="007F033C">
        <w:rPr>
          <w:rFonts w:asciiTheme="minorHAnsi" w:hAnsiTheme="minorHAnsi" w:cstheme="minorHAnsi"/>
        </w:rPr>
        <w:t xml:space="preserve"> in environmental issues, biotechnology, and agriculture</w:t>
      </w:r>
      <w:r>
        <w:rPr>
          <w:rFonts w:asciiTheme="minorHAnsi" w:hAnsiTheme="minorHAnsi" w:cstheme="minorHAnsi"/>
        </w:rPr>
        <w:t xml:space="preserve">. </w:t>
      </w:r>
      <w:r w:rsidRPr="007F033C">
        <w:rPr>
          <w:rFonts w:asciiTheme="minorHAnsi" w:hAnsiTheme="minorHAnsi" w:cstheme="minorHAnsi"/>
        </w:rPr>
        <w:t xml:space="preserve">BA in history and journalism. “Study: GMO crops could help offset climate change impacts”, Cornell Alliance for Science, </w:t>
      </w:r>
      <w:r>
        <w:rPr>
          <w:rFonts w:asciiTheme="minorHAnsi" w:hAnsiTheme="minorHAnsi" w:cstheme="minorHAnsi"/>
        </w:rPr>
        <w:t xml:space="preserve">November 30, 2018. </w:t>
      </w:r>
      <w:hyperlink r:id="rId9" w:history="1">
        <w:r w:rsidRPr="001C4CD2">
          <w:rPr>
            <w:rStyle w:val="StyleUnderline"/>
            <w:rFonts w:asciiTheme="minorHAnsi" w:hAnsiTheme="minorHAnsi" w:cstheme="minorHAnsi"/>
          </w:rPr>
          <w:t>https://allianceforscience.cornell.edu/blog/2018/11/study-gmo-crops-help-offset-climate-change-impacts/</w:t>
        </w:r>
      </w:hyperlink>
      <w:r w:rsidRPr="007F033C">
        <w:rPr>
          <w:rFonts w:asciiTheme="minorHAnsi" w:hAnsiTheme="minorHAnsi" w:cstheme="minorHAnsi"/>
        </w:rPr>
        <w:t>)</w:t>
      </w:r>
    </w:p>
    <w:p w14:paraId="1863DD6E" w14:textId="77777777" w:rsidR="003B0CD9" w:rsidRPr="00D174CB" w:rsidRDefault="003B0CD9" w:rsidP="003B0CD9">
      <w:pPr>
        <w:spacing w:after="0" w:line="0" w:lineRule="atLeast"/>
        <w:rPr>
          <w:rFonts w:eastAsia="Times New Roman" w:cstheme="minorHAnsi"/>
          <w:sz w:val="12"/>
          <w:szCs w:val="16"/>
        </w:rPr>
      </w:pPr>
      <w:r w:rsidRPr="00D174CB">
        <w:rPr>
          <w:rFonts w:eastAsia="Times New Roman" w:cstheme="minorHAnsi"/>
          <w:sz w:val="12"/>
        </w:rPr>
        <w:t xml:space="preserve">New research suggests that the type of yield gains made possible by </w:t>
      </w:r>
      <w:r w:rsidRPr="008F72FD">
        <w:rPr>
          <w:rFonts w:eastAsia="Times New Roman" w:cstheme="minorHAnsi"/>
          <w:b/>
          <w:bCs/>
          <w:u w:val="single"/>
        </w:rPr>
        <w:t xml:space="preserve">genetic engineering </w:t>
      </w:r>
      <w:r w:rsidRPr="00D174CB">
        <w:rPr>
          <w:rFonts w:eastAsia="Times New Roman" w:cstheme="minorHAnsi"/>
          <w:b/>
          <w:bCs/>
          <w:highlight w:val="cyan"/>
          <w:u w:val="single"/>
        </w:rPr>
        <w:t>(GE) will be needed to offset climate change impacts on agriculture.</w:t>
      </w:r>
      <w:r w:rsidRPr="00D174CB">
        <w:rPr>
          <w:rFonts w:eastAsia="Times New Roman" w:cstheme="minorHAnsi"/>
          <w:b/>
          <w:bCs/>
          <w:u w:val="single"/>
        </w:rPr>
        <w:t xml:space="preserve"> </w:t>
      </w:r>
      <w:r w:rsidRPr="00D174CB">
        <w:rPr>
          <w:rFonts w:eastAsia="Times New Roman" w:cstheme="minorHAnsi"/>
          <w:sz w:val="12"/>
          <w:szCs w:val="16"/>
        </w:rPr>
        <w:t xml:space="preserve">The researchers said their study, published yesterday in </w:t>
      </w:r>
      <w:hyperlink r:id="rId10" w:history="1">
        <w:r w:rsidRPr="00D174CB">
          <w:rPr>
            <w:rFonts w:eastAsia="Times New Roman" w:cstheme="minorHAnsi"/>
            <w:sz w:val="12"/>
            <w:szCs w:val="16"/>
          </w:rPr>
          <w:t>Environmental Research Letters</w:t>
        </w:r>
      </w:hyperlink>
      <w:r w:rsidRPr="00D174CB">
        <w:rPr>
          <w:rFonts w:eastAsia="Times New Roman" w:cstheme="minorHAnsi"/>
          <w:sz w:val="12"/>
          <w:szCs w:val="16"/>
        </w:rPr>
        <w:t xml:space="preserve">, has “important implications for regions lagging in the adoption of new technologies which could help offset the detrimental effects of climate change.” Though agricultural productivity in </w:t>
      </w:r>
      <w:hyperlink r:id="rId11" w:history="1">
        <w:r w:rsidRPr="00D174CB">
          <w:rPr>
            <w:rFonts w:eastAsia="Times New Roman" w:cstheme="minorHAnsi"/>
            <w:sz w:val="12"/>
            <w:szCs w:val="16"/>
          </w:rPr>
          <w:t>Africa</w:t>
        </w:r>
      </w:hyperlink>
      <w:r w:rsidRPr="00D174CB">
        <w:rPr>
          <w:rFonts w:eastAsia="Times New Roman" w:cstheme="minorHAnsi"/>
          <w:sz w:val="12"/>
          <w:szCs w:val="16"/>
        </w:rPr>
        <w:t xml:space="preserve"> and </w:t>
      </w:r>
      <w:hyperlink r:id="rId12" w:history="1">
        <w:r w:rsidRPr="00D174CB">
          <w:rPr>
            <w:rFonts w:eastAsia="Times New Roman" w:cstheme="minorHAnsi"/>
            <w:sz w:val="12"/>
            <w:szCs w:val="16"/>
          </w:rPr>
          <w:t>Asia</w:t>
        </w:r>
      </w:hyperlink>
      <w:r w:rsidRPr="00D174CB">
        <w:rPr>
          <w:rFonts w:eastAsia="Times New Roman" w:cstheme="minorHAnsi"/>
          <w:sz w:val="12"/>
          <w:szCs w:val="16"/>
        </w:rPr>
        <w:t xml:space="preserve"> is predicted to be heavily impacted by climate change, political leaders in those regions have been slow to adopt GE technology in the face of intense opposition driven primarily by western-funded anti-GMO activists. However, this new study suggests that nations may not have the luxury of avoiding new technology if they want to ensure food security in a warming world. “The growth rate of crop yields in the coming decades will have serious implications for the global food supply under climate change,” the researchers wrote. “Our results suggest that US maize yields could stagnate under a business-as-usual scenario even with bold assumptions about the sustained growth in crop yields. This has serious implications for other crops and countries as well, as there are many large, economically relevant regions in the world where technology adoption lags and the use of GE crops are prohibited. </w:t>
      </w:r>
      <w:r w:rsidRPr="00D174CB">
        <w:rPr>
          <w:rFonts w:eastAsia="Times New Roman" w:cstheme="minorHAnsi"/>
          <w:sz w:val="12"/>
        </w:rPr>
        <w:t xml:space="preserve">“If the relative yield gains estimated here are any indication of the potential for other crops and/or regions, then the adoption of </w:t>
      </w:r>
      <w:r w:rsidRPr="00D174CB">
        <w:rPr>
          <w:rFonts w:eastAsia="Times New Roman" w:cstheme="minorHAnsi"/>
          <w:u w:val="single"/>
        </w:rPr>
        <w:t xml:space="preserve">new technologies such as </w:t>
      </w:r>
      <w:r w:rsidRPr="00D174CB">
        <w:rPr>
          <w:rFonts w:eastAsia="Times New Roman" w:cstheme="minorHAnsi"/>
          <w:highlight w:val="cyan"/>
          <w:u w:val="single"/>
        </w:rPr>
        <w:t>GE varieties may constitute a potentially fruitful adaptation strategy for counterbalancing the effects of climate change,”</w:t>
      </w:r>
      <w:r w:rsidRPr="00D174CB">
        <w:rPr>
          <w:rFonts w:eastAsia="Times New Roman" w:cstheme="minorHAnsi"/>
          <w:sz w:val="12"/>
        </w:rPr>
        <w:t xml:space="preserve"> the study concluded. </w:t>
      </w:r>
      <w:r w:rsidRPr="00D174CB">
        <w:rPr>
          <w:rFonts w:eastAsia="Times New Roman" w:cstheme="minorHAnsi"/>
          <w:sz w:val="12"/>
          <w:szCs w:val="16"/>
        </w:rPr>
        <w:t>Researchers Ariel Ortiz-</w:t>
      </w:r>
      <w:proofErr w:type="spellStart"/>
      <w:r w:rsidRPr="00D174CB">
        <w:rPr>
          <w:rFonts w:eastAsia="Times New Roman" w:cstheme="minorHAnsi"/>
          <w:sz w:val="12"/>
          <w:szCs w:val="16"/>
        </w:rPr>
        <w:t>Bobea</w:t>
      </w:r>
      <w:proofErr w:type="spellEnd"/>
      <w:r w:rsidRPr="00D174CB">
        <w:rPr>
          <w:rFonts w:eastAsia="Times New Roman" w:cstheme="minorHAnsi"/>
          <w:sz w:val="12"/>
          <w:szCs w:val="16"/>
        </w:rPr>
        <w:t xml:space="preserve">, assistant professor of applied economics and management at Cornell University, and Jesse Tack, associate professor of agricultural economics at Kansas State University, used modeling to evaluate the impact of climate change on US maize yields </w:t>
      </w:r>
      <w:proofErr w:type="gramStart"/>
      <w:r w:rsidRPr="00D174CB">
        <w:rPr>
          <w:rFonts w:eastAsia="Times New Roman" w:cstheme="minorHAnsi"/>
          <w:sz w:val="12"/>
          <w:szCs w:val="16"/>
        </w:rPr>
        <w:t>in light of</w:t>
      </w:r>
      <w:proofErr w:type="gramEnd"/>
      <w:r w:rsidRPr="00D174CB">
        <w:rPr>
          <w:rFonts w:eastAsia="Times New Roman" w:cstheme="minorHAnsi"/>
          <w:sz w:val="12"/>
          <w:szCs w:val="16"/>
        </w:rPr>
        <w:t xml:space="preserve"> the productivity gains associated with the period of rapid adoption of GE seeds. “We find that yield gains on the order of those experienced during the adoption of</w:t>
      </w:r>
      <w:r w:rsidRPr="00D174CB">
        <w:rPr>
          <w:rFonts w:eastAsia="Times New Roman" w:cstheme="minorHAnsi"/>
          <w:sz w:val="12"/>
        </w:rPr>
        <w:t xml:space="preserve"> </w:t>
      </w:r>
      <w:r w:rsidRPr="00D174CB">
        <w:rPr>
          <w:rFonts w:eastAsia="Times New Roman" w:cstheme="minorHAnsi"/>
          <w:u w:val="single"/>
        </w:rPr>
        <w:t>GE maize are needed to offset climate change impacts</w:t>
      </w:r>
      <w:r w:rsidRPr="00D174CB">
        <w:rPr>
          <w:rFonts w:eastAsia="Times New Roman" w:cstheme="minorHAnsi"/>
          <w:sz w:val="12"/>
        </w:rPr>
        <w:t xml:space="preserve"> </w:t>
      </w:r>
      <w:r w:rsidRPr="00D174CB">
        <w:rPr>
          <w:rFonts w:eastAsia="Times New Roman" w:cstheme="minorHAnsi"/>
          <w:sz w:val="12"/>
          <w:szCs w:val="16"/>
        </w:rPr>
        <w:t xml:space="preserve">under the business-as-usual scenario, and that smaller gains, such as those associated with the pre-GE era in the 1980s and early 90s, would likely imply yield reductions below current levels,” the researchers wrote. “Although this study cannot identify the biophysical drivers of past and future maize yields, it helps contextualize the yield growth requirements necessary to counterbalance projected yield losses under climate change.” The research is important because “without substantial gains in productivity, the rising global demand for food could lead to higher food prices thereby incentivizing conversion of rainforests, wetlands, and grasslands to farmland,” the economists wrote. The study reviewed production data from 500 counties in eight Midwestern states — Illinois, Indiana, Iowa, Michigan, Minnesota, Missouri, </w:t>
      </w:r>
      <w:proofErr w:type="gramStart"/>
      <w:r w:rsidRPr="00D174CB">
        <w:rPr>
          <w:rFonts w:eastAsia="Times New Roman" w:cstheme="minorHAnsi"/>
          <w:sz w:val="12"/>
          <w:szCs w:val="16"/>
        </w:rPr>
        <w:t>Ohio</w:t>
      </w:r>
      <w:proofErr w:type="gramEnd"/>
      <w:r w:rsidRPr="00D174CB">
        <w:rPr>
          <w:rFonts w:eastAsia="Times New Roman" w:cstheme="minorHAnsi"/>
          <w:sz w:val="12"/>
          <w:szCs w:val="16"/>
        </w:rPr>
        <w:t xml:space="preserve"> and Wisconsin — that comprise America’s “corn belt.” The maize crops there are mostly rain-fed. Using climate change models, the researchers then calculated county-level climate change impacts on yields in percentage terms. </w:t>
      </w:r>
      <w:r w:rsidRPr="00D174CB">
        <w:rPr>
          <w:rFonts w:eastAsia="Times New Roman" w:cstheme="minorHAnsi"/>
          <w:sz w:val="12"/>
        </w:rPr>
        <w:t xml:space="preserve">They found that maize yield trends increased by almost 70 percent around the period of rapid adoption of GE seeds, and that “technological change has impacted different regions very differently. That is, while new </w:t>
      </w:r>
      <w:r w:rsidRPr="00D174CB">
        <w:rPr>
          <w:rFonts w:eastAsia="Times New Roman" w:cstheme="minorHAnsi"/>
          <w:u w:val="single"/>
        </w:rPr>
        <w:t xml:space="preserve">technologies such as </w:t>
      </w:r>
      <w:r w:rsidRPr="00D174CB">
        <w:rPr>
          <w:rFonts w:eastAsia="Times New Roman" w:cstheme="minorHAnsi"/>
          <w:highlight w:val="cyan"/>
          <w:u w:val="single"/>
        </w:rPr>
        <w:t>GE seeds are widely adopted, benefits can vary substantially across alternative growing conditions associated with local biotic and abiotic factors and interactions thereof</w:t>
      </w:r>
      <w:r w:rsidRPr="00D174CB">
        <w:rPr>
          <w:rFonts w:eastAsia="Times New Roman" w:cstheme="minorHAnsi"/>
          <w:sz w:val="12"/>
        </w:rPr>
        <w:t>.” The researchers also noted that “emerging technologies in genome editing as well as an increased emphasis on abiotic stress tolerance (</w:t>
      </w:r>
      <w:proofErr w:type="gramStart"/>
      <w:r w:rsidRPr="00D174CB">
        <w:rPr>
          <w:rFonts w:eastAsia="Times New Roman" w:cstheme="minorHAnsi"/>
          <w:sz w:val="12"/>
        </w:rPr>
        <w:t>e.g.</w:t>
      </w:r>
      <w:proofErr w:type="gramEnd"/>
      <w:r w:rsidRPr="00D174CB">
        <w:rPr>
          <w:rFonts w:eastAsia="Times New Roman" w:cstheme="minorHAnsi"/>
          <w:sz w:val="12"/>
        </w:rPr>
        <w:t xml:space="preserve"> drought tolerance) could help maintain or even accelerate recent yield growth trends. In addition, the rise in computing power and fine-scale data collection and analysis may pave the way for a digital revolution that may also contribute to such trends through enhanced precision agriculture. It remains to be seen whether these </w:t>
      </w:r>
      <w:r w:rsidRPr="00D174CB">
        <w:rPr>
          <w:rFonts w:eastAsia="Times New Roman" w:cstheme="minorHAnsi"/>
          <w:u w:val="single"/>
        </w:rPr>
        <w:t xml:space="preserve">technological revolutions and the legal framework to reward </w:t>
      </w:r>
      <w:r w:rsidRPr="00D174CB">
        <w:rPr>
          <w:rFonts w:eastAsia="Times New Roman" w:cstheme="minorHAnsi"/>
          <w:highlight w:val="cyan"/>
          <w:u w:val="single"/>
        </w:rPr>
        <w:t>such innovations</w:t>
      </w:r>
      <w:r w:rsidRPr="00D174CB">
        <w:rPr>
          <w:rFonts w:eastAsia="Times New Roman" w:cstheme="minorHAnsi"/>
          <w:u w:val="single"/>
        </w:rPr>
        <w:t xml:space="preserve"> and </w:t>
      </w:r>
      <w:r w:rsidRPr="00D174CB">
        <w:rPr>
          <w:rFonts w:eastAsia="Times New Roman" w:cstheme="minorHAnsi"/>
          <w:highlight w:val="cyan"/>
          <w:u w:val="single"/>
        </w:rPr>
        <w:t>protect intellectual property rights will unfold rapidly enough to counterbalance the projected effects of a changing climate.”</w:t>
      </w:r>
      <w:r w:rsidRPr="00D174CB">
        <w:rPr>
          <w:rFonts w:eastAsia="Times New Roman" w:cstheme="minorHAnsi"/>
          <w:u w:val="single"/>
        </w:rPr>
        <w:t xml:space="preserve"> </w:t>
      </w:r>
      <w:r w:rsidRPr="00D174CB">
        <w:rPr>
          <w:rFonts w:eastAsia="Times New Roman" w:cstheme="minorHAnsi"/>
          <w:sz w:val="12"/>
          <w:szCs w:val="16"/>
        </w:rPr>
        <w:t>The authors did note two caveats: “First, while our trend analysis identifies a yield trend increase around the time of rapid adoption of GE seeds, our study is unable to identify the biophysical source of this change. There could be other confounding factors that generated yield gains parallel to the introduction of GE maize in the US such as the adoption of precision agricultural tools such as high-speed precision planters and auto-steer tractors. Second, our climate change projections do not factor in fertilization effects of increased atmospheric CO</w:t>
      </w:r>
      <w:r w:rsidRPr="00D174CB">
        <w:rPr>
          <w:rFonts w:eastAsia="Times New Roman" w:cstheme="minorHAnsi"/>
          <w:sz w:val="12"/>
          <w:szCs w:val="16"/>
          <w:vertAlign w:val="subscript"/>
        </w:rPr>
        <w:t>2</w:t>
      </w:r>
      <w:r w:rsidRPr="00D174CB">
        <w:rPr>
          <w:rFonts w:eastAsia="Times New Roman" w:cstheme="minorHAnsi"/>
          <w:sz w:val="12"/>
          <w:szCs w:val="16"/>
        </w:rPr>
        <w:t xml:space="preserve"> levels nor behavioral adaptation to climate change. These additional factors could result in potentially more optimistic impacts.”</w:t>
      </w:r>
    </w:p>
    <w:p w14:paraId="4A3279C9" w14:textId="77777777" w:rsidR="003B0CD9" w:rsidRDefault="003B0CD9" w:rsidP="003B0CD9">
      <w:pPr>
        <w:pStyle w:val="Heading3"/>
      </w:pPr>
    </w:p>
    <w:p w14:paraId="0D76F009" w14:textId="77777777" w:rsidR="003B0CD9" w:rsidRPr="007A7106" w:rsidRDefault="003B0CD9" w:rsidP="003B0CD9">
      <w:pPr>
        <w:pStyle w:val="Heading3"/>
      </w:pPr>
      <w:r>
        <w:t xml:space="preserve">---AT: </w:t>
      </w:r>
      <w:r w:rsidRPr="007A7106">
        <w:t xml:space="preserve">GMOs </w:t>
      </w:r>
      <w:r>
        <w:t>Uns</w:t>
      </w:r>
      <w:r w:rsidRPr="007A7106">
        <w:t>afe</w:t>
      </w:r>
    </w:p>
    <w:p w14:paraId="26E33ED8" w14:textId="77777777" w:rsidR="003B0CD9" w:rsidRDefault="003B0CD9" w:rsidP="003B0CD9">
      <w:pPr>
        <w:pStyle w:val="Heading4"/>
      </w:pPr>
      <w:r>
        <w:t>GM crops are safe and reduce fertilizer use</w:t>
      </w:r>
    </w:p>
    <w:p w14:paraId="76EEB96F" w14:textId="77777777" w:rsidR="003B0CD9" w:rsidRPr="007765E8" w:rsidRDefault="003B0CD9" w:rsidP="003B0CD9">
      <w:pPr>
        <w:rPr>
          <w:highlight w:val="cyan"/>
        </w:rPr>
      </w:pPr>
      <w:r w:rsidRPr="007765E8">
        <w:t xml:space="preserve">Jennifer </w:t>
      </w:r>
      <w:r w:rsidRPr="0043769E">
        <w:rPr>
          <w:rStyle w:val="Style13ptBold"/>
        </w:rPr>
        <w:t>Kahn, 21</w:t>
      </w:r>
      <w:r>
        <w:t>.</w:t>
      </w:r>
      <w:r w:rsidRPr="007765E8">
        <w:t xml:space="preserve"> is a contributing writer for the magazine and the narrative-</w:t>
      </w:r>
      <w:proofErr w:type="spellStart"/>
      <w:r w:rsidRPr="007765E8">
        <w:t>programme</w:t>
      </w:r>
      <w:proofErr w:type="spellEnd"/>
      <w:r w:rsidRPr="007765E8">
        <w:t xml:space="preserve"> lead at the Graduate School of Journalism at the University of California, Berkeley.</w:t>
      </w:r>
      <w:r>
        <w:t xml:space="preserve"> “</w:t>
      </w:r>
      <w:r w:rsidRPr="007765E8">
        <w:t>GM foods: Our suspicion and fear may be a thing of the past</w:t>
      </w:r>
      <w:r>
        <w:t xml:space="preserve">.” August 28, 2021. </w:t>
      </w:r>
      <w:r w:rsidRPr="007765E8">
        <w:t>https://www.irishexaminer.com/opinion/commentanalysis/arid-40368104.html</w:t>
      </w:r>
    </w:p>
    <w:p w14:paraId="3F4CD6C7" w14:textId="77777777" w:rsidR="003B0CD9" w:rsidRPr="007765E8" w:rsidRDefault="003B0CD9" w:rsidP="003B0CD9">
      <w:pPr>
        <w:rPr>
          <w:sz w:val="16"/>
          <w:szCs w:val="16"/>
          <w:u w:val="single"/>
        </w:rPr>
      </w:pPr>
      <w:r w:rsidRPr="007765E8">
        <w:rPr>
          <w:highlight w:val="cyan"/>
          <w:u w:val="single"/>
        </w:rPr>
        <w:t xml:space="preserve">In recent years, many environmental groups have </w:t>
      </w:r>
      <w:r w:rsidRPr="007765E8">
        <w:rPr>
          <w:u w:val="single"/>
        </w:rPr>
        <w:t xml:space="preserve">also </w:t>
      </w:r>
      <w:r w:rsidRPr="007765E8">
        <w:rPr>
          <w:highlight w:val="cyan"/>
          <w:u w:val="single"/>
        </w:rPr>
        <w:t>quietly walked back their opposition as evidence has mounted that existing GMOs are both safe to eat and not inherently bad for the environment.</w:t>
      </w:r>
      <w:r>
        <w:rPr>
          <w:u w:val="single"/>
        </w:rPr>
        <w:t xml:space="preserve"> </w:t>
      </w:r>
      <w:r w:rsidRPr="007765E8">
        <w:rPr>
          <w:highlight w:val="cyan"/>
          <w:u w:val="single"/>
        </w:rPr>
        <w:t xml:space="preserve">The introduction of </w:t>
      </w:r>
      <w:proofErr w:type="spellStart"/>
      <w:r w:rsidRPr="007765E8">
        <w:rPr>
          <w:highlight w:val="cyan"/>
          <w:u w:val="single"/>
        </w:rPr>
        <w:t>Bt</w:t>
      </w:r>
      <w:proofErr w:type="spellEnd"/>
      <w:r w:rsidRPr="007765E8">
        <w:rPr>
          <w:highlight w:val="cyan"/>
          <w:u w:val="single"/>
        </w:rPr>
        <w:t xml:space="preserve"> corn</w:t>
      </w:r>
      <w:r>
        <w:t xml:space="preserve">, </w:t>
      </w:r>
      <w:r w:rsidRPr="007765E8">
        <w:rPr>
          <w:sz w:val="16"/>
          <w:szCs w:val="16"/>
        </w:rPr>
        <w:t>which contains a gene from Bacillus thuringiensis, a naturally insect-resistant bacterium that organic farmers routinely spray on crops</w:t>
      </w:r>
      <w:r>
        <w:t xml:space="preserve">, </w:t>
      </w:r>
      <w:r w:rsidRPr="007765E8">
        <w:rPr>
          <w:highlight w:val="cyan"/>
          <w:u w:val="single"/>
        </w:rPr>
        <w:t>dropped the crop’s insecticide use by 35%.</w:t>
      </w:r>
      <w:r>
        <w:rPr>
          <w:u w:val="single"/>
        </w:rPr>
        <w:t xml:space="preserve"> </w:t>
      </w:r>
      <w:r w:rsidRPr="007765E8">
        <w:rPr>
          <w:sz w:val="16"/>
          <w:szCs w:val="16"/>
        </w:rPr>
        <w:t xml:space="preserve">A pest-resistant </w:t>
      </w:r>
      <w:proofErr w:type="spellStart"/>
      <w:r w:rsidRPr="007765E8">
        <w:rPr>
          <w:sz w:val="16"/>
          <w:szCs w:val="16"/>
        </w:rPr>
        <w:t>Bt</w:t>
      </w:r>
      <w:proofErr w:type="spellEnd"/>
      <w:r w:rsidRPr="007765E8">
        <w:rPr>
          <w:sz w:val="16"/>
          <w:szCs w:val="16"/>
        </w:rPr>
        <w:t xml:space="preserve"> eggplant has become popular in Bangladesh, where farmers have also embraced flood-tolerant “scuba rice,” engineered to survive being submerged for up to 14 days rather than just three.</w:t>
      </w:r>
      <w:r w:rsidRPr="007765E8">
        <w:rPr>
          <w:sz w:val="16"/>
          <w:szCs w:val="16"/>
          <w:u w:val="single"/>
        </w:rPr>
        <w:t xml:space="preserve"> </w:t>
      </w:r>
      <w:r w:rsidRPr="007765E8">
        <w:rPr>
          <w:sz w:val="16"/>
          <w:szCs w:val="16"/>
        </w:rPr>
        <w:t xml:space="preserve">Each year, Bangladesh and India lose roughly 4m tons of rice to flooding — enough to feed 30m people — and waste a corresponding volume of pesticides and herbicides, which then enter the groundwater. However, in most of the rest of the world, such benefits can seem remote compared with what we think of as “eating naturally”. That’s especially true because, for many of us, </w:t>
      </w:r>
      <w:proofErr w:type="gramStart"/>
      <w:r w:rsidRPr="007765E8">
        <w:rPr>
          <w:sz w:val="16"/>
          <w:szCs w:val="16"/>
        </w:rPr>
        <w:t>GMOs</w:t>
      </w:r>
      <w:proofErr w:type="gramEnd"/>
      <w:r w:rsidRPr="007765E8">
        <w:rPr>
          <w:sz w:val="16"/>
          <w:szCs w:val="16"/>
        </w:rPr>
        <w:t xml:space="preserve"> and the harms of industrial agriculture (monocultures, overuse of pesticides and herbicides) remain inextricably linked.</w:t>
      </w:r>
      <w:r w:rsidRPr="007765E8">
        <w:rPr>
          <w:sz w:val="16"/>
          <w:szCs w:val="16"/>
          <w:u w:val="single"/>
        </w:rPr>
        <w:t xml:space="preserve"> </w:t>
      </w:r>
      <w:r w:rsidRPr="007765E8">
        <w:rPr>
          <w:sz w:val="16"/>
          <w:szCs w:val="16"/>
        </w:rPr>
        <w:t>“Because of the way that GMOs were introduced to the public — as a corporate product, focused on profit — the whole technology got tarred,” Lynas says. “In people’s minds, it’s ‘genetic engineering equals monoculture equals the broken food system’. But it doesn’t have to be that way.”</w:t>
      </w:r>
      <w:r w:rsidRPr="007765E8">
        <w:rPr>
          <w:sz w:val="16"/>
          <w:szCs w:val="16"/>
          <w:u w:val="single"/>
        </w:rPr>
        <w:t xml:space="preserve"> </w:t>
      </w:r>
      <w:r w:rsidRPr="007765E8">
        <w:rPr>
          <w:sz w:val="16"/>
          <w:szCs w:val="16"/>
        </w:rPr>
        <w:t xml:space="preserve">Plant geneticists tend not to be overly concerned about the risks of GMOs, </w:t>
      </w:r>
      <w:proofErr w:type="gramStart"/>
      <w:r w:rsidRPr="007765E8">
        <w:rPr>
          <w:sz w:val="16"/>
          <w:szCs w:val="16"/>
        </w:rPr>
        <w:t>as long as</w:t>
      </w:r>
      <w:proofErr w:type="gramEnd"/>
      <w:r w:rsidRPr="007765E8">
        <w:rPr>
          <w:sz w:val="16"/>
          <w:szCs w:val="16"/>
        </w:rPr>
        <w:t xml:space="preserve"> the modifications are made with some care. As a 2016 report by the US National Academy of Sciences found, GMOs were generally safe, although it allowed that minor impacts were theoretically possible.</w:t>
      </w:r>
      <w:r w:rsidRPr="007765E8">
        <w:rPr>
          <w:sz w:val="16"/>
          <w:szCs w:val="16"/>
          <w:u w:val="single"/>
        </w:rPr>
        <w:t xml:space="preserve"> </w:t>
      </w:r>
      <w:r w:rsidRPr="007765E8">
        <w:rPr>
          <w:sz w:val="16"/>
          <w:szCs w:val="16"/>
        </w:rPr>
        <w:t>Fred Gould, a professor of agriculture who was chairman of the committee that prepared the 600-page report, noted that genetic changes that alter a metabolic pathway — the cellular process that transforms biochemical elements into a particular nutrient or compound, like the anthocyanins in Martin’s tomato — were especially important to study because they could cause cascading effects.</w:t>
      </w:r>
      <w:r w:rsidRPr="007765E8">
        <w:rPr>
          <w:sz w:val="16"/>
          <w:szCs w:val="16"/>
          <w:u w:val="single"/>
        </w:rPr>
        <w:t xml:space="preserve"> </w:t>
      </w:r>
      <w:r w:rsidRPr="007765E8">
        <w:rPr>
          <w:sz w:val="16"/>
          <w:szCs w:val="16"/>
        </w:rPr>
        <w:t xml:space="preserve">However, to me, Gould </w:t>
      </w:r>
      <w:proofErr w:type="spellStart"/>
      <w:r w:rsidRPr="007765E8">
        <w:rPr>
          <w:sz w:val="16"/>
          <w:szCs w:val="16"/>
        </w:rPr>
        <w:t>emphasised</w:t>
      </w:r>
      <w:proofErr w:type="spellEnd"/>
      <w:r w:rsidRPr="007765E8">
        <w:rPr>
          <w:sz w:val="16"/>
          <w:szCs w:val="16"/>
        </w:rPr>
        <w:t xml:space="preserve"> that</w:t>
      </w:r>
      <w:r>
        <w:t xml:space="preserve"> </w:t>
      </w:r>
      <w:r w:rsidRPr="007765E8">
        <w:rPr>
          <w:highlight w:val="cyan"/>
          <w:u w:val="single"/>
        </w:rPr>
        <w:t>many genetic modifications to food are trivial and extremely unlikely to have any measurable effect on people.</w:t>
      </w:r>
      <w:r>
        <w:rPr>
          <w:u w:val="single"/>
        </w:rPr>
        <w:t xml:space="preserve"> </w:t>
      </w:r>
      <w:r w:rsidRPr="007765E8">
        <w:rPr>
          <w:sz w:val="16"/>
          <w:szCs w:val="16"/>
        </w:rPr>
        <w:t xml:space="preserve">“We’ve been changing all these things already with conventional breeding, and so </w:t>
      </w:r>
      <w:proofErr w:type="gramStart"/>
      <w:r w:rsidRPr="007765E8">
        <w:rPr>
          <w:sz w:val="16"/>
          <w:szCs w:val="16"/>
        </w:rPr>
        <w:t>far</w:t>
      </w:r>
      <w:proofErr w:type="gramEnd"/>
      <w:r w:rsidRPr="007765E8">
        <w:rPr>
          <w:sz w:val="16"/>
          <w:szCs w:val="16"/>
        </w:rPr>
        <w:t xml:space="preserve"> we’re doing all right,” Gould said. “Making the same change with genetic engineering — there’s really no difference.” Almost everything we grow and eat today has had its DNA altered extensively. For millenniums, farmers, discovering that one version of a plant — usually a random genetic mutant — was hardier, or sweeter, or had smaller seeds, would cross it with another that, say, produced more fruit, in the hopes of getting both benefits. However, the process was slow. Simply changing the </w:t>
      </w:r>
      <w:proofErr w:type="spellStart"/>
      <w:r w:rsidRPr="007765E8">
        <w:rPr>
          <w:sz w:val="16"/>
          <w:szCs w:val="16"/>
        </w:rPr>
        <w:t>colour</w:t>
      </w:r>
      <w:proofErr w:type="spellEnd"/>
      <w:r w:rsidRPr="007765E8">
        <w:rPr>
          <w:sz w:val="16"/>
          <w:szCs w:val="16"/>
        </w:rPr>
        <w:t xml:space="preserve"> of a tomato from red to yellow while preserving its other traits could take years of crossbreeding. And tomatoes are one of the easiest cases. Introducing even a minor change to a cherry through crossbreeding, I was told, could take up to 150 years. To those who worry about GMOs, that slowness is reassuring. Yet the way nature alters things is also profoundly haphazard. Sometimes a plant will acquire one trait at the expense of another. Sometimes it </w:t>
      </w:r>
      <w:proofErr w:type="gramStart"/>
      <w:r w:rsidRPr="007765E8">
        <w:rPr>
          <w:sz w:val="16"/>
          <w:szCs w:val="16"/>
        </w:rPr>
        <w:t>actually becomes</w:t>
      </w:r>
      <w:proofErr w:type="gramEnd"/>
      <w:r w:rsidRPr="007765E8">
        <w:rPr>
          <w:sz w:val="16"/>
          <w:szCs w:val="16"/>
        </w:rPr>
        <w:t xml:space="preserve"> worse. The same is true for agricultural crossbreeding. Not only is there no way to control which genes are kept and which are lost, the process also tends to introduce unwanted changes. Commercial berry growers spent decades trying to create a domesticated version of the black raspberry through crossbreeding, but never succeeded: The thornless berries either tasted worse or produced almost no fruit, or they developed other problems. It’s also why meeting the needs of modern agriculture — growing produce that can be shipped long distances and hold up in the shop and at home for more than a few days — can result in tomatoes that taste like cardboard, or strawberries that aren’t as sweet as they used to be. “With conventional breeding, you’re basically just shuffling the genetic deck,” agricultural executive Tom Adams told me. “You’re never going to carry over only the gene you want.”</w:t>
      </w:r>
      <w:r>
        <w:t xml:space="preserve"> </w:t>
      </w:r>
      <w:r w:rsidRPr="007765E8">
        <w:rPr>
          <w:highlight w:val="cyan"/>
          <w:u w:val="single"/>
        </w:rPr>
        <w:t xml:space="preserve">In recent years, genetic engineering tools such as Crispr have offered a way around this imprecision, making it possible to identify which genes control which traits </w:t>
      </w:r>
      <w:r w:rsidRPr="007765E8">
        <w:rPr>
          <w:u w:val="single"/>
        </w:rPr>
        <w:t xml:space="preserve">— things such as </w:t>
      </w:r>
      <w:proofErr w:type="spellStart"/>
      <w:r w:rsidRPr="007765E8">
        <w:rPr>
          <w:u w:val="single"/>
        </w:rPr>
        <w:t>colour</w:t>
      </w:r>
      <w:proofErr w:type="spellEnd"/>
      <w:r w:rsidRPr="007765E8">
        <w:rPr>
          <w:u w:val="single"/>
        </w:rPr>
        <w:t xml:space="preserve">, hardiness, sweetness </w:t>
      </w:r>
      <w:r w:rsidRPr="007765E8">
        <w:rPr>
          <w:highlight w:val="cyan"/>
          <w:u w:val="single"/>
        </w:rPr>
        <w:t>— and to change only those</w:t>
      </w:r>
      <w:r>
        <w:t>.</w:t>
      </w:r>
      <w:r>
        <w:rPr>
          <w:u w:val="single"/>
        </w:rPr>
        <w:t xml:space="preserve"> </w:t>
      </w:r>
      <w:r w:rsidRPr="007765E8">
        <w:rPr>
          <w:sz w:val="16"/>
          <w:szCs w:val="16"/>
        </w:rPr>
        <w:t>“It’s far more precise,” says Andrew Allan, a plant biologist at the University of Auckland. “Instead of rolling the dice, you’re changing only the thing you want to change. And you can do it in one generation instead of 10 or 20.”</w:t>
      </w:r>
    </w:p>
    <w:p w14:paraId="01D86916" w14:textId="77777777" w:rsidR="003B0CD9" w:rsidRDefault="003B0CD9" w:rsidP="003B0CD9"/>
    <w:p w14:paraId="66442DD5" w14:textId="77777777" w:rsidR="003B0CD9" w:rsidRDefault="003B0CD9" w:rsidP="003B0CD9">
      <w:pPr>
        <w:pStyle w:val="Heading3"/>
      </w:pPr>
      <w:r w:rsidRPr="005E7DD5">
        <w:t>Ø</w:t>
      </w:r>
      <w:r>
        <w:t xml:space="preserve"> solve small farms --- 1NC</w:t>
      </w:r>
    </w:p>
    <w:p w14:paraId="609F311A" w14:textId="77777777" w:rsidR="003B0CD9" w:rsidRDefault="003B0CD9" w:rsidP="003B0CD9">
      <w:pPr>
        <w:pStyle w:val="Heading4"/>
      </w:pPr>
      <w:r>
        <w:t xml:space="preserve">Plan doesn’t solve – alt causes </w:t>
      </w:r>
    </w:p>
    <w:p w14:paraId="562B926D" w14:textId="77777777" w:rsidR="003B0CD9" w:rsidRPr="0073612C" w:rsidRDefault="003B0CD9" w:rsidP="003B0CD9">
      <w:r>
        <w:t xml:space="preserve">Connor </w:t>
      </w:r>
      <w:r w:rsidRPr="0073612C">
        <w:t>Nolan, 20</w:t>
      </w:r>
      <w:r>
        <w:t xml:space="preserve">. J.D. Candidate, University of Arizona James E. Rogers College of Law. “A Cry for Spilled Milk: Fixing the Problems of America Begins with Cleaning Up Dairy's Woes.” Yale Big Ag and Antitrust Conference January 2020. </w:t>
      </w:r>
      <w:r w:rsidRPr="0073612C">
        <w:t>https://law.yale.edu/sites/default/files/area/center/leap/document/yale-big-ag-and-antitrust-conference-guide.pdf</w:t>
      </w:r>
    </w:p>
    <w:p w14:paraId="609D5396" w14:textId="77777777" w:rsidR="003B0CD9" w:rsidRPr="0073612C" w:rsidRDefault="003B0CD9" w:rsidP="003B0CD9">
      <w:pPr>
        <w:rPr>
          <w:sz w:val="16"/>
          <w:szCs w:val="16"/>
        </w:rPr>
      </w:pPr>
      <w:r w:rsidRPr="0073612C">
        <w:rPr>
          <w:sz w:val="16"/>
          <w:szCs w:val="16"/>
        </w:rPr>
        <w:t xml:space="preserve">To accomplish these changes, a rise in Antitrust enforcement at the state level is needed. While Antitrust enforcement has traditionally come from the federal level, attorneys in New York, San Francisco, and Washington DC lack the practical knowledge necessary to stop anticompetitive conduct. The promotion of state enforcement, through hiring dedicated Antitrust attorneys, will lead to enforcers having better knowledge of the local market. State enforcement may also have a greater deterring quality. </w:t>
      </w:r>
    </w:p>
    <w:p w14:paraId="0E9C823A" w14:textId="77777777" w:rsidR="003B0CD9" w:rsidRPr="009D692B" w:rsidRDefault="003B0CD9" w:rsidP="003B0CD9">
      <w:pPr>
        <w:rPr>
          <w:u w:val="single"/>
        </w:rPr>
      </w:pPr>
      <w:r w:rsidRPr="0073612C">
        <w:rPr>
          <w:sz w:val="16"/>
          <w:szCs w:val="16"/>
        </w:rPr>
        <w:t xml:space="preserve">However, </w:t>
      </w:r>
      <w:r w:rsidRPr="0073612C">
        <w:rPr>
          <w:b/>
          <w:bCs/>
          <w:highlight w:val="cyan"/>
          <w:u w:val="single"/>
        </w:rPr>
        <w:t>Antitrust alone is not enough to restore small farms’ vitality</w:t>
      </w:r>
      <w:r>
        <w:t xml:space="preserve">. </w:t>
      </w:r>
      <w:r w:rsidRPr="0073612C">
        <w:rPr>
          <w:u w:val="single"/>
        </w:rPr>
        <w:t>Creative policy solutions must also be put in place.</w:t>
      </w:r>
      <w:r>
        <w:t xml:space="preserve"> </w:t>
      </w:r>
      <w:r w:rsidRPr="00B362FA">
        <w:rPr>
          <w:u w:val="single"/>
        </w:rPr>
        <w:t>These</w:t>
      </w:r>
      <w:r w:rsidRPr="0073612C">
        <w:rPr>
          <w:highlight w:val="cyan"/>
          <w:u w:val="single"/>
        </w:rPr>
        <w:t xml:space="preserve"> solutions should start with procuring schools’ buying power, rebuilding local supply chains, and incentivizing small farmers to diversify production</w:t>
      </w:r>
      <w:r>
        <w:t xml:space="preserve">. </w:t>
      </w:r>
      <w:r w:rsidRPr="0073612C">
        <w:rPr>
          <w:u w:val="single"/>
        </w:rPr>
        <w:t xml:space="preserve">Schools purchase 8% of the fluid milk market. </w:t>
      </w:r>
      <w:r w:rsidRPr="0073612C">
        <w:rPr>
          <w:highlight w:val="cyan"/>
          <w:u w:val="single"/>
        </w:rPr>
        <w:t xml:space="preserve">Utilizing </w:t>
      </w:r>
      <w:r w:rsidRPr="0073612C">
        <w:rPr>
          <w:u w:val="single"/>
        </w:rPr>
        <w:t xml:space="preserve">this </w:t>
      </w:r>
      <w:r w:rsidRPr="0073612C">
        <w:rPr>
          <w:highlight w:val="cyan"/>
          <w:u w:val="single"/>
        </w:rPr>
        <w:t>buying power can keep local farmers in business and diminish the climate impact of purchasing milk from large farms located outside the region</w:t>
      </w:r>
      <w:r w:rsidRPr="0073612C">
        <w:rPr>
          <w:u w:val="single"/>
        </w:rPr>
        <w:t xml:space="preserve">. </w:t>
      </w:r>
      <w:r w:rsidRPr="0073612C">
        <w:rPr>
          <w:highlight w:val="cyan"/>
          <w:u w:val="single"/>
        </w:rPr>
        <w:t>Rebuilding local supply chains can be achieved by bringing rural America’s vacant main streets back to life</w:t>
      </w:r>
      <w:r w:rsidRPr="0073612C">
        <w:rPr>
          <w:u w:val="single"/>
        </w:rPr>
        <w:t xml:space="preserve">. Rather than subsidizing large farms’ overproduction, </w:t>
      </w:r>
      <w:r w:rsidRPr="0073612C">
        <w:rPr>
          <w:highlight w:val="cyan"/>
          <w:u w:val="single"/>
        </w:rPr>
        <w:t xml:space="preserve">the government should spur market activity by reallocating money into unsubsidized loans </w:t>
      </w:r>
      <w:r w:rsidRPr="0073612C">
        <w:rPr>
          <w:u w:val="single"/>
        </w:rPr>
        <w:t xml:space="preserve">or grants </w:t>
      </w:r>
      <w:r w:rsidRPr="0073612C">
        <w:rPr>
          <w:highlight w:val="cyan"/>
          <w:u w:val="single"/>
        </w:rPr>
        <w:t>that incentivize investment into local grocers and diners</w:t>
      </w:r>
      <w:r w:rsidRPr="0073612C">
        <w:rPr>
          <w:u w:val="single"/>
        </w:rPr>
        <w:t>. As a condition of the loan or grant, the businesses would purchase goods from qualifying regional farms. Finally, small dairy farmers 23 should be incentivized to diversify their production. Diversifying production creates similar results to supply management but does not have the negative effect of diminishing output.</w:t>
      </w:r>
    </w:p>
    <w:p w14:paraId="253CB1A8" w14:textId="77777777" w:rsidR="003B0CD9" w:rsidRDefault="003B0CD9" w:rsidP="003B0CD9">
      <w:pPr>
        <w:pStyle w:val="Heading3"/>
      </w:pPr>
      <w:r>
        <w:t>Food Prices Turn</w:t>
      </w:r>
    </w:p>
    <w:p w14:paraId="2478318E" w14:textId="77777777" w:rsidR="003B0CD9" w:rsidRDefault="003B0CD9" w:rsidP="003B0CD9">
      <w:pPr>
        <w:pStyle w:val="Heading4"/>
      </w:pPr>
      <w:r>
        <w:t xml:space="preserve">Food prices are stable now and expected to lower </w:t>
      </w:r>
    </w:p>
    <w:p w14:paraId="3211DEEA" w14:textId="77777777" w:rsidR="003B0CD9" w:rsidRDefault="003B0CD9" w:rsidP="003B0CD9">
      <w:r>
        <w:t xml:space="preserve">Karl R. </w:t>
      </w:r>
      <w:r w:rsidRPr="00D13436">
        <w:rPr>
          <w:rStyle w:val="Style13ptBold"/>
        </w:rPr>
        <w:t>Ocampo</w:t>
      </w:r>
      <w:r>
        <w:rPr>
          <w:rStyle w:val="Style13ptBold"/>
        </w:rPr>
        <w:t xml:space="preserve"> </w:t>
      </w:r>
      <w:r w:rsidRPr="00985C2E">
        <w:rPr>
          <w:rStyle w:val="Style13ptBold"/>
        </w:rPr>
        <w:t>21</w:t>
      </w:r>
      <w:r>
        <w:t>, Reporter at the Inquirer, "Food prices stabilizing, says DA," INQUIRER.net, June 22, 2021. https://business.inquirer.net/325475/food-prices-stabilizing-says-da</w:t>
      </w:r>
    </w:p>
    <w:p w14:paraId="72A1980A" w14:textId="77777777" w:rsidR="003B0CD9" w:rsidRDefault="003B0CD9" w:rsidP="003B0CD9">
      <w:pPr>
        <w:rPr>
          <w:sz w:val="16"/>
          <w:szCs w:val="16"/>
        </w:rPr>
      </w:pPr>
      <w:r w:rsidRPr="00183CA0">
        <w:rPr>
          <w:rStyle w:val="Emphasis"/>
          <w:highlight w:val="cyan"/>
        </w:rPr>
        <w:t xml:space="preserve">Food prices stabilized this month and may remain steady in </w:t>
      </w:r>
      <w:r w:rsidRPr="00B61BC7">
        <w:rPr>
          <w:rStyle w:val="Emphasis"/>
          <w:b w:val="0"/>
          <w:bCs/>
        </w:rPr>
        <w:t>July</w:t>
      </w:r>
      <w:r>
        <w:rPr>
          <w:sz w:val="16"/>
          <w:szCs w:val="16"/>
        </w:rPr>
        <w:t xml:space="preserve"> as </w:t>
      </w:r>
      <w:r w:rsidRPr="00183CA0">
        <w:rPr>
          <w:rStyle w:val="Emphasis"/>
          <w:highlight w:val="cyan"/>
        </w:rPr>
        <w:t>ag</w:t>
      </w:r>
      <w:r>
        <w:rPr>
          <w:sz w:val="16"/>
          <w:szCs w:val="16"/>
        </w:rPr>
        <w:t xml:space="preserve">ricultural industries are slowly </w:t>
      </w:r>
      <w:r w:rsidRPr="00183CA0">
        <w:rPr>
          <w:rStyle w:val="Emphasis"/>
          <w:highlight w:val="cyan"/>
        </w:rPr>
        <w:t>rebounding</w:t>
      </w:r>
      <w:r>
        <w:rPr>
          <w:sz w:val="16"/>
          <w:szCs w:val="16"/>
        </w:rPr>
        <w:t xml:space="preserve"> from the restrictions and economic slowdown caused by the COVID-19 pandemic. Based on the Department of Agriculture’s (DA) latest price monitoring report published on June 18, </w:t>
      </w:r>
      <w:r w:rsidRPr="00183CA0">
        <w:rPr>
          <w:rStyle w:val="Emphasis"/>
          <w:highlight w:val="cyan"/>
        </w:rPr>
        <w:t>average prices of basic agricultural commodities have been stable</w:t>
      </w:r>
      <w:r>
        <w:rPr>
          <w:rStyle w:val="Emphasis"/>
        </w:rPr>
        <w:t xml:space="preserve"> for the past two months, </w:t>
      </w:r>
      <w:r w:rsidRPr="00183CA0">
        <w:rPr>
          <w:rStyle w:val="Emphasis"/>
          <w:highlight w:val="cyan"/>
        </w:rPr>
        <w:t>with minimal increases and declines across product</w:t>
      </w:r>
      <w:r w:rsidRPr="00183CA0">
        <w:rPr>
          <w:rStyle w:val="StyleUnderline"/>
          <w:highlight w:val="cyan"/>
        </w:rPr>
        <w:t>s</w:t>
      </w:r>
      <w:r>
        <w:rPr>
          <w:sz w:val="16"/>
          <w:szCs w:val="16"/>
        </w:rPr>
        <w:t xml:space="preserve">. Improved operations DA spokesperson Noel Reyes mainly attributed this positive trend to the ongoing harvest season and the improvements in logistical gaps following the COVID-19 crisis. He added that the agency hoped </w:t>
      </w:r>
      <w:r w:rsidRPr="00183CA0">
        <w:rPr>
          <w:rStyle w:val="Emphasis"/>
          <w:b w:val="0"/>
          <w:bCs/>
          <w:sz w:val="16"/>
          <w:szCs w:val="16"/>
          <w:u w:val="none"/>
        </w:rPr>
        <w:t>improved operations in agriculture would lead to lower food inflation</w:t>
      </w:r>
      <w:r>
        <w:rPr>
          <w:sz w:val="16"/>
          <w:szCs w:val="16"/>
        </w:rPr>
        <w:t xml:space="preserve">, but also noted that the country’s food production and distribution systems might be challenged given the onset of the rainy season. However, records also showed that food prices in the market, at least in Metro Manila, have yet to go back to their pr-pandemic levels, especially for pork, with prices having gone up by as much as 68 percent. For instance, fresh pork ham and pork belly are being sold for P340 and P370 a kilogram, respectively, against the average price of P200 and P220 a kilo in 2019. Similarly, a kilo of beef rump is being sold for P420 on average against its </w:t>
      </w:r>
      <w:proofErr w:type="spellStart"/>
      <w:r>
        <w:rPr>
          <w:sz w:val="16"/>
          <w:szCs w:val="16"/>
        </w:rPr>
        <w:t>prepandemic</w:t>
      </w:r>
      <w:proofErr w:type="spellEnd"/>
      <w:r>
        <w:rPr>
          <w:sz w:val="16"/>
          <w:szCs w:val="16"/>
        </w:rPr>
        <w:t xml:space="preserve"> rate of P340 a kilo. The average prices of lowland and highland vegetables also recorded an uptick between P5 and P40 a kilo depending on the variety, while prices of common fruits like bananas and mangoes also rose. As for milkfish (</w:t>
      </w:r>
      <w:proofErr w:type="spellStart"/>
      <w:r>
        <w:rPr>
          <w:sz w:val="16"/>
          <w:szCs w:val="16"/>
        </w:rPr>
        <w:t>bangus</w:t>
      </w:r>
      <w:proofErr w:type="spellEnd"/>
      <w:r>
        <w:rPr>
          <w:sz w:val="16"/>
          <w:szCs w:val="16"/>
        </w:rPr>
        <w:t xml:space="preserve">) and black carp (tilapia), as well as rice, </w:t>
      </w:r>
      <w:r w:rsidRPr="00183CA0">
        <w:rPr>
          <w:rStyle w:val="Emphasis"/>
          <w:highlight w:val="cyan"/>
        </w:rPr>
        <w:t>prices remained stable compared to rates in the same period last year</w:t>
      </w:r>
      <w:r>
        <w:rPr>
          <w:sz w:val="16"/>
          <w:szCs w:val="16"/>
        </w:rPr>
        <w:t xml:space="preserve">, the same with basic cooking commodities being monitored by the DA like cooking oil and sugar. Consumers, especially minimum wage earners, have decried the increase in food prices and have asked the government to rein in runaway price spikes. In response, economic managers </w:t>
      </w:r>
      <w:proofErr w:type="gramStart"/>
      <w:r>
        <w:rPr>
          <w:sz w:val="16"/>
          <w:szCs w:val="16"/>
        </w:rPr>
        <w:t>opened up</w:t>
      </w:r>
      <w:proofErr w:type="gramEnd"/>
      <w:r>
        <w:rPr>
          <w:sz w:val="16"/>
          <w:szCs w:val="16"/>
        </w:rPr>
        <w:t xml:space="preserve"> the country to more imports, which agricultural leaders opposed, stressing that such policies will kill local industries and lead to even higher food prices in the long run. Government efforts to strike a balance between maintaining protectionist policies and liberalizing agricultural industries have sparked heated debates among stakeholders. ADVERTISEMENT Authorities, meanwhile, hope that with the ongoing mass vaccination in the country, economic recovery may begin this year thus putting more cash in the pockets of farmers and fisherfolk. Industry groups like the </w:t>
      </w:r>
      <w:proofErr w:type="spellStart"/>
      <w:r>
        <w:rPr>
          <w:sz w:val="16"/>
          <w:szCs w:val="16"/>
        </w:rPr>
        <w:t>Samahang</w:t>
      </w:r>
      <w:proofErr w:type="spellEnd"/>
      <w:r>
        <w:rPr>
          <w:sz w:val="16"/>
          <w:szCs w:val="16"/>
        </w:rPr>
        <w:t xml:space="preserve"> </w:t>
      </w:r>
      <w:proofErr w:type="spellStart"/>
      <w:r>
        <w:rPr>
          <w:sz w:val="16"/>
          <w:szCs w:val="16"/>
        </w:rPr>
        <w:t>Industriya</w:t>
      </w:r>
      <w:proofErr w:type="spellEnd"/>
      <w:r>
        <w:rPr>
          <w:sz w:val="16"/>
          <w:szCs w:val="16"/>
        </w:rPr>
        <w:t xml:space="preserve"> ng </w:t>
      </w:r>
      <w:proofErr w:type="spellStart"/>
      <w:r>
        <w:rPr>
          <w:sz w:val="16"/>
          <w:szCs w:val="16"/>
        </w:rPr>
        <w:t>Agrikultura</w:t>
      </w:r>
      <w:proofErr w:type="spellEnd"/>
      <w:r>
        <w:rPr>
          <w:sz w:val="16"/>
          <w:szCs w:val="16"/>
        </w:rPr>
        <w:t xml:space="preserve"> and the Federation of Free Farmers said, however, that they were not hopeful that the country’s 10.5 million farmers and fishers will be included in the government’s vaccination priority list. INQ  </w:t>
      </w:r>
    </w:p>
    <w:p w14:paraId="3C529A17" w14:textId="77777777" w:rsidR="003B0CD9" w:rsidRDefault="003B0CD9" w:rsidP="003B0CD9">
      <w:pPr>
        <w:pStyle w:val="Heading4"/>
      </w:pPr>
      <w:r>
        <w:t>Shift to small farms leads to higher food prices and causes food insecurity</w:t>
      </w:r>
    </w:p>
    <w:p w14:paraId="47EE31E8" w14:textId="77777777" w:rsidR="003B0CD9" w:rsidRDefault="003B0CD9" w:rsidP="003B0CD9">
      <w:pPr>
        <w:rPr>
          <w:rFonts w:asciiTheme="minorHAnsi" w:hAnsiTheme="minorHAnsi"/>
        </w:rPr>
      </w:pPr>
      <w:r w:rsidRPr="003E0FC7">
        <w:rPr>
          <w:rFonts w:asciiTheme="minorHAnsi" w:hAnsiTheme="minorHAnsi"/>
        </w:rPr>
        <w:t>Steve</w:t>
      </w:r>
      <w:r>
        <w:rPr>
          <w:rFonts w:asciiTheme="minorHAnsi" w:hAnsiTheme="minorHAnsi"/>
        </w:rPr>
        <w:t xml:space="preserve"> </w:t>
      </w:r>
      <w:r w:rsidRPr="00CF5A04">
        <w:rPr>
          <w:rStyle w:val="Style13ptBold"/>
        </w:rPr>
        <w:t>Sexton, 11</w:t>
      </w:r>
      <w:r w:rsidRPr="003E0FC7">
        <w:rPr>
          <w:rFonts w:asciiTheme="minorHAnsi" w:hAnsiTheme="minorHAnsi"/>
        </w:rPr>
        <w:t xml:space="preserve">. </w:t>
      </w:r>
      <w:r w:rsidRPr="00182C02">
        <w:rPr>
          <w:rFonts w:asciiTheme="minorHAnsi" w:hAnsiTheme="minorHAnsi"/>
        </w:rPr>
        <w:t>Ph.D. in environmental and resource economics from UC Berkeley and is assistant professor of public policy and economics at Duke University</w:t>
      </w:r>
      <w:r>
        <w:rPr>
          <w:rFonts w:asciiTheme="minorHAnsi" w:hAnsiTheme="minorHAnsi"/>
        </w:rPr>
        <w:t xml:space="preserve">. </w:t>
      </w:r>
      <w:r w:rsidRPr="003E0FC7">
        <w:rPr>
          <w:rFonts w:asciiTheme="minorHAnsi" w:hAnsiTheme="minorHAnsi"/>
        </w:rPr>
        <w:t>“The Inefficiency of Local Food.” November 14, 2011. &lt;http://freakonomics.com/2011/11/14/the-inefficiency-of-local-food/&gt; Accessed: 3/10/15)</w:t>
      </w:r>
    </w:p>
    <w:p w14:paraId="17FD6B0C" w14:textId="77777777" w:rsidR="003B0CD9" w:rsidRPr="00F03320" w:rsidRDefault="003B0CD9" w:rsidP="003B0CD9">
      <w:pPr>
        <w:spacing w:after="200"/>
        <w:rPr>
          <w:rFonts w:asciiTheme="minorHAnsi" w:hAnsiTheme="minorHAnsi"/>
          <w:highlight w:val="cyan"/>
          <w:u w:val="single"/>
        </w:rPr>
      </w:pPr>
      <w:r w:rsidRPr="00CF5A04">
        <w:rPr>
          <w:rFonts w:asciiTheme="minorHAnsi" w:hAnsiTheme="minorHAnsi"/>
          <w:sz w:val="16"/>
          <w:szCs w:val="16"/>
        </w:rPr>
        <w:t xml:space="preserve">Large, monocrop farms are more dependent on synthetic fertilizers and tilling operations than small </w:t>
      </w:r>
      <w:proofErr w:type="spellStart"/>
      <w:r w:rsidRPr="00CF5A04">
        <w:rPr>
          <w:rFonts w:asciiTheme="minorHAnsi" w:hAnsiTheme="minorHAnsi"/>
          <w:sz w:val="16"/>
          <w:szCs w:val="16"/>
        </w:rPr>
        <w:t>polycrop</w:t>
      </w:r>
      <w:proofErr w:type="spellEnd"/>
      <w:r w:rsidRPr="00CF5A04">
        <w:rPr>
          <w:rFonts w:asciiTheme="minorHAnsi" w:hAnsiTheme="minorHAnsi"/>
          <w:sz w:val="16"/>
          <w:szCs w:val="16"/>
        </w:rPr>
        <w:t xml:space="preserve"> farms, and they face greater pest pressure and waste disposal problems that can lead to environmental damage. But large operations are also more efficient at converting inputs into outputs. Agricultural economists at UC Davis, for instance, analyzed farm-level surveys from 1996-2000 and concluded that there are “significant” scale economies in modern agriculture and that</w:t>
      </w:r>
      <w:r w:rsidRPr="003E0FC7">
        <w:rPr>
          <w:rFonts w:asciiTheme="minorHAnsi" w:hAnsiTheme="minorHAnsi"/>
        </w:rPr>
        <w:t xml:space="preserve"> </w:t>
      </w:r>
      <w:r w:rsidRPr="00CF5A04">
        <w:rPr>
          <w:rFonts w:asciiTheme="minorHAnsi" w:hAnsiTheme="minorHAnsi"/>
          <w:b/>
          <w:bCs/>
          <w:highlight w:val="cyan"/>
          <w:u w:val="single"/>
        </w:rPr>
        <w:t>small farms are “high cost” operations</w:t>
      </w:r>
      <w:r w:rsidRPr="00CF5A04">
        <w:rPr>
          <w:rFonts w:asciiTheme="minorHAnsi" w:hAnsiTheme="minorHAnsi"/>
          <w:highlight w:val="cyan"/>
        </w:rPr>
        <w:t xml:space="preserve">. </w:t>
      </w:r>
      <w:r w:rsidRPr="00CF5A04">
        <w:rPr>
          <w:rFonts w:asciiTheme="minorHAnsi" w:hAnsiTheme="minorHAnsi"/>
          <w:highlight w:val="cyan"/>
          <w:u w:val="single"/>
        </w:rPr>
        <w:t xml:space="preserve">Absent the efficiencies of large farms, the use of polluting inputs would rise, as would food production costs, which would lead to </w:t>
      </w:r>
      <w:r w:rsidRPr="00CF5A04">
        <w:rPr>
          <w:rFonts w:asciiTheme="minorHAnsi" w:hAnsiTheme="minorHAnsi"/>
          <w:b/>
          <w:bCs/>
          <w:highlight w:val="cyan"/>
          <w:u w:val="single"/>
        </w:rPr>
        <w:t>more expensive food</w:t>
      </w:r>
      <w:r w:rsidRPr="00CF5A04">
        <w:rPr>
          <w:rFonts w:asciiTheme="minorHAnsi" w:hAnsiTheme="minorHAnsi"/>
          <w:b/>
          <w:bCs/>
        </w:rPr>
        <w:t>.</w:t>
      </w:r>
      <w:r>
        <w:rPr>
          <w:rFonts w:asciiTheme="minorHAnsi" w:hAnsiTheme="minorHAnsi"/>
        </w:rPr>
        <w:t xml:space="preserve"> </w:t>
      </w:r>
      <w:r w:rsidRPr="00D64C15">
        <w:rPr>
          <w:rFonts w:asciiTheme="minorHAnsi" w:hAnsiTheme="minorHAnsi"/>
          <w:sz w:val="16"/>
          <w:szCs w:val="16"/>
        </w:rPr>
        <w:t>Health Implications And</w:t>
      </w:r>
      <w:r w:rsidRPr="003E0FC7">
        <w:rPr>
          <w:rFonts w:asciiTheme="minorHAnsi" w:hAnsiTheme="minorHAnsi"/>
        </w:rPr>
        <w:t xml:space="preserve">, </w:t>
      </w:r>
      <w:r w:rsidRPr="00CF5A04">
        <w:rPr>
          <w:rFonts w:asciiTheme="minorHAnsi" w:hAnsiTheme="minorHAnsi"/>
          <w:highlight w:val="cyan"/>
          <w:u w:val="single"/>
        </w:rPr>
        <w:t xml:space="preserve">as we try to tackle obesity, </w:t>
      </w:r>
      <w:proofErr w:type="spellStart"/>
      <w:r w:rsidRPr="00CF5A04">
        <w:rPr>
          <w:rFonts w:asciiTheme="minorHAnsi" w:hAnsiTheme="minorHAnsi"/>
          <w:highlight w:val="cyan"/>
          <w:u w:val="single"/>
        </w:rPr>
        <w:t>locavorism</w:t>
      </w:r>
      <w:proofErr w:type="spellEnd"/>
      <w:r w:rsidRPr="00CF5A04">
        <w:rPr>
          <w:rFonts w:asciiTheme="minorHAnsi" w:hAnsiTheme="minorHAnsi"/>
          <w:highlight w:val="cyan"/>
          <w:u w:val="single"/>
        </w:rPr>
        <w:t xml:space="preserve"> is likely to </w:t>
      </w:r>
      <w:r w:rsidRPr="00CF5A04">
        <w:rPr>
          <w:rFonts w:asciiTheme="minorHAnsi" w:hAnsiTheme="minorHAnsi"/>
          <w:b/>
          <w:bCs/>
          <w:highlight w:val="cyan"/>
          <w:u w:val="single"/>
        </w:rPr>
        <w:t>raise the cost</w:t>
      </w:r>
      <w:r w:rsidRPr="00CF5A04">
        <w:rPr>
          <w:rFonts w:asciiTheme="minorHAnsi" w:hAnsiTheme="minorHAnsi"/>
          <w:highlight w:val="cyan"/>
          <w:u w:val="single"/>
        </w:rPr>
        <w:t xml:space="preserve"> of precisely the wrong foods</w:t>
      </w:r>
      <w:r w:rsidRPr="003E0FC7">
        <w:rPr>
          <w:rFonts w:asciiTheme="minorHAnsi" w:hAnsiTheme="minorHAnsi"/>
        </w:rPr>
        <w:t>.</w:t>
      </w:r>
      <w:r>
        <w:rPr>
          <w:rFonts w:asciiTheme="minorHAnsi" w:hAnsiTheme="minorHAnsi"/>
        </w:rPr>
        <w:t xml:space="preserve"> </w:t>
      </w:r>
      <w:r w:rsidRPr="00CF5A04">
        <w:rPr>
          <w:rFonts w:asciiTheme="minorHAnsi" w:hAnsiTheme="minorHAnsi"/>
          <w:b/>
          <w:bCs/>
          <w:highlight w:val="cyan"/>
          <w:u w:val="single"/>
        </w:rPr>
        <w:t>A local food system would raise the cost of food by constraining the efficient allocation of resources</w:t>
      </w:r>
      <w:r w:rsidRPr="003E0FC7">
        <w:rPr>
          <w:rFonts w:asciiTheme="minorHAnsi" w:hAnsiTheme="minorHAnsi"/>
        </w:rPr>
        <w:t xml:space="preserve">. </w:t>
      </w:r>
      <w:r w:rsidRPr="00CF5A04">
        <w:rPr>
          <w:rFonts w:asciiTheme="minorHAnsi" w:hAnsiTheme="minorHAnsi"/>
          <w:b/>
          <w:bCs/>
          <w:highlight w:val="cyan"/>
          <w:u w:val="single"/>
        </w:rPr>
        <w:t xml:space="preserve">The monetary costs of increased input demands </w:t>
      </w:r>
      <w:r w:rsidRPr="00CF5A04">
        <w:rPr>
          <w:rFonts w:asciiTheme="minorHAnsi" w:hAnsiTheme="minorHAnsi"/>
          <w:u w:val="single"/>
        </w:rPr>
        <w:t>from forsaken gains from trade and scale economies</w:t>
      </w:r>
      <w:r w:rsidRPr="00CF5A04">
        <w:rPr>
          <w:rFonts w:asciiTheme="minorHAnsi" w:hAnsiTheme="minorHAnsi"/>
          <w:b/>
          <w:bCs/>
          <w:u w:val="single"/>
        </w:rPr>
        <w:t xml:space="preserve"> </w:t>
      </w:r>
      <w:r w:rsidRPr="00CF5A04">
        <w:rPr>
          <w:rFonts w:asciiTheme="minorHAnsi" w:hAnsiTheme="minorHAnsi"/>
          <w:b/>
          <w:bCs/>
          <w:highlight w:val="cyan"/>
          <w:u w:val="single"/>
        </w:rPr>
        <w:t>will directly bear on consumer welfare by increasing the costs of food</w:t>
      </w:r>
      <w:r w:rsidRPr="003E0FC7">
        <w:rPr>
          <w:rFonts w:asciiTheme="minorHAnsi" w:hAnsiTheme="minorHAnsi"/>
        </w:rPr>
        <w:t xml:space="preserve">. </w:t>
      </w:r>
      <w:r w:rsidRPr="00D64C15">
        <w:rPr>
          <w:rFonts w:asciiTheme="minorHAnsi" w:hAnsiTheme="minorHAnsi"/>
          <w:sz w:val="16"/>
          <w:szCs w:val="16"/>
        </w:rPr>
        <w:t xml:space="preserve">And, as we try to tackle obesity, </w:t>
      </w:r>
      <w:proofErr w:type="spellStart"/>
      <w:r w:rsidRPr="00D64C15">
        <w:rPr>
          <w:rFonts w:asciiTheme="minorHAnsi" w:hAnsiTheme="minorHAnsi"/>
          <w:sz w:val="16"/>
          <w:szCs w:val="16"/>
        </w:rPr>
        <w:t>locavorism</w:t>
      </w:r>
      <w:proofErr w:type="spellEnd"/>
      <w:r w:rsidRPr="00D64C15">
        <w:rPr>
          <w:rFonts w:asciiTheme="minorHAnsi" w:hAnsiTheme="minorHAnsi"/>
          <w:sz w:val="16"/>
          <w:szCs w:val="16"/>
        </w:rPr>
        <w:t xml:space="preserve"> is likely to raise the cost of precisely the wrong foods. Grains can be grown cheaply across much of the country, but the costs of growing produce outside specific, limited regions increase quickly. Thus, nutrient-dense calories like</w:t>
      </w:r>
      <w:r w:rsidRPr="003E0FC7">
        <w:rPr>
          <w:rFonts w:asciiTheme="minorHAnsi" w:hAnsiTheme="minorHAnsi"/>
        </w:rPr>
        <w:t xml:space="preserve"> </w:t>
      </w:r>
      <w:r w:rsidRPr="00CF5A04">
        <w:rPr>
          <w:rFonts w:asciiTheme="minorHAnsi" w:hAnsiTheme="minorHAnsi"/>
          <w:highlight w:val="cyan"/>
          <w:u w:val="single"/>
        </w:rPr>
        <w:t>fruits and vegetables become more expensive</w:t>
      </w:r>
      <w:r w:rsidRPr="003E0FC7">
        <w:rPr>
          <w:rFonts w:asciiTheme="minorHAnsi" w:hAnsiTheme="minorHAnsi"/>
        </w:rPr>
        <w:t xml:space="preserve">, </w:t>
      </w:r>
      <w:r w:rsidRPr="00D64C15">
        <w:rPr>
          <w:rFonts w:asciiTheme="minorHAnsi" w:hAnsiTheme="minorHAnsi"/>
          <w:sz w:val="16"/>
          <w:szCs w:val="16"/>
        </w:rPr>
        <w:t>while high fructose corn syrup becomes relatively cheaper. Finally,</w:t>
      </w:r>
      <w:r w:rsidRPr="003E0FC7">
        <w:rPr>
          <w:rFonts w:asciiTheme="minorHAnsi" w:hAnsiTheme="minorHAnsi"/>
        </w:rPr>
        <w:t xml:space="preserve"> </w:t>
      </w:r>
      <w:r w:rsidRPr="00CF5A04">
        <w:rPr>
          <w:rFonts w:asciiTheme="minorHAnsi" w:hAnsiTheme="minorHAnsi"/>
          <w:highlight w:val="cyan"/>
          <w:u w:val="single"/>
        </w:rPr>
        <w:t xml:space="preserve">higher costs on certain foods may be a solution to the big health challenge in the developed world. But </w:t>
      </w:r>
      <w:r w:rsidRPr="00CF5A04">
        <w:rPr>
          <w:rFonts w:asciiTheme="minorHAnsi" w:hAnsiTheme="minorHAnsi"/>
          <w:b/>
          <w:bCs/>
          <w:highlight w:val="cyan"/>
          <w:u w:val="single"/>
        </w:rPr>
        <w:t>higher prices on any food</w:t>
      </w:r>
      <w:r w:rsidRPr="00CF5A04">
        <w:rPr>
          <w:rFonts w:asciiTheme="minorHAnsi" w:hAnsiTheme="minorHAnsi"/>
          <w:highlight w:val="cyan"/>
          <w:u w:val="single"/>
        </w:rPr>
        <w:t xml:space="preserve"> are precisely the wrong prescription for the great health problems in the developing world, where millions remain undernourished. As the food crisis of 2007-08 revealed, winning the war on human hunger requires a constant commitment to getting more food out of less land, water, and other inputs.</w:t>
      </w:r>
      <w:r>
        <w:rPr>
          <w:rFonts w:asciiTheme="minorHAnsi" w:hAnsiTheme="minorHAnsi"/>
        </w:rPr>
        <w:t xml:space="preserve"> </w:t>
      </w:r>
      <w:r w:rsidRPr="00D64C15">
        <w:rPr>
          <w:rFonts w:asciiTheme="minorHAnsi" w:hAnsiTheme="minorHAnsi"/>
          <w:sz w:val="16"/>
          <w:szCs w:val="16"/>
        </w:rPr>
        <w:t>From roughly 1940 to 1990, the world’s farmers doubled their output to accommodate a doubling of the world population. And they did it on a shrinking base of cropland. Agricultural productivity can continue to grow, but not by turning back the clock.</w:t>
      </w:r>
      <w:r w:rsidRPr="003E0FC7">
        <w:rPr>
          <w:rFonts w:asciiTheme="minorHAnsi" w:hAnsiTheme="minorHAnsi"/>
        </w:rPr>
        <w:t xml:space="preserve"> </w:t>
      </w:r>
      <w:r w:rsidRPr="00CF5A04">
        <w:rPr>
          <w:rFonts w:asciiTheme="minorHAnsi" w:hAnsiTheme="minorHAnsi"/>
          <w:highlight w:val="cyan"/>
          <w:u w:val="single"/>
        </w:rPr>
        <w:t>Local foods</w:t>
      </w:r>
      <w:r w:rsidRPr="003E0FC7">
        <w:rPr>
          <w:rFonts w:asciiTheme="minorHAnsi" w:hAnsiTheme="minorHAnsi"/>
        </w:rPr>
        <w:t xml:space="preserve"> </w:t>
      </w:r>
      <w:r w:rsidRPr="00D64C15">
        <w:rPr>
          <w:rFonts w:asciiTheme="minorHAnsi" w:hAnsiTheme="minorHAnsi"/>
          <w:sz w:val="16"/>
          <w:szCs w:val="16"/>
        </w:rPr>
        <w:t>may have a place in the market. But they should stand on their own, and local food consumers should understand that they aren’t necessarily buying something that helps the planet, an</w:t>
      </w:r>
      <w:r w:rsidRPr="003E0FC7">
        <w:rPr>
          <w:rFonts w:asciiTheme="minorHAnsi" w:hAnsiTheme="minorHAnsi"/>
        </w:rPr>
        <w:t xml:space="preserve">d </w:t>
      </w:r>
      <w:r w:rsidRPr="00CF5A04">
        <w:rPr>
          <w:rFonts w:asciiTheme="minorHAnsi" w:hAnsiTheme="minorHAnsi"/>
          <w:u w:val="single"/>
        </w:rPr>
        <w:t xml:space="preserve">it may </w:t>
      </w:r>
      <w:r w:rsidRPr="00CF5A04">
        <w:rPr>
          <w:rFonts w:asciiTheme="minorHAnsi" w:hAnsiTheme="minorHAnsi"/>
          <w:highlight w:val="cyan"/>
          <w:u w:val="single"/>
        </w:rPr>
        <w:t>hurt the poor.</w:t>
      </w:r>
    </w:p>
    <w:p w14:paraId="7000760F" w14:textId="77777777" w:rsidR="003B0CD9" w:rsidRDefault="003B0CD9" w:rsidP="003B0CD9">
      <w:pPr>
        <w:pStyle w:val="Heading3"/>
        <w:rPr>
          <w:rFonts w:eastAsia="Calibri"/>
        </w:rPr>
      </w:pPr>
      <w:r>
        <w:rPr>
          <w:rFonts w:eastAsia="Calibri"/>
        </w:rPr>
        <w:t>---1NC – Yields/Deforestation</w:t>
      </w:r>
    </w:p>
    <w:p w14:paraId="5CBE2152" w14:textId="77777777" w:rsidR="003B0CD9" w:rsidRPr="00384435" w:rsidRDefault="003B0CD9" w:rsidP="003B0CD9">
      <w:pPr>
        <w:pStyle w:val="Heading4"/>
        <w:rPr>
          <w:rFonts w:eastAsia="Calibri"/>
        </w:rPr>
      </w:pPr>
      <w:r w:rsidRPr="00384435">
        <w:rPr>
          <w:rFonts w:eastAsia="Calibri"/>
        </w:rPr>
        <w:t>Industrial yields are key to prevent deforestation from land conversion.</w:t>
      </w:r>
    </w:p>
    <w:p w14:paraId="05113B02" w14:textId="77777777" w:rsidR="003B0CD9" w:rsidRPr="00384435" w:rsidRDefault="003B0CD9" w:rsidP="003B0CD9">
      <w:pPr>
        <w:spacing w:line="256" w:lineRule="auto"/>
        <w:rPr>
          <w:rFonts w:eastAsia="Calibri"/>
        </w:rPr>
      </w:pPr>
      <w:r w:rsidRPr="00384435">
        <w:rPr>
          <w:rFonts w:eastAsia="Calibri"/>
        </w:rPr>
        <w:t xml:space="preserve">Alex </w:t>
      </w:r>
      <w:r w:rsidRPr="00384435">
        <w:t xml:space="preserve">Avery, </w:t>
      </w:r>
      <w:r>
        <w:t xml:space="preserve">03. </w:t>
      </w:r>
      <w:r w:rsidRPr="00384435">
        <w:rPr>
          <w:rFonts w:eastAsia="Calibri"/>
        </w:rPr>
        <w:t xml:space="preserve">Director of Research and Education at the Center for Global Food Issues of the Hudson Institute. “21st Century Consumer War: Mythical Organic Utopia versus High Yield Conservation,” Center for Global Food Issues, </w:t>
      </w:r>
      <w:r>
        <w:rPr>
          <w:rFonts w:eastAsia="Calibri"/>
        </w:rPr>
        <w:t xml:space="preserve">December 11, 2003. </w:t>
      </w:r>
      <w:r w:rsidRPr="00384435">
        <w:rPr>
          <w:rFonts w:eastAsia="Calibri"/>
        </w:rPr>
        <w:t>http://www.cgfi.org/2003/12/11/21st-century-consumer-war-mythical-organic-utopia-versus-high-yield-conservation/.</w:t>
      </w:r>
    </w:p>
    <w:p w14:paraId="011164A4" w14:textId="77777777" w:rsidR="003B0CD9" w:rsidRPr="00384435" w:rsidRDefault="003B0CD9" w:rsidP="003B0CD9">
      <w:pPr>
        <w:spacing w:line="256" w:lineRule="auto"/>
        <w:rPr>
          <w:rFonts w:eastAsia="Calibri"/>
        </w:rPr>
      </w:pPr>
      <w:r w:rsidRPr="00384435">
        <w:rPr>
          <w:rFonts w:eastAsia="Calibri"/>
          <w:highlight w:val="cyan"/>
          <w:u w:val="single"/>
        </w:rPr>
        <w:t xml:space="preserve">The organic farming future </w:t>
      </w:r>
      <w:r w:rsidRPr="00384435">
        <w:rPr>
          <w:rFonts w:eastAsia="Calibri"/>
          <w:u w:val="single"/>
        </w:rPr>
        <w:t xml:space="preserve">advocated by so many environmental activist groups </w:t>
      </w:r>
      <w:r w:rsidRPr="00384435">
        <w:rPr>
          <w:rFonts w:eastAsia="Calibri"/>
          <w:highlight w:val="cyan"/>
          <w:u w:val="single"/>
        </w:rPr>
        <w:t xml:space="preserve">would in fact lead to unprecedented ecological damage due to lower yields, organic fertilizer </w:t>
      </w:r>
      <w:r w:rsidRPr="00384435">
        <w:rPr>
          <w:rFonts w:eastAsia="Calibri"/>
          <w:u w:val="single"/>
        </w:rPr>
        <w:t>requirements</w:t>
      </w:r>
      <w:r w:rsidRPr="00384435">
        <w:rPr>
          <w:rFonts w:eastAsia="Calibri"/>
          <w:highlight w:val="cyan"/>
          <w:u w:val="single"/>
        </w:rPr>
        <w:t xml:space="preserve"> and </w:t>
      </w:r>
      <w:r w:rsidRPr="00384435">
        <w:rPr>
          <w:rFonts w:eastAsia="Calibri"/>
          <w:u w:val="single"/>
        </w:rPr>
        <w:t xml:space="preserve">subsequent </w:t>
      </w:r>
      <w:r w:rsidRPr="00384435">
        <w:rPr>
          <w:rFonts w:eastAsia="Calibri"/>
          <w:highlight w:val="cyan"/>
          <w:u w:val="single"/>
        </w:rPr>
        <w:t xml:space="preserve">conversion of </w:t>
      </w:r>
      <w:r w:rsidRPr="00384435">
        <w:rPr>
          <w:rFonts w:eastAsia="Calibri"/>
          <w:u w:val="single"/>
        </w:rPr>
        <w:t>wildlife</w:t>
      </w:r>
      <w:r w:rsidRPr="00384435">
        <w:rPr>
          <w:rFonts w:eastAsia="Calibri"/>
          <w:highlight w:val="cyan"/>
          <w:u w:val="single"/>
        </w:rPr>
        <w:t xml:space="preserve"> habitat to farmland</w:t>
      </w:r>
      <w:r w:rsidRPr="00384435">
        <w:rPr>
          <w:rFonts w:eastAsia="Calibri"/>
        </w:rPr>
        <w:t xml:space="preserve">. </w:t>
      </w:r>
      <w:r w:rsidRPr="00384435">
        <w:rPr>
          <w:rFonts w:eastAsia="Calibri"/>
          <w:highlight w:val="cyan"/>
          <w:u w:val="single"/>
        </w:rPr>
        <w:t xml:space="preserve">The </w:t>
      </w:r>
      <w:r w:rsidRPr="00384435">
        <w:rPr>
          <w:rFonts w:eastAsia="Calibri"/>
          <w:u w:val="single"/>
        </w:rPr>
        <w:t>huge</w:t>
      </w:r>
      <w:r w:rsidRPr="00384435">
        <w:rPr>
          <w:rFonts w:eastAsia="Calibri"/>
          <w:highlight w:val="cyan"/>
          <w:u w:val="single"/>
        </w:rPr>
        <w:t xml:space="preserve"> challenge ahead of feeding</w:t>
      </w:r>
      <w:r w:rsidRPr="00384435">
        <w:rPr>
          <w:rFonts w:eastAsia="Calibri"/>
        </w:rPr>
        <w:t xml:space="preserve"> and clothing </w:t>
      </w:r>
      <w:r w:rsidRPr="00384435">
        <w:rPr>
          <w:rFonts w:eastAsia="Calibri"/>
          <w:highlight w:val="cyan"/>
          <w:u w:val="single"/>
        </w:rPr>
        <w:t>the</w:t>
      </w:r>
      <w:r w:rsidRPr="00384435">
        <w:rPr>
          <w:rFonts w:eastAsia="Calibri"/>
          <w:u w:val="single"/>
        </w:rPr>
        <w:t xml:space="preserve"> larger</w:t>
      </w:r>
      <w:r w:rsidRPr="00384435">
        <w:rPr>
          <w:rFonts w:eastAsia="Calibri"/>
        </w:rPr>
        <w:t xml:space="preserve">, more affluent, and more democratic </w:t>
      </w:r>
      <w:r w:rsidRPr="00384435">
        <w:rPr>
          <w:rFonts w:eastAsia="Calibri"/>
          <w:highlight w:val="cyan"/>
          <w:u w:val="single"/>
        </w:rPr>
        <w:t>world of 2050 will require even greater land and resource productivity if we are to avoid destroying the world’s remaining wildlife habitat and biodiversity</w:t>
      </w:r>
      <w:r w:rsidRPr="00384435">
        <w:rPr>
          <w:rFonts w:eastAsia="Calibri"/>
          <w:highlight w:val="cyan"/>
        </w:rPr>
        <w:t xml:space="preserve">. </w:t>
      </w:r>
      <w:r w:rsidRPr="00384435">
        <w:rPr>
          <w:rFonts w:eastAsia="Calibri"/>
          <w:highlight w:val="cyan"/>
          <w:u w:val="single"/>
        </w:rPr>
        <w:t xml:space="preserve">Only through the continued use of modern crop protection chemicals, inputs, and up-to-date crop varieties can we expect to feed all of humanity </w:t>
      </w:r>
      <w:r w:rsidRPr="00384435">
        <w:rPr>
          <w:rFonts w:eastAsia="Calibri"/>
          <w:u w:val="single"/>
        </w:rPr>
        <w:t xml:space="preserve">well </w:t>
      </w:r>
      <w:r w:rsidRPr="00384435">
        <w:rPr>
          <w:rFonts w:eastAsia="Calibri"/>
          <w:highlight w:val="cyan"/>
          <w:u w:val="single"/>
        </w:rPr>
        <w:t>without destroying nature</w:t>
      </w:r>
      <w:r w:rsidRPr="00384435">
        <w:rPr>
          <w:rFonts w:eastAsia="Calibri"/>
          <w:highlight w:val="cyan"/>
        </w:rPr>
        <w:t>.</w:t>
      </w:r>
    </w:p>
    <w:p w14:paraId="134EA1CD" w14:textId="77777777" w:rsidR="003B0CD9" w:rsidRPr="00CF5A04" w:rsidRDefault="003B0CD9" w:rsidP="003B0CD9">
      <w:pPr>
        <w:keepNext/>
        <w:keepLines/>
        <w:outlineLvl w:val="3"/>
        <w:rPr>
          <w:rFonts w:asciiTheme="minorHAnsi" w:eastAsia="MS Gothic" w:hAnsiTheme="minorHAnsi" w:cstheme="minorHAnsi"/>
          <w:b/>
          <w:bCs/>
          <w:iCs/>
          <w:sz w:val="24"/>
          <w:szCs w:val="24"/>
          <w:lang w:eastAsia="ko-KR"/>
        </w:rPr>
      </w:pPr>
      <w:r w:rsidRPr="00CF5A04">
        <w:rPr>
          <w:rFonts w:asciiTheme="minorHAnsi" w:eastAsia="MS Gothic" w:hAnsiTheme="minorHAnsi" w:cstheme="minorHAnsi"/>
          <w:b/>
          <w:bCs/>
          <w:iCs/>
          <w:sz w:val="24"/>
          <w:szCs w:val="24"/>
        </w:rPr>
        <w:t xml:space="preserve">Deforestation causes </w:t>
      </w:r>
      <w:r w:rsidRPr="00CF5A04">
        <w:rPr>
          <w:rFonts w:asciiTheme="minorHAnsi" w:eastAsia="MS Gothic" w:hAnsiTheme="minorHAnsi" w:cstheme="minorHAnsi"/>
          <w:b/>
          <w:bCs/>
          <w:iCs/>
          <w:sz w:val="24"/>
          <w:szCs w:val="24"/>
          <w:u w:val="single"/>
        </w:rPr>
        <w:t>extinction</w:t>
      </w:r>
    </w:p>
    <w:p w14:paraId="4AA1EE1F" w14:textId="77777777" w:rsidR="003B0CD9" w:rsidRPr="005F4457" w:rsidRDefault="003B0CD9" w:rsidP="003B0CD9">
      <w:pPr>
        <w:rPr>
          <w:rFonts w:asciiTheme="minorHAnsi" w:eastAsia="MS Mincho" w:hAnsiTheme="minorHAnsi" w:cstheme="minorHAnsi"/>
          <w:lang w:eastAsia="ko-KR"/>
        </w:rPr>
      </w:pPr>
      <w:r w:rsidRPr="005F4457">
        <w:rPr>
          <w:rFonts w:asciiTheme="minorHAnsi" w:eastAsia="MS Mincho" w:hAnsiTheme="minorHAnsi" w:cstheme="minorHAnsi"/>
          <w:lang w:eastAsia="ko-KR"/>
        </w:rPr>
        <w:t xml:space="preserve">Rebecca </w:t>
      </w:r>
      <w:r w:rsidRPr="005F4457">
        <w:t>Lindsey, 07</w:t>
      </w:r>
      <w:r w:rsidRPr="005F4457">
        <w:rPr>
          <w:rFonts w:asciiTheme="minorHAnsi" w:eastAsia="MS Mincho" w:hAnsiTheme="minorHAnsi" w:cstheme="minorHAnsi"/>
          <w:lang w:eastAsia="ko-KR"/>
        </w:rPr>
        <w:t xml:space="preserve">. </w:t>
      </w:r>
      <w:r>
        <w:rPr>
          <w:rFonts w:asciiTheme="minorHAnsi" w:eastAsia="MS Mincho" w:hAnsiTheme="minorHAnsi" w:cstheme="minorHAnsi"/>
          <w:lang w:eastAsia="ko-KR"/>
        </w:rPr>
        <w:t>S</w:t>
      </w:r>
      <w:r w:rsidRPr="005F4457">
        <w:rPr>
          <w:rFonts w:asciiTheme="minorHAnsi" w:eastAsia="MS Mincho" w:hAnsiTheme="minorHAnsi" w:cstheme="minorHAnsi"/>
          <w:lang w:eastAsia="ko-KR"/>
        </w:rPr>
        <w:t>taff writer, managing editor for NASA's Earth Observatory</w:t>
      </w:r>
      <w:r>
        <w:rPr>
          <w:rFonts w:asciiTheme="minorHAnsi" w:eastAsia="MS Mincho" w:hAnsiTheme="minorHAnsi" w:cstheme="minorHAnsi"/>
          <w:lang w:eastAsia="ko-KR"/>
        </w:rPr>
        <w:t xml:space="preserve">. </w:t>
      </w:r>
      <w:r w:rsidRPr="005F4457">
        <w:rPr>
          <w:rFonts w:asciiTheme="minorHAnsi" w:eastAsia="MS Mincho" w:hAnsiTheme="minorHAnsi" w:cstheme="minorHAnsi"/>
          <w:lang w:eastAsia="ko-KR"/>
        </w:rPr>
        <w:t>NASA Earth Observatory, “Tropical Deforestation,” 3-30-7, &lt;</w:t>
      </w:r>
      <w:r w:rsidRPr="005F4457">
        <w:rPr>
          <w:rFonts w:asciiTheme="minorHAnsi" w:eastAsia="MS Mincho" w:hAnsiTheme="minorHAnsi" w:cstheme="minorHAnsi"/>
        </w:rPr>
        <w:t>http://earthobservatory.nasa.gov/Features/Deforestation/&gt; Accessed: 3/11/15)</w:t>
      </w:r>
    </w:p>
    <w:p w14:paraId="4138E687" w14:textId="77777777" w:rsidR="003B0CD9" w:rsidRDefault="003B0CD9" w:rsidP="003B0CD9">
      <w:pPr>
        <w:shd w:val="clear" w:color="auto" w:fill="FFFFFF"/>
        <w:rPr>
          <w:rFonts w:asciiTheme="minorHAnsi" w:eastAsia="MS Mincho" w:hAnsiTheme="minorHAnsi" w:cstheme="minorHAnsi"/>
          <w:sz w:val="8"/>
          <w:szCs w:val="24"/>
        </w:rPr>
      </w:pPr>
      <w:r w:rsidRPr="00CF5A04">
        <w:rPr>
          <w:rFonts w:asciiTheme="minorHAnsi" w:eastAsia="MS Mincho" w:hAnsiTheme="minorHAnsi" w:cstheme="minorHAnsi"/>
          <w:color w:val="222222"/>
          <w:sz w:val="19"/>
          <w:szCs w:val="19"/>
          <w:u w:val="single"/>
        </w:rPr>
        <w:t>Stretching out</w:t>
      </w:r>
      <w:r w:rsidRPr="00CF5A04">
        <w:rPr>
          <w:rFonts w:asciiTheme="minorHAnsi" w:eastAsia="MS Mincho" w:hAnsiTheme="minorHAnsi" w:cstheme="minorHAnsi"/>
          <w:color w:val="222222"/>
          <w:sz w:val="8"/>
          <w:szCs w:val="19"/>
        </w:rPr>
        <w:t> from the equator on all Earth’s land surfaces </w:t>
      </w:r>
      <w:r w:rsidRPr="00CF5A04">
        <w:rPr>
          <w:rFonts w:asciiTheme="minorHAnsi" w:eastAsia="MS Mincho" w:hAnsiTheme="minorHAnsi" w:cstheme="minorHAnsi"/>
          <w:color w:val="222222"/>
          <w:sz w:val="19"/>
          <w:szCs w:val="19"/>
          <w:u w:val="single"/>
        </w:rPr>
        <w:t>is a wide belt of forests of amazing diversity</w:t>
      </w:r>
      <w:r w:rsidRPr="00CF5A04">
        <w:rPr>
          <w:rFonts w:asciiTheme="minorHAnsi" w:eastAsia="MS Mincho" w:hAnsiTheme="minorHAnsi" w:cstheme="minorHAnsi"/>
          <w:color w:val="222222"/>
          <w:sz w:val="8"/>
          <w:szCs w:val="19"/>
        </w:rPr>
        <w:t> and productivity. Tropical forests include dense rainforests, where rainfall is abundant year-round; seasonally moist forests, where rainfall is abundant, but seasonal; and drier, more open woodlands. Tropical </w:t>
      </w:r>
      <w:r w:rsidRPr="00CF5A04">
        <w:rPr>
          <w:rFonts w:asciiTheme="minorHAnsi" w:eastAsia="MS Mincho" w:hAnsiTheme="minorHAnsi" w:cstheme="minorHAnsi"/>
          <w:sz w:val="20"/>
          <w:szCs w:val="24"/>
          <w:u w:val="single"/>
        </w:rPr>
        <w:t>forests </w:t>
      </w:r>
      <w:r w:rsidRPr="00CF5A04">
        <w:rPr>
          <w:rFonts w:asciiTheme="minorHAnsi" w:eastAsia="MS Mincho" w:hAnsiTheme="minorHAnsi" w:cstheme="minorHAnsi"/>
          <w:color w:val="222222"/>
          <w:sz w:val="8"/>
          <w:szCs w:val="19"/>
        </w:rPr>
        <w:t>of all varieties </w:t>
      </w:r>
      <w:r w:rsidRPr="00CF5A04">
        <w:rPr>
          <w:rFonts w:asciiTheme="minorHAnsi" w:eastAsia="MS Mincho" w:hAnsiTheme="minorHAnsi" w:cstheme="minorHAnsi"/>
          <w:color w:val="222222"/>
          <w:sz w:val="19"/>
          <w:szCs w:val="19"/>
          <w:u w:val="single"/>
        </w:rPr>
        <w:t xml:space="preserve">are </w:t>
      </w:r>
      <w:r w:rsidRPr="00CF5A04">
        <w:rPr>
          <w:rFonts w:asciiTheme="minorHAnsi" w:eastAsia="MS Mincho" w:hAnsiTheme="minorHAnsi" w:cstheme="minorHAnsi"/>
          <w:sz w:val="20"/>
          <w:szCs w:val="24"/>
          <w:u w:val="single"/>
        </w:rPr>
        <w:t>disappearing</w:t>
      </w:r>
      <w:r w:rsidRPr="00CF5A04">
        <w:rPr>
          <w:rFonts w:asciiTheme="minorHAnsi" w:eastAsia="MS Mincho" w:hAnsiTheme="minorHAnsi" w:cstheme="minorHAnsi"/>
          <w:color w:val="222222"/>
          <w:sz w:val="19"/>
          <w:szCs w:val="19"/>
          <w:u w:val="single"/>
        </w:rPr>
        <w:t xml:space="preserve"> rapidly as humans clear the natural landscape</w:t>
      </w:r>
      <w:r w:rsidRPr="00CF5A04">
        <w:rPr>
          <w:rFonts w:asciiTheme="minorHAnsi" w:eastAsia="MS Mincho" w:hAnsiTheme="minorHAnsi" w:cstheme="minorHAnsi"/>
          <w:color w:val="222222"/>
          <w:sz w:val="8"/>
          <w:szCs w:val="19"/>
        </w:rPr>
        <w:t> </w:t>
      </w:r>
      <w:r w:rsidRPr="00CF5A04">
        <w:rPr>
          <w:rFonts w:asciiTheme="minorHAnsi" w:eastAsia="MS Mincho" w:hAnsiTheme="minorHAnsi" w:cstheme="minorHAnsi"/>
          <w:color w:val="222222"/>
          <w:sz w:val="19"/>
          <w:szCs w:val="19"/>
          <w:u w:val="single"/>
        </w:rPr>
        <w:t>to make room for farms</w:t>
      </w:r>
      <w:r w:rsidRPr="00CF5A04">
        <w:rPr>
          <w:rFonts w:asciiTheme="minorHAnsi" w:eastAsia="MS Mincho" w:hAnsiTheme="minorHAnsi" w:cstheme="minorHAnsi"/>
          <w:color w:val="222222"/>
          <w:sz w:val="8"/>
          <w:szCs w:val="19"/>
        </w:rPr>
        <w:t> and pastures, </w:t>
      </w:r>
      <w:r w:rsidRPr="00CF5A04">
        <w:rPr>
          <w:rFonts w:asciiTheme="minorHAnsi" w:eastAsia="MS Mincho" w:hAnsiTheme="minorHAnsi" w:cstheme="minorHAnsi"/>
          <w:color w:val="222222"/>
          <w:sz w:val="19"/>
          <w:szCs w:val="19"/>
          <w:u w:val="single"/>
        </w:rPr>
        <w:t>to harvest</w:t>
      </w:r>
      <w:r w:rsidRPr="00CF5A04">
        <w:rPr>
          <w:rFonts w:asciiTheme="minorHAnsi" w:eastAsia="MS Mincho" w:hAnsiTheme="minorHAnsi" w:cstheme="minorHAnsi"/>
          <w:color w:val="222222"/>
          <w:sz w:val="8"/>
          <w:szCs w:val="19"/>
        </w:rPr>
        <w:t> timber for construction and </w:t>
      </w:r>
      <w:r w:rsidRPr="00CF5A04">
        <w:rPr>
          <w:rFonts w:asciiTheme="minorHAnsi" w:eastAsia="MS Mincho" w:hAnsiTheme="minorHAnsi" w:cstheme="minorHAnsi"/>
          <w:color w:val="222222"/>
          <w:sz w:val="19"/>
          <w:szCs w:val="19"/>
          <w:u w:val="single"/>
        </w:rPr>
        <w:t>fuel</w:t>
      </w:r>
      <w:r w:rsidRPr="00CF5A04">
        <w:rPr>
          <w:rFonts w:asciiTheme="minorHAnsi" w:eastAsia="MS Mincho" w:hAnsiTheme="minorHAnsi" w:cstheme="minorHAnsi"/>
          <w:color w:val="222222"/>
          <w:sz w:val="8"/>
          <w:szCs w:val="19"/>
        </w:rPr>
        <w:t>, and to build roads and urban areas. Although </w:t>
      </w:r>
      <w:r w:rsidRPr="00CF5A04">
        <w:rPr>
          <w:rFonts w:asciiTheme="minorHAnsi" w:eastAsia="MS Mincho" w:hAnsiTheme="minorHAnsi" w:cstheme="minorHAnsi"/>
          <w:sz w:val="20"/>
          <w:szCs w:val="24"/>
          <w:highlight w:val="cyan"/>
          <w:u w:val="single"/>
        </w:rPr>
        <w:t>defo</w:t>
      </w:r>
      <w:r w:rsidRPr="00CF5A04">
        <w:rPr>
          <w:rFonts w:asciiTheme="minorHAnsi" w:eastAsia="MS Mincho" w:hAnsiTheme="minorHAnsi" w:cstheme="minorHAnsi"/>
          <w:sz w:val="20"/>
          <w:szCs w:val="24"/>
          <w:u w:val="single"/>
        </w:rPr>
        <w:t>restation </w:t>
      </w:r>
      <w:r w:rsidRPr="00CF5A04">
        <w:rPr>
          <w:rFonts w:asciiTheme="minorHAnsi" w:eastAsia="MS Mincho" w:hAnsiTheme="minorHAnsi" w:cstheme="minorHAnsi"/>
          <w:color w:val="222222"/>
          <w:sz w:val="8"/>
          <w:szCs w:val="19"/>
        </w:rPr>
        <w:t>meets some human needs, it also </w:t>
      </w:r>
      <w:r w:rsidRPr="00CF5A04">
        <w:rPr>
          <w:rFonts w:asciiTheme="minorHAnsi" w:eastAsia="MS Mincho" w:hAnsiTheme="minorHAnsi" w:cstheme="minorHAnsi"/>
          <w:sz w:val="20"/>
          <w:szCs w:val="24"/>
          <w:highlight w:val="cyan"/>
          <w:u w:val="single"/>
        </w:rPr>
        <w:t>has</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profound, sometimes </w:t>
      </w:r>
      <w:r w:rsidRPr="00CF5A04">
        <w:rPr>
          <w:rFonts w:asciiTheme="minorHAnsi" w:eastAsia="MS Mincho" w:hAnsiTheme="minorHAnsi" w:cstheme="minorHAnsi"/>
          <w:sz w:val="20"/>
          <w:szCs w:val="24"/>
          <w:highlight w:val="cyan"/>
          <w:u w:val="single"/>
        </w:rPr>
        <w:t>devastating, consequences, including</w:t>
      </w:r>
      <w:r w:rsidRPr="00CF5A04">
        <w:rPr>
          <w:rFonts w:asciiTheme="minorHAnsi" w:eastAsia="MS Mincho" w:hAnsiTheme="minorHAnsi" w:cstheme="minorHAnsi"/>
          <w:color w:val="222222"/>
          <w:sz w:val="19"/>
          <w:szCs w:val="19"/>
          <w:highlight w:val="cyan"/>
          <w:u w:val="single"/>
        </w:rPr>
        <w:t xml:space="preserve"> </w:t>
      </w:r>
      <w:r w:rsidRPr="00CF5A04">
        <w:rPr>
          <w:rFonts w:asciiTheme="minorHAnsi" w:eastAsia="MS Mincho" w:hAnsiTheme="minorHAnsi" w:cstheme="minorHAnsi"/>
          <w:b/>
          <w:iCs/>
          <w:sz w:val="20"/>
          <w:szCs w:val="24"/>
          <w:highlight w:val="cyan"/>
          <w:u w:val="single"/>
        </w:rPr>
        <w:t>social conflict</w:t>
      </w:r>
      <w:r w:rsidRPr="00CF5A04">
        <w:rPr>
          <w:rFonts w:asciiTheme="minorHAnsi" w:eastAsia="MS Mincho" w:hAnsiTheme="minorHAnsi" w:cstheme="minorHAnsi"/>
          <w:color w:val="222222"/>
          <w:sz w:val="19"/>
          <w:szCs w:val="19"/>
          <w:highlight w:val="cyan"/>
          <w:u w:val="single"/>
        </w:rPr>
        <w:t xml:space="preserve">, </w:t>
      </w:r>
      <w:r w:rsidRPr="00CF5A04">
        <w:rPr>
          <w:rFonts w:asciiTheme="minorHAnsi" w:eastAsia="MS Mincho" w:hAnsiTheme="minorHAnsi" w:cstheme="minorHAnsi"/>
          <w:b/>
          <w:iCs/>
          <w:sz w:val="20"/>
          <w:szCs w:val="24"/>
          <w:highlight w:val="cyan"/>
          <w:u w:val="single"/>
        </w:rPr>
        <w:t>extinction</w:t>
      </w:r>
      <w:r w:rsidRPr="00CF5A04">
        <w:rPr>
          <w:rFonts w:asciiTheme="minorHAnsi" w:eastAsia="MS Mincho" w:hAnsiTheme="minorHAnsi" w:cstheme="minorHAnsi"/>
          <w:color w:val="222222"/>
          <w:sz w:val="19"/>
          <w:szCs w:val="19"/>
          <w:u w:val="single"/>
        </w:rPr>
        <w:t xml:space="preserve"> of plants and animals, and climate change—challenges </w:t>
      </w:r>
      <w:r w:rsidRPr="00CF5A04">
        <w:rPr>
          <w:rFonts w:asciiTheme="minorHAnsi" w:eastAsia="MS Mincho" w:hAnsiTheme="minorHAnsi" w:cstheme="minorHAnsi"/>
          <w:sz w:val="20"/>
          <w:szCs w:val="24"/>
          <w:u w:val="single"/>
        </w:rPr>
        <w:t>that are</w:t>
      </w:r>
      <w:r w:rsidRPr="00CF5A04">
        <w:rPr>
          <w:rFonts w:asciiTheme="minorHAnsi" w:eastAsia="MS Mincho" w:hAnsiTheme="minorHAnsi" w:cstheme="minorHAnsi"/>
          <w:color w:val="222222"/>
          <w:sz w:val="8"/>
          <w:szCs w:val="19"/>
        </w:rPr>
        <w:t>n’t just local, but </w:t>
      </w:r>
      <w:r w:rsidRPr="00CF5A04">
        <w:rPr>
          <w:rFonts w:asciiTheme="minorHAnsi" w:eastAsia="MS Mincho" w:hAnsiTheme="minorHAnsi" w:cstheme="minorHAnsi"/>
          <w:b/>
          <w:iCs/>
          <w:sz w:val="20"/>
          <w:szCs w:val="24"/>
          <w:u w:val="single"/>
        </w:rPr>
        <w:t>global</w:t>
      </w:r>
      <w:r w:rsidRPr="00CF5A04">
        <w:rPr>
          <w:rFonts w:asciiTheme="minorHAnsi" w:eastAsia="MS Mincho" w:hAnsiTheme="minorHAnsi" w:cstheme="minorHAnsi"/>
          <w:color w:val="222222"/>
          <w:sz w:val="8"/>
          <w:szCs w:val="19"/>
        </w:rPr>
        <w:t>. NASA supports and conducts research on tropical forests from space-based and ground-based perspectives, helping provide the information that national and international leaders need to develop strategies for sustaining human populations and preserving tropical forest biodiversity. Impacts of Deforestation: Biodiversity Impacts Although </w:t>
      </w:r>
      <w:r w:rsidRPr="00CF5A04">
        <w:rPr>
          <w:rFonts w:asciiTheme="minorHAnsi" w:eastAsia="MS Mincho" w:hAnsiTheme="minorHAnsi" w:cstheme="minorHAnsi"/>
          <w:color w:val="222222"/>
          <w:sz w:val="19"/>
          <w:szCs w:val="19"/>
          <w:u w:val="single"/>
        </w:rPr>
        <w:t xml:space="preserve">tropical </w:t>
      </w:r>
      <w:r w:rsidRPr="00CF5A04">
        <w:rPr>
          <w:rFonts w:asciiTheme="minorHAnsi" w:eastAsia="MS Mincho" w:hAnsiTheme="minorHAnsi" w:cstheme="minorHAnsi"/>
          <w:sz w:val="20"/>
          <w:szCs w:val="24"/>
          <w:highlight w:val="cyan"/>
          <w:u w:val="single"/>
        </w:rPr>
        <w:t>forests</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cover only about 7 percent of the Earth’s dry land, they probably </w:t>
      </w:r>
      <w:r w:rsidRPr="00CF5A04">
        <w:rPr>
          <w:rFonts w:asciiTheme="minorHAnsi" w:eastAsia="MS Mincho" w:hAnsiTheme="minorHAnsi" w:cstheme="minorHAnsi"/>
          <w:sz w:val="20"/>
          <w:szCs w:val="24"/>
          <w:highlight w:val="cyan"/>
          <w:u w:val="single"/>
        </w:rPr>
        <w:t>harbor</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8"/>
          <w:szCs w:val="19"/>
        </w:rPr>
        <w:t>about </w:t>
      </w:r>
      <w:r w:rsidRPr="00CF5A04">
        <w:rPr>
          <w:rFonts w:asciiTheme="minorHAnsi" w:eastAsia="MS Mincho" w:hAnsiTheme="minorHAnsi" w:cstheme="minorHAnsi"/>
          <w:sz w:val="20"/>
          <w:szCs w:val="24"/>
          <w:highlight w:val="cyan"/>
          <w:u w:val="single"/>
        </w:rPr>
        <w:t>half of all species on Earth.</w:t>
      </w:r>
      <w:r w:rsidRPr="00CF5A04">
        <w:rPr>
          <w:rFonts w:asciiTheme="minorHAnsi" w:eastAsia="MS Mincho" w:hAnsiTheme="minorHAnsi" w:cstheme="minorHAnsi"/>
          <w:sz w:val="20"/>
          <w:szCs w:val="24"/>
          <w:u w:val="single"/>
        </w:rPr>
        <w:t> </w:t>
      </w:r>
      <w:r w:rsidRPr="00CF5A04">
        <w:rPr>
          <w:rFonts w:asciiTheme="minorHAnsi" w:eastAsia="MS Mincho" w:hAnsiTheme="minorHAnsi" w:cstheme="minorHAnsi"/>
          <w:color w:val="222222"/>
          <w:sz w:val="19"/>
          <w:szCs w:val="19"/>
          <w:u w:val="single"/>
        </w:rPr>
        <w:t>Many species are</w:t>
      </w:r>
      <w:r w:rsidRPr="00CF5A04">
        <w:rPr>
          <w:rFonts w:asciiTheme="minorHAnsi" w:eastAsia="MS Mincho" w:hAnsiTheme="minorHAnsi" w:cstheme="minorHAnsi"/>
          <w:color w:val="222222"/>
          <w:sz w:val="8"/>
          <w:szCs w:val="19"/>
        </w:rPr>
        <w:t> so </w:t>
      </w:r>
      <w:r w:rsidRPr="00CF5A04">
        <w:rPr>
          <w:rFonts w:asciiTheme="minorHAnsi" w:eastAsia="MS Mincho" w:hAnsiTheme="minorHAnsi" w:cstheme="minorHAnsi"/>
          <w:color w:val="222222"/>
          <w:sz w:val="19"/>
          <w:szCs w:val="19"/>
          <w:u w:val="single"/>
        </w:rPr>
        <w:t>specialized to microhabitats</w:t>
      </w:r>
      <w:r w:rsidRPr="00CF5A04">
        <w:rPr>
          <w:rFonts w:asciiTheme="minorHAnsi" w:eastAsia="MS Mincho" w:hAnsiTheme="minorHAnsi" w:cstheme="minorHAnsi"/>
          <w:color w:val="222222"/>
          <w:sz w:val="8"/>
          <w:szCs w:val="19"/>
        </w:rPr>
        <w:t> within the forest that they can only be found in small areas. </w:t>
      </w:r>
      <w:r w:rsidRPr="00CF5A04">
        <w:rPr>
          <w:rFonts w:asciiTheme="minorHAnsi" w:eastAsia="MS Mincho" w:hAnsiTheme="minorHAnsi" w:cstheme="minorHAnsi"/>
          <w:color w:val="222222"/>
          <w:sz w:val="19"/>
          <w:szCs w:val="19"/>
          <w:u w:val="single"/>
        </w:rPr>
        <w:t xml:space="preserve">Their </w:t>
      </w:r>
      <w:r w:rsidRPr="00CF5A04">
        <w:rPr>
          <w:rFonts w:asciiTheme="minorHAnsi" w:eastAsia="MS Mincho" w:hAnsiTheme="minorHAnsi" w:cstheme="minorHAnsi"/>
          <w:sz w:val="20"/>
          <w:szCs w:val="24"/>
          <w:highlight w:val="cyan"/>
          <w:u w:val="single"/>
        </w:rPr>
        <w:t>specialization makes them vulnerable to extinction</w:t>
      </w:r>
      <w:r w:rsidRPr="00CF5A04">
        <w:rPr>
          <w:rFonts w:asciiTheme="minorHAnsi" w:eastAsia="MS Mincho" w:hAnsiTheme="minorHAnsi" w:cstheme="minorHAnsi"/>
          <w:color w:val="222222"/>
          <w:sz w:val="19"/>
          <w:szCs w:val="19"/>
          <w:u w:val="single"/>
        </w:rPr>
        <w:t>.</w:t>
      </w:r>
      <w:r w:rsidRPr="00CF5A04">
        <w:rPr>
          <w:rFonts w:asciiTheme="minorHAnsi" w:eastAsia="MS Mincho" w:hAnsiTheme="minorHAnsi" w:cstheme="minorHAnsi"/>
          <w:color w:val="222222"/>
          <w:sz w:val="8"/>
          <w:szCs w:val="19"/>
        </w:rPr>
        <w:t> In addition to the species lost when an area is totally deforested, </w:t>
      </w:r>
      <w:r w:rsidRPr="00CF5A04">
        <w:rPr>
          <w:rFonts w:asciiTheme="minorHAnsi" w:eastAsia="MS Mincho" w:hAnsiTheme="minorHAnsi" w:cstheme="minorHAnsi"/>
          <w:color w:val="222222"/>
          <w:sz w:val="19"/>
          <w:szCs w:val="19"/>
          <w:u w:val="single"/>
        </w:rPr>
        <w:t>the plants and animals in the fragments of forest that remain</w:t>
      </w:r>
      <w:r w:rsidRPr="00CF5A04">
        <w:rPr>
          <w:rFonts w:asciiTheme="minorHAnsi" w:eastAsia="MS Mincho" w:hAnsiTheme="minorHAnsi" w:cstheme="minorHAnsi"/>
          <w:color w:val="222222"/>
          <w:sz w:val="8"/>
          <w:szCs w:val="19"/>
        </w:rPr>
        <w:t> also </w:t>
      </w:r>
      <w:r w:rsidRPr="00CF5A04">
        <w:rPr>
          <w:rFonts w:asciiTheme="minorHAnsi" w:eastAsia="MS Mincho" w:hAnsiTheme="minorHAnsi" w:cstheme="minorHAnsi"/>
          <w:color w:val="222222"/>
          <w:sz w:val="19"/>
          <w:szCs w:val="19"/>
          <w:u w:val="single"/>
        </w:rPr>
        <w:t>become increasingly vulnerable, sometimes even committed, to extinction</w:t>
      </w:r>
      <w:r w:rsidRPr="00CF5A04">
        <w:rPr>
          <w:rFonts w:asciiTheme="minorHAnsi" w:eastAsia="MS Mincho" w:hAnsiTheme="minorHAnsi" w:cstheme="minorHAnsi"/>
          <w:color w:val="222222"/>
          <w:sz w:val="8"/>
          <w:szCs w:val="19"/>
        </w:rPr>
        <w:t>. The edges of the fragments dry out and are buffeted by hot winds; mature rainforest trees often die standing at the margins. Cascading changes in the types of trees, plants, and insects that can survive in the fragments rapidly reduces biodiversity in the forest that remains. People may disagree about whether the extinction of other species through human action is an ethical issue, but </w:t>
      </w:r>
      <w:r w:rsidRPr="00CF5A04">
        <w:rPr>
          <w:rFonts w:asciiTheme="minorHAnsi" w:eastAsia="MS Mincho" w:hAnsiTheme="minorHAnsi" w:cstheme="minorHAnsi"/>
          <w:color w:val="222222"/>
          <w:sz w:val="19"/>
          <w:szCs w:val="19"/>
          <w:u w:val="single"/>
        </w:rPr>
        <w:t>there is little doubt about the practical problems that extinction poses. </w:t>
      </w:r>
      <w:r w:rsidRPr="00CF5A04">
        <w:rPr>
          <w:rFonts w:asciiTheme="minorHAnsi" w:eastAsia="MS Mincho" w:hAnsiTheme="minorHAnsi" w:cstheme="minorHAnsi"/>
          <w:color w:val="222222"/>
          <w:sz w:val="8"/>
          <w:szCs w:val="19"/>
        </w:rPr>
        <w:t>First, global markets consume rainforest products that depend on sustainable harvesting: latex, cork, fruit, nuts, timber, fibers, spices, natural oils and resins, and medicines. In addition, </w:t>
      </w:r>
      <w:r w:rsidRPr="00CF5A04">
        <w:rPr>
          <w:rFonts w:asciiTheme="minorHAnsi" w:eastAsia="MS Mincho" w:hAnsiTheme="minorHAnsi" w:cstheme="minorHAnsi"/>
          <w:color w:val="222222"/>
          <w:sz w:val="19"/>
          <w:szCs w:val="19"/>
          <w:u w:val="single"/>
        </w:rPr>
        <w:t>the genetic diversity of tropical forests is</w:t>
      </w:r>
      <w:r w:rsidRPr="00CF5A04">
        <w:rPr>
          <w:rFonts w:asciiTheme="minorHAnsi" w:eastAsia="MS Mincho" w:hAnsiTheme="minorHAnsi" w:cstheme="minorHAnsi"/>
          <w:color w:val="222222"/>
          <w:sz w:val="8"/>
          <w:szCs w:val="19"/>
        </w:rPr>
        <w:t> basically </w:t>
      </w:r>
      <w:r w:rsidRPr="00CF5A04">
        <w:rPr>
          <w:rFonts w:asciiTheme="minorHAnsi" w:eastAsia="MS Mincho" w:hAnsiTheme="minorHAnsi" w:cstheme="minorHAnsi"/>
          <w:color w:val="222222"/>
          <w:sz w:val="19"/>
          <w:szCs w:val="19"/>
          <w:u w:val="single"/>
        </w:rPr>
        <w:t xml:space="preserve">the deepest end of the planetary gene pool. </w:t>
      </w:r>
      <w:r w:rsidRPr="00CF5A04">
        <w:rPr>
          <w:rFonts w:asciiTheme="minorHAnsi" w:eastAsia="MS Mincho" w:hAnsiTheme="minorHAnsi" w:cstheme="minorHAnsi"/>
          <w:color w:val="222222"/>
          <w:sz w:val="19"/>
          <w:szCs w:val="19"/>
          <w:highlight w:val="cyan"/>
          <w:u w:val="single"/>
        </w:rPr>
        <w:t>Hidden in the genes</w:t>
      </w:r>
      <w:r w:rsidRPr="00CF5A04">
        <w:rPr>
          <w:rFonts w:asciiTheme="minorHAnsi" w:eastAsia="MS Mincho" w:hAnsiTheme="minorHAnsi" w:cstheme="minorHAnsi"/>
          <w:color w:val="222222"/>
          <w:sz w:val="19"/>
          <w:szCs w:val="19"/>
          <w:u w:val="single"/>
        </w:rPr>
        <w:t xml:space="preserve"> of plants, animals, fungi, and bacteria </w:t>
      </w:r>
      <w:r w:rsidRPr="00CF5A04">
        <w:rPr>
          <w:rFonts w:asciiTheme="minorHAnsi" w:eastAsia="MS Mincho" w:hAnsiTheme="minorHAnsi" w:cstheme="minorHAnsi"/>
          <w:sz w:val="20"/>
          <w:szCs w:val="24"/>
          <w:highlight w:val="cyan"/>
          <w:u w:val="single"/>
        </w:rPr>
        <w:t>that have not even been discovered yet may be cures for</w:t>
      </w:r>
      <w:r w:rsidRPr="00CF5A04">
        <w:rPr>
          <w:rFonts w:asciiTheme="minorHAnsi" w:eastAsia="MS Mincho" w:hAnsiTheme="minorHAnsi" w:cstheme="minorHAnsi"/>
          <w:color w:val="222222"/>
          <w:sz w:val="19"/>
          <w:szCs w:val="19"/>
          <w:u w:val="single"/>
        </w:rPr>
        <w:t xml:space="preserve"> cancer and other </w:t>
      </w:r>
      <w:r w:rsidRPr="00CF5A04">
        <w:rPr>
          <w:rFonts w:asciiTheme="minorHAnsi" w:eastAsia="MS Mincho" w:hAnsiTheme="minorHAnsi" w:cstheme="minorHAnsi"/>
          <w:b/>
          <w:iCs/>
          <w:sz w:val="20"/>
          <w:szCs w:val="24"/>
          <w:highlight w:val="cyan"/>
          <w:u w:val="single"/>
        </w:rPr>
        <w:t>diseases</w:t>
      </w:r>
      <w:r w:rsidRPr="00CF5A04">
        <w:rPr>
          <w:rFonts w:asciiTheme="minorHAnsi" w:eastAsia="MS Mincho" w:hAnsiTheme="minorHAnsi" w:cstheme="minorHAnsi"/>
          <w:color w:val="222222"/>
          <w:sz w:val="19"/>
          <w:szCs w:val="19"/>
          <w:u w:val="single"/>
        </w:rPr>
        <w:t xml:space="preserve"> or the key to improving the yield and nutritional quality of foods—which</w:t>
      </w:r>
      <w:r w:rsidRPr="00CF5A04">
        <w:rPr>
          <w:rFonts w:asciiTheme="minorHAnsi" w:eastAsia="MS Mincho" w:hAnsiTheme="minorHAnsi" w:cstheme="minorHAnsi"/>
          <w:color w:val="222222"/>
          <w:sz w:val="8"/>
          <w:szCs w:val="19"/>
        </w:rPr>
        <w:t> the U.N. Food and Agriculture Organization says </w:t>
      </w:r>
      <w:r w:rsidRPr="00CF5A04">
        <w:rPr>
          <w:rFonts w:asciiTheme="minorHAnsi" w:eastAsia="MS Mincho" w:hAnsiTheme="minorHAnsi" w:cstheme="minorHAnsi"/>
          <w:sz w:val="20"/>
          <w:szCs w:val="24"/>
          <w:u w:val="single"/>
        </w:rPr>
        <w:t>will be crucial for feeding </w:t>
      </w:r>
      <w:r w:rsidRPr="00CF5A04">
        <w:rPr>
          <w:rFonts w:asciiTheme="minorHAnsi" w:eastAsia="MS Mincho" w:hAnsiTheme="minorHAnsi" w:cstheme="minorHAnsi"/>
          <w:color w:val="222222"/>
          <w:sz w:val="8"/>
          <w:szCs w:val="19"/>
        </w:rPr>
        <w:t>the nearly </w:t>
      </w:r>
      <w:r w:rsidRPr="00CF5A04">
        <w:rPr>
          <w:rFonts w:asciiTheme="minorHAnsi" w:eastAsia="MS Mincho" w:hAnsiTheme="minorHAnsi" w:cstheme="minorHAnsi"/>
          <w:sz w:val="20"/>
          <w:szCs w:val="24"/>
          <w:u w:val="single"/>
        </w:rPr>
        <w:t>ten billion people </w:t>
      </w:r>
      <w:r w:rsidRPr="00CF5A04">
        <w:rPr>
          <w:rFonts w:asciiTheme="minorHAnsi" w:eastAsia="MS Mincho" w:hAnsiTheme="minorHAnsi" w:cstheme="minorHAnsi"/>
          <w:color w:val="222222"/>
          <w:sz w:val="8"/>
          <w:szCs w:val="19"/>
        </w:rPr>
        <w:t xml:space="preserve">the </w:t>
      </w:r>
      <w:r w:rsidRPr="00CF5A04">
        <w:rPr>
          <w:rFonts w:asciiTheme="minorHAnsi" w:eastAsia="MS Mincho" w:hAnsiTheme="minorHAnsi" w:cstheme="minorHAnsi"/>
          <w:sz w:val="8"/>
          <w:szCs w:val="24"/>
        </w:rPr>
        <w:t xml:space="preserve">Earth will likely need to support in coming decades. Finally, genetic diversity in the planetary gene pool is crucial for the resilience of all life on Earth to rare but catastrophic environmental events, such as meteor impacts or massive, sustained volcanism. Soil Impacts With all the lushness and productivity that exist in tropical forests, it can be surprising to learn that tropical soils </w:t>
      </w:r>
      <w:proofErr w:type="spellStart"/>
      <w:r w:rsidRPr="00CF5A04">
        <w:rPr>
          <w:rFonts w:asciiTheme="minorHAnsi" w:eastAsia="MS Mincho" w:hAnsiTheme="minorHAnsi" w:cstheme="minorHAnsi"/>
          <w:sz w:val="8"/>
          <w:szCs w:val="24"/>
        </w:rPr>
        <w:t>areactually</w:t>
      </w:r>
      <w:proofErr w:type="spellEnd"/>
      <w:r w:rsidRPr="00CF5A04">
        <w:rPr>
          <w:rFonts w:asciiTheme="minorHAnsi" w:eastAsia="MS Mincho" w:hAnsiTheme="minorHAnsi" w:cstheme="minorHAnsi"/>
          <w:sz w:val="8"/>
          <w:szCs w:val="24"/>
        </w:rPr>
        <w:t xml:space="preserve"> very thin and poor in nutrients. The underlying “parent” rock weathers rapidly in the tropics’ high temperatures and heavy rains, and over time, most of the minerals have washed from the soil. Nearly all the nutrient content of a tropical forest is in the living plants and the decomposing litter on the forest floor. When an area is completely deforested for farming, the farmer typically burns the trees and vegetation to create a fertilizing layer of ash. After this slash-and-burn deforestation, the nutrient reservoir is lost, flooding and erosion rates are high, and soils often become unable to support crops in just a few years. If the area is then turned into cattle pasture, the ground may become compacted as well, slowing down or preventing forest recovery.</w:t>
      </w:r>
    </w:p>
    <w:p w14:paraId="3EF0A14F" w14:textId="77777777" w:rsidR="003B0CD9" w:rsidRPr="00107845" w:rsidRDefault="003B0CD9" w:rsidP="003B0CD9">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t xml:space="preserve">---1NC - </w:t>
      </w:r>
      <w:r w:rsidRPr="00244F6B">
        <w:rPr>
          <w:rFonts w:eastAsia="Times New Roman" w:cs="Times New Roman"/>
          <w:b/>
          <w:sz w:val="32"/>
          <w:szCs w:val="24"/>
          <w:u w:val="single"/>
        </w:rPr>
        <w:t>Food Securit</w:t>
      </w:r>
      <w:r>
        <w:rPr>
          <w:rFonts w:eastAsia="Times New Roman" w:cs="Times New Roman"/>
          <w:b/>
          <w:sz w:val="32"/>
          <w:szCs w:val="24"/>
          <w:u w:val="single"/>
        </w:rPr>
        <w:t>y</w:t>
      </w:r>
    </w:p>
    <w:p w14:paraId="30692C7E" w14:textId="77777777" w:rsidR="003B0CD9" w:rsidRPr="00244F6B" w:rsidRDefault="003B0CD9" w:rsidP="003B0CD9">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 xml:space="preserve">Industrial agriculture </w:t>
      </w:r>
      <w:r>
        <w:rPr>
          <w:rFonts w:eastAsia="Times New Roman" w:cs="Times New Roman"/>
          <w:b/>
          <w:iCs/>
          <w:sz w:val="26"/>
        </w:rPr>
        <w:t xml:space="preserve">key to </w:t>
      </w:r>
      <w:r w:rsidRPr="00244F6B">
        <w:rPr>
          <w:rFonts w:eastAsia="Times New Roman" w:cs="Times New Roman"/>
          <w:b/>
          <w:iCs/>
          <w:sz w:val="26"/>
        </w:rPr>
        <w:t xml:space="preserve">meet global food demands </w:t>
      </w:r>
    </w:p>
    <w:p w14:paraId="4DDC9A9D" w14:textId="77777777" w:rsidR="003B0CD9" w:rsidRPr="00244F6B" w:rsidRDefault="003B0CD9" w:rsidP="003B0CD9">
      <w:pPr>
        <w:spacing w:line="256" w:lineRule="auto"/>
        <w:rPr>
          <w:rFonts w:eastAsia="Calibri" w:cs="Times New Roman"/>
        </w:rPr>
      </w:pPr>
      <w:r w:rsidRPr="00244F6B">
        <w:rPr>
          <w:rFonts w:eastAsia="Calibri" w:cs="Times New Roman"/>
        </w:rPr>
        <w:t xml:space="preserve">Ted </w:t>
      </w:r>
      <w:r w:rsidRPr="00D6007D">
        <w:t>Nordhaus, 15</w:t>
      </w:r>
      <w:r>
        <w:rPr>
          <w:rFonts w:eastAsia="Calibri" w:cs="Times New Roman"/>
        </w:rPr>
        <w:t xml:space="preserve">. </w:t>
      </w:r>
      <w:r w:rsidRPr="00244F6B">
        <w:rPr>
          <w:rFonts w:eastAsia="Calibri" w:cs="Times New Roman"/>
        </w:rPr>
        <w:t>Founder and Executive Director, Breakthrough Institute, “</w:t>
      </w:r>
      <w:r w:rsidRPr="007B6FB8">
        <w:rPr>
          <w:rFonts w:eastAsia="Calibri" w:cs="Times New Roman"/>
          <w:highlight w:val="cyan"/>
          <w:u w:val="single"/>
        </w:rPr>
        <w:t xml:space="preserve">The </w:t>
      </w:r>
      <w:r w:rsidRPr="007B6FB8">
        <w:rPr>
          <w:rFonts w:eastAsia="Calibri" w:cs="Times New Roman"/>
          <w:u w:val="single"/>
        </w:rPr>
        <w:t xml:space="preserve">Environmental </w:t>
      </w:r>
      <w:r w:rsidRPr="007B6FB8">
        <w:rPr>
          <w:rFonts w:eastAsia="Calibri" w:cs="Times New Roman"/>
          <w:highlight w:val="cyan"/>
          <w:u w:val="single"/>
        </w:rPr>
        <w:t>Case for Industrial Ag</w:t>
      </w:r>
      <w:r w:rsidRPr="007B6FB8">
        <w:rPr>
          <w:rFonts w:eastAsia="Calibri" w:cs="Times New Roman"/>
          <w:u w:val="single"/>
        </w:rPr>
        <w:t>riculture</w:t>
      </w:r>
      <w:r w:rsidRPr="00244F6B">
        <w:rPr>
          <w:rFonts w:eastAsia="Calibri" w:cs="Times New Roman"/>
        </w:rPr>
        <w:t xml:space="preserve">,” Keynote Address at Institute for Food and Agricultural Literacy Symposium, June 3, 2016, published online 6—8—15, </w:t>
      </w:r>
      <w:hyperlink r:id="rId13" w:history="1">
        <w:r w:rsidRPr="00244F6B">
          <w:rPr>
            <w:rFonts w:eastAsia="Calibri" w:cs="Times New Roman"/>
            <w:color w:val="000000"/>
            <w:u w:val="single"/>
          </w:rPr>
          <w:t>https://thebreakthrough.org/issues/food/the-environmental-case-for-industrial-agriculture</w:t>
        </w:r>
      </w:hyperlink>
      <w:r w:rsidRPr="00244F6B">
        <w:rPr>
          <w:rFonts w:eastAsia="Calibri" w:cs="Times New Roman"/>
        </w:rPr>
        <w:t>, accessed 6-15-21]</w:t>
      </w:r>
    </w:p>
    <w:p w14:paraId="232465C2" w14:textId="77777777" w:rsidR="003B0CD9" w:rsidRDefault="003B0CD9" w:rsidP="003B0CD9">
      <w:pPr>
        <w:spacing w:line="256" w:lineRule="auto"/>
        <w:rPr>
          <w:rFonts w:eastAsia="Calibri" w:cs="Times New Roman"/>
          <w:u w:val="single"/>
        </w:rPr>
      </w:pPr>
      <w:r w:rsidRPr="00B67113">
        <w:rPr>
          <w:rFonts w:eastAsia="Calibri" w:cs="Times New Roman"/>
          <w:sz w:val="16"/>
          <w:szCs w:val="16"/>
        </w:rPr>
        <w:t>To be clear, modern agriculture is characterized by no shortage of charnel horrors –– labor exploitation, factory farms, and poisoned land. I make these observations about the nature of agriculture and the modern food system not to absolve industrial agriculture of its problems, but rather to offer some more</w:t>
      </w:r>
      <w:r w:rsidRPr="00244F6B">
        <w:rPr>
          <w:rFonts w:eastAsia="Calibri" w:cs="Times New Roman"/>
          <w:u w:val="single"/>
        </w:rPr>
        <w:t xml:space="preserve"> </w:t>
      </w:r>
      <w:r w:rsidRPr="007B6FB8">
        <w:rPr>
          <w:rFonts w:eastAsia="Calibri" w:cs="Times New Roman"/>
          <w:highlight w:val="cyan"/>
          <w:u w:val="single"/>
        </w:rPr>
        <w:t>useful parameters for thinking about what we should want from our food system</w:t>
      </w:r>
      <w:r w:rsidRPr="00244F6B">
        <w:rPr>
          <w:rFonts w:eastAsia="Calibri" w:cs="Times New Roman"/>
        </w:rPr>
        <w:t xml:space="preserve">. </w:t>
      </w:r>
      <w:r w:rsidRPr="00B67113">
        <w:rPr>
          <w:rFonts w:eastAsia="Calibri" w:cs="Times New Roman"/>
          <w:sz w:val="16"/>
          <w:szCs w:val="16"/>
        </w:rPr>
        <w:t>In that spirit, let me suggest a few basic principles</w:t>
      </w:r>
      <w:r w:rsidRPr="00244F6B">
        <w:rPr>
          <w:rFonts w:eastAsia="Calibri" w:cs="Times New Roman"/>
        </w:rPr>
        <w:t>.</w:t>
      </w:r>
      <w:r>
        <w:rPr>
          <w:rFonts w:eastAsia="Calibri" w:cs="Times New Roman"/>
        </w:rPr>
        <w:t xml:space="preserve"> </w:t>
      </w:r>
      <w:r w:rsidRPr="007B6FB8">
        <w:rPr>
          <w:rFonts w:eastAsia="Calibri" w:cs="Times New Roman"/>
          <w:highlight w:val="cyan"/>
          <w:u w:val="single"/>
        </w:rPr>
        <w:t>First, and most importantly</w:t>
      </w:r>
      <w:r w:rsidRPr="00244F6B">
        <w:rPr>
          <w:rFonts w:eastAsia="Calibri" w:cs="Times New Roman"/>
        </w:rPr>
        <w:t xml:space="preserve">, </w:t>
      </w:r>
      <w:r w:rsidRPr="007B6FB8">
        <w:rPr>
          <w:rFonts w:eastAsia="Calibri" w:cs="Times New Roman"/>
          <w:highlight w:val="cyan"/>
          <w:u w:val="single"/>
        </w:rPr>
        <w:t>the food system globally needs to grow enough food to meet the basic nutritional needs of somewhere in the vicinity of nine billion people</w:t>
      </w:r>
      <w:r w:rsidRPr="00244F6B">
        <w:rPr>
          <w:rFonts w:eastAsia="Calibri" w:cs="Times New Roman"/>
          <w:u w:val="single"/>
        </w:rPr>
        <w:t xml:space="preserve"> by the middle of this century.</w:t>
      </w:r>
      <w:r w:rsidRPr="00244F6B">
        <w:rPr>
          <w:rFonts w:eastAsia="Calibri" w:cs="Times New Roman"/>
        </w:rPr>
        <w:t xml:space="preserve"> </w:t>
      </w:r>
      <w:r w:rsidRPr="00B67113">
        <w:rPr>
          <w:rFonts w:eastAsia="Calibri" w:cs="Times New Roman"/>
          <w:sz w:val="16"/>
          <w:szCs w:val="16"/>
        </w:rPr>
        <w:t>While the discussion in recent years about food and nutrition in the United States has been heavily focused on obesity</w:t>
      </w:r>
      <w:r w:rsidRPr="00244F6B">
        <w:rPr>
          <w:rFonts w:eastAsia="Calibri" w:cs="Times New Roman"/>
        </w:rPr>
        <w:t xml:space="preserve">, </w:t>
      </w:r>
      <w:r w:rsidRPr="00244F6B">
        <w:rPr>
          <w:rFonts w:eastAsia="Calibri" w:cs="Times New Roman"/>
          <w:u w:val="single"/>
        </w:rPr>
        <w:t xml:space="preserve">the reality is that </w:t>
      </w:r>
      <w:r w:rsidRPr="007B6FB8">
        <w:rPr>
          <w:rFonts w:eastAsia="Calibri" w:cs="Times New Roman"/>
          <w:highlight w:val="cyan"/>
          <w:u w:val="single"/>
        </w:rPr>
        <w:t>much of the world still needs to consume more calories, not less.</w:t>
      </w:r>
      <w:r w:rsidRPr="00244F6B">
        <w:rPr>
          <w:rFonts w:eastAsia="Calibri" w:cs="Times New Roman"/>
          <w:u w:val="single"/>
        </w:rPr>
        <w:t xml:space="preserve"> Nearly a billion people globally still struggle to meet their basic, daily caloric needs. </w:t>
      </w:r>
      <w:r w:rsidRPr="00B67113">
        <w:rPr>
          <w:rFonts w:eastAsia="Calibri" w:cs="Times New Roman"/>
          <w:sz w:val="16"/>
          <w:szCs w:val="16"/>
        </w:rPr>
        <w:t>Several billions more are just beginning to consume modest levels of dietary protein and fat. Suffice to say that</w:t>
      </w:r>
      <w:r w:rsidRPr="00244F6B">
        <w:rPr>
          <w:rFonts w:eastAsia="Calibri" w:cs="Times New Roman"/>
        </w:rPr>
        <w:t xml:space="preserve"> </w:t>
      </w:r>
      <w:r w:rsidRPr="00244F6B">
        <w:rPr>
          <w:rFonts w:eastAsia="Calibri" w:cs="Times New Roman"/>
          <w:u w:val="single"/>
        </w:rPr>
        <w:t>the daily ration of farm-fresh vegetables</w:t>
      </w:r>
      <w:r w:rsidRPr="00244F6B">
        <w:rPr>
          <w:rFonts w:eastAsia="Calibri" w:cs="Times New Roman"/>
        </w:rPr>
        <w:t xml:space="preserve"> </w:t>
      </w:r>
      <w:r w:rsidRPr="00B67113">
        <w:rPr>
          <w:rFonts w:eastAsia="Calibri" w:cs="Times New Roman"/>
          <w:sz w:val="16"/>
          <w:szCs w:val="16"/>
        </w:rPr>
        <w:t>that for so many of us symbolizes a healthful diet</w:t>
      </w:r>
      <w:r w:rsidRPr="00244F6B">
        <w:rPr>
          <w:rFonts w:eastAsia="Calibri" w:cs="Times New Roman"/>
        </w:rPr>
        <w:t xml:space="preserve"> </w:t>
      </w:r>
      <w:r w:rsidRPr="00244F6B">
        <w:rPr>
          <w:rFonts w:eastAsia="Calibri" w:cs="Times New Roman"/>
          <w:u w:val="single"/>
        </w:rPr>
        <w:t>is still beyond the means of most people on the planet.</w:t>
      </w:r>
    </w:p>
    <w:p w14:paraId="46608C75" w14:textId="77777777" w:rsidR="003B0CD9" w:rsidRPr="00B67113" w:rsidRDefault="003B0CD9" w:rsidP="003B0CD9">
      <w:pPr>
        <w:pStyle w:val="Heading3"/>
        <w:rPr>
          <w:rFonts w:eastAsia="Calibri"/>
        </w:rPr>
      </w:pPr>
      <w:r>
        <w:rPr>
          <w:rFonts w:eastAsia="Calibri"/>
        </w:rPr>
        <w:t>Big Ag Warming</w:t>
      </w:r>
    </w:p>
    <w:p w14:paraId="00F93B33" w14:textId="77777777" w:rsidR="003B0CD9" w:rsidRPr="00244F6B" w:rsidRDefault="003B0CD9" w:rsidP="003B0CD9">
      <w:pPr>
        <w:keepNext/>
        <w:keepLines/>
        <w:spacing w:before="40" w:after="0" w:line="256" w:lineRule="auto"/>
        <w:outlineLvl w:val="3"/>
        <w:rPr>
          <w:rFonts w:eastAsia="Times New Roman" w:cs="Times New Roman"/>
          <w:b/>
          <w:iCs/>
          <w:sz w:val="26"/>
        </w:rPr>
      </w:pPr>
      <w:r w:rsidRPr="00244F6B">
        <w:rPr>
          <w:rFonts w:eastAsia="Times New Roman" w:cs="Times New Roman"/>
          <w:b/>
          <w:iCs/>
          <w:sz w:val="26"/>
        </w:rPr>
        <w:t xml:space="preserve">Big Ag is good </w:t>
      </w:r>
      <w:r>
        <w:rPr>
          <w:rFonts w:eastAsia="Times New Roman" w:cs="Times New Roman"/>
          <w:b/>
          <w:iCs/>
          <w:sz w:val="26"/>
        </w:rPr>
        <w:t>– prevents warming</w:t>
      </w:r>
    </w:p>
    <w:p w14:paraId="7460CD12" w14:textId="77777777" w:rsidR="003B0CD9" w:rsidRPr="00244F6B" w:rsidRDefault="003B0CD9" w:rsidP="003B0CD9">
      <w:pPr>
        <w:spacing w:line="256" w:lineRule="auto"/>
        <w:rPr>
          <w:rFonts w:eastAsia="Calibri" w:cs="Times New Roman"/>
        </w:rPr>
      </w:pPr>
      <w:r w:rsidRPr="00244F6B">
        <w:rPr>
          <w:rFonts w:eastAsia="Calibri" w:cs="Times New Roman"/>
        </w:rPr>
        <w:t xml:space="preserve">Caroline </w:t>
      </w:r>
      <w:r w:rsidRPr="00D6007D">
        <w:t>Grunewald &amp;</w:t>
      </w:r>
      <w:r>
        <w:rPr>
          <w:rFonts w:eastAsia="Calibri" w:cs="Times New Roman"/>
        </w:rPr>
        <w:t xml:space="preserve"> </w:t>
      </w:r>
      <w:r w:rsidRPr="00244F6B">
        <w:rPr>
          <w:rFonts w:eastAsia="Calibri" w:cs="Times New Roman"/>
        </w:rPr>
        <w:t xml:space="preserve">Alex </w:t>
      </w:r>
      <w:r w:rsidRPr="00D6007D">
        <w:t>Smith 18</w:t>
      </w:r>
      <w:r w:rsidRPr="00244F6B">
        <w:rPr>
          <w:rFonts w:eastAsia="Calibri" w:cs="Times New Roman"/>
        </w:rPr>
        <w:t xml:space="preserve">, Food and Agriculture Analysts, Breakthrough Institute, “Big Farms, Bad Rap,” Breakthrough Institute, 10—25—19, </w:t>
      </w:r>
      <w:hyperlink r:id="rId14" w:history="1">
        <w:r w:rsidRPr="00244F6B">
          <w:rPr>
            <w:rFonts w:eastAsia="Calibri" w:cs="Times New Roman"/>
            <w:color w:val="000000"/>
            <w:u w:val="single"/>
          </w:rPr>
          <w:t>https://thebreakthrough.org/issues/food/big-farms-bad-rap</w:t>
        </w:r>
      </w:hyperlink>
      <w:r w:rsidRPr="00244F6B">
        <w:rPr>
          <w:rFonts w:eastAsia="Calibri" w:cs="Times New Roman"/>
        </w:rPr>
        <w:t>, accessed 6-15-21</w:t>
      </w:r>
    </w:p>
    <w:p w14:paraId="40A81890" w14:textId="77777777" w:rsidR="003B0CD9" w:rsidRDefault="003B0CD9" w:rsidP="003B0CD9">
      <w:pPr>
        <w:spacing w:line="256" w:lineRule="auto"/>
        <w:rPr>
          <w:rFonts w:eastAsia="Calibri" w:cs="Times New Roman"/>
          <w:u w:val="single"/>
        </w:rPr>
      </w:pPr>
      <w:r w:rsidRPr="0031026F">
        <w:rPr>
          <w:rFonts w:eastAsia="Calibri" w:cs="Times New Roman"/>
          <w:sz w:val="16"/>
          <w:szCs w:val="16"/>
        </w:rPr>
        <w:t>Yet, while there are environmental and economic impacts associated with agricultural consolidation, particularly in the agribusiness and meat-processing industries</w:t>
      </w:r>
      <w:r w:rsidRPr="00244F6B">
        <w:rPr>
          <w:rFonts w:eastAsia="Calibri" w:cs="Times New Roman"/>
        </w:rPr>
        <w:t xml:space="preserve">, </w:t>
      </w:r>
      <w:r w:rsidRPr="007E2A82">
        <w:rPr>
          <w:rFonts w:eastAsia="Calibri" w:cs="Times New Roman"/>
          <w:highlight w:val="cyan"/>
          <w:u w:val="single"/>
        </w:rPr>
        <w:t>large</w:t>
      </w:r>
      <w:r w:rsidRPr="007E2A82">
        <w:rPr>
          <w:rFonts w:eastAsia="Calibri" w:cs="Times New Roman"/>
          <w:u w:val="single"/>
        </w:rPr>
        <w:t>r</w:t>
      </w:r>
      <w:r w:rsidRPr="007E2A82">
        <w:rPr>
          <w:rFonts w:eastAsia="Calibri" w:cs="Times New Roman"/>
          <w:highlight w:val="cyan"/>
          <w:u w:val="single"/>
        </w:rPr>
        <w:t xml:space="preserve"> farms are in many ways conducive to better environmental outcomes and labor conditions</w:t>
      </w:r>
      <w:r w:rsidRPr="00244F6B">
        <w:rPr>
          <w:rFonts w:eastAsia="Calibri" w:cs="Times New Roman"/>
          <w:u w:val="single"/>
        </w:rPr>
        <w:t xml:space="preserve"> </w:t>
      </w:r>
      <w:r w:rsidRPr="0031026F">
        <w:rPr>
          <w:rFonts w:eastAsia="Calibri" w:cs="Times New Roman"/>
          <w:sz w:val="16"/>
          <w:szCs w:val="16"/>
        </w:rPr>
        <w:t xml:space="preserve">than their mid-sized counterparts. Farm consolidation is nothing new. US agriculture has been consolidating for more than a century. Small farms disappeared as much of the nation’s population left rural America for opportunities in manufacturing and service economies near urban centers. Subsequently, the number of farms in the United States has fallen by 70 percent since 1935. More recently, the number of small farms has </w:t>
      </w:r>
      <w:proofErr w:type="gramStart"/>
      <w:r w:rsidRPr="0031026F">
        <w:rPr>
          <w:rFonts w:eastAsia="Calibri" w:cs="Times New Roman"/>
          <w:sz w:val="16"/>
          <w:szCs w:val="16"/>
        </w:rPr>
        <w:t>actually grown</w:t>
      </w:r>
      <w:proofErr w:type="gramEnd"/>
      <w:r w:rsidRPr="0031026F">
        <w:rPr>
          <w:rFonts w:eastAsia="Calibri" w:cs="Times New Roman"/>
          <w:sz w:val="16"/>
          <w:szCs w:val="16"/>
        </w:rPr>
        <w:t xml:space="preserve">. But these farms are responsible for a vanishingly small share of America’s total agricultural output. What has changed in recent decades is </w:t>
      </w:r>
      <w:proofErr w:type="gramStart"/>
      <w:r w:rsidRPr="0031026F">
        <w:rPr>
          <w:rFonts w:eastAsia="Calibri" w:cs="Times New Roman"/>
          <w:sz w:val="16"/>
          <w:szCs w:val="16"/>
        </w:rPr>
        <w:t>actually the</w:t>
      </w:r>
      <w:proofErr w:type="gramEnd"/>
      <w:r w:rsidRPr="0031026F">
        <w:rPr>
          <w:rFonts w:eastAsia="Calibri" w:cs="Times New Roman"/>
          <w:sz w:val="16"/>
          <w:szCs w:val="16"/>
        </w:rPr>
        <w:t xml:space="preserve"> disappearance of mid-sized farms as historically large farms consolidate into even larger ones. This trend is at odds with a discourse that casts small family farms as the victims of industrial behemoths. If there is a major economic conflict between the interests of farmers and big agribusiness, it is a conflict between larger farmers and very large agricultural processors like Cargill, ADM, and Tyson Foods. Further, the long history of ag consolidation has </w:t>
      </w:r>
      <w:proofErr w:type="gramStart"/>
      <w:r w:rsidRPr="0031026F">
        <w:rPr>
          <w:rFonts w:eastAsia="Calibri" w:cs="Times New Roman"/>
          <w:sz w:val="16"/>
          <w:szCs w:val="16"/>
        </w:rPr>
        <w:t>actually corresponded</w:t>
      </w:r>
      <w:proofErr w:type="gramEnd"/>
      <w:r w:rsidRPr="0031026F">
        <w:rPr>
          <w:rFonts w:eastAsia="Calibri" w:cs="Times New Roman"/>
          <w:sz w:val="16"/>
          <w:szCs w:val="16"/>
        </w:rPr>
        <w:t xml:space="preserve"> with increasing farm productivity and environmental efficiency. Higher productivity, driven by technology adoption, remains the primary environmental benefit of farm consolidation</w:t>
      </w:r>
      <w:r w:rsidRPr="00244F6B">
        <w:rPr>
          <w:rFonts w:eastAsia="Calibri" w:cs="Times New Roman"/>
          <w:u w:val="single"/>
        </w:rPr>
        <w:t xml:space="preserve">. </w:t>
      </w:r>
      <w:r w:rsidRPr="007E2A82">
        <w:rPr>
          <w:rFonts w:eastAsia="Calibri" w:cs="Times New Roman"/>
          <w:highlight w:val="cyan"/>
          <w:u w:val="single"/>
        </w:rPr>
        <w:t>In the U</w:t>
      </w:r>
      <w:r w:rsidRPr="007E2A82">
        <w:rPr>
          <w:rFonts w:eastAsia="Calibri" w:cs="Times New Roman"/>
          <w:u w:val="single"/>
        </w:rPr>
        <w:t>nited</w:t>
      </w:r>
      <w:r w:rsidRPr="007E2A82">
        <w:rPr>
          <w:rFonts w:eastAsia="Calibri" w:cs="Times New Roman"/>
          <w:highlight w:val="cyan"/>
          <w:u w:val="single"/>
        </w:rPr>
        <w:t xml:space="preserve"> S</w:t>
      </w:r>
      <w:r w:rsidRPr="007E2A82">
        <w:rPr>
          <w:rFonts w:eastAsia="Calibri" w:cs="Times New Roman"/>
          <w:u w:val="single"/>
        </w:rPr>
        <w:t>tates</w:t>
      </w:r>
      <w:r w:rsidRPr="007E2A82">
        <w:rPr>
          <w:rFonts w:eastAsia="Calibri" w:cs="Times New Roman"/>
          <w:highlight w:val="cyan"/>
          <w:u w:val="single"/>
        </w:rPr>
        <w:t>, yields are higher and have grown faster on large farms</w:t>
      </w:r>
      <w:r w:rsidRPr="00244F6B">
        <w:rPr>
          <w:rFonts w:eastAsia="Calibri" w:cs="Times New Roman"/>
          <w:u w:val="single"/>
        </w:rPr>
        <w:t xml:space="preserve">. And it is thanks to such </w:t>
      </w:r>
      <w:r w:rsidRPr="0031026F">
        <w:rPr>
          <w:rFonts w:eastAsia="Calibri" w:cs="Times New Roman"/>
          <w:highlight w:val="cyan"/>
          <w:u w:val="single"/>
        </w:rPr>
        <w:t>yield growth</w:t>
      </w:r>
      <w:r w:rsidRPr="00244F6B">
        <w:rPr>
          <w:rFonts w:eastAsia="Calibri" w:cs="Times New Roman"/>
          <w:u w:val="single"/>
        </w:rPr>
        <w:t xml:space="preserve"> that the worldwide agricultural land use per person is roughly half what it was in 1960</w:t>
      </w:r>
      <w:r w:rsidRPr="00244F6B">
        <w:rPr>
          <w:rFonts w:eastAsia="Calibri" w:cs="Times New Roman"/>
        </w:rPr>
        <w:t xml:space="preserve">, </w:t>
      </w:r>
      <w:r w:rsidRPr="0031026F">
        <w:rPr>
          <w:rFonts w:eastAsia="Calibri" w:cs="Times New Roman"/>
          <w:u w:val="single"/>
        </w:rPr>
        <w:t>which</w:t>
      </w:r>
      <w:r w:rsidRPr="0031026F">
        <w:rPr>
          <w:rFonts w:eastAsia="Calibri" w:cs="Times New Roman"/>
          <w:highlight w:val="cyan"/>
          <w:u w:val="single"/>
        </w:rPr>
        <w:t xml:space="preserve"> has massively reduced carbon emissions and habitat loss</w:t>
      </w:r>
      <w:r w:rsidRPr="00244F6B">
        <w:rPr>
          <w:rFonts w:eastAsia="Calibri" w:cs="Times New Roman"/>
          <w:u w:val="single"/>
        </w:rPr>
        <w:t xml:space="preserve"> </w:t>
      </w:r>
      <w:r w:rsidRPr="00244F6B">
        <w:rPr>
          <w:rFonts w:eastAsia="Calibri" w:cs="Times New Roman"/>
        </w:rPr>
        <w:t>compared to a flat-yield scenario.</w:t>
      </w:r>
      <w:r>
        <w:rPr>
          <w:rFonts w:eastAsia="Calibri" w:cs="Times New Roman"/>
          <w:u w:val="single"/>
        </w:rPr>
        <w:t xml:space="preserve"> </w:t>
      </w:r>
      <w:proofErr w:type="gramStart"/>
      <w:r w:rsidRPr="00244F6B">
        <w:rPr>
          <w:rFonts w:eastAsia="Calibri" w:cs="Times New Roman"/>
        </w:rPr>
        <w:t xml:space="preserve">Looking forward, </w:t>
      </w:r>
      <w:r w:rsidRPr="0031026F">
        <w:rPr>
          <w:rFonts w:eastAsia="Calibri" w:cs="Times New Roman"/>
          <w:highlight w:val="cyan"/>
          <w:u w:val="single"/>
        </w:rPr>
        <w:t>the environmental advantage of larger farms</w:t>
      </w:r>
      <w:proofErr w:type="gramEnd"/>
      <w:r w:rsidRPr="0031026F">
        <w:rPr>
          <w:rFonts w:eastAsia="Calibri" w:cs="Times New Roman"/>
          <w:highlight w:val="cyan"/>
          <w:u w:val="single"/>
        </w:rPr>
        <w:t xml:space="preserve"> may well grow as they are quicker to adopt cutting-edge ag</w:t>
      </w:r>
      <w:r w:rsidRPr="0031026F">
        <w:rPr>
          <w:rFonts w:eastAsia="Calibri" w:cs="Times New Roman"/>
          <w:u w:val="single"/>
        </w:rPr>
        <w:t>ricultural</w:t>
      </w:r>
      <w:r w:rsidRPr="0031026F">
        <w:rPr>
          <w:rFonts w:eastAsia="Calibri" w:cs="Times New Roman"/>
          <w:highlight w:val="cyan"/>
          <w:u w:val="single"/>
        </w:rPr>
        <w:t xml:space="preserve"> tech</w:t>
      </w:r>
      <w:r w:rsidRPr="0031026F">
        <w:rPr>
          <w:rFonts w:eastAsia="Calibri" w:cs="Times New Roman"/>
          <w:u w:val="single"/>
        </w:rPr>
        <w:t>nology</w:t>
      </w:r>
      <w:r w:rsidRPr="00244F6B">
        <w:rPr>
          <w:rFonts w:eastAsia="Calibri" w:cs="Times New Roman"/>
        </w:rPr>
        <w:t xml:space="preserve">. </w:t>
      </w:r>
      <w:r w:rsidRPr="0031026F">
        <w:rPr>
          <w:rFonts w:eastAsia="Calibri" w:cs="Times New Roman"/>
          <w:sz w:val="16"/>
          <w:szCs w:val="16"/>
        </w:rPr>
        <w:t>A 2016 USDA ERS report found that adoption rates for three precision agriculture (PA) technologies — GPS soil/yield mapping, guidance systems, and variable-rate technology (VRT) — were highest on farms over 3,800 acres. In addition to boosting productivity, PA technology</w:t>
      </w:r>
      <w:r w:rsidRPr="00244F6B">
        <w:rPr>
          <w:rFonts w:eastAsia="Calibri" w:cs="Times New Roman"/>
          <w:u w:val="single"/>
        </w:rPr>
        <w:t xml:space="preserve"> </w:t>
      </w:r>
      <w:r w:rsidRPr="0031026F">
        <w:rPr>
          <w:rFonts w:eastAsia="Calibri" w:cs="Times New Roman"/>
          <w:highlight w:val="cyan"/>
          <w:u w:val="single"/>
        </w:rPr>
        <w:t xml:space="preserve">has the potential to dramatically improve input efficiency and reduce </w:t>
      </w:r>
      <w:r w:rsidRPr="0031026F">
        <w:rPr>
          <w:rFonts w:eastAsia="Calibri" w:cs="Times New Roman"/>
          <w:u w:val="single"/>
        </w:rPr>
        <w:t xml:space="preserve">greenhouse gas </w:t>
      </w:r>
      <w:r w:rsidRPr="0031026F">
        <w:rPr>
          <w:rFonts w:eastAsia="Calibri" w:cs="Times New Roman"/>
          <w:highlight w:val="cyan"/>
          <w:u w:val="single"/>
        </w:rPr>
        <w:t xml:space="preserve">emissions </w:t>
      </w:r>
      <w:r w:rsidRPr="0031026F">
        <w:rPr>
          <w:rFonts w:eastAsia="Calibri" w:cs="Times New Roman"/>
          <w:u w:val="single"/>
        </w:rPr>
        <w:t>from crop farming</w:t>
      </w:r>
      <w:r w:rsidRPr="00244F6B">
        <w:rPr>
          <w:rFonts w:eastAsia="Calibri" w:cs="Times New Roman"/>
          <w:u w:val="single"/>
        </w:rPr>
        <w:t>.</w:t>
      </w:r>
      <w:r>
        <w:rPr>
          <w:rFonts w:eastAsia="Calibri" w:cs="Times New Roman"/>
          <w:u w:val="single"/>
        </w:rPr>
        <w:t xml:space="preserve"> </w:t>
      </w:r>
      <w:r w:rsidRPr="0031026F">
        <w:rPr>
          <w:rFonts w:eastAsia="Calibri" w:cs="Times New Roman"/>
          <w:sz w:val="16"/>
          <w:szCs w:val="16"/>
        </w:rPr>
        <w:t xml:space="preserve">While small farms </w:t>
      </w:r>
      <w:proofErr w:type="gramStart"/>
      <w:r w:rsidRPr="0031026F">
        <w:rPr>
          <w:rFonts w:eastAsia="Calibri" w:cs="Times New Roman"/>
          <w:sz w:val="16"/>
          <w:szCs w:val="16"/>
        </w:rPr>
        <w:t>are capable of implementing</w:t>
      </w:r>
      <w:proofErr w:type="gramEnd"/>
      <w:r w:rsidRPr="0031026F">
        <w:rPr>
          <w:rFonts w:eastAsia="Calibri" w:cs="Times New Roman"/>
          <w:sz w:val="16"/>
          <w:szCs w:val="16"/>
        </w:rPr>
        <w:t xml:space="preserve"> PA technologies, there is likely a feedback loop between farm size and tech adoption. Larger farms have more capital to invest in new technologies, which in turn boost profits and allow for further technological investment. Also, because PA equipment is highly specialized and difficult to resell, adoption poses a high financial risk that smaller farmers might be unwilling or unable to take. The relationship between labor conditions and farm size is less clear cut, but still suggestive of an advantage for larger farms. Unfortunately, labor conditions for farmworkers are poor across the board, whether on a large, small, conventional, or organic farm. The average farmworker has low pay, receives few benefits, and faces high rates of sexual harassment and assault. Exacerbating these issues, farmworkers have less bargaining power than employees in many other industries, in part because about half of farmworkers are undocumented. But while poor conditions are ubiquitous, they may be marginally better and easier to improve on large farms. Large farms are more likely to have their labor conditions audited by the government, and the Affordable Care Act requires employers with more than 50 full-time employees to offer affordable coverage to employees working 30 or more hours per week. Even as of 2009, California farms with more than 25 employees were twice as likely to provide insurance to year-round works as farms with five employees or fewer. Lastly, some farmworkers claim to prefer working on larger farms because they are more likely to provide full-time work and longer gigs. </w:t>
      </w:r>
      <w:r>
        <w:rPr>
          <w:rFonts w:eastAsia="Calibri" w:cs="Times New Roman"/>
          <w:u w:val="single"/>
        </w:rPr>
        <w:t xml:space="preserve"> </w:t>
      </w:r>
      <w:r w:rsidRPr="0031026F">
        <w:rPr>
          <w:rFonts w:eastAsia="Calibri" w:cs="Times New Roman"/>
          <w:sz w:val="16"/>
          <w:szCs w:val="16"/>
        </w:rPr>
        <w:t>Of course,</w:t>
      </w:r>
      <w:r w:rsidRPr="00244F6B">
        <w:rPr>
          <w:rFonts w:eastAsia="Calibri" w:cs="Times New Roman"/>
        </w:rPr>
        <w:t xml:space="preserve"> </w:t>
      </w:r>
      <w:r w:rsidRPr="00244F6B">
        <w:rPr>
          <w:rFonts w:eastAsia="Calibri" w:cs="Times New Roman"/>
          <w:u w:val="single"/>
        </w:rPr>
        <w:t>the “</w:t>
      </w:r>
      <w:r w:rsidRPr="0031026F">
        <w:rPr>
          <w:rFonts w:eastAsia="Calibri" w:cs="Times New Roman"/>
          <w:highlight w:val="cyan"/>
          <w:u w:val="single"/>
        </w:rPr>
        <w:t>get big or get out</w:t>
      </w:r>
      <w:r w:rsidRPr="00244F6B">
        <w:rPr>
          <w:rFonts w:eastAsia="Calibri" w:cs="Times New Roman"/>
          <w:u w:val="single"/>
        </w:rPr>
        <w:t xml:space="preserve">” </w:t>
      </w:r>
      <w:r w:rsidRPr="0031026F">
        <w:rPr>
          <w:rFonts w:eastAsia="Calibri" w:cs="Times New Roman"/>
          <w:sz w:val="16"/>
          <w:szCs w:val="16"/>
        </w:rPr>
        <w:t xml:space="preserve">approach to American agriculture — immortalized by Earl </w:t>
      </w:r>
      <w:proofErr w:type="spellStart"/>
      <w:r w:rsidRPr="0031026F">
        <w:rPr>
          <w:rFonts w:eastAsia="Calibri" w:cs="Times New Roman"/>
          <w:sz w:val="16"/>
          <w:szCs w:val="16"/>
        </w:rPr>
        <w:t>Butz</w:t>
      </w:r>
      <w:proofErr w:type="spellEnd"/>
      <w:r w:rsidRPr="0031026F">
        <w:rPr>
          <w:rFonts w:eastAsia="Calibri" w:cs="Times New Roman"/>
          <w:sz w:val="16"/>
          <w:szCs w:val="16"/>
        </w:rPr>
        <w:t xml:space="preserve">, Richard Nixon’s USDA secretary — has had </w:t>
      </w:r>
      <w:proofErr w:type="gramStart"/>
      <w:r w:rsidRPr="0031026F">
        <w:rPr>
          <w:rFonts w:eastAsia="Calibri" w:cs="Times New Roman"/>
          <w:sz w:val="16"/>
          <w:szCs w:val="16"/>
        </w:rPr>
        <w:t>real</w:t>
      </w:r>
      <w:proofErr w:type="gramEnd"/>
      <w:r w:rsidRPr="0031026F">
        <w:rPr>
          <w:rFonts w:eastAsia="Calibri" w:cs="Times New Roman"/>
          <w:sz w:val="16"/>
          <w:szCs w:val="16"/>
        </w:rPr>
        <w:t xml:space="preserve"> social and economic costs for farmers. Consolidation represents the loss of farmers’ livelihoods and the hollowing out of rural America. Still</w:t>
      </w:r>
      <w:r w:rsidRPr="00244F6B">
        <w:rPr>
          <w:rFonts w:eastAsia="Calibri" w:cs="Times New Roman"/>
        </w:rPr>
        <w:t xml:space="preserve">, </w:t>
      </w:r>
      <w:r w:rsidRPr="0031026F">
        <w:rPr>
          <w:rFonts w:eastAsia="Calibri" w:cs="Times New Roman"/>
          <w:highlight w:val="cyan"/>
          <w:u w:val="single"/>
        </w:rPr>
        <w:t>if we value keeping food prices cheap, combating climate change</w:t>
      </w:r>
      <w:r w:rsidRPr="00244F6B">
        <w:rPr>
          <w:rFonts w:eastAsia="Calibri" w:cs="Times New Roman"/>
          <w:u w:val="single"/>
        </w:rPr>
        <w:t xml:space="preserve">, </w:t>
      </w:r>
      <w:r w:rsidRPr="0031026F">
        <w:rPr>
          <w:rFonts w:eastAsia="Calibri" w:cs="Times New Roman"/>
          <w:sz w:val="16"/>
          <w:szCs w:val="16"/>
        </w:rPr>
        <w:t>and protecting farm laborers, it's important to at least be honest about the real benefits of farm consolidation.</w:t>
      </w:r>
    </w:p>
    <w:p w14:paraId="0BC3166C" w14:textId="77777777" w:rsidR="003B0CD9" w:rsidRDefault="003B0CD9" w:rsidP="003B0CD9">
      <w:pPr>
        <w:pStyle w:val="Heading2"/>
      </w:pPr>
      <w:r>
        <w:t>Adv 2</w:t>
      </w:r>
    </w:p>
    <w:p w14:paraId="563FD2FF" w14:textId="77777777" w:rsidR="003B0CD9" w:rsidRPr="00DA602C" w:rsidRDefault="003B0CD9" w:rsidP="003B0CD9">
      <w:pPr>
        <w:pStyle w:val="Heading3"/>
      </w:pPr>
      <w:r>
        <w:t>AC---Solvency---1NC</w:t>
      </w:r>
    </w:p>
    <w:p w14:paraId="698E6F74" w14:textId="77777777" w:rsidR="003B0CD9" w:rsidRDefault="003B0CD9" w:rsidP="003B0CD9">
      <w:pPr>
        <w:pStyle w:val="Heading4"/>
      </w:pPr>
      <w:r>
        <w:t xml:space="preserve">Firms </w:t>
      </w:r>
      <w:r w:rsidRPr="002D7EE2">
        <w:rPr>
          <w:u w:val="single"/>
        </w:rPr>
        <w:t>circumvent</w:t>
      </w:r>
      <w:r>
        <w:t xml:space="preserve">, </w:t>
      </w:r>
      <w:r w:rsidRPr="002D7EE2">
        <w:rPr>
          <w:u w:val="single"/>
        </w:rPr>
        <w:t>issues</w:t>
      </w:r>
      <w:r>
        <w:t xml:space="preserve"> in </w:t>
      </w:r>
      <w:r w:rsidRPr="002D7EE2">
        <w:rPr>
          <w:u w:val="single"/>
        </w:rPr>
        <w:t>court rulings</w:t>
      </w:r>
      <w:r>
        <w:t xml:space="preserve">, and </w:t>
      </w:r>
      <w:r w:rsidRPr="002D7EE2">
        <w:rPr>
          <w:u w:val="single"/>
        </w:rPr>
        <w:t>alt</w:t>
      </w:r>
      <w:r>
        <w:t xml:space="preserve"> </w:t>
      </w:r>
      <w:r w:rsidRPr="002D7EE2">
        <w:rPr>
          <w:u w:val="single"/>
        </w:rPr>
        <w:t>causes</w:t>
      </w:r>
      <w:r>
        <w:t xml:space="preserve"> thump. </w:t>
      </w:r>
    </w:p>
    <w:p w14:paraId="1856A7C9" w14:textId="77777777" w:rsidR="003B0CD9" w:rsidRPr="00362DBA" w:rsidRDefault="003B0CD9" w:rsidP="003B0CD9">
      <w:r w:rsidRPr="00362DBA">
        <w:t xml:space="preserve">Suresh </w:t>
      </w:r>
      <w:r w:rsidRPr="00362DBA">
        <w:rPr>
          <w:rStyle w:val="Style13ptBold"/>
        </w:rPr>
        <w:t>Naidu and</w:t>
      </w:r>
      <w:r w:rsidRPr="00362DBA">
        <w:t xml:space="preserve"> Eric A. </w:t>
      </w:r>
      <w:r w:rsidRPr="00362DBA">
        <w:rPr>
          <w:rStyle w:val="Style13ptBold"/>
        </w:rPr>
        <w:t>Posner 5-4</w:t>
      </w:r>
      <w:r w:rsidRPr="00362DBA">
        <w:t xml:space="preserve">. Professor in Economics and International and Public Affairs at Columbia SIPA. Kirkland &amp; Ellis Distinguished Service Professor of Law, </w:t>
      </w:r>
      <w:proofErr w:type="gramStart"/>
      <w:r w:rsidRPr="00362DBA">
        <w:t>Arthur</w:t>
      </w:r>
      <w:proofErr w:type="gramEnd"/>
      <w:r w:rsidRPr="00362DBA">
        <w:t xml:space="preserve"> and Esther Kane Research Chair at UChicago. Labor Monopsony and the Limits of the Law. Journal of Human Resources. 05-04-2021</w:t>
      </w:r>
      <w:r>
        <w:t xml:space="preserve"> (Revised Edition)</w:t>
      </w:r>
      <w:r w:rsidRPr="00362DBA">
        <w:t>. Pg. 27</w:t>
      </w:r>
      <w:r>
        <w:t xml:space="preserve">. </w:t>
      </w:r>
    </w:p>
    <w:p w14:paraId="4F6F7A0C" w14:textId="77777777" w:rsidR="003B0CD9" w:rsidRDefault="003B0CD9" w:rsidP="003B0CD9">
      <w:r w:rsidRPr="00362DBA">
        <w:rPr>
          <w:rFonts w:asciiTheme="majorHAnsi" w:hAnsiTheme="majorHAnsi" w:cstheme="majorHAnsi"/>
          <w:sz w:val="16"/>
        </w:rPr>
        <w:t xml:space="preserve">However, these </w:t>
      </w:r>
      <w:r w:rsidRPr="0066409F">
        <w:rPr>
          <w:rStyle w:val="StyleUnderline"/>
          <w:rFonts w:asciiTheme="majorHAnsi" w:hAnsiTheme="majorHAnsi" w:cstheme="majorHAnsi"/>
          <w:highlight w:val="cyan"/>
        </w:rPr>
        <w:t>reforms</w:t>
      </w:r>
      <w:r w:rsidRPr="00362DBA">
        <w:rPr>
          <w:rStyle w:val="StyleUnderline"/>
          <w:rFonts w:asciiTheme="majorHAnsi" w:hAnsiTheme="majorHAnsi" w:cstheme="majorHAnsi"/>
        </w:rPr>
        <w:t xml:space="preserve"> are likely to </w:t>
      </w:r>
      <w:r w:rsidRPr="0066409F">
        <w:rPr>
          <w:rStyle w:val="StyleUnderline"/>
          <w:rFonts w:asciiTheme="majorHAnsi" w:hAnsiTheme="majorHAnsi" w:cstheme="majorHAnsi"/>
          <w:highlight w:val="cyan"/>
        </w:rPr>
        <w:t xml:space="preserve">have </w:t>
      </w:r>
      <w:r w:rsidRPr="009537A3">
        <w:rPr>
          <w:rStyle w:val="StyleUnderline"/>
          <w:rFonts w:asciiTheme="majorHAnsi" w:hAnsiTheme="majorHAnsi" w:cstheme="majorHAnsi"/>
        </w:rPr>
        <w:t>only</w:t>
      </w:r>
      <w:r w:rsidRPr="0066409F">
        <w:rPr>
          <w:rStyle w:val="StyleUnderline"/>
          <w:rFonts w:asciiTheme="majorHAnsi" w:hAnsiTheme="majorHAnsi" w:cstheme="majorHAnsi"/>
          <w:highlight w:val="cyan"/>
        </w:rPr>
        <w:t xml:space="preserve"> partial impact</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on </w:t>
      </w:r>
      <w:r w:rsidRPr="0066409F">
        <w:rPr>
          <w:rStyle w:val="Emphasis"/>
          <w:rFonts w:asciiTheme="majorHAnsi" w:hAnsiTheme="majorHAnsi" w:cstheme="majorHAnsi"/>
          <w:highlight w:val="cyan"/>
        </w:rPr>
        <w:t>wage suppression</w:t>
      </w:r>
      <w:r w:rsidRPr="00362DBA">
        <w:rPr>
          <w:rFonts w:asciiTheme="majorHAnsi" w:hAnsiTheme="majorHAnsi" w:cstheme="majorHAnsi"/>
          <w:sz w:val="16"/>
        </w:rPr>
        <w:t xml:space="preserve">. The major problem is that </w:t>
      </w:r>
      <w:r w:rsidRPr="00362DBA">
        <w:rPr>
          <w:rStyle w:val="StyleUnderline"/>
          <w:rFonts w:asciiTheme="majorHAnsi" w:hAnsiTheme="majorHAnsi" w:cstheme="majorHAnsi"/>
        </w:rPr>
        <w:t>most of them address only the problem of labor market concentration</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Stricter merger review</w:t>
      </w:r>
      <w:r w:rsidRPr="00362DBA">
        <w:rPr>
          <w:rFonts w:asciiTheme="majorHAnsi" w:hAnsiTheme="majorHAnsi" w:cstheme="majorHAnsi"/>
          <w:sz w:val="16"/>
        </w:rPr>
        <w:t xml:space="preserve">, for example, </w:t>
      </w:r>
      <w:r w:rsidRPr="0066409F">
        <w:rPr>
          <w:rStyle w:val="StyleUnderline"/>
          <w:rFonts w:asciiTheme="majorHAnsi" w:hAnsiTheme="majorHAnsi" w:cstheme="majorHAnsi"/>
          <w:highlight w:val="cyan"/>
        </w:rPr>
        <w:t xml:space="preserve">would at best </w:t>
      </w:r>
      <w:r w:rsidRPr="0066409F">
        <w:rPr>
          <w:rStyle w:val="Emphasis"/>
          <w:rFonts w:asciiTheme="majorHAnsi" w:hAnsiTheme="majorHAnsi" w:cstheme="majorHAnsi"/>
          <w:highlight w:val="cyan"/>
        </w:rPr>
        <w:t>reduce the rate</w:t>
      </w:r>
      <w:r w:rsidRPr="00362DBA">
        <w:rPr>
          <w:rFonts w:asciiTheme="majorHAnsi" w:hAnsiTheme="majorHAnsi" w:cstheme="majorHAnsi"/>
          <w:sz w:val="16"/>
        </w:rPr>
        <w:t xml:space="preserve"> of further labor market concentration, and even strict merger review may not be able to stop long-term trends toward concentration </w:t>
      </w:r>
      <w:r w:rsidRPr="0066409F">
        <w:rPr>
          <w:rStyle w:val="StyleUnderline"/>
          <w:rFonts w:asciiTheme="majorHAnsi" w:hAnsiTheme="majorHAnsi" w:cstheme="majorHAnsi"/>
          <w:highlight w:val="cyan"/>
        </w:rPr>
        <w:t xml:space="preserve">caused by </w:t>
      </w:r>
      <w:r w:rsidRPr="0066409F">
        <w:rPr>
          <w:rStyle w:val="Emphasis"/>
          <w:rFonts w:asciiTheme="majorHAnsi" w:hAnsiTheme="majorHAnsi" w:cstheme="majorHAnsi"/>
          <w:highlight w:val="cyan"/>
        </w:rPr>
        <w:t>growing economies of scale</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and </w:t>
      </w:r>
      <w:r w:rsidRPr="0066409F">
        <w:rPr>
          <w:rStyle w:val="Emphasis"/>
          <w:rFonts w:asciiTheme="majorHAnsi" w:hAnsiTheme="majorHAnsi" w:cstheme="majorHAnsi"/>
          <w:highlight w:val="cyan"/>
        </w:rPr>
        <w:t>other factors</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 xml:space="preserve">It is </w:t>
      </w:r>
      <w:r w:rsidRPr="0066409F">
        <w:rPr>
          <w:rStyle w:val="Emphasis"/>
          <w:rFonts w:asciiTheme="majorHAnsi" w:hAnsiTheme="majorHAnsi" w:cstheme="majorHAnsi"/>
          <w:highlight w:val="cyan"/>
        </w:rPr>
        <w:t>unlikely</w:t>
      </w:r>
      <w:r w:rsidRPr="00362DBA">
        <w:rPr>
          <w:rStyle w:val="StyleUnderline"/>
          <w:rFonts w:asciiTheme="majorHAnsi" w:hAnsiTheme="majorHAnsi" w:cstheme="majorHAnsi"/>
        </w:rPr>
        <w:t xml:space="preserve"> that </w:t>
      </w:r>
      <w:r w:rsidRPr="0066409F">
        <w:rPr>
          <w:rStyle w:val="StyleUnderline"/>
          <w:rFonts w:asciiTheme="majorHAnsi" w:hAnsiTheme="majorHAnsi" w:cstheme="majorHAnsi"/>
          <w:highlight w:val="cyan"/>
        </w:rPr>
        <w:t xml:space="preserve">courts would break up </w:t>
      </w:r>
      <w:r w:rsidRPr="009537A3">
        <w:rPr>
          <w:rStyle w:val="StyleUnderline"/>
          <w:rFonts w:asciiTheme="majorHAnsi" w:hAnsiTheme="majorHAnsi" w:cstheme="majorHAnsi"/>
        </w:rPr>
        <w:t xml:space="preserve">large labor market </w:t>
      </w:r>
      <w:r w:rsidRPr="0066409F">
        <w:rPr>
          <w:rStyle w:val="StyleUnderline"/>
          <w:rFonts w:asciiTheme="majorHAnsi" w:hAnsiTheme="majorHAnsi" w:cstheme="majorHAnsi"/>
          <w:highlight w:val="cyan"/>
        </w:rPr>
        <w:t>monopsonists</w:t>
      </w:r>
      <w:r w:rsidRPr="00362DBA">
        <w:rPr>
          <w:rStyle w:val="StyleUnderline"/>
          <w:rFonts w:asciiTheme="majorHAnsi" w:hAnsiTheme="majorHAnsi" w:cstheme="majorHAnsi"/>
        </w:rPr>
        <w:t xml:space="preserve"> under the antitrust law</w:t>
      </w:r>
      <w:r w:rsidRPr="00362DBA">
        <w:rPr>
          <w:rFonts w:asciiTheme="majorHAnsi" w:hAnsiTheme="majorHAnsi" w:cstheme="majorHAnsi"/>
          <w:sz w:val="16"/>
        </w:rPr>
        <w:t xml:space="preserve">, and even if they did, </w:t>
      </w:r>
      <w:r w:rsidRPr="0066409F">
        <w:rPr>
          <w:rStyle w:val="StyleUnderline"/>
          <w:rFonts w:asciiTheme="majorHAnsi" w:hAnsiTheme="majorHAnsi" w:cstheme="majorHAnsi"/>
          <w:highlight w:val="cyan"/>
        </w:rPr>
        <w:t>this would not</w:t>
      </w:r>
      <w:r w:rsidRPr="00362DBA">
        <w:rPr>
          <w:rStyle w:val="StyleUnderline"/>
          <w:rFonts w:asciiTheme="majorHAnsi" w:hAnsiTheme="majorHAnsi" w:cstheme="majorHAnsi"/>
        </w:rPr>
        <w:t xml:space="preserve"> likely </w:t>
      </w:r>
      <w:r w:rsidRPr="0066409F">
        <w:rPr>
          <w:rStyle w:val="StyleUnderline"/>
          <w:rFonts w:asciiTheme="majorHAnsi" w:hAnsiTheme="majorHAnsi" w:cstheme="majorHAnsi"/>
          <w:highlight w:val="cyan"/>
        </w:rPr>
        <w:t>have much of impact</w:t>
      </w:r>
      <w:r w:rsidRPr="00362DBA">
        <w:rPr>
          <w:rFonts w:asciiTheme="majorHAnsi" w:hAnsiTheme="majorHAnsi" w:cstheme="majorHAnsi"/>
          <w:sz w:val="16"/>
        </w:rPr>
        <w:t xml:space="preserve">, </w:t>
      </w:r>
      <w:r w:rsidRPr="0066409F">
        <w:rPr>
          <w:rStyle w:val="StyleUnderline"/>
          <w:rFonts w:asciiTheme="majorHAnsi" w:hAnsiTheme="majorHAnsi" w:cstheme="majorHAnsi"/>
          <w:highlight w:val="cyan"/>
        </w:rPr>
        <w:t>since</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concentration is</w:t>
      </w:r>
      <w:r w:rsidRPr="00362DBA">
        <w:rPr>
          <w:rStyle w:val="StyleUnderline"/>
          <w:rFonts w:asciiTheme="majorHAnsi" w:hAnsiTheme="majorHAnsi" w:cstheme="majorHAnsi"/>
        </w:rPr>
        <w:t xml:space="preserve"> mostly </w:t>
      </w:r>
      <w:r w:rsidRPr="0066409F">
        <w:rPr>
          <w:rStyle w:val="StyleUnderline"/>
          <w:rFonts w:asciiTheme="majorHAnsi" w:hAnsiTheme="majorHAnsi" w:cstheme="majorHAnsi"/>
          <w:highlight w:val="cyan"/>
        </w:rPr>
        <w:t xml:space="preserve">a </w:t>
      </w:r>
      <w:r w:rsidRPr="0066409F">
        <w:rPr>
          <w:rStyle w:val="Emphasis"/>
          <w:rFonts w:asciiTheme="majorHAnsi" w:hAnsiTheme="majorHAnsi" w:cstheme="majorHAnsi"/>
          <w:highlight w:val="cyan"/>
        </w:rPr>
        <w:t>local phenomenon</w:t>
      </w:r>
      <w:r w:rsidRPr="00362DBA">
        <w:rPr>
          <w:rFonts w:asciiTheme="majorHAnsi" w:hAnsiTheme="majorHAnsi" w:cstheme="majorHAnsi"/>
          <w:sz w:val="16"/>
        </w:rPr>
        <w:t xml:space="preserve">. And </w:t>
      </w:r>
      <w:r w:rsidRPr="0066409F">
        <w:rPr>
          <w:rStyle w:val="StyleUnderline"/>
          <w:rFonts w:asciiTheme="majorHAnsi" w:hAnsiTheme="majorHAnsi" w:cstheme="majorHAnsi"/>
          <w:highlight w:val="cyan"/>
        </w:rPr>
        <w:t>firms can locate plants in</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sparely populated areas</w:t>
      </w:r>
      <w:r w:rsidRPr="00362DBA">
        <w:rPr>
          <w:rStyle w:val="StyleUnderline"/>
          <w:rFonts w:asciiTheme="majorHAnsi" w:hAnsiTheme="majorHAnsi" w:cstheme="majorHAnsi"/>
        </w:rPr>
        <w:t xml:space="preserve"> </w:t>
      </w:r>
      <w:proofErr w:type="gramStart"/>
      <w:r w:rsidRPr="00362DBA">
        <w:rPr>
          <w:rStyle w:val="StyleUnderline"/>
          <w:rFonts w:asciiTheme="majorHAnsi" w:hAnsiTheme="majorHAnsi" w:cstheme="majorHAnsi"/>
        </w:rPr>
        <w:t xml:space="preserve">in order </w:t>
      </w:r>
      <w:r w:rsidRPr="0066409F">
        <w:rPr>
          <w:rStyle w:val="StyleUnderline"/>
          <w:rFonts w:asciiTheme="majorHAnsi" w:hAnsiTheme="majorHAnsi" w:cstheme="majorHAnsi"/>
          <w:highlight w:val="cyan"/>
        </w:rPr>
        <w:t>to</w:t>
      </w:r>
      <w:proofErr w:type="gramEnd"/>
      <w:r w:rsidRPr="0066409F">
        <w:rPr>
          <w:rStyle w:val="StyleUnderline"/>
          <w:rFonts w:asciiTheme="majorHAnsi" w:hAnsiTheme="majorHAnsi" w:cstheme="majorHAnsi"/>
          <w:highlight w:val="cyan"/>
        </w:rPr>
        <w:t xml:space="preserve"> avoid</w:t>
      </w:r>
      <w:r w:rsidRPr="00362DBA">
        <w:rPr>
          <w:rStyle w:val="StyleUnderline"/>
          <w:rFonts w:asciiTheme="majorHAnsi" w:hAnsiTheme="majorHAnsi" w:cstheme="majorHAnsi"/>
        </w:rPr>
        <w:t xml:space="preserve"> labor market </w:t>
      </w:r>
      <w:r w:rsidRPr="0066409F">
        <w:rPr>
          <w:rStyle w:val="StyleUnderline"/>
          <w:rFonts w:asciiTheme="majorHAnsi" w:hAnsiTheme="majorHAnsi" w:cstheme="majorHAnsi"/>
          <w:highlight w:val="cyan"/>
        </w:rPr>
        <w:t>competition</w:t>
      </w:r>
      <w:r w:rsidRPr="00362DBA">
        <w:rPr>
          <w:rFonts w:asciiTheme="majorHAnsi" w:hAnsiTheme="majorHAnsi" w:cstheme="majorHAnsi"/>
          <w:sz w:val="16"/>
        </w:rPr>
        <w:t xml:space="preserve">, although this incentive is at least partially offset by agglomeration forces making plants locate in dense localities. </w:t>
      </w:r>
      <w:r w:rsidRPr="00362DBA">
        <w:rPr>
          <w:rStyle w:val="StyleUnderline"/>
          <w:rFonts w:asciiTheme="majorHAnsi" w:hAnsiTheme="majorHAnsi" w:cstheme="majorHAnsi"/>
        </w:rPr>
        <w:t xml:space="preserve">Antitrust </w:t>
      </w:r>
      <w:r w:rsidRPr="0066409F">
        <w:rPr>
          <w:rStyle w:val="StyleUnderline"/>
          <w:rFonts w:asciiTheme="majorHAnsi" w:hAnsiTheme="majorHAnsi" w:cstheme="majorHAnsi"/>
          <w:highlight w:val="cyan"/>
        </w:rPr>
        <w:t xml:space="preserve">law is </w:t>
      </w:r>
      <w:r w:rsidRPr="0066409F">
        <w:rPr>
          <w:rStyle w:val="Emphasis"/>
          <w:rFonts w:asciiTheme="majorHAnsi" w:hAnsiTheme="majorHAnsi" w:cstheme="majorHAnsi"/>
          <w:highlight w:val="cyan"/>
        </w:rPr>
        <w:t>unlikely to block</w:t>
      </w:r>
      <w:r w:rsidRPr="0066409F">
        <w:rPr>
          <w:rStyle w:val="StyleUnderline"/>
          <w:rFonts w:asciiTheme="majorHAnsi" w:hAnsiTheme="majorHAnsi" w:cstheme="majorHAnsi"/>
          <w:highlight w:val="cyan"/>
        </w:rPr>
        <w:t xml:space="preserve"> such behavior</w:t>
      </w:r>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because</w:t>
      </w:r>
      <w:r w:rsidRPr="00362DBA">
        <w:rPr>
          <w:rStyle w:val="StyleUnderline"/>
          <w:rFonts w:asciiTheme="majorHAnsi" w:hAnsiTheme="majorHAnsi" w:cstheme="majorHAnsi"/>
        </w:rPr>
        <w:t xml:space="preserve"> the </w:t>
      </w:r>
      <w:r w:rsidRPr="0066409F">
        <w:rPr>
          <w:rStyle w:val="StyleUnderline"/>
          <w:rFonts w:asciiTheme="majorHAnsi" w:hAnsiTheme="majorHAnsi" w:cstheme="majorHAnsi"/>
          <w:highlight w:val="cyan"/>
        </w:rPr>
        <w:t>additional jobs</w:t>
      </w:r>
      <w:r w:rsidRPr="00362DBA">
        <w:rPr>
          <w:rStyle w:val="StyleUnderline"/>
          <w:rFonts w:asciiTheme="majorHAnsi" w:hAnsiTheme="majorHAnsi" w:cstheme="majorHAnsi"/>
        </w:rPr>
        <w:t xml:space="preserve">, even if </w:t>
      </w:r>
      <w:proofErr w:type="gramStart"/>
      <w:r w:rsidRPr="00362DBA">
        <w:rPr>
          <w:rStyle w:val="StyleUnderline"/>
          <w:rFonts w:asciiTheme="majorHAnsi" w:hAnsiTheme="majorHAnsi" w:cstheme="majorHAnsi"/>
        </w:rPr>
        <w:t>low-paying</w:t>
      </w:r>
      <w:proofErr w:type="gramEnd"/>
      <w:r w:rsidRPr="00362DBA">
        <w:rPr>
          <w:rStyle w:val="StyleUnderline"/>
          <w:rFonts w:asciiTheme="majorHAnsi" w:hAnsiTheme="majorHAnsi" w:cstheme="majorHAnsi"/>
        </w:rPr>
        <w:t xml:space="preserve">, </w:t>
      </w:r>
      <w:r w:rsidRPr="0066409F">
        <w:rPr>
          <w:rStyle w:val="StyleUnderline"/>
          <w:rFonts w:asciiTheme="majorHAnsi" w:hAnsiTheme="majorHAnsi" w:cstheme="majorHAnsi"/>
          <w:highlight w:val="cyan"/>
        </w:rPr>
        <w:t xml:space="preserve">are on </w:t>
      </w:r>
      <w:r w:rsidRPr="0066409F">
        <w:rPr>
          <w:rStyle w:val="Emphasis"/>
          <w:rFonts w:asciiTheme="majorHAnsi" w:hAnsiTheme="majorHAnsi" w:cstheme="majorHAnsi"/>
          <w:highlight w:val="cyan"/>
        </w:rPr>
        <w:t>balance beneficial</w:t>
      </w:r>
      <w:r w:rsidRPr="00362DBA">
        <w:rPr>
          <w:rStyle w:val="StyleUnderline"/>
          <w:rFonts w:asciiTheme="majorHAnsi" w:hAnsiTheme="majorHAnsi" w:cstheme="majorHAnsi"/>
        </w:rPr>
        <w:t xml:space="preserve"> to the local labor force</w:t>
      </w:r>
      <w:r w:rsidRPr="00362DBA">
        <w:rPr>
          <w:rFonts w:asciiTheme="majorHAnsi" w:hAnsiTheme="majorHAnsi" w:cstheme="majorHAnsi"/>
          <w:sz w:val="16"/>
        </w:rPr>
        <w:t xml:space="preserve">. </w:t>
      </w:r>
    </w:p>
    <w:p w14:paraId="02AA08C3" w14:textId="77777777" w:rsidR="003B0CD9" w:rsidRPr="001D64DF" w:rsidRDefault="003B0CD9" w:rsidP="003B0CD9"/>
    <w:p w14:paraId="501ED19E" w14:textId="77777777" w:rsidR="003B0CD9" w:rsidRPr="00015234" w:rsidRDefault="003B0CD9" w:rsidP="003B0CD9">
      <w:pPr>
        <w:keepNext/>
        <w:keepLines/>
        <w:spacing w:before="40" w:after="0"/>
        <w:outlineLvl w:val="3"/>
        <w:rPr>
          <w:rFonts w:eastAsia="MS Gothic" w:cs="Times New Roman"/>
          <w:b/>
          <w:iCs/>
          <w:sz w:val="26"/>
        </w:rPr>
      </w:pPr>
      <w:r w:rsidRPr="00015234">
        <w:rPr>
          <w:rFonts w:eastAsia="MS Gothic" w:cs="Times New Roman"/>
          <w:b/>
          <w:iCs/>
          <w:sz w:val="26"/>
        </w:rPr>
        <w:t>Status quo solves sustainable ag --- modern farming is improving outcomes on every metric</w:t>
      </w:r>
    </w:p>
    <w:p w14:paraId="495C7DC1" w14:textId="77777777" w:rsidR="003B0CD9" w:rsidRPr="00015234" w:rsidRDefault="003B0CD9" w:rsidP="003B0CD9">
      <w:pPr>
        <w:rPr>
          <w:rFonts w:eastAsia="Cambria" w:cs="Times New Roman"/>
        </w:rPr>
      </w:pPr>
      <w:r w:rsidRPr="00015234">
        <w:t xml:space="preserve">Robert </w:t>
      </w:r>
      <w:r w:rsidRPr="00015234">
        <w:rPr>
          <w:rFonts w:eastAsia="Cambria" w:cs="Times New Roman"/>
          <w:b/>
          <w:bCs/>
          <w:sz w:val="26"/>
        </w:rPr>
        <w:t>Paarlberg</w:t>
      </w:r>
      <w:r>
        <w:rPr>
          <w:rFonts w:eastAsia="Cambria" w:cs="Times New Roman"/>
          <w:b/>
          <w:bCs/>
          <w:sz w:val="26"/>
        </w:rPr>
        <w:t>,</w:t>
      </w:r>
      <w:r w:rsidRPr="00015234">
        <w:rPr>
          <w:rFonts w:eastAsia="Cambria" w:cs="Times New Roman"/>
          <w:b/>
          <w:bCs/>
          <w:sz w:val="26"/>
        </w:rPr>
        <w:t xml:space="preserve"> 21</w:t>
      </w:r>
      <w:r>
        <w:rPr>
          <w:rFonts w:eastAsia="Cambria" w:cs="Times New Roman"/>
        </w:rPr>
        <w:t>. A</w:t>
      </w:r>
      <w:r w:rsidRPr="00015234">
        <w:rPr>
          <w:rFonts w:eastAsia="Cambria" w:cs="Times New Roman"/>
        </w:rPr>
        <w:t>n associate in the Sustainability Science Program at the Harvard Kennedy School of Government</w:t>
      </w:r>
      <w:r>
        <w:rPr>
          <w:rFonts w:eastAsia="Cambria" w:cs="Times New Roman"/>
        </w:rPr>
        <w:t xml:space="preserve">. </w:t>
      </w:r>
      <w:r w:rsidRPr="00015234">
        <w:rPr>
          <w:rFonts w:eastAsia="Cambria" w:cs="Times New Roman"/>
        </w:rPr>
        <w:t xml:space="preserve">“The Environmental Upside of Modern Farming.” </w:t>
      </w:r>
      <w:r>
        <w:rPr>
          <w:rFonts w:eastAsia="Cambria" w:cs="Times New Roman"/>
        </w:rPr>
        <w:t xml:space="preserve">February 5, 2021. </w:t>
      </w:r>
      <w:r w:rsidRPr="00015234">
        <w:rPr>
          <w:rFonts w:eastAsia="Cambria" w:cs="Times New Roman"/>
        </w:rPr>
        <w:t>https://www.wsj.com/articles/the-environmental-upside-of-modern-farming-11612534962</w:t>
      </w:r>
    </w:p>
    <w:p w14:paraId="7C514068" w14:textId="77777777" w:rsidR="003B0CD9" w:rsidRPr="00015234" w:rsidRDefault="003B0CD9" w:rsidP="003B0CD9">
      <w:pPr>
        <w:spacing w:after="0"/>
        <w:rPr>
          <w:rFonts w:eastAsia="Cambria" w:cs="Times New Roman"/>
          <w:sz w:val="16"/>
        </w:rPr>
      </w:pPr>
      <w:r w:rsidRPr="00FF37A9">
        <w:rPr>
          <w:rFonts w:eastAsia="Cambria" w:cs="Times New Roman"/>
          <w:highlight w:val="cyan"/>
          <w:u w:val="single"/>
        </w:rPr>
        <w:t>Modern farming is better</w:t>
      </w:r>
      <w:r w:rsidRPr="00015234">
        <w:rPr>
          <w:rFonts w:eastAsia="Cambria" w:cs="Times New Roman"/>
          <w:u w:val="single"/>
        </w:rPr>
        <w:t xml:space="preserve"> because it uses </w:t>
      </w:r>
      <w:proofErr w:type="gramStart"/>
      <w:r w:rsidRPr="00015234">
        <w:rPr>
          <w:rFonts w:eastAsia="Cambria" w:cs="Times New Roman"/>
          <w:u w:val="single"/>
        </w:rPr>
        <w:t>low-impact</w:t>
      </w:r>
      <w:proofErr w:type="gramEnd"/>
      <w:r w:rsidRPr="00015234">
        <w:rPr>
          <w:rFonts w:eastAsia="Cambria" w:cs="Times New Roman"/>
          <w:u w:val="single"/>
        </w:rPr>
        <w:t>, “precision” techniques that require less land, less energy and fewer chemicals</w:t>
      </w:r>
      <w:r w:rsidRPr="00015234">
        <w:rPr>
          <w:rFonts w:eastAsia="Cambria" w:cs="Times New Roman"/>
          <w:sz w:val="16"/>
        </w:rPr>
        <w:t xml:space="preserve"> for every bushel produced. </w:t>
      </w:r>
      <w:r w:rsidRPr="00FF37A9">
        <w:rPr>
          <w:rFonts w:eastAsia="Cambria" w:cs="Times New Roman"/>
          <w:highlight w:val="cyan"/>
          <w:u w:val="single"/>
        </w:rPr>
        <w:t xml:space="preserve">The secret has been to incorporate </w:t>
      </w:r>
      <w:r w:rsidRPr="00FF37A9">
        <w:rPr>
          <w:rFonts w:eastAsia="Cambria" w:cs="Times New Roman"/>
          <w:u w:val="single"/>
        </w:rPr>
        <w:t>tools</w:t>
      </w:r>
      <w:r w:rsidRPr="00015234">
        <w:rPr>
          <w:rFonts w:eastAsia="Cambria" w:cs="Times New Roman"/>
          <w:u w:val="single"/>
        </w:rPr>
        <w:t xml:space="preserve"> that use sensors, information and communications </w:t>
      </w:r>
      <w:r w:rsidRPr="00FF37A9">
        <w:rPr>
          <w:rFonts w:eastAsia="Cambria" w:cs="Times New Roman"/>
          <w:highlight w:val="cyan"/>
          <w:u w:val="single"/>
        </w:rPr>
        <w:t>tech</w:t>
      </w:r>
      <w:r w:rsidRPr="00015234">
        <w:rPr>
          <w:rFonts w:eastAsia="Cambria" w:cs="Times New Roman"/>
          <w:sz w:val="16"/>
        </w:rPr>
        <w:t xml:space="preserve">nology, </w:t>
      </w:r>
      <w:r w:rsidRPr="00FF37A9">
        <w:rPr>
          <w:rFonts w:eastAsia="Cambria" w:cs="Times New Roman"/>
          <w:highlight w:val="cyan"/>
          <w:u w:val="single"/>
        </w:rPr>
        <w:t>big data, and</w:t>
      </w:r>
      <w:r w:rsidRPr="00015234">
        <w:rPr>
          <w:rFonts w:eastAsia="Cambria" w:cs="Times New Roman"/>
          <w:sz w:val="16"/>
        </w:rPr>
        <w:t xml:space="preserve"> even </w:t>
      </w:r>
      <w:r w:rsidRPr="00FF37A9">
        <w:rPr>
          <w:rFonts w:eastAsia="Cambria" w:cs="Times New Roman"/>
          <w:highlight w:val="cyan"/>
          <w:u w:val="single"/>
        </w:rPr>
        <w:t>machine learning</w:t>
      </w:r>
      <w:r w:rsidRPr="00015234">
        <w:rPr>
          <w:rFonts w:eastAsia="Cambria" w:cs="Times New Roman"/>
          <w:u w:val="single"/>
        </w:rPr>
        <w:t xml:space="preserve"> to reduce farming’s dependence on material resources</w:t>
      </w:r>
      <w:r w:rsidRPr="00015234">
        <w:rPr>
          <w:rFonts w:eastAsia="Cambria" w:cs="Times New Roman"/>
          <w:sz w:val="16"/>
        </w:rPr>
        <w:t>.</w:t>
      </w:r>
      <w:r>
        <w:rPr>
          <w:rFonts w:eastAsia="Cambria" w:cs="Times New Roman"/>
          <w:sz w:val="16"/>
        </w:rPr>
        <w:t xml:space="preserve"> </w:t>
      </w:r>
      <w:r w:rsidRPr="00015234">
        <w:rPr>
          <w:rFonts w:eastAsia="Cambria" w:cs="Times New Roman"/>
          <w:u w:val="single"/>
        </w:rPr>
        <w:t>Traditional farming</w:t>
      </w:r>
      <w:r w:rsidRPr="00015234">
        <w:rPr>
          <w:rFonts w:eastAsia="Cambria" w:cs="Times New Roman"/>
          <w:sz w:val="16"/>
        </w:rPr>
        <w:t xml:space="preserve"> had already </w:t>
      </w:r>
      <w:r w:rsidRPr="00015234">
        <w:rPr>
          <w:rFonts w:eastAsia="Cambria" w:cs="Times New Roman"/>
          <w:b/>
          <w:iCs/>
          <w:u w:val="single"/>
        </w:rPr>
        <w:t>failed as a protector of the environment</w:t>
      </w:r>
      <w:r w:rsidRPr="00015234">
        <w:rPr>
          <w:rFonts w:eastAsia="Cambria" w:cs="Times New Roman"/>
          <w:sz w:val="16"/>
        </w:rPr>
        <w:t xml:space="preserve"> nearly a century ago—</w:t>
      </w:r>
      <w:r w:rsidRPr="00015234">
        <w:rPr>
          <w:rFonts w:eastAsia="Cambria" w:cs="Times New Roman"/>
          <w:u w:val="single"/>
        </w:rPr>
        <w:t xml:space="preserve">and </w:t>
      </w:r>
      <w:r w:rsidRPr="00FF37A9">
        <w:rPr>
          <w:rFonts w:eastAsia="Cambria" w:cs="Times New Roman"/>
          <w:highlight w:val="cyan"/>
          <w:u w:val="single"/>
        </w:rPr>
        <w:t>scientific advances have</w:t>
      </w:r>
      <w:r w:rsidRPr="00015234">
        <w:rPr>
          <w:rFonts w:eastAsia="Cambria" w:cs="Times New Roman"/>
          <w:u w:val="single"/>
        </w:rPr>
        <w:t xml:space="preserve"> long offered new ways to help the planet</w:t>
      </w:r>
      <w:r w:rsidRPr="00015234">
        <w:rPr>
          <w:rFonts w:eastAsia="Cambria" w:cs="Times New Roman"/>
          <w:sz w:val="16"/>
        </w:rPr>
        <w:t>. In the 1930s, after low-yield cropping was extended onto the drought-prone Southern Plains, the soil blew away, creating the disastrous Dust Bowl. Cropland expansion could finally be halted in the 1950s, once scientists had developed higher-yielding hybrid seeds. In the 1970s, engineering advances allowed farmers to plant seeds in unplowed fields, which reduced erosion, conserved soil moisture, sequestered carbon and saved on diesel fuel.</w:t>
      </w:r>
      <w:r>
        <w:rPr>
          <w:rFonts w:eastAsia="Cambria" w:cs="Times New Roman"/>
          <w:sz w:val="16"/>
        </w:rPr>
        <w:t xml:space="preserve"> </w:t>
      </w:r>
      <w:r w:rsidRPr="00015234">
        <w:rPr>
          <w:rFonts w:eastAsia="Cambria" w:cs="Times New Roman"/>
          <w:u w:val="single"/>
        </w:rPr>
        <w:t>New irrigation systems</w:t>
      </w:r>
      <w:r w:rsidRPr="00015234">
        <w:rPr>
          <w:rFonts w:eastAsia="Cambria" w:cs="Times New Roman"/>
          <w:sz w:val="16"/>
        </w:rPr>
        <w:t xml:space="preserve"> then </w:t>
      </w:r>
      <w:r w:rsidRPr="00FF37A9">
        <w:rPr>
          <w:rFonts w:eastAsia="Cambria" w:cs="Times New Roman"/>
          <w:highlight w:val="cyan"/>
          <w:u w:val="single"/>
        </w:rPr>
        <w:t>began to replace wasteful flooding</w:t>
      </w:r>
      <w:r w:rsidRPr="00015234">
        <w:rPr>
          <w:rFonts w:eastAsia="Cambria" w:cs="Times New Roman"/>
          <w:u w:val="single"/>
        </w:rPr>
        <w:t xml:space="preserve">, while lasers leveled the fields to </w:t>
      </w:r>
      <w:r w:rsidRPr="00FF37A9">
        <w:rPr>
          <w:rFonts w:eastAsia="Cambria" w:cs="Times New Roman"/>
          <w:highlight w:val="cyan"/>
          <w:u w:val="single"/>
        </w:rPr>
        <w:t>eliminate surface runoff</w:t>
      </w:r>
      <w:r w:rsidRPr="00FF37A9">
        <w:rPr>
          <w:rFonts w:eastAsia="Cambria" w:cs="Times New Roman"/>
          <w:sz w:val="16"/>
          <w:highlight w:val="cyan"/>
        </w:rPr>
        <w:t>.</w:t>
      </w:r>
      <w:r w:rsidRPr="00015234">
        <w:rPr>
          <w:rFonts w:eastAsia="Cambria" w:cs="Times New Roman"/>
          <w:sz w:val="16"/>
        </w:rPr>
        <w:t xml:space="preserve"> In the 1990s, farm tractors acquired </w:t>
      </w:r>
      <w:r w:rsidRPr="00015234">
        <w:rPr>
          <w:rFonts w:eastAsia="Cambria" w:cs="Times New Roman"/>
          <w:u w:val="single"/>
        </w:rPr>
        <w:t>GPS auto-steering,</w:t>
      </w:r>
      <w:r w:rsidRPr="00015234">
        <w:rPr>
          <w:rFonts w:eastAsia="Cambria" w:cs="Times New Roman"/>
          <w:sz w:val="16"/>
        </w:rPr>
        <w:t xml:space="preserve"> which </w:t>
      </w:r>
      <w:r w:rsidRPr="00FF37A9">
        <w:rPr>
          <w:rFonts w:eastAsia="Cambria" w:cs="Times New Roman"/>
          <w:highlight w:val="cyan"/>
          <w:u w:val="single"/>
        </w:rPr>
        <w:t>ended wasteful gaps</w:t>
      </w:r>
      <w:r w:rsidRPr="00015234">
        <w:rPr>
          <w:rFonts w:eastAsia="Cambria" w:cs="Times New Roman"/>
          <w:u w:val="single"/>
        </w:rPr>
        <w:t xml:space="preserve"> and overlaps in the field</w:t>
      </w:r>
      <w:r w:rsidRPr="00015234">
        <w:rPr>
          <w:rFonts w:eastAsia="Cambria" w:cs="Times New Roman"/>
          <w:sz w:val="16"/>
        </w:rPr>
        <w:t xml:space="preserve">. This was followed by </w:t>
      </w:r>
      <w:r w:rsidRPr="00015234">
        <w:rPr>
          <w:rFonts w:eastAsia="Cambria" w:cs="Times New Roman"/>
          <w:u w:val="single"/>
        </w:rPr>
        <w:t>digital soil mapping,</w:t>
      </w:r>
      <w:r w:rsidRPr="00015234">
        <w:rPr>
          <w:rFonts w:eastAsia="Cambria" w:cs="Times New Roman"/>
          <w:sz w:val="16"/>
        </w:rPr>
        <w:t xml:space="preserve"> which </w:t>
      </w:r>
      <w:r w:rsidRPr="00015234">
        <w:rPr>
          <w:rFonts w:eastAsia="Cambria" w:cs="Times New Roman"/>
          <w:u w:val="single"/>
        </w:rPr>
        <w:t>could tell “smart” farm equipment to apply chemicals at variable rates tailored to each location’s differing soil characteristics</w:t>
      </w:r>
      <w:r w:rsidRPr="00015234">
        <w:rPr>
          <w:rFonts w:eastAsia="Cambria" w:cs="Times New Roman"/>
          <w:sz w:val="16"/>
        </w:rPr>
        <w:t xml:space="preserve">. The spacing of seeds can also be varied with astonishing, sub-inch precision thanks to modern GPS equipment. And </w:t>
      </w:r>
      <w:r w:rsidRPr="00015234">
        <w:rPr>
          <w:rFonts w:eastAsia="Cambria" w:cs="Times New Roman"/>
          <w:u w:val="single"/>
        </w:rPr>
        <w:t>genetically engineered seeds now allow farmers to protect against weeds and insects with fewer chemical sprays</w:t>
      </w:r>
      <w:r w:rsidRPr="00015234">
        <w:rPr>
          <w:rFonts w:eastAsia="Cambria" w:cs="Times New Roman"/>
          <w:sz w:val="16"/>
        </w:rPr>
        <w:t>.</w:t>
      </w:r>
      <w:r>
        <w:rPr>
          <w:rFonts w:eastAsia="Cambria" w:cs="Times New Roman"/>
          <w:sz w:val="16"/>
        </w:rPr>
        <w:t xml:space="preserve"> </w:t>
      </w:r>
      <w:r w:rsidRPr="00015234">
        <w:rPr>
          <w:rFonts w:eastAsia="Cambria" w:cs="Times New Roman"/>
          <w:u w:val="single"/>
        </w:rPr>
        <w:t xml:space="preserve">These innovations were more affordable for larger farms, so average farm size more than doubled, but when </w:t>
      </w:r>
      <w:r w:rsidRPr="00FF37A9">
        <w:rPr>
          <w:rFonts w:eastAsia="Cambria" w:cs="Times New Roman"/>
          <w:highlight w:val="cyan"/>
          <w:u w:val="single"/>
        </w:rPr>
        <w:t>farm production surged</w:t>
      </w:r>
      <w:r w:rsidRPr="00015234">
        <w:rPr>
          <w:rFonts w:eastAsia="Cambria" w:cs="Times New Roman"/>
          <w:sz w:val="16"/>
        </w:rPr>
        <w:t xml:space="preserve"> in the late 20th century, </w:t>
      </w:r>
      <w:r w:rsidRPr="00FF37A9">
        <w:rPr>
          <w:rFonts w:eastAsia="Cambria" w:cs="Times New Roman"/>
          <w:b/>
          <w:iCs/>
          <w:highlight w:val="cyan"/>
          <w:u w:val="single"/>
        </w:rPr>
        <w:t>the environment was better protected</w:t>
      </w:r>
      <w:r w:rsidRPr="00015234">
        <w:rPr>
          <w:rFonts w:eastAsia="Cambria" w:cs="Times New Roman"/>
          <w:sz w:val="16"/>
        </w:rPr>
        <w:t xml:space="preserve">. Corn production in the U.S. increased fivefold between 1940 and 2010, but total acreage planted to raise corn </w:t>
      </w:r>
      <w:proofErr w:type="gramStart"/>
      <w:r w:rsidRPr="00015234">
        <w:rPr>
          <w:rFonts w:eastAsia="Cambria" w:cs="Times New Roman"/>
          <w:sz w:val="16"/>
        </w:rPr>
        <w:t>actually declined</w:t>
      </w:r>
      <w:proofErr w:type="gramEnd"/>
      <w:r w:rsidRPr="00015234">
        <w:rPr>
          <w:rFonts w:eastAsia="Cambria" w:cs="Times New Roman"/>
          <w:sz w:val="16"/>
        </w:rPr>
        <w:t xml:space="preserve"> by one-fifth, according to Jesse H. </w:t>
      </w:r>
      <w:proofErr w:type="spellStart"/>
      <w:r w:rsidRPr="00015234">
        <w:rPr>
          <w:rFonts w:eastAsia="Cambria" w:cs="Times New Roman"/>
          <w:sz w:val="16"/>
        </w:rPr>
        <w:t>Ausubel</w:t>
      </w:r>
      <w:proofErr w:type="spellEnd"/>
      <w:r w:rsidRPr="00015234">
        <w:rPr>
          <w:rFonts w:eastAsia="Cambria" w:cs="Times New Roman"/>
          <w:sz w:val="16"/>
        </w:rPr>
        <w:t xml:space="preserve"> of Rockefeller University. For every bushel of corn produced, water </w:t>
      </w:r>
      <w:proofErr w:type="gramStart"/>
      <w:r w:rsidRPr="00015234">
        <w:rPr>
          <w:rFonts w:eastAsia="Cambria" w:cs="Times New Roman"/>
          <w:sz w:val="16"/>
        </w:rPr>
        <w:t>use</w:t>
      </w:r>
      <w:proofErr w:type="gramEnd"/>
      <w:r w:rsidRPr="00015234">
        <w:rPr>
          <w:rFonts w:eastAsia="Cambria" w:cs="Times New Roman"/>
          <w:sz w:val="16"/>
        </w:rPr>
        <w:t xml:space="preserve"> and energy use also decreased. Since 1980, </w:t>
      </w:r>
      <w:r w:rsidRPr="00015234">
        <w:rPr>
          <w:rFonts w:eastAsia="Cambria" w:cs="Times New Roman"/>
          <w:u w:val="single"/>
        </w:rPr>
        <w:t>irrigation water use</w:t>
      </w:r>
      <w:r w:rsidRPr="00015234">
        <w:rPr>
          <w:rFonts w:eastAsia="Cambria" w:cs="Times New Roman"/>
          <w:sz w:val="16"/>
        </w:rPr>
        <w:t xml:space="preserve"> per bushel </w:t>
      </w:r>
      <w:r w:rsidRPr="00015234">
        <w:rPr>
          <w:rFonts w:eastAsia="Cambria" w:cs="Times New Roman"/>
          <w:u w:val="single"/>
        </w:rPr>
        <w:t>has fallen by 46%, energy use by 41% and greenhouse-gas emissions by 31%</w:t>
      </w:r>
      <w:r w:rsidRPr="00015234">
        <w:rPr>
          <w:rFonts w:eastAsia="Cambria" w:cs="Times New Roman"/>
          <w:sz w:val="16"/>
        </w:rPr>
        <w:t>, according to research by Field to Market, an umbrella group that promotes sustainable agriculture, with members ranging from major agribusiness firms to the World Wildlife Fund.</w:t>
      </w:r>
      <w:r>
        <w:rPr>
          <w:rFonts w:eastAsia="Cambria" w:cs="Times New Roman"/>
          <w:sz w:val="16"/>
        </w:rPr>
        <w:t xml:space="preserve"> </w:t>
      </w:r>
      <w:r w:rsidRPr="00015234">
        <w:rPr>
          <w:rFonts w:eastAsia="Cambria" w:cs="Times New Roman"/>
          <w:sz w:val="16"/>
        </w:rPr>
        <w:t xml:space="preserve">In the past four decades, </w:t>
      </w:r>
      <w:r w:rsidRPr="00FF37A9">
        <w:rPr>
          <w:rFonts w:eastAsia="Cambria" w:cs="Times New Roman"/>
          <w:highlight w:val="cyan"/>
          <w:u w:val="single"/>
        </w:rPr>
        <w:t>thanks to modern farm tech</w:t>
      </w:r>
      <w:r w:rsidRPr="00015234">
        <w:rPr>
          <w:rFonts w:eastAsia="Cambria" w:cs="Times New Roman"/>
          <w:sz w:val="16"/>
        </w:rPr>
        <w:t xml:space="preserve">nologies, </w:t>
      </w:r>
      <w:r w:rsidRPr="00FF37A9">
        <w:rPr>
          <w:rFonts w:eastAsia="Cambria" w:cs="Times New Roman"/>
          <w:highlight w:val="cyan"/>
          <w:u w:val="single"/>
        </w:rPr>
        <w:t>chemical use</w:t>
      </w:r>
      <w:r w:rsidRPr="00015234">
        <w:rPr>
          <w:rFonts w:eastAsia="Cambria" w:cs="Times New Roman"/>
          <w:u w:val="single"/>
        </w:rPr>
        <w:t xml:space="preserve"> </w:t>
      </w:r>
      <w:r w:rsidRPr="00FF37A9">
        <w:rPr>
          <w:rFonts w:eastAsia="Cambria" w:cs="Times New Roman"/>
          <w:highlight w:val="cyan"/>
          <w:u w:val="single"/>
        </w:rPr>
        <w:t>has</w:t>
      </w:r>
      <w:r w:rsidRPr="00015234">
        <w:rPr>
          <w:rFonts w:eastAsia="Cambria" w:cs="Times New Roman"/>
          <w:u w:val="single"/>
        </w:rPr>
        <w:t xml:space="preserve"> also </w:t>
      </w:r>
      <w:r w:rsidRPr="00FF37A9">
        <w:rPr>
          <w:rFonts w:eastAsia="Cambria" w:cs="Times New Roman"/>
          <w:highlight w:val="cyan"/>
          <w:u w:val="single"/>
        </w:rPr>
        <w:t>declined</w:t>
      </w:r>
      <w:r w:rsidRPr="00015234">
        <w:rPr>
          <w:rFonts w:eastAsia="Cambria" w:cs="Times New Roman"/>
          <w:sz w:val="16"/>
        </w:rPr>
        <w:t xml:space="preserve"> relative to output (and in some cases even in absolute terms). Data from the Environmental Protection Agency shows that total </w:t>
      </w:r>
      <w:r w:rsidRPr="00015234">
        <w:rPr>
          <w:rFonts w:eastAsia="Cambria" w:cs="Times New Roman"/>
          <w:u w:val="single"/>
        </w:rPr>
        <w:t xml:space="preserve">fertilizer </w:t>
      </w:r>
      <w:proofErr w:type="gramStart"/>
      <w:r w:rsidRPr="00015234">
        <w:rPr>
          <w:rFonts w:eastAsia="Cambria" w:cs="Times New Roman"/>
          <w:u w:val="single"/>
        </w:rPr>
        <w:t>use</w:t>
      </w:r>
      <w:proofErr w:type="gramEnd"/>
      <w:r w:rsidRPr="00015234">
        <w:rPr>
          <w:rFonts w:eastAsia="Cambria" w:cs="Times New Roman"/>
          <w:sz w:val="16"/>
        </w:rPr>
        <w:t xml:space="preserve"> in U.S. farming peaked in 1981, and since then it </w:t>
      </w:r>
      <w:r w:rsidRPr="00015234">
        <w:rPr>
          <w:rFonts w:eastAsia="Cambria" w:cs="Times New Roman"/>
          <w:u w:val="single"/>
        </w:rPr>
        <w:t>has remained</w:t>
      </w:r>
      <w:r w:rsidRPr="00015234">
        <w:rPr>
          <w:rFonts w:eastAsia="Cambria" w:cs="Times New Roman"/>
          <w:sz w:val="16"/>
        </w:rPr>
        <w:t xml:space="preserve"> essentially </w:t>
      </w:r>
      <w:r w:rsidRPr="00015234">
        <w:rPr>
          <w:rFonts w:eastAsia="Cambria" w:cs="Times New Roman"/>
          <w:u w:val="single"/>
        </w:rPr>
        <w:t xml:space="preserve">flat, even as total </w:t>
      </w:r>
      <w:r w:rsidRPr="00FF37A9">
        <w:rPr>
          <w:rFonts w:eastAsia="Cambria" w:cs="Times New Roman"/>
          <w:highlight w:val="cyan"/>
          <w:u w:val="single"/>
        </w:rPr>
        <w:t>crop production grew</w:t>
      </w:r>
      <w:r w:rsidRPr="00015234">
        <w:rPr>
          <w:rFonts w:eastAsia="Cambria" w:cs="Times New Roman"/>
          <w:sz w:val="16"/>
        </w:rPr>
        <w:t xml:space="preserve"> 44%. For pesticides, the total pounds applied to U.S. crops declined by 18% in absolute terms between 1980 and 2008, with insecticide use now more than 80% below its 1972 peak. These </w:t>
      </w:r>
      <w:r w:rsidRPr="00FF37A9">
        <w:rPr>
          <w:rFonts w:eastAsia="Cambria" w:cs="Times New Roman"/>
          <w:highlight w:val="cyan"/>
          <w:u w:val="single"/>
        </w:rPr>
        <w:t xml:space="preserve">environmental gains </w:t>
      </w:r>
      <w:r w:rsidRPr="00FF37A9">
        <w:rPr>
          <w:rFonts w:eastAsia="Cambria" w:cs="Times New Roman"/>
          <w:b/>
          <w:iCs/>
          <w:highlight w:val="cyan"/>
          <w:u w:val="single"/>
        </w:rPr>
        <w:t>weren’t achieved by a switch to organic farming</w:t>
      </w:r>
      <w:r w:rsidRPr="00015234">
        <w:rPr>
          <w:rFonts w:eastAsia="Cambria" w:cs="Times New Roman"/>
          <w:sz w:val="16"/>
        </w:rPr>
        <w:t>; less than 1% of America’s cropland area is certified for organic production today, according to the USDA.</w:t>
      </w:r>
    </w:p>
    <w:p w14:paraId="5420DA2E" w14:textId="77777777" w:rsidR="003B0CD9" w:rsidRDefault="003B0CD9" w:rsidP="003B0CD9">
      <w:pPr>
        <w:spacing w:after="0"/>
        <w:rPr>
          <w:rFonts w:eastAsia="Cambria" w:cs="Times New Roman"/>
          <w:sz w:val="16"/>
        </w:rPr>
      </w:pPr>
      <w:r w:rsidRPr="00015234">
        <w:rPr>
          <w:rFonts w:eastAsia="Cambria" w:cs="Times New Roman"/>
          <w:sz w:val="16"/>
        </w:rPr>
        <w:t xml:space="preserve">Americans eat too much meat (five times as much as in 1940), making the environmental damage from livestock production a major worry. </w:t>
      </w:r>
      <w:r w:rsidRPr="00015234">
        <w:rPr>
          <w:rFonts w:eastAsia="Cambria" w:cs="Times New Roman"/>
          <w:u w:val="single"/>
        </w:rPr>
        <w:t>America’s livestock systems</w:t>
      </w:r>
      <w:r w:rsidRPr="00015234">
        <w:rPr>
          <w:rFonts w:eastAsia="Cambria" w:cs="Times New Roman"/>
          <w:sz w:val="16"/>
        </w:rPr>
        <w:t xml:space="preserve"> still compromise the welfare of animals in many cases, but their </w:t>
      </w:r>
      <w:r w:rsidRPr="00FF37A9">
        <w:rPr>
          <w:rFonts w:eastAsia="Cambria" w:cs="Times New Roman"/>
          <w:b/>
          <w:iCs/>
          <w:highlight w:val="cyan"/>
          <w:u w:val="single"/>
        </w:rPr>
        <w:t>environmental footprint has become progressively smaller</w:t>
      </w:r>
      <w:r w:rsidRPr="00015234">
        <w:rPr>
          <w:rFonts w:eastAsia="Cambria" w:cs="Times New Roman"/>
          <w:sz w:val="16"/>
        </w:rPr>
        <w:t xml:space="preserve"> for every pound of meat produced.</w:t>
      </w:r>
      <w:r>
        <w:rPr>
          <w:rFonts w:eastAsia="Cambria" w:cs="Times New Roman"/>
          <w:sz w:val="16"/>
        </w:rPr>
        <w:t xml:space="preserve"> </w:t>
      </w:r>
      <w:r w:rsidRPr="00015234">
        <w:rPr>
          <w:rFonts w:eastAsia="Cambria" w:cs="Times New Roman"/>
          <w:sz w:val="16"/>
        </w:rPr>
        <w:t xml:space="preserve">These </w:t>
      </w:r>
      <w:r w:rsidRPr="00015234">
        <w:rPr>
          <w:rFonts w:eastAsia="Cambria" w:cs="Times New Roman"/>
          <w:u w:val="single"/>
        </w:rPr>
        <w:t>environmental gains in livestock have</w:t>
      </w:r>
      <w:r w:rsidRPr="00015234">
        <w:rPr>
          <w:rFonts w:eastAsia="Cambria" w:cs="Times New Roman"/>
          <w:sz w:val="16"/>
        </w:rPr>
        <w:t xml:space="preserve"> mostly </w:t>
      </w:r>
      <w:r w:rsidRPr="00015234">
        <w:rPr>
          <w:rFonts w:eastAsia="Cambria" w:cs="Times New Roman"/>
          <w:u w:val="single"/>
        </w:rPr>
        <w:t>come from improved feed-use efficiency</w:t>
      </w:r>
      <w:r w:rsidRPr="00015234">
        <w:rPr>
          <w:rFonts w:eastAsia="Cambria" w:cs="Times New Roman"/>
          <w:sz w:val="16"/>
        </w:rPr>
        <w:t>, which shrinks feed requirements while reducing the pollution from animal manure. In U.S. pork production, the average feed requirement for every added pound of weight has fallen by almost half since the 1990s, according to the USDA. The National Chicken Council, an industry group, says that since 1950, the average feed requirement per pound for chicken meat has declined by more than a third. For beef, every pound of production now requires 19% less feed, 12% less water, 30% fewer animals and 33% less land than in the 1970s, notes Judith Capper in the Journal of Animal Science.</w:t>
      </w:r>
      <w:r>
        <w:rPr>
          <w:rFonts w:eastAsia="Cambria" w:cs="Times New Roman"/>
          <w:sz w:val="16"/>
        </w:rPr>
        <w:t xml:space="preserve"> </w:t>
      </w:r>
      <w:r w:rsidRPr="00015234">
        <w:rPr>
          <w:rFonts w:eastAsia="Cambria" w:cs="Times New Roman"/>
          <w:sz w:val="16"/>
        </w:rPr>
        <w:t xml:space="preserve">Dr. Capper has also shown that </w:t>
      </w:r>
      <w:r w:rsidRPr="00015234">
        <w:rPr>
          <w:rFonts w:eastAsia="Cambria" w:cs="Times New Roman"/>
          <w:u w:val="single"/>
        </w:rPr>
        <w:t xml:space="preserve">each million pounds of </w:t>
      </w:r>
      <w:r w:rsidRPr="00FF37A9">
        <w:rPr>
          <w:rFonts w:eastAsia="Cambria" w:cs="Times New Roman"/>
          <w:highlight w:val="cyan"/>
          <w:u w:val="single"/>
        </w:rPr>
        <w:t>milk produced in the U.S</w:t>
      </w:r>
      <w:r w:rsidRPr="00015234">
        <w:rPr>
          <w:rFonts w:eastAsia="Cambria" w:cs="Times New Roman"/>
          <w:u w:val="single"/>
        </w:rPr>
        <w:t xml:space="preserve">. </w:t>
      </w:r>
      <w:r w:rsidRPr="00FF37A9">
        <w:rPr>
          <w:rFonts w:eastAsia="Cambria" w:cs="Times New Roman"/>
          <w:highlight w:val="cyan"/>
          <w:u w:val="single"/>
        </w:rPr>
        <w:t>today requires 90% less land</w:t>
      </w:r>
      <w:r w:rsidRPr="00015234">
        <w:rPr>
          <w:rFonts w:eastAsia="Cambria" w:cs="Times New Roman"/>
          <w:u w:val="single"/>
        </w:rPr>
        <w:t xml:space="preserve"> compared with 1944—and 79% fewer animals. Fewer cows </w:t>
      </w:r>
      <w:proofErr w:type="gramStart"/>
      <w:r w:rsidRPr="00015234">
        <w:rPr>
          <w:rFonts w:eastAsia="Cambria" w:cs="Times New Roman"/>
          <w:u w:val="single"/>
        </w:rPr>
        <w:t>means</w:t>
      </w:r>
      <w:proofErr w:type="gramEnd"/>
      <w:r w:rsidRPr="00015234">
        <w:rPr>
          <w:rFonts w:eastAsia="Cambria" w:cs="Times New Roman"/>
          <w:u w:val="single"/>
        </w:rPr>
        <w:t xml:space="preserve"> not only less manure but also less methane </w:t>
      </w:r>
      <w:r w:rsidRPr="00015234">
        <w:rPr>
          <w:rFonts w:eastAsia="Cambria" w:cs="Times New Roman"/>
          <w:sz w:val="16"/>
        </w:rPr>
        <w:t xml:space="preserve">belched into the atmosphere to threaten our climate. Frank </w:t>
      </w:r>
      <w:proofErr w:type="spellStart"/>
      <w:r w:rsidRPr="00015234">
        <w:rPr>
          <w:rFonts w:eastAsia="Cambria" w:cs="Times New Roman"/>
          <w:sz w:val="16"/>
        </w:rPr>
        <w:t>Mitloehner</w:t>
      </w:r>
      <w:proofErr w:type="spellEnd"/>
      <w:r w:rsidRPr="00015234">
        <w:rPr>
          <w:rFonts w:eastAsia="Cambria" w:cs="Times New Roman"/>
          <w:sz w:val="16"/>
        </w:rPr>
        <w:t xml:space="preserve"> of the University of California, Davis, has calculated that the climate burden of a single glass of milk in the U.S. today is two-thirds smaller than it was in 1950.</w:t>
      </w:r>
    </w:p>
    <w:p w14:paraId="0B5EEF0E" w14:textId="77777777" w:rsidR="003B0CD9" w:rsidRPr="00015234" w:rsidRDefault="003B0CD9" w:rsidP="003B0CD9">
      <w:pPr>
        <w:spacing w:after="0"/>
        <w:rPr>
          <w:rFonts w:eastAsia="Cambria" w:cs="Times New Roman"/>
          <w:sz w:val="16"/>
        </w:rPr>
      </w:pPr>
    </w:p>
    <w:p w14:paraId="5405A57B" w14:textId="60A86712" w:rsidR="003B0CD9" w:rsidRPr="00015234" w:rsidRDefault="003B0CD9" w:rsidP="003B0CD9">
      <w:pPr>
        <w:keepNext/>
        <w:keepLines/>
        <w:spacing w:before="40" w:after="0"/>
        <w:outlineLvl w:val="3"/>
        <w:rPr>
          <w:rFonts w:eastAsia="MS Mincho" w:cs="Times New Roman"/>
          <w:bCs/>
          <w:iCs/>
          <w:szCs w:val="24"/>
        </w:rPr>
      </w:pPr>
    </w:p>
    <w:p w14:paraId="77AA3EC4" w14:textId="77777777" w:rsidR="003B0CD9" w:rsidRPr="00015234" w:rsidRDefault="003B0CD9" w:rsidP="003B0CD9">
      <w:pPr>
        <w:rPr>
          <w:rFonts w:eastAsia="Cambria" w:cs="Times New Roman"/>
        </w:rPr>
      </w:pPr>
      <w:proofErr w:type="spellStart"/>
      <w:r w:rsidRPr="00015234">
        <w:t>Ane</w:t>
      </w:r>
      <w:proofErr w:type="spellEnd"/>
      <w:r w:rsidRPr="00015234">
        <w:t xml:space="preserve"> </w:t>
      </w:r>
      <w:proofErr w:type="spellStart"/>
      <w:r w:rsidRPr="00015234">
        <w:t>Kirstine</w:t>
      </w:r>
      <w:proofErr w:type="spellEnd"/>
      <w:r>
        <w:rPr>
          <w:rFonts w:eastAsia="Cambria" w:cs="Times New Roman"/>
          <w:b/>
          <w:bCs/>
          <w:sz w:val="26"/>
        </w:rPr>
        <w:t xml:space="preserve"> </w:t>
      </w:r>
      <w:r w:rsidRPr="00015234">
        <w:rPr>
          <w:rFonts w:eastAsia="Cambria" w:cs="Times New Roman"/>
          <w:b/>
          <w:bCs/>
          <w:sz w:val="26"/>
        </w:rPr>
        <w:t>Aare</w:t>
      </w:r>
      <w:r>
        <w:rPr>
          <w:rFonts w:eastAsia="Cambria" w:cs="Times New Roman"/>
          <w:b/>
          <w:bCs/>
          <w:sz w:val="26"/>
        </w:rPr>
        <w:t xml:space="preserve"> et al,</w:t>
      </w:r>
      <w:r w:rsidRPr="00015234">
        <w:rPr>
          <w:rFonts w:eastAsia="Cambria" w:cs="Times New Roman"/>
          <w:b/>
          <w:bCs/>
          <w:sz w:val="26"/>
        </w:rPr>
        <w:t xml:space="preserve"> 21</w:t>
      </w:r>
      <w:r>
        <w:rPr>
          <w:rFonts w:eastAsia="Cambria" w:cs="Times New Roman"/>
          <w:b/>
          <w:bCs/>
          <w:sz w:val="26"/>
        </w:rPr>
        <w:t>.</w:t>
      </w:r>
      <w:r w:rsidRPr="00015234">
        <w:rPr>
          <w:rFonts w:eastAsia="Cambria" w:cs="Times New Roman"/>
        </w:rPr>
        <w:t xml:space="preserve"> MSc (Technological and Socio-economic Planning). PhD Fellow, Department of People and Technology, Roskilde University</w:t>
      </w:r>
      <w:r>
        <w:rPr>
          <w:rFonts w:eastAsia="Cambria" w:cs="Times New Roman"/>
        </w:rPr>
        <w:t>, also</w:t>
      </w:r>
      <w:r w:rsidRPr="00015234">
        <w:rPr>
          <w:rFonts w:eastAsia="Cambria" w:cs="Times New Roman"/>
        </w:rPr>
        <w:t xml:space="preserve"> Jonas </w:t>
      </w:r>
      <w:proofErr w:type="spellStart"/>
      <w:r w:rsidRPr="00015234">
        <w:rPr>
          <w:rFonts w:eastAsia="Cambria" w:cs="Times New Roman"/>
        </w:rPr>
        <w:t>Egmose</w:t>
      </w:r>
      <w:proofErr w:type="spellEnd"/>
      <w:r w:rsidRPr="00015234">
        <w:rPr>
          <w:rFonts w:eastAsia="Cambria" w:cs="Times New Roman"/>
        </w:rPr>
        <w:t xml:space="preserve">, </w:t>
      </w:r>
      <w:proofErr w:type="spellStart"/>
      <w:r w:rsidRPr="00015234">
        <w:rPr>
          <w:rFonts w:eastAsia="Cambria" w:cs="Times New Roman"/>
        </w:rPr>
        <w:t>Søren</w:t>
      </w:r>
      <w:proofErr w:type="spellEnd"/>
      <w:r w:rsidRPr="00015234">
        <w:rPr>
          <w:rFonts w:eastAsia="Cambria" w:cs="Times New Roman"/>
        </w:rPr>
        <w:t xml:space="preserve"> Lund &amp; Henrik </w:t>
      </w:r>
      <w:proofErr w:type="spellStart"/>
      <w:r w:rsidRPr="00015234">
        <w:rPr>
          <w:rFonts w:eastAsia="Cambria" w:cs="Times New Roman"/>
        </w:rPr>
        <w:t>Hauggaard</w:t>
      </w:r>
      <w:proofErr w:type="spellEnd"/>
      <w:r w:rsidRPr="00015234">
        <w:rPr>
          <w:rFonts w:eastAsia="Cambria" w:cs="Times New Roman"/>
        </w:rPr>
        <w:t xml:space="preserve">-Nielsen, “Opportunities and barriers in diversified farming and the use of agroecological principles in the Global North – The experiences of Danish biodynamic farmers.” </w:t>
      </w:r>
      <w:r w:rsidRPr="00015234">
        <w:rPr>
          <w:rFonts w:eastAsia="Cambria" w:cs="Times New Roman"/>
          <w:i/>
          <w:iCs/>
        </w:rPr>
        <w:t>Agroecology and Sustainable Food Systems</w:t>
      </w:r>
      <w:r w:rsidRPr="00015234">
        <w:rPr>
          <w:rFonts w:eastAsia="Cambria" w:cs="Times New Roman"/>
        </w:rPr>
        <w:t xml:space="preserve"> Volume 45, Issue 3</w:t>
      </w:r>
      <w:r>
        <w:rPr>
          <w:rFonts w:eastAsia="Cambria" w:cs="Times New Roman"/>
        </w:rPr>
        <w:t xml:space="preserve"> (2021):</w:t>
      </w:r>
      <w:r w:rsidRPr="00FF37A9">
        <w:t xml:space="preserve"> </w:t>
      </w:r>
      <w:r w:rsidRPr="00FF37A9">
        <w:rPr>
          <w:rFonts w:eastAsia="Cambria" w:cs="Times New Roman"/>
        </w:rPr>
        <w:t>390-416</w:t>
      </w:r>
      <w:r>
        <w:rPr>
          <w:rFonts w:eastAsia="Cambria" w:cs="Times New Roman"/>
        </w:rPr>
        <w:t xml:space="preserve">. </w:t>
      </w:r>
    </w:p>
    <w:p w14:paraId="5936D24C" w14:textId="77777777" w:rsidR="003B0CD9" w:rsidRDefault="003B0CD9" w:rsidP="003B0CD9">
      <w:pPr>
        <w:rPr>
          <w:rFonts w:eastAsia="Cambria" w:cs="Times New Roman"/>
          <w:sz w:val="16"/>
        </w:rPr>
      </w:pPr>
      <w:r w:rsidRPr="00015234">
        <w:rPr>
          <w:rFonts w:eastAsia="Cambria" w:cs="Times New Roman"/>
          <w:u w:val="single"/>
        </w:rPr>
        <w:t>This study investigated diverse agroecological farming practices as</w:t>
      </w:r>
      <w:r w:rsidRPr="00015234">
        <w:rPr>
          <w:rFonts w:eastAsia="Cambria" w:cs="Times New Roman"/>
          <w:sz w:val="16"/>
        </w:rPr>
        <w:t xml:space="preserve"> important elements for transitions toward more </w:t>
      </w:r>
      <w:r w:rsidRPr="00FF37A9">
        <w:rPr>
          <w:rFonts w:eastAsia="Cambria" w:cs="Times New Roman"/>
          <w:highlight w:val="cyan"/>
          <w:u w:val="single"/>
        </w:rPr>
        <w:t>sustainable</w:t>
      </w:r>
      <w:r w:rsidRPr="00015234">
        <w:rPr>
          <w:rFonts w:eastAsia="Cambria" w:cs="Times New Roman"/>
          <w:sz w:val="16"/>
        </w:rPr>
        <w:t xml:space="preserve"> and resilient </w:t>
      </w:r>
      <w:r w:rsidRPr="00FF37A9">
        <w:rPr>
          <w:rFonts w:eastAsia="Cambria" w:cs="Times New Roman"/>
          <w:highlight w:val="cyan"/>
          <w:u w:val="single"/>
        </w:rPr>
        <w:t>farming</w:t>
      </w:r>
      <w:r w:rsidRPr="00015234">
        <w:rPr>
          <w:rFonts w:eastAsia="Cambria" w:cs="Times New Roman"/>
          <w:sz w:val="16"/>
        </w:rPr>
        <w:t xml:space="preserve">. Identifying the barriers faced by biodynamic farmers in Denmark, </w:t>
      </w:r>
      <w:r w:rsidRPr="00015234">
        <w:rPr>
          <w:rFonts w:eastAsia="Cambria" w:cs="Times New Roman"/>
          <w:u w:val="single"/>
        </w:rPr>
        <w:t xml:space="preserve">the study provided exemplary insight on farm-specific and structural </w:t>
      </w:r>
      <w:r w:rsidRPr="00FF37A9">
        <w:rPr>
          <w:rFonts w:eastAsia="Cambria" w:cs="Times New Roman"/>
          <w:highlight w:val="cyan"/>
          <w:u w:val="single"/>
        </w:rPr>
        <w:t>challenges</w:t>
      </w:r>
      <w:r w:rsidRPr="00015234">
        <w:rPr>
          <w:rFonts w:eastAsia="Cambria" w:cs="Times New Roman"/>
          <w:u w:val="single"/>
        </w:rPr>
        <w:t xml:space="preserve"> for these practices within broader landscapes of industrial farming systems.</w:t>
      </w:r>
      <w:r w:rsidRPr="00015234">
        <w:rPr>
          <w:rFonts w:eastAsia="Cambria" w:cs="Times New Roman"/>
          <w:sz w:val="16"/>
        </w:rPr>
        <w:t xml:space="preserve"> Biodynamic farmers are a minority group in Danish agriculture who work with diversity as the foundation of their management practices. These practices show how it is possible to create more integrated and diverse systems that harmonize the mutual inter-relationships between plants, livestock, </w:t>
      </w:r>
      <w:proofErr w:type="gramStart"/>
      <w:r w:rsidRPr="00015234">
        <w:rPr>
          <w:rFonts w:eastAsia="Cambria" w:cs="Times New Roman"/>
          <w:sz w:val="16"/>
        </w:rPr>
        <w:t>soil</w:t>
      </w:r>
      <w:proofErr w:type="gramEnd"/>
      <w:r w:rsidRPr="00015234">
        <w:rPr>
          <w:rFonts w:eastAsia="Cambria" w:cs="Times New Roman"/>
          <w:sz w:val="16"/>
        </w:rPr>
        <w:t xml:space="preserve"> and humans, and mitigate some of the detrimental effects of intensified agricultural systems. However, the </w:t>
      </w:r>
      <w:r w:rsidRPr="00015234">
        <w:rPr>
          <w:rFonts w:eastAsia="Cambria" w:cs="Times New Roman"/>
          <w:u w:val="single"/>
        </w:rPr>
        <w:t xml:space="preserve">farmers highlighted </w:t>
      </w:r>
      <w:proofErr w:type="gramStart"/>
      <w:r w:rsidRPr="00015234">
        <w:rPr>
          <w:rFonts w:eastAsia="Cambria" w:cs="Times New Roman"/>
          <w:u w:val="single"/>
        </w:rPr>
        <w:t>a number of</w:t>
      </w:r>
      <w:proofErr w:type="gramEnd"/>
      <w:r w:rsidRPr="00015234">
        <w:rPr>
          <w:rFonts w:eastAsia="Cambria" w:cs="Times New Roman"/>
          <w:u w:val="single"/>
        </w:rPr>
        <w:t xml:space="preserve"> </w:t>
      </w:r>
      <w:r w:rsidRPr="00FF37A9">
        <w:rPr>
          <w:rFonts w:eastAsia="Cambria" w:cs="Times New Roman"/>
          <w:highlight w:val="cyan"/>
          <w:u w:val="single"/>
        </w:rPr>
        <w:t xml:space="preserve">key </w:t>
      </w:r>
      <w:r w:rsidRPr="00FF37A9">
        <w:rPr>
          <w:rFonts w:eastAsia="Cambria" w:cs="Times New Roman"/>
          <w:b/>
          <w:iCs/>
          <w:highlight w:val="cyan"/>
          <w:u w:val="single"/>
        </w:rPr>
        <w:t>barriers</w:t>
      </w:r>
      <w:r w:rsidRPr="00015234">
        <w:rPr>
          <w:rFonts w:eastAsia="Cambria" w:cs="Times New Roman"/>
          <w:u w:val="single"/>
        </w:rPr>
        <w:t xml:space="preserve"> that are a challenge for the paradigm shift required to allow for such systems</w:t>
      </w:r>
      <w:r w:rsidRPr="00015234">
        <w:rPr>
          <w:rFonts w:eastAsia="Cambria" w:cs="Times New Roman"/>
          <w:sz w:val="16"/>
        </w:rPr>
        <w:t xml:space="preserve">. </w:t>
      </w:r>
      <w:r w:rsidRPr="00FF37A9">
        <w:rPr>
          <w:rFonts w:eastAsia="Cambria" w:cs="Times New Roman"/>
          <w:highlight w:val="cyan"/>
          <w:u w:val="single"/>
        </w:rPr>
        <w:t xml:space="preserve">Diverse farming requires manifold </w:t>
      </w:r>
      <w:r w:rsidRPr="00FF37A9">
        <w:rPr>
          <w:rFonts w:eastAsia="Cambria" w:cs="Times New Roman"/>
          <w:b/>
          <w:iCs/>
          <w:highlight w:val="cyan"/>
          <w:u w:val="single"/>
        </w:rPr>
        <w:t>knowledge and skills</w:t>
      </w:r>
      <w:r w:rsidRPr="00FF37A9">
        <w:rPr>
          <w:rFonts w:eastAsia="Cambria" w:cs="Times New Roman"/>
          <w:sz w:val="16"/>
          <w:highlight w:val="cyan"/>
        </w:rPr>
        <w:t xml:space="preserve">; </w:t>
      </w:r>
      <w:r w:rsidRPr="00FF37A9">
        <w:rPr>
          <w:rFonts w:eastAsia="Cambria" w:cs="Times New Roman"/>
          <w:highlight w:val="cyan"/>
          <w:u w:val="single"/>
        </w:rPr>
        <w:t xml:space="preserve">farmers need support due to an absence of research, </w:t>
      </w:r>
      <w:proofErr w:type="gramStart"/>
      <w:r w:rsidRPr="00FF37A9">
        <w:rPr>
          <w:rFonts w:eastAsia="Cambria" w:cs="Times New Roman"/>
          <w:highlight w:val="cyan"/>
          <w:u w:val="single"/>
        </w:rPr>
        <w:t>education</w:t>
      </w:r>
      <w:proofErr w:type="gramEnd"/>
      <w:r w:rsidRPr="00FF37A9">
        <w:rPr>
          <w:rFonts w:eastAsia="Cambria" w:cs="Times New Roman"/>
          <w:highlight w:val="cyan"/>
          <w:u w:val="single"/>
        </w:rPr>
        <w:t xml:space="preserve"> and advisor knowledge on diverse farming</w:t>
      </w:r>
      <w:r w:rsidRPr="00FF37A9">
        <w:rPr>
          <w:rFonts w:eastAsia="Cambria" w:cs="Times New Roman"/>
          <w:sz w:val="16"/>
          <w:highlight w:val="cyan"/>
        </w:rPr>
        <w:t>;</w:t>
      </w:r>
      <w:r w:rsidRPr="00015234">
        <w:rPr>
          <w:rFonts w:eastAsia="Cambria" w:cs="Times New Roman"/>
          <w:sz w:val="16"/>
        </w:rPr>
        <w:t xml:space="preserve"> legislation does not favor diversity and multifunctionality; the improvement of breeds means varieties are not made for diversity and multifunctionality; </w:t>
      </w:r>
      <w:r w:rsidRPr="00015234">
        <w:rPr>
          <w:rFonts w:eastAsia="Cambria" w:cs="Times New Roman"/>
          <w:u w:val="single"/>
        </w:rPr>
        <w:t xml:space="preserve">and </w:t>
      </w:r>
      <w:r w:rsidRPr="00FF37A9">
        <w:rPr>
          <w:rFonts w:eastAsia="Cambria" w:cs="Times New Roman"/>
          <w:highlight w:val="cyan"/>
          <w:u w:val="single"/>
        </w:rPr>
        <w:t xml:space="preserve">diverse farming is </w:t>
      </w:r>
      <w:r w:rsidRPr="00FF37A9">
        <w:rPr>
          <w:rFonts w:eastAsia="Cambria" w:cs="Times New Roman"/>
          <w:b/>
          <w:iCs/>
          <w:highlight w:val="cyan"/>
          <w:u w:val="single"/>
        </w:rPr>
        <w:t>barely economically sustainable</w:t>
      </w:r>
      <w:r w:rsidRPr="00015234">
        <w:rPr>
          <w:rFonts w:eastAsia="Cambria" w:cs="Times New Roman"/>
          <w:sz w:val="16"/>
        </w:rPr>
        <w:t xml:space="preserve"> within the current Danish food system. While some of these challenges are linked to internal farm management, </w:t>
      </w:r>
      <w:r w:rsidRPr="00015234">
        <w:rPr>
          <w:rFonts w:eastAsia="Cambria" w:cs="Times New Roman"/>
          <w:u w:val="single"/>
        </w:rPr>
        <w:t xml:space="preserve">transformations in </w:t>
      </w:r>
      <w:r w:rsidRPr="00FF37A9">
        <w:rPr>
          <w:rFonts w:eastAsia="Cambria" w:cs="Times New Roman"/>
          <w:b/>
          <w:iCs/>
          <w:u w:val="single"/>
        </w:rPr>
        <w:t>external structures</w:t>
      </w:r>
      <w:r w:rsidRPr="00015234">
        <w:rPr>
          <w:rFonts w:eastAsia="Cambria" w:cs="Times New Roman"/>
          <w:sz w:val="16"/>
        </w:rPr>
        <w:t xml:space="preserve">, </w:t>
      </w:r>
      <w:r w:rsidRPr="00015234">
        <w:rPr>
          <w:rFonts w:eastAsia="Cambria" w:cs="Times New Roman"/>
          <w:u w:val="single"/>
        </w:rPr>
        <w:t xml:space="preserve">including legislation, market, </w:t>
      </w:r>
      <w:proofErr w:type="gramStart"/>
      <w:r w:rsidRPr="00015234">
        <w:rPr>
          <w:rFonts w:eastAsia="Cambria" w:cs="Times New Roman"/>
          <w:u w:val="single"/>
        </w:rPr>
        <w:t>infrastructure</w:t>
      </w:r>
      <w:proofErr w:type="gramEnd"/>
      <w:r w:rsidRPr="00015234">
        <w:rPr>
          <w:rFonts w:eastAsia="Cambria" w:cs="Times New Roman"/>
          <w:u w:val="single"/>
        </w:rPr>
        <w:t xml:space="preserve"> and knowledge, are paramount in order to enable diversified farming to be </w:t>
      </w:r>
      <w:proofErr w:type="spellStart"/>
      <w:r w:rsidRPr="00015234">
        <w:rPr>
          <w:rFonts w:eastAsia="Cambria" w:cs="Times New Roman"/>
          <w:u w:val="single"/>
        </w:rPr>
        <w:t>practised</w:t>
      </w:r>
      <w:proofErr w:type="spellEnd"/>
      <w:r w:rsidRPr="00015234">
        <w:rPr>
          <w:rFonts w:eastAsia="Cambria" w:cs="Times New Roman"/>
          <w:sz w:val="16"/>
        </w:rPr>
        <w:t xml:space="preserve">. To understand these barriers, we argue that </w:t>
      </w:r>
      <w:r w:rsidRPr="00015234">
        <w:rPr>
          <w:rFonts w:eastAsia="Cambria" w:cs="Times New Roman"/>
          <w:u w:val="single"/>
        </w:rPr>
        <w:t xml:space="preserve">the structural </w:t>
      </w:r>
      <w:r w:rsidRPr="00FF37A9">
        <w:rPr>
          <w:rFonts w:eastAsia="Cambria" w:cs="Times New Roman"/>
          <w:highlight w:val="cyan"/>
          <w:u w:val="single"/>
        </w:rPr>
        <w:t>barriers outside farm management</w:t>
      </w:r>
      <w:r w:rsidRPr="00015234">
        <w:rPr>
          <w:rFonts w:eastAsia="Cambria" w:cs="Times New Roman"/>
          <w:sz w:val="16"/>
        </w:rPr>
        <w:t xml:space="preserve"> </w:t>
      </w:r>
      <w:proofErr w:type="gramStart"/>
      <w:r w:rsidRPr="00015234">
        <w:rPr>
          <w:rFonts w:eastAsia="Cambria" w:cs="Times New Roman"/>
          <w:sz w:val="16"/>
        </w:rPr>
        <w:t>in particular can</w:t>
      </w:r>
      <w:proofErr w:type="gramEnd"/>
      <w:r w:rsidRPr="00015234">
        <w:rPr>
          <w:rFonts w:eastAsia="Cambria" w:cs="Times New Roman"/>
          <w:sz w:val="16"/>
        </w:rPr>
        <w:t xml:space="preserve"> be perceived as a lack of food sovereignty. This </w:t>
      </w:r>
      <w:r w:rsidRPr="00015234">
        <w:rPr>
          <w:rFonts w:eastAsia="Cambria" w:cs="Times New Roman"/>
          <w:u w:val="single"/>
        </w:rPr>
        <w:t>suggests that enabling diversified farming implies addressing essential questions on food sovereignty</w:t>
      </w:r>
      <w:r w:rsidRPr="00015234">
        <w:rPr>
          <w:rFonts w:eastAsia="Cambria" w:cs="Times New Roman"/>
          <w:sz w:val="16"/>
        </w:rPr>
        <w:t>, including the physical basis for food production, land ownership and policies for food production, related to broader redefinitions of food and farming systems.</w:t>
      </w:r>
    </w:p>
    <w:p w14:paraId="272E996F" w14:textId="77777777" w:rsidR="003B0CD9" w:rsidRDefault="003B0CD9" w:rsidP="003B0CD9">
      <w:pPr>
        <w:rPr>
          <w:rFonts w:eastAsia="Cambria" w:cs="Times New Roman"/>
          <w:sz w:val="16"/>
        </w:rPr>
      </w:pPr>
    </w:p>
    <w:p w14:paraId="41C0F969" w14:textId="77777777" w:rsidR="003B0CD9" w:rsidRDefault="003B0CD9" w:rsidP="003B0CD9">
      <w:pPr>
        <w:pStyle w:val="Heading3"/>
        <w:rPr>
          <w:rFonts w:eastAsia="Cambria"/>
        </w:rPr>
      </w:pPr>
      <w:r>
        <w:rPr>
          <w:rFonts w:eastAsia="Cambria"/>
        </w:rPr>
        <w:t>No Modeling</w:t>
      </w:r>
    </w:p>
    <w:p w14:paraId="232D12EE" w14:textId="77777777" w:rsidR="003B0CD9" w:rsidRPr="00CC23DB" w:rsidRDefault="003B0CD9" w:rsidP="003B0CD9">
      <w:pPr>
        <w:pStyle w:val="Heading4"/>
        <w:rPr>
          <w:rFonts w:ascii="Times New Roman" w:hAnsi="Times New Roman" w:cs="Times New Roman"/>
        </w:rPr>
      </w:pPr>
      <w:r>
        <w:rPr>
          <w:rFonts w:ascii="Times New Roman" w:hAnsi="Times New Roman" w:cs="Times New Roman"/>
        </w:rPr>
        <w:t>Traditional ag fails in China and no modeling</w:t>
      </w:r>
      <w:r w:rsidRPr="00CC23DB">
        <w:rPr>
          <w:rFonts w:ascii="Times New Roman" w:hAnsi="Times New Roman" w:cs="Times New Roman"/>
        </w:rPr>
        <w:t xml:space="preserve">—they’re industrializing due to labor shortages not because the U.S. </w:t>
      </w:r>
    </w:p>
    <w:p w14:paraId="133BE983" w14:textId="77777777" w:rsidR="003B0CD9" w:rsidRPr="00CC23DB" w:rsidRDefault="003B0CD9" w:rsidP="003B0CD9">
      <w:r w:rsidRPr="00CC23DB">
        <w:rPr>
          <w:rStyle w:val="Style13ptBold"/>
        </w:rPr>
        <w:t>Zhang 21</w:t>
      </w:r>
      <w:r w:rsidRPr="00CC23DB">
        <w:t xml:space="preserve"> (</w:t>
      </w:r>
      <w:proofErr w:type="spellStart"/>
      <w:r w:rsidRPr="00CC23DB">
        <w:t>Xun</w:t>
      </w:r>
      <w:proofErr w:type="spellEnd"/>
      <w:r w:rsidRPr="00CC23DB">
        <w:t xml:space="preserve"> – Research Manager at TEAMS Design, “Five Insights to understand the future of agriculture in China,” https://medium.com/insights-by-teams-design/five-insights-to-understand-the-future-of-agriculture-in-china-253b99256218)</w:t>
      </w:r>
    </w:p>
    <w:p w14:paraId="7C7A1124" w14:textId="77777777" w:rsidR="003B0CD9" w:rsidRDefault="003B0CD9" w:rsidP="003B0CD9">
      <w:pPr>
        <w:rPr>
          <w:sz w:val="16"/>
        </w:rPr>
      </w:pPr>
      <w:r w:rsidRPr="00CC23DB">
        <w:rPr>
          <w:sz w:val="16"/>
        </w:rPr>
        <w:t xml:space="preserve">2. Labor-intensive farming methods vs. a labor shortage: </w:t>
      </w:r>
      <w:r w:rsidRPr="00CC23DB">
        <w:rPr>
          <w:rStyle w:val="StyleUnderline"/>
          <w:highlight w:val="cyan"/>
        </w:rPr>
        <w:t>With</w:t>
      </w:r>
      <w:r w:rsidRPr="00CC23DB">
        <w:rPr>
          <w:rStyle w:val="StyleUnderline"/>
        </w:rPr>
        <w:t xml:space="preserve"> more and more of </w:t>
      </w:r>
      <w:r w:rsidRPr="00CC23DB">
        <w:rPr>
          <w:rStyle w:val="StyleUnderline"/>
          <w:highlight w:val="cyan"/>
        </w:rPr>
        <w:t>the young population moving away</w:t>
      </w:r>
      <w:r w:rsidRPr="00CC23DB">
        <w:rPr>
          <w:rStyle w:val="StyleUnderline"/>
        </w:rPr>
        <w:t xml:space="preserve"> from rural areas</w:t>
      </w:r>
      <w:r w:rsidRPr="00CC23DB">
        <w:rPr>
          <w:sz w:val="16"/>
        </w:rPr>
        <w:t xml:space="preserve"> and swarming to big cities, much </w:t>
      </w:r>
      <w:r w:rsidRPr="00CC23DB">
        <w:rPr>
          <w:rStyle w:val="StyleUnderline"/>
          <w:highlight w:val="cyan"/>
        </w:rPr>
        <w:t>farmland has been left to</w:t>
      </w:r>
      <w:r w:rsidRPr="00CC23DB">
        <w:rPr>
          <w:rStyle w:val="StyleUnderline"/>
        </w:rPr>
        <w:t xml:space="preserve"> the </w:t>
      </w:r>
      <w:r w:rsidRPr="00CC23DB">
        <w:rPr>
          <w:rStyle w:val="StyleUnderline"/>
          <w:highlight w:val="cyan"/>
        </w:rPr>
        <w:t>elderly villagers and children</w:t>
      </w:r>
      <w:r w:rsidRPr="00CC23DB">
        <w:rPr>
          <w:rStyle w:val="StyleUnderline"/>
        </w:rPr>
        <w:t xml:space="preserve"> to tend, who are </w:t>
      </w:r>
      <w:r w:rsidRPr="00CC23DB">
        <w:rPr>
          <w:rStyle w:val="Emphasis"/>
          <w:highlight w:val="cyan"/>
        </w:rPr>
        <w:t>unable to cope with heavy agricultural production</w:t>
      </w:r>
      <w:r w:rsidRPr="00CC23DB">
        <w:rPr>
          <w:rStyle w:val="StyleUnderline"/>
        </w:rPr>
        <w:t>, especially during peak season.</w:t>
      </w:r>
      <w:r w:rsidRPr="00CC23DB">
        <w:t xml:space="preserve"> </w:t>
      </w:r>
      <w:r w:rsidRPr="00CC23DB">
        <w:rPr>
          <w:sz w:val="16"/>
        </w:rPr>
        <w:t xml:space="preserve">Chinese villager woman, walking around the corn crops, carrying the </w:t>
      </w:r>
      <w:r w:rsidRPr="00CC23DB">
        <w:rPr>
          <w:rStyle w:val="Emphasis"/>
          <w:b w:val="0"/>
          <w:bCs/>
          <w:sz w:val="16"/>
          <w:szCs w:val="16"/>
          <w:u w:val="none"/>
        </w:rPr>
        <w:t xml:space="preserve">harvest </w:t>
      </w:r>
      <w:r w:rsidRPr="00CC23DB">
        <w:rPr>
          <w:rStyle w:val="Emphasis"/>
          <w:highlight w:val="cyan"/>
        </w:rPr>
        <w:t>Traditional labor-intensive farming methods are plagued with the increased labor shortages</w:t>
      </w:r>
      <w:r w:rsidRPr="00CC23DB">
        <w:rPr>
          <w:rStyle w:val="StyleUnderline"/>
        </w:rPr>
        <w:t xml:space="preserve">, which is increasing the labor costs for farming activities even more. Hence, </w:t>
      </w:r>
      <w:r w:rsidRPr="00CC23DB">
        <w:rPr>
          <w:rStyle w:val="Emphasis"/>
          <w:highlight w:val="cyan"/>
        </w:rPr>
        <w:t>efficiency and cost-cutting are critical</w:t>
      </w:r>
      <w:r w:rsidRPr="00CC23DB">
        <w:rPr>
          <w:rStyle w:val="Emphasis"/>
        </w:rPr>
        <w:t xml:space="preserve"> for large farm owners when considering production methods.</w:t>
      </w:r>
      <w:r w:rsidRPr="00CC23DB">
        <w:t xml:space="preserve"> </w:t>
      </w:r>
      <w:r w:rsidRPr="00CC23DB">
        <w:rPr>
          <w:sz w:val="16"/>
        </w:rPr>
        <w:t xml:space="preserve">From the last fieldwork we conducted at the end of 2020, we often heard farm owners complaining about the difficulty of hiring additional hands and that the daily labor cost was increasing significantly. For example, in </w:t>
      </w:r>
      <w:proofErr w:type="spellStart"/>
      <w:r w:rsidRPr="00CC23DB">
        <w:rPr>
          <w:sz w:val="16"/>
        </w:rPr>
        <w:t>Qixia</w:t>
      </w:r>
      <w:proofErr w:type="spellEnd"/>
      <w:r w:rsidRPr="00CC23DB">
        <w:rPr>
          <w:sz w:val="16"/>
        </w:rPr>
        <w:t xml:space="preserve">, Shandong, one-day labor costs during peak time could be up to 400 RMB. 3. Rural land circulation for agricultural modernization: Rural land circulation means farmers transfer their land operation rights so that dispersed farmland can be centralized for intensive mass agricultural production. china.org.cn In China, land in rural areas is collectively owned, and farmers are granted only the land's right. Depending on the village size and population, each household is granted a certain plot of land. However, under such circumstances, land allotted to a single individual for agriculture is minimal and fragmented. This hampers the modernization of agriculture which is traditionally based on large-scale farming. Chinese villagers hand-picking the harvest in a shared field Rural land circulation for agricultural modernization- Image by china.org.cn Encouraging rural land circulation was put forward as one of the central government’s major tasks in the ongoing reform program since 2013. An updated administrative policy was launched this year in January to accelerate agricultural modernization and rural area development. 4. Rural infrastructure to meet internet and e-commerce popularity: Based on the third national agricultural census results, an average of 89.9% of villages are connected to the Internet, especially in the eastern region, which reaches 97.1%, and the coverage of e-commerce distribution sites reaches 25.1% on average. Both government and private sector companies have implemented several programs to support the development of e-commerce in less-developed areas. For example, the government’s Rural E-Commerce Demonstration Program seeks to promote e-commerce in rural areas by establishing and improving rural e-commerce public services, fostering rural e-commerce supply chains, promoting connectivity between agriculture and commerce, and enhancing e-commerce training. “Meanwhile, Alibaba’s Rural Taobao Program set out to establish an e-commerce service system in over 100,000 administrative villages across China to bring consumer goods to rural areas and agricultural products to urban areas.” E-commerce development- Experience from China Rural E-commerce, Illustration by TEAMS These programs improve logistical connections with underserved villages to ensure timelier pickup and delivery by expanding existing private logistical systems from county centers to villages. These e-commerce models help ensure that the urban demand for food can be met even during the pandemic and help avoid additional in-season food waste in the village. 5. </w:t>
      </w:r>
      <w:r w:rsidRPr="00CC23DB">
        <w:rPr>
          <w:rStyle w:val="StyleUnderline"/>
        </w:rPr>
        <w:t xml:space="preserve">In an era of transformation, </w:t>
      </w:r>
      <w:r w:rsidRPr="00CC23DB">
        <w:rPr>
          <w:rStyle w:val="Emphasis"/>
          <w:highlight w:val="cyan"/>
        </w:rPr>
        <w:t>China aims to develop a mechanized, electrified, and intelligent agriculture industry.</w:t>
      </w:r>
      <w:r w:rsidRPr="00CC23DB">
        <w:t xml:space="preserve"> </w:t>
      </w:r>
      <w:r w:rsidRPr="00CC23DB">
        <w:rPr>
          <w:sz w:val="16"/>
        </w:rPr>
        <w:t xml:space="preserve">Besides </w:t>
      </w:r>
      <w:r w:rsidRPr="00CC23DB">
        <w:rPr>
          <w:rStyle w:val="StyleUnderline"/>
        </w:rPr>
        <w:t xml:space="preserve">policy and infrastructure changes </w:t>
      </w:r>
      <w:r w:rsidRPr="00CC23DB">
        <w:rPr>
          <w:rStyle w:val="StyleUnderline"/>
          <w:highlight w:val="cyan"/>
        </w:rPr>
        <w:t>to encourage agriculture modernization</w:t>
      </w:r>
      <w:r w:rsidRPr="00CC23DB">
        <w:rPr>
          <w:sz w:val="16"/>
        </w:rPr>
        <w:t xml:space="preserve">, there is also a deep collaboration between different parties aiming to combine technology, science, and farming </w:t>
      </w:r>
      <w:proofErr w:type="gramStart"/>
      <w:r w:rsidRPr="00CC23DB">
        <w:rPr>
          <w:sz w:val="16"/>
        </w:rPr>
        <w:t>in order to</w:t>
      </w:r>
      <w:proofErr w:type="gramEnd"/>
      <w:r w:rsidRPr="00CC23DB">
        <w:rPr>
          <w:sz w:val="16"/>
        </w:rPr>
        <w:t xml:space="preserve"> promote smart agriculture. Agriculture in China has been described as a sector that “touches the largest number of people and yet had the least amount of digitization in the past decades,” by Chen Lei, CEO of </w:t>
      </w:r>
      <w:proofErr w:type="spellStart"/>
      <w:r w:rsidRPr="00CC23DB">
        <w:rPr>
          <w:sz w:val="16"/>
        </w:rPr>
        <w:t>Pinduoduo</w:t>
      </w:r>
      <w:proofErr w:type="spellEnd"/>
      <w:r w:rsidRPr="00CC23DB">
        <w:rPr>
          <w:sz w:val="16"/>
        </w:rPr>
        <w:t>, China’s major e-commerce player with large investments in agriculture.</w:t>
      </w:r>
    </w:p>
    <w:p w14:paraId="71F08803" w14:textId="77777777" w:rsidR="003B0CD9" w:rsidRDefault="003B0CD9" w:rsidP="003B0CD9">
      <w:pPr>
        <w:pStyle w:val="Heading3"/>
      </w:pPr>
      <w:r>
        <w:t xml:space="preserve">US-China War---1NC/2AC </w:t>
      </w:r>
    </w:p>
    <w:p w14:paraId="339ED7B2" w14:textId="77777777" w:rsidR="003B0CD9" w:rsidRPr="00D64704" w:rsidRDefault="003B0CD9" w:rsidP="003B0CD9">
      <w:pPr>
        <w:pStyle w:val="Heading4"/>
      </w:pPr>
      <w:r w:rsidRPr="00D64704">
        <w:t>No U.S.-China war</w:t>
      </w:r>
      <w:r>
        <w:t>.</w:t>
      </w:r>
    </w:p>
    <w:p w14:paraId="6FC5A433" w14:textId="77777777" w:rsidR="003B0CD9" w:rsidRPr="00D64704" w:rsidRDefault="003B0CD9" w:rsidP="003B0CD9">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15" w:history="1">
        <w:r w:rsidRPr="00D64704">
          <w:rPr>
            <w:rStyle w:val="Hyperlink"/>
          </w:rPr>
          <w:t>https://warontherocks.com/2020/04/same-as-it-ever-was-chinas-pandemic-opportunism-on-its-periphery/</w:t>
        </w:r>
      </w:hyperlink>
      <w:r w:rsidRPr="00D64704">
        <w:t xml:space="preserve"> </w:t>
      </w:r>
    </w:p>
    <w:p w14:paraId="0C391EE2" w14:textId="77777777" w:rsidR="003B0CD9" w:rsidRDefault="003B0CD9" w:rsidP="003B0CD9">
      <w:pPr>
        <w:rPr>
          <w:sz w:val="16"/>
          <w:szCs w:val="16"/>
        </w:rPr>
      </w:pPr>
    </w:p>
    <w:p w14:paraId="06627C60" w14:textId="77777777" w:rsidR="003B0CD9" w:rsidRDefault="003B0CD9" w:rsidP="003B0CD9">
      <w:pPr>
        <w:rPr>
          <w:rStyle w:val="Emphasis"/>
        </w:rPr>
      </w:pPr>
      <w:r w:rsidRPr="00D64704">
        <w:rPr>
          <w:u w:val="single"/>
        </w:rPr>
        <w:t xml:space="preserve">While </w:t>
      </w:r>
      <w:r w:rsidRPr="00BA37E0">
        <w:rPr>
          <w:highlight w:val="cyan"/>
          <w:u w:val="single"/>
        </w:rPr>
        <w:t xml:space="preserve">Washington and Beijing’s </w:t>
      </w:r>
      <w:r w:rsidRPr="00BA37E0">
        <w:rPr>
          <w:rStyle w:val="Emphasis"/>
          <w:highlight w:val="cyan"/>
        </w:rPr>
        <w:t>overheated rhetoric</w:t>
      </w:r>
      <w:r w:rsidRPr="00D64704">
        <w:rPr>
          <w:u w:val="single"/>
        </w:rPr>
        <w:t xml:space="preserve"> and mutual recriminations amid the ongoing coronavirus pandemic </w:t>
      </w:r>
      <w:r w:rsidRPr="00BA37E0">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 xml:space="preserve">This, in turn, demands understanding what Beijing was doing before the crisis and thinking through what might </w:t>
      </w:r>
      <w:proofErr w:type="gramStart"/>
      <w:r w:rsidRPr="00D64704">
        <w:rPr>
          <w:rStyle w:val="StyleUnderline"/>
        </w:rPr>
        <w:t>actually signal</w:t>
      </w:r>
      <w:proofErr w:type="gramEnd"/>
      <w:r w:rsidRPr="00D64704">
        <w:rPr>
          <w:rStyle w:val="StyleUnderline"/>
        </w:rPr>
        <w:t xml:space="preserve">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w:t>
      </w:r>
      <w:proofErr w:type="spellStart"/>
      <w:r w:rsidRPr="00D64704">
        <w:rPr>
          <w:sz w:val="12"/>
          <w:szCs w:val="8"/>
        </w:rPr>
        <w:t>Subi</w:t>
      </w:r>
      <w:proofErr w:type="spellEnd"/>
      <w:r w:rsidRPr="00D64704">
        <w:rPr>
          <w:sz w:val="12"/>
          <w:szCs w:val="8"/>
        </w:rPr>
        <w:t xml:space="preserve"> </w:t>
      </w:r>
      <w:proofErr w:type="gramStart"/>
      <w:r w:rsidRPr="00D64704">
        <w:rPr>
          <w:sz w:val="12"/>
          <w:szCs w:val="8"/>
        </w:rPr>
        <w:t>Reef, and</w:t>
      </w:r>
      <w:proofErr w:type="gramEnd"/>
      <w:r w:rsidRPr="00D64704">
        <w:rPr>
          <w:sz w:val="12"/>
          <w:szCs w:val="8"/>
        </w:rPr>
        <w:t xml:space="preserve">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w:t>
      </w:r>
      <w:proofErr w:type="gramStart"/>
      <w:r w:rsidRPr="00D64704">
        <w:rPr>
          <w:sz w:val="12"/>
          <w:szCs w:val="8"/>
        </w:rPr>
        <w:t>all of</w:t>
      </w:r>
      <w:proofErr w:type="gramEnd"/>
      <w:r w:rsidRPr="00D64704">
        <w:rPr>
          <w:sz w:val="12"/>
          <w:szCs w:val="8"/>
        </w:rPr>
        <w:t xml:space="preserve">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BA37E0">
        <w:rPr>
          <w:rStyle w:val="Emphasis"/>
          <w:highlight w:val="cyan"/>
        </w:rPr>
        <w:t>a more likely driver of China’s actions is</w:t>
      </w:r>
      <w:r w:rsidRPr="00D64704">
        <w:rPr>
          <w:rStyle w:val="Emphasis"/>
        </w:rPr>
        <w:t xml:space="preserve">, in fact, </w:t>
      </w:r>
      <w:r w:rsidRPr="00BA37E0">
        <w:rPr>
          <w:rStyle w:val="Emphasis"/>
          <w:highlight w:val="cyan"/>
        </w:rPr>
        <w:t>continuity</w:t>
      </w:r>
      <w:r w:rsidRPr="00D64704">
        <w:rPr>
          <w:sz w:val="12"/>
        </w:rPr>
        <w:t xml:space="preserve">. </w:t>
      </w:r>
      <w:r w:rsidRPr="00D64704">
        <w:rPr>
          <w:rStyle w:val="Emphasis"/>
        </w:rPr>
        <w:t xml:space="preserve">These </w:t>
      </w:r>
      <w:r w:rsidRPr="00BA37E0">
        <w:rPr>
          <w:rStyle w:val="Emphasis"/>
          <w:highlight w:val="cyan"/>
        </w:rPr>
        <w:t>incidents are not unprecedented and</w:t>
      </w:r>
      <w:r w:rsidRPr="00D64704">
        <w:rPr>
          <w:rStyle w:val="Emphasis"/>
        </w:rPr>
        <w:t xml:space="preserve"> likely </w:t>
      </w:r>
      <w:r w:rsidRPr="00BA37E0">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xml:space="preserve">, and a singular desire to exploit opportunities of external weakness and distraction </w:t>
      </w:r>
      <w:proofErr w:type="gramStart"/>
      <w:r w:rsidRPr="00D64704">
        <w:rPr>
          <w:rStyle w:val="StyleUnderline"/>
        </w:rPr>
        <w:t>in order to</w:t>
      </w:r>
      <w:proofErr w:type="gramEnd"/>
      <w:r w:rsidRPr="00D64704">
        <w:rPr>
          <w:rStyle w:val="StyleUnderline"/>
        </w:rPr>
        <w:t xml:space="preserve">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A37E0">
        <w:rPr>
          <w:rStyle w:val="StyleUnderline"/>
          <w:highlight w:val="cyan"/>
        </w:rPr>
        <w:t>Sinc</w:t>
      </w:r>
      <w:r w:rsidRPr="00D64704">
        <w:rPr>
          <w:rStyle w:val="StyleUnderline"/>
        </w:rPr>
        <w:t>e the 20</w:t>
      </w:r>
      <w:r w:rsidRPr="00BA37E0">
        <w:rPr>
          <w:rStyle w:val="StyleUnderline"/>
          <w:highlight w:val="cyan"/>
        </w:rPr>
        <w:t>08</w:t>
      </w:r>
      <w:r w:rsidRPr="00D64704">
        <w:rPr>
          <w:rStyle w:val="StyleUnderline"/>
        </w:rPr>
        <w:t xml:space="preserve"> to 2009 global financial </w:t>
      </w:r>
      <w:r w:rsidRPr="00BA37E0">
        <w:rPr>
          <w:rStyle w:val="StyleUnderline"/>
          <w:highlight w:val="cyan"/>
        </w:rPr>
        <w:t>crisis</w:t>
      </w:r>
      <w:r w:rsidRPr="00D64704">
        <w:rPr>
          <w:rStyle w:val="StyleUnderline"/>
        </w:rPr>
        <w:t xml:space="preserve">, </w:t>
      </w:r>
      <w:r w:rsidRPr="00BA37E0">
        <w:rPr>
          <w:rStyle w:val="Emphasis"/>
          <w:highlight w:val="cyan"/>
        </w:rPr>
        <w:t>Beijing</w:t>
      </w:r>
      <w:r w:rsidRPr="00D64704">
        <w:rPr>
          <w:rStyle w:val="StyleUnderline"/>
        </w:rPr>
        <w:t xml:space="preserve"> has </w:t>
      </w:r>
      <w:r w:rsidRPr="00BA37E0">
        <w:rPr>
          <w:rStyle w:val="Emphasis"/>
          <w:highlight w:val="cyan"/>
        </w:rPr>
        <w:t>perceived</w:t>
      </w:r>
      <w:r w:rsidRPr="00D64704">
        <w:rPr>
          <w:rStyle w:val="Emphasis"/>
        </w:rPr>
        <w:t xml:space="preserve"> an </w:t>
      </w:r>
      <w:r w:rsidRPr="00BA37E0">
        <w:rPr>
          <w:rStyle w:val="Emphasis"/>
          <w:highlight w:val="cyan"/>
        </w:rPr>
        <w:t>opportunity to expand its</w:t>
      </w:r>
      <w:r w:rsidRPr="00D64704">
        <w:rPr>
          <w:rStyle w:val="Emphasis"/>
        </w:rPr>
        <w:t xml:space="preserve"> geopolitical </w:t>
      </w:r>
      <w:r w:rsidRPr="00BA37E0">
        <w:rPr>
          <w:rStyle w:val="Emphasis"/>
          <w:highlight w:val="cyan"/>
        </w:rPr>
        <w:t>power</w:t>
      </w:r>
      <w:r w:rsidRPr="00D64704">
        <w:rPr>
          <w:rStyle w:val="StyleUnderline"/>
        </w:rPr>
        <w:t xml:space="preserve"> relative to the United States </w:t>
      </w:r>
      <w:r w:rsidRPr="00BA37E0">
        <w:rPr>
          <w:rStyle w:val="Emphasis"/>
          <w:highlight w:val="cyan"/>
        </w:rPr>
        <w:t xml:space="preserve">yet does not seek an explicit conflict </w:t>
      </w:r>
      <w:r w:rsidRPr="00BA37E0">
        <w:rPr>
          <w:rStyle w:val="StyleUnderline"/>
          <w:highlight w:val="cyan"/>
        </w:rPr>
        <w:t>with th</w:t>
      </w:r>
      <w:r w:rsidRPr="00D64704">
        <w:rPr>
          <w:rStyle w:val="StyleUnderline"/>
        </w:rPr>
        <w:t xml:space="preserve">e </w:t>
      </w:r>
      <w:r w:rsidRPr="00BA37E0">
        <w:rPr>
          <w:rStyle w:val="StyleUnderline"/>
          <w:highlight w:val="cyan"/>
        </w:rPr>
        <w:t>U</w:t>
      </w:r>
      <w:r w:rsidRPr="00D64704">
        <w:rPr>
          <w:rStyle w:val="StyleUnderline"/>
        </w:rPr>
        <w:t xml:space="preserve">nited </w:t>
      </w:r>
      <w:r w:rsidRPr="00BA37E0">
        <w:rPr>
          <w:rStyle w:val="StyleUnderline"/>
          <w:highlight w:val="cyan"/>
        </w:rPr>
        <w:t>S</w:t>
      </w:r>
      <w:r w:rsidRPr="00D64704">
        <w:rPr>
          <w:rStyle w:val="StyleUnderline"/>
        </w:rPr>
        <w:t>tates or its allies</w:t>
      </w:r>
      <w:r w:rsidRPr="00D64704">
        <w:rPr>
          <w:sz w:val="12"/>
        </w:rPr>
        <w:t xml:space="preserve">. </w:t>
      </w:r>
      <w:r w:rsidRPr="00BA37E0">
        <w:rPr>
          <w:rStyle w:val="StyleUnderline"/>
          <w:highlight w:val="cyan"/>
        </w:rPr>
        <w:t>As a result,</w:t>
      </w:r>
      <w:r w:rsidRPr="00D64704">
        <w:rPr>
          <w:rStyle w:val="StyleUnderline"/>
        </w:rPr>
        <w:t xml:space="preserve"> </w:t>
      </w:r>
      <w:r w:rsidRPr="00BA37E0">
        <w:rPr>
          <w:rStyle w:val="StyleUnderline"/>
          <w:highlight w:val="cyan"/>
        </w:rPr>
        <w:t>Beijing</w:t>
      </w:r>
      <w:r w:rsidRPr="00D64704">
        <w:rPr>
          <w:rStyle w:val="StyleUnderline"/>
        </w:rPr>
        <w:t xml:space="preserve"> </w:t>
      </w:r>
      <w:r w:rsidRPr="00D64704">
        <w:rPr>
          <w:sz w:val="12"/>
        </w:rPr>
        <w:t xml:space="preserve">has </w:t>
      </w:r>
      <w:r w:rsidRPr="00BA37E0">
        <w:rPr>
          <w:rStyle w:val="StyleUnderline"/>
          <w:highlight w:val="cyan"/>
        </w:rPr>
        <w:t>intensified</w:t>
      </w:r>
      <w:r w:rsidRPr="00D64704">
        <w:rPr>
          <w:rStyle w:val="StyleUnderline"/>
        </w:rPr>
        <w:t xml:space="preserve"> its use of “</w:t>
      </w:r>
      <w:r w:rsidRPr="00BA37E0">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BA37E0">
        <w:rPr>
          <w:rStyle w:val="Emphasis"/>
          <w:highlight w:val="cyan"/>
        </w:rPr>
        <w:t>tailored to not provoke a military retal</w:t>
      </w:r>
      <w:r w:rsidRPr="00D64704">
        <w:rPr>
          <w:rStyle w:val="Emphasis"/>
        </w:rPr>
        <w:t xml:space="preserve">iation. </w:t>
      </w:r>
    </w:p>
    <w:p w14:paraId="0B4A322A" w14:textId="77777777" w:rsidR="003B0CD9" w:rsidRDefault="003B0CD9" w:rsidP="003B0CD9">
      <w:pPr>
        <w:rPr>
          <w:rStyle w:val="Emphasis"/>
        </w:rPr>
      </w:pPr>
    </w:p>
    <w:p w14:paraId="38732D15" w14:textId="0D3ED795" w:rsidR="003B0CD9" w:rsidRDefault="003B0CD9" w:rsidP="003B0CD9">
      <w:pPr>
        <w:rPr>
          <w:rStyle w:val="Emphasis"/>
        </w:rPr>
      </w:pPr>
    </w:p>
    <w:p w14:paraId="3EE13483" w14:textId="77777777" w:rsidR="00A73F35" w:rsidRDefault="00A73F35" w:rsidP="003B0CD9">
      <w:pPr>
        <w:rPr>
          <w:rStyle w:val="Emphasis"/>
        </w:rPr>
      </w:pPr>
    </w:p>
    <w:p w14:paraId="23A72B23" w14:textId="3BA7AD6B" w:rsidR="003B0CD9" w:rsidRPr="003D0FE3" w:rsidRDefault="003B0CD9" w:rsidP="003B0CD9">
      <w:pPr>
        <w:rPr>
          <w:b/>
          <w:iCs/>
          <w:u w:val="single"/>
        </w:rPr>
      </w:pP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 xml:space="preserve">Beijing’s response has not been predictably </w:t>
      </w:r>
      <w:proofErr w:type="spellStart"/>
      <w:proofErr w:type="gramStart"/>
      <w:r w:rsidRPr="00BA37E0">
        <w:rPr>
          <w:rStyle w:val="Emphasis"/>
          <w:highlight w:val="cyan"/>
        </w:rPr>
        <w:t>escalatory</w:t>
      </w:r>
      <w:r w:rsidRPr="00D64704">
        <w:rPr>
          <w:sz w:val="12"/>
        </w:rPr>
        <w:t>.</w:t>
      </w:r>
      <w:r w:rsidRPr="00D64704">
        <w:rPr>
          <w:rStyle w:val="StyleUnderline"/>
        </w:rPr>
        <w:t>Beijing</w:t>
      </w:r>
      <w:proofErr w:type="spellEnd"/>
      <w:proofErr w:type="gramEnd"/>
      <w:r w:rsidRPr="00D64704">
        <w:rPr>
          <w:rStyle w:val="StyleUnderline"/>
        </w:rPr>
        <w:t xml:space="preserve">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 xml:space="preserve">in </w:t>
      </w:r>
      <w:proofErr w:type="spellStart"/>
      <w:r w:rsidRPr="00BA37E0">
        <w:rPr>
          <w:rStyle w:val="Emphasis"/>
          <w:highlight w:val="cyan"/>
        </w:rPr>
        <w:t>Doklam</w:t>
      </w:r>
      <w:proofErr w:type="spellEnd"/>
      <w:r w:rsidRPr="00D64704">
        <w:rPr>
          <w:rStyle w:val="Emphasis"/>
        </w:rPr>
        <w:t xml:space="preserve"> </w:t>
      </w:r>
      <w:r w:rsidRPr="00BA37E0">
        <w:rPr>
          <w:rStyle w:val="Emphasis"/>
          <w:highlight w:val="cyan"/>
        </w:rPr>
        <w:t>did not lead to war</w:t>
      </w:r>
      <w:r w:rsidRPr="00D64704">
        <w:rPr>
          <w:rStyle w:val="Emphasis"/>
        </w:rPr>
        <w:t>.</w:t>
      </w:r>
    </w:p>
    <w:p w14:paraId="0F8A56F9" w14:textId="483E131C" w:rsidR="003B0CD9" w:rsidRDefault="003B0CD9" w:rsidP="003B0CD9">
      <w:pPr>
        <w:pStyle w:val="Heading1"/>
      </w:pPr>
      <w:r>
        <w:t>2NC</w:t>
      </w:r>
    </w:p>
    <w:p w14:paraId="7A407F0C" w14:textId="77777777" w:rsidR="003B0CD9" w:rsidRDefault="003B0CD9" w:rsidP="003B0CD9">
      <w:pPr>
        <w:pStyle w:val="Heading2"/>
      </w:pPr>
      <w:r>
        <w:t>Cap K</w:t>
      </w:r>
    </w:p>
    <w:p w14:paraId="1756F137" w14:textId="77777777" w:rsidR="003B0CD9" w:rsidRDefault="003B0CD9" w:rsidP="003B0CD9">
      <w:pPr>
        <w:pStyle w:val="Heading3"/>
      </w:pPr>
      <w:bookmarkStart w:id="2" w:name="_Hlk84148144"/>
      <w:r>
        <w:t xml:space="preserve">Top Level </w:t>
      </w:r>
    </w:p>
    <w:p w14:paraId="5E6FC0A0" w14:textId="77777777" w:rsidR="003B0CD9" w:rsidRDefault="003B0CD9" w:rsidP="003B0CD9">
      <w:pPr>
        <w:pStyle w:val="Heading4"/>
      </w:pPr>
      <w:bookmarkStart w:id="3" w:name="_Hlk82948562"/>
      <w:r>
        <w:t xml:space="preserve">Turns the case---capitalism trends toward monoculture and profit---makes disease and hunger inevitable </w:t>
      </w:r>
    </w:p>
    <w:p w14:paraId="003DA43A" w14:textId="77777777" w:rsidR="003B0CD9" w:rsidRPr="00703BC7" w:rsidRDefault="003B0CD9" w:rsidP="003B0CD9">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57D20056" w14:textId="77777777" w:rsidR="003B0CD9" w:rsidRPr="00F049FC" w:rsidRDefault="003B0CD9" w:rsidP="003B0CD9">
      <w:pPr>
        <w:rPr>
          <w:sz w:val="16"/>
        </w:rPr>
      </w:pPr>
      <w:r w:rsidRPr="00F049FC">
        <w:rPr>
          <w:sz w:val="16"/>
        </w:rPr>
        <w:t xml:space="preserve">The </w:t>
      </w:r>
      <w:r w:rsidRPr="00F049FC">
        <w:rPr>
          <w:rStyle w:val="StyleUnderline"/>
          <w:highlight w:val="cyan"/>
        </w:rPr>
        <w:t>COVID</w:t>
      </w:r>
      <w:r w:rsidRPr="00F049FC">
        <w:rPr>
          <w:sz w:val="16"/>
        </w:rPr>
        <w:t xml:space="preserve">-19 crisis </w:t>
      </w:r>
      <w:r w:rsidRPr="00F049FC">
        <w:rPr>
          <w:rStyle w:val="StyleUnderline"/>
          <w:highlight w:val="cyan"/>
        </w:rPr>
        <w:t xml:space="preserve">is </w:t>
      </w:r>
      <w:r w:rsidRPr="00F049FC">
        <w:rPr>
          <w:rStyle w:val="StyleUnderline"/>
        </w:rPr>
        <w:t xml:space="preserve">revealing a basic </w:t>
      </w:r>
      <w:r w:rsidRPr="00F049FC">
        <w:rPr>
          <w:rStyle w:val="Emphasis"/>
        </w:rPr>
        <w:t>contradiction</w:t>
      </w:r>
      <w:r w:rsidRPr="00F049FC">
        <w:rPr>
          <w:rStyle w:val="StyleUnderline"/>
        </w:rPr>
        <w:t xml:space="preserve"> at the heart of capitalism</w:t>
      </w:r>
      <w:r w:rsidRPr="00F049FC">
        <w:rPr>
          <w:sz w:val="16"/>
        </w:rPr>
        <w:t xml:space="preserve">. On the one hand, we have learned that </w:t>
      </w:r>
      <w:r w:rsidRPr="00F049FC">
        <w:rPr>
          <w:rStyle w:val="StyleUnderline"/>
        </w:rPr>
        <w:t>this virus is</w:t>
      </w:r>
      <w:r w:rsidRPr="00F049FC">
        <w:rPr>
          <w:sz w:val="16"/>
        </w:rPr>
        <w:t xml:space="preserve"> itself </w:t>
      </w:r>
      <w:r w:rsidRPr="00F049FC">
        <w:rPr>
          <w:rStyle w:val="StyleUnderline"/>
          <w:highlight w:val="cyan"/>
        </w:rPr>
        <w:t xml:space="preserve">a product of </w:t>
      </w:r>
      <w:r w:rsidRPr="00F049FC">
        <w:rPr>
          <w:rStyle w:val="StyleUnderline"/>
        </w:rPr>
        <w:t xml:space="preserve">our </w:t>
      </w:r>
      <w:r w:rsidRPr="00F049FC">
        <w:rPr>
          <w:rStyle w:val="StyleUnderline"/>
          <w:highlight w:val="cyan"/>
        </w:rPr>
        <w:t>capitalist ag</w:t>
      </w:r>
      <w:r w:rsidRPr="00F049FC">
        <w:rPr>
          <w:rStyle w:val="StyleUnderline"/>
        </w:rPr>
        <w:t>ricultural system</w:t>
      </w:r>
      <w:r w:rsidRPr="00F049FC">
        <w:rPr>
          <w:sz w:val="16"/>
        </w:rPr>
        <w:t xml:space="preserve">. As Rob Wallace and coauthors argue, </w:t>
      </w:r>
      <w:r w:rsidRPr="00F049FC">
        <w:rPr>
          <w:rStyle w:val="StyleUnderline"/>
        </w:rPr>
        <w:t xml:space="preserve">the </w:t>
      </w:r>
      <w:r w:rsidRPr="00F049FC">
        <w:rPr>
          <w:rStyle w:val="StyleUnderline"/>
          <w:highlight w:val="cyan"/>
        </w:rPr>
        <w:t xml:space="preserve">conditions for </w:t>
      </w:r>
      <w:r w:rsidRPr="00F049FC">
        <w:rPr>
          <w:rStyle w:val="StyleUnderline"/>
        </w:rPr>
        <w:t xml:space="preserve">virus </w:t>
      </w:r>
      <w:r w:rsidRPr="00F049FC">
        <w:rPr>
          <w:rStyle w:val="StyleUnderline"/>
          <w:highlight w:val="cyan"/>
        </w:rPr>
        <w:t xml:space="preserve">transmission are </w:t>
      </w:r>
      <w:r w:rsidRPr="00F049FC">
        <w:rPr>
          <w:rStyle w:val="StyleUnderline"/>
        </w:rPr>
        <w:t xml:space="preserve">rooted in </w:t>
      </w:r>
      <w:r w:rsidRPr="00F049FC">
        <w:rPr>
          <w:rStyle w:val="StyleUnderline"/>
          <w:highlight w:val="cyan"/>
        </w:rPr>
        <w:t xml:space="preserve">our propensity to clear-cut </w:t>
      </w:r>
      <w:r w:rsidRPr="00F049FC">
        <w:rPr>
          <w:rStyle w:val="StyleUnderline"/>
        </w:rPr>
        <w:t xml:space="preserve">dense, wild </w:t>
      </w:r>
      <w:r w:rsidRPr="00F049FC">
        <w:rPr>
          <w:rStyle w:val="StyleUnderline"/>
          <w:highlight w:val="cyan"/>
        </w:rPr>
        <w:t>forests</w:t>
      </w:r>
      <w:r w:rsidRPr="00F049FC">
        <w:rPr>
          <w:sz w:val="16"/>
          <w:highlight w:val="cyan"/>
        </w:rPr>
        <w:t xml:space="preserve"> </w:t>
      </w:r>
      <w:r w:rsidRPr="00F049FC">
        <w:rPr>
          <w:sz w:val="16"/>
        </w:rPr>
        <w:t xml:space="preserve">— often the reservoirs of viruses themselves — </w:t>
      </w:r>
      <w:r w:rsidRPr="00F049FC">
        <w:rPr>
          <w:rStyle w:val="StyleUnderline"/>
          <w:highlight w:val="cyan"/>
        </w:rPr>
        <w:t xml:space="preserve">and replace them with homogenous </w:t>
      </w:r>
      <w:r w:rsidRPr="00F049FC">
        <w:rPr>
          <w:rStyle w:val="StyleUnderline"/>
        </w:rPr>
        <w:t xml:space="preserve">plantation </w:t>
      </w:r>
      <w:r w:rsidRPr="00F049FC">
        <w:rPr>
          <w:rStyle w:val="StyleUnderline"/>
          <w:highlight w:val="cyan"/>
        </w:rPr>
        <w:t xml:space="preserve">ecologies </w:t>
      </w:r>
      <w:r w:rsidRPr="00F049FC">
        <w:rPr>
          <w:rStyle w:val="StyleUnderline"/>
        </w:rPr>
        <w:t>like palm oil or livestock operations with one species of animal crowded together.</w:t>
      </w:r>
    </w:p>
    <w:p w14:paraId="2E63D716" w14:textId="77777777" w:rsidR="003B0CD9" w:rsidRPr="00F049FC" w:rsidRDefault="003B0CD9" w:rsidP="003B0CD9">
      <w:pPr>
        <w:rPr>
          <w:sz w:val="16"/>
          <w:szCs w:val="16"/>
        </w:rPr>
      </w:pPr>
      <w:r w:rsidRPr="00F049FC">
        <w:rPr>
          <w:sz w:val="16"/>
          <w:szCs w:val="16"/>
        </w:rPr>
        <w:t>As they put it:</w:t>
      </w:r>
    </w:p>
    <w:p w14:paraId="473F21D0" w14:textId="77777777" w:rsidR="003B0CD9" w:rsidRPr="00F049FC" w:rsidRDefault="003B0CD9" w:rsidP="003B0CD9">
      <w:pPr>
        <w:ind w:left="720"/>
        <w:rPr>
          <w:sz w:val="16"/>
        </w:rPr>
      </w:pPr>
      <w:r w:rsidRPr="00F049FC">
        <w:rPr>
          <w:sz w:val="16"/>
        </w:rPr>
        <w:t xml:space="preserve">the entirety of the production line is organized around practices that accelerate the evolution of pathogen virulence and subsequent transmission. Growing genetic </w:t>
      </w:r>
      <w:r w:rsidRPr="00F049FC">
        <w:rPr>
          <w:rStyle w:val="StyleUnderline"/>
          <w:highlight w:val="cyan"/>
        </w:rPr>
        <w:t>monocultures</w:t>
      </w:r>
      <w:r w:rsidRPr="00F049FC">
        <w:rPr>
          <w:sz w:val="16"/>
          <w:highlight w:val="cyan"/>
        </w:rPr>
        <w:t xml:space="preserve"> </w:t>
      </w:r>
      <w:r w:rsidRPr="00F049FC">
        <w:rPr>
          <w:sz w:val="16"/>
        </w:rPr>
        <w:t xml:space="preserve">— food animals and plants with nearly identical genomes — </w:t>
      </w:r>
      <w:r w:rsidRPr="00F049FC">
        <w:rPr>
          <w:rStyle w:val="StyleUnderline"/>
          <w:highlight w:val="cyan"/>
        </w:rPr>
        <w:t>removes immune firebreaks</w:t>
      </w:r>
      <w:r w:rsidRPr="00F049FC">
        <w:rPr>
          <w:sz w:val="16"/>
          <w:highlight w:val="cyan"/>
        </w:rPr>
        <w:t xml:space="preserve"> </w:t>
      </w:r>
      <w:r w:rsidRPr="00F049FC">
        <w:rPr>
          <w:sz w:val="16"/>
        </w:rPr>
        <w:t>that in more diverse populations slow down transmission.</w:t>
      </w:r>
    </w:p>
    <w:p w14:paraId="5C00F297" w14:textId="77777777" w:rsidR="003B0CD9" w:rsidRPr="00F049FC" w:rsidRDefault="003B0CD9" w:rsidP="003B0CD9">
      <w:pPr>
        <w:rPr>
          <w:sz w:val="16"/>
        </w:rPr>
      </w:pPr>
      <w:r w:rsidRPr="00F049FC">
        <w:rPr>
          <w:sz w:val="16"/>
        </w:rPr>
        <w:t xml:space="preserve">For example, </w:t>
      </w:r>
      <w:r w:rsidRPr="00F049FC">
        <w:rPr>
          <w:rStyle w:val="Emphasis"/>
          <w:highlight w:val="cyan"/>
        </w:rPr>
        <w:t>the avian and swine influenza outbreaks</w:t>
      </w:r>
      <w:r w:rsidRPr="00F049FC">
        <w:rPr>
          <w:sz w:val="16"/>
        </w:rPr>
        <w:t xml:space="preserve"> of years past often </w:t>
      </w:r>
      <w:r w:rsidRPr="00F049FC">
        <w:rPr>
          <w:rStyle w:val="StyleUnderline"/>
          <w:highlight w:val="cyan"/>
        </w:rPr>
        <w:t>have</w:t>
      </w:r>
      <w:r w:rsidRPr="00F049FC">
        <w:rPr>
          <w:sz w:val="16"/>
          <w:highlight w:val="cyan"/>
        </w:rPr>
        <w:t xml:space="preserve"> </w:t>
      </w:r>
      <w:r w:rsidRPr="00F049FC">
        <w:rPr>
          <w:sz w:val="16"/>
        </w:rPr>
        <w:t xml:space="preserve">their </w:t>
      </w:r>
      <w:r w:rsidRPr="00F049FC">
        <w:rPr>
          <w:rStyle w:val="StyleUnderline"/>
          <w:highlight w:val="cyan"/>
        </w:rPr>
        <w:t>origins in confined livestock</w:t>
      </w:r>
      <w:r w:rsidRPr="00F049FC">
        <w:rPr>
          <w:sz w:val="16"/>
          <w:highlight w:val="cyan"/>
        </w:rPr>
        <w:t xml:space="preserve"> </w:t>
      </w:r>
      <w:r w:rsidRPr="00F049FC">
        <w:rPr>
          <w:sz w:val="16"/>
        </w:rPr>
        <w:t>feeding operations. COVID-19 apparently emerged in a “wet market” that combined all kinds of natural commodities, from exotic wild animals like snakes to domesticated livestock like hogs. Congregating multiple kinds of species in a small space with loads of human buyers and sellers is an excellent platform for virus transmission.</w:t>
      </w:r>
    </w:p>
    <w:p w14:paraId="2B677661" w14:textId="77777777" w:rsidR="003B0CD9" w:rsidRPr="00F049FC" w:rsidRDefault="003B0CD9" w:rsidP="003B0CD9">
      <w:pPr>
        <w:rPr>
          <w:sz w:val="16"/>
        </w:rPr>
      </w:pPr>
      <w:r w:rsidRPr="00F049FC">
        <w:rPr>
          <w:sz w:val="16"/>
        </w:rPr>
        <w:t>As one scholar put it, “</w:t>
      </w:r>
      <w:r w:rsidRPr="00F049FC">
        <w:rPr>
          <w:rStyle w:val="StyleUnderline"/>
        </w:rPr>
        <w:t xml:space="preserve">We cut the trees; we kill the animals or cage them and send them to markets. </w:t>
      </w:r>
      <w:r w:rsidRPr="00F049FC">
        <w:rPr>
          <w:rStyle w:val="StyleUnderline"/>
          <w:highlight w:val="cyan"/>
        </w:rPr>
        <w:t xml:space="preserve">We disrupt ecosystems, and </w:t>
      </w:r>
      <w:r w:rsidRPr="00F049FC">
        <w:rPr>
          <w:rStyle w:val="StyleUnderline"/>
        </w:rPr>
        <w:t xml:space="preserve">we </w:t>
      </w:r>
      <w:r w:rsidRPr="00F049FC">
        <w:rPr>
          <w:rStyle w:val="StyleUnderline"/>
          <w:highlight w:val="cyan"/>
        </w:rPr>
        <w:t xml:space="preserve">shake viruses loose </w:t>
      </w:r>
      <w:r w:rsidRPr="00F049FC">
        <w:rPr>
          <w:rStyle w:val="StyleUnderline"/>
        </w:rPr>
        <w:t>from their natural hosts</w:t>
      </w:r>
      <w:r w:rsidRPr="00F049FC">
        <w:rPr>
          <w:sz w:val="16"/>
        </w:rPr>
        <w:t>. When that happens, they need a new host. Often, we are it.”</w:t>
      </w:r>
    </w:p>
    <w:p w14:paraId="3B3533D1" w14:textId="77777777" w:rsidR="003B0CD9" w:rsidRPr="00F049FC" w:rsidRDefault="003B0CD9" w:rsidP="003B0CD9">
      <w:pPr>
        <w:rPr>
          <w:sz w:val="16"/>
          <w:szCs w:val="16"/>
        </w:rPr>
      </w:pPr>
      <w:r w:rsidRPr="00F049FC">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0311A4D5" w14:textId="77777777" w:rsidR="003B0CD9" w:rsidRPr="00F049FC" w:rsidRDefault="003B0CD9" w:rsidP="003B0CD9">
      <w:pPr>
        <w:rPr>
          <w:sz w:val="16"/>
          <w:szCs w:val="16"/>
        </w:rPr>
      </w:pPr>
      <w:r w:rsidRPr="00F049FC">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56ED32EE" w14:textId="77777777" w:rsidR="003B0CD9" w:rsidRPr="00F049FC" w:rsidRDefault="003B0CD9" w:rsidP="003B0CD9">
      <w:pPr>
        <w:rPr>
          <w:sz w:val="16"/>
          <w:szCs w:val="16"/>
        </w:rPr>
      </w:pPr>
      <w:r w:rsidRPr="00F049FC">
        <w:rPr>
          <w:sz w:val="16"/>
          <w:szCs w:val="16"/>
        </w:rPr>
        <w:t xml:space="preserve">The supply chains use statistical algorithms to predict consumer demand so it can be fine-tuned with production and logistics networks. These systems are geared toward saving retail corporations money on inventory (warehousing) costs, but they easily fail when demand unexpectedly </w:t>
      </w:r>
      <w:proofErr w:type="gramStart"/>
      <w:r w:rsidRPr="00F049FC">
        <w:rPr>
          <w:sz w:val="16"/>
          <w:szCs w:val="16"/>
        </w:rPr>
        <w:t>spikes</w:t>
      </w:r>
      <w:proofErr w:type="gramEnd"/>
      <w:r w:rsidRPr="00F049FC">
        <w:rPr>
          <w:sz w:val="16"/>
          <w:szCs w:val="16"/>
        </w:rPr>
        <w:t xml:space="preserve"> or “disruptions” occur in the supply chain.</w:t>
      </w:r>
    </w:p>
    <w:p w14:paraId="64C7AD1A" w14:textId="77777777" w:rsidR="003B0CD9" w:rsidRPr="00F049FC" w:rsidRDefault="003B0CD9" w:rsidP="003B0CD9">
      <w:pPr>
        <w:rPr>
          <w:sz w:val="16"/>
        </w:rPr>
      </w:pPr>
      <w:r w:rsidRPr="00F049FC">
        <w:rPr>
          <w:sz w:val="16"/>
        </w:rPr>
        <w:t xml:space="preserve">And now </w:t>
      </w:r>
      <w:r w:rsidRPr="00F049FC">
        <w:rPr>
          <w:rStyle w:val="StyleUnderline"/>
          <w:highlight w:val="cyan"/>
        </w:rPr>
        <w:t xml:space="preserve">the violence of the market is asserting itself through </w:t>
      </w:r>
      <w:r w:rsidRPr="00F049FC">
        <w:rPr>
          <w:rStyle w:val="Emphasis"/>
          <w:highlight w:val="cyan"/>
        </w:rPr>
        <w:t>price spikes</w:t>
      </w:r>
      <w:r w:rsidRPr="00F049FC">
        <w:rPr>
          <w:sz w:val="16"/>
        </w:rPr>
        <w:t xml:space="preserve"> for basic food staples. </w:t>
      </w:r>
      <w:r w:rsidRPr="00F049FC">
        <w:rPr>
          <w:rStyle w:val="StyleUnderline"/>
          <w:highlight w:val="cyan"/>
        </w:rPr>
        <w:t>Communities are going hungry</w:t>
      </w:r>
      <w:r w:rsidRPr="00F049FC">
        <w:rPr>
          <w:sz w:val="16"/>
        </w:rPr>
        <w:t xml:space="preserve"> as local food banks run short of the basics, while </w:t>
      </w:r>
      <w:r w:rsidRPr="00F049FC">
        <w:rPr>
          <w:rStyle w:val="Emphasis"/>
          <w:highlight w:val="cyan"/>
        </w:rPr>
        <w:t>farmers are leaving fresh vegetables to rot</w:t>
      </w:r>
      <w:r w:rsidRPr="00F049FC">
        <w:rPr>
          <w:sz w:val="16"/>
        </w:rPr>
        <w:t xml:space="preserve"> in the fields and dairy producers </w:t>
      </w:r>
      <w:r w:rsidRPr="00F049FC">
        <w:rPr>
          <w:rStyle w:val="Emphasis"/>
        </w:rPr>
        <w:t>are dumping milk</w:t>
      </w:r>
      <w:r w:rsidRPr="00F049FC">
        <w:rPr>
          <w:sz w:val="16"/>
        </w:rPr>
        <w:t xml:space="preserve"> down the drain because of plummeting prices and lack of demand. So much for the nimble and resilient market, supposedly the most efficient system in allocating resources.</w:t>
      </w:r>
    </w:p>
    <w:p w14:paraId="5B48AAB7" w14:textId="77777777" w:rsidR="003B0CD9" w:rsidRPr="00F049FC" w:rsidRDefault="003B0CD9" w:rsidP="003B0CD9">
      <w:pPr>
        <w:rPr>
          <w:sz w:val="16"/>
        </w:rPr>
      </w:pPr>
      <w:r w:rsidRPr="00F049FC">
        <w:rPr>
          <w:rStyle w:val="StyleUnderline"/>
        </w:rPr>
        <w:t>The capitalist agri-food system is clearly irrational</w:t>
      </w:r>
      <w:r w:rsidRPr="00F049FC">
        <w:rPr>
          <w:sz w:val="16"/>
        </w:rPr>
        <w:t xml:space="preserve">. </w:t>
      </w:r>
      <w:r w:rsidRPr="00F049FC">
        <w:rPr>
          <w:rStyle w:val="StyleUnderline"/>
          <w:highlight w:val="cyan"/>
        </w:rPr>
        <w:t>The socialist demand</w:t>
      </w:r>
      <w:r w:rsidRPr="00F049FC">
        <w:rPr>
          <w:sz w:val="16"/>
        </w:rPr>
        <w:t xml:space="preserve"> that can move us toward a food system based on social and ecological needs should ring a familiar bell: </w:t>
      </w:r>
      <w:r w:rsidRPr="00F049FC">
        <w:rPr>
          <w:rStyle w:val="Emphasis"/>
          <w:highlight w:val="cyan"/>
        </w:rPr>
        <w:t>food for all</w:t>
      </w:r>
      <w:r w:rsidRPr="00F049FC">
        <w:rPr>
          <w:sz w:val="16"/>
        </w:rPr>
        <w:t>.</w:t>
      </w:r>
    </w:p>
    <w:p w14:paraId="0DCA1A61" w14:textId="77777777" w:rsidR="003B0CD9" w:rsidRPr="00F049FC" w:rsidRDefault="003B0CD9" w:rsidP="003B0CD9">
      <w:pPr>
        <w:rPr>
          <w:sz w:val="16"/>
        </w:rPr>
      </w:pPr>
      <w:r w:rsidRPr="00F049FC">
        <w:rPr>
          <w:sz w:val="16"/>
        </w:rPr>
        <w:t xml:space="preserve">If the “Medicare for All” struggle has shown the popularity of the slogan “health care is a human right,” then why is food not seen the same way? </w:t>
      </w:r>
      <w:r w:rsidRPr="00F049FC">
        <w:rPr>
          <w:rStyle w:val="StyleUnderline"/>
          <w:highlight w:val="cyan"/>
        </w:rPr>
        <w:t>The only thing preventing “food as a human right” is</w:t>
      </w:r>
      <w:r w:rsidRPr="00F049FC">
        <w:rPr>
          <w:sz w:val="16"/>
          <w:highlight w:val="cyan"/>
        </w:rPr>
        <w:t xml:space="preserve"> </w:t>
      </w:r>
      <w:r w:rsidRPr="00F049FC">
        <w:rPr>
          <w:sz w:val="16"/>
        </w:rPr>
        <w:t xml:space="preserve">an industry that relies on creating artificial scarcity of food to maintain prices and </w:t>
      </w:r>
      <w:r w:rsidRPr="00F049FC">
        <w:rPr>
          <w:rStyle w:val="Emphasis"/>
          <w:highlight w:val="cyan"/>
        </w:rPr>
        <w:t>profits</w:t>
      </w:r>
      <w:r w:rsidRPr="00F049FC">
        <w:rPr>
          <w:sz w:val="16"/>
        </w:rPr>
        <w:t>.</w:t>
      </w:r>
    </w:p>
    <w:p w14:paraId="1D62C44C" w14:textId="77777777" w:rsidR="003B0CD9" w:rsidRPr="00F049FC" w:rsidRDefault="003B0CD9" w:rsidP="003B0CD9">
      <w:pPr>
        <w:rPr>
          <w:sz w:val="16"/>
        </w:rPr>
      </w:pPr>
      <w:r w:rsidRPr="00F049FC">
        <w:rPr>
          <w:rStyle w:val="StyleUnderline"/>
        </w:rPr>
        <w:t xml:space="preserve">A </w:t>
      </w:r>
      <w:r w:rsidRPr="00F049FC">
        <w:rPr>
          <w:rStyle w:val="StyleUnderline"/>
          <w:highlight w:val="cyan"/>
        </w:rPr>
        <w:t xml:space="preserve">socialist </w:t>
      </w:r>
      <w:r w:rsidRPr="00F049FC">
        <w:rPr>
          <w:rStyle w:val="StyleUnderline"/>
        </w:rPr>
        <w:t>approach</w:t>
      </w:r>
      <w:r w:rsidRPr="00F049FC">
        <w:rPr>
          <w:sz w:val="16"/>
        </w:rPr>
        <w:t xml:space="preserve"> to these problems </w:t>
      </w:r>
      <w:r w:rsidRPr="00F049FC">
        <w:rPr>
          <w:rStyle w:val="StyleUnderline"/>
          <w:highlight w:val="cyan"/>
        </w:rPr>
        <w:t xml:space="preserve">can’t </w:t>
      </w:r>
      <w:r w:rsidRPr="00F049FC">
        <w:rPr>
          <w:rStyle w:val="Emphasis"/>
          <w:highlight w:val="cyan"/>
        </w:rPr>
        <w:t>address them piecemeal</w:t>
      </w:r>
      <w:r w:rsidRPr="00F049FC">
        <w:rPr>
          <w:sz w:val="16"/>
        </w:rPr>
        <w:t>, reforming agriculture on the one hand and delivering food as a human right on the other. The goal should be to revolutionize the entire food system and orient it toward social and ecological needs.</w:t>
      </w:r>
    </w:p>
    <w:p w14:paraId="71114EE7" w14:textId="77777777" w:rsidR="003B0CD9" w:rsidRPr="00F049FC" w:rsidRDefault="003B0CD9" w:rsidP="003B0CD9">
      <w:pPr>
        <w:rPr>
          <w:sz w:val="16"/>
          <w:szCs w:val="16"/>
        </w:rPr>
      </w:pPr>
      <w:r w:rsidRPr="00F049FC">
        <w:rPr>
          <w:sz w:val="16"/>
          <w:szCs w:val="16"/>
        </w:rPr>
        <w:t>COVID-19 and the Capitalist Food System</w:t>
      </w:r>
    </w:p>
    <w:p w14:paraId="400CF612" w14:textId="77777777" w:rsidR="003B0CD9" w:rsidRPr="00F049FC" w:rsidRDefault="003B0CD9" w:rsidP="003B0CD9">
      <w:pPr>
        <w:rPr>
          <w:sz w:val="16"/>
        </w:rPr>
      </w:pPr>
      <w:r w:rsidRPr="00F049FC">
        <w:rPr>
          <w:sz w:val="16"/>
        </w:rPr>
        <w:t xml:space="preserve">As we discover </w:t>
      </w:r>
      <w:r w:rsidRPr="000A580B">
        <w:rPr>
          <w:rStyle w:val="StyleUnderline"/>
        </w:rPr>
        <w:t>our ag</w:t>
      </w:r>
      <w:r w:rsidRPr="00F049FC">
        <w:rPr>
          <w:sz w:val="16"/>
        </w:rPr>
        <w:t xml:space="preserve">ricultural </w:t>
      </w:r>
      <w:r w:rsidRPr="000A580B">
        <w:rPr>
          <w:rStyle w:val="StyleUnderline"/>
        </w:rPr>
        <w:t>system is responsible for</w:t>
      </w:r>
      <w:r w:rsidRPr="00F049FC">
        <w:rPr>
          <w:sz w:val="16"/>
        </w:rPr>
        <w:t xml:space="preserve"> spreading </w:t>
      </w:r>
      <w:r w:rsidRPr="000A580B">
        <w:rPr>
          <w:rStyle w:val="StyleUnderline"/>
        </w:rPr>
        <w:t>the virus</w:t>
      </w:r>
      <w:r w:rsidRPr="00F049FC">
        <w:rPr>
          <w:sz w:val="16"/>
        </w:rPr>
        <w:t xml:space="preserve">, we also realize how perilously dependent we all are on those very systems of food provision for survival. </w:t>
      </w:r>
      <w:proofErr w:type="gramStart"/>
      <w:r w:rsidRPr="00F049FC">
        <w:rPr>
          <w:sz w:val="16"/>
        </w:rPr>
        <w:t>Both of these</w:t>
      </w:r>
      <w:proofErr w:type="gramEnd"/>
      <w:r w:rsidRPr="00F049FC">
        <w:rPr>
          <w:sz w:val="16"/>
        </w:rPr>
        <w:t xml:space="preserve"> problems are caused by one problem: </w:t>
      </w:r>
      <w:r w:rsidRPr="00F049FC">
        <w:rPr>
          <w:rStyle w:val="StyleUnderline"/>
        </w:rPr>
        <w:t xml:space="preserve">our food system as a whole is controlled by </w:t>
      </w:r>
      <w:r w:rsidRPr="00F049FC">
        <w:rPr>
          <w:rStyle w:val="Emphasis"/>
        </w:rPr>
        <w:t>private</w:t>
      </w:r>
      <w:r w:rsidRPr="00F049FC">
        <w:rPr>
          <w:sz w:val="16"/>
        </w:rPr>
        <w:t xml:space="preserve">, for-profit </w:t>
      </w:r>
      <w:r w:rsidRPr="00F049FC">
        <w:rPr>
          <w:rStyle w:val="Emphasis"/>
        </w:rPr>
        <w:t>capitalists</w:t>
      </w:r>
      <w:r w:rsidRPr="00F049FC">
        <w:rPr>
          <w:sz w:val="16"/>
        </w:rPr>
        <w:t>.</w:t>
      </w:r>
    </w:p>
    <w:p w14:paraId="4C48D7A5" w14:textId="77777777" w:rsidR="003B0CD9" w:rsidRPr="00703BC7" w:rsidRDefault="003B0CD9" w:rsidP="003B0CD9">
      <w:pPr>
        <w:rPr>
          <w:sz w:val="16"/>
        </w:rPr>
      </w:pPr>
      <w:r w:rsidRPr="00703BC7">
        <w:rPr>
          <w:sz w:val="16"/>
        </w:rPr>
        <w:t xml:space="preserve">As Wallace et al. explain, </w:t>
      </w:r>
      <w:r w:rsidRPr="00F049FC">
        <w:rPr>
          <w:rStyle w:val="StyleUnderline"/>
        </w:rPr>
        <w:t>the agricultural system is structured in</w:t>
      </w:r>
      <w:r w:rsidRPr="00703BC7">
        <w:rPr>
          <w:sz w:val="16"/>
        </w:rPr>
        <w:t xml:space="preserve"> a narrow way: “the private command of production remains entirely focused on </w:t>
      </w:r>
      <w:r w:rsidRPr="00F049FC">
        <w:rPr>
          <w:rStyle w:val="StyleUnderline"/>
        </w:rPr>
        <w:t>profit</w:t>
      </w:r>
      <w:r w:rsidRPr="00703BC7">
        <w:rPr>
          <w:sz w:val="16"/>
        </w:rPr>
        <w:t xml:space="preserve">.” It is </w:t>
      </w:r>
      <w:r w:rsidRPr="00F049FC">
        <w:rPr>
          <w:rStyle w:val="StyleUnderline"/>
        </w:rPr>
        <w:t xml:space="preserve">the </w:t>
      </w:r>
      <w:r w:rsidRPr="00F049FC">
        <w:rPr>
          <w:rStyle w:val="StyleUnderline"/>
          <w:highlight w:val="cyan"/>
        </w:rPr>
        <w:t xml:space="preserve">profit </w:t>
      </w:r>
      <w:r w:rsidRPr="00F049FC">
        <w:rPr>
          <w:rStyle w:val="StyleUnderline"/>
        </w:rPr>
        <w:t>motive</w:t>
      </w:r>
      <w:r w:rsidRPr="00703BC7">
        <w:rPr>
          <w:sz w:val="16"/>
        </w:rPr>
        <w:t xml:space="preserve"> and competition that </w:t>
      </w:r>
      <w:r w:rsidRPr="00F049FC">
        <w:rPr>
          <w:rStyle w:val="StyleUnderline"/>
          <w:highlight w:val="cyan"/>
        </w:rPr>
        <w:t>compels ag</w:t>
      </w:r>
      <w:r w:rsidRPr="00F049FC">
        <w:rPr>
          <w:rStyle w:val="StyleUnderline"/>
        </w:rPr>
        <w:t xml:space="preserve">ricultural producers </w:t>
      </w:r>
      <w:r w:rsidRPr="00F049FC">
        <w:rPr>
          <w:rStyle w:val="StyleUnderline"/>
          <w:highlight w:val="cyan"/>
        </w:rPr>
        <w:t xml:space="preserve">to </w:t>
      </w:r>
      <w:r w:rsidRPr="00F049FC">
        <w:rPr>
          <w:rStyle w:val="Emphasis"/>
          <w:highlight w:val="cyan"/>
        </w:rPr>
        <w:t xml:space="preserve">brutally rationalize </w:t>
      </w:r>
      <w:r w:rsidRPr="00F049FC">
        <w:rPr>
          <w:rStyle w:val="Emphasis"/>
        </w:rPr>
        <w:t xml:space="preserve">and homogenize </w:t>
      </w:r>
      <w:r w:rsidRPr="00F049FC">
        <w:rPr>
          <w:rStyle w:val="Emphasis"/>
          <w:highlight w:val="cyan"/>
        </w:rPr>
        <w:t>nature</w:t>
      </w:r>
      <w:r w:rsidRPr="00703BC7">
        <w:rPr>
          <w:sz w:val="16"/>
          <w:highlight w:val="cyan"/>
        </w:rPr>
        <w:t xml:space="preserve"> </w:t>
      </w:r>
      <w:r w:rsidRPr="00F049FC">
        <w:rPr>
          <w:rStyle w:val="StyleUnderline"/>
        </w:rPr>
        <w:t>in</w:t>
      </w:r>
      <w:r w:rsidRPr="00703BC7">
        <w:rPr>
          <w:sz w:val="16"/>
        </w:rPr>
        <w:t xml:space="preserve"> the form of the </w:t>
      </w:r>
      <w:r w:rsidRPr="00F049FC">
        <w:rPr>
          <w:rStyle w:val="Emphasis"/>
        </w:rPr>
        <w:t>monoculture</w:t>
      </w:r>
      <w:r w:rsidRPr="00703BC7">
        <w:rPr>
          <w:sz w:val="16"/>
        </w:rPr>
        <w:t xml:space="preserve"> plantation or mono-species livestock operation. </w:t>
      </w:r>
      <w:r w:rsidRPr="00F049FC">
        <w:rPr>
          <w:rStyle w:val="StyleUnderline"/>
        </w:rPr>
        <w:t xml:space="preserve">These not only provide perfect ecological systems for </w:t>
      </w:r>
      <w:r w:rsidRPr="00F049FC">
        <w:rPr>
          <w:rStyle w:val="Emphasis"/>
        </w:rPr>
        <w:t>virus transmission</w:t>
      </w:r>
      <w:r w:rsidRPr="00F049FC">
        <w:rPr>
          <w:rStyle w:val="StyleUnderline"/>
        </w:rPr>
        <w:t xml:space="preserve">, </w:t>
      </w:r>
      <w:proofErr w:type="gramStart"/>
      <w:r w:rsidRPr="00F049FC">
        <w:rPr>
          <w:rStyle w:val="StyleUnderline"/>
          <w:highlight w:val="cyan"/>
        </w:rPr>
        <w:t>they</w:t>
      </w:r>
      <w:proofErr w:type="gramEnd"/>
      <w:r w:rsidRPr="00F049FC">
        <w:rPr>
          <w:rStyle w:val="StyleUnderline"/>
          <w:highlight w:val="cyan"/>
        </w:rPr>
        <w:t xml:space="preserve"> </w:t>
      </w:r>
      <w:r w:rsidRPr="00F049FC">
        <w:rPr>
          <w:rStyle w:val="StyleUnderline"/>
        </w:rPr>
        <w:t xml:space="preserve">also </w:t>
      </w:r>
      <w:r w:rsidRPr="00F049FC">
        <w:rPr>
          <w:rStyle w:val="StyleUnderline"/>
          <w:highlight w:val="cyan"/>
        </w:rPr>
        <w:t xml:space="preserve">replace </w:t>
      </w:r>
      <w:r w:rsidRPr="00F049FC">
        <w:rPr>
          <w:rStyle w:val="StyleUnderline"/>
        </w:rPr>
        <w:t xml:space="preserve">formerly </w:t>
      </w:r>
      <w:r w:rsidRPr="00F049FC">
        <w:rPr>
          <w:rStyle w:val="Emphasis"/>
          <w:highlight w:val="cyan"/>
        </w:rPr>
        <w:t>biod</w:t>
      </w:r>
      <w:r w:rsidRPr="00F049FC">
        <w:rPr>
          <w:rStyle w:val="Emphasis"/>
        </w:rPr>
        <w:t>iverse ecologies</w:t>
      </w:r>
      <w:r w:rsidRPr="00F049FC">
        <w:rPr>
          <w:rStyle w:val="StyleUnderline"/>
        </w:rPr>
        <w:t xml:space="preserve"> that tend to keep wild viruses at bay.</w:t>
      </w:r>
    </w:p>
    <w:p w14:paraId="2185BD3E" w14:textId="77777777" w:rsidR="003B0CD9" w:rsidRPr="00703BC7" w:rsidRDefault="003B0CD9" w:rsidP="003B0CD9">
      <w:pPr>
        <w:rPr>
          <w:sz w:val="16"/>
        </w:rPr>
      </w:pPr>
      <w:r w:rsidRPr="00703BC7">
        <w:rPr>
          <w:sz w:val="16"/>
        </w:rPr>
        <w:t xml:space="preserve">Yet </w:t>
      </w:r>
      <w:r w:rsidRPr="00703BC7">
        <w:rPr>
          <w:rStyle w:val="StyleUnderline"/>
        </w:rPr>
        <w:t>we can’t think of these agro-industrial farms in isolation</w:t>
      </w:r>
      <w:r w:rsidRPr="00703BC7">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22B9C75F" w14:textId="77777777" w:rsidR="003B0CD9" w:rsidRDefault="003B0CD9" w:rsidP="003B0CD9">
      <w:pPr>
        <w:rPr>
          <w:sz w:val="16"/>
        </w:rPr>
      </w:pPr>
      <w:r w:rsidRPr="00703BC7">
        <w:rPr>
          <w:sz w:val="16"/>
        </w:rPr>
        <w:t xml:space="preserve">As Raj Patel argued over a decade ago, </w:t>
      </w:r>
      <w:r w:rsidRPr="00703BC7">
        <w:rPr>
          <w:rStyle w:val="StyleUnderline"/>
        </w:rPr>
        <w:t>we live in an “hourglass” food system</w:t>
      </w:r>
      <w:r w:rsidRPr="00703BC7">
        <w:rPr>
          <w:sz w:val="16"/>
        </w:rPr>
        <w:t xml:space="preserve"> where, on both ends, millions of </w:t>
      </w:r>
      <w:r w:rsidRPr="00703BC7">
        <w:rPr>
          <w:rStyle w:val="StyleUnderline"/>
        </w:rPr>
        <w:t>farmers and worker-consumers are exploited</w:t>
      </w:r>
      <w:r w:rsidRPr="00703BC7">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4C2244CD" w14:textId="77777777" w:rsidR="003B0CD9" w:rsidRPr="00052F83" w:rsidRDefault="003B0CD9" w:rsidP="003B0CD9">
      <w:pPr>
        <w:pStyle w:val="Heading4"/>
        <w:rPr>
          <w:rFonts w:asciiTheme="minorHAnsi" w:hAnsiTheme="minorHAnsi"/>
        </w:rPr>
      </w:pPr>
      <w:bookmarkStart w:id="4" w:name="_Hlk84154812"/>
      <w:bookmarkStart w:id="5" w:name="_Hlk82948569"/>
      <w:bookmarkEnd w:id="3"/>
      <w:r w:rsidRPr="00052F83">
        <w:rPr>
          <w:rFonts w:asciiTheme="minorHAnsi" w:hAnsiTheme="minorHAnsi"/>
        </w:rPr>
        <w:t xml:space="preserve">Cap turns food insecurity – </w:t>
      </w:r>
      <w:r w:rsidRPr="00052F83">
        <w:rPr>
          <w:rFonts w:asciiTheme="minorHAnsi" w:hAnsiTheme="minorHAnsi"/>
          <w:u w:val="single"/>
        </w:rPr>
        <w:t>waste</w:t>
      </w:r>
      <w:r w:rsidRPr="00052F83">
        <w:rPr>
          <w:rFonts w:asciiTheme="minorHAnsi" w:hAnsiTheme="minorHAnsi"/>
        </w:rPr>
        <w:t xml:space="preserve">, </w:t>
      </w:r>
      <w:r w:rsidRPr="00052F83">
        <w:rPr>
          <w:rFonts w:asciiTheme="minorHAnsi" w:hAnsiTheme="minorHAnsi"/>
          <w:u w:val="single"/>
        </w:rPr>
        <w:t>supply chain</w:t>
      </w:r>
      <w:r w:rsidRPr="00052F83">
        <w:rPr>
          <w:rFonts w:asciiTheme="minorHAnsi" w:hAnsiTheme="minorHAnsi"/>
        </w:rPr>
        <w:t xml:space="preserve"> disruptions, </w:t>
      </w:r>
      <w:r w:rsidRPr="00052F83">
        <w:rPr>
          <w:rFonts w:asciiTheme="minorHAnsi" w:hAnsiTheme="minorHAnsi"/>
          <w:u w:val="single"/>
        </w:rPr>
        <w:t>pandemics</w:t>
      </w:r>
      <w:r w:rsidRPr="00052F83">
        <w:rPr>
          <w:rFonts w:asciiTheme="minorHAnsi" w:hAnsiTheme="minorHAnsi"/>
        </w:rPr>
        <w:t xml:space="preserve"> </w:t>
      </w:r>
    </w:p>
    <w:p w14:paraId="59B65CA4" w14:textId="77777777" w:rsidR="003B0CD9" w:rsidRPr="00052F83" w:rsidRDefault="003B0CD9" w:rsidP="003B0CD9">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052F83">
        <w:rPr>
          <w:rFonts w:asciiTheme="minorHAnsi" w:hAnsiTheme="minorHAnsi"/>
        </w:rPr>
        <w:t>Manag</w:t>
      </w:r>
      <w:proofErr w:type="spellEnd"/>
      <w:r w:rsidRPr="00052F83">
        <w:rPr>
          <w:rFonts w:asciiTheme="minorHAnsi" w:hAnsiTheme="minorHAnsi"/>
        </w:rPr>
        <w:t xml:space="preserve"> 2021.  3-31-21.  DOI:  10.34172/ijhpm.2021.20 //</w:t>
      </w:r>
      <w:proofErr w:type="spellStart"/>
      <w:r w:rsidRPr="00052F83">
        <w:rPr>
          <w:rFonts w:asciiTheme="minorHAnsi" w:hAnsiTheme="minorHAnsi"/>
        </w:rPr>
        <w:t>shree</w:t>
      </w:r>
      <w:proofErr w:type="spellEnd"/>
      <w:r w:rsidRPr="00052F83">
        <w:rPr>
          <w:rFonts w:asciiTheme="minorHAnsi" w:hAnsiTheme="minorHAnsi"/>
        </w:rPr>
        <w:t>]</w:t>
      </w:r>
    </w:p>
    <w:p w14:paraId="440CD632" w14:textId="77777777" w:rsidR="003B0CD9" w:rsidRPr="00052F83" w:rsidRDefault="003B0CD9" w:rsidP="003B0CD9">
      <w:pPr>
        <w:rPr>
          <w:rFonts w:asciiTheme="minorHAnsi" w:hAnsiTheme="minorHAnsi"/>
          <w:sz w:val="16"/>
          <w:szCs w:val="16"/>
        </w:rPr>
      </w:pPr>
      <w:r w:rsidRPr="00052F83">
        <w:rPr>
          <w:rFonts w:asciiTheme="minorHAnsi" w:hAnsiTheme="minorHAnsi"/>
          <w:sz w:val="16"/>
        </w:rPr>
        <w:t xml:space="preserve">If the </w:t>
      </w:r>
      <w:r w:rsidRPr="00052F83">
        <w:rPr>
          <w:rStyle w:val="StyleUnderline"/>
          <w:rFonts w:asciiTheme="minorHAnsi" w:hAnsiTheme="minorHAnsi"/>
        </w:rPr>
        <w:t xml:space="preserve">accelerating </w:t>
      </w:r>
      <w:r w:rsidRPr="00052F83">
        <w:rPr>
          <w:rStyle w:val="StyleUnderline"/>
          <w:rFonts w:asciiTheme="minorHAnsi" w:hAnsiTheme="minorHAnsi"/>
          <w:highlight w:val="green"/>
        </w:rPr>
        <w:t>biophysical</w:t>
      </w:r>
      <w:r w:rsidRPr="00052F83">
        <w:rPr>
          <w:rStyle w:val="StyleUnderline"/>
          <w:rFonts w:asciiTheme="minorHAnsi" w:hAnsiTheme="minorHAnsi"/>
        </w:rPr>
        <w:t xml:space="preserve"> and social </w:t>
      </w:r>
      <w:r w:rsidRPr="00052F83">
        <w:rPr>
          <w:rStyle w:val="StyleUnderline"/>
          <w:rFonts w:asciiTheme="minorHAnsi" w:hAnsiTheme="minorHAnsi"/>
          <w:highlight w:val="green"/>
        </w:rPr>
        <w:t>contradictions of the capitalist</w:t>
      </w:r>
      <w:r w:rsidRPr="00052F83">
        <w:rPr>
          <w:rStyle w:val="StyleUnderline"/>
          <w:rFonts w:asciiTheme="minorHAnsi" w:hAnsiTheme="minorHAnsi"/>
        </w:rPr>
        <w:t xml:space="preserve"> food system</w:t>
      </w:r>
      <w:r w:rsidRPr="00052F83">
        <w:rPr>
          <w:rFonts w:asciiTheme="minorHAnsi" w:hAnsiTheme="minorHAnsi"/>
          <w:sz w:val="16"/>
        </w:rPr>
        <w:t xml:space="preserve"> were substantively manifesting a decade ago, the advent of the COVID-19 pandemic has brought them into sharp relief.64 Where-ever one turns, the pandemic and the responses to it </w:t>
      </w:r>
      <w:r w:rsidRPr="00052F83">
        <w:rPr>
          <w:rStyle w:val="StyleUnderline"/>
          <w:rFonts w:asciiTheme="minorHAnsi" w:hAnsiTheme="minorHAnsi"/>
          <w:highlight w:val="green"/>
        </w:rPr>
        <w:t xml:space="preserve">reveal a fragile </w:t>
      </w:r>
      <w:r w:rsidRPr="00052F83">
        <w:rPr>
          <w:rStyle w:val="Emphasis"/>
          <w:rFonts w:asciiTheme="minorHAnsi" w:hAnsiTheme="minorHAnsi"/>
          <w:highlight w:val="green"/>
        </w:rPr>
        <w:t>food</w:t>
      </w:r>
      <w:r w:rsidRPr="00052F83">
        <w:rPr>
          <w:rStyle w:val="StyleUnderline"/>
          <w:rFonts w:asciiTheme="minorHAnsi" w:hAnsiTheme="minorHAnsi"/>
          <w:highlight w:val="green"/>
        </w:rPr>
        <w:t xml:space="preserve"> system</w:t>
      </w:r>
      <w:r w:rsidRPr="00052F83">
        <w:rPr>
          <w:rStyle w:val="StyleUnderline"/>
          <w:rFonts w:asciiTheme="minorHAnsi" w:hAnsiTheme="minorHAnsi"/>
        </w:rPr>
        <w:t xml:space="preserve"> enmeshed </w:t>
      </w:r>
      <w:r w:rsidRPr="00052F83">
        <w:rPr>
          <w:rStyle w:val="StyleUnderline"/>
          <w:rFonts w:asciiTheme="minorHAnsi" w:hAnsiTheme="minorHAnsi"/>
          <w:highlight w:val="green"/>
        </w:rPr>
        <w:t xml:space="preserve">in </w:t>
      </w:r>
      <w:r w:rsidRPr="00052F83">
        <w:rPr>
          <w:rStyle w:val="Emphasis"/>
          <w:rFonts w:asciiTheme="minorHAnsi" w:hAnsiTheme="minorHAnsi"/>
          <w:highlight w:val="green"/>
        </w:rPr>
        <w:t>crisis</w:t>
      </w:r>
      <w:r w:rsidRPr="00052F83">
        <w:rPr>
          <w:rStyle w:val="StyleUnderline"/>
          <w:rFonts w:asciiTheme="minorHAnsi" w:hAnsiTheme="minorHAnsi"/>
        </w:rPr>
        <w:t xml:space="preserve">. </w:t>
      </w:r>
      <w:r w:rsidRPr="00052F83">
        <w:rPr>
          <w:rStyle w:val="StyleUnderline"/>
          <w:rFonts w:asciiTheme="minorHAnsi" w:hAnsiTheme="minorHAnsi"/>
          <w:highlight w:val="green"/>
        </w:rPr>
        <w:t>From</w:t>
      </w:r>
      <w:r w:rsidRPr="00052F83">
        <w:rPr>
          <w:rStyle w:val="StyleUnderline"/>
          <w:rFonts w:asciiTheme="minorHAnsi" w:hAnsiTheme="minorHAnsi"/>
        </w:rPr>
        <w:t xml:space="preserve"> extraordinary levels of </w:t>
      </w:r>
      <w:r w:rsidRPr="00052F83">
        <w:rPr>
          <w:rStyle w:val="Emphasis"/>
          <w:rFonts w:asciiTheme="minorHAnsi" w:hAnsiTheme="minorHAnsi"/>
          <w:highlight w:val="green"/>
        </w:rPr>
        <w:t>food waste</w:t>
      </w:r>
      <w:r w:rsidRPr="00052F83">
        <w:rPr>
          <w:rStyle w:val="StyleUnderline"/>
          <w:rFonts w:asciiTheme="minorHAnsi" w:hAnsiTheme="minorHAnsi"/>
        </w:rPr>
        <w:t xml:space="preserve"> caused </w:t>
      </w:r>
      <w:r w:rsidRPr="00052F83">
        <w:rPr>
          <w:rStyle w:val="StyleUnderline"/>
          <w:rFonts w:asciiTheme="minorHAnsi" w:hAnsiTheme="minorHAnsi"/>
          <w:highlight w:val="green"/>
        </w:rPr>
        <w:t xml:space="preserve">by </w:t>
      </w:r>
      <w:r w:rsidRPr="00052F83">
        <w:rPr>
          <w:rStyle w:val="Emphasis"/>
          <w:rFonts w:asciiTheme="minorHAnsi" w:hAnsiTheme="minorHAnsi"/>
          <w:highlight w:val="green"/>
        </w:rPr>
        <w:t>supply chain disruptions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sharply rising levels of food insecurity, to widespread injury and </w:t>
      </w:r>
      <w:r w:rsidRPr="00052F83">
        <w:rPr>
          <w:rStyle w:val="Emphasis"/>
          <w:rFonts w:asciiTheme="minorHAnsi" w:hAnsiTheme="minorHAnsi"/>
          <w:highlight w:val="green"/>
        </w:rPr>
        <w:t>death</w:t>
      </w:r>
      <w:r w:rsidRPr="00052F83">
        <w:rPr>
          <w:rStyle w:val="StyleUnderline"/>
          <w:rFonts w:asciiTheme="minorHAnsi" w:hAnsiTheme="minorHAnsi"/>
          <w:highlight w:val="green"/>
        </w:rPr>
        <w:t xml:space="preserve"> resulting from</w:t>
      </w:r>
      <w:r w:rsidRPr="00052F83">
        <w:rPr>
          <w:rStyle w:val="StyleUnderline"/>
          <w:rFonts w:asciiTheme="minorHAnsi" w:hAnsiTheme="minorHAnsi"/>
        </w:rPr>
        <w:t xml:space="preserve"> exposure to the </w:t>
      </w:r>
      <w:r w:rsidRPr="00052F83">
        <w:rPr>
          <w:rStyle w:val="StyleUnderline"/>
          <w:rFonts w:asciiTheme="minorHAnsi" w:hAnsiTheme="minorHAnsi"/>
          <w:highlight w:val="green"/>
        </w:rPr>
        <w:t>pandemic</w:t>
      </w:r>
      <w:r w:rsidRPr="00052F83">
        <w:rPr>
          <w:rStyle w:val="StyleUnderline"/>
          <w:rFonts w:asciiTheme="minorHAnsi" w:hAnsiTheme="minorHAnsi"/>
        </w:rPr>
        <w:t xml:space="preserve"> </w:t>
      </w:r>
      <w:r w:rsidRPr="00052F83">
        <w:rPr>
          <w:rStyle w:val="StyleUnderline"/>
          <w:rFonts w:asciiTheme="minorHAnsi" w:hAnsiTheme="minorHAnsi"/>
          <w:highlight w:val="green"/>
        </w:rPr>
        <w:t>amongst</w:t>
      </w:r>
      <w:r w:rsidRPr="00052F83">
        <w:rPr>
          <w:rStyle w:val="StyleUnderline"/>
          <w:rFonts w:asciiTheme="minorHAnsi" w:hAnsiTheme="minorHAnsi"/>
        </w:rPr>
        <w:t xml:space="preserve"> highly </w:t>
      </w:r>
      <w:r w:rsidRPr="00052F83">
        <w:rPr>
          <w:rStyle w:val="StyleUnderline"/>
          <w:rFonts w:asciiTheme="minorHAnsi" w:hAnsiTheme="minorHAnsi"/>
          <w:highlight w:val="green"/>
        </w:rPr>
        <w:t>exploited</w:t>
      </w:r>
      <w:r w:rsidRPr="00052F83">
        <w:rPr>
          <w:rStyle w:val="StyleUnderline"/>
          <w:rFonts w:asciiTheme="minorHAnsi" w:hAnsiTheme="minorHAnsi"/>
        </w:rPr>
        <w:t xml:space="preserve"> food system </w:t>
      </w:r>
      <w:r w:rsidRPr="00052F83">
        <w:rPr>
          <w:rStyle w:val="StyleUnderline"/>
          <w:rFonts w:asciiTheme="minorHAnsi" w:hAnsiTheme="minorHAnsi"/>
          <w:highlight w:val="green"/>
        </w:rPr>
        <w:t>workers</w:t>
      </w:r>
      <w:r w:rsidRPr="00052F83">
        <w:rPr>
          <w:rStyle w:val="StyleUnderline"/>
          <w:rFonts w:asciiTheme="minorHAnsi" w:hAnsiTheme="minorHAnsi"/>
        </w:rPr>
        <w:t xml:space="preserve">, </w:t>
      </w:r>
      <w:r w:rsidRPr="00052F83">
        <w:rPr>
          <w:rStyle w:val="StyleUnderline"/>
          <w:rFonts w:asciiTheme="minorHAnsi" w:hAnsiTheme="minorHAnsi"/>
          <w:highlight w:val="green"/>
        </w:rPr>
        <w:t>to</w:t>
      </w:r>
      <w:r w:rsidRPr="00052F83">
        <w:rPr>
          <w:rStyle w:val="StyleUnderline"/>
          <w:rFonts w:asciiTheme="minorHAnsi" w:hAnsiTheme="minorHAnsi"/>
        </w:rPr>
        <w:t xml:space="preserve"> the </w:t>
      </w:r>
      <w:r w:rsidRPr="00052F83">
        <w:rPr>
          <w:rStyle w:val="StyleUnderline"/>
          <w:rFonts w:asciiTheme="minorHAnsi" w:hAnsiTheme="minorHAnsi"/>
          <w:highlight w:val="green"/>
        </w:rPr>
        <w:t>origins of the virus</w:t>
      </w:r>
      <w:r w:rsidRPr="00052F83">
        <w:rPr>
          <w:rStyle w:val="StyleUnderline"/>
          <w:rFonts w:asciiTheme="minorHAnsi" w:hAnsiTheme="minorHAnsi"/>
        </w:rPr>
        <w:t xml:space="preserve"> itself linked </w:t>
      </w:r>
      <w:r w:rsidRPr="00052F83">
        <w:rPr>
          <w:rStyle w:val="StyleUnderline"/>
          <w:rFonts w:asciiTheme="minorHAnsi" w:hAnsiTheme="minorHAnsi"/>
          <w:highlight w:val="green"/>
        </w:rPr>
        <w:t>in</w:t>
      </w:r>
      <w:r w:rsidRPr="00052F83">
        <w:rPr>
          <w:rStyle w:val="StyleUnderline"/>
          <w:rFonts w:asciiTheme="minorHAnsi" w:hAnsiTheme="minorHAnsi"/>
        </w:rPr>
        <w:t xml:space="preserve"> part to the global grain-</w:t>
      </w:r>
      <w:r w:rsidRPr="00052F83">
        <w:rPr>
          <w:rStyle w:val="StyleUnderline"/>
          <w:rFonts w:asciiTheme="minorHAnsi" w:hAnsiTheme="minorHAnsi"/>
          <w:highlight w:val="green"/>
        </w:rPr>
        <w:t>livestock and</w:t>
      </w:r>
      <w:r w:rsidRPr="00052F83">
        <w:rPr>
          <w:rStyle w:val="StyleUnderline"/>
          <w:rFonts w:asciiTheme="minorHAnsi" w:hAnsiTheme="minorHAnsi"/>
        </w:rPr>
        <w:t xml:space="preserve"> factory </w:t>
      </w:r>
      <w:r w:rsidRPr="00052F83">
        <w:rPr>
          <w:rStyle w:val="StyleUnderline"/>
          <w:rFonts w:asciiTheme="minorHAnsi" w:hAnsiTheme="minorHAnsi"/>
          <w:highlight w:val="green"/>
        </w:rPr>
        <w:t>farming complex</w:t>
      </w:r>
      <w:r w:rsidRPr="00052F83">
        <w:rPr>
          <w:rFonts w:asciiTheme="minorHAnsi" w:hAnsiTheme="minorHAnsi"/>
          <w:sz w:val="16"/>
        </w:rPr>
        <w:t xml:space="preserve">,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w:t>
      </w:r>
      <w:proofErr w:type="spellStart"/>
      <w:r w:rsidRPr="00052F83">
        <w:rPr>
          <w:rFonts w:asciiTheme="minorHAnsi" w:hAnsiTheme="minorHAnsi"/>
          <w:sz w:val="16"/>
        </w:rPr>
        <w:t>prioritised</w:t>
      </w:r>
      <w:proofErr w:type="spellEnd"/>
      <w:r w:rsidRPr="00052F83">
        <w:rPr>
          <w:rFonts w:asciiTheme="minorHAnsi" w:hAnsiTheme="minorHAnsi"/>
          <w:sz w:val="16"/>
        </w:rPr>
        <w:t xml:space="preserve">, led the British Medical Journal to accuse those in charge of ‘social murder.’76 It is important to note that while the burden of suffering in 2020 fell disproportionately on low-income sectors and people of </w:t>
      </w:r>
      <w:proofErr w:type="spellStart"/>
      <w:r w:rsidRPr="00052F83">
        <w:rPr>
          <w:rFonts w:asciiTheme="minorHAnsi" w:hAnsiTheme="minorHAnsi"/>
          <w:sz w:val="16"/>
        </w:rPr>
        <w:t>colour</w:t>
      </w:r>
      <w:proofErr w:type="spellEnd"/>
      <w:r w:rsidRPr="00052F83">
        <w:rPr>
          <w:rFonts w:asciiTheme="minorHAnsi" w:hAnsiTheme="minorHAnsi"/>
          <w:sz w:val="16"/>
        </w:rPr>
        <w:t>, with as many as 500 million more people falling into poverty, the world’s billionaires experienced a bonanza year, with their collective wealth increasing by nearly $4 trillion.77</w:t>
      </w:r>
    </w:p>
    <w:p w14:paraId="3B82151B" w14:textId="77777777" w:rsidR="003B0CD9" w:rsidRDefault="003B0CD9" w:rsidP="003B0CD9">
      <w:pPr>
        <w:rPr>
          <w:rStyle w:val="StyleUnderline"/>
          <w:rFonts w:asciiTheme="minorHAnsi" w:hAnsiTheme="minorHAnsi"/>
        </w:rPr>
      </w:pPr>
      <w:r w:rsidRPr="00052F83">
        <w:rPr>
          <w:rStyle w:val="StyleUnderline"/>
          <w:rFonts w:asciiTheme="minorHAnsi" w:hAnsiTheme="minorHAnsi"/>
        </w:rPr>
        <w:t xml:space="preserve">Having </w:t>
      </w:r>
      <w:r w:rsidRPr="00052F83">
        <w:rPr>
          <w:rStyle w:val="StyleUnderline"/>
          <w:rFonts w:asciiTheme="minorHAnsi" w:hAnsiTheme="minorHAnsi"/>
          <w:highlight w:val="green"/>
        </w:rPr>
        <w:t>laid bare</w:t>
      </w:r>
      <w:r w:rsidRPr="00052F83">
        <w:rPr>
          <w:rStyle w:val="StyleUnderline"/>
          <w:rFonts w:asciiTheme="minorHAnsi" w:hAnsiTheme="minorHAnsi"/>
        </w:rPr>
        <w:t xml:space="preserve"> the cause of our social and ecological malady – </w:t>
      </w:r>
      <w:r w:rsidRPr="00052F83">
        <w:rPr>
          <w:rStyle w:val="Emphasis"/>
          <w:rFonts w:asciiTheme="minorHAnsi" w:hAnsiTheme="minorHAnsi"/>
          <w:highlight w:val="green"/>
        </w:rPr>
        <w:t>capitalism</w:t>
      </w:r>
      <w:r w:rsidRPr="00052F83">
        <w:rPr>
          <w:rStyle w:val="StyleUnderline"/>
          <w:rFonts w:asciiTheme="minorHAnsi" w:hAnsiTheme="minorHAnsi"/>
        </w:rPr>
        <w:t xml:space="preserve"> in its cancer stage - the question becomes: what is to be done?</w:t>
      </w:r>
    </w:p>
    <w:p w14:paraId="08707797" w14:textId="77777777" w:rsidR="003B0CD9" w:rsidRPr="00052F83" w:rsidRDefault="003B0CD9" w:rsidP="003B0CD9">
      <w:pPr>
        <w:pStyle w:val="Heading3"/>
      </w:pPr>
      <w:bookmarkStart w:id="6" w:name="_Hlk84154817"/>
      <w:bookmarkEnd w:id="4"/>
      <w:r w:rsidRPr="00052F83">
        <w:t>T/Warming</w:t>
      </w:r>
    </w:p>
    <w:p w14:paraId="5DA899F8" w14:textId="77777777" w:rsidR="003B0CD9" w:rsidRPr="00052F83" w:rsidRDefault="003B0CD9" w:rsidP="003B0CD9">
      <w:pPr>
        <w:pStyle w:val="Heading4"/>
        <w:rPr>
          <w:rFonts w:asciiTheme="minorHAnsi" w:hAnsiTheme="minorHAnsi"/>
        </w:rPr>
      </w:pPr>
      <w:r w:rsidRPr="00052F83">
        <w:rPr>
          <w:rFonts w:asciiTheme="minorHAnsi" w:hAnsiTheme="minorHAnsi"/>
        </w:rPr>
        <w:t>Capitalism irreversibly produces climate change---the foundation of accumulation of capital necessitates environmental exploitation---treadmilling carbon use causes planetary catastrophe</w:t>
      </w:r>
    </w:p>
    <w:p w14:paraId="2827AF30" w14:textId="77777777" w:rsidR="003B0CD9" w:rsidRPr="00052F83" w:rsidRDefault="003B0CD9" w:rsidP="003B0CD9">
      <w:pPr>
        <w:rPr>
          <w:rStyle w:val="Style13ptBold"/>
          <w:rFonts w:asciiTheme="minorHAnsi" w:hAnsiTheme="minorHAnsi"/>
        </w:rPr>
      </w:pPr>
      <w:r w:rsidRPr="00052F83">
        <w:rPr>
          <w:rFonts w:asciiTheme="minorHAnsi" w:hAnsiTheme="minorHAnsi"/>
        </w:rPr>
        <w:t xml:space="preserve">Ronald C. </w:t>
      </w:r>
      <w:r w:rsidRPr="00052F83">
        <w:rPr>
          <w:rStyle w:val="Style13ptBold"/>
          <w:rFonts w:asciiTheme="minorHAnsi" w:hAnsiTheme="minorHAnsi"/>
        </w:rPr>
        <w:t>Kramer 21</w:t>
      </w:r>
      <w:r w:rsidRPr="00052F83">
        <w:rPr>
          <w:rFonts w:asciiTheme="minorHAnsi" w:hAnsiTheme="minorHAnsi"/>
        </w:rPr>
        <w:t xml:space="preserve">. Professor of Sociology, Western Michigan University. “2. ‘Beyond Catastrophic’: The Climate Crisis, Carbon Criminals, and Fossil Capitalism.” </w:t>
      </w:r>
      <w:r w:rsidRPr="00052F83">
        <w:rPr>
          <w:rFonts w:asciiTheme="minorHAnsi" w:hAnsiTheme="minorHAnsi"/>
          <w:i/>
          <w:iCs/>
        </w:rPr>
        <w:t>Carbon Criminals, Climate Crimes</w:t>
      </w:r>
      <w:r w:rsidRPr="00052F83">
        <w:rPr>
          <w:rFonts w:asciiTheme="minorHAnsi" w:hAnsiTheme="minorHAnsi"/>
        </w:rPr>
        <w:t>. Rutgers University Press. 2020. 52-56.</w:t>
      </w:r>
    </w:p>
    <w:p w14:paraId="15789417"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Climate scientists have documented that </w:t>
      </w:r>
      <w:r w:rsidRPr="00052F83">
        <w:rPr>
          <w:rStyle w:val="StyleUnderline"/>
          <w:rFonts w:asciiTheme="minorHAnsi" w:hAnsiTheme="minorHAnsi"/>
        </w:rPr>
        <w:t xml:space="preserve">global </w:t>
      </w:r>
      <w:r w:rsidRPr="00052F83">
        <w:rPr>
          <w:rStyle w:val="StyleUnderline"/>
          <w:rFonts w:asciiTheme="minorHAnsi" w:hAnsiTheme="minorHAnsi"/>
          <w:highlight w:val="cyan"/>
        </w:rPr>
        <w:t>greenhouse gas emissions began to increase during</w:t>
      </w:r>
      <w:r w:rsidRPr="00052F83">
        <w:rPr>
          <w:rStyle w:val="StyleUnderline"/>
          <w:rFonts w:asciiTheme="minorHAnsi" w:hAnsiTheme="minorHAnsi"/>
        </w:rPr>
        <w:t xml:space="preserve"> the era of the </w:t>
      </w:r>
      <w:r w:rsidRPr="00052F83">
        <w:rPr>
          <w:rStyle w:val="StyleUnderline"/>
          <w:rFonts w:asciiTheme="minorHAnsi" w:hAnsiTheme="minorHAnsi"/>
          <w:highlight w:val="cyan"/>
        </w:rPr>
        <w:t>Industrial Revolution with</w:t>
      </w:r>
      <w:r w:rsidRPr="00052F83">
        <w:rPr>
          <w:rStyle w:val="StyleUnderline"/>
          <w:rFonts w:asciiTheme="minorHAnsi" w:hAnsiTheme="minorHAnsi"/>
        </w:rPr>
        <w:t xml:space="preserve"> the growing use of </w:t>
      </w:r>
      <w:r w:rsidRPr="00052F83">
        <w:rPr>
          <w:rStyle w:val="StyleUnderline"/>
          <w:rFonts w:asciiTheme="minorHAnsi" w:hAnsiTheme="minorHAnsi"/>
          <w:highlight w:val="cyan"/>
        </w:rPr>
        <w:t>fossil fuels in connection with</w:t>
      </w:r>
      <w:r w:rsidRPr="00052F83">
        <w:rPr>
          <w:rStyle w:val="StyleUnderline"/>
          <w:rFonts w:asciiTheme="minorHAnsi" w:hAnsiTheme="minorHAnsi"/>
        </w:rPr>
        <w:t xml:space="preserve"> industrial </w:t>
      </w:r>
      <w:r w:rsidRPr="00052F83">
        <w:rPr>
          <w:rStyle w:val="StyleUnderline"/>
          <w:rFonts w:asciiTheme="minorHAnsi" w:hAnsiTheme="minorHAnsi"/>
          <w:highlight w:val="cyan"/>
        </w:rPr>
        <w:t>production</w:t>
      </w:r>
      <w:r w:rsidRPr="00052F83">
        <w:rPr>
          <w:rStyle w:val="StyleUnderline"/>
          <w:rFonts w:asciiTheme="minorHAnsi" w:hAnsiTheme="minorHAnsi"/>
        </w:rPr>
        <w:t>.</w:t>
      </w:r>
      <w:r w:rsidRPr="00052F83">
        <w:rPr>
          <w:rFonts w:asciiTheme="minorHAnsi" w:hAnsiTheme="minorHAnsi"/>
          <w:sz w:val="16"/>
        </w:rPr>
        <w:t xml:space="preserve"> The full </w:t>
      </w:r>
      <w:r w:rsidRPr="00052F83">
        <w:rPr>
          <w:rStyle w:val="StyleUnderline"/>
          <w:rFonts w:asciiTheme="minorHAnsi" w:hAnsiTheme="minorHAnsi"/>
        </w:rPr>
        <w:t>emergence of the capitalist mode of production, the expansion of the market economy, and the subsequent process of industrialization were central elements of</w:t>
      </w:r>
      <w:r w:rsidRPr="00052F83">
        <w:rPr>
          <w:rFonts w:asciiTheme="minorHAnsi" w:hAnsiTheme="minorHAnsi"/>
          <w:sz w:val="16"/>
        </w:rPr>
        <w:t xml:space="preserve"> what Polanyi (1944) called the “Great </w:t>
      </w:r>
      <w:r w:rsidRPr="00052F83">
        <w:rPr>
          <w:rStyle w:val="StyleUnderline"/>
          <w:rFonts w:asciiTheme="minorHAnsi" w:hAnsiTheme="minorHAnsi"/>
        </w:rPr>
        <w:t>Transformation</w:t>
      </w:r>
      <w:r w:rsidRPr="00052F83">
        <w:rPr>
          <w:rFonts w:asciiTheme="minorHAnsi" w:hAnsiTheme="minorHAnsi"/>
          <w:sz w:val="16"/>
        </w:rPr>
        <w:t xml:space="preserve">” that emerged in Europe and later spread to other parts of the world primarily </w:t>
      </w:r>
      <w:r w:rsidRPr="00052F83">
        <w:rPr>
          <w:rStyle w:val="StyleUnderline"/>
          <w:rFonts w:asciiTheme="minorHAnsi" w:hAnsiTheme="minorHAnsi"/>
        </w:rPr>
        <w:t>through</w:t>
      </w:r>
      <w:r w:rsidRPr="00052F83">
        <w:rPr>
          <w:rFonts w:asciiTheme="minorHAnsi" w:hAnsiTheme="minorHAnsi"/>
          <w:sz w:val="16"/>
        </w:rPr>
        <w:t xml:space="preserve"> the force of </w:t>
      </w:r>
      <w:r w:rsidRPr="00052F83">
        <w:rPr>
          <w:rStyle w:val="StyleUnderline"/>
          <w:rFonts w:asciiTheme="minorHAnsi" w:hAnsiTheme="minorHAnsi"/>
        </w:rPr>
        <w:t>colonization. The discipline of sociology originated in the attempt to understand this transformation</w:t>
      </w:r>
      <w:r w:rsidRPr="00052F83">
        <w:rPr>
          <w:rFonts w:asciiTheme="minorHAnsi" w:hAnsiTheme="minorHAnsi"/>
          <w:sz w:val="16"/>
        </w:rPr>
        <w:t xml:space="preserve">, which culminated in the rise of the “modern” world, the </w:t>
      </w:r>
      <w:r w:rsidRPr="00052F83">
        <w:rPr>
          <w:rStyle w:val="StyleUnderline"/>
          <w:rFonts w:asciiTheme="minorHAnsi" w:hAnsiTheme="minorHAnsi"/>
        </w:rPr>
        <w:t xml:space="preserve">triumph of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the rise of the infrastructural power of the capitalist state, </w:t>
      </w:r>
      <w:r w:rsidRPr="00052F83">
        <w:rPr>
          <w:rStyle w:val="StyleUnderline"/>
          <w:rFonts w:asciiTheme="minorHAnsi" w:hAnsiTheme="minorHAnsi"/>
          <w:highlight w:val="cyan"/>
        </w:rPr>
        <w:t>and the use of markets</w:t>
      </w:r>
      <w:r w:rsidRPr="00052F83">
        <w:rPr>
          <w:rStyle w:val="StyleUnderline"/>
          <w:rFonts w:asciiTheme="minorHAnsi" w:hAnsiTheme="minorHAnsi"/>
        </w:rPr>
        <w:t xml:space="preserve"> as the dominant mode </w:t>
      </w:r>
      <w:r w:rsidRPr="00052F83">
        <w:rPr>
          <w:rStyle w:val="StyleUnderline"/>
          <w:rFonts w:asciiTheme="minorHAnsi" w:hAnsiTheme="minorHAnsi"/>
          <w:highlight w:val="cyan"/>
        </w:rPr>
        <w:t>for</w:t>
      </w:r>
      <w:r w:rsidRPr="00052F83">
        <w:rPr>
          <w:rStyle w:val="StyleUnderline"/>
          <w:rFonts w:asciiTheme="minorHAnsi" w:hAnsiTheme="minorHAnsi"/>
        </w:rPr>
        <w:t xml:space="preserve"> structuring </w:t>
      </w:r>
      <w:r w:rsidRPr="00052F83">
        <w:rPr>
          <w:rStyle w:val="StyleUnderline"/>
          <w:rFonts w:asciiTheme="minorHAnsi" w:hAnsiTheme="minorHAnsi"/>
          <w:highlight w:val="cyan"/>
        </w:rPr>
        <w:t>economic relations</w:t>
      </w:r>
      <w:r w:rsidRPr="00052F83">
        <w:rPr>
          <w:rFonts w:asciiTheme="minorHAnsi" w:hAnsiTheme="minorHAnsi"/>
          <w:sz w:val="16"/>
        </w:rPr>
        <w:t xml:space="preserve">, along with significant intellectual, cultural, and political revolutions such as the Enlightenment and the French Revolution. Another transformational dimension of the emergence of the modern social world, unintended and unrecognized at the time, was that it set humanity on the path to the current climate crisis. Yet, despite the clear linkage between the development of capitalism, the process of industrialization, and the rise of markets, </w:t>
      </w:r>
      <w:proofErr w:type="spellStart"/>
      <w:r w:rsidRPr="00052F83">
        <w:rPr>
          <w:rFonts w:asciiTheme="minorHAnsi" w:hAnsiTheme="minorHAnsi"/>
          <w:sz w:val="16"/>
        </w:rPr>
        <w:t>Perrow</w:t>
      </w:r>
      <w:proofErr w:type="spellEnd"/>
      <w:r w:rsidRPr="00052F83">
        <w:rPr>
          <w:rFonts w:asciiTheme="minorHAnsi" w:hAnsiTheme="minorHAnsi"/>
          <w:sz w:val="16"/>
        </w:rPr>
        <w:t xml:space="preserve"> and Pulver (2015: 63) argue that “action by capitalist, industrial organizations in markets </w:t>
      </w:r>
      <w:proofErr w:type="gramStart"/>
      <w:r w:rsidRPr="00052F83">
        <w:rPr>
          <w:rFonts w:asciiTheme="minorHAnsi" w:hAnsiTheme="minorHAnsi"/>
          <w:sz w:val="16"/>
        </w:rPr>
        <w:t>has</w:t>
      </w:r>
      <w:proofErr w:type="gramEnd"/>
      <w:r w:rsidRPr="00052F83">
        <w:rPr>
          <w:rFonts w:asciiTheme="minorHAnsi" w:hAnsiTheme="minorHAnsi"/>
          <w:sz w:val="16"/>
        </w:rPr>
        <w:t xml:space="preserve"> been only a peripheral focus in analyzing the problem of global warming.”</w:t>
      </w:r>
    </w:p>
    <w:p w14:paraId="4DD5ED0D"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There is a growing effort in macro­structural environmental sociology and green criminology to move this focus on the political economy of the climate crisis to the center of disciplinary concerns. One important contribution to this effort is </w:t>
      </w:r>
      <w:proofErr w:type="spellStart"/>
      <w:r w:rsidRPr="00052F83">
        <w:rPr>
          <w:rFonts w:asciiTheme="minorHAnsi" w:hAnsiTheme="minorHAnsi"/>
          <w:sz w:val="16"/>
        </w:rPr>
        <w:t>Malm’s</w:t>
      </w:r>
      <w:proofErr w:type="spellEnd"/>
      <w:r w:rsidRPr="00052F83">
        <w:rPr>
          <w:rFonts w:asciiTheme="minorHAnsi" w:hAnsiTheme="minorHAnsi"/>
          <w:sz w:val="16"/>
        </w:rPr>
        <w:t xml:space="preserve"> Fossil Capital: The Rise of Steam Power and the Roots of Global Warming. </w:t>
      </w:r>
      <w:proofErr w:type="spellStart"/>
      <w:r w:rsidRPr="00052F83">
        <w:rPr>
          <w:rFonts w:asciiTheme="minorHAnsi" w:hAnsiTheme="minorHAnsi"/>
          <w:sz w:val="16"/>
        </w:rPr>
        <w:t>Malm</w:t>
      </w:r>
      <w:proofErr w:type="spellEnd"/>
      <w:r w:rsidRPr="00052F83">
        <w:rPr>
          <w:rFonts w:asciiTheme="minorHAnsi" w:hAnsiTheme="minorHAnsi"/>
          <w:sz w:val="16"/>
        </w:rPr>
        <w:t xml:space="preserve"> (2016: 11) analyzes the historical origins of what he calls the fossil economy, “an economy of </w:t>
      </w:r>
      <w:proofErr w:type="spellStart"/>
      <w:r w:rsidRPr="00052F83">
        <w:rPr>
          <w:rFonts w:asciiTheme="minorHAnsi" w:hAnsiTheme="minorHAnsi"/>
          <w:sz w:val="16"/>
        </w:rPr>
        <w:t>self­sustaining</w:t>
      </w:r>
      <w:proofErr w:type="spellEnd"/>
      <w:r w:rsidRPr="00052F83">
        <w:rPr>
          <w:rFonts w:asciiTheme="minorHAnsi" w:hAnsiTheme="minorHAnsi"/>
          <w:sz w:val="16"/>
        </w:rPr>
        <w:t xml:space="preserve"> growth predicated on the growing consumption of fossil fuels, and therefore generating a sustained growth in the emissions of carbon dioxide.” He argues that </w:t>
      </w:r>
      <w:r w:rsidRPr="00052F83">
        <w:rPr>
          <w:rStyle w:val="StyleUnderline"/>
          <w:rFonts w:asciiTheme="minorHAnsi" w:hAnsiTheme="minorHAnsi"/>
        </w:rPr>
        <w:t xml:space="preserve">the fossil economy </w:t>
      </w:r>
      <w:r w:rsidRPr="00052F83">
        <w:rPr>
          <w:rStyle w:val="StyleUnderline"/>
          <w:rFonts w:asciiTheme="minorHAnsi" w:hAnsiTheme="minorHAnsi"/>
          <w:highlight w:val="cyan"/>
        </w:rPr>
        <w:t>emerged</w:t>
      </w:r>
      <w:r w:rsidRPr="00052F83">
        <w:rPr>
          <w:rStyle w:val="StyleUnderline"/>
          <w:rFonts w:asciiTheme="minorHAnsi" w:hAnsiTheme="minorHAnsi"/>
        </w:rPr>
        <w:t xml:space="preserve"> in the late eighteenth and early nineteenth centuries during the Industrial Revolution </w:t>
      </w:r>
      <w:r w:rsidRPr="00052F83">
        <w:rPr>
          <w:rStyle w:val="StyleUnderline"/>
          <w:rFonts w:asciiTheme="minorHAnsi" w:hAnsiTheme="minorHAnsi"/>
          <w:highlight w:val="cyan"/>
        </w:rPr>
        <w:t>when</w:t>
      </w:r>
      <w:r w:rsidRPr="00052F83">
        <w:rPr>
          <w:rStyle w:val="StyleUnderline"/>
          <w:rFonts w:asciiTheme="minorHAnsi" w:hAnsiTheme="minorHAnsi"/>
        </w:rPr>
        <w:t xml:space="preserve"> “the fossil fuel of </w:t>
      </w:r>
      <w:r w:rsidRPr="00052F83">
        <w:rPr>
          <w:rStyle w:val="StyleUnderline"/>
          <w:rFonts w:asciiTheme="minorHAnsi" w:hAnsiTheme="minorHAnsi"/>
          <w:highlight w:val="cyan"/>
        </w:rPr>
        <w:t>coal was coupled to</w:t>
      </w:r>
      <w:r w:rsidRPr="00052F83">
        <w:rPr>
          <w:rStyle w:val="StyleUnderline"/>
          <w:rFonts w:asciiTheme="minorHAnsi" w:hAnsiTheme="minorHAnsi"/>
        </w:rPr>
        <w:t xml:space="preserve"> the machine through the rise of </w:t>
      </w:r>
      <w:r w:rsidRPr="00052F83">
        <w:rPr>
          <w:rStyle w:val="StyleUnderline"/>
          <w:rFonts w:asciiTheme="minorHAnsi" w:hAnsiTheme="minorHAnsi"/>
          <w:highlight w:val="cyan"/>
        </w:rPr>
        <w:t>stationary steam power</w:t>
      </w:r>
      <w:r w:rsidRPr="00052F83">
        <w:rPr>
          <w:rStyle w:val="StyleUnderline"/>
          <w:rFonts w:asciiTheme="minorHAnsi" w:hAnsiTheme="minorHAnsi"/>
        </w:rPr>
        <w:t xml:space="preserve"> in the mills of Britain”</w:t>
      </w:r>
      <w:r w:rsidRPr="00052F83">
        <w:rPr>
          <w:rFonts w:asciiTheme="minorHAnsi" w:hAnsiTheme="minorHAnsi"/>
          <w:sz w:val="16"/>
        </w:rPr>
        <w:t xml:space="preserve"> (</w:t>
      </w:r>
      <w:proofErr w:type="spellStart"/>
      <w:r w:rsidRPr="00052F83">
        <w:rPr>
          <w:rFonts w:asciiTheme="minorHAnsi" w:hAnsiTheme="minorHAnsi"/>
          <w:sz w:val="16"/>
        </w:rPr>
        <w:t>Malm</w:t>
      </w:r>
      <w:proofErr w:type="spellEnd"/>
      <w:r w:rsidRPr="00052F83">
        <w:rPr>
          <w:rFonts w:asciiTheme="minorHAnsi" w:hAnsiTheme="minorHAnsi"/>
          <w:sz w:val="16"/>
        </w:rPr>
        <w:t xml:space="preserve">, 2016: 16). And he contends that </w:t>
      </w:r>
      <w:r w:rsidRPr="00052F83">
        <w:rPr>
          <w:rStyle w:val="StyleUnderline"/>
          <w:rFonts w:asciiTheme="minorHAnsi" w:hAnsiTheme="minorHAnsi"/>
        </w:rPr>
        <w:t xml:space="preserve">British manufacturers turned from traditional sources of power such as wind and water mills (the flow) to an engine fired by coal (the stock), not because coal was a cheaper or more abundant form of energy but because </w:t>
      </w:r>
      <w:r w:rsidRPr="00052F83">
        <w:rPr>
          <w:rStyle w:val="StyleUnderline"/>
          <w:rFonts w:asciiTheme="minorHAnsi" w:hAnsiTheme="minorHAnsi"/>
          <w:highlight w:val="cyan"/>
        </w:rPr>
        <w:t>steam power gave capitalists greater control over</w:t>
      </w:r>
      <w:r w:rsidRPr="00052F83">
        <w:rPr>
          <w:rStyle w:val="StyleUnderline"/>
          <w:rFonts w:asciiTheme="minorHAnsi" w:hAnsiTheme="minorHAnsi"/>
        </w:rPr>
        <w:t xml:space="preserve"> both </w:t>
      </w:r>
      <w:r w:rsidRPr="00052F83">
        <w:rPr>
          <w:rStyle w:val="StyleUnderline"/>
          <w:rFonts w:asciiTheme="minorHAnsi" w:hAnsiTheme="minorHAnsi"/>
          <w:highlight w:val="cyan"/>
        </w:rPr>
        <w:t>labor and</w:t>
      </w:r>
      <w:r w:rsidRPr="00052F83">
        <w:rPr>
          <w:rStyle w:val="StyleUnderline"/>
          <w:rFonts w:asciiTheme="minorHAnsi" w:hAnsiTheme="minorHAnsi"/>
        </w:rPr>
        <w:t xml:space="preserve"> the </w:t>
      </w:r>
      <w:r w:rsidRPr="00052F83">
        <w:rPr>
          <w:rStyle w:val="StyleUnderline"/>
          <w:rFonts w:asciiTheme="minorHAnsi" w:hAnsiTheme="minorHAnsi"/>
          <w:highlight w:val="cyan"/>
        </w:rPr>
        <w:t>energy</w:t>
      </w:r>
      <w:r w:rsidRPr="00052F83">
        <w:rPr>
          <w:rStyle w:val="StyleUnderline"/>
          <w:rFonts w:asciiTheme="minorHAnsi" w:hAnsiTheme="minorHAnsi"/>
        </w:rPr>
        <w:t xml:space="preserve"> source</w:t>
      </w:r>
      <w:r w:rsidRPr="00052F83">
        <w:rPr>
          <w:rFonts w:asciiTheme="minorHAnsi" w:hAnsiTheme="minorHAnsi"/>
          <w:sz w:val="16"/>
        </w:rPr>
        <w:t xml:space="preserve">. Production could be concentrated at urban sites that were more profitable, during hours that were more convenient. The steam engine was a technology that had greater value for capital. </w:t>
      </w:r>
      <w:r w:rsidRPr="00052F83">
        <w:rPr>
          <w:rStyle w:val="StyleUnderline"/>
          <w:rFonts w:asciiTheme="minorHAnsi" w:hAnsiTheme="minorHAnsi"/>
        </w:rPr>
        <w:t>Steam won because it augmented the power of the men who owned the means of production in the class struggle of the early Industrial Era</w:t>
      </w:r>
      <w:r w:rsidRPr="00052F83">
        <w:rPr>
          <w:rFonts w:asciiTheme="minorHAnsi" w:hAnsiTheme="minorHAnsi"/>
          <w:sz w:val="16"/>
        </w:rPr>
        <w:t xml:space="preserve">. According to </w:t>
      </w:r>
      <w:proofErr w:type="spellStart"/>
      <w:r w:rsidRPr="00052F83">
        <w:rPr>
          <w:rFonts w:asciiTheme="minorHAnsi" w:hAnsiTheme="minorHAnsi"/>
          <w:sz w:val="16"/>
        </w:rPr>
        <w:t>Malm</w:t>
      </w:r>
      <w:proofErr w:type="spellEnd"/>
      <w:r w:rsidRPr="00052F83">
        <w:rPr>
          <w:rFonts w:asciiTheme="minorHAnsi" w:hAnsiTheme="minorHAnsi"/>
          <w:sz w:val="16"/>
        </w:rPr>
        <w:t xml:space="preserve"> (2016: 277), “capitalism gave birth to the fossil economy. The rise of steam power—the critical moment in the delivery—occurred in a country with a distinctly capitalist mode of production: two centuries later, the context remains the same, </w:t>
      </w:r>
      <w:r w:rsidRPr="00052F83">
        <w:rPr>
          <w:rStyle w:val="StyleUnderline"/>
          <w:rFonts w:asciiTheme="minorHAnsi" w:hAnsiTheme="minorHAnsi"/>
        </w:rPr>
        <w:t>the umbilical cord as strong as ever</w:t>
      </w:r>
      <w:r w:rsidRPr="00052F83">
        <w:rPr>
          <w:rFonts w:asciiTheme="minorHAnsi" w:hAnsiTheme="minorHAnsi"/>
          <w:sz w:val="16"/>
        </w:rPr>
        <w:t xml:space="preserve">.” His comment that, centuries later, the context remains the same is important. </w:t>
      </w:r>
      <w:r w:rsidRPr="00052F83">
        <w:rPr>
          <w:rStyle w:val="StyleUnderline"/>
          <w:rFonts w:asciiTheme="minorHAnsi" w:hAnsiTheme="minorHAnsi"/>
        </w:rPr>
        <w:t>As we examine rising greenhouse gas emissions today, it is critical to understand the history and continuing influence of fossil capitalism.</w:t>
      </w:r>
    </w:p>
    <w:p w14:paraId="22F3FC7E"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Fossil fuel–based </w:t>
      </w:r>
      <w:r w:rsidRPr="00052F83">
        <w:rPr>
          <w:rStyle w:val="StyleUnderline"/>
          <w:rFonts w:asciiTheme="minorHAnsi" w:hAnsiTheme="minorHAnsi"/>
          <w:highlight w:val="cyan"/>
        </w:rPr>
        <w:t>technologies</w:t>
      </w:r>
      <w:r w:rsidRPr="00052F83">
        <w:rPr>
          <w:rStyle w:val="StyleUnderline"/>
          <w:rFonts w:asciiTheme="minorHAnsi" w:hAnsiTheme="minorHAnsi"/>
        </w:rPr>
        <w:t xml:space="preserve"> </w:t>
      </w:r>
      <w:r w:rsidRPr="00052F83">
        <w:rPr>
          <w:rFonts w:asciiTheme="minorHAnsi" w:hAnsiTheme="minorHAnsi"/>
          <w:sz w:val="16"/>
        </w:rPr>
        <w:t xml:space="preserve">became </w:t>
      </w:r>
      <w:r w:rsidRPr="00052F83">
        <w:rPr>
          <w:rStyle w:val="Emphasis"/>
          <w:rFonts w:asciiTheme="minorHAnsi" w:hAnsiTheme="minorHAnsi"/>
          <w:highlight w:val="cyan"/>
        </w:rPr>
        <w:t xml:space="preserve">locked into </w:t>
      </w:r>
      <w:r w:rsidRPr="00052F83">
        <w:rPr>
          <w:rStyle w:val="Emphasis"/>
          <w:rFonts w:asciiTheme="minorHAnsi" w:hAnsiTheme="minorHAnsi"/>
        </w:rPr>
        <w:t xml:space="preserve">the </w:t>
      </w:r>
      <w:r w:rsidRPr="00052F83">
        <w:rPr>
          <w:rStyle w:val="Emphasis"/>
          <w:rFonts w:asciiTheme="minorHAnsi" w:hAnsiTheme="minorHAnsi"/>
          <w:highlight w:val="cyan"/>
        </w:rPr>
        <w:t>capitalist</w:t>
      </w:r>
      <w:r w:rsidRPr="00052F83">
        <w:rPr>
          <w:rStyle w:val="Emphasis"/>
          <w:rFonts w:asciiTheme="minorHAnsi" w:hAnsiTheme="minorHAnsi"/>
        </w:rPr>
        <w:t xml:space="preserve"> mode of </w:t>
      </w:r>
      <w:r w:rsidRPr="00052F83">
        <w:rPr>
          <w:rStyle w:val="Emphasis"/>
          <w:rFonts w:asciiTheme="minorHAnsi" w:hAnsiTheme="minorHAnsi"/>
          <w:highlight w:val="cyan"/>
        </w:rPr>
        <w:t>production</w:t>
      </w:r>
      <w:r w:rsidRPr="00052F83">
        <w:rPr>
          <w:rFonts w:asciiTheme="minorHAnsi" w:hAnsiTheme="minorHAnsi"/>
          <w:sz w:val="16"/>
        </w:rPr>
        <w:t xml:space="preserve"> during the Industrial Revolution and </w:t>
      </w:r>
      <w:r w:rsidRPr="00052F83">
        <w:rPr>
          <w:rStyle w:val="StyleUnderline"/>
          <w:rFonts w:asciiTheme="minorHAnsi" w:hAnsiTheme="minorHAnsi"/>
        </w:rPr>
        <w:t>laid the foundation for current levels of carbon emissions and global warming</w:t>
      </w:r>
      <w:r w:rsidRPr="00052F83">
        <w:rPr>
          <w:rFonts w:asciiTheme="minorHAnsi" w:hAnsiTheme="minorHAnsi"/>
          <w:sz w:val="16"/>
        </w:rPr>
        <w:t xml:space="preserve">, although, as Angus (2016) points out, they increased dramatically after World War II during the Great Acceleration. While </w:t>
      </w:r>
      <w:proofErr w:type="spellStart"/>
      <w:r w:rsidRPr="00052F83">
        <w:rPr>
          <w:rFonts w:asciiTheme="minorHAnsi" w:hAnsiTheme="minorHAnsi"/>
          <w:sz w:val="16"/>
        </w:rPr>
        <w:t>Malm</w:t>
      </w:r>
      <w:proofErr w:type="spellEnd"/>
      <w:r w:rsidRPr="00052F83">
        <w:rPr>
          <w:rFonts w:asciiTheme="minorHAnsi" w:hAnsiTheme="minorHAnsi"/>
          <w:sz w:val="16"/>
        </w:rPr>
        <w:t xml:space="preserve"> acknowledges that a fossil economy does not necessarily have to be capitalist (the extractive, industrial, state socialist system in the Soviet Union and its satellite states were also responsible for a high level of carbon pollution and environmental destruction), </w:t>
      </w:r>
      <w:r w:rsidRPr="00052F83">
        <w:rPr>
          <w:rStyle w:val="StyleUnderline"/>
          <w:rFonts w:asciiTheme="minorHAnsi" w:hAnsiTheme="minorHAnsi"/>
          <w:highlight w:val="cyan"/>
        </w:rPr>
        <w:t xml:space="preserve">only </w:t>
      </w:r>
      <w:r w:rsidRPr="00052F83">
        <w:rPr>
          <w:rStyle w:val="Emphasis"/>
          <w:rFonts w:asciiTheme="minorHAnsi" w:hAnsiTheme="minorHAnsi"/>
          <w:highlight w:val="cyan"/>
        </w:rPr>
        <w:t>fossil capital remains</w:t>
      </w:r>
      <w:r w:rsidRPr="00052F83">
        <w:rPr>
          <w:rStyle w:val="StyleUnderline"/>
          <w:rFonts w:asciiTheme="minorHAnsi" w:hAnsiTheme="minorHAnsi"/>
        </w:rPr>
        <w:t xml:space="preserve"> today.</w:t>
      </w:r>
      <w:r w:rsidRPr="00052F83">
        <w:rPr>
          <w:rFonts w:asciiTheme="minorHAnsi" w:hAnsiTheme="minorHAnsi"/>
          <w:sz w:val="16"/>
        </w:rPr>
        <w:t xml:space="preserve"> At this point in history, </w:t>
      </w:r>
      <w:proofErr w:type="spellStart"/>
      <w:r w:rsidRPr="00052F83">
        <w:rPr>
          <w:rFonts w:asciiTheme="minorHAnsi" w:hAnsiTheme="minorHAnsi"/>
          <w:sz w:val="16"/>
        </w:rPr>
        <w:t>Malm</w:t>
      </w:r>
      <w:proofErr w:type="spellEnd"/>
      <w:r w:rsidRPr="00052F83">
        <w:rPr>
          <w:rFonts w:asciiTheme="minorHAnsi" w:hAnsiTheme="minorHAnsi"/>
          <w:sz w:val="16"/>
        </w:rPr>
        <w:t xml:space="preserve"> (2016: 278) argues, “</w:t>
      </w:r>
      <w:r w:rsidRPr="00052F83">
        <w:rPr>
          <w:rStyle w:val="StyleUnderline"/>
          <w:rFonts w:asciiTheme="minorHAnsi" w:hAnsiTheme="minorHAnsi"/>
        </w:rPr>
        <w:t xml:space="preserve">the fossil economy is coextensive with the capitalist mode of production— only now on a global scale.” </w:t>
      </w:r>
      <w:r w:rsidRPr="00052F83">
        <w:rPr>
          <w:rStyle w:val="StyleUnderline"/>
          <w:rFonts w:asciiTheme="minorHAnsi" w:hAnsiTheme="minorHAnsi"/>
          <w:highlight w:val="cyan"/>
        </w:rPr>
        <w:t>The climate crimes of today</w:t>
      </w:r>
      <w:r w:rsidRPr="00052F83">
        <w:rPr>
          <w:rStyle w:val="StyleUnderline"/>
          <w:rFonts w:asciiTheme="minorHAnsi" w:hAnsiTheme="minorHAnsi"/>
        </w:rPr>
        <w:t xml:space="preserve">, therefore, </w:t>
      </w:r>
      <w:r w:rsidRPr="00052F83">
        <w:rPr>
          <w:rStyle w:val="StyleUnderline"/>
          <w:rFonts w:asciiTheme="minorHAnsi" w:hAnsiTheme="minorHAnsi"/>
          <w:highlight w:val="cyan"/>
        </w:rPr>
        <w:t>must be analyzed in the context of</w:t>
      </w:r>
      <w:r w:rsidRPr="00052F83">
        <w:rPr>
          <w:rStyle w:val="StyleUnderline"/>
          <w:rFonts w:asciiTheme="minorHAnsi" w:hAnsiTheme="minorHAnsi"/>
        </w:rPr>
        <w:t xml:space="preserve"> this global </w:t>
      </w:r>
      <w:r w:rsidRPr="00052F83">
        <w:rPr>
          <w:rStyle w:val="StyleUnderline"/>
          <w:rFonts w:asciiTheme="minorHAnsi" w:hAnsiTheme="minorHAnsi"/>
          <w:highlight w:val="cyan"/>
        </w:rPr>
        <w:t>capitalism</w:t>
      </w:r>
      <w:r w:rsidRPr="00052F83">
        <w:rPr>
          <w:rFonts w:asciiTheme="minorHAnsi" w:hAnsiTheme="minorHAnsi"/>
          <w:sz w:val="16"/>
        </w:rPr>
        <w:t xml:space="preserve">. As </w:t>
      </w:r>
      <w:proofErr w:type="spellStart"/>
      <w:r w:rsidRPr="00052F83">
        <w:rPr>
          <w:rFonts w:asciiTheme="minorHAnsi" w:hAnsiTheme="minorHAnsi"/>
          <w:sz w:val="16"/>
        </w:rPr>
        <w:t>Malm</w:t>
      </w:r>
      <w:proofErr w:type="spellEnd"/>
      <w:r w:rsidRPr="00052F83">
        <w:rPr>
          <w:rFonts w:asciiTheme="minorHAnsi" w:hAnsiTheme="minorHAnsi"/>
          <w:sz w:val="16"/>
        </w:rPr>
        <w:t xml:space="preserve"> (2016: 273–274) observes, for the steam engine, and “all subsequent technologies of fossil fuel combustion in class societies: their stunning power to change the climate of the earth has followed from their value for their owners as distinct from non­owners.”</w:t>
      </w:r>
    </w:p>
    <w:p w14:paraId="052A2F6A"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 xml:space="preserve">To analyze the dialectical relationship between nature and the economy, to develop a “world ecology of capitalism,” Jason Moore argues that we need to go much further back in history than the Industrial Revolution and the rise of steam power built on the stock of coal. In Capitalism in the Web of Life: Ecology and the Accumulation of Capital, Moore (2015: 173) examines the early modern origins of capitalism and “its extraordinary reshaping of global natures long before the steam engine.” He argues that during the “long sixteenth century” and the early “epochal transition” to capitalist social relations, a “new pattern of </w:t>
      </w:r>
      <w:proofErr w:type="spellStart"/>
      <w:r w:rsidRPr="00052F83">
        <w:rPr>
          <w:rFonts w:asciiTheme="minorHAnsi" w:hAnsiTheme="minorHAnsi"/>
          <w:sz w:val="16"/>
          <w:szCs w:val="18"/>
        </w:rPr>
        <w:t>environment­making</w:t>
      </w:r>
      <w:proofErr w:type="spellEnd"/>
      <w:r w:rsidRPr="00052F83">
        <w:rPr>
          <w:rFonts w:asciiTheme="minorHAnsi" w:hAnsiTheme="minorHAnsi"/>
          <w:sz w:val="16"/>
          <w:szCs w:val="18"/>
        </w:rPr>
        <w:t xml:space="preserve">” began in the Atlantic world. This new pattern was so powerful and consequential that he raises the question of whether we are really living in the Anthropocene or in an era we should refer to as the </w:t>
      </w:r>
      <w:proofErr w:type="spellStart"/>
      <w:r w:rsidRPr="00052F83">
        <w:rPr>
          <w:rFonts w:asciiTheme="minorHAnsi" w:hAnsiTheme="minorHAnsi"/>
          <w:sz w:val="16"/>
          <w:szCs w:val="18"/>
        </w:rPr>
        <w:t>Capitalocene</w:t>
      </w:r>
      <w:proofErr w:type="spellEnd"/>
      <w:r w:rsidRPr="00052F83">
        <w:rPr>
          <w:rFonts w:asciiTheme="minorHAnsi" w:hAnsiTheme="minorHAnsi"/>
          <w:sz w:val="16"/>
          <w:szCs w:val="18"/>
        </w:rPr>
        <w:t>. As Moore (2015: 172) sums up,</w:t>
      </w:r>
    </w:p>
    <w:p w14:paraId="3E69AD7B"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To locate the origins of the modern world with the steam engine and the coal pit is to prioritize shutting down the steam engines and the coal pits (and their </w:t>
      </w:r>
      <w:proofErr w:type="spellStart"/>
      <w:r w:rsidRPr="00052F83">
        <w:rPr>
          <w:rFonts w:asciiTheme="minorHAnsi" w:hAnsiTheme="minorHAnsi"/>
          <w:sz w:val="16"/>
        </w:rPr>
        <w:t>twenty­first</w:t>
      </w:r>
      <w:proofErr w:type="spellEnd"/>
      <w:r w:rsidRPr="00052F83">
        <w:rPr>
          <w:rFonts w:asciiTheme="minorHAnsi" w:hAnsiTheme="minorHAnsi"/>
          <w:sz w:val="16"/>
        </w:rPr>
        <w:t xml:space="preserve"> century incarnations). </w:t>
      </w:r>
      <w:r w:rsidRPr="00052F83">
        <w:rPr>
          <w:rStyle w:val="StyleUnderline"/>
          <w:rFonts w:asciiTheme="minorHAnsi" w:hAnsiTheme="minorHAnsi"/>
        </w:rPr>
        <w:t xml:space="preserve">To locate the origins of </w:t>
      </w:r>
      <w:r w:rsidRPr="00052F83">
        <w:rPr>
          <w:rStyle w:val="StyleUnderline"/>
          <w:rFonts w:asciiTheme="minorHAnsi" w:hAnsiTheme="minorHAnsi"/>
          <w:highlight w:val="cyan"/>
        </w:rPr>
        <w:t>the modern world</w:t>
      </w:r>
      <w:r w:rsidRPr="00052F83">
        <w:rPr>
          <w:rStyle w:val="StyleUnderline"/>
          <w:rFonts w:asciiTheme="minorHAnsi" w:hAnsiTheme="minorHAnsi"/>
        </w:rPr>
        <w:t xml:space="preserve"> with the rise of capitalist civilization</w:t>
      </w:r>
      <w:r w:rsidRPr="00052F83">
        <w:rPr>
          <w:rFonts w:asciiTheme="minorHAnsi" w:hAnsiTheme="minorHAnsi"/>
          <w:sz w:val="16"/>
        </w:rPr>
        <w:t xml:space="preserve"> after 1450, with its audacious strategies of global conquest, </w:t>
      </w:r>
      <w:r w:rsidRPr="00052F83">
        <w:rPr>
          <w:rStyle w:val="StyleUnderline"/>
          <w:rFonts w:asciiTheme="minorHAnsi" w:hAnsiTheme="minorHAnsi"/>
          <w:highlight w:val="cyan"/>
        </w:rPr>
        <w:t>endless commodification, and</w:t>
      </w:r>
      <w:r w:rsidRPr="00052F83">
        <w:rPr>
          <w:rStyle w:val="StyleUnderline"/>
          <w:rFonts w:asciiTheme="minorHAnsi" w:hAnsiTheme="minorHAnsi"/>
        </w:rPr>
        <w:t xml:space="preserve"> relentless </w:t>
      </w:r>
      <w:r w:rsidRPr="00052F83">
        <w:rPr>
          <w:rStyle w:val="StyleUnderline"/>
          <w:rFonts w:asciiTheme="minorHAnsi" w:hAnsiTheme="minorHAnsi"/>
          <w:highlight w:val="cyan"/>
        </w:rPr>
        <w:t>rationalization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prioritize</w:t>
      </w:r>
      <w:r w:rsidRPr="00052F83">
        <w:rPr>
          <w:rStyle w:val="StyleUnderline"/>
          <w:rFonts w:asciiTheme="minorHAnsi" w:hAnsiTheme="minorHAnsi"/>
        </w:rPr>
        <w:t xml:space="preserve"> the relations of </w:t>
      </w:r>
      <w:r w:rsidRPr="00052F83">
        <w:rPr>
          <w:rStyle w:val="StyleUnderline"/>
          <w:rFonts w:asciiTheme="minorHAnsi" w:hAnsiTheme="minorHAnsi"/>
          <w:highlight w:val="cyan"/>
        </w:rPr>
        <w:t>power</w:t>
      </w:r>
      <w:r w:rsidRPr="00052F83">
        <w:rPr>
          <w:rStyle w:val="StyleUnderline"/>
          <w:rFonts w:asciiTheme="minorHAnsi" w:hAnsiTheme="minorHAnsi"/>
        </w:rPr>
        <w:t xml:space="preserve">, capital, and nature </w:t>
      </w:r>
      <w:r w:rsidRPr="00052F83">
        <w:rPr>
          <w:rStyle w:val="StyleUnderline"/>
          <w:rFonts w:asciiTheme="minorHAnsi" w:hAnsiTheme="minorHAnsi"/>
          <w:highlight w:val="cyan"/>
        </w:rPr>
        <w:t xml:space="preserve">that rendered fossil capitalism so </w:t>
      </w:r>
      <w:r w:rsidRPr="00052F83">
        <w:rPr>
          <w:rStyle w:val="Emphasis"/>
          <w:rFonts w:asciiTheme="minorHAnsi" w:hAnsiTheme="minorHAnsi"/>
          <w:highlight w:val="cyan"/>
        </w:rPr>
        <w:t>deadly</w:t>
      </w:r>
      <w:r w:rsidRPr="00052F83">
        <w:rPr>
          <w:rStyle w:val="StyleUnderline"/>
          <w:rFonts w:asciiTheme="minorHAnsi" w:hAnsiTheme="minorHAnsi"/>
        </w:rPr>
        <w:t xml:space="preserve"> in the first place.</w:t>
      </w:r>
      <w:r w:rsidRPr="00052F83">
        <w:rPr>
          <w:rFonts w:asciiTheme="minorHAnsi" w:hAnsiTheme="minorHAnsi"/>
          <w:sz w:val="16"/>
        </w:rPr>
        <w:t xml:space="preserve"> </w:t>
      </w:r>
      <w:r w:rsidRPr="00052F83">
        <w:rPr>
          <w:rStyle w:val="StyleUnderline"/>
          <w:rFonts w:asciiTheme="minorHAnsi" w:hAnsiTheme="minorHAnsi"/>
          <w:highlight w:val="cyan"/>
        </w:rPr>
        <w:t xml:space="preserve">Shut down a </w:t>
      </w:r>
      <w:r w:rsidRPr="00052F83">
        <w:rPr>
          <w:rStyle w:val="StyleUnderline"/>
          <w:rFonts w:asciiTheme="minorHAnsi" w:hAnsiTheme="minorHAnsi"/>
        </w:rPr>
        <w:t xml:space="preserve">coal </w:t>
      </w:r>
      <w:r w:rsidRPr="00052F83">
        <w:rPr>
          <w:rStyle w:val="StyleUnderline"/>
          <w:rFonts w:asciiTheme="minorHAnsi" w:hAnsiTheme="minorHAnsi"/>
          <w:highlight w:val="cyan"/>
        </w:rPr>
        <w:t>plant</w:t>
      </w:r>
      <w:r w:rsidRPr="00052F83">
        <w:rPr>
          <w:rStyle w:val="StyleUnderline"/>
          <w:rFonts w:asciiTheme="minorHAnsi" w:hAnsiTheme="minorHAnsi"/>
        </w:rPr>
        <w:t xml:space="preserve">, and </w:t>
      </w:r>
      <w:r w:rsidRPr="00052F83">
        <w:rPr>
          <w:rStyle w:val="StyleUnderline"/>
          <w:rFonts w:asciiTheme="minorHAnsi" w:hAnsiTheme="minorHAnsi"/>
          <w:highlight w:val="cyan"/>
        </w:rPr>
        <w:t>you</w:t>
      </w:r>
      <w:r w:rsidRPr="00052F83">
        <w:rPr>
          <w:rStyle w:val="StyleUnderline"/>
          <w:rFonts w:asciiTheme="minorHAnsi" w:hAnsiTheme="minorHAnsi"/>
        </w:rPr>
        <w:t xml:space="preserve"> can </w:t>
      </w:r>
      <w:r w:rsidRPr="00052F83">
        <w:rPr>
          <w:rStyle w:val="StyleUnderline"/>
          <w:rFonts w:asciiTheme="minorHAnsi" w:hAnsiTheme="minorHAnsi"/>
          <w:highlight w:val="cyan"/>
        </w:rPr>
        <w:t>slow</w:t>
      </w:r>
      <w:r w:rsidRPr="00052F83">
        <w:rPr>
          <w:rStyle w:val="StyleUnderline"/>
          <w:rFonts w:asciiTheme="minorHAnsi" w:hAnsiTheme="minorHAnsi"/>
        </w:rPr>
        <w:t xml:space="preserve"> global </w:t>
      </w:r>
      <w:r w:rsidRPr="00052F83">
        <w:rPr>
          <w:rStyle w:val="StyleUnderline"/>
          <w:rFonts w:asciiTheme="minorHAnsi" w:hAnsiTheme="minorHAnsi"/>
          <w:highlight w:val="cyan"/>
        </w:rPr>
        <w:t>warming for a day</w:t>
      </w:r>
      <w:r w:rsidRPr="00052F83">
        <w:rPr>
          <w:rStyle w:val="StyleUnderline"/>
          <w:rFonts w:asciiTheme="minorHAnsi" w:hAnsiTheme="minorHAnsi"/>
        </w:rPr>
        <w:t xml:space="preserve">; </w:t>
      </w:r>
      <w:r w:rsidRPr="00052F83">
        <w:rPr>
          <w:rStyle w:val="StyleUnderline"/>
          <w:rFonts w:asciiTheme="minorHAnsi" w:hAnsiTheme="minorHAnsi"/>
          <w:highlight w:val="cyan"/>
        </w:rPr>
        <w:t>shut down the relations</w:t>
      </w:r>
      <w:r w:rsidRPr="00052F83">
        <w:rPr>
          <w:rStyle w:val="StyleUnderline"/>
          <w:rFonts w:asciiTheme="minorHAnsi" w:hAnsiTheme="minorHAnsi"/>
        </w:rPr>
        <w:t xml:space="preserve"> that made the coal plant, and </w:t>
      </w:r>
      <w:r w:rsidRPr="00052F83">
        <w:rPr>
          <w:rStyle w:val="StyleUnderline"/>
          <w:rFonts w:asciiTheme="minorHAnsi" w:hAnsiTheme="minorHAnsi"/>
          <w:highlight w:val="cyan"/>
        </w:rPr>
        <w:t>you</w:t>
      </w:r>
      <w:r w:rsidRPr="00052F83">
        <w:rPr>
          <w:rStyle w:val="StyleUnderline"/>
          <w:rFonts w:asciiTheme="minorHAnsi" w:hAnsiTheme="minorHAnsi"/>
        </w:rPr>
        <w:t xml:space="preserve"> can </w:t>
      </w:r>
      <w:r w:rsidRPr="00052F83">
        <w:rPr>
          <w:rStyle w:val="StyleUnderline"/>
          <w:rFonts w:asciiTheme="minorHAnsi" w:hAnsiTheme="minorHAnsi"/>
          <w:highlight w:val="cyan"/>
        </w:rPr>
        <w:t xml:space="preserve">stop </w:t>
      </w:r>
      <w:r w:rsidRPr="00052F83">
        <w:rPr>
          <w:rStyle w:val="Emphasis"/>
          <w:rFonts w:asciiTheme="minorHAnsi" w:hAnsiTheme="minorHAnsi"/>
          <w:highlight w:val="cyan"/>
        </w:rPr>
        <w:t>it for good</w:t>
      </w:r>
      <w:r w:rsidRPr="00052F83">
        <w:rPr>
          <w:rStyle w:val="Emphasis"/>
          <w:rFonts w:asciiTheme="minorHAnsi" w:hAnsiTheme="minorHAnsi"/>
        </w:rPr>
        <w:t>.</w:t>
      </w:r>
    </w:p>
    <w:p w14:paraId="2955B876" w14:textId="77777777" w:rsidR="003B0CD9" w:rsidRDefault="003B0CD9" w:rsidP="003B0CD9">
      <w:pPr>
        <w:rPr>
          <w:rStyle w:val="StyleUnderline"/>
          <w:rFonts w:asciiTheme="minorHAnsi" w:hAnsiTheme="minorHAnsi"/>
        </w:rPr>
      </w:pPr>
      <w:r w:rsidRPr="00052F83">
        <w:rPr>
          <w:rFonts w:asciiTheme="minorHAnsi" w:hAnsiTheme="minorHAnsi"/>
          <w:sz w:val="16"/>
        </w:rPr>
        <w:t xml:space="preserve">Informed by these historical perspectives on the early modern origins of capitalism and the rise of the fossil economy during the Industrial Revolution, </w:t>
      </w:r>
      <w:r w:rsidRPr="00052F83">
        <w:rPr>
          <w:rStyle w:val="StyleUnderline"/>
          <w:rFonts w:asciiTheme="minorHAnsi" w:hAnsiTheme="minorHAnsi"/>
        </w:rPr>
        <w:t xml:space="preserve">the field of environmental sociology contains many theories that analyze how the current </w:t>
      </w:r>
      <w:proofErr w:type="spellStart"/>
      <w:r w:rsidRPr="00052F83">
        <w:rPr>
          <w:rStyle w:val="StyleUnderline"/>
          <w:rFonts w:asciiTheme="minorHAnsi" w:hAnsiTheme="minorHAnsi"/>
        </w:rPr>
        <w:t>deep­seated</w:t>
      </w:r>
      <w:proofErr w:type="spellEnd"/>
      <w:r w:rsidRPr="00052F83">
        <w:rPr>
          <w:rStyle w:val="StyleUnderline"/>
          <w:rFonts w:asciiTheme="minorHAnsi" w:hAnsiTheme="minorHAnsi"/>
        </w:rPr>
        <w:t xml:space="preserve"> structural forces of global capitalism produce environmental harms and ecological disorganization</w:t>
      </w:r>
      <w:r w:rsidRPr="00052F83">
        <w:rPr>
          <w:rFonts w:asciiTheme="minorHAnsi" w:hAnsiTheme="minorHAnsi"/>
          <w:sz w:val="16"/>
        </w:rPr>
        <w:t xml:space="preserve">. Treadmill of production theory, world system theory, ecological rift theory, regulation theory, and </w:t>
      </w:r>
      <w:proofErr w:type="spellStart"/>
      <w:r w:rsidRPr="00052F83">
        <w:rPr>
          <w:rFonts w:asciiTheme="minorHAnsi" w:hAnsiTheme="minorHAnsi"/>
          <w:sz w:val="16"/>
        </w:rPr>
        <w:t>Marxian­rooted</w:t>
      </w:r>
      <w:proofErr w:type="spellEnd"/>
      <w:r w:rsidRPr="00052F83">
        <w:rPr>
          <w:rFonts w:asciiTheme="minorHAnsi" w:hAnsiTheme="minorHAnsi"/>
          <w:sz w:val="16"/>
        </w:rPr>
        <w:t xml:space="preserve"> globalization theories all suggest that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climate crisis </w:t>
      </w:r>
      <w:r w:rsidRPr="00052F83">
        <w:rPr>
          <w:rStyle w:val="StyleUnderline"/>
          <w:rFonts w:asciiTheme="minorHAnsi" w:hAnsiTheme="minorHAnsi"/>
        </w:rPr>
        <w:t xml:space="preserve">and other forms of ecological destruction that are occurring today </w:t>
      </w:r>
      <w:r w:rsidRPr="00052F83">
        <w:rPr>
          <w:rStyle w:val="StyleUnderline"/>
          <w:rFonts w:asciiTheme="minorHAnsi" w:hAnsiTheme="minorHAnsi"/>
          <w:highlight w:val="cyan"/>
        </w:rPr>
        <w:t>are rooted intrinsically</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capitalism per se</w:t>
      </w:r>
      <w:r w:rsidRPr="00052F83">
        <w:rPr>
          <w:rFonts w:asciiTheme="minorHAnsi" w:hAnsiTheme="minorHAnsi"/>
          <w:sz w:val="16"/>
        </w:rPr>
        <w:t xml:space="preserve"> (Antonio and Clark, 2015). These theories focus on </w:t>
      </w:r>
      <w:r w:rsidRPr="00052F83">
        <w:rPr>
          <w:rStyle w:val="StyleUnderline"/>
          <w:rFonts w:asciiTheme="minorHAnsi" w:hAnsiTheme="minorHAnsi"/>
        </w:rPr>
        <w:t xml:space="preserve">the system imperative of </w:t>
      </w:r>
      <w:r w:rsidRPr="00052F83">
        <w:rPr>
          <w:rStyle w:val="StyleUnderline"/>
          <w:rFonts w:asciiTheme="minorHAnsi" w:hAnsiTheme="minorHAnsi"/>
          <w:highlight w:val="cyan"/>
        </w:rPr>
        <w:t>economic growth and</w:t>
      </w:r>
      <w:r w:rsidRPr="00052F83">
        <w:rPr>
          <w:rStyle w:val="StyleUnderline"/>
          <w:rFonts w:asciiTheme="minorHAnsi" w:hAnsiTheme="minorHAnsi"/>
        </w:rPr>
        <w:t xml:space="preserve"> the enduring </w:t>
      </w:r>
      <w:r w:rsidRPr="00052F83">
        <w:rPr>
          <w:rStyle w:val="StyleUnderline"/>
          <w:rFonts w:asciiTheme="minorHAnsi" w:hAnsiTheme="minorHAnsi"/>
          <w:highlight w:val="cyan"/>
        </w:rPr>
        <w:t>conflict between</w:t>
      </w:r>
      <w:r w:rsidRPr="00052F83">
        <w:rPr>
          <w:rStyle w:val="StyleUnderline"/>
          <w:rFonts w:asciiTheme="minorHAnsi" w:hAnsiTheme="minorHAnsi"/>
        </w:rPr>
        <w:t xml:space="preserve"> the capitalist mode of </w:t>
      </w:r>
      <w:r w:rsidRPr="00052F83">
        <w:rPr>
          <w:rStyle w:val="StyleUnderline"/>
          <w:rFonts w:asciiTheme="minorHAnsi" w:hAnsiTheme="minorHAnsi"/>
          <w:highlight w:val="cyan"/>
        </w:rPr>
        <w:t>production and protection</w:t>
      </w:r>
      <w:r w:rsidRPr="00052F83">
        <w:rPr>
          <w:rStyle w:val="StyleUnderline"/>
          <w:rFonts w:asciiTheme="minorHAnsi" w:hAnsiTheme="minorHAnsi"/>
        </w:rPr>
        <w:t xml:space="preserve"> of the environment. </w:t>
      </w:r>
      <w:r w:rsidRPr="00052F83">
        <w:rPr>
          <w:rFonts w:asciiTheme="minorHAnsi" w:hAnsiTheme="minorHAnsi"/>
          <w:sz w:val="16"/>
        </w:rPr>
        <w:t xml:space="preserve">They argue that </w:t>
      </w:r>
      <w:r w:rsidRPr="00052F83">
        <w:rPr>
          <w:rStyle w:val="StyleUnderline"/>
          <w:rFonts w:asciiTheme="minorHAnsi" w:hAnsiTheme="minorHAnsi"/>
        </w:rPr>
        <w:t>the drive for endless economic growth and ever greater profits leads to increasing levels of environmental degradation.</w:t>
      </w:r>
    </w:p>
    <w:p w14:paraId="005E8AE8" w14:textId="77777777" w:rsidR="003B0CD9" w:rsidRDefault="003B0CD9" w:rsidP="003B0CD9">
      <w:pPr>
        <w:rPr>
          <w:rStyle w:val="StyleUnderline"/>
          <w:rFonts w:asciiTheme="minorHAnsi" w:hAnsiTheme="minorHAnsi"/>
        </w:rPr>
      </w:pPr>
    </w:p>
    <w:p w14:paraId="140BCF32" w14:textId="77777777" w:rsidR="003B0CD9" w:rsidRDefault="003B0CD9" w:rsidP="003B0CD9">
      <w:pPr>
        <w:rPr>
          <w:rStyle w:val="StyleUnderline"/>
          <w:rFonts w:asciiTheme="minorHAnsi" w:hAnsiTheme="minorHAnsi"/>
        </w:rPr>
      </w:pPr>
    </w:p>
    <w:p w14:paraId="5760D32C" w14:textId="77777777" w:rsidR="003B0CD9" w:rsidRDefault="003B0CD9" w:rsidP="003B0CD9">
      <w:pPr>
        <w:rPr>
          <w:rStyle w:val="StyleUnderline"/>
          <w:rFonts w:asciiTheme="minorHAnsi" w:hAnsiTheme="minorHAnsi"/>
        </w:rPr>
      </w:pPr>
    </w:p>
    <w:p w14:paraId="57760C55" w14:textId="77777777" w:rsidR="003B0CD9" w:rsidRDefault="003B0CD9" w:rsidP="003B0CD9">
      <w:pPr>
        <w:rPr>
          <w:rStyle w:val="StyleUnderline"/>
          <w:rFonts w:asciiTheme="minorHAnsi" w:hAnsiTheme="minorHAnsi"/>
        </w:rPr>
      </w:pPr>
    </w:p>
    <w:p w14:paraId="1486A254" w14:textId="38921680" w:rsidR="003B0CD9" w:rsidRPr="003B0CD9" w:rsidRDefault="003B0CD9" w:rsidP="003B0CD9">
      <w:pPr>
        <w:rPr>
          <w:rStyle w:val="StyleUnderline"/>
          <w:rFonts w:asciiTheme="minorHAnsi" w:hAnsiTheme="minorHAnsi"/>
          <w:highlight w:val="cyan"/>
        </w:rPr>
      </w:pPr>
      <w:r w:rsidRPr="00052F83">
        <w:rPr>
          <w:rFonts w:asciiTheme="minorHAnsi" w:hAnsiTheme="minorHAnsi"/>
          <w:sz w:val="16"/>
        </w:rPr>
        <w:t xml:space="preserve"> As sociologists Robert J. Antonio and Brett Clark (2015: 353) point out, these theories argue that </w:t>
      </w:r>
      <w:r w:rsidRPr="00052F83">
        <w:rPr>
          <w:rStyle w:val="StyleUnderline"/>
          <w:rFonts w:asciiTheme="minorHAnsi" w:hAnsiTheme="minorHAnsi"/>
        </w:rPr>
        <w:t xml:space="preserve">under capitalism, “The highly stratified global interstate </w:t>
      </w:r>
      <w:r w:rsidRPr="00052F83">
        <w:rPr>
          <w:rStyle w:val="StyleUnderline"/>
          <w:rFonts w:asciiTheme="minorHAnsi" w:hAnsiTheme="minorHAnsi"/>
          <w:highlight w:val="cyan"/>
        </w:rPr>
        <w:t>system imposes</w:t>
      </w:r>
      <w:r w:rsidRPr="00052F83">
        <w:rPr>
          <w:rStyle w:val="StyleUnderline"/>
          <w:rFonts w:asciiTheme="minorHAnsi" w:hAnsiTheme="minorHAnsi"/>
        </w:rPr>
        <w:t xml:space="preserve"> a </w:t>
      </w:r>
      <w:r w:rsidRPr="00052F83">
        <w:rPr>
          <w:rStyle w:val="StyleUnderline"/>
          <w:rFonts w:asciiTheme="minorHAnsi" w:hAnsiTheme="minorHAnsi"/>
          <w:highlight w:val="cyan"/>
        </w:rPr>
        <w:t>division</w:t>
      </w:r>
      <w:r w:rsidRPr="00052F83">
        <w:rPr>
          <w:rStyle w:val="StyleUnderline"/>
          <w:rFonts w:asciiTheme="minorHAnsi" w:hAnsiTheme="minorHAnsi"/>
        </w:rPr>
        <w:t xml:space="preserve"> of nature </w:t>
      </w:r>
      <w:r w:rsidRPr="00052F83">
        <w:rPr>
          <w:rStyle w:val="StyleUnderline"/>
          <w:rFonts w:asciiTheme="minorHAnsi" w:hAnsiTheme="minorHAnsi"/>
          <w:highlight w:val="cyan"/>
        </w:rPr>
        <w:t>that replicates</w:t>
      </w:r>
      <w:r w:rsidRPr="00052F83">
        <w:rPr>
          <w:rStyle w:val="StyleUnderline"/>
          <w:rFonts w:asciiTheme="minorHAnsi" w:hAnsiTheme="minorHAnsi"/>
        </w:rPr>
        <w:t xml:space="preserve"> the flow of economic </w:t>
      </w:r>
      <w:r w:rsidRPr="00052F83">
        <w:rPr>
          <w:rStyle w:val="StyleUnderline"/>
          <w:rFonts w:asciiTheme="minorHAnsi" w:hAnsiTheme="minorHAnsi"/>
          <w:highlight w:val="cyan"/>
        </w:rPr>
        <w:t>surplus</w:t>
      </w:r>
      <w:r w:rsidRPr="00052F83">
        <w:rPr>
          <w:rStyle w:val="StyleUnderline"/>
          <w:rFonts w:asciiTheme="minorHAnsi" w:hAnsiTheme="minorHAnsi"/>
        </w:rPr>
        <w:t xml:space="preserve">, while it also </w:t>
      </w:r>
      <w:r w:rsidRPr="00052F83">
        <w:rPr>
          <w:rStyle w:val="StyleUnderline"/>
          <w:rFonts w:asciiTheme="minorHAnsi" w:hAnsiTheme="minorHAnsi"/>
          <w:highlight w:val="cyan"/>
        </w:rPr>
        <w:t>creates</w:t>
      </w:r>
      <w:r w:rsidRPr="00052F83">
        <w:rPr>
          <w:rStyle w:val="StyleUnderline"/>
          <w:rFonts w:asciiTheme="minorHAnsi" w:hAnsiTheme="minorHAnsi"/>
        </w:rPr>
        <w:t xml:space="preserve"> the </w:t>
      </w:r>
      <w:r w:rsidRPr="00052F83">
        <w:rPr>
          <w:rStyle w:val="Emphasis"/>
          <w:rFonts w:asciiTheme="minorHAnsi" w:hAnsiTheme="minorHAnsi"/>
          <w:highlight w:val="cyan"/>
        </w:rPr>
        <w:t>structural conditions</w:t>
      </w:r>
      <w:r w:rsidRPr="00052F83">
        <w:rPr>
          <w:rStyle w:val="StyleUnderline"/>
          <w:rFonts w:asciiTheme="minorHAnsi" w:hAnsiTheme="minorHAnsi"/>
          <w:highlight w:val="cyan"/>
        </w:rPr>
        <w:t xml:space="preserve"> that accelerate climate change</w:t>
      </w:r>
      <w:r w:rsidRPr="00052F83">
        <w:rPr>
          <w:rStyle w:val="StyleUnderline"/>
          <w:rFonts w:asciiTheme="minorHAnsi" w:hAnsiTheme="minorHAnsi"/>
        </w:rPr>
        <w:t>.”</w:t>
      </w:r>
    </w:p>
    <w:p w14:paraId="0C0E2CFC"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Out of this group of sociological theories that link global capitalism to environmental harm, the one that has had the most impact within environmental sociology and green criminology is </w:t>
      </w:r>
      <w:r w:rsidRPr="00052F83">
        <w:rPr>
          <w:rStyle w:val="StyleUnderline"/>
          <w:rFonts w:asciiTheme="minorHAnsi" w:hAnsiTheme="minorHAnsi"/>
        </w:rPr>
        <w:t>treadmill of production (</w:t>
      </w:r>
      <w:r w:rsidRPr="00052F83">
        <w:rPr>
          <w:rStyle w:val="StyleUnderline"/>
          <w:rFonts w:asciiTheme="minorHAnsi" w:hAnsiTheme="minorHAnsi"/>
          <w:highlight w:val="cyan"/>
        </w:rPr>
        <w:t>TOP</w:t>
      </w:r>
      <w:r w:rsidRPr="00052F83">
        <w:rPr>
          <w:rStyle w:val="StyleUnderline"/>
          <w:rFonts w:asciiTheme="minorHAnsi" w:hAnsiTheme="minorHAnsi"/>
        </w:rPr>
        <w:t xml:space="preserve">) </w:t>
      </w:r>
      <w:r w:rsidRPr="00052F83">
        <w:rPr>
          <w:rStyle w:val="StyleUnderline"/>
          <w:rFonts w:asciiTheme="minorHAnsi" w:hAnsiTheme="minorHAnsi"/>
          <w:highlight w:val="cyan"/>
        </w:rPr>
        <w:t>theory</w:t>
      </w:r>
      <w:r w:rsidRPr="00052F83">
        <w:rPr>
          <w:rStyle w:val="StyleUnderline"/>
          <w:rFonts w:asciiTheme="minorHAnsi" w:hAnsiTheme="minorHAnsi"/>
        </w:rPr>
        <w:t>.</w:t>
      </w:r>
      <w:r w:rsidRPr="00052F83">
        <w:rPr>
          <w:rFonts w:asciiTheme="minorHAnsi" w:hAnsiTheme="minorHAnsi"/>
          <w:sz w:val="16"/>
        </w:rPr>
        <w:t xml:space="preserve"> Initially developed by environmental sociologist Allan </w:t>
      </w:r>
      <w:proofErr w:type="spellStart"/>
      <w:r w:rsidRPr="00052F83">
        <w:rPr>
          <w:rFonts w:asciiTheme="minorHAnsi" w:hAnsiTheme="minorHAnsi"/>
          <w:sz w:val="16"/>
        </w:rPr>
        <w:t>Schnaiberg</w:t>
      </w:r>
      <w:proofErr w:type="spellEnd"/>
      <w:r w:rsidRPr="00052F83">
        <w:rPr>
          <w:rFonts w:asciiTheme="minorHAnsi" w:hAnsiTheme="minorHAnsi"/>
          <w:sz w:val="16"/>
        </w:rPr>
        <w:t xml:space="preserve"> in his 1980 book The Environment: From Surplus to Scarcity and developed further by Gould, Pellow, and </w:t>
      </w:r>
      <w:proofErr w:type="spellStart"/>
      <w:r w:rsidRPr="00052F83">
        <w:rPr>
          <w:rFonts w:asciiTheme="minorHAnsi" w:hAnsiTheme="minorHAnsi"/>
          <w:sz w:val="16"/>
        </w:rPr>
        <w:t>Schnaiberg</w:t>
      </w:r>
      <w:proofErr w:type="spellEnd"/>
      <w:r w:rsidRPr="00052F83">
        <w:rPr>
          <w:rFonts w:asciiTheme="minorHAnsi" w:hAnsiTheme="minorHAnsi"/>
          <w:sz w:val="16"/>
        </w:rPr>
        <w:t xml:space="preserve"> (2008), TOP theory </w:t>
      </w:r>
      <w:r w:rsidRPr="00052F83">
        <w:rPr>
          <w:rStyle w:val="StyleUnderline"/>
          <w:rFonts w:asciiTheme="minorHAnsi" w:hAnsiTheme="minorHAnsi"/>
          <w:highlight w:val="cyan"/>
        </w:rPr>
        <w:t>argues</w:t>
      </w:r>
      <w:r w:rsidRPr="00052F83">
        <w:rPr>
          <w:rStyle w:val="StyleUnderline"/>
          <w:rFonts w:asciiTheme="minorHAnsi" w:hAnsiTheme="minorHAnsi"/>
        </w:rPr>
        <w:t xml:space="preserve"> that there is an </w:t>
      </w:r>
      <w:r w:rsidRPr="00052F83">
        <w:rPr>
          <w:rStyle w:val="Emphasis"/>
          <w:rFonts w:asciiTheme="minorHAnsi" w:hAnsiTheme="minorHAnsi"/>
        </w:rPr>
        <w:t xml:space="preserve">inherent and deadly </w:t>
      </w:r>
      <w:r w:rsidRPr="00052F83">
        <w:rPr>
          <w:rStyle w:val="Emphasis"/>
          <w:rFonts w:asciiTheme="minorHAnsi" w:hAnsiTheme="minorHAnsi"/>
          <w:highlight w:val="cyan"/>
        </w:rPr>
        <w:t>contradiction</w:t>
      </w:r>
      <w:r w:rsidRPr="00052F83">
        <w:rPr>
          <w:rStyle w:val="StyleUnderline"/>
          <w:rFonts w:asciiTheme="minorHAnsi" w:hAnsiTheme="minorHAnsi"/>
        </w:rPr>
        <w:t xml:space="preserve"> between the political economy of global capitalism and ecological health</w:t>
      </w:r>
      <w:r w:rsidRPr="00052F83">
        <w:rPr>
          <w:rFonts w:asciiTheme="minorHAnsi" w:hAnsiTheme="minorHAnsi"/>
          <w:sz w:val="16"/>
        </w:rPr>
        <w:t xml:space="preserve">. </w:t>
      </w:r>
      <w:r w:rsidRPr="00052F83">
        <w:rPr>
          <w:rStyle w:val="StyleUnderline"/>
          <w:rFonts w:asciiTheme="minorHAnsi" w:hAnsiTheme="minorHAnsi"/>
        </w:rPr>
        <w:t>Human economic systems— particularly capitalism with its expansionary logic—</w:t>
      </w:r>
      <w:r w:rsidRPr="00052F83">
        <w:rPr>
          <w:rStyle w:val="StyleUnderline"/>
          <w:rFonts w:asciiTheme="minorHAnsi" w:hAnsiTheme="minorHAnsi"/>
          <w:highlight w:val="cyan"/>
        </w:rPr>
        <w:t>extract</w:t>
      </w:r>
      <w:r w:rsidRPr="00052F83">
        <w:rPr>
          <w:rStyle w:val="StyleUnderline"/>
          <w:rFonts w:asciiTheme="minorHAnsi" w:hAnsiTheme="minorHAnsi"/>
        </w:rPr>
        <w:t xml:space="preserve"> natural </w:t>
      </w:r>
      <w:r w:rsidRPr="00052F83">
        <w:rPr>
          <w:rStyle w:val="StyleUnderline"/>
          <w:rFonts w:asciiTheme="minorHAnsi" w:hAnsiTheme="minorHAnsi"/>
          <w:highlight w:val="cyan"/>
        </w:rPr>
        <w:t>resources</w:t>
      </w:r>
      <w:r w:rsidRPr="00052F83">
        <w:rPr>
          <w:rStyle w:val="StyleUnderline"/>
          <w:rFonts w:asciiTheme="minorHAnsi" w:hAnsiTheme="minorHAnsi"/>
        </w:rPr>
        <w:t xml:space="preserve"> and transform them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a production </w:t>
      </w:r>
      <w:r w:rsidRPr="00052F83">
        <w:rPr>
          <w:rStyle w:val="StyleUnderline"/>
          <w:rFonts w:asciiTheme="minorHAnsi" w:hAnsiTheme="minorHAnsi"/>
          <w:highlight w:val="cyan"/>
        </w:rPr>
        <w:t xml:space="preserve">process that </w:t>
      </w:r>
      <w:r w:rsidRPr="00052F83">
        <w:rPr>
          <w:rStyle w:val="Emphasis"/>
          <w:rFonts w:asciiTheme="minorHAnsi" w:hAnsiTheme="minorHAnsi"/>
          <w:highlight w:val="cyan"/>
        </w:rPr>
        <w:t>interferes</w:t>
      </w:r>
      <w:r w:rsidRPr="00052F83">
        <w:rPr>
          <w:rStyle w:val="StyleUnderline"/>
          <w:rFonts w:asciiTheme="minorHAnsi" w:hAnsiTheme="minorHAnsi"/>
          <w:highlight w:val="cyan"/>
        </w:rPr>
        <w:t xml:space="preserve"> with</w:t>
      </w:r>
      <w:r w:rsidRPr="00052F83">
        <w:rPr>
          <w:rStyle w:val="StyleUnderline"/>
          <w:rFonts w:asciiTheme="minorHAnsi" w:hAnsiTheme="minorHAnsi"/>
        </w:rPr>
        <w:t xml:space="preserve"> the </w:t>
      </w:r>
      <w:r w:rsidRPr="00052F83">
        <w:rPr>
          <w:rStyle w:val="StyleUnderline"/>
          <w:rFonts w:asciiTheme="minorHAnsi" w:hAnsiTheme="minorHAnsi"/>
          <w:highlight w:val="cyan"/>
        </w:rPr>
        <w:t>organization of ecological systems</w:t>
      </w:r>
      <w:r w:rsidRPr="00052F83">
        <w:rPr>
          <w:rStyle w:val="StyleUnderline"/>
          <w:rFonts w:asciiTheme="minorHAnsi" w:hAnsiTheme="minorHAnsi"/>
        </w:rPr>
        <w:t xml:space="preserve"> and results in ecosystem disruption and ecological disorganization</w:t>
      </w:r>
      <w:r w:rsidRPr="00052F83">
        <w:rPr>
          <w:rFonts w:asciiTheme="minorHAnsi" w:hAnsiTheme="minorHAnsi"/>
          <w:sz w:val="16"/>
        </w:rPr>
        <w:t xml:space="preserve">. </w:t>
      </w:r>
      <w:r w:rsidRPr="00052F83">
        <w:rPr>
          <w:rStyle w:val="StyleUnderline"/>
          <w:rFonts w:asciiTheme="minorHAnsi" w:hAnsiTheme="minorHAnsi"/>
        </w:rPr>
        <w:t xml:space="preserve">The routine operation of the capitalist system with its </w:t>
      </w:r>
      <w:proofErr w:type="spellStart"/>
      <w:r w:rsidRPr="00052F83">
        <w:rPr>
          <w:rStyle w:val="StyleUnderline"/>
          <w:rFonts w:asciiTheme="minorHAnsi" w:hAnsiTheme="minorHAnsi"/>
        </w:rPr>
        <w:t>built­in</w:t>
      </w:r>
      <w:proofErr w:type="spellEnd"/>
      <w:r w:rsidRPr="00052F83">
        <w:rPr>
          <w:rStyle w:val="StyleUnderline"/>
          <w:rFonts w:asciiTheme="minorHAnsi" w:hAnsiTheme="minorHAnsi"/>
        </w:rPr>
        <w:t xml:space="preserve"> demand for endless economic growth produces both commodities and environmental devastation hand in hand, a suicidal strategy that Wright and Nyberg (2015: 32) term “creative </w:t>
      </w:r>
      <w:proofErr w:type="spellStart"/>
      <w:r w:rsidRPr="00052F83">
        <w:rPr>
          <w:rStyle w:val="StyleUnderline"/>
          <w:rFonts w:asciiTheme="minorHAnsi" w:hAnsiTheme="minorHAnsi"/>
        </w:rPr>
        <w:t>self­destruction</w:t>
      </w:r>
      <w:proofErr w:type="spellEnd"/>
      <w:r w:rsidRPr="00052F83">
        <w:rPr>
          <w:rStyle w:val="StyleUnderline"/>
          <w:rFonts w:asciiTheme="minorHAnsi" w:hAnsiTheme="minorHAnsi"/>
        </w:rPr>
        <w:t>.”</w:t>
      </w:r>
    </w:p>
    <w:p w14:paraId="16E0896E"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highlight w:val="cyan"/>
        </w:rPr>
        <w:t>Market organizations</w:t>
      </w:r>
      <w:r w:rsidRPr="00052F83">
        <w:rPr>
          <w:rStyle w:val="StyleUnderline"/>
          <w:rFonts w:asciiTheme="minorHAnsi" w:hAnsiTheme="minorHAnsi"/>
        </w:rPr>
        <w:t xml:space="preserve"> such as transnational corporations in the fossil fuel industry, </w:t>
      </w:r>
      <w:proofErr w:type="spellStart"/>
      <w:r w:rsidRPr="00052F83">
        <w:rPr>
          <w:rStyle w:val="StyleUnderline"/>
          <w:rFonts w:asciiTheme="minorHAnsi" w:hAnsiTheme="minorHAnsi"/>
        </w:rPr>
        <w:t>state­owned</w:t>
      </w:r>
      <w:proofErr w:type="spellEnd"/>
      <w:r w:rsidRPr="00052F83">
        <w:rPr>
          <w:rStyle w:val="StyleUnderline"/>
          <w:rFonts w:asciiTheme="minorHAnsi" w:hAnsiTheme="minorHAnsi"/>
        </w:rPr>
        <w:t xml:space="preserve"> oil and gas producers, military institutions, and other state agencies “</w:t>
      </w:r>
      <w:r w:rsidRPr="00052F83">
        <w:rPr>
          <w:rStyle w:val="StyleUnderline"/>
          <w:rFonts w:asciiTheme="minorHAnsi" w:hAnsiTheme="minorHAnsi"/>
          <w:highlight w:val="cyan"/>
        </w:rPr>
        <w:t>can be interpreted as</w:t>
      </w:r>
      <w:r w:rsidRPr="00052F83">
        <w:rPr>
          <w:rStyle w:val="StyleUnderline"/>
          <w:rFonts w:asciiTheme="minorHAnsi" w:hAnsiTheme="minorHAnsi"/>
        </w:rPr>
        <w:t xml:space="preserve"> connected and </w:t>
      </w:r>
      <w:r w:rsidRPr="00052F83">
        <w:rPr>
          <w:rStyle w:val="StyleUnderline"/>
          <w:rFonts w:asciiTheme="minorHAnsi" w:hAnsiTheme="minorHAnsi"/>
          <w:highlight w:val="cyan"/>
        </w:rPr>
        <w:t>embedded</w:t>
      </w:r>
      <w:r w:rsidRPr="00052F83">
        <w:rPr>
          <w:rStyle w:val="StyleUnderline"/>
          <w:rFonts w:asciiTheme="minorHAnsi" w:hAnsiTheme="minorHAnsi"/>
        </w:rPr>
        <w:t xml:space="preserve"> in the treadmill </w:t>
      </w:r>
      <w:r w:rsidRPr="00052F83">
        <w:rPr>
          <w:rStyle w:val="StyleUnderline"/>
          <w:rFonts w:asciiTheme="minorHAnsi" w:hAnsiTheme="minorHAnsi"/>
          <w:highlight w:val="cyan"/>
        </w:rPr>
        <w:t>and</w:t>
      </w:r>
      <w:r w:rsidRPr="00052F83">
        <w:rPr>
          <w:rStyle w:val="StyleUnderline"/>
          <w:rFonts w:asciiTheme="minorHAnsi" w:hAnsiTheme="minorHAnsi"/>
        </w:rPr>
        <w:t xml:space="preserve"> are hence </w:t>
      </w:r>
      <w:r w:rsidRPr="00052F83">
        <w:rPr>
          <w:rStyle w:val="StyleUnderline"/>
          <w:rFonts w:asciiTheme="minorHAnsi" w:hAnsiTheme="minorHAnsi"/>
          <w:highlight w:val="cyan"/>
        </w:rPr>
        <w:t>influenced</w:t>
      </w:r>
      <w:r w:rsidRPr="00052F83">
        <w:rPr>
          <w:rStyle w:val="StyleUnderline"/>
          <w:rFonts w:asciiTheme="minorHAnsi" w:hAnsiTheme="minorHAnsi"/>
        </w:rPr>
        <w:t xml:space="preserve"> </w:t>
      </w:r>
      <w:r w:rsidRPr="00052F83">
        <w:rPr>
          <w:rStyle w:val="StyleUnderline"/>
          <w:rFonts w:asciiTheme="minorHAnsi" w:hAnsiTheme="minorHAnsi"/>
          <w:highlight w:val="cyan"/>
        </w:rPr>
        <w:t>by</w:t>
      </w:r>
      <w:r w:rsidRPr="00052F83">
        <w:rPr>
          <w:rStyle w:val="StyleUnderline"/>
          <w:rFonts w:asciiTheme="minorHAnsi" w:hAnsiTheme="minorHAnsi"/>
        </w:rPr>
        <w:t xml:space="preserve"> treadmill </w:t>
      </w:r>
      <w:r w:rsidRPr="00052F83">
        <w:rPr>
          <w:rStyle w:val="StyleUnderline"/>
          <w:rFonts w:asciiTheme="minorHAnsi" w:hAnsiTheme="minorHAnsi"/>
          <w:highlight w:val="cyan"/>
        </w:rPr>
        <w:t>factors such as the drive to expand</w:t>
      </w:r>
      <w:r w:rsidRPr="00052F83">
        <w:rPr>
          <w:rStyle w:val="StyleUnderline"/>
          <w:rFonts w:asciiTheme="minorHAnsi" w:hAnsiTheme="minorHAnsi"/>
        </w:rPr>
        <w:t xml:space="preserve"> profits and production”</w:t>
      </w:r>
      <w:r w:rsidRPr="00052F83">
        <w:rPr>
          <w:rFonts w:asciiTheme="minorHAnsi" w:hAnsiTheme="minorHAnsi"/>
          <w:sz w:val="16"/>
        </w:rPr>
        <w:t xml:space="preserve"> (</w:t>
      </w:r>
      <w:proofErr w:type="spellStart"/>
      <w:r w:rsidRPr="00052F83">
        <w:rPr>
          <w:rFonts w:asciiTheme="minorHAnsi" w:hAnsiTheme="minorHAnsi"/>
          <w:sz w:val="16"/>
        </w:rPr>
        <w:t>Stretesky</w:t>
      </w:r>
      <w:proofErr w:type="spellEnd"/>
      <w:r w:rsidRPr="00052F83">
        <w:rPr>
          <w:rFonts w:asciiTheme="minorHAnsi" w:hAnsiTheme="minorHAnsi"/>
          <w:sz w:val="16"/>
        </w:rPr>
        <w:t xml:space="preserve"> et al., 2014: 13). In addition to these corporate and state actors, labor organizations also often have </w:t>
      </w:r>
      <w:proofErr w:type="spellStart"/>
      <w:r w:rsidRPr="00052F83">
        <w:rPr>
          <w:rFonts w:asciiTheme="minorHAnsi" w:hAnsiTheme="minorHAnsi"/>
          <w:sz w:val="16"/>
        </w:rPr>
        <w:t>shortterm</w:t>
      </w:r>
      <w:proofErr w:type="spellEnd"/>
      <w:r w:rsidRPr="00052F83">
        <w:rPr>
          <w:rFonts w:asciiTheme="minorHAnsi" w:hAnsiTheme="minorHAnsi"/>
          <w:sz w:val="16"/>
        </w:rPr>
        <w:t xml:space="preserve"> interests in supporting increases in production (</w:t>
      </w:r>
      <w:proofErr w:type="spellStart"/>
      <w:r w:rsidRPr="00052F83">
        <w:rPr>
          <w:rFonts w:asciiTheme="minorHAnsi" w:hAnsiTheme="minorHAnsi"/>
          <w:sz w:val="16"/>
        </w:rPr>
        <w:t>Schnaiberg</w:t>
      </w:r>
      <w:proofErr w:type="spellEnd"/>
      <w:r w:rsidRPr="00052F83">
        <w:rPr>
          <w:rFonts w:asciiTheme="minorHAnsi" w:hAnsiTheme="minorHAnsi"/>
          <w:sz w:val="16"/>
        </w:rPr>
        <w:t xml:space="preserve">, 1980). According to TOP theorists, these organizational actors are driven by the logic of industrial capitalism to expand production by extracting natural resources (raw materials and fossil fuels), transforming them into products to be sold in the marketplace, and discharging various waste by­products such as carbon emissions and other forms of pollution into the ecosystem, causing environmental catastrophe. TOP theory defines the extraction of natural resources necessary for production as ecological withdrawals and the pollutants that are emitted during the production process as ecological additions—impacts that disorganize the ecology. According to </w:t>
      </w:r>
      <w:proofErr w:type="spellStart"/>
      <w:r w:rsidRPr="00052F83">
        <w:rPr>
          <w:rFonts w:asciiTheme="minorHAnsi" w:hAnsiTheme="minorHAnsi"/>
          <w:sz w:val="16"/>
        </w:rPr>
        <w:t>Stretesky</w:t>
      </w:r>
      <w:proofErr w:type="spellEnd"/>
      <w:r w:rsidRPr="00052F83">
        <w:rPr>
          <w:rFonts w:asciiTheme="minorHAnsi" w:hAnsiTheme="minorHAnsi"/>
          <w:sz w:val="16"/>
        </w:rPr>
        <w:t xml:space="preserve"> and colleagues (2014: 22), the concept of ecological disorganization occupies an important place in TOP theory, noting that “</w:t>
      </w:r>
      <w:r w:rsidRPr="00052F83">
        <w:rPr>
          <w:rStyle w:val="StyleUnderline"/>
          <w:rFonts w:asciiTheme="minorHAnsi" w:hAnsiTheme="minorHAnsi"/>
        </w:rPr>
        <w:t xml:space="preserve">Ecological </w:t>
      </w:r>
      <w:r w:rsidRPr="00052F83">
        <w:rPr>
          <w:rStyle w:val="StyleUnderline"/>
          <w:rFonts w:asciiTheme="minorHAnsi" w:hAnsiTheme="minorHAnsi"/>
          <w:highlight w:val="cyan"/>
        </w:rPr>
        <w:t>disorganization occurs because</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 xml:space="preserve">production negatively impacts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relationships between organisms and </w:t>
      </w:r>
      <w:r w:rsidRPr="00052F83">
        <w:rPr>
          <w:rStyle w:val="StyleUnderline"/>
          <w:rFonts w:asciiTheme="minorHAnsi" w:hAnsiTheme="minorHAnsi"/>
        </w:rPr>
        <w:t xml:space="preserve">their </w:t>
      </w:r>
      <w:r w:rsidRPr="00052F83">
        <w:rPr>
          <w:rStyle w:val="StyleUnderline"/>
          <w:rFonts w:asciiTheme="minorHAnsi" w:hAnsiTheme="minorHAnsi"/>
          <w:highlight w:val="cyan"/>
        </w:rPr>
        <w:t xml:space="preserve">environment </w:t>
      </w:r>
      <w:r w:rsidRPr="00052F83">
        <w:rPr>
          <w:rStyle w:val="StyleUnderline"/>
          <w:rFonts w:asciiTheme="minorHAnsi" w:hAnsiTheme="minorHAnsi"/>
        </w:rPr>
        <w:t xml:space="preserve">and impacts the </w:t>
      </w:r>
      <w:proofErr w:type="spellStart"/>
      <w:r w:rsidRPr="00052F83">
        <w:rPr>
          <w:rStyle w:val="StyleUnderline"/>
          <w:rFonts w:asciiTheme="minorHAnsi" w:hAnsiTheme="minorHAnsi"/>
        </w:rPr>
        <w:t>self­sufficiency</w:t>
      </w:r>
      <w:proofErr w:type="spellEnd"/>
      <w:r w:rsidRPr="00052F83">
        <w:rPr>
          <w:rStyle w:val="StyleUnderline"/>
          <w:rFonts w:asciiTheme="minorHAnsi" w:hAnsiTheme="minorHAnsi"/>
        </w:rPr>
        <w:t xml:space="preserve"> of the earth’s biological system.” Climate disruption represents a major form of ecological disorganization.</w:t>
      </w:r>
    </w:p>
    <w:p w14:paraId="3F04F82F"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Environmental </w:t>
      </w:r>
      <w:r w:rsidRPr="00052F83">
        <w:rPr>
          <w:rStyle w:val="StyleUnderline"/>
          <w:rFonts w:asciiTheme="minorHAnsi" w:hAnsiTheme="minorHAnsi"/>
        </w:rPr>
        <w:t>sociologists</w:t>
      </w:r>
      <w:r w:rsidRPr="00052F83">
        <w:rPr>
          <w:rFonts w:asciiTheme="minorHAnsi" w:hAnsiTheme="minorHAnsi"/>
          <w:sz w:val="16"/>
        </w:rPr>
        <w:t xml:space="preserve"> who have examined global warming and the climate crisis through the lens of TOP theory generally </w:t>
      </w:r>
      <w:r w:rsidRPr="00052F83">
        <w:rPr>
          <w:rStyle w:val="StyleUnderline"/>
          <w:rFonts w:asciiTheme="minorHAnsi" w:hAnsiTheme="minorHAnsi"/>
        </w:rPr>
        <w:t>find it to be empirically supported and theoretically convincing</w:t>
      </w:r>
      <w:r w:rsidRPr="00052F83">
        <w:rPr>
          <w:rFonts w:asciiTheme="minorHAnsi" w:hAnsiTheme="minorHAnsi"/>
          <w:sz w:val="16"/>
        </w:rPr>
        <w:t xml:space="preserve">. </w:t>
      </w:r>
      <w:r w:rsidRPr="00052F83">
        <w:rPr>
          <w:rStyle w:val="StyleUnderline"/>
          <w:rFonts w:asciiTheme="minorHAnsi" w:hAnsiTheme="minorHAnsi"/>
        </w:rPr>
        <w:t>It has been lauded as one of the “most influential research programs for investigating these socio­environmental dynamics”</w:t>
      </w:r>
      <w:r w:rsidRPr="00052F83">
        <w:rPr>
          <w:rFonts w:asciiTheme="minorHAnsi" w:hAnsiTheme="minorHAnsi"/>
          <w:sz w:val="16"/>
        </w:rPr>
        <w:t xml:space="preserve"> (D. White, Rudy, and </w:t>
      </w:r>
      <w:proofErr w:type="spellStart"/>
      <w:r w:rsidRPr="00052F83">
        <w:rPr>
          <w:rFonts w:asciiTheme="minorHAnsi" w:hAnsiTheme="minorHAnsi"/>
          <w:sz w:val="16"/>
        </w:rPr>
        <w:t>Gareau</w:t>
      </w:r>
      <w:proofErr w:type="spellEnd"/>
      <w:r w:rsidRPr="00052F83">
        <w:rPr>
          <w:rFonts w:asciiTheme="minorHAnsi" w:hAnsiTheme="minorHAnsi"/>
          <w:sz w:val="16"/>
        </w:rPr>
        <w:t xml:space="preserve">, 2016: 93). </w:t>
      </w:r>
      <w:proofErr w:type="spellStart"/>
      <w:r w:rsidRPr="00052F83">
        <w:rPr>
          <w:rFonts w:asciiTheme="minorHAnsi" w:hAnsiTheme="minorHAnsi"/>
          <w:sz w:val="16"/>
        </w:rPr>
        <w:t>Perrow</w:t>
      </w:r>
      <w:proofErr w:type="spellEnd"/>
      <w:r w:rsidRPr="00052F83">
        <w:rPr>
          <w:rFonts w:asciiTheme="minorHAnsi" w:hAnsiTheme="minorHAnsi"/>
          <w:sz w:val="16"/>
        </w:rPr>
        <w:t xml:space="preserve"> and Pulver (2015: 71) point out that “</w:t>
      </w:r>
      <w:r w:rsidRPr="00052F83">
        <w:rPr>
          <w:rStyle w:val="StyleUnderline"/>
          <w:rFonts w:asciiTheme="minorHAnsi" w:hAnsiTheme="minorHAnsi"/>
        </w:rPr>
        <w:t xml:space="preserve">global and </w:t>
      </w:r>
      <w:proofErr w:type="spellStart"/>
      <w:r w:rsidRPr="00052F83">
        <w:rPr>
          <w:rStyle w:val="StyleUnderline"/>
          <w:rFonts w:asciiTheme="minorHAnsi" w:hAnsiTheme="minorHAnsi"/>
        </w:rPr>
        <w:t>cross­national</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comparative studies</w:t>
      </w:r>
      <w:r w:rsidRPr="00052F83">
        <w:rPr>
          <w:rStyle w:val="StyleUnderline"/>
          <w:rFonts w:asciiTheme="minorHAnsi" w:hAnsiTheme="minorHAnsi"/>
        </w:rPr>
        <w:t xml:space="preserve"> of carbon emissions trajectories </w:t>
      </w:r>
      <w:r w:rsidRPr="00052F83">
        <w:rPr>
          <w:rStyle w:val="StyleUnderline"/>
          <w:rFonts w:asciiTheme="minorHAnsi" w:hAnsiTheme="minorHAnsi"/>
          <w:highlight w:val="cyan"/>
        </w:rPr>
        <w:t>suggest</w:t>
      </w:r>
      <w:r w:rsidRPr="00052F83">
        <w:rPr>
          <w:rStyle w:val="StyleUnderline"/>
          <w:rFonts w:asciiTheme="minorHAnsi" w:hAnsiTheme="minorHAnsi"/>
        </w:rPr>
        <w:t xml:space="preserve"> that the treadmill </w:t>
      </w:r>
      <w:r w:rsidRPr="00052F83">
        <w:rPr>
          <w:rStyle w:val="StyleUnderline"/>
          <w:rFonts w:asciiTheme="minorHAnsi" w:hAnsiTheme="minorHAnsi"/>
          <w:highlight w:val="cyan"/>
        </w:rPr>
        <w:t>logic predominates</w:t>
      </w:r>
      <w:r w:rsidRPr="00052F83">
        <w:rPr>
          <w:rStyle w:val="StyleUnderline"/>
          <w:rFonts w:asciiTheme="minorHAnsi" w:hAnsiTheme="minorHAnsi"/>
        </w:rPr>
        <w:t xml:space="preserve">.” </w:t>
      </w:r>
      <w:r w:rsidRPr="00052F83">
        <w:rPr>
          <w:rFonts w:asciiTheme="minorHAnsi" w:hAnsiTheme="minorHAnsi"/>
          <w:sz w:val="16"/>
        </w:rPr>
        <w:t xml:space="preserve">Following their identification of TOP theory as one of the dominant theoretical orientations in the field, Eugene </w:t>
      </w:r>
      <w:proofErr w:type="gramStart"/>
      <w:r w:rsidRPr="00052F83">
        <w:rPr>
          <w:rFonts w:asciiTheme="minorHAnsi" w:hAnsiTheme="minorHAnsi"/>
          <w:sz w:val="16"/>
        </w:rPr>
        <w:t>Rosa</w:t>
      </w:r>
      <w:proofErr w:type="gramEnd"/>
      <w:r w:rsidRPr="00052F83">
        <w:rPr>
          <w:rFonts w:asciiTheme="minorHAnsi" w:hAnsiTheme="minorHAnsi"/>
          <w:sz w:val="16"/>
        </w:rPr>
        <w:t xml:space="preserve"> and his colleagues (2015: 52) observe: “One of the most important overall lessons of </w:t>
      </w:r>
      <w:r w:rsidRPr="00052F83">
        <w:rPr>
          <w:rStyle w:val="StyleUnderline"/>
          <w:rFonts w:asciiTheme="minorHAnsi" w:hAnsiTheme="minorHAnsi"/>
        </w:rPr>
        <w:t>sociological research on the anthropogenic forces driving global climate change is that it is necessary to look beyond technical fixes and consider the social, political, and economic structures that condition human behavior and resource exploitation</w:t>
      </w:r>
      <w:r w:rsidRPr="00052F83">
        <w:rPr>
          <w:rFonts w:asciiTheme="minorHAnsi" w:hAnsiTheme="minorHAnsi"/>
          <w:sz w:val="16"/>
        </w:rPr>
        <w:t xml:space="preserve">.” Contrasting the treadmill argument against other theoretical approaches, </w:t>
      </w:r>
      <w:proofErr w:type="gramStart"/>
      <w:r w:rsidRPr="00052F83">
        <w:rPr>
          <w:rFonts w:asciiTheme="minorHAnsi" w:hAnsiTheme="minorHAnsi"/>
          <w:sz w:val="16"/>
        </w:rPr>
        <w:t>Wright</w:t>
      </w:r>
      <w:proofErr w:type="gramEnd"/>
      <w:r w:rsidRPr="00052F83">
        <w:rPr>
          <w:rFonts w:asciiTheme="minorHAnsi" w:hAnsiTheme="minorHAnsi"/>
          <w:sz w:val="16"/>
        </w:rPr>
        <w:t xml:space="preserve"> and Nyberg (2015: 33) state that it “</w:t>
      </w:r>
      <w:r w:rsidRPr="00052F83">
        <w:rPr>
          <w:rStyle w:val="StyleUnderline"/>
          <w:rFonts w:asciiTheme="minorHAnsi" w:hAnsiTheme="minorHAnsi"/>
        </w:rPr>
        <w:t>provides a much more convincing explanation for the climate crisis we now face.</w:t>
      </w:r>
      <w:r w:rsidRPr="00052F83">
        <w:rPr>
          <w:rFonts w:asciiTheme="minorHAnsi" w:hAnsiTheme="minorHAnsi"/>
          <w:sz w:val="16"/>
        </w:rPr>
        <w:t>”</w:t>
      </w:r>
    </w:p>
    <w:p w14:paraId="3CB1F7E5" w14:textId="77777777" w:rsidR="003B0CD9" w:rsidRPr="00052F83" w:rsidRDefault="003B0CD9" w:rsidP="003B0CD9">
      <w:pPr>
        <w:rPr>
          <w:rStyle w:val="StyleUnderline"/>
          <w:rFonts w:asciiTheme="minorHAnsi" w:hAnsiTheme="minorHAnsi"/>
        </w:rPr>
      </w:pPr>
    </w:p>
    <w:p w14:paraId="127FD759" w14:textId="77777777" w:rsidR="003B0CD9" w:rsidRDefault="003B0CD9" w:rsidP="003B0CD9">
      <w:pPr>
        <w:pStyle w:val="Heading3"/>
      </w:pPr>
      <w:bookmarkStart w:id="7" w:name="_Hlk84154821"/>
      <w:bookmarkEnd w:id="2"/>
      <w:bookmarkEnd w:id="5"/>
      <w:bookmarkEnd w:id="6"/>
      <w:r>
        <w:t>2ac 1 – FW</w:t>
      </w:r>
    </w:p>
    <w:p w14:paraId="22276EE8" w14:textId="77777777" w:rsidR="003B0CD9" w:rsidRPr="00052F83" w:rsidRDefault="003B0CD9" w:rsidP="003B0CD9">
      <w:pPr>
        <w:pStyle w:val="Heading4"/>
        <w:rPr>
          <w:rFonts w:asciiTheme="minorHAnsi" w:hAnsiTheme="minorHAnsi"/>
          <w:u w:val="single"/>
        </w:rPr>
      </w:pPr>
      <w:bookmarkStart w:id="8" w:name="_Hlk80352467"/>
      <w:bookmarkStart w:id="9" w:name="_Hlk82948573"/>
      <w:r w:rsidRPr="00052F83">
        <w:rPr>
          <w:rFonts w:asciiTheme="minorHAnsi" w:hAnsiTheme="minorHAnsi"/>
        </w:rPr>
        <w:t xml:space="preserve">3 – 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5DD690BF" w14:textId="77777777" w:rsidR="003B0CD9" w:rsidRPr="00052F83" w:rsidRDefault="003B0CD9" w:rsidP="003B0CD9">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0B7BE0C2"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2A6A1F23" w14:textId="77777777" w:rsidR="003B0CD9" w:rsidRPr="00052F83" w:rsidRDefault="003B0CD9" w:rsidP="003B0CD9">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44393F15"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Ruskin’s courageous and bracing indictment of economics arose from his </w:t>
      </w:r>
      <w:proofErr w:type="gramStart"/>
      <w:r w:rsidRPr="00052F83">
        <w:rPr>
          <w:rFonts w:asciiTheme="minorHAnsi" w:hAnsiTheme="minorHAnsi"/>
          <w:sz w:val="16"/>
        </w:rPr>
        <w:t>Romantic</w:t>
      </w:r>
      <w:proofErr w:type="gramEnd"/>
      <w:r w:rsidRPr="00052F83">
        <w:rPr>
          <w:rFonts w:asciiTheme="minorHAnsi" w:hAnsiTheme="minorHAnsi"/>
          <w:sz w:val="16"/>
        </w:rPr>
        <w:t xml:space="preserve">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6335D966"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23E216EB" w14:textId="77777777" w:rsidR="003B0CD9" w:rsidRDefault="003B0CD9" w:rsidP="003B0CD9">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75C91E6B" w14:textId="77777777" w:rsidR="003B0CD9" w:rsidRDefault="003B0CD9" w:rsidP="003B0CD9">
      <w:pPr>
        <w:pStyle w:val="Heading3"/>
      </w:pPr>
      <w:bookmarkStart w:id="10" w:name="_Hlk84154826"/>
      <w:bookmarkEnd w:id="7"/>
      <w:bookmarkEnd w:id="8"/>
      <w:bookmarkEnd w:id="9"/>
      <w:r>
        <w:t>2ac 2- sustainable</w:t>
      </w:r>
    </w:p>
    <w:p w14:paraId="3FA0D35A" w14:textId="77777777" w:rsidR="003B0CD9" w:rsidRPr="00052F83" w:rsidRDefault="003B0CD9" w:rsidP="003B0CD9">
      <w:pPr>
        <w:pStyle w:val="Heading4"/>
        <w:rPr>
          <w:rFonts w:asciiTheme="minorHAnsi" w:hAnsiTheme="minorHAnsi"/>
        </w:rPr>
      </w:pPr>
      <w:r w:rsidRPr="00052F83">
        <w:rPr>
          <w:rFonts w:asciiTheme="minorHAnsi" w:hAnsiTheme="minorHAnsi"/>
        </w:rPr>
        <w:t>Cap is unsustainable:</w:t>
      </w:r>
    </w:p>
    <w:p w14:paraId="17D8ED81"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A – </w:t>
      </w:r>
      <w:r w:rsidRPr="00052F83">
        <w:rPr>
          <w:rFonts w:asciiTheme="minorHAnsi" w:hAnsiTheme="minorHAnsi"/>
          <w:u w:val="single"/>
        </w:rPr>
        <w:t>Ag</w:t>
      </w:r>
      <w:r w:rsidRPr="00052F83">
        <w:rPr>
          <w:rFonts w:asciiTheme="minorHAnsi" w:hAnsiTheme="minorHAnsi"/>
        </w:rPr>
        <w:t xml:space="preserve"> collapse – short term</w:t>
      </w:r>
    </w:p>
    <w:p w14:paraId="781C1E1D" w14:textId="77777777" w:rsidR="003B0CD9" w:rsidRPr="00052F83" w:rsidRDefault="003B0CD9" w:rsidP="003B0CD9">
      <w:pPr>
        <w:rPr>
          <w:rFonts w:asciiTheme="minorHAnsi" w:hAnsiTheme="minorHAnsi"/>
        </w:rPr>
      </w:pPr>
      <w:proofErr w:type="spellStart"/>
      <w:r w:rsidRPr="00052F83">
        <w:rPr>
          <w:rStyle w:val="Style13ptBold"/>
          <w:rFonts w:asciiTheme="minorHAnsi" w:hAnsiTheme="minorHAnsi"/>
        </w:rPr>
        <w:t>Allinson</w:t>
      </w:r>
      <w:proofErr w:type="spellEnd"/>
      <w:r w:rsidRPr="00052F83">
        <w:rPr>
          <w:rStyle w:val="Style13ptBold"/>
          <w:rFonts w:asciiTheme="minorHAnsi" w:hAnsiTheme="minorHAnsi"/>
        </w:rPr>
        <w:t xml:space="preserve"> et al ‘21 </w:t>
      </w:r>
      <w:r w:rsidRPr="00052F83">
        <w:rPr>
          <w:rFonts w:asciiTheme="minorHAnsi" w:hAnsiTheme="minorHAnsi"/>
        </w:rPr>
        <w:t xml:space="preserve">[Jamie </w:t>
      </w:r>
      <w:proofErr w:type="spellStart"/>
      <w:r w:rsidRPr="00052F83">
        <w:rPr>
          <w:rFonts w:asciiTheme="minorHAnsi" w:hAnsiTheme="minorHAnsi"/>
        </w:rPr>
        <w:t>Allinson</w:t>
      </w:r>
      <w:proofErr w:type="spellEnd"/>
      <w:r w:rsidRPr="00052F83">
        <w:rPr>
          <w:rFonts w:asciiTheme="minorHAnsi" w:hAnsiTheme="minorHAnsi"/>
        </w:rPr>
        <w:t xml:space="preserve"> is Senior Lecturer in Politics and International Relations at Edinburgh University and author of The Age of Counter-revolution.  China </w:t>
      </w:r>
      <w:proofErr w:type="spellStart"/>
      <w:r w:rsidRPr="00052F83">
        <w:rPr>
          <w:rFonts w:asciiTheme="minorHAnsi" w:hAnsiTheme="minorHAnsi"/>
        </w:rPr>
        <w:t>Miéville</w:t>
      </w:r>
      <w:proofErr w:type="spellEnd"/>
      <w:r w:rsidRPr="00052F83">
        <w:rPr>
          <w:rFonts w:asciiTheme="minorHAnsi" w:hAnsiTheme="minorHAnsi"/>
        </w:rPr>
        <w:t xml:space="preserv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052F83">
        <w:rPr>
          <w:rFonts w:asciiTheme="minorHAnsi" w:hAnsiTheme="minorHAnsi"/>
        </w:rPr>
        <w:t>Proletarocene</w:t>
      </w:r>
      <w:proofErr w:type="spellEnd"/>
      <w:r w:rsidRPr="00052F83">
        <w:rPr>
          <w:rFonts w:asciiTheme="minorHAnsi" w:hAnsiTheme="minorHAnsi"/>
        </w:rPr>
        <w:t xml:space="preserve">.”  Chapter 1:  M-C-M’ and the Death Cult.  July 2021.  Verso </w:t>
      </w:r>
      <w:proofErr w:type="spellStart"/>
      <w:r w:rsidRPr="00052F83">
        <w:rPr>
          <w:rFonts w:asciiTheme="minorHAnsi" w:hAnsiTheme="minorHAnsi"/>
        </w:rPr>
        <w:t>EBook</w:t>
      </w:r>
      <w:proofErr w:type="spellEnd"/>
      <w:r w:rsidRPr="00052F83">
        <w:rPr>
          <w:rFonts w:asciiTheme="minorHAnsi" w:hAnsiTheme="minorHAnsi"/>
        </w:rPr>
        <w:t>.  ISBN:  9781839762963 //</w:t>
      </w:r>
      <w:proofErr w:type="spellStart"/>
      <w:r w:rsidRPr="00052F83">
        <w:rPr>
          <w:rFonts w:asciiTheme="minorHAnsi" w:hAnsiTheme="minorHAnsi"/>
        </w:rPr>
        <w:t>shree</w:t>
      </w:r>
      <w:proofErr w:type="spellEnd"/>
      <w:r w:rsidRPr="00052F83">
        <w:rPr>
          <w:rFonts w:asciiTheme="minorHAnsi" w:hAnsiTheme="minorHAnsi"/>
        </w:rPr>
        <w:t>]</w:t>
      </w:r>
    </w:p>
    <w:p w14:paraId="69BC3DD6"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rPr>
        <w:t xml:space="preserve">The Triassic-Permian ‘great dying’ was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052F83">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052F83">
        <w:rPr>
          <w:rStyle w:val="StyleUnderline"/>
          <w:rFonts w:asciiTheme="minorHAnsi" w:hAnsiTheme="minorHAnsi"/>
          <w:highlight w:val="green"/>
        </w:rPr>
        <w:t>is</w:t>
      </w:r>
      <w:r w:rsidRPr="00052F83">
        <w:rPr>
          <w:rStyle w:val="StyleUnderline"/>
          <w:rFonts w:asciiTheme="minorHAnsi" w:hAnsiTheme="minorHAnsi"/>
        </w:rPr>
        <w:t xml:space="preserve"> a </w:t>
      </w:r>
      <w:proofErr w:type="spellStart"/>
      <w:r w:rsidRPr="00052F83">
        <w:rPr>
          <w:rStyle w:val="StyleUnderline"/>
          <w:rFonts w:asciiTheme="minorHAnsi" w:hAnsiTheme="minorHAnsi"/>
        </w:rPr>
        <w:t>megaphase</w:t>
      </w:r>
      <w:proofErr w:type="spellEnd"/>
      <w:r w:rsidRPr="00052F83">
        <w:rPr>
          <w:rStyle w:val="StyleUnderline"/>
          <w:rFonts w:asciiTheme="minorHAnsi" w:hAnsiTheme="minorHAnsi"/>
        </w:rPr>
        <w:t xml:space="preserve"> change </w:t>
      </w:r>
      <w:r w:rsidRPr="00052F83">
        <w:rPr>
          <w:rStyle w:val="StyleUnderline"/>
          <w:rFonts w:asciiTheme="minorHAnsi" w:hAnsiTheme="minorHAnsi"/>
          <w:highlight w:val="green"/>
        </w:rPr>
        <w:t xml:space="preserve">taking place in </w:t>
      </w:r>
      <w:r w:rsidRPr="00052F83">
        <w:rPr>
          <w:rStyle w:val="Emphasis"/>
          <w:rFonts w:asciiTheme="minorHAnsi" w:hAnsiTheme="minorHAnsi"/>
          <w:highlight w:val="green"/>
        </w:rPr>
        <w:t>microphase</w:t>
      </w:r>
      <w:r w:rsidRPr="00052F83">
        <w:rPr>
          <w:rStyle w:val="StyleUnderline"/>
          <w:rFonts w:asciiTheme="minorHAnsi" w:hAnsiTheme="minorHAnsi"/>
          <w:highlight w:val="green"/>
        </w:rPr>
        <w:t xml:space="preserve"> time</w:t>
      </w:r>
      <w:r w:rsidRPr="00052F83">
        <w:rPr>
          <w:rStyle w:val="StyleUnderline"/>
          <w:rFonts w:asciiTheme="minorHAnsi" w:hAnsiTheme="minorHAnsi"/>
        </w:rPr>
        <w:t>.</w:t>
      </w:r>
    </w:p>
    <w:p w14:paraId="759D2BF5"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Mass </w:t>
      </w:r>
      <w:r w:rsidRPr="00052F83">
        <w:rPr>
          <w:rStyle w:val="StyleUnderline"/>
          <w:rFonts w:asciiTheme="minorHAnsi" w:hAnsiTheme="minorHAnsi"/>
        </w:rPr>
        <w:t xml:space="preserve">extinction is </w:t>
      </w:r>
      <w:r w:rsidRPr="00052F83">
        <w:rPr>
          <w:rStyle w:val="StyleUnderline"/>
          <w:rFonts w:asciiTheme="minorHAnsi" w:hAnsiTheme="minorHAnsi"/>
          <w:highlight w:val="green"/>
        </w:rPr>
        <w:t>punctuated by</w:t>
      </w:r>
      <w:r w:rsidRPr="00052F83">
        <w:rPr>
          <w:rFonts w:asciiTheme="minorHAnsi" w:hAnsiTheme="minorHAnsi"/>
          <w:sz w:val="16"/>
        </w:rPr>
        <w:t xml:space="preserve"> the production of what the environmentalist Jonathan </w:t>
      </w:r>
      <w:proofErr w:type="spellStart"/>
      <w:r w:rsidRPr="00052F83">
        <w:rPr>
          <w:rFonts w:asciiTheme="minorHAnsi" w:hAnsiTheme="minorHAnsi"/>
          <w:sz w:val="16"/>
        </w:rPr>
        <w:t>Lymbery</w:t>
      </w:r>
      <w:proofErr w:type="spellEnd"/>
      <w:r w:rsidRPr="00052F83">
        <w:rPr>
          <w:rFonts w:asciiTheme="minorHAnsi" w:hAnsiTheme="minorHAnsi"/>
          <w:sz w:val="16"/>
        </w:rPr>
        <w:t xml:space="preserve"> calls ‘</w:t>
      </w:r>
      <w:r w:rsidRPr="00052F83">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052F83">
        <w:rPr>
          <w:rFonts w:asciiTheme="minorHAnsi" w:hAnsiTheme="minorHAnsi"/>
          <w:sz w:val="16"/>
        </w:rPr>
        <w:t>labour</w:t>
      </w:r>
      <w:proofErr w:type="spellEnd"/>
      <w:r w:rsidRPr="00052F83">
        <w:rPr>
          <w:rFonts w:asciiTheme="minorHAnsi" w:hAnsiTheme="minorHAnsi"/>
          <w:sz w:val="16"/>
        </w:rPr>
        <w:t xml:space="preserve">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052F83">
        <w:rPr>
          <w:rStyle w:val="StyleUnderline"/>
          <w:rFonts w:asciiTheme="minorHAnsi" w:hAnsiTheme="minorHAnsi"/>
          <w:highlight w:val="green"/>
        </w:rPr>
        <w:t>capitalist</w:t>
      </w:r>
      <w:r w:rsidRPr="00052F83">
        <w:rPr>
          <w:rStyle w:val="StyleUnderline"/>
          <w:rFonts w:asciiTheme="minorHAnsi" w:hAnsiTheme="minorHAnsi"/>
        </w:rPr>
        <w:t xml:space="preserve"> form of </w:t>
      </w:r>
      <w:proofErr w:type="spellStart"/>
      <w:r w:rsidRPr="00052F83">
        <w:rPr>
          <w:rStyle w:val="Emphasis"/>
          <w:rFonts w:asciiTheme="minorHAnsi" w:hAnsiTheme="minorHAnsi"/>
          <w:highlight w:val="green"/>
        </w:rPr>
        <w:t>territorialisation</w:t>
      </w:r>
      <w:proofErr w:type="spellEnd"/>
      <w:r w:rsidRPr="00052F83">
        <w:rPr>
          <w:rStyle w:val="StyleUnderline"/>
          <w:rFonts w:asciiTheme="minorHAnsi" w:hAnsiTheme="minorHAnsi"/>
        </w:rPr>
        <w:t xml:space="preserve">, wherein forestry is </w:t>
      </w:r>
      <w:r w:rsidRPr="00052F83">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052F83">
        <w:rPr>
          <w:rStyle w:val="StyleUnderline"/>
          <w:rFonts w:asciiTheme="minorHAnsi" w:hAnsiTheme="minorHAnsi"/>
          <w:highlight w:val="green"/>
        </w:rPr>
        <w:t>into</w:t>
      </w:r>
      <w:r w:rsidRPr="00052F83">
        <w:rPr>
          <w:rStyle w:val="StyleUnderline"/>
          <w:rFonts w:asciiTheme="minorHAnsi" w:hAnsiTheme="minorHAnsi"/>
        </w:rPr>
        <w:t xml:space="preserve"> palm </w:t>
      </w:r>
      <w:r w:rsidRPr="00052F83">
        <w:rPr>
          <w:rStyle w:val="Emphasis"/>
          <w:rFonts w:asciiTheme="minorHAnsi" w:hAnsiTheme="minorHAnsi"/>
          <w:highlight w:val="green"/>
        </w:rPr>
        <w:t>monoculture</w:t>
      </w:r>
      <w:r w:rsidRPr="00052F83">
        <w:rPr>
          <w:rFonts w:asciiTheme="minorHAnsi" w:hAnsiTheme="minorHAnsi"/>
          <w:sz w:val="16"/>
        </w:rPr>
        <w:t xml:space="preserve">, while ‘cheap </w:t>
      </w:r>
      <w:proofErr w:type="spellStart"/>
      <w:r w:rsidRPr="00052F83">
        <w:rPr>
          <w:rFonts w:asciiTheme="minorHAnsi" w:hAnsiTheme="minorHAnsi"/>
          <w:sz w:val="16"/>
        </w:rPr>
        <w:t>labour</w:t>
      </w:r>
      <w:proofErr w:type="spellEnd"/>
      <w:r w:rsidRPr="00052F83">
        <w:rPr>
          <w:rFonts w:asciiTheme="minorHAnsi" w:hAnsiTheme="minorHAnsi"/>
          <w:sz w:val="16"/>
        </w:rPr>
        <w:t xml:space="preserve">’ is secured partly through the dispossession of </w:t>
      </w:r>
      <w:proofErr w:type="spellStart"/>
      <w:r w:rsidRPr="00052F83">
        <w:rPr>
          <w:rFonts w:asciiTheme="minorHAnsi" w:hAnsiTheme="minorHAnsi"/>
          <w:sz w:val="16"/>
        </w:rPr>
        <w:t>neighbouring</w:t>
      </w:r>
      <w:proofErr w:type="spellEnd"/>
      <w:r w:rsidRPr="00052F83">
        <w:rPr>
          <w:rFonts w:asciiTheme="minorHAnsi" w:hAnsiTheme="minorHAnsi"/>
          <w:sz w:val="16"/>
        </w:rPr>
        <w:t xml:space="preserve">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w:t>
      </w:r>
      <w:proofErr w:type="spellStart"/>
      <w:r w:rsidRPr="00052F83">
        <w:rPr>
          <w:rFonts w:asciiTheme="minorHAnsi" w:hAnsiTheme="minorHAnsi"/>
          <w:sz w:val="16"/>
        </w:rPr>
        <w:t>labour</w:t>
      </w:r>
      <w:proofErr w:type="spellEnd"/>
      <w:r w:rsidRPr="00052F83">
        <w:rPr>
          <w:rFonts w:asciiTheme="minorHAnsi" w:hAnsiTheme="minorHAnsi"/>
          <w:sz w:val="16"/>
        </w:rPr>
        <w:t>-time is cheap food.</w:t>
      </w:r>
    </w:p>
    <w:p w14:paraId="29AC4174"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green"/>
        </w:rPr>
        <w:t>Cheap is not</w:t>
      </w:r>
      <w:r w:rsidRPr="00052F83">
        <w:rPr>
          <w:rStyle w:val="StyleUnderline"/>
          <w:rFonts w:asciiTheme="minorHAnsi" w:hAnsiTheme="minorHAnsi"/>
        </w:rPr>
        <w:t xml:space="preserve">, of course, the same thing as </w:t>
      </w:r>
      <w:r w:rsidRPr="00052F83">
        <w:rPr>
          <w:rStyle w:val="StyleUnderline"/>
          <w:rFonts w:asciiTheme="minorHAnsi" w:hAnsiTheme="minorHAnsi"/>
          <w:highlight w:val="green"/>
        </w:rPr>
        <w:t>efficient</w:t>
      </w:r>
      <w:r w:rsidRPr="00052F83">
        <w:rPr>
          <w:rStyle w:val="StyleUnderline"/>
          <w:rFonts w:asciiTheme="minorHAnsi" w:hAnsiTheme="minorHAnsi"/>
        </w:rPr>
        <w:t xml:space="preserve">. Food production is, alongside fuel, a fulcrum of the capitalist </w:t>
      </w:r>
      <w:proofErr w:type="spellStart"/>
      <w:r w:rsidRPr="00052F83">
        <w:rPr>
          <w:rStyle w:val="StyleUnderline"/>
          <w:rFonts w:asciiTheme="minorHAnsi" w:hAnsiTheme="minorHAnsi"/>
        </w:rPr>
        <w:t>organisation</w:t>
      </w:r>
      <w:proofErr w:type="spellEnd"/>
      <w:r w:rsidRPr="00052F83">
        <w:rPr>
          <w:rStyle w:val="StyleUnderline"/>
          <w:rFonts w:asciiTheme="minorHAnsi" w:hAnsiTheme="minorHAnsi"/>
        </w:rPr>
        <w:t xml:space="preserve">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5057C4E6" w14:textId="77777777" w:rsidR="003B0CD9" w:rsidRPr="00052F83" w:rsidRDefault="003B0CD9" w:rsidP="003B0CD9">
      <w:pPr>
        <w:rPr>
          <w:rFonts w:asciiTheme="minorHAnsi" w:hAnsiTheme="minorHAnsi"/>
        </w:rPr>
      </w:pPr>
      <w:r w:rsidRPr="00052F83">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052F83">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052F83">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w:t>
      </w:r>
      <w:proofErr w:type="spellStart"/>
      <w:r w:rsidRPr="00052F83">
        <w:rPr>
          <w:rStyle w:val="StyleUnderline"/>
          <w:rFonts w:asciiTheme="minorHAnsi" w:hAnsiTheme="minorHAnsi"/>
        </w:rPr>
        <w:t>biospheric</w:t>
      </w:r>
      <w:proofErr w:type="spellEnd"/>
      <w:r w:rsidRPr="00052F83">
        <w:rPr>
          <w:rStyle w:val="StyleUnderline"/>
          <w:rFonts w:asciiTheme="minorHAnsi" w:hAnsiTheme="minorHAnsi"/>
        </w:rPr>
        <w:t xml:space="preserve"> destruction. </w:t>
      </w:r>
      <w:r w:rsidRPr="00052F83">
        <w:rPr>
          <w:rStyle w:val="Emphasis"/>
          <w:rFonts w:asciiTheme="minorHAnsi" w:hAnsiTheme="minorHAnsi"/>
          <w:highlight w:val="green"/>
        </w:rPr>
        <w:t>According to the UN</w:t>
      </w:r>
      <w:r w:rsidRPr="00052F83">
        <w:rPr>
          <w:rFonts w:asciiTheme="minorHAnsi" w:hAnsiTheme="minorHAnsi"/>
          <w:sz w:val="16"/>
        </w:rPr>
        <w:t xml:space="preserve">, for example, </w:t>
      </w:r>
      <w:r w:rsidRPr="00052F83">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052F83">
        <w:rPr>
          <w:rStyle w:val="Emphasis"/>
          <w:rFonts w:asciiTheme="minorHAnsi" w:hAnsiTheme="minorHAnsi"/>
          <w:highlight w:val="green"/>
        </w:rPr>
        <w:t>before</w:t>
      </w:r>
      <w:r w:rsidRPr="00052F83">
        <w:rPr>
          <w:rStyle w:val="Emphasis"/>
          <w:rFonts w:asciiTheme="minorHAnsi" w:hAnsiTheme="minorHAnsi"/>
        </w:rPr>
        <w:t xml:space="preserve"> the world’s </w:t>
      </w:r>
      <w:r w:rsidRPr="00052F83">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052F83">
        <w:rPr>
          <w:rStyle w:val="StyleUnderline"/>
          <w:rFonts w:asciiTheme="minorHAnsi" w:hAnsiTheme="minorHAnsi"/>
          <w:highlight w:val="green"/>
        </w:rPr>
        <w:t>death</w:t>
      </w:r>
      <w:r w:rsidRPr="00052F83">
        <w:rPr>
          <w:rStyle w:val="StyleUnderline"/>
          <w:rFonts w:asciiTheme="minorHAnsi" w:hAnsiTheme="minorHAnsi"/>
        </w:rPr>
        <w:t xml:space="preserve">-drop </w:t>
      </w:r>
      <w:r w:rsidRPr="00052F83">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052F83">
        <w:rPr>
          <w:rStyle w:val="StyleUnderline"/>
          <w:rFonts w:asciiTheme="minorHAnsi" w:hAnsiTheme="minorHAnsi"/>
          <w:highlight w:val="green"/>
        </w:rPr>
        <w:t>bees</w:t>
      </w:r>
      <w:r w:rsidRPr="00052F83">
        <w:rPr>
          <w:rStyle w:val="StyleUnderline"/>
          <w:rFonts w:asciiTheme="minorHAnsi" w:hAnsiTheme="minorHAnsi"/>
        </w:rPr>
        <w:t xml:space="preserve">, </w:t>
      </w:r>
      <w:r w:rsidRPr="00052F83">
        <w:rPr>
          <w:rStyle w:val="StyleUnderline"/>
          <w:rFonts w:asciiTheme="minorHAnsi" w:hAnsiTheme="minorHAnsi"/>
          <w:highlight w:val="green"/>
        </w:rPr>
        <w:t>are hastened by</w:t>
      </w:r>
      <w:r w:rsidRPr="00052F83">
        <w:rPr>
          <w:rStyle w:val="StyleUnderline"/>
          <w:rFonts w:asciiTheme="minorHAnsi" w:hAnsiTheme="minorHAnsi"/>
        </w:rPr>
        <w:t xml:space="preserve"> the extensive use of </w:t>
      </w:r>
      <w:r w:rsidRPr="00052F83">
        <w:rPr>
          <w:rStyle w:val="Emphasis"/>
          <w:rFonts w:asciiTheme="minorHAnsi" w:hAnsiTheme="minorHAnsi"/>
          <w:highlight w:val="green"/>
        </w:rPr>
        <w:t>pesticides</w:t>
      </w:r>
      <w:r w:rsidRPr="00052F83">
        <w:rPr>
          <w:rStyle w:val="StyleUnderline"/>
          <w:rFonts w:asciiTheme="minorHAnsi" w:hAnsiTheme="minorHAnsi"/>
          <w:highlight w:val="green"/>
        </w:rPr>
        <w:t xml:space="preserve"> and </w:t>
      </w:r>
      <w:proofErr w:type="spellStart"/>
      <w:r w:rsidRPr="00052F83">
        <w:rPr>
          <w:rStyle w:val="Emphasis"/>
          <w:rFonts w:asciiTheme="minorHAnsi" w:hAnsiTheme="minorHAnsi"/>
          <w:highlight w:val="green"/>
        </w:rPr>
        <w:t>fertilisers</w:t>
      </w:r>
      <w:proofErr w:type="spellEnd"/>
      <w:r w:rsidRPr="00052F83">
        <w:rPr>
          <w:rFonts w:asciiTheme="minorHAnsi" w:hAnsiTheme="minorHAnsi"/>
          <w:sz w:val="16"/>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052F83">
        <w:rPr>
          <w:rFonts w:asciiTheme="minorHAnsi" w:hAnsiTheme="minorHAnsi"/>
          <w:sz w:val="16"/>
        </w:rPr>
        <w:t>Organisation</w:t>
      </w:r>
      <w:proofErr w:type="spellEnd"/>
      <w:r w:rsidRPr="00052F83">
        <w:rPr>
          <w:rFonts w:asciiTheme="minorHAnsi" w:hAnsiTheme="minorHAnsi"/>
          <w:sz w:val="16"/>
        </w:rPr>
        <w:t xml:space="preserve"> has enforced property agreements outlawing the saving of seeds from one season to the next, thus sharply </w:t>
      </w:r>
      <w:proofErr w:type="spellStart"/>
      <w:r w:rsidRPr="00052F83">
        <w:rPr>
          <w:rFonts w:asciiTheme="minorHAnsi" w:hAnsiTheme="minorHAnsi"/>
          <w:sz w:val="16"/>
        </w:rPr>
        <w:t>raising</w:t>
      </w:r>
      <w:proofErr w:type="spellEnd"/>
      <w:r w:rsidRPr="00052F83">
        <w:rPr>
          <w:rFonts w:asciiTheme="minorHAnsi" w:hAnsiTheme="minorHAnsi"/>
          <w:sz w:val="16"/>
        </w:rPr>
        <w:t xml:space="preserve"> costs for farmers producing 70 per cent of the global food supply.</w:t>
      </w:r>
    </w:p>
    <w:p w14:paraId="52298984"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B –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1E8D5E41" w14:textId="77777777" w:rsidR="003B0CD9" w:rsidRPr="00052F83" w:rsidRDefault="003B0CD9" w:rsidP="003B0CD9">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30659A2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52F83">
        <w:rPr>
          <w:rStyle w:val="StyleUnderline"/>
          <w:rFonts w:asciiTheme="minorHAnsi" w:hAnsiTheme="minorHAnsi"/>
          <w:highlight w:val="green"/>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52F83">
        <w:rPr>
          <w:rStyle w:val="Emphasis"/>
          <w:rFonts w:asciiTheme="minorHAnsi" w:hAnsiTheme="minorHAnsi"/>
          <w:highlight w:val="green"/>
        </w:rPr>
        <w:t>speed</w:t>
      </w:r>
      <w:r w:rsidRPr="00052F83">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052F83">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52F83">
        <w:rPr>
          <w:rStyle w:val="StyleUnderline"/>
          <w:rFonts w:asciiTheme="minorHAnsi" w:hAnsiTheme="minorHAnsi"/>
          <w:highlight w:val="green"/>
        </w:rPr>
        <w:t xml:space="preserve">because of </w:t>
      </w:r>
      <w:r w:rsidRPr="00052F83">
        <w:rPr>
          <w:rStyle w:val="Emphasis"/>
          <w:rFonts w:asciiTheme="minorHAnsi" w:hAnsiTheme="minorHAnsi"/>
          <w:highlight w:val="green"/>
        </w:rPr>
        <w:t>falling demand</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as well as the </w:t>
      </w:r>
      <w:r w:rsidRPr="00052F83">
        <w:rPr>
          <w:rStyle w:val="Emphasis"/>
          <w:rFonts w:asciiTheme="minorHAnsi" w:hAnsiTheme="minorHAnsi"/>
          <w:highlight w:val="green"/>
        </w:rPr>
        <w:t>abandonment</w:t>
      </w:r>
      <w:r w:rsidRPr="00052F83">
        <w:rPr>
          <w:rStyle w:val="StyleUnderline"/>
          <w:rFonts w:asciiTheme="minorHAnsi" w:hAnsiTheme="minorHAnsi"/>
        </w:rPr>
        <w:t xml:space="preserve"> </w:t>
      </w:r>
      <w:r w:rsidRPr="00052F83">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052F83">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052F83">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052F83">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44D7F9B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2C941E73"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960FF5D"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C – </w:t>
      </w:r>
      <w:r w:rsidRPr="00052F83">
        <w:rPr>
          <w:rFonts w:asciiTheme="minorHAnsi" w:hAnsiTheme="minorHAnsi"/>
          <w:u w:val="single"/>
        </w:rPr>
        <w:t>Mineral</w:t>
      </w:r>
      <w:r w:rsidRPr="00052F83">
        <w:rPr>
          <w:rFonts w:asciiTheme="minorHAnsi" w:hAnsiTheme="minorHAnsi"/>
        </w:rPr>
        <w:t xml:space="preserve"> cycles – that’s </w:t>
      </w:r>
      <w:proofErr w:type="spellStart"/>
      <w:r w:rsidRPr="00052F83">
        <w:rPr>
          <w:rFonts w:asciiTheme="minorHAnsi" w:hAnsiTheme="minorHAnsi"/>
          <w:u w:val="single"/>
        </w:rPr>
        <w:t>Allinson</w:t>
      </w:r>
      <w:proofErr w:type="spellEnd"/>
      <w:r w:rsidRPr="00052F83">
        <w:rPr>
          <w:rFonts w:asciiTheme="minorHAnsi" w:hAnsiTheme="minorHAnsi"/>
        </w:rPr>
        <w:t xml:space="preserve"> – copper, lithium, manganese hit </w:t>
      </w:r>
      <w:r w:rsidRPr="00052F83">
        <w:rPr>
          <w:rFonts w:asciiTheme="minorHAnsi" w:hAnsiTheme="minorHAnsi"/>
          <w:u w:val="single"/>
        </w:rPr>
        <w:t>bottlenecks</w:t>
      </w:r>
    </w:p>
    <w:p w14:paraId="2931679B" w14:textId="77777777" w:rsidR="003B0CD9" w:rsidRPr="00052F83" w:rsidRDefault="003B0CD9" w:rsidP="003B0CD9">
      <w:pPr>
        <w:rPr>
          <w:rFonts w:asciiTheme="minorHAnsi" w:hAnsiTheme="minorHAnsi"/>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7607076" w14:textId="77777777" w:rsidR="003B0CD9" w:rsidRPr="00052F83" w:rsidRDefault="003B0CD9" w:rsidP="003B0CD9">
      <w:pPr>
        <w:rPr>
          <w:rFonts w:asciiTheme="minorHAnsi" w:hAnsiTheme="minorHAnsi"/>
        </w:rPr>
      </w:pPr>
      <w:r w:rsidRPr="00052F83">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052F83">
        <w:rPr>
          <w:rStyle w:val="StyleUnderline"/>
          <w:rFonts w:asciiTheme="minorHAnsi" w:hAnsiTheme="minorHAnsi"/>
          <w:highlight w:val="cyan"/>
        </w:rPr>
        <w:t>generate</w:t>
      </w:r>
      <w:r w:rsidRPr="00052F83">
        <w:rPr>
          <w:rFonts w:asciiTheme="minorHAnsi" w:hAnsiTheme="minorHAnsi"/>
          <w:highlight w:val="cyan"/>
        </w:rPr>
        <w:t xml:space="preserve"> </w:t>
      </w:r>
      <w:r w:rsidRPr="00052F83">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79C73FD2"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EV transition is, in short, a massive industrial project. </w:t>
      </w:r>
      <w:r w:rsidRPr="00052F83">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052F83">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052F83">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052F83">
        <w:rPr>
          <w:rStyle w:val="StyleUnderline"/>
          <w:rFonts w:asciiTheme="minorHAnsi" w:hAnsiTheme="minorHAnsi"/>
          <w:highlight w:val="cyan"/>
        </w:rPr>
        <w:t>power lines</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regular </w:t>
      </w:r>
      <w:r w:rsidRPr="00052F83">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6BE85D23"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4C49FFAD"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052F83">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4DE26258"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052F83">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052F83">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052F83">
        <w:rPr>
          <w:rStyle w:val="StyleUnderline"/>
          <w:rFonts w:asciiTheme="minorHAnsi" w:hAnsiTheme="minorHAnsi"/>
          <w:highlight w:val="cyan"/>
        </w:rPr>
        <w:t>due to</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00E3A34A"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37FBEEC7"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5704182B" w14:textId="77777777" w:rsidR="003B0CD9" w:rsidRPr="00052F83" w:rsidRDefault="003B0CD9" w:rsidP="003B0CD9">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052F83">
        <w:rPr>
          <w:rStyle w:val="StyleUnderline"/>
          <w:rFonts w:asciiTheme="minorHAnsi" w:hAnsiTheme="minorHAnsi"/>
          <w:highlight w:val="cyan"/>
        </w:rPr>
        <w:t>even</w:t>
      </w:r>
      <w:r w:rsidRPr="00052F83">
        <w:rPr>
          <w:rStyle w:val="StyleUnderline"/>
          <w:rFonts w:asciiTheme="minorHAnsi" w:hAnsiTheme="minorHAnsi"/>
        </w:rPr>
        <w:t xml:space="preserve"> these </w:t>
      </w:r>
      <w:r w:rsidRPr="00052F83">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052F83">
        <w:rPr>
          <w:rStyle w:val="Emphasis"/>
          <w:rFonts w:asciiTheme="minorHAnsi" w:hAnsiTheme="minorHAnsi"/>
          <w:highlight w:val="cyan"/>
        </w:rPr>
        <w:t>wouldn’t prevent depletion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052F83">
        <w:rPr>
          <w:rStyle w:val="Emphasis"/>
          <w:rFonts w:asciiTheme="minorHAnsi" w:hAnsiTheme="minorHAnsi"/>
          <w:highlight w:val="cyan"/>
        </w:rPr>
        <w:t>lithium</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42</w:t>
      </w:r>
      <w:r w:rsidRPr="00052F83">
        <w:rPr>
          <w:rStyle w:val="StyleUnderline"/>
          <w:rFonts w:asciiTheme="minorHAnsi" w:hAnsiTheme="minorHAnsi"/>
        </w:rPr>
        <w:t xml:space="preserve">-2045 </w:t>
      </w:r>
      <w:r w:rsidRPr="00052F83">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052F83">
        <w:rPr>
          <w:rStyle w:val="Emphasis"/>
          <w:rFonts w:asciiTheme="minorHAnsi" w:hAnsiTheme="minorHAnsi"/>
          <w:highlight w:val="cyan"/>
        </w:rPr>
        <w:t>manganese</w:t>
      </w:r>
      <w:r w:rsidRPr="00052F83">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052F83">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532000B0"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Actual </w:t>
      </w:r>
      <w:r w:rsidRPr="00052F83">
        <w:rPr>
          <w:rStyle w:val="StyleUnderline"/>
          <w:rFonts w:asciiTheme="minorHAnsi" w:hAnsiTheme="minorHAnsi"/>
          <w:highlight w:val="cyan"/>
        </w:rPr>
        <w:t xml:space="preserve">bottlenecks could </w:t>
      </w:r>
      <w:r w:rsidRPr="00052F83">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052F83">
        <w:rPr>
          <w:rStyle w:val="Emphasis"/>
          <w:rFonts w:asciiTheme="minorHAnsi" w:hAnsiTheme="minorHAnsi"/>
          <w:highlight w:val="cyan"/>
        </w:rPr>
        <w:t>earlier</w:t>
      </w:r>
      <w:r w:rsidRPr="00052F83">
        <w:rPr>
          <w:rStyle w:val="StyleUnderline"/>
          <w:rFonts w:asciiTheme="minorHAnsi" w:hAnsiTheme="minorHAnsi"/>
        </w:rPr>
        <w:t xml:space="preserve"> because </w:t>
      </w:r>
      <w:r w:rsidRPr="00052F83">
        <w:rPr>
          <w:rStyle w:val="StyleUnderline"/>
          <w:rFonts w:asciiTheme="minorHAnsi" w:hAnsiTheme="minorHAnsi"/>
          <w:highlight w:val="cyan"/>
        </w:rPr>
        <w:t>existing studies</w:t>
      </w:r>
      <w:r w:rsidRPr="00052F83">
        <w:rPr>
          <w:rFonts w:asciiTheme="minorHAnsi" w:hAnsiTheme="minorHAnsi"/>
          <w:sz w:val="16"/>
        </w:rPr>
        <w:t>—including the MEDEAS model—</w:t>
      </w:r>
      <w:r w:rsidRPr="00052F83">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052F83">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052F83">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052F83">
        <w:rPr>
          <w:rStyle w:val="StyleUnderline"/>
          <w:rFonts w:asciiTheme="minorHAnsi" w:hAnsiTheme="minorHAnsi"/>
          <w:highlight w:val="cyan"/>
        </w:rPr>
        <w:t>as well as </w:t>
      </w:r>
      <w:r w:rsidRPr="00052F83">
        <w:rPr>
          <w:rStyle w:val="StyleUnderline"/>
          <w:rFonts w:asciiTheme="minorHAnsi" w:hAnsiTheme="minorHAnsi"/>
        </w:rPr>
        <w:t>inherent</w:t>
      </w:r>
      <w:r w:rsidRPr="00052F83">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0DC73C54"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D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2F621492" w14:textId="77777777" w:rsidR="003B0CD9" w:rsidRPr="00052F83" w:rsidRDefault="003B0CD9" w:rsidP="003B0CD9">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6"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60BBE567"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w:t>
      </w:r>
      <w:proofErr w:type="gramStart"/>
      <w:r w:rsidRPr="00052F83">
        <w:rPr>
          <w:rFonts w:asciiTheme="minorHAnsi" w:hAnsiTheme="minorHAnsi"/>
          <w:sz w:val="16"/>
        </w:rPr>
        <w:t>close down</w:t>
      </w:r>
      <w:proofErr w:type="gramEnd"/>
      <w:r w:rsidRPr="00052F83">
        <w:rPr>
          <w:rFonts w:asciiTheme="minorHAnsi" w:hAnsiTheme="minorHAnsi"/>
          <w:sz w:val="16"/>
        </w:rPr>
        <w:t xml:space="preserve"> as lockdowns and isolation measures were the only answer to avoiding catastrophe. Economically, that meant supply stopped, and then that led to a collapse in demand as people were laid off and businesses crashed.</w:t>
      </w:r>
    </w:p>
    <w:p w14:paraId="235C7B62"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2DF625B6" w14:textId="77777777" w:rsidR="003B0CD9" w:rsidRPr="00052F83" w:rsidRDefault="003B0CD9" w:rsidP="003B0CD9">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5711790E"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545DE1EE"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30B14B1E"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1C9B87B5"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for</w:t>
      </w:r>
      <w:r w:rsidRPr="00052F83">
        <w:rPr>
          <w:rStyle w:val="StyleUnderline"/>
          <w:rFonts w:asciiTheme="minorHAnsi" w:hAnsiTheme="minorHAnsi"/>
        </w:rPr>
        <w:t xml:space="preserve"> most manual </w:t>
      </w:r>
      <w:r w:rsidRPr="00052F83">
        <w:rPr>
          <w:rStyle w:val="StyleUnderline"/>
          <w:rFonts w:asciiTheme="minorHAnsi" w:hAnsiTheme="minorHAnsi"/>
          <w:highlight w:val="green"/>
        </w:rPr>
        <w:t>workers</w:t>
      </w:r>
      <w:r w:rsidRPr="00052F83">
        <w:rPr>
          <w:rFonts w:asciiTheme="minorHAnsi" w:hAnsiTheme="minorHAnsi"/>
          <w:sz w:val="16"/>
        </w:rPr>
        <w:t xml:space="preserve"> in the cities and </w:t>
      </w:r>
      <w:r w:rsidRPr="00052F83">
        <w:rPr>
          <w:rStyle w:val="StyleUnderline"/>
          <w:rFonts w:asciiTheme="minorHAnsi" w:hAnsiTheme="minorHAnsi"/>
          <w:highlight w:val="green"/>
        </w:rPr>
        <w:t>in</w:t>
      </w:r>
      <w:r w:rsidRPr="00052F83">
        <w:rPr>
          <w:rStyle w:val="StyleUnderline"/>
          <w:rFonts w:asciiTheme="minorHAnsi" w:hAnsiTheme="minorHAnsi"/>
        </w:rPr>
        <w:t xml:space="preserve"> low-paid </w:t>
      </w:r>
      <w:r w:rsidRPr="00052F83">
        <w:rPr>
          <w:rStyle w:val="StyleUnderline"/>
          <w:rFonts w:asciiTheme="minorHAnsi" w:hAnsiTheme="minorHAnsi"/>
          <w:highlight w:val="green"/>
        </w:rPr>
        <w:t>service</w:t>
      </w:r>
      <w:r w:rsidRPr="00052F83">
        <w:rPr>
          <w:rStyle w:val="StyleUnderline"/>
          <w:rFonts w:asciiTheme="minorHAnsi" w:hAnsiTheme="minorHAnsi"/>
        </w:rPr>
        <w:t xml:space="preserve"> industries</w:t>
      </w:r>
      <w:r w:rsidRPr="00052F83">
        <w:rPr>
          <w:rFonts w:asciiTheme="minorHAnsi" w:hAnsiTheme="minorHAnsi"/>
          <w:sz w:val="16"/>
        </w:rPr>
        <w:t xml:space="preserve">, </w:t>
      </w:r>
      <w:r w:rsidRPr="00052F83">
        <w:rPr>
          <w:rStyle w:val="StyleUnderline"/>
          <w:rFonts w:asciiTheme="minorHAnsi" w:hAnsiTheme="minorHAnsi"/>
        </w:rPr>
        <w:t xml:space="preserve">the pandemic </w:t>
      </w:r>
      <w:r w:rsidRPr="00052F83">
        <w:rPr>
          <w:rStyle w:val="StyleUnderline"/>
          <w:rFonts w:asciiTheme="minorHAnsi" w:hAnsiTheme="minorHAnsi"/>
          <w:highlight w:val="green"/>
        </w:rPr>
        <w:t>slump was</w:t>
      </w:r>
      <w:r w:rsidRPr="00052F83">
        <w:rPr>
          <w:rStyle w:val="StyleUnderline"/>
          <w:rFonts w:asciiTheme="minorHAnsi" w:hAnsiTheme="minorHAnsi"/>
        </w:rPr>
        <w:t xml:space="preserve"> a disaster and </w:t>
      </w:r>
      <w:r w:rsidRPr="00052F83">
        <w:rPr>
          <w:rStyle w:val="StyleUnderline"/>
          <w:rFonts w:asciiTheme="minorHAnsi" w:hAnsiTheme="minorHAnsi"/>
          <w:highlight w:val="green"/>
        </w:rPr>
        <w:t>with little prospect of returning to “normal”</w:t>
      </w:r>
      <w:r w:rsidRPr="00052F83">
        <w:rPr>
          <w:rStyle w:val="StyleUnderline"/>
          <w:rFonts w:asciiTheme="minorHAnsi" w:hAnsiTheme="minorHAnsi"/>
        </w:rPr>
        <w:t xml:space="preserve"> for them in the recovery</w:t>
      </w:r>
      <w:r w:rsidRPr="00052F83">
        <w:rPr>
          <w:rFonts w:asciiTheme="minorHAnsi" w:hAnsiTheme="minorHAnsi"/>
          <w:sz w:val="16"/>
        </w:rPr>
        <w:t>.</w:t>
      </w:r>
    </w:p>
    <w:p w14:paraId="15B1DB03"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052F83">
        <w:rPr>
          <w:rStyle w:val="StyleUnderline"/>
          <w:rFonts w:asciiTheme="minorHAnsi" w:hAnsiTheme="minorHAnsi"/>
          <w:highlight w:val="green"/>
        </w:rPr>
        <w:t>will 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632BB4AA"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1EBECEE7" w14:textId="77777777" w:rsidR="003B0CD9" w:rsidRPr="00052F83" w:rsidRDefault="003B0CD9" w:rsidP="003B0CD9">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19143209"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36D04D00"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052F83">
        <w:rPr>
          <w:rStyle w:val="StyleUnderline"/>
          <w:rFonts w:asciiTheme="minorHAnsi" w:hAnsiTheme="minorHAnsi"/>
          <w:highlight w:val="green"/>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7026C8A5"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052F83">
        <w:rPr>
          <w:rStyle w:val="StyleUnderline"/>
          <w:rFonts w:asciiTheme="minorHAnsi" w:hAnsiTheme="minorHAnsi"/>
          <w:highlight w:val="green"/>
        </w:rPr>
        <w:t xml:space="preserve">are 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1AEC655E"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79F991B3" w14:textId="77777777" w:rsidR="003B0CD9" w:rsidRPr="00052F83" w:rsidRDefault="003B0CD9" w:rsidP="003B0CD9">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765775F6"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14555AFA"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298FDEFF"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0F6A9CA1"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0807849D"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23773063"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2E880608"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335C1FFF"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7044513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Biden package will 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052F83">
        <w:rPr>
          <w:rStyle w:val="StyleUnderline"/>
          <w:rFonts w:asciiTheme="minorHAnsi" w:hAnsiTheme="minorHAnsi"/>
          <w:highlight w:val="green"/>
        </w:rPr>
        <w:t>will 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07ED04E0" w14:textId="77777777" w:rsidR="003B0CD9" w:rsidRPr="00052F83" w:rsidRDefault="003B0CD9" w:rsidP="003B0CD9">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2AE0C0F2"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0B56C6E7"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w:t>
      </w:r>
      <w:proofErr w:type="gramStart"/>
      <w:r w:rsidRPr="00052F83">
        <w:rPr>
          <w:rStyle w:val="StyleUnderline"/>
          <w:rFonts w:asciiTheme="minorHAnsi" w:hAnsiTheme="minorHAnsi"/>
        </w:rPr>
        <w:t>open up</w:t>
      </w:r>
      <w:proofErr w:type="gramEnd"/>
      <w:r w:rsidRPr="00052F83">
        <w:rPr>
          <w:rStyle w:val="StyleUnderline"/>
          <w:rFonts w:asciiTheme="minorHAnsi" w:hAnsiTheme="minorHAnsi"/>
        </w:rPr>
        <w:t xml:space="preserve"> again and people start spending down savings built up during the pandemic slump, while companies search for raw materials and components to restart businesses. </w:t>
      </w:r>
      <w:r w:rsidRPr="00052F83">
        <w:rPr>
          <w:rStyle w:val="StyleUnderline"/>
          <w:rFonts w:asciiTheme="minorHAnsi" w:hAnsiTheme="minorHAnsi"/>
          <w:highlight w:val="green"/>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1B194E3B"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34DAFDC2"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5045CA86"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207768B9" w14:textId="77777777" w:rsidR="003B0CD9" w:rsidRPr="00052F83" w:rsidRDefault="003B0CD9" w:rsidP="003B0CD9">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1FF94638"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are divided on how</w:t>
      </w:r>
      <w:r w:rsidRPr="00052F83">
        <w:rPr>
          <w:rStyle w:val="StyleUnderline"/>
          <w:rFonts w:asciiTheme="minorHAnsi" w:hAnsiTheme="minorHAnsi"/>
        </w:rPr>
        <w:t xml:space="preserve"> long </w:t>
      </w:r>
      <w:r w:rsidRPr="00052F83">
        <w:rPr>
          <w:rStyle w:val="StyleUnderline"/>
          <w:rFonts w:asciiTheme="minorHAnsi" w:hAnsiTheme="minorHAnsi"/>
          <w:highlight w:val="green"/>
        </w:rPr>
        <w:t>to maintain</w:t>
      </w:r>
      <w:r w:rsidRPr="00052F83">
        <w:rPr>
          <w:rStyle w:val="StyleUnderline"/>
          <w:rFonts w:asciiTheme="minorHAnsi" w:hAnsiTheme="minorHAnsi"/>
        </w:rPr>
        <w:t xml:space="preserve"> that.</w:t>
      </w:r>
    </w:p>
    <w:p w14:paraId="390790FC"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052F83">
        <w:rPr>
          <w:rStyle w:val="Emphasis"/>
          <w:rFonts w:asciiTheme="minorHAnsi" w:hAnsiTheme="minorHAnsi"/>
          <w:highlight w:val="green"/>
        </w:rPr>
        <w:t>Marxists</w:t>
      </w:r>
      <w:r w:rsidRPr="00052F83">
        <w:rPr>
          <w:rStyle w:val="StyleUnderline"/>
          <w:rFonts w:asciiTheme="minorHAnsi" w:hAnsiTheme="minorHAnsi"/>
          <w:highlight w:val="green"/>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7251E7B0"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4B324A77" w14:textId="77777777" w:rsidR="003B0CD9" w:rsidRDefault="003B0CD9" w:rsidP="003B0CD9">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635F9710" w14:textId="77777777" w:rsidR="003B0CD9" w:rsidRPr="007A742A" w:rsidRDefault="003B0CD9" w:rsidP="003B0CD9">
      <w:r>
        <w:rPr>
          <w:rStyle w:val="Style13ptBold"/>
        </w:rPr>
        <w:t>FLOW</w:t>
      </w:r>
    </w:p>
    <w:p w14:paraId="653326DD" w14:textId="77777777" w:rsidR="003B0CD9" w:rsidRDefault="003B0CD9" w:rsidP="003B0CD9">
      <w:pPr>
        <w:pStyle w:val="Heading3"/>
      </w:pPr>
      <w:bookmarkStart w:id="11" w:name="_Hlk84154830"/>
      <w:bookmarkEnd w:id="10"/>
      <w:r w:rsidRPr="007A742A">
        <w:t>2</w:t>
      </w:r>
      <w:r>
        <w:t>AC 3- Cap solves war</w:t>
      </w:r>
    </w:p>
    <w:p w14:paraId="7666D542"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China War</w:t>
      </w:r>
      <w:r w:rsidRPr="00052F83">
        <w:rPr>
          <w:rFonts w:asciiTheme="minorHAnsi" w:hAnsiTheme="minorHAnsi"/>
        </w:rPr>
        <w:t xml:space="preserve"> – capitalism is a </w:t>
      </w:r>
      <w:r w:rsidRPr="00052F83">
        <w:rPr>
          <w:rFonts w:asciiTheme="minorHAnsi" w:hAnsiTheme="minorHAnsi"/>
          <w:u w:val="single"/>
        </w:rPr>
        <w:t>global</w:t>
      </w:r>
      <w:r w:rsidRPr="00052F83">
        <w:rPr>
          <w:rFonts w:asciiTheme="minorHAnsi" w:hAnsiTheme="minorHAnsi"/>
        </w:rPr>
        <w:t xml:space="preserve"> oligarchy that creates geopolitical tensions with China, ensures </w:t>
      </w:r>
      <w:r w:rsidRPr="00052F83">
        <w:rPr>
          <w:rFonts w:asciiTheme="minorHAnsi" w:hAnsiTheme="minorHAnsi"/>
          <w:u w:val="single"/>
        </w:rPr>
        <w:t>military</w:t>
      </w:r>
      <w:r w:rsidRPr="00052F83">
        <w:rPr>
          <w:rFonts w:asciiTheme="minorHAnsi" w:hAnsiTheme="minorHAnsi"/>
        </w:rPr>
        <w:t xml:space="preserve"> conflict</w:t>
      </w:r>
      <w:r>
        <w:rPr>
          <w:rFonts w:asciiTheme="minorHAnsi" w:hAnsiTheme="minorHAnsi"/>
        </w:rPr>
        <w:t xml:space="preserve"> – also disproves liberal international order claims</w:t>
      </w:r>
    </w:p>
    <w:p w14:paraId="6210312C" w14:textId="77777777" w:rsidR="003B0CD9" w:rsidRPr="00052F83" w:rsidRDefault="003B0CD9" w:rsidP="003B0CD9">
      <w:pPr>
        <w:rPr>
          <w:rFonts w:asciiTheme="minorHAnsi" w:hAnsiTheme="minorHAnsi"/>
        </w:rPr>
      </w:pPr>
      <w:r w:rsidRPr="00052F83">
        <w:rPr>
          <w:rFonts w:asciiTheme="minorHAnsi" w:hAnsiTheme="minorHAnsi"/>
        </w:rPr>
        <w:t xml:space="preserve">Cecilia </w:t>
      </w:r>
      <w:proofErr w:type="spellStart"/>
      <w:r w:rsidRPr="00052F83">
        <w:rPr>
          <w:rStyle w:val="Style13ptBold"/>
          <w:rFonts w:asciiTheme="minorHAnsi" w:hAnsiTheme="minorHAnsi"/>
        </w:rPr>
        <w:t>Rikap</w:t>
      </w:r>
      <w:proofErr w:type="spellEnd"/>
      <w:r w:rsidRPr="00052F83">
        <w:rPr>
          <w:rStyle w:val="Style13ptBold"/>
          <w:rFonts w:asciiTheme="minorHAnsi" w:hAnsiTheme="minorHAnsi"/>
        </w:rPr>
        <w:t xml:space="preserve"> 21</w:t>
      </w:r>
      <w:r w:rsidRPr="00052F83">
        <w:rPr>
          <w:rFonts w:asciiTheme="minorHAnsi" w:hAnsiTheme="minorHAnsi"/>
        </w:rPr>
        <w:t xml:space="preserve">. Professor of Economics and Coordinator of YSI States and Markets Working Group, Institute for New Economic Thinking. “The Interplays of the United States, China and their Intellectual Monopolies.” </w:t>
      </w:r>
      <w:r w:rsidRPr="00052F83">
        <w:rPr>
          <w:rFonts w:asciiTheme="minorHAnsi" w:hAnsiTheme="minorHAnsi"/>
          <w:i/>
          <w:iCs/>
        </w:rPr>
        <w:t>Capitalism, Power and Innovation Intellectual Monopoly Capitalism Uncovered</w:t>
      </w:r>
      <w:r w:rsidRPr="00052F83">
        <w:rPr>
          <w:rFonts w:asciiTheme="minorHAnsi" w:hAnsiTheme="minorHAnsi"/>
        </w:rPr>
        <w:t>. Routledge. 2021. 77-80.</w:t>
      </w:r>
    </w:p>
    <w:p w14:paraId="223B49EA"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As Strange (1996) anticipated, </w:t>
      </w:r>
      <w:r w:rsidRPr="00052F83">
        <w:rPr>
          <w:rStyle w:val="StyleUnderline"/>
          <w:rFonts w:asciiTheme="minorHAnsi" w:hAnsiTheme="minorHAnsi"/>
        </w:rPr>
        <w:t xml:space="preserve">the decline of the state’s power vis-à-vis corporations can be partly explained by the acceleration of technological change, which tilts the scale in </w:t>
      </w:r>
      <w:proofErr w:type="spellStart"/>
      <w:r w:rsidRPr="00052F83">
        <w:rPr>
          <w:rStyle w:val="StyleUnderline"/>
          <w:rFonts w:asciiTheme="minorHAnsi" w:hAnsiTheme="minorHAnsi"/>
        </w:rPr>
        <w:t>favour</w:t>
      </w:r>
      <w:proofErr w:type="spellEnd"/>
      <w:r w:rsidRPr="00052F83">
        <w:rPr>
          <w:rStyle w:val="StyleUnderline"/>
          <w:rFonts w:asciiTheme="minorHAnsi" w:hAnsiTheme="minorHAnsi"/>
        </w:rPr>
        <w:t xml:space="preserve"> of corporations</w:t>
      </w:r>
      <w:r w:rsidRPr="00052F83">
        <w:rPr>
          <w:rFonts w:asciiTheme="minorHAnsi" w:hAnsiTheme="minorHAnsi"/>
          <w:sz w:val="16"/>
        </w:rPr>
        <w:t xml:space="preserve">. As identified by </w:t>
      </w:r>
      <w:proofErr w:type="spellStart"/>
      <w:r w:rsidRPr="00052F83">
        <w:rPr>
          <w:rFonts w:asciiTheme="minorHAnsi" w:hAnsiTheme="minorHAnsi"/>
          <w:sz w:val="16"/>
        </w:rPr>
        <w:t>Feenberg</w:t>
      </w:r>
      <w:proofErr w:type="spellEnd"/>
      <w:r w:rsidRPr="00052F83">
        <w:rPr>
          <w:rFonts w:asciiTheme="minorHAnsi" w:hAnsiTheme="minorHAnsi"/>
          <w:sz w:val="16"/>
        </w:rPr>
        <w:t xml:space="preserve"> (2010, p. 5) “</w:t>
      </w:r>
      <w:r w:rsidRPr="00052F83">
        <w:rPr>
          <w:rStyle w:val="StyleUnderline"/>
          <w:rFonts w:asciiTheme="minorHAnsi" w:hAnsiTheme="minorHAnsi"/>
        </w:rPr>
        <w:t xml:space="preserve">political democracy is largely overshadowed by the enormous power wielded by the masters of </w:t>
      </w:r>
      <w:r w:rsidRPr="00052F83">
        <w:rPr>
          <w:rStyle w:val="Emphasis"/>
          <w:rFonts w:asciiTheme="minorHAnsi" w:hAnsiTheme="minorHAnsi"/>
        </w:rPr>
        <w:t>technical systems</w:t>
      </w:r>
      <w:r w:rsidRPr="00052F83">
        <w:rPr>
          <w:rFonts w:asciiTheme="minorHAnsi" w:hAnsiTheme="minorHAnsi"/>
          <w:sz w:val="16"/>
        </w:rPr>
        <w:t xml:space="preserve">”. Indeed, </w:t>
      </w:r>
      <w:r w:rsidRPr="00052F83">
        <w:rPr>
          <w:rStyle w:val="StyleUnderline"/>
          <w:rFonts w:asciiTheme="minorHAnsi" w:hAnsiTheme="minorHAnsi"/>
        </w:rPr>
        <w:t>we should consider that powerful intellectual monopolies pass over their home states in specific contexts or respects</w:t>
      </w:r>
      <w:r w:rsidRPr="00052F83">
        <w:rPr>
          <w:rFonts w:asciiTheme="minorHAnsi" w:hAnsiTheme="minorHAnsi"/>
          <w:sz w:val="16"/>
        </w:rPr>
        <w:t xml:space="preserve">.11 </w:t>
      </w:r>
      <w:proofErr w:type="gramStart"/>
      <w:r w:rsidRPr="00052F83">
        <w:rPr>
          <w:rFonts w:asciiTheme="minorHAnsi" w:hAnsiTheme="minorHAnsi"/>
          <w:sz w:val="16"/>
        </w:rPr>
        <w:t xml:space="preserve">With this in mind </w:t>
      </w:r>
      <w:r w:rsidRPr="00052F83">
        <w:rPr>
          <w:rStyle w:val="StyleUnderline"/>
          <w:rFonts w:asciiTheme="minorHAnsi" w:hAnsiTheme="minorHAnsi"/>
        </w:rPr>
        <w:t>we</w:t>
      </w:r>
      <w:proofErr w:type="gramEnd"/>
      <w:r w:rsidRPr="00052F83">
        <w:rPr>
          <w:rStyle w:val="StyleUnderline"/>
          <w:rFonts w:asciiTheme="minorHAnsi" w:hAnsiTheme="minorHAnsi"/>
        </w:rPr>
        <w:t xml:space="preserve"> reconceived core states as one of capitalism’s multiple powerful actors</w:t>
      </w:r>
      <w:r w:rsidRPr="00052F83">
        <w:rPr>
          <w:rFonts w:asciiTheme="minorHAnsi" w:hAnsiTheme="minorHAnsi"/>
          <w:sz w:val="16"/>
        </w:rPr>
        <w:t>.</w:t>
      </w:r>
    </w:p>
    <w:p w14:paraId="578F632F"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Beyond explicit confrontations, </w:t>
      </w:r>
      <w:r w:rsidRPr="00052F83">
        <w:rPr>
          <w:rStyle w:val="StyleUnderline"/>
          <w:rFonts w:asciiTheme="minorHAnsi" w:hAnsiTheme="minorHAnsi"/>
        </w:rPr>
        <w:t xml:space="preserve">since </w:t>
      </w:r>
      <w:r w:rsidRPr="00052F83">
        <w:rPr>
          <w:rStyle w:val="Emphasis"/>
          <w:rFonts w:asciiTheme="minorHAnsi" w:hAnsiTheme="minorHAnsi"/>
        </w:rPr>
        <w:t xml:space="preserve">intellectual </w:t>
      </w:r>
      <w:r w:rsidRPr="00052F83">
        <w:rPr>
          <w:rStyle w:val="Emphasis"/>
          <w:rFonts w:asciiTheme="minorHAnsi" w:hAnsiTheme="minorHAnsi"/>
          <w:highlight w:val="cyan"/>
        </w:rPr>
        <w:t>monopolies</w:t>
      </w:r>
      <w:r w:rsidRPr="00052F83">
        <w:rPr>
          <w:rStyle w:val="StyleUnderline"/>
          <w:rFonts w:asciiTheme="minorHAnsi" w:hAnsiTheme="minorHAnsi"/>
          <w:highlight w:val="cyan"/>
        </w:rPr>
        <w:t xml:space="preserve"> </w:t>
      </w:r>
      <w:r w:rsidRPr="00052F83">
        <w:rPr>
          <w:rStyle w:val="StyleUnderline"/>
          <w:rFonts w:asciiTheme="minorHAnsi" w:hAnsiTheme="minorHAnsi"/>
        </w:rPr>
        <w:t>organize and plan production and innovation networks taking place in different countries</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Emphasis"/>
          <w:rFonts w:asciiTheme="minorHAnsi" w:hAnsiTheme="minorHAnsi"/>
          <w:highlight w:val="cyan"/>
        </w:rPr>
        <w:t>generate an overlap</w:t>
      </w:r>
      <w:r w:rsidRPr="00052F83">
        <w:rPr>
          <w:rStyle w:val="StyleUnderline"/>
          <w:rFonts w:asciiTheme="minorHAnsi" w:hAnsiTheme="minorHAnsi"/>
          <w:highlight w:val="cyan"/>
        </w:rPr>
        <w:t xml:space="preserve"> of political realms with</w:t>
      </w:r>
      <w:r w:rsidRPr="00052F83">
        <w:rPr>
          <w:rStyle w:val="StyleUnderline"/>
          <w:rFonts w:asciiTheme="minorHAnsi" w:hAnsiTheme="minorHAnsi"/>
        </w:rPr>
        <w:t xml:space="preserve"> sometimes contradictory rules and norms.</w:t>
      </w:r>
      <w:r w:rsidRPr="00052F83">
        <w:rPr>
          <w:rFonts w:asciiTheme="minorHAnsi" w:hAnsiTheme="minorHAnsi"/>
          <w:sz w:val="16"/>
        </w:rPr>
        <w:t xml:space="preserve"> </w:t>
      </w:r>
      <w:r w:rsidRPr="00052F83">
        <w:rPr>
          <w:rStyle w:val="StyleUnderline"/>
          <w:rFonts w:asciiTheme="minorHAnsi" w:hAnsiTheme="minorHAnsi"/>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052F83">
        <w:rPr>
          <w:rFonts w:asciiTheme="minorHAnsi" w:hAnsiTheme="minorHAnsi"/>
          <w:sz w:val="16"/>
        </w:rPr>
        <w:t xml:space="preserve"> Their </w:t>
      </w:r>
      <w:r w:rsidRPr="00052F83">
        <w:rPr>
          <w:rStyle w:val="StyleUnderline"/>
          <w:rFonts w:asciiTheme="minorHAnsi" w:hAnsiTheme="minorHAnsi"/>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32DCDF5C"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Intellectual monopolies have replaced state functions as policymakers. An extreme example recently disclosed is Eric Schmidt, Alphabet’s </w:t>
      </w:r>
      <w:r w:rsidRPr="00052F83">
        <w:rPr>
          <w:rStyle w:val="StyleUnderline"/>
          <w:rFonts w:asciiTheme="minorHAnsi" w:hAnsiTheme="minorHAnsi"/>
          <w:highlight w:val="cyan"/>
        </w:rPr>
        <w:t>former executive</w:t>
      </w:r>
      <w:r w:rsidRPr="00052F83">
        <w:rPr>
          <w:rStyle w:val="StyleUnderline"/>
          <w:rFonts w:asciiTheme="minorHAnsi" w:hAnsiTheme="minorHAnsi"/>
        </w:rPr>
        <w:t xml:space="preserve"> chairman</w:t>
      </w:r>
      <w:r w:rsidRPr="00052F83">
        <w:rPr>
          <w:rFonts w:asciiTheme="minorHAnsi" w:hAnsiTheme="minorHAnsi"/>
          <w:sz w:val="16"/>
        </w:rPr>
        <w:t xml:space="preserve">, </w:t>
      </w:r>
      <w:r w:rsidRPr="00052F83">
        <w:rPr>
          <w:rStyle w:val="StyleUnderline"/>
          <w:rFonts w:asciiTheme="minorHAnsi" w:hAnsiTheme="minorHAnsi"/>
          <w:highlight w:val="cyan"/>
        </w:rPr>
        <w:t>advising</w:t>
      </w:r>
      <w:r w:rsidRPr="00052F83">
        <w:rPr>
          <w:rFonts w:asciiTheme="minorHAnsi" w:hAnsiTheme="minorHAnsi"/>
          <w:sz w:val="16"/>
        </w:rPr>
        <w:t xml:space="preserve"> the US federal government </w:t>
      </w:r>
      <w:r w:rsidRPr="00052F83">
        <w:rPr>
          <w:rStyle w:val="StyleUnderline"/>
          <w:rFonts w:asciiTheme="minorHAnsi" w:hAnsiTheme="minorHAnsi"/>
        </w:rPr>
        <w:t>while</w:t>
      </w:r>
      <w:r w:rsidRPr="00052F83">
        <w:rPr>
          <w:rFonts w:asciiTheme="minorHAnsi" w:hAnsiTheme="minorHAnsi"/>
          <w:sz w:val="16"/>
        </w:rPr>
        <w:t xml:space="preserve"> still </w:t>
      </w:r>
      <w:r w:rsidRPr="00052F83">
        <w:rPr>
          <w:rStyle w:val="StyleUnderline"/>
          <w:rFonts w:asciiTheme="minorHAnsi" w:hAnsiTheme="minorHAnsi"/>
        </w:rPr>
        <w:t>managing Alphabet</w:t>
      </w:r>
      <w:r w:rsidRPr="00052F83">
        <w:rPr>
          <w:rFonts w:asciiTheme="minorHAnsi" w:hAnsiTheme="minorHAnsi"/>
          <w:sz w:val="16"/>
        </w:rPr>
        <w:t xml:space="preserve">. </w:t>
      </w:r>
      <w:r w:rsidRPr="00052F83">
        <w:rPr>
          <w:rStyle w:val="StyleUnderline"/>
          <w:rFonts w:asciiTheme="minorHAnsi" w:hAnsiTheme="minorHAnsi"/>
        </w:rPr>
        <w:t xml:space="preserve">He was the chair of </w:t>
      </w:r>
      <w:r w:rsidRPr="00052F83">
        <w:rPr>
          <w:rStyle w:val="StyleUnderline"/>
          <w:rFonts w:asciiTheme="minorHAnsi" w:hAnsiTheme="minorHAnsi"/>
          <w:highlight w:val="cyan"/>
        </w:rPr>
        <w:t>the</w:t>
      </w:r>
      <w:r w:rsidRPr="00052F83">
        <w:rPr>
          <w:rStyle w:val="StyleUnderline"/>
          <w:rFonts w:asciiTheme="minorHAnsi" w:hAnsiTheme="minorHAnsi"/>
        </w:rPr>
        <w:t xml:space="preserve"> US Defense Innovation Board, which recommended the use of artificial intelligence to the US </w:t>
      </w:r>
      <w:r w:rsidRPr="00052F83">
        <w:rPr>
          <w:rStyle w:val="StyleUnderline"/>
          <w:rFonts w:asciiTheme="minorHAnsi" w:hAnsiTheme="minorHAnsi"/>
          <w:highlight w:val="cyan"/>
        </w:rPr>
        <w:t>D</w:t>
      </w:r>
      <w:r w:rsidRPr="00052F83">
        <w:rPr>
          <w:rStyle w:val="StyleUnderline"/>
          <w:rFonts w:asciiTheme="minorHAnsi" w:hAnsiTheme="minorHAnsi"/>
        </w:rPr>
        <w:t xml:space="preserve">epartment </w:t>
      </w:r>
      <w:r w:rsidRPr="00052F83">
        <w:rPr>
          <w:rStyle w:val="StyleUnderline"/>
          <w:rFonts w:asciiTheme="minorHAnsi" w:hAnsiTheme="minorHAnsi"/>
          <w:highlight w:val="cyan"/>
        </w:rPr>
        <w:t>o</w:t>
      </w:r>
      <w:r w:rsidRPr="00052F83">
        <w:rPr>
          <w:rStyle w:val="StyleUnderline"/>
          <w:rFonts w:asciiTheme="minorHAnsi" w:hAnsiTheme="minorHAnsi"/>
        </w:rPr>
        <w:t xml:space="preserve">f </w:t>
      </w:r>
      <w:r w:rsidRPr="00052F83">
        <w:rPr>
          <w:rStyle w:val="StyleUnderline"/>
          <w:rFonts w:asciiTheme="minorHAnsi" w:hAnsiTheme="minorHAnsi"/>
          <w:highlight w:val="cyan"/>
        </w:rPr>
        <w:t>D</w:t>
      </w:r>
      <w:r w:rsidRPr="00052F83">
        <w:rPr>
          <w:rStyle w:val="StyleUnderline"/>
          <w:rFonts w:asciiTheme="minorHAnsi" w:hAnsiTheme="minorHAnsi"/>
        </w:rPr>
        <w:t>efense</w:t>
      </w:r>
      <w:r w:rsidRPr="00052F83">
        <w:rPr>
          <w:rFonts w:asciiTheme="minorHAnsi" w:hAnsiTheme="minorHAnsi"/>
          <w:sz w:val="16"/>
        </w:rPr>
        <w:t>. He also chaired the National Security Commission on Artificial Intelligence which advises the US Congress on analogous topics (Klein, 2020).</w:t>
      </w:r>
    </w:p>
    <w:p w14:paraId="5E71ABBB"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government’s </w:t>
      </w:r>
      <w:r w:rsidRPr="00052F83">
        <w:rPr>
          <w:rStyle w:val="StyleUnderline"/>
          <w:rFonts w:asciiTheme="minorHAnsi" w:hAnsiTheme="minorHAnsi"/>
          <w:highlight w:val="cyan"/>
        </w:rPr>
        <w:t>threat over China</w:t>
      </w:r>
      <w:r w:rsidRPr="00052F83">
        <w:rPr>
          <w:rFonts w:asciiTheme="minorHAnsi" w:hAnsiTheme="minorHAnsi"/>
          <w:sz w:val="16"/>
          <w:highlight w:val="cyan"/>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r w:rsidRPr="00052F83">
        <w:rPr>
          <w:rFonts w:asciiTheme="minorHAnsi" w:hAnsiTheme="minorHAnsi"/>
          <w:sz w:val="16"/>
        </w:rPr>
        <w:t xml:space="preserve">– at least to some extent – </w:t>
      </w:r>
      <w:r w:rsidRPr="00052F83">
        <w:rPr>
          <w:rStyle w:val="StyleUnderline"/>
          <w:rFonts w:asciiTheme="minorHAnsi" w:hAnsiTheme="minorHAnsi"/>
          <w:highlight w:val="cyan"/>
        </w:rPr>
        <w:t>driven by</w:t>
      </w:r>
      <w:r w:rsidRPr="00052F83">
        <w:rPr>
          <w:rStyle w:val="StyleUnderline"/>
          <w:rFonts w:asciiTheme="minorHAnsi" w:hAnsiTheme="minorHAnsi"/>
        </w:rPr>
        <w:t xml:space="preserve"> US data-driven intellectual monopolies’ </w:t>
      </w:r>
      <w:r w:rsidRPr="00052F83">
        <w:rPr>
          <w:rStyle w:val="StyleUnderline"/>
          <w:rFonts w:asciiTheme="minorHAnsi" w:hAnsiTheme="minorHAnsi"/>
          <w:highlight w:val="cyan"/>
        </w:rPr>
        <w:t>concern</w:t>
      </w:r>
      <w:r w:rsidRPr="00052F83">
        <w:rPr>
          <w:rStyle w:val="StyleUnderline"/>
          <w:rFonts w:asciiTheme="minorHAnsi" w:hAnsiTheme="minorHAnsi"/>
        </w:rPr>
        <w:t xml:space="preserve"> over Chinese </w:t>
      </w:r>
      <w:r w:rsidRPr="00052F83">
        <w:rPr>
          <w:rStyle w:val="StyleUnderline"/>
          <w:rFonts w:asciiTheme="minorHAnsi" w:hAnsiTheme="minorHAnsi"/>
          <w:highlight w:val="cyan"/>
        </w:rPr>
        <w:t>rivals like Alibaba</w:t>
      </w:r>
      <w:r w:rsidRPr="00052F83">
        <w:rPr>
          <w:rFonts w:asciiTheme="minorHAnsi" w:hAnsiTheme="minorHAnsi"/>
          <w:sz w:val="16"/>
        </w:rPr>
        <w:t xml:space="preserve">, Tencent and Huawei. The </w:t>
      </w:r>
      <w:r w:rsidRPr="00052F83">
        <w:rPr>
          <w:rStyle w:val="StyleUnderline"/>
          <w:rFonts w:asciiTheme="minorHAnsi" w:hAnsiTheme="minorHAnsi"/>
        </w:rPr>
        <w:t xml:space="preserve">CEOs </w:t>
      </w:r>
      <w:r w:rsidRPr="00052F83">
        <w:rPr>
          <w:rFonts w:asciiTheme="minorHAnsi" w:hAnsiTheme="minorHAnsi"/>
          <w:sz w:val="16"/>
        </w:rPr>
        <w:t xml:space="preserve">of Google, Amazon, </w:t>
      </w:r>
      <w:proofErr w:type="gramStart"/>
      <w:r w:rsidRPr="00052F83">
        <w:rPr>
          <w:rFonts w:asciiTheme="minorHAnsi" w:hAnsiTheme="minorHAnsi"/>
          <w:sz w:val="16"/>
        </w:rPr>
        <w:t>Facebook</w:t>
      </w:r>
      <w:proofErr w:type="gramEnd"/>
      <w:r w:rsidRPr="00052F83">
        <w:rPr>
          <w:rFonts w:asciiTheme="minorHAnsi" w:hAnsiTheme="minorHAnsi"/>
          <w:sz w:val="16"/>
        </w:rPr>
        <w:t xml:space="preserve"> and Apple </w:t>
      </w:r>
      <w:r w:rsidRPr="00052F83">
        <w:rPr>
          <w:rStyle w:val="StyleUnderline"/>
          <w:rFonts w:asciiTheme="minorHAnsi" w:hAnsiTheme="minorHAnsi"/>
        </w:rPr>
        <w:t>made this clear in their testimonies in the 2020 US Congress Hearing. As a remedy, Schmidt had been pushing for more public investment in research related to artificial intelligence and tech-enabling infrastructure (such as 5G)</w:t>
      </w:r>
      <w:r w:rsidRPr="00052F83">
        <w:rPr>
          <w:rFonts w:asciiTheme="minorHAnsi" w:hAnsiTheme="minorHAnsi"/>
          <w:sz w:val="16"/>
        </w:rPr>
        <w:t xml:space="preserve"> (Klein, 2020). Furthermore, these </w:t>
      </w:r>
      <w:r w:rsidRPr="00052F83">
        <w:rPr>
          <w:rStyle w:val="StyleUnderline"/>
          <w:rFonts w:asciiTheme="minorHAnsi" w:hAnsiTheme="minorHAnsi"/>
        </w:rPr>
        <w:t>data-driven intellectual monopolies make their own rules and norms for their digital republics and, to some degree, replace the role of states</w:t>
      </w:r>
      <w:r w:rsidRPr="00052F83">
        <w:rPr>
          <w:rFonts w:asciiTheme="minorHAnsi" w:hAnsiTheme="minorHAnsi"/>
          <w:sz w:val="16"/>
        </w:rPr>
        <w:t>. Facebook’s founder and chief executive, Mark Zuckerberg, states it clearly</w:t>
      </w:r>
    </w:p>
    <w:p w14:paraId="49D60092"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 xml:space="preserve">Every day, platforms like Facebook </w:t>
      </w:r>
      <w:proofErr w:type="gramStart"/>
      <w:r w:rsidRPr="00052F83">
        <w:rPr>
          <w:rFonts w:asciiTheme="minorHAnsi" w:hAnsiTheme="minorHAnsi"/>
          <w:sz w:val="16"/>
          <w:szCs w:val="18"/>
        </w:rPr>
        <w:t>have to</w:t>
      </w:r>
      <w:proofErr w:type="gramEnd"/>
      <w:r w:rsidRPr="00052F83">
        <w:rPr>
          <w:rFonts w:asciiTheme="minorHAnsi" w:hAnsiTheme="minorHAnsi"/>
          <w:sz w:val="16"/>
          <w:szCs w:val="18"/>
        </w:rPr>
        <w:t xml:space="preserve"> make trade-offs on important social values – between free expression and safety, privacy and law enforcement, and between creating open systems and locking down data.12</w:t>
      </w:r>
    </w:p>
    <w:p w14:paraId="31E0C080"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(Mark Zuckerberg, Feb 16, 2020)</w:t>
      </w:r>
    </w:p>
    <w:p w14:paraId="1645B1B7"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0ABF6A56"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The division of power is not clear, given that corporate power and planning capacities go beyond national frontiers and beyond the capital they own. Overall, </w:t>
      </w:r>
      <w:r w:rsidRPr="00052F83">
        <w:rPr>
          <w:rStyle w:val="StyleUnderline"/>
          <w:rFonts w:asciiTheme="minorHAnsi" w:hAnsiTheme="minorHAnsi"/>
        </w:rPr>
        <w:t>there is a legal vacuum in the reach of each state’s power and where the power of the intellectual monopoly controlling a portion of global production and innovation begins.</w:t>
      </w:r>
      <w:r w:rsidRPr="00052F83">
        <w:rPr>
          <w:rFonts w:asciiTheme="minorHAnsi" w:hAnsiTheme="minorHAnsi"/>
          <w:sz w:val="16"/>
        </w:rPr>
        <w:t xml:space="preserve"> </w:t>
      </w:r>
      <w:r w:rsidRPr="00052F83">
        <w:rPr>
          <w:rStyle w:val="StyleUnderline"/>
          <w:rFonts w:asciiTheme="minorHAnsi" w:hAnsiTheme="minorHAnsi"/>
        </w:rPr>
        <w:t>This vacuum allows intellectual monopolies to expand their power and profits.</w:t>
      </w:r>
    </w:p>
    <w:p w14:paraId="6C5F2933"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 xml:space="preserve">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w:t>
      </w:r>
      <w:proofErr w:type="gramStart"/>
      <w:r w:rsidRPr="00052F83">
        <w:rPr>
          <w:rFonts w:asciiTheme="minorHAnsi" w:hAnsiTheme="minorHAnsi"/>
          <w:sz w:val="16"/>
          <w:szCs w:val="18"/>
        </w:rPr>
        <w:t>and also</w:t>
      </w:r>
      <w:proofErr w:type="gramEnd"/>
      <w:r w:rsidRPr="00052F83">
        <w:rPr>
          <w:rFonts w:asciiTheme="minorHAnsi" w:hAnsiTheme="minorHAnsi"/>
          <w:sz w:val="16"/>
          <w:szCs w:val="18"/>
        </w:rPr>
        <w:t xml:space="preserve">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19BC8011"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w:t>
      </w:r>
      <w:proofErr w:type="gramStart"/>
      <w:r w:rsidRPr="00052F83">
        <w:rPr>
          <w:rFonts w:asciiTheme="minorHAnsi" w:hAnsiTheme="minorHAnsi"/>
          <w:sz w:val="16"/>
          <w:szCs w:val="18"/>
        </w:rPr>
        <w:t>Amgen</w:t>
      </w:r>
      <w:proofErr w:type="gramEnd"/>
      <w:r w:rsidRPr="00052F83">
        <w:rPr>
          <w:rFonts w:asciiTheme="minorHAnsi" w:hAnsiTheme="minorHAnsi"/>
          <w:sz w:val="16"/>
          <w:szCs w:val="18"/>
        </w:rPr>
        <w:t xml:space="preserve"> and Merck (</w:t>
      </w:r>
      <w:proofErr w:type="spellStart"/>
      <w:r w:rsidRPr="00052F83">
        <w:rPr>
          <w:rFonts w:asciiTheme="minorHAnsi" w:hAnsiTheme="minorHAnsi"/>
          <w:sz w:val="16"/>
          <w:szCs w:val="18"/>
        </w:rPr>
        <w:t>Pozsar</w:t>
      </w:r>
      <w:proofErr w:type="spellEnd"/>
      <w:r w:rsidRPr="00052F83">
        <w:rPr>
          <w:rFonts w:asciiTheme="minorHAnsi" w:hAnsiTheme="minorHAnsi"/>
          <w:sz w:val="16"/>
          <w:szCs w:val="18"/>
        </w:rPr>
        <w:t xml:space="preserve">, 2018). </w:t>
      </w:r>
    </w:p>
    <w:p w14:paraId="6F89CD70"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rPr>
        <w:t>In China,</w:t>
      </w:r>
      <w:r w:rsidRPr="00052F83">
        <w:rPr>
          <w:rFonts w:asciiTheme="minorHAnsi" w:hAnsiTheme="minorHAnsi"/>
          <w:sz w:val="16"/>
        </w:rPr>
        <w:t xml:space="preserve"> whose global intellectual monopolies sprang from the sustained stimulus and protection of its state, the latter’s </w:t>
      </w:r>
      <w:r w:rsidRPr="00052F83">
        <w:rPr>
          <w:rStyle w:val="StyleUnderline"/>
          <w:rFonts w:asciiTheme="minorHAnsi" w:hAnsiTheme="minorHAnsi"/>
        </w:rPr>
        <w:t>central planning capacity is starting to find limits vis-à-vis new intellectual monopolies.</w:t>
      </w:r>
      <w:r w:rsidRPr="00052F83">
        <w:rPr>
          <w:rFonts w:asciiTheme="minorHAnsi" w:hAnsiTheme="minorHAnsi"/>
          <w:sz w:val="16"/>
        </w:rPr>
        <w:t xml:space="preserve"> These corporations were not born as the chosen ones by the state, but still enjoyed the benefits of China’s protectionism. The recent case of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provides a good example. The company was spending its Chinese profits to expand its unprofitable business in the US when the US government banned its blockbuster </w:t>
      </w:r>
      <w:proofErr w:type="spellStart"/>
      <w:r w:rsidRPr="00052F83">
        <w:rPr>
          <w:rFonts w:asciiTheme="minorHAnsi" w:hAnsiTheme="minorHAnsi"/>
          <w:sz w:val="16"/>
        </w:rPr>
        <w:t>TikTok</w:t>
      </w:r>
      <w:proofErr w:type="spellEnd"/>
      <w:r w:rsidRPr="00052F83">
        <w:rPr>
          <w:rFonts w:asciiTheme="minorHAnsi" w:hAnsiTheme="minorHAnsi"/>
          <w:sz w:val="16"/>
        </w:rPr>
        <w:t xml:space="preserve"> app. </w:t>
      </w:r>
      <w:proofErr w:type="spellStart"/>
      <w:r w:rsidRPr="00052F83">
        <w:rPr>
          <w:rFonts w:asciiTheme="minorHAnsi" w:hAnsiTheme="minorHAnsi"/>
          <w:sz w:val="16"/>
        </w:rPr>
        <w:t>Bytedance</w:t>
      </w:r>
      <w:proofErr w:type="spellEnd"/>
      <w:r w:rsidRPr="00052F83">
        <w:rPr>
          <w:rFonts w:asciiTheme="minorHAnsi" w:hAnsiTheme="minorHAnsi"/>
          <w:sz w:val="16"/>
        </w:rPr>
        <w:t xml:space="preserve"> was not among Beijing’s </w:t>
      </w:r>
      <w:proofErr w:type="spellStart"/>
      <w:r w:rsidRPr="00052F83">
        <w:rPr>
          <w:rFonts w:asciiTheme="minorHAnsi" w:hAnsiTheme="minorHAnsi"/>
          <w:sz w:val="16"/>
        </w:rPr>
        <w:t>favoured</w:t>
      </w:r>
      <w:proofErr w:type="spellEnd"/>
      <w:r w:rsidRPr="00052F83">
        <w:rPr>
          <w:rFonts w:asciiTheme="minorHAnsi" w:hAnsiTheme="minorHAnsi"/>
          <w:sz w:val="16"/>
        </w:rPr>
        <w:t xml:space="preserve"> companies, among others, because of the difficulties in controlling the videos uploaded to </w:t>
      </w:r>
      <w:proofErr w:type="spellStart"/>
      <w:r w:rsidRPr="00052F83">
        <w:rPr>
          <w:rFonts w:asciiTheme="minorHAnsi" w:hAnsiTheme="minorHAnsi"/>
          <w:sz w:val="16"/>
        </w:rPr>
        <w:t>TikTok</w:t>
      </w:r>
      <w:proofErr w:type="spellEnd"/>
      <w:r w:rsidRPr="00052F83">
        <w:rPr>
          <w:rFonts w:asciiTheme="minorHAnsi" w:hAnsiTheme="minorHAnsi"/>
          <w:sz w:val="16"/>
        </w:rPr>
        <w:t xml:space="preserve"> (Yang, 2020). Regardless of the end of the story between </w:t>
      </w:r>
      <w:proofErr w:type="spellStart"/>
      <w:r w:rsidRPr="00052F83">
        <w:rPr>
          <w:rFonts w:asciiTheme="minorHAnsi" w:hAnsiTheme="minorHAnsi"/>
          <w:sz w:val="16"/>
        </w:rPr>
        <w:t>TikTok</w:t>
      </w:r>
      <w:proofErr w:type="spellEnd"/>
      <w:r w:rsidRPr="00052F83">
        <w:rPr>
          <w:rFonts w:asciiTheme="minorHAnsi" w:hAnsiTheme="minorHAnsi"/>
          <w:sz w:val="16"/>
        </w:rPr>
        <w:t xml:space="preserve">, </w:t>
      </w:r>
      <w:r w:rsidRPr="00052F83">
        <w:rPr>
          <w:rStyle w:val="StyleUnderline"/>
          <w:rFonts w:asciiTheme="minorHAnsi" w:hAnsiTheme="minorHAnsi"/>
        </w:rPr>
        <w:t xml:space="preserve">the US and Chinese governments and US intellectual monopolies as potential </w:t>
      </w:r>
      <w:r w:rsidRPr="00052F83">
        <w:rPr>
          <w:rStyle w:val="StyleUnderline"/>
          <w:rFonts w:asciiTheme="minorHAnsi" w:hAnsiTheme="minorHAnsi"/>
          <w:highlight w:val="cyan"/>
        </w:rPr>
        <w:t>buyers</w:t>
      </w:r>
      <w:r w:rsidRPr="00052F83">
        <w:rPr>
          <w:rStyle w:val="StyleUnderline"/>
          <w:rFonts w:asciiTheme="minorHAnsi" w:hAnsiTheme="minorHAnsi"/>
        </w:rPr>
        <w:t xml:space="preserve"> for part </w:t>
      </w:r>
      <w:r w:rsidRPr="00052F83">
        <w:rPr>
          <w:rStyle w:val="StyleUnderline"/>
          <w:rFonts w:asciiTheme="minorHAnsi" w:hAnsiTheme="minorHAnsi"/>
          <w:highlight w:val="cyan"/>
        </w:rPr>
        <w:t xml:space="preserve">of </w:t>
      </w:r>
      <w:proofErr w:type="spellStart"/>
      <w:r w:rsidRPr="00052F83">
        <w:rPr>
          <w:rStyle w:val="StyleUnderline"/>
          <w:rFonts w:asciiTheme="minorHAnsi" w:hAnsiTheme="minorHAnsi"/>
          <w:highlight w:val="cyan"/>
        </w:rPr>
        <w:t>TikTok</w:t>
      </w:r>
      <w:r w:rsidRPr="00052F83">
        <w:rPr>
          <w:rStyle w:val="StyleUnderline"/>
          <w:rFonts w:asciiTheme="minorHAnsi" w:hAnsiTheme="minorHAnsi"/>
        </w:rPr>
        <w:t>’s</w:t>
      </w:r>
      <w:proofErr w:type="spellEnd"/>
      <w:r w:rsidRPr="00052F83">
        <w:rPr>
          <w:rStyle w:val="StyleUnderline"/>
          <w:rFonts w:asciiTheme="minorHAnsi" w:hAnsiTheme="minorHAnsi"/>
        </w:rPr>
        <w:t xml:space="preserve"> business, what the case </w:t>
      </w:r>
      <w:r w:rsidRPr="00052F83">
        <w:rPr>
          <w:rStyle w:val="StyleUnderline"/>
          <w:rFonts w:asciiTheme="minorHAnsi" w:hAnsiTheme="minorHAnsi"/>
          <w:highlight w:val="cyan"/>
        </w:rPr>
        <w:t>put</w:t>
      </w:r>
      <w:r w:rsidRPr="00052F83">
        <w:rPr>
          <w:rStyle w:val="StyleUnderline"/>
          <w:rFonts w:asciiTheme="minorHAnsi" w:hAnsiTheme="minorHAnsi"/>
        </w:rPr>
        <w:t xml:space="preserve"> </w:t>
      </w:r>
      <w:r w:rsidRPr="00052F83">
        <w:rPr>
          <w:rStyle w:val="StyleUnderline"/>
          <w:rFonts w:asciiTheme="minorHAnsi" w:hAnsiTheme="minorHAnsi"/>
          <w:highlight w:val="cyan"/>
        </w:rPr>
        <w:t>forward</w:t>
      </w:r>
      <w:r w:rsidRPr="00052F83">
        <w:rPr>
          <w:rStyle w:val="StyleUnderline"/>
          <w:rFonts w:asciiTheme="minorHAnsi" w:hAnsiTheme="minorHAnsi"/>
        </w:rPr>
        <w:t xml:space="preserve"> was a possible surge of </w:t>
      </w:r>
      <w:r w:rsidRPr="00052F83">
        <w:rPr>
          <w:rStyle w:val="StyleUnderline"/>
          <w:rFonts w:asciiTheme="minorHAnsi" w:hAnsiTheme="minorHAnsi"/>
          <w:highlight w:val="cyan"/>
        </w:rPr>
        <w:t xml:space="preserve">clashes between </w:t>
      </w:r>
      <w:r w:rsidRPr="00052F83">
        <w:rPr>
          <w:rStyle w:val="StyleUnderline"/>
          <w:rFonts w:asciiTheme="minorHAnsi" w:hAnsiTheme="minorHAnsi"/>
        </w:rPr>
        <w:t xml:space="preserve">emerging </w:t>
      </w:r>
      <w:r w:rsidRPr="00052F83">
        <w:rPr>
          <w:rStyle w:val="StyleUnderline"/>
          <w:rFonts w:asciiTheme="minorHAnsi" w:hAnsiTheme="minorHAnsi"/>
          <w:highlight w:val="cyan"/>
        </w:rPr>
        <w:t>Chinese</w:t>
      </w:r>
      <w:r w:rsidRPr="00052F83">
        <w:rPr>
          <w:rStyle w:val="StyleUnderline"/>
          <w:rFonts w:asciiTheme="minorHAnsi" w:hAnsiTheme="minorHAnsi"/>
        </w:rPr>
        <w:t xml:space="preserve"> </w:t>
      </w:r>
      <w:r w:rsidRPr="00052F83">
        <w:rPr>
          <w:rFonts w:asciiTheme="minorHAnsi" w:hAnsiTheme="minorHAnsi"/>
          <w:sz w:val="16"/>
        </w:rPr>
        <w:t xml:space="preserve">(data-driven) </w:t>
      </w:r>
      <w:r w:rsidRPr="00052F83">
        <w:rPr>
          <w:rStyle w:val="StyleUnderline"/>
          <w:rFonts w:asciiTheme="minorHAnsi" w:hAnsiTheme="minorHAnsi"/>
        </w:rPr>
        <w:t xml:space="preserve">intellectual </w:t>
      </w:r>
      <w:r w:rsidRPr="00052F83">
        <w:rPr>
          <w:rStyle w:val="StyleUnderline"/>
          <w:rFonts w:asciiTheme="minorHAnsi" w:hAnsiTheme="minorHAnsi"/>
          <w:highlight w:val="cyan"/>
        </w:rPr>
        <w:t>monopolies</w:t>
      </w:r>
      <w:r w:rsidRPr="00052F83">
        <w:rPr>
          <w:rStyle w:val="StyleUnderline"/>
          <w:rFonts w:asciiTheme="minorHAnsi" w:hAnsiTheme="minorHAnsi"/>
        </w:rPr>
        <w:t xml:space="preserve"> </w:t>
      </w:r>
      <w:r w:rsidRPr="00052F83">
        <w:rPr>
          <w:rStyle w:val="StyleUnderline"/>
          <w:rFonts w:asciiTheme="minorHAnsi" w:hAnsiTheme="minorHAnsi"/>
          <w:highlight w:val="cyan"/>
        </w:rPr>
        <w:t>and their state</w:t>
      </w:r>
      <w:r w:rsidRPr="00052F83">
        <w:rPr>
          <w:rStyle w:val="StyleUnderline"/>
          <w:rFonts w:asciiTheme="minorHAnsi" w:hAnsiTheme="minorHAnsi"/>
        </w:rPr>
        <w:t xml:space="preserve">. Indeed, in late 2020 the Chinese state delayed Ant Group’s IPO, </w:t>
      </w:r>
      <w:r w:rsidRPr="00052F83">
        <w:rPr>
          <w:rStyle w:val="StyleUnderline"/>
          <w:rFonts w:asciiTheme="minorHAnsi" w:hAnsiTheme="minorHAnsi"/>
          <w:highlight w:val="cyan"/>
        </w:rPr>
        <w:t>followed by</w:t>
      </w:r>
      <w:r w:rsidRPr="00052F83">
        <w:rPr>
          <w:rStyle w:val="StyleUnderline"/>
          <w:rFonts w:asciiTheme="minorHAnsi" w:hAnsiTheme="minorHAnsi"/>
        </w:rPr>
        <w:t xml:space="preserve"> the </w:t>
      </w:r>
      <w:r w:rsidRPr="00052F83">
        <w:rPr>
          <w:rStyle w:val="Emphasis"/>
          <w:rFonts w:asciiTheme="minorHAnsi" w:hAnsiTheme="minorHAnsi"/>
        </w:rPr>
        <w:t xml:space="preserve">introduction of </w:t>
      </w:r>
      <w:r w:rsidRPr="00052F83">
        <w:rPr>
          <w:rStyle w:val="Emphasis"/>
          <w:rFonts w:asciiTheme="minorHAnsi" w:hAnsiTheme="minorHAnsi"/>
          <w:highlight w:val="cyan"/>
        </w:rPr>
        <w:t>antitrust regulation</w:t>
      </w:r>
      <w:r w:rsidRPr="00052F83">
        <w:rPr>
          <w:rStyle w:val="StyleUnderline"/>
          <w:rFonts w:asciiTheme="minorHAnsi" w:hAnsiTheme="minorHAnsi"/>
        </w:rPr>
        <w:t xml:space="preserve"> for digital companies.</w:t>
      </w:r>
    </w:p>
    <w:p w14:paraId="149B238C"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1EAF6E07"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5 Final remarks</w:t>
      </w:r>
    </w:p>
    <w:p w14:paraId="4B1CD6E9"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In this chapter, we argued that </w:t>
      </w:r>
      <w:r w:rsidRPr="00052F83">
        <w:rPr>
          <w:rStyle w:val="StyleUnderline"/>
          <w:rFonts w:asciiTheme="minorHAnsi" w:hAnsiTheme="minorHAnsi"/>
        </w:rPr>
        <w:t>core states and certain corporations built a mutually beneficial relationship. We identified US and Chinese policies that contributed to the emergence and spread of global intellectual monopolies</w:t>
      </w:r>
      <w:r w:rsidRPr="00052F83">
        <w:rPr>
          <w:rFonts w:asciiTheme="minorHAnsi" w:hAnsiTheme="minorHAnsi"/>
          <w:sz w:val="16"/>
        </w:rPr>
        <w:t xml:space="preserve">. Likewise, we elaborated on how these </w:t>
      </w:r>
      <w:r w:rsidRPr="00052F83">
        <w:rPr>
          <w:rStyle w:val="StyleUnderline"/>
          <w:rFonts w:asciiTheme="minorHAnsi" w:hAnsiTheme="minorHAnsi"/>
          <w:highlight w:val="cyan"/>
        </w:rPr>
        <w:t>corporate leaders sustain</w:t>
      </w:r>
      <w:r w:rsidRPr="00052F83">
        <w:rPr>
          <w:rStyle w:val="StyleUnderline"/>
          <w:rFonts w:asciiTheme="minorHAnsi" w:hAnsiTheme="minorHAnsi"/>
        </w:rPr>
        <w:t xml:space="preserve"> and expand their respective countries’ </w:t>
      </w:r>
      <w:r w:rsidRPr="00052F83">
        <w:rPr>
          <w:rStyle w:val="StyleUnderline"/>
          <w:rFonts w:asciiTheme="minorHAnsi" w:hAnsiTheme="minorHAnsi"/>
          <w:highlight w:val="cyan"/>
        </w:rPr>
        <w:t>geopolitical power.</w:t>
      </w:r>
      <w:r w:rsidRPr="00052F83">
        <w:rPr>
          <w:rStyle w:val="StyleUnderline"/>
          <w:rFonts w:asciiTheme="minorHAnsi" w:hAnsiTheme="minorHAnsi"/>
        </w:rPr>
        <w:t xml:space="preserve"> Nevertheless, we also addressed states’ concerns and the overall tensions of the juxtaposition of power between core states and intellectual monopolies.</w:t>
      </w:r>
    </w:p>
    <w:p w14:paraId="2C6D96B7"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US </w:t>
      </w:r>
      <w:r w:rsidRPr="00052F83">
        <w:rPr>
          <w:rStyle w:val="StyleUnderline"/>
          <w:rFonts w:asciiTheme="minorHAnsi" w:hAnsiTheme="minorHAnsi"/>
        </w:rPr>
        <w:t>state</w:t>
      </w:r>
      <w:r w:rsidRPr="00052F83">
        <w:rPr>
          <w:rFonts w:asciiTheme="minorHAnsi" w:hAnsiTheme="minorHAnsi"/>
          <w:sz w:val="16"/>
        </w:rPr>
        <w:t xml:space="preserve"> </w:t>
      </w:r>
      <w:r w:rsidRPr="00052F83">
        <w:rPr>
          <w:rStyle w:val="StyleUnderline"/>
          <w:rFonts w:asciiTheme="minorHAnsi" w:hAnsiTheme="minorHAnsi"/>
        </w:rPr>
        <w:t xml:space="preserve">cannot afford to lose its intellectual monopolies since its global </w:t>
      </w:r>
      <w:r w:rsidRPr="00052F83">
        <w:rPr>
          <w:rStyle w:val="StyleUnderline"/>
          <w:rFonts w:asciiTheme="minorHAnsi" w:hAnsiTheme="minorHAnsi"/>
          <w:highlight w:val="cyan"/>
        </w:rPr>
        <w:t xml:space="preserve">hegemon power </w:t>
      </w:r>
      <w:r w:rsidRPr="00052F83">
        <w:rPr>
          <w:rStyle w:val="Emphasis"/>
          <w:rFonts w:asciiTheme="minorHAnsi" w:hAnsiTheme="minorHAnsi"/>
          <w:highlight w:val="cyan"/>
        </w:rPr>
        <w:t>significantly depends</w:t>
      </w:r>
      <w:r w:rsidRPr="00052F83">
        <w:rPr>
          <w:rStyle w:val="StyleUnderline"/>
          <w:rFonts w:asciiTheme="minorHAnsi" w:hAnsiTheme="minorHAnsi"/>
          <w:highlight w:val="cyan"/>
        </w:rPr>
        <w:t xml:space="preserve"> on those companies</w:t>
      </w:r>
      <w:r w:rsidRPr="00052F83">
        <w:rPr>
          <w:rFonts w:asciiTheme="minorHAnsi" w:hAnsiTheme="minorHAnsi"/>
          <w:sz w:val="16"/>
        </w:rPr>
        <w:t xml:space="preserve">. Likewise, </w:t>
      </w:r>
      <w:r w:rsidRPr="00052F83">
        <w:rPr>
          <w:rStyle w:val="StyleUnderline"/>
          <w:rFonts w:asciiTheme="minorHAnsi" w:hAnsiTheme="minorHAnsi"/>
        </w:rPr>
        <w:t xml:space="preserve">it cannot afford to let its intellectual monopolies be </w:t>
      </w:r>
      <w:r w:rsidRPr="00052F83">
        <w:rPr>
          <w:rStyle w:val="StyleUnderline"/>
          <w:rFonts w:asciiTheme="minorHAnsi" w:hAnsiTheme="minorHAnsi"/>
          <w:highlight w:val="cyan"/>
        </w:rPr>
        <w:t>given</w:t>
      </w:r>
      <w:r w:rsidRPr="00052F83">
        <w:rPr>
          <w:rStyle w:val="StyleUnderline"/>
          <w:rFonts w:asciiTheme="minorHAnsi" w:hAnsiTheme="minorHAnsi"/>
        </w:rPr>
        <w:t xml:space="preserve"> their </w:t>
      </w:r>
      <w:r w:rsidRPr="00052F83">
        <w:rPr>
          <w:rStyle w:val="StyleUnderline"/>
          <w:rFonts w:asciiTheme="minorHAnsi" w:hAnsiTheme="minorHAnsi"/>
          <w:highlight w:val="cyan"/>
        </w:rPr>
        <w:t xml:space="preserve">consequences for income </w:t>
      </w:r>
      <w:r w:rsidRPr="00052F83">
        <w:rPr>
          <w:rStyle w:val="StyleUnderline"/>
          <w:rFonts w:asciiTheme="minorHAnsi" w:hAnsiTheme="minorHAnsi"/>
        </w:rPr>
        <w:t xml:space="preserve">and wealth </w:t>
      </w:r>
      <w:r w:rsidRPr="00052F83">
        <w:rPr>
          <w:rStyle w:val="StyleUnderline"/>
          <w:rFonts w:asciiTheme="minorHAnsi" w:hAnsiTheme="minorHAnsi"/>
          <w:highlight w:val="cyan"/>
        </w:rPr>
        <w:t>concentration</w:t>
      </w:r>
      <w:r w:rsidRPr="00052F83">
        <w:rPr>
          <w:rStyle w:val="StyleUnderline"/>
          <w:rFonts w:asciiTheme="minorHAnsi" w:hAnsiTheme="minorHAnsi"/>
        </w:rPr>
        <w:t xml:space="preserve"> resulting in increasing social unrest</w:t>
      </w:r>
      <w:r w:rsidRPr="00052F83">
        <w:rPr>
          <w:rFonts w:asciiTheme="minorHAnsi" w:hAnsiTheme="minorHAnsi"/>
          <w:sz w:val="16"/>
        </w:rPr>
        <w:t xml:space="preserve">. From the US state perspective, </w:t>
      </w:r>
      <w:r w:rsidRPr="00052F83">
        <w:rPr>
          <w:rStyle w:val="StyleUnderline"/>
          <w:rFonts w:asciiTheme="minorHAnsi" w:hAnsiTheme="minorHAnsi"/>
        </w:rPr>
        <w:t xml:space="preserve">the </w:t>
      </w:r>
      <w:r w:rsidRPr="00052F83">
        <w:rPr>
          <w:rStyle w:val="StyleUnderline"/>
          <w:rFonts w:asciiTheme="minorHAnsi" w:hAnsiTheme="minorHAnsi"/>
          <w:highlight w:val="cyan"/>
        </w:rPr>
        <w:t>tech</w:t>
      </w:r>
      <w:r w:rsidRPr="00052F83">
        <w:rPr>
          <w:rStyle w:val="StyleUnderline"/>
          <w:rFonts w:asciiTheme="minorHAnsi" w:hAnsiTheme="minorHAnsi"/>
        </w:rPr>
        <w:t xml:space="preserve">nological </w:t>
      </w:r>
      <w:r w:rsidRPr="00052F83">
        <w:rPr>
          <w:rStyle w:val="StyleUnderline"/>
          <w:rFonts w:asciiTheme="minorHAnsi" w:hAnsiTheme="minorHAnsi"/>
          <w:highlight w:val="cyan"/>
        </w:rPr>
        <w:t xml:space="preserve">war with China is necessary to remain </w:t>
      </w:r>
      <w:r w:rsidRPr="00052F83">
        <w:rPr>
          <w:rStyle w:val="Emphasis"/>
          <w:rFonts w:asciiTheme="minorHAnsi" w:hAnsiTheme="minorHAnsi"/>
          <w:highlight w:val="cyan"/>
        </w:rPr>
        <w:t xml:space="preserve">the </w:t>
      </w:r>
      <w:r w:rsidRPr="00052F83">
        <w:rPr>
          <w:rStyle w:val="Emphasis"/>
          <w:rFonts w:asciiTheme="minorHAnsi" w:hAnsiTheme="minorHAnsi"/>
        </w:rPr>
        <w:t xml:space="preserve">only </w:t>
      </w:r>
      <w:r w:rsidRPr="00052F83">
        <w:rPr>
          <w:rStyle w:val="Emphasis"/>
          <w:rFonts w:asciiTheme="minorHAnsi" w:hAnsiTheme="minorHAnsi"/>
          <w:highlight w:val="cyan"/>
        </w:rPr>
        <w:t>superpower</w:t>
      </w:r>
      <w:r w:rsidRPr="00052F83">
        <w:rPr>
          <w:rStyle w:val="StyleUnderline"/>
          <w:rFonts w:asciiTheme="minorHAnsi" w:hAnsiTheme="minorHAnsi"/>
        </w:rPr>
        <w:t xml:space="preserve">. Nevertheless, this conflict </w:t>
      </w:r>
      <w:r w:rsidRPr="00052F83">
        <w:rPr>
          <w:rStyle w:val="Emphasis"/>
          <w:rFonts w:asciiTheme="minorHAnsi" w:hAnsiTheme="minorHAnsi"/>
        </w:rPr>
        <w:t xml:space="preserve">is also </w:t>
      </w:r>
      <w:r w:rsidRPr="00052F83">
        <w:rPr>
          <w:rStyle w:val="Emphasis"/>
          <w:rFonts w:asciiTheme="minorHAnsi" w:hAnsiTheme="minorHAnsi"/>
          <w:highlight w:val="cyan"/>
        </w:rPr>
        <w:t>a powerful device t</w:t>
      </w:r>
      <w:r w:rsidRPr="00052F83">
        <w:rPr>
          <w:rStyle w:val="StyleUnderline"/>
          <w:rFonts w:asciiTheme="minorHAnsi" w:hAnsiTheme="minorHAnsi"/>
          <w:highlight w:val="cyan"/>
        </w:rPr>
        <w:t>o redirect</w:t>
      </w:r>
      <w:r w:rsidRPr="00052F83">
        <w:rPr>
          <w:rStyle w:val="StyleUnderline"/>
          <w:rFonts w:asciiTheme="minorHAnsi" w:hAnsiTheme="minorHAnsi"/>
        </w:rPr>
        <w:t xml:space="preserve"> public </w:t>
      </w:r>
      <w:r w:rsidRPr="00052F83">
        <w:rPr>
          <w:rStyle w:val="StyleUnderline"/>
          <w:rFonts w:asciiTheme="minorHAnsi" w:hAnsiTheme="minorHAnsi"/>
          <w:highlight w:val="cyan"/>
        </w:rPr>
        <w:t>attention</w:t>
      </w:r>
      <w:r w:rsidRPr="00052F83">
        <w:rPr>
          <w:rStyle w:val="StyleUnderline"/>
          <w:rFonts w:asciiTheme="minorHAnsi" w:hAnsiTheme="minorHAnsi"/>
        </w:rPr>
        <w:t xml:space="preserve"> and blame</w:t>
      </w:r>
      <w:r w:rsidRPr="00052F83">
        <w:rPr>
          <w:rFonts w:asciiTheme="minorHAnsi" w:hAnsiTheme="minorHAnsi"/>
          <w:sz w:val="16"/>
        </w:rPr>
        <w:t xml:space="preserve"> – </w:t>
      </w:r>
      <w:r w:rsidRPr="00052F83">
        <w:rPr>
          <w:rStyle w:val="StyleUnderline"/>
          <w:rFonts w:asciiTheme="minorHAnsi" w:hAnsiTheme="minorHAnsi"/>
        </w:rPr>
        <w:t xml:space="preserve">as it has always been the case of the United States – </w:t>
      </w:r>
      <w:proofErr w:type="gramStart"/>
      <w:r w:rsidRPr="00052F83">
        <w:rPr>
          <w:rStyle w:val="StyleUnderline"/>
          <w:rFonts w:asciiTheme="minorHAnsi" w:hAnsiTheme="minorHAnsi"/>
        </w:rPr>
        <w:t>an “</w:t>
      </w:r>
      <w:r w:rsidRPr="00052F83">
        <w:rPr>
          <w:rStyle w:val="Emphasis"/>
          <w:rFonts w:asciiTheme="minorHAnsi" w:hAnsiTheme="minorHAnsi"/>
        </w:rPr>
        <w:t>other</w:t>
      </w:r>
      <w:r w:rsidRPr="00052F83">
        <w:rPr>
          <w:rStyle w:val="StyleUnderline"/>
          <w:rFonts w:asciiTheme="minorHAnsi" w:hAnsiTheme="minorHAnsi"/>
        </w:rPr>
        <w:t>”</w:t>
      </w:r>
      <w:proofErr w:type="gramEnd"/>
      <w:r w:rsidRPr="00052F83">
        <w:rPr>
          <w:rStyle w:val="StyleUnderline"/>
          <w:rFonts w:asciiTheme="minorHAnsi" w:hAnsiTheme="minorHAnsi"/>
        </w:rPr>
        <w:t xml:space="preserve"> of the internal consequences of home (and global) capitalism.</w:t>
      </w:r>
    </w:p>
    <w:p w14:paraId="033BBDCE"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25ED3AB7"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All in all, the US and Chinese </w:t>
      </w:r>
      <w:r w:rsidRPr="00052F83">
        <w:rPr>
          <w:rStyle w:val="StyleUnderline"/>
          <w:rFonts w:asciiTheme="minorHAnsi" w:hAnsiTheme="minorHAnsi"/>
        </w:rPr>
        <w:t xml:space="preserve">states have benefited from their respective intellectual monopolies to </w:t>
      </w:r>
      <w:r w:rsidRPr="00052F83">
        <w:rPr>
          <w:rStyle w:val="Emphasis"/>
          <w:rFonts w:asciiTheme="minorHAnsi" w:hAnsiTheme="minorHAnsi"/>
        </w:rPr>
        <w:t>build and reinforce</w:t>
      </w:r>
      <w:r w:rsidRPr="00052F83">
        <w:rPr>
          <w:rStyle w:val="StyleUnderline"/>
          <w:rFonts w:asciiTheme="minorHAnsi" w:hAnsiTheme="minorHAnsi"/>
        </w:rPr>
        <w:t xml:space="preserve"> their geopolitical power</w:t>
      </w:r>
      <w:r w:rsidRPr="00052F83">
        <w:rPr>
          <w:rFonts w:asciiTheme="minorHAnsi" w:hAnsiTheme="minorHAnsi"/>
          <w:sz w:val="16"/>
        </w:rPr>
        <w:t xml:space="preserve">. Meanwhile, in the rest of the world, </w:t>
      </w:r>
      <w:proofErr w:type="gramStart"/>
      <w:r w:rsidRPr="00052F83">
        <w:rPr>
          <w:rFonts w:asciiTheme="minorHAnsi" w:hAnsiTheme="minorHAnsi"/>
          <w:sz w:val="16"/>
        </w:rPr>
        <w:t>knowledge</w:t>
      </w:r>
      <w:proofErr w:type="gramEnd"/>
      <w:r w:rsidRPr="00052F83">
        <w:rPr>
          <w:rFonts w:asciiTheme="minorHAnsi" w:hAnsiTheme="minorHAnsi"/>
          <w:sz w:val="16"/>
        </w:rPr>
        <w:t xml:space="preserve"> and data </w:t>
      </w:r>
      <w:proofErr w:type="spellStart"/>
      <w:r w:rsidRPr="00052F83">
        <w:rPr>
          <w:rFonts w:asciiTheme="minorHAnsi" w:hAnsiTheme="minorHAnsi"/>
          <w:sz w:val="16"/>
        </w:rPr>
        <w:t>extractivisms</w:t>
      </w:r>
      <w:proofErr w:type="spellEnd"/>
      <w:r w:rsidRPr="00052F83">
        <w:rPr>
          <w:rFonts w:asciiTheme="minorHAnsi" w:hAnsiTheme="minorHAnsi"/>
          <w:sz w:val="16"/>
        </w:rPr>
        <w:t xml:space="preserve"> are further expanding inequalities, diminishing social well-being and curtailing development opportunities (see Chapters 11–13). </w:t>
      </w:r>
      <w:r w:rsidRPr="00052F83">
        <w:rPr>
          <w:rStyle w:val="StyleUnderline"/>
          <w:rFonts w:asciiTheme="minorHAnsi" w:hAnsiTheme="minorHAnsi"/>
          <w:highlight w:val="cyan"/>
        </w:rPr>
        <w:t>The resulting</w:t>
      </w:r>
      <w:r w:rsidRPr="00052F83">
        <w:rPr>
          <w:rStyle w:val="StyleUnderline"/>
          <w:rFonts w:asciiTheme="minorHAnsi" w:hAnsiTheme="minorHAnsi"/>
        </w:rPr>
        <w:t xml:space="preserve"> world </w:t>
      </w:r>
      <w:r w:rsidRPr="00052F83">
        <w:rPr>
          <w:rStyle w:val="StyleUnderline"/>
          <w:rFonts w:asciiTheme="minorHAnsi" w:hAnsiTheme="minorHAnsi"/>
          <w:highlight w:val="cyan"/>
        </w:rPr>
        <w:t>scenario is a ticking bomb</w:t>
      </w:r>
      <w:r w:rsidRPr="00052F83">
        <w:rPr>
          <w:rStyle w:val="StyleUnderline"/>
          <w:rFonts w:asciiTheme="minorHAnsi" w:hAnsiTheme="minorHAnsi"/>
        </w:rPr>
        <w:t>.</w:t>
      </w:r>
    </w:p>
    <w:p w14:paraId="18F23EC6"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A missing piece in this puzzle that will be addressed in future research concerns integrating international organizations to our analysis, seeking to understand how intellectual monopolies influence them and their role as arenas of core states’ contest for global hegemony. Let us just point out that </w:t>
      </w:r>
      <w:r w:rsidRPr="00052F83">
        <w:rPr>
          <w:rStyle w:val="StyleUnderline"/>
          <w:rFonts w:asciiTheme="minorHAnsi" w:hAnsiTheme="minorHAnsi"/>
        </w:rPr>
        <w:t>each time the US withdraws from international coordination, China moves forward.</w:t>
      </w:r>
      <w:r w:rsidRPr="00052F83">
        <w:rPr>
          <w:rFonts w:asciiTheme="minorHAnsi" w:hAnsiTheme="minorHAnsi"/>
          <w:sz w:val="16"/>
        </w:rPr>
        <w:t xml:space="preserve"> Remarkably, during Trump’s administration, the US withdrew from international treaties and organizations, putting into question its historical openness. A possible interpretation could be that </w:t>
      </w:r>
      <w:r w:rsidRPr="00052F83">
        <w:rPr>
          <w:rStyle w:val="StyleUnderline"/>
          <w:rFonts w:asciiTheme="minorHAnsi" w:hAnsiTheme="minorHAnsi"/>
        </w:rPr>
        <w:t>the hegemon fosters an open world economy but as far as it benefits from it.</w:t>
      </w:r>
    </w:p>
    <w:p w14:paraId="033CB538" w14:textId="66C3FEEE" w:rsidR="003B0CD9" w:rsidRPr="003B0CD9" w:rsidRDefault="003B0CD9" w:rsidP="003B0CD9">
      <w:pPr>
        <w:rPr>
          <w:rFonts w:asciiTheme="minorHAnsi" w:hAnsiTheme="minorHAnsi"/>
          <w:bCs/>
          <w:u w:val="single"/>
        </w:rPr>
      </w:pPr>
      <w:r w:rsidRPr="00052F83">
        <w:rPr>
          <w:rFonts w:asciiTheme="minorHAnsi" w:hAnsiTheme="minorHAnsi"/>
          <w:sz w:val="16"/>
        </w:rPr>
        <w:t xml:space="preserve">To conclude, beyond the focus on the US and China, this chapter has also made self-evident that </w:t>
      </w:r>
      <w:r w:rsidRPr="00052F83">
        <w:rPr>
          <w:rStyle w:val="StyleUnderline"/>
          <w:rFonts w:asciiTheme="minorHAnsi" w:hAnsiTheme="minorHAnsi"/>
        </w:rPr>
        <w:t xml:space="preserve">unfolding the interplay between state and corporate power is always </w:t>
      </w:r>
      <w:proofErr w:type="gramStart"/>
      <w:r w:rsidRPr="00052F83">
        <w:rPr>
          <w:rStyle w:val="StyleUnderline"/>
          <w:rFonts w:asciiTheme="minorHAnsi" w:hAnsiTheme="minorHAnsi"/>
        </w:rPr>
        <w:t>context-dependent</w:t>
      </w:r>
      <w:proofErr w:type="gramEnd"/>
      <w:r w:rsidRPr="00052F83">
        <w:rPr>
          <w:rFonts w:asciiTheme="minorHAnsi" w:hAnsiTheme="minorHAnsi"/>
          <w:sz w:val="16"/>
        </w:rPr>
        <w:t xml:space="preserve">. While in some contexts the state rules over global leader corporations, the latter overcome even core states’ power in other contexts. </w:t>
      </w:r>
      <w:r w:rsidRPr="00052F83">
        <w:rPr>
          <w:rStyle w:val="StyleUnderline"/>
          <w:rFonts w:asciiTheme="minorHAnsi" w:hAnsiTheme="minorHAnsi"/>
          <w:highlight w:val="cyan"/>
        </w:rPr>
        <w:t>As capitalism develops</w:t>
      </w:r>
      <w:r w:rsidRPr="00052F83">
        <w:rPr>
          <w:rStyle w:val="StyleUnderline"/>
          <w:rFonts w:asciiTheme="minorHAnsi" w:hAnsiTheme="minorHAnsi"/>
        </w:rPr>
        <w:t xml:space="preserve"> through the interplay of its powerful actors</w:t>
      </w:r>
      <w:r w:rsidRPr="00052F83">
        <w:rPr>
          <w:rStyle w:val="StyleUnderline"/>
          <w:rFonts w:asciiTheme="minorHAnsi" w:hAnsiTheme="minorHAnsi"/>
          <w:highlight w:val="cyan"/>
        </w:rPr>
        <w:t>, it is not possible to anticipate concrete outcomes</w:t>
      </w:r>
      <w:r w:rsidRPr="00052F83">
        <w:rPr>
          <w:rStyle w:val="StyleUnderline"/>
          <w:rFonts w:asciiTheme="minorHAnsi" w:hAnsiTheme="minorHAnsi"/>
        </w:rPr>
        <w:t xml:space="preserve"> of such a multifaceted relationship</w:t>
      </w:r>
      <w:r w:rsidRPr="00052F83">
        <w:rPr>
          <w:rFonts w:asciiTheme="minorHAnsi" w:hAnsiTheme="minorHAnsi"/>
          <w:sz w:val="16"/>
        </w:rPr>
        <w:t xml:space="preserve">. </w:t>
      </w:r>
      <w:r w:rsidRPr="00052F83">
        <w:rPr>
          <w:rStyle w:val="StyleUnderline"/>
          <w:rFonts w:asciiTheme="minorHAnsi" w:hAnsiTheme="minorHAnsi"/>
        </w:rPr>
        <w:t xml:space="preserve">Neither can we anticipate the counter-hegemonic tendencies that, </w:t>
      </w:r>
      <w:r w:rsidRPr="00052F83">
        <w:rPr>
          <w:rFonts w:asciiTheme="minorHAnsi" w:hAnsiTheme="minorHAnsi"/>
          <w:sz w:val="16"/>
        </w:rPr>
        <w:t xml:space="preserve">as Cox (1981) emphasized, </w:t>
      </w:r>
      <w:r w:rsidRPr="00052F83">
        <w:rPr>
          <w:rStyle w:val="StyleUnderline"/>
          <w:rFonts w:asciiTheme="minorHAnsi" w:hAnsiTheme="minorHAnsi"/>
        </w:rPr>
        <w:t xml:space="preserve">generally emerge to oppose the state and world order structures of capitalism. The institutions that will lead the counter-offensive to intellectual monopoly capitalism </w:t>
      </w:r>
      <w:r w:rsidRPr="00052F83">
        <w:rPr>
          <w:rStyle w:val="Emphasis"/>
          <w:rFonts w:asciiTheme="minorHAnsi" w:hAnsiTheme="minorHAnsi"/>
        </w:rPr>
        <w:t>remains to be seen.</w:t>
      </w:r>
    </w:p>
    <w:p w14:paraId="4B00D7D8" w14:textId="77777777" w:rsidR="003B0CD9" w:rsidRDefault="003B0CD9" w:rsidP="003B0CD9">
      <w:pPr>
        <w:pStyle w:val="Heading3"/>
      </w:pPr>
      <w:bookmarkStart w:id="12" w:name="_Hlk84154834"/>
      <w:bookmarkEnd w:id="11"/>
      <w:r>
        <w:t xml:space="preserve">2ac 4 – </w:t>
      </w:r>
      <w:proofErr w:type="spellStart"/>
      <w:r>
        <w:t>pdb</w:t>
      </w:r>
      <w:proofErr w:type="spellEnd"/>
      <w:r>
        <w:t xml:space="preserve">/Links </w:t>
      </w:r>
    </w:p>
    <w:p w14:paraId="4ECABCA6" w14:textId="77777777" w:rsidR="003B0CD9" w:rsidRPr="00052F83" w:rsidRDefault="003B0CD9" w:rsidP="003B0CD9">
      <w:pPr>
        <w:pStyle w:val="Heading4"/>
        <w:rPr>
          <w:rFonts w:asciiTheme="minorHAnsi" w:hAnsiTheme="minorHAnsi"/>
        </w:rPr>
      </w:pPr>
      <w:bookmarkStart w:id="13" w:name="_Hlk82166241"/>
      <w:bookmarkStart w:id="14" w:name="_Hlk82948586"/>
      <w:r w:rsidRPr="00052F83">
        <w:rPr>
          <w:rFonts w:asciiTheme="minorHAnsi" w:hAnsiTheme="minorHAnsi"/>
        </w:rPr>
        <w:t xml:space="preserve">Link </w:t>
      </w:r>
      <w:r w:rsidRPr="00052F83">
        <w:rPr>
          <w:rFonts w:asciiTheme="minorHAnsi" w:hAnsiTheme="minorHAnsi"/>
          <w:u w:val="single"/>
        </w:rPr>
        <w:t>turns case</w:t>
      </w:r>
      <w:r w:rsidRPr="00052F83">
        <w:rPr>
          <w:rFonts w:asciiTheme="minorHAnsi" w:hAnsiTheme="minorHAnsi"/>
        </w:rPr>
        <w:t xml:space="preserve"> – </w:t>
      </w:r>
      <w:r w:rsidRPr="00052F83">
        <w:rPr>
          <w:rFonts w:asciiTheme="minorHAnsi" w:hAnsiTheme="minorHAnsi"/>
          <w:u w:val="single"/>
        </w:rPr>
        <w:t>domestic</w:t>
      </w:r>
      <w:r w:rsidRPr="00052F83">
        <w:rPr>
          <w:rFonts w:asciiTheme="minorHAnsi" w:hAnsiTheme="minorHAnsi"/>
        </w:rPr>
        <w:t xml:space="preserve"> prohibitions push </w:t>
      </w:r>
      <w:r w:rsidRPr="00052F83">
        <w:rPr>
          <w:rFonts w:asciiTheme="minorHAnsi" w:hAnsiTheme="minorHAnsi"/>
          <w:u w:val="single"/>
        </w:rPr>
        <w:t>out</w:t>
      </w:r>
      <w:r w:rsidRPr="00052F83">
        <w:rPr>
          <w:rFonts w:asciiTheme="minorHAnsi" w:hAnsiTheme="minorHAnsi"/>
        </w:rPr>
        <w:t xml:space="preserve">sourcing and </w:t>
      </w:r>
      <w:r w:rsidRPr="00052F83">
        <w:rPr>
          <w:rFonts w:asciiTheme="minorHAnsi" w:hAnsiTheme="minorHAnsi"/>
          <w:u w:val="single"/>
        </w:rPr>
        <w:t>multi</w:t>
      </w:r>
      <w:r w:rsidRPr="00052F83">
        <w:rPr>
          <w:rFonts w:asciiTheme="minorHAnsi" w:hAnsiTheme="minorHAnsi"/>
        </w:rPr>
        <w:t xml:space="preserve">national integration – can’t fiat international enforcement, </w:t>
      </w:r>
      <w:r w:rsidRPr="00052F83">
        <w:rPr>
          <w:rFonts w:asciiTheme="minorHAnsi" w:hAnsiTheme="minorHAnsi"/>
          <w:u w:val="single"/>
        </w:rPr>
        <w:t>competition</w:t>
      </w:r>
      <w:r w:rsidRPr="00052F83">
        <w:rPr>
          <w:rFonts w:asciiTheme="minorHAnsi" w:hAnsiTheme="minorHAnsi"/>
        </w:rPr>
        <w:t xml:space="preserve"> frames preclude </w:t>
      </w:r>
      <w:r w:rsidRPr="00052F83">
        <w:rPr>
          <w:rFonts w:asciiTheme="minorHAnsi" w:hAnsiTheme="minorHAnsi"/>
          <w:u w:val="single"/>
        </w:rPr>
        <w:t>modeling</w:t>
      </w:r>
    </w:p>
    <w:p w14:paraId="52B419C6" w14:textId="77777777" w:rsidR="003B0CD9" w:rsidRPr="00052F83" w:rsidRDefault="003B0CD9" w:rsidP="003B0CD9">
      <w:pPr>
        <w:rPr>
          <w:rFonts w:asciiTheme="minorHAnsi" w:hAnsiTheme="minorHAnsi"/>
        </w:rPr>
      </w:pPr>
      <w:r w:rsidRPr="00052F83">
        <w:rPr>
          <w:rStyle w:val="Style13ptBold"/>
          <w:rFonts w:asciiTheme="minorHAnsi" w:hAnsiTheme="minorHAnsi"/>
        </w:rPr>
        <w:t>Kopf et al 13</w:t>
      </w:r>
      <w:r w:rsidRPr="00052F83">
        <w:rPr>
          <w:rFonts w:asciiTheme="minorHAnsi" w:hAnsiTheme="minorHAnsi"/>
          <w:sz w:val="16"/>
          <w:szCs w:val="16"/>
        </w:rPr>
        <w:t xml:space="preserve"> [Jerry.  Professor of Economics, Radford University. Charles </w:t>
      </w:r>
      <w:proofErr w:type="spellStart"/>
      <w:r w:rsidRPr="00052F83">
        <w:rPr>
          <w:rFonts w:asciiTheme="minorHAnsi" w:hAnsiTheme="minorHAnsi"/>
          <w:sz w:val="16"/>
          <w:szCs w:val="16"/>
        </w:rPr>
        <w:t>Vehorn</w:t>
      </w:r>
      <w:proofErr w:type="spellEnd"/>
      <w:r w:rsidRPr="00052F83">
        <w:rPr>
          <w:rFonts w:asciiTheme="minorHAnsi" w:hAnsiTheme="minorHAnsi"/>
          <w:sz w:val="16"/>
          <w:szCs w:val="16"/>
        </w:rPr>
        <w:t xml:space="preserve">, Professor of Economics, Radford University. Joel Carnevale, Professor of Economics, Syracuse University. “Emerging Oligopolies in Global Markets: Was Marx Ahead of His Time?” </w:t>
      </w:r>
      <w:r w:rsidRPr="00052F83">
        <w:rPr>
          <w:rFonts w:asciiTheme="minorHAnsi" w:hAnsiTheme="minorHAnsi"/>
          <w:i/>
          <w:iCs/>
          <w:sz w:val="16"/>
          <w:szCs w:val="16"/>
        </w:rPr>
        <w:t>Journal of Management Policy and Practice</w:t>
      </w:r>
      <w:r w:rsidRPr="00052F83">
        <w:rPr>
          <w:rFonts w:asciiTheme="minorHAnsi" w:hAnsiTheme="minorHAnsi"/>
          <w:sz w:val="16"/>
          <w:szCs w:val="16"/>
        </w:rPr>
        <w:t xml:space="preserve"> 14(3): 96-98. </w:t>
      </w:r>
      <w:hyperlink r:id="rId17" w:history="1">
        <w:r w:rsidRPr="00052F83">
          <w:rPr>
            <w:rStyle w:val="Hyperlink"/>
            <w:rFonts w:asciiTheme="minorHAnsi" w:hAnsiTheme="minorHAnsi"/>
            <w:sz w:val="16"/>
            <w:szCs w:val="16"/>
          </w:rPr>
          <w:t>http://www.m.www.na-businesspress.com/JMPP/KopfJ_Web14_3_.pdf</w:t>
        </w:r>
      </w:hyperlink>
      <w:r w:rsidRPr="00052F83">
        <w:rPr>
          <w:rFonts w:asciiTheme="minorHAnsi" w:hAnsiTheme="minorHAnsi"/>
          <w:sz w:val="16"/>
          <w:szCs w:val="16"/>
        </w:rPr>
        <w:t>]</w:t>
      </w:r>
    </w:p>
    <w:p w14:paraId="624DA93A"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cyan"/>
        </w:rPr>
        <w:t>With</w:t>
      </w:r>
      <w:r w:rsidRPr="00052F83">
        <w:rPr>
          <w:rStyle w:val="StyleUnderline"/>
          <w:rFonts w:asciiTheme="minorHAnsi" w:hAnsiTheme="minorHAnsi"/>
        </w:rPr>
        <w:t xml:space="preserve"> firms branching out into global competition and countries lowering their trade barriers to promote such competition, </w:t>
      </w:r>
      <w:r w:rsidRPr="00052F83">
        <w:rPr>
          <w:rStyle w:val="StyleUnderline"/>
          <w:rFonts w:asciiTheme="minorHAnsi" w:hAnsiTheme="minorHAnsi"/>
          <w:highlight w:val="cyan"/>
        </w:rPr>
        <w:t xml:space="preserve">the absence of effective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regulation</w:t>
      </w:r>
      <w:r w:rsidRPr="00052F83">
        <w:rPr>
          <w:rStyle w:val="StyleUnderline"/>
          <w:rFonts w:asciiTheme="minorHAnsi" w:hAnsiTheme="minorHAnsi"/>
        </w:rPr>
        <w:t xml:space="preserve"> once again raises Marx concerns. </w:t>
      </w:r>
      <w:r w:rsidRPr="00052F83">
        <w:rPr>
          <w:rFonts w:asciiTheme="minorHAnsi" w:hAnsiTheme="minorHAnsi"/>
          <w:sz w:val="16"/>
        </w:rPr>
        <w:t xml:space="preserve">Because of strong federal governments, national governments were able to pass and enforce, through the uses of military or police force where necessary, laws that regulated externalities, such as pollution, and antitrust. </w:t>
      </w:r>
      <w:proofErr w:type="gramStart"/>
      <w:r w:rsidRPr="00052F83">
        <w:rPr>
          <w:rFonts w:asciiTheme="minorHAnsi" w:hAnsiTheme="minorHAnsi"/>
          <w:sz w:val="16"/>
        </w:rPr>
        <w:t>At the moment</w:t>
      </w:r>
      <w:proofErr w:type="gramEnd"/>
      <w:r w:rsidRPr="00052F83">
        <w:rPr>
          <w:rFonts w:asciiTheme="minorHAnsi" w:hAnsiTheme="minorHAnsi"/>
          <w:sz w:val="16"/>
        </w:rPr>
        <w:t xml:space="preserve"> there is no strong federal government at the global level and, therefore, no one to pass and enforce laws that effectively regulate externalities or antitrust. </w:t>
      </w:r>
      <w:r w:rsidRPr="00052F83">
        <w:rPr>
          <w:rStyle w:val="StyleUnderline"/>
          <w:rFonts w:asciiTheme="minorHAnsi" w:hAnsiTheme="minorHAnsi"/>
        </w:rPr>
        <w:t xml:space="preserve">Epstein and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raise a Marx like concern, “when firms have international market power, one would expect them to behave as monopolists just like domestic firms with market power”</w:t>
      </w:r>
      <w:r w:rsidRPr="00052F83">
        <w:rPr>
          <w:rFonts w:asciiTheme="minorHAnsi" w:hAnsiTheme="minorHAnsi"/>
          <w:sz w:val="16"/>
        </w:rPr>
        <w:t xml:space="preserve"> (2004). Therefore, </w:t>
      </w:r>
      <w:r w:rsidRPr="00052F83">
        <w:rPr>
          <w:rStyle w:val="StyleUnderline"/>
          <w:rFonts w:asciiTheme="minorHAnsi" w:hAnsiTheme="minorHAnsi"/>
        </w:rPr>
        <w:t xml:space="preserve">without any dominant form of regulatory governance, </w:t>
      </w:r>
      <w:r w:rsidRPr="00052F83">
        <w:rPr>
          <w:rStyle w:val="StyleUnderline"/>
          <w:rFonts w:asciiTheme="minorHAnsi" w:hAnsiTheme="minorHAnsi"/>
          <w:highlight w:val="cyan"/>
        </w:rPr>
        <w:t xml:space="preserve">industry </w:t>
      </w:r>
      <w:r w:rsidRPr="00052F83">
        <w:rPr>
          <w:rStyle w:val="Emphasis"/>
          <w:rFonts w:asciiTheme="minorHAnsi" w:hAnsiTheme="minorHAnsi"/>
          <w:highlight w:val="cyan"/>
        </w:rPr>
        <w:t>concentration</w:t>
      </w:r>
      <w:r w:rsidRPr="00052F83">
        <w:rPr>
          <w:rStyle w:val="StyleUnderline"/>
          <w:rFonts w:asciiTheme="minorHAnsi" w:hAnsiTheme="minorHAnsi"/>
        </w:rPr>
        <w:t xml:space="preserve"> could very well </w:t>
      </w:r>
      <w:r w:rsidRPr="00052F83">
        <w:rPr>
          <w:rStyle w:val="StyleUnderline"/>
          <w:rFonts w:asciiTheme="minorHAnsi" w:hAnsiTheme="minorHAnsi"/>
          <w:highlight w:val="cyan"/>
        </w:rPr>
        <w:t xml:space="preserve">replicate </w:t>
      </w:r>
      <w:r w:rsidRPr="00052F83">
        <w:rPr>
          <w:rStyle w:val="StyleUnderline"/>
          <w:rFonts w:asciiTheme="minorHAnsi" w:hAnsiTheme="minorHAnsi"/>
        </w:rPr>
        <w:t>what was seen in the late 19th century</w:t>
      </w:r>
      <w:r w:rsidRPr="00052F83">
        <w:rPr>
          <w:rFonts w:asciiTheme="minorHAnsi" w:hAnsiTheme="minorHAnsi"/>
          <w:sz w:val="16"/>
        </w:rPr>
        <w:t xml:space="preserve">, </w:t>
      </w:r>
      <w:r w:rsidRPr="00052F83">
        <w:rPr>
          <w:rStyle w:val="StyleUnderline"/>
          <w:rFonts w:asciiTheme="minorHAnsi" w:hAnsiTheme="minorHAnsi"/>
        </w:rPr>
        <w:t xml:space="preserve">though, </w:t>
      </w:r>
      <w:r w:rsidRPr="00052F83">
        <w:rPr>
          <w:rStyle w:val="Emphasis"/>
          <w:rFonts w:asciiTheme="minorHAnsi" w:hAnsiTheme="minorHAnsi"/>
          <w:highlight w:val="cyan"/>
        </w:rPr>
        <w:t>globally</w:t>
      </w:r>
      <w:r w:rsidRPr="00052F83">
        <w:rPr>
          <w:rStyle w:val="StyleUnderline"/>
          <w:rFonts w:asciiTheme="minorHAnsi" w:hAnsiTheme="minorHAnsi"/>
          <w:highlight w:val="cyan"/>
        </w:rPr>
        <w:t xml:space="preserve"> instead of </w:t>
      </w:r>
      <w:r w:rsidRPr="00052F83">
        <w:rPr>
          <w:rStyle w:val="Emphasis"/>
          <w:rFonts w:asciiTheme="minorHAnsi" w:hAnsiTheme="minorHAnsi"/>
          <w:highlight w:val="cyan"/>
        </w:rPr>
        <w:t>nationally</w:t>
      </w:r>
      <w:r w:rsidRPr="00052F83">
        <w:rPr>
          <w:rFonts w:asciiTheme="minorHAnsi" w:hAnsiTheme="minorHAnsi"/>
          <w:sz w:val="16"/>
        </w:rPr>
        <w:t xml:space="preserve">. Carstensen &amp; Farmer discusses this tendency towards M&amp;A’s: </w:t>
      </w:r>
      <w:r w:rsidRPr="00052F83">
        <w:rPr>
          <w:rStyle w:val="StyleUnderline"/>
          <w:rFonts w:asciiTheme="minorHAnsi" w:hAnsiTheme="minorHAnsi"/>
        </w:rPr>
        <w:t xml:space="preserve">The </w:t>
      </w:r>
      <w:r w:rsidRPr="00052F83">
        <w:rPr>
          <w:rStyle w:val="StyleUnderline"/>
          <w:rFonts w:asciiTheme="minorHAnsi" w:hAnsiTheme="minorHAnsi"/>
          <w:highlight w:val="cyan"/>
        </w:rPr>
        <w:t>transformation of</w:t>
      </w:r>
      <w:r w:rsidRPr="00052F83">
        <w:rPr>
          <w:rStyle w:val="StyleUnderline"/>
          <w:rFonts w:asciiTheme="minorHAnsi" w:hAnsiTheme="minorHAnsi"/>
        </w:rPr>
        <w:t xml:space="preserve"> formerly regulated or </w:t>
      </w:r>
      <w:r w:rsidRPr="00052F83">
        <w:rPr>
          <w:rStyle w:val="Emphasis"/>
          <w:rFonts w:asciiTheme="minorHAnsi" w:hAnsiTheme="minorHAnsi"/>
          <w:highlight w:val="cyan"/>
        </w:rPr>
        <w:t>noncompetitive</w:t>
      </w:r>
      <w:r w:rsidRPr="00052F83">
        <w:rPr>
          <w:rStyle w:val="StyleUnderline"/>
          <w:rFonts w:asciiTheme="minorHAnsi" w:hAnsiTheme="minorHAnsi"/>
        </w:rPr>
        <w:t xml:space="preserve"> industries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closely </w:t>
      </w:r>
      <w:r w:rsidRPr="00052F83">
        <w:rPr>
          <w:rStyle w:val="StyleUnderline"/>
          <w:rFonts w:asciiTheme="minorHAnsi" w:hAnsiTheme="minorHAnsi"/>
          <w:highlight w:val="cyan"/>
        </w:rPr>
        <w:t xml:space="preserve">linked with </w:t>
      </w:r>
      <w:r w:rsidRPr="00052F83">
        <w:rPr>
          <w:rStyle w:val="Emphasis"/>
          <w:rFonts w:asciiTheme="minorHAnsi" w:hAnsiTheme="minorHAnsi"/>
          <w:highlight w:val="cyan"/>
        </w:rPr>
        <w:t>merger</w:t>
      </w:r>
      <w:r w:rsidRPr="00052F83">
        <w:rPr>
          <w:rStyle w:val="StyleUnderline"/>
          <w:rFonts w:asciiTheme="minorHAnsi" w:hAnsiTheme="minorHAnsi"/>
        </w:rPr>
        <w:t xml:space="preserve"> movements</w:t>
      </w:r>
      <w:r w:rsidRPr="00052F83">
        <w:rPr>
          <w:rFonts w:asciiTheme="minorHAnsi" w:hAnsiTheme="minorHAnsi"/>
          <w:sz w:val="16"/>
        </w:rPr>
        <w:t xml:space="preserve">. The historical record demonstrates that </w:t>
      </w:r>
      <w:r w:rsidRPr="00052F83">
        <w:rPr>
          <w:rStyle w:val="StyleUnderline"/>
          <w:rFonts w:asciiTheme="minorHAnsi" w:hAnsiTheme="minorHAnsi"/>
        </w:rPr>
        <w:t xml:space="preserve">once faced with competition, leading firms in these industries began to merge. This has been the pattern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airlines</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banks</w:t>
      </w:r>
      <w:r w:rsidRPr="00052F83">
        <w:rPr>
          <w:rStyle w:val="StyleUnderline"/>
          <w:rFonts w:asciiTheme="minorHAnsi" w:hAnsiTheme="minorHAnsi"/>
        </w:rPr>
        <w:t xml:space="preserve">, railroads, </w:t>
      </w:r>
      <w:r w:rsidRPr="00052F83">
        <w:rPr>
          <w:rStyle w:val="Emphasis"/>
          <w:rFonts w:asciiTheme="minorHAnsi" w:hAnsiTheme="minorHAnsi"/>
        </w:rPr>
        <w:t>electric</w:t>
      </w:r>
      <w:r w:rsidRPr="00052F83">
        <w:rPr>
          <w:rStyle w:val="StyleUnderline"/>
          <w:rFonts w:asciiTheme="minorHAnsi" w:hAnsiTheme="minorHAnsi"/>
        </w:rPr>
        <w:t xml:space="preserve"> and </w:t>
      </w:r>
      <w:r w:rsidRPr="00052F83">
        <w:rPr>
          <w:rStyle w:val="Emphasis"/>
          <w:rFonts w:asciiTheme="minorHAnsi" w:hAnsiTheme="minorHAnsi"/>
        </w:rPr>
        <w:t>gas</w:t>
      </w:r>
      <w:r w:rsidRPr="00052F83">
        <w:rPr>
          <w:rStyle w:val="StyleUnderline"/>
          <w:rFonts w:asciiTheme="minorHAnsi" w:hAnsiTheme="minorHAnsi"/>
        </w:rPr>
        <w:t xml:space="preserve"> </w:t>
      </w:r>
      <w:r w:rsidRPr="00052F83">
        <w:rPr>
          <w:rStyle w:val="Emphasis"/>
          <w:rFonts w:asciiTheme="minorHAnsi" w:hAnsiTheme="minorHAnsi"/>
          <w:highlight w:val="cyan"/>
        </w:rPr>
        <w:t>utilities</w:t>
      </w:r>
      <w:r w:rsidRPr="00052F83">
        <w:rPr>
          <w:rStyle w:val="StyleUnderline"/>
          <w:rFonts w:asciiTheme="minorHAnsi" w:hAnsiTheme="minorHAnsi"/>
        </w:rPr>
        <w:t xml:space="preserve">, </w:t>
      </w:r>
      <w:r w:rsidRPr="00052F83">
        <w:rPr>
          <w:rStyle w:val="Emphasis"/>
          <w:rFonts w:asciiTheme="minorHAnsi" w:hAnsiTheme="minorHAnsi"/>
          <w:highlight w:val="cyan"/>
        </w:rPr>
        <w:t>health</w:t>
      </w:r>
      <w:r w:rsidRPr="00052F83">
        <w:rPr>
          <w:rStyle w:val="Emphasis"/>
          <w:rFonts w:asciiTheme="minorHAnsi" w:hAnsiTheme="minorHAnsi"/>
        </w:rPr>
        <w:t xml:space="preserve"> care</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with great prominence, </w:t>
      </w:r>
      <w:r w:rsidRPr="00052F83">
        <w:rPr>
          <w:rStyle w:val="Emphasis"/>
          <w:rFonts w:asciiTheme="minorHAnsi" w:hAnsiTheme="minorHAnsi"/>
          <w:highlight w:val="cyan"/>
        </w:rPr>
        <w:t>telecom</w:t>
      </w:r>
      <w:r w:rsidRPr="00052F83">
        <w:rPr>
          <w:rStyle w:val="Emphasis"/>
          <w:rFonts w:asciiTheme="minorHAnsi" w:hAnsiTheme="minorHAnsi"/>
        </w:rPr>
        <w:t>munications</w:t>
      </w:r>
      <w:r w:rsidRPr="00052F83">
        <w:rPr>
          <w:rFonts w:asciiTheme="minorHAnsi" w:hAnsiTheme="minorHAnsi"/>
          <w:sz w:val="16"/>
        </w:rPr>
        <w:t xml:space="preserve"> (2008).</w:t>
      </w:r>
    </w:p>
    <w:p w14:paraId="58621047"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While some may argue that reaching that level of concentration is unlikely, one should consider </w:t>
      </w:r>
      <w:r w:rsidRPr="00052F83">
        <w:rPr>
          <w:rStyle w:val="StyleUnderline"/>
          <w:rFonts w:asciiTheme="minorHAnsi" w:hAnsiTheme="minorHAnsi"/>
        </w:rPr>
        <w:t>current industries</w:t>
      </w:r>
      <w:r w:rsidRPr="00052F83">
        <w:rPr>
          <w:rFonts w:asciiTheme="minorHAnsi" w:hAnsiTheme="minorHAnsi"/>
          <w:sz w:val="16"/>
        </w:rPr>
        <w:t xml:space="preserve"> that </w:t>
      </w:r>
      <w:r w:rsidRPr="00052F83">
        <w:rPr>
          <w:rStyle w:val="StyleUnderline"/>
          <w:rFonts w:asciiTheme="minorHAnsi" w:hAnsiTheme="minorHAnsi"/>
        </w:rPr>
        <w:t xml:space="preserve">hold a considerable </w:t>
      </w:r>
      <w:r w:rsidRPr="00052F83">
        <w:rPr>
          <w:rStyle w:val="Emphasis"/>
          <w:rFonts w:asciiTheme="minorHAnsi" w:hAnsiTheme="minorHAnsi"/>
        </w:rPr>
        <w:t>global</w:t>
      </w:r>
      <w:r w:rsidRPr="00052F83">
        <w:rPr>
          <w:rStyle w:val="StyleUnderline"/>
          <w:rFonts w:asciiTheme="minorHAnsi" w:hAnsiTheme="minorHAnsi"/>
        </w:rPr>
        <w:t xml:space="preserve"> market share</w:t>
      </w:r>
      <w:r w:rsidRPr="00052F83">
        <w:rPr>
          <w:rFonts w:asciiTheme="minorHAnsi" w:hAnsiTheme="minorHAnsi"/>
          <w:sz w:val="16"/>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w:t>
      </w:r>
      <w:proofErr w:type="spellStart"/>
      <w:r w:rsidRPr="00052F83">
        <w:rPr>
          <w:rFonts w:asciiTheme="minorHAnsi" w:hAnsiTheme="minorHAnsi"/>
          <w:sz w:val="16"/>
        </w:rPr>
        <w:t>Greve</w:t>
      </w:r>
      <w:proofErr w:type="spellEnd"/>
      <w:r w:rsidRPr="00052F83">
        <w:rPr>
          <w:rFonts w:asciiTheme="minorHAnsi" w:hAnsiTheme="minorHAnsi"/>
          <w:sz w:val="16"/>
        </w:rPr>
        <w:t>, 2004).</w:t>
      </w:r>
    </w:p>
    <w:p w14:paraId="45175773"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There are </w:t>
      </w:r>
      <w:proofErr w:type="gramStart"/>
      <w:r w:rsidRPr="00052F83">
        <w:rPr>
          <w:rFonts w:asciiTheme="minorHAnsi" w:hAnsiTheme="minorHAnsi"/>
          <w:sz w:val="16"/>
        </w:rPr>
        <w:t>actually quite</w:t>
      </w:r>
      <w:proofErr w:type="gramEnd"/>
      <w:r w:rsidRPr="00052F83">
        <w:rPr>
          <w:rFonts w:asciiTheme="minorHAnsi" w:hAnsiTheme="minorHAnsi"/>
          <w:sz w:val="16"/>
        </w:rPr>
        <w:t xml:space="preserve"> a few firms who have emerged into the global market that hold what can be considered a significant share within global industries, ranging from manufacturing, financial intermediation, and transport service along with other service industries. For example, </w:t>
      </w:r>
      <w:r w:rsidRPr="00052F83">
        <w:rPr>
          <w:rStyle w:val="StyleUnderline"/>
          <w:rFonts w:asciiTheme="minorHAnsi" w:hAnsiTheme="minorHAnsi"/>
        </w:rPr>
        <w:t>The European Aeronautic Defense and Space Company and The Boeing Company combined hold more than 50% market share within the global civil aerospace products manufacturing industry</w:t>
      </w:r>
      <w:r w:rsidRPr="00052F83">
        <w:rPr>
          <w:rFonts w:asciiTheme="minorHAnsi" w:hAnsiTheme="minorHAnsi"/>
          <w:sz w:val="16"/>
        </w:rPr>
        <w:t xml:space="preserve">. Goldman and Sachs hav2 20.20% market share within the global investment banking and brokerage industry and Vivendi holds 20.10% within the global music production and distribution industry. United Parcel Service holds 23.80%, within the global logistics – </w:t>
      </w:r>
      <w:proofErr w:type="gramStart"/>
      <w:r w:rsidRPr="00052F83">
        <w:rPr>
          <w:rFonts w:asciiTheme="minorHAnsi" w:hAnsiTheme="minorHAnsi"/>
          <w:sz w:val="16"/>
        </w:rPr>
        <w:t>couriers</w:t>
      </w:r>
      <w:proofErr w:type="gramEnd"/>
      <w:r w:rsidRPr="00052F83">
        <w:rPr>
          <w:rFonts w:asciiTheme="minorHAnsi" w:hAnsiTheme="minorHAnsi"/>
          <w:sz w:val="16"/>
        </w:rPr>
        <w:t xml:space="preserve"> industry (IBISW, 2011).</w:t>
      </w:r>
    </w:p>
    <w:p w14:paraId="2B82A095"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We do not intend to imply that the monopolization that had plagued the United States in the late 19th century has emulated itself at the global level, creating one dominant firm controlling an entire global industry. However, it does appear that </w:t>
      </w:r>
      <w:proofErr w:type="gramStart"/>
      <w:r w:rsidRPr="00052F83">
        <w:rPr>
          <w:rStyle w:val="StyleUnderline"/>
          <w:rFonts w:asciiTheme="minorHAnsi" w:hAnsiTheme="minorHAnsi"/>
        </w:rPr>
        <w:t>a number of</w:t>
      </w:r>
      <w:proofErr w:type="gramEnd"/>
      <w:r w:rsidRPr="00052F83">
        <w:rPr>
          <w:rStyle w:val="StyleUnderline"/>
          <w:rFonts w:asciiTheme="minorHAnsi" w:hAnsiTheme="minorHAnsi"/>
        </w:rPr>
        <w:t xml:space="preserve"> </w:t>
      </w:r>
      <w:r w:rsidRPr="00052F83">
        <w:rPr>
          <w:rStyle w:val="StyleUnderline"/>
          <w:rFonts w:asciiTheme="minorHAnsi" w:hAnsiTheme="minorHAnsi"/>
          <w:highlight w:val="cyan"/>
        </w:rPr>
        <w:t>industries</w:t>
      </w:r>
      <w:r w:rsidRPr="00052F83">
        <w:rPr>
          <w:rStyle w:val="StyleUnderline"/>
          <w:rFonts w:asciiTheme="minorHAnsi" w:hAnsiTheme="minorHAnsi"/>
        </w:rPr>
        <w:t xml:space="preserve"> are starting to exhibit Marx, “inevitable </w:t>
      </w:r>
      <w:r w:rsidRPr="00052F83">
        <w:rPr>
          <w:rStyle w:val="StyleUnderline"/>
          <w:rFonts w:asciiTheme="minorHAnsi" w:hAnsiTheme="minorHAnsi"/>
          <w:highlight w:val="cyan"/>
        </w:rPr>
        <w:t>move to</w:t>
      </w:r>
      <w:r w:rsidRPr="00052F83">
        <w:rPr>
          <w:rStyle w:val="StyleUnderline"/>
          <w:rFonts w:asciiTheme="minorHAnsi" w:hAnsiTheme="minorHAnsi"/>
        </w:rPr>
        <w:t xml:space="preserve">ward a </w:t>
      </w:r>
      <w:r w:rsidRPr="00052F83">
        <w:rPr>
          <w:rStyle w:val="Emphasis"/>
          <w:rFonts w:asciiTheme="minorHAnsi" w:hAnsiTheme="minorHAnsi"/>
          <w:highlight w:val="cyan"/>
        </w:rPr>
        <w:t>monopoly</w:t>
      </w:r>
      <w:r w:rsidRPr="00052F83">
        <w:rPr>
          <w:rStyle w:val="StyleUnderline"/>
          <w:rFonts w:asciiTheme="minorHAnsi" w:hAnsiTheme="minorHAnsi"/>
        </w:rPr>
        <w:t>.”</w:t>
      </w:r>
    </w:p>
    <w:p w14:paraId="4D574ABF"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The increase in </w:t>
      </w:r>
      <w:r w:rsidRPr="00052F83">
        <w:rPr>
          <w:rStyle w:val="StyleUnderline"/>
          <w:rFonts w:asciiTheme="minorHAnsi" w:hAnsiTheme="minorHAnsi"/>
          <w:highlight w:val="cyan"/>
        </w:rPr>
        <w:t xml:space="preserve">oligopoly </w:t>
      </w:r>
      <w:r w:rsidRPr="00052F83">
        <w:rPr>
          <w:rStyle w:val="StyleUnderline"/>
          <w:rFonts w:asciiTheme="minorHAnsi" w:hAnsiTheme="minorHAnsi"/>
        </w:rPr>
        <w:t xml:space="preserve">power </w:t>
      </w:r>
      <w:r w:rsidRPr="00052F83">
        <w:rPr>
          <w:rStyle w:val="Emphasis"/>
          <w:rFonts w:asciiTheme="minorHAnsi" w:hAnsiTheme="minorHAnsi"/>
          <w:highlight w:val="cyan"/>
        </w:rPr>
        <w:t>at the global level</w:t>
      </w:r>
      <w:r w:rsidRPr="00052F83">
        <w:rPr>
          <w:rStyle w:val="StyleUnderline"/>
          <w:rFonts w:asciiTheme="minorHAnsi" w:hAnsiTheme="minorHAnsi"/>
          <w:highlight w:val="cyan"/>
        </w:rPr>
        <w:t xml:space="preserve"> presents </w:t>
      </w:r>
      <w:r w:rsidRPr="00052F83">
        <w:rPr>
          <w:rStyle w:val="Emphasis"/>
          <w:rFonts w:asciiTheme="minorHAnsi" w:hAnsiTheme="minorHAnsi"/>
          <w:highlight w:val="cyan"/>
        </w:rPr>
        <w:t>unprecedented</w:t>
      </w:r>
      <w:r w:rsidRPr="00052F83">
        <w:rPr>
          <w:rStyle w:val="StyleUnderline"/>
          <w:rFonts w:asciiTheme="minorHAnsi" w:hAnsiTheme="minorHAnsi"/>
          <w:highlight w:val="cyan"/>
        </w:rPr>
        <w:t xml:space="preserve"> challenge</w:t>
      </w:r>
      <w:r w:rsidRPr="00052F83">
        <w:rPr>
          <w:rStyle w:val="StyleUnderline"/>
          <w:rFonts w:asciiTheme="minorHAnsi" w:hAnsiTheme="minorHAnsi"/>
        </w:rPr>
        <w:t>s</w:t>
      </w:r>
      <w:r w:rsidRPr="00052F83">
        <w:rPr>
          <w:rFonts w:asciiTheme="minorHAnsi" w:hAnsiTheme="minorHAnsi"/>
          <w:sz w:val="16"/>
        </w:rPr>
        <w:t xml:space="preserve">. </w:t>
      </w:r>
      <w:r w:rsidRPr="00052F83">
        <w:rPr>
          <w:rStyle w:val="StyleUnderline"/>
          <w:rFonts w:asciiTheme="minorHAnsi" w:hAnsiTheme="minorHAnsi"/>
        </w:rPr>
        <w:t xml:space="preserve">Reaching a </w:t>
      </w:r>
      <w:r w:rsidRPr="00052F83">
        <w:rPr>
          <w:rStyle w:val="Emphasis"/>
          <w:rFonts w:asciiTheme="minorHAnsi" w:hAnsiTheme="minorHAnsi"/>
          <w:highlight w:val="cyan"/>
        </w:rPr>
        <w:t>cross-country consensus</w:t>
      </w:r>
      <w:r w:rsidRPr="00052F83">
        <w:rPr>
          <w:rStyle w:val="StyleUnderline"/>
          <w:rFonts w:asciiTheme="minorHAnsi" w:hAnsiTheme="minorHAnsi"/>
        </w:rPr>
        <w:t xml:space="preserve"> on competition policy </w:t>
      </w:r>
      <w:r w:rsidRPr="00052F83">
        <w:rPr>
          <w:rStyle w:val="StyleUnderline"/>
          <w:rFonts w:asciiTheme="minorHAnsi" w:hAnsiTheme="minorHAnsi"/>
          <w:highlight w:val="cyan"/>
        </w:rPr>
        <w:t>is</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a </w:t>
      </w:r>
      <w:r w:rsidRPr="00052F83">
        <w:rPr>
          <w:rStyle w:val="Emphasis"/>
          <w:rFonts w:asciiTheme="minorHAnsi" w:hAnsiTheme="minorHAnsi"/>
          <w:highlight w:val="cyan"/>
        </w:rPr>
        <w:t>difficult</w:t>
      </w:r>
      <w:proofErr w:type="gramEnd"/>
      <w:r w:rsidRPr="00052F83">
        <w:rPr>
          <w:rStyle w:val="StyleUnderline"/>
          <w:rFonts w:asciiTheme="minorHAnsi" w:hAnsiTheme="minorHAnsi"/>
        </w:rPr>
        <w:t>.</w:t>
      </w:r>
      <w:r w:rsidRPr="00052F83">
        <w:rPr>
          <w:rFonts w:asciiTheme="minorHAnsi" w:hAnsiTheme="minorHAnsi"/>
          <w:sz w:val="16"/>
        </w:rPr>
        <w:t xml:space="preserve"> Epstein &amp; </w:t>
      </w:r>
      <w:proofErr w:type="spellStart"/>
      <w:r w:rsidRPr="00052F83">
        <w:rPr>
          <w:rFonts w:asciiTheme="minorHAnsi" w:hAnsiTheme="minorHAnsi"/>
          <w:sz w:val="16"/>
        </w:rPr>
        <w:t>Greve</w:t>
      </w:r>
      <w:proofErr w:type="spellEnd"/>
      <w:r w:rsidRPr="00052F83">
        <w:rPr>
          <w:rFonts w:asciiTheme="minorHAnsi" w:hAnsiTheme="minorHAnsi"/>
          <w:sz w:val="16"/>
        </w:rPr>
        <w:t xml:space="preserve"> discuss some of the </w:t>
      </w:r>
      <w:r w:rsidRPr="00052F83">
        <w:rPr>
          <w:rStyle w:val="StyleUnderline"/>
          <w:rFonts w:asciiTheme="minorHAnsi" w:hAnsiTheme="minorHAnsi"/>
        </w:rPr>
        <w:t xml:space="preserve">issues that arise when attempting to unite foreign and domestic competition policy. </w:t>
      </w:r>
      <w:r w:rsidRPr="00052F83">
        <w:rPr>
          <w:rStyle w:val="Emphasis"/>
          <w:rFonts w:asciiTheme="minorHAnsi" w:hAnsiTheme="minorHAnsi"/>
          <w:highlight w:val="cyan"/>
        </w:rPr>
        <w:t>Competition</w:t>
      </w:r>
      <w:r w:rsidRPr="00052F83">
        <w:rPr>
          <w:rStyle w:val="StyleUnderline"/>
          <w:rFonts w:asciiTheme="minorHAnsi" w:hAnsiTheme="minorHAnsi"/>
          <w:highlight w:val="cyan"/>
        </w:rPr>
        <w:t xml:space="preserve"> policy embodies </w:t>
      </w:r>
      <w:r w:rsidRPr="00052F83">
        <w:rPr>
          <w:rStyle w:val="StyleUnderline"/>
          <w:rFonts w:asciiTheme="minorHAnsi" w:hAnsiTheme="minorHAnsi"/>
        </w:rPr>
        <w:t xml:space="preserve">imprecise </w:t>
      </w:r>
      <w:r w:rsidRPr="00052F83">
        <w:rPr>
          <w:rStyle w:val="StyleUnderline"/>
          <w:rFonts w:asciiTheme="minorHAnsi" w:hAnsiTheme="minorHAnsi"/>
          <w:highlight w:val="cyan"/>
        </w:rPr>
        <w:t xml:space="preserve">normative judgments that </w:t>
      </w:r>
      <w:r w:rsidRPr="00052F83">
        <w:rPr>
          <w:rStyle w:val="Emphasis"/>
          <w:rFonts w:asciiTheme="minorHAnsi" w:hAnsiTheme="minorHAnsi"/>
          <w:highlight w:val="cyan"/>
        </w:rPr>
        <w:t>invite controversy</w:t>
      </w:r>
      <w:r w:rsidRPr="00052F83">
        <w:rPr>
          <w:rStyle w:val="StyleUnderline"/>
          <w:rFonts w:asciiTheme="minorHAnsi" w:hAnsiTheme="minorHAnsi"/>
        </w:rPr>
        <w:t xml:space="preserve"> and defection </w:t>
      </w:r>
      <w:r w:rsidRPr="00052F83">
        <w:rPr>
          <w:rStyle w:val="StyleUnderline"/>
          <w:rFonts w:asciiTheme="minorHAnsi" w:hAnsiTheme="minorHAnsi"/>
          <w:highlight w:val="cyan"/>
        </w:rPr>
        <w:t xml:space="preserve">rather than </w:t>
      </w:r>
      <w:r w:rsidRPr="00052F83">
        <w:rPr>
          <w:rStyle w:val="Emphasis"/>
          <w:rFonts w:asciiTheme="minorHAnsi" w:hAnsiTheme="minorHAnsi"/>
          <w:highlight w:val="cyan"/>
        </w:rPr>
        <w:t>consensus</w:t>
      </w:r>
      <w:r w:rsidRPr="00052F83">
        <w:rPr>
          <w:rStyle w:val="StyleUnderline"/>
          <w:rFonts w:asciiTheme="minorHAnsi" w:hAnsiTheme="minorHAnsi"/>
        </w:rPr>
        <w:t xml:space="preserve"> and commitment</w:t>
      </w:r>
      <w:r w:rsidRPr="00052F83">
        <w:rPr>
          <w:rFonts w:asciiTheme="minorHAnsi" w:hAnsiTheme="minorHAnsi"/>
          <w:sz w:val="16"/>
        </w:rPr>
        <w:t xml:space="preserve">. Because its scope extends to such a wide range of economic activity, it has the potential to inflict significant costs on many transactors. </w:t>
      </w:r>
      <w:proofErr w:type="gramStart"/>
      <w:r w:rsidRPr="00052F83">
        <w:rPr>
          <w:rFonts w:asciiTheme="minorHAnsi" w:hAnsiTheme="minorHAnsi"/>
          <w:sz w:val="16"/>
        </w:rPr>
        <w:t xml:space="preserve">In particular, </w:t>
      </w:r>
      <w:r w:rsidRPr="00052F83">
        <w:rPr>
          <w:rStyle w:val="StyleUnderline"/>
          <w:rFonts w:asciiTheme="minorHAnsi" w:hAnsiTheme="minorHAnsi"/>
          <w:highlight w:val="cyan"/>
        </w:rPr>
        <w:t>competition</w:t>
      </w:r>
      <w:proofErr w:type="gramEnd"/>
      <w:r w:rsidRPr="00052F83">
        <w:rPr>
          <w:rStyle w:val="StyleUnderline"/>
          <w:rFonts w:asciiTheme="minorHAnsi" w:hAnsiTheme="minorHAnsi"/>
        </w:rPr>
        <w:t xml:space="preserve"> policy </w:t>
      </w:r>
      <w:r w:rsidRPr="00052F83">
        <w:rPr>
          <w:rStyle w:val="StyleUnderline"/>
          <w:rFonts w:asciiTheme="minorHAnsi" w:hAnsiTheme="minorHAnsi"/>
          <w:highlight w:val="cyan"/>
        </w:rPr>
        <w:t xml:space="preserve">tempts states </w:t>
      </w:r>
      <w:r w:rsidRPr="00052F83">
        <w:rPr>
          <w:rStyle w:val="StyleUnderline"/>
          <w:rFonts w:asciiTheme="minorHAnsi" w:hAnsiTheme="minorHAnsi"/>
        </w:rPr>
        <w:t xml:space="preserve">both </w:t>
      </w:r>
      <w:r w:rsidRPr="00052F83">
        <w:rPr>
          <w:rStyle w:val="StyleUnderline"/>
          <w:rFonts w:asciiTheme="minorHAnsi" w:hAnsiTheme="minorHAnsi"/>
          <w:highlight w:val="cyan"/>
        </w:rPr>
        <w:t xml:space="preserve">to impose </w:t>
      </w:r>
      <w:r w:rsidRPr="00052F83">
        <w:rPr>
          <w:rStyle w:val="StyleUnderline"/>
          <w:rFonts w:asciiTheme="minorHAnsi" w:hAnsiTheme="minorHAnsi"/>
        </w:rPr>
        <w:t xml:space="preserve">nominally neutral </w:t>
      </w:r>
      <w:r w:rsidRPr="00052F83">
        <w:rPr>
          <w:rStyle w:val="StyleUnderline"/>
          <w:rFonts w:asciiTheme="minorHAnsi" w:hAnsiTheme="minorHAnsi"/>
          <w:highlight w:val="cyan"/>
        </w:rPr>
        <w:t xml:space="preserve">policies that favor </w:t>
      </w:r>
      <w:r w:rsidRPr="00052F83">
        <w:rPr>
          <w:rStyle w:val="Emphasis"/>
          <w:rFonts w:asciiTheme="minorHAnsi" w:hAnsiTheme="minorHAnsi"/>
          <w:highlight w:val="cyan"/>
        </w:rPr>
        <w:t>local</w:t>
      </w:r>
      <w:r w:rsidRPr="00052F83">
        <w:rPr>
          <w:rStyle w:val="StyleUnderline"/>
          <w:rFonts w:asciiTheme="minorHAnsi" w:hAnsiTheme="minorHAnsi"/>
          <w:highlight w:val="cyan"/>
        </w:rPr>
        <w:t xml:space="preserve"> producers</w:t>
      </w:r>
      <w:r w:rsidRPr="00052F83">
        <w:rPr>
          <w:rStyle w:val="StyleUnderline"/>
          <w:rFonts w:asciiTheme="minorHAnsi" w:hAnsiTheme="minorHAnsi"/>
        </w:rPr>
        <w:t xml:space="preserve"> and consumers </w:t>
      </w:r>
      <w:r w:rsidRPr="00052F83">
        <w:rPr>
          <w:rStyle w:val="StyleUnderline"/>
          <w:rFonts w:asciiTheme="minorHAnsi" w:hAnsiTheme="minorHAnsi"/>
          <w:highlight w:val="cyan"/>
        </w:rPr>
        <w:t xml:space="preserve">at the expense of </w:t>
      </w:r>
      <w:r w:rsidRPr="00052F83">
        <w:rPr>
          <w:rStyle w:val="Emphasis"/>
          <w:rFonts w:asciiTheme="minorHAnsi" w:hAnsiTheme="minorHAnsi"/>
          <w:highlight w:val="cyan"/>
        </w:rPr>
        <w:t>global</w:t>
      </w:r>
      <w:r w:rsidRPr="00052F83">
        <w:rPr>
          <w:rStyle w:val="StyleUnderline"/>
          <w:rFonts w:asciiTheme="minorHAnsi" w:hAnsiTheme="minorHAnsi"/>
          <w:highlight w:val="cyan"/>
        </w:rPr>
        <w:t xml:space="preserve"> welfare</w:t>
      </w:r>
      <w:r w:rsidRPr="00052F83">
        <w:rPr>
          <w:rStyle w:val="StyleUnderline"/>
          <w:rFonts w:asciiTheme="minorHAnsi" w:hAnsiTheme="minorHAnsi"/>
        </w:rPr>
        <w:t>, and to administer their policies in a discriminatory fashion to similar ends</w:t>
      </w:r>
      <w:r w:rsidRPr="00052F83">
        <w:rPr>
          <w:rFonts w:asciiTheme="minorHAnsi" w:hAnsiTheme="minorHAnsi"/>
          <w:sz w:val="16"/>
        </w:rPr>
        <w:t>” (2004).</w:t>
      </w:r>
    </w:p>
    <w:p w14:paraId="28DB5A54" w14:textId="77777777" w:rsidR="003B0CD9" w:rsidRPr="00052F83" w:rsidRDefault="003B0CD9" w:rsidP="003B0CD9">
      <w:pPr>
        <w:rPr>
          <w:rFonts w:asciiTheme="minorHAnsi" w:hAnsiTheme="minorHAnsi"/>
          <w:sz w:val="16"/>
        </w:rPr>
      </w:pPr>
      <w:r w:rsidRPr="00052F83">
        <w:rPr>
          <w:rStyle w:val="StyleUnderline"/>
          <w:rFonts w:asciiTheme="minorHAnsi" w:hAnsiTheme="minorHAnsi"/>
        </w:rPr>
        <w:t xml:space="preserve">While more and more countries are adopting competition policies, this seemingly positive </w:t>
      </w:r>
      <w:r w:rsidRPr="00052F83">
        <w:rPr>
          <w:rStyle w:val="StyleUnderline"/>
          <w:rFonts w:asciiTheme="minorHAnsi" w:hAnsiTheme="minorHAnsi"/>
          <w:highlight w:val="cyan"/>
        </w:rPr>
        <w:t xml:space="preserve">step towards </w:t>
      </w:r>
      <w:r w:rsidRPr="00052F83">
        <w:rPr>
          <w:rStyle w:val="Emphasis"/>
          <w:rFonts w:asciiTheme="minorHAnsi" w:hAnsiTheme="minorHAnsi"/>
          <w:highlight w:val="cyan"/>
        </w:rPr>
        <w:t>unification</w:t>
      </w:r>
      <w:r w:rsidRPr="00052F83">
        <w:rPr>
          <w:rStyle w:val="StyleUnderline"/>
          <w:rFonts w:asciiTheme="minorHAnsi" w:hAnsiTheme="minorHAnsi"/>
        </w:rPr>
        <w:t xml:space="preserve"> of trust law </w:t>
      </w:r>
      <w:r w:rsidRPr="00052F83">
        <w:rPr>
          <w:rStyle w:val="StyleUnderline"/>
          <w:rFonts w:asciiTheme="minorHAnsi" w:hAnsiTheme="minorHAnsi"/>
          <w:highlight w:val="cyan"/>
        </w:rPr>
        <w:t>has</w:t>
      </w:r>
      <w:r w:rsidRPr="00052F83">
        <w:rPr>
          <w:rStyle w:val="StyleUnderline"/>
          <w:rFonts w:asciiTheme="minorHAnsi" w:hAnsiTheme="minorHAnsi"/>
        </w:rPr>
        <w:t xml:space="preserve"> its </w:t>
      </w:r>
      <w:r w:rsidRPr="00052F83">
        <w:rPr>
          <w:rStyle w:val="StyleUnderline"/>
          <w:rFonts w:asciiTheme="minorHAnsi" w:hAnsiTheme="minorHAnsi"/>
          <w:highlight w:val="cyan"/>
        </w:rPr>
        <w:t>negative effects</w:t>
      </w:r>
      <w:r w:rsidRPr="00052F83">
        <w:rPr>
          <w:rFonts w:asciiTheme="minorHAnsi" w:hAnsiTheme="minorHAnsi"/>
          <w:sz w:val="16"/>
          <w:highlight w:val="cyan"/>
        </w:rPr>
        <w:t>.</w:t>
      </w:r>
      <w:r w:rsidRPr="00052F83">
        <w:rPr>
          <w:rFonts w:asciiTheme="minorHAnsi" w:hAnsiTheme="minorHAnsi"/>
          <w:sz w:val="16"/>
        </w:rPr>
        <w:t xml:space="preserve"> “</w:t>
      </w:r>
      <w:r w:rsidRPr="00052F83">
        <w:rPr>
          <w:rStyle w:val="StyleUnderline"/>
          <w:rFonts w:asciiTheme="minorHAnsi" w:hAnsiTheme="minorHAnsi"/>
        </w:rPr>
        <w:t xml:space="preserve">Nearly one hundred jurisdictions now have antitrust laws” according to Epstein &amp; </w:t>
      </w:r>
      <w:proofErr w:type="spellStart"/>
      <w:r w:rsidRPr="00052F83">
        <w:rPr>
          <w:rStyle w:val="StyleUnderline"/>
          <w:rFonts w:asciiTheme="minorHAnsi" w:hAnsiTheme="minorHAnsi"/>
        </w:rPr>
        <w:t>Greve</w:t>
      </w:r>
      <w:proofErr w:type="spellEnd"/>
      <w:r w:rsidRPr="00052F83">
        <w:rPr>
          <w:rStyle w:val="StyleUnderline"/>
          <w:rFonts w:asciiTheme="minorHAnsi" w:hAnsiTheme="minorHAnsi"/>
        </w:rPr>
        <w:t xml:space="preserve">, </w:t>
      </w:r>
      <w:r w:rsidRPr="00052F83">
        <w:rPr>
          <w:rStyle w:val="StyleUnderline"/>
          <w:rFonts w:asciiTheme="minorHAnsi" w:hAnsiTheme="minorHAnsi"/>
          <w:highlight w:val="cyan"/>
        </w:rPr>
        <w:t>this raises</w:t>
      </w:r>
      <w:r w:rsidRPr="00052F83">
        <w:rPr>
          <w:rStyle w:val="StyleUnderline"/>
          <w:rFonts w:asciiTheme="minorHAnsi" w:hAnsiTheme="minorHAnsi"/>
        </w:rPr>
        <w:t xml:space="preserve"> increasing issues of “</w:t>
      </w:r>
      <w:r w:rsidRPr="00052F83">
        <w:rPr>
          <w:rStyle w:val="Emphasis"/>
          <w:rFonts w:asciiTheme="minorHAnsi" w:hAnsiTheme="minorHAnsi"/>
          <w:highlight w:val="cyan"/>
        </w:rPr>
        <w:t>jurisdictional overlaps</w:t>
      </w:r>
      <w:r w:rsidRPr="00052F83">
        <w:rPr>
          <w:rStyle w:val="StyleUnderline"/>
          <w:rFonts w:asciiTheme="minorHAnsi" w:hAnsiTheme="minorHAnsi"/>
        </w:rPr>
        <w:t>” since many countries will assert their “jurisdiction over extraterritorial conduct that has a domestic impact</w:t>
      </w:r>
      <w:r w:rsidRPr="00052F83">
        <w:rPr>
          <w:rFonts w:asciiTheme="minorHAnsi" w:hAnsiTheme="minorHAnsi"/>
          <w:sz w:val="16"/>
        </w:rPr>
        <w:t>” (2004).</w:t>
      </w:r>
    </w:p>
    <w:p w14:paraId="0225134C" w14:textId="77777777" w:rsidR="003B0CD9" w:rsidRPr="00052F83" w:rsidRDefault="003B0CD9" w:rsidP="003B0CD9">
      <w:pPr>
        <w:rPr>
          <w:rFonts w:asciiTheme="minorHAnsi" w:hAnsiTheme="minorHAnsi"/>
          <w:sz w:val="16"/>
          <w:szCs w:val="18"/>
        </w:rPr>
      </w:pPr>
      <w:r w:rsidRPr="00052F83">
        <w:rPr>
          <w:rFonts w:asciiTheme="minorHAnsi" w:hAnsiTheme="minorHAnsi"/>
          <w:sz w:val="16"/>
          <w:szCs w:val="18"/>
        </w:rPr>
        <w:t>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w:t>
      </w:r>
    </w:p>
    <w:p w14:paraId="636208B9" w14:textId="77777777" w:rsidR="003B0CD9" w:rsidRPr="00052F83" w:rsidRDefault="003B0CD9" w:rsidP="003B0CD9">
      <w:pPr>
        <w:rPr>
          <w:rStyle w:val="StyleUnderline"/>
          <w:rFonts w:asciiTheme="minorHAnsi" w:hAnsiTheme="minorHAnsi"/>
        </w:rPr>
      </w:pPr>
      <w:r w:rsidRPr="00052F83">
        <w:rPr>
          <w:rFonts w:asciiTheme="minorHAnsi" w:hAnsiTheme="minorHAnsi"/>
          <w:sz w:val="16"/>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052F83">
        <w:rPr>
          <w:rStyle w:val="StyleUnderline"/>
          <w:rFonts w:asciiTheme="minorHAnsi" w:hAnsiTheme="minorHAnsi"/>
        </w:rPr>
        <w:t xml:space="preserve">While attempts at </w:t>
      </w:r>
      <w:r w:rsidRPr="00052F83">
        <w:rPr>
          <w:rStyle w:val="StyleUnderline"/>
          <w:rFonts w:asciiTheme="minorHAnsi" w:hAnsiTheme="minorHAnsi"/>
          <w:highlight w:val="cyan"/>
        </w:rPr>
        <w:t>unified standards</w:t>
      </w:r>
      <w:r w:rsidRPr="00052F83">
        <w:rPr>
          <w:rStyle w:val="StyleUnderline"/>
          <w:rFonts w:asciiTheme="minorHAnsi" w:hAnsiTheme="minorHAnsi"/>
        </w:rPr>
        <w:t xml:space="preserve"> of competition policy are underway, the efforts of the OECD are </w:t>
      </w:r>
      <w:r w:rsidRPr="00052F83">
        <w:rPr>
          <w:rStyle w:val="Emphasis"/>
          <w:rFonts w:asciiTheme="minorHAnsi" w:hAnsiTheme="minorHAnsi"/>
        </w:rPr>
        <w:t xml:space="preserve">considered to </w:t>
      </w:r>
      <w:r w:rsidRPr="00052F83">
        <w:rPr>
          <w:rStyle w:val="Emphasis"/>
          <w:rFonts w:asciiTheme="minorHAnsi" w:hAnsiTheme="minorHAnsi"/>
          <w:highlight w:val="cyan"/>
        </w:rPr>
        <w:t xml:space="preserve">have </w:t>
      </w:r>
      <w:r w:rsidRPr="00052F83">
        <w:rPr>
          <w:rStyle w:val="Emphasis"/>
          <w:rFonts w:asciiTheme="minorHAnsi" w:hAnsiTheme="minorHAnsi"/>
        </w:rPr>
        <w:t xml:space="preserve">substantial </w:t>
      </w:r>
      <w:r w:rsidRPr="00052F83">
        <w:rPr>
          <w:rStyle w:val="Emphasis"/>
          <w:rFonts w:asciiTheme="minorHAnsi" w:hAnsiTheme="minorHAnsi"/>
          <w:highlight w:val="cyan"/>
        </w:rPr>
        <w:t>limitations on enforcing global merger laws</w:t>
      </w:r>
      <w:r w:rsidRPr="00052F83">
        <w:rPr>
          <w:rFonts w:asciiTheme="minorHAnsi" w:hAnsiTheme="minorHAnsi"/>
          <w:sz w:val="16"/>
        </w:rPr>
        <w:t xml:space="preserve">. Epstein and </w:t>
      </w:r>
      <w:proofErr w:type="spellStart"/>
      <w:r w:rsidRPr="00052F83">
        <w:rPr>
          <w:rFonts w:asciiTheme="minorHAnsi" w:hAnsiTheme="minorHAnsi"/>
          <w:sz w:val="16"/>
        </w:rPr>
        <w:t>Greve</w:t>
      </w:r>
      <w:proofErr w:type="spellEnd"/>
      <w:r w:rsidRPr="00052F83">
        <w:rPr>
          <w:rFonts w:asciiTheme="minorHAnsi" w:hAnsiTheme="minorHAnsi"/>
          <w:sz w:val="16"/>
        </w:rPr>
        <w:t xml:space="preserve"> state: Information </w:t>
      </w:r>
      <w:proofErr w:type="gramStart"/>
      <w:r w:rsidRPr="00052F83">
        <w:rPr>
          <w:rFonts w:asciiTheme="minorHAnsi" w:hAnsiTheme="minorHAnsi"/>
          <w:sz w:val="16"/>
        </w:rPr>
        <w:t>sharing</w:t>
      </w:r>
      <w:proofErr w:type="gramEnd"/>
      <w:r w:rsidRPr="00052F83">
        <w:rPr>
          <w:rFonts w:asciiTheme="minorHAnsi" w:hAnsiTheme="minorHAnsi"/>
          <w:sz w:val="16"/>
        </w:rPr>
        <w:t xml:space="preserve"> or “soft” cooperation has also been pursued at the Organization for Economic Co-operation and Development, which has generated several aspirational texts. </w:t>
      </w:r>
      <w:r w:rsidRPr="00052F83">
        <w:rPr>
          <w:rStyle w:val="StyleUnderline"/>
          <w:rFonts w:asciiTheme="minorHAnsi" w:hAnsiTheme="minorHAnsi"/>
        </w:rPr>
        <w:t>None of these impose obligations on states, and they are not intended to do so. Their goals are modestly limited to improving communication on competition issues.</w:t>
      </w:r>
    </w:p>
    <w:p w14:paraId="42F5914D"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History shows us that </w:t>
      </w:r>
      <w:r w:rsidRPr="00052F83">
        <w:rPr>
          <w:rStyle w:val="StyleUnderline"/>
          <w:rFonts w:asciiTheme="minorHAnsi" w:hAnsiTheme="minorHAnsi"/>
          <w:highlight w:val="cyan"/>
        </w:rPr>
        <w:t xml:space="preserve">even with a </w:t>
      </w:r>
      <w:r w:rsidRPr="00052F83">
        <w:rPr>
          <w:rStyle w:val="Emphasis"/>
          <w:rFonts w:asciiTheme="minorHAnsi" w:hAnsiTheme="minorHAnsi"/>
          <w:highlight w:val="cyan"/>
        </w:rPr>
        <w:t>strong federal</w:t>
      </w:r>
      <w:r w:rsidRPr="00052F83">
        <w:rPr>
          <w:rStyle w:val="StyleUnderline"/>
          <w:rFonts w:asciiTheme="minorHAnsi" w:hAnsiTheme="minorHAnsi"/>
          <w:highlight w:val="cyan"/>
        </w:rPr>
        <w:t xml:space="preserve"> government with</w:t>
      </w:r>
      <w:r w:rsidRPr="00052F83">
        <w:rPr>
          <w:rStyle w:val="StyleUnderline"/>
          <w:rFonts w:asciiTheme="minorHAnsi" w:hAnsiTheme="minorHAnsi"/>
        </w:rPr>
        <w:t xml:space="preserve"> the ability to enforce laws </w:t>
      </w:r>
      <w:proofErr w:type="gramStart"/>
      <w:r w:rsidRPr="00052F83">
        <w:rPr>
          <w:rStyle w:val="StyleUnderline"/>
          <w:rFonts w:asciiTheme="minorHAnsi" w:hAnsiTheme="minorHAnsi"/>
        </w:rPr>
        <w:t xml:space="preserve">through the </w:t>
      </w:r>
      <w:r w:rsidRPr="00052F83">
        <w:rPr>
          <w:rStyle w:val="Emphasis"/>
          <w:rFonts w:asciiTheme="minorHAnsi" w:hAnsiTheme="minorHAnsi"/>
          <w:highlight w:val="cyan"/>
        </w:rPr>
        <w:t>use of</w:t>
      </w:r>
      <w:proofErr w:type="gramEnd"/>
      <w:r w:rsidRPr="00052F83">
        <w:rPr>
          <w:rStyle w:val="Emphasis"/>
          <w:rFonts w:asciiTheme="minorHAnsi" w:hAnsiTheme="minorHAnsi"/>
          <w:highlight w:val="cyan"/>
        </w:rPr>
        <w:t xml:space="preserve"> force</w:t>
      </w:r>
      <w:r w:rsidRPr="00052F83">
        <w:rPr>
          <w:rStyle w:val="StyleUnderline"/>
          <w:rFonts w:asciiTheme="minorHAnsi" w:hAnsiTheme="minorHAnsi"/>
        </w:rPr>
        <w:t xml:space="preserve"> where necessary, such as the United States federal government has on its states, </w:t>
      </w:r>
      <w:r w:rsidRPr="00052F83">
        <w:rPr>
          <w:rStyle w:val="StyleUnderline"/>
          <w:rFonts w:asciiTheme="minorHAnsi" w:hAnsiTheme="minorHAnsi"/>
          <w:highlight w:val="cyan"/>
        </w:rPr>
        <w:t xml:space="preserve">firms are </w:t>
      </w:r>
      <w:r w:rsidRPr="00052F83">
        <w:rPr>
          <w:rStyle w:val="StyleUnderline"/>
          <w:rFonts w:asciiTheme="minorHAnsi" w:hAnsiTheme="minorHAnsi"/>
        </w:rPr>
        <w:t xml:space="preserve">very </w:t>
      </w:r>
      <w:r w:rsidRPr="00052F83">
        <w:rPr>
          <w:rStyle w:val="StyleUnderline"/>
          <w:rFonts w:asciiTheme="minorHAnsi" w:hAnsiTheme="minorHAnsi"/>
          <w:highlight w:val="cyan"/>
        </w:rPr>
        <w:t xml:space="preserve">good at ignoring or </w:t>
      </w:r>
      <w:r w:rsidRPr="00052F83">
        <w:rPr>
          <w:rStyle w:val="Emphasis"/>
          <w:rFonts w:asciiTheme="minorHAnsi" w:hAnsiTheme="minorHAnsi"/>
          <w:highlight w:val="cyan"/>
        </w:rPr>
        <w:t>getting around</w:t>
      </w:r>
      <w:r w:rsidRPr="00052F83">
        <w:rPr>
          <w:rStyle w:val="StyleUnderline"/>
          <w:rFonts w:asciiTheme="minorHAnsi" w:hAnsiTheme="minorHAnsi"/>
          <w:highlight w:val="cyan"/>
        </w:rPr>
        <w:t xml:space="preserve"> antitrust</w:t>
      </w:r>
      <w:r w:rsidRPr="00052F83">
        <w:rPr>
          <w:rStyle w:val="StyleUnderline"/>
          <w:rFonts w:asciiTheme="minorHAnsi" w:hAnsiTheme="minorHAnsi"/>
        </w:rPr>
        <w:t xml:space="preserve"> laws</w:t>
      </w:r>
      <w:r w:rsidRPr="00052F83">
        <w:rPr>
          <w:rFonts w:asciiTheme="minorHAnsi" w:hAnsiTheme="minorHAnsi"/>
          <w:sz w:val="16"/>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w:t>
      </w:r>
      <w:proofErr w:type="gramStart"/>
      <w:r w:rsidRPr="00052F83">
        <w:rPr>
          <w:rFonts w:asciiTheme="minorHAnsi" w:hAnsiTheme="minorHAnsi"/>
          <w:sz w:val="16"/>
        </w:rPr>
        <w:t>still continue</w:t>
      </w:r>
      <w:proofErr w:type="gramEnd"/>
      <w:r w:rsidRPr="00052F83">
        <w:rPr>
          <w:rFonts w:asciiTheme="minorHAnsi" w:hAnsiTheme="minorHAnsi"/>
          <w:sz w:val="16"/>
        </w:rPr>
        <w:t xml:space="preserve"> to be a regionally dependent right. </w:t>
      </w:r>
      <w:r w:rsidRPr="00052F83">
        <w:rPr>
          <w:rStyle w:val="StyleUnderline"/>
          <w:rFonts w:asciiTheme="minorHAnsi" w:hAnsiTheme="minorHAnsi"/>
        </w:rPr>
        <w:t xml:space="preserve">In the current era of globalization, where industry’s actions domestically can be felt by all corners of the globe and vice versa, </w:t>
      </w:r>
      <w:r w:rsidRPr="00052F83">
        <w:rPr>
          <w:rStyle w:val="Emphasis"/>
          <w:rFonts w:asciiTheme="minorHAnsi" w:hAnsiTheme="minorHAnsi"/>
          <w:highlight w:val="cyan"/>
        </w:rPr>
        <w:t>without a global entity</w:t>
      </w:r>
      <w:r w:rsidRPr="00052F83">
        <w:rPr>
          <w:rStyle w:val="Emphasis"/>
          <w:rFonts w:asciiTheme="minorHAnsi" w:hAnsiTheme="minorHAnsi"/>
        </w:rPr>
        <w:t xml:space="preserve"> with strong “federal” powers capable of </w:t>
      </w:r>
      <w:r w:rsidRPr="00052F83">
        <w:rPr>
          <w:rStyle w:val="Emphasis"/>
          <w:rFonts w:asciiTheme="minorHAnsi" w:hAnsiTheme="minorHAnsi"/>
          <w:highlight w:val="cyan"/>
        </w:rPr>
        <w:t>monitoring</w:t>
      </w:r>
      <w:r w:rsidRPr="00052F83">
        <w:rPr>
          <w:rStyle w:val="Emphasis"/>
          <w:rFonts w:asciiTheme="minorHAnsi" w:hAnsiTheme="minorHAnsi"/>
        </w:rPr>
        <w:t xml:space="preserve"> and enforcing </w:t>
      </w:r>
      <w:r w:rsidRPr="00052F83">
        <w:rPr>
          <w:rStyle w:val="Emphasis"/>
          <w:rFonts w:asciiTheme="minorHAnsi" w:hAnsiTheme="minorHAnsi"/>
          <w:highlight w:val="cyan"/>
        </w:rPr>
        <w:t>competition</w:t>
      </w:r>
      <w:r w:rsidRPr="00052F83">
        <w:rPr>
          <w:rStyle w:val="Emphasis"/>
          <w:rFonts w:asciiTheme="minorHAnsi" w:hAnsiTheme="minorHAnsi"/>
        </w:rPr>
        <w:t xml:space="preserve"> policy</w:t>
      </w:r>
      <w:r w:rsidRPr="00052F83">
        <w:rPr>
          <w:rStyle w:val="StyleUnderline"/>
          <w:rFonts w:asciiTheme="minorHAnsi" w:hAnsiTheme="minorHAnsi"/>
        </w:rPr>
        <w:t xml:space="preserve">, it seems reasonable to conclude that </w:t>
      </w:r>
      <w:r w:rsidRPr="00052F83">
        <w:rPr>
          <w:rStyle w:val="Emphasis"/>
          <w:rFonts w:asciiTheme="minorHAnsi" w:hAnsiTheme="minorHAnsi"/>
          <w:highlight w:val="cyan"/>
        </w:rPr>
        <w:t xml:space="preserve">Marx may </w:t>
      </w:r>
      <w:r w:rsidRPr="00052F83">
        <w:rPr>
          <w:rStyle w:val="Emphasis"/>
          <w:rFonts w:asciiTheme="minorHAnsi" w:hAnsiTheme="minorHAnsi"/>
        </w:rPr>
        <w:t xml:space="preserve">in fact </w:t>
      </w:r>
      <w:r w:rsidRPr="00052F83">
        <w:rPr>
          <w:rStyle w:val="Emphasis"/>
          <w:rFonts w:asciiTheme="minorHAnsi" w:hAnsiTheme="minorHAnsi"/>
          <w:highlight w:val="cyan"/>
        </w:rPr>
        <w:t xml:space="preserve">be </w:t>
      </w:r>
      <w:r w:rsidRPr="00052F83">
        <w:rPr>
          <w:rStyle w:val="Emphasis"/>
          <w:rFonts w:asciiTheme="minorHAnsi" w:hAnsiTheme="minorHAnsi"/>
        </w:rPr>
        <w:t xml:space="preserve">proven </w:t>
      </w:r>
      <w:r w:rsidRPr="00052F83">
        <w:rPr>
          <w:rStyle w:val="Emphasis"/>
          <w:rFonts w:asciiTheme="minorHAnsi" w:hAnsiTheme="minorHAnsi"/>
          <w:highlight w:val="cyan"/>
        </w:rPr>
        <w:t>correct</w:t>
      </w:r>
      <w:r w:rsidRPr="00052F83">
        <w:rPr>
          <w:rStyle w:val="StyleUnderline"/>
          <w:rFonts w:asciiTheme="minorHAnsi" w:hAnsiTheme="minorHAnsi"/>
        </w:rPr>
        <w:t xml:space="preserve">: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Emphasis"/>
          <w:rFonts w:asciiTheme="minorHAnsi" w:hAnsiTheme="minorHAnsi"/>
          <w:highlight w:val="cyan"/>
        </w:rPr>
        <w:t>inevitable</w:t>
      </w:r>
      <w:r w:rsidRPr="00052F83">
        <w:rPr>
          <w:rStyle w:val="StyleUnderline"/>
          <w:rFonts w:asciiTheme="minorHAnsi" w:hAnsiTheme="minorHAnsi"/>
          <w:highlight w:val="cyan"/>
        </w:rPr>
        <w:t xml:space="preserve"> result of the </w:t>
      </w:r>
      <w:r w:rsidRPr="00052F83">
        <w:rPr>
          <w:rStyle w:val="Emphasis"/>
          <w:rFonts w:asciiTheme="minorHAnsi" w:hAnsiTheme="minorHAnsi"/>
          <w:highlight w:val="cyan"/>
        </w:rPr>
        <w:t>efficient market</w:t>
      </w:r>
      <w:r w:rsidRPr="00052F83">
        <w:rPr>
          <w:rStyle w:val="StyleUnderline"/>
          <w:rFonts w:asciiTheme="minorHAnsi" w:hAnsiTheme="minorHAnsi"/>
          <w:highlight w:val="cyan"/>
        </w:rPr>
        <w:t xml:space="preserve"> is</w:t>
      </w:r>
      <w:r w:rsidRPr="00052F83">
        <w:rPr>
          <w:rStyle w:val="StyleUnderline"/>
          <w:rFonts w:asciiTheme="minorHAnsi" w:hAnsiTheme="minorHAnsi"/>
        </w:rPr>
        <w:t xml:space="preserve"> increasing concentration of power resulting in global oligopolies or, eventually, </w:t>
      </w:r>
      <w:r w:rsidRPr="00052F83">
        <w:rPr>
          <w:rStyle w:val="Emphasis"/>
          <w:rFonts w:asciiTheme="minorHAnsi" w:hAnsiTheme="minorHAnsi"/>
          <w:highlight w:val="cyan"/>
        </w:rPr>
        <w:t>monopolies</w:t>
      </w:r>
      <w:r w:rsidRPr="00052F83">
        <w:rPr>
          <w:rFonts w:asciiTheme="minorHAnsi" w:hAnsiTheme="minorHAnsi"/>
          <w:sz w:val="16"/>
        </w:rPr>
        <w:t>.</w:t>
      </w:r>
    </w:p>
    <w:bookmarkEnd w:id="13"/>
    <w:p w14:paraId="61D41D9F" w14:textId="77777777" w:rsidR="003B0CD9" w:rsidRPr="000C5F05" w:rsidRDefault="003B0CD9" w:rsidP="003B0CD9">
      <w:pPr>
        <w:pStyle w:val="Heading4"/>
      </w:pPr>
      <w:r>
        <w:t>New link - ag</w:t>
      </w:r>
    </w:p>
    <w:p w14:paraId="2181571F" w14:textId="77777777" w:rsidR="003B0CD9" w:rsidRPr="00052F83" w:rsidRDefault="003B0CD9" w:rsidP="003B0CD9">
      <w:pPr>
        <w:pStyle w:val="Heading4"/>
        <w:rPr>
          <w:rFonts w:asciiTheme="minorHAnsi" w:hAnsiTheme="minorHAnsi"/>
        </w:rPr>
      </w:pPr>
      <w:r w:rsidRPr="00052F83">
        <w:rPr>
          <w:rFonts w:asciiTheme="minorHAnsi" w:hAnsiTheme="minorHAnsi"/>
        </w:rPr>
        <w:t xml:space="preserve">Agribusiness is at the </w:t>
      </w:r>
      <w:r w:rsidRPr="00052F83">
        <w:rPr>
          <w:rFonts w:asciiTheme="minorHAnsi" w:hAnsiTheme="minorHAnsi"/>
          <w:u w:val="single"/>
        </w:rPr>
        <w:t>nexus</w:t>
      </w:r>
      <w:r w:rsidRPr="00052F83">
        <w:rPr>
          <w:rFonts w:asciiTheme="minorHAnsi" w:hAnsiTheme="minorHAnsi"/>
        </w:rPr>
        <w:t xml:space="preserve"> of </w:t>
      </w:r>
      <w:r w:rsidRPr="00052F83">
        <w:rPr>
          <w:rFonts w:asciiTheme="minorHAnsi" w:hAnsiTheme="minorHAnsi"/>
          <w:u w:val="single"/>
        </w:rPr>
        <w:t>expanding</w:t>
      </w:r>
      <w:r w:rsidRPr="00052F83">
        <w:rPr>
          <w:rFonts w:asciiTheme="minorHAnsi" w:hAnsiTheme="minorHAnsi"/>
        </w:rPr>
        <w:t xml:space="preserve"> neoliberal ideology by </w:t>
      </w:r>
      <w:r w:rsidRPr="00052F83">
        <w:rPr>
          <w:rFonts w:asciiTheme="minorHAnsi" w:hAnsiTheme="minorHAnsi"/>
          <w:u w:val="single"/>
        </w:rPr>
        <w:t>centering</w:t>
      </w:r>
      <w:r w:rsidRPr="00052F83">
        <w:rPr>
          <w:rFonts w:asciiTheme="minorHAnsi" w:hAnsiTheme="minorHAnsi"/>
        </w:rPr>
        <w:t xml:space="preserve"> transnational scale, management, and commodity – </w:t>
      </w:r>
      <w:r w:rsidRPr="00052F83">
        <w:rPr>
          <w:rFonts w:asciiTheme="minorHAnsi" w:hAnsiTheme="minorHAnsi"/>
          <w:u w:val="single"/>
        </w:rPr>
        <w:t>environmental destruction</w:t>
      </w:r>
      <w:r w:rsidRPr="00052F83">
        <w:rPr>
          <w:rFonts w:asciiTheme="minorHAnsi" w:hAnsiTheme="minorHAnsi"/>
        </w:rPr>
        <w:t xml:space="preserve">, </w:t>
      </w:r>
      <w:r w:rsidRPr="00052F83">
        <w:rPr>
          <w:rFonts w:asciiTheme="minorHAnsi" w:hAnsiTheme="minorHAnsi"/>
          <w:u w:val="single"/>
        </w:rPr>
        <w:t>imperialism</w:t>
      </w:r>
      <w:r w:rsidRPr="00052F83">
        <w:rPr>
          <w:rFonts w:asciiTheme="minorHAnsi" w:hAnsiTheme="minorHAnsi"/>
        </w:rPr>
        <w:t xml:space="preserve">, and </w:t>
      </w:r>
      <w:r w:rsidRPr="00052F83">
        <w:rPr>
          <w:rFonts w:asciiTheme="minorHAnsi" w:hAnsiTheme="minorHAnsi"/>
          <w:u w:val="single"/>
        </w:rPr>
        <w:t>disease</w:t>
      </w:r>
      <w:r w:rsidRPr="00052F83">
        <w:rPr>
          <w:rFonts w:asciiTheme="minorHAnsi" w:hAnsiTheme="minorHAnsi"/>
        </w:rPr>
        <w:t xml:space="preserve"> </w:t>
      </w:r>
      <w:r w:rsidRPr="00052F83">
        <w:rPr>
          <w:rFonts w:asciiTheme="minorHAnsi" w:hAnsiTheme="minorHAnsi"/>
          <w:u w:val="single"/>
        </w:rPr>
        <w:t>outbreaks</w:t>
      </w:r>
      <w:r w:rsidRPr="00052F83">
        <w:rPr>
          <w:rFonts w:asciiTheme="minorHAnsi" w:hAnsiTheme="minorHAnsi"/>
        </w:rPr>
        <w:t>.</w:t>
      </w:r>
    </w:p>
    <w:p w14:paraId="79F80B7D" w14:textId="77777777" w:rsidR="003B0CD9" w:rsidRPr="00052F83" w:rsidRDefault="003B0CD9" w:rsidP="003B0CD9">
      <w:pPr>
        <w:rPr>
          <w:rFonts w:asciiTheme="minorHAnsi" w:hAnsiTheme="minorHAnsi"/>
        </w:rPr>
      </w:pPr>
      <w:r w:rsidRPr="00052F83">
        <w:rPr>
          <w:rFonts w:asciiTheme="minorHAnsi" w:hAnsiTheme="minorHAnsi"/>
        </w:rPr>
        <w:t xml:space="preserve">Rob </w:t>
      </w:r>
      <w:r w:rsidRPr="00052F83">
        <w:rPr>
          <w:rStyle w:val="Style13ptBold"/>
          <w:rFonts w:asciiTheme="minorHAnsi" w:hAnsiTheme="minorHAnsi"/>
        </w:rPr>
        <w:t>Wallace et. al. 20</w:t>
      </w:r>
      <w:r w:rsidRPr="00052F83">
        <w:rPr>
          <w:rFonts w:asciiTheme="minorHAnsi" w:hAnsiTheme="minorHAnsi"/>
        </w:rPr>
        <w:t>.  Evolutionary epidemiologist who has consulted with the Food and Agriculture Organization and Centers for Disease Control and Prevention. Alex Liebman is a PhD student in human geography at Rutgers University, with a MSc in agronomy from the University of Minnesota. Luis Fernando Chaves is a disease ecologist and was a Senior Researcher at the Costa Rican Institute for Research and Education on Nutrition and Health in Tres Rios, Costa Rica. Rodrick Wallace is a research scientist in the Division of Epidemiology of the New York State Psychiatric Institute at Columbia University. COVID-19 and the Circuits of Capital. Monthly Review. 03-27-2020. https://monthlyreview.org/2020/05/01/covid-19-and-circuits-of-capital/</w:t>
      </w:r>
    </w:p>
    <w:p w14:paraId="3BDDA256"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Outbreak zones meanwhile are no longer even organized under traditional polities. </w:t>
      </w:r>
      <w:r w:rsidRPr="00052F83">
        <w:rPr>
          <w:rStyle w:val="StyleUnderline"/>
          <w:rFonts w:asciiTheme="minorHAnsi" w:hAnsiTheme="minorHAnsi"/>
        </w:rPr>
        <w:t>Unequal ecological exchange—</w:t>
      </w:r>
      <w:r w:rsidRPr="00052F83">
        <w:rPr>
          <w:rStyle w:val="StyleUnderline"/>
          <w:rFonts w:asciiTheme="minorHAnsi" w:hAnsiTheme="minorHAnsi"/>
          <w:highlight w:val="cyan"/>
        </w:rPr>
        <w:t xml:space="preserve">redirecting </w:t>
      </w:r>
      <w:r w:rsidRPr="00052F83">
        <w:rPr>
          <w:rStyle w:val="Emphasis"/>
          <w:rFonts w:asciiTheme="minorHAnsi" w:hAnsiTheme="minorHAnsi"/>
          <w:highlight w:val="cyan"/>
        </w:rPr>
        <w:t>the worst damage</w:t>
      </w:r>
      <w:r w:rsidRPr="00052F83">
        <w:rPr>
          <w:rStyle w:val="StyleUnderline"/>
          <w:rFonts w:asciiTheme="minorHAnsi" w:hAnsiTheme="minorHAnsi"/>
          <w:highlight w:val="cyan"/>
        </w:rPr>
        <w:t xml:space="preserve"> from </w:t>
      </w:r>
      <w:r w:rsidRPr="00052F83">
        <w:rPr>
          <w:rStyle w:val="Emphasis"/>
          <w:rFonts w:asciiTheme="minorHAnsi" w:hAnsiTheme="minorHAnsi"/>
          <w:highlight w:val="cyan"/>
        </w:rPr>
        <w:t>industrial agriculture</w:t>
      </w:r>
      <w:r w:rsidRPr="00052F83">
        <w:rPr>
          <w:rStyle w:val="StyleUnderline"/>
          <w:rFonts w:asciiTheme="minorHAnsi" w:hAnsiTheme="minorHAnsi"/>
          <w:highlight w:val="cyan"/>
        </w:rPr>
        <w:t xml:space="preserve"> to the Global South</w:t>
      </w:r>
      <w:r w:rsidRPr="00052F83">
        <w:rPr>
          <w:rStyle w:val="StyleUnderline"/>
          <w:rFonts w:asciiTheme="minorHAnsi" w:hAnsiTheme="minorHAnsi"/>
        </w:rPr>
        <w:t>—</w:t>
      </w:r>
      <w:r w:rsidRPr="00052F83">
        <w:rPr>
          <w:rStyle w:val="StyleUnderline"/>
          <w:rFonts w:asciiTheme="minorHAnsi" w:hAnsiTheme="minorHAnsi"/>
          <w:highlight w:val="cyan"/>
        </w:rPr>
        <w:t>has</w:t>
      </w:r>
      <w:r w:rsidRPr="00052F83">
        <w:rPr>
          <w:rStyle w:val="StyleUnderline"/>
          <w:rFonts w:asciiTheme="minorHAnsi" w:hAnsiTheme="minorHAnsi"/>
        </w:rPr>
        <w:t xml:space="preserve"> moved out of solely </w:t>
      </w:r>
      <w:r w:rsidRPr="00052F83">
        <w:rPr>
          <w:rStyle w:val="StyleUnderline"/>
          <w:rFonts w:asciiTheme="minorHAnsi" w:hAnsiTheme="minorHAnsi"/>
          <w:highlight w:val="cyan"/>
        </w:rPr>
        <w:t>stripping localities of resources by state-led imperialism</w:t>
      </w:r>
      <w:r w:rsidRPr="00052F83">
        <w:rPr>
          <w:rStyle w:val="StyleUnderline"/>
          <w:rFonts w:asciiTheme="minorHAnsi" w:hAnsiTheme="minorHAnsi"/>
        </w:rPr>
        <w:t xml:space="preserve"> and </w:t>
      </w:r>
      <w:r w:rsidRPr="00052F83">
        <w:rPr>
          <w:rStyle w:val="StyleUnderline"/>
          <w:rFonts w:asciiTheme="minorHAnsi" w:hAnsiTheme="minorHAnsi"/>
          <w:highlight w:val="cyan"/>
        </w:rPr>
        <w:t>into</w:t>
      </w:r>
      <w:r w:rsidRPr="00052F83">
        <w:rPr>
          <w:rStyle w:val="StyleUnderline"/>
          <w:rFonts w:asciiTheme="minorHAnsi" w:hAnsiTheme="minorHAnsi"/>
        </w:rPr>
        <w:t xml:space="preserve"> </w:t>
      </w:r>
      <w:r w:rsidRPr="00052F83">
        <w:rPr>
          <w:rStyle w:val="StyleUnderline"/>
          <w:rFonts w:asciiTheme="minorHAnsi" w:hAnsiTheme="minorHAnsi"/>
          <w:highlight w:val="cyan"/>
        </w:rPr>
        <w:t>new</w:t>
      </w:r>
      <w:r w:rsidRPr="00052F83">
        <w:rPr>
          <w:rStyle w:val="StyleUnderline"/>
          <w:rFonts w:asciiTheme="minorHAnsi" w:hAnsiTheme="minorHAnsi"/>
        </w:rPr>
        <w:t xml:space="preserve"> complexes across </w:t>
      </w:r>
      <w:r w:rsidRPr="00052F83">
        <w:rPr>
          <w:rStyle w:val="Emphasis"/>
          <w:rFonts w:asciiTheme="minorHAnsi" w:hAnsiTheme="minorHAnsi"/>
          <w:highlight w:val="cyan"/>
        </w:rPr>
        <w:t>scale and commodity</w:t>
      </w:r>
      <w:r w:rsidRPr="00052F83">
        <w:rPr>
          <w:rFonts w:asciiTheme="minorHAnsi" w:hAnsiTheme="minorHAnsi"/>
          <w:sz w:val="16"/>
        </w:rPr>
        <w:t>.32 </w:t>
      </w:r>
      <w:r w:rsidRPr="00052F83">
        <w:rPr>
          <w:rStyle w:val="StyleUnderline"/>
          <w:rFonts w:asciiTheme="minorHAnsi" w:hAnsiTheme="minorHAnsi"/>
          <w:highlight w:val="cyan"/>
        </w:rPr>
        <w:t xml:space="preserve">Agribusiness is </w:t>
      </w:r>
      <w:r w:rsidRPr="00052F83">
        <w:rPr>
          <w:rStyle w:val="Emphasis"/>
          <w:rFonts w:asciiTheme="minorHAnsi" w:hAnsiTheme="minorHAnsi"/>
          <w:highlight w:val="cyan"/>
        </w:rPr>
        <w:t>reconfiguring</w:t>
      </w:r>
      <w:r w:rsidRPr="00052F83">
        <w:rPr>
          <w:rStyle w:val="Emphasis"/>
          <w:rFonts w:asciiTheme="minorHAnsi" w:hAnsiTheme="minorHAnsi"/>
        </w:rPr>
        <w:t xml:space="preserve"> their </w:t>
      </w:r>
      <w:proofErr w:type="spellStart"/>
      <w:r w:rsidRPr="00052F83">
        <w:rPr>
          <w:rStyle w:val="Emphasis"/>
          <w:rFonts w:asciiTheme="minorHAnsi" w:hAnsiTheme="minorHAnsi"/>
          <w:highlight w:val="cyan"/>
        </w:rPr>
        <w:t>extractivist</w:t>
      </w:r>
      <w:proofErr w:type="spellEnd"/>
      <w:r w:rsidRPr="00052F83">
        <w:rPr>
          <w:rStyle w:val="Emphasis"/>
          <w:rFonts w:asciiTheme="minorHAnsi" w:hAnsiTheme="minorHAnsi"/>
          <w:highlight w:val="cyan"/>
        </w:rPr>
        <w:t xml:space="preserve"> operation</w:t>
      </w:r>
      <w:r w:rsidRPr="00052F83">
        <w:rPr>
          <w:rStyle w:val="StyleUnderline"/>
          <w:rFonts w:asciiTheme="minorHAnsi" w:hAnsiTheme="minorHAnsi"/>
          <w:highlight w:val="cyan"/>
        </w:rPr>
        <w: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into </w:t>
      </w:r>
      <w:r w:rsidRPr="00052F83">
        <w:rPr>
          <w:rStyle w:val="Emphasis"/>
          <w:rFonts w:asciiTheme="minorHAnsi" w:hAnsiTheme="minorHAnsi"/>
          <w:highlight w:val="cyan"/>
        </w:rPr>
        <w:t>spatially discontinuous networks</w:t>
      </w:r>
      <w:r w:rsidRPr="00052F83">
        <w:rPr>
          <w:rStyle w:val="StyleUnderline"/>
          <w:rFonts w:asciiTheme="minorHAnsi" w:hAnsiTheme="minorHAnsi"/>
        </w:rPr>
        <w:t xml:space="preserve"> across territories of differing scales</w:t>
      </w:r>
      <w:r w:rsidRPr="00052F83">
        <w:rPr>
          <w:rFonts w:asciiTheme="minorHAnsi" w:hAnsiTheme="minorHAnsi"/>
          <w:sz w:val="16"/>
        </w:rPr>
        <w:t xml:space="preserve">.33 A series of multinational-based “Soybean Republics,” for instance, now range across Bolivia, Paraguay, Argentina, and Brazil. </w:t>
      </w:r>
      <w:r w:rsidRPr="00052F83">
        <w:rPr>
          <w:rStyle w:val="StyleUnderline"/>
          <w:rFonts w:asciiTheme="minorHAnsi" w:hAnsiTheme="minorHAnsi"/>
        </w:rPr>
        <w:t xml:space="preserve">The </w:t>
      </w:r>
      <w:r w:rsidRPr="00052F83">
        <w:rPr>
          <w:rStyle w:val="Emphasis"/>
          <w:rFonts w:asciiTheme="minorHAnsi" w:hAnsiTheme="minorHAnsi"/>
        </w:rPr>
        <w:t>new geography</w:t>
      </w:r>
      <w:r w:rsidRPr="00052F83">
        <w:rPr>
          <w:rStyle w:val="StyleUnderline"/>
          <w:rFonts w:asciiTheme="minorHAnsi" w:hAnsiTheme="minorHAnsi"/>
        </w:rPr>
        <w:t xml:space="preserve"> is embodied by changes in company </w:t>
      </w:r>
      <w:r w:rsidRPr="00052F83">
        <w:rPr>
          <w:rStyle w:val="StyleUnderline"/>
          <w:rFonts w:asciiTheme="minorHAnsi" w:hAnsiTheme="minorHAnsi"/>
          <w:highlight w:val="cyan"/>
        </w:rPr>
        <w:t>management structure</w:t>
      </w:r>
      <w:r w:rsidRPr="00052F83">
        <w:rPr>
          <w:rStyle w:val="StyleUnderline"/>
          <w:rFonts w:asciiTheme="minorHAnsi" w:hAnsiTheme="minorHAnsi"/>
        </w:rPr>
        <w:t xml:space="preserve">, </w:t>
      </w:r>
      <w:r w:rsidRPr="00052F83">
        <w:rPr>
          <w:rStyle w:val="StyleUnderline"/>
          <w:rFonts w:asciiTheme="minorHAnsi" w:hAnsiTheme="minorHAnsi"/>
          <w:highlight w:val="cyan"/>
        </w:rPr>
        <w:t>capitalization, subcontracting, supply chain substitutions</w:t>
      </w:r>
      <w:r w:rsidRPr="00052F83">
        <w:rPr>
          <w:rStyle w:val="StyleUnderline"/>
          <w:rFonts w:asciiTheme="minorHAnsi" w:hAnsiTheme="minorHAnsi"/>
        </w:rPr>
        <w:t xml:space="preserve">, leasing, </w:t>
      </w:r>
      <w:r w:rsidRPr="00052F83">
        <w:rPr>
          <w:rStyle w:val="StyleUnderline"/>
          <w:rFonts w:asciiTheme="minorHAnsi" w:hAnsiTheme="minorHAnsi"/>
          <w:highlight w:val="cyan"/>
        </w:rPr>
        <w:t>and transnational land pooling</w:t>
      </w:r>
      <w:r w:rsidRPr="00052F83">
        <w:rPr>
          <w:rFonts w:asciiTheme="minorHAnsi" w:hAnsiTheme="minorHAnsi"/>
          <w:sz w:val="16"/>
        </w:rPr>
        <w:t xml:space="preserve">.34 In straddling national borders, </w:t>
      </w:r>
      <w:r w:rsidRPr="00052F83">
        <w:rPr>
          <w:rStyle w:val="StyleUnderline"/>
          <w:rFonts w:asciiTheme="minorHAnsi" w:hAnsiTheme="minorHAnsi"/>
        </w:rPr>
        <w:t>these “commodity countries</w:t>
      </w:r>
      <w:r w:rsidRPr="00052F83">
        <w:rPr>
          <w:rFonts w:asciiTheme="minorHAnsi" w:hAnsiTheme="minorHAnsi"/>
          <w:sz w:val="16"/>
        </w:rPr>
        <w:t xml:space="preserve">,” flexibly embedded across ecologies and political borders, are </w:t>
      </w:r>
      <w:r w:rsidRPr="00052F83">
        <w:rPr>
          <w:rStyle w:val="Emphasis"/>
          <w:rFonts w:asciiTheme="minorHAnsi" w:hAnsiTheme="minorHAnsi"/>
          <w:highlight w:val="cyan"/>
        </w:rPr>
        <w:t xml:space="preserve">producing new </w:t>
      </w:r>
      <w:proofErr w:type="spellStart"/>
      <w:r w:rsidRPr="00052F83">
        <w:rPr>
          <w:rStyle w:val="Emphasis"/>
          <w:rFonts w:asciiTheme="minorHAnsi" w:hAnsiTheme="minorHAnsi"/>
          <w:highlight w:val="cyan"/>
        </w:rPr>
        <w:t>epidemiologies</w:t>
      </w:r>
      <w:proofErr w:type="spellEnd"/>
      <w:r w:rsidRPr="00052F83">
        <w:rPr>
          <w:rFonts w:asciiTheme="minorHAnsi" w:hAnsiTheme="minorHAnsi"/>
          <w:sz w:val="16"/>
        </w:rPr>
        <w:t xml:space="preserve"> along the way.35</w:t>
      </w:r>
    </w:p>
    <w:p w14:paraId="40A994AF"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For instance, despite a general shift in population from commoditized rural areas to urban slums that continues today across the globe, </w:t>
      </w:r>
      <w:r w:rsidRPr="00052F83">
        <w:rPr>
          <w:rStyle w:val="StyleUnderline"/>
          <w:rFonts w:asciiTheme="minorHAnsi" w:hAnsiTheme="minorHAnsi"/>
        </w:rPr>
        <w:t>the rural-urban divide driving much of the discussion around disease emergence</w:t>
      </w:r>
      <w:r w:rsidRPr="00052F83">
        <w:rPr>
          <w:rFonts w:asciiTheme="minorHAnsi" w:hAnsiTheme="minorHAnsi"/>
          <w:sz w:val="16"/>
        </w:rPr>
        <w:t xml:space="preserve"> misses rural-destined labor and the rapid growth of rural towns into </w:t>
      </w:r>
      <w:proofErr w:type="spellStart"/>
      <w:r w:rsidRPr="00052F83">
        <w:rPr>
          <w:rFonts w:asciiTheme="minorHAnsi" w:hAnsiTheme="minorHAnsi"/>
          <w:sz w:val="16"/>
        </w:rPr>
        <w:t>periurban</w:t>
      </w:r>
      <w:proofErr w:type="spellEnd"/>
      <w:r w:rsidRPr="00052F83">
        <w:rPr>
          <w:rFonts w:asciiTheme="minorHAnsi" w:hAnsiTheme="minorHAnsi"/>
          <w:sz w:val="16"/>
        </w:rPr>
        <w:t> desakotas (city villages) or </w:t>
      </w:r>
      <w:proofErr w:type="spellStart"/>
      <w:r w:rsidRPr="00052F83">
        <w:rPr>
          <w:rFonts w:asciiTheme="minorHAnsi" w:hAnsiTheme="minorHAnsi"/>
          <w:sz w:val="16"/>
        </w:rPr>
        <w:t>zwischenstadt</w:t>
      </w:r>
      <w:proofErr w:type="spellEnd"/>
      <w:r w:rsidRPr="00052F83">
        <w:rPr>
          <w:rFonts w:asciiTheme="minorHAnsi" w:hAnsiTheme="minorHAnsi"/>
          <w:sz w:val="16"/>
        </w:rPr>
        <w:t xml:space="preserve"> (in-between cities). Mike Davis and others have identified how </w:t>
      </w:r>
      <w:r w:rsidRPr="00052F83">
        <w:rPr>
          <w:rStyle w:val="StyleUnderline"/>
          <w:rFonts w:asciiTheme="minorHAnsi" w:hAnsiTheme="minorHAnsi"/>
          <w:highlight w:val="cyan"/>
        </w:rPr>
        <w:t xml:space="preserve">these </w:t>
      </w:r>
      <w:r w:rsidRPr="00052F83">
        <w:rPr>
          <w:rStyle w:val="Emphasis"/>
          <w:rFonts w:asciiTheme="minorHAnsi" w:hAnsiTheme="minorHAnsi"/>
          <w:highlight w:val="cyan"/>
        </w:rPr>
        <w:t>newly urbanizing landscapes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act as both local markets and regional hubs for global agricultural commodities </w:t>
      </w:r>
      <w:r w:rsidRPr="00052F83">
        <w:rPr>
          <w:rStyle w:val="Emphasis"/>
          <w:rFonts w:asciiTheme="minorHAnsi" w:hAnsiTheme="minorHAnsi"/>
          <w:highlight w:val="cyan"/>
        </w:rPr>
        <w:t>passing through</w:t>
      </w:r>
      <w:r w:rsidRPr="00052F83">
        <w:rPr>
          <w:rFonts w:asciiTheme="minorHAnsi" w:hAnsiTheme="minorHAnsi"/>
          <w:sz w:val="16"/>
        </w:rPr>
        <w:t>.36 </w:t>
      </w:r>
      <w:r w:rsidRPr="00052F83">
        <w:rPr>
          <w:rStyle w:val="StyleUnderline"/>
          <w:rFonts w:asciiTheme="minorHAnsi" w:hAnsiTheme="minorHAnsi"/>
        </w:rPr>
        <w:t>Some such regions have even gone “</w:t>
      </w:r>
      <w:r w:rsidRPr="00052F83">
        <w:rPr>
          <w:rStyle w:val="Emphasis"/>
          <w:rFonts w:asciiTheme="minorHAnsi" w:hAnsiTheme="minorHAnsi"/>
        </w:rPr>
        <w:t>post-agricultural</w:t>
      </w:r>
      <w:r w:rsidRPr="00052F83">
        <w:rPr>
          <w:rStyle w:val="StyleUnderline"/>
          <w:rFonts w:asciiTheme="minorHAnsi" w:hAnsiTheme="minorHAnsi"/>
        </w:rPr>
        <w:t>.”</w:t>
      </w:r>
      <w:r w:rsidRPr="00052F83">
        <w:rPr>
          <w:rFonts w:asciiTheme="minorHAnsi" w:hAnsiTheme="minorHAnsi"/>
          <w:sz w:val="16"/>
        </w:rPr>
        <w:t xml:space="preserve">37 As a result, </w:t>
      </w:r>
      <w:r w:rsidRPr="00052F83">
        <w:rPr>
          <w:rStyle w:val="StyleUnderline"/>
          <w:rFonts w:asciiTheme="minorHAnsi" w:hAnsiTheme="minorHAnsi"/>
        </w:rPr>
        <w:t xml:space="preserve">forest disease dynamics, the pathogens’ primeval sources, are </w:t>
      </w:r>
      <w:r w:rsidRPr="00052F83">
        <w:rPr>
          <w:rStyle w:val="Emphasis"/>
          <w:rFonts w:asciiTheme="minorHAnsi" w:hAnsiTheme="minorHAnsi"/>
        </w:rPr>
        <w:t>no longer constrained</w:t>
      </w:r>
      <w:r w:rsidRPr="00052F83">
        <w:rPr>
          <w:rStyle w:val="StyleUnderline"/>
          <w:rFonts w:asciiTheme="minorHAnsi" w:hAnsiTheme="minorHAnsi"/>
        </w:rPr>
        <w:t xml:space="preserve"> to the hinterlands alone</w:t>
      </w:r>
      <w:r w:rsidRPr="00052F83">
        <w:rPr>
          <w:rFonts w:asciiTheme="minorHAnsi" w:hAnsiTheme="minorHAnsi"/>
          <w:sz w:val="16"/>
        </w:rPr>
        <w:t xml:space="preserve">. Their associated </w:t>
      </w:r>
      <w:proofErr w:type="spellStart"/>
      <w:r w:rsidRPr="00052F83">
        <w:rPr>
          <w:rFonts w:asciiTheme="minorHAnsi" w:hAnsiTheme="minorHAnsi"/>
          <w:sz w:val="16"/>
        </w:rPr>
        <w:t>epidemiologies</w:t>
      </w:r>
      <w:proofErr w:type="spellEnd"/>
      <w:r w:rsidRPr="00052F83">
        <w:rPr>
          <w:rFonts w:asciiTheme="minorHAnsi" w:hAnsiTheme="minorHAnsi"/>
          <w:sz w:val="16"/>
        </w:rPr>
        <w:t xml:space="preserve"> have themselves turned relational, felt across time and space. A SARS can suddenly find itself spilling over into humans in the big city only a few days out of its bat cave.</w:t>
      </w:r>
    </w:p>
    <w:p w14:paraId="44B9D670" w14:textId="77777777" w:rsidR="003B0CD9" w:rsidRPr="00052F83" w:rsidRDefault="003B0CD9" w:rsidP="003B0CD9">
      <w:pPr>
        <w:rPr>
          <w:rFonts w:asciiTheme="minorHAnsi" w:hAnsiTheme="minorHAnsi"/>
          <w:sz w:val="16"/>
        </w:rPr>
      </w:pPr>
      <w:r w:rsidRPr="00052F83">
        <w:rPr>
          <w:rStyle w:val="StyleUnderline"/>
          <w:rFonts w:asciiTheme="minorHAnsi" w:hAnsiTheme="minorHAnsi"/>
          <w:highlight w:val="cyan"/>
        </w:rPr>
        <w:t>Ecosystems in which such “wild” viruses</w:t>
      </w:r>
      <w:r w:rsidRPr="00052F83">
        <w:rPr>
          <w:rStyle w:val="StyleUnderline"/>
          <w:rFonts w:asciiTheme="minorHAnsi" w:hAnsiTheme="minorHAnsi"/>
        </w:rPr>
        <w:t xml:space="preserve"> </w:t>
      </w:r>
      <w:r w:rsidRPr="00052F83">
        <w:rPr>
          <w:rStyle w:val="StyleUnderline"/>
          <w:rFonts w:asciiTheme="minorHAnsi" w:hAnsiTheme="minorHAnsi"/>
          <w:highlight w:val="cyan"/>
        </w:rPr>
        <w:t>were</w:t>
      </w:r>
      <w:r w:rsidRPr="00052F83">
        <w:rPr>
          <w:rStyle w:val="StyleUnderline"/>
          <w:rFonts w:asciiTheme="minorHAnsi" w:hAnsiTheme="minorHAnsi"/>
        </w:rPr>
        <w:t xml:space="preserve"> in part </w:t>
      </w:r>
      <w:r w:rsidRPr="00052F83">
        <w:rPr>
          <w:rStyle w:val="StyleUnderline"/>
          <w:rFonts w:asciiTheme="minorHAnsi" w:hAnsiTheme="minorHAnsi"/>
          <w:highlight w:val="cyan"/>
        </w:rPr>
        <w:t>controlled</w:t>
      </w:r>
      <w:r w:rsidRPr="00052F83">
        <w:rPr>
          <w:rStyle w:val="StyleUnderline"/>
          <w:rFonts w:asciiTheme="minorHAnsi" w:hAnsiTheme="minorHAnsi"/>
        </w:rPr>
        <w:t xml:space="preserve"> by the complexities of the tropical forest </w:t>
      </w:r>
      <w:r w:rsidRPr="00052F83">
        <w:rPr>
          <w:rStyle w:val="StyleUnderline"/>
          <w:rFonts w:asciiTheme="minorHAnsi" w:hAnsiTheme="minorHAnsi"/>
          <w:highlight w:val="cyan"/>
        </w:rPr>
        <w:t xml:space="preserve">are being </w:t>
      </w:r>
      <w:r w:rsidRPr="00052F83">
        <w:rPr>
          <w:rStyle w:val="Emphasis"/>
          <w:rFonts w:asciiTheme="minorHAnsi" w:hAnsiTheme="minorHAnsi"/>
          <w:highlight w:val="cyan"/>
        </w:rPr>
        <w:t>drastically streamlined</w:t>
      </w:r>
      <w:r w:rsidRPr="00052F83">
        <w:rPr>
          <w:rStyle w:val="StyleUnderline"/>
          <w:rFonts w:asciiTheme="minorHAnsi" w:hAnsiTheme="minorHAnsi"/>
        </w:rPr>
        <w:t xml:space="preserve"> by capital-led deforestation</w:t>
      </w:r>
      <w:r w:rsidRPr="00052F83">
        <w:rPr>
          <w:rFonts w:asciiTheme="minorHAnsi" w:hAnsiTheme="minorHAnsi"/>
          <w:sz w:val="16"/>
        </w:rPr>
        <w:t xml:space="preserve"> and, at the other end of </w:t>
      </w:r>
      <w:proofErr w:type="spellStart"/>
      <w:r w:rsidRPr="00052F83">
        <w:rPr>
          <w:rFonts w:asciiTheme="minorHAnsi" w:hAnsiTheme="minorHAnsi"/>
          <w:sz w:val="16"/>
        </w:rPr>
        <w:t>periurban</w:t>
      </w:r>
      <w:proofErr w:type="spellEnd"/>
      <w:r w:rsidRPr="00052F83">
        <w:rPr>
          <w:rFonts w:asciiTheme="minorHAnsi" w:hAnsiTheme="minorHAnsi"/>
          <w:sz w:val="16"/>
        </w:rPr>
        <w:t xml:space="preserve"> development, by deficits in public health and environmental sanitation.38 While many sylvatic pathogens are dying off with their host species as a result, a subset of infections that once burned out relatively quickly in the forest, if only by an irregular rate of encountering their typical host species, are now propagating across susceptible human populations whose vulnerability to infection is often exacerbated in cities by austerity programs and corrupted regulation. Even in the face of efficacious vaccines, </w:t>
      </w:r>
      <w:r w:rsidRPr="00052F83">
        <w:rPr>
          <w:rStyle w:val="StyleUnderline"/>
          <w:rFonts w:asciiTheme="minorHAnsi" w:hAnsiTheme="minorHAnsi"/>
        </w:rPr>
        <w:t xml:space="preserve">the resulting outbreaks are characterized by greater extent, duration, and momentum. </w:t>
      </w:r>
      <w:r w:rsidRPr="00052F83">
        <w:rPr>
          <w:rStyle w:val="StyleUnderline"/>
          <w:rFonts w:asciiTheme="minorHAnsi" w:hAnsiTheme="minorHAnsi"/>
          <w:highlight w:val="cyan"/>
        </w:rPr>
        <w:t>What were once local spillovers are now epidemics trawling</w:t>
      </w:r>
      <w:r w:rsidRPr="00052F83">
        <w:rPr>
          <w:rStyle w:val="StyleUnderline"/>
          <w:rFonts w:asciiTheme="minorHAnsi" w:hAnsiTheme="minorHAnsi"/>
        </w:rPr>
        <w:t xml:space="preserve"> their way </w:t>
      </w:r>
      <w:r w:rsidRPr="00052F83">
        <w:rPr>
          <w:rStyle w:val="StyleUnderline"/>
          <w:rFonts w:asciiTheme="minorHAnsi" w:hAnsiTheme="minorHAnsi"/>
          <w:highlight w:val="cyan"/>
        </w:rPr>
        <w:t xml:space="preserve">through </w:t>
      </w:r>
      <w:r w:rsidRPr="00052F83">
        <w:rPr>
          <w:rStyle w:val="Emphasis"/>
          <w:rFonts w:asciiTheme="minorHAnsi" w:hAnsiTheme="minorHAnsi"/>
          <w:highlight w:val="cyan"/>
        </w:rPr>
        <w:t>global webs of travel and trade</w:t>
      </w:r>
      <w:r w:rsidRPr="00052F83">
        <w:rPr>
          <w:rFonts w:asciiTheme="minorHAnsi" w:hAnsiTheme="minorHAnsi"/>
          <w:sz w:val="16"/>
        </w:rPr>
        <w:t>.39</w:t>
      </w:r>
    </w:p>
    <w:p w14:paraId="286470DD"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By </w:t>
      </w:r>
      <w:r w:rsidRPr="00052F83">
        <w:rPr>
          <w:rStyle w:val="Emphasis"/>
          <w:rFonts w:asciiTheme="minorHAnsi" w:hAnsiTheme="minorHAnsi"/>
        </w:rPr>
        <w:t>this parallax effect</w:t>
      </w:r>
      <w:r w:rsidRPr="00052F83">
        <w:rPr>
          <w:rFonts w:asciiTheme="minorHAnsi" w:hAnsiTheme="minorHAnsi"/>
          <w:sz w:val="16"/>
        </w:rPr>
        <w:t>—by a change in the environmental background alone—</w:t>
      </w:r>
      <w:r w:rsidRPr="00052F83">
        <w:rPr>
          <w:rStyle w:val="StyleUnderline"/>
          <w:rFonts w:asciiTheme="minorHAnsi" w:hAnsiTheme="minorHAnsi"/>
        </w:rPr>
        <w:t>old standards</w:t>
      </w:r>
      <w:r w:rsidRPr="00052F83">
        <w:rPr>
          <w:rFonts w:asciiTheme="minorHAnsi" w:hAnsiTheme="minorHAnsi"/>
          <w:sz w:val="16"/>
        </w:rPr>
        <w:t xml:space="preserve"> such as Ebola, Zika, malaria, and yellow fever, evolving comparatively little, </w:t>
      </w:r>
      <w:r w:rsidRPr="00052F83">
        <w:rPr>
          <w:rStyle w:val="StyleUnderline"/>
          <w:rFonts w:asciiTheme="minorHAnsi" w:hAnsiTheme="minorHAnsi"/>
        </w:rPr>
        <w:t>have all made sharp turns into regional threats</w:t>
      </w:r>
      <w:r w:rsidRPr="00052F83">
        <w:rPr>
          <w:rFonts w:asciiTheme="minorHAnsi" w:hAnsiTheme="minorHAnsi"/>
          <w:sz w:val="16"/>
        </w:rPr>
        <w:t>.40 </w:t>
      </w:r>
      <w:r w:rsidRPr="00052F83">
        <w:rPr>
          <w:rStyle w:val="StyleUnderline"/>
          <w:rFonts w:asciiTheme="minorHAnsi" w:hAnsiTheme="minorHAnsi"/>
        </w:rPr>
        <w:t>They have suddenly moved from spilling over into remote villagers now and again to infecting thousands in capital cities</w:t>
      </w:r>
      <w:r w:rsidRPr="00052F83">
        <w:rPr>
          <w:rFonts w:asciiTheme="minorHAnsi" w:hAnsiTheme="minorHAnsi"/>
          <w:sz w:val="16"/>
        </w:rPr>
        <w:t xml:space="preserve">. In something of the other ecological direction, </w:t>
      </w:r>
      <w:r w:rsidRPr="00052F83">
        <w:rPr>
          <w:rStyle w:val="StyleUnderline"/>
          <w:rFonts w:asciiTheme="minorHAnsi" w:hAnsiTheme="minorHAnsi"/>
        </w:rPr>
        <w:t xml:space="preserve">even wild animals, routinely longtime disease reservoirs, are </w:t>
      </w:r>
      <w:r w:rsidRPr="00052F83">
        <w:rPr>
          <w:rStyle w:val="Emphasis"/>
          <w:rFonts w:asciiTheme="minorHAnsi" w:hAnsiTheme="minorHAnsi"/>
        </w:rPr>
        <w:t>suffering blowback</w:t>
      </w:r>
      <w:r w:rsidRPr="00052F83">
        <w:rPr>
          <w:rFonts w:asciiTheme="minorHAnsi" w:hAnsiTheme="minorHAnsi"/>
          <w:sz w:val="16"/>
        </w:rPr>
        <w:t xml:space="preserve">. Their populations fragmented by deforestation, native New World monkeys susceptible to wildtype yellow fever, to which they had been exposed for at least a hundred years, are losing their herd </w:t>
      </w:r>
      <w:proofErr w:type="gramStart"/>
      <w:r w:rsidRPr="00052F83">
        <w:rPr>
          <w:rFonts w:asciiTheme="minorHAnsi" w:hAnsiTheme="minorHAnsi"/>
          <w:sz w:val="16"/>
        </w:rPr>
        <w:t>immunity</w:t>
      </w:r>
      <w:proofErr w:type="gramEnd"/>
      <w:r w:rsidRPr="00052F83">
        <w:rPr>
          <w:rFonts w:asciiTheme="minorHAnsi" w:hAnsiTheme="minorHAnsi"/>
          <w:sz w:val="16"/>
        </w:rPr>
        <w:t xml:space="preserve"> and dying in the hundreds of thousands.41</w:t>
      </w:r>
    </w:p>
    <w:p w14:paraId="304A9086" w14:textId="77777777" w:rsidR="003B0CD9" w:rsidRPr="00052F83" w:rsidRDefault="003B0CD9" w:rsidP="003B0CD9">
      <w:pPr>
        <w:rPr>
          <w:rStyle w:val="StyleUnderline"/>
          <w:rFonts w:asciiTheme="minorHAnsi" w:hAnsiTheme="minorHAnsi"/>
        </w:rPr>
      </w:pPr>
      <w:r w:rsidRPr="00052F83">
        <w:rPr>
          <w:rStyle w:val="StyleUnderline"/>
          <w:rFonts w:asciiTheme="minorHAnsi" w:hAnsiTheme="minorHAnsi"/>
        </w:rPr>
        <w:t>Expansion</w:t>
      </w:r>
    </w:p>
    <w:p w14:paraId="37972E09" w14:textId="77777777" w:rsidR="003B0CD9" w:rsidRPr="00052F83" w:rsidRDefault="003B0CD9" w:rsidP="003B0CD9">
      <w:pPr>
        <w:rPr>
          <w:rFonts w:asciiTheme="minorHAnsi" w:hAnsiTheme="minorHAnsi"/>
          <w:sz w:val="16"/>
        </w:rPr>
      </w:pPr>
      <w:r w:rsidRPr="00052F83">
        <w:rPr>
          <w:rFonts w:asciiTheme="minorHAnsi" w:hAnsiTheme="minorHAnsi"/>
          <w:sz w:val="16"/>
        </w:rPr>
        <w:t xml:space="preserve">If by its global expansion alone, </w:t>
      </w:r>
      <w:r w:rsidRPr="00052F83">
        <w:rPr>
          <w:rStyle w:val="StyleUnderline"/>
          <w:rFonts w:asciiTheme="minorHAnsi" w:hAnsiTheme="minorHAnsi"/>
          <w:highlight w:val="cyan"/>
        </w:rPr>
        <w:t xml:space="preserve">commodity agriculture serves as both </w:t>
      </w:r>
      <w:r w:rsidRPr="00052F83">
        <w:rPr>
          <w:rStyle w:val="Emphasis"/>
          <w:rFonts w:asciiTheme="minorHAnsi" w:hAnsiTheme="minorHAnsi"/>
          <w:highlight w:val="cyan"/>
        </w:rPr>
        <w:t xml:space="preserve">propulsion for </w:t>
      </w:r>
      <w:r w:rsidRPr="00052F83">
        <w:rPr>
          <w:rStyle w:val="StyleUnderline"/>
          <w:rFonts w:asciiTheme="minorHAnsi" w:hAnsiTheme="minorHAnsi"/>
          <w:highlight w:val="cyan"/>
        </w:rPr>
        <w:t xml:space="preserve">and </w:t>
      </w:r>
      <w:r w:rsidRPr="00052F83">
        <w:rPr>
          <w:rStyle w:val="Emphasis"/>
          <w:rFonts w:asciiTheme="minorHAnsi" w:hAnsiTheme="minorHAnsi"/>
          <w:highlight w:val="cyan"/>
        </w:rPr>
        <w:t>nexus through which</w:t>
      </w:r>
      <w:r w:rsidRPr="00052F83">
        <w:rPr>
          <w:rStyle w:val="StyleUnderline"/>
          <w:rFonts w:asciiTheme="minorHAnsi" w:hAnsiTheme="minorHAnsi"/>
          <w:highlight w:val="cyan"/>
        </w:rPr>
        <w:t xml:space="preserve"> pathogens </w:t>
      </w:r>
      <w:r w:rsidRPr="00052F83">
        <w:rPr>
          <w:rStyle w:val="StyleUnderline"/>
          <w:rFonts w:asciiTheme="minorHAnsi" w:hAnsiTheme="minorHAnsi"/>
        </w:rPr>
        <w:t xml:space="preserve">of diverse origins </w:t>
      </w:r>
      <w:r w:rsidRPr="00052F83">
        <w:rPr>
          <w:rStyle w:val="StyleUnderline"/>
          <w:rFonts w:asciiTheme="minorHAnsi" w:hAnsiTheme="minorHAnsi"/>
          <w:highlight w:val="cyan"/>
        </w:rPr>
        <w:t>migrate</w:t>
      </w:r>
      <w:r w:rsidRPr="00052F83">
        <w:rPr>
          <w:rStyle w:val="StyleUnderline"/>
          <w:rFonts w:asciiTheme="minorHAnsi" w:hAnsiTheme="minorHAnsi"/>
        </w:rPr>
        <w:t xml:space="preserve"> from the most remote reservoirs to the most international of population centers</w:t>
      </w:r>
      <w:r w:rsidRPr="00052F83">
        <w:rPr>
          <w:rFonts w:asciiTheme="minorHAnsi" w:hAnsiTheme="minorHAnsi"/>
          <w:sz w:val="16"/>
        </w:rPr>
        <w:t xml:space="preserve">.42 It is here, and along the way, </w:t>
      </w:r>
      <w:proofErr w:type="gramStart"/>
      <w:r w:rsidRPr="00052F83">
        <w:rPr>
          <w:rFonts w:asciiTheme="minorHAnsi" w:hAnsiTheme="minorHAnsi"/>
          <w:sz w:val="16"/>
        </w:rPr>
        <w:t>where</w:t>
      </w:r>
      <w:proofErr w:type="gramEnd"/>
      <w:r w:rsidRPr="00052F83">
        <w:rPr>
          <w:rFonts w:asciiTheme="minorHAnsi" w:hAnsiTheme="minorHAnsi"/>
          <w:sz w:val="16"/>
        </w:rPr>
        <w:t xml:space="preserve"> </w:t>
      </w:r>
      <w:r w:rsidRPr="00052F83">
        <w:rPr>
          <w:rStyle w:val="StyleUnderline"/>
          <w:rFonts w:asciiTheme="minorHAnsi" w:hAnsiTheme="minorHAnsi"/>
        </w:rPr>
        <w:t>novel pathogens infiltrate agriculture’s gated communities. The lengthier the associated supply chains and the greater the extent of adjunct deforestation, the more diverse (and exotic) the zoonotic pathogens that enter the food chain</w:t>
      </w:r>
      <w:r w:rsidRPr="00052F83">
        <w:rPr>
          <w:rFonts w:asciiTheme="minorHAnsi" w:hAnsiTheme="minorHAnsi"/>
          <w:sz w:val="16"/>
        </w:rPr>
        <w:t xml:space="preserve">. </w:t>
      </w:r>
      <w:r w:rsidRPr="00052F83">
        <w:rPr>
          <w:rStyle w:val="StyleUnderline"/>
          <w:rFonts w:asciiTheme="minorHAnsi" w:hAnsiTheme="minorHAnsi"/>
        </w:rPr>
        <w:t xml:space="preserve">Among recent emergent and reemergent farm and foodborne pathogens, </w:t>
      </w:r>
      <w:r w:rsidRPr="00052F83">
        <w:rPr>
          <w:rStyle w:val="StyleUnderline"/>
          <w:rFonts w:asciiTheme="minorHAnsi" w:hAnsiTheme="minorHAnsi"/>
          <w:highlight w:val="cyan"/>
        </w:rPr>
        <w:t>originating from across the anthropogenic domain</w:t>
      </w:r>
      <w:r w:rsidRPr="00052F83">
        <w:rPr>
          <w:rFonts w:asciiTheme="minorHAnsi" w:hAnsiTheme="minorHAnsi"/>
          <w:sz w:val="16"/>
          <w:highlight w:val="cyan"/>
        </w:rPr>
        <w:t>,</w:t>
      </w:r>
      <w:r w:rsidRPr="00052F83">
        <w:rPr>
          <w:rFonts w:asciiTheme="minorHAnsi" w:hAnsiTheme="minorHAnsi"/>
          <w:sz w:val="16"/>
        </w:rPr>
        <w:t xml:space="preserve"> are African swine fever, Campylobacter, Cryptosporidium, Cyclospora, Ebola Reston, E. coli O157:H7, foot-and-mouth disease, hepatitis E, Listeria, </w:t>
      </w:r>
      <w:proofErr w:type="spellStart"/>
      <w:r w:rsidRPr="00052F83">
        <w:rPr>
          <w:rFonts w:asciiTheme="minorHAnsi" w:hAnsiTheme="minorHAnsi"/>
          <w:sz w:val="16"/>
        </w:rPr>
        <w:t>Nipah</w:t>
      </w:r>
      <w:proofErr w:type="spellEnd"/>
      <w:r w:rsidRPr="00052F83">
        <w:rPr>
          <w:rFonts w:asciiTheme="minorHAnsi" w:hAnsiTheme="minorHAnsi"/>
          <w:sz w:val="16"/>
        </w:rPr>
        <w:t xml:space="preserve"> virus, Q fever, Salmonella, Vibrio, Yersinia, and a variety of novel influenza variants, including H1N1 (2009), H1N2v, H3N2v, H5N1, H5N2, H5Nx, H6N1, H7N1, H7N3, H7N7, H7N9, and H9N2.43</w:t>
      </w:r>
    </w:p>
    <w:p w14:paraId="3DCDE271" w14:textId="77777777" w:rsidR="003B0CD9" w:rsidRPr="00052F83" w:rsidRDefault="003B0CD9" w:rsidP="003B0CD9">
      <w:pPr>
        <w:pStyle w:val="Heading4"/>
        <w:rPr>
          <w:rFonts w:asciiTheme="minorHAnsi" w:hAnsiTheme="minorHAnsi"/>
        </w:rPr>
      </w:pPr>
      <w:bookmarkStart w:id="15" w:name="_Hlk82948591"/>
      <w:bookmarkEnd w:id="14"/>
      <w:r w:rsidRPr="00052F83">
        <w:rPr>
          <w:rFonts w:asciiTheme="minorHAnsi" w:hAnsiTheme="minorHAnsi"/>
        </w:rPr>
        <w:t xml:space="preserve">Agriculture has </w:t>
      </w:r>
      <w:r w:rsidRPr="00052F83">
        <w:rPr>
          <w:rFonts w:asciiTheme="minorHAnsi" w:hAnsiTheme="minorHAnsi"/>
          <w:u w:val="single"/>
        </w:rPr>
        <w:t>transitioned</w:t>
      </w:r>
      <w:r w:rsidRPr="00052F83">
        <w:rPr>
          <w:rFonts w:asciiTheme="minorHAnsi" w:hAnsiTheme="minorHAnsi"/>
        </w:rPr>
        <w:t xml:space="preserve"> to the </w:t>
      </w:r>
      <w:r w:rsidRPr="00052F83">
        <w:rPr>
          <w:rFonts w:asciiTheme="minorHAnsi" w:hAnsiTheme="minorHAnsi"/>
          <w:u w:val="single"/>
        </w:rPr>
        <w:t>sole purpose</w:t>
      </w:r>
      <w:r w:rsidRPr="00052F83">
        <w:rPr>
          <w:rFonts w:asciiTheme="minorHAnsi" w:hAnsiTheme="minorHAnsi"/>
        </w:rPr>
        <w:t xml:space="preserve"> of </w:t>
      </w:r>
      <w:r w:rsidRPr="00052F83">
        <w:rPr>
          <w:rFonts w:asciiTheme="minorHAnsi" w:hAnsiTheme="minorHAnsi"/>
          <w:u w:val="single"/>
        </w:rPr>
        <w:t>profit accumulation</w:t>
      </w:r>
      <w:r w:rsidRPr="00052F83">
        <w:rPr>
          <w:rFonts w:asciiTheme="minorHAnsi" w:hAnsiTheme="minorHAnsi"/>
        </w:rPr>
        <w:t xml:space="preserve">---the </w:t>
      </w:r>
      <w:r w:rsidRPr="00052F83">
        <w:rPr>
          <w:rFonts w:asciiTheme="minorHAnsi" w:hAnsiTheme="minorHAnsi"/>
          <w:u w:val="single"/>
        </w:rPr>
        <w:t>commoditization</w:t>
      </w:r>
      <w:r w:rsidRPr="00052F83">
        <w:rPr>
          <w:rFonts w:asciiTheme="minorHAnsi" w:hAnsiTheme="minorHAnsi"/>
        </w:rPr>
        <w:t xml:space="preserve"> of food is a </w:t>
      </w:r>
      <w:r w:rsidRPr="00052F83">
        <w:rPr>
          <w:rFonts w:asciiTheme="minorHAnsi" w:hAnsiTheme="minorHAnsi"/>
          <w:u w:val="single"/>
        </w:rPr>
        <w:t>classic feature</w:t>
      </w:r>
      <w:r w:rsidRPr="00052F83">
        <w:rPr>
          <w:rFonts w:asciiTheme="minorHAnsi" w:hAnsiTheme="minorHAnsi"/>
        </w:rPr>
        <w:t xml:space="preserve"> of capitalism that causes </w:t>
      </w:r>
      <w:r w:rsidRPr="00052F83">
        <w:rPr>
          <w:rFonts w:asciiTheme="minorHAnsi" w:hAnsiTheme="minorHAnsi"/>
          <w:u w:val="single"/>
        </w:rPr>
        <w:t>environmental destruction</w:t>
      </w:r>
      <w:r w:rsidRPr="00052F83">
        <w:rPr>
          <w:rFonts w:asciiTheme="minorHAnsi" w:hAnsiTheme="minorHAnsi"/>
        </w:rPr>
        <w:t>.</w:t>
      </w:r>
    </w:p>
    <w:p w14:paraId="1E74D45B" w14:textId="77777777" w:rsidR="003B0CD9" w:rsidRPr="00052F83" w:rsidRDefault="003B0CD9" w:rsidP="003B0CD9">
      <w:pPr>
        <w:rPr>
          <w:rFonts w:asciiTheme="minorHAnsi" w:hAnsiTheme="minorHAnsi"/>
        </w:rPr>
      </w:pPr>
      <w:r w:rsidRPr="00052F83">
        <w:rPr>
          <w:rFonts w:asciiTheme="minorHAnsi" w:hAnsiTheme="minorHAnsi"/>
        </w:rPr>
        <w:t xml:space="preserve">Gerardo </w:t>
      </w:r>
      <w:r w:rsidRPr="00052F83">
        <w:rPr>
          <w:rStyle w:val="Style13ptBold"/>
          <w:rFonts w:asciiTheme="minorHAnsi" w:hAnsiTheme="minorHAnsi"/>
        </w:rPr>
        <w:t>Patron-Cano 15</w:t>
      </w:r>
      <w:r w:rsidRPr="00052F83">
        <w:rPr>
          <w:rFonts w:asciiTheme="minorHAnsi" w:hAnsiTheme="minorHAnsi"/>
        </w:rPr>
        <w:t>. Graduate Studies @ University of Denver. MODERN CAPITALISM AND FOOD COMMODITIZATION: THE LIMITATIONS OF INDUSTRIAL AGRICULTURE AND THE CHALLENGES OF SUSTAINABLE ALTERNATIVES. Faculty of Social Sciences. June 2015. Pg.1-3</w:t>
      </w:r>
    </w:p>
    <w:p w14:paraId="48C5C60D" w14:textId="34DFCA3F" w:rsidR="003B0CD9" w:rsidRPr="003B0CD9" w:rsidRDefault="003B0CD9" w:rsidP="003B0CD9">
      <w:pPr>
        <w:rPr>
          <w:rFonts w:asciiTheme="minorHAnsi" w:hAnsiTheme="minorHAnsi"/>
          <w:sz w:val="16"/>
        </w:rPr>
      </w:pPr>
      <w:r w:rsidRPr="00052F83">
        <w:rPr>
          <w:rFonts w:asciiTheme="minorHAnsi" w:hAnsiTheme="minorHAnsi"/>
          <w:sz w:val="16"/>
        </w:rPr>
        <w:t xml:space="preserve">The UN predicts that around two billion more people will populate the world by 2050, half of who will be born in sub-Saharan Africa and 30 percent in Southeast and South Asia (United Nations, 2013). </w:t>
      </w:r>
      <w:r w:rsidRPr="00052F83">
        <w:rPr>
          <w:rStyle w:val="StyleUnderline"/>
          <w:rFonts w:asciiTheme="minorHAnsi" w:hAnsiTheme="minorHAnsi"/>
        </w:rPr>
        <w:t>Malnutrition remains common</w:t>
      </w:r>
      <w:r w:rsidRPr="00052F83">
        <w:rPr>
          <w:rFonts w:asciiTheme="minorHAnsi" w:hAnsiTheme="minorHAnsi"/>
          <w:sz w:val="16"/>
        </w:rPr>
        <w:t xml:space="preserve"> in these areas </w:t>
      </w:r>
      <w:r w:rsidRPr="00052F83">
        <w:rPr>
          <w:rStyle w:val="StyleUnderline"/>
          <w:rFonts w:asciiTheme="minorHAnsi" w:hAnsiTheme="minorHAnsi"/>
        </w:rPr>
        <w:t xml:space="preserve">even though global food production is </w:t>
      </w:r>
      <w:r w:rsidRPr="00052F83">
        <w:rPr>
          <w:rStyle w:val="Emphasis"/>
          <w:rFonts w:asciiTheme="minorHAnsi" w:hAnsiTheme="minorHAnsi"/>
        </w:rPr>
        <w:t>abundant</w:t>
      </w:r>
      <w:r w:rsidRPr="00052F83">
        <w:rPr>
          <w:rFonts w:asciiTheme="minorHAnsi" w:hAnsiTheme="minorHAnsi"/>
          <w:sz w:val="16"/>
        </w:rPr>
        <w:t xml:space="preserve">; </w:t>
      </w:r>
      <w:r w:rsidRPr="00052F83">
        <w:rPr>
          <w:rStyle w:val="StyleUnderline"/>
          <w:rFonts w:asciiTheme="minorHAnsi" w:hAnsiTheme="minorHAnsi"/>
        </w:rPr>
        <w:t xml:space="preserve">this is mainly because </w:t>
      </w:r>
      <w:r w:rsidRPr="00052F83">
        <w:rPr>
          <w:rStyle w:val="StyleUnderline"/>
          <w:rFonts w:asciiTheme="minorHAnsi" w:hAnsiTheme="minorHAnsi"/>
          <w:highlight w:val="cyan"/>
        </w:rPr>
        <w:t xml:space="preserve">food is considered a </w:t>
      </w:r>
      <w:r w:rsidRPr="00052F83">
        <w:rPr>
          <w:rStyle w:val="Emphasis"/>
          <w:rFonts w:asciiTheme="minorHAnsi" w:hAnsiTheme="minorHAnsi"/>
          <w:highlight w:val="cyan"/>
        </w:rPr>
        <w:t>commodity</w:t>
      </w:r>
      <w:r w:rsidRPr="00052F83">
        <w:rPr>
          <w:rStyle w:val="Emphasis"/>
          <w:rFonts w:asciiTheme="minorHAnsi" w:hAnsiTheme="minorHAnsi"/>
        </w:rPr>
        <w:t xml:space="preserve"> </w:t>
      </w:r>
      <w:r w:rsidRPr="00052F83">
        <w:rPr>
          <w:rStyle w:val="StyleUnderline"/>
          <w:rFonts w:asciiTheme="minorHAnsi" w:hAnsiTheme="minorHAnsi"/>
          <w:highlight w:val="cyan"/>
        </w:rPr>
        <w:t>to be traded on</w:t>
      </w:r>
      <w:r w:rsidRPr="00052F83">
        <w:rPr>
          <w:rStyle w:val="StyleUnderline"/>
          <w:rFonts w:asciiTheme="minorHAnsi" w:hAnsiTheme="minorHAnsi"/>
        </w:rPr>
        <w:t xml:space="preserve"> liberalized </w:t>
      </w:r>
      <w:r w:rsidRPr="00052F83">
        <w:rPr>
          <w:rStyle w:val="StyleUnderline"/>
          <w:rFonts w:asciiTheme="minorHAnsi" w:hAnsiTheme="minorHAnsi"/>
          <w:highlight w:val="cyan"/>
        </w:rPr>
        <w:t>markets</w:t>
      </w:r>
      <w:r w:rsidRPr="00052F83">
        <w:rPr>
          <w:rFonts w:asciiTheme="minorHAnsi" w:hAnsiTheme="minorHAnsi"/>
          <w:sz w:val="16"/>
        </w:rPr>
        <w:t xml:space="preserve">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r w:rsidRPr="00052F83">
        <w:rPr>
          <w:rStyle w:val="StyleUnderline"/>
          <w:rFonts w:asciiTheme="minorHAnsi" w:hAnsiTheme="minorHAnsi"/>
          <w:highlight w:val="cyan"/>
        </w:rPr>
        <w:t>The capitalist process</w:t>
      </w:r>
      <w:r w:rsidRPr="00052F83">
        <w:rPr>
          <w:rStyle w:val="StyleUnderline"/>
          <w:rFonts w:asciiTheme="minorHAnsi" w:hAnsiTheme="minorHAnsi"/>
        </w:rPr>
        <w:t xml:space="preserve"> has spurred farmers to </w:t>
      </w:r>
      <w:r w:rsidRPr="00052F83">
        <w:rPr>
          <w:rStyle w:val="StyleUnderline"/>
          <w:rFonts w:asciiTheme="minorHAnsi" w:hAnsiTheme="minorHAnsi"/>
          <w:highlight w:val="cyan"/>
        </w:rPr>
        <w:t xml:space="preserve">produce for the sole purpose of </w:t>
      </w:r>
      <w:r w:rsidRPr="00052F83">
        <w:rPr>
          <w:rStyle w:val="Emphasis"/>
          <w:rFonts w:asciiTheme="minorHAnsi" w:hAnsiTheme="minorHAnsi"/>
          <w:highlight w:val="cyan"/>
        </w:rPr>
        <w:t>profit accumulation</w:t>
      </w:r>
      <w:r w:rsidRPr="00052F83">
        <w:rPr>
          <w:rFonts w:asciiTheme="minorHAnsi" w:hAnsiTheme="minorHAnsi"/>
          <w:sz w:val="16"/>
        </w:rPr>
        <w:t xml:space="preserve">, instead of production for use (Foster, 2002). In other words, food has been commoditized to a money metric like any other commodity that is traded and sold for profit. </w:t>
      </w:r>
      <w:r w:rsidRPr="00052F83">
        <w:rPr>
          <w:rStyle w:val="StyleUnderline"/>
          <w:rFonts w:asciiTheme="minorHAnsi" w:hAnsiTheme="minorHAnsi"/>
        </w:rPr>
        <w:t xml:space="preserve">Instead of growing food for consumption, </w:t>
      </w:r>
      <w:r w:rsidRPr="00052F83">
        <w:rPr>
          <w:rStyle w:val="StyleUnderline"/>
          <w:rFonts w:asciiTheme="minorHAnsi" w:hAnsiTheme="minorHAnsi"/>
          <w:highlight w:val="cyan"/>
        </w:rPr>
        <w:t xml:space="preserve">commodity crops are cultivated to be sold in </w:t>
      </w:r>
      <w:r w:rsidRPr="00052F83">
        <w:rPr>
          <w:rStyle w:val="Emphasis"/>
          <w:rFonts w:asciiTheme="minorHAnsi" w:hAnsiTheme="minorHAnsi"/>
          <w:highlight w:val="cyan"/>
        </w:rPr>
        <w:t>international markets</w:t>
      </w:r>
      <w:r w:rsidRPr="00052F83">
        <w:rPr>
          <w:rStyle w:val="StyleUnderline"/>
          <w:rFonts w:asciiTheme="minorHAnsi" w:hAnsiTheme="minorHAnsi"/>
        </w:rPr>
        <w:t xml:space="preserve"> </w:t>
      </w:r>
      <w:r w:rsidRPr="00052F83">
        <w:rPr>
          <w:rFonts w:asciiTheme="minorHAnsi" w:hAnsiTheme="minorHAnsi"/>
          <w:sz w:val="16"/>
        </w:rPr>
        <w:t xml:space="preserve">(de </w:t>
      </w:r>
      <w:proofErr w:type="spellStart"/>
      <w:r w:rsidRPr="00052F83">
        <w:rPr>
          <w:rFonts w:asciiTheme="minorHAnsi" w:hAnsiTheme="minorHAnsi"/>
          <w:sz w:val="16"/>
        </w:rPr>
        <w:t>Janvry</w:t>
      </w:r>
      <w:proofErr w:type="spellEnd"/>
      <w:r w:rsidRPr="00052F83">
        <w:rPr>
          <w:rFonts w:asciiTheme="minorHAnsi" w:hAnsiTheme="minorHAnsi"/>
          <w:sz w:val="16"/>
        </w:rPr>
        <w:t xml:space="preserve"> &amp; </w:t>
      </w:r>
      <w:proofErr w:type="spellStart"/>
      <w:r w:rsidRPr="00052F83">
        <w:rPr>
          <w:rFonts w:asciiTheme="minorHAnsi" w:hAnsiTheme="minorHAnsi"/>
          <w:sz w:val="16"/>
        </w:rPr>
        <w:t>LeVeen</w:t>
      </w:r>
      <w:proofErr w:type="spellEnd"/>
      <w:r w:rsidRPr="00052F83">
        <w:rPr>
          <w:rFonts w:asciiTheme="minorHAnsi" w:hAnsiTheme="minorHAnsi"/>
          <w:sz w:val="16"/>
        </w:rPr>
        <w:t>, 1986). Food was commoditized with the liberalization of trade markets after the Second World War. Since then</w:t>
      </w:r>
      <w:r w:rsidRPr="00052F83">
        <w:rPr>
          <w:rStyle w:val="StyleUnderline"/>
          <w:rFonts w:asciiTheme="minorHAnsi" w:hAnsiTheme="minorHAnsi"/>
          <w:highlight w:val="cyan"/>
        </w:rPr>
        <w:t>, the commodity nature</w:t>
      </w:r>
      <w:r w:rsidRPr="00052F83">
        <w:rPr>
          <w:rStyle w:val="StyleUnderline"/>
          <w:rFonts w:asciiTheme="minorHAnsi" w:hAnsiTheme="minorHAnsi"/>
        </w:rPr>
        <w:t xml:space="preserve"> of the prevailing agricultural system </w:t>
      </w:r>
      <w:r w:rsidRPr="00052F83">
        <w:rPr>
          <w:rStyle w:val="StyleUnderline"/>
          <w:rFonts w:asciiTheme="minorHAnsi" w:hAnsiTheme="minorHAnsi"/>
          <w:highlight w:val="cyan"/>
        </w:rPr>
        <w:t xml:space="preserve">contributes to the poor being </w:t>
      </w:r>
      <w:r w:rsidRPr="00052F83">
        <w:rPr>
          <w:rStyle w:val="Emphasis"/>
          <w:rFonts w:asciiTheme="minorHAnsi" w:hAnsiTheme="minorHAnsi"/>
          <w:highlight w:val="cyan"/>
        </w:rPr>
        <w:t>dependent</w:t>
      </w:r>
      <w:r w:rsidRPr="00052F83">
        <w:rPr>
          <w:rStyle w:val="StyleUnderline"/>
          <w:rFonts w:asciiTheme="minorHAnsi" w:hAnsiTheme="minorHAnsi"/>
          <w:highlight w:val="cyan"/>
        </w:rPr>
        <w:t xml:space="preserve"> on </w:t>
      </w:r>
      <w:r w:rsidRPr="00052F83">
        <w:rPr>
          <w:rStyle w:val="Emphasis"/>
          <w:rFonts w:asciiTheme="minorHAnsi" w:hAnsiTheme="minorHAnsi"/>
          <w:highlight w:val="cyan"/>
        </w:rPr>
        <w:t>market fluctuations</w:t>
      </w:r>
      <w:r w:rsidRPr="00052F83">
        <w:rPr>
          <w:rStyle w:val="StyleUnderline"/>
          <w:rFonts w:asciiTheme="minorHAnsi" w:hAnsiTheme="minorHAnsi"/>
        </w:rPr>
        <w:t xml:space="preserve"> for food</w:t>
      </w:r>
      <w:r w:rsidRPr="00052F83">
        <w:rPr>
          <w:rFonts w:asciiTheme="minorHAnsi" w:hAnsiTheme="minorHAnsi"/>
          <w:sz w:val="16"/>
        </w:rPr>
        <w:t xml:space="preserve">. </w:t>
      </w:r>
      <w:r w:rsidRPr="00052F83">
        <w:rPr>
          <w:rStyle w:val="StyleUnderline"/>
          <w:rFonts w:asciiTheme="minorHAnsi" w:hAnsiTheme="minorHAnsi"/>
        </w:rPr>
        <w:t xml:space="preserve">Poverty and malnutrition in the US </w:t>
      </w:r>
      <w:proofErr w:type="gramStart"/>
      <w:r w:rsidRPr="00052F83">
        <w:rPr>
          <w:rStyle w:val="StyleUnderline"/>
          <w:rFonts w:asciiTheme="minorHAnsi" w:hAnsiTheme="minorHAnsi"/>
        </w:rPr>
        <w:t>is</w:t>
      </w:r>
      <w:proofErr w:type="gramEnd"/>
      <w:r w:rsidRPr="00052F83">
        <w:rPr>
          <w:rStyle w:val="StyleUnderline"/>
          <w:rFonts w:asciiTheme="minorHAnsi" w:hAnsiTheme="minorHAnsi"/>
        </w:rPr>
        <w:t xml:space="preserve"> also borne out of the capitalist principles that have commoditized food systems worldwide</w:t>
      </w:r>
      <w:r w:rsidRPr="00052F83">
        <w:rPr>
          <w:rFonts w:asciiTheme="minorHAnsi" w:hAnsiTheme="minorHAnsi"/>
          <w:sz w:val="16"/>
        </w:rPr>
        <w:t xml:space="preserve">. Even though food is plenty in the US, </w:t>
      </w:r>
      <w:r w:rsidRPr="00052F83">
        <w:rPr>
          <w:rStyle w:val="StyleUnderline"/>
          <w:rFonts w:asciiTheme="minorHAnsi" w:hAnsiTheme="minorHAnsi"/>
        </w:rPr>
        <w:t xml:space="preserve">the poor do not have the financial means to </w:t>
      </w:r>
      <w:r w:rsidRPr="00052F83">
        <w:rPr>
          <w:rStyle w:val="Emphasis"/>
          <w:rFonts w:asciiTheme="minorHAnsi" w:hAnsiTheme="minorHAnsi"/>
        </w:rPr>
        <w:t>demand food</w:t>
      </w:r>
      <w:r w:rsidRPr="00052F83">
        <w:rPr>
          <w:rFonts w:asciiTheme="minorHAnsi" w:hAnsiTheme="minorHAnsi"/>
          <w:sz w:val="16"/>
        </w:rPr>
        <w:t>; in fact, about 50 million people in the US are considered “food insecure” while 40 percent of the food in the US goes uneaten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proofErr w:type="spellStart"/>
      <w:r w:rsidRPr="00052F83">
        <w:rPr>
          <w:rFonts w:asciiTheme="minorHAnsi" w:hAnsiTheme="minorHAnsi"/>
          <w:sz w:val="16"/>
        </w:rPr>
        <w:t>Gunders</w:t>
      </w:r>
      <w:proofErr w:type="spellEnd"/>
      <w:r w:rsidRPr="00052F83">
        <w:rPr>
          <w:rFonts w:asciiTheme="minorHAnsi" w:hAnsiTheme="minorHAnsi"/>
          <w:sz w:val="16"/>
        </w:rPr>
        <w:t xml:space="preserve">, 2012). Since food is a commodity sold for profit accumulation, </w:t>
      </w:r>
      <w:r w:rsidRPr="00052F83">
        <w:rPr>
          <w:rStyle w:val="StyleUnderline"/>
          <w:rFonts w:asciiTheme="minorHAnsi" w:hAnsiTheme="minorHAnsi"/>
        </w:rPr>
        <w:t>the poor in the US must skip meals, rely on food stamps, buy food of lower nutritional value, or receive food assistance from charities</w:t>
      </w:r>
      <w:r w:rsidRPr="00052F83">
        <w:rPr>
          <w:rFonts w:asciiTheme="minorHAnsi" w:hAnsiTheme="minorHAnsi"/>
          <w:sz w:val="16"/>
        </w:rPr>
        <w:t xml:space="preserve"> (</w:t>
      </w:r>
      <w:proofErr w:type="spellStart"/>
      <w:r w:rsidRPr="00052F83">
        <w:rPr>
          <w:rFonts w:asciiTheme="minorHAnsi" w:hAnsiTheme="minorHAnsi"/>
          <w:sz w:val="16"/>
        </w:rPr>
        <w:t>Magdoff</w:t>
      </w:r>
      <w:proofErr w:type="spellEnd"/>
      <w:r w:rsidRPr="00052F83">
        <w:rPr>
          <w:rFonts w:asciiTheme="minorHAnsi" w:hAnsiTheme="minorHAnsi"/>
          <w:sz w:val="16"/>
        </w:rPr>
        <w:t xml:space="preserve">, 2012). </w:t>
      </w:r>
      <w:r w:rsidRPr="00052F83">
        <w:rPr>
          <w:rStyle w:val="StyleUnderline"/>
          <w:rFonts w:asciiTheme="minorHAnsi" w:hAnsiTheme="minorHAnsi"/>
          <w:highlight w:val="cyan"/>
        </w:rPr>
        <w:t xml:space="preserve">The expansion of capitalism has induced farmers to </w:t>
      </w:r>
      <w:r w:rsidRPr="00052F83">
        <w:rPr>
          <w:rStyle w:val="Emphasis"/>
          <w:rFonts w:asciiTheme="minorHAnsi" w:hAnsiTheme="minorHAnsi"/>
          <w:highlight w:val="cyan"/>
        </w:rPr>
        <w:t>specialize and export</w:t>
      </w:r>
      <w:r w:rsidRPr="00052F83">
        <w:rPr>
          <w:rStyle w:val="Emphasis"/>
          <w:rFonts w:asciiTheme="minorHAnsi" w:hAnsiTheme="minorHAnsi"/>
        </w:rPr>
        <w:t xml:space="preserve"> </w:t>
      </w:r>
      <w:r w:rsidRPr="00052F83">
        <w:rPr>
          <w:rStyle w:val="StyleUnderline"/>
          <w:rFonts w:asciiTheme="minorHAnsi" w:hAnsiTheme="minorHAnsi"/>
        </w:rPr>
        <w:t xml:space="preserve">their farms’ yields. </w:t>
      </w:r>
      <w:r w:rsidRPr="00052F83">
        <w:rPr>
          <w:rStyle w:val="StyleUnderline"/>
          <w:rFonts w:asciiTheme="minorHAnsi" w:hAnsiTheme="minorHAnsi"/>
          <w:highlight w:val="cyan"/>
        </w:rPr>
        <w:t xml:space="preserve">The cultivation of </w:t>
      </w:r>
      <w:r w:rsidRPr="00052F83">
        <w:rPr>
          <w:rStyle w:val="Emphasis"/>
          <w:rFonts w:asciiTheme="minorHAnsi" w:hAnsiTheme="minorHAnsi"/>
          <w:highlight w:val="cyan"/>
        </w:rPr>
        <w:t>commodity crops</w:t>
      </w:r>
      <w:r w:rsidRPr="00052F83">
        <w:rPr>
          <w:rStyle w:val="StyleUnderline"/>
          <w:rFonts w:asciiTheme="minorHAnsi" w:hAnsiTheme="minorHAnsi"/>
          <w:highlight w:val="cyan"/>
        </w:rPr>
        <w:t xml:space="preserve"> typically depends upon </w:t>
      </w:r>
      <w:r w:rsidRPr="00052F83">
        <w:rPr>
          <w:rStyle w:val="Emphasis"/>
          <w:rFonts w:asciiTheme="minorHAnsi" w:hAnsiTheme="minorHAnsi"/>
          <w:highlight w:val="cyan"/>
        </w:rPr>
        <w:t>industrialized growing methods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which involve the application of </w:t>
      </w:r>
      <w:r w:rsidRPr="00052F83">
        <w:rPr>
          <w:rStyle w:val="Emphasis"/>
          <w:rFonts w:asciiTheme="minorHAnsi" w:hAnsiTheme="minorHAnsi"/>
          <w:highlight w:val="cyan"/>
        </w:rPr>
        <w:t>chemical input</w:t>
      </w:r>
      <w:r w:rsidRPr="00052F83">
        <w:rPr>
          <w:rStyle w:val="Emphasis"/>
          <w:rFonts w:asciiTheme="minorHAnsi" w:hAnsiTheme="minorHAnsi"/>
        </w:rPr>
        <w:t>s</w:t>
      </w:r>
      <w:r w:rsidRPr="00052F83">
        <w:rPr>
          <w:rStyle w:val="StyleUnderline"/>
          <w:rFonts w:asciiTheme="minorHAnsi" w:hAnsiTheme="minorHAnsi"/>
        </w:rPr>
        <w:t xml:space="preserve"> that pollute the land, water, and air</w:t>
      </w:r>
      <w:r w:rsidRPr="00052F83">
        <w:rPr>
          <w:rFonts w:asciiTheme="minorHAnsi" w:hAnsiTheme="minorHAnsi"/>
          <w:sz w:val="16"/>
        </w:rPr>
        <w:t>. US food and farm policies have financially supported the capitalist expansion of industrial agriculture.1 Proponents of industrial agriculture call attention to the improvements in food production that allowed US farmers in 2000 to produce an average 12 times more farm yield per hour than US farmers did in 1950 (</w:t>
      </w:r>
      <w:proofErr w:type="spellStart"/>
      <w:r w:rsidRPr="00052F83">
        <w:rPr>
          <w:rFonts w:asciiTheme="minorHAnsi" w:hAnsiTheme="minorHAnsi"/>
          <w:sz w:val="16"/>
        </w:rPr>
        <w:t>Fuglie</w:t>
      </w:r>
      <w:proofErr w:type="spellEnd"/>
      <w:r w:rsidRPr="00052F83">
        <w:rPr>
          <w:rFonts w:asciiTheme="minorHAnsi" w:hAnsiTheme="minorHAnsi"/>
          <w:sz w:val="16"/>
        </w:rPr>
        <w:t>, MacDonald, &amp; Ball, 2007). While industrialized processes proved successful in producing unprecedented yields, conventional agribusiness growing practices became dependent on environmentally harmful chemical inputs (Leo, Lawrence, &amp; Walker, 2002). Post-WWII, farms replaced natural ecosystem services with chemical inputs to maintain pests, diseases, and weeds (</w:t>
      </w:r>
      <w:proofErr w:type="spellStart"/>
      <w:r w:rsidRPr="00052F83">
        <w:rPr>
          <w:rFonts w:asciiTheme="minorHAnsi" w:hAnsiTheme="minorHAnsi"/>
          <w:sz w:val="16"/>
        </w:rPr>
        <w:t>Ikerd</w:t>
      </w:r>
      <w:proofErr w:type="spellEnd"/>
      <w:r w:rsidRPr="00052F83">
        <w:rPr>
          <w:rFonts w:asciiTheme="minorHAnsi" w:hAnsiTheme="minorHAnsi"/>
          <w:sz w:val="16"/>
        </w:rPr>
        <w:t xml:space="preserve">, 1993). Today, agribusinesses do not utilize local ecosystem services to produce crops because producing biologically is not profitable; indeed, </w:t>
      </w:r>
      <w:r w:rsidRPr="00052F83">
        <w:rPr>
          <w:rStyle w:val="StyleUnderline"/>
          <w:rFonts w:asciiTheme="minorHAnsi" w:hAnsiTheme="minorHAnsi"/>
          <w:highlight w:val="cyan"/>
        </w:rPr>
        <w:t xml:space="preserve">industrial agriculture’s main purpose is to </w:t>
      </w:r>
      <w:r w:rsidRPr="00052F83">
        <w:rPr>
          <w:rStyle w:val="Emphasis"/>
          <w:rFonts w:asciiTheme="minorHAnsi" w:hAnsiTheme="minorHAnsi"/>
          <w:highlight w:val="cyan"/>
        </w:rPr>
        <w:t>produce profits</w:t>
      </w:r>
      <w:r w:rsidRPr="00052F83">
        <w:rPr>
          <w:rStyle w:val="StyleUnderline"/>
          <w:rFonts w:asciiTheme="minorHAnsi" w:hAnsiTheme="minorHAnsi"/>
        </w:rPr>
        <w:t>, not sustainably grown food</w:t>
      </w:r>
      <w:r w:rsidRPr="00052F83">
        <w:rPr>
          <w:rFonts w:asciiTheme="minorHAnsi" w:hAnsiTheme="minorHAnsi"/>
          <w:sz w:val="16"/>
        </w:rPr>
        <w:t xml:space="preserve">. As such, </w:t>
      </w:r>
      <w:r w:rsidRPr="00052F83">
        <w:rPr>
          <w:rStyle w:val="StyleUnderline"/>
          <w:rFonts w:asciiTheme="minorHAnsi" w:hAnsiTheme="minorHAnsi"/>
          <w:highlight w:val="cyan"/>
        </w:rPr>
        <w:t>it relies on</w:t>
      </w:r>
      <w:r w:rsidRPr="00052F83">
        <w:rPr>
          <w:rStyle w:val="StyleUnderline"/>
          <w:rFonts w:asciiTheme="minorHAnsi" w:hAnsiTheme="minorHAnsi"/>
        </w:rPr>
        <w:t xml:space="preserve"> the application of chemical inputs such as </w:t>
      </w:r>
      <w:r w:rsidRPr="00052F83">
        <w:rPr>
          <w:rStyle w:val="StyleUnderline"/>
          <w:rFonts w:asciiTheme="minorHAnsi" w:hAnsiTheme="minorHAnsi"/>
          <w:highlight w:val="cyan"/>
        </w:rPr>
        <w:t>artificial fertilizers, pesticides, or herbicides</w:t>
      </w:r>
      <w:r w:rsidRPr="00052F83">
        <w:rPr>
          <w:rStyle w:val="StyleUnderline"/>
          <w:rFonts w:asciiTheme="minorHAnsi" w:hAnsiTheme="minorHAnsi"/>
        </w:rPr>
        <w:t xml:space="preserve"> </w:t>
      </w:r>
      <w:proofErr w:type="gramStart"/>
      <w:r w:rsidRPr="00052F83">
        <w:rPr>
          <w:rStyle w:val="StyleUnderline"/>
          <w:rFonts w:asciiTheme="minorHAnsi" w:hAnsiTheme="minorHAnsi"/>
        </w:rPr>
        <w:t>in order to</w:t>
      </w:r>
      <w:proofErr w:type="gramEnd"/>
      <w:r w:rsidRPr="00052F83">
        <w:rPr>
          <w:rStyle w:val="StyleUnderline"/>
          <w:rFonts w:asciiTheme="minorHAnsi" w:hAnsiTheme="minorHAnsi"/>
        </w:rPr>
        <w:t xml:space="preserve"> successfully produce its monocultures</w:t>
      </w:r>
      <w:r w:rsidRPr="00052F83">
        <w:rPr>
          <w:rFonts w:asciiTheme="minorHAnsi" w:hAnsiTheme="minorHAnsi"/>
          <w:sz w:val="16"/>
        </w:rPr>
        <w:t>. Before the commoditization of food, most farmers selected the plant varieties most compatible with the farm’s local conditions; diversified crop production to hedge against any failures; managed the soil and protected its quality; did not rely on intensive inputs; and finally, considered the production-consumption cycle’s externalities (</w:t>
      </w:r>
      <w:proofErr w:type="spellStart"/>
      <w:r w:rsidRPr="00052F83">
        <w:rPr>
          <w:rFonts w:asciiTheme="minorHAnsi" w:hAnsiTheme="minorHAnsi"/>
          <w:sz w:val="16"/>
        </w:rPr>
        <w:t>Feenstra</w:t>
      </w:r>
      <w:proofErr w:type="spellEnd"/>
      <w:r w:rsidRPr="00052F83">
        <w:rPr>
          <w:rFonts w:asciiTheme="minorHAnsi" w:hAnsiTheme="minorHAnsi"/>
          <w:sz w:val="16"/>
        </w:rPr>
        <w:t xml:space="preserve">, 2014). </w:t>
      </w:r>
      <w:bookmarkEnd w:id="12"/>
      <w:bookmarkEnd w:id="15"/>
    </w:p>
    <w:p w14:paraId="664BC294" w14:textId="77777777" w:rsidR="003B0CD9" w:rsidRDefault="003B0CD9" w:rsidP="003B0CD9">
      <w:pPr>
        <w:pStyle w:val="Heading3"/>
        <w:rPr>
          <w:rFonts w:asciiTheme="minorHAnsi" w:hAnsiTheme="minorHAnsi"/>
        </w:rPr>
      </w:pPr>
      <w:r>
        <w:rPr>
          <w:rFonts w:asciiTheme="minorHAnsi" w:hAnsiTheme="minorHAnsi"/>
        </w:rPr>
        <w:t>2ac 6 - alt</w:t>
      </w:r>
    </w:p>
    <w:p w14:paraId="4F17634E" w14:textId="77777777" w:rsidR="003B0CD9" w:rsidRPr="00A75947" w:rsidRDefault="003B0CD9" w:rsidP="003B0CD9">
      <w:pPr>
        <w:pStyle w:val="Heading4"/>
        <w:rPr>
          <w:rFonts w:cs="Calibri"/>
        </w:rPr>
      </w:pPr>
      <w:bookmarkStart w:id="16" w:name="_Hlk84154844"/>
      <w:r w:rsidRPr="00A75947">
        <w:t xml:space="preserve">Human nature is geared </w:t>
      </w:r>
      <w:r w:rsidRPr="00A75947">
        <w:rPr>
          <w:u w:val="single"/>
        </w:rPr>
        <w:t>against</w:t>
      </w:r>
      <w:r w:rsidRPr="00A75947">
        <w:t xml:space="preserve"> capitalism.</w:t>
      </w:r>
    </w:p>
    <w:p w14:paraId="4F4990E9" w14:textId="77777777" w:rsidR="003B0CD9" w:rsidRPr="00A75947" w:rsidRDefault="003B0CD9" w:rsidP="003B0CD9">
      <w:r>
        <w:t xml:space="preserve">Yuval Noah </w:t>
      </w:r>
      <w:r w:rsidRPr="00A75947">
        <w:rPr>
          <w:rStyle w:val="Style13ptBold"/>
        </w:rPr>
        <w:t>Harari 15</w:t>
      </w:r>
      <w:r>
        <w:t xml:space="preserve">. PhD in History from the University of Oxford. Professor of History at the Hebrew University of </w:t>
      </w:r>
      <w:proofErr w:type="spellStart"/>
      <w:r>
        <w:t>Jereusalem</w:t>
      </w:r>
      <w:proofErr w:type="spellEnd"/>
      <w:r>
        <w:t xml:space="preserve">. </w:t>
      </w:r>
      <w:r>
        <w:rPr>
          <w:rFonts w:cs="Calibri"/>
        </w:rPr>
        <w:t>﻿</w:t>
      </w:r>
      <w:r>
        <w:t>Awarded the Polonsky Prize for Creativity and Originality in the Humanistic Disciplines in 2012. “Sapiens: A Brief History of Humankind” Part One: The Cognitive Revolution, Chapter 3: A Day in the Life of Adam and Eve.</w:t>
      </w:r>
    </w:p>
    <w:p w14:paraId="544911DC" w14:textId="77777777" w:rsidR="003B0CD9" w:rsidRPr="00F83DC4" w:rsidRDefault="003B0CD9" w:rsidP="003B0CD9">
      <w:pPr>
        <w:rPr>
          <w:sz w:val="16"/>
        </w:rPr>
      </w:pPr>
      <w:r w:rsidRPr="00F83DC4">
        <w:rPr>
          <w:u w:val="single"/>
        </w:rPr>
        <w:t xml:space="preserve">TO UNDERSTAND OUR NATURE, </w:t>
      </w:r>
      <w:proofErr w:type="gramStart"/>
      <w:r w:rsidRPr="00F83DC4">
        <w:rPr>
          <w:u w:val="single"/>
        </w:rPr>
        <w:t>HISTORY</w:t>
      </w:r>
      <w:proofErr w:type="gramEnd"/>
      <w:r w:rsidRPr="00F83DC4">
        <w:rPr>
          <w:u w:val="single"/>
        </w:rPr>
        <w:t xml:space="preserve"> and psychology, we must get inside the heads of our hunter-gatherer ancestors.</w:t>
      </w:r>
      <w:r w:rsidRPr="00F83DC4">
        <w:rPr>
          <w:sz w:val="16"/>
        </w:rPr>
        <w:t xml:space="preserve"> </w:t>
      </w:r>
      <w:r w:rsidRPr="00696167">
        <w:rPr>
          <w:rStyle w:val="Emphasis"/>
          <w:highlight w:val="cyan"/>
        </w:rPr>
        <w:t xml:space="preserve">For nearly </w:t>
      </w:r>
      <w:r w:rsidRPr="00F83DC4">
        <w:rPr>
          <w:rStyle w:val="Emphasis"/>
        </w:rPr>
        <w:t xml:space="preserve">the </w:t>
      </w:r>
      <w:r w:rsidRPr="00696167">
        <w:rPr>
          <w:rStyle w:val="Emphasis"/>
          <w:highlight w:val="cyan"/>
        </w:rPr>
        <w:t>entire history of our species</w:t>
      </w:r>
      <w:r w:rsidRPr="00F83DC4">
        <w:rPr>
          <w:rStyle w:val="Emphasis"/>
        </w:rPr>
        <w:t xml:space="preserve">, </w:t>
      </w:r>
      <w:r w:rsidRPr="00696167">
        <w:rPr>
          <w:rStyle w:val="Emphasis"/>
          <w:highlight w:val="cyan"/>
        </w:rPr>
        <w:t>Sapiens lived as foragers</w:t>
      </w:r>
      <w:r w:rsidRPr="00F83DC4">
        <w:rPr>
          <w:sz w:val="16"/>
        </w:rPr>
        <w:t xml:space="preserve">. The </w:t>
      </w:r>
      <w:r w:rsidRPr="00696167">
        <w:rPr>
          <w:rStyle w:val="Emphasis"/>
          <w:highlight w:val="cyan"/>
        </w:rPr>
        <w:t>past 200 years</w:t>
      </w:r>
      <w:r w:rsidRPr="00F83DC4">
        <w:rPr>
          <w:u w:val="single"/>
        </w:rPr>
        <w:t xml:space="preserve">, during which ever increasing numbers of Sapiens have obtained their </w:t>
      </w:r>
      <w:r w:rsidRPr="00696167">
        <w:rPr>
          <w:highlight w:val="cyan"/>
          <w:u w:val="single"/>
        </w:rPr>
        <w:t>daily</w:t>
      </w:r>
      <w:r w:rsidRPr="00F83DC4">
        <w:rPr>
          <w:u w:val="single"/>
        </w:rPr>
        <w:t xml:space="preserve"> bread as </w:t>
      </w:r>
      <w:r w:rsidRPr="00696167">
        <w:rPr>
          <w:highlight w:val="cyan"/>
          <w:u w:val="single"/>
        </w:rPr>
        <w:t xml:space="preserve">urban </w:t>
      </w:r>
      <w:proofErr w:type="spellStart"/>
      <w:r w:rsidRPr="00696167">
        <w:rPr>
          <w:highlight w:val="cyan"/>
          <w:u w:val="single"/>
        </w:rPr>
        <w:t>labourers</w:t>
      </w:r>
      <w:proofErr w:type="spellEnd"/>
      <w:r w:rsidRPr="00696167">
        <w:rPr>
          <w:highlight w:val="cyan"/>
          <w:u w:val="single"/>
        </w:rPr>
        <w:t xml:space="preserve"> and office workers</w:t>
      </w:r>
      <w:r w:rsidRPr="00F83DC4">
        <w:rPr>
          <w:u w:val="single"/>
        </w:rPr>
        <w:t xml:space="preserve">, and the </w:t>
      </w:r>
      <w:r w:rsidRPr="00696167">
        <w:rPr>
          <w:rStyle w:val="Emphasis"/>
          <w:highlight w:val="cyan"/>
        </w:rPr>
        <w:t>preceding 10,000 years</w:t>
      </w:r>
      <w:r w:rsidRPr="00F83DC4">
        <w:rPr>
          <w:u w:val="single"/>
        </w:rPr>
        <w:t xml:space="preserve">, during which most </w:t>
      </w:r>
      <w:r w:rsidRPr="00696167">
        <w:rPr>
          <w:highlight w:val="cyan"/>
          <w:u w:val="single"/>
        </w:rPr>
        <w:t>Sapiens lived as farmers and herders</w:t>
      </w:r>
      <w:r w:rsidRPr="00F83DC4">
        <w:rPr>
          <w:u w:val="single"/>
        </w:rPr>
        <w:t xml:space="preserve">, are the </w:t>
      </w:r>
      <w:r w:rsidRPr="00696167">
        <w:rPr>
          <w:rStyle w:val="Emphasis"/>
          <w:highlight w:val="cyan"/>
        </w:rPr>
        <w:t xml:space="preserve">blink of </w:t>
      </w:r>
      <w:r w:rsidRPr="00F83DC4">
        <w:rPr>
          <w:rStyle w:val="Emphasis"/>
        </w:rPr>
        <w:t xml:space="preserve">an </w:t>
      </w:r>
      <w:r w:rsidRPr="00696167">
        <w:rPr>
          <w:rStyle w:val="Emphasis"/>
          <w:highlight w:val="cyan"/>
        </w:rPr>
        <w:t>eye compared</w:t>
      </w:r>
      <w:r w:rsidRPr="00F83DC4">
        <w:rPr>
          <w:rStyle w:val="Emphasis"/>
        </w:rPr>
        <w:t xml:space="preserve"> to the </w:t>
      </w:r>
      <w:r w:rsidRPr="00696167">
        <w:rPr>
          <w:rStyle w:val="Emphasis"/>
          <w:highlight w:val="cyan"/>
        </w:rPr>
        <w:t>tens of thousands of years</w:t>
      </w:r>
      <w:r w:rsidRPr="00F83DC4">
        <w:rPr>
          <w:u w:val="single"/>
        </w:rPr>
        <w:t xml:space="preserve"> during which our </w:t>
      </w:r>
      <w:r w:rsidRPr="00696167">
        <w:rPr>
          <w:highlight w:val="cyan"/>
          <w:u w:val="single"/>
        </w:rPr>
        <w:t>ancestors hunted and gathered</w:t>
      </w:r>
      <w:r w:rsidRPr="00F83DC4">
        <w:rPr>
          <w:u w:val="single"/>
        </w:rPr>
        <w:t>.</w:t>
      </w:r>
      <w:r w:rsidRPr="00F83DC4">
        <w:rPr>
          <w:sz w:val="16"/>
        </w:rPr>
        <w:t xml:space="preserve"> The </w:t>
      </w:r>
      <w:r w:rsidRPr="00F83DC4">
        <w:rPr>
          <w:rStyle w:val="StyleUnderline"/>
        </w:rPr>
        <w:t xml:space="preserve">flourishing </w:t>
      </w:r>
      <w:r w:rsidRPr="00696167">
        <w:rPr>
          <w:rStyle w:val="StyleUnderline"/>
          <w:highlight w:val="cyan"/>
        </w:rPr>
        <w:t>field of evolutionary psychology</w:t>
      </w:r>
      <w:r w:rsidRPr="00F83DC4">
        <w:rPr>
          <w:rStyle w:val="StyleUnderline"/>
        </w:rPr>
        <w:t xml:space="preserve"> </w:t>
      </w:r>
      <w:r w:rsidRPr="00696167">
        <w:rPr>
          <w:rStyle w:val="StyleUnderline"/>
          <w:highlight w:val="cyan"/>
        </w:rPr>
        <w:t>argues</w:t>
      </w:r>
      <w:r w:rsidRPr="00F83DC4">
        <w:rPr>
          <w:rStyle w:val="StyleUnderline"/>
        </w:rPr>
        <w:t xml:space="preserve"> that many of our </w:t>
      </w:r>
      <w:r w:rsidRPr="00696167">
        <w:rPr>
          <w:rStyle w:val="Emphasis"/>
          <w:highlight w:val="cyan"/>
        </w:rPr>
        <w:t xml:space="preserve">present-day </w:t>
      </w:r>
      <w:r w:rsidRPr="00F83DC4">
        <w:rPr>
          <w:rStyle w:val="Emphasis"/>
        </w:rPr>
        <w:t xml:space="preserve">social and </w:t>
      </w:r>
      <w:r w:rsidRPr="00696167">
        <w:rPr>
          <w:rStyle w:val="Emphasis"/>
          <w:highlight w:val="cyan"/>
        </w:rPr>
        <w:t>psychological characteristics</w:t>
      </w:r>
      <w:r w:rsidRPr="00F83DC4">
        <w:rPr>
          <w:rStyle w:val="StyleUnderline"/>
        </w:rPr>
        <w:t xml:space="preserve"> were </w:t>
      </w:r>
      <w:r w:rsidRPr="00696167">
        <w:rPr>
          <w:rStyle w:val="Emphasis"/>
          <w:highlight w:val="cyan"/>
        </w:rPr>
        <w:t>shaped during</w:t>
      </w:r>
      <w:r w:rsidRPr="00F83DC4">
        <w:rPr>
          <w:rStyle w:val="Emphasis"/>
        </w:rPr>
        <w:t xml:space="preserve"> this long </w:t>
      </w:r>
      <w:r w:rsidRPr="00696167">
        <w:rPr>
          <w:rStyle w:val="Emphasis"/>
          <w:highlight w:val="cyan"/>
        </w:rPr>
        <w:t>pre-agricultural era</w:t>
      </w:r>
      <w:r w:rsidRPr="00F83DC4">
        <w:rPr>
          <w:sz w:val="16"/>
        </w:rPr>
        <w:t xml:space="preserve">. Even today, </w:t>
      </w:r>
      <w:r w:rsidRPr="00F83DC4">
        <w:rPr>
          <w:rFonts w:cs="Calibri"/>
          <w:sz w:val="16"/>
        </w:rPr>
        <w:t>﻿</w:t>
      </w:r>
      <w:r w:rsidRPr="00F83DC4">
        <w:rPr>
          <w:sz w:val="16"/>
        </w:rPr>
        <w:t xml:space="preserve">scholars in this field claim, </w:t>
      </w:r>
      <w:r w:rsidRPr="00F83DC4">
        <w:rPr>
          <w:rStyle w:val="StyleUnderline"/>
        </w:rPr>
        <w:t xml:space="preserve">our </w:t>
      </w:r>
      <w:r w:rsidRPr="00696167">
        <w:rPr>
          <w:rStyle w:val="StyleUnderline"/>
          <w:highlight w:val="cyan"/>
        </w:rPr>
        <w:t>brains</w:t>
      </w:r>
      <w:r w:rsidRPr="00F83DC4">
        <w:rPr>
          <w:rStyle w:val="StyleUnderline"/>
        </w:rPr>
        <w:t xml:space="preserve"> and minds are </w:t>
      </w:r>
      <w:r w:rsidRPr="00696167">
        <w:rPr>
          <w:rStyle w:val="StyleUnderline"/>
          <w:highlight w:val="cyan"/>
        </w:rPr>
        <w:t>adapted</w:t>
      </w:r>
      <w:r w:rsidRPr="00F83DC4">
        <w:rPr>
          <w:rStyle w:val="StyleUnderline"/>
        </w:rPr>
        <w:t xml:space="preserve"> </w:t>
      </w:r>
      <w:r w:rsidRPr="00696167">
        <w:rPr>
          <w:rStyle w:val="StyleUnderline"/>
          <w:highlight w:val="cyan"/>
        </w:rPr>
        <w:t>to</w:t>
      </w:r>
      <w:r w:rsidRPr="00F83DC4">
        <w:rPr>
          <w:rStyle w:val="StyleUnderline"/>
        </w:rPr>
        <w:t xml:space="preserve"> a </w:t>
      </w:r>
      <w:r w:rsidRPr="00696167">
        <w:rPr>
          <w:rStyle w:val="StyleUnderline"/>
          <w:highlight w:val="cyan"/>
        </w:rPr>
        <w:t>life of hunting and gathering</w:t>
      </w:r>
      <w:r w:rsidRPr="00F83DC4">
        <w:rPr>
          <w:rStyle w:val="StyleUnderline"/>
        </w:rPr>
        <w:t xml:space="preserve">. Our eating habits, our conflicts and our sexuality are all the result of the way our hunter-gatherer minds interact with our current post-industrial environment, with its </w:t>
      </w:r>
      <w:r w:rsidRPr="00696167">
        <w:rPr>
          <w:rStyle w:val="StyleUnderline"/>
          <w:highlight w:val="cyan"/>
        </w:rPr>
        <w:t>mega-cities</w:t>
      </w:r>
      <w:r w:rsidRPr="00F83DC4">
        <w:rPr>
          <w:rStyle w:val="StyleUnderline"/>
        </w:rPr>
        <w:t xml:space="preserve">, </w:t>
      </w:r>
      <w:proofErr w:type="spellStart"/>
      <w:r w:rsidRPr="00F83DC4">
        <w:rPr>
          <w:rStyle w:val="StyleUnderline"/>
        </w:rPr>
        <w:t>aeroplanes</w:t>
      </w:r>
      <w:proofErr w:type="spellEnd"/>
      <w:r w:rsidRPr="00F83DC4">
        <w:rPr>
          <w:rStyle w:val="StyleUnderline"/>
        </w:rPr>
        <w:t xml:space="preserve">, </w:t>
      </w:r>
      <w:proofErr w:type="gramStart"/>
      <w:r w:rsidRPr="00F83DC4">
        <w:rPr>
          <w:rStyle w:val="StyleUnderline"/>
        </w:rPr>
        <w:t>telephones</w:t>
      </w:r>
      <w:proofErr w:type="gramEnd"/>
      <w:r w:rsidRPr="00F83DC4">
        <w:rPr>
          <w:rStyle w:val="StyleUnderline"/>
        </w:rPr>
        <w:t xml:space="preserve"> and </w:t>
      </w:r>
      <w:r w:rsidRPr="00696167">
        <w:rPr>
          <w:rStyle w:val="StyleUnderline"/>
          <w:highlight w:val="cyan"/>
        </w:rPr>
        <w:t>computers</w:t>
      </w:r>
      <w:r w:rsidRPr="00F83DC4">
        <w:rPr>
          <w:rStyle w:val="StyleUnderline"/>
        </w:rPr>
        <w:t>.</w:t>
      </w:r>
      <w:r w:rsidRPr="00F83DC4">
        <w:rPr>
          <w:sz w:val="16"/>
        </w:rPr>
        <w:t xml:space="preserve"> This </w:t>
      </w:r>
      <w:r w:rsidRPr="00A75947">
        <w:rPr>
          <w:rStyle w:val="StyleUnderline"/>
        </w:rPr>
        <w:t>environment</w:t>
      </w:r>
      <w:r w:rsidRPr="00F83DC4">
        <w:rPr>
          <w:rStyle w:val="StyleUnderline"/>
        </w:rPr>
        <w:t xml:space="preserve"> gives us more material resources and longer lives than those enjoyed by any previous generation, but it often </w:t>
      </w:r>
      <w:r w:rsidRPr="00696167">
        <w:rPr>
          <w:rStyle w:val="Emphasis"/>
          <w:highlight w:val="cyan"/>
        </w:rPr>
        <w:t>makes us feel alienated</w:t>
      </w:r>
      <w:r w:rsidRPr="00F83DC4">
        <w:rPr>
          <w:rStyle w:val="Emphasis"/>
        </w:rPr>
        <w:t xml:space="preserve">, </w:t>
      </w:r>
      <w:proofErr w:type="gramStart"/>
      <w:r w:rsidRPr="00696167">
        <w:rPr>
          <w:rStyle w:val="Emphasis"/>
          <w:highlight w:val="cyan"/>
        </w:rPr>
        <w:t>depressed</w:t>
      </w:r>
      <w:proofErr w:type="gramEnd"/>
      <w:r w:rsidRPr="00F83DC4">
        <w:rPr>
          <w:rStyle w:val="Emphasis"/>
        </w:rPr>
        <w:t xml:space="preserve"> </w:t>
      </w:r>
      <w:r w:rsidRPr="00696167">
        <w:rPr>
          <w:rStyle w:val="Emphasis"/>
          <w:highlight w:val="cyan"/>
        </w:rPr>
        <w:t>and pressured</w:t>
      </w:r>
      <w:r w:rsidRPr="00F83DC4">
        <w:rPr>
          <w:sz w:val="16"/>
        </w:rPr>
        <w:t xml:space="preserve">. To understand why, evolutionary psychologists argue, we need to delve into the hunter-gatherer world that shaped us, the world that we subconsciously still inhabit. </w:t>
      </w:r>
    </w:p>
    <w:p w14:paraId="123F0F40" w14:textId="77777777" w:rsidR="003B0CD9" w:rsidRDefault="003B0CD9" w:rsidP="003B0CD9">
      <w:pPr>
        <w:pStyle w:val="Heading4"/>
      </w:pPr>
      <w:bookmarkStart w:id="17" w:name="_Hlk82126214"/>
      <w:bookmarkEnd w:id="16"/>
      <w:r>
        <w:t xml:space="preserve">Human nature is the </w:t>
      </w:r>
      <w:r w:rsidRPr="00783097">
        <w:rPr>
          <w:u w:val="single"/>
        </w:rPr>
        <w:t>opposite</w:t>
      </w:r>
      <w:r>
        <w:t xml:space="preserve"> of capitalist values.</w:t>
      </w:r>
    </w:p>
    <w:p w14:paraId="1838B410" w14:textId="77777777" w:rsidR="003B0CD9" w:rsidRPr="00780429" w:rsidRDefault="003B0CD9" w:rsidP="003B0CD9">
      <w:pPr>
        <w:rPr>
          <w:rStyle w:val="Style13ptBold"/>
        </w:rPr>
      </w:pPr>
      <w:r>
        <w:t xml:space="preserve">Louise </w:t>
      </w:r>
      <w:r>
        <w:rPr>
          <w:rStyle w:val="Style13ptBold"/>
        </w:rPr>
        <w:t>O’Shea 21</w:t>
      </w:r>
      <w:r w:rsidRPr="00780429">
        <w:t xml:space="preserve">. </w:t>
      </w:r>
      <w:r>
        <w:t>Contributing Editor at Red Flag. “</w:t>
      </w:r>
      <w:r w:rsidRPr="00780429">
        <w:t>Human nature is no barrier to socialism</w:t>
      </w:r>
      <w:r>
        <w:t xml:space="preserve">.” </w:t>
      </w:r>
      <w:r>
        <w:rPr>
          <w:i/>
          <w:iCs/>
        </w:rPr>
        <w:t>Red Flag</w:t>
      </w:r>
      <w:r>
        <w:t>. February 20</w:t>
      </w:r>
      <w:r w:rsidRPr="00780429">
        <w:rPr>
          <w:vertAlign w:val="superscript"/>
        </w:rPr>
        <w:t>th</w:t>
      </w:r>
      <w:r>
        <w:t xml:space="preserve">, 2021. </w:t>
      </w:r>
      <w:hyperlink r:id="rId18" w:history="1">
        <w:r w:rsidRPr="00151805">
          <w:rPr>
            <w:rStyle w:val="Hyperlink"/>
          </w:rPr>
          <w:t>https://redflag.org.au/index.php/node/7547</w:t>
        </w:r>
      </w:hyperlink>
      <w:r>
        <w:t>.</w:t>
      </w:r>
    </w:p>
    <w:p w14:paraId="52608AED" w14:textId="77777777" w:rsidR="003B0CD9" w:rsidRPr="00780429" w:rsidRDefault="003B0CD9" w:rsidP="003B0CD9">
      <w:pPr>
        <w:rPr>
          <w:rStyle w:val="Emphasis"/>
        </w:rPr>
      </w:pPr>
      <w:r w:rsidRPr="00780429">
        <w:rPr>
          <w:rStyle w:val="StyleUnderline"/>
        </w:rPr>
        <w:t xml:space="preserve">We’re also not supposed to ask why </w:t>
      </w:r>
      <w:r w:rsidRPr="00696167">
        <w:rPr>
          <w:rStyle w:val="StyleUnderline"/>
          <w:highlight w:val="cyan"/>
        </w:rPr>
        <w:t>the dog-eat-dog view</w:t>
      </w:r>
      <w:r w:rsidRPr="00780429">
        <w:rPr>
          <w:rStyle w:val="StyleUnderline"/>
        </w:rPr>
        <w:t xml:space="preserve"> of human nature just happens to coincide with the go-</w:t>
      </w:r>
      <w:proofErr w:type="spellStart"/>
      <w:r w:rsidRPr="00780429">
        <w:rPr>
          <w:rStyle w:val="StyleUnderline"/>
        </w:rPr>
        <w:t>getterism</w:t>
      </w:r>
      <w:proofErr w:type="spellEnd"/>
      <w:r w:rsidRPr="00780429">
        <w:rPr>
          <w:rStyle w:val="StyleUnderline"/>
        </w:rPr>
        <w:t xml:space="preserve"> characteristics of celebrated entrepreneurs or the business “acumen” of successful CEOs. We’re just </w:t>
      </w:r>
      <w:r w:rsidRPr="00696167">
        <w:rPr>
          <w:rStyle w:val="StyleUnderline"/>
          <w:highlight w:val="cyan"/>
        </w:rPr>
        <w:t>meant to assume</w:t>
      </w:r>
      <w:r w:rsidRPr="00780429">
        <w:rPr>
          <w:rStyle w:val="StyleUnderline"/>
        </w:rPr>
        <w:t xml:space="preserve"> </w:t>
      </w:r>
      <w:r w:rsidRPr="00696167">
        <w:rPr>
          <w:rStyle w:val="StyleUnderline"/>
          <w:highlight w:val="cyan"/>
        </w:rPr>
        <w:t>that</w:t>
      </w:r>
      <w:r w:rsidRPr="00780429">
        <w:rPr>
          <w:rStyle w:val="StyleUnderline"/>
        </w:rPr>
        <w:t xml:space="preserve"> somehow, the </w:t>
      </w:r>
      <w:r w:rsidRPr="00696167">
        <w:rPr>
          <w:rStyle w:val="StyleUnderline"/>
          <w:highlight w:val="cyan"/>
        </w:rPr>
        <w:t>values that define</w:t>
      </w:r>
      <w:r w:rsidRPr="00780429">
        <w:rPr>
          <w:rStyle w:val="StyleUnderline"/>
        </w:rPr>
        <w:t xml:space="preserve"> success in the competitive, accumulation-oriented world of </w:t>
      </w:r>
      <w:r w:rsidRPr="00696167">
        <w:rPr>
          <w:rStyle w:val="StyleUnderline"/>
          <w:highlight w:val="cyan"/>
        </w:rPr>
        <w:t>the capitalist class</w:t>
      </w:r>
      <w:r w:rsidRPr="00780429">
        <w:rPr>
          <w:sz w:val="16"/>
        </w:rPr>
        <w:t>—pitted against each other as they are in a desperate race to extract as much wealth from the planet’s resources and people as they can at the lowest possible cost—</w:t>
      </w:r>
      <w:r w:rsidRPr="00696167">
        <w:rPr>
          <w:rStyle w:val="StyleUnderline"/>
          <w:highlight w:val="cyan"/>
        </w:rPr>
        <w:t>managed to pervade the</w:t>
      </w:r>
      <w:r w:rsidRPr="00780429">
        <w:rPr>
          <w:rStyle w:val="StyleUnderline"/>
        </w:rPr>
        <w:t xml:space="preserve"> </w:t>
      </w:r>
      <w:r w:rsidRPr="00780429">
        <w:rPr>
          <w:rStyle w:val="Emphasis"/>
        </w:rPr>
        <w:t xml:space="preserve">whole </w:t>
      </w:r>
      <w:r w:rsidRPr="00696167">
        <w:rPr>
          <w:rStyle w:val="Emphasis"/>
          <w:highlight w:val="cyan"/>
        </w:rPr>
        <w:t>species</w:t>
      </w:r>
      <w:r w:rsidRPr="00780429">
        <w:rPr>
          <w:rStyle w:val="Emphasis"/>
        </w:rPr>
        <w:t xml:space="preserve">. </w:t>
      </w:r>
    </w:p>
    <w:p w14:paraId="5CBE7A04" w14:textId="77777777" w:rsidR="003B0CD9" w:rsidRPr="00780429" w:rsidRDefault="003B0CD9" w:rsidP="003B0CD9">
      <w:pPr>
        <w:rPr>
          <w:sz w:val="16"/>
        </w:rPr>
      </w:pPr>
      <w:r w:rsidRPr="00780429">
        <w:rPr>
          <w:sz w:val="16"/>
        </w:rPr>
        <w:t xml:space="preserve">Conveniently, </w:t>
      </w:r>
      <w:r w:rsidRPr="00780429">
        <w:rPr>
          <w:rStyle w:val="StyleUnderline"/>
        </w:rPr>
        <w:t>projecting the values our rulers live by onto the rest of us creates a sense of collective responsibility and shame for their destructive, anti-human consequences</w:t>
      </w:r>
      <w:r w:rsidRPr="00780429">
        <w:rPr>
          <w:sz w:val="16"/>
        </w:rPr>
        <w:t xml:space="preserve">, when in fact the values that </w:t>
      </w:r>
      <w:proofErr w:type="gramStart"/>
      <w:r w:rsidRPr="00780429">
        <w:rPr>
          <w:sz w:val="16"/>
        </w:rPr>
        <w:t>actually serve</w:t>
      </w:r>
      <w:proofErr w:type="gramEnd"/>
      <w:r w:rsidRPr="00780429">
        <w:rPr>
          <w:sz w:val="16"/>
        </w:rPr>
        <w:t xml:space="preserve"> the interests of most people are quite different. </w:t>
      </w:r>
    </w:p>
    <w:p w14:paraId="125BD614" w14:textId="77777777" w:rsidR="003B0CD9" w:rsidRPr="00780429" w:rsidRDefault="003B0CD9" w:rsidP="003B0CD9">
      <w:pPr>
        <w:rPr>
          <w:rStyle w:val="StyleUnderline"/>
        </w:rPr>
      </w:pPr>
      <w:r w:rsidRPr="00696167">
        <w:rPr>
          <w:rStyle w:val="StyleUnderline"/>
          <w:highlight w:val="cyan"/>
        </w:rPr>
        <w:t>Individuals without capital</w:t>
      </w:r>
      <w:r w:rsidRPr="00780429">
        <w:rPr>
          <w:rStyle w:val="StyleUnderline"/>
        </w:rPr>
        <w:t xml:space="preserve"> or other means of exerting control</w:t>
      </w:r>
      <w:r w:rsidRPr="00780429">
        <w:rPr>
          <w:sz w:val="16"/>
        </w:rPr>
        <w:t>—i.e., the great mass of working-class people—</w:t>
      </w:r>
      <w:r w:rsidRPr="00780429">
        <w:rPr>
          <w:rStyle w:val="StyleUnderline"/>
        </w:rPr>
        <w:t xml:space="preserve">have few means to improve their lot on their own. Their </w:t>
      </w:r>
      <w:r w:rsidRPr="00696167">
        <w:rPr>
          <w:rStyle w:val="StyleUnderline"/>
          <w:highlight w:val="cyan"/>
        </w:rPr>
        <w:t>interests are best advanced by uniting</w:t>
      </w:r>
      <w:r w:rsidRPr="00780429">
        <w:rPr>
          <w:rStyle w:val="StyleUnderline"/>
        </w:rPr>
        <w:t xml:space="preserve"> and using the </w:t>
      </w:r>
      <w:r w:rsidRPr="00696167">
        <w:rPr>
          <w:rStyle w:val="StyleUnderline"/>
          <w:highlight w:val="cyan"/>
        </w:rPr>
        <w:t>collective power</w:t>
      </w:r>
      <w:r w:rsidRPr="00780429">
        <w:rPr>
          <w:rStyle w:val="StyleUnderline"/>
        </w:rPr>
        <w:t xml:space="preserve"> they have as the producers of society’s wealth to demand concessions from those who control it. </w:t>
      </w:r>
    </w:p>
    <w:p w14:paraId="683082F2" w14:textId="77777777" w:rsidR="003B0CD9" w:rsidRPr="00780429" w:rsidRDefault="003B0CD9" w:rsidP="003B0CD9">
      <w:pPr>
        <w:rPr>
          <w:rStyle w:val="StyleUnderline"/>
        </w:rPr>
      </w:pPr>
      <w:r w:rsidRPr="00780429">
        <w:rPr>
          <w:sz w:val="16"/>
        </w:rPr>
        <w:t xml:space="preserve">This explains why </w:t>
      </w:r>
      <w:r w:rsidRPr="00696167">
        <w:rPr>
          <w:rStyle w:val="StyleUnderline"/>
          <w:highlight w:val="cyan"/>
        </w:rPr>
        <w:t xml:space="preserve">trade unions continue to be the </w:t>
      </w:r>
      <w:r w:rsidRPr="00696167">
        <w:rPr>
          <w:rStyle w:val="Emphasis"/>
          <w:highlight w:val="cyan"/>
        </w:rPr>
        <w:t>largest</w:t>
      </w:r>
      <w:r w:rsidRPr="00780429">
        <w:rPr>
          <w:rStyle w:val="Emphasis"/>
        </w:rPr>
        <w:t xml:space="preserve"> voluntary </w:t>
      </w:r>
      <w:proofErr w:type="spellStart"/>
      <w:r w:rsidRPr="00696167">
        <w:rPr>
          <w:rStyle w:val="Emphasis"/>
          <w:highlight w:val="cyan"/>
        </w:rPr>
        <w:t>organisations</w:t>
      </w:r>
      <w:proofErr w:type="spellEnd"/>
      <w:r w:rsidRPr="00780429">
        <w:rPr>
          <w:rStyle w:val="StyleUnderline"/>
        </w:rPr>
        <w:t xml:space="preserve"> in most countries where they are legal: they </w:t>
      </w:r>
      <w:r w:rsidRPr="00696167">
        <w:rPr>
          <w:rStyle w:val="StyleUnderline"/>
          <w:highlight w:val="cyan"/>
        </w:rPr>
        <w:t>express</w:t>
      </w:r>
      <w:r w:rsidRPr="00780429">
        <w:rPr>
          <w:rStyle w:val="StyleUnderline"/>
        </w:rPr>
        <w:t xml:space="preserve"> a degree of </w:t>
      </w:r>
      <w:r w:rsidRPr="00696167">
        <w:rPr>
          <w:rStyle w:val="StyleUnderline"/>
          <w:highlight w:val="cyan"/>
        </w:rPr>
        <w:t>consciousness</w:t>
      </w:r>
      <w:r w:rsidRPr="00780429">
        <w:rPr>
          <w:rStyle w:val="StyleUnderline"/>
        </w:rPr>
        <w:t xml:space="preserve"> on the part of workers </w:t>
      </w:r>
      <w:r w:rsidRPr="00696167">
        <w:rPr>
          <w:rStyle w:val="StyleUnderline"/>
          <w:highlight w:val="cyan"/>
        </w:rPr>
        <w:t>about</w:t>
      </w:r>
      <w:r w:rsidRPr="00780429">
        <w:rPr>
          <w:rStyle w:val="StyleUnderline"/>
        </w:rPr>
        <w:t xml:space="preserve"> the </w:t>
      </w:r>
      <w:r w:rsidRPr="00696167">
        <w:rPr>
          <w:rStyle w:val="StyleUnderline"/>
          <w:highlight w:val="cyan"/>
        </w:rPr>
        <w:t xml:space="preserve">need for </w:t>
      </w:r>
      <w:r w:rsidRPr="00696167">
        <w:rPr>
          <w:rStyle w:val="Emphasis"/>
          <w:highlight w:val="cyan"/>
        </w:rPr>
        <w:t xml:space="preserve">solidarity </w:t>
      </w:r>
      <w:r w:rsidRPr="009C4275">
        <w:rPr>
          <w:rStyle w:val="Emphasis"/>
        </w:rPr>
        <w:t>and collective action</w:t>
      </w:r>
      <w:r w:rsidRPr="00780429">
        <w:rPr>
          <w:sz w:val="16"/>
        </w:rPr>
        <w:t>—</w:t>
      </w:r>
      <w:r w:rsidRPr="00696167">
        <w:rPr>
          <w:rStyle w:val="Emphasis"/>
          <w:highlight w:val="cyan"/>
        </w:rPr>
        <w:t>not selfishness</w:t>
      </w:r>
      <w:r w:rsidRPr="009C4275">
        <w:rPr>
          <w:rStyle w:val="Emphasis"/>
        </w:rPr>
        <w:t xml:space="preserve"> and pushing others down</w:t>
      </w:r>
      <w:r w:rsidRPr="00780429">
        <w:rPr>
          <w:sz w:val="16"/>
        </w:rPr>
        <w:t>—</w:t>
      </w:r>
      <w:r w:rsidRPr="00780429">
        <w:rPr>
          <w:rStyle w:val="StyleUnderline"/>
        </w:rPr>
        <w:t xml:space="preserve">to improve their material circumstances. </w:t>
      </w:r>
    </w:p>
    <w:p w14:paraId="281C7B45" w14:textId="77777777" w:rsidR="003B0CD9" w:rsidRPr="00780429" w:rsidRDefault="003B0CD9" w:rsidP="003B0CD9">
      <w:pPr>
        <w:rPr>
          <w:rStyle w:val="StyleUnderline"/>
        </w:rPr>
      </w:pPr>
      <w:r w:rsidRPr="00780429">
        <w:rPr>
          <w:sz w:val="16"/>
        </w:rPr>
        <w:t xml:space="preserve">The </w:t>
      </w:r>
      <w:r w:rsidRPr="00780429">
        <w:rPr>
          <w:rStyle w:val="StyleUnderline"/>
        </w:rPr>
        <w:t>slogans</w:t>
      </w:r>
      <w:r w:rsidRPr="00780429">
        <w:rPr>
          <w:sz w:val="16"/>
        </w:rPr>
        <w:t xml:space="preserve"> of the working-class movement </w:t>
      </w:r>
      <w:r w:rsidRPr="00780429">
        <w:rPr>
          <w:rStyle w:val="StyleUnderline"/>
        </w:rPr>
        <w:t>reflect</w:t>
      </w:r>
      <w:r w:rsidRPr="00780429">
        <w:rPr>
          <w:sz w:val="16"/>
        </w:rPr>
        <w:t xml:space="preserve"> this: “</w:t>
      </w:r>
      <w:r w:rsidRPr="00780429">
        <w:rPr>
          <w:rStyle w:val="StyleUnderline"/>
        </w:rPr>
        <w:t>Unity is strength</w:t>
      </w:r>
      <w:r w:rsidRPr="00780429">
        <w:rPr>
          <w:sz w:val="16"/>
        </w:rPr>
        <w:t>”, “</w:t>
      </w:r>
      <w:r w:rsidRPr="00780429">
        <w:rPr>
          <w:rStyle w:val="StyleUnderline"/>
        </w:rPr>
        <w:t>Touch one, touch all</w:t>
      </w:r>
      <w:r w:rsidRPr="00780429">
        <w:rPr>
          <w:sz w:val="16"/>
        </w:rPr>
        <w:t>” and “</w:t>
      </w:r>
      <w:r w:rsidRPr="00780429">
        <w:rPr>
          <w:rStyle w:val="StyleUnderline"/>
        </w:rPr>
        <w:t>Workers, united, will never be defeated”.</w:t>
      </w:r>
      <w:r w:rsidRPr="00780429">
        <w:rPr>
          <w:sz w:val="16"/>
        </w:rPr>
        <w:t xml:space="preserve"> </w:t>
      </w:r>
      <w:r w:rsidRPr="00780429">
        <w:rPr>
          <w:rStyle w:val="StyleUnderline"/>
        </w:rPr>
        <w:t xml:space="preserve">Empathy, mutual </w:t>
      </w:r>
      <w:proofErr w:type="gramStart"/>
      <w:r w:rsidRPr="00780429">
        <w:rPr>
          <w:rStyle w:val="StyleUnderline"/>
        </w:rPr>
        <w:t>respect</w:t>
      </w:r>
      <w:proofErr w:type="gramEnd"/>
      <w:r w:rsidRPr="00780429">
        <w:rPr>
          <w:rStyle w:val="StyleUnderline"/>
        </w:rPr>
        <w:t xml:space="preserve"> and consciousness of a common purpose are thus touchstones of well-</w:t>
      </w:r>
      <w:proofErr w:type="spellStart"/>
      <w:r w:rsidRPr="00780429">
        <w:rPr>
          <w:rStyle w:val="StyleUnderline"/>
        </w:rPr>
        <w:t>organised</w:t>
      </w:r>
      <w:proofErr w:type="spellEnd"/>
      <w:r w:rsidRPr="00780429">
        <w:rPr>
          <w:rStyle w:val="StyleUnderline"/>
        </w:rPr>
        <w:t xml:space="preserve"> and class-conscious industries and workplaces. </w:t>
      </w:r>
    </w:p>
    <w:p w14:paraId="67B1DB7C" w14:textId="77777777" w:rsidR="003B0CD9" w:rsidRPr="00780429" w:rsidRDefault="003B0CD9" w:rsidP="003B0CD9">
      <w:pPr>
        <w:rPr>
          <w:rStyle w:val="StyleUnderline"/>
        </w:rPr>
      </w:pPr>
      <w:r w:rsidRPr="00780429">
        <w:rPr>
          <w:rStyle w:val="StyleUnderline"/>
        </w:rPr>
        <w:t xml:space="preserve">But workers are also inculcated from birth with </w:t>
      </w:r>
      <w:r w:rsidRPr="00780429">
        <w:rPr>
          <w:rStyle w:val="Emphasis"/>
        </w:rPr>
        <w:t>habits of deference</w:t>
      </w:r>
      <w:r w:rsidRPr="00780429">
        <w:rPr>
          <w:rStyle w:val="StyleUnderline"/>
        </w:rPr>
        <w:t xml:space="preserve"> towards their bosses and resigned acceptance of a society over which they have little control. </w:t>
      </w:r>
    </w:p>
    <w:p w14:paraId="2D3E0096" w14:textId="77777777" w:rsidR="003B0CD9" w:rsidRPr="00780429" w:rsidRDefault="003B0CD9" w:rsidP="003B0CD9">
      <w:pPr>
        <w:rPr>
          <w:rStyle w:val="StyleUnderline"/>
        </w:rPr>
      </w:pPr>
      <w:r w:rsidRPr="00780429">
        <w:rPr>
          <w:rStyle w:val="StyleUnderline"/>
        </w:rPr>
        <w:t xml:space="preserve">There are </w:t>
      </w:r>
      <w:r w:rsidRPr="00696167">
        <w:rPr>
          <w:rStyle w:val="StyleUnderline"/>
          <w:highlight w:val="cyan"/>
        </w:rPr>
        <w:t>competing pressures</w:t>
      </w:r>
      <w:r w:rsidRPr="00780429">
        <w:rPr>
          <w:sz w:val="16"/>
        </w:rPr>
        <w:t>—</w:t>
      </w:r>
      <w:r w:rsidRPr="00696167">
        <w:rPr>
          <w:rStyle w:val="StyleUnderline"/>
          <w:highlight w:val="cyan"/>
        </w:rPr>
        <w:t>toward accepting</w:t>
      </w:r>
      <w:r w:rsidRPr="00780429">
        <w:rPr>
          <w:rStyle w:val="StyleUnderline"/>
        </w:rPr>
        <w:t xml:space="preserve"> and trying to survive in a competitive, </w:t>
      </w:r>
      <w:r w:rsidRPr="00696167">
        <w:rPr>
          <w:rStyle w:val="StyleUnderline"/>
          <w:highlight w:val="cyan"/>
        </w:rPr>
        <w:t>individualistic</w:t>
      </w:r>
      <w:r w:rsidRPr="00780429">
        <w:rPr>
          <w:rStyle w:val="StyleUnderline"/>
        </w:rPr>
        <w:t xml:space="preserve"> capitalist </w:t>
      </w:r>
      <w:r w:rsidRPr="00696167">
        <w:rPr>
          <w:rStyle w:val="StyleUnderline"/>
          <w:highlight w:val="cyan"/>
        </w:rPr>
        <w:t>reality</w:t>
      </w:r>
      <w:r w:rsidRPr="00780429">
        <w:rPr>
          <w:sz w:val="16"/>
        </w:rPr>
        <w:t xml:space="preserve">, </w:t>
      </w:r>
      <w:r w:rsidRPr="00696167">
        <w:rPr>
          <w:rStyle w:val="StyleUnderline"/>
          <w:highlight w:val="cyan"/>
        </w:rPr>
        <w:t>and</w:t>
      </w:r>
      <w:r w:rsidRPr="00780429">
        <w:rPr>
          <w:sz w:val="16"/>
        </w:rPr>
        <w:t xml:space="preserve"> </w:t>
      </w:r>
      <w:r w:rsidRPr="00780429">
        <w:rPr>
          <w:rStyle w:val="StyleUnderline"/>
        </w:rPr>
        <w:t xml:space="preserve">toward the cooperation, empathy and </w:t>
      </w:r>
      <w:r w:rsidRPr="00696167">
        <w:rPr>
          <w:rStyle w:val="StyleUnderline"/>
          <w:highlight w:val="cyan"/>
        </w:rPr>
        <w:t>collective consciousness</w:t>
      </w:r>
      <w:r w:rsidRPr="00780429">
        <w:rPr>
          <w:rStyle w:val="StyleUnderline"/>
        </w:rPr>
        <w:t xml:space="preserve"> that are </w:t>
      </w:r>
      <w:r w:rsidRPr="00696167">
        <w:rPr>
          <w:rStyle w:val="StyleUnderline"/>
          <w:highlight w:val="cyan"/>
        </w:rPr>
        <w:t>an important part of</w:t>
      </w:r>
      <w:r w:rsidRPr="00780429">
        <w:rPr>
          <w:rStyle w:val="StyleUnderline"/>
        </w:rPr>
        <w:t xml:space="preserve"> most </w:t>
      </w:r>
      <w:r w:rsidRPr="00696167">
        <w:rPr>
          <w:rStyle w:val="StyleUnderline"/>
          <w:highlight w:val="cyan"/>
        </w:rPr>
        <w:t>people’s</w:t>
      </w:r>
      <w:r w:rsidRPr="00780429">
        <w:rPr>
          <w:rStyle w:val="StyleUnderline"/>
        </w:rPr>
        <w:t xml:space="preserve"> working </w:t>
      </w:r>
      <w:r w:rsidRPr="00696167">
        <w:rPr>
          <w:rStyle w:val="StyleUnderline"/>
          <w:highlight w:val="cyan"/>
        </w:rPr>
        <w:t>lives</w:t>
      </w:r>
      <w:r w:rsidRPr="00780429">
        <w:rPr>
          <w:rStyle w:val="StyleUnderline"/>
        </w:rPr>
        <w:t>.</w:t>
      </w:r>
    </w:p>
    <w:p w14:paraId="3EA93A7B" w14:textId="77777777" w:rsidR="003B0CD9" w:rsidRPr="00780429" w:rsidRDefault="003B0CD9" w:rsidP="003B0CD9">
      <w:pPr>
        <w:rPr>
          <w:rStyle w:val="StyleUnderline"/>
        </w:rPr>
      </w:pPr>
      <w:r w:rsidRPr="00780429">
        <w:rPr>
          <w:sz w:val="16"/>
        </w:rPr>
        <w:t xml:space="preserve">At times of greater </w:t>
      </w:r>
      <w:proofErr w:type="spellStart"/>
      <w:r w:rsidRPr="00780429">
        <w:rPr>
          <w:sz w:val="16"/>
        </w:rPr>
        <w:t>politicisation</w:t>
      </w:r>
      <w:proofErr w:type="spellEnd"/>
      <w:r w:rsidRPr="00780429">
        <w:rPr>
          <w:sz w:val="16"/>
        </w:rPr>
        <w:t xml:space="preserve">, though, </w:t>
      </w:r>
      <w:r w:rsidRPr="00780429">
        <w:rPr>
          <w:rStyle w:val="StyleUnderline"/>
        </w:rPr>
        <w:t xml:space="preserve">when workers begin to use their power not just to wrest concessions from their employers but also to challenge the wider structure and </w:t>
      </w:r>
      <w:proofErr w:type="spellStart"/>
      <w:r w:rsidRPr="00780429">
        <w:rPr>
          <w:rStyle w:val="StyleUnderline"/>
        </w:rPr>
        <w:t>organisation</w:t>
      </w:r>
      <w:proofErr w:type="spellEnd"/>
      <w:r w:rsidRPr="00780429">
        <w:rPr>
          <w:rStyle w:val="StyleUnderline"/>
        </w:rPr>
        <w:t xml:space="preserve"> of a society that oppresses them, it’s a different story. </w:t>
      </w:r>
      <w:r w:rsidRPr="00696167">
        <w:rPr>
          <w:rStyle w:val="StyleUnderline"/>
          <w:highlight w:val="cyan"/>
        </w:rPr>
        <w:t>Marx</w:t>
      </w:r>
      <w:r w:rsidRPr="00780429">
        <w:rPr>
          <w:rStyle w:val="StyleUnderline"/>
        </w:rPr>
        <w:t xml:space="preserve"> </w:t>
      </w:r>
      <w:r w:rsidRPr="00696167">
        <w:rPr>
          <w:rStyle w:val="StyleUnderline"/>
          <w:highlight w:val="cyan"/>
        </w:rPr>
        <w:t>described</w:t>
      </w:r>
      <w:r w:rsidRPr="00780429">
        <w:rPr>
          <w:rStyle w:val="StyleUnderline"/>
        </w:rPr>
        <w:t xml:space="preserve"> this process </w:t>
      </w:r>
      <w:r w:rsidRPr="00696167">
        <w:rPr>
          <w:rStyle w:val="StyleUnderline"/>
          <w:highlight w:val="cyan"/>
        </w:rPr>
        <w:t>in</w:t>
      </w:r>
      <w:r w:rsidRPr="00780429">
        <w:rPr>
          <w:rStyle w:val="StyleUnderline"/>
        </w:rPr>
        <w:t xml:space="preserve"> The German Ideology in </w:t>
      </w:r>
      <w:r w:rsidRPr="00696167">
        <w:rPr>
          <w:rStyle w:val="StyleUnderline"/>
          <w:highlight w:val="cyan"/>
        </w:rPr>
        <w:t>1846</w:t>
      </w:r>
      <w:r w:rsidRPr="00780429">
        <w:rPr>
          <w:rStyle w:val="StyleUnderline"/>
        </w:rPr>
        <w:t xml:space="preserve">: </w:t>
      </w:r>
    </w:p>
    <w:p w14:paraId="7D355F2A" w14:textId="77777777" w:rsidR="003B0CD9" w:rsidRPr="00780429" w:rsidRDefault="003B0CD9" w:rsidP="003B0CD9">
      <w:pPr>
        <w:rPr>
          <w:sz w:val="16"/>
        </w:rPr>
      </w:pPr>
      <w:r w:rsidRPr="00780429">
        <w:rPr>
          <w:sz w:val="16"/>
        </w:rPr>
        <w:t>“</w:t>
      </w:r>
      <w:r w:rsidRPr="00780429">
        <w:rPr>
          <w:rStyle w:val="StyleUnderline"/>
        </w:rPr>
        <w:t>For the success of [socialism</w:t>
      </w:r>
      <w:r w:rsidRPr="00780429">
        <w:rPr>
          <w:sz w:val="16"/>
        </w:rPr>
        <w:t xml:space="preserve">], the </w:t>
      </w:r>
      <w:r w:rsidRPr="00696167">
        <w:rPr>
          <w:rStyle w:val="Emphasis"/>
          <w:highlight w:val="cyan"/>
        </w:rPr>
        <w:t>alteration</w:t>
      </w:r>
      <w:r w:rsidRPr="00780429">
        <w:rPr>
          <w:sz w:val="16"/>
        </w:rPr>
        <w:t xml:space="preserve"> of men </w:t>
      </w:r>
      <w:r w:rsidRPr="00696167">
        <w:rPr>
          <w:rStyle w:val="Emphasis"/>
          <w:highlight w:val="cyan"/>
        </w:rPr>
        <w:t>on a mass scale</w:t>
      </w:r>
      <w:r w:rsidRPr="00780429">
        <w:rPr>
          <w:rStyle w:val="Emphasis"/>
        </w:rPr>
        <w:t xml:space="preserve"> </w:t>
      </w:r>
      <w:r w:rsidRPr="00696167">
        <w:rPr>
          <w:rStyle w:val="Emphasis"/>
          <w:highlight w:val="cyan"/>
        </w:rPr>
        <w:t>is necessary</w:t>
      </w:r>
      <w:r w:rsidRPr="00780429">
        <w:rPr>
          <w:rStyle w:val="Emphasis"/>
        </w:rPr>
        <w:t xml:space="preserve">, an alteration which can only take place </w:t>
      </w:r>
      <w:r w:rsidRPr="00696167">
        <w:rPr>
          <w:rStyle w:val="Emphasis"/>
          <w:highlight w:val="cyan"/>
        </w:rPr>
        <w:t>in a practical movement</w:t>
      </w:r>
      <w:r w:rsidRPr="00780429">
        <w:rPr>
          <w:rStyle w:val="Emphasis"/>
        </w:rPr>
        <w:t>, a revolution</w:t>
      </w:r>
      <w:r w:rsidRPr="00780429">
        <w:rPr>
          <w:sz w:val="16"/>
        </w:rPr>
        <w:t xml:space="preserve">; this revolution is necessary, therefore, not only because the ruling class cannot be overthrown in any other way, but also because </w:t>
      </w:r>
      <w:r w:rsidRPr="00780429">
        <w:rPr>
          <w:rStyle w:val="StyleUnderline"/>
        </w:rPr>
        <w:t xml:space="preserve">the class overthrowing it can only in a revolution succeed in ridding itself of all the muck of ages and become fitted to </w:t>
      </w:r>
      <w:r w:rsidRPr="00780429">
        <w:rPr>
          <w:rStyle w:val="Emphasis"/>
        </w:rPr>
        <w:t>found society anew</w:t>
      </w:r>
      <w:r w:rsidRPr="00780429">
        <w:rPr>
          <w:rStyle w:val="StyleUnderline"/>
        </w:rPr>
        <w:t>.</w:t>
      </w:r>
      <w:r w:rsidRPr="00780429">
        <w:rPr>
          <w:sz w:val="16"/>
        </w:rPr>
        <w:t>”</w:t>
      </w:r>
    </w:p>
    <w:bookmarkEnd w:id="17"/>
    <w:p w14:paraId="1F1FD4BC" w14:textId="58C25067" w:rsidR="003B0CD9" w:rsidRDefault="003B0CD9" w:rsidP="003B0CD9">
      <w:pPr>
        <w:pStyle w:val="Heading2"/>
      </w:pPr>
      <w:r>
        <w:t>Adv 2</w:t>
      </w:r>
    </w:p>
    <w:p w14:paraId="62690DE6" w14:textId="77777777" w:rsidR="00A73F35" w:rsidRPr="009F1E1B" w:rsidRDefault="00A73F35" w:rsidP="00A73F35">
      <w:pPr>
        <w:pStyle w:val="Heading4"/>
      </w:pPr>
      <w:r>
        <w:t>Finishing Denmark</w:t>
      </w:r>
    </w:p>
    <w:p w14:paraId="31935A62" w14:textId="22D3BE4D" w:rsidR="003B0CD9" w:rsidRPr="00166104" w:rsidRDefault="00A73F35" w:rsidP="003B0CD9">
      <w:pPr>
        <w:rPr>
          <w:b/>
          <w:iCs/>
          <w:u w:val="single"/>
        </w:rPr>
      </w:pP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A37E0">
        <w:rPr>
          <w:rStyle w:val="Emphasis"/>
          <w:highlight w:val="cyan"/>
        </w:rPr>
        <w:t>. Chinese actions are not the reckless gambles</w:t>
      </w:r>
      <w:r w:rsidRPr="00D64704">
        <w:rPr>
          <w:rStyle w:val="Emphasis"/>
        </w:rPr>
        <w:t xml:space="preserve"> </w:t>
      </w:r>
      <w:r w:rsidRPr="00BA37E0">
        <w:rPr>
          <w:rStyle w:val="Emphasis"/>
          <w:highlight w:val="cyan"/>
        </w:rPr>
        <w:t>they</w:t>
      </w:r>
      <w:r w:rsidRPr="00D64704">
        <w:rPr>
          <w:rStyle w:val="Emphasis"/>
        </w:rPr>
        <w:t xml:space="preserve"> may initially </w:t>
      </w:r>
      <w:r w:rsidRPr="00BA37E0">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A37E0">
        <w:rPr>
          <w:rStyle w:val="Emphasis"/>
          <w:highlight w:val="cyan"/>
        </w:rPr>
        <w:t xml:space="preserve">Beijing’s response has not been predictably </w:t>
      </w:r>
      <w:proofErr w:type="spellStart"/>
      <w:proofErr w:type="gramStart"/>
      <w:r w:rsidRPr="00BA37E0">
        <w:rPr>
          <w:rStyle w:val="Emphasis"/>
          <w:highlight w:val="cyan"/>
        </w:rPr>
        <w:t>escalatory</w:t>
      </w:r>
      <w:r w:rsidRPr="00D64704">
        <w:rPr>
          <w:sz w:val="12"/>
        </w:rPr>
        <w:t>.</w:t>
      </w:r>
      <w:r w:rsidRPr="00D64704">
        <w:rPr>
          <w:rStyle w:val="StyleUnderline"/>
        </w:rPr>
        <w:t>Beijing</w:t>
      </w:r>
      <w:proofErr w:type="spellEnd"/>
      <w:proofErr w:type="gramEnd"/>
      <w:r w:rsidRPr="00D64704">
        <w:rPr>
          <w:rStyle w:val="StyleUnderline"/>
        </w:rPr>
        <w:t xml:space="preserve"> has demonstrated flexibility when confronted with determined opposition</w:t>
      </w:r>
      <w:r w:rsidRPr="00D64704">
        <w:rPr>
          <w:sz w:val="12"/>
        </w:rPr>
        <w:t xml:space="preserve">. </w:t>
      </w:r>
      <w:r w:rsidRPr="00BA37E0">
        <w:rPr>
          <w:rStyle w:val="Emphasis"/>
          <w:highlight w:val="cyan"/>
        </w:rPr>
        <w:t>Examples include Japan’s response to China’s</w:t>
      </w:r>
      <w:r w:rsidRPr="00D64704">
        <w:rPr>
          <w:rStyle w:val="StyleUnderline"/>
        </w:rPr>
        <w:t xml:space="preserve"> rollout of an </w:t>
      </w:r>
      <w:r w:rsidRPr="00BA37E0">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BA37E0">
        <w:rPr>
          <w:rStyle w:val="Emphasis"/>
          <w:highlight w:val="cyan"/>
        </w:rPr>
        <w:t>Obama’s</w:t>
      </w:r>
      <w:r w:rsidRPr="00D64704">
        <w:rPr>
          <w:rStyle w:val="Emphasis"/>
        </w:rPr>
        <w:t xml:space="preserve"> </w:t>
      </w:r>
      <w:r w:rsidRPr="00D64704">
        <w:rPr>
          <w:rStyle w:val="StyleUnderline"/>
        </w:rPr>
        <w:t xml:space="preserve">reported </w:t>
      </w:r>
      <w:r w:rsidRPr="00BA37E0">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BA37E0">
        <w:rPr>
          <w:rStyle w:val="Emphasis"/>
          <w:highlight w:val="cyan"/>
        </w:rPr>
        <w:t>India’s response t</w:t>
      </w:r>
      <w:r w:rsidRPr="00D64704">
        <w:rPr>
          <w:rStyle w:val="Emphasis"/>
        </w:rPr>
        <w:t xml:space="preserve">o Chinese activities </w:t>
      </w:r>
      <w:r w:rsidRPr="00BA37E0">
        <w:rPr>
          <w:rStyle w:val="Emphasis"/>
          <w:highlight w:val="cyan"/>
        </w:rPr>
        <w:t xml:space="preserve">in </w:t>
      </w:r>
      <w:proofErr w:type="spellStart"/>
      <w:r w:rsidRPr="00BA37E0">
        <w:rPr>
          <w:rStyle w:val="Emphasis"/>
          <w:highlight w:val="cyan"/>
        </w:rPr>
        <w:t>Doklam</w:t>
      </w:r>
      <w:proofErr w:type="spellEnd"/>
      <w:r w:rsidRPr="00D64704">
        <w:rPr>
          <w:rStyle w:val="Emphasis"/>
        </w:rPr>
        <w:t xml:space="preserve"> </w:t>
      </w:r>
      <w:r w:rsidRPr="00BA37E0">
        <w:rPr>
          <w:rStyle w:val="Emphasis"/>
          <w:highlight w:val="cyan"/>
        </w:rPr>
        <w:t>did not lead to war</w:t>
      </w:r>
      <w:r w:rsidRPr="00D64704">
        <w:rPr>
          <w:rStyle w:val="Emphasis"/>
        </w:rPr>
        <w:t>.</w:t>
      </w:r>
    </w:p>
    <w:p w14:paraId="312F6319" w14:textId="77777777" w:rsidR="003B0CD9" w:rsidRPr="003B0CD9" w:rsidRDefault="003B0CD9" w:rsidP="003B0CD9"/>
    <w:p w14:paraId="1F628429" w14:textId="7CB527FB" w:rsidR="003B0CD9" w:rsidRDefault="003B0CD9" w:rsidP="003B0CD9">
      <w:pPr>
        <w:pStyle w:val="Heading1"/>
      </w:pPr>
      <w:r>
        <w:t>1NR</w:t>
      </w:r>
    </w:p>
    <w:p w14:paraId="4CCBB5F4" w14:textId="22C3973C" w:rsidR="00166104" w:rsidRDefault="00166104" w:rsidP="00166104">
      <w:pPr>
        <w:pStyle w:val="Heading2"/>
      </w:pPr>
      <w:r>
        <w:t>DPA</w:t>
      </w:r>
    </w:p>
    <w:p w14:paraId="636AD16B" w14:textId="1936842E" w:rsidR="00166104" w:rsidRPr="00914CE3" w:rsidRDefault="00166104" w:rsidP="00166104">
      <w:pPr>
        <w:pStyle w:val="Heading3"/>
      </w:pPr>
      <w:r>
        <w:t>2ac 1</w:t>
      </w:r>
      <w:r>
        <w:t xml:space="preserve">: </w:t>
      </w:r>
      <w:r>
        <w:t>Exec will say yes</w:t>
      </w:r>
    </w:p>
    <w:p w14:paraId="1DA72DE1" w14:textId="0493E1E3" w:rsidR="00166104" w:rsidRPr="00166104" w:rsidRDefault="00166104" w:rsidP="00166104">
      <w:pPr>
        <w:pStyle w:val="Heading4"/>
        <w:rPr>
          <w:rFonts w:eastAsia="Times New Roman"/>
        </w:rPr>
      </w:pPr>
      <w:r>
        <w:rPr>
          <w:rFonts w:eastAsia="Times New Roman"/>
        </w:rPr>
        <w:t>DPA Used for AG, Covid Shows</w:t>
      </w:r>
      <w:r>
        <w:br/>
        <w:t xml:space="preserve">Mindy </w:t>
      </w:r>
      <w:proofErr w:type="spellStart"/>
      <w:r w:rsidRPr="00914CE3">
        <w:rPr>
          <w:rStyle w:val="Style13ptBold"/>
        </w:rPr>
        <w:t>Brashaers</w:t>
      </w:r>
      <w:proofErr w:type="spellEnd"/>
      <w:r>
        <w:t xml:space="preserve"> and Frank </w:t>
      </w:r>
      <w:r w:rsidRPr="00914CE3">
        <w:rPr>
          <w:rStyle w:val="Style13ptBold"/>
        </w:rPr>
        <w:t xml:space="preserve">Yiannis </w:t>
      </w:r>
      <w:proofErr w:type="gramStart"/>
      <w:r w:rsidRPr="00914CE3">
        <w:rPr>
          <w:rStyle w:val="Style13ptBold"/>
        </w:rPr>
        <w:t>20</w:t>
      </w:r>
      <w:r w:rsidRPr="00914CE3">
        <w:t xml:space="preserve"> .</w:t>
      </w:r>
      <w:proofErr w:type="gramEnd"/>
      <w:r w:rsidRPr="00914CE3">
        <w:t xml:space="preserve"> USDA, FDA Strengthen U.S. Food Supply Chain Protections During COVID-19 Pandemic. No Publication. 5-19-2020. https://www.usda.gov/media/press-releases/2020/05/19/usda-fda-strengthen-us-food-supply-chain-protections-during-covid</w:t>
      </w:r>
    </w:p>
    <w:p w14:paraId="3197D347" w14:textId="77777777" w:rsidR="00166104" w:rsidRPr="00914CE3"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i/>
          <w:iCs/>
          <w:color w:val="000000"/>
          <w:sz w:val="26"/>
          <w:szCs w:val="26"/>
        </w:rPr>
        <w:t xml:space="preserve">The following statement is attributed to Mindy </w:t>
      </w:r>
      <w:proofErr w:type="spellStart"/>
      <w:r w:rsidRPr="00914CE3">
        <w:rPr>
          <w:rFonts w:ascii="Source Sans Pro" w:eastAsia="Times New Roman" w:hAnsi="Source Sans Pro" w:cs="Times New Roman"/>
          <w:i/>
          <w:iCs/>
          <w:color w:val="000000"/>
          <w:sz w:val="26"/>
          <w:szCs w:val="26"/>
        </w:rPr>
        <w:t>Brashears</w:t>
      </w:r>
      <w:proofErr w:type="spellEnd"/>
      <w:r w:rsidRPr="00914CE3">
        <w:rPr>
          <w:rFonts w:ascii="Source Sans Pro" w:eastAsia="Times New Roman" w:hAnsi="Source Sans Pro" w:cs="Times New Roman"/>
          <w:i/>
          <w:iCs/>
          <w:color w:val="000000"/>
          <w:sz w:val="26"/>
          <w:szCs w:val="26"/>
        </w:rPr>
        <w:t xml:space="preserve">, Ph.D., USDA Under Secretary for Food Safety, and Frank </w:t>
      </w:r>
      <w:proofErr w:type="spellStart"/>
      <w:r w:rsidRPr="00914CE3">
        <w:rPr>
          <w:rFonts w:ascii="Source Sans Pro" w:eastAsia="Times New Roman" w:hAnsi="Source Sans Pro" w:cs="Times New Roman"/>
          <w:i/>
          <w:iCs/>
          <w:color w:val="000000"/>
          <w:sz w:val="26"/>
          <w:szCs w:val="26"/>
        </w:rPr>
        <w:t>Yiannas</w:t>
      </w:r>
      <w:proofErr w:type="spellEnd"/>
      <w:r w:rsidRPr="00914CE3">
        <w:rPr>
          <w:rFonts w:ascii="Source Sans Pro" w:eastAsia="Times New Roman" w:hAnsi="Source Sans Pro" w:cs="Times New Roman"/>
          <w:i/>
          <w:iCs/>
          <w:color w:val="000000"/>
          <w:sz w:val="26"/>
          <w:szCs w:val="26"/>
        </w:rPr>
        <w:t>, FDA Deputy Commissioner for Food Policy and Response.</w:t>
      </w:r>
    </w:p>
    <w:p w14:paraId="289109A9" w14:textId="77777777" w:rsidR="00166104" w:rsidRPr="00914CE3"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color w:val="000000"/>
          <w:sz w:val="26"/>
          <w:szCs w:val="26"/>
        </w:rPr>
        <w:t>As the COVID-19 pandemic response continues, the U.S. Department of Agriculture and the U.S. Food and Drug Administration have been working around the clock on many fronts to support the U.S. food and agriculture sector so that Americans continue to have access to a safe and robust food supply. As a next step in carrying out Executive Order 13917, the USDA and FDA today announced a </w:t>
      </w:r>
      <w:hyperlink r:id="rId19" w:history="1">
        <w:r w:rsidRPr="00914CE3">
          <w:rPr>
            <w:rFonts w:ascii="Source Sans Pro" w:eastAsia="Times New Roman" w:hAnsi="Source Sans Pro" w:cs="Times New Roman"/>
            <w:color w:val="0071BC"/>
            <w:sz w:val="26"/>
            <w:szCs w:val="26"/>
            <w:u w:val="single"/>
          </w:rPr>
          <w:t>Memorandum of Understanding (MOU)</w:t>
        </w:r>
      </w:hyperlink>
      <w:r w:rsidRPr="00914CE3">
        <w:rPr>
          <w:rFonts w:ascii="Source Sans Pro" w:eastAsia="Times New Roman" w:hAnsi="Source Sans Pro" w:cs="Times New Roman"/>
          <w:color w:val="000000"/>
          <w:sz w:val="26"/>
          <w:szCs w:val="26"/>
        </w:rPr>
        <w:t> (PDF, 137 KB) to help prevent interruptions at FDA-regulated food facilities, including fruit and vegetable processing.</w:t>
      </w:r>
    </w:p>
    <w:p w14:paraId="5F2C5B14" w14:textId="77777777" w:rsidR="00166104" w:rsidRPr="00914CE3"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color w:val="000000"/>
          <w:sz w:val="26"/>
          <w:szCs w:val="26"/>
        </w:rPr>
        <w:t xml:space="preserve">This is an important preparedness effort as we are approaching peak harvesting seasons, when many fruits and vegetables grown across the U.S. are sent to be frozen or canned. The MOU </w:t>
      </w:r>
      <w:r w:rsidRPr="00914CE3">
        <w:rPr>
          <w:rStyle w:val="StyleUnderline"/>
          <w:highlight w:val="yellow"/>
        </w:rPr>
        <w:t xml:space="preserve">creates a process for the two agencies to make determinations about circumstances in which the USDA could exercise its authority under the Defense Production Act (DPA) </w:t>
      </w:r>
      <w:proofErr w:type="gramStart"/>
      <w:r w:rsidRPr="00914CE3">
        <w:rPr>
          <w:rStyle w:val="StyleUnderline"/>
          <w:highlight w:val="yellow"/>
        </w:rPr>
        <w:t>with regard to</w:t>
      </w:r>
      <w:proofErr w:type="gramEnd"/>
      <w:r w:rsidRPr="00914CE3">
        <w:rPr>
          <w:rStyle w:val="StyleUnderline"/>
          <w:highlight w:val="yellow"/>
        </w:rPr>
        <w:t xml:space="preserve"> certain domestic food resource facilities that manufacture, process, pack, or hold foods, as well as to those that grow or harvest food that fall within the FDA’s jurisdiction.</w:t>
      </w:r>
    </w:p>
    <w:p w14:paraId="43AF016E" w14:textId="77777777" w:rsidR="00166104" w:rsidRPr="00914CE3"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color w:val="000000"/>
          <w:sz w:val="26"/>
          <w:szCs w:val="26"/>
        </w:rPr>
        <w:t>While the FDA will continue to work with state and local regulators in a collaborative manner, further action under the DPA may be taken, should it be needed, to ensure the continuity of our food supply. As needed, the FDA will work in consultation with state, local, tribal and territorial regulatory and public health partners; industry or commodity sector; and other relevant stakeholders (</w:t>
      </w:r>
      <w:proofErr w:type="gramStart"/>
      <w:r w:rsidRPr="00914CE3">
        <w:rPr>
          <w:rFonts w:ascii="Source Sans Pro" w:eastAsia="Times New Roman" w:hAnsi="Source Sans Pro" w:cs="Times New Roman"/>
          <w:color w:val="000000"/>
          <w:sz w:val="26"/>
          <w:szCs w:val="26"/>
        </w:rPr>
        <w:t>e.g.</w:t>
      </w:r>
      <w:proofErr w:type="gramEnd"/>
      <w:r w:rsidRPr="00914CE3">
        <w:rPr>
          <w:rFonts w:ascii="Source Sans Pro" w:eastAsia="Times New Roman" w:hAnsi="Source Sans Pro" w:cs="Times New Roman"/>
          <w:color w:val="000000"/>
          <w:sz w:val="26"/>
          <w:szCs w:val="26"/>
        </w:rPr>
        <w:t xml:space="preserve"> Centers for Disease Control and Prevention, Occupational Safety and Health Administration) to chart a path toward resuming and/or maintaining operations while keeping employees safe.</w:t>
      </w:r>
    </w:p>
    <w:p w14:paraId="2BD6B9C5" w14:textId="77777777" w:rsidR="00166104" w:rsidRPr="00914CE3"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color w:val="000000"/>
          <w:sz w:val="26"/>
          <w:szCs w:val="26"/>
        </w:rPr>
        <w:t xml:space="preserve">We are extremely grateful to essential workers for everything they do every day to keep our pantries, refrigerators and freezers stocked. </w:t>
      </w:r>
      <w:proofErr w:type="gramStart"/>
      <w:r w:rsidRPr="00914CE3">
        <w:rPr>
          <w:rFonts w:ascii="Source Sans Pro" w:eastAsia="Times New Roman" w:hAnsi="Source Sans Pro" w:cs="Times New Roman"/>
          <w:color w:val="000000"/>
          <w:sz w:val="26"/>
          <w:szCs w:val="26"/>
        </w:rPr>
        <w:t>All of</w:t>
      </w:r>
      <w:proofErr w:type="gramEnd"/>
      <w:r w:rsidRPr="00914CE3">
        <w:rPr>
          <w:rFonts w:ascii="Source Sans Pro" w:eastAsia="Times New Roman" w:hAnsi="Source Sans Pro" w:cs="Times New Roman"/>
          <w:color w:val="000000"/>
          <w:sz w:val="26"/>
          <w:szCs w:val="26"/>
        </w:rPr>
        <w:t xml:space="preserve"> the food and agriculture sector -- whether it is regulated by the USDA or FDA -- are considered critical infrastructure, and it is vital for the public health that they continue to operate in accordance with guidelines from the CDC and OSHA regarding worker health and safety. As we work to get through the current challenge together, we remain committed to workers’ safety, as well as ensuring the availability of foods, and that our food remains among the safest in the world.</w:t>
      </w:r>
    </w:p>
    <w:p w14:paraId="67A1881D" w14:textId="77777777" w:rsidR="00166104" w:rsidRPr="00914CE3" w:rsidRDefault="00166104" w:rsidP="00166104">
      <w:r w:rsidRPr="00914CE3">
        <w:t>Additional Information</w:t>
      </w:r>
    </w:p>
    <w:p w14:paraId="3AEFC0AA" w14:textId="77777777" w:rsidR="00166104" w:rsidRDefault="00166104" w:rsidP="00166104">
      <w:pPr>
        <w:shd w:val="clear" w:color="auto" w:fill="FFFFFF"/>
        <w:spacing w:before="240" w:after="240" w:line="240" w:lineRule="auto"/>
        <w:rPr>
          <w:rFonts w:ascii="Source Sans Pro" w:eastAsia="Times New Roman" w:hAnsi="Source Sans Pro" w:cs="Times New Roman"/>
          <w:color w:val="000000"/>
          <w:sz w:val="26"/>
          <w:szCs w:val="26"/>
        </w:rPr>
      </w:pPr>
      <w:r w:rsidRPr="00914CE3">
        <w:rPr>
          <w:rFonts w:ascii="Source Sans Pro" w:eastAsia="Times New Roman" w:hAnsi="Source Sans Pro" w:cs="Times New Roman"/>
          <w:color w:val="000000"/>
          <w:sz w:val="26"/>
          <w:szCs w:val="26"/>
        </w:rPr>
        <w:t xml:space="preserve">On April 28, 2020, President Donald J. Trump </w:t>
      </w:r>
      <w:r w:rsidRPr="00914CE3">
        <w:rPr>
          <w:rStyle w:val="StyleUnderline"/>
          <w:highlight w:val="yellow"/>
        </w:rPr>
        <w:t>signed Executive Order 13917, Delegating Authority Under the Defense Production Act with Respect to the Food Supply Chain Resources During the National Emergency Caused by the Outbreak of COVID-19, delegating the powers of the President under the DPA to the Secretary of Agriculture to ensure continuity of operations for our nation’s food supply chain</w:t>
      </w:r>
      <w:r w:rsidRPr="00914CE3">
        <w:rPr>
          <w:rFonts w:ascii="Source Sans Pro" w:eastAsia="Times New Roman" w:hAnsi="Source Sans Pro" w:cs="Times New Roman"/>
          <w:color w:val="000000"/>
          <w:sz w:val="26"/>
          <w:szCs w:val="26"/>
        </w:rPr>
        <w:t xml:space="preserve">. The Executive Order gave the Secretary of Agriculture the authority to utilize the DPA if needed to require the fulfillment of contracts at food processing facilities. The MOU makes clear that the FDA will work with stakeholders to monitor the food supply for food resources not under the USDA’s exclusive jurisdiction </w:t>
      </w:r>
      <w:proofErr w:type="gramStart"/>
      <w:r w:rsidRPr="00914CE3">
        <w:rPr>
          <w:rFonts w:ascii="Source Sans Pro" w:eastAsia="Times New Roman" w:hAnsi="Source Sans Pro" w:cs="Times New Roman"/>
          <w:color w:val="000000"/>
          <w:sz w:val="26"/>
          <w:szCs w:val="26"/>
        </w:rPr>
        <w:t>in order to</w:t>
      </w:r>
      <w:proofErr w:type="gramEnd"/>
      <w:r w:rsidRPr="00914CE3">
        <w:rPr>
          <w:rFonts w:ascii="Source Sans Pro" w:eastAsia="Times New Roman" w:hAnsi="Source Sans Pro" w:cs="Times New Roman"/>
          <w:color w:val="000000"/>
          <w:sz w:val="26"/>
          <w:szCs w:val="26"/>
        </w:rPr>
        <w:t xml:space="preserve"> prevent interruptions at FDA-regulated food facilities.</w:t>
      </w:r>
    </w:p>
    <w:p w14:paraId="1ABF0477" w14:textId="77777777" w:rsidR="00166104" w:rsidRPr="003A0CF7" w:rsidRDefault="00166104" w:rsidP="00166104">
      <w:pPr>
        <w:pStyle w:val="Heading4"/>
      </w:pPr>
      <w:r>
        <w:t xml:space="preserve">It’s constantly used. </w:t>
      </w:r>
    </w:p>
    <w:p w14:paraId="2D1B0061" w14:textId="77777777" w:rsidR="00166104" w:rsidRPr="003A0CF7" w:rsidRDefault="00166104" w:rsidP="00166104">
      <w:r w:rsidRPr="003A0CF7">
        <w:rPr>
          <w:rStyle w:val="Style13ptBold"/>
        </w:rPr>
        <w:t>Labor Unions &amp; Organizations</w:t>
      </w:r>
      <w:r>
        <w:rPr>
          <w:rStyle w:val="Style13ptBold"/>
        </w:rPr>
        <w:t xml:space="preserve"> et al. 20</w:t>
      </w:r>
      <w:r>
        <w:t xml:space="preserve">. Amalgamated Transit Union, American Federation of Labor and Congress of Industrial Organizations, American Federation of Teachers, American Postal Workers Union, Association of Flight Attendants-CWA, Communications Workers of America, Maine American Federation of Labor and Congress of Industrial Organizations, National Domestic Workers Alliance, National Nurses United, Service Employees International Union, Transport Workers Union of America, United Electrical, Radio and Machine Workers of America. AND Environmental &amp; Advocacy Organizations. Center for Biological Diversity, Labor Network for Sustainability, 350.org, Alliance of Nurses for Healthy Environments, Center for Popular Democracy, Earth Action, Inc., Earthworks, Fayetteville Police Accountability Community Taskforce, Fire Drill Fridays, Friends of the Earth, </w:t>
      </w:r>
      <w:proofErr w:type="spellStart"/>
      <w:r>
        <w:t>GreenFaith</w:t>
      </w:r>
      <w:proofErr w:type="spellEnd"/>
      <w:r>
        <w:t>, Greenpeace USA, National Children’s Campaign, Oil Change International, Sunrise Movement, The Climate Center, Union of Concerned Scientists, US Climate Action Network. Before Secretary Azar of the Department of Health and Human Services and Secretary Wolf of The Department of Homeland Security “Petition for Emergency Rulemaking and Actions to Allocate, Finance, and Compel the Manufacture of Personal Protective Equipment and Other Critical Materials to Safeguard Frontline Workers in the Covid-19 Crisis Pursuant to the Defense Production Act” https://biologicaldiversity.org/programs/energy-justice/pdfs/2020-08-11-APA-Petition-re-PPE-with-AFL.pdf</w:t>
      </w:r>
    </w:p>
    <w:p w14:paraId="7FEA5716" w14:textId="77777777" w:rsidR="00166104" w:rsidRPr="003A0CF7" w:rsidRDefault="00166104" w:rsidP="00166104">
      <w:pPr>
        <w:rPr>
          <w:sz w:val="14"/>
        </w:rPr>
      </w:pPr>
      <w:r w:rsidRPr="00C46600">
        <w:rPr>
          <w:rStyle w:val="StyleUnderline"/>
          <w:highlight w:val="cyan"/>
        </w:rPr>
        <w:t>The</w:t>
      </w:r>
      <w:r w:rsidRPr="003A0CF7">
        <w:rPr>
          <w:sz w:val="14"/>
        </w:rPr>
        <w:t xml:space="preserve"> Defense Production Act of 195061 (“</w:t>
      </w:r>
      <w:r w:rsidRPr="00C46600">
        <w:rPr>
          <w:rStyle w:val="StyleUnderline"/>
          <w:highlight w:val="cyan"/>
        </w:rPr>
        <w:t>DPA</w:t>
      </w:r>
      <w:r w:rsidRPr="003A0CF7">
        <w:rPr>
          <w:sz w:val="14"/>
        </w:rPr>
        <w:t xml:space="preserve">” or “Act”) </w:t>
      </w:r>
      <w:r w:rsidRPr="00F24960">
        <w:rPr>
          <w:rStyle w:val="StyleUnderline"/>
        </w:rPr>
        <w:t>grants the President broad power to mobilize domestic industry to provide essential materials and goods necessary to promote the “</w:t>
      </w:r>
      <w:r w:rsidRPr="00F24960">
        <w:rPr>
          <w:rStyle w:val="Emphasis"/>
        </w:rPr>
        <w:t>national defense</w:t>
      </w:r>
      <w:r w:rsidRPr="00F24960">
        <w:rPr>
          <w:rStyle w:val="StyleUnderline"/>
        </w:rPr>
        <w:t>”</w:t>
      </w:r>
      <w:r w:rsidRPr="003A0CF7">
        <w:rPr>
          <w:sz w:val="14"/>
        </w:rPr>
        <w:t xml:space="preserve"> to combat domestic and public health emergencies.62 In his COVID-19 emergency declaration and subsequent executive orders (see infra section II.C), President Trump deemed the production of medical resources, including PPE, as essential for combatting the coronavirus emergency pursuant to the Act. 63 To effectuate the DPA authorities, the statute permits the President to “prescribe such regulations and issue such orders” as determined appropriate.64 Separately, while the DPA authorities are generally afforded to the President, in 2012, former President Obama delegated many of the DPA’s presidential authorities to executive agencies. 65</w:t>
      </w:r>
    </w:p>
    <w:p w14:paraId="5C1BDCA1" w14:textId="77777777" w:rsidR="00166104" w:rsidRPr="003A0CF7" w:rsidRDefault="00166104" w:rsidP="00166104">
      <w:pPr>
        <w:rPr>
          <w:sz w:val="16"/>
        </w:rPr>
      </w:pPr>
      <w:r w:rsidRPr="00F24960">
        <w:rPr>
          <w:rStyle w:val="StyleUnderline"/>
        </w:rPr>
        <w:t xml:space="preserve">The Act </w:t>
      </w:r>
      <w:r w:rsidRPr="00C46600">
        <w:rPr>
          <w:rStyle w:val="StyleUnderline"/>
          <w:highlight w:val="cyan"/>
        </w:rPr>
        <w:t xml:space="preserve">has been </w:t>
      </w:r>
      <w:r w:rsidRPr="00C46600">
        <w:rPr>
          <w:rStyle w:val="Emphasis"/>
          <w:highlight w:val="cyan"/>
        </w:rPr>
        <w:t>routinely used</w:t>
      </w:r>
      <w:r w:rsidRPr="00C46600">
        <w:rPr>
          <w:sz w:val="16"/>
          <w:highlight w:val="cyan"/>
        </w:rPr>
        <w:t xml:space="preserve"> </w:t>
      </w:r>
      <w:r w:rsidRPr="00C46600">
        <w:rPr>
          <w:rStyle w:val="StyleUnderline"/>
          <w:highlight w:val="cyan"/>
        </w:rPr>
        <w:t>by</w:t>
      </w:r>
      <w:r w:rsidRPr="003A0CF7">
        <w:rPr>
          <w:sz w:val="16"/>
        </w:rPr>
        <w:t xml:space="preserve"> the Trump Administration and other </w:t>
      </w:r>
      <w:r w:rsidRPr="00F24960">
        <w:rPr>
          <w:rStyle w:val="StyleUnderline"/>
        </w:rPr>
        <w:t>Administrations</w:t>
      </w:r>
      <w:r w:rsidRPr="003A0CF7">
        <w:rPr>
          <w:sz w:val="16"/>
        </w:rPr>
        <w:t xml:space="preserve">. Since the law’s passage in 1950, </w:t>
      </w:r>
      <w:r w:rsidRPr="00F24960">
        <w:rPr>
          <w:rStyle w:val="Emphasis"/>
        </w:rPr>
        <w:t xml:space="preserve">it has been invoked by </w:t>
      </w:r>
      <w:r w:rsidRPr="00C46600">
        <w:rPr>
          <w:rStyle w:val="Emphasis"/>
          <w:highlight w:val="cyan"/>
        </w:rPr>
        <w:t>every Administration</w:t>
      </w:r>
      <w:r w:rsidRPr="003A0CF7">
        <w:rPr>
          <w:sz w:val="16"/>
        </w:rPr>
        <w:t xml:space="preserve"> to prioritize federal contracts or to shore up vulnerabilities in domestic production to protect the national defense.66 In its three years in office, the </w:t>
      </w:r>
      <w:r w:rsidRPr="00C46600">
        <w:rPr>
          <w:rStyle w:val="StyleUnderline"/>
          <w:highlight w:val="cyan"/>
        </w:rPr>
        <w:t>Trump</w:t>
      </w:r>
      <w:r w:rsidRPr="003A0CF7">
        <w:rPr>
          <w:sz w:val="16"/>
        </w:rPr>
        <w:t xml:space="preserve"> Administration has </w:t>
      </w:r>
      <w:r w:rsidRPr="00C46600">
        <w:rPr>
          <w:rStyle w:val="StyleUnderline"/>
          <w:highlight w:val="cyan"/>
        </w:rPr>
        <w:t xml:space="preserve">relied on the statute </w:t>
      </w:r>
      <w:r w:rsidRPr="00C46600">
        <w:rPr>
          <w:rStyle w:val="Emphasis"/>
          <w:highlight w:val="cyan"/>
        </w:rPr>
        <w:t>hundreds of thousands of times</w:t>
      </w:r>
      <w:r w:rsidRPr="003A0CF7">
        <w:rPr>
          <w:sz w:val="16"/>
        </w:rPr>
        <w:t xml:space="preserve"> to prioritize Department of Defense procurements as well as mobilize the industrial base for the President’s Space Force project.67</w:t>
      </w:r>
    </w:p>
    <w:p w14:paraId="33EBED39" w14:textId="77777777" w:rsidR="00166104" w:rsidRPr="003A0CF7" w:rsidRDefault="00166104" w:rsidP="00166104">
      <w:pPr>
        <w:rPr>
          <w:sz w:val="16"/>
        </w:rPr>
      </w:pPr>
      <w:r w:rsidRPr="00C46600">
        <w:rPr>
          <w:rStyle w:val="StyleUnderline"/>
          <w:highlight w:val="cyan"/>
        </w:rPr>
        <w:t xml:space="preserve">Congress crafted the DPA to </w:t>
      </w:r>
      <w:r w:rsidRPr="00C46600">
        <w:rPr>
          <w:rStyle w:val="Emphasis"/>
          <w:highlight w:val="cyan"/>
        </w:rPr>
        <w:t>empower the Executive</w:t>
      </w:r>
      <w:r w:rsidRPr="003A0CF7">
        <w:rPr>
          <w:sz w:val="16"/>
        </w:rPr>
        <w:t xml:space="preserve"> Branch </w:t>
      </w:r>
      <w:r w:rsidRPr="00F24960">
        <w:rPr>
          <w:rStyle w:val="Emphasis"/>
        </w:rPr>
        <w:t>to coordinate</w:t>
      </w:r>
      <w:r w:rsidRPr="003A0CF7">
        <w:rPr>
          <w:sz w:val="16"/>
        </w:rPr>
        <w:t xml:space="preserve"> and compel an at-scale response to matters threatening the national defense. 68 The Act includes three major authorities. First, Title I (Priorities and Allocations) </w:t>
      </w:r>
      <w:proofErr w:type="gramStart"/>
      <w:r w:rsidRPr="003A0CF7">
        <w:rPr>
          <w:sz w:val="16"/>
        </w:rPr>
        <w:t>allows</w:t>
      </w:r>
      <w:proofErr w:type="gramEnd"/>
      <w:r w:rsidRPr="003A0CF7">
        <w:rPr>
          <w:sz w:val="16"/>
        </w:rPr>
        <w:t xml:space="preserve"> the President to identify critical materials necessary for the national defense (§ 101(b)), and require corporations to: (1) prioritize and accept federal government contracts for materials before any other competing interest (§ 101(a)); (2) allocate the general distribution of materials as necessary to promote the national defense (§ 101(a)); and (3) protect against hoarding of such materials (§ 102). 69</w:t>
      </w:r>
    </w:p>
    <w:p w14:paraId="7CF86A49" w14:textId="77777777" w:rsidR="00166104" w:rsidRPr="003A0CF7" w:rsidRDefault="00166104" w:rsidP="00166104">
      <w:pPr>
        <w:rPr>
          <w:sz w:val="16"/>
          <w:szCs w:val="16"/>
        </w:rPr>
      </w:pPr>
      <w:r w:rsidRPr="003A0CF7">
        <w:rPr>
          <w:sz w:val="16"/>
          <w:szCs w:val="16"/>
        </w:rPr>
        <w:t>Second, while Title I seeks to ensure that the government has priority access to materials being produced by domestic industries, Title III (Expansion of Productive Capacity and Supply) authorities help create a sufficient domestic supply of those critical materials.70 Specifically, Title III authorities permit the President to craft a menu of financial incentives—including loan guarantees (§ 301), loans (§ 302), direct purchases and purchase commitments (§ 303)—to secure domestic industrial capabilities and supply of critical materials for the national defense. 71</w:t>
      </w:r>
    </w:p>
    <w:p w14:paraId="611276C4" w14:textId="003299A1" w:rsidR="00166104" w:rsidRDefault="00166104" w:rsidP="00166104">
      <w:pPr>
        <w:rPr>
          <w:sz w:val="16"/>
        </w:rPr>
      </w:pPr>
      <w:r w:rsidRPr="003A0CF7">
        <w:rPr>
          <w:sz w:val="16"/>
        </w:rPr>
        <w:t xml:space="preserve">Third, </w:t>
      </w:r>
      <w:r w:rsidRPr="00F24960">
        <w:rPr>
          <w:rStyle w:val="StyleUnderline"/>
        </w:rPr>
        <w:t>Title VII</w:t>
      </w:r>
      <w:r w:rsidRPr="003A0CF7">
        <w:rPr>
          <w:sz w:val="16"/>
        </w:rPr>
        <w:t xml:space="preserve"> (General Provisions) </w:t>
      </w:r>
      <w:r w:rsidRPr="00F24960">
        <w:rPr>
          <w:rStyle w:val="StyleUnderline"/>
        </w:rPr>
        <w:t xml:space="preserve">empowers the President </w:t>
      </w:r>
      <w:r w:rsidRPr="00C46600">
        <w:rPr>
          <w:rStyle w:val="StyleUnderline"/>
          <w:highlight w:val="cyan"/>
        </w:rPr>
        <w:t xml:space="preserve">to </w:t>
      </w:r>
      <w:r w:rsidRPr="00C46600">
        <w:rPr>
          <w:rStyle w:val="Emphasis"/>
          <w:highlight w:val="cyan"/>
        </w:rPr>
        <w:t>transform</w:t>
      </w:r>
      <w:r w:rsidRPr="00F24960">
        <w:rPr>
          <w:rStyle w:val="Emphasis"/>
        </w:rPr>
        <w:t xml:space="preserve"> relevant portions of </w:t>
      </w:r>
      <w:r w:rsidRPr="00C46600">
        <w:rPr>
          <w:rStyle w:val="Emphasis"/>
          <w:highlight w:val="cyan"/>
        </w:rPr>
        <w:t>the</w:t>
      </w:r>
      <w:r w:rsidRPr="00F24960">
        <w:rPr>
          <w:rStyle w:val="Emphasis"/>
        </w:rPr>
        <w:t xml:space="preserve"> competitive </w:t>
      </w:r>
      <w:r w:rsidRPr="00C46600">
        <w:rPr>
          <w:rStyle w:val="Emphasis"/>
          <w:highlight w:val="cyan"/>
        </w:rPr>
        <w:t>market</w:t>
      </w:r>
      <w:r w:rsidRPr="00C46600">
        <w:rPr>
          <w:sz w:val="16"/>
          <w:highlight w:val="cyan"/>
        </w:rPr>
        <w:t xml:space="preserve"> </w:t>
      </w:r>
      <w:r w:rsidRPr="00C46600">
        <w:rPr>
          <w:rStyle w:val="StyleUnderline"/>
          <w:highlight w:val="cyan"/>
        </w:rPr>
        <w:t xml:space="preserve">into a </w:t>
      </w:r>
      <w:r w:rsidRPr="00C46600">
        <w:rPr>
          <w:rStyle w:val="Emphasis"/>
          <w:highlight w:val="cyan"/>
        </w:rPr>
        <w:t>cooperative one</w:t>
      </w:r>
      <w:r w:rsidRPr="003A0CF7">
        <w:rPr>
          <w:sz w:val="16"/>
        </w:rPr>
        <w:t xml:space="preserve"> </w:t>
      </w:r>
      <w:r w:rsidRPr="00F24960">
        <w:rPr>
          <w:rStyle w:val="StyleUnderline"/>
        </w:rPr>
        <w:t xml:space="preserve">in ways that might otherwise </w:t>
      </w:r>
      <w:r w:rsidRPr="00F24960">
        <w:rPr>
          <w:rStyle w:val="Emphasis"/>
        </w:rPr>
        <w:t>violate antitrust law</w:t>
      </w:r>
      <w:r w:rsidRPr="003A0CF7">
        <w:rPr>
          <w:sz w:val="16"/>
        </w:rPr>
        <w:t xml:space="preserve">; such </w:t>
      </w:r>
      <w:r w:rsidRPr="00C46600">
        <w:rPr>
          <w:rStyle w:val="StyleUnderline"/>
          <w:highlight w:val="cyan"/>
        </w:rPr>
        <w:t xml:space="preserve">cooperation is </w:t>
      </w:r>
      <w:r w:rsidRPr="00C46600">
        <w:rPr>
          <w:rStyle w:val="Emphasis"/>
          <w:highlight w:val="cyan"/>
        </w:rPr>
        <w:t>crucial</w:t>
      </w:r>
      <w:r w:rsidRPr="003A0CF7">
        <w:rPr>
          <w:sz w:val="16"/>
        </w:rPr>
        <w:t xml:space="preserve"> for stimulating production </w:t>
      </w:r>
      <w:r w:rsidRPr="00C46600">
        <w:rPr>
          <w:rStyle w:val="StyleUnderline"/>
          <w:highlight w:val="cyan"/>
        </w:rPr>
        <w:t>in the face of</w:t>
      </w:r>
      <w:r w:rsidRPr="003A0CF7">
        <w:rPr>
          <w:rStyle w:val="StyleUnderline"/>
        </w:rPr>
        <w:t xml:space="preserve"> complicated </w:t>
      </w:r>
      <w:r w:rsidRPr="00C46600">
        <w:rPr>
          <w:rStyle w:val="Emphasis"/>
          <w:highlight w:val="cyan"/>
        </w:rPr>
        <w:t>supply bottlenecks</w:t>
      </w:r>
      <w:r w:rsidRPr="003A0CF7">
        <w:rPr>
          <w:rStyle w:val="StyleUnderline"/>
        </w:rPr>
        <w:t xml:space="preserve"> of critical materials</w:t>
      </w:r>
      <w:r w:rsidRPr="003A0CF7">
        <w:rPr>
          <w:sz w:val="16"/>
        </w:rPr>
        <w:t xml:space="preserve">. 72 Specifically, </w:t>
      </w:r>
      <w:r w:rsidRPr="00C46600">
        <w:rPr>
          <w:rStyle w:val="StyleUnderline"/>
          <w:highlight w:val="cyan"/>
        </w:rPr>
        <w:t>Title VII grants</w:t>
      </w:r>
      <w:r w:rsidRPr="003A0CF7">
        <w:rPr>
          <w:rStyle w:val="StyleUnderline"/>
        </w:rPr>
        <w:t xml:space="preserve"> the President </w:t>
      </w:r>
      <w:r w:rsidRPr="00C46600">
        <w:rPr>
          <w:rStyle w:val="StyleUnderline"/>
          <w:highlight w:val="cyan"/>
        </w:rPr>
        <w:t xml:space="preserve">authorities to </w:t>
      </w:r>
      <w:r w:rsidRPr="00C46600">
        <w:rPr>
          <w:rStyle w:val="Emphasis"/>
          <w:highlight w:val="cyan"/>
        </w:rPr>
        <w:t>coordinate</w:t>
      </w:r>
      <w:r w:rsidRPr="00C46600">
        <w:rPr>
          <w:sz w:val="16"/>
          <w:highlight w:val="cyan"/>
        </w:rPr>
        <w:t xml:space="preserve"> </w:t>
      </w:r>
      <w:r w:rsidRPr="00C46600">
        <w:rPr>
          <w:rStyle w:val="StyleUnderline"/>
          <w:highlight w:val="cyan"/>
        </w:rPr>
        <w:t>a</w:t>
      </w:r>
      <w:r w:rsidRPr="003A0CF7">
        <w:rPr>
          <w:sz w:val="16"/>
        </w:rPr>
        <w:t xml:space="preserve"> nationwide domestic </w:t>
      </w:r>
      <w:r w:rsidRPr="003A0CF7">
        <w:rPr>
          <w:rStyle w:val="StyleUnderline"/>
        </w:rPr>
        <w:t xml:space="preserve">industry </w:t>
      </w:r>
      <w:r w:rsidRPr="00C46600">
        <w:rPr>
          <w:rStyle w:val="Emphasis"/>
          <w:highlight w:val="cyan"/>
        </w:rPr>
        <w:t>response to a</w:t>
      </w:r>
      <w:r w:rsidRPr="003A0CF7">
        <w:rPr>
          <w:rStyle w:val="Emphasis"/>
        </w:rPr>
        <w:t xml:space="preserve"> national </w:t>
      </w:r>
      <w:r w:rsidRPr="00C46600">
        <w:rPr>
          <w:rStyle w:val="Emphasis"/>
          <w:highlight w:val="cyan"/>
        </w:rPr>
        <w:t>crisis</w:t>
      </w:r>
      <w:r w:rsidRPr="003A0CF7">
        <w:rPr>
          <w:sz w:val="16"/>
        </w:rPr>
        <w:t>, including the authority to establish voluntary agreements and plans of action with private industry for the national defense (§ 708). Section 705(a) of Title VII also gives the President authority to “obtain . . . information . . . as may be necessary or appropriate” to the Act’s enforcement, including the authority to “perform industry studies assessing the capabilities of the United States industrial base to support the national defense.”73</w:t>
      </w:r>
    </w:p>
    <w:p w14:paraId="470B3F5E" w14:textId="64C68865" w:rsidR="00166104" w:rsidRPr="00D94773" w:rsidRDefault="00166104" w:rsidP="00166104">
      <w:pPr>
        <w:pStyle w:val="Heading3"/>
      </w:pPr>
      <w:r>
        <w:t>2ac 2: Link/AT: PDB---2</w:t>
      </w:r>
      <w:proofErr w:type="gramStart"/>
      <w:r>
        <w:t>NC  [</w:t>
      </w:r>
      <w:proofErr w:type="gramEnd"/>
      <w:r>
        <w:t>highlight]</w:t>
      </w:r>
    </w:p>
    <w:p w14:paraId="158ADDA1" w14:textId="77777777" w:rsidR="00166104" w:rsidRPr="00DA1F3C" w:rsidRDefault="00166104" w:rsidP="00166104">
      <w:pPr>
        <w:pStyle w:val="Heading4"/>
      </w:pPr>
      <w:r>
        <w:t xml:space="preserve">The plan </w:t>
      </w:r>
      <w:r w:rsidRPr="00DA1F3C">
        <w:rPr>
          <w:u w:val="single"/>
        </w:rPr>
        <w:t>amends the statute</w:t>
      </w:r>
      <w:r>
        <w:t xml:space="preserve"> to </w:t>
      </w:r>
      <w:r w:rsidRPr="00DA1F3C">
        <w:rPr>
          <w:u w:val="single"/>
        </w:rPr>
        <w:t>supersede presidential authority</w:t>
      </w:r>
      <w:r>
        <w:t xml:space="preserve">. </w:t>
      </w:r>
    </w:p>
    <w:p w14:paraId="0B653339" w14:textId="77777777" w:rsidR="00166104" w:rsidRPr="00B90E95" w:rsidRDefault="00166104" w:rsidP="00166104">
      <w:r>
        <w:t xml:space="preserve">Michael H. </w:t>
      </w:r>
      <w:proofErr w:type="spellStart"/>
      <w:r w:rsidRPr="00B90E95">
        <w:rPr>
          <w:rStyle w:val="Style13ptBold"/>
        </w:rPr>
        <w:t>Cecire</w:t>
      </w:r>
      <w:proofErr w:type="spellEnd"/>
      <w:r w:rsidRPr="00B90E95">
        <w:rPr>
          <w:rStyle w:val="Style13ptBold"/>
        </w:rPr>
        <w:t xml:space="preserve"> and</w:t>
      </w:r>
      <w:r>
        <w:t xml:space="preserve"> Heidi M. </w:t>
      </w:r>
      <w:r w:rsidRPr="00B90E95">
        <w:rPr>
          <w:rStyle w:val="Style13ptBold"/>
        </w:rPr>
        <w:t>Peters 20</w:t>
      </w:r>
      <w:r>
        <w:t xml:space="preserve">. Michael H. </w:t>
      </w:r>
      <w:proofErr w:type="spellStart"/>
      <w:r>
        <w:t>Cecire</w:t>
      </w:r>
      <w:proofErr w:type="spellEnd"/>
      <w:r>
        <w:t>,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446ABAFE" w14:textId="77777777" w:rsidR="00166104" w:rsidRDefault="00166104" w:rsidP="00166104">
      <w:pPr>
        <w:rPr>
          <w:sz w:val="16"/>
        </w:rPr>
      </w:pPr>
      <w:r w:rsidRPr="00DA1F3C">
        <w:rPr>
          <w:rStyle w:val="StyleUnderline"/>
          <w:highlight w:val="cyan"/>
        </w:rPr>
        <w:t>Congress may</w:t>
      </w:r>
      <w:r w:rsidRPr="00DA1F3C">
        <w:rPr>
          <w:rStyle w:val="StyleUnderline"/>
        </w:rPr>
        <w:t xml:space="preserve"> consider </w:t>
      </w:r>
      <w:r w:rsidRPr="00DA1F3C">
        <w:rPr>
          <w:rStyle w:val="Emphasis"/>
          <w:highlight w:val="cyan"/>
        </w:rPr>
        <w:t>enhanc</w:t>
      </w:r>
      <w:r w:rsidRPr="00DA1F3C">
        <w:rPr>
          <w:rStyle w:val="Emphasis"/>
        </w:rPr>
        <w:t>ing</w:t>
      </w:r>
      <w:r w:rsidRPr="00DA1F3C">
        <w:rPr>
          <w:sz w:val="16"/>
        </w:rPr>
        <w:t xml:space="preserve"> its </w:t>
      </w:r>
      <w:r w:rsidRPr="00DA1F3C">
        <w:rPr>
          <w:rStyle w:val="Emphasis"/>
          <w:highlight w:val="cyan"/>
        </w:rPr>
        <w:t xml:space="preserve">oversight of </w:t>
      </w:r>
      <w:r w:rsidRPr="00DA1F3C">
        <w:rPr>
          <w:rStyle w:val="Emphasis"/>
        </w:rPr>
        <w:t>executive</w:t>
      </w:r>
      <w:r w:rsidRPr="00DA1F3C">
        <w:rPr>
          <w:sz w:val="16"/>
        </w:rPr>
        <w:t xml:space="preserve"> branch </w:t>
      </w:r>
      <w:r w:rsidRPr="00DA1F3C">
        <w:rPr>
          <w:rStyle w:val="Emphasis"/>
          <w:highlight w:val="cyan"/>
        </w:rPr>
        <w:t>activities related to the DPA</w:t>
      </w:r>
      <w:r w:rsidRPr="00DA1F3C">
        <w:rPr>
          <w:sz w:val="16"/>
          <w:highlight w:val="cyan"/>
        </w:rPr>
        <w:t xml:space="preserve"> </w:t>
      </w:r>
      <w:r w:rsidRPr="00DA1F3C">
        <w:rPr>
          <w:sz w:val="16"/>
        </w:rPr>
        <w:t xml:space="preserve">in </w:t>
      </w:r>
      <w:proofErr w:type="gramStart"/>
      <w:r w:rsidRPr="00DA1F3C">
        <w:rPr>
          <w:sz w:val="16"/>
        </w:rPr>
        <w:t>a number of</w:t>
      </w:r>
      <w:proofErr w:type="gramEnd"/>
      <w:r w:rsidRPr="00DA1F3C">
        <w:rPr>
          <w:sz w:val="16"/>
        </w:rPr>
        <w:t xml:space="preserve"> ways. To enhance oversight, Congress could expand executive branch reporting requirements, </w:t>
      </w:r>
      <w:proofErr w:type="gramStart"/>
      <w:r w:rsidRPr="00DA1F3C">
        <w:rPr>
          <w:sz w:val="16"/>
        </w:rPr>
        <w:t>track</w:t>
      </w:r>
      <w:proofErr w:type="gramEnd"/>
      <w:r w:rsidRPr="00DA1F3C">
        <w:rPr>
          <w:sz w:val="16"/>
        </w:rPr>
        <w:t xml:space="preserve"> and enforce rulemaking requirements, review the activities of the Defense Production Act Committee, and broaden the committee oversight jurisdiction of the DPA in Congress. </w:t>
      </w:r>
      <w:r w:rsidRPr="00DA1F3C">
        <w:rPr>
          <w:rStyle w:val="StyleUnderline"/>
        </w:rPr>
        <w:t>Congress may</w:t>
      </w:r>
      <w:r w:rsidRPr="00DA1F3C">
        <w:rPr>
          <w:sz w:val="16"/>
        </w:rPr>
        <w:t xml:space="preserve"> also consider </w:t>
      </w:r>
      <w:r w:rsidRPr="00DA1F3C">
        <w:rPr>
          <w:rStyle w:val="Emphasis"/>
        </w:rPr>
        <w:t>amend</w:t>
      </w:r>
      <w:r w:rsidRPr="00DA1F3C">
        <w:rPr>
          <w:sz w:val="16"/>
        </w:rPr>
        <w:t xml:space="preserve">ing </w:t>
      </w:r>
      <w:r w:rsidRPr="00DA1F3C">
        <w:rPr>
          <w:rStyle w:val="Emphasis"/>
        </w:rPr>
        <w:t>the DPA</w:t>
      </w:r>
      <w:r w:rsidRPr="00DA1F3C">
        <w:rPr>
          <w:sz w:val="16"/>
        </w:rPr>
        <w:t xml:space="preserve">, either </w:t>
      </w:r>
      <w:r w:rsidRPr="00DA1F3C">
        <w:rPr>
          <w:rStyle w:val="StyleUnderline"/>
          <w:highlight w:val="cyan"/>
        </w:rPr>
        <w:t xml:space="preserve">by </w:t>
      </w:r>
      <w:r w:rsidRPr="00DA1F3C">
        <w:rPr>
          <w:rStyle w:val="StyleUnderline"/>
        </w:rPr>
        <w:t xml:space="preserve">creating new authorities or </w:t>
      </w:r>
      <w:r w:rsidRPr="00DA1F3C">
        <w:rPr>
          <w:rStyle w:val="Emphasis"/>
          <w:highlight w:val="cyan"/>
        </w:rPr>
        <w:t xml:space="preserve">repealing </w:t>
      </w:r>
      <w:r w:rsidRPr="00DA1F3C">
        <w:rPr>
          <w:rStyle w:val="Emphasis"/>
        </w:rPr>
        <w:t xml:space="preserve">existing </w:t>
      </w:r>
      <w:r w:rsidRPr="00DA1F3C">
        <w:rPr>
          <w:rStyle w:val="Emphasis"/>
          <w:highlight w:val="cyan"/>
        </w:rPr>
        <w:t>ones</w:t>
      </w:r>
      <w:r w:rsidRPr="00DA1F3C">
        <w:rPr>
          <w:sz w:val="16"/>
        </w:rPr>
        <w:t xml:space="preserve">. In addition, </w:t>
      </w:r>
      <w:r w:rsidRPr="00DA1F3C">
        <w:rPr>
          <w:rStyle w:val="StyleUnderline"/>
        </w:rPr>
        <w:t>Congress may consider amending the definitions of the DPA</w:t>
      </w:r>
      <w:r w:rsidRPr="00DA1F3C">
        <w:rPr>
          <w:sz w:val="16"/>
        </w:rPr>
        <w:t xml:space="preserve"> to expand or restrict the DPA’s scope, </w:t>
      </w:r>
      <w:r w:rsidRPr="00DA1F3C">
        <w:rPr>
          <w:rStyle w:val="StyleUnderline"/>
          <w:highlight w:val="cyan"/>
        </w:rPr>
        <w:t xml:space="preserve">amending the statute to </w:t>
      </w:r>
      <w:r w:rsidRPr="00DA1F3C">
        <w:rPr>
          <w:rStyle w:val="Emphasis"/>
          <w:highlight w:val="cyan"/>
        </w:rPr>
        <w:t xml:space="preserve">supersede the President’s </w:t>
      </w:r>
      <w:r w:rsidRPr="00DA1F3C">
        <w:rPr>
          <w:rStyle w:val="Emphasis"/>
        </w:rPr>
        <w:t xml:space="preserve">delegation of DPA </w:t>
      </w:r>
      <w:r w:rsidRPr="00DA1F3C">
        <w:rPr>
          <w:rStyle w:val="Emphasis"/>
          <w:highlight w:val="cyan"/>
        </w:rPr>
        <w:t>authorities</w:t>
      </w:r>
      <w:r w:rsidRPr="00DA1F3C">
        <w:rPr>
          <w:sz w:val="16"/>
          <w:highlight w:val="cyan"/>
        </w:rPr>
        <w:t xml:space="preserve"> </w:t>
      </w:r>
      <w:r w:rsidRPr="00DA1F3C">
        <w:rPr>
          <w:sz w:val="16"/>
        </w:rPr>
        <w:t xml:space="preserve">made in E.O. 13603, or consider adjusting future appropriations to the DPA Fund </w:t>
      </w:r>
      <w:proofErr w:type="gramStart"/>
      <w:r w:rsidRPr="00DA1F3C">
        <w:rPr>
          <w:sz w:val="16"/>
        </w:rPr>
        <w:t>in order to</w:t>
      </w:r>
      <w:proofErr w:type="gramEnd"/>
      <w:r w:rsidRPr="00DA1F3C">
        <w:rPr>
          <w:sz w:val="16"/>
        </w:rPr>
        <w:t xml:space="preserve"> manage the scope of Title III projects initiated by the President.</w:t>
      </w:r>
    </w:p>
    <w:p w14:paraId="4D947F55" w14:textId="77777777" w:rsidR="00166104" w:rsidRDefault="00166104" w:rsidP="00166104">
      <w:pPr>
        <w:pStyle w:val="Heading4"/>
      </w:pPr>
      <w:r>
        <w:t xml:space="preserve">That’s </w:t>
      </w:r>
      <w:r w:rsidRPr="006F26D2">
        <w:rPr>
          <w:u w:val="single"/>
        </w:rPr>
        <w:t>implicitly repeals</w:t>
      </w:r>
      <w:r>
        <w:t xml:space="preserve"> the DPA. </w:t>
      </w:r>
    </w:p>
    <w:p w14:paraId="54E5D0A5" w14:textId="77777777" w:rsidR="00166104" w:rsidRPr="00612F05" w:rsidRDefault="00166104" w:rsidP="00166104">
      <w:r>
        <w:t xml:space="preserve">Jesse W. </w:t>
      </w:r>
      <w:r w:rsidRPr="00612F05">
        <w:rPr>
          <w:rStyle w:val="Style13ptBold"/>
        </w:rPr>
        <w:t>Markham</w:t>
      </w:r>
      <w:r>
        <w:t xml:space="preserve"> Jr. </w:t>
      </w:r>
      <w:r w:rsidRPr="00612F05">
        <w:rPr>
          <w:rStyle w:val="Style13ptBold"/>
        </w:rPr>
        <w:t>09</w:t>
      </w:r>
      <w:r>
        <w:t>. Marshall P. Madison Professor of Law, University of San Francisco School of Law. “The Supreme Court's New Implied Repeal Doctrine: Expanding Judicial Power to Rewrite Legislation under the Ballooning Conception of Plain.” Repugnancy, 45 GONZ. L. REV. 437 (2009).</w:t>
      </w:r>
    </w:p>
    <w:p w14:paraId="0F8231F2" w14:textId="77777777" w:rsidR="00166104" w:rsidRPr="00612F05" w:rsidRDefault="00166104" w:rsidP="00166104">
      <w:pPr>
        <w:rPr>
          <w:rStyle w:val="StyleUnderline"/>
        </w:rPr>
      </w:pPr>
      <w:r w:rsidRPr="00612F05">
        <w:rPr>
          <w:sz w:val="16"/>
        </w:rPr>
        <w:t xml:space="preserve">In Credit Suisse, the Court lurched past the traditional narrow confines of the doctrine and recast it in terms that will most likely give rise to more frequent displacements of legislative enactments.14 Credit Suisse acknowledges no departure from precedent.' 5 However, </w:t>
      </w:r>
      <w:r w:rsidRPr="006F26D2">
        <w:rPr>
          <w:rStyle w:val="StyleUnderline"/>
          <w:highlight w:val="cyan"/>
        </w:rPr>
        <w:t xml:space="preserve">the Court </w:t>
      </w:r>
      <w:r w:rsidRPr="00612F05">
        <w:rPr>
          <w:rStyle w:val="StyleUnderline"/>
        </w:rPr>
        <w:t>has</w:t>
      </w:r>
      <w:r w:rsidRPr="00612F05">
        <w:rPr>
          <w:sz w:val="16"/>
        </w:rPr>
        <w:t xml:space="preserve">, in fact, </w:t>
      </w:r>
      <w:r w:rsidRPr="00612F05">
        <w:rPr>
          <w:rStyle w:val="Emphasis"/>
        </w:rPr>
        <w:t xml:space="preserve">greatly </w:t>
      </w:r>
      <w:r w:rsidRPr="006F26D2">
        <w:rPr>
          <w:rStyle w:val="Emphasis"/>
          <w:highlight w:val="cyan"/>
        </w:rPr>
        <w:t xml:space="preserve">expanded </w:t>
      </w:r>
      <w:r w:rsidRPr="00612F05">
        <w:rPr>
          <w:rStyle w:val="Emphasis"/>
        </w:rPr>
        <w:t xml:space="preserve">the </w:t>
      </w:r>
      <w:r w:rsidRPr="006F26D2">
        <w:rPr>
          <w:rStyle w:val="Emphasis"/>
          <w:highlight w:val="cyan"/>
        </w:rPr>
        <w:t xml:space="preserve">implied repeal </w:t>
      </w:r>
      <w:r w:rsidRPr="00612F05">
        <w:rPr>
          <w:rStyle w:val="Emphasis"/>
        </w:rPr>
        <w:t>doctrine</w:t>
      </w:r>
      <w:r w:rsidRPr="00612F05">
        <w:rPr>
          <w:sz w:val="16"/>
        </w:rPr>
        <w:t xml:space="preserve">. As it is currently employed by the Court, the new doctrine bears little resemblance to precedent, obscures a previously simple rule, and exhibits a profound disregard for the sound policy underpinnings of this </w:t>
      </w:r>
      <w:proofErr w:type="gramStart"/>
      <w:r w:rsidRPr="00612F05">
        <w:rPr>
          <w:sz w:val="16"/>
        </w:rPr>
        <w:t>particular canon</w:t>
      </w:r>
      <w:proofErr w:type="gramEnd"/>
      <w:r w:rsidRPr="00612F05">
        <w:rPr>
          <w:sz w:val="16"/>
        </w:rPr>
        <w:t xml:space="preserve"> of legislative interpretation. </w:t>
      </w:r>
      <w:r w:rsidRPr="00612F05">
        <w:rPr>
          <w:rStyle w:val="Emphasis"/>
        </w:rPr>
        <w:t xml:space="preserve">By </w:t>
      </w:r>
      <w:r w:rsidRPr="006F26D2">
        <w:rPr>
          <w:rStyle w:val="Emphasis"/>
          <w:highlight w:val="cyan"/>
        </w:rPr>
        <w:t>expanding</w:t>
      </w:r>
      <w:r w:rsidRPr="00612F05">
        <w:rPr>
          <w:sz w:val="16"/>
        </w:rPr>
        <w:t xml:space="preserve">, and even rewording, </w:t>
      </w:r>
      <w:r w:rsidRPr="00612F05">
        <w:rPr>
          <w:rStyle w:val="Emphasis"/>
        </w:rPr>
        <w:t>the "</w:t>
      </w:r>
      <w:r w:rsidRPr="006F26D2">
        <w:rPr>
          <w:rStyle w:val="Emphasis"/>
          <w:highlight w:val="cyan"/>
        </w:rPr>
        <w:t>plain repugnancy</w:t>
      </w:r>
      <w:r w:rsidRPr="00612F05">
        <w:rPr>
          <w:rStyle w:val="Emphasis"/>
        </w:rPr>
        <w:t>" standard</w:t>
      </w:r>
      <w:r w:rsidRPr="00612F05">
        <w:rPr>
          <w:sz w:val="16"/>
        </w:rPr>
        <w:t xml:space="preserve"> and introducing a vague factor-based approach, </w:t>
      </w:r>
      <w:r w:rsidRPr="006F26D2">
        <w:rPr>
          <w:rStyle w:val="StyleUnderline"/>
          <w:highlight w:val="cyan"/>
        </w:rPr>
        <w:t xml:space="preserve">the Court invites the judiciary to </w:t>
      </w:r>
      <w:r w:rsidRPr="006F26D2">
        <w:rPr>
          <w:rStyle w:val="Emphasis"/>
          <w:highlight w:val="cyan"/>
        </w:rPr>
        <w:t>find legislative inconsistencies</w:t>
      </w:r>
      <w:r w:rsidRPr="006F26D2">
        <w:rPr>
          <w:sz w:val="16"/>
          <w:highlight w:val="cyan"/>
        </w:rPr>
        <w:t xml:space="preserve"> </w:t>
      </w:r>
      <w:r w:rsidRPr="00612F05">
        <w:rPr>
          <w:sz w:val="16"/>
        </w:rPr>
        <w:t xml:space="preserve">in new and creative ways, placing the courts in an enlarged role of refashioning legislative enactments to resolve these "inconsistencies."' 6 Moreover, the Court has dismantled the traditional implied repeal rule without explaining why it believes the traditional doctrine should be abandoned. Indeed, one of the Court's vaguely expressed rationales for displacing antitrust rules in Credit Suisse-an assertion that antitrust courts are particularly error-prone-is offered without empirical or theoretical support.'7 </w:t>
      </w:r>
      <w:r w:rsidRPr="00612F05">
        <w:rPr>
          <w:rStyle w:val="StyleUnderline"/>
        </w:rPr>
        <w:t>Viewed more broadly beyond</w:t>
      </w:r>
      <w:r w:rsidRPr="00612F05">
        <w:rPr>
          <w:sz w:val="16"/>
        </w:rPr>
        <w:t xml:space="preserve"> the </w:t>
      </w:r>
      <w:r w:rsidRPr="00612F05">
        <w:rPr>
          <w:rStyle w:val="Emphasis"/>
        </w:rPr>
        <w:t>antitrust</w:t>
      </w:r>
      <w:r w:rsidRPr="00612F05">
        <w:rPr>
          <w:sz w:val="16"/>
        </w:rPr>
        <w:t xml:space="preserve"> law context in Credit Suisse, </w:t>
      </w:r>
      <w:r w:rsidRPr="00612F05">
        <w:rPr>
          <w:rStyle w:val="StyleUnderline"/>
        </w:rPr>
        <w:t>the restated implied repeal doctrine lacks an analytical justification for its departure from precedent.</w:t>
      </w:r>
    </w:p>
    <w:p w14:paraId="10C2C8E4" w14:textId="77777777" w:rsidR="00166104" w:rsidRPr="00612F05" w:rsidRDefault="00166104" w:rsidP="00166104">
      <w:pPr>
        <w:rPr>
          <w:sz w:val="16"/>
        </w:rPr>
      </w:pPr>
      <w:r w:rsidRPr="00612F05">
        <w:rPr>
          <w:sz w:val="16"/>
        </w:rPr>
        <w:t xml:space="preserve">The Court's reformulation of the implied repeal doctrine is bad law, bad policy, and should be undone. In Credit Suisse, the Court divested private plaintiffs of antitrust remedies for conduct </w:t>
      </w:r>
      <w:proofErr w:type="gramStart"/>
      <w:r w:rsidRPr="00612F05">
        <w:rPr>
          <w:sz w:val="16"/>
        </w:rPr>
        <w:t>that securities regulators</w:t>
      </w:r>
      <w:proofErr w:type="gramEnd"/>
      <w:r w:rsidRPr="00612F05">
        <w:rPr>
          <w:sz w:val="16"/>
        </w:rPr>
        <w:t xml:space="preserve"> had already concluded were both anticompetitive and subversive of public confidence in capital markets. 8 Unequivocally, the antitrust case challenged conduct that was illegal under securities regulatory law.19 Although securities regulation and antitrust rules prohibited the conduct in question for overlapping reasons, the revised implied repeal doctrine employed by the Court allowed it to find these congruent laws to be "plainly inconsistent" with one another.20 </w:t>
      </w:r>
      <w:r w:rsidRPr="00612F05">
        <w:rPr>
          <w:rStyle w:val="StyleUnderline"/>
        </w:rPr>
        <w:t xml:space="preserve">Taking direction from the Supreme Court's new implied repeal doctrine, </w:t>
      </w:r>
      <w:r w:rsidRPr="006F26D2">
        <w:rPr>
          <w:rStyle w:val="StyleUnderline"/>
          <w:highlight w:val="cyan"/>
        </w:rPr>
        <w:t xml:space="preserve">courts </w:t>
      </w:r>
      <w:r w:rsidRPr="00612F05">
        <w:rPr>
          <w:rStyle w:val="StyleUnderline"/>
        </w:rPr>
        <w:t xml:space="preserve">are </w:t>
      </w:r>
      <w:r w:rsidRPr="00612F05">
        <w:rPr>
          <w:rStyle w:val="Emphasis"/>
        </w:rPr>
        <w:t>encouraged</w:t>
      </w:r>
      <w:r w:rsidRPr="00612F05">
        <w:rPr>
          <w:sz w:val="16"/>
        </w:rPr>
        <w:t>-or at least no longer discouraged--</w:t>
      </w:r>
      <w:r w:rsidRPr="00612F05">
        <w:rPr>
          <w:rStyle w:val="Emphasis"/>
        </w:rPr>
        <w:t xml:space="preserve">to </w:t>
      </w:r>
      <w:r w:rsidRPr="006F26D2">
        <w:rPr>
          <w:rStyle w:val="Emphasis"/>
          <w:highlight w:val="cyan"/>
        </w:rPr>
        <w:t xml:space="preserve">find inconsistencies </w:t>
      </w:r>
      <w:r w:rsidRPr="00612F05">
        <w:rPr>
          <w:rStyle w:val="Emphasis"/>
        </w:rPr>
        <w:t>between laws</w:t>
      </w:r>
      <w:r w:rsidRPr="00612F05">
        <w:rPr>
          <w:sz w:val="16"/>
        </w:rPr>
        <w:t xml:space="preserve"> they do not like and laws they prefer </w:t>
      </w:r>
      <w:r w:rsidRPr="006F26D2">
        <w:rPr>
          <w:rStyle w:val="Emphasis"/>
          <w:highlight w:val="cyan"/>
        </w:rPr>
        <w:t>and</w:t>
      </w:r>
      <w:r w:rsidRPr="00612F05">
        <w:rPr>
          <w:rStyle w:val="Emphasis"/>
        </w:rPr>
        <w:t>, then</w:t>
      </w:r>
      <w:r w:rsidRPr="00612F05">
        <w:rPr>
          <w:sz w:val="16"/>
        </w:rPr>
        <w:t xml:space="preserve">, narrow or </w:t>
      </w:r>
      <w:r w:rsidRPr="006F26D2">
        <w:rPr>
          <w:rStyle w:val="Emphasis"/>
          <w:highlight w:val="cyan"/>
        </w:rPr>
        <w:t xml:space="preserve">repeal the disfavored statutes </w:t>
      </w:r>
      <w:r w:rsidRPr="00612F05">
        <w:rPr>
          <w:rStyle w:val="Emphasis"/>
        </w:rPr>
        <w:t>accordingly</w:t>
      </w:r>
      <w:r w:rsidRPr="00612F05">
        <w:rPr>
          <w:sz w:val="16"/>
        </w:rPr>
        <w:t>. Indeed, Justice Stevens's concurrence suggests that this is essentially what the Court did in Credit Suisse when it disparaged the private antitrust enforcement process as error prone and found it 21 displaced by securities regulation the Court applied with undisguised reverence.</w:t>
      </w:r>
    </w:p>
    <w:p w14:paraId="1BA17A3E" w14:textId="77777777" w:rsidR="00166104" w:rsidRDefault="00166104" w:rsidP="00166104">
      <w:pPr>
        <w:pStyle w:val="Heading4"/>
      </w:pPr>
      <w:r>
        <w:t>2---</w:t>
      </w:r>
      <w:r w:rsidRPr="00D94773">
        <w:rPr>
          <w:u w:val="single"/>
        </w:rPr>
        <w:t>Signal</w:t>
      </w:r>
      <w:r>
        <w:t xml:space="preserve">---companies are </w:t>
      </w:r>
      <w:r w:rsidRPr="00D94773">
        <w:rPr>
          <w:u w:val="single"/>
        </w:rPr>
        <w:t>watching</w:t>
      </w:r>
      <w:r>
        <w:t xml:space="preserve"> the </w:t>
      </w:r>
      <w:r w:rsidRPr="00D94773">
        <w:rPr>
          <w:u w:val="single"/>
        </w:rPr>
        <w:t>DPA’s immunity</w:t>
      </w:r>
      <w:r>
        <w:t xml:space="preserve">---the plan says it </w:t>
      </w:r>
      <w:r w:rsidRPr="00D94773">
        <w:rPr>
          <w:u w:val="single"/>
        </w:rPr>
        <w:t>won’t apply</w:t>
      </w:r>
      <w:r>
        <w:t xml:space="preserve"> in the </w:t>
      </w:r>
      <w:r w:rsidRPr="00D94773">
        <w:rPr>
          <w:u w:val="single"/>
        </w:rPr>
        <w:t>next pandemic</w:t>
      </w:r>
      <w:r>
        <w:t xml:space="preserve">. </w:t>
      </w:r>
    </w:p>
    <w:p w14:paraId="1CDB64D5" w14:textId="77777777" w:rsidR="00166104" w:rsidRDefault="00166104" w:rsidP="00166104">
      <w:r>
        <w:t xml:space="preserve">Kathleen </w:t>
      </w:r>
      <w:r w:rsidRPr="00D94773">
        <w:rPr>
          <w:rStyle w:val="Style13ptBold"/>
        </w:rPr>
        <w:t>Murphy 9/20/21</w:t>
      </w:r>
      <w:r>
        <w:t>. Senior Reporter, FTC Watch. "As pandemic persists, companies can still collaborate, new memo says". No Publication. 9-20-2021. https://www.mlexwatch.com/articles/13511/print?section=ftcwatch</w:t>
      </w:r>
    </w:p>
    <w:p w14:paraId="27B7FDB9" w14:textId="77777777" w:rsidR="00166104" w:rsidRPr="00D94773" w:rsidRDefault="00166104" w:rsidP="00166104">
      <w:pPr>
        <w:rPr>
          <w:sz w:val="16"/>
        </w:rPr>
      </w:pPr>
      <w:r w:rsidRPr="00D94773">
        <w:rPr>
          <w:rStyle w:val="StyleUnderline"/>
        </w:rPr>
        <w:t xml:space="preserve">For </w:t>
      </w:r>
      <w:r w:rsidRPr="00C46600">
        <w:rPr>
          <w:rStyle w:val="StyleUnderline"/>
          <w:highlight w:val="cyan"/>
        </w:rPr>
        <w:t>companies</w:t>
      </w:r>
      <w:r w:rsidRPr="00D94773">
        <w:rPr>
          <w:rStyle w:val="StyleUnderline"/>
        </w:rPr>
        <w:t xml:space="preserve"> authorized to </w:t>
      </w:r>
      <w:r w:rsidRPr="00C46600">
        <w:rPr>
          <w:rStyle w:val="StyleUnderline"/>
          <w:highlight w:val="cyan"/>
        </w:rPr>
        <w:t>work together in</w:t>
      </w:r>
      <w:r w:rsidRPr="00D94773">
        <w:rPr>
          <w:rStyle w:val="StyleUnderline"/>
        </w:rPr>
        <w:t xml:space="preserve"> response to</w:t>
      </w:r>
      <w:r w:rsidRPr="00D94773">
        <w:rPr>
          <w:sz w:val="16"/>
        </w:rPr>
        <w:t xml:space="preserve"> the </w:t>
      </w:r>
      <w:r w:rsidRPr="00C46600">
        <w:rPr>
          <w:rStyle w:val="Emphasis"/>
          <w:highlight w:val="cyan"/>
        </w:rPr>
        <w:t>Covid</w:t>
      </w:r>
      <w:r w:rsidRPr="00D94773">
        <w:rPr>
          <w:sz w:val="16"/>
        </w:rPr>
        <w:t xml:space="preserve">-19 </w:t>
      </w:r>
      <w:r w:rsidRPr="00D94773">
        <w:rPr>
          <w:rStyle w:val="Emphasis"/>
        </w:rPr>
        <w:t>pandemic</w:t>
      </w:r>
      <w:r w:rsidRPr="00D94773">
        <w:rPr>
          <w:sz w:val="16"/>
        </w:rPr>
        <w:t xml:space="preserve"> </w:t>
      </w:r>
      <w:r w:rsidRPr="00C46600">
        <w:rPr>
          <w:rStyle w:val="StyleUnderline"/>
          <w:highlight w:val="cyan"/>
        </w:rPr>
        <w:t>under</w:t>
      </w:r>
      <w:r w:rsidRPr="00D94773">
        <w:rPr>
          <w:rStyle w:val="StyleUnderline"/>
        </w:rPr>
        <w:t xml:space="preserve"> </w:t>
      </w:r>
      <w:r w:rsidRPr="00C46600">
        <w:rPr>
          <w:rStyle w:val="StyleUnderline"/>
        </w:rPr>
        <w:t xml:space="preserve">the </w:t>
      </w:r>
      <w:r w:rsidRPr="00C46600">
        <w:rPr>
          <w:rStyle w:val="Emphasis"/>
        </w:rPr>
        <w:t>Defense Production Act</w:t>
      </w:r>
      <w:r w:rsidRPr="00C46600">
        <w:rPr>
          <w:sz w:val="16"/>
        </w:rPr>
        <w:t xml:space="preserve">, </w:t>
      </w:r>
      <w:r w:rsidRPr="00C46600">
        <w:rPr>
          <w:rStyle w:val="StyleUnderline"/>
          <w:highlight w:val="cyan"/>
        </w:rPr>
        <w:t xml:space="preserve">immunity from </w:t>
      </w:r>
      <w:r w:rsidRPr="00C46600">
        <w:rPr>
          <w:rStyle w:val="Emphasis"/>
          <w:highlight w:val="cyan"/>
        </w:rPr>
        <w:t>antitrust</w:t>
      </w:r>
      <w:r w:rsidRPr="00D94773">
        <w:rPr>
          <w:sz w:val="16"/>
        </w:rPr>
        <w:t xml:space="preserve"> prosecution </w:t>
      </w:r>
      <w:r w:rsidRPr="00D94773">
        <w:rPr>
          <w:rStyle w:val="StyleUnderline"/>
        </w:rPr>
        <w:t>is a perk</w:t>
      </w:r>
      <w:r w:rsidRPr="00D94773">
        <w:rPr>
          <w:sz w:val="16"/>
        </w:rPr>
        <w:t>.</w:t>
      </w:r>
    </w:p>
    <w:p w14:paraId="588D5A7A" w14:textId="77777777" w:rsidR="00166104" w:rsidRPr="00D94773" w:rsidRDefault="00166104" w:rsidP="00166104">
      <w:pPr>
        <w:rPr>
          <w:sz w:val="16"/>
          <w:szCs w:val="16"/>
        </w:rPr>
      </w:pPr>
      <w:r w:rsidRPr="00D94773">
        <w:rPr>
          <w:sz w:val="16"/>
          <w:szCs w:val="16"/>
        </w:rPr>
        <w:t>In combating a virus that has killed more than 660,380 US citizens, the government-sponsored voluntary agreements allow companies to collaborate in ways that otherwise would expose them to antitrust liability.</w:t>
      </w:r>
    </w:p>
    <w:p w14:paraId="41D4E3F8" w14:textId="77777777" w:rsidR="00166104" w:rsidRPr="00D94773" w:rsidRDefault="00166104" w:rsidP="00166104">
      <w:pPr>
        <w:rPr>
          <w:sz w:val="16"/>
        </w:rPr>
      </w:pPr>
      <w:r w:rsidRPr="00D94773">
        <w:rPr>
          <w:rStyle w:val="StyleUnderline"/>
        </w:rPr>
        <w:t xml:space="preserve">The Federal Trade Commission said </w:t>
      </w:r>
      <w:r w:rsidRPr="00C46600">
        <w:rPr>
          <w:rStyle w:val="StyleUnderline"/>
          <w:highlight w:val="cyan"/>
        </w:rPr>
        <w:t>the</w:t>
      </w:r>
      <w:r w:rsidRPr="00D94773">
        <w:rPr>
          <w:rStyle w:val="StyleUnderline"/>
        </w:rPr>
        <w:t xml:space="preserve"> country’s </w:t>
      </w:r>
      <w:r w:rsidRPr="00C46600">
        <w:rPr>
          <w:rStyle w:val="Emphasis"/>
          <w:highlight w:val="cyan"/>
        </w:rPr>
        <w:t xml:space="preserve">defense </w:t>
      </w:r>
      <w:r w:rsidRPr="00C46600">
        <w:rPr>
          <w:rStyle w:val="Emphasis"/>
        </w:rPr>
        <w:t xml:space="preserve">against the coronavirus </w:t>
      </w:r>
      <w:r w:rsidRPr="00C46600">
        <w:rPr>
          <w:rStyle w:val="Emphasis"/>
          <w:highlight w:val="cyan"/>
        </w:rPr>
        <w:t>couldn’t be achieved</w:t>
      </w:r>
      <w:r w:rsidRPr="00C46600">
        <w:rPr>
          <w:rStyle w:val="StyleUnderline"/>
          <w:highlight w:val="cyan"/>
        </w:rPr>
        <w:t xml:space="preserve"> with less anticompetitive effects</w:t>
      </w:r>
      <w:r w:rsidRPr="00D94773">
        <w:rPr>
          <w:sz w:val="16"/>
        </w:rPr>
        <w:t xml:space="preserve"> in a recent memo to the Department of Justice, while </w:t>
      </w:r>
      <w:r w:rsidRPr="00D94773">
        <w:rPr>
          <w:rStyle w:val="StyleUnderline"/>
        </w:rPr>
        <w:t xml:space="preserve">recognizing defense plans could allow </w:t>
      </w:r>
      <w:r w:rsidRPr="00D94773">
        <w:rPr>
          <w:rStyle w:val="Emphasis"/>
        </w:rPr>
        <w:t>anticompetitive concerted action</w:t>
      </w:r>
      <w:r w:rsidRPr="00D94773">
        <w:rPr>
          <w:sz w:val="16"/>
        </w:rPr>
        <w:t>. In other words, the 1950 DPA law that lets the president direct “materials, services and facilities” can be leveraged in the vaccination and test kit supply chain.</w:t>
      </w:r>
    </w:p>
    <w:p w14:paraId="1F3A7F48" w14:textId="77777777" w:rsidR="00166104" w:rsidRPr="00D94773" w:rsidRDefault="00166104" w:rsidP="00166104">
      <w:pPr>
        <w:rPr>
          <w:rStyle w:val="StyleUnderline"/>
        </w:rPr>
      </w:pPr>
      <w:r w:rsidRPr="00D94773">
        <w:rPr>
          <w:sz w:val="16"/>
        </w:rPr>
        <w:t xml:space="preserve">Competitors who might usually be at each </w:t>
      </w:r>
      <w:r w:rsidRPr="00C46600">
        <w:rPr>
          <w:sz w:val="16"/>
        </w:rPr>
        <w:t xml:space="preserve">other’s throats can find a way to share information, facilities, or intellectual property they may not normally share. </w:t>
      </w:r>
      <w:r w:rsidRPr="00C46600">
        <w:rPr>
          <w:rStyle w:val="StyleUnderline"/>
        </w:rPr>
        <w:t xml:space="preserve">The DPA enables the president to award contracts that </w:t>
      </w:r>
      <w:r w:rsidRPr="00C46600">
        <w:rPr>
          <w:rStyle w:val="Emphasis"/>
        </w:rPr>
        <w:t>supersede</w:t>
      </w:r>
      <w:r w:rsidRPr="00C46600">
        <w:rPr>
          <w:rStyle w:val="StyleUnderline"/>
        </w:rPr>
        <w:t xml:space="preserve"> any other contract to “promote the</w:t>
      </w:r>
      <w:r w:rsidRPr="00D94773">
        <w:rPr>
          <w:rStyle w:val="StyleUnderline"/>
        </w:rPr>
        <w:t xml:space="preserve"> national defense.”</w:t>
      </w:r>
    </w:p>
    <w:p w14:paraId="2231ACFF" w14:textId="77777777" w:rsidR="00166104" w:rsidRPr="00D94773" w:rsidRDefault="00166104" w:rsidP="00166104">
      <w:pPr>
        <w:rPr>
          <w:sz w:val="16"/>
        </w:rPr>
      </w:pPr>
      <w:r w:rsidRPr="00D94773">
        <w:rPr>
          <w:sz w:val="16"/>
        </w:rPr>
        <w:t xml:space="preserve">But </w:t>
      </w:r>
      <w:r w:rsidRPr="00C46600">
        <w:rPr>
          <w:rStyle w:val="StyleUnderline"/>
          <w:highlight w:val="cyan"/>
        </w:rPr>
        <w:t>the pandemic</w:t>
      </w:r>
      <w:r w:rsidRPr="00D94773">
        <w:rPr>
          <w:rStyle w:val="StyleUnderline"/>
        </w:rPr>
        <w:t xml:space="preserve"> has </w:t>
      </w:r>
      <w:r w:rsidRPr="00C46600">
        <w:rPr>
          <w:rStyle w:val="StyleUnderline"/>
          <w:highlight w:val="cyan"/>
        </w:rPr>
        <w:t xml:space="preserve">unveiled </w:t>
      </w:r>
      <w:r w:rsidRPr="00C46600">
        <w:rPr>
          <w:rStyle w:val="Emphasis"/>
          <w:highlight w:val="cyan"/>
        </w:rPr>
        <w:t>questions</w:t>
      </w:r>
      <w:r w:rsidRPr="00D94773">
        <w:rPr>
          <w:sz w:val="16"/>
        </w:rPr>
        <w:t xml:space="preserve"> about how closely competitors should work together when they’re united for the common good, </w:t>
      </w:r>
      <w:r w:rsidRPr="00C46600">
        <w:rPr>
          <w:rStyle w:val="StyleUnderline"/>
          <w:highlight w:val="cyan"/>
        </w:rPr>
        <w:t>with the DPA</w:t>
      </w:r>
      <w:r w:rsidRPr="00D94773">
        <w:rPr>
          <w:rStyle w:val="StyleUnderline"/>
        </w:rPr>
        <w:t xml:space="preserve"> empowering the government to prioritize company production </w:t>
      </w:r>
      <w:r w:rsidRPr="00C46600">
        <w:rPr>
          <w:rStyle w:val="StyleUnderline"/>
          <w:highlight w:val="cyan"/>
        </w:rPr>
        <w:t>to further national security</w:t>
      </w:r>
      <w:r w:rsidRPr="00D94773">
        <w:rPr>
          <w:rStyle w:val="StyleUnderline"/>
        </w:rPr>
        <w:t xml:space="preserve"> goals</w:t>
      </w:r>
      <w:r w:rsidRPr="00D94773">
        <w:rPr>
          <w:sz w:val="16"/>
        </w:rPr>
        <w:t>, said Kathryn Mims, an antitrust partner at White &amp; Case LLP.</w:t>
      </w:r>
    </w:p>
    <w:p w14:paraId="66C6832F" w14:textId="77777777" w:rsidR="00166104" w:rsidRPr="00D94773" w:rsidRDefault="00166104" w:rsidP="00166104">
      <w:pPr>
        <w:rPr>
          <w:sz w:val="16"/>
        </w:rPr>
      </w:pPr>
      <w:r w:rsidRPr="00D94773">
        <w:rPr>
          <w:rStyle w:val="Emphasis"/>
        </w:rPr>
        <w:t xml:space="preserve">Section </w:t>
      </w:r>
      <w:r w:rsidRPr="00C46600">
        <w:rPr>
          <w:rStyle w:val="Emphasis"/>
          <w:highlight w:val="cyan"/>
        </w:rPr>
        <w:t>708</w:t>
      </w:r>
      <w:r w:rsidRPr="00D94773">
        <w:rPr>
          <w:sz w:val="16"/>
        </w:rPr>
        <w:t xml:space="preserve"> of the DPA </w:t>
      </w:r>
      <w:r w:rsidRPr="00C46600">
        <w:rPr>
          <w:rStyle w:val="Emphasis"/>
          <w:highlight w:val="cyan"/>
        </w:rPr>
        <w:t>offers</w:t>
      </w:r>
      <w:r w:rsidRPr="00D94773">
        <w:rPr>
          <w:rStyle w:val="Emphasis"/>
        </w:rPr>
        <w:t xml:space="preserve"> antitrust </w:t>
      </w:r>
      <w:r w:rsidRPr="00C46600">
        <w:rPr>
          <w:rStyle w:val="Emphasis"/>
          <w:highlight w:val="cyan"/>
        </w:rPr>
        <w:t>immunity</w:t>
      </w:r>
      <w:r w:rsidRPr="00D94773">
        <w:rPr>
          <w:rStyle w:val="Emphasis"/>
        </w:rPr>
        <w:t>.</w:t>
      </w:r>
      <w:r w:rsidRPr="00D94773">
        <w:rPr>
          <w:sz w:val="16"/>
        </w:rPr>
        <w:t xml:space="preserve"> “It's certainly not a carte blanche to do any kind of collaboration that you want. You have to stay within the borders of the authorized, voluntary agreement,” Mims said.</w:t>
      </w:r>
    </w:p>
    <w:p w14:paraId="68A38607" w14:textId="77777777" w:rsidR="00166104" w:rsidRPr="00D94773" w:rsidRDefault="00166104" w:rsidP="00166104">
      <w:pPr>
        <w:rPr>
          <w:sz w:val="10"/>
          <w:szCs w:val="10"/>
        </w:rPr>
      </w:pPr>
      <w:r w:rsidRPr="00D94773">
        <w:rPr>
          <w:sz w:val="10"/>
          <w:szCs w:val="10"/>
        </w:rPr>
        <w:t>The law establishes a limited antitrust exemption, which allows companies to get to the front of the line on orders for ingredients and supplies. In March 2021, the Biden administration brokered a deal between pharmaceutical rivals Merck &amp; Co. and Johnson &amp; Johnson to increase the vaccine supply.</w:t>
      </w:r>
    </w:p>
    <w:p w14:paraId="6459A038" w14:textId="77777777" w:rsidR="00166104" w:rsidRPr="00D94773" w:rsidRDefault="00166104" w:rsidP="00166104">
      <w:pPr>
        <w:rPr>
          <w:sz w:val="10"/>
          <w:szCs w:val="10"/>
        </w:rPr>
      </w:pPr>
      <w:r w:rsidRPr="00D94773">
        <w:rPr>
          <w:sz w:val="10"/>
          <w:szCs w:val="10"/>
        </w:rPr>
        <w:t>President Joe Biden also invoked the DPA to equip Merck facilities for manufacturing the J&amp;J vaccine. Test kit manufacturers are next. On Sept. 9, Biden said he’ll “use the Defense Production Act to increase production of rapid tests, including those that you can use at home.”</w:t>
      </w:r>
    </w:p>
    <w:p w14:paraId="5D6470D7" w14:textId="77777777" w:rsidR="00166104" w:rsidRPr="00D94773" w:rsidRDefault="00166104" w:rsidP="00166104">
      <w:pPr>
        <w:rPr>
          <w:sz w:val="10"/>
          <w:szCs w:val="10"/>
        </w:rPr>
      </w:pPr>
      <w:r w:rsidRPr="00D94773">
        <w:rPr>
          <w:sz w:val="10"/>
          <w:szCs w:val="10"/>
        </w:rPr>
        <w:t>FTC signed off</w:t>
      </w:r>
    </w:p>
    <w:p w14:paraId="7149C28B" w14:textId="77777777" w:rsidR="00166104" w:rsidRPr="00D94773" w:rsidRDefault="00166104" w:rsidP="00166104">
      <w:pPr>
        <w:rPr>
          <w:sz w:val="10"/>
          <w:szCs w:val="10"/>
        </w:rPr>
      </w:pPr>
      <w:r w:rsidRPr="00D94773">
        <w:rPr>
          <w:sz w:val="10"/>
          <w:szCs w:val="10"/>
        </w:rPr>
        <w:t>US defense against the Covid-19 pandemic, including making test kits and vaccines, meant the DOJ had to consult with the FTC on whether the defense purposes of the plans could be achieved through less anticompetitive effects. The Federal Emergency Management Agency initiated the inquiry to DOJ under the law, requiring the FTC to make the determination regarding preparedness.</w:t>
      </w:r>
    </w:p>
    <w:p w14:paraId="35B9318D" w14:textId="77777777" w:rsidR="00166104" w:rsidRPr="00D94773" w:rsidRDefault="00166104" w:rsidP="00166104">
      <w:pPr>
        <w:rPr>
          <w:sz w:val="10"/>
          <w:szCs w:val="10"/>
        </w:rPr>
      </w:pPr>
      <w:proofErr w:type="gramStart"/>
      <w:r w:rsidRPr="00D94773">
        <w:rPr>
          <w:sz w:val="10"/>
          <w:szCs w:val="10"/>
        </w:rPr>
        <w:t>Companies</w:t>
      </w:r>
      <w:proofErr w:type="gramEnd"/>
      <w:r w:rsidRPr="00D94773">
        <w:rPr>
          <w:sz w:val="10"/>
          <w:szCs w:val="10"/>
        </w:rPr>
        <w:t xml:space="preserve"> ineligible for the DPA’s Section 708 antitrust immunity may still gain protection from antitrust prosecution through an expedited business review letter from DOJ or the FTC. The DOJ’s antitrust division committed to responding to these pandemic-related letter requests in seven days.</w:t>
      </w:r>
    </w:p>
    <w:p w14:paraId="1CAECD29" w14:textId="77777777" w:rsidR="00166104" w:rsidRPr="00D94773" w:rsidRDefault="00166104" w:rsidP="00166104">
      <w:pPr>
        <w:rPr>
          <w:sz w:val="10"/>
          <w:szCs w:val="10"/>
        </w:rPr>
      </w:pPr>
      <w:r w:rsidRPr="00D94773">
        <w:rPr>
          <w:sz w:val="10"/>
          <w:szCs w:val="10"/>
        </w:rPr>
        <w:t>The caveat is that specific requirements of the DPA must be met, and the letter doesn’t provide statutory antitrust immunity, just negates any criminal intent to commit an antitrust violation. The DOJ has never prosecuted a case after approving a business review letter, offering a sort of de facto antitrust immunity.</w:t>
      </w:r>
    </w:p>
    <w:p w14:paraId="790156B0" w14:textId="77777777" w:rsidR="00166104" w:rsidRPr="00D94773" w:rsidRDefault="00166104" w:rsidP="00166104">
      <w:pPr>
        <w:rPr>
          <w:sz w:val="10"/>
          <w:szCs w:val="10"/>
        </w:rPr>
      </w:pPr>
      <w:r w:rsidRPr="00D94773">
        <w:rPr>
          <w:sz w:val="10"/>
          <w:szCs w:val="10"/>
        </w:rPr>
        <w:t>‘Anticompetitive concerted action’</w:t>
      </w:r>
    </w:p>
    <w:p w14:paraId="43679200" w14:textId="77777777" w:rsidR="00166104" w:rsidRPr="00D94773" w:rsidRDefault="00166104" w:rsidP="00166104">
      <w:pPr>
        <w:rPr>
          <w:sz w:val="10"/>
          <w:szCs w:val="10"/>
        </w:rPr>
      </w:pPr>
      <w:r w:rsidRPr="00D94773">
        <w:rPr>
          <w:sz w:val="10"/>
          <w:szCs w:val="10"/>
        </w:rPr>
        <w:t>At the FTC, implementation of the DPA has entailed verifying it’s a real emergency. Then-acting Chair Rebecca Kelly Slaughter told DOJ in May 2021 that while the plans are “still potentially allowing anticompetitive concerted action, the plans of action limit that behavior to circumstances with legitimate exigencies.”</w:t>
      </w:r>
    </w:p>
    <w:p w14:paraId="7758F1C6" w14:textId="77777777" w:rsidR="00166104" w:rsidRPr="00D94773" w:rsidRDefault="00166104" w:rsidP="00166104">
      <w:pPr>
        <w:rPr>
          <w:sz w:val="10"/>
          <w:szCs w:val="10"/>
        </w:rPr>
      </w:pPr>
      <w:r w:rsidRPr="00D94773">
        <w:rPr>
          <w:sz w:val="10"/>
          <w:szCs w:val="10"/>
        </w:rPr>
        <w:t>Slaughter’s memo to Richard Powers, acting assistant attorney general for antitrust, released via a Freedom of Information Act request, helps clear the way for companies to team up to resolve the pandemic.</w:t>
      </w:r>
    </w:p>
    <w:p w14:paraId="2A4028B9" w14:textId="77777777" w:rsidR="00166104" w:rsidRPr="00D94773" w:rsidRDefault="00166104" w:rsidP="00166104">
      <w:pPr>
        <w:rPr>
          <w:sz w:val="16"/>
        </w:rPr>
      </w:pPr>
      <w:r w:rsidRPr="00D94773">
        <w:rPr>
          <w:sz w:val="16"/>
        </w:rPr>
        <w:t xml:space="preserve">Meanwhile, </w:t>
      </w:r>
      <w:r w:rsidRPr="00D94773">
        <w:rPr>
          <w:rStyle w:val="StyleUnderline"/>
        </w:rPr>
        <w:t xml:space="preserve">the law’s </w:t>
      </w:r>
      <w:r w:rsidRPr="00C46600">
        <w:rPr>
          <w:rStyle w:val="StyleUnderline"/>
          <w:highlight w:val="cyan"/>
        </w:rPr>
        <w:t>implementation has</w:t>
      </w:r>
      <w:r w:rsidRPr="00D94773">
        <w:rPr>
          <w:rStyle w:val="StyleUnderline"/>
        </w:rPr>
        <w:t xml:space="preserve"> </w:t>
      </w:r>
      <w:r w:rsidRPr="00D94773">
        <w:rPr>
          <w:rStyle w:val="Emphasis"/>
        </w:rPr>
        <w:t xml:space="preserve">potential </w:t>
      </w:r>
      <w:r w:rsidRPr="00C46600">
        <w:rPr>
          <w:rStyle w:val="Emphasis"/>
          <w:highlight w:val="cyan"/>
        </w:rPr>
        <w:t>long-term effects</w:t>
      </w:r>
      <w:r w:rsidRPr="00D94773">
        <w:rPr>
          <w:sz w:val="16"/>
        </w:rPr>
        <w:t xml:space="preserve"> on companies’ relationships with customers and suppliers, and the </w:t>
      </w:r>
      <w:r w:rsidRPr="00D94773">
        <w:rPr>
          <w:rStyle w:val="StyleUnderline"/>
        </w:rPr>
        <w:t xml:space="preserve">law can have </w:t>
      </w:r>
      <w:r w:rsidRPr="00D94773">
        <w:rPr>
          <w:rStyle w:val="Emphasis"/>
        </w:rPr>
        <w:t>wide-ranging applications</w:t>
      </w:r>
      <w:r w:rsidRPr="00D94773">
        <w:rPr>
          <w:sz w:val="16"/>
        </w:rPr>
        <w:t>.</w:t>
      </w:r>
    </w:p>
    <w:p w14:paraId="7A671B58" w14:textId="77777777" w:rsidR="00166104" w:rsidRPr="00D94773" w:rsidRDefault="00166104" w:rsidP="00166104">
      <w:pPr>
        <w:rPr>
          <w:rStyle w:val="StyleUnderline"/>
        </w:rPr>
      </w:pPr>
      <w:r w:rsidRPr="00D94773">
        <w:rPr>
          <w:rStyle w:val="StyleUnderline"/>
        </w:rPr>
        <w:t>Is it something that manufacturers worry about?</w:t>
      </w:r>
    </w:p>
    <w:p w14:paraId="6090EC83" w14:textId="77777777" w:rsidR="00166104" w:rsidRDefault="00166104" w:rsidP="00166104">
      <w:pPr>
        <w:rPr>
          <w:sz w:val="16"/>
        </w:rPr>
      </w:pPr>
      <w:r w:rsidRPr="00D94773">
        <w:rPr>
          <w:sz w:val="16"/>
        </w:rPr>
        <w:t xml:space="preserve">Anne Pritchett of the Pharmaceutical Research and Manufacturers of America said </w:t>
      </w:r>
      <w:r w:rsidRPr="00C46600">
        <w:rPr>
          <w:rStyle w:val="StyleUnderline"/>
          <w:highlight w:val="cyan"/>
        </w:rPr>
        <w:t xml:space="preserve">there is concern over </w:t>
      </w:r>
      <w:r w:rsidRPr="00C46600">
        <w:rPr>
          <w:rStyle w:val="Emphasis"/>
          <w:highlight w:val="cyan"/>
        </w:rPr>
        <w:t>how broadly or narrowly the</w:t>
      </w:r>
      <w:r w:rsidRPr="00D94773">
        <w:rPr>
          <w:sz w:val="16"/>
        </w:rPr>
        <w:t xml:space="preserve"> various </w:t>
      </w:r>
      <w:r w:rsidRPr="00C46600">
        <w:rPr>
          <w:rStyle w:val="Emphasis"/>
          <w:highlight w:val="cyan"/>
        </w:rPr>
        <w:t>authorities</w:t>
      </w:r>
      <w:r w:rsidRPr="00D94773">
        <w:rPr>
          <w:rStyle w:val="Emphasis"/>
        </w:rPr>
        <w:t xml:space="preserve"> under the DPA </w:t>
      </w:r>
      <w:r w:rsidRPr="00C46600">
        <w:rPr>
          <w:rStyle w:val="Emphasis"/>
          <w:highlight w:val="cyan"/>
        </w:rPr>
        <w:t>could be extended</w:t>
      </w:r>
      <w:r w:rsidRPr="00C46600">
        <w:rPr>
          <w:sz w:val="16"/>
          <w:highlight w:val="cyan"/>
        </w:rPr>
        <w:t xml:space="preserve">, </w:t>
      </w:r>
      <w:r w:rsidRPr="00C46600">
        <w:rPr>
          <w:rStyle w:val="StyleUnderline"/>
          <w:highlight w:val="cyan"/>
        </w:rPr>
        <w:t xml:space="preserve">including for </w:t>
      </w:r>
      <w:r w:rsidRPr="00C46600">
        <w:rPr>
          <w:rStyle w:val="Emphasis"/>
          <w:highlight w:val="cyan"/>
        </w:rPr>
        <w:t>future</w:t>
      </w:r>
      <w:r w:rsidRPr="00D94773">
        <w:rPr>
          <w:rStyle w:val="Emphasis"/>
        </w:rPr>
        <w:t xml:space="preserve"> pandemic </w:t>
      </w:r>
      <w:r w:rsidRPr="00C46600">
        <w:rPr>
          <w:rStyle w:val="Emphasis"/>
          <w:highlight w:val="cyan"/>
        </w:rPr>
        <w:t>preparedness</w:t>
      </w:r>
      <w:r w:rsidRPr="00D94773">
        <w:rPr>
          <w:sz w:val="16"/>
        </w:rPr>
        <w:t>.</w:t>
      </w:r>
    </w:p>
    <w:p w14:paraId="32CE4D02" w14:textId="77777777" w:rsidR="00166104" w:rsidRDefault="00166104" w:rsidP="00166104">
      <w:pPr>
        <w:pStyle w:val="Heading4"/>
      </w:pPr>
      <w:r>
        <w:t xml:space="preserve">Ambiguity means they’ll carefully watch DPA antitrust enforcement---key to solve COVID. </w:t>
      </w:r>
    </w:p>
    <w:p w14:paraId="2F6D2363" w14:textId="77777777" w:rsidR="00166104" w:rsidRPr="00A860EF" w:rsidRDefault="00166104" w:rsidP="00166104">
      <w:r>
        <w:t xml:space="preserve">Jeffrey S. </w:t>
      </w:r>
      <w:proofErr w:type="spellStart"/>
      <w:r w:rsidRPr="00A860EF">
        <w:rPr>
          <w:rStyle w:val="Style13ptBold"/>
        </w:rPr>
        <w:t>Jacobovitz</w:t>
      </w:r>
      <w:proofErr w:type="spellEnd"/>
      <w:r w:rsidRPr="00A860EF">
        <w:rPr>
          <w:rStyle w:val="Style13ptBold"/>
        </w:rPr>
        <w:t xml:space="preserve"> and</w:t>
      </w:r>
      <w:r>
        <w:t xml:space="preserve"> Micah </w:t>
      </w:r>
      <w:proofErr w:type="spellStart"/>
      <w:r w:rsidRPr="00A860EF">
        <w:rPr>
          <w:rStyle w:val="Style13ptBold"/>
        </w:rPr>
        <w:t>Kanters</w:t>
      </w:r>
      <w:proofErr w:type="spellEnd"/>
      <w:r w:rsidRPr="00A860EF">
        <w:rPr>
          <w:rStyle w:val="Style13ptBold"/>
        </w:rPr>
        <w:t xml:space="preserve"> 20</w:t>
      </w:r>
      <w:r>
        <w:t xml:space="preserve">. Jeffrey S. </w:t>
      </w:r>
      <w:proofErr w:type="spellStart"/>
      <w:r>
        <w:t>Jacobovitz</w:t>
      </w:r>
      <w:proofErr w:type="spellEnd"/>
      <w:r>
        <w:t xml:space="preserve">, Partner @ Arnall Golden Gregory. Micah </w:t>
      </w:r>
      <w:proofErr w:type="spellStart"/>
      <w:r>
        <w:t>Kanters</w:t>
      </w:r>
      <w:proofErr w:type="spellEnd"/>
      <w:r>
        <w:t xml:space="preserve">, Associate. "The Impact of Antitrust Enforcement in a COVID-19 Environment". Arnall Golden Gregory LLP. 3-24-2020. https://www.agg.com/news-insights/publications/the-impact-of-antitrust-enforcement-in-a-covid-19-environment/ </w:t>
      </w:r>
    </w:p>
    <w:p w14:paraId="08F368C1" w14:textId="77777777" w:rsidR="00166104" w:rsidRPr="00A860EF" w:rsidRDefault="00166104" w:rsidP="00166104">
      <w:pPr>
        <w:rPr>
          <w:sz w:val="16"/>
        </w:rPr>
      </w:pPr>
      <w:r w:rsidRPr="00A860EF">
        <w:rPr>
          <w:sz w:val="16"/>
        </w:rPr>
        <w:t xml:space="preserve">Further, </w:t>
      </w:r>
      <w:r w:rsidRPr="00C46600">
        <w:rPr>
          <w:rStyle w:val="StyleUnderline"/>
          <w:highlight w:val="cyan"/>
        </w:rPr>
        <w:t>there remains</w:t>
      </w:r>
      <w:r w:rsidRPr="00A860EF">
        <w:rPr>
          <w:rStyle w:val="StyleUnderline"/>
        </w:rPr>
        <w:t xml:space="preserve"> significant </w:t>
      </w:r>
      <w:r w:rsidRPr="00C46600">
        <w:rPr>
          <w:rStyle w:val="StyleUnderline"/>
          <w:highlight w:val="cyan"/>
        </w:rPr>
        <w:t>potential for</w:t>
      </w:r>
      <w:r w:rsidRPr="00A860EF">
        <w:rPr>
          <w:rStyle w:val="StyleUnderline"/>
        </w:rPr>
        <w:t xml:space="preserve"> increased use of </w:t>
      </w:r>
      <w:r w:rsidRPr="00C46600">
        <w:rPr>
          <w:rStyle w:val="StyleUnderline"/>
          <w:highlight w:val="cyan"/>
        </w:rPr>
        <w:t>the</w:t>
      </w:r>
      <w:r w:rsidRPr="00A860EF">
        <w:rPr>
          <w:sz w:val="16"/>
        </w:rPr>
        <w:t xml:space="preserve"> Defense Production Act (“</w:t>
      </w:r>
      <w:r w:rsidRPr="00C46600">
        <w:rPr>
          <w:rStyle w:val="StyleUnderline"/>
          <w:highlight w:val="cyan"/>
        </w:rPr>
        <w:t>DPA</w:t>
      </w:r>
      <w:r w:rsidRPr="00A860EF">
        <w:rPr>
          <w:sz w:val="16"/>
        </w:rPr>
        <w:t xml:space="preserve">”), </w:t>
      </w:r>
      <w:r w:rsidRPr="00A860EF">
        <w:rPr>
          <w:rStyle w:val="StyleUnderline"/>
        </w:rPr>
        <w:t xml:space="preserve">which provides the President authority to </w:t>
      </w:r>
      <w:r w:rsidRPr="00A860EF">
        <w:rPr>
          <w:rStyle w:val="Emphasis"/>
        </w:rPr>
        <w:t>approve “associations of private interests”</w:t>
      </w:r>
      <w:r w:rsidRPr="00A860EF">
        <w:rPr>
          <w:rStyle w:val="StyleUnderline"/>
        </w:rPr>
        <w:t xml:space="preserve"> in support of national defense and </w:t>
      </w:r>
      <w:r w:rsidRPr="00A860EF">
        <w:rPr>
          <w:rStyle w:val="Emphasis"/>
        </w:rPr>
        <w:t>exempt those associations from antitrust liability</w:t>
      </w:r>
      <w:r w:rsidRPr="00A860EF">
        <w:rPr>
          <w:sz w:val="16"/>
        </w:rPr>
        <w:t xml:space="preserve">. While use of that authority has been somewhat limited, </w:t>
      </w:r>
      <w:r w:rsidRPr="00C46600">
        <w:rPr>
          <w:rStyle w:val="StyleUnderline"/>
          <w:highlight w:val="cyan"/>
        </w:rPr>
        <w:t xml:space="preserve">recent actions indicate it may be </w:t>
      </w:r>
      <w:r w:rsidRPr="00C46600">
        <w:rPr>
          <w:rStyle w:val="Emphasis"/>
          <w:highlight w:val="cyan"/>
        </w:rPr>
        <w:t>increasingly relied upon</w:t>
      </w:r>
      <w:r w:rsidRPr="00C46600">
        <w:rPr>
          <w:sz w:val="16"/>
          <w:highlight w:val="cyan"/>
        </w:rPr>
        <w:t xml:space="preserve"> </w:t>
      </w:r>
      <w:r w:rsidRPr="00C46600">
        <w:rPr>
          <w:rStyle w:val="StyleUnderline"/>
          <w:highlight w:val="cyan"/>
        </w:rPr>
        <w:t>to address</w:t>
      </w:r>
      <w:r w:rsidRPr="00A860EF">
        <w:rPr>
          <w:rStyle w:val="StyleUnderline"/>
        </w:rPr>
        <w:t xml:space="preserve"> shortages of </w:t>
      </w:r>
      <w:r w:rsidRPr="00C46600">
        <w:rPr>
          <w:rStyle w:val="Emphasis"/>
          <w:highlight w:val="cyan"/>
        </w:rPr>
        <w:t>COVID</w:t>
      </w:r>
      <w:r w:rsidRPr="00A860EF">
        <w:rPr>
          <w:sz w:val="16"/>
        </w:rPr>
        <w:t>-19 related supplies. For example, on April 2, 2020, President Trump invoked the DPA directing 3M and six major medical device companies to produce PPE and ventilators. The federal government is likely to continue utilizing this authority in the coming months, particularly as the CARES Act amended the DPA to remove certain funding limitations.</w:t>
      </w:r>
    </w:p>
    <w:p w14:paraId="7CAF1BC5" w14:textId="5333C831" w:rsidR="00166104" w:rsidRPr="00166104" w:rsidRDefault="00166104" w:rsidP="00166104">
      <w:pPr>
        <w:rPr>
          <w:b/>
          <w:iCs/>
          <w:u w:val="single"/>
        </w:rPr>
      </w:pPr>
      <w:r w:rsidRPr="00A860EF">
        <w:rPr>
          <w:rStyle w:val="StyleUnderline"/>
        </w:rPr>
        <w:t>While</w:t>
      </w:r>
      <w:r w:rsidRPr="00A860EF">
        <w:rPr>
          <w:sz w:val="16"/>
        </w:rPr>
        <w:t xml:space="preserve"> the </w:t>
      </w:r>
      <w:r w:rsidRPr="00A860EF">
        <w:rPr>
          <w:rStyle w:val="StyleUnderline"/>
        </w:rPr>
        <w:t>COVID</w:t>
      </w:r>
      <w:r w:rsidRPr="00A860EF">
        <w:rPr>
          <w:sz w:val="16"/>
        </w:rPr>
        <w:t xml:space="preserve">-19 pandemic </w:t>
      </w:r>
      <w:r w:rsidRPr="00A860EF">
        <w:rPr>
          <w:rStyle w:val="StyleUnderline"/>
        </w:rPr>
        <w:t>has thrust both businesses and governments into uncharted territory</w:t>
      </w:r>
      <w:r w:rsidRPr="00A860EF">
        <w:rPr>
          <w:sz w:val="16"/>
        </w:rPr>
        <w:t xml:space="preserve">, the </w:t>
      </w:r>
      <w:proofErr w:type="gramStart"/>
      <w:r w:rsidRPr="00A860EF">
        <w:rPr>
          <w:sz w:val="16"/>
        </w:rPr>
        <w:t>long standing</w:t>
      </w:r>
      <w:proofErr w:type="gramEnd"/>
      <w:r w:rsidRPr="00A860EF">
        <w:rPr>
          <w:sz w:val="16"/>
        </w:rPr>
        <w:t xml:space="preserve"> </w:t>
      </w:r>
      <w:r w:rsidRPr="00A860EF">
        <w:rPr>
          <w:rStyle w:val="StyleUnderline"/>
        </w:rPr>
        <w:t>antitrust statutes</w:t>
      </w:r>
      <w:r w:rsidRPr="00A860EF">
        <w:rPr>
          <w:sz w:val="16"/>
        </w:rPr>
        <w:t xml:space="preserve"> in the United States </w:t>
      </w:r>
      <w:r w:rsidRPr="00A860EF">
        <w:rPr>
          <w:rStyle w:val="StyleUnderline"/>
        </w:rPr>
        <w:t xml:space="preserve">remain unchanged. </w:t>
      </w:r>
      <w:r w:rsidRPr="00C46600">
        <w:rPr>
          <w:rStyle w:val="Emphasis"/>
          <w:highlight w:val="cyan"/>
        </w:rPr>
        <w:t>Businesses must remain vigilant</w:t>
      </w:r>
      <w:r w:rsidRPr="00A860EF">
        <w:rPr>
          <w:sz w:val="16"/>
        </w:rPr>
        <w:t xml:space="preserve"> in ensuring they avoid crossing the line from appropriate cooperation into anticompetitive behaviors that may ultimately result in civil or criminal penalties. </w:t>
      </w:r>
      <w:r w:rsidRPr="00A860EF">
        <w:rPr>
          <w:rStyle w:val="StyleUnderline"/>
        </w:rPr>
        <w:t>To that end, prospective joint ventures and collaborative activities should be submitted</w:t>
      </w:r>
      <w:r w:rsidRPr="00A860EF">
        <w:rPr>
          <w:sz w:val="16"/>
        </w:rPr>
        <w:t xml:space="preserve"> to the Department of Justice and Federal Trade Commission whenever possible. </w:t>
      </w:r>
      <w:r w:rsidRPr="00C46600">
        <w:rPr>
          <w:rStyle w:val="StyleUnderline"/>
          <w:highlight w:val="cyan"/>
        </w:rPr>
        <w:t>While there are indications of</w:t>
      </w:r>
      <w:r w:rsidRPr="00A860EF">
        <w:rPr>
          <w:rStyle w:val="StyleUnderline"/>
        </w:rPr>
        <w:t xml:space="preserve"> somewhat </w:t>
      </w:r>
      <w:r w:rsidRPr="00C46600">
        <w:rPr>
          <w:rStyle w:val="StyleUnderline"/>
          <w:highlight w:val="cyan"/>
        </w:rPr>
        <w:t xml:space="preserve">relaxed restrictions, the </w:t>
      </w:r>
      <w:r w:rsidRPr="00C46600">
        <w:rPr>
          <w:rStyle w:val="Emphasis"/>
          <w:highlight w:val="cyan"/>
        </w:rPr>
        <w:t>ambiguity</w:t>
      </w:r>
      <w:r w:rsidRPr="00A860EF">
        <w:rPr>
          <w:rStyle w:val="Emphasis"/>
        </w:rPr>
        <w:t xml:space="preserve"> of that shift</w:t>
      </w:r>
      <w:r w:rsidRPr="00A860EF">
        <w:rPr>
          <w:rStyle w:val="StyleUnderline"/>
        </w:rPr>
        <w:t xml:space="preserve"> </w:t>
      </w:r>
      <w:r w:rsidRPr="00C46600">
        <w:rPr>
          <w:rStyle w:val="StyleUnderline"/>
          <w:highlight w:val="cyan"/>
        </w:rPr>
        <w:t xml:space="preserve">necessitates continued </w:t>
      </w:r>
      <w:r w:rsidRPr="00C46600">
        <w:rPr>
          <w:rStyle w:val="Emphasis"/>
          <w:highlight w:val="cyan"/>
        </w:rPr>
        <w:t>careful attention to antitrust</w:t>
      </w:r>
      <w:r w:rsidRPr="00A860EF">
        <w:rPr>
          <w:rStyle w:val="Emphasis"/>
        </w:rPr>
        <w:t xml:space="preserve"> statutes and </w:t>
      </w:r>
      <w:r w:rsidRPr="00C46600">
        <w:rPr>
          <w:rStyle w:val="Emphasis"/>
          <w:highlight w:val="cyan"/>
        </w:rPr>
        <w:t>enforcement</w:t>
      </w:r>
      <w:r w:rsidRPr="00A860EF">
        <w:rPr>
          <w:rStyle w:val="Emphasis"/>
        </w:rPr>
        <w:t>.</w:t>
      </w:r>
    </w:p>
    <w:p w14:paraId="65F0ACFF" w14:textId="51A291F7" w:rsidR="00166104" w:rsidRPr="006F26D2" w:rsidRDefault="00166104" w:rsidP="00166104">
      <w:pPr>
        <w:pStyle w:val="Heading3"/>
      </w:pPr>
      <w:r>
        <w:t>AT: PDCP---2NC [finish]</w:t>
      </w:r>
    </w:p>
    <w:p w14:paraId="5D299EAF" w14:textId="77777777" w:rsidR="00166104" w:rsidRDefault="00166104" w:rsidP="00166104">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20B97691" w14:textId="77777777" w:rsidR="00166104" w:rsidRPr="00E05D63" w:rsidRDefault="00166104" w:rsidP="00166104">
      <w:r w:rsidRPr="00E05D63">
        <w:rPr>
          <w:rStyle w:val="Style13ptBold"/>
        </w:rPr>
        <w:t>Dictionary.com</w:t>
      </w:r>
      <w:r>
        <w:t xml:space="preserve"> “Inhibit vs. Prohibit”. https://www.dictionary.com/e/inhibit-vs-prohibit/</w:t>
      </w:r>
    </w:p>
    <w:p w14:paraId="06066E19" w14:textId="77777777" w:rsidR="00166104" w:rsidRPr="00E05D63" w:rsidRDefault="00166104" w:rsidP="00166104">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proofErr w:type="gramStart"/>
      <w:r w:rsidRPr="00E05D63">
        <w:rPr>
          <w:rStyle w:val="StyleUnderline"/>
          <w:highlight w:val="cyan"/>
        </w:rPr>
        <w:t>isn’t able to</w:t>
      </w:r>
      <w:proofErr w:type="gramEnd"/>
      <w:r w:rsidRPr="00E05D63">
        <w:rPr>
          <w:rStyle w:val="StyleUnderline"/>
          <w:highlight w:val="cyan"/>
        </w:rPr>
        <w:t xml:space="preserve">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w:t>
      </w:r>
      <w:proofErr w:type="gramStart"/>
      <w:r w:rsidRPr="00E05D63">
        <w:rPr>
          <w:sz w:val="16"/>
        </w:rPr>
        <w:t xml:space="preserve">figures, </w:t>
      </w:r>
      <w:r w:rsidRPr="00E05D63">
        <w:rPr>
          <w:rStyle w:val="Emphasis"/>
          <w:highlight w:val="cyan"/>
        </w:rPr>
        <w:t>and</w:t>
      </w:r>
      <w:proofErr w:type="gramEnd"/>
      <w:r w:rsidRPr="00E05D63">
        <w:rPr>
          <w:rStyle w:val="Emphasis"/>
          <w:highlight w:val="cyan"/>
        </w:rPr>
        <w:t xml:space="preserve"> can’t be done at al</w:t>
      </w:r>
      <w:r w:rsidRPr="00E05D63">
        <w:rPr>
          <w:sz w:val="16"/>
        </w:rPr>
        <w:t>l.</w:t>
      </w:r>
    </w:p>
    <w:p w14:paraId="3FBA6B41" w14:textId="77777777" w:rsidR="00166104" w:rsidRDefault="00166104" w:rsidP="00166104">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6DB182F6" w14:textId="77777777" w:rsidR="00166104" w:rsidRPr="00C52D16" w:rsidRDefault="00166104" w:rsidP="00166104">
      <w:r w:rsidRPr="00C52D16">
        <w:rPr>
          <w:rStyle w:val="Style13ptBold"/>
        </w:rPr>
        <w:t>PEDIAA 15</w:t>
      </w:r>
      <w:r>
        <w:t>. “Difference Between Prohibited and Restricted”. https://pediaa.com/difference-between-prohibited-and-restricted/</w:t>
      </w:r>
    </w:p>
    <w:p w14:paraId="4DFA1C37" w14:textId="77777777" w:rsidR="00166104" w:rsidRPr="00C52D16" w:rsidRDefault="00166104" w:rsidP="00166104">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F1945C5" w14:textId="77777777" w:rsidR="00166104" w:rsidRPr="00C52D16" w:rsidRDefault="00166104" w:rsidP="00166104">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57965D99" w14:textId="77777777" w:rsidR="00166104" w:rsidRPr="00C52D16" w:rsidRDefault="00166104" w:rsidP="00166104">
      <w:pPr>
        <w:rPr>
          <w:sz w:val="16"/>
          <w:szCs w:val="16"/>
        </w:rPr>
      </w:pPr>
      <w:r w:rsidRPr="00C52D16">
        <w:rPr>
          <w:sz w:val="16"/>
          <w:szCs w:val="16"/>
        </w:rPr>
        <w:t>What Does Prohibited Mean</w:t>
      </w:r>
    </w:p>
    <w:p w14:paraId="3E9197EA" w14:textId="77777777" w:rsidR="00166104" w:rsidRPr="00C52D16" w:rsidRDefault="00166104" w:rsidP="00166104">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w:t>
      </w:r>
      <w:proofErr w:type="gramStart"/>
      <w:r w:rsidRPr="00C52D16">
        <w:rPr>
          <w:sz w:val="16"/>
        </w:rPr>
        <w:t>say</w:t>
      </w:r>
      <w:proofErr w:type="gramEnd"/>
      <w:r w:rsidRPr="00C52D16">
        <w:rPr>
          <w:sz w:val="16"/>
        </w:rPr>
        <w:t xml:space="preserve">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xml:space="preserve">. The term Prohibited goods is used to refer to items that are not allowed to enter or exit certain countries. For example, the government of South America lists Narcotic and habit-forming drugs in any form, Poison and other toxic substances, </w:t>
      </w:r>
      <w:proofErr w:type="gramStart"/>
      <w:r w:rsidRPr="00C52D16">
        <w:rPr>
          <w:sz w:val="16"/>
        </w:rPr>
        <w:t>Fully</w:t>
      </w:r>
      <w:proofErr w:type="gramEnd"/>
      <w:r w:rsidRPr="00C52D16">
        <w:rPr>
          <w:sz w:val="16"/>
        </w:rPr>
        <w:t xml:space="preserve"> automatic, military and unnumbered weapons, explosives and fireworks as prohibited goods. The following sentences will further explain the use of prohibited.</w:t>
      </w:r>
    </w:p>
    <w:p w14:paraId="727DC3F9" w14:textId="77777777" w:rsidR="00166104" w:rsidRPr="00C52D16" w:rsidRDefault="00166104" w:rsidP="00166104">
      <w:pPr>
        <w:rPr>
          <w:sz w:val="10"/>
          <w:szCs w:val="10"/>
        </w:rPr>
      </w:pPr>
      <w:r w:rsidRPr="00C52D16">
        <w:rPr>
          <w:sz w:val="10"/>
          <w:szCs w:val="10"/>
        </w:rPr>
        <w:t>Inter-racial marriages were not prohibited by the government.</w:t>
      </w:r>
    </w:p>
    <w:p w14:paraId="5DD40ABC" w14:textId="77777777" w:rsidR="00166104" w:rsidRPr="00C52D16" w:rsidRDefault="00166104" w:rsidP="00166104">
      <w:pPr>
        <w:rPr>
          <w:sz w:val="10"/>
          <w:szCs w:val="10"/>
        </w:rPr>
      </w:pPr>
      <w:r w:rsidRPr="00C52D16">
        <w:rPr>
          <w:sz w:val="10"/>
          <w:szCs w:val="10"/>
        </w:rPr>
        <w:t>He was proved guilty of using prohibited substances.</w:t>
      </w:r>
    </w:p>
    <w:p w14:paraId="2AACC210" w14:textId="77777777" w:rsidR="00166104" w:rsidRPr="00C52D16" w:rsidRDefault="00166104" w:rsidP="00166104">
      <w:pPr>
        <w:rPr>
          <w:sz w:val="10"/>
          <w:szCs w:val="10"/>
        </w:rPr>
      </w:pPr>
      <w:r w:rsidRPr="00C52D16">
        <w:rPr>
          <w:sz w:val="10"/>
          <w:szCs w:val="10"/>
        </w:rPr>
        <w:t>No one was allowed to enter the grounds; entry was prohibited.</w:t>
      </w:r>
    </w:p>
    <w:p w14:paraId="409DABA4" w14:textId="77777777" w:rsidR="00166104" w:rsidRPr="00C52D16" w:rsidRDefault="00166104" w:rsidP="00166104">
      <w:pPr>
        <w:rPr>
          <w:sz w:val="10"/>
          <w:szCs w:val="10"/>
        </w:rPr>
      </w:pPr>
      <w:r w:rsidRPr="00C52D16">
        <w:rPr>
          <w:sz w:val="10"/>
          <w:szCs w:val="10"/>
        </w:rPr>
        <w:t xml:space="preserve">Prohibited imports are the items that are not allowed to enter a </w:t>
      </w:r>
      <w:proofErr w:type="spellStart"/>
      <w:proofErr w:type="gramStart"/>
      <w:r w:rsidRPr="00C52D16">
        <w:rPr>
          <w:sz w:val="10"/>
          <w:szCs w:val="10"/>
        </w:rPr>
        <w:t>country.Difference</w:t>
      </w:r>
      <w:proofErr w:type="spellEnd"/>
      <w:proofErr w:type="gramEnd"/>
      <w:r w:rsidRPr="00C52D16">
        <w:rPr>
          <w:sz w:val="10"/>
          <w:szCs w:val="10"/>
        </w:rPr>
        <w:t xml:space="preserve"> Between Prohibited and Restricted</w:t>
      </w:r>
    </w:p>
    <w:p w14:paraId="7BCE8585" w14:textId="77777777" w:rsidR="00166104" w:rsidRPr="00C52D16" w:rsidRDefault="00166104" w:rsidP="00166104">
      <w:pPr>
        <w:rPr>
          <w:sz w:val="10"/>
          <w:szCs w:val="10"/>
        </w:rPr>
      </w:pPr>
      <w:r w:rsidRPr="00C52D16">
        <w:rPr>
          <w:sz w:val="10"/>
          <w:szCs w:val="10"/>
        </w:rPr>
        <w:t>What Does Restricted Mean</w:t>
      </w:r>
    </w:p>
    <w:p w14:paraId="3CE54271" w14:textId="77777777" w:rsidR="00166104" w:rsidRPr="00C52D16" w:rsidRDefault="00166104" w:rsidP="00166104">
      <w:pPr>
        <w:rPr>
          <w:sz w:val="10"/>
          <w:szCs w:val="10"/>
        </w:rPr>
      </w:pPr>
      <w:r w:rsidRPr="00C52D16">
        <w:rPr>
          <w:sz w:val="10"/>
          <w:szCs w:val="10"/>
        </w:rPr>
        <w:t xml:space="preserve">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w:t>
      </w:r>
      <w:proofErr w:type="gramStart"/>
      <w:r w:rsidRPr="00C52D16">
        <w:rPr>
          <w:sz w:val="10"/>
          <w:szCs w:val="10"/>
        </w:rPr>
        <w:t>general public</w:t>
      </w:r>
      <w:proofErr w:type="gramEnd"/>
      <w:r w:rsidRPr="00C52D16">
        <w:rPr>
          <w:sz w:val="10"/>
          <w:szCs w:val="10"/>
        </w:rPr>
        <w:t xml:space="preserve"> for security purposes.</w:t>
      </w:r>
    </w:p>
    <w:p w14:paraId="4232BE18" w14:textId="77777777" w:rsidR="00166104" w:rsidRPr="00C52D16" w:rsidRDefault="00166104" w:rsidP="00166104">
      <w:pPr>
        <w:rPr>
          <w:sz w:val="10"/>
          <w:szCs w:val="10"/>
        </w:rPr>
      </w:pPr>
      <w:r w:rsidRPr="00C52D16">
        <w:rPr>
          <w:sz w:val="10"/>
          <w:szCs w:val="10"/>
        </w:rPr>
        <w:t>The new regulations restricted the free movement of people.</w:t>
      </w:r>
    </w:p>
    <w:p w14:paraId="2FB37EC7" w14:textId="77777777" w:rsidR="00166104" w:rsidRPr="00C52D16" w:rsidRDefault="00166104" w:rsidP="00166104">
      <w:pPr>
        <w:rPr>
          <w:sz w:val="10"/>
          <w:szCs w:val="10"/>
        </w:rPr>
      </w:pPr>
      <w:r w:rsidRPr="00C52D16">
        <w:rPr>
          <w:sz w:val="10"/>
          <w:szCs w:val="10"/>
        </w:rPr>
        <w:t>The club was restricted to its members and their family members.</w:t>
      </w:r>
    </w:p>
    <w:p w14:paraId="14136CE4" w14:textId="77777777" w:rsidR="00166104" w:rsidRPr="00C52D16" w:rsidRDefault="00166104" w:rsidP="00166104">
      <w:pPr>
        <w:rPr>
          <w:sz w:val="10"/>
          <w:szCs w:val="10"/>
        </w:rPr>
      </w:pPr>
      <w:r w:rsidRPr="00C52D16">
        <w:rPr>
          <w:sz w:val="10"/>
          <w:szCs w:val="10"/>
        </w:rPr>
        <w:t>Only the highest military personnel had access to the restricted area.</w:t>
      </w:r>
    </w:p>
    <w:p w14:paraId="48451D13" w14:textId="77777777" w:rsidR="00166104" w:rsidRPr="00C52D16" w:rsidRDefault="00166104" w:rsidP="00166104">
      <w:pPr>
        <w:rPr>
          <w:sz w:val="10"/>
          <w:szCs w:val="10"/>
        </w:rPr>
      </w:pPr>
      <w:r w:rsidRPr="00C52D16">
        <w:rPr>
          <w:sz w:val="10"/>
          <w:szCs w:val="10"/>
        </w:rPr>
        <w:t xml:space="preserve">American scientists had only restricted access to the </w:t>
      </w:r>
      <w:proofErr w:type="spellStart"/>
      <w:proofErr w:type="gramStart"/>
      <w:r w:rsidRPr="00C52D16">
        <w:rPr>
          <w:sz w:val="10"/>
          <w:szCs w:val="10"/>
        </w:rPr>
        <w:t>area.Main</w:t>
      </w:r>
      <w:proofErr w:type="spellEnd"/>
      <w:proofErr w:type="gramEnd"/>
      <w:r w:rsidRPr="00C52D16">
        <w:rPr>
          <w:sz w:val="10"/>
          <w:szCs w:val="10"/>
        </w:rPr>
        <w:t xml:space="preserve"> difference - Prohibited vs Restricted</w:t>
      </w:r>
    </w:p>
    <w:p w14:paraId="1E794F3A" w14:textId="77777777" w:rsidR="00166104" w:rsidRPr="00C52D16" w:rsidRDefault="00166104" w:rsidP="00166104">
      <w:pPr>
        <w:rPr>
          <w:sz w:val="10"/>
          <w:szCs w:val="10"/>
        </w:rPr>
      </w:pPr>
      <w:r w:rsidRPr="00C52D16">
        <w:rPr>
          <w:sz w:val="10"/>
          <w:szCs w:val="10"/>
        </w:rPr>
        <w:t>Difference Between Prohibited and Restricted</w:t>
      </w:r>
    </w:p>
    <w:p w14:paraId="2EE11812" w14:textId="77777777" w:rsidR="00166104" w:rsidRPr="00C52D16" w:rsidRDefault="00166104" w:rsidP="00166104">
      <w:pPr>
        <w:rPr>
          <w:sz w:val="10"/>
          <w:szCs w:val="10"/>
        </w:rPr>
      </w:pPr>
      <w:r w:rsidRPr="00C52D16">
        <w:rPr>
          <w:sz w:val="10"/>
          <w:szCs w:val="10"/>
        </w:rPr>
        <w:t>Meaning</w:t>
      </w:r>
    </w:p>
    <w:p w14:paraId="0C6546A1" w14:textId="77777777" w:rsidR="00166104" w:rsidRPr="00C52D16" w:rsidRDefault="00166104" w:rsidP="00166104">
      <w:pPr>
        <w:rPr>
          <w:sz w:val="16"/>
        </w:rPr>
      </w:pPr>
      <w:r w:rsidRPr="00C52D16">
        <w:rPr>
          <w:rStyle w:val="StyleUnderline"/>
        </w:rPr>
        <w:t>Prohibited means banned</w:t>
      </w:r>
      <w:r w:rsidRPr="00C52D16">
        <w:rPr>
          <w:sz w:val="16"/>
        </w:rPr>
        <w:t xml:space="preserve"> or forbidden.</w:t>
      </w:r>
    </w:p>
    <w:p w14:paraId="24534B08" w14:textId="77777777" w:rsidR="00166104" w:rsidRPr="00C52D16" w:rsidRDefault="00166104" w:rsidP="00166104">
      <w:pPr>
        <w:rPr>
          <w:sz w:val="16"/>
          <w:szCs w:val="16"/>
        </w:rPr>
      </w:pPr>
      <w:r w:rsidRPr="00C52D16">
        <w:rPr>
          <w:sz w:val="16"/>
          <w:szCs w:val="16"/>
        </w:rPr>
        <w:t xml:space="preserve">Restricted means limited </w:t>
      </w:r>
      <w:proofErr w:type="gramStart"/>
      <w:r w:rsidRPr="00C52D16">
        <w:rPr>
          <w:sz w:val="16"/>
          <w:szCs w:val="16"/>
        </w:rPr>
        <w:t>in  extent</w:t>
      </w:r>
      <w:proofErr w:type="gramEnd"/>
      <w:r w:rsidRPr="00C52D16">
        <w:rPr>
          <w:sz w:val="16"/>
          <w:szCs w:val="16"/>
        </w:rPr>
        <w:t>, number,  scope, or action</w:t>
      </w:r>
    </w:p>
    <w:p w14:paraId="2A7242C1" w14:textId="77777777" w:rsidR="00166104" w:rsidRPr="00C52D16" w:rsidRDefault="00166104" w:rsidP="00166104">
      <w:pPr>
        <w:rPr>
          <w:sz w:val="16"/>
          <w:szCs w:val="16"/>
        </w:rPr>
      </w:pPr>
      <w:r w:rsidRPr="00C52D16">
        <w:rPr>
          <w:sz w:val="16"/>
          <w:szCs w:val="16"/>
        </w:rPr>
        <w:t>Possibility</w:t>
      </w:r>
    </w:p>
    <w:p w14:paraId="7C77BF93" w14:textId="77777777" w:rsidR="00166104" w:rsidRPr="00C52D16" w:rsidRDefault="00166104" w:rsidP="00166104">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18FD65F6" w14:textId="77777777" w:rsidR="00166104" w:rsidRPr="00C52D16" w:rsidRDefault="00166104" w:rsidP="00166104">
      <w:pPr>
        <w:rPr>
          <w:sz w:val="16"/>
          <w:szCs w:val="16"/>
        </w:rPr>
      </w:pPr>
      <w:r w:rsidRPr="00C52D16">
        <w:rPr>
          <w:sz w:val="16"/>
          <w:szCs w:val="16"/>
        </w:rPr>
        <w:t>Restricted means that something can be done under certain conditions.</w:t>
      </w:r>
    </w:p>
    <w:p w14:paraId="4C3D5613" w14:textId="77777777" w:rsidR="00166104" w:rsidRPr="00C52D16" w:rsidRDefault="00166104" w:rsidP="00166104">
      <w:pPr>
        <w:rPr>
          <w:sz w:val="16"/>
          <w:szCs w:val="16"/>
        </w:rPr>
      </w:pPr>
      <w:r w:rsidRPr="00C52D16">
        <w:rPr>
          <w:sz w:val="16"/>
          <w:szCs w:val="16"/>
        </w:rPr>
        <w:t>Adjective</w:t>
      </w:r>
    </w:p>
    <w:p w14:paraId="681BEA38" w14:textId="77777777" w:rsidR="00166104" w:rsidRPr="00C52D16" w:rsidRDefault="00166104" w:rsidP="00166104">
      <w:pPr>
        <w:rPr>
          <w:sz w:val="16"/>
          <w:szCs w:val="16"/>
        </w:rPr>
      </w:pPr>
      <w:r w:rsidRPr="00C52D16">
        <w:rPr>
          <w:sz w:val="16"/>
          <w:szCs w:val="16"/>
        </w:rPr>
        <w:t>Prohibited functions as an adjective derived from prohibit.</w:t>
      </w:r>
    </w:p>
    <w:p w14:paraId="11F565F3" w14:textId="77777777" w:rsidR="00166104" w:rsidRPr="00C52D16" w:rsidRDefault="00166104" w:rsidP="00166104">
      <w:pPr>
        <w:rPr>
          <w:sz w:val="16"/>
          <w:szCs w:val="16"/>
        </w:rPr>
      </w:pPr>
      <w:r w:rsidRPr="00C52D16">
        <w:rPr>
          <w:sz w:val="16"/>
          <w:szCs w:val="16"/>
        </w:rPr>
        <w:t>Restricted functions as an adjective derived from restrict.</w:t>
      </w:r>
    </w:p>
    <w:p w14:paraId="0E54DB92" w14:textId="77777777" w:rsidR="00166104" w:rsidRPr="00C52D16" w:rsidRDefault="00166104" w:rsidP="00166104">
      <w:pPr>
        <w:rPr>
          <w:sz w:val="16"/>
          <w:szCs w:val="16"/>
        </w:rPr>
      </w:pPr>
      <w:r w:rsidRPr="00C52D16">
        <w:rPr>
          <w:sz w:val="16"/>
          <w:szCs w:val="16"/>
        </w:rPr>
        <w:t>Past tense</w:t>
      </w:r>
    </w:p>
    <w:p w14:paraId="68781DAB" w14:textId="77777777" w:rsidR="00166104" w:rsidRPr="00C52D16" w:rsidRDefault="00166104" w:rsidP="00166104">
      <w:pPr>
        <w:rPr>
          <w:sz w:val="16"/>
          <w:szCs w:val="16"/>
        </w:rPr>
      </w:pPr>
      <w:r w:rsidRPr="00C52D16">
        <w:rPr>
          <w:sz w:val="16"/>
          <w:szCs w:val="16"/>
        </w:rPr>
        <w:t>Prohibited is the past tense and past participle of prohibit.</w:t>
      </w:r>
    </w:p>
    <w:p w14:paraId="63171AB6" w14:textId="77777777" w:rsidR="00166104" w:rsidRPr="006F26D2" w:rsidRDefault="00166104" w:rsidP="00166104">
      <w:pPr>
        <w:rPr>
          <w:sz w:val="16"/>
          <w:szCs w:val="16"/>
        </w:rPr>
      </w:pPr>
      <w:r w:rsidRPr="00C52D16">
        <w:rPr>
          <w:sz w:val="16"/>
          <w:szCs w:val="16"/>
        </w:rPr>
        <w:t>Restricted is the past tense and past participle of restrict.</w:t>
      </w:r>
    </w:p>
    <w:p w14:paraId="0868A00C" w14:textId="77777777" w:rsidR="00166104" w:rsidRPr="009C1E9F" w:rsidRDefault="00166104" w:rsidP="00166104">
      <w:pPr>
        <w:pStyle w:val="Heading4"/>
      </w:pPr>
      <w:r>
        <w:t xml:space="preserve">That means the counterplan is plan minus. </w:t>
      </w:r>
    </w:p>
    <w:p w14:paraId="30D09D5D" w14:textId="77777777" w:rsidR="00166104" w:rsidRDefault="00166104" w:rsidP="00166104">
      <w:r w:rsidRPr="009C1E9F">
        <w:rPr>
          <w:rStyle w:val="Style13ptBold"/>
        </w:rPr>
        <w:t>Antitrust Modernization Commission 07</w:t>
      </w:r>
      <w:r>
        <w:rPr>
          <w:rStyle w:val="Style13ptBold"/>
        </w:rPr>
        <w:t xml:space="preserve"> </w:t>
      </w:r>
      <w:r>
        <w:t xml:space="preserve">Deborah A. Garza, Chair. Jonathan R. </w:t>
      </w:r>
      <w:proofErr w:type="spellStart"/>
      <w:r>
        <w:t>Yarowsky</w:t>
      </w:r>
      <w:proofErr w:type="spellEnd"/>
      <w:r>
        <w:t xml:space="preserve">, Vice-Chair. Bobby R. Burchfield. W. Stephen Cannon. Dennis W. Carlton. </w:t>
      </w:r>
      <w:proofErr w:type="spellStart"/>
      <w:r>
        <w:t>Makan</w:t>
      </w:r>
      <w:proofErr w:type="spellEnd"/>
      <w:r>
        <w:t xml:space="preserve"> </w:t>
      </w:r>
      <w:proofErr w:type="spellStart"/>
      <w:r>
        <w:t>Delrahim</w:t>
      </w:r>
      <w:proofErr w:type="spellEnd"/>
      <w:r>
        <w:t xml:space="preserve">. Jonathan M. Jacobson. Donald G. </w:t>
      </w:r>
      <w:proofErr w:type="spellStart"/>
      <w:r>
        <w:t>Kempf</w:t>
      </w:r>
      <w:proofErr w:type="spellEnd"/>
      <w:r>
        <w:t xml:space="preserve">, Jr. Sanford M. </w:t>
      </w:r>
      <w:proofErr w:type="spellStart"/>
      <w:r>
        <w:t>Litvack</w:t>
      </w:r>
      <w:proofErr w:type="spellEnd"/>
      <w:r>
        <w:t xml:space="preserve">. John H. </w:t>
      </w:r>
      <w:proofErr w:type="spellStart"/>
      <w:r>
        <w:t>Shenefield</w:t>
      </w:r>
      <w:proofErr w:type="spellEnd"/>
      <w:r>
        <w:t>. Debra A. Valentine. John L. Warden. “Report and Recommendations”. https://govinfo.library.unt.edu/amc/report_recommendation/amc_final_report.pdf</w:t>
      </w:r>
    </w:p>
    <w:p w14:paraId="6DC093AE" w14:textId="2E78214F" w:rsidR="00166104" w:rsidRPr="00166104" w:rsidRDefault="00166104" w:rsidP="00166104">
      <w:pPr>
        <w:rPr>
          <w:sz w:val="16"/>
        </w:rPr>
      </w:pPr>
      <w:r w:rsidRPr="009C1E9F">
        <w:rPr>
          <w:sz w:val="16"/>
        </w:rPr>
        <w:t xml:space="preserve">Other </w:t>
      </w:r>
      <w:r w:rsidRPr="006F26D2">
        <w:rPr>
          <w:rStyle w:val="StyleUnderline"/>
          <w:highlight w:val="cyan"/>
        </w:rPr>
        <w:t>exemptions</w:t>
      </w:r>
      <w:r w:rsidRPr="006F26D2">
        <w:rPr>
          <w:sz w:val="16"/>
          <w:highlight w:val="cyan"/>
        </w:rPr>
        <w:t xml:space="preserve"> </w:t>
      </w:r>
      <w:r w:rsidRPr="009C1E9F">
        <w:rPr>
          <w:sz w:val="16"/>
        </w:rPr>
        <w:t xml:space="preserve">apply to narrow areas but </w:t>
      </w:r>
      <w:r w:rsidRPr="006F26D2">
        <w:rPr>
          <w:rStyle w:val="StyleUnderline"/>
          <w:highlight w:val="cyan"/>
        </w:rPr>
        <w:t>provide</w:t>
      </w:r>
      <w:r w:rsidRPr="006F26D2">
        <w:rPr>
          <w:sz w:val="16"/>
          <w:highlight w:val="cyan"/>
        </w:rPr>
        <w:t xml:space="preserve"> </w:t>
      </w:r>
      <w:r w:rsidRPr="009C1E9F">
        <w:rPr>
          <w:sz w:val="16"/>
        </w:rPr>
        <w:t xml:space="preserve">a </w:t>
      </w:r>
      <w:r w:rsidRPr="009C1E9F">
        <w:rPr>
          <w:rStyle w:val="Emphasis"/>
        </w:rPr>
        <w:t xml:space="preserve">broader </w:t>
      </w:r>
      <w:r w:rsidRPr="006F26D2">
        <w:rPr>
          <w:rStyle w:val="Emphasis"/>
          <w:highlight w:val="cyan"/>
        </w:rPr>
        <w:t>immunity</w:t>
      </w:r>
      <w:r w:rsidRPr="009C1E9F">
        <w:rPr>
          <w:sz w:val="16"/>
        </w:rPr>
        <w:t xml:space="preserve">—often complete immunity from the antitrust laws. Examples include antitrust immunity for marketing alliances between domestic and foreign airlines that are approved by the Department of Transportation;79 the Charitable Donation Antitrust Immunity Act, which gives antitrust immunity to charitable institutions that set the annuity rate for gift annuities or charitable remainder trust agreements;80 </w:t>
      </w:r>
      <w:r w:rsidRPr="006F26D2">
        <w:rPr>
          <w:rStyle w:val="Emphasis"/>
          <w:highlight w:val="cyan"/>
        </w:rPr>
        <w:t>the Defense Production Act</w:t>
      </w:r>
      <w:r w:rsidRPr="009C1E9F">
        <w:rPr>
          <w:sz w:val="16"/>
        </w:rPr>
        <w:t xml:space="preserve">, which </w:t>
      </w:r>
      <w:r w:rsidRPr="006F26D2">
        <w:rPr>
          <w:rStyle w:val="StyleUnderline"/>
          <w:highlight w:val="cyan"/>
        </w:rPr>
        <w:t xml:space="preserve">provides </w:t>
      </w:r>
      <w:r w:rsidRPr="006F26D2">
        <w:rPr>
          <w:rStyle w:val="Emphasis"/>
          <w:highlight w:val="cyan"/>
        </w:rPr>
        <w:t>antitrust immunity</w:t>
      </w:r>
      <w:r w:rsidRPr="006F26D2">
        <w:rPr>
          <w:sz w:val="16"/>
          <w:highlight w:val="cyan"/>
        </w:rPr>
        <w:t xml:space="preserve"> </w:t>
      </w:r>
      <w:r w:rsidRPr="006F26D2">
        <w:rPr>
          <w:rStyle w:val="StyleUnderline"/>
          <w:highlight w:val="cyan"/>
        </w:rPr>
        <w:t xml:space="preserve">for </w:t>
      </w:r>
      <w:r w:rsidRPr="009C1E9F">
        <w:rPr>
          <w:rStyle w:val="StyleUnderline"/>
        </w:rPr>
        <w:t xml:space="preserve">conduct undertaken in developing or carrying out a voluntary </w:t>
      </w:r>
      <w:r w:rsidRPr="006F26D2">
        <w:rPr>
          <w:rStyle w:val="StyleUnderline"/>
          <w:highlight w:val="cyan"/>
        </w:rPr>
        <w:t>agreement</w:t>
      </w:r>
      <w:r w:rsidRPr="006F26D2">
        <w:rPr>
          <w:sz w:val="16"/>
          <w:highlight w:val="cyan"/>
        </w:rPr>
        <w:t xml:space="preserve"> </w:t>
      </w:r>
      <w:r w:rsidRPr="009C1E9F">
        <w:rPr>
          <w:sz w:val="16"/>
        </w:rPr>
        <w:t xml:space="preserve">or plan of action for the President </w:t>
      </w:r>
      <w:r w:rsidRPr="006F26D2">
        <w:rPr>
          <w:rStyle w:val="StyleUnderline"/>
          <w:highlight w:val="cyan"/>
        </w:rPr>
        <w:t xml:space="preserve">that is </w:t>
      </w:r>
      <w:r w:rsidRPr="006F26D2">
        <w:rPr>
          <w:rStyle w:val="Emphasis"/>
          <w:highlight w:val="cyan"/>
        </w:rPr>
        <w:t xml:space="preserve">necessary for </w:t>
      </w:r>
      <w:r w:rsidRPr="009C1E9F">
        <w:rPr>
          <w:rStyle w:val="Emphasis"/>
        </w:rPr>
        <w:t xml:space="preserve">the </w:t>
      </w:r>
      <w:r w:rsidRPr="006F26D2">
        <w:rPr>
          <w:rStyle w:val="Emphasis"/>
          <w:highlight w:val="cyan"/>
        </w:rPr>
        <w:t xml:space="preserve">defense </w:t>
      </w:r>
      <w:r w:rsidRPr="009C1E9F">
        <w:rPr>
          <w:rStyle w:val="Emphasis"/>
        </w:rPr>
        <w:t>of the United States</w:t>
      </w:r>
      <w:r w:rsidRPr="009C1E9F">
        <w:rPr>
          <w:sz w:val="16"/>
        </w:rPr>
        <w:t xml:space="preserve">;81 the </w:t>
      </w:r>
      <w:proofErr w:type="spellStart"/>
      <w:r w:rsidRPr="009C1E9F">
        <w:rPr>
          <w:sz w:val="16"/>
        </w:rPr>
        <w:t>NeedBased</w:t>
      </w:r>
      <w:proofErr w:type="spellEnd"/>
      <w:r w:rsidRPr="009C1E9F">
        <w:rPr>
          <w:sz w:val="16"/>
        </w:rPr>
        <w:t xml:space="preserve"> Educational Aid Act, which provides an antitrust exemption to certain joint actions taken by institutions of higher education regarding awards of financial aid to students;82 and the Soft Drink Interbrand Competition Act, which provides an antitrust exemption for the grant of exclusive territories to soft-drink bottlers by soft-drink trademark holders in trademark licensing agreements.83</w:t>
      </w:r>
    </w:p>
    <w:p w14:paraId="0FEE62BD" w14:textId="77777777" w:rsidR="00166104" w:rsidRDefault="00166104" w:rsidP="00166104">
      <w:pPr>
        <w:pStyle w:val="Heading4"/>
        <w:rPr>
          <w:rFonts w:eastAsia="Times New Roman"/>
        </w:rPr>
      </w:pPr>
      <w:r>
        <w:rPr>
          <w:rFonts w:eastAsia="Times New Roman"/>
        </w:rPr>
        <w:t xml:space="preserve">Will have certainty in 95% of cases and the ones where there isn’t there will be other reasons why </w:t>
      </w:r>
      <w:proofErr w:type="spellStart"/>
      <w:r>
        <w:rPr>
          <w:rFonts w:eastAsia="Times New Roman"/>
        </w:rPr>
        <w:t>farmes</w:t>
      </w:r>
      <w:proofErr w:type="spellEnd"/>
      <w:r>
        <w:rPr>
          <w:rFonts w:eastAsia="Times New Roman"/>
        </w:rPr>
        <w:t xml:space="preserve"> will have uncertainty</w:t>
      </w:r>
    </w:p>
    <w:p w14:paraId="474EAF1F" w14:textId="77777777" w:rsidR="00166104" w:rsidRDefault="00166104" w:rsidP="00166104">
      <w:pPr>
        <w:pStyle w:val="Heading4"/>
      </w:pPr>
      <w:r>
        <w:t xml:space="preserve">The exemption ends </w:t>
      </w:r>
      <w:r w:rsidRPr="00EC3DEE">
        <w:rPr>
          <w:u w:val="single"/>
        </w:rPr>
        <w:t>outside of</w:t>
      </w:r>
      <w:r>
        <w:t xml:space="preserve"> and </w:t>
      </w:r>
      <w:r w:rsidRPr="00EC3DEE">
        <w:rPr>
          <w:u w:val="single"/>
        </w:rPr>
        <w:t>after emergency</w:t>
      </w:r>
      <w:r>
        <w:t xml:space="preserve"> </w:t>
      </w:r>
    </w:p>
    <w:p w14:paraId="30A11686" w14:textId="77777777" w:rsidR="00166104" w:rsidRDefault="00166104" w:rsidP="00166104">
      <w:r w:rsidRPr="00037CAF">
        <w:rPr>
          <w:rStyle w:val="Style13ptBold"/>
        </w:rPr>
        <w:t>FEMA 21</w:t>
      </w:r>
      <w:r>
        <w:t xml:space="preserve">. Posted by the Federal Emergency Management Agency on May 28, 2021. “Pandemic Response Voluntary Agreement Under Section 708 of the Defense Production Act; Plans of Action </w:t>
      </w:r>
      <w:proofErr w:type="gramStart"/>
      <w:r>
        <w:t>To</w:t>
      </w:r>
      <w:proofErr w:type="gramEnd"/>
      <w:r>
        <w:t xml:space="preserve"> Respond to COVID-19”. https://www.regulations.gov/document/FEMA-2020-0016-0053</w:t>
      </w:r>
    </w:p>
    <w:p w14:paraId="2EE9D97D" w14:textId="77777777" w:rsidR="00166104" w:rsidRPr="00EC3DEE" w:rsidRDefault="00166104" w:rsidP="00166104">
      <w:pPr>
        <w:rPr>
          <w:sz w:val="16"/>
        </w:rPr>
      </w:pPr>
      <w:r w:rsidRPr="00EC3DEE">
        <w:rPr>
          <w:sz w:val="16"/>
        </w:rPr>
        <w:t xml:space="preserve">IV. </w:t>
      </w:r>
      <w:r w:rsidRPr="00EC3DEE">
        <w:rPr>
          <w:rStyle w:val="Emphasis"/>
        </w:rPr>
        <w:t>Antitrust Defense</w:t>
      </w:r>
    </w:p>
    <w:p w14:paraId="5C495CD6" w14:textId="77777777" w:rsidR="00166104" w:rsidRPr="00EC3DEE" w:rsidRDefault="00166104" w:rsidP="00166104">
      <w:pPr>
        <w:rPr>
          <w:sz w:val="16"/>
        </w:rPr>
      </w:pPr>
      <w:r w:rsidRPr="00EC3DEE">
        <w:rPr>
          <w:rStyle w:val="StyleUnderline"/>
          <w:highlight w:val="cyan"/>
        </w:rPr>
        <w:t>Under the</w:t>
      </w:r>
      <w:r w:rsidRPr="00EC3DEE">
        <w:rPr>
          <w:sz w:val="16"/>
          <w:highlight w:val="cyan"/>
        </w:rPr>
        <w:t xml:space="preserve"> </w:t>
      </w:r>
      <w:r w:rsidRPr="00EC3DEE">
        <w:rPr>
          <w:sz w:val="16"/>
        </w:rPr>
        <w:t xml:space="preserve">provisions of </w:t>
      </w:r>
      <w:r w:rsidRPr="00EC3DEE">
        <w:rPr>
          <w:rStyle w:val="StyleUnderline"/>
          <w:highlight w:val="cyan"/>
        </w:rPr>
        <w:t>DPA</w:t>
      </w:r>
      <w:r w:rsidRPr="00EC3DEE">
        <w:rPr>
          <w:sz w:val="16"/>
          <w:highlight w:val="cyan"/>
        </w:rPr>
        <w:t xml:space="preserve"> </w:t>
      </w:r>
      <w:r w:rsidRPr="00EC3DEE">
        <w:rPr>
          <w:sz w:val="16"/>
        </w:rPr>
        <w:t xml:space="preserve">subsection 708(j), </w:t>
      </w:r>
      <w:r w:rsidRPr="00EC3DEE">
        <w:rPr>
          <w:rStyle w:val="StyleUnderline"/>
        </w:rPr>
        <w:t xml:space="preserve">each Sub-Committee Participant in this Plan shall have available as a </w:t>
      </w:r>
      <w:r w:rsidRPr="00EC3DEE">
        <w:rPr>
          <w:rStyle w:val="StyleUnderline"/>
          <w:highlight w:val="cyan"/>
        </w:rPr>
        <w:t xml:space="preserve">defense to </w:t>
      </w:r>
      <w:r w:rsidRPr="00EC3DEE">
        <w:rPr>
          <w:rStyle w:val="Emphasis"/>
        </w:rPr>
        <w:t xml:space="preserve">any civil or criminal action brought for violation of the </w:t>
      </w:r>
      <w:r w:rsidRPr="00EC3DEE">
        <w:rPr>
          <w:rStyle w:val="Emphasis"/>
          <w:highlight w:val="cyan"/>
        </w:rPr>
        <w:t xml:space="preserve">antitrust </w:t>
      </w:r>
      <w:r w:rsidRPr="00EC3DEE">
        <w:rPr>
          <w:rStyle w:val="Emphasis"/>
        </w:rPr>
        <w:t>laws</w:t>
      </w:r>
      <w:r w:rsidRPr="00EC3DEE">
        <w:rPr>
          <w:sz w:val="16"/>
        </w:rPr>
        <w:t xml:space="preserve"> (or any similar law of any State) </w:t>
      </w:r>
      <w:r w:rsidRPr="00EC3DEE">
        <w:rPr>
          <w:rStyle w:val="StyleUnderline"/>
        </w:rPr>
        <w:t>with respect to any action to develop or carry out this Plan, that such action was taken</w:t>
      </w:r>
      <w:r w:rsidRPr="00EC3DEE">
        <w:rPr>
          <w:sz w:val="16"/>
        </w:rPr>
        <w:t xml:space="preserve"> by the Sub-Committee Participant </w:t>
      </w:r>
      <w:r w:rsidRPr="00EC3DEE">
        <w:rPr>
          <w:rStyle w:val="StyleUnderline"/>
        </w:rPr>
        <w:t>in</w:t>
      </w:r>
      <w:r w:rsidRPr="00EC3DEE">
        <w:rPr>
          <w:sz w:val="16"/>
        </w:rPr>
        <w:t xml:space="preserve"> the course of </w:t>
      </w:r>
      <w:r w:rsidRPr="00EC3DEE">
        <w:rPr>
          <w:rStyle w:val="StyleUnderline"/>
        </w:rPr>
        <w:t>developing or carrying out this Plan</w:t>
      </w:r>
      <w:r w:rsidRPr="00EC3DEE">
        <w:rPr>
          <w:sz w:val="16"/>
        </w:rPr>
        <w:t>, that the Sub-Committee Participant complied with the provisions of DPA section 708 and the rules promulgated thereunder, and that the Sub-Committee Participant acted in accordance with the terms of the Voluntary Agreement and this Plan. Except in the case of actions taken to develop this Plan, this defense shall be available only to the extent the Sub-Committee Participant asserting the defense demonstrates that the action was specified in, or was within the scope of, this Plan and within the scope of the appropriate Sub-Committee(s), including being taken at the direction and under the active supervision of FEMA.</w:t>
      </w:r>
    </w:p>
    <w:p w14:paraId="057B6213" w14:textId="696E2EB1" w:rsidR="00166104" w:rsidRDefault="00166104" w:rsidP="00166104">
      <w:pPr>
        <w:rPr>
          <w:rStyle w:val="StyleUnderline"/>
          <w:highlight w:val="cyan"/>
        </w:rPr>
      </w:pPr>
      <w:r w:rsidRPr="00EC3DEE">
        <w:rPr>
          <w:rStyle w:val="StyleUnderline"/>
        </w:rPr>
        <w:t xml:space="preserve">This defense </w:t>
      </w:r>
      <w:r w:rsidRPr="00EC3DEE">
        <w:rPr>
          <w:rStyle w:val="StyleUnderline"/>
          <w:highlight w:val="cyan"/>
        </w:rPr>
        <w:t xml:space="preserve">shall not apply </w:t>
      </w:r>
      <w:r w:rsidRPr="00EC3DEE">
        <w:rPr>
          <w:rStyle w:val="StyleUnderline"/>
        </w:rPr>
        <w:t xml:space="preserve">to any actions taken </w:t>
      </w:r>
      <w:r w:rsidRPr="00EC3DEE">
        <w:rPr>
          <w:rStyle w:val="StyleUnderline"/>
          <w:highlight w:val="cyan"/>
        </w:rPr>
        <w:t>after</w:t>
      </w:r>
      <w:r w:rsidRPr="00EC3DEE">
        <w:rPr>
          <w:sz w:val="16"/>
          <w:highlight w:val="cyan"/>
        </w:rPr>
        <w:t xml:space="preserve"> </w:t>
      </w:r>
      <w:r w:rsidRPr="00EC3DEE">
        <w:rPr>
          <w:sz w:val="16"/>
        </w:rPr>
        <w:t xml:space="preserve">the termination of </w:t>
      </w:r>
      <w:r w:rsidRPr="00EC3DEE">
        <w:rPr>
          <w:rStyle w:val="StyleUnderline"/>
        </w:rPr>
        <w:t xml:space="preserve">this Plan. Immediately </w:t>
      </w:r>
      <w:r w:rsidRPr="00EC3DEE">
        <w:rPr>
          <w:rStyle w:val="StyleUnderline"/>
          <w:highlight w:val="cyan"/>
        </w:rPr>
        <w:t xml:space="preserve">upon modification </w:t>
      </w:r>
      <w:r w:rsidRPr="00EC3DEE">
        <w:rPr>
          <w:rStyle w:val="StyleUnderline"/>
        </w:rPr>
        <w:t xml:space="preserve">of this Plan, </w:t>
      </w:r>
      <w:r w:rsidRPr="00EC3DEE">
        <w:rPr>
          <w:rStyle w:val="StyleUnderline"/>
          <w:highlight w:val="cyan"/>
        </w:rPr>
        <w:t xml:space="preserve">no defense </w:t>
      </w:r>
      <w:r w:rsidRPr="00EC3DEE">
        <w:rPr>
          <w:rStyle w:val="StyleUnderline"/>
        </w:rPr>
        <w:t>to antitrust</w:t>
      </w:r>
      <w:r w:rsidRPr="00EC3DEE">
        <w:rPr>
          <w:sz w:val="16"/>
        </w:rPr>
        <w:t xml:space="preserve"> claims under Section 708 </w:t>
      </w:r>
      <w:r w:rsidRPr="00EC3DEE">
        <w:rPr>
          <w:rStyle w:val="StyleUnderline"/>
          <w:highlight w:val="cyan"/>
        </w:rPr>
        <w:t>shall be available to any subsequent action</w:t>
      </w:r>
      <w:r w:rsidRPr="00EC3DEE">
        <w:rPr>
          <w:sz w:val="16"/>
          <w:highlight w:val="cyan"/>
        </w:rPr>
        <w:t xml:space="preserve"> </w:t>
      </w:r>
      <w:r w:rsidRPr="00EC3DEE">
        <w:rPr>
          <w:sz w:val="16"/>
        </w:rPr>
        <w:t xml:space="preserve">that is beyond the scope of the modified Plan. The Sub-Committee Participant asserting the defense bears the burden of proof to establish the elements of the defense. The </w:t>
      </w:r>
      <w:r w:rsidRPr="00EC3DEE">
        <w:rPr>
          <w:rStyle w:val="StyleUnderline"/>
          <w:highlight w:val="cyan"/>
        </w:rPr>
        <w:t>defense shall not be available if the person</w:t>
      </w:r>
      <w:r w:rsidRPr="00EC3DEE">
        <w:rPr>
          <w:sz w:val="16"/>
          <w:highlight w:val="cyan"/>
        </w:rPr>
        <w:t xml:space="preserve"> </w:t>
      </w:r>
      <w:r w:rsidRPr="00EC3DEE">
        <w:rPr>
          <w:sz w:val="16"/>
        </w:rPr>
        <w:t xml:space="preserve">against whom the defense is asserted </w:t>
      </w:r>
      <w:r w:rsidRPr="00EC3DEE">
        <w:rPr>
          <w:rStyle w:val="StyleUnderline"/>
          <w:highlight w:val="cyan"/>
        </w:rPr>
        <w:t xml:space="preserve">shows that the action was taken </w:t>
      </w:r>
      <w:r w:rsidRPr="00EC3DEE">
        <w:rPr>
          <w:rStyle w:val="Emphasis"/>
          <w:highlight w:val="cyan"/>
        </w:rPr>
        <w:t>for the purpose of violating the antitrust laws</w:t>
      </w:r>
      <w:r w:rsidRPr="00EC3DEE">
        <w:rPr>
          <w:rStyle w:val="StyleUnderline"/>
          <w:highlight w:val="cyan"/>
        </w:rPr>
        <w:t>.</w:t>
      </w:r>
    </w:p>
    <w:p w14:paraId="43023A8E" w14:textId="0F598A01" w:rsidR="00166104" w:rsidRDefault="00166104" w:rsidP="00166104">
      <w:pPr>
        <w:pStyle w:val="Heading3"/>
        <w:rPr>
          <w:highlight w:val="cyan"/>
        </w:rPr>
      </w:pPr>
      <w:r w:rsidRPr="00166104">
        <w:t>!</w:t>
      </w:r>
    </w:p>
    <w:p w14:paraId="022F55D0" w14:textId="77777777" w:rsidR="00166104" w:rsidRDefault="00166104" w:rsidP="00166104">
      <w:pPr>
        <w:pStyle w:val="Heading4"/>
        <w:shd w:val="clear" w:color="auto" w:fill="FFFFFF"/>
        <w:spacing w:line="278" w:lineRule="atLeast"/>
        <w:rPr>
          <w:rFonts w:ascii="Georgia" w:hAnsi="Georgia"/>
          <w:color w:val="222222"/>
          <w:szCs w:val="26"/>
        </w:rPr>
      </w:pPr>
      <w:r>
        <w:rPr>
          <w:rFonts w:ascii="Georgia" w:hAnsi="Georgia"/>
          <w:color w:val="222222"/>
          <w:szCs w:val="26"/>
        </w:rPr>
        <w:t>The next pandemic will be </w:t>
      </w:r>
      <w:r>
        <w:rPr>
          <w:rFonts w:ascii="Georgia" w:hAnsi="Georgia"/>
          <w:color w:val="222222"/>
          <w:szCs w:val="26"/>
          <w:u w:val="single"/>
        </w:rPr>
        <w:t>worse</w:t>
      </w:r>
      <w:r>
        <w:rPr>
          <w:rFonts w:ascii="Georgia" w:hAnsi="Georgia"/>
          <w:color w:val="222222"/>
          <w:szCs w:val="26"/>
        </w:rPr>
        <w:t>.</w:t>
      </w:r>
    </w:p>
    <w:p w14:paraId="6CFBB1A6" w14:textId="77777777" w:rsidR="00166104" w:rsidRDefault="00166104" w:rsidP="00166104">
      <w:pPr>
        <w:shd w:val="clear" w:color="auto" w:fill="FFFFFF"/>
        <w:spacing w:line="235" w:lineRule="atLeast"/>
        <w:rPr>
          <w:rFonts w:ascii="Georgia" w:hAnsi="Georgia"/>
          <w:color w:val="222222"/>
        </w:rPr>
      </w:pPr>
      <w:r>
        <w:rPr>
          <w:rFonts w:ascii="Georgia" w:hAnsi="Georgia"/>
          <w:color w:val="222222"/>
        </w:rPr>
        <w:t>Andy </w:t>
      </w:r>
      <w:r>
        <w:rPr>
          <w:rFonts w:ascii="Georgia" w:hAnsi="Georgia"/>
          <w:b/>
          <w:bCs/>
          <w:color w:val="222222"/>
          <w:sz w:val="26"/>
          <w:szCs w:val="26"/>
        </w:rPr>
        <w:t>Plump 21</w:t>
      </w:r>
      <w:r>
        <w:rPr>
          <w:rFonts w:ascii="Georgia" w:hAnsi="Georgia"/>
          <w:color w:val="222222"/>
        </w:rPr>
        <w:t>. President for research and development at Takeda Pharmaceuticals and a cofounder of the Covid R&amp;D Alliance. “Luck is not a strategy: The world needs to start preparing now for the next pandemic” 05-18-21. </w:t>
      </w:r>
      <w:hyperlink r:id="rId20" w:tgtFrame="_blank" w:history="1">
        <w:r>
          <w:rPr>
            <w:rStyle w:val="Hyperlink"/>
            <w:rFonts w:ascii="Georgia" w:hAnsi="Georgia"/>
            <w:color w:val="1155CC"/>
          </w:rPr>
          <w:t>https://www.statnews.com/2021/05/18/luck-is-not-a-strategy-the-world-needs-to-start-preparing-now-for-the-next-pandemic/</w:t>
        </w:r>
      </w:hyperlink>
    </w:p>
    <w:p w14:paraId="0EDB2A24" w14:textId="6D5877D2" w:rsidR="00166104" w:rsidRDefault="00166104" w:rsidP="00166104">
      <w:pPr>
        <w:shd w:val="clear" w:color="auto" w:fill="FFFFFF"/>
        <w:spacing w:line="235" w:lineRule="atLeast"/>
        <w:rPr>
          <w:rFonts w:ascii="Georgia" w:hAnsi="Georgia"/>
          <w:b/>
          <w:bCs/>
          <w:color w:val="222222"/>
        </w:rPr>
      </w:pPr>
      <w:r>
        <w:rPr>
          <w:rFonts w:ascii="Georgia" w:hAnsi="Georgia"/>
          <w:color w:val="222222"/>
          <w:shd w:val="clear" w:color="auto" w:fill="00FFFF"/>
        </w:rPr>
        <w:t>As countries grapple with the worst global pandemic</w:t>
      </w:r>
      <w:r>
        <w:rPr>
          <w:rFonts w:ascii="Georgia" w:hAnsi="Georgia"/>
          <w:color w:val="222222"/>
        </w:rPr>
        <w:t> in a century, </w:t>
      </w:r>
      <w:r>
        <w:rPr>
          <w:rFonts w:ascii="Georgia" w:hAnsi="Georgia"/>
          <w:color w:val="222222"/>
          <w:shd w:val="clear" w:color="auto" w:fill="00FFFF"/>
        </w:rPr>
        <w:t>it’s hard to think about </w:t>
      </w:r>
      <w:r>
        <w:rPr>
          <w:rFonts w:ascii="Georgia" w:hAnsi="Georgia"/>
          <w:b/>
          <w:bCs/>
          <w:color w:val="222222"/>
          <w:shd w:val="clear" w:color="auto" w:fill="00FFFF"/>
        </w:rPr>
        <w:t>preparing for the next</w:t>
      </w:r>
      <w:r>
        <w:rPr>
          <w:rFonts w:ascii="Georgia" w:hAnsi="Georgia"/>
          <w:b/>
          <w:bCs/>
          <w:color w:val="222222"/>
        </w:rPr>
        <w:t> one</w:t>
      </w:r>
      <w:r>
        <w:rPr>
          <w:rFonts w:ascii="Georgia" w:hAnsi="Georgia"/>
          <w:color w:val="222222"/>
        </w:rPr>
        <w:t>. </w:t>
      </w:r>
      <w:r>
        <w:rPr>
          <w:rFonts w:ascii="Georgia" w:hAnsi="Georgia"/>
          <w:color w:val="222222"/>
          <w:shd w:val="clear" w:color="auto" w:fill="00FFFF"/>
        </w:rPr>
        <w:t>But if we don’t, it </w:t>
      </w:r>
      <w:r>
        <w:rPr>
          <w:rFonts w:ascii="Georgia" w:hAnsi="Georgia"/>
          <w:b/>
          <w:bCs/>
          <w:color w:val="222222"/>
          <w:shd w:val="clear" w:color="auto" w:fill="00FFFF"/>
        </w:rPr>
        <w:t>could be worse </w:t>
      </w:r>
      <w:r>
        <w:rPr>
          <w:rFonts w:ascii="Georgia" w:hAnsi="Georgia"/>
          <w:b/>
          <w:bCs/>
          <w:color w:val="222222"/>
        </w:rPr>
        <w:t>than Covid-19. </w:t>
      </w:r>
      <w:r>
        <w:rPr>
          <w:rFonts w:ascii="Georgia" w:hAnsi="Georgia"/>
          <w:color w:val="222222"/>
        </w:rPr>
        <w:t>Over the last 30 years, </w:t>
      </w:r>
      <w:r>
        <w:rPr>
          <w:rFonts w:ascii="Georgia" w:hAnsi="Georgia"/>
          <w:color w:val="222222"/>
          <w:shd w:val="clear" w:color="auto" w:fill="00FFFF"/>
        </w:rPr>
        <w:t>infectious disease outbreaks have emerged with </w:t>
      </w:r>
      <w:r>
        <w:rPr>
          <w:rFonts w:ascii="Georgia" w:hAnsi="Georgia"/>
          <w:b/>
          <w:bCs/>
          <w:color w:val="222222"/>
          <w:shd w:val="clear" w:color="auto" w:fill="00FFFF"/>
        </w:rPr>
        <w:t>alarming regularity</w:t>
      </w:r>
      <w:r>
        <w:rPr>
          <w:rFonts w:ascii="Georgia" w:hAnsi="Georgia"/>
          <w:color w:val="222222"/>
        </w:rPr>
        <w:t>.</w:t>
      </w:r>
      <w:r>
        <w:rPr>
          <w:rFonts w:ascii="Georgia" w:hAnsi="Georgia"/>
          <w:color w:val="222222"/>
          <w:sz w:val="16"/>
          <w:szCs w:val="16"/>
        </w:rPr>
        <w:t> The World Health Organization lists an influenza pandemic and other high-threat viral diseases such as Ebola and dengue among the top 10 biggest threats to public health. </w:t>
      </w:r>
      <w:r>
        <w:rPr>
          <w:rFonts w:ascii="Georgia" w:hAnsi="Georgia"/>
          <w:color w:val="222222"/>
        </w:rPr>
        <w:t>The rate of animal-to-human transmission of viruses has been increasing</w:t>
      </w:r>
      <w:r>
        <w:rPr>
          <w:rFonts w:ascii="Georgia" w:hAnsi="Georgia"/>
          <w:color w:val="222222"/>
          <w:sz w:val="16"/>
          <w:szCs w:val="16"/>
        </w:rPr>
        <w:t>, with the U.S. Centers for Disease Control and Prevention estimating that 75% of new infectious diseases in humans come from animals. These </w:t>
      </w:r>
      <w:r>
        <w:rPr>
          <w:rFonts w:ascii="Georgia" w:hAnsi="Georgia"/>
          <w:color w:val="222222"/>
          <w:shd w:val="clear" w:color="auto" w:fill="00FFFF"/>
        </w:rPr>
        <w:t>zoonotic infections can have </w:t>
      </w:r>
      <w:r>
        <w:rPr>
          <w:rFonts w:ascii="Georgia" w:hAnsi="Georgia"/>
          <w:b/>
          <w:bCs/>
          <w:color w:val="222222"/>
          <w:shd w:val="clear" w:color="auto" w:fill="00FFFF"/>
        </w:rPr>
        <w:t>profound effects on human life</w:t>
      </w:r>
      <w:r>
        <w:rPr>
          <w:rFonts w:ascii="Georgia" w:hAnsi="Georgia"/>
          <w:b/>
          <w:bCs/>
          <w:color w:val="222222"/>
        </w:rPr>
        <w:t>.</w:t>
      </w:r>
      <w:r>
        <w:rPr>
          <w:rFonts w:ascii="Georgia" w:hAnsi="Georgia"/>
          <w:color w:val="222222"/>
        </w:rPr>
        <w:t> The overall </w:t>
      </w:r>
      <w:r>
        <w:rPr>
          <w:rFonts w:ascii="Georgia" w:hAnsi="Georgia"/>
          <w:color w:val="222222"/>
          <w:shd w:val="clear" w:color="auto" w:fill="00FFFF"/>
        </w:rPr>
        <w:t>infection </w:t>
      </w:r>
      <w:r>
        <w:rPr>
          <w:rFonts w:ascii="Georgia" w:hAnsi="Georgia"/>
          <w:b/>
          <w:bCs/>
          <w:color w:val="222222"/>
          <w:shd w:val="clear" w:color="auto" w:fill="00FFFF"/>
        </w:rPr>
        <w:t>fatality rate</w:t>
      </w:r>
      <w:r>
        <w:rPr>
          <w:rFonts w:ascii="Georgia" w:hAnsi="Georgia"/>
          <w:color w:val="222222"/>
          <w:shd w:val="clear" w:color="auto" w:fill="00FFFF"/>
        </w:rPr>
        <w:t> is</w:t>
      </w:r>
      <w:r>
        <w:rPr>
          <w:rFonts w:ascii="Georgia" w:hAnsi="Georgia"/>
          <w:color w:val="222222"/>
        </w:rPr>
        <w:t xml:space="preserve"> around 10% for severe acute respiratory syndrome (SARS), between 40% and 75% for </w:t>
      </w:r>
      <w:proofErr w:type="spellStart"/>
      <w:r>
        <w:rPr>
          <w:rFonts w:ascii="Georgia" w:hAnsi="Georgia"/>
          <w:color w:val="222222"/>
        </w:rPr>
        <w:t>Nipah</w:t>
      </w:r>
      <w:proofErr w:type="spellEnd"/>
      <w:r>
        <w:rPr>
          <w:rFonts w:ascii="Georgia" w:hAnsi="Georgia"/>
          <w:color w:val="222222"/>
        </w:rPr>
        <w:t xml:space="preserve"> virus, and </w:t>
      </w:r>
      <w:r>
        <w:rPr>
          <w:rFonts w:ascii="Georgia" w:hAnsi="Georgia"/>
          <w:color w:val="222222"/>
          <w:shd w:val="clear" w:color="auto" w:fill="00FFFF"/>
        </w:rPr>
        <w:t>as high as </w:t>
      </w:r>
      <w:r>
        <w:rPr>
          <w:rFonts w:ascii="Georgia" w:hAnsi="Georgia"/>
          <w:b/>
          <w:bCs/>
          <w:color w:val="222222"/>
          <w:shd w:val="clear" w:color="auto" w:fill="00FFFF"/>
        </w:rPr>
        <w:t>88% for Ebola.</w:t>
      </w:r>
      <w:r>
        <w:rPr>
          <w:rFonts w:ascii="Georgia" w:hAnsi="Georgia"/>
          <w:color w:val="222222"/>
        </w:rPr>
        <w:t> </w:t>
      </w:r>
      <w:r>
        <w:rPr>
          <w:rFonts w:ascii="Georgia" w:hAnsi="Georgia"/>
          <w:color w:val="222222"/>
          <w:sz w:val="16"/>
          <w:szCs w:val="16"/>
        </w:rPr>
        <w:t>While the infection fatality rate for Covid-19 is lower — likely less than 1% — the overall burden of death has been significantly higher since it has affected so many people, more than 160 million people as I write this. Luck is not a pandemic strategy </w:t>
      </w:r>
      <w:r>
        <w:rPr>
          <w:rFonts w:ascii="Georgia" w:hAnsi="Georgia"/>
          <w:color w:val="222222"/>
        </w:rPr>
        <w:t>Although the Covid-19 pandemic has been a human and health care disaster, </w:t>
      </w:r>
      <w:r>
        <w:rPr>
          <w:rFonts w:ascii="Georgia" w:hAnsi="Georgia"/>
          <w:color w:val="222222"/>
          <w:shd w:val="clear" w:color="auto" w:fill="00FFFF"/>
        </w:rPr>
        <w:t>by scientific measures </w:t>
      </w:r>
      <w:r>
        <w:rPr>
          <w:rFonts w:ascii="Georgia" w:hAnsi="Georgia"/>
          <w:b/>
          <w:bCs/>
          <w:color w:val="222222"/>
          <w:shd w:val="clear" w:color="auto" w:fill="00FFFF"/>
        </w:rPr>
        <w:t>the world was lucky this time</w:t>
      </w:r>
      <w:r>
        <w:rPr>
          <w:rFonts w:ascii="Georgia" w:hAnsi="Georgia"/>
          <w:color w:val="222222"/>
          <w:shd w:val="clear" w:color="auto" w:fill="00FFFF"/>
        </w:rPr>
        <w:t>.</w:t>
      </w:r>
      <w:r>
        <w:rPr>
          <w:rFonts w:ascii="Georgia" w:hAnsi="Georgia"/>
          <w:color w:val="222222"/>
          <w:sz w:val="16"/>
          <w:szCs w:val="16"/>
        </w:rPr>
        <w:t> Covid-19 was far less lethal than its predecessors, less contagious than previous pandemic viruses, and we were able to quickly develop a cadre of effective vaccines. But </w:t>
      </w:r>
      <w:r>
        <w:rPr>
          <w:rFonts w:ascii="Georgia" w:hAnsi="Georgia"/>
          <w:b/>
          <w:bCs/>
          <w:color w:val="222222"/>
          <w:shd w:val="clear" w:color="auto" w:fill="00FFFF"/>
        </w:rPr>
        <w:t>luck is not a strategy. </w:t>
      </w:r>
      <w:r>
        <w:rPr>
          <w:rFonts w:ascii="Georgia" w:hAnsi="Georgia"/>
          <w:color w:val="222222"/>
          <w:shd w:val="clear" w:color="auto" w:fill="00FFFF"/>
        </w:rPr>
        <w:t>The</w:t>
      </w:r>
      <w:r>
        <w:rPr>
          <w:rFonts w:ascii="Georgia" w:hAnsi="Georgia"/>
          <w:color w:val="222222"/>
          <w:sz w:val="16"/>
          <w:szCs w:val="16"/>
        </w:rPr>
        <w:t> same way </w:t>
      </w:r>
      <w:r>
        <w:rPr>
          <w:rFonts w:ascii="Georgia" w:hAnsi="Georgia"/>
          <w:color w:val="222222"/>
        </w:rPr>
        <w:t>the </w:t>
      </w:r>
      <w:r>
        <w:rPr>
          <w:rFonts w:ascii="Georgia" w:hAnsi="Georgia"/>
          <w:color w:val="222222"/>
          <w:shd w:val="clear" w:color="auto" w:fill="00FFFF"/>
        </w:rPr>
        <w:t>U.S</w:t>
      </w:r>
      <w:r>
        <w:rPr>
          <w:rFonts w:ascii="Georgia" w:hAnsi="Georgia"/>
          <w:color w:val="222222"/>
        </w:rPr>
        <w:t>. invests in and prepares for national defense, it </w:t>
      </w:r>
      <w:r>
        <w:rPr>
          <w:rFonts w:ascii="Georgia" w:hAnsi="Georgia"/>
          <w:color w:val="222222"/>
          <w:shd w:val="clear" w:color="auto" w:fill="00FFFF"/>
        </w:rPr>
        <w:t>must</w:t>
      </w:r>
      <w:r>
        <w:rPr>
          <w:rFonts w:ascii="Georgia" w:hAnsi="Georgia"/>
          <w:color w:val="222222"/>
        </w:rPr>
        <w:t> also </w:t>
      </w:r>
      <w:r>
        <w:rPr>
          <w:rFonts w:ascii="Georgia" w:hAnsi="Georgia"/>
          <w:b/>
          <w:bCs/>
          <w:color w:val="222222"/>
          <w:shd w:val="clear" w:color="auto" w:fill="00FFFF"/>
        </w:rPr>
        <w:t>prepare for another pandemic.</w:t>
      </w:r>
      <w:r>
        <w:rPr>
          <w:rFonts w:ascii="Georgia" w:hAnsi="Georgia"/>
          <w:color w:val="222222"/>
          <w:shd w:val="clear" w:color="auto" w:fill="00FFFF"/>
        </w:rPr>
        <w:t> Though the next viral outbreak cannot be prevented, the </w:t>
      </w:r>
      <w:r>
        <w:rPr>
          <w:rFonts w:ascii="Georgia" w:hAnsi="Georgia"/>
          <w:b/>
          <w:bCs/>
          <w:color w:val="222222"/>
          <w:shd w:val="clear" w:color="auto" w:fill="00FFFF"/>
        </w:rPr>
        <w:t>next pandemic</w:t>
      </w:r>
      <w:r>
        <w:rPr>
          <w:rFonts w:ascii="Georgia" w:hAnsi="Georgia"/>
          <w:color w:val="222222"/>
          <w:shd w:val="clear" w:color="auto" w:fill="00FFFF"/>
        </w:rPr>
        <w:t> can — but </w:t>
      </w:r>
      <w:r>
        <w:rPr>
          <w:rFonts w:ascii="Georgia" w:hAnsi="Georgia"/>
          <w:b/>
          <w:bCs/>
          <w:color w:val="222222"/>
          <w:shd w:val="clear" w:color="auto" w:fill="00FFFF"/>
        </w:rPr>
        <w:t>only with better preparation.</w:t>
      </w:r>
      <w:r>
        <w:rPr>
          <w:rFonts w:ascii="Georgia" w:hAnsi="Georgia"/>
          <w:b/>
          <w:bCs/>
          <w:color w:val="222222"/>
        </w:rPr>
        <w:t>  </w:t>
      </w:r>
    </w:p>
    <w:p w14:paraId="75F9A986" w14:textId="6A76B0C8" w:rsidR="00AE483C" w:rsidRDefault="00AE483C" w:rsidP="00AE483C">
      <w:pPr>
        <w:pStyle w:val="Heading1"/>
      </w:pPr>
      <w:r>
        <w:t>2NR</w:t>
      </w:r>
    </w:p>
    <w:p w14:paraId="6668E509" w14:textId="2E6E3DDB" w:rsidR="00AE483C" w:rsidRDefault="00AE483C" w:rsidP="00AE483C">
      <w:pPr>
        <w:pStyle w:val="Heading2"/>
      </w:pPr>
      <w:r>
        <w:t>Cap K</w:t>
      </w:r>
    </w:p>
    <w:p w14:paraId="0E98CC62" w14:textId="50AFF5BC" w:rsidR="00AE483C" w:rsidRPr="00AE483C" w:rsidRDefault="00AE483C" w:rsidP="00AE483C">
      <w:pPr>
        <w:pStyle w:val="Heading4"/>
        <w:rPr>
          <w:rFonts w:eastAsia="Times New Roman"/>
        </w:rPr>
      </w:pPr>
      <w:r>
        <w:rPr>
          <w:rFonts w:eastAsia="Times New Roman"/>
        </w:rPr>
        <w:t xml:space="preserve">1NC </w:t>
      </w:r>
      <w:r w:rsidRPr="00AE483C">
        <w:rPr>
          <w:rFonts w:eastAsia="Times New Roman"/>
        </w:rPr>
        <w:t>Nordhaus</w:t>
      </w:r>
    </w:p>
    <w:p w14:paraId="16E57BC9" w14:textId="77777777" w:rsidR="00AE483C" w:rsidRPr="00AE483C" w:rsidRDefault="00AE483C" w:rsidP="00AE483C">
      <w:pPr>
        <w:shd w:val="clear" w:color="auto" w:fill="FFFFFF"/>
        <w:spacing w:line="235" w:lineRule="atLeast"/>
        <w:rPr>
          <w:rFonts w:eastAsia="Times New Roman" w:cs="Calibri"/>
          <w:color w:val="222222"/>
        </w:rPr>
      </w:pPr>
      <w:r w:rsidRPr="00AE483C">
        <w:rPr>
          <w:rStyle w:val="Emphasis"/>
          <w:rFonts w:eastAsiaTheme="majorEastAsia" w:cstheme="majorBidi"/>
          <w:iCs w:val="0"/>
          <w:sz w:val="32"/>
          <w:szCs w:val="24"/>
          <w:highlight w:val="green"/>
        </w:rPr>
        <w:t>In the popular bourgeois imagination, the idealized farm looks something like the ones that sell produce at local farmers markets</w:t>
      </w:r>
      <w:r w:rsidRPr="00AE483C">
        <w:rPr>
          <w:rFonts w:eastAsia="Times New Roman" w:cs="Calibri"/>
          <w:color w:val="222222"/>
        </w:rPr>
        <w:t>. </w:t>
      </w:r>
      <w:r w:rsidRPr="00AE483C">
        <w:rPr>
          <w:rFonts w:eastAsia="Times New Roman" w:cs="Calibri"/>
          <w:color w:val="222222"/>
          <w:sz w:val="16"/>
          <w:szCs w:val="16"/>
        </w:rPr>
        <w:t>But while small farms like these account for close to half of all U.S. farms, they produce less than 10 percent of total output</w:t>
      </w:r>
      <w:r w:rsidRPr="00AE483C">
        <w:rPr>
          <w:rFonts w:eastAsia="Times New Roman" w:cs="Calibri"/>
          <w:color w:val="222222"/>
        </w:rPr>
        <w:t>. </w:t>
      </w:r>
      <w:r w:rsidRPr="00AE483C">
        <w:rPr>
          <w:rFonts w:eastAsia="Times New Roman" w:cs="Calibri"/>
          <w:color w:val="222222"/>
          <w:shd w:val="clear" w:color="auto" w:fill="00FFFF"/>
        </w:rPr>
        <w:t>The largest farms</w:t>
      </w:r>
      <w:r w:rsidRPr="00AE483C">
        <w:rPr>
          <w:rFonts w:eastAsia="Times New Roman" w:cs="Calibri"/>
          <w:color w:val="222222"/>
        </w:rPr>
        <w:t>, </w:t>
      </w:r>
      <w:r w:rsidRPr="00AE483C">
        <w:rPr>
          <w:rFonts w:eastAsia="Times New Roman" w:cs="Calibri"/>
          <w:color w:val="222222"/>
          <w:sz w:val="16"/>
          <w:szCs w:val="16"/>
        </w:rPr>
        <w:t>by contrast</w:t>
      </w:r>
      <w:r w:rsidRPr="00AE483C">
        <w:rPr>
          <w:rFonts w:eastAsia="Times New Roman" w:cs="Calibri"/>
          <w:color w:val="222222"/>
        </w:rPr>
        <w:t>, </w:t>
      </w:r>
      <w:r w:rsidRPr="00AE483C">
        <w:rPr>
          <w:rFonts w:eastAsia="Times New Roman" w:cs="Calibri"/>
          <w:color w:val="222222"/>
          <w:u w:val="single"/>
          <w:shd w:val="clear" w:color="auto" w:fill="00FFFF"/>
        </w:rPr>
        <w:t>account</w:t>
      </w:r>
      <w:r w:rsidRPr="00AE483C">
        <w:rPr>
          <w:rFonts w:eastAsia="Times New Roman" w:cs="Calibri"/>
          <w:color w:val="222222"/>
          <w:shd w:val="clear" w:color="auto" w:fill="00FFFF"/>
        </w:rPr>
        <w:t> for about 50 percent of output,</w:t>
      </w:r>
      <w:r w:rsidRPr="00AE483C">
        <w:rPr>
          <w:rFonts w:eastAsia="Times New Roman" w:cs="Calibri"/>
          <w:color w:val="222222"/>
        </w:rPr>
        <w:t> relying on simplified production systems and economies of scale </w:t>
      </w:r>
      <w:r w:rsidRPr="00AE483C">
        <w:rPr>
          <w:rFonts w:eastAsia="Times New Roman" w:cs="Calibri"/>
          <w:color w:val="222222"/>
          <w:u w:val="single"/>
          <w:shd w:val="clear" w:color="auto" w:fill="00FFFF"/>
        </w:rPr>
        <w:t>to feed a nation of 330 million people</w:t>
      </w:r>
      <w:r w:rsidRPr="00AE483C">
        <w:rPr>
          <w:rFonts w:eastAsia="Times New Roman" w:cs="Calibri"/>
          <w:color w:val="222222"/>
        </w:rPr>
        <w:t>, </w:t>
      </w:r>
      <w:r w:rsidRPr="00AE483C">
        <w:rPr>
          <w:rFonts w:eastAsia="Times New Roman" w:cs="Calibri"/>
          <w:color w:val="222222"/>
          <w:sz w:val="16"/>
          <w:szCs w:val="16"/>
        </w:rPr>
        <w:t>vanishingly few of whom live anywhere near a farm or want to work in agriculture. It is this central role of large, corporate, and industrial-style farms that critics point to as evidence that the food system needs to be transformed. But</w:t>
      </w:r>
      <w:r w:rsidRPr="00AE483C">
        <w:rPr>
          <w:rFonts w:eastAsia="Times New Roman" w:cs="Calibri"/>
          <w:color w:val="222222"/>
        </w:rPr>
        <w:t> </w:t>
      </w:r>
      <w:r w:rsidRPr="00AE483C">
        <w:rPr>
          <w:rFonts w:eastAsia="Times New Roman" w:cs="Calibri"/>
          <w:color w:val="222222"/>
          <w:shd w:val="clear" w:color="auto" w:fill="00FFFF"/>
        </w:rPr>
        <w:t>U.S. dependence on large farms is not a conspiracy</w:t>
      </w:r>
      <w:r w:rsidRPr="00AE483C">
        <w:rPr>
          <w:rFonts w:eastAsia="Times New Roman" w:cs="Calibri"/>
          <w:color w:val="222222"/>
        </w:rPr>
        <w:t> </w:t>
      </w:r>
      <w:r w:rsidRPr="00AE483C">
        <w:rPr>
          <w:rFonts w:eastAsia="Times New Roman" w:cs="Calibri"/>
          <w:color w:val="222222"/>
          <w:sz w:val="16"/>
          <w:szCs w:val="16"/>
        </w:rPr>
        <w:t>by big corporations. Without question, the U.S. food system has many problems. But</w:t>
      </w:r>
      <w:r w:rsidRPr="00AE483C">
        <w:rPr>
          <w:rFonts w:eastAsia="Times New Roman" w:cs="Calibri"/>
          <w:color w:val="222222"/>
        </w:rPr>
        <w:t> </w:t>
      </w:r>
      <w:r w:rsidRPr="00AE483C">
        <w:rPr>
          <w:rFonts w:eastAsia="Times New Roman" w:cs="Calibri"/>
          <w:color w:val="222222"/>
          <w:shd w:val="clear" w:color="auto" w:fill="00FF00"/>
        </w:rPr>
        <w:t>persistent misperceptions</w:t>
      </w:r>
      <w:r w:rsidRPr="00AE483C">
        <w:rPr>
          <w:rFonts w:eastAsia="Times New Roman" w:cs="Calibri"/>
          <w:color w:val="222222"/>
        </w:rPr>
        <w:t> </w:t>
      </w:r>
      <w:r w:rsidRPr="00AE483C">
        <w:rPr>
          <w:rFonts w:eastAsia="Times New Roman" w:cs="Calibri"/>
          <w:color w:val="222222"/>
          <w:sz w:val="16"/>
          <w:szCs w:val="16"/>
        </w:rPr>
        <w:t>about it,</w:t>
      </w:r>
      <w:r w:rsidRPr="00AE483C">
        <w:rPr>
          <w:rFonts w:eastAsia="Times New Roman" w:cs="Calibri"/>
          <w:color w:val="222222"/>
        </w:rPr>
        <w:t> </w:t>
      </w:r>
      <w:r w:rsidRPr="00AE483C">
        <w:rPr>
          <w:rFonts w:eastAsia="Times New Roman" w:cs="Calibri"/>
          <w:color w:val="222222"/>
          <w:shd w:val="clear" w:color="auto" w:fill="00FF00"/>
        </w:rPr>
        <w:t>most especially among affluent consumers, are a function of its spectacular success, not its failure.</w:t>
      </w:r>
      <w:r w:rsidRPr="00AE483C">
        <w:rPr>
          <w:rFonts w:eastAsia="Times New Roman" w:cs="Calibri"/>
          <w:color w:val="222222"/>
        </w:rPr>
        <w:t> Any effort to address social and environmental problems associated with food production </w:t>
      </w:r>
      <w:r w:rsidRPr="00AE483C">
        <w:rPr>
          <w:rFonts w:eastAsia="Times New Roman" w:cs="Calibri"/>
          <w:color w:val="222222"/>
          <w:sz w:val="16"/>
          <w:szCs w:val="16"/>
        </w:rPr>
        <w:t>in the United States </w:t>
      </w:r>
      <w:r w:rsidRPr="00AE483C">
        <w:rPr>
          <w:rFonts w:eastAsia="Times New Roman" w:cs="Calibri"/>
          <w:color w:val="222222"/>
        </w:rPr>
        <w:t>will need to first accommodate itself to the reality that, </w:t>
      </w:r>
      <w:r w:rsidRPr="00AE483C">
        <w:rPr>
          <w:rFonts w:eastAsia="Times New Roman" w:cs="Calibri"/>
          <w:color w:val="222222"/>
          <w:shd w:val="clear" w:color="auto" w:fill="00FFFF"/>
        </w:rPr>
        <w:t>in a modern and affluent economy, the food system could not be anything other than large-scale, intensive, technological, and industrialized</w:t>
      </w:r>
      <w:r w:rsidRPr="00AE483C">
        <w:rPr>
          <w:rFonts w:eastAsia="Times New Roman" w:cs="Calibri"/>
          <w:color w:val="222222"/>
        </w:rPr>
        <w:t>.</w:t>
      </w:r>
    </w:p>
    <w:p w14:paraId="5647B886" w14:textId="77777777" w:rsidR="00AE483C" w:rsidRPr="00AE483C" w:rsidRDefault="00AE483C" w:rsidP="00AE483C"/>
    <w:p w14:paraId="79100CD8" w14:textId="77777777" w:rsidR="00166104" w:rsidRPr="00166104" w:rsidRDefault="00166104" w:rsidP="00166104">
      <w:pPr>
        <w:rPr>
          <w:highlight w:val="cyan"/>
        </w:rPr>
      </w:pPr>
    </w:p>
    <w:p w14:paraId="303C690A" w14:textId="6050CA15" w:rsidR="00166104" w:rsidRPr="00EC3DEE" w:rsidRDefault="00166104" w:rsidP="00166104">
      <w:pPr>
        <w:rPr>
          <w:sz w:val="16"/>
        </w:rPr>
      </w:pPr>
    </w:p>
    <w:p w14:paraId="448DAE24" w14:textId="77777777" w:rsidR="00166104" w:rsidRPr="00166104" w:rsidRDefault="00166104" w:rsidP="00166104"/>
    <w:p w14:paraId="7A71D995" w14:textId="77777777" w:rsidR="00166104" w:rsidRPr="00166104" w:rsidRDefault="00166104" w:rsidP="00166104"/>
    <w:p w14:paraId="1B0938B9" w14:textId="77777777" w:rsidR="003B0CD9" w:rsidRPr="003B0CD9" w:rsidRDefault="003B0CD9" w:rsidP="003B0CD9"/>
    <w:sectPr w:rsidR="003B0CD9" w:rsidRPr="003B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D69A3"/>
    <w:multiLevelType w:val="hybridMultilevel"/>
    <w:tmpl w:val="975E6980"/>
    <w:lvl w:ilvl="0" w:tplc="3B546768">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B0CD9"/>
    <w:rsid w:val="000139A3"/>
    <w:rsid w:val="00100833"/>
    <w:rsid w:val="00104529"/>
    <w:rsid w:val="00105942"/>
    <w:rsid w:val="00107396"/>
    <w:rsid w:val="00144A4C"/>
    <w:rsid w:val="0016610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309B"/>
    <w:rsid w:val="0038158C"/>
    <w:rsid w:val="003902BA"/>
    <w:rsid w:val="003A09E2"/>
    <w:rsid w:val="003B0CD9"/>
    <w:rsid w:val="003D0FE3"/>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73F35"/>
    <w:rsid w:val="00A93661"/>
    <w:rsid w:val="00A95652"/>
    <w:rsid w:val="00AC0AB8"/>
    <w:rsid w:val="00AE483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3A24"/>
  <w15:chartTrackingRefBased/>
  <w15:docId w15:val="{4A1F1F72-31B1-4A58-A811-1C567496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B0CD9"/>
    <w:rPr>
      <w:rFonts w:ascii="Calibri" w:hAnsi="Calibri"/>
    </w:rPr>
  </w:style>
  <w:style w:type="paragraph" w:styleId="Heading1">
    <w:name w:val="heading 1"/>
    <w:aliases w:val="Pocket"/>
    <w:basedOn w:val="Normal"/>
    <w:next w:val="Normal"/>
    <w:link w:val="Heading1Char"/>
    <w:qFormat/>
    <w:rsid w:val="003B0C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B0C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2"/>
    <w:unhideWhenUsed/>
    <w:qFormat/>
    <w:rsid w:val="003B0C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3B0CD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B0C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0CD9"/>
  </w:style>
  <w:style w:type="character" w:customStyle="1" w:styleId="Heading1Char">
    <w:name w:val="Heading 1 Char"/>
    <w:aliases w:val="Pocket Char"/>
    <w:basedOn w:val="DefaultParagraphFont"/>
    <w:link w:val="Heading1"/>
    <w:rsid w:val="003B0CD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B0CD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no Char,Citation Char"/>
    <w:basedOn w:val="DefaultParagraphFont"/>
    <w:link w:val="Heading3"/>
    <w:uiPriority w:val="2"/>
    <w:rsid w:val="003B0CD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B0CD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3B0CD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B0CD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3B0CD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B0CD9"/>
    <w:rPr>
      <w:color w:val="auto"/>
      <w:u w:val="none"/>
    </w:rPr>
  </w:style>
  <w:style w:type="character" w:styleId="FollowedHyperlink">
    <w:name w:val="FollowedHyperlink"/>
    <w:basedOn w:val="DefaultParagraphFont"/>
    <w:uiPriority w:val="99"/>
    <w:semiHidden/>
    <w:unhideWhenUsed/>
    <w:rsid w:val="003B0CD9"/>
    <w:rPr>
      <w:color w:val="auto"/>
      <w:u w:val="none"/>
    </w:rPr>
  </w:style>
  <w:style w:type="paragraph" w:customStyle="1" w:styleId="textbold">
    <w:name w:val="text bold"/>
    <w:basedOn w:val="Normal"/>
    <w:link w:val="Emphasis"/>
    <w:autoRedefine/>
    <w:uiPriority w:val="7"/>
    <w:qFormat/>
    <w:rsid w:val="003B0CD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Tags,Tag and Cite,Small Text,No Spacing2,Read stuff,card"/>
    <w:basedOn w:val="Heading1"/>
    <w:link w:val="Hyperlink"/>
    <w:autoRedefine/>
    <w:uiPriority w:val="99"/>
    <w:qFormat/>
    <w:rsid w:val="003B0CD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Heading3Char1">
    <w:name w:val="Heading 3 Char1"/>
    <w:aliases w:val="Block Char1,Char Char Char Char Char Char Char Char1,Heading 3 Char Char Char1,Char Char Char1,Char Char2,Tag Char Char Char1,Bold Cite Char,Cite 1 Char1,Read Char Char1,Heading 3 Char1 Char Char Char1,Heading 3 Char Char1 Char Char Char"/>
    <w:basedOn w:val="DefaultParagraphFont"/>
    <w:uiPriority w:val="6"/>
    <w:qFormat/>
    <w:rsid w:val="003B0CD9"/>
    <w:rPr>
      <w:b w:val="0"/>
      <w:bCs w:val="0"/>
      <w:sz w:val="22"/>
      <w:u w:val="single"/>
    </w:rPr>
  </w:style>
  <w:style w:type="paragraph" w:customStyle="1" w:styleId="Emphasis1">
    <w:name w:val="Emphasis1"/>
    <w:basedOn w:val="Normal"/>
    <w:autoRedefine/>
    <w:uiPriority w:val="7"/>
    <w:qFormat/>
    <w:rsid w:val="003B0CD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99"/>
    <w:unhideWhenUsed/>
    <w:qFormat/>
    <w:rsid w:val="003B0CD9"/>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3B0CD9"/>
    <w:pPr>
      <w:spacing w:after="0" w:line="240" w:lineRule="auto"/>
    </w:pPr>
    <w:rPr>
      <w:u w:val="single"/>
    </w:rPr>
  </w:style>
  <w:style w:type="character" w:customStyle="1" w:styleId="TitleChar">
    <w:name w:val="Title Char"/>
    <w:aliases w:val="UNDERLINE Char,Bold Underlined Char,Cites and Cards Char,title Char"/>
    <w:basedOn w:val="DefaultParagraphFont"/>
    <w:link w:val="Title"/>
    <w:uiPriority w:val="6"/>
    <w:qFormat/>
    <w:rsid w:val="003B0CD9"/>
    <w:rPr>
      <w:u w:val="single"/>
    </w:rPr>
  </w:style>
  <w:style w:type="paragraph" w:styleId="Title">
    <w:name w:val="Title"/>
    <w:aliases w:val="UNDERLINE,Bold Underlined,Cites and Cards,title"/>
    <w:basedOn w:val="Normal"/>
    <w:next w:val="Normal"/>
    <w:link w:val="TitleChar"/>
    <w:uiPriority w:val="6"/>
    <w:qFormat/>
    <w:rsid w:val="003B0CD9"/>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semiHidden/>
    <w:rsid w:val="003B0C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15829">
      <w:bodyDiv w:val="1"/>
      <w:marLeft w:val="0"/>
      <w:marRight w:val="0"/>
      <w:marTop w:val="0"/>
      <w:marBottom w:val="0"/>
      <w:divBdr>
        <w:top w:val="none" w:sz="0" w:space="0" w:color="auto"/>
        <w:left w:val="none" w:sz="0" w:space="0" w:color="auto"/>
        <w:bottom w:val="none" w:sz="0" w:space="0" w:color="auto"/>
        <w:right w:val="none" w:sz="0" w:space="0" w:color="auto"/>
      </w:divBdr>
    </w:div>
    <w:div w:id="11261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1/04/18/big-agriculture-is-best/" TargetMode="External"/><Relationship Id="rId13" Type="http://schemas.openxmlformats.org/officeDocument/2006/relationships/hyperlink" Target="https://thebreakthrough.org/issues/food/the-environmental-case-for-industrial-agriculture" TargetMode="External"/><Relationship Id="rId18" Type="http://schemas.openxmlformats.org/officeDocument/2006/relationships/hyperlink" Target="https://redflag.org.au/index.php/node/75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dahostatesman.com/opinion/readers-opinion/article253799648.html" TargetMode="External"/><Relationship Id="rId12" Type="http://schemas.openxmlformats.org/officeDocument/2006/relationships/hyperlink" Target="https://www.sciencedirect.com/science/article/pii/S2095311913607017" TargetMode="External"/><Relationship Id="rId17" Type="http://schemas.openxmlformats.org/officeDocument/2006/relationships/hyperlink" Target="http://www.m.www.na-businesspress.com/JMPP/KopfJ_Web14_3_.pdf" TargetMode="External"/><Relationship Id="rId2" Type="http://schemas.openxmlformats.org/officeDocument/2006/relationships/numbering" Target="numbering.xml"/><Relationship Id="rId16" Type="http://schemas.openxmlformats.org/officeDocument/2006/relationships/hyperlink" Target="https://spectrejournal.com/out-of-lockdown-and-back-into-the-long-depression/" TargetMode="External"/><Relationship Id="rId20" Type="http://schemas.openxmlformats.org/officeDocument/2006/relationships/hyperlink" Target="https://www.statnews.com/2021/05/18/luck-is-not-a-strategy-the-world-needs-to-start-preparing-now-for-the-next-pandemic/" TargetMode="External"/><Relationship Id="rId1" Type="http://schemas.openxmlformats.org/officeDocument/2006/relationships/customXml" Target="../customXml/item1.xml"/><Relationship Id="rId6" Type="http://schemas.openxmlformats.org/officeDocument/2006/relationships/hyperlink" Target="https://www.whitecase.com/sites/default/files/2020-04/novel-antitrust-defense-covid-19-agreements-section-708-defense-production-act.pdf" TargetMode="External"/><Relationship Id="rId11" Type="http://schemas.openxmlformats.org/officeDocument/2006/relationships/hyperlink" Target="https://theconversation.com/climate-change-is-hitting-african-farmers-the-hardest-of-all-40845" TargetMode="External"/><Relationship Id="rId5" Type="http://schemas.openxmlformats.org/officeDocument/2006/relationships/webSettings" Target="webSettings.xml"/><Relationship Id="rId15" Type="http://schemas.openxmlformats.org/officeDocument/2006/relationships/hyperlink" Target="https://warontherocks.com/2020/04/same-as-it-ever-was-chinas-pandemic-opportunism-on-its-periphery/" TargetMode="External"/><Relationship Id="rId10" Type="http://schemas.openxmlformats.org/officeDocument/2006/relationships/hyperlink" Target="http://iopscience.iop.org/article/10.1088/1748-9326/aae9b8/meta" TargetMode="External"/><Relationship Id="rId19" Type="http://schemas.openxmlformats.org/officeDocument/2006/relationships/hyperlink" Target="https://www.usda.gov/sites/default/files/documents/mou-between-fda-usda-dpa.pdf" TargetMode="External"/><Relationship Id="rId4" Type="http://schemas.openxmlformats.org/officeDocument/2006/relationships/settings" Target="settings.xml"/><Relationship Id="rId9" Type="http://schemas.openxmlformats.org/officeDocument/2006/relationships/hyperlink" Target="https://allianceforscience.cornell.edu/blog/2018/11/study-gmo-crops-help-offset-climate-change-impacts/" TargetMode="External"/><Relationship Id="rId14" Type="http://schemas.openxmlformats.org/officeDocument/2006/relationships/hyperlink" Target="https://thebreakthrough.org/issues/food/big-farms-bad-ra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39724</Words>
  <Characters>226428</Characters>
  <Application>Microsoft Office Word</Application>
  <DocSecurity>0</DocSecurity>
  <Lines>1886</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10</cp:revision>
  <dcterms:created xsi:type="dcterms:W3CDTF">2021-10-05T00:50:00Z</dcterms:created>
  <dcterms:modified xsi:type="dcterms:W3CDTF">2021-10-05T01:01:00Z</dcterms:modified>
</cp:coreProperties>
</file>