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821C" w14:textId="008348E4" w:rsidR="00E42E4C" w:rsidRDefault="00CF1ABD" w:rsidP="00CF1ABD">
      <w:pPr>
        <w:pStyle w:val="Heading1"/>
      </w:pPr>
      <w:r>
        <w:t>1NC Quarters</w:t>
      </w:r>
    </w:p>
    <w:p w14:paraId="478FFD9D" w14:textId="377F5D96" w:rsidR="00CF1ABD" w:rsidRDefault="00CF1ABD" w:rsidP="00CF1ABD">
      <w:pPr>
        <w:pStyle w:val="Heading2"/>
      </w:pPr>
      <w:r>
        <w:lastRenderedPageBreak/>
        <w:t>OFF</w:t>
      </w:r>
    </w:p>
    <w:p w14:paraId="02ED61BB" w14:textId="77777777" w:rsidR="00F841C3" w:rsidRDefault="00F841C3" w:rsidP="00F841C3">
      <w:pPr>
        <w:pStyle w:val="Heading3"/>
      </w:pPr>
      <w:r>
        <w:lastRenderedPageBreak/>
        <w:t xml:space="preserve">Vagueness---1NC </w:t>
      </w:r>
    </w:p>
    <w:p w14:paraId="67CB02A8" w14:textId="77777777" w:rsidR="00F841C3" w:rsidRDefault="00F841C3" w:rsidP="00F841C3"/>
    <w:p w14:paraId="7231E6AC" w14:textId="77777777" w:rsidR="00F841C3" w:rsidRDefault="00F841C3" w:rsidP="00F841C3">
      <w:pPr>
        <w:pStyle w:val="Heading4"/>
      </w:pPr>
      <w:r>
        <w:t>The aff must specifically cite the business practices they prohibit</w:t>
      </w:r>
    </w:p>
    <w:p w14:paraId="7F6B4267" w14:textId="77777777" w:rsidR="00F841C3" w:rsidRDefault="00F841C3" w:rsidP="00F841C3">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50DF553D" w14:textId="77777777" w:rsidR="00F841C3" w:rsidRPr="0019350D" w:rsidRDefault="00F841C3" w:rsidP="00F841C3">
      <w:pPr>
        <w:rPr>
          <w:sz w:val="16"/>
        </w:rPr>
      </w:pPr>
      <w:r w:rsidRPr="0019350D">
        <w:rPr>
          <w:rStyle w:val="StyleUnderline"/>
          <w:highlight w:val="cyan"/>
        </w:rPr>
        <w:t xml:space="preserve">Here’s what a </w:t>
      </w:r>
      <w:r w:rsidRPr="007B742D">
        <w:rPr>
          <w:rStyle w:val="Emphasis"/>
          <w:highlight w:val="cyan"/>
        </w:rPr>
        <w:t>good antitrust fix</w:t>
      </w:r>
      <w:r w:rsidRPr="0019350D">
        <w:rPr>
          <w:rStyle w:val="StyleUnderline"/>
          <w:highlight w:val="cyan"/>
        </w:rPr>
        <w:t xml:space="preserve"> would look like</w:t>
      </w:r>
      <w:r w:rsidRPr="0019350D">
        <w:rPr>
          <w:sz w:val="16"/>
          <w:highlight w:val="cyan"/>
        </w:rPr>
        <w:t>:</w:t>
      </w:r>
      <w:r w:rsidRPr="0019350D">
        <w:rPr>
          <w:sz w:val="16"/>
        </w:rPr>
        <w:t xml:space="preserve"> </w:t>
      </w:r>
      <w:r w:rsidRPr="007B742D">
        <w:rPr>
          <w:rStyle w:val="StyleUnderline"/>
        </w:rPr>
        <w:t>Instead of asking judges to apply impossible standards</w:t>
      </w:r>
      <w:r w:rsidRPr="0019350D">
        <w:rPr>
          <w:sz w:val="16"/>
        </w:rPr>
        <w:t xml:space="preserve">, </w:t>
      </w:r>
      <w:r w:rsidRPr="0019350D">
        <w:rPr>
          <w:rStyle w:val="StyleUnderline"/>
          <w:highlight w:val="cyan"/>
        </w:rPr>
        <w:t xml:space="preserve">the law </w:t>
      </w:r>
      <w:r w:rsidRPr="007B742D">
        <w:rPr>
          <w:rStyle w:val="StyleUnderline"/>
          <w:highlight w:val="cyan"/>
        </w:rPr>
        <w:t>should</w:t>
      </w:r>
      <w:r w:rsidRPr="007B742D">
        <w:rPr>
          <w:sz w:val="16"/>
          <w:highlight w:val="cyan"/>
        </w:rPr>
        <w:t xml:space="preserve"> </w:t>
      </w:r>
      <w:r w:rsidRPr="007B742D">
        <w:rPr>
          <w:rStyle w:val="Emphasis"/>
          <w:highlight w:val="cyan"/>
        </w:rPr>
        <w:t>spell out and</w:t>
      </w:r>
      <w:r w:rsidRPr="007B742D">
        <w:rPr>
          <w:sz w:val="16"/>
          <w:highlight w:val="cyan"/>
        </w:rPr>
        <w:t xml:space="preserve"> </w:t>
      </w:r>
      <w:r w:rsidRPr="007B742D">
        <w:rPr>
          <w:rStyle w:val="Emphasis"/>
          <w:highlight w:val="cyan"/>
        </w:rPr>
        <w:t xml:space="preserve">prohibit a specific </w:t>
      </w:r>
      <w:r w:rsidRPr="0019350D">
        <w:rPr>
          <w:rStyle w:val="Emphasis"/>
          <w:highlight w:val="cyan"/>
        </w:rPr>
        <w:t>set of abusive business practices</w:t>
      </w:r>
      <w:r w:rsidRPr="0019350D">
        <w:rPr>
          <w:sz w:val="16"/>
          <w:highlight w:val="cyan"/>
        </w:rPr>
        <w:t>—</w:t>
      </w:r>
      <w:r w:rsidRPr="0019350D">
        <w:rPr>
          <w:rStyle w:val="StyleUnderline"/>
          <w:highlight w:val="cyan"/>
        </w:rPr>
        <w:t>just as it does with bribery, fraud, and employment discrimination</w:t>
      </w:r>
      <w:r w:rsidRPr="0019350D">
        <w:rPr>
          <w:sz w:val="16"/>
        </w:rPr>
        <w:t xml:space="preserve">. Each of those practices is illegal on its own terms, and we don’t ask whether it was “worth it” to society. Likewise, </w:t>
      </w:r>
      <w:r w:rsidRPr="0019350D">
        <w:rPr>
          <w:rStyle w:val="StyleUnderline"/>
          <w:highlight w:val="cyan"/>
        </w:rPr>
        <w:t xml:space="preserve">dominant firms should be </w:t>
      </w:r>
      <w:r w:rsidRPr="0019350D">
        <w:rPr>
          <w:rStyle w:val="Emphasis"/>
          <w:highlight w:val="cyan"/>
        </w:rPr>
        <w:t>explicitly banned</w:t>
      </w:r>
      <w:r w:rsidRPr="0019350D">
        <w:rPr>
          <w:rStyle w:val="StyleUnderline"/>
          <w:highlight w:val="cyan"/>
        </w:rPr>
        <w:t xml:space="preserve"> from predatory pricing, coercive dealing, and exclusive dealing, for example</w:t>
      </w:r>
      <w:r w:rsidRPr="0019350D">
        <w:rPr>
          <w:sz w:val="16"/>
        </w:rPr>
        <w:t>. Agencies should overtly ban bad mergers, instead of engaging—as they now do—in negotiations for minor concessions that will allow mergers to proceed.</w:t>
      </w:r>
    </w:p>
    <w:p w14:paraId="22D5EDB0" w14:textId="77777777" w:rsidR="00F841C3" w:rsidRDefault="00F841C3" w:rsidP="00F841C3"/>
    <w:p w14:paraId="040C3B54" w14:textId="77777777" w:rsidR="00F841C3" w:rsidRPr="0019350D" w:rsidRDefault="00F841C3" w:rsidP="00F841C3">
      <w:pPr>
        <w:pStyle w:val="Heading4"/>
      </w:pPr>
      <w:r>
        <w:t xml:space="preserve">Vote neg---vague plans are impossible to debate and enable all kinds of aff shenanigans. You should also assume aff solvency starts at </w:t>
      </w:r>
      <w:r w:rsidRPr="0019350D">
        <w:rPr>
          <w:u w:val="single"/>
        </w:rPr>
        <w:t>zero</w:t>
      </w:r>
      <w:r>
        <w:t xml:space="preserve"> absent specification.</w:t>
      </w:r>
    </w:p>
    <w:p w14:paraId="644CB671" w14:textId="77777777" w:rsidR="00F841C3" w:rsidRPr="00AB3C17" w:rsidRDefault="00F841C3" w:rsidP="00F841C3">
      <w:pPr>
        <w:pStyle w:val="Heading4"/>
      </w:pPr>
      <w:r>
        <w:t xml:space="preserve">New affs are a </w:t>
      </w:r>
      <w:r w:rsidRPr="00AB3C17">
        <w:rPr>
          <w:u w:val="single"/>
        </w:rPr>
        <w:t>voting issue</w:t>
      </w:r>
      <w:r>
        <w:t xml:space="preserve">. Makes negative preparation </w:t>
      </w:r>
      <w:r w:rsidRPr="00AB3C17">
        <w:rPr>
          <w:u w:val="single"/>
        </w:rPr>
        <w:t>impossible</w:t>
      </w:r>
      <w:r>
        <w:t xml:space="preserve"> absent pre round prep which wrecks clash and education---at worst we get </w:t>
      </w:r>
      <w:r w:rsidRPr="00AB3C17">
        <w:rPr>
          <w:u w:val="single"/>
        </w:rPr>
        <w:t>new</w:t>
      </w:r>
      <w:r>
        <w:t xml:space="preserve"> off case positions in the block and </w:t>
      </w:r>
      <w:r w:rsidRPr="00AB3C17">
        <w:rPr>
          <w:u w:val="single"/>
        </w:rPr>
        <w:t>infinite condo</w:t>
      </w:r>
      <w:r>
        <w:t>.</w:t>
      </w:r>
    </w:p>
    <w:p w14:paraId="6DFFFE57" w14:textId="77777777" w:rsidR="00F841C3" w:rsidRPr="00AB3C17" w:rsidRDefault="00F841C3" w:rsidP="00F841C3"/>
    <w:p w14:paraId="10CD4206" w14:textId="77777777" w:rsidR="00F841C3" w:rsidRDefault="00F841C3" w:rsidP="00F841C3">
      <w:pPr>
        <w:pStyle w:val="Heading3"/>
      </w:pPr>
      <w:r>
        <w:lastRenderedPageBreak/>
        <w:t>T Prohibit (Must Separate)---1NC</w:t>
      </w:r>
    </w:p>
    <w:p w14:paraId="2D6AA1BE" w14:textId="77777777" w:rsidR="00F841C3" w:rsidRPr="0051224B" w:rsidRDefault="00F841C3" w:rsidP="00F841C3">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6ECBCD63" w14:textId="77777777" w:rsidR="00F841C3" w:rsidRPr="0051224B" w:rsidRDefault="00F841C3" w:rsidP="00F841C3">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1B93473A" w14:textId="77777777" w:rsidR="00F841C3" w:rsidRPr="00C5330E" w:rsidRDefault="00F841C3" w:rsidP="00F841C3">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7C204413" w14:textId="77777777" w:rsidR="00F841C3" w:rsidRPr="00623F01" w:rsidRDefault="00F841C3" w:rsidP="00F841C3">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7CE07C18" w14:textId="77777777" w:rsidR="00F841C3" w:rsidRDefault="00F841C3" w:rsidP="00F841C3">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4B0593D6" w14:textId="77777777" w:rsidR="00F841C3" w:rsidRPr="00C5330E" w:rsidRDefault="00F841C3" w:rsidP="00F841C3">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00560F8" w14:textId="77777777" w:rsidR="00F841C3" w:rsidRDefault="00F841C3" w:rsidP="00F841C3">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5965D6F8" w14:textId="77777777" w:rsidR="00F841C3" w:rsidRDefault="00F841C3" w:rsidP="00F841C3"/>
    <w:p w14:paraId="32F4CFDF" w14:textId="77777777" w:rsidR="00F841C3" w:rsidRDefault="00F841C3" w:rsidP="00F841C3">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74D76770" w14:textId="77777777" w:rsidR="00F841C3" w:rsidRDefault="00F841C3" w:rsidP="00F841C3"/>
    <w:p w14:paraId="06A83431" w14:textId="77777777" w:rsidR="00F841C3" w:rsidRPr="00CC3E22" w:rsidRDefault="00F841C3" w:rsidP="00F841C3"/>
    <w:p w14:paraId="7DE7030E" w14:textId="77777777" w:rsidR="00F841C3" w:rsidRDefault="00F841C3" w:rsidP="00F841C3">
      <w:pPr>
        <w:pStyle w:val="Heading3"/>
      </w:pPr>
      <w:r>
        <w:lastRenderedPageBreak/>
        <w:t>States CP---1NC</w:t>
      </w:r>
    </w:p>
    <w:p w14:paraId="226D2653" w14:textId="77777777" w:rsidR="00F841C3" w:rsidRPr="00400100" w:rsidRDefault="00F841C3" w:rsidP="00F841C3">
      <w:pPr>
        <w:pStyle w:val="Heading4"/>
      </w:pPr>
      <w:r w:rsidRPr="00400100">
        <w:t>The 50 states, territories and DC</w:t>
      </w:r>
      <w:r>
        <w:t xml:space="preserve"> should uniformly </w:t>
      </w:r>
      <w:r w:rsidRPr="0002404D">
        <w:t>should substantially increase prohibitions on anticompetitive business practices by the private sector that are currently exempted by the filed rate doctrine.</w:t>
      </w:r>
    </w:p>
    <w:p w14:paraId="506409E7" w14:textId="77777777" w:rsidR="00F841C3" w:rsidRPr="00AB3C17" w:rsidRDefault="00F841C3" w:rsidP="00F841C3"/>
    <w:p w14:paraId="28DCD543" w14:textId="77777777" w:rsidR="00F841C3" w:rsidRDefault="00F841C3" w:rsidP="00F841C3"/>
    <w:p w14:paraId="3AEE25DC" w14:textId="77777777" w:rsidR="00F841C3" w:rsidRPr="00F93EE0" w:rsidRDefault="00F841C3" w:rsidP="00F841C3">
      <w:pPr>
        <w:pStyle w:val="Heading3"/>
      </w:pPr>
      <w:r>
        <w:lastRenderedPageBreak/>
        <w:t>National Security CP---1NC</w:t>
      </w:r>
    </w:p>
    <w:p w14:paraId="5D2F3D71" w14:textId="77777777" w:rsidR="00F841C3" w:rsidRDefault="00F841C3" w:rsidP="00F841C3">
      <w:pPr>
        <w:pStyle w:val="Heading4"/>
      </w:pPr>
      <w:r>
        <w:t xml:space="preserve">The United States federal government should define anti-competitive business practices </w:t>
      </w:r>
      <w:r w:rsidRPr="008C3A78">
        <w:t>in which plaintiffs challenge the validity of rates or tariff terms that have been filed with and approved by a federal regulatory agency</w:t>
      </w:r>
      <w:r>
        <w:t xml:space="preserve"> as a threat to national security.</w:t>
      </w:r>
    </w:p>
    <w:p w14:paraId="7854EDB1" w14:textId="77777777" w:rsidR="00F841C3" w:rsidRDefault="00F841C3" w:rsidP="00F841C3"/>
    <w:p w14:paraId="6D2F90BD" w14:textId="77777777" w:rsidR="00F841C3" w:rsidRPr="008E5441" w:rsidRDefault="00F841C3" w:rsidP="00F841C3">
      <w:pPr>
        <w:pStyle w:val="Heading4"/>
      </w:pPr>
      <w:r>
        <w:t>CFIUS</w:t>
      </w:r>
      <w:r w:rsidRPr="00C704A8">
        <w:t xml:space="preserve"> </w:t>
      </w:r>
      <w:r>
        <w:rPr>
          <w:u w:val="single"/>
        </w:rPr>
        <w:t>s</w:t>
      </w:r>
      <w:r w:rsidRPr="00C704A8">
        <w:rPr>
          <w:u w:val="single"/>
        </w:rPr>
        <w:t>olves</w:t>
      </w:r>
      <w:r>
        <w:t xml:space="preserve"> and </w:t>
      </w:r>
      <w:r w:rsidRPr="00C704A8">
        <w:rPr>
          <w:u w:val="single"/>
        </w:rPr>
        <w:t>avoids the FTC disad</w:t>
      </w:r>
      <w:r>
        <w:t xml:space="preserve">. </w:t>
      </w:r>
    </w:p>
    <w:p w14:paraId="54D0A329" w14:textId="77777777" w:rsidR="00F841C3" w:rsidRDefault="00F841C3" w:rsidP="00F841C3">
      <w:r>
        <w:t xml:space="preserve">Richard M. </w:t>
      </w:r>
      <w:r w:rsidRPr="008E5441">
        <w:rPr>
          <w:rStyle w:val="Style13ptBold"/>
        </w:rPr>
        <w:t>Steuer 17</w:t>
      </w:r>
      <w:r>
        <w:t>. Member of the New York Bar. "The Horizons of Antitrust." St. John's Law Review, vol. 91, no. 1, Spring 2017, p. 177-210. HeinOnline.</w:t>
      </w:r>
    </w:p>
    <w:p w14:paraId="63104983" w14:textId="77777777" w:rsidR="00F841C3" w:rsidRPr="00F93EE0" w:rsidRDefault="00F841C3" w:rsidP="00F841C3">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02E11CD5" w14:textId="77777777" w:rsidR="00F841C3" w:rsidRPr="00CC3E22" w:rsidRDefault="00F841C3" w:rsidP="00F841C3"/>
    <w:p w14:paraId="111BBC9F" w14:textId="77777777" w:rsidR="00F841C3" w:rsidRDefault="00F841C3" w:rsidP="00F841C3">
      <w:pPr>
        <w:pStyle w:val="Heading3"/>
        <w:rPr>
          <w:rFonts w:cs="Arial"/>
        </w:rPr>
      </w:pPr>
      <w:r w:rsidRPr="005770BA">
        <w:rPr>
          <w:rFonts w:cs="Arial"/>
        </w:rPr>
        <w:lastRenderedPageBreak/>
        <w:t xml:space="preserve">Cap K </w:t>
      </w:r>
      <w:r>
        <w:rPr>
          <w:rFonts w:cs="Arial"/>
        </w:rPr>
        <w:t>---</w:t>
      </w:r>
      <w:r w:rsidRPr="005770BA">
        <w:rPr>
          <w:rFonts w:cs="Arial"/>
        </w:rPr>
        <w:t>1NC</w:t>
      </w:r>
      <w:r>
        <w:rPr>
          <w:rFonts w:cs="Arial"/>
        </w:rPr>
        <w:t xml:space="preserve"> </w:t>
      </w:r>
    </w:p>
    <w:p w14:paraId="701FDDCD" w14:textId="77777777" w:rsidR="00F841C3" w:rsidRPr="002F3295" w:rsidRDefault="00F841C3" w:rsidP="00F841C3">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118D019A" w14:textId="77777777" w:rsidR="00F841C3" w:rsidRPr="005770BA" w:rsidRDefault="00F841C3" w:rsidP="00F841C3">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69833BCC" w14:textId="77777777" w:rsidR="00F841C3" w:rsidRPr="005770BA" w:rsidRDefault="00F841C3" w:rsidP="00F841C3">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6A99EC8E" w14:textId="77777777" w:rsidR="00F841C3" w:rsidRPr="005770BA" w:rsidRDefault="00F841C3" w:rsidP="00F841C3">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2E14EF8F" w14:textId="77777777" w:rsidR="00F841C3" w:rsidRPr="005770BA" w:rsidRDefault="00F841C3" w:rsidP="00F841C3">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743710F8" w14:textId="77777777" w:rsidR="00F841C3" w:rsidRPr="005770BA" w:rsidRDefault="00F841C3" w:rsidP="00F841C3">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7F92F9FE" w14:textId="77777777" w:rsidR="00F841C3" w:rsidRPr="005770BA" w:rsidRDefault="00F841C3" w:rsidP="00F841C3">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448D87E0" w14:textId="77777777" w:rsidR="00F841C3" w:rsidRPr="005770BA" w:rsidRDefault="00F841C3" w:rsidP="00F841C3">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4A266EF" w14:textId="77777777" w:rsidR="00F841C3" w:rsidRPr="005770BA" w:rsidRDefault="00F841C3" w:rsidP="00F841C3">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65538808" w14:textId="77777777" w:rsidR="00F841C3" w:rsidRPr="005770BA" w:rsidRDefault="00F841C3" w:rsidP="00F841C3">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5096975D" w14:textId="77777777" w:rsidR="00F841C3" w:rsidRPr="005770BA" w:rsidRDefault="00F841C3" w:rsidP="00F841C3">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3C399950" w14:textId="77777777" w:rsidR="00F841C3" w:rsidRPr="005770BA" w:rsidRDefault="00F841C3" w:rsidP="00F841C3">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08BB5354" w14:textId="77777777" w:rsidR="00F841C3" w:rsidRPr="005770BA" w:rsidRDefault="00F841C3" w:rsidP="00F841C3">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15787903" w14:textId="77777777" w:rsidR="00F841C3" w:rsidRPr="005770BA" w:rsidRDefault="00F841C3" w:rsidP="00F841C3">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49C7241B" w14:textId="77777777" w:rsidR="00F841C3" w:rsidRPr="005770BA" w:rsidRDefault="00F841C3" w:rsidP="00F841C3">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77C10C9A" w14:textId="77777777" w:rsidR="00F841C3" w:rsidRPr="005770BA" w:rsidRDefault="00F841C3" w:rsidP="00F841C3">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440D6642" w14:textId="77777777" w:rsidR="00F841C3" w:rsidRPr="005770BA" w:rsidRDefault="00F841C3" w:rsidP="00F841C3">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5118C49F" w14:textId="77777777" w:rsidR="00F841C3" w:rsidRPr="005770BA" w:rsidRDefault="00F841C3" w:rsidP="00F841C3">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3E3BEF03" w14:textId="77777777" w:rsidR="00F841C3" w:rsidRPr="005770BA" w:rsidRDefault="00F841C3" w:rsidP="00F841C3">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w:t>
      </w:r>
      <w:r w:rsidRPr="005770BA">
        <w:rPr>
          <w:rStyle w:val="StyleUnderline"/>
          <w:lang w:eastAsia="zh-CN"/>
        </w:rPr>
        <w:lastRenderedPageBreak/>
        <w:t>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1C4D2B78" w14:textId="77777777" w:rsidR="00F841C3" w:rsidRPr="005770BA" w:rsidRDefault="00F841C3" w:rsidP="00F841C3">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57896B37" w14:textId="77777777" w:rsidR="00F841C3" w:rsidRPr="005770BA" w:rsidRDefault="00F841C3" w:rsidP="00F841C3">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4DE307E7" w14:textId="77777777" w:rsidR="00F841C3" w:rsidRPr="005770BA" w:rsidRDefault="00F841C3" w:rsidP="00F841C3">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19B30A7A" w14:textId="77777777" w:rsidR="00F841C3" w:rsidRPr="005770BA" w:rsidRDefault="00F841C3" w:rsidP="00F841C3">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04A5B0D5" w14:textId="77777777" w:rsidR="00F841C3" w:rsidRPr="005770BA" w:rsidRDefault="00F841C3" w:rsidP="00F841C3">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637D8BEE" w14:textId="77777777" w:rsidR="00F841C3" w:rsidRPr="005770BA" w:rsidRDefault="00F841C3" w:rsidP="00F841C3">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26E1E46" w14:textId="77777777" w:rsidR="00F841C3" w:rsidRPr="005770BA" w:rsidRDefault="00F841C3" w:rsidP="00F841C3">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358C4417" w14:textId="77777777" w:rsidR="00F841C3" w:rsidRPr="005770BA" w:rsidRDefault="00F841C3" w:rsidP="00F841C3">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611CE5F8" w14:textId="77777777" w:rsidR="00F841C3" w:rsidRPr="005770BA" w:rsidRDefault="00F841C3" w:rsidP="00F841C3">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2CAF3D1A" w14:textId="77777777" w:rsidR="00F841C3" w:rsidRPr="005770BA" w:rsidRDefault="00F841C3" w:rsidP="00F841C3"/>
    <w:p w14:paraId="59C7D866" w14:textId="77777777" w:rsidR="00F841C3" w:rsidRPr="005770BA" w:rsidRDefault="00F841C3" w:rsidP="00F841C3"/>
    <w:p w14:paraId="62C5A59B" w14:textId="77777777" w:rsidR="00F841C3" w:rsidRPr="005770BA" w:rsidRDefault="00F841C3" w:rsidP="00F841C3">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536F225E" w14:textId="77777777" w:rsidR="00F841C3" w:rsidRPr="005770BA" w:rsidRDefault="00F841C3" w:rsidP="00F841C3">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6986620A" w14:textId="77777777" w:rsidR="00F841C3" w:rsidRPr="005770BA" w:rsidRDefault="00F841C3" w:rsidP="00F841C3">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36BF711" w14:textId="77777777" w:rsidR="00F841C3" w:rsidRPr="005770BA" w:rsidRDefault="00F841C3" w:rsidP="00F841C3">
      <w:pPr>
        <w:rPr>
          <w:sz w:val="16"/>
        </w:rPr>
      </w:pPr>
      <w:r w:rsidRPr="005770BA">
        <w:rPr>
          <w:sz w:val="16"/>
        </w:rPr>
        <w:lastRenderedPageBreak/>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3FF2346C" w14:textId="77777777" w:rsidR="00F841C3" w:rsidRPr="005770BA" w:rsidRDefault="00F841C3" w:rsidP="00F841C3">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49D1E6A1" w14:textId="77777777" w:rsidR="00F841C3" w:rsidRPr="005770BA" w:rsidRDefault="00F841C3" w:rsidP="00F841C3">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14898EB3" w14:textId="77777777" w:rsidR="00F841C3" w:rsidRPr="005770BA" w:rsidRDefault="00F841C3" w:rsidP="00F841C3">
      <w:pPr>
        <w:pStyle w:val="Heading4"/>
        <w:rPr>
          <w:rFonts w:cs="Arial"/>
        </w:rPr>
      </w:pPr>
      <w:r w:rsidRPr="005770BA">
        <w:rPr>
          <w:rFonts w:cs="Arial"/>
        </w:rPr>
        <w:t xml:space="preserve">Vote neg for </w:t>
      </w:r>
      <w:r w:rsidRPr="005770BA">
        <w:rPr>
          <w:rFonts w:cs="Arial"/>
          <w:u w:val="single"/>
        </w:rPr>
        <w:t>global syndicalism</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7C342531" w14:textId="77777777" w:rsidR="00F841C3" w:rsidRPr="005770BA" w:rsidRDefault="00F841C3" w:rsidP="00F841C3">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7783C388" w14:textId="77777777" w:rsidR="00F841C3" w:rsidRPr="005770BA" w:rsidRDefault="00F841C3" w:rsidP="00F841C3">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14F126A1" w14:textId="77777777" w:rsidR="00F841C3" w:rsidRPr="005770BA" w:rsidRDefault="00F841C3" w:rsidP="00F841C3">
      <w:pPr>
        <w:rPr>
          <w:sz w:val="16"/>
        </w:rPr>
      </w:pPr>
      <w:r w:rsidRPr="005770BA">
        <w:rPr>
          <w:rStyle w:val="StyleUnderline"/>
          <w:highlight w:val="cyan"/>
        </w:rPr>
        <w:lastRenderedPageBreak/>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0263A976" w14:textId="77777777" w:rsidR="00F841C3" w:rsidRPr="005770BA" w:rsidRDefault="00F841C3" w:rsidP="00F841C3">
      <w:pPr>
        <w:rPr>
          <w:rStyle w:val="StyleUnderline"/>
        </w:rPr>
      </w:pPr>
      <w:r w:rsidRPr="005770BA">
        <w:rPr>
          <w:sz w:val="16"/>
        </w:rPr>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4468C578" w14:textId="77777777" w:rsidR="00F841C3" w:rsidRPr="005770BA" w:rsidRDefault="00F841C3" w:rsidP="00F841C3">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026C6FE1" w14:textId="77777777" w:rsidR="00F841C3" w:rsidRPr="005770BA" w:rsidRDefault="00F841C3" w:rsidP="00F841C3">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150CC8B5" w14:textId="77777777" w:rsidR="00F841C3" w:rsidRPr="005770BA" w:rsidRDefault="00F841C3" w:rsidP="00F841C3">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267C838D" w14:textId="77777777" w:rsidR="00F841C3" w:rsidRPr="005770BA" w:rsidRDefault="00F841C3" w:rsidP="00F841C3">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 xml:space="preserve">The same applies to global innovation networks. Intellectual monopolies’ recognized employees </w:t>
      </w:r>
      <w:r w:rsidRPr="005770BA">
        <w:rPr>
          <w:rStyle w:val="StyleUnderline"/>
        </w:rPr>
        <w:lastRenderedPageBreak/>
        <w:t>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11CF80C2" w14:textId="77777777" w:rsidR="00F841C3" w:rsidRDefault="00F841C3" w:rsidP="00F841C3">
      <w:pPr>
        <w:pStyle w:val="Heading3"/>
      </w:pPr>
      <w:r>
        <w:lastRenderedPageBreak/>
        <w:t>Biz Con DA---1NC</w:t>
      </w:r>
    </w:p>
    <w:p w14:paraId="608B3F5B" w14:textId="77777777" w:rsidR="00F841C3" w:rsidRPr="00A04B54" w:rsidRDefault="00F841C3" w:rsidP="00F841C3">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590A7EB1" w14:textId="77777777" w:rsidR="00F841C3" w:rsidRPr="00745529" w:rsidRDefault="00F841C3" w:rsidP="00F841C3">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02AB3714" w14:textId="77777777" w:rsidR="00F841C3" w:rsidRPr="00745529" w:rsidRDefault="00F841C3" w:rsidP="00F841C3">
      <w:pPr>
        <w:rPr>
          <w:sz w:val="16"/>
        </w:rPr>
      </w:pPr>
      <w:r w:rsidRPr="00745529">
        <w:rPr>
          <w:sz w:val="16"/>
        </w:rPr>
        <w:t>I. GOING BEYOND ADJUDICATION FOR ANTITRUST ENFORCEMENT</w:t>
      </w:r>
    </w:p>
    <w:p w14:paraId="7D6CA785" w14:textId="77777777" w:rsidR="00F841C3" w:rsidRPr="00745529" w:rsidRDefault="00F841C3" w:rsidP="00F841C3">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4C638E6E" w14:textId="77777777" w:rsidR="00F841C3" w:rsidRPr="00745529" w:rsidRDefault="00F841C3" w:rsidP="00F841C3">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25BFF22" w14:textId="77777777" w:rsidR="00F841C3" w:rsidRPr="00745529" w:rsidRDefault="00F841C3" w:rsidP="00F841C3">
      <w:pPr>
        <w:rPr>
          <w:sz w:val="12"/>
          <w:szCs w:val="18"/>
        </w:rPr>
      </w:pPr>
      <w:r w:rsidRPr="00745529">
        <w:rPr>
          <w:sz w:val="12"/>
          <w:szCs w:val="18"/>
        </w:rPr>
        <w:t>A. Case-by-Case, Fact-Specific Approach</w:t>
      </w:r>
    </w:p>
    <w:p w14:paraId="3E5787C7" w14:textId="77777777" w:rsidR="00F841C3" w:rsidRPr="00745529" w:rsidRDefault="00F841C3" w:rsidP="00F841C3">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3F00C19F" w14:textId="77777777" w:rsidR="00F841C3" w:rsidRPr="00745529" w:rsidRDefault="00F841C3" w:rsidP="00F841C3">
      <w:pPr>
        <w:rPr>
          <w:sz w:val="12"/>
          <w:szCs w:val="18"/>
        </w:rPr>
      </w:pPr>
      <w:r w:rsidRPr="00745529">
        <w:rPr>
          <w:sz w:val="12"/>
          <w:szCs w:val="18"/>
        </w:rPr>
        <w:lastRenderedPageBreak/>
        <w:t>B. Slow, Usually Predictable Doctrinal Development</w:t>
      </w:r>
    </w:p>
    <w:p w14:paraId="1B10D2EC" w14:textId="77777777" w:rsidR="00F841C3" w:rsidRPr="00745529" w:rsidRDefault="00F841C3" w:rsidP="00F841C3">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6F785942" w14:textId="77777777" w:rsidR="00F841C3" w:rsidRPr="00745529" w:rsidRDefault="00F841C3" w:rsidP="00F841C3">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77053BA6" w14:textId="77777777" w:rsidR="00F841C3" w:rsidRPr="00745529" w:rsidRDefault="00F841C3" w:rsidP="00F841C3">
      <w:pPr>
        <w:rPr>
          <w:sz w:val="12"/>
          <w:szCs w:val="18"/>
        </w:rPr>
      </w:pPr>
      <w:r w:rsidRPr="00745529">
        <w:rPr>
          <w:sz w:val="12"/>
          <w:szCs w:val="18"/>
        </w:rPr>
        <w:t>C. Market-Driven Case Selection</w:t>
      </w:r>
    </w:p>
    <w:p w14:paraId="1ECE471E" w14:textId="77777777" w:rsidR="00F841C3" w:rsidRPr="00745529" w:rsidRDefault="00F841C3" w:rsidP="00F841C3">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6A8B0E75" w14:textId="77777777" w:rsidR="00F841C3" w:rsidRPr="00745529" w:rsidRDefault="00F841C3" w:rsidP="00F841C3">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73B6800F" w14:textId="77777777" w:rsidR="00F841C3" w:rsidRPr="00745529" w:rsidRDefault="00F841C3" w:rsidP="00F841C3">
      <w:pPr>
        <w:rPr>
          <w:sz w:val="12"/>
          <w:szCs w:val="18"/>
        </w:rPr>
      </w:pPr>
      <w:r w:rsidRPr="00745529">
        <w:rPr>
          <w:sz w:val="12"/>
          <w:szCs w:val="18"/>
        </w:rPr>
        <w:t>D. Generalists versus Industry Experts</w:t>
      </w:r>
    </w:p>
    <w:p w14:paraId="3B5BAC52" w14:textId="77777777" w:rsidR="00F841C3" w:rsidRPr="00745529" w:rsidRDefault="00F841C3" w:rsidP="00F841C3">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46EE9CC8" w14:textId="77777777" w:rsidR="00F841C3" w:rsidRPr="00745529" w:rsidRDefault="00F841C3" w:rsidP="00F841C3">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w:t>
      </w:r>
      <w:r w:rsidRPr="00745529">
        <w:rPr>
          <w:rStyle w:val="Emphasis"/>
        </w:rPr>
        <w:lastRenderedPageBreak/>
        <w:t>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4B017A13" w14:textId="77777777" w:rsidR="00F841C3" w:rsidRPr="00745529" w:rsidRDefault="00F841C3" w:rsidP="00F841C3">
      <w:pPr>
        <w:rPr>
          <w:sz w:val="16"/>
        </w:rPr>
      </w:pPr>
      <w:r w:rsidRPr="00745529">
        <w:rPr>
          <w:sz w:val="16"/>
        </w:rPr>
        <w:t>E. Tradeoffs Inherent in the Adjudicatory Approach to Antitrust</w:t>
      </w:r>
    </w:p>
    <w:p w14:paraId="12B50771" w14:textId="77777777" w:rsidR="00F841C3" w:rsidRPr="00745529" w:rsidRDefault="00F841C3" w:rsidP="00F841C3">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45EB3A0A" w14:textId="77777777" w:rsidR="00F841C3" w:rsidRPr="00745529" w:rsidRDefault="00F841C3" w:rsidP="00F841C3">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C1E701D" w14:textId="77777777" w:rsidR="00F841C3" w:rsidRPr="00745529" w:rsidRDefault="00F841C3" w:rsidP="00F841C3">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66C00A9C" w14:textId="77777777" w:rsidR="00F841C3" w:rsidRPr="00745529" w:rsidRDefault="00F841C3" w:rsidP="00F841C3">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7063E919" w14:textId="77777777" w:rsidR="00F841C3" w:rsidRPr="00745529" w:rsidRDefault="00F841C3" w:rsidP="00F841C3">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w:t>
      </w:r>
      <w:r w:rsidRPr="00745529">
        <w:rPr>
          <w:sz w:val="16"/>
        </w:rPr>
        <w:lastRenderedPageBreak/>
        <w:t xml:space="preserve">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43F24989" w14:textId="77777777" w:rsidR="00F841C3" w:rsidRPr="00745529" w:rsidRDefault="00F841C3" w:rsidP="00F841C3">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40FBE483" w14:textId="77777777" w:rsidR="00F841C3" w:rsidRDefault="00F841C3" w:rsidP="00F841C3">
      <w:pPr>
        <w:pStyle w:val="Heading4"/>
      </w:pPr>
      <w:r>
        <w:t xml:space="preserve">Unpredictable legal shifts </w:t>
      </w:r>
      <w:r w:rsidRPr="00A04B54">
        <w:rPr>
          <w:u w:val="single"/>
        </w:rPr>
        <w:t>wreck</w:t>
      </w:r>
      <w:r>
        <w:t xml:space="preserve"> business confidence.</w:t>
      </w:r>
    </w:p>
    <w:p w14:paraId="1A7A43F8" w14:textId="77777777" w:rsidR="00F841C3" w:rsidRPr="00745529" w:rsidRDefault="00F841C3" w:rsidP="00F841C3">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5F8E346B" w14:textId="77777777" w:rsidR="00F841C3" w:rsidRPr="00745529" w:rsidRDefault="00F841C3" w:rsidP="00F841C3">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6D7DD6F8" w14:textId="77777777" w:rsidR="00F841C3" w:rsidRPr="00745529" w:rsidRDefault="00F841C3" w:rsidP="00F841C3">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FACC9BB" w14:textId="77777777" w:rsidR="00F841C3" w:rsidRPr="00745529" w:rsidRDefault="00F841C3" w:rsidP="00F841C3">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2C3B21E" w14:textId="77777777" w:rsidR="00F841C3" w:rsidRPr="00745529" w:rsidRDefault="00F841C3" w:rsidP="00F841C3">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58952906" w14:textId="77777777" w:rsidR="00F841C3" w:rsidRPr="00745529" w:rsidRDefault="00F841C3" w:rsidP="00F841C3">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6D53BC65" w14:textId="77777777" w:rsidR="00F841C3" w:rsidRPr="00745529" w:rsidRDefault="00F841C3" w:rsidP="00F841C3">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06F5A24" w14:textId="77777777" w:rsidR="00F841C3" w:rsidRPr="00745529" w:rsidRDefault="00F841C3" w:rsidP="00F841C3">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0AE1DCD7" w14:textId="77777777" w:rsidR="00F841C3" w:rsidRPr="00745529" w:rsidRDefault="00F841C3" w:rsidP="00F841C3">
      <w:pPr>
        <w:rPr>
          <w:sz w:val="16"/>
        </w:rPr>
      </w:pPr>
      <w:r w:rsidRPr="00745529">
        <w:rPr>
          <w:rStyle w:val="StyleUnderline"/>
        </w:rPr>
        <w:lastRenderedPageBreak/>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5E1DBB5" w14:textId="77777777" w:rsidR="00F841C3" w:rsidRPr="00745529" w:rsidRDefault="00F841C3" w:rsidP="00F841C3">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4B659B1" w14:textId="77777777" w:rsidR="00F841C3" w:rsidRPr="00745529" w:rsidRDefault="00F841C3" w:rsidP="00F841C3">
      <w:pPr>
        <w:rPr>
          <w:sz w:val="16"/>
        </w:rPr>
      </w:pPr>
      <w:r w:rsidRPr="00745529">
        <w:rPr>
          <w:sz w:val="16"/>
        </w:rPr>
        <w:t>Businesses appear to be less risk-averse now, he said.</w:t>
      </w:r>
    </w:p>
    <w:p w14:paraId="329B91DA" w14:textId="77777777" w:rsidR="00F841C3" w:rsidRPr="00745529" w:rsidRDefault="00F841C3" w:rsidP="00F841C3">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153714AA" w14:textId="77777777" w:rsidR="00F841C3" w:rsidRPr="00745529" w:rsidRDefault="00F841C3" w:rsidP="00F841C3">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D2087A2" w14:textId="77777777" w:rsidR="00F841C3" w:rsidRPr="00745529" w:rsidRDefault="00F841C3" w:rsidP="00F841C3">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40055CC" w14:textId="77777777" w:rsidR="00F841C3" w:rsidRPr="00745529" w:rsidRDefault="00F841C3" w:rsidP="00F841C3">
      <w:pPr>
        <w:rPr>
          <w:sz w:val="16"/>
        </w:rPr>
      </w:pPr>
      <w:r w:rsidRPr="00745529">
        <w:rPr>
          <w:sz w:val="16"/>
        </w:rPr>
        <w:t>“We’re seeing really strong reopening demand, and a lot of times capital investment follows that,” said Joe Song, senior U.S. economist at BofA Securities.</w:t>
      </w:r>
    </w:p>
    <w:p w14:paraId="7BE86E5D" w14:textId="77777777" w:rsidR="00F841C3" w:rsidRDefault="00F841C3" w:rsidP="00F841C3">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1EDEDE46" w14:textId="77777777" w:rsidR="00F841C3" w:rsidRPr="00745529" w:rsidRDefault="00F841C3" w:rsidP="00F841C3">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6701D9E7" w14:textId="77777777" w:rsidR="00F841C3" w:rsidRPr="00745529" w:rsidRDefault="00F841C3" w:rsidP="00F841C3">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D114EC8" w14:textId="77777777" w:rsidR="00F841C3" w:rsidRPr="00745529" w:rsidRDefault="00F841C3" w:rsidP="00F841C3">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2C081CA8" w14:textId="77777777" w:rsidR="00F841C3" w:rsidRPr="00745529" w:rsidRDefault="00F841C3" w:rsidP="00F841C3">
      <w:pPr>
        <w:rPr>
          <w:sz w:val="12"/>
          <w:szCs w:val="18"/>
        </w:rPr>
      </w:pPr>
      <w:r w:rsidRPr="00745529">
        <w:rPr>
          <w:sz w:val="12"/>
          <w:szCs w:val="18"/>
        </w:rPr>
        <w:t>Key Words: Global Systems, Emergence, VUCA, COVID-9, Social Instability, Big Tech, Great Reset</w:t>
      </w:r>
    </w:p>
    <w:p w14:paraId="4E40363E" w14:textId="77777777" w:rsidR="00F841C3" w:rsidRPr="00745529" w:rsidRDefault="00F841C3" w:rsidP="00F841C3">
      <w:pPr>
        <w:rPr>
          <w:sz w:val="12"/>
          <w:szCs w:val="18"/>
        </w:rPr>
      </w:pPr>
      <w:r w:rsidRPr="00745529">
        <w:rPr>
          <w:sz w:val="12"/>
          <w:szCs w:val="18"/>
        </w:rPr>
        <w:lastRenderedPageBreak/>
        <w:t>INTRODUCTION</w:t>
      </w:r>
    </w:p>
    <w:p w14:paraId="106DC0DE" w14:textId="77777777" w:rsidR="00F841C3" w:rsidRPr="00745529" w:rsidRDefault="00F841C3" w:rsidP="00F841C3">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D8CBE0B" w14:textId="77777777" w:rsidR="00F841C3" w:rsidRPr="00745529" w:rsidRDefault="00F841C3" w:rsidP="00F841C3">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B638B14" w14:textId="77777777" w:rsidR="00F841C3" w:rsidRPr="00745529" w:rsidRDefault="00F841C3" w:rsidP="00F841C3">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34DB6B5D" w14:textId="77777777" w:rsidR="00F841C3" w:rsidRPr="00745529" w:rsidRDefault="00F841C3" w:rsidP="00F841C3">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0B2943E" w14:textId="77777777" w:rsidR="00F841C3" w:rsidRPr="00745529" w:rsidRDefault="00F841C3" w:rsidP="00F841C3">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3DEDF6F9" w14:textId="77777777" w:rsidR="00F841C3" w:rsidRPr="00745529" w:rsidRDefault="00F841C3" w:rsidP="00F841C3">
      <w:pPr>
        <w:rPr>
          <w:sz w:val="12"/>
          <w:szCs w:val="18"/>
        </w:rPr>
      </w:pPr>
      <w:r w:rsidRPr="00745529">
        <w:rPr>
          <w:sz w:val="12"/>
          <w:szCs w:val="18"/>
        </w:rPr>
        <w:t>METHODOLOGY</w:t>
      </w:r>
    </w:p>
    <w:p w14:paraId="6D28903C" w14:textId="77777777" w:rsidR="00F841C3" w:rsidRPr="00745529" w:rsidRDefault="00F841C3" w:rsidP="00F841C3">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8324F93" w14:textId="77777777" w:rsidR="00F841C3" w:rsidRPr="00745529" w:rsidRDefault="00F841C3" w:rsidP="00F841C3">
      <w:pPr>
        <w:ind w:left="720"/>
        <w:rPr>
          <w:sz w:val="12"/>
          <w:szCs w:val="18"/>
        </w:rPr>
      </w:pPr>
      <w:r w:rsidRPr="00745529">
        <w:rPr>
          <w:sz w:val="12"/>
          <w:szCs w:val="18"/>
        </w:rPr>
        <w:t>• Diminishing diversity (or increasing homogeneity) of actors in the global system (Boli &amp; Thomas, 1997; Meyer, 2000; Young et al, 2006);</w:t>
      </w:r>
    </w:p>
    <w:p w14:paraId="4D2384F5" w14:textId="77777777" w:rsidR="00F841C3" w:rsidRPr="00745529" w:rsidRDefault="00F841C3" w:rsidP="00F841C3">
      <w:pPr>
        <w:ind w:left="720"/>
        <w:rPr>
          <w:sz w:val="12"/>
          <w:szCs w:val="18"/>
        </w:rPr>
      </w:pPr>
      <w:r w:rsidRPr="00745529">
        <w:rPr>
          <w:sz w:val="12"/>
          <w:szCs w:val="18"/>
        </w:rPr>
        <w:t>• Interconnections in the global system (Homer-Dixon et al, 2015; Lee &amp; Preston, 2012);</w:t>
      </w:r>
    </w:p>
    <w:p w14:paraId="66B07A93" w14:textId="77777777" w:rsidR="00F841C3" w:rsidRPr="00745529" w:rsidRDefault="00F841C3" w:rsidP="00F841C3">
      <w:pPr>
        <w:ind w:left="720"/>
        <w:rPr>
          <w:sz w:val="12"/>
          <w:szCs w:val="18"/>
        </w:rPr>
      </w:pPr>
      <w:r w:rsidRPr="00745529">
        <w:rPr>
          <w:sz w:val="12"/>
          <w:szCs w:val="18"/>
        </w:rPr>
        <w:t>• Interactions of actors, events and components in the global system (Buldyrev et al, 2010; Bashan et al, 2013; Homer-Dixon et al, 2015); and</w:t>
      </w:r>
    </w:p>
    <w:p w14:paraId="1B5B55DC" w14:textId="77777777" w:rsidR="00F841C3" w:rsidRPr="00745529" w:rsidRDefault="00F841C3" w:rsidP="00F841C3">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9F9A773" w14:textId="77777777" w:rsidR="00F841C3" w:rsidRPr="00745529" w:rsidRDefault="00F841C3" w:rsidP="00F841C3">
      <w:pPr>
        <w:rPr>
          <w:sz w:val="12"/>
          <w:szCs w:val="18"/>
        </w:rPr>
      </w:pPr>
      <w:r w:rsidRPr="00745529">
        <w:rPr>
          <w:sz w:val="12"/>
          <w:szCs w:val="18"/>
        </w:rPr>
        <w:t>ECONOMY</w:t>
      </w:r>
    </w:p>
    <w:p w14:paraId="1999A80B" w14:textId="77777777" w:rsidR="00F841C3" w:rsidRPr="00745529" w:rsidRDefault="00F841C3" w:rsidP="00F841C3">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6D0697D" w14:textId="77777777" w:rsidR="00F841C3" w:rsidRPr="00745529" w:rsidRDefault="00F841C3" w:rsidP="00F841C3">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46BC2CA" w14:textId="77777777" w:rsidR="00F841C3" w:rsidRPr="00745529" w:rsidRDefault="00F841C3" w:rsidP="00F841C3">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51CAC2D" w14:textId="77777777" w:rsidR="00F841C3" w:rsidRPr="00745529" w:rsidRDefault="00F841C3" w:rsidP="00F841C3">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180630AA" w14:textId="77777777" w:rsidR="00F841C3" w:rsidRPr="00745529" w:rsidRDefault="00F841C3" w:rsidP="00F841C3">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408595F7" w14:textId="77777777" w:rsidR="00F841C3" w:rsidRPr="00745529" w:rsidRDefault="00F841C3" w:rsidP="00F841C3">
      <w:pPr>
        <w:rPr>
          <w:sz w:val="16"/>
        </w:rPr>
      </w:pPr>
      <w:r w:rsidRPr="00745529">
        <w:rPr>
          <w:sz w:val="16"/>
        </w:rPr>
        <w:lastRenderedPageBreak/>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5FD70503" w14:textId="77777777" w:rsidR="00F841C3" w:rsidRPr="00745529" w:rsidRDefault="00F841C3" w:rsidP="00F841C3">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6E82D96" w14:textId="77777777" w:rsidR="00F841C3" w:rsidRPr="00745529" w:rsidRDefault="00F841C3" w:rsidP="00F841C3">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429CA1B" w14:textId="77777777" w:rsidR="00F841C3" w:rsidRPr="00745529" w:rsidRDefault="00F841C3" w:rsidP="00F841C3">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23B35E3" w14:textId="77777777" w:rsidR="00F841C3" w:rsidRPr="00745529" w:rsidRDefault="00F841C3" w:rsidP="00F841C3">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648F3BA0" w14:textId="77777777" w:rsidR="00F841C3" w:rsidRPr="00745529" w:rsidRDefault="00F841C3" w:rsidP="00F841C3">
      <w:pPr>
        <w:rPr>
          <w:sz w:val="12"/>
          <w:szCs w:val="18"/>
        </w:rPr>
      </w:pPr>
      <w:r w:rsidRPr="00745529">
        <w:rPr>
          <w:sz w:val="12"/>
          <w:szCs w:val="18"/>
        </w:rPr>
        <w:t>ENVIRONMENTAL</w:t>
      </w:r>
    </w:p>
    <w:p w14:paraId="65EF5432" w14:textId="77777777" w:rsidR="00F841C3" w:rsidRPr="00745529" w:rsidRDefault="00F841C3" w:rsidP="00F841C3">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297DF1A9" w14:textId="77777777" w:rsidR="00F841C3" w:rsidRPr="00745529" w:rsidRDefault="00F841C3" w:rsidP="00F841C3">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FAC9EA9" w14:textId="77777777" w:rsidR="00F841C3" w:rsidRPr="00745529" w:rsidRDefault="00F841C3" w:rsidP="00F841C3">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C4F910F" w14:textId="77777777" w:rsidR="00F841C3" w:rsidRPr="00745529" w:rsidRDefault="00F841C3" w:rsidP="00F841C3">
      <w:pPr>
        <w:rPr>
          <w:sz w:val="16"/>
        </w:rPr>
      </w:pPr>
      <w:r w:rsidRPr="00745529">
        <w:rPr>
          <w:sz w:val="16"/>
        </w:rPr>
        <w:t>Environmental disasters are more attributable to Black Swan events, systems breakdowns and corporate greed rather than to mundane human activity.</w:t>
      </w:r>
    </w:p>
    <w:p w14:paraId="137CDA39" w14:textId="77777777" w:rsidR="00F841C3" w:rsidRPr="00745529" w:rsidRDefault="00F841C3" w:rsidP="00F841C3">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7CC743B" w14:textId="77777777" w:rsidR="00F841C3" w:rsidRPr="00745529" w:rsidRDefault="00F841C3" w:rsidP="00F841C3">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993C5C3" w14:textId="77777777" w:rsidR="00F841C3" w:rsidRPr="00745529" w:rsidRDefault="00F841C3" w:rsidP="00F841C3">
      <w:pPr>
        <w:rPr>
          <w:sz w:val="12"/>
          <w:szCs w:val="18"/>
        </w:rPr>
      </w:pPr>
      <w:r w:rsidRPr="00745529">
        <w:rPr>
          <w:sz w:val="12"/>
          <w:szCs w:val="18"/>
        </w:rPr>
        <w:lastRenderedPageBreak/>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516AADE" w14:textId="77777777" w:rsidR="00F841C3" w:rsidRPr="00745529" w:rsidRDefault="00F841C3" w:rsidP="00F841C3">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1A60F79" w14:textId="77777777" w:rsidR="00F841C3" w:rsidRPr="00745529" w:rsidRDefault="00F841C3" w:rsidP="00F841C3">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5AAC3C25" w14:textId="77777777" w:rsidR="00F841C3" w:rsidRPr="00745529" w:rsidRDefault="00F841C3" w:rsidP="00F841C3">
      <w:pPr>
        <w:rPr>
          <w:sz w:val="16"/>
        </w:rPr>
      </w:pPr>
      <w:r w:rsidRPr="00745529">
        <w:rPr>
          <w:sz w:val="16"/>
        </w:rPr>
        <w:t>GEOPOLITICAL</w:t>
      </w:r>
    </w:p>
    <w:p w14:paraId="1C8C3136" w14:textId="77777777" w:rsidR="00F841C3" w:rsidRPr="00745529" w:rsidRDefault="00F841C3" w:rsidP="00F841C3">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4948946C" w14:textId="77777777" w:rsidR="00F841C3" w:rsidRDefault="00F841C3" w:rsidP="00F841C3">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072C8BB" w14:textId="77777777" w:rsidR="00F841C3" w:rsidRPr="00835BDB" w:rsidRDefault="00F841C3" w:rsidP="00F841C3"/>
    <w:p w14:paraId="4E8B6B13" w14:textId="77777777" w:rsidR="00F841C3" w:rsidRPr="00745529" w:rsidRDefault="00F841C3" w:rsidP="00F841C3">
      <w:pPr>
        <w:rPr>
          <w:sz w:val="16"/>
        </w:rPr>
      </w:pPr>
    </w:p>
    <w:p w14:paraId="55979A22" w14:textId="77777777" w:rsidR="00F841C3" w:rsidRDefault="00F841C3" w:rsidP="00F841C3">
      <w:pPr>
        <w:pStyle w:val="Heading3"/>
      </w:pPr>
      <w:r>
        <w:lastRenderedPageBreak/>
        <w:t>Trade DA---1NC</w:t>
      </w:r>
    </w:p>
    <w:p w14:paraId="3400F4AD" w14:textId="77777777" w:rsidR="00F841C3" w:rsidRPr="00706CE1" w:rsidRDefault="00F841C3" w:rsidP="00F841C3"/>
    <w:p w14:paraId="23B76106" w14:textId="77777777" w:rsidR="00F841C3" w:rsidRDefault="00F841C3" w:rsidP="00F841C3">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4D11E44B" w14:textId="77777777" w:rsidR="00F841C3" w:rsidRDefault="00F841C3" w:rsidP="00F841C3">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426FE52A" w14:textId="77777777" w:rsidR="00F841C3" w:rsidRPr="004C6ACF" w:rsidRDefault="00F841C3" w:rsidP="00F841C3">
      <w:pPr>
        <w:rPr>
          <w:sz w:val="16"/>
        </w:rPr>
      </w:pPr>
      <w:r w:rsidRPr="007A6DBA">
        <w:rPr>
          <w:sz w:val="16"/>
        </w:rPr>
        <w:t>INTRODUCTION</w:t>
      </w:r>
    </w:p>
    <w:p w14:paraId="59B766E1" w14:textId="77777777" w:rsidR="00F841C3" w:rsidRPr="00996A6E" w:rsidRDefault="00F841C3" w:rsidP="00F841C3">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6BF2B1C8" w14:textId="77777777" w:rsidR="00F841C3" w:rsidRPr="00996A6E" w:rsidRDefault="00F841C3" w:rsidP="00F841C3">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51EAA">
        <w:rPr>
          <w:rStyle w:val="StyleUnderline"/>
          <w:highlight w:val="cyan"/>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51EAA">
        <w:rPr>
          <w:rStyle w:val="StyleUnderline"/>
          <w:highlight w:val="cyan"/>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589B4303" w14:textId="77777777" w:rsidR="00F841C3" w:rsidRPr="00351EAA" w:rsidRDefault="00F841C3" w:rsidP="00F841C3">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57669F95" w14:textId="77777777" w:rsidR="00F841C3" w:rsidRPr="00996A6E" w:rsidRDefault="00F841C3" w:rsidP="00F841C3">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1704FAA3" w14:textId="77777777" w:rsidR="00F841C3" w:rsidRPr="00996A6E" w:rsidRDefault="00F841C3" w:rsidP="00F841C3">
      <w:pPr>
        <w:spacing w:line="276" w:lineRule="auto"/>
        <w:rPr>
          <w:sz w:val="16"/>
        </w:rPr>
      </w:pPr>
      <w:r w:rsidRPr="00996A6E">
        <w:rPr>
          <w:rStyle w:val="StyleUnderline"/>
        </w:rPr>
        <w:lastRenderedPageBreak/>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general sentiment among international policymakers is that there has been too much political wherewithal spent on loosening</w:t>
      </w:r>
      <w:r w:rsidRPr="00996A6E">
        <w:rPr>
          <w:sz w:val="16"/>
        </w:rPr>
        <w:t xml:space="preserve"> international </w:t>
      </w:r>
      <w:r w:rsidRPr="00351EAA">
        <w:rPr>
          <w:rStyle w:val="StyleUnderline"/>
          <w:highlight w:val="cya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350FFB15" w14:textId="77777777" w:rsidR="00F841C3" w:rsidRPr="00996A6E" w:rsidRDefault="00F841C3" w:rsidP="00F841C3">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4120337D" w14:textId="77777777" w:rsidR="00F841C3" w:rsidRDefault="00F841C3" w:rsidP="00F841C3">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0B641A9B" w14:textId="77777777" w:rsidR="00F841C3" w:rsidRPr="007A6DBA" w:rsidRDefault="00F841C3" w:rsidP="00F841C3"/>
    <w:p w14:paraId="1A5D57C5" w14:textId="77777777" w:rsidR="00F841C3" w:rsidRPr="007A6DBA" w:rsidRDefault="00F841C3" w:rsidP="00F841C3">
      <w:pPr>
        <w:rPr>
          <w:sz w:val="16"/>
        </w:rPr>
      </w:pPr>
    </w:p>
    <w:p w14:paraId="09FCE188" w14:textId="77777777" w:rsidR="00F841C3" w:rsidRPr="007A6DBA" w:rsidRDefault="00F841C3" w:rsidP="00F841C3">
      <w:pPr>
        <w:pStyle w:val="Heading4"/>
        <w:rPr>
          <w:rFonts w:cs="Times New Roman"/>
        </w:rPr>
      </w:pPr>
      <w:bookmarkStart w:id="0" w:name="_Hlk82073283"/>
      <w:r w:rsidRPr="007A6DBA">
        <w:rPr>
          <w:rFonts w:cs="Times New Roman"/>
        </w:rPr>
        <w:t>Nuclear war</w:t>
      </w:r>
      <w:r>
        <w:rPr>
          <w:rFonts w:cs="Times New Roman"/>
        </w:rPr>
        <w:t>.</w:t>
      </w:r>
    </w:p>
    <w:p w14:paraId="4564E464" w14:textId="77777777" w:rsidR="00F841C3" w:rsidRPr="007A6DBA" w:rsidRDefault="00F841C3" w:rsidP="00F841C3">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4A9A9CD4" w14:textId="77777777" w:rsidR="00F841C3" w:rsidRPr="007A6DBA" w:rsidRDefault="00F841C3" w:rsidP="00F841C3">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w:t>
      </w:r>
      <w:r w:rsidRPr="007A6DBA">
        <w:rPr>
          <w:rStyle w:val="StyleUnderline"/>
        </w:rPr>
        <w:lastRenderedPageBreak/>
        <w:t xml:space="preserve">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287F5C51" w14:textId="77777777" w:rsidR="00F841C3" w:rsidRPr="007A6DBA" w:rsidRDefault="00F841C3" w:rsidP="00F841C3">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9054719" w14:textId="77777777" w:rsidR="00F841C3" w:rsidRPr="007A6DBA" w:rsidRDefault="00F841C3" w:rsidP="00F841C3">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1A85625A" w14:textId="77777777" w:rsidR="00F841C3" w:rsidRPr="007A6DBA" w:rsidRDefault="00F841C3" w:rsidP="00F841C3">
      <w:pPr>
        <w:rPr>
          <w:sz w:val="8"/>
          <w:szCs w:val="14"/>
        </w:rPr>
      </w:pPr>
      <w:r w:rsidRPr="007A6DBA">
        <w:rPr>
          <w:sz w:val="8"/>
          <w:szCs w:val="14"/>
        </w:rPr>
        <w:t>Secular Stagnation</w:t>
      </w:r>
    </w:p>
    <w:p w14:paraId="0A1AC920" w14:textId="77777777" w:rsidR="00F841C3" w:rsidRPr="007A6DBA" w:rsidRDefault="00F841C3" w:rsidP="00F841C3">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0A28D78" w14:textId="77777777" w:rsidR="00F841C3" w:rsidRPr="007A6DBA" w:rsidRDefault="00F841C3" w:rsidP="00F841C3">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719FAF4" w14:textId="77777777" w:rsidR="00F841C3" w:rsidRPr="007A6DBA" w:rsidRDefault="00F841C3" w:rsidP="00F841C3">
      <w:pPr>
        <w:ind w:left="720"/>
        <w:rPr>
          <w:sz w:val="8"/>
          <w:szCs w:val="14"/>
        </w:rPr>
      </w:pPr>
      <w:r w:rsidRPr="007A6DBA">
        <w:rPr>
          <w:sz w:val="8"/>
          <w:szCs w:val="14"/>
        </w:rPr>
        <w:t>Other factors that make investors similarly pessimistic include rising global inequality and the slowdown in productivity growth…</w:t>
      </w:r>
    </w:p>
    <w:p w14:paraId="7ABD2B9E" w14:textId="77777777" w:rsidR="00F841C3" w:rsidRPr="007A6DBA" w:rsidRDefault="00F841C3" w:rsidP="00F841C3">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63F4974" w14:textId="77777777" w:rsidR="00F841C3" w:rsidRPr="007A6DBA" w:rsidRDefault="00F841C3" w:rsidP="00F841C3">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4F1C721" w14:textId="77777777" w:rsidR="00F841C3" w:rsidRPr="007A6DBA" w:rsidRDefault="00F841C3" w:rsidP="00F841C3">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A70E440" w14:textId="77777777" w:rsidR="00F841C3" w:rsidRPr="007A6DBA" w:rsidRDefault="00F841C3" w:rsidP="00F841C3">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7F14BFB" w14:textId="77777777" w:rsidR="00F841C3" w:rsidRPr="007A6DBA" w:rsidRDefault="00F841C3" w:rsidP="00F841C3">
      <w:pPr>
        <w:rPr>
          <w:sz w:val="8"/>
          <w:szCs w:val="14"/>
        </w:rPr>
      </w:pPr>
      <w:r w:rsidRPr="007A6DBA">
        <w:rPr>
          <w:sz w:val="8"/>
          <w:szCs w:val="14"/>
        </w:rPr>
        <w:t>Illiberal Globalization</w:t>
      </w:r>
    </w:p>
    <w:p w14:paraId="2EFCC921" w14:textId="77777777" w:rsidR="00F841C3" w:rsidRPr="007A6DBA" w:rsidRDefault="00F841C3" w:rsidP="00F841C3">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32BCD4E0" w14:textId="77777777" w:rsidR="00F841C3" w:rsidRPr="007A6DBA" w:rsidRDefault="00F841C3" w:rsidP="00F841C3">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w:t>
      </w:r>
      <w:r w:rsidRPr="007A6DBA">
        <w:rPr>
          <w:rStyle w:val="StyleUnderline"/>
          <w:szCs w:val="20"/>
        </w:rPr>
        <w:lastRenderedPageBreak/>
        <w:t xml:space="preserve">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13F5FB5" w14:textId="77777777" w:rsidR="00F841C3" w:rsidRPr="007A6DBA" w:rsidRDefault="00F841C3" w:rsidP="00F841C3">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47475D6C" w14:textId="77777777" w:rsidR="00F841C3" w:rsidRPr="007A6DBA" w:rsidRDefault="00F841C3" w:rsidP="00F841C3">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17D7DAB1" w14:textId="77777777" w:rsidR="00F841C3" w:rsidRPr="007A6DBA" w:rsidRDefault="00F841C3" w:rsidP="00F841C3">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EED85B3" w14:textId="77777777" w:rsidR="00F841C3" w:rsidRPr="007A6DBA" w:rsidRDefault="00F841C3" w:rsidP="00F841C3">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92F1639" w14:textId="77777777" w:rsidR="00F841C3" w:rsidRPr="007A6DBA" w:rsidRDefault="00F841C3" w:rsidP="00F841C3">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lastRenderedPageBreak/>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6E743549" w14:textId="77777777" w:rsidR="00F841C3" w:rsidRPr="007A6DBA" w:rsidRDefault="00F841C3" w:rsidP="00F841C3">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B2D34A4" w14:textId="77777777" w:rsidR="00F841C3" w:rsidRPr="007A6DBA" w:rsidRDefault="00F841C3" w:rsidP="00F841C3">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104972FD" w14:textId="77777777" w:rsidR="00F841C3" w:rsidRDefault="00F841C3" w:rsidP="00F841C3">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6CCD0DAD" w14:textId="77777777" w:rsidR="00F841C3" w:rsidRPr="00CC3E22" w:rsidRDefault="00F841C3" w:rsidP="00F841C3"/>
    <w:p w14:paraId="1192A7C7" w14:textId="77777777" w:rsidR="00F841C3" w:rsidRDefault="00F841C3" w:rsidP="00F841C3">
      <w:pPr>
        <w:pStyle w:val="Heading3"/>
        <w:rPr>
          <w:rFonts w:cs="Calibri"/>
        </w:rPr>
      </w:pPr>
      <w:r>
        <w:rPr>
          <w:rFonts w:cs="Calibri"/>
        </w:rPr>
        <w:lastRenderedPageBreak/>
        <w:t>FTC DA---1NC</w:t>
      </w:r>
    </w:p>
    <w:p w14:paraId="423B2F92" w14:textId="77777777" w:rsidR="00F841C3" w:rsidRDefault="00F841C3" w:rsidP="00F841C3">
      <w:pPr>
        <w:pStyle w:val="Heading4"/>
      </w:pPr>
      <w:r>
        <w:t xml:space="preserve">FTC’s increasing enforcement in privacy </w:t>
      </w:r>
      <w:r w:rsidRPr="00A87DA9">
        <w:rPr>
          <w:u w:val="single"/>
        </w:rPr>
        <w:t>now</w:t>
      </w:r>
      <w:r>
        <w:t>---it’s focused on algorithmic bias.</w:t>
      </w:r>
    </w:p>
    <w:p w14:paraId="739CC94E" w14:textId="77777777" w:rsidR="00F841C3" w:rsidRPr="00636A82" w:rsidRDefault="00F841C3" w:rsidP="00F841C3">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0E3AA4C" w14:textId="77777777" w:rsidR="00F841C3" w:rsidRPr="00636A82" w:rsidRDefault="00F841C3" w:rsidP="00F841C3">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19091448" w14:textId="77777777" w:rsidR="00F841C3" w:rsidRDefault="00F841C3" w:rsidP="00F841C3">
      <w:pPr>
        <w:pStyle w:val="Heading4"/>
      </w:pPr>
      <w:r>
        <w:t xml:space="preserve">Antitrust enforcement saps up FTC resources and personnel, which are </w:t>
      </w:r>
      <w:r w:rsidRPr="009053B2">
        <w:rPr>
          <w:u w:val="single"/>
        </w:rPr>
        <w:t>finite</w:t>
      </w:r>
      <w:r>
        <w:t>.</w:t>
      </w:r>
    </w:p>
    <w:p w14:paraId="0C5BCC80" w14:textId="77777777" w:rsidR="00F841C3" w:rsidRDefault="00F841C3" w:rsidP="00F841C3">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8C102C6" w14:textId="77777777" w:rsidR="00F841C3" w:rsidRDefault="00F841C3" w:rsidP="00F841C3">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5F942937" w14:textId="77777777" w:rsidR="00F841C3" w:rsidRDefault="00F841C3" w:rsidP="00F841C3"/>
    <w:p w14:paraId="51FE012A" w14:textId="77777777" w:rsidR="00F841C3" w:rsidRPr="00386F0A" w:rsidRDefault="00F841C3" w:rsidP="00F841C3">
      <w:pPr>
        <w:pStyle w:val="Heading4"/>
      </w:pPr>
      <w:r>
        <w:t xml:space="preserve">That </w:t>
      </w:r>
      <w:r>
        <w:rPr>
          <w:u w:val="single"/>
        </w:rPr>
        <w:t>trades off</w:t>
      </w:r>
      <w:r>
        <w:t xml:space="preserve"> with the necessary resources for privacy enforcement.</w:t>
      </w:r>
    </w:p>
    <w:p w14:paraId="187F8E76" w14:textId="77777777" w:rsidR="00F841C3" w:rsidRDefault="00F841C3" w:rsidP="00F841C3">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089156A" w14:textId="77777777" w:rsidR="00F841C3" w:rsidRDefault="00F841C3" w:rsidP="00F841C3">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56076776" w14:textId="77777777" w:rsidR="00F841C3" w:rsidRDefault="00F841C3" w:rsidP="00F841C3"/>
    <w:p w14:paraId="7518FFB1" w14:textId="77777777" w:rsidR="00F841C3" w:rsidRDefault="00F841C3" w:rsidP="00F841C3">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5B1623BB" w14:textId="77777777" w:rsidR="00F841C3" w:rsidRDefault="00F841C3" w:rsidP="00F841C3">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7B65B5A4" w14:textId="77777777" w:rsidR="00F841C3" w:rsidRPr="00386F0A" w:rsidRDefault="00F841C3" w:rsidP="00F841C3">
      <w:r w:rsidRPr="00453ED6">
        <w:rPr>
          <w:rStyle w:val="StyleUnderline"/>
          <w:highlight w:val="cyan"/>
        </w:rPr>
        <w:lastRenderedPageBreak/>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07F64653" w14:textId="77777777" w:rsidR="00F841C3" w:rsidRPr="00AB3C17" w:rsidRDefault="00F841C3" w:rsidP="00F841C3"/>
    <w:p w14:paraId="0DF48771" w14:textId="77777777" w:rsidR="00F841C3" w:rsidRPr="00AB3C17" w:rsidRDefault="00F841C3" w:rsidP="00F841C3"/>
    <w:p w14:paraId="78FCB0BF" w14:textId="77777777" w:rsidR="00F841C3" w:rsidRPr="00C03EE7" w:rsidRDefault="00F841C3" w:rsidP="00F841C3">
      <w:pPr>
        <w:pStyle w:val="Heading1"/>
      </w:pPr>
      <w:r>
        <w:lastRenderedPageBreak/>
        <w:t>Case</w:t>
      </w:r>
    </w:p>
    <w:p w14:paraId="002984E1" w14:textId="09BAD66D" w:rsidR="00CF1ABD" w:rsidRDefault="00930970" w:rsidP="00930970">
      <w:pPr>
        <w:pStyle w:val="Heading2"/>
      </w:pPr>
      <w:r>
        <w:lastRenderedPageBreak/>
        <w:t>Energy</w:t>
      </w:r>
    </w:p>
    <w:p w14:paraId="7F630F70" w14:textId="62271D2E" w:rsidR="00F841C3" w:rsidRPr="00BE0E18" w:rsidRDefault="00F841C3" w:rsidP="00F841C3">
      <w:pPr>
        <w:pStyle w:val="Heading3"/>
        <w:rPr>
          <w:rFonts w:cs="Arial"/>
        </w:rPr>
      </w:pPr>
      <w:r w:rsidRPr="00BE0E18">
        <w:rPr>
          <w:rFonts w:cs="Arial"/>
        </w:rPr>
        <w:lastRenderedPageBreak/>
        <w:t xml:space="preserve">Anti-Trust </w:t>
      </w:r>
      <w:r>
        <w:rPr>
          <w:rFonts w:cs="Arial"/>
        </w:rPr>
        <w:t>Fails---</w:t>
      </w:r>
      <w:r w:rsidRPr="00BE0E18">
        <w:rPr>
          <w:rFonts w:cs="Arial"/>
        </w:rPr>
        <w:t>1NC</w:t>
      </w:r>
    </w:p>
    <w:p w14:paraId="165427A9" w14:textId="02922C46" w:rsidR="00F841C3" w:rsidRPr="00BE0E18" w:rsidRDefault="00F841C3" w:rsidP="00F841C3">
      <w:pPr>
        <w:pStyle w:val="Heading4"/>
        <w:rPr>
          <w:rFonts w:cs="Arial"/>
        </w:rPr>
      </w:pPr>
      <w:r w:rsidRPr="00BE0E18">
        <w:rPr>
          <w:rFonts w:cs="Arial"/>
        </w:rPr>
        <w:t xml:space="preserve">Antitrust </w:t>
      </w:r>
      <w:r w:rsidRPr="00BE0E18">
        <w:rPr>
          <w:rFonts w:cs="Arial"/>
          <w:u w:val="single"/>
        </w:rPr>
        <w:t>fails</w:t>
      </w:r>
      <w:r w:rsidRPr="00BE0E18">
        <w:rPr>
          <w:rFonts w:cs="Arial"/>
        </w:rPr>
        <w:t xml:space="preserve"> for </w:t>
      </w:r>
      <w:r>
        <w:rPr>
          <w:rFonts w:cs="Arial"/>
        </w:rPr>
        <w:t>energy</w:t>
      </w:r>
      <w:r w:rsidRPr="00BE0E18">
        <w:rPr>
          <w:rFonts w:cs="Arial"/>
        </w:rPr>
        <w:t>.</w:t>
      </w:r>
    </w:p>
    <w:p w14:paraId="35824E7E" w14:textId="77777777" w:rsidR="00F841C3" w:rsidRPr="00BE0E18" w:rsidRDefault="00F841C3" w:rsidP="00F841C3">
      <w:r w:rsidRPr="00BE0E18">
        <w:t xml:space="preserve">Frank A. </w:t>
      </w:r>
      <w:r w:rsidRPr="00BE0E18">
        <w:rPr>
          <w:rStyle w:val="Style13ptBold"/>
        </w:rPr>
        <w:t>Wolak, ‘5</w:t>
      </w:r>
      <w:r w:rsidRPr="00BE0E18">
        <w:t>. Professor in the Department of Economics at Stanford University.  Managing Unilateral Market Power in Electricity. World Bank Policy Research Working Paper 3691, September 2005. https://web.stanford.edu/group/fwolak/cgi-bin/sites/default/files/files/Managing%20Unilateral%20Market%20Power%20in%20Electricity_Wolak.pdf</w:t>
      </w:r>
    </w:p>
    <w:p w14:paraId="5FC0B816" w14:textId="15525A33" w:rsidR="00F841C3" w:rsidRPr="00F841C3" w:rsidRDefault="00F841C3" w:rsidP="00F841C3">
      <w:pPr>
        <w:rPr>
          <w:sz w:val="16"/>
        </w:rPr>
      </w:pPr>
      <w:r w:rsidRPr="00BE0E18">
        <w:rPr>
          <w:sz w:val="16"/>
        </w:rPr>
        <w:t xml:space="preserve">The past two </w:t>
      </w:r>
      <w:r w:rsidRPr="00BE0E18">
        <w:rPr>
          <w:rStyle w:val="StyleUnderline"/>
          <w:highlight w:val="cyan"/>
        </w:rPr>
        <w:t>decades of</w:t>
      </w:r>
      <w:r w:rsidRPr="00BE0E18">
        <w:rPr>
          <w:rStyle w:val="StyleUnderline"/>
        </w:rPr>
        <w:t xml:space="preserve"> international </w:t>
      </w:r>
      <w:r w:rsidRPr="00BE0E18">
        <w:rPr>
          <w:rStyle w:val="StyleUnderline"/>
          <w:highlight w:val="cyan"/>
        </w:rPr>
        <w:t>experience with</w:t>
      </w:r>
      <w:r w:rsidRPr="00BE0E18">
        <w:rPr>
          <w:rStyle w:val="StyleUnderline"/>
        </w:rPr>
        <w:t xml:space="preserve"> wholesale </w:t>
      </w:r>
      <w:r w:rsidRPr="00BE0E18">
        <w:rPr>
          <w:rStyle w:val="StyleUnderline"/>
          <w:highlight w:val="cyan"/>
        </w:rPr>
        <w:t xml:space="preserve">electricity markets </w:t>
      </w:r>
      <w:r w:rsidRPr="00BE0E18">
        <w:rPr>
          <w:rStyle w:val="StyleUnderline"/>
        </w:rPr>
        <w:t xml:space="preserve">has </w:t>
      </w:r>
      <w:r w:rsidRPr="00BE0E18">
        <w:rPr>
          <w:rStyle w:val="StyleUnderline"/>
          <w:highlight w:val="cyan"/>
        </w:rPr>
        <w:t xml:space="preserve">demonstrated </w:t>
      </w:r>
      <w:r w:rsidRPr="00BE0E18">
        <w:rPr>
          <w:rStyle w:val="StyleUnderline"/>
        </w:rPr>
        <w:t xml:space="preserve">that significant </w:t>
      </w:r>
      <w:r w:rsidRPr="00BE0E18">
        <w:rPr>
          <w:rStyle w:val="StyleUnderline"/>
          <w:highlight w:val="cyan"/>
        </w:rPr>
        <w:t xml:space="preserve">consumer harm </w:t>
      </w:r>
      <w:r w:rsidRPr="00BE0E18">
        <w:rPr>
          <w:rStyle w:val="StyleUnderline"/>
        </w:rPr>
        <w:t xml:space="preserve">can </w:t>
      </w:r>
      <w:r w:rsidRPr="00BE0E18">
        <w:rPr>
          <w:rStyle w:val="StyleUnderline"/>
          <w:highlight w:val="cyan"/>
        </w:rPr>
        <w:t>result from firms</w:t>
      </w:r>
      <w:r w:rsidRPr="00BE0E18">
        <w:rPr>
          <w:rStyle w:val="StyleUnderline"/>
        </w:rPr>
        <w:t xml:space="preserve"> simply </w:t>
      </w:r>
      <w:r w:rsidRPr="00BE0E18">
        <w:rPr>
          <w:rStyle w:val="StyleUnderline"/>
          <w:highlight w:val="cyan"/>
        </w:rPr>
        <w:t>engaging in</w:t>
      </w:r>
      <w:r w:rsidRPr="00BE0E18">
        <w:rPr>
          <w:rStyle w:val="StyleUnderline"/>
        </w:rPr>
        <w:t xml:space="preserve"> unilateral </w:t>
      </w:r>
      <w:r w:rsidRPr="00BE0E18">
        <w:rPr>
          <w:rStyle w:val="Emphasis"/>
          <w:highlight w:val="cyan"/>
        </w:rPr>
        <w:t>profit</w:t>
      </w:r>
      <w:r w:rsidRPr="00BE0E18">
        <w:rPr>
          <w:rStyle w:val="Emphasis"/>
          <w:rFonts w:ascii="Cambria Math" w:hAnsi="Cambria Math" w:cs="Cambria Math"/>
          <w:highlight w:val="cyan"/>
        </w:rPr>
        <w:t>‐</w:t>
      </w:r>
      <w:r w:rsidRPr="00BE0E18">
        <w:rPr>
          <w:rStyle w:val="Emphasis"/>
          <w:highlight w:val="cyan"/>
        </w:rPr>
        <w:t>max</w:t>
      </w:r>
      <w:r w:rsidRPr="00BE0E18">
        <w:rPr>
          <w:rStyle w:val="Emphasis"/>
        </w:rPr>
        <w:t>imizing</w:t>
      </w:r>
      <w:r w:rsidRPr="00BE0E18">
        <w:rPr>
          <w:rStyle w:val="Emphasis"/>
          <w:highlight w:val="cyan"/>
        </w:rPr>
        <w:t xml:space="preserve"> behavior</w:t>
      </w:r>
      <w:r w:rsidRPr="00BE0E18">
        <w:rPr>
          <w:sz w:val="16"/>
        </w:rPr>
        <w:t xml:space="preserve"> given the actions of their competitors. </w:t>
      </w:r>
      <w:r w:rsidRPr="00BE0E18">
        <w:rPr>
          <w:rStyle w:val="StyleUnderline"/>
          <w:highlight w:val="cyan"/>
        </w:rPr>
        <w:t>Different from other</w:t>
      </w:r>
      <w:r w:rsidRPr="00BE0E18">
        <w:rPr>
          <w:rStyle w:val="StyleUnderline"/>
        </w:rPr>
        <w:t xml:space="preserve"> product </w:t>
      </w:r>
      <w:r w:rsidRPr="00BE0E18">
        <w:rPr>
          <w:rStyle w:val="StyleUnderline"/>
          <w:highlight w:val="cyan"/>
        </w:rPr>
        <w:t>markets</w:t>
      </w:r>
      <w:r w:rsidRPr="00BE0E18">
        <w:rPr>
          <w:rStyle w:val="StyleUnderline"/>
        </w:rPr>
        <w:t xml:space="preserve">, coordinated actions among suppliers or the </w:t>
      </w:r>
      <w:r w:rsidRPr="00BE0E18">
        <w:rPr>
          <w:rStyle w:val="StyleUnderline"/>
          <w:highlight w:val="cyan"/>
        </w:rPr>
        <w:t>concentration</w:t>
      </w:r>
      <w:r w:rsidRPr="00BE0E18">
        <w:rPr>
          <w:rStyle w:val="StyleUnderline"/>
        </w:rPr>
        <w:t xml:space="preserve"> of production capacity </w:t>
      </w:r>
      <w:r w:rsidRPr="00BE0E18">
        <w:rPr>
          <w:rStyle w:val="StyleUnderline"/>
          <w:highlight w:val="cyan"/>
        </w:rPr>
        <w:t>in</w:t>
      </w:r>
      <w:r w:rsidRPr="00BE0E18">
        <w:rPr>
          <w:rStyle w:val="StyleUnderline"/>
        </w:rPr>
        <w:t xml:space="preserve"> the hands of small number of </w:t>
      </w:r>
      <w:r w:rsidRPr="00BE0E18">
        <w:rPr>
          <w:rStyle w:val="StyleUnderline"/>
          <w:highlight w:val="cyan"/>
        </w:rPr>
        <w:t xml:space="preserve">firms </w:t>
      </w:r>
      <w:r w:rsidRPr="00BE0E18">
        <w:rPr>
          <w:rStyle w:val="StyleUnderline"/>
        </w:rPr>
        <w:t xml:space="preserve">is </w:t>
      </w:r>
      <w:r w:rsidRPr="00BE0E18">
        <w:rPr>
          <w:rStyle w:val="StyleUnderline"/>
          <w:highlight w:val="cyan"/>
        </w:rPr>
        <w:t xml:space="preserve">unnecessary for </w:t>
      </w:r>
      <w:r w:rsidRPr="00BE0E18">
        <w:rPr>
          <w:rStyle w:val="StyleUnderline"/>
        </w:rPr>
        <w:t xml:space="preserve">electricity </w:t>
      </w:r>
      <w:r w:rsidRPr="00BE0E18">
        <w:rPr>
          <w:rStyle w:val="StyleUnderline"/>
          <w:highlight w:val="cyan"/>
        </w:rPr>
        <w:t xml:space="preserve">suppliers to raise prices </w:t>
      </w:r>
      <w:r w:rsidRPr="00BE0E18">
        <w:rPr>
          <w:rStyle w:val="StyleUnderline"/>
        </w:rPr>
        <w:t xml:space="preserve">substantially </w:t>
      </w:r>
      <w:r w:rsidRPr="00BE0E18">
        <w:rPr>
          <w:rStyle w:val="StyleUnderline"/>
          <w:highlight w:val="cyan"/>
        </w:rPr>
        <w:t>above competitive levels</w:t>
      </w:r>
      <w:r w:rsidRPr="00BE0E18">
        <w:rPr>
          <w:sz w:val="16"/>
        </w:rPr>
        <w:t>. A number of wholesale electricity markets with Hirshman</w:t>
      </w:r>
      <w:r w:rsidRPr="00BE0E18">
        <w:rPr>
          <w:rFonts w:ascii="Cambria Math" w:hAnsi="Cambria Math" w:cs="Cambria Math"/>
          <w:sz w:val="16"/>
        </w:rPr>
        <w:t>‐</w:t>
      </w:r>
      <w:r w:rsidRPr="00BE0E18">
        <w:rPr>
          <w:sz w:val="16"/>
        </w:rPr>
        <w:t xml:space="preserve">Herfindahl Indexes (HHIs) that would not raise market power concerns if they were from other industries have been subject to severe market power problems. In addition, for all of these market power episodes, </w:t>
      </w:r>
      <w:r w:rsidRPr="00BE0E18">
        <w:rPr>
          <w:rStyle w:val="StyleUnderline"/>
        </w:rPr>
        <w:t xml:space="preserve">the relevant competition </w:t>
      </w:r>
      <w:r w:rsidRPr="00BE0E18">
        <w:rPr>
          <w:rStyle w:val="StyleUnderline"/>
          <w:highlight w:val="cyan"/>
        </w:rPr>
        <w:t xml:space="preserve">authorities </w:t>
      </w:r>
      <w:r w:rsidRPr="00BE0E18">
        <w:rPr>
          <w:rStyle w:val="StyleUnderline"/>
        </w:rPr>
        <w:t xml:space="preserve">have </w:t>
      </w:r>
      <w:r w:rsidRPr="00BE0E18">
        <w:rPr>
          <w:rStyle w:val="StyleUnderline"/>
          <w:highlight w:val="cyan"/>
        </w:rPr>
        <w:t>not found evidence of coordinated actions</w:t>
      </w:r>
      <w:r w:rsidRPr="00BE0E18">
        <w:rPr>
          <w:rStyle w:val="StyleUnderline"/>
        </w:rPr>
        <w:t xml:space="preserve"> among suppliers to raise prices </w:t>
      </w:r>
      <w:r w:rsidRPr="00BE0E18">
        <w:rPr>
          <w:rStyle w:val="StyleUnderline"/>
          <w:highlight w:val="cyan"/>
        </w:rPr>
        <w:t xml:space="preserve">in violation of </w:t>
      </w:r>
      <w:r w:rsidRPr="00BE0E18">
        <w:rPr>
          <w:rStyle w:val="StyleUnderline"/>
        </w:rPr>
        <w:t xml:space="preserve">the competition or </w:t>
      </w:r>
      <w:r w:rsidRPr="00BE0E18">
        <w:rPr>
          <w:rStyle w:val="StyleUnderline"/>
          <w:highlight w:val="cyan"/>
        </w:rPr>
        <w:t>antitrust law</w:t>
      </w:r>
      <w:r w:rsidRPr="00BE0E18">
        <w:rPr>
          <w:rStyle w:val="StyleUnderline"/>
        </w:rPr>
        <w:t xml:space="preserve">. These facts provide strong evidence that competition or </w:t>
      </w:r>
      <w:r w:rsidRPr="00BE0E18">
        <w:rPr>
          <w:rStyle w:val="StyleUnderline"/>
          <w:highlight w:val="cyan"/>
        </w:rPr>
        <w:t>antitrust policy</w:t>
      </w:r>
      <w:r w:rsidRPr="00BE0E18">
        <w:rPr>
          <w:rStyle w:val="StyleUnderline"/>
        </w:rPr>
        <w:t xml:space="preserve"> as it is applied to other industries may be </w:t>
      </w:r>
      <w:r w:rsidRPr="00BE0E18">
        <w:rPr>
          <w:rStyle w:val="Emphasis"/>
          <w:highlight w:val="cyan"/>
        </w:rPr>
        <w:t>insufficient to protect electricity consumers</w:t>
      </w:r>
      <w:r w:rsidRPr="00BE0E18">
        <w:rPr>
          <w:sz w:val="16"/>
        </w:rPr>
        <w:t>.</w:t>
      </w:r>
    </w:p>
    <w:p w14:paraId="734B9B23" w14:textId="2386A69F" w:rsidR="00930970" w:rsidRDefault="00930970" w:rsidP="00930970">
      <w:pPr>
        <w:pStyle w:val="Heading3"/>
      </w:pPr>
      <w:r>
        <w:lastRenderedPageBreak/>
        <w:t>AT: Grid---1NC</w:t>
      </w:r>
    </w:p>
    <w:p w14:paraId="23795218" w14:textId="23E7516B" w:rsidR="00F841C3" w:rsidRDefault="00F841C3" w:rsidP="0028572B">
      <w:pPr>
        <w:pStyle w:val="Heading4"/>
        <w:rPr>
          <w:rFonts w:cs="Arial"/>
        </w:rPr>
      </w:pPr>
      <w:r>
        <w:rPr>
          <w:rFonts w:cs="Arial"/>
        </w:rPr>
        <w:t xml:space="preserve">Doesn’t solve the grid---competition doesn’t result in upgrades. </w:t>
      </w:r>
    </w:p>
    <w:p w14:paraId="091395A6" w14:textId="64DFB447" w:rsidR="00F841C3" w:rsidRPr="00F841C3" w:rsidRDefault="00F841C3" w:rsidP="00F841C3"/>
    <w:p w14:paraId="101A983E" w14:textId="18056ED3" w:rsidR="0028572B" w:rsidRPr="00BE0E18" w:rsidRDefault="0028572B" w:rsidP="0028572B">
      <w:pPr>
        <w:pStyle w:val="Heading4"/>
        <w:rPr>
          <w:rFonts w:cs="Arial"/>
        </w:rPr>
      </w:pPr>
      <w:r w:rsidRPr="00BE0E18">
        <w:rPr>
          <w:rFonts w:cs="Arial"/>
        </w:rPr>
        <w:t xml:space="preserve">No </w:t>
      </w:r>
      <w:r w:rsidRPr="00BE0E18">
        <w:rPr>
          <w:rFonts w:cs="Arial"/>
          <w:u w:val="single"/>
        </w:rPr>
        <w:t>widespread blackouts</w:t>
      </w:r>
      <w:r w:rsidRPr="00BE0E18">
        <w:rPr>
          <w:rFonts w:cs="Arial"/>
        </w:rPr>
        <w:t xml:space="preserve"> – That's </w:t>
      </w:r>
      <w:r w:rsidRPr="00BE0E18">
        <w:rPr>
          <w:rFonts w:cs="Arial"/>
          <w:u w:val="single"/>
        </w:rPr>
        <w:t>not</w:t>
      </w:r>
      <w:r w:rsidRPr="00BE0E18">
        <w:rPr>
          <w:rFonts w:cs="Arial"/>
        </w:rPr>
        <w:t xml:space="preserve"> how the grid </w:t>
      </w:r>
      <w:r w:rsidRPr="00BE0E18">
        <w:rPr>
          <w:rFonts w:cs="Arial"/>
          <w:u w:val="single"/>
        </w:rPr>
        <w:t>works.</w:t>
      </w:r>
    </w:p>
    <w:p w14:paraId="674F35FF" w14:textId="77777777" w:rsidR="0028572B" w:rsidRPr="00BE0E18" w:rsidRDefault="0028572B" w:rsidP="0028572B">
      <w:bookmarkStart w:id="1" w:name="_Hlk47874701"/>
      <w:r w:rsidRPr="00BE0E18">
        <w:rPr>
          <w:rStyle w:val="Style13ptBold"/>
        </w:rPr>
        <w:t>Koerth 18</w:t>
      </w:r>
      <w:r w:rsidRPr="00BE0E18">
        <w:t xml:space="preserve"> – 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w:t>
      </w:r>
      <w:r w:rsidRPr="00BE0E18">
        <w:rPr>
          <w:i/>
          <w:iCs/>
        </w:rPr>
        <w:t>FiveThirtyEight</w:t>
      </w:r>
      <w:r w:rsidRPr="00BE0E18">
        <w:t xml:space="preserve">, 8/13/2018, </w:t>
      </w:r>
      <w:hyperlink r:id="rId10" w:history="1">
        <w:r w:rsidRPr="00BE0E18">
          <w:rPr>
            <w:rStyle w:val="Hyperlink"/>
          </w:rPr>
          <w:t>https://fivethirtyeight.com/features/hacking-the-electric-grid-is-damned-hard/</w:t>
        </w:r>
      </w:hyperlink>
      <w:r w:rsidRPr="00BE0E18">
        <w:t xml:space="preserve"> JHW</w:t>
      </w:r>
    </w:p>
    <w:p w14:paraId="64D76FAB" w14:textId="77777777" w:rsidR="0028572B" w:rsidRPr="00BE0E18" w:rsidRDefault="0028572B" w:rsidP="0028572B">
      <w:pPr>
        <w:rPr>
          <w:sz w:val="16"/>
        </w:rPr>
      </w:pPr>
      <w:r w:rsidRPr="00BE0E18">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E0E18">
        <w:rPr>
          <w:rStyle w:val="StyleUnderline"/>
          <w:highlight w:val="cyan"/>
        </w:rPr>
        <w:t>Cyberattacks</w:t>
      </w:r>
      <w:r w:rsidRPr="00BE0E18">
        <w:rPr>
          <w:sz w:val="16"/>
        </w:rPr>
        <w:t xml:space="preserve"> on the grid are a real risk, they told me. But the </w:t>
      </w:r>
      <w:r w:rsidRPr="00BE0E18">
        <w:rPr>
          <w:rStyle w:val="StyleUnderline"/>
        </w:rPr>
        <w:t>worst-case scenarios</w:t>
      </w:r>
      <w:r w:rsidRPr="00BE0E18">
        <w:rPr>
          <w:sz w:val="16"/>
        </w:rPr>
        <w:t xml:space="preserve"> we’re imagining </w:t>
      </w:r>
      <w:r w:rsidRPr="00BE0E18">
        <w:rPr>
          <w:rStyle w:val="Emphasis"/>
          <w:highlight w:val="cyan"/>
        </w:rPr>
        <w:t>aren’t</w:t>
      </w:r>
      <w:r w:rsidRPr="00BE0E18">
        <w:rPr>
          <w:sz w:val="16"/>
        </w:rPr>
        <w:t xml:space="preserve"> that </w:t>
      </w:r>
      <w:r w:rsidRPr="00BE0E18">
        <w:rPr>
          <w:rStyle w:val="Emphasis"/>
          <w:highlight w:val="cyan"/>
        </w:rPr>
        <w:t>likely</w:t>
      </w:r>
      <w:r w:rsidRPr="00BE0E18">
        <w:rPr>
          <w:sz w:val="16"/>
        </w:rPr>
        <w:t xml:space="preserve">. Nor is this a short-term crisis, with risks that can be permanently solved. </w:t>
      </w:r>
      <w:r w:rsidRPr="00BE0E18">
        <w:rPr>
          <w:rStyle w:val="StyleUnderline"/>
        </w:rPr>
        <w:t>Bringing down the grid is a lot harder than just flicking a switch</w:t>
      </w:r>
      <w:r w:rsidRPr="00BE0E18">
        <w:rPr>
          <w:sz w:val="16"/>
        </w:rPr>
        <w:t xml:space="preserve">, but the danger is real — and it may never go away. Representatives from two nonprofit organizations — both of which play large roles in how the electric grid is regulated and maintained — said </w:t>
      </w:r>
      <w:r w:rsidRPr="00BE0E18">
        <w:rPr>
          <w:rStyle w:val="StyleUnderline"/>
        </w:rPr>
        <w:t>it is easier to imagine disaster scenarios than create one</w:t>
      </w:r>
      <w:r w:rsidRPr="00BE0E18">
        <w:rPr>
          <w:sz w:val="16"/>
        </w:rPr>
        <w:t>. “</w:t>
      </w:r>
      <w:r w:rsidRPr="00BE0E18">
        <w:rPr>
          <w:rStyle w:val="StyleUnderline"/>
        </w:rPr>
        <w:t>There’ve been some very sensational books out there about the grid going</w:t>
      </w:r>
      <w:r w:rsidRPr="00BE0E18">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E0E18">
        <w:rPr>
          <w:rStyle w:val="Emphasis"/>
          <w:highlight w:val="cyan"/>
        </w:rPr>
        <w:t>The grid does not work that wa</w:t>
      </w:r>
      <w:r w:rsidRPr="00BE0E18">
        <w:rPr>
          <w:rStyle w:val="Emphasis"/>
        </w:rPr>
        <w:t>y</w:t>
      </w:r>
      <w:r w:rsidRPr="00BE0E18">
        <w:rPr>
          <w:sz w:val="16"/>
        </w:rPr>
        <w:t xml:space="preserve">.” Our </w:t>
      </w:r>
      <w:r w:rsidRPr="00BE0E18">
        <w:rPr>
          <w:rStyle w:val="Emphasis"/>
        </w:rPr>
        <w:t xml:space="preserve">electric </w:t>
      </w:r>
      <w:r w:rsidRPr="00BE0E18">
        <w:rPr>
          <w:rStyle w:val="Emphasis"/>
          <w:highlight w:val="cyan"/>
        </w:rPr>
        <w:t>infrastructure is chock-full</w:t>
      </w:r>
      <w:r w:rsidRPr="00BE0E18">
        <w:rPr>
          <w:rStyle w:val="Emphasis"/>
        </w:rPr>
        <w:t xml:space="preserve"> </w:t>
      </w:r>
      <w:r w:rsidRPr="00BE0E18">
        <w:rPr>
          <w:rStyle w:val="Emphasis"/>
          <w:highlight w:val="cyan"/>
        </w:rPr>
        <w:t>of</w:t>
      </w:r>
      <w:r w:rsidRPr="00BE0E18">
        <w:rPr>
          <w:rStyle w:val="Emphasis"/>
        </w:rPr>
        <w:t xml:space="preserve"> both </w:t>
      </w:r>
      <w:r w:rsidRPr="00BE0E18">
        <w:rPr>
          <w:rStyle w:val="Emphasis"/>
          <w:highlight w:val="cyan"/>
        </w:rPr>
        <w:t>redundancies and regional</w:t>
      </w:r>
      <w:r w:rsidRPr="00BE0E18">
        <w:rPr>
          <w:rStyle w:val="Emphasis"/>
        </w:rPr>
        <w:t xml:space="preserve"> </w:t>
      </w:r>
      <w:r w:rsidRPr="00BE0E18">
        <w:rPr>
          <w:rStyle w:val="Emphasis"/>
          <w:highlight w:val="cyan"/>
        </w:rPr>
        <w:t>variations</w:t>
      </w:r>
      <w:r w:rsidRPr="00BE0E18">
        <w:rPr>
          <w:sz w:val="16"/>
        </w:rPr>
        <w:t xml:space="preserve"> — two things </w:t>
      </w:r>
      <w:r w:rsidRPr="00BE0E18">
        <w:rPr>
          <w:rStyle w:val="Emphasis"/>
          <w:highlight w:val="cyan"/>
        </w:rPr>
        <w:t>that impede widespread sabotage</w:t>
      </w:r>
      <w:r w:rsidRPr="00BE0E18">
        <w:rPr>
          <w:rStyle w:val="Emphasis"/>
        </w:rPr>
        <w:t xml:space="preserve">. </w:t>
      </w:r>
      <w:r w:rsidRPr="00BE0E18">
        <w:rPr>
          <w:sz w:val="16"/>
        </w:rPr>
        <w:t xml:space="preserve">That’s not to say that the grid isn’t under attack. Lawrence acknowledged that there is interest in “trying to hurt us from a distance.” But he emphasized </w:t>
      </w:r>
      <w:r w:rsidRPr="00BE0E18">
        <w:rPr>
          <w:rStyle w:val="Emphasis"/>
          <w:highlight w:val="cyan"/>
        </w:rPr>
        <w:t>there have not yet been any successful attacks</w:t>
      </w:r>
      <w:r w:rsidRPr="00BE0E18">
        <w:rPr>
          <w:sz w:val="16"/>
        </w:rPr>
        <w:t xml:space="preserve"> — meaning </w:t>
      </w:r>
      <w:r w:rsidRPr="00BE0E18">
        <w:rPr>
          <w:rStyle w:val="Emphasis"/>
        </w:rPr>
        <w:t xml:space="preserve">hackers haven’t caused any blackouts. </w:t>
      </w:r>
      <w:r w:rsidRPr="00BE0E18">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BE0E18">
        <w:rPr>
          <w:rStyle w:val="Emphasis"/>
          <w:highlight w:val="cyan"/>
        </w:rPr>
        <w:t>it would be difficult for</w:t>
      </w:r>
      <w:r w:rsidRPr="00BE0E18">
        <w:rPr>
          <w:sz w:val="16"/>
        </w:rPr>
        <w:t xml:space="preserve"> these </w:t>
      </w:r>
      <w:r w:rsidRPr="00BE0E18">
        <w:rPr>
          <w:rStyle w:val="Emphasis"/>
          <w:highlight w:val="cyan"/>
        </w:rPr>
        <w:t>attacks to lead to wide-scale blackouts</w:t>
      </w:r>
      <w:r w:rsidRPr="00BE0E18">
        <w:rPr>
          <w:sz w:val="16"/>
        </w:rPr>
        <w:t xml:space="preserve">, according to Lawrence and Candace Suh-Lee, who leads a cybersecurity research team at the Electric Power Research Institute, a nonprofit research and development lab. And that’s true </w:t>
      </w:r>
      <w:r w:rsidRPr="00BE0E18">
        <w:rPr>
          <w:rStyle w:val="Emphasis"/>
          <w:highlight w:val="cyan"/>
        </w:rPr>
        <w:t>even if hackers do eventually succeed</w:t>
      </w:r>
      <w:r w:rsidRPr="00BE0E18">
        <w:rPr>
          <w:rStyle w:val="Emphasis"/>
        </w:rPr>
        <w:t xml:space="preserve"> in taking control of some electric systems</w:t>
      </w:r>
      <w:r w:rsidRPr="00BE0E18">
        <w:rPr>
          <w:sz w:val="16"/>
        </w:rPr>
        <w:t xml:space="preserve">. It helps that the North American electric grid is both diverse in its engineering and redundant in its design. For instance, the </w:t>
      </w:r>
      <w:r w:rsidRPr="00BE0E18">
        <w:rPr>
          <w:rStyle w:val="StyleUnderline"/>
        </w:rPr>
        <w:t>Ukrainian attacks are often cited as evidence</w:t>
      </w:r>
      <w:r w:rsidRPr="00BE0E18">
        <w:rPr>
          <w:sz w:val="16"/>
        </w:rPr>
        <w:t xml:space="preserve"> that hundreds of thousands of Americans could suddenly find themselves in the dark because of hackers. </w:t>
      </w:r>
      <w:r w:rsidRPr="00BE0E18">
        <w:rPr>
          <w:rStyle w:val="StyleUnderline"/>
        </w:rPr>
        <w:t>But</w:t>
      </w:r>
      <w:r w:rsidRPr="00BE0E18">
        <w:rPr>
          <w:sz w:val="16"/>
        </w:rPr>
        <w:t xml:space="preserve"> Lawrence considers </w:t>
      </w:r>
      <w:r w:rsidRPr="00BE0E18">
        <w:rPr>
          <w:rStyle w:val="Emphasis"/>
        </w:rPr>
        <w:t>the Ukrainian grid a lot easier to infiltrate than the North American one</w:t>
      </w:r>
      <w:r w:rsidRPr="00BE0E18">
        <w:rPr>
          <w:sz w:val="16"/>
        </w:rPr>
        <w:t xml:space="preserve">. That’s </w:t>
      </w:r>
      <w:r w:rsidRPr="00BE0E18">
        <w:rPr>
          <w:rStyle w:val="StyleUnderline"/>
        </w:rPr>
        <w:t>because Ukraine’s infrastructure is more homogeneous</w:t>
      </w:r>
      <w:r w:rsidRPr="00BE0E18">
        <w:rPr>
          <w:sz w:val="16"/>
        </w:rPr>
        <w:t xml:space="preserve">, the result of electrification happening under the </w:t>
      </w:r>
      <w:r w:rsidRPr="00BE0E18">
        <w:rPr>
          <w:sz w:val="16"/>
        </w:rPr>
        <w:lastRenderedPageBreak/>
        <w:t xml:space="preserve">standardizing eye of the former Soviet Union, he told me. The </w:t>
      </w:r>
      <w:r w:rsidRPr="00BE0E18">
        <w:rPr>
          <w:rStyle w:val="Emphasis"/>
          <w:highlight w:val="cyan"/>
        </w:rPr>
        <w:t>North American grid</w:t>
      </w:r>
      <w:r w:rsidRPr="00BE0E18">
        <w:rPr>
          <w:rStyle w:val="Emphasis"/>
        </w:rPr>
        <w:t>,</w:t>
      </w:r>
      <w:r w:rsidRPr="00BE0E18">
        <w:rPr>
          <w:sz w:val="16"/>
        </w:rPr>
        <w:t xml:space="preserve"> </w:t>
      </w:r>
      <w:r w:rsidRPr="00BE0E18">
        <w:rPr>
          <w:rStyle w:val="Emphasis"/>
        </w:rPr>
        <w:t>in contrast</w:t>
      </w:r>
      <w:r w:rsidRPr="00BE0E18">
        <w:rPr>
          <w:sz w:val="16"/>
        </w:rPr>
        <w:t xml:space="preserve">, </w:t>
      </w:r>
      <w:r w:rsidRPr="00BE0E18">
        <w:rPr>
          <w:rStyle w:val="Emphasis"/>
        </w:rPr>
        <w:t xml:space="preserve">began as </w:t>
      </w:r>
      <w:r w:rsidRPr="00BE0E18">
        <w:rPr>
          <w:rStyle w:val="Emphasis"/>
          <w:highlight w:val="cyan"/>
        </w:rPr>
        <w:t>a patchwork</w:t>
      </w:r>
      <w:r w:rsidRPr="00BE0E18">
        <w:rPr>
          <w:rStyle w:val="Emphasis"/>
        </w:rPr>
        <w:t xml:space="preserve"> </w:t>
      </w:r>
      <w:r w:rsidRPr="00BE0E18">
        <w:rPr>
          <w:rStyle w:val="Emphasis"/>
          <w:highlight w:val="cyan"/>
        </w:rPr>
        <w:t>of unconnected</w:t>
      </w:r>
      <w:r w:rsidRPr="00BE0E18">
        <w:rPr>
          <w:rStyle w:val="Emphasis"/>
        </w:rPr>
        <w:t xml:space="preserve"> electric </w:t>
      </w:r>
      <w:r w:rsidRPr="00BE0E18">
        <w:rPr>
          <w:rStyle w:val="Emphasis"/>
          <w:highlight w:val="cyan"/>
        </w:rPr>
        <w:t>islands</w:t>
      </w:r>
      <w:r w:rsidRPr="00BE0E18">
        <w:rPr>
          <w:sz w:val="16"/>
        </w:rPr>
        <w:t>, each designed and built by companies that weren’t coordinating with one another. Even today, he said, the enforceable standards set by NERC don’t tell you exactly what to buy or how to build. “</w:t>
      </w:r>
      <w:r w:rsidRPr="00BE0E18">
        <w:rPr>
          <w:rStyle w:val="Emphasis"/>
          <w:highlight w:val="cyan"/>
        </w:rPr>
        <w:t>So taking down one utility and going</w:t>
      </w:r>
      <w:r w:rsidRPr="00BE0E18">
        <w:rPr>
          <w:rStyle w:val="Emphasis"/>
        </w:rPr>
        <w:t xml:space="preserve"> </w:t>
      </w:r>
      <w:r w:rsidRPr="00BE0E18">
        <w:rPr>
          <w:rStyle w:val="Emphasis"/>
          <w:highlight w:val="cyan"/>
        </w:rPr>
        <w:t>right next door</w:t>
      </w:r>
      <w:r w:rsidRPr="00BE0E18">
        <w:rPr>
          <w:rStyle w:val="Emphasis"/>
        </w:rPr>
        <w:t xml:space="preserve"> and doing the same thing to that neighboring utility </w:t>
      </w:r>
      <w:r w:rsidRPr="00BE0E18">
        <w:rPr>
          <w:rStyle w:val="Emphasis"/>
          <w:highlight w:val="cyan"/>
        </w:rPr>
        <w:t>would be</w:t>
      </w:r>
      <w:r w:rsidRPr="00BE0E18">
        <w:rPr>
          <w:rStyle w:val="Emphasis"/>
        </w:rPr>
        <w:t xml:space="preserve"> an </w:t>
      </w:r>
      <w:r w:rsidRPr="00BE0E18">
        <w:rPr>
          <w:rStyle w:val="Emphasis"/>
          <w:highlight w:val="cyan"/>
        </w:rPr>
        <w:t>extremely difficult</w:t>
      </w:r>
      <w:r w:rsidRPr="00BE0E18">
        <w:rPr>
          <w:rStyle w:val="Emphasis"/>
        </w:rPr>
        <w:t xml:space="preserve"> challenge</w:t>
      </w:r>
      <w:r w:rsidRPr="00BE0E18">
        <w:rPr>
          <w:sz w:val="16"/>
        </w:rPr>
        <w:t xml:space="preserve">,” he said. Meanwhile, the </w:t>
      </w:r>
      <w:r w:rsidRPr="00BE0E18">
        <w:rPr>
          <w:rStyle w:val="StyleUnderline"/>
        </w:rPr>
        <w:t xml:space="preserve">electric </w:t>
      </w:r>
      <w:r w:rsidRPr="00BE0E18">
        <w:rPr>
          <w:rStyle w:val="StyleUnderline"/>
          <w:highlight w:val="cyan"/>
        </w:rPr>
        <w:t>grid already contains a lot of redundancies</w:t>
      </w:r>
      <w:r w:rsidRPr="00BE0E18">
        <w:rPr>
          <w:rStyle w:val="StyleUnderline"/>
        </w:rPr>
        <w:t xml:space="preserve"> that are built in to prevent blackouts caused by common problems like broken tree limbs or heat waves</w:t>
      </w:r>
      <w:r w:rsidRPr="00BE0E18">
        <w:rPr>
          <w:sz w:val="16"/>
        </w:rPr>
        <w:t xml:space="preserve"> — </w:t>
      </w:r>
      <w:r w:rsidRPr="00BE0E18">
        <w:rPr>
          <w:rStyle w:val="StyleUnderline"/>
        </w:rPr>
        <w:t>and those redundancies would also help to prevent a successful cyberattack from affecting a large number of people.</w:t>
      </w:r>
      <w:r w:rsidRPr="00BE0E18">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E0E18">
        <w:rPr>
          <w:rStyle w:val="Emphasis"/>
          <w:highlight w:val="cyan"/>
        </w:rPr>
        <w:t>Hackers wouldn’t</w:t>
      </w:r>
      <w:r w:rsidRPr="00BE0E18">
        <w:rPr>
          <w:sz w:val="16"/>
        </w:rPr>
        <w:t xml:space="preserve"> necessarily </w:t>
      </w:r>
      <w:r w:rsidRPr="00BE0E18">
        <w:rPr>
          <w:rStyle w:val="Emphasis"/>
          <w:highlight w:val="cyan"/>
        </w:rPr>
        <w:t>have control over all the</w:t>
      </w:r>
      <w:r w:rsidRPr="00BE0E18">
        <w:rPr>
          <w:rStyle w:val="Emphasis"/>
        </w:rPr>
        <w:t xml:space="preserve"> </w:t>
      </w:r>
      <w:r w:rsidRPr="00BE0E18">
        <w:rPr>
          <w:rStyle w:val="Emphasis"/>
          <w:highlight w:val="cyan"/>
        </w:rPr>
        <w:t>things</w:t>
      </w:r>
      <w:r w:rsidRPr="00BE0E18">
        <w:rPr>
          <w:rStyle w:val="Emphasis"/>
        </w:rPr>
        <w:t xml:space="preserve"> that would have to go wrong </w:t>
      </w:r>
      <w:r w:rsidRPr="00BE0E18">
        <w:rPr>
          <w:rStyle w:val="Emphasis"/>
          <w:highlight w:val="cyan"/>
        </w:rPr>
        <w:t>to create a blackout</w:t>
      </w:r>
      <w:r w:rsidRPr="00BE0E18">
        <w:rPr>
          <w:sz w:val="16"/>
        </w:rPr>
        <w:t xml:space="preserve"> like that. In contrast, Suh-Lee said, </w:t>
      </w:r>
      <w:r w:rsidRPr="00BE0E18">
        <w:rPr>
          <w:rStyle w:val="Emphasis"/>
          <w:highlight w:val="cyan"/>
        </w:rPr>
        <w:t>scenarios that sound like they should lead to major blackouts … haven’t</w:t>
      </w:r>
      <w:r w:rsidRPr="00BE0E18">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BE0E18">
        <w:rPr>
          <w:rStyle w:val="StyleUnderline"/>
        </w:rPr>
        <w:t>Lawrence’s team</w:t>
      </w:r>
      <w:r w:rsidRPr="00BE0E18">
        <w:rPr>
          <w:sz w:val="16"/>
        </w:rPr>
        <w:t xml:space="preserve">, for instance, </w:t>
      </w:r>
      <w:r w:rsidRPr="00BE0E18">
        <w:rPr>
          <w:rStyle w:val="StyleUnderline"/>
        </w:rPr>
        <w:t xml:space="preserve">is gearing up for an event that’s held every other year and is sort of like war games for the electric grid. And the </w:t>
      </w:r>
      <w:r w:rsidRPr="00BE0E18">
        <w:rPr>
          <w:rStyle w:val="Emphasis"/>
          <w:highlight w:val="cyan"/>
        </w:rPr>
        <w:t>Department of Energy is</w:t>
      </w:r>
      <w:r w:rsidRPr="00BE0E18">
        <w:rPr>
          <w:rStyle w:val="Emphasis"/>
        </w:rPr>
        <w:t xml:space="preserve"> </w:t>
      </w:r>
      <w:r w:rsidRPr="00BE0E18">
        <w:rPr>
          <w:sz w:val="16"/>
        </w:rPr>
        <w:t>planning</w:t>
      </w:r>
      <w:r w:rsidRPr="00BE0E18">
        <w:rPr>
          <w:rStyle w:val="Emphasis"/>
        </w:rPr>
        <w:t xml:space="preserve"> </w:t>
      </w:r>
      <w:r w:rsidRPr="00BE0E18">
        <w:rPr>
          <w:rStyle w:val="StyleUnderline"/>
        </w:rPr>
        <w:t xml:space="preserve">a similar event, focused on </w:t>
      </w:r>
      <w:r w:rsidRPr="00BE0E18">
        <w:rPr>
          <w:rStyle w:val="Emphasis"/>
          <w:highlight w:val="cyan"/>
        </w:rPr>
        <w:t>figuring ou</w:t>
      </w:r>
      <w:r w:rsidRPr="00BE0E18">
        <w:rPr>
          <w:rStyle w:val="Emphasis"/>
        </w:rPr>
        <w:t xml:space="preserve">t what it takes to </w:t>
      </w:r>
      <w:r w:rsidRPr="00BE0E18">
        <w:rPr>
          <w:rStyle w:val="Emphasis"/>
          <w:highlight w:val="cyan"/>
        </w:rPr>
        <w:t>reboot after a</w:t>
      </w:r>
      <w:r w:rsidRPr="00BE0E18">
        <w:rPr>
          <w:rStyle w:val="Emphasis"/>
        </w:rPr>
        <w:t xml:space="preserve"> hacker-caused </w:t>
      </w:r>
      <w:r w:rsidRPr="00BE0E18">
        <w:rPr>
          <w:rStyle w:val="Emphasis"/>
          <w:highlight w:val="cyan"/>
        </w:rPr>
        <w:t>blackout</w:t>
      </w:r>
      <w:r w:rsidRPr="00BE0E18">
        <w:rPr>
          <w:rStyle w:val="StyleUnderline"/>
        </w:rPr>
        <w:t xml:space="preserve">. </w:t>
      </w:r>
      <w:r w:rsidRPr="00BE0E18">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1"/>
    </w:p>
    <w:p w14:paraId="37E3F2E0" w14:textId="77777777" w:rsidR="0028572B" w:rsidRPr="00BE0E18" w:rsidRDefault="0028572B" w:rsidP="0028572B"/>
    <w:p w14:paraId="3EE9499A" w14:textId="77777777" w:rsidR="0028572B" w:rsidRPr="00BE0E18" w:rsidRDefault="0028572B" w:rsidP="0028572B">
      <w:pPr>
        <w:pStyle w:val="Heading4"/>
        <w:rPr>
          <w:rFonts w:cs="Arial"/>
        </w:rPr>
      </w:pPr>
      <w:bookmarkStart w:id="2" w:name="_Hlk29635084"/>
      <w:r w:rsidRPr="00BE0E18">
        <w:rPr>
          <w:rFonts w:cs="Arial"/>
        </w:rPr>
        <w:t xml:space="preserve">The grid is </w:t>
      </w:r>
      <w:r w:rsidRPr="00BE0E18">
        <w:rPr>
          <w:rFonts w:cs="Arial"/>
          <w:u w:val="single"/>
        </w:rPr>
        <w:t>strong now</w:t>
      </w:r>
      <w:r w:rsidRPr="00BE0E18">
        <w:rPr>
          <w:rFonts w:cs="Arial"/>
        </w:rPr>
        <w:t xml:space="preserve">---energy </w:t>
      </w:r>
      <w:r w:rsidRPr="00BE0E18">
        <w:rPr>
          <w:rFonts w:cs="Arial"/>
          <w:u w:val="single"/>
        </w:rPr>
        <w:t>efficiency</w:t>
      </w:r>
      <w:r w:rsidRPr="00BE0E18">
        <w:rPr>
          <w:rFonts w:cs="Arial"/>
        </w:rPr>
        <w:t>, new tech, and cycle generation.</w:t>
      </w:r>
    </w:p>
    <w:p w14:paraId="16B964B3" w14:textId="77777777" w:rsidR="0028572B" w:rsidRPr="00BE0E18" w:rsidRDefault="0028572B" w:rsidP="0028572B">
      <w:r w:rsidRPr="00BE0E18">
        <w:t xml:space="preserve">Krysti </w:t>
      </w:r>
      <w:r w:rsidRPr="00BE0E18">
        <w:rPr>
          <w:rStyle w:val="Style13ptBold"/>
        </w:rPr>
        <w:t xml:space="preserve">Shallenberger 17, </w:t>
      </w:r>
      <w:r w:rsidRPr="00BE0E18">
        <w:t>Utility Dive associate editor, 1-5-2017, "Predictions 2017: 8 sector insiders on what's next for power markets and regulation," Utility Dive, http://www.utilitydive.com/news/predictions-2017-8-sector-insiders-on-whats-next-for-power-markets-and-re/433358/</w:t>
      </w:r>
    </w:p>
    <w:p w14:paraId="6158F301" w14:textId="77777777" w:rsidR="0028572B" w:rsidRPr="00BE0E18" w:rsidRDefault="0028572B" w:rsidP="0028572B">
      <w:pPr>
        <w:rPr>
          <w:rStyle w:val="StyleUnderline"/>
        </w:rPr>
      </w:pPr>
      <w:r w:rsidRPr="00BE0E18">
        <w:rPr>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BE0E18">
        <w:rPr>
          <w:rStyle w:val="StyleUnderline"/>
          <w:highlight w:val="cyan"/>
        </w:rPr>
        <w:t xml:space="preserve">more </w:t>
      </w:r>
      <w:r w:rsidRPr="00BE0E18">
        <w:rPr>
          <w:rStyle w:val="Emphasis"/>
          <w:highlight w:val="cyan"/>
        </w:rPr>
        <w:t>efficient technology</w:t>
      </w:r>
      <w:r w:rsidRPr="00BE0E18">
        <w:rPr>
          <w:sz w:val="12"/>
        </w:rPr>
        <w:t xml:space="preserve">, </w:t>
      </w:r>
      <w:r w:rsidRPr="00BE0E18">
        <w:rPr>
          <w:rStyle w:val="StyleUnderline"/>
          <w:highlight w:val="cyan"/>
        </w:rPr>
        <w:t>specifically</w:t>
      </w:r>
      <w:r w:rsidRPr="00BE0E18">
        <w:rPr>
          <w:sz w:val="12"/>
        </w:rPr>
        <w:t xml:space="preserve"> </w:t>
      </w:r>
      <w:r w:rsidRPr="00BE0E18">
        <w:rPr>
          <w:rStyle w:val="Emphasis"/>
          <w:highlight w:val="cyan"/>
        </w:rPr>
        <w:t>energy efficiency</w:t>
      </w:r>
      <w:r w:rsidRPr="00BE0E18">
        <w:rPr>
          <w:sz w:val="12"/>
        </w:rPr>
        <w:t xml:space="preserve"> </w:t>
      </w:r>
      <w:r w:rsidRPr="00BE0E18">
        <w:rPr>
          <w:rStyle w:val="StyleUnderline"/>
          <w:highlight w:val="cyan"/>
        </w:rPr>
        <w:t>and</w:t>
      </w:r>
      <w:r w:rsidRPr="00BE0E18">
        <w:rPr>
          <w:rStyle w:val="StyleUnderline"/>
        </w:rPr>
        <w:t xml:space="preserve"> new natural gas </w:t>
      </w:r>
      <w:r w:rsidRPr="00BE0E18">
        <w:rPr>
          <w:rStyle w:val="Emphasis"/>
          <w:highlight w:val="cyan"/>
        </w:rPr>
        <w:t>combined cycle generation</w:t>
      </w:r>
      <w:r w:rsidRPr="00BE0E18">
        <w:rPr>
          <w:rStyle w:val="StyleUnderline"/>
        </w:rPr>
        <w:t xml:space="preserve"> closer to load centers</w:t>
      </w:r>
      <w:r w:rsidRPr="00BE0E18">
        <w:rPr>
          <w:sz w:val="12"/>
        </w:rPr>
        <w:t xml:space="preserve">, </w:t>
      </w:r>
      <w:r w:rsidRPr="00BE0E18">
        <w:rPr>
          <w:rStyle w:val="StyleUnderline"/>
          <w:highlight w:val="cyan"/>
        </w:rPr>
        <w:t>has changed power flow patterns</w:t>
      </w:r>
      <w:r w:rsidRPr="00BE0E18">
        <w:rPr>
          <w:sz w:val="12"/>
          <w:highlight w:val="cyan"/>
        </w:rPr>
        <w:t xml:space="preserve">, </w:t>
      </w:r>
      <w:r w:rsidRPr="00BE0E18">
        <w:rPr>
          <w:rStyle w:val="StyleUnderline"/>
          <w:highlight w:val="cyan"/>
        </w:rPr>
        <w:t xml:space="preserve">which </w:t>
      </w:r>
      <w:r w:rsidRPr="00BE0E18">
        <w:rPr>
          <w:rStyle w:val="Emphasis"/>
          <w:highlight w:val="cyan"/>
        </w:rPr>
        <w:t>reduces the need</w:t>
      </w:r>
      <w:r w:rsidRPr="00BE0E18">
        <w:rPr>
          <w:rStyle w:val="StyleUnderline"/>
        </w:rPr>
        <w:t xml:space="preserve"> for additional </w:t>
      </w:r>
      <w:r w:rsidRPr="00BE0E18">
        <w:rPr>
          <w:rStyle w:val="StyleUnderline"/>
          <w:highlight w:val="cyan"/>
        </w:rPr>
        <w:t>large-scale transmission</w:t>
      </w:r>
      <w:r w:rsidRPr="00BE0E18">
        <w:rPr>
          <w:rStyle w:val="StyleUnderline"/>
        </w:rPr>
        <w:t xml:space="preserve"> expansion projects. </w:t>
      </w:r>
      <w:r w:rsidRPr="00BE0E18">
        <w:rPr>
          <w:rStyle w:val="StyleUnderline"/>
          <w:highlight w:val="cyan"/>
        </w:rPr>
        <w:t>The reduction</w:t>
      </w:r>
      <w:r w:rsidRPr="00BE0E18">
        <w:rPr>
          <w:rStyle w:val="StyleUnderline"/>
        </w:rPr>
        <w:t xml:space="preserve"> in larger scale projects </w:t>
      </w:r>
      <w:r w:rsidRPr="00BE0E18">
        <w:rPr>
          <w:rStyle w:val="StyleUnderline"/>
          <w:highlight w:val="cyan"/>
        </w:rPr>
        <w:t xml:space="preserve">has allowed focus to be </w:t>
      </w:r>
      <w:r w:rsidRPr="00BE0E18">
        <w:rPr>
          <w:rStyle w:val="Emphasis"/>
          <w:highlight w:val="cyan"/>
        </w:rPr>
        <w:t>shifted</w:t>
      </w:r>
      <w:r w:rsidRPr="00BE0E18">
        <w:rPr>
          <w:rStyle w:val="StyleUnderline"/>
          <w:highlight w:val="cyan"/>
        </w:rPr>
        <w:t xml:space="preserve"> to </w:t>
      </w:r>
      <w:r w:rsidRPr="00BE0E18">
        <w:rPr>
          <w:rStyle w:val="Emphasis"/>
          <w:highlight w:val="cyan"/>
        </w:rPr>
        <w:t>resolving aging infrastructure</w:t>
      </w:r>
      <w:r w:rsidRPr="00BE0E18">
        <w:rPr>
          <w:rStyle w:val="StyleUnderline"/>
        </w:rPr>
        <w:t xml:space="preserve"> concerns on lower-voltage facilities. </w:t>
      </w:r>
      <w:r w:rsidRPr="00BE0E18">
        <w:rPr>
          <w:rStyle w:val="Emphasis"/>
          <w:highlight w:val="cyan"/>
        </w:rPr>
        <w:t>More efficient technologies</w:t>
      </w:r>
      <w:r w:rsidRPr="00BE0E18">
        <w:rPr>
          <w:sz w:val="12"/>
        </w:rPr>
        <w:t xml:space="preserve">, </w:t>
      </w:r>
      <w:r w:rsidRPr="00BE0E18">
        <w:rPr>
          <w:rStyle w:val="StyleUnderline"/>
        </w:rPr>
        <w:t xml:space="preserve">the </w:t>
      </w:r>
      <w:r w:rsidRPr="00BE0E18">
        <w:rPr>
          <w:rStyle w:val="StyleUnderline"/>
          <w:highlight w:val="cyan"/>
        </w:rPr>
        <w:t xml:space="preserve">capacity performance </w:t>
      </w:r>
      <w:r w:rsidRPr="00BE0E18">
        <w:rPr>
          <w:rStyle w:val="StyleUnderline"/>
        </w:rPr>
        <w:t xml:space="preserve">construct and </w:t>
      </w:r>
      <w:r w:rsidRPr="00BE0E18">
        <w:rPr>
          <w:rStyle w:val="StyleUnderline"/>
          <w:highlight w:val="cyan"/>
        </w:rPr>
        <w:t xml:space="preserve">upgrades </w:t>
      </w:r>
      <w:r w:rsidRPr="00BE0E18">
        <w:rPr>
          <w:rStyle w:val="StyleUnderline"/>
        </w:rPr>
        <w:t>to the system have</w:t>
      </w:r>
      <w:r w:rsidRPr="00BE0E18">
        <w:rPr>
          <w:rStyle w:val="StyleUnderline"/>
          <w:highlight w:val="cyan"/>
        </w:rPr>
        <w:t xml:space="preserve"> made </w:t>
      </w:r>
      <w:r w:rsidRPr="00BE0E18">
        <w:rPr>
          <w:rStyle w:val="StyleUnderline"/>
        </w:rPr>
        <w:t xml:space="preserve">the </w:t>
      </w:r>
      <w:r w:rsidRPr="00BE0E18">
        <w:rPr>
          <w:rStyle w:val="StyleUnderline"/>
          <w:highlight w:val="cyan"/>
        </w:rPr>
        <w:t>grid</w:t>
      </w:r>
      <w:r w:rsidRPr="00BE0E18">
        <w:rPr>
          <w:sz w:val="12"/>
          <w:highlight w:val="cyan"/>
        </w:rPr>
        <w:t xml:space="preserve"> </w:t>
      </w:r>
      <w:r w:rsidRPr="00BE0E18">
        <w:rPr>
          <w:rStyle w:val="Emphasis"/>
          <w:highlight w:val="cyan"/>
        </w:rPr>
        <w:lastRenderedPageBreak/>
        <w:t>increasingly robust and resilient</w:t>
      </w:r>
      <w:r w:rsidRPr="00BE0E18">
        <w:rPr>
          <w:sz w:val="12"/>
        </w:rPr>
        <w:t xml:space="preserve">. </w:t>
      </w:r>
      <w:r w:rsidRPr="00BE0E18">
        <w:rPr>
          <w:rStyle w:val="StyleUnderline"/>
        </w:rPr>
        <w:t>Last summer</w:t>
      </w:r>
      <w:r w:rsidRPr="00BE0E18">
        <w:rPr>
          <w:sz w:val="12"/>
        </w:rPr>
        <w:t xml:space="preserve">, for example, </w:t>
      </w:r>
      <w:r w:rsidRPr="00BE0E18">
        <w:rPr>
          <w:rStyle w:val="StyleUnderline"/>
        </w:rPr>
        <w:t xml:space="preserve">was the first time </w:t>
      </w:r>
      <w:r w:rsidRPr="00BE0E18">
        <w:rPr>
          <w:rStyle w:val="StyleUnderline"/>
          <w:highlight w:val="cyan"/>
        </w:rPr>
        <w:t xml:space="preserve">PJM met </w:t>
      </w:r>
      <w:r w:rsidRPr="00BE0E18">
        <w:rPr>
          <w:rStyle w:val="StyleUnderline"/>
        </w:rPr>
        <w:t xml:space="preserve">a peak </w:t>
      </w:r>
      <w:r w:rsidRPr="00BE0E18">
        <w:rPr>
          <w:rStyle w:val="StyleUnderline"/>
          <w:highlight w:val="cyan"/>
        </w:rPr>
        <w:t xml:space="preserve">demand </w:t>
      </w:r>
      <w:r w:rsidRPr="00BE0E18">
        <w:rPr>
          <w:rStyle w:val="StyleUnderline"/>
        </w:rPr>
        <w:t>of more than</w:t>
      </w:r>
      <w:r w:rsidRPr="00BE0E18">
        <w:rPr>
          <w:sz w:val="12"/>
        </w:rPr>
        <w:t xml:space="preserve"> </w:t>
      </w:r>
      <w:r w:rsidRPr="00BE0E18">
        <w:rPr>
          <w:rStyle w:val="StyleUnderline"/>
        </w:rPr>
        <w:t xml:space="preserve">150,000 megawatts </w:t>
      </w:r>
      <w:r w:rsidRPr="00BE0E18">
        <w:rPr>
          <w:rStyle w:val="Emphasis"/>
          <w:highlight w:val="cyan"/>
        </w:rPr>
        <w:t>without</w:t>
      </w:r>
      <w:r w:rsidRPr="00BE0E18">
        <w:rPr>
          <w:rStyle w:val="StyleUnderline"/>
          <w:highlight w:val="cyan"/>
        </w:rPr>
        <w:t xml:space="preserve"> invoking emergency procedures</w:t>
      </w:r>
      <w:r w:rsidRPr="00BE0E18">
        <w:rPr>
          <w:rStyle w:val="StyleUnderline"/>
        </w:rPr>
        <w:t xml:space="preserve"> and while net exporting power. </w:t>
      </w:r>
    </w:p>
    <w:bookmarkEnd w:id="2"/>
    <w:p w14:paraId="2C6F4E3F" w14:textId="77777777" w:rsidR="0028572B" w:rsidRPr="00BE0E18" w:rsidRDefault="0028572B" w:rsidP="0028572B">
      <w:pPr>
        <w:pStyle w:val="Heading4"/>
        <w:rPr>
          <w:rFonts w:cs="Arial"/>
        </w:rPr>
      </w:pPr>
      <w:r w:rsidRPr="00BE0E18">
        <w:rPr>
          <w:rFonts w:cs="Arial"/>
        </w:rPr>
        <w:t xml:space="preserve">No grid impact---it’s </w:t>
      </w:r>
      <w:r w:rsidRPr="00BE0E18">
        <w:rPr>
          <w:rFonts w:cs="Arial"/>
          <w:u w:val="single"/>
        </w:rPr>
        <w:t>overhyped</w:t>
      </w:r>
      <w:r w:rsidRPr="00BE0E18">
        <w:rPr>
          <w:rFonts w:cs="Arial"/>
        </w:rPr>
        <w:t>.</w:t>
      </w:r>
    </w:p>
    <w:p w14:paraId="45199B68" w14:textId="77777777" w:rsidR="0028572B" w:rsidRPr="00BE0E18" w:rsidRDefault="0028572B" w:rsidP="0028572B">
      <w:r w:rsidRPr="00BE0E18">
        <w:rPr>
          <w:rStyle w:val="Style13ptBold"/>
        </w:rPr>
        <w:t>Freedberg 14</w:t>
      </w:r>
      <w:r w:rsidRPr="00BE0E18">
        <w:t xml:space="preserve"> (Sydney J, “Cyberwar: What People Keep Missing About The Threat,” Jan 6, </w:t>
      </w:r>
      <w:hyperlink r:id="rId11" w:history="1">
        <w:r w:rsidRPr="00BE0E18">
          <w:t>http://breakingdefense.com/2014/01/cyberwar-what-people-keep-missing-about-the-threat/</w:t>
        </w:r>
      </w:hyperlink>
      <w:r w:rsidRPr="00BE0E18">
        <w:t xml:space="preserve">, CMR) </w:t>
      </w:r>
    </w:p>
    <w:p w14:paraId="026BBA6E" w14:textId="77777777" w:rsidR="0028572B" w:rsidRPr="00BE0E18" w:rsidRDefault="0028572B" w:rsidP="0028572B">
      <w:pPr>
        <w:rPr>
          <w:b/>
          <w:bCs/>
        </w:rPr>
      </w:pPr>
      <w:r w:rsidRPr="00BE0E18">
        <w:rPr>
          <w:b/>
          <w:bCs/>
        </w:rPr>
        <w:t xml:space="preserve">Cites: </w:t>
      </w:r>
    </w:p>
    <w:p w14:paraId="79DBB2AC" w14:textId="77777777" w:rsidR="0028572B" w:rsidRPr="00BE0E18" w:rsidRDefault="0028572B" w:rsidP="0028572B">
      <w:r w:rsidRPr="00BE0E18">
        <w:t>--Peter W. Singer – former director of the Center for 21st Century Security and Intelligence and a senior fellow in the Foreign Policy program</w:t>
      </w:r>
    </w:p>
    <w:p w14:paraId="7C6270D6" w14:textId="77777777" w:rsidR="0028572B" w:rsidRPr="00BE0E18" w:rsidRDefault="0028572B" w:rsidP="0028572B">
      <w:r w:rsidRPr="00BE0E18">
        <w:t xml:space="preserve">--Allan A. Friedman – Research Scientist at the Cyber Security Policy Research Institute at George Washington University's School of Engineering </w:t>
      </w:r>
    </w:p>
    <w:p w14:paraId="678FB85A" w14:textId="77777777" w:rsidR="0028572B" w:rsidRPr="00BE0E18" w:rsidRDefault="0028572B" w:rsidP="0028572B">
      <w:pPr>
        <w:rPr>
          <w:sz w:val="16"/>
        </w:rPr>
      </w:pPr>
      <w:r w:rsidRPr="00BE0E18">
        <w:rPr>
          <w:b/>
          <w:sz w:val="20"/>
          <w:szCs w:val="20"/>
          <w:highlight w:val="cyan"/>
          <w:u w:val="single"/>
        </w:rPr>
        <w:t>Singer and Friedman</w:t>
      </w:r>
      <w:r w:rsidRPr="00BE0E18">
        <w:rPr>
          <w:sz w:val="16"/>
        </w:rPr>
        <w:t xml:space="preserve"> also </w:t>
      </w:r>
      <w:r w:rsidRPr="00BE0E18">
        <w:rPr>
          <w:b/>
          <w:sz w:val="20"/>
          <w:szCs w:val="20"/>
          <w:u w:val="single"/>
        </w:rPr>
        <w:t>do a valuable service</w:t>
      </w:r>
      <w:r w:rsidRPr="00BE0E18">
        <w:rPr>
          <w:sz w:val="16"/>
        </w:rPr>
        <w:t xml:space="preserve"> in </w:t>
      </w:r>
      <w:r w:rsidRPr="00BE0E18">
        <w:rPr>
          <w:b/>
          <w:sz w:val="20"/>
          <w:szCs w:val="20"/>
          <w:highlight w:val="cyan"/>
          <w:u w:val="single"/>
        </w:rPr>
        <w:t>beat</w:t>
      </w:r>
      <w:r w:rsidRPr="00BE0E18">
        <w:rPr>
          <w:b/>
          <w:sz w:val="20"/>
          <w:szCs w:val="20"/>
          <w:u w:val="single"/>
        </w:rPr>
        <w:t xml:space="preserve">ing back </w:t>
      </w:r>
      <w:r w:rsidRPr="00BE0E18">
        <w:rPr>
          <w:b/>
          <w:sz w:val="20"/>
          <w:szCs w:val="20"/>
          <w:highlight w:val="cyan"/>
          <w:u w:val="single"/>
        </w:rPr>
        <w:t>the hype</w:t>
      </w:r>
      <w:r w:rsidRPr="00BE0E18">
        <w:rPr>
          <w:sz w:val="16"/>
          <w:highlight w:val="cyan"/>
        </w:rPr>
        <w:t xml:space="preserve"> </w:t>
      </w:r>
      <w:r w:rsidRPr="00BE0E18">
        <w:rPr>
          <w:b/>
          <w:sz w:val="20"/>
          <w:szCs w:val="20"/>
          <w:highlight w:val="cyan"/>
          <w:u w:val="single"/>
        </w:rPr>
        <w:t>about “Cyber Pearl Harbors”</w:t>
      </w:r>
      <w:r w:rsidRPr="00BE0E18">
        <w:rPr>
          <w:sz w:val="16"/>
        </w:rPr>
        <w:t xml:space="preserve"> </w:t>
      </w:r>
      <w:r w:rsidRPr="00BE0E18">
        <w:rPr>
          <w:b/>
          <w:sz w:val="20"/>
          <w:szCs w:val="20"/>
          <w:u w:val="single"/>
        </w:rPr>
        <w:t xml:space="preserve">and “Cyber 9/11s” </w:t>
      </w:r>
      <w:r w:rsidRPr="00BE0E18">
        <w:rPr>
          <w:b/>
          <w:sz w:val="20"/>
          <w:szCs w:val="20"/>
          <w:highlight w:val="cyan"/>
          <w:u w:val="single"/>
        </w:rPr>
        <w:t>or the US suffering countless</w:t>
      </w:r>
      <w:r w:rsidRPr="00BE0E18">
        <w:rPr>
          <w:b/>
          <w:sz w:val="20"/>
          <w:szCs w:val="20"/>
          <w:u w:val="single"/>
        </w:rPr>
        <w:t xml:space="preserve"> millions of </w:t>
      </w:r>
      <w:r w:rsidRPr="00BE0E18">
        <w:rPr>
          <w:b/>
          <w:sz w:val="20"/>
          <w:szCs w:val="20"/>
          <w:highlight w:val="cyan"/>
          <w:u w:val="single"/>
        </w:rPr>
        <w:t>“attacks.”</w:t>
      </w:r>
      <w:r w:rsidRPr="00BE0E18">
        <w:rPr>
          <w:sz w:val="16"/>
        </w:rPr>
        <w:t xml:space="preserve"> </w:t>
      </w:r>
      <w:r w:rsidRPr="00BE0E18">
        <w:rPr>
          <w:b/>
          <w:sz w:val="20"/>
          <w:szCs w:val="20"/>
          <w:u w:val="single"/>
        </w:rPr>
        <w:t xml:space="preserve">Those </w:t>
      </w:r>
      <w:r w:rsidRPr="00BE0E18">
        <w:rPr>
          <w:b/>
          <w:sz w:val="20"/>
          <w:szCs w:val="20"/>
          <w:highlight w:val="cyan"/>
          <w:u w:val="single"/>
        </w:rPr>
        <w:t>alarmist statistics lump together everything from a virus</w:t>
      </w:r>
      <w:r w:rsidRPr="00BE0E18">
        <w:rPr>
          <w:b/>
          <w:sz w:val="20"/>
          <w:szCs w:val="20"/>
          <w:u w:val="single"/>
        </w:rPr>
        <w:t xml:space="preserve"> easily </w:t>
      </w:r>
      <w:r w:rsidRPr="00BE0E18">
        <w:rPr>
          <w:b/>
          <w:sz w:val="20"/>
          <w:szCs w:val="20"/>
          <w:highlight w:val="cyan"/>
          <w:u w:val="single"/>
        </w:rPr>
        <w:t>stopped by</w:t>
      </w:r>
      <w:r w:rsidRPr="00BE0E18">
        <w:rPr>
          <w:sz w:val="16"/>
        </w:rPr>
        <w:t xml:space="preserve"> someone’s </w:t>
      </w:r>
      <w:r w:rsidRPr="00BE0E18">
        <w:rPr>
          <w:b/>
          <w:sz w:val="20"/>
          <w:szCs w:val="20"/>
          <w:highlight w:val="cyan"/>
          <w:u w:val="single"/>
        </w:rPr>
        <w:t>firewall</w:t>
      </w:r>
      <w:r w:rsidRPr="00BE0E18">
        <w:rPr>
          <w:sz w:val="16"/>
        </w:rPr>
        <w:t xml:space="preserve"> to credit card theft </w:t>
      </w:r>
      <w:r w:rsidRPr="00BE0E18">
        <w:rPr>
          <w:b/>
          <w:sz w:val="20"/>
          <w:szCs w:val="20"/>
          <w:highlight w:val="cyan"/>
          <w:u w:val="single"/>
        </w:rPr>
        <w:t>to the loss of</w:t>
      </w:r>
      <w:r w:rsidRPr="00BE0E18">
        <w:rPr>
          <w:b/>
          <w:sz w:val="20"/>
          <w:szCs w:val="20"/>
          <w:u w:val="single"/>
        </w:rPr>
        <w:t xml:space="preserve"> secret </w:t>
      </w:r>
      <w:r w:rsidRPr="00BE0E18">
        <w:rPr>
          <w:b/>
          <w:sz w:val="20"/>
          <w:szCs w:val="20"/>
          <w:highlight w:val="cyan"/>
          <w:u w:val="single"/>
        </w:rPr>
        <w:t>schematics for the F-35</w:t>
      </w:r>
      <w:r w:rsidRPr="00BE0E18">
        <w:rPr>
          <w:sz w:val="16"/>
        </w:rPr>
        <w:t xml:space="preserve"> stealth fighter. </w:t>
      </w:r>
      <w:r w:rsidRPr="00BE0E18">
        <w:rPr>
          <w:b/>
          <w:sz w:val="20"/>
          <w:szCs w:val="20"/>
          <w:u w:val="single"/>
        </w:rPr>
        <w:t xml:space="preserve">Those “attacks” vary from </w:t>
      </w:r>
      <w:r w:rsidRPr="00BE0E18">
        <w:rPr>
          <w:b/>
          <w:sz w:val="20"/>
          <w:szCs w:val="20"/>
          <w:highlight w:val="cyan"/>
          <w:u w:val="single"/>
        </w:rPr>
        <w:t>trivial, to significant losses</w:t>
      </w:r>
      <w:r w:rsidRPr="00BE0E18">
        <w:rPr>
          <w:sz w:val="16"/>
        </w:rPr>
        <w:t xml:space="preserve"> for one particular business, to actual matters of national security, </w:t>
      </w:r>
      <w:r w:rsidRPr="00BE0E18">
        <w:rPr>
          <w:b/>
          <w:sz w:val="20"/>
          <w:szCs w:val="20"/>
          <w:highlight w:val="cyan"/>
          <w:u w:val="single"/>
        </w:rPr>
        <w:t xml:space="preserve">but </w:t>
      </w:r>
      <w:r w:rsidRPr="00BE0E18">
        <w:rPr>
          <w:b/>
          <w:iCs/>
          <w:sz w:val="20"/>
          <w:szCs w:val="20"/>
          <w:highlight w:val="cyan"/>
          <w:u w:val="single"/>
          <w:bdr w:val="single" w:sz="12" w:space="0" w:color="auto"/>
        </w:rPr>
        <w:t>none of them</w:t>
      </w:r>
      <w:r w:rsidRPr="00BE0E18">
        <w:rPr>
          <w:b/>
          <w:sz w:val="20"/>
          <w:szCs w:val="20"/>
          <w:highlight w:val="cyan"/>
          <w:u w:val="single"/>
        </w:rPr>
        <w:t xml:space="preserve"> does as much damage as a</w:t>
      </w:r>
      <w:r w:rsidRPr="00BE0E18">
        <w:rPr>
          <w:b/>
          <w:sz w:val="20"/>
          <w:szCs w:val="20"/>
          <w:u w:val="single"/>
        </w:rPr>
        <w:t xml:space="preserve"> good old-fashioned </w:t>
      </w:r>
      <w:r w:rsidRPr="00BE0E18">
        <w:rPr>
          <w:b/>
          <w:sz w:val="20"/>
          <w:szCs w:val="20"/>
          <w:highlight w:val="cyan"/>
          <w:u w:val="single"/>
        </w:rPr>
        <w:t>bomb</w:t>
      </w:r>
      <w:r w:rsidRPr="00BE0E18">
        <w:rPr>
          <w:sz w:val="16"/>
        </w:rPr>
        <w:t xml:space="preserve">, they argue. </w:t>
      </w:r>
      <w:r w:rsidRPr="00BE0E18">
        <w:rPr>
          <w:b/>
          <w:sz w:val="20"/>
          <w:szCs w:val="20"/>
          <w:highlight w:val="cyan"/>
          <w:u w:val="single"/>
        </w:rPr>
        <w:t>Even if hackers shut down the</w:t>
      </w:r>
      <w:r w:rsidRPr="00BE0E18">
        <w:rPr>
          <w:sz w:val="16"/>
        </w:rPr>
        <w:t xml:space="preserve"> national </w:t>
      </w:r>
      <w:r w:rsidRPr="00BE0E18">
        <w:rPr>
          <w:b/>
          <w:sz w:val="20"/>
          <w:szCs w:val="20"/>
          <w:highlight w:val="cyan"/>
          <w:u w:val="single"/>
        </w:rPr>
        <w:t>electrical grid for weeks</w:t>
      </w:r>
      <w:r w:rsidRPr="00BE0E18">
        <w:rPr>
          <w:sz w:val="16"/>
        </w:rPr>
        <w:t xml:space="preserve"> on end, bad as that would be, </w:t>
      </w:r>
      <w:r w:rsidRPr="00BE0E18">
        <w:rPr>
          <w:b/>
          <w:sz w:val="20"/>
          <w:szCs w:val="20"/>
          <w:highlight w:val="cyan"/>
          <w:u w:val="single"/>
        </w:rPr>
        <w:t xml:space="preserve">it </w:t>
      </w:r>
      <w:r w:rsidRPr="00BE0E18">
        <w:rPr>
          <w:b/>
          <w:iCs/>
          <w:sz w:val="20"/>
          <w:szCs w:val="20"/>
          <w:highlight w:val="cyan"/>
          <w:u w:val="single"/>
          <w:bdr w:val="single" w:sz="12" w:space="0" w:color="auto"/>
        </w:rPr>
        <w:t>wouldn’t be as bad</w:t>
      </w:r>
      <w:r w:rsidRPr="00BE0E18">
        <w:rPr>
          <w:b/>
          <w:sz w:val="20"/>
          <w:szCs w:val="20"/>
          <w:highlight w:val="cyan"/>
          <w:u w:val="single"/>
        </w:rPr>
        <w:t xml:space="preserve"> as a</w:t>
      </w:r>
      <w:r w:rsidRPr="00BE0E18">
        <w:rPr>
          <w:b/>
          <w:sz w:val="20"/>
          <w:szCs w:val="20"/>
          <w:u w:val="single"/>
        </w:rPr>
        <w:t xml:space="preserve"> single </w:t>
      </w:r>
      <w:r w:rsidRPr="00BE0E18">
        <w:rPr>
          <w:b/>
          <w:sz w:val="20"/>
          <w:szCs w:val="20"/>
          <w:highlight w:val="cyan"/>
          <w:u w:val="single"/>
        </w:rPr>
        <w:t>nuclear explosion</w:t>
      </w:r>
      <w:r w:rsidRPr="00BE0E18">
        <w:rPr>
          <w:sz w:val="16"/>
        </w:rPr>
        <w:t>. “</w:t>
      </w:r>
      <w:r w:rsidRPr="00BE0E18">
        <w:rPr>
          <w:b/>
          <w:sz w:val="20"/>
          <w:szCs w:val="20"/>
          <w:u w:val="single"/>
        </w:rPr>
        <w:t>It’s</w:t>
      </w:r>
      <w:r w:rsidRPr="00BE0E18">
        <w:rPr>
          <w:sz w:val="16"/>
        </w:rPr>
        <w:t xml:space="preserve"> a lot </w:t>
      </w:r>
      <w:r w:rsidRPr="00BE0E18">
        <w:rPr>
          <w:b/>
          <w:sz w:val="20"/>
          <w:szCs w:val="20"/>
          <w:u w:val="single"/>
        </w:rPr>
        <w:t>like ‘Shark Week</w:t>
      </w:r>
      <w:r w:rsidRPr="00BE0E18">
        <w:rPr>
          <w:sz w:val="16"/>
        </w:rPr>
        <w:t>,’” Singer said about the overhyped dangers. “</w:t>
      </w:r>
      <w:r w:rsidRPr="00BE0E18">
        <w:rPr>
          <w:b/>
          <w:sz w:val="20"/>
          <w:szCs w:val="20"/>
          <w:highlight w:val="cyan"/>
          <w:u w:val="single"/>
        </w:rPr>
        <w:t>Squirrels have taken down the power grid more</w:t>
      </w:r>
      <w:r w:rsidRPr="00BE0E18">
        <w:rPr>
          <w:b/>
          <w:sz w:val="20"/>
          <w:szCs w:val="20"/>
          <w:u w:val="single"/>
        </w:rPr>
        <w:t xml:space="preserve"> times </w:t>
      </w:r>
      <w:r w:rsidRPr="00BE0E18">
        <w:rPr>
          <w:b/>
          <w:sz w:val="20"/>
          <w:szCs w:val="20"/>
          <w:highlight w:val="cyan"/>
          <w:u w:val="single"/>
        </w:rPr>
        <w:t>than the zero times hackers have</w:t>
      </w:r>
      <w:r w:rsidRPr="00BE0E18">
        <w:rPr>
          <w:sz w:val="16"/>
        </w:rPr>
        <w:t>.” There’s lots of talk about how the attacker always has the advantage in cyberspace, he told an audience at Brookings this afternoon, but “</w:t>
      </w:r>
      <w:r w:rsidRPr="00BE0E18">
        <w:rPr>
          <w:b/>
          <w:sz w:val="20"/>
          <w:szCs w:val="20"/>
          <w:highlight w:val="cyan"/>
          <w:u w:val="single"/>
        </w:rPr>
        <w:t>a true cyber offense</w:t>
      </w:r>
      <w:r w:rsidRPr="00BE0E18">
        <w:rPr>
          <w:b/>
          <w:sz w:val="20"/>
          <w:szCs w:val="20"/>
          <w:u w:val="single"/>
        </w:rPr>
        <w:t>, an effective one</w:t>
      </w:r>
      <w:r w:rsidRPr="00BE0E18">
        <w:rPr>
          <w:sz w:val="16"/>
        </w:rPr>
        <w:t xml:space="preserve">, a Stuxnet style [attack] </w:t>
      </w:r>
      <w:r w:rsidRPr="00BE0E18">
        <w:rPr>
          <w:b/>
          <w:sz w:val="20"/>
          <w:szCs w:val="20"/>
          <w:highlight w:val="cyan"/>
          <w:u w:val="single"/>
        </w:rPr>
        <w:t>is</w:t>
      </w:r>
      <w:r w:rsidRPr="00BE0E18">
        <w:rPr>
          <w:sz w:val="16"/>
        </w:rPr>
        <w:t xml:space="preserve"> something </w:t>
      </w:r>
      <w:r w:rsidRPr="00BE0E18">
        <w:rPr>
          <w:b/>
          <w:iCs/>
          <w:sz w:val="20"/>
          <w:szCs w:val="20"/>
          <w:highlight w:val="cyan"/>
          <w:u w:val="single"/>
          <w:bdr w:val="single" w:sz="12" w:space="0" w:color="auto"/>
        </w:rPr>
        <w:t>quite difficult</w:t>
      </w:r>
      <w:r w:rsidRPr="00BE0E18">
        <w:rPr>
          <w:sz w:val="16"/>
        </w:rPr>
        <w:t>.”</w:t>
      </w:r>
    </w:p>
    <w:p w14:paraId="7FB2F980" w14:textId="77777777" w:rsidR="0028572B" w:rsidRPr="0028572B" w:rsidRDefault="0028572B" w:rsidP="0028572B"/>
    <w:p w14:paraId="17F71640" w14:textId="123F6BC0" w:rsidR="00930970" w:rsidRDefault="00930970" w:rsidP="00930970">
      <w:pPr>
        <w:pStyle w:val="Heading3"/>
      </w:pPr>
      <w:r>
        <w:lastRenderedPageBreak/>
        <w:t>AT: China War---1NC</w:t>
      </w:r>
    </w:p>
    <w:p w14:paraId="20483CB6" w14:textId="7065F355" w:rsidR="00F841C3" w:rsidRDefault="00F841C3" w:rsidP="0028572B">
      <w:pPr>
        <w:pStyle w:val="Heading4"/>
        <w:rPr>
          <w:rFonts w:cs="Arial"/>
        </w:rPr>
      </w:pPr>
      <w:r>
        <w:rPr>
          <w:rFonts w:cs="Arial"/>
        </w:rPr>
        <w:t xml:space="preserve">Uniqueness is from 2016---high energy prices aren’t key---about China seeking gas---plan doesn’t solve that.  </w:t>
      </w:r>
    </w:p>
    <w:p w14:paraId="12CBB411" w14:textId="77777777" w:rsidR="00F841C3" w:rsidRPr="00F841C3" w:rsidRDefault="00F841C3" w:rsidP="00F841C3"/>
    <w:p w14:paraId="32D6B47F" w14:textId="7C2B32C9" w:rsidR="0028572B" w:rsidRPr="00BE0E18" w:rsidRDefault="0028572B" w:rsidP="0028572B">
      <w:pPr>
        <w:pStyle w:val="Heading4"/>
        <w:rPr>
          <w:rFonts w:cs="Arial"/>
        </w:rPr>
      </w:pPr>
      <w:r w:rsidRPr="00BE0E18">
        <w:rPr>
          <w:rFonts w:cs="Arial"/>
        </w:rPr>
        <w:t>No U.S.-China war.</w:t>
      </w:r>
    </w:p>
    <w:p w14:paraId="71D740A7" w14:textId="77777777" w:rsidR="0028572B" w:rsidRPr="00BE0E18" w:rsidRDefault="0028572B" w:rsidP="0028572B">
      <w:pPr>
        <w:contextualSpacing/>
      </w:pPr>
      <w:r w:rsidRPr="00BE0E18">
        <w:t xml:space="preserve">Abraham </w:t>
      </w:r>
      <w:r w:rsidRPr="00BE0E18">
        <w:rPr>
          <w:rStyle w:val="Style13ptBold"/>
        </w:rPr>
        <w:t>Denmark et al 20</w:t>
      </w:r>
      <w:r w:rsidRPr="00BE0E18">
        <w:t xml:space="preserve"> is director of the Asia Program at the Woodrow Wilson International Center for Scholars and a former deputy assistant secretary of defense for East Asia, April 16, “SAME AS IT EVER WAS: CHINA’S PANDEMIC OPPORTUNISM ON ITS PERIPHERY”, </w:t>
      </w:r>
      <w:hyperlink r:id="rId12" w:history="1">
        <w:r w:rsidRPr="00BE0E18">
          <w:rPr>
            <w:rStyle w:val="Hyperlink"/>
          </w:rPr>
          <w:t>https://warontherocks.com/2020/04/same-as-it-ever-was-chinas-pandemic-opportunism-on-its-periphery/</w:t>
        </w:r>
      </w:hyperlink>
      <w:r w:rsidRPr="00BE0E18">
        <w:t xml:space="preserve"> </w:t>
      </w:r>
    </w:p>
    <w:p w14:paraId="69D842AC" w14:textId="77777777" w:rsidR="0028572B" w:rsidRPr="00BE0E18" w:rsidRDefault="0028572B" w:rsidP="0028572B">
      <w:pPr>
        <w:rPr>
          <w:sz w:val="16"/>
          <w:szCs w:val="16"/>
        </w:rPr>
      </w:pPr>
    </w:p>
    <w:p w14:paraId="26156544" w14:textId="1D3E5E48" w:rsidR="0028572B" w:rsidRDefault="0028572B" w:rsidP="0028572B">
      <w:pPr>
        <w:rPr>
          <w:rStyle w:val="Emphasis"/>
        </w:rPr>
      </w:pPr>
      <w:r w:rsidRPr="00BE0E18">
        <w:rPr>
          <w:u w:val="single"/>
        </w:rPr>
        <w:t xml:space="preserve">While </w:t>
      </w:r>
      <w:r w:rsidRPr="00BE0E18">
        <w:rPr>
          <w:highlight w:val="cyan"/>
          <w:u w:val="single"/>
        </w:rPr>
        <w:t xml:space="preserve">Washington and Beijing’s </w:t>
      </w:r>
      <w:r w:rsidRPr="00BE0E18">
        <w:rPr>
          <w:rStyle w:val="Emphasis"/>
          <w:highlight w:val="cyan"/>
        </w:rPr>
        <w:t>overheated rhetoric</w:t>
      </w:r>
      <w:r w:rsidRPr="00BE0E18">
        <w:rPr>
          <w:u w:val="single"/>
        </w:rPr>
        <w:t xml:space="preserve"> and mutual recriminations amid the ongoing coronavirus pandemic </w:t>
      </w:r>
      <w:r w:rsidRPr="00BE0E18">
        <w:rPr>
          <w:rStyle w:val="Emphasis"/>
          <w:highlight w:val="cyan"/>
        </w:rPr>
        <w:t>are grabbing headlines</w:t>
      </w:r>
      <w:r w:rsidRPr="00BE0E18">
        <w:rPr>
          <w:u w:val="single"/>
        </w:rPr>
        <w:t>, equally important is what has been playing out across China’s eastern and southern peripheries over the past several weeks.</w:t>
      </w:r>
      <w:r w:rsidRPr="00BE0E18">
        <w:rPr>
          <w:sz w:val="12"/>
        </w:rPr>
        <w:t xml:space="preserve"> At a moment when the Chinese Communist Party has been touting the generosity of its approach to COVID-19, </w:t>
      </w:r>
      <w:r w:rsidRPr="00BE0E18">
        <w:rPr>
          <w:rStyle w:val="StyleUnderline"/>
        </w:rPr>
        <w:t>there has been a marked increase in the number of incidents between China and its neighbors.</w:t>
      </w:r>
      <w:r w:rsidRPr="00BE0E18">
        <w:rPr>
          <w:sz w:val="12"/>
        </w:rPr>
        <w:t xml:space="preserve"> Beijing has used its naval and paramilitary forces as well as its increasingly sophisticated information operations to ratchet up tensions, probe responses, and see how much it can get away with. </w:t>
      </w:r>
      <w:r w:rsidRPr="00BE0E18">
        <w:rPr>
          <w:rStyle w:val="Emphasis"/>
        </w:rPr>
        <w:t>This raises the question of what exactly China is up to.</w:t>
      </w:r>
      <w:r w:rsidRPr="00BE0E18">
        <w:rPr>
          <w:sz w:val="12"/>
        </w:rPr>
        <w:t xml:space="preserve"> </w:t>
      </w:r>
      <w:r w:rsidRPr="00BE0E18">
        <w:rPr>
          <w:rStyle w:val="StyleUnderline"/>
        </w:rPr>
        <w:t>Has Beijing truly embraced a new approach of cooperation with its neighbors? Is it trying to take advantage of the COVID-19 mess to assert its interests more aggressively</w:t>
      </w:r>
      <w:r w:rsidRPr="00BE0E18">
        <w:rPr>
          <w:sz w:val="12"/>
        </w:rPr>
        <w:t xml:space="preserve">? </w:t>
      </w:r>
      <w:r w:rsidRPr="00BE0E18">
        <w:rPr>
          <w:rStyle w:val="StyleUnderline"/>
        </w:rPr>
        <w:t>Or is this simply an extension — albeit an opportunistic one — of its pre-pandemic strategy</w:t>
      </w:r>
      <w:r w:rsidRPr="00BE0E18">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BE0E18">
        <w:rPr>
          <w:rStyle w:val="StyleUnderline"/>
        </w:rPr>
        <w:t>This, in turn, demands understanding what Beijing was doing before the crisis and thinking through what might actually signal a significant shift toward a more confrontational foreign policy</w:t>
      </w:r>
      <w:r w:rsidRPr="00BE0E18">
        <w:rPr>
          <w:sz w:val="12"/>
        </w:rPr>
        <w:t xml:space="preserve">. How Did I Get Here? China’s Latest Moves Chinese ships and aircraft have been involved in a spate of recent incidents across China’s maritime periphery. While there have been no fatalities, lives were certainly put at risk. </w:t>
      </w:r>
      <w:r w:rsidRPr="00BE0E18">
        <w:rPr>
          <w:rStyle w:val="StyleUnderline"/>
        </w:rPr>
        <w:t>Considering</w:t>
      </w:r>
      <w:r w:rsidRPr="00BE0E18">
        <w:rPr>
          <w:sz w:val="12"/>
        </w:rPr>
        <w:t xml:space="preserve"> these incidents have involved two of China’s primary regional rivals — Japan and Vietnam — as well as Taiwan, </w:t>
      </w:r>
      <w:r w:rsidRPr="00BE0E18">
        <w:rPr>
          <w:rStyle w:val="StyleUnderline"/>
        </w:rPr>
        <w:t>the possibility that Beijing may see the COVID-19 pandemic as an opportunity to press an advantage during a time of geopolitical distraction and uncertainty should be considered</w:t>
      </w:r>
      <w:r w:rsidRPr="00BE0E18">
        <w:rPr>
          <w:sz w:val="12"/>
        </w:rPr>
        <w:t xml:space="preserve">. </w:t>
      </w:r>
      <w:r w:rsidRPr="00BE0E18">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BE0E18">
        <w:rPr>
          <w:sz w:val="12"/>
        </w:rPr>
        <w:t>,</w:t>
      </w:r>
      <w:r w:rsidRPr="00BE0E18">
        <w:rPr>
          <w:rStyle w:val="Emphasis"/>
        </w:rPr>
        <w:t xml:space="preserve"> </w:t>
      </w:r>
      <w:r w:rsidRPr="00BE0E18">
        <w:rPr>
          <w:rStyle w:val="Emphasis"/>
          <w:highlight w:val="cyan"/>
        </w:rPr>
        <w:t>a more likely driver of China’s actions is</w:t>
      </w:r>
      <w:r w:rsidRPr="00BE0E18">
        <w:rPr>
          <w:rStyle w:val="Emphasis"/>
        </w:rPr>
        <w:t xml:space="preserve">, in fact, </w:t>
      </w:r>
      <w:r w:rsidRPr="00BE0E18">
        <w:rPr>
          <w:rStyle w:val="Emphasis"/>
          <w:highlight w:val="cyan"/>
        </w:rPr>
        <w:t>continuity</w:t>
      </w:r>
      <w:r w:rsidRPr="00BE0E18">
        <w:rPr>
          <w:sz w:val="12"/>
        </w:rPr>
        <w:t xml:space="preserve">. </w:t>
      </w:r>
      <w:r w:rsidRPr="00BE0E18">
        <w:rPr>
          <w:rStyle w:val="Emphasis"/>
        </w:rPr>
        <w:t xml:space="preserve">These </w:t>
      </w:r>
      <w:r w:rsidRPr="00BE0E18">
        <w:rPr>
          <w:rStyle w:val="Emphasis"/>
          <w:highlight w:val="cyan"/>
        </w:rPr>
        <w:t>incidents are not unprecedented and</w:t>
      </w:r>
      <w:r w:rsidRPr="00BE0E18">
        <w:rPr>
          <w:rStyle w:val="Emphasis"/>
        </w:rPr>
        <w:t xml:space="preserve"> likely </w:t>
      </w:r>
      <w:r w:rsidRPr="00BE0E18">
        <w:rPr>
          <w:rStyle w:val="Emphasis"/>
          <w:highlight w:val="cyan"/>
        </w:rPr>
        <w:t>do not indicate a new, post-pandemic Chinese strategy</w:t>
      </w:r>
      <w:r w:rsidRPr="00BE0E18">
        <w:rPr>
          <w:rStyle w:val="Emphasis"/>
        </w:rPr>
        <w:t>.</w:t>
      </w:r>
      <w:r w:rsidRPr="00BE0E18">
        <w:rPr>
          <w:sz w:val="12"/>
        </w:rPr>
        <w:t xml:space="preserve"> </w:t>
      </w:r>
      <w:r w:rsidRPr="00BE0E18">
        <w:rPr>
          <w:rStyle w:val="StyleUnderline"/>
        </w:rPr>
        <w:t>Rather</w:t>
      </w:r>
      <w:r w:rsidRPr="00BE0E18">
        <w:rPr>
          <w:sz w:val="12"/>
        </w:rPr>
        <w:t xml:space="preserve">, </w:t>
      </w:r>
      <w:r w:rsidRPr="00BE0E18">
        <w:rPr>
          <w:rStyle w:val="StyleUnderline"/>
        </w:rPr>
        <w:t xml:space="preserve">these incidents are consistent with a Chinese approach to foreign affairs under CCP General Secretary Xi Jinping’s </w:t>
      </w:r>
      <w:r w:rsidRPr="00BE0E18">
        <w:rPr>
          <w:rStyle w:val="StyleUnderline"/>
        </w:rPr>
        <w:lastRenderedPageBreak/>
        <w:t>leadership that even before the outbreak of COVID-19 demonstrated flexibility, assertiveness, and a singular desire to exploit opportunities of external weakness and distraction in order to advance China’s interests.</w:t>
      </w:r>
      <w:r w:rsidRPr="00BE0E18">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E0E18">
        <w:rPr>
          <w:rStyle w:val="StyleUnderline"/>
          <w:highlight w:val="cyan"/>
        </w:rPr>
        <w:t>Sinc</w:t>
      </w:r>
      <w:r w:rsidRPr="00BE0E18">
        <w:rPr>
          <w:rStyle w:val="StyleUnderline"/>
        </w:rPr>
        <w:t>e the 20</w:t>
      </w:r>
      <w:r w:rsidRPr="00BE0E18">
        <w:rPr>
          <w:rStyle w:val="StyleUnderline"/>
          <w:highlight w:val="cyan"/>
        </w:rPr>
        <w:t>08</w:t>
      </w:r>
      <w:r w:rsidRPr="00BE0E18">
        <w:rPr>
          <w:rStyle w:val="StyleUnderline"/>
        </w:rPr>
        <w:t xml:space="preserve"> to 2009 global financial </w:t>
      </w:r>
      <w:r w:rsidRPr="00BE0E18">
        <w:rPr>
          <w:rStyle w:val="StyleUnderline"/>
          <w:highlight w:val="cyan"/>
        </w:rPr>
        <w:t>crisis</w:t>
      </w:r>
      <w:r w:rsidRPr="00BE0E18">
        <w:rPr>
          <w:rStyle w:val="StyleUnderline"/>
        </w:rPr>
        <w:t xml:space="preserve">, </w:t>
      </w:r>
      <w:r w:rsidRPr="00BE0E18">
        <w:rPr>
          <w:rStyle w:val="Emphasis"/>
          <w:highlight w:val="cyan"/>
        </w:rPr>
        <w:t>Beijing</w:t>
      </w:r>
      <w:r w:rsidRPr="00BE0E18">
        <w:rPr>
          <w:rStyle w:val="StyleUnderline"/>
        </w:rPr>
        <w:t xml:space="preserve"> has </w:t>
      </w:r>
      <w:r w:rsidRPr="00BE0E18">
        <w:rPr>
          <w:rStyle w:val="Emphasis"/>
          <w:highlight w:val="cyan"/>
        </w:rPr>
        <w:t>perceived</w:t>
      </w:r>
      <w:r w:rsidRPr="00BE0E18">
        <w:rPr>
          <w:rStyle w:val="Emphasis"/>
        </w:rPr>
        <w:t xml:space="preserve"> an </w:t>
      </w:r>
      <w:r w:rsidRPr="00BE0E18">
        <w:rPr>
          <w:rStyle w:val="Emphasis"/>
          <w:highlight w:val="cyan"/>
        </w:rPr>
        <w:t>opportunity to expand its</w:t>
      </w:r>
      <w:r w:rsidRPr="00BE0E18">
        <w:rPr>
          <w:rStyle w:val="Emphasis"/>
        </w:rPr>
        <w:t xml:space="preserve"> geopolitical </w:t>
      </w:r>
      <w:r w:rsidRPr="00BE0E18">
        <w:rPr>
          <w:rStyle w:val="Emphasis"/>
          <w:highlight w:val="cyan"/>
        </w:rPr>
        <w:t>power</w:t>
      </w:r>
      <w:r w:rsidRPr="00BE0E18">
        <w:rPr>
          <w:rStyle w:val="StyleUnderline"/>
        </w:rPr>
        <w:t xml:space="preserve"> relative to the United States </w:t>
      </w:r>
      <w:r w:rsidRPr="00BE0E18">
        <w:rPr>
          <w:rStyle w:val="Emphasis"/>
          <w:highlight w:val="cyan"/>
        </w:rPr>
        <w:t xml:space="preserve">yet does not seek an explicit conflict </w:t>
      </w:r>
      <w:r w:rsidRPr="00BE0E18">
        <w:rPr>
          <w:rStyle w:val="StyleUnderline"/>
          <w:highlight w:val="cyan"/>
        </w:rPr>
        <w:t>with th</w:t>
      </w:r>
      <w:r w:rsidRPr="00BE0E18">
        <w:rPr>
          <w:rStyle w:val="StyleUnderline"/>
        </w:rPr>
        <w:t xml:space="preserve">e </w:t>
      </w:r>
      <w:r w:rsidRPr="00BE0E18">
        <w:rPr>
          <w:rStyle w:val="StyleUnderline"/>
          <w:highlight w:val="cyan"/>
        </w:rPr>
        <w:t>U</w:t>
      </w:r>
      <w:r w:rsidRPr="00BE0E18">
        <w:rPr>
          <w:rStyle w:val="StyleUnderline"/>
        </w:rPr>
        <w:t xml:space="preserve">nited </w:t>
      </w:r>
      <w:r w:rsidRPr="00BE0E18">
        <w:rPr>
          <w:rStyle w:val="StyleUnderline"/>
          <w:highlight w:val="cyan"/>
        </w:rPr>
        <w:t>S</w:t>
      </w:r>
      <w:r w:rsidRPr="00BE0E18">
        <w:rPr>
          <w:rStyle w:val="StyleUnderline"/>
        </w:rPr>
        <w:t>tates or its allies</w:t>
      </w:r>
      <w:r w:rsidRPr="00BE0E18">
        <w:rPr>
          <w:sz w:val="12"/>
        </w:rPr>
        <w:t xml:space="preserve">. </w:t>
      </w:r>
      <w:r w:rsidRPr="00BE0E18">
        <w:rPr>
          <w:rStyle w:val="StyleUnderline"/>
          <w:highlight w:val="cyan"/>
        </w:rPr>
        <w:t>As a result,</w:t>
      </w:r>
      <w:r w:rsidRPr="00BE0E18">
        <w:rPr>
          <w:rStyle w:val="StyleUnderline"/>
        </w:rPr>
        <w:t xml:space="preserve"> </w:t>
      </w:r>
      <w:r w:rsidRPr="00BE0E18">
        <w:rPr>
          <w:rStyle w:val="StyleUnderline"/>
          <w:highlight w:val="cyan"/>
        </w:rPr>
        <w:t>Beijing</w:t>
      </w:r>
      <w:r w:rsidRPr="00BE0E18">
        <w:rPr>
          <w:rStyle w:val="StyleUnderline"/>
        </w:rPr>
        <w:t xml:space="preserve"> </w:t>
      </w:r>
      <w:r w:rsidRPr="00BE0E18">
        <w:rPr>
          <w:sz w:val="12"/>
        </w:rPr>
        <w:t xml:space="preserve">has </w:t>
      </w:r>
      <w:r w:rsidRPr="00BE0E18">
        <w:rPr>
          <w:rStyle w:val="StyleUnderline"/>
          <w:highlight w:val="cyan"/>
        </w:rPr>
        <w:t>intensified</w:t>
      </w:r>
      <w:r w:rsidRPr="00BE0E18">
        <w:rPr>
          <w:rStyle w:val="StyleUnderline"/>
        </w:rPr>
        <w:t xml:space="preserve"> its use of “</w:t>
      </w:r>
      <w:r w:rsidRPr="00BE0E18">
        <w:rPr>
          <w:rStyle w:val="Emphasis"/>
          <w:highlight w:val="cyan"/>
        </w:rPr>
        <w:t>gray zone”</w:t>
      </w:r>
      <w:r w:rsidRPr="00BE0E18">
        <w:rPr>
          <w:rStyle w:val="Emphasis"/>
        </w:rPr>
        <w:t xml:space="preserve"> tactics</w:t>
      </w:r>
      <w:r w:rsidRPr="00BE0E18">
        <w:rPr>
          <w:rStyle w:val="StyleUnderline"/>
        </w:rPr>
        <w:t xml:space="preserve"> that seek to gradually advance Chinese interests using ambiguity and tactics that are </w:t>
      </w:r>
      <w:r w:rsidRPr="00BE0E18">
        <w:rPr>
          <w:rStyle w:val="Emphasis"/>
          <w:highlight w:val="cyan"/>
        </w:rPr>
        <w:t>tailored to not provoke a military retal</w:t>
      </w:r>
      <w:r w:rsidRPr="00BE0E18">
        <w:rPr>
          <w:rStyle w:val="Emphasis"/>
        </w:rPr>
        <w:t xml:space="preserve">iation. </w:t>
      </w:r>
      <w:r w:rsidRPr="00BE0E18">
        <w:rPr>
          <w:sz w:val="12"/>
        </w:rPr>
        <w:t xml:space="preserve">These activities also serve as “probing behavior” that tests how far China can go before encountering determined resistance. In recent years, </w:t>
      </w:r>
      <w:r w:rsidRPr="00BE0E18">
        <w:rPr>
          <w:rStyle w:val="StyleUnderline"/>
        </w:rPr>
        <w:t>Beijing has used this approach to increase pressure on Japan in the East China Sea and advance Beijing’s territorial claims in the South China Sea</w:t>
      </w:r>
      <w:r w:rsidRPr="00BE0E18">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E0E18">
        <w:rPr>
          <w:rStyle w:val="Emphasis"/>
          <w:highlight w:val="cyan"/>
        </w:rPr>
        <w:t>. Chinese actions are not the reckless gambles</w:t>
      </w:r>
      <w:r w:rsidRPr="00BE0E18">
        <w:rPr>
          <w:rStyle w:val="Emphasis"/>
        </w:rPr>
        <w:t xml:space="preserve"> </w:t>
      </w:r>
      <w:r w:rsidRPr="00BE0E18">
        <w:rPr>
          <w:rStyle w:val="Emphasis"/>
          <w:highlight w:val="cyan"/>
        </w:rPr>
        <w:t>they</w:t>
      </w:r>
      <w:r w:rsidRPr="00BE0E18">
        <w:rPr>
          <w:rStyle w:val="Emphasis"/>
        </w:rPr>
        <w:t xml:space="preserve"> may initially </w:t>
      </w:r>
      <w:r w:rsidRPr="00BE0E18">
        <w:rPr>
          <w:rStyle w:val="Emphasis"/>
          <w:highlight w:val="cyan"/>
        </w:rPr>
        <w:t>appear to be.</w:t>
      </w:r>
      <w:r w:rsidRPr="00BE0E18">
        <w:rPr>
          <w:rStyle w:val="Emphasis"/>
        </w:rPr>
        <w:t xml:space="preserve"> </w:t>
      </w:r>
      <w:r w:rsidRPr="00BE0E18">
        <w:rPr>
          <w:rStyle w:val="StyleUnderline"/>
        </w:rPr>
        <w:t>Rather, they are premeditated probes seeking to identify weakness and opportunity</w:t>
      </w:r>
      <w:r w:rsidRPr="00BE0E18">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E0E18">
        <w:rPr>
          <w:rStyle w:val="Emphasis"/>
          <w:highlight w:val="cyan"/>
        </w:rPr>
        <w:t>Beijing’s response has not been predictably escalatory</w:t>
      </w:r>
      <w:r w:rsidRPr="00BE0E18">
        <w:rPr>
          <w:sz w:val="12"/>
        </w:rPr>
        <w:t>.</w:t>
      </w:r>
      <w:r w:rsidRPr="00BE0E18">
        <w:rPr>
          <w:rStyle w:val="StyleUnderline"/>
        </w:rPr>
        <w:t>Beijing has demonstrated flexibility when confronted with determined opposition</w:t>
      </w:r>
      <w:r w:rsidRPr="00BE0E18">
        <w:rPr>
          <w:sz w:val="12"/>
        </w:rPr>
        <w:t xml:space="preserve">. </w:t>
      </w:r>
      <w:r w:rsidRPr="00BE0E18">
        <w:rPr>
          <w:rStyle w:val="Emphasis"/>
          <w:highlight w:val="cyan"/>
        </w:rPr>
        <w:t>Examples include Japan’s response to China’s</w:t>
      </w:r>
      <w:r w:rsidRPr="00BE0E18">
        <w:rPr>
          <w:rStyle w:val="StyleUnderline"/>
        </w:rPr>
        <w:t xml:space="preserve"> rollout of an </w:t>
      </w:r>
      <w:r w:rsidRPr="00BE0E18">
        <w:rPr>
          <w:rStyle w:val="Emphasis"/>
          <w:highlight w:val="cyan"/>
        </w:rPr>
        <w:t>air defense identification zon</w:t>
      </w:r>
      <w:r w:rsidRPr="00BE0E18">
        <w:rPr>
          <w:rStyle w:val="Emphasis"/>
        </w:rPr>
        <w:t>e</w:t>
      </w:r>
      <w:r w:rsidRPr="00BE0E18">
        <w:rPr>
          <w:rStyle w:val="StyleUnderline"/>
        </w:rPr>
        <w:t xml:space="preserve"> in the East China Sea in 2013 and President </w:t>
      </w:r>
      <w:r w:rsidRPr="00BE0E18">
        <w:rPr>
          <w:rStyle w:val="Emphasis"/>
          <w:highlight w:val="cyan"/>
        </w:rPr>
        <w:t>Obama’s</w:t>
      </w:r>
      <w:r w:rsidRPr="00BE0E18">
        <w:rPr>
          <w:rStyle w:val="Emphasis"/>
        </w:rPr>
        <w:t xml:space="preserve"> </w:t>
      </w:r>
      <w:r w:rsidRPr="00BE0E18">
        <w:rPr>
          <w:rStyle w:val="StyleUnderline"/>
        </w:rPr>
        <w:t xml:space="preserve">reported </w:t>
      </w:r>
      <w:r w:rsidRPr="00BE0E18">
        <w:rPr>
          <w:rStyle w:val="Emphasis"/>
          <w:highlight w:val="cyan"/>
        </w:rPr>
        <w:t>drawing of a red line</w:t>
      </w:r>
      <w:r w:rsidRPr="00BE0E18">
        <w:rPr>
          <w:rStyle w:val="Emphasis"/>
        </w:rPr>
        <w:t xml:space="preserve"> around Scarborough Shoal to Xi</w:t>
      </w:r>
      <w:r w:rsidRPr="00BE0E18">
        <w:rPr>
          <w:rStyle w:val="StyleUnderline"/>
        </w:rPr>
        <w:t xml:space="preserve"> Jinping in March 2016. </w:t>
      </w:r>
      <w:r w:rsidRPr="00BE0E18">
        <w:rPr>
          <w:rStyle w:val="Emphasis"/>
        </w:rPr>
        <w:t xml:space="preserve">Moreover, </w:t>
      </w:r>
      <w:r w:rsidRPr="00BE0E18">
        <w:rPr>
          <w:rStyle w:val="Emphasis"/>
          <w:highlight w:val="cyan"/>
        </w:rPr>
        <w:t>India’s response t</w:t>
      </w:r>
      <w:r w:rsidRPr="00BE0E18">
        <w:rPr>
          <w:rStyle w:val="Emphasis"/>
        </w:rPr>
        <w:t xml:space="preserve">o Chinese activities </w:t>
      </w:r>
      <w:r w:rsidRPr="00BE0E18">
        <w:rPr>
          <w:rStyle w:val="Emphasis"/>
          <w:highlight w:val="cyan"/>
        </w:rPr>
        <w:t>in Doklam</w:t>
      </w:r>
      <w:r w:rsidRPr="00BE0E18">
        <w:rPr>
          <w:rStyle w:val="Emphasis"/>
        </w:rPr>
        <w:t xml:space="preserve"> </w:t>
      </w:r>
      <w:r w:rsidRPr="00BE0E18">
        <w:rPr>
          <w:rStyle w:val="Emphasis"/>
          <w:highlight w:val="cyan"/>
        </w:rPr>
        <w:t>did not lead to war</w:t>
      </w:r>
      <w:r w:rsidRPr="00BE0E18">
        <w:rPr>
          <w:rStyle w:val="Emphasis"/>
        </w:rPr>
        <w:t>.</w:t>
      </w:r>
    </w:p>
    <w:p w14:paraId="161FE6EB" w14:textId="77777777" w:rsidR="0028572B" w:rsidRPr="00BE0E18" w:rsidRDefault="0028572B" w:rsidP="0028572B">
      <w:pPr>
        <w:pStyle w:val="Heading4"/>
        <w:rPr>
          <w:rFonts w:cs="Arial"/>
        </w:rPr>
      </w:pPr>
      <w:r w:rsidRPr="00BE0E18">
        <w:rPr>
          <w:rFonts w:cs="Arial"/>
        </w:rPr>
        <w:t>No SCS war this decade---China will avoid confrontation.</w:t>
      </w:r>
    </w:p>
    <w:p w14:paraId="60EA82BC" w14:textId="77777777" w:rsidR="0028572B" w:rsidRPr="00BE0E18" w:rsidRDefault="0028572B" w:rsidP="0028572B">
      <w:r w:rsidRPr="00BE0E18">
        <w:rPr>
          <w:rStyle w:val="Style13ptBold"/>
        </w:rPr>
        <w:t>Yuan 20</w:t>
      </w:r>
      <w:r w:rsidRPr="00BE0E18">
        <w:t>. Author of “Panda Not Dragon: Why The Rise of China is not a Threat”. Yuan’s works have appeared on multiple scholarly journals and conferences, with topics including the conflict between China and Japan over the Senkaku islands, South Korea’s cultural influence on Modern China, and others. He is currently completing his doctoral degree at Rutgers University. Yuan received his B.A. from Centre College and his M.S. from Northeastern University.Shaoyu, 2-20-2020, South China Sea Threat Assessment: Is China a Threat or a Paper Tiger?, Georgetown Journal of International Affairs, https://gjia.georgetown.edu/2020/02/20/south-china-sea-threat-assessment/</w:t>
      </w:r>
    </w:p>
    <w:p w14:paraId="7CB3BB28" w14:textId="4C5B3DD2" w:rsidR="0028572B" w:rsidRPr="0028572B" w:rsidRDefault="0028572B" w:rsidP="0028572B">
      <w:pPr>
        <w:rPr>
          <w:sz w:val="16"/>
        </w:rPr>
      </w:pPr>
      <w:r w:rsidRPr="00BE0E18">
        <w:rPr>
          <w:sz w:val="16"/>
        </w:rPr>
        <w:t xml:space="preserve">Tensions in the South China Sea continue to rise. China’s People’s Liberation Army Navy (PLAN)’s Rear Admiral Lou Yuan, regarded as a hawkish military commentator, recently proclaimed that the continuing dispute over the ownership of the South China Sea could be resolved by sinking two US aircraft carriers. Statements like these result in a legitimate fear that China’s increasing presence in the South China Sea might spark a kinetic military conflict with the United States. However, </w:t>
      </w:r>
      <w:r w:rsidRPr="00BE0E18">
        <w:rPr>
          <w:rStyle w:val="StyleUnderline"/>
        </w:rPr>
        <w:t>while most Western scholars and media are paying excessive attention to the rise of China, few are contemplating China’s weaknesses in the region.</w:t>
      </w:r>
      <w:r w:rsidRPr="00BE0E18">
        <w:rPr>
          <w:sz w:val="16"/>
        </w:rPr>
        <w:t xml:space="preserve"> Despite China’s constant verbal objections and rising tensions with the United States in the last century, </w:t>
      </w:r>
      <w:r w:rsidRPr="00BE0E18">
        <w:rPr>
          <w:rStyle w:val="StyleUnderline"/>
        </w:rPr>
        <w:t>the world has yet to witness any major military confrontation between the two superpowers</w:t>
      </w:r>
      <w:r w:rsidRPr="00BE0E18">
        <w:rPr>
          <w:sz w:val="16"/>
        </w:rPr>
        <w:t xml:space="preserve">. </w:t>
      </w:r>
      <w:r w:rsidRPr="00BE0E18">
        <w:rPr>
          <w:rStyle w:val="Emphasis"/>
          <w:highlight w:val="cyan"/>
        </w:rPr>
        <w:t>China will</w:t>
      </w:r>
      <w:r w:rsidRPr="00BE0E18">
        <w:rPr>
          <w:rStyle w:val="Emphasis"/>
        </w:rPr>
        <w:t xml:space="preserve"> continue to </w:t>
      </w:r>
      <w:r w:rsidRPr="00BE0E18">
        <w:rPr>
          <w:rStyle w:val="Emphasis"/>
          <w:highlight w:val="cyan"/>
        </w:rPr>
        <w:t>avoid</w:t>
      </w:r>
      <w:r w:rsidRPr="00BE0E18">
        <w:rPr>
          <w:rStyle w:val="Emphasis"/>
        </w:rPr>
        <w:t xml:space="preserve"> directly </w:t>
      </w:r>
      <w:r w:rsidRPr="00BE0E18">
        <w:rPr>
          <w:rStyle w:val="Emphasis"/>
          <w:highlight w:val="cyan"/>
        </w:rPr>
        <w:t>confronting the U</w:t>
      </w:r>
      <w:r w:rsidRPr="00BE0E18">
        <w:rPr>
          <w:rStyle w:val="Emphasis"/>
        </w:rPr>
        <w:t xml:space="preserve">nited </w:t>
      </w:r>
      <w:r w:rsidRPr="00BE0E18">
        <w:rPr>
          <w:rStyle w:val="Emphasis"/>
          <w:highlight w:val="cyan"/>
        </w:rPr>
        <w:t>S</w:t>
      </w:r>
      <w:r w:rsidRPr="00BE0E18">
        <w:rPr>
          <w:rStyle w:val="Emphasis"/>
        </w:rPr>
        <w:t xml:space="preserve">tates </w:t>
      </w:r>
      <w:r w:rsidRPr="00BE0E18">
        <w:rPr>
          <w:rStyle w:val="Emphasis"/>
          <w:highlight w:val="cyan"/>
        </w:rPr>
        <w:t>in the S</w:t>
      </w:r>
      <w:r w:rsidRPr="00BE0E18">
        <w:rPr>
          <w:rStyle w:val="Emphasis"/>
        </w:rPr>
        <w:t xml:space="preserve">outh </w:t>
      </w:r>
      <w:r w:rsidRPr="00BE0E18">
        <w:rPr>
          <w:rStyle w:val="Emphasis"/>
          <w:highlight w:val="cyan"/>
        </w:rPr>
        <w:t>C</w:t>
      </w:r>
      <w:r w:rsidRPr="00BE0E18">
        <w:rPr>
          <w:rStyle w:val="Emphasis"/>
        </w:rPr>
        <w:t xml:space="preserve">hina </w:t>
      </w:r>
      <w:r w:rsidRPr="00BE0E18">
        <w:rPr>
          <w:rStyle w:val="Emphasis"/>
          <w:highlight w:val="cyan"/>
        </w:rPr>
        <w:t>S</w:t>
      </w:r>
      <w:r w:rsidRPr="00BE0E18">
        <w:rPr>
          <w:rStyle w:val="Emphasis"/>
        </w:rPr>
        <w:t xml:space="preserve">ea </w:t>
      </w:r>
      <w:r w:rsidRPr="00BE0E18">
        <w:rPr>
          <w:rStyle w:val="Emphasis"/>
          <w:highlight w:val="cyan"/>
        </w:rPr>
        <w:t>for</w:t>
      </w:r>
      <w:r w:rsidRPr="00BE0E18">
        <w:rPr>
          <w:rStyle w:val="Emphasis"/>
        </w:rPr>
        <w:t xml:space="preserve"> </w:t>
      </w:r>
      <w:r w:rsidRPr="00BE0E18">
        <w:rPr>
          <w:rStyle w:val="Emphasis"/>
          <w:highlight w:val="cyan"/>
        </w:rPr>
        <w:t>at</w:t>
      </w:r>
      <w:r w:rsidRPr="00BE0E18">
        <w:rPr>
          <w:rStyle w:val="Emphasis"/>
        </w:rPr>
        <w:t xml:space="preserve"> </w:t>
      </w:r>
      <w:r w:rsidRPr="00BE0E18">
        <w:rPr>
          <w:rStyle w:val="Emphasis"/>
          <w:highlight w:val="cyan"/>
        </w:rPr>
        <w:t>least</w:t>
      </w:r>
      <w:r w:rsidRPr="00BE0E18">
        <w:rPr>
          <w:rStyle w:val="Emphasis"/>
        </w:rPr>
        <w:t xml:space="preserve"> </w:t>
      </w:r>
      <w:r w:rsidRPr="00BE0E18">
        <w:rPr>
          <w:rStyle w:val="Emphasis"/>
          <w:highlight w:val="cyan"/>
        </w:rPr>
        <w:t>another decade</w:t>
      </w:r>
      <w:r w:rsidRPr="00BE0E18">
        <w:rPr>
          <w:rStyle w:val="Emphasis"/>
        </w:rPr>
        <w:t xml:space="preserve"> </w:t>
      </w:r>
      <w:r w:rsidRPr="00BE0E18">
        <w:rPr>
          <w:rStyle w:val="Emphasis"/>
          <w:highlight w:val="cyan"/>
        </w:rPr>
        <w:t xml:space="preserve">because China’s military remains immature and </w:t>
      </w:r>
      <w:r w:rsidRPr="00BE0E18">
        <w:rPr>
          <w:rStyle w:val="Emphasis"/>
          <w:highlight w:val="cyan"/>
        </w:rPr>
        <w:lastRenderedPageBreak/>
        <w:t>defective</w:t>
      </w:r>
      <w:r w:rsidRPr="00BE0E18">
        <w:rPr>
          <w:rStyle w:val="Emphasis"/>
        </w:rPr>
        <w:t>.</w:t>
      </w:r>
      <w:r w:rsidRPr="00BE0E18">
        <w:rPr>
          <w:sz w:val="16"/>
        </w:rPr>
        <w:t xml:space="preserve"> </w:t>
      </w:r>
      <w:r w:rsidRPr="00BE0E18">
        <w:rPr>
          <w:rStyle w:val="StyleUnderline"/>
        </w:rPr>
        <w:t>China’s weak joint command system, which has become an essential instrument in modern warfare, comprises its first major military weakness.</w:t>
      </w:r>
      <w:r w:rsidRPr="00BE0E18">
        <w:rPr>
          <w:sz w:val="16"/>
        </w:rPr>
        <w:t xml:space="preserve"> </w:t>
      </w:r>
      <w:r w:rsidRPr="00BE0E18">
        <w:rPr>
          <w:rStyle w:val="StyleUnderline"/>
        </w:rPr>
        <w:t>If any military operations are to be conducted in a region such as the South China Sea, the integration and cooperation between the air force, navy, and landing army is indispensable</w:t>
      </w:r>
      <w:r w:rsidRPr="00BE0E18">
        <w:rPr>
          <w:sz w:val="16"/>
        </w:rPr>
        <w:t xml:space="preserve">. However, even as it boasts the second largest defense spending figures worldwide, </w:t>
      </w:r>
      <w:r w:rsidRPr="00BE0E18">
        <w:rPr>
          <w:rStyle w:val="StyleUnderline"/>
        </w:rPr>
        <w:t>China only recently created their first and only joint command system</w:t>
      </w:r>
      <w:r w:rsidRPr="00BE0E18">
        <w:rPr>
          <w:sz w:val="16"/>
        </w:rPr>
        <w:t xml:space="preserve">, the Joint Staff Department of the Central Military Commission (CMC), under President Xi Jinping’s new national defense and military reform. In addition, around 70 percent of the PLA soldiers belong to the PLA Army, and almost all senior officers on the CMC are army officers. </w:t>
      </w:r>
      <w:r w:rsidRPr="00BE0E18">
        <w:rPr>
          <w:rStyle w:val="StyleUnderline"/>
        </w:rPr>
        <w:t xml:space="preserve">This </w:t>
      </w:r>
      <w:r w:rsidRPr="00BE0E18">
        <w:rPr>
          <w:rStyle w:val="StyleUnderline"/>
          <w:highlight w:val="cyan"/>
        </w:rPr>
        <w:t xml:space="preserve">imbalance has </w:t>
      </w:r>
      <w:r w:rsidRPr="00BE0E18">
        <w:rPr>
          <w:rStyle w:val="StyleUnderline"/>
        </w:rPr>
        <w:t xml:space="preserve">the </w:t>
      </w:r>
      <w:r w:rsidRPr="00BE0E18">
        <w:rPr>
          <w:rStyle w:val="StyleUnderline"/>
          <w:highlight w:val="cyan"/>
        </w:rPr>
        <w:t>potential to cause serious complications</w:t>
      </w:r>
      <w:r w:rsidRPr="00BE0E18">
        <w:rPr>
          <w:rStyle w:val="StyleUnderline"/>
        </w:rPr>
        <w:t xml:space="preserve">, such as interservice rivalry for the newly formed Joint Staff Department, when it comes </w:t>
      </w:r>
      <w:r w:rsidRPr="00BE0E18">
        <w:rPr>
          <w:rStyle w:val="StyleUnderline"/>
          <w:highlight w:val="cyan"/>
        </w:rPr>
        <w:t>to decision-making</w:t>
      </w:r>
      <w:r w:rsidRPr="00BE0E18">
        <w:rPr>
          <w:rStyle w:val="StyleUnderline"/>
        </w:rPr>
        <w:t xml:space="preserve"> involving naval and aerial affairs―</w:t>
      </w:r>
      <w:r w:rsidRPr="00BE0E18">
        <w:rPr>
          <w:rStyle w:val="StyleUnderline"/>
          <w:highlight w:val="cyan"/>
        </w:rPr>
        <w:t xml:space="preserve">areas </w:t>
      </w:r>
      <w:r w:rsidRPr="00BE0E18">
        <w:rPr>
          <w:rStyle w:val="StyleUnderline"/>
        </w:rPr>
        <w:t xml:space="preserve">in which </w:t>
      </w:r>
      <w:r w:rsidRPr="00BE0E18">
        <w:rPr>
          <w:rStyle w:val="StyleUnderline"/>
          <w:highlight w:val="cyan"/>
        </w:rPr>
        <w:t>army officers have no experience.</w:t>
      </w:r>
      <w:r w:rsidRPr="00BE0E18">
        <w:rPr>
          <w:rStyle w:val="StyleUnderline"/>
        </w:rPr>
        <w:t xml:space="preserve"> </w:t>
      </w:r>
      <w:r w:rsidRPr="00BE0E18">
        <w:rPr>
          <w:sz w:val="16"/>
        </w:rPr>
        <w:t xml:space="preserve">The Chinese are certainly attempting to resolve this problem by establishing departments like the PLA Joint Logistic Support Force, which handles logistical operations and oversees the military supplies, infirmaries, and barracks of the PLA. However, </w:t>
      </w:r>
      <w:r w:rsidRPr="00BE0E18">
        <w:rPr>
          <w:rStyle w:val="StyleUnderline"/>
          <w:highlight w:val="cyan"/>
        </w:rPr>
        <w:t>the “peace disease”</w:t>
      </w:r>
      <w:r w:rsidRPr="00BE0E18">
        <w:rPr>
          <w:rStyle w:val="StyleUnderline"/>
        </w:rPr>
        <w:t>―an idea that a period of prolonged peace can weaken a state’s military ability―</w:t>
      </w:r>
      <w:r w:rsidRPr="00BE0E18">
        <w:rPr>
          <w:rStyle w:val="StyleUnderline"/>
          <w:highlight w:val="cyan"/>
        </w:rPr>
        <w:t>continues to hamper China’s military modernization</w:t>
      </w:r>
      <w:r w:rsidRPr="00BE0E18">
        <w:rPr>
          <w:rStyle w:val="StyleUnderline"/>
        </w:rPr>
        <w:t>, as there has been no opportunity to test its joint command system in actual combat. The last time China had a full-fledged military conflict was forty years ago with Vietnam, which concluded with a Chinese defeat</w:t>
      </w:r>
      <w:r w:rsidRPr="00BE0E18">
        <w:rPr>
          <w:sz w:val="16"/>
        </w:rPr>
        <w:t xml:space="preserve">. </w:t>
      </w:r>
      <w:r w:rsidRPr="00BE0E18">
        <w:rPr>
          <w:rStyle w:val="StyleUnderline"/>
        </w:rPr>
        <w:t>If the CMC hopes to win a direct military engagement with US naval forces, it must compensate for lack of experience in operating a joint command system. Until it does so,</w:t>
      </w:r>
      <w:r w:rsidRPr="00BE0E18">
        <w:rPr>
          <w:sz w:val="16"/>
        </w:rPr>
        <w:t xml:space="preserve"> </w:t>
      </w:r>
      <w:r w:rsidRPr="00BE0E18">
        <w:rPr>
          <w:rStyle w:val="Emphasis"/>
          <w:highlight w:val="cyan"/>
        </w:rPr>
        <w:t xml:space="preserve">China’s military </w:t>
      </w:r>
      <w:r w:rsidRPr="00BE0E18">
        <w:rPr>
          <w:rStyle w:val="Emphasis"/>
        </w:rPr>
        <w:t xml:space="preserve">poses </w:t>
      </w:r>
      <w:r w:rsidRPr="00BE0E18">
        <w:rPr>
          <w:rStyle w:val="Emphasis"/>
          <w:highlight w:val="cyan"/>
        </w:rPr>
        <w:t xml:space="preserve">little threat to </w:t>
      </w:r>
      <w:r w:rsidRPr="00BE0E18">
        <w:rPr>
          <w:rStyle w:val="Emphasis"/>
        </w:rPr>
        <w:t xml:space="preserve">the </w:t>
      </w:r>
      <w:r w:rsidRPr="00BE0E18">
        <w:rPr>
          <w:rStyle w:val="Emphasis"/>
          <w:highlight w:val="cyan"/>
        </w:rPr>
        <w:t>U</w:t>
      </w:r>
      <w:r w:rsidRPr="00BE0E18">
        <w:rPr>
          <w:rStyle w:val="Emphasis"/>
        </w:rPr>
        <w:t xml:space="preserve">nited </w:t>
      </w:r>
      <w:r w:rsidRPr="00BE0E18">
        <w:rPr>
          <w:rStyle w:val="Emphasis"/>
          <w:highlight w:val="cyan"/>
        </w:rPr>
        <w:t>S</w:t>
      </w:r>
      <w:r w:rsidRPr="00BE0E18">
        <w:rPr>
          <w:rStyle w:val="Emphasis"/>
        </w:rPr>
        <w:t xml:space="preserve">tates </w:t>
      </w:r>
      <w:r w:rsidRPr="00BE0E18">
        <w:rPr>
          <w:rStyle w:val="Emphasis"/>
          <w:highlight w:val="cyan"/>
        </w:rPr>
        <w:t>and</w:t>
      </w:r>
      <w:r w:rsidRPr="00BE0E18">
        <w:rPr>
          <w:rStyle w:val="Emphasis"/>
        </w:rPr>
        <w:t xml:space="preserve"> its </w:t>
      </w:r>
      <w:r w:rsidRPr="00BE0E18">
        <w:rPr>
          <w:rStyle w:val="Emphasis"/>
          <w:highlight w:val="cyan"/>
        </w:rPr>
        <w:t>allies</w:t>
      </w:r>
      <w:r w:rsidRPr="00BE0E18">
        <w:rPr>
          <w:sz w:val="16"/>
        </w:rPr>
        <w:t xml:space="preserve">. Sea power is crucial for taking control of the South China Sea. The Chinese Navy is divided into the North, East, and South Fleets. Among the four divisions, the PLAN’s South Fleets poses the most immediate threat because it is currently active in the South China Sea. Together, the fleets possess only one aircraft carrier in operation: the Liaoning, an abandoned Soviet-era vessel that was purchased from Ukraine as a training ship, but reportedly had to return to port immediately due to an engine failure during a sea trial. The country’s one and only domestically built aircraft carrier, the Type 001A, is under scrutiny, as it is believed that the carrier manager might have leaked classified information of Liaoning to the CIA. In contrast, the United States possesses nineteen aircraft carriers, far outnumbering the Chinese. Although the number and strength of aircraft carriers do not necessarily determine the victor of a confrontation, the tonnage of a country’s navy might. Larger tonnage provides more space for fuel, weapons, and ammunition, and a vessel with bigger hull not only has more rounds to fire but also the capability to endure longer voyages. The United States Navy has a total tonnage at least two times greater than that of PLAN’s. China also lags in its ballistic missiles. For instance, China’s People’s Liberation Army Rocket Force (PLARF) only began to field its Intermediate-Range Ballistic Missile (IRBM) DF-26 in 2016, and </w:t>
      </w:r>
      <w:r w:rsidRPr="00BE0E18">
        <w:rPr>
          <w:rStyle w:val="StyleUnderline"/>
        </w:rPr>
        <w:t>the country’s arsenal only consisted of ninety</w:t>
      </w:r>
      <w:r w:rsidRPr="00BE0E18">
        <w:rPr>
          <w:sz w:val="16"/>
        </w:rPr>
        <w:t xml:space="preserve"> Intercontinental Ballistic Missiles </w:t>
      </w:r>
      <w:r w:rsidRPr="00BE0E18">
        <w:rPr>
          <w:rStyle w:val="StyleUnderline"/>
        </w:rPr>
        <w:t>(ICBM) as of 2019. In comparison, the United States had a total of 405 deployed ICBMs and 278 non-deployed ICBMs as of 2017</w:t>
      </w:r>
      <w:r w:rsidRPr="00BE0E18">
        <w:rPr>
          <w:sz w:val="16"/>
        </w:rPr>
        <w:t xml:space="preserve">. In reality, </w:t>
      </w:r>
      <w:r w:rsidRPr="00BE0E18">
        <w:rPr>
          <w:rStyle w:val="StyleUnderline"/>
          <w:highlight w:val="cyan"/>
        </w:rPr>
        <w:t>China’s stockpile of weapons</w:t>
      </w:r>
      <w:r w:rsidRPr="00BE0E18">
        <w:rPr>
          <w:rStyle w:val="StyleUnderline"/>
        </w:rPr>
        <w:t xml:space="preserve"> and equipment </w:t>
      </w:r>
      <w:r w:rsidRPr="00BE0E18">
        <w:rPr>
          <w:rStyle w:val="StyleUnderline"/>
          <w:highlight w:val="cyan"/>
        </w:rPr>
        <w:t>is</w:t>
      </w:r>
      <w:r w:rsidRPr="00BE0E18">
        <w:rPr>
          <w:rStyle w:val="StyleUnderline"/>
        </w:rPr>
        <w:t xml:space="preserve"> still </w:t>
      </w:r>
      <w:r w:rsidRPr="00BE0E18">
        <w:rPr>
          <w:rStyle w:val="Emphasis"/>
          <w:highlight w:val="cyan"/>
        </w:rPr>
        <w:t>substantially inferio</w:t>
      </w:r>
      <w:r w:rsidRPr="00BE0E18">
        <w:rPr>
          <w:rStyle w:val="StyleUnderline"/>
          <w:highlight w:val="cyan"/>
        </w:rPr>
        <w:t>r</w:t>
      </w:r>
      <w:r w:rsidRPr="00BE0E18">
        <w:rPr>
          <w:rStyle w:val="StyleUnderline"/>
        </w:rPr>
        <w:t xml:space="preserve"> to that of the United States, </w:t>
      </w:r>
      <w:r w:rsidRPr="00BE0E18">
        <w:rPr>
          <w:rStyle w:val="StyleUnderline"/>
          <w:highlight w:val="cyan"/>
        </w:rPr>
        <w:t>deterring a full-fledged war</w:t>
      </w:r>
      <w:r w:rsidRPr="00BE0E18">
        <w:rPr>
          <w:rStyle w:val="StyleUnderline"/>
        </w:rPr>
        <w:t xml:space="preserve"> from breaking out in the South China Sea. </w:t>
      </w:r>
      <w:r w:rsidRPr="00BE0E18">
        <w:rPr>
          <w:sz w:val="16"/>
        </w:rPr>
        <w:t xml:space="preserve">Alone, </w:t>
      </w:r>
      <w:r w:rsidRPr="00BE0E18">
        <w:rPr>
          <w:rStyle w:val="StyleUnderline"/>
        </w:rPr>
        <w:t>China’s military is insufficient to face the United States in direct confrontation</w:t>
      </w:r>
      <w:r w:rsidRPr="00BE0E18">
        <w:rPr>
          <w:sz w:val="16"/>
        </w:rPr>
        <w:t xml:space="preserve"> and would therefore be forced to turn to its allies. </w:t>
      </w:r>
      <w:r w:rsidRPr="00BE0E18">
        <w:rPr>
          <w:rStyle w:val="StyleUnderline"/>
          <w:highlight w:val="cyan"/>
        </w:rPr>
        <w:t xml:space="preserve">China currently </w:t>
      </w:r>
      <w:r w:rsidRPr="00BE0E18">
        <w:rPr>
          <w:rStyle w:val="Emphasis"/>
          <w:highlight w:val="cyan"/>
        </w:rPr>
        <w:t>lacks any</w:t>
      </w:r>
      <w:r w:rsidRPr="00BE0E18">
        <w:rPr>
          <w:rStyle w:val="Emphasis"/>
        </w:rPr>
        <w:t xml:space="preserve"> such </w:t>
      </w:r>
      <w:r w:rsidRPr="00BE0E18">
        <w:rPr>
          <w:rStyle w:val="Emphasis"/>
          <w:highlight w:val="cyan"/>
        </w:rPr>
        <w:t>dependable military allies</w:t>
      </w:r>
      <w:r w:rsidRPr="00BE0E18">
        <w:rPr>
          <w:rStyle w:val="StyleUnderline"/>
        </w:rPr>
        <w:t xml:space="preserve"> in the South China Sea. China’s leading ally </w:t>
      </w:r>
      <w:r w:rsidRPr="00BE0E18">
        <w:rPr>
          <w:rStyle w:val="StyleUnderline"/>
          <w:highlight w:val="cyan"/>
        </w:rPr>
        <w:t>in the region</w:t>
      </w:r>
      <w:r w:rsidRPr="00BE0E18">
        <w:rPr>
          <w:rStyle w:val="StyleUnderline"/>
        </w:rPr>
        <w:t>, North Korea, is a totalitarian regime with a struggling economy, and most of its vessels are only operable within fifty nautical miles of its coast</w:t>
      </w:r>
      <w:r w:rsidRPr="00BE0E18">
        <w:rPr>
          <w:sz w:val="16"/>
        </w:rPr>
        <w:t xml:space="preserve">. Although China and North Korea maintained strong relations during the Cold War era, the Beijing-Pyongyang relationship has gradually declined since the beginning of the twenty-first century and the start of North Korea’s nuclear program. China has joined the United Nations in implementing sanctions against North Korea because of its unauthorized nuclear testing. Although China remains North Korea’s closest friend, an alliance is rather far-fetched. Moreover, </w:t>
      </w:r>
      <w:r w:rsidRPr="00BE0E18">
        <w:rPr>
          <w:rStyle w:val="StyleUnderline"/>
        </w:rPr>
        <w:t xml:space="preserve">the international scrutiny that North Korea faces, as well as its deficient economy, means that it lacks the resources to support Chinese forces in the South China Sea if serious military conflict were to occur. In contrast, </w:t>
      </w:r>
      <w:r w:rsidRPr="00BE0E18">
        <w:rPr>
          <w:rStyle w:val="StyleUnderline"/>
          <w:highlight w:val="cyan"/>
        </w:rPr>
        <w:t>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can</w:t>
      </w:r>
      <w:r w:rsidRPr="00BE0E18">
        <w:rPr>
          <w:rStyle w:val="StyleUnderline"/>
        </w:rPr>
        <w:t xml:space="preserve"> easily </w:t>
      </w:r>
      <w:r w:rsidRPr="00BE0E18">
        <w:rPr>
          <w:rStyle w:val="StyleUnderline"/>
          <w:highlight w:val="cyan"/>
        </w:rPr>
        <w:t>depend on So</w:t>
      </w:r>
      <w:r w:rsidRPr="00BE0E18">
        <w:rPr>
          <w:rStyle w:val="StyleUnderline"/>
        </w:rPr>
        <w:t xml:space="preserve">uth </w:t>
      </w:r>
      <w:r w:rsidRPr="00BE0E18">
        <w:rPr>
          <w:rStyle w:val="StyleUnderline"/>
          <w:highlight w:val="cyan"/>
        </w:rPr>
        <w:t>Ko</w:t>
      </w:r>
      <w:r w:rsidRPr="00BE0E18">
        <w:rPr>
          <w:rStyle w:val="StyleUnderline"/>
        </w:rPr>
        <w:t xml:space="preserve">rea, </w:t>
      </w:r>
      <w:r w:rsidRPr="00BE0E18">
        <w:rPr>
          <w:rStyle w:val="StyleUnderline"/>
          <w:highlight w:val="cyan"/>
        </w:rPr>
        <w:t>Japan</w:t>
      </w:r>
      <w:r w:rsidRPr="00BE0E18">
        <w:rPr>
          <w:rStyle w:val="StyleUnderline"/>
        </w:rPr>
        <w:t xml:space="preserve">, </w:t>
      </w:r>
      <w:r w:rsidRPr="00BE0E18">
        <w:rPr>
          <w:rStyle w:val="StyleUnderline"/>
          <w:highlight w:val="cyan"/>
        </w:rPr>
        <w:t>Taiwan</w:t>
      </w:r>
      <w:r w:rsidRPr="00BE0E18">
        <w:rPr>
          <w:rStyle w:val="StyleUnderline"/>
        </w:rPr>
        <w:t xml:space="preserve">, </w:t>
      </w:r>
      <w:r w:rsidRPr="00BE0E18">
        <w:rPr>
          <w:rStyle w:val="StyleUnderline"/>
          <w:highlight w:val="cyan"/>
        </w:rPr>
        <w:t>Australia</w:t>
      </w:r>
      <w:r w:rsidRPr="00BE0E18">
        <w:rPr>
          <w:rStyle w:val="StyleUnderline"/>
        </w:rPr>
        <w:t xml:space="preserve">, and </w:t>
      </w:r>
      <w:r w:rsidRPr="00BE0E18">
        <w:rPr>
          <w:rStyle w:val="StyleUnderline"/>
          <w:highlight w:val="cyan"/>
        </w:rPr>
        <w:t>the Philippines</w:t>
      </w:r>
      <w:r w:rsidRPr="00BE0E18">
        <w:rPr>
          <w:rStyle w:val="StyleUnderline"/>
        </w:rPr>
        <w:t xml:space="preserve"> to provide naval support</w:t>
      </w:r>
      <w:r w:rsidRPr="00BE0E18">
        <w:rPr>
          <w:sz w:val="16"/>
        </w:rPr>
        <w:t xml:space="preserve">. In addition, although the United States is not allied with most of the Southeast Asian nations, </w:t>
      </w:r>
      <w:r w:rsidRPr="00BE0E18">
        <w:rPr>
          <w:rStyle w:val="StyleUnderline"/>
        </w:rPr>
        <w:t xml:space="preserve">the </w:t>
      </w:r>
      <w:r w:rsidRPr="00BE0E18">
        <w:rPr>
          <w:rStyle w:val="StyleUnderline"/>
        </w:rPr>
        <w:lastRenderedPageBreak/>
        <w:t>increasing cooperation between the United States and</w:t>
      </w:r>
      <w:r w:rsidRPr="00BE0E18">
        <w:rPr>
          <w:sz w:val="16"/>
        </w:rPr>
        <w:t xml:space="preserve"> the Association of Southeast Asian Nations (</w:t>
      </w:r>
      <w:r w:rsidRPr="00BE0E18">
        <w:rPr>
          <w:rStyle w:val="StyleUnderline"/>
          <w:highlight w:val="cyan"/>
        </w:rPr>
        <w:t>ASEAN</w:t>
      </w:r>
      <w:r w:rsidRPr="00BE0E18">
        <w:rPr>
          <w:rStyle w:val="StyleUnderline"/>
        </w:rPr>
        <w:t>) is similar to a military alliance with no written agreement. The United States and ten ASEAN navies have commenced multiple maritime drills as part of a joint exercise extending into the South China Sea, countering China’s presence in the region</w:t>
      </w:r>
      <w:r w:rsidRPr="00BE0E18">
        <w:rPr>
          <w:sz w:val="16"/>
        </w:rPr>
        <w:t xml:space="preserve">. In contrast, China and ASEAN only had their first joint maritime exercise last year, which mostly focused on the code for unplanned encounters at sea, search and rescue operations, and communication exercises. In addition, </w:t>
      </w:r>
      <w:r w:rsidRPr="00BE0E18">
        <w:rPr>
          <w:rStyle w:val="StyleUnderline"/>
        </w:rPr>
        <w:t xml:space="preserve">US allies in the region have increased their defense budgets to combat growing Chinese influence. </w:t>
      </w:r>
      <w:r w:rsidRPr="00BE0E18">
        <w:rPr>
          <w:sz w:val="16"/>
        </w:rPr>
        <w:t xml:space="preserve">Although China’s navy has recently commissioned the Nanchang guided-missile destroyer (the biggest surface warship ever made), the vessel is only powerful in relation to other </w:t>
      </w:r>
      <w:r w:rsidRPr="00BE0E18">
        <w:rPr>
          <w:rStyle w:val="StyleUnderline"/>
        </w:rPr>
        <w:t>Chinese ships</w:t>
      </w:r>
      <w:r w:rsidRPr="00BE0E18">
        <w:rPr>
          <w:sz w:val="16"/>
        </w:rPr>
        <w:t xml:space="preserve">, which </w:t>
      </w:r>
      <w:r w:rsidRPr="00BE0E18">
        <w:rPr>
          <w:rStyle w:val="StyleUnderline"/>
        </w:rPr>
        <w:t>are around 3,000 tons less powerful than the United States’ Zumwalt-Class destroyer in terms of displacement.</w:t>
      </w:r>
      <w:r w:rsidRPr="00BE0E18">
        <w:rPr>
          <w:sz w:val="16"/>
        </w:rPr>
        <w:t xml:space="preserve"> Consequently, </w:t>
      </w:r>
      <w:r w:rsidRPr="00BE0E18">
        <w:rPr>
          <w:rStyle w:val="StyleUnderline"/>
        </w:rPr>
        <w:t>China is slowing its plan to build two aircraft carriers</w:t>
      </w:r>
      <w:r w:rsidRPr="00BE0E18">
        <w:rPr>
          <w:sz w:val="16"/>
        </w:rPr>
        <w:t xml:space="preserve"> for each of its regional fleets to build the Nanchang. </w:t>
      </w:r>
      <w:r w:rsidRPr="00BE0E18">
        <w:rPr>
          <w:rStyle w:val="StyleUnderline"/>
        </w:rPr>
        <w:t>China may be aiming for a hegemonic position in Asia, but that does not mean it will succeed. The country’s military―specifically its navy―is still immature.</w:t>
      </w:r>
      <w:r w:rsidRPr="00BE0E18">
        <w:rPr>
          <w:sz w:val="16"/>
        </w:rPr>
        <w:t xml:space="preserve"> China is undoubtedly on the rise, yet </w:t>
      </w:r>
      <w:r w:rsidRPr="00BE0E18">
        <w:rPr>
          <w:rStyle w:val="StyleUnderline"/>
          <w:highlight w:val="cyan"/>
        </w:rPr>
        <w:t>the country</w:t>
      </w:r>
      <w:r w:rsidRPr="00BE0E18">
        <w:rPr>
          <w:rStyle w:val="StyleUnderline"/>
        </w:rPr>
        <w:t xml:space="preserve"> still </w:t>
      </w:r>
      <w:r w:rsidRPr="00BE0E18">
        <w:rPr>
          <w:rStyle w:val="StyleUnderline"/>
          <w:highlight w:val="cyan"/>
        </w:rPr>
        <w:t>has many</w:t>
      </w:r>
      <w:r w:rsidRPr="00BE0E18">
        <w:rPr>
          <w:rStyle w:val="StyleUnderline"/>
        </w:rPr>
        <w:t xml:space="preserve"> profound and </w:t>
      </w:r>
      <w:r w:rsidRPr="00BE0E18">
        <w:rPr>
          <w:rStyle w:val="StyleUnderline"/>
          <w:highlight w:val="cyan"/>
        </w:rPr>
        <w:t>systemic problems within its military</w:t>
      </w:r>
      <w:r w:rsidRPr="00BE0E18">
        <w:rPr>
          <w:sz w:val="16"/>
        </w:rPr>
        <w:t xml:space="preserve">. Perhaps some of these problems could be resolved with China’s continued growth, but </w:t>
      </w:r>
      <w:r w:rsidRPr="00BE0E18">
        <w:rPr>
          <w:rStyle w:val="StyleUnderline"/>
          <w:highlight w:val="cyan"/>
        </w:rPr>
        <w:t>institutional change</w:t>
      </w:r>
      <w:r w:rsidRPr="00BE0E18">
        <w:rPr>
          <w:rStyle w:val="StyleUnderline"/>
        </w:rPr>
        <w:t>―especially when problems are so ingrained into the system―</w:t>
      </w:r>
      <w:r w:rsidRPr="00BE0E18">
        <w:rPr>
          <w:rStyle w:val="StyleUnderline"/>
          <w:highlight w:val="cyan"/>
        </w:rPr>
        <w:t>takes a long time</w:t>
      </w:r>
      <w:r w:rsidRPr="00BE0E18">
        <w:rPr>
          <w:sz w:val="16"/>
        </w:rPr>
        <w:t xml:space="preserve">. Based on what defense analysts currently observe, </w:t>
      </w:r>
      <w:r w:rsidRPr="00BE0E18">
        <w:rPr>
          <w:rStyle w:val="Emphasis"/>
        </w:rPr>
        <w:t>China does not pose a military threat to the United States in the South China Sea</w:t>
      </w:r>
      <w:r w:rsidRPr="00BE0E18">
        <w:rPr>
          <w:sz w:val="16"/>
        </w:rPr>
        <w:t>; therefore, there is no need to invest more resources and capital into the Pacific for the time being. However, the United States should maintain its presence in the area by continuing to foster relationships with its allies while keeping a close eye on China’s movements. Sacrificing resources for the sake of military proliferation in a region where such action is unneeded is a wasteful move that the United States should avoid.</w:t>
      </w:r>
    </w:p>
    <w:p w14:paraId="6BA36AC8" w14:textId="77446B45" w:rsidR="00655058" w:rsidRPr="00655058" w:rsidRDefault="00930970" w:rsidP="00655058">
      <w:pPr>
        <w:pStyle w:val="Heading2"/>
      </w:pPr>
      <w:r>
        <w:lastRenderedPageBreak/>
        <w:t>Federalism</w:t>
      </w:r>
    </w:p>
    <w:p w14:paraId="495F3CFB" w14:textId="43D6BBA7" w:rsidR="00930970" w:rsidRDefault="00930970" w:rsidP="00930970">
      <w:pPr>
        <w:pStyle w:val="Heading3"/>
      </w:pPr>
      <w:r>
        <w:lastRenderedPageBreak/>
        <w:t>AT: Aging Crisis---1NC</w:t>
      </w:r>
    </w:p>
    <w:p w14:paraId="66017476" w14:textId="17857CBE" w:rsidR="00655058" w:rsidRPr="00BE0E18" w:rsidRDefault="00655058" w:rsidP="00655058">
      <w:pPr>
        <w:pStyle w:val="Heading4"/>
        <w:rPr>
          <w:rFonts w:cs="Arial"/>
        </w:rPr>
      </w:pPr>
      <w:r>
        <w:rPr>
          <w:rFonts w:cs="Arial"/>
        </w:rPr>
        <w:t>No aging crisis impact.</w:t>
      </w:r>
    </w:p>
    <w:p w14:paraId="60DDAF54" w14:textId="77777777" w:rsidR="00655058" w:rsidRPr="00BE0E18" w:rsidRDefault="00655058" w:rsidP="00655058">
      <w:r w:rsidRPr="00BE0E18">
        <w:t xml:space="preserve">Mark L. </w:t>
      </w:r>
      <w:r w:rsidRPr="00BE0E18">
        <w:rPr>
          <w:rStyle w:val="Style13ptBold"/>
        </w:rPr>
        <w:t>Haas 17</w:t>
      </w:r>
      <w:r w:rsidRPr="00BE0E18">
        <w:t xml:space="preserve">, Department of Political Science, Duquesne University, July 2017, “Population Aging and International Conflict,” </w:t>
      </w:r>
      <w:hyperlink r:id="rId13" w:history="1">
        <w:r w:rsidRPr="00BE0E18">
          <w:rPr>
            <w:rStyle w:val="Hyperlink"/>
          </w:rPr>
          <w:t>http://politics.oxfordre.com/view/10.1093/acrefore/9780190228637.001.0001/acrefore-9780190228637-e-589</w:t>
        </w:r>
      </w:hyperlink>
    </w:p>
    <w:p w14:paraId="1FE9C398" w14:textId="040E422A" w:rsidR="00655058" w:rsidRPr="00655058" w:rsidRDefault="00655058" w:rsidP="00655058">
      <w:r w:rsidRPr="00BE0E18">
        <w:rPr>
          <w:rStyle w:val="StyleUnderline"/>
          <w:highlight w:val="cyan"/>
        </w:rPr>
        <w:t>How i</w:t>
      </w:r>
      <w:r w:rsidRPr="00BE0E18">
        <w:rPr>
          <w:rStyle w:val="StyleUnderline"/>
        </w:rPr>
        <w:t>s</w:t>
      </w:r>
      <w:r w:rsidRPr="00BE0E18">
        <w:t xml:space="preserve"> the near </w:t>
      </w:r>
      <w:r w:rsidRPr="00BE0E18">
        <w:rPr>
          <w:rStyle w:val="StyleUnderline"/>
        </w:rPr>
        <w:t>worldwide</w:t>
      </w:r>
      <w:r w:rsidRPr="00BE0E18">
        <w:t xml:space="preserve"> phenomenon of population </w:t>
      </w:r>
      <w:r w:rsidRPr="00BE0E18">
        <w:rPr>
          <w:rStyle w:val="StyleUnderline"/>
          <w:highlight w:val="cyan"/>
        </w:rPr>
        <w:t>aging likely to</w:t>
      </w:r>
      <w:r w:rsidRPr="00BE0E18">
        <w:rPr>
          <w:rStyle w:val="StyleUnderline"/>
        </w:rPr>
        <w:t xml:space="preserve"> affect international relations</w:t>
      </w:r>
      <w:r w:rsidRPr="00BE0E18">
        <w:t xml:space="preserve"> (</w:t>
      </w:r>
      <w:r w:rsidRPr="00BE0E18">
        <w:rPr>
          <w:rStyle w:val="StyleUnderline"/>
          <w:highlight w:val="cyan"/>
        </w:rPr>
        <w:t>IR</w:t>
      </w:r>
      <w:r w:rsidRPr="00BE0E18">
        <w:t xml:space="preserve">)? Most scholars who have examined this issue have linked the potential effects created by aging to established IR theories. </w:t>
      </w:r>
      <w:r w:rsidRPr="00BE0E18">
        <w:rPr>
          <w:rStyle w:val="StyleUnderline"/>
          <w:highlight w:val="cyan"/>
        </w:rPr>
        <w:t>Most analyses</w:t>
      </w:r>
      <w:r w:rsidRPr="00BE0E18">
        <w:t xml:space="preserve"> that have developed around the issue of aging, in other words, </w:t>
      </w:r>
      <w:r w:rsidRPr="00BE0E18">
        <w:rPr>
          <w:rStyle w:val="StyleUnderline"/>
          <w:highlight w:val="cyan"/>
        </w:rPr>
        <w:t>have not created new theoretical approaches</w:t>
      </w:r>
      <w:r w:rsidRPr="00BE0E18">
        <w:rPr>
          <w:rStyle w:val="StyleUnderline"/>
        </w:rPr>
        <w:t xml:space="preserve"> to the study of international politics. </w:t>
      </w:r>
      <w:r w:rsidRPr="00BE0E18">
        <w:rPr>
          <w:rStyle w:val="StyleUnderline"/>
          <w:highlight w:val="cyan"/>
        </w:rPr>
        <w:t>They</w:t>
      </w:r>
      <w:r w:rsidRPr="00BE0E18">
        <w:rPr>
          <w:rStyle w:val="StyleUnderline"/>
        </w:rPr>
        <w:t xml:space="preserve"> have</w:t>
      </w:r>
      <w:r w:rsidRPr="00BE0E18">
        <w:t xml:space="preserve"> instead </w:t>
      </w:r>
      <w:r w:rsidRPr="00BE0E18">
        <w:rPr>
          <w:rStyle w:val="StyleUnderline"/>
          <w:highlight w:val="cyan"/>
        </w:rPr>
        <w:t>argued</w:t>
      </w:r>
      <w:r w:rsidRPr="00BE0E18">
        <w:t xml:space="preserve"> that </w:t>
      </w:r>
      <w:r w:rsidRPr="00BE0E18">
        <w:rPr>
          <w:rStyle w:val="StyleUnderline"/>
          <w:highlight w:val="cyan"/>
        </w:rPr>
        <w:t>aging</w:t>
      </w:r>
      <w:r w:rsidRPr="00BE0E18">
        <w:rPr>
          <w:rStyle w:val="StyleUnderline"/>
        </w:rPr>
        <w:t xml:space="preserve"> is likely to </w:t>
      </w:r>
      <w:r w:rsidRPr="00BE0E18">
        <w:rPr>
          <w:rStyle w:val="StyleUnderline"/>
          <w:highlight w:val="cyan"/>
        </w:rPr>
        <w:t>affect</w:t>
      </w:r>
      <w:r w:rsidRPr="00BE0E18">
        <w:rPr>
          <w:rStyle w:val="StyleUnderline"/>
        </w:rPr>
        <w:t xml:space="preserve"> key </w:t>
      </w:r>
      <w:r w:rsidRPr="00BE0E18">
        <w:rPr>
          <w:rStyle w:val="StyleUnderline"/>
          <w:highlight w:val="cyan"/>
        </w:rPr>
        <w:t>variables associated with</w:t>
      </w:r>
      <w:r w:rsidRPr="00BE0E18">
        <w:rPr>
          <w:rStyle w:val="StyleUnderline"/>
        </w:rPr>
        <w:t xml:space="preserve"> </w:t>
      </w:r>
      <w:r w:rsidRPr="00BE0E18">
        <w:rPr>
          <w:rStyle w:val="StyleUnderline"/>
          <w:highlight w:val="cyan"/>
        </w:rPr>
        <w:t>existing</w:t>
      </w:r>
      <w:r w:rsidRPr="00BE0E18">
        <w:rPr>
          <w:rStyle w:val="StyleUnderline"/>
        </w:rPr>
        <w:t xml:space="preserve"> IR </w:t>
      </w:r>
      <w:r w:rsidRPr="00BE0E18">
        <w:rPr>
          <w:rStyle w:val="StyleUnderline"/>
          <w:highlight w:val="cyan"/>
        </w:rPr>
        <w:t>theories</w:t>
      </w:r>
      <w:r w:rsidRPr="00BE0E18">
        <w:t xml:space="preserve">, which will then tend to generate particular outcomes based on these theories’ predictions. The IR theories that studies of populating aging have most frequently tied into include ones from realist, diversionary war, and constructivist research programs. </w:t>
      </w:r>
      <w:r w:rsidRPr="00BE0E18">
        <w:rPr>
          <w:rStyle w:val="StyleUnderline"/>
        </w:rPr>
        <w:t xml:space="preserve">Many of </w:t>
      </w:r>
      <w:r w:rsidRPr="00BE0E18">
        <w:rPr>
          <w:rStyle w:val="StyleUnderline"/>
          <w:highlight w:val="cyan"/>
        </w:rPr>
        <w:t xml:space="preserve">the arguments that link the effects of aging to these theories </w:t>
      </w:r>
      <w:r w:rsidRPr="00BE0E18">
        <w:rPr>
          <w:rStyle w:val="Emphasis"/>
          <w:highlight w:val="cyan"/>
        </w:rPr>
        <w:t>reach opposite conclusions</w:t>
      </w:r>
      <w:r w:rsidRPr="00BE0E18">
        <w:rPr>
          <w:rStyle w:val="StyleUnderline"/>
          <w:highlight w:val="cyan"/>
        </w:rPr>
        <w:t xml:space="preserve">, with some predicting a </w:t>
      </w:r>
      <w:r w:rsidRPr="00BE0E18">
        <w:rPr>
          <w:rStyle w:val="Emphasis"/>
          <w:highlight w:val="cyan"/>
        </w:rPr>
        <w:t>much higher probability of international conflict</w:t>
      </w:r>
      <w:r w:rsidRPr="00BE0E18">
        <w:t xml:space="preserve"> due to aging, </w:t>
      </w:r>
      <w:r w:rsidRPr="00BE0E18">
        <w:rPr>
          <w:rStyle w:val="StyleUnderline"/>
          <w:highlight w:val="cyan"/>
        </w:rPr>
        <w:t>others the reverse</w:t>
      </w:r>
      <w:r w:rsidRPr="00BE0E18">
        <w:t xml:space="preserve">. </w:t>
      </w:r>
      <w:r w:rsidRPr="00BE0E18">
        <w:rPr>
          <w:rStyle w:val="StyleUnderline"/>
          <w:highlight w:val="cyan"/>
        </w:rPr>
        <w:t>There are</w:t>
      </w:r>
      <w:r w:rsidRPr="00BE0E18">
        <w:rPr>
          <w:rStyle w:val="StyleUnderline"/>
        </w:rPr>
        <w:t>,</w:t>
      </w:r>
      <w:r w:rsidRPr="00BE0E18">
        <w:t xml:space="preserve"> however, </w:t>
      </w:r>
      <w:r w:rsidRPr="00BE0E18">
        <w:rPr>
          <w:rStyle w:val="Emphasis"/>
          <w:sz w:val="24"/>
          <w:highlight w:val="cyan"/>
        </w:rPr>
        <w:t>very few empirical analyses that test these competing hypotheses</w:t>
      </w:r>
      <w:r w:rsidRPr="00BE0E18">
        <w:rPr>
          <w:highlight w:val="cyan"/>
        </w:rPr>
        <w:t>,</w:t>
      </w:r>
      <w:r w:rsidRPr="00BE0E18">
        <w:t xml:space="preserve"> largely because aging is such a new phenomenon.</w:t>
      </w:r>
    </w:p>
    <w:p w14:paraId="56759F22" w14:textId="750281CE" w:rsidR="00930970" w:rsidRDefault="00930970" w:rsidP="00930970">
      <w:pPr>
        <w:pStyle w:val="Heading3"/>
      </w:pPr>
      <w:r>
        <w:lastRenderedPageBreak/>
        <w:t>AT: Megacities---1NC</w:t>
      </w:r>
    </w:p>
    <w:p w14:paraId="7EDAC76A" w14:textId="5101D4DC" w:rsidR="00F841C3" w:rsidRDefault="00655058" w:rsidP="00A96793">
      <w:pPr>
        <w:pStyle w:val="Heading4"/>
      </w:pPr>
      <w:r>
        <w:t>No megacities impact---</w:t>
      </w:r>
      <w:r w:rsidR="00F841C3">
        <w:t xml:space="preserve">evidence is from 2012---lists threats---get new defense when they read a terminal impact card. </w:t>
      </w:r>
    </w:p>
    <w:p w14:paraId="4E4FCCB2" w14:textId="666C9B28" w:rsidR="00A96793" w:rsidRDefault="00A96793" w:rsidP="00A96793"/>
    <w:p w14:paraId="076B07E1" w14:textId="28336187" w:rsidR="00B4612F" w:rsidRDefault="00A96793" w:rsidP="00B4612F">
      <w:pPr>
        <w:pStyle w:val="Heading4"/>
      </w:pPr>
      <w:r>
        <w:t xml:space="preserve">Don’t solve megacities---Holmner says telemedicine could be “relevant” for megacitites---not that it’s key. </w:t>
      </w:r>
    </w:p>
    <w:p w14:paraId="563141EC" w14:textId="3ABAD852" w:rsidR="00EF61A8" w:rsidRDefault="00EF61A8" w:rsidP="00EF61A8"/>
    <w:p w14:paraId="2D09969C" w14:textId="2E6A4FF9" w:rsidR="00EF61A8" w:rsidRPr="00EF61A8" w:rsidRDefault="00EF61A8" w:rsidP="00EF61A8">
      <w:pPr>
        <w:pStyle w:val="Heading4"/>
      </w:pPr>
      <w:r>
        <w:t xml:space="preserve">Doesn’t solve telemedicine---can’t prevent states from restricting healthcare providers---that’s what Sklar says is bad. </w:t>
      </w:r>
    </w:p>
    <w:p w14:paraId="546441F9" w14:textId="77777777" w:rsidR="00F841C3" w:rsidRDefault="00F841C3" w:rsidP="00F841C3">
      <w:pPr>
        <w:pStyle w:val="Heading3"/>
      </w:pPr>
      <w:r>
        <w:lastRenderedPageBreak/>
        <w:t>Courts---1NC</w:t>
      </w:r>
    </w:p>
    <w:p w14:paraId="2543DDED" w14:textId="77777777" w:rsidR="00F841C3" w:rsidRPr="00461544" w:rsidRDefault="00F841C3" w:rsidP="00F841C3">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37A5993A" w14:textId="77777777" w:rsidR="00F841C3" w:rsidRDefault="00F841C3" w:rsidP="00F841C3">
      <w:r w:rsidRPr="00745529">
        <w:t xml:space="preserve">D. Daniel </w:t>
      </w:r>
      <w:r w:rsidRPr="00745529">
        <w:rPr>
          <w:rStyle w:val="Style13ptBold"/>
        </w:rPr>
        <w:t xml:space="preserve">Sokol </w:t>
      </w:r>
      <w:r>
        <w:rPr>
          <w:rStyle w:val="Style13ptBold"/>
        </w:rPr>
        <w:t>9</w:t>
      </w:r>
      <w:r w:rsidRPr="00745529">
        <w:t>, Assistant Professor at the University of Florida Levin College of Law, Senior Advisor at White &amp; Case LLP, LLM from the University of Wisconsin Law School, JD from the University of Chicago Law School, MSt in History from Oxford University, AB from Amherst College,</w:t>
      </w:r>
      <w:r>
        <w:t xml:space="preserve"> “Limiting Anticompetitive Government Interventions That Benefit Special Interests”, George Mason Law Review, 17 Geo. Mason L. Rev. 119, Fall 2009, Lexis</w:t>
      </w:r>
    </w:p>
    <w:p w14:paraId="66F40E86" w14:textId="77777777" w:rsidR="00F841C3" w:rsidRPr="00833C52" w:rsidRDefault="00F841C3" w:rsidP="00F841C3">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3BDE1D52" w14:textId="77777777" w:rsidR="00F841C3" w:rsidRDefault="00F841C3" w:rsidP="00F841C3">
      <w:pPr>
        <w:pStyle w:val="Heading4"/>
      </w:pPr>
      <w:r>
        <w:t xml:space="preserve">Courts will </w:t>
      </w:r>
      <w:r w:rsidRPr="00FE0BAC">
        <w:rPr>
          <w:u w:val="single"/>
        </w:rPr>
        <w:t>mis enforce</w:t>
      </w:r>
      <w:r>
        <w:t xml:space="preserve">.  </w:t>
      </w:r>
    </w:p>
    <w:p w14:paraId="5317A92E" w14:textId="77777777" w:rsidR="00F841C3" w:rsidRDefault="00F841C3" w:rsidP="00F841C3">
      <w:r w:rsidRPr="00337A4B">
        <w:t>Thomas</w:t>
      </w:r>
      <w:r>
        <w:rPr>
          <w:rStyle w:val="Style13ptBold"/>
        </w:rPr>
        <w:t xml:space="preserve"> Leary 8</w:t>
      </w:r>
      <w:r w:rsidRPr="008E3625">
        <w:t xml:space="preserve">. Hogan &amp; Hartson </w:t>
      </w:r>
      <w:r w:rsidRPr="00337A4B">
        <w:t>Law Firm, Former Commissioner at the Federal Trade Commission; Antitrust, “Perspectives on the Future Direction of Antitrust,” vol. 22</w:t>
      </w:r>
    </w:p>
    <w:p w14:paraId="4DC2341C" w14:textId="77777777" w:rsidR="00F841C3" w:rsidRPr="00E21766" w:rsidRDefault="00F841C3" w:rsidP="00F841C3">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852085">
        <w:rPr>
          <w:rStyle w:val="StyleUnderline"/>
          <w:highlight w:val="cyan"/>
        </w:rPr>
        <w:t xml:space="preserve">courts have </w:t>
      </w:r>
      <w:r w:rsidRPr="00852085">
        <w:rPr>
          <w:rStyle w:val="Emphasis"/>
          <w:highlight w:val="cyan"/>
        </w:rPr>
        <w:t>not recognized</w:t>
      </w:r>
      <w:r w:rsidRPr="00337A4B">
        <w:rPr>
          <w:rStyle w:val="StyleUnderline"/>
        </w:rPr>
        <w:t xml:space="preserve"> that </w:t>
      </w:r>
      <w:r w:rsidRPr="00852085">
        <w:rPr>
          <w:rStyle w:val="StyleUnderline"/>
          <w:highlight w:val="cyan"/>
        </w:rPr>
        <w:t>economics is</w:t>
      </w:r>
      <w:r w:rsidRPr="00337A4B">
        <w:rPr>
          <w:rStyle w:val="StyleUnderline"/>
        </w:rPr>
        <w:t xml:space="preserve"> still an </w:t>
      </w:r>
      <w:r w:rsidRPr="00852085">
        <w:rPr>
          <w:rStyle w:val="Emphasis"/>
          <w:highlight w:val="cyan"/>
        </w:rPr>
        <w:t>evolving</w:t>
      </w:r>
      <w:r w:rsidRPr="00337A4B">
        <w:rPr>
          <w:rStyle w:val="Emphasis"/>
        </w:rPr>
        <w:t xml:space="preserve"> discipline</w:t>
      </w:r>
      <w:r w:rsidRPr="00337A4B">
        <w:rPr>
          <w:rStyle w:val="StyleUnderline"/>
        </w:rPr>
        <w:t xml:space="preserve">, </w:t>
      </w:r>
      <w:r w:rsidRPr="00852085">
        <w:rPr>
          <w:rStyle w:val="StyleUnderline"/>
          <w:highlight w:val="cyan"/>
        </w:rPr>
        <w:t>and</w:t>
      </w:r>
      <w:r w:rsidRPr="00337A4B">
        <w:rPr>
          <w:rStyle w:val="StyleUnderline"/>
        </w:rPr>
        <w:t xml:space="preserve"> have </w:t>
      </w:r>
      <w:r w:rsidRPr="00852085">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852085">
        <w:rPr>
          <w:rStyle w:val="Emphasis"/>
          <w:highlight w:val="cyan"/>
        </w:rPr>
        <w:t>what</w:t>
      </w:r>
      <w:r w:rsidRPr="00337A4B">
        <w:rPr>
          <w:rStyle w:val="Emphasis"/>
        </w:rPr>
        <w:t xml:space="preserve">ever it is </w:t>
      </w:r>
      <w:r w:rsidRPr="00852085">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r w:rsidRPr="00852085">
        <w:rPr>
          <w:rStyle w:val="StyleUnderline"/>
          <w:highlight w:val="cyan"/>
        </w:rPr>
        <w:t>about</w:t>
      </w:r>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852085">
        <w:rPr>
          <w:rStyle w:val="StyleUnderline"/>
          <w:highlight w:val="cyan"/>
        </w:rPr>
        <w:t>organization.”</w:t>
      </w:r>
    </w:p>
    <w:p w14:paraId="2E55ED51" w14:textId="77777777" w:rsidR="00F841C3" w:rsidRPr="00E21766" w:rsidRDefault="00F841C3" w:rsidP="00F841C3">
      <w:pPr>
        <w:rPr>
          <w:sz w:val="16"/>
        </w:rPr>
      </w:pPr>
      <w:r w:rsidRPr="00337A4B">
        <w:rPr>
          <w:rStyle w:val="StyleUnderline"/>
        </w:rPr>
        <w:t xml:space="preserve">This </w:t>
      </w:r>
      <w:r w:rsidRPr="00852085">
        <w:rPr>
          <w:rStyle w:val="Emphasis"/>
          <w:highlight w:val="cyan"/>
        </w:rPr>
        <w:t>failure</w:t>
      </w:r>
      <w:r w:rsidRPr="00852085">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852085">
        <w:rPr>
          <w:rStyle w:val="Emphasis"/>
          <w:highlight w:val="cyan"/>
        </w:rPr>
        <w:t>defeats</w:t>
      </w:r>
      <w:r w:rsidRPr="00852085">
        <w:rPr>
          <w:rStyle w:val="StyleUnderline"/>
          <w:highlight w:val="cyan"/>
        </w:rPr>
        <w:t xml:space="preserve"> in the</w:t>
      </w:r>
      <w:r w:rsidRPr="00337A4B">
        <w:rPr>
          <w:rStyle w:val="StyleUnderline"/>
        </w:rPr>
        <w:t xml:space="preserve"> </w:t>
      </w:r>
      <w:r w:rsidRPr="00337A4B">
        <w:rPr>
          <w:rStyle w:val="Emphasis"/>
        </w:rPr>
        <w:t xml:space="preserve">federal </w:t>
      </w:r>
      <w:r w:rsidRPr="00852085">
        <w:rPr>
          <w:rStyle w:val="Emphasis"/>
          <w:highlight w:val="cyan"/>
        </w:rPr>
        <w:t>courts</w:t>
      </w:r>
      <w:r w:rsidRPr="00852085">
        <w:rPr>
          <w:rStyle w:val="StyleUnderline"/>
          <w:highlight w:val="cyan"/>
        </w:rPr>
        <w:t>. Each</w:t>
      </w:r>
      <w:r w:rsidRPr="00337A4B">
        <w:rPr>
          <w:rStyle w:val="StyleUnderline"/>
        </w:rPr>
        <w:t xml:space="preserve"> case </w:t>
      </w:r>
      <w:r w:rsidRPr="00852085">
        <w:rPr>
          <w:rStyle w:val="StyleUnderline"/>
          <w:highlight w:val="cyan"/>
        </w:rPr>
        <w:t>had</w:t>
      </w:r>
      <w:r w:rsidRPr="00337A4B">
        <w:rPr>
          <w:rStyle w:val="StyleUnderline"/>
        </w:rPr>
        <w:t xml:space="preserve"> special </w:t>
      </w:r>
      <w:r w:rsidRPr="00852085">
        <w:rPr>
          <w:rStyle w:val="Emphasis"/>
          <w:highlight w:val="cyan"/>
        </w:rPr>
        <w:t>factual issues</w:t>
      </w:r>
      <w:r w:rsidRPr="00852085">
        <w:rPr>
          <w:rStyle w:val="StyleUnderline"/>
          <w:highlight w:val="cyan"/>
        </w:rPr>
        <w:t xml:space="preserve">, but a </w:t>
      </w:r>
      <w:r w:rsidRPr="00852085">
        <w:rPr>
          <w:rStyle w:val="Emphasis"/>
          <w:highlight w:val="cyan"/>
        </w:rPr>
        <w:t>common thread</w:t>
      </w:r>
      <w:r w:rsidRPr="00852085">
        <w:rPr>
          <w:rStyle w:val="StyleUnderline"/>
          <w:highlight w:val="cyan"/>
        </w:rPr>
        <w:t xml:space="preserve"> was</w:t>
      </w:r>
      <w:r w:rsidRPr="00337A4B">
        <w:rPr>
          <w:rStyle w:val="StyleUnderline"/>
        </w:rPr>
        <w:t xml:space="preserve"> the </w:t>
      </w:r>
      <w:r w:rsidRPr="00852085">
        <w:rPr>
          <w:rStyle w:val="Emphasis"/>
          <w:highlight w:val="cyan"/>
        </w:rPr>
        <w:t>inability</w:t>
      </w:r>
      <w:r w:rsidRPr="00337A4B">
        <w:rPr>
          <w:rStyle w:val="Emphasis"/>
        </w:rPr>
        <w:t xml:space="preserve"> of the courts</w:t>
      </w:r>
      <w:r w:rsidRPr="00337A4B">
        <w:rPr>
          <w:rStyle w:val="StyleUnderline"/>
        </w:rPr>
        <w:t xml:space="preserve"> </w:t>
      </w:r>
      <w:r w:rsidRPr="00852085">
        <w:rPr>
          <w:rStyle w:val="StyleUnderline"/>
          <w:highlight w:val="cyan"/>
        </w:rPr>
        <w:t>to absorb</w:t>
      </w:r>
      <w:r w:rsidRPr="00337A4B">
        <w:rPr>
          <w:rStyle w:val="StyleUnderline"/>
        </w:rPr>
        <w:t xml:space="preserve"> unfamiliar </w:t>
      </w:r>
      <w:r w:rsidRPr="00852085">
        <w:rPr>
          <w:rStyle w:val="Emphasis"/>
          <w:highlight w:val="cyan"/>
        </w:rPr>
        <w:t>economic</w:t>
      </w:r>
      <w:r w:rsidRPr="00337A4B">
        <w:rPr>
          <w:rStyle w:val="Emphasis"/>
        </w:rPr>
        <w:t xml:space="preserve"> idea</w:t>
      </w:r>
      <w:r w:rsidRPr="00852085">
        <w:rPr>
          <w:rStyle w:val="Emphasis"/>
          <w:highlight w:val="cyan"/>
        </w:rPr>
        <w:t>s</w:t>
      </w:r>
      <w:r w:rsidRPr="00E21766">
        <w:rPr>
          <w:sz w:val="16"/>
        </w:rPr>
        <w:t>.</w:t>
      </w:r>
    </w:p>
    <w:p w14:paraId="317DF96B" w14:textId="77777777" w:rsidR="00F841C3" w:rsidRPr="00E21766" w:rsidRDefault="00F841C3" w:rsidP="00F841C3">
      <w:pPr>
        <w:rPr>
          <w:sz w:val="16"/>
        </w:rPr>
      </w:pPr>
      <w:r w:rsidRPr="00852085">
        <w:rPr>
          <w:rStyle w:val="StyleUnderline"/>
          <w:highlight w:val="cyan"/>
        </w:rPr>
        <w:lastRenderedPageBreak/>
        <w:t>The</w:t>
      </w:r>
      <w:r w:rsidRPr="00E21766">
        <w:rPr>
          <w:sz w:val="16"/>
        </w:rPr>
        <w:t xml:space="preserve"> Eleventh </w:t>
      </w:r>
      <w:r w:rsidRPr="00852085">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852085">
        <w:rPr>
          <w:rStyle w:val="StyleUnderline"/>
          <w:highlight w:val="cyan"/>
        </w:rPr>
        <w:t>was</w:t>
      </w:r>
      <w:r w:rsidRPr="00337A4B">
        <w:rPr>
          <w:rStyle w:val="StyleUnderline"/>
        </w:rPr>
        <w:t xml:space="preserve"> </w:t>
      </w:r>
      <w:r w:rsidRPr="00337A4B">
        <w:rPr>
          <w:rStyle w:val="Emphasis"/>
        </w:rPr>
        <w:t xml:space="preserve">dead </w:t>
      </w:r>
      <w:r w:rsidRPr="00852085">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852085">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852085">
        <w:rPr>
          <w:rStyle w:val="Emphasis"/>
          <w:highlight w:val="cyan"/>
        </w:rPr>
        <w:t>unable to appreciate</w:t>
      </w:r>
      <w:r w:rsidRPr="00852085">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852085">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particular area.</w:t>
      </w:r>
    </w:p>
    <w:p w14:paraId="48D6522A" w14:textId="77777777" w:rsidR="00F841C3" w:rsidRPr="00E21766" w:rsidRDefault="00F841C3" w:rsidP="00F841C3">
      <w:pPr>
        <w:rPr>
          <w:sz w:val="16"/>
        </w:rPr>
      </w:pPr>
      <w:r w:rsidRPr="00852085">
        <w:rPr>
          <w:rStyle w:val="StyleUnderline"/>
          <w:highlight w:val="cyan"/>
        </w:rPr>
        <w:t>The</w:t>
      </w:r>
      <w:r w:rsidRPr="00E21766">
        <w:rPr>
          <w:sz w:val="16"/>
        </w:rPr>
        <w:t xml:space="preserve"> D.C. District </w:t>
      </w:r>
      <w:r w:rsidRPr="00852085">
        <w:rPr>
          <w:rStyle w:val="StyleUnderline"/>
          <w:highlight w:val="cyan"/>
        </w:rPr>
        <w:t>Court</w:t>
      </w:r>
      <w:r w:rsidRPr="00E21766">
        <w:rPr>
          <w:sz w:val="16"/>
        </w:rPr>
        <w:t xml:space="preserve"> in Whole Foods (2007) </w:t>
      </w:r>
      <w:r w:rsidRPr="00852085">
        <w:rPr>
          <w:rStyle w:val="StyleUnderline"/>
          <w:highlight w:val="cyan"/>
        </w:rPr>
        <w:t xml:space="preserve">focused on </w:t>
      </w:r>
      <w:r w:rsidRPr="00852085">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852085">
        <w:rPr>
          <w:rStyle w:val="StyleUnderline"/>
          <w:highlight w:val="cyan"/>
        </w:rPr>
        <w:t>But</w:t>
      </w:r>
      <w:r w:rsidRPr="00337A4B">
        <w:rPr>
          <w:rStyle w:val="StyleUnderline"/>
        </w:rPr>
        <w:t xml:space="preserve"> price was </w:t>
      </w:r>
      <w:r w:rsidRPr="00852085">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852085">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611AFC5C" w14:textId="77777777" w:rsidR="00F841C3" w:rsidRPr="00E21766" w:rsidRDefault="00F841C3" w:rsidP="00F841C3">
      <w:pPr>
        <w:rPr>
          <w:sz w:val="16"/>
        </w:rPr>
      </w:pPr>
      <w:r w:rsidRPr="00852085">
        <w:rPr>
          <w:rStyle w:val="StyleUnderline"/>
          <w:highlight w:val="cyan"/>
        </w:rPr>
        <w:t>The</w:t>
      </w:r>
      <w:r w:rsidRPr="00E21766">
        <w:rPr>
          <w:sz w:val="16"/>
        </w:rPr>
        <w:t xml:space="preserve"> D.C. Circuit </w:t>
      </w:r>
      <w:r w:rsidRPr="00852085">
        <w:rPr>
          <w:rStyle w:val="StyleUnderline"/>
          <w:highlight w:val="cyan"/>
        </w:rPr>
        <w:t>Court</w:t>
      </w:r>
      <w:r w:rsidRPr="00E21766">
        <w:rPr>
          <w:sz w:val="16"/>
        </w:rPr>
        <w:t xml:space="preserve"> in Rambus (2008) </w:t>
      </w:r>
      <w:r w:rsidRPr="00852085">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852085">
        <w:rPr>
          <w:rStyle w:val="StyleUnderline"/>
          <w:highlight w:val="cyan"/>
        </w:rPr>
        <w:t>It</w:t>
      </w:r>
      <w:r w:rsidRPr="00E21766">
        <w:rPr>
          <w:sz w:val="16"/>
        </w:rPr>
        <w:t xml:space="preserve"> also </w:t>
      </w:r>
      <w:r w:rsidRPr="00852085">
        <w:rPr>
          <w:rStyle w:val="Emphasis"/>
          <w:highlight w:val="cyan"/>
        </w:rPr>
        <w:t>failed</w:t>
      </w:r>
      <w:r w:rsidRPr="00852085">
        <w:rPr>
          <w:rStyle w:val="StyleUnderline"/>
          <w:highlight w:val="cyan"/>
        </w:rPr>
        <w:t xml:space="preserve"> to</w:t>
      </w:r>
      <w:r w:rsidRPr="00E21766">
        <w:rPr>
          <w:rStyle w:val="StyleUnderline"/>
        </w:rPr>
        <w:t xml:space="preserve"> fully </w:t>
      </w:r>
      <w:r w:rsidRPr="00852085">
        <w:rPr>
          <w:rStyle w:val="StyleUnderline"/>
          <w:highlight w:val="cyan"/>
        </w:rPr>
        <w:t>appreciate</w:t>
      </w:r>
      <w:r w:rsidRPr="00E21766">
        <w:rPr>
          <w:rStyle w:val="StyleUnderline"/>
        </w:rPr>
        <w:t xml:space="preserve"> that </w:t>
      </w:r>
      <w:r w:rsidRPr="00852085">
        <w:rPr>
          <w:rStyle w:val="Emphasis"/>
          <w:highlight w:val="cyan"/>
        </w:rPr>
        <w:t>demand</w:t>
      </w:r>
      <w:r w:rsidRPr="00E21766">
        <w:rPr>
          <w:rStyle w:val="Emphasis"/>
        </w:rPr>
        <w:t xml:space="preserve"> side </w:t>
      </w:r>
      <w:r w:rsidRPr="00852085">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852085">
        <w:rPr>
          <w:rStyle w:val="StyleUnderline"/>
          <w:highlight w:val="cyan"/>
        </w:rPr>
        <w:t>and that proof</w:t>
      </w:r>
      <w:r w:rsidRPr="00E21766">
        <w:rPr>
          <w:rStyle w:val="StyleUnderline"/>
        </w:rPr>
        <w:t xml:space="preserve"> of deception can </w:t>
      </w:r>
      <w:r w:rsidRPr="00852085">
        <w:rPr>
          <w:rStyle w:val="StyleUnderline"/>
          <w:highlight w:val="cyan"/>
        </w:rPr>
        <w:t>depend on</w:t>
      </w:r>
      <w:r w:rsidRPr="00E21766">
        <w:rPr>
          <w:rStyle w:val="StyleUnderline"/>
        </w:rPr>
        <w:t xml:space="preserve"> the</w:t>
      </w:r>
      <w:r w:rsidRPr="00E21766">
        <w:rPr>
          <w:sz w:val="16"/>
        </w:rPr>
        <w:t xml:space="preserve"> reasonable </w:t>
      </w:r>
      <w:r w:rsidRPr="00852085">
        <w:rPr>
          <w:rStyle w:val="Emphasis"/>
          <w:highlight w:val="cyan"/>
        </w:rPr>
        <w:t>subjective</w:t>
      </w:r>
      <w:r w:rsidRPr="00E21766">
        <w:rPr>
          <w:rStyle w:val="Emphasis"/>
        </w:rPr>
        <w:t xml:space="preserve"> expectations</w:t>
      </w:r>
      <w:r w:rsidRPr="00E21766">
        <w:rPr>
          <w:rStyle w:val="StyleUnderline"/>
        </w:rPr>
        <w:t xml:space="preserve"> of an </w:t>
      </w:r>
      <w:r w:rsidRPr="00852085">
        <w:rPr>
          <w:rStyle w:val="StyleUnderline"/>
          <w:highlight w:val="cyan"/>
        </w:rPr>
        <w:t>audience</w:t>
      </w:r>
      <w:r w:rsidRPr="00E21766">
        <w:rPr>
          <w:sz w:val="16"/>
        </w:rPr>
        <w:t>.</w:t>
      </w:r>
    </w:p>
    <w:p w14:paraId="63502CDD" w14:textId="77777777" w:rsidR="00F841C3" w:rsidRDefault="00F841C3" w:rsidP="00F841C3">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852085">
        <w:rPr>
          <w:rStyle w:val="StyleUnderline"/>
          <w:highlight w:val="cyan"/>
        </w:rPr>
        <w:t xml:space="preserve">courts </w:t>
      </w:r>
      <w:r w:rsidRPr="00852085">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852085">
        <w:rPr>
          <w:rStyle w:val="StyleUnderline"/>
          <w:highlight w:val="cyan"/>
        </w:rPr>
        <w:t>antitrust guidance</w:t>
      </w:r>
      <w:r w:rsidRPr="00E21766">
        <w:rPr>
          <w:rStyle w:val="StyleUnderline"/>
        </w:rPr>
        <w:t xml:space="preserve">. An </w:t>
      </w:r>
      <w:r w:rsidRPr="00852085">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852085">
        <w:rPr>
          <w:rStyle w:val="Emphasis"/>
          <w:highlight w:val="cyan"/>
        </w:rPr>
        <w:t>precedent</w:t>
      </w:r>
      <w:r w:rsidRPr="00E21766">
        <w:rPr>
          <w:rStyle w:val="StyleUnderline"/>
        </w:rPr>
        <w:t xml:space="preserve"> may have </w:t>
      </w:r>
      <w:r w:rsidRPr="00852085">
        <w:rPr>
          <w:rStyle w:val="Emphasis"/>
          <w:highlight w:val="cyan"/>
        </w:rPr>
        <w:t>undercut</w:t>
      </w:r>
      <w:r w:rsidRPr="00E21766">
        <w:rPr>
          <w:rStyle w:val="StyleUnderline"/>
        </w:rPr>
        <w:t xml:space="preserve"> the importance of </w:t>
      </w:r>
      <w:r w:rsidRPr="00852085">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15D5F327" w14:textId="77777777" w:rsidR="00F841C3" w:rsidRPr="00A33422" w:rsidRDefault="00F841C3" w:rsidP="00F841C3">
      <w:pPr>
        <w:pStyle w:val="Heading4"/>
      </w:pPr>
      <w:r>
        <w:t xml:space="preserve">Plan’s clarity </w:t>
      </w:r>
      <w:r w:rsidRPr="00A33422">
        <w:rPr>
          <w:u w:val="single"/>
        </w:rPr>
        <w:t>doesn’t solve</w:t>
      </w:r>
      <w:r>
        <w:t xml:space="preserve"> Court Circumvention.</w:t>
      </w:r>
    </w:p>
    <w:p w14:paraId="4BDDE2FA" w14:textId="77777777" w:rsidR="00F841C3" w:rsidRDefault="00F841C3" w:rsidP="00F841C3">
      <w:r w:rsidRPr="00306FA8">
        <w:t>Daniel</w:t>
      </w:r>
      <w:r w:rsidRPr="00306FA8">
        <w:rPr>
          <w:rStyle w:val="Style13ptBold"/>
        </w:rPr>
        <w:t xml:space="preserve"> Crane 21</w:t>
      </w:r>
      <w:r>
        <w:t xml:space="preserve">. </w:t>
      </w:r>
      <w:r w:rsidRPr="00306FA8">
        <w:t xml:space="preserve">Frederick Paul Furth Sr. Professor of Law at UMich (, Antitrust Antitextualism, 96 Notre Dame L. Rev. 1205 (2021). Available at: </w:t>
      </w:r>
      <w:hyperlink r:id="rId14" w:history="1">
        <w:r w:rsidRPr="00306FA8">
          <w:rPr>
            <w:rStyle w:val="Hyperlink"/>
          </w:rPr>
          <w:t>https://scholarship.law.nd.edu/ndlr/vol96/iss3/7</w:t>
        </w:r>
      </w:hyperlink>
    </w:p>
    <w:p w14:paraId="55C3D236" w14:textId="425C03E4" w:rsidR="00F841C3" w:rsidRDefault="00F841C3" w:rsidP="00F841C3">
      <w:pPr>
        <w:rPr>
          <w:rStyle w:val="StyleUnderline"/>
        </w:rPr>
      </w:pPr>
      <w:r w:rsidRPr="00852085">
        <w:rPr>
          <w:rStyle w:val="Emphasis"/>
          <w:highlight w:val="cyan"/>
        </w:rPr>
        <w:t>Limitations of Writing Clear Statutes</w:t>
      </w:r>
      <w:r w:rsidRPr="00C84AC3">
        <w:rPr>
          <w:sz w:val="16"/>
        </w:rPr>
        <w:t xml:space="preserve"> This Article has shown that, historically, the judiciary has treated the antitrust statutes as broad delegations to the courts to create a pragmatic common law of competition, even when the statutes plainly said something more specifically prohibitory. What, then, are the strategies available to a reformist Congress seeking to rein in business power through remedial antitrust legislation? The </w:t>
      </w:r>
      <w:r w:rsidRPr="00852085">
        <w:rPr>
          <w:rStyle w:val="Emphasis"/>
          <w:highlight w:val="cyan"/>
        </w:rPr>
        <w:t>one strategy that does not seem</w:t>
      </w:r>
      <w:r w:rsidRPr="00C84AC3">
        <w:rPr>
          <w:rStyle w:val="StyleUnderline"/>
        </w:rPr>
        <w:t xml:space="preserve"> especially </w:t>
      </w:r>
      <w:r w:rsidRPr="00852085">
        <w:rPr>
          <w:rStyle w:val="StyleUnderline"/>
          <w:highlight w:val="cyan"/>
        </w:rPr>
        <w:t>promising is</w:t>
      </w:r>
      <w:r w:rsidRPr="00C84AC3">
        <w:rPr>
          <w:rStyle w:val="StyleUnderline"/>
        </w:rPr>
        <w:t xml:space="preserve"> simply </w:t>
      </w:r>
      <w:r w:rsidRPr="00852085">
        <w:rPr>
          <w:rStyle w:val="Emphasis"/>
          <w:highlight w:val="cyan"/>
        </w:rPr>
        <w:t>writing clearer statutes</w:t>
      </w:r>
      <w:r w:rsidRPr="00C84AC3">
        <w:rPr>
          <w:rStyle w:val="StyleUnderline"/>
        </w:rPr>
        <w:t xml:space="preserve">. The </w:t>
      </w:r>
      <w:r w:rsidRPr="00852085">
        <w:rPr>
          <w:rStyle w:val="StyleUnderline"/>
          <w:highlight w:val="cyan"/>
        </w:rPr>
        <w:t>antitrust statutes</w:t>
      </w:r>
      <w:r w:rsidRPr="00C84AC3">
        <w:rPr>
          <w:rStyle w:val="StyleUnderline"/>
        </w:rPr>
        <w:t xml:space="preserve"> that the courts wrote down in favor of big business </w:t>
      </w:r>
      <w:r w:rsidRPr="00852085">
        <w:rPr>
          <w:rStyle w:val="StyleUnderline"/>
          <w:highlight w:val="cyan"/>
        </w:rPr>
        <w:t>did not suffer from</w:t>
      </w:r>
      <w:r w:rsidRPr="00C84AC3">
        <w:rPr>
          <w:rStyle w:val="StyleUnderline"/>
        </w:rPr>
        <w:t xml:space="preserve"> a </w:t>
      </w:r>
      <w:r w:rsidRPr="00852085">
        <w:rPr>
          <w:rStyle w:val="Emphasis"/>
          <w:highlight w:val="cyan"/>
        </w:rPr>
        <w:t>lack of clarity</w:t>
      </w:r>
      <w:r w:rsidRPr="00C84AC3">
        <w:rPr>
          <w:rStyle w:val="StyleUnderline"/>
        </w:rPr>
        <w:t xml:space="preserve"> or</w:t>
      </w:r>
      <w:r w:rsidRPr="00C84AC3">
        <w:rPr>
          <w:sz w:val="16"/>
        </w:rPr>
        <w:t xml:space="preserve">, if they did, not in the textual implications the courts chose to ignore. </w:t>
      </w:r>
      <w:r w:rsidRPr="00852085">
        <w:rPr>
          <w:rStyle w:val="Emphasis"/>
          <w:highlight w:val="cyan"/>
        </w:rPr>
        <w:t>Strikingly, the courts continue</w:t>
      </w:r>
      <w:r w:rsidRPr="00852085">
        <w:rPr>
          <w:rStyle w:val="StyleUnderline"/>
          <w:highlight w:val="cyan"/>
        </w:rPr>
        <w:t xml:space="preserve"> to insist that the</w:t>
      </w:r>
      <w:r w:rsidRPr="00C84AC3">
        <w:rPr>
          <w:rStyle w:val="StyleUnderline"/>
        </w:rPr>
        <w:t xml:space="preserve"> antitrust </w:t>
      </w:r>
      <w:r w:rsidRPr="00852085">
        <w:rPr>
          <w:rStyle w:val="StyleUnderline"/>
          <w:highlight w:val="cyan"/>
        </w:rPr>
        <w:t>statutes are indeterminate</w:t>
      </w:r>
      <w:r w:rsidRPr="00C84AC3">
        <w:rPr>
          <w:rStyle w:val="StyleUnderline"/>
        </w:rPr>
        <w:t xml:space="preserve"> delegations of common-</w:t>
      </w:r>
      <w:r w:rsidRPr="00C84AC3">
        <w:rPr>
          <w:rStyle w:val="StyleUnderline"/>
        </w:rPr>
        <w:lastRenderedPageBreak/>
        <w:t>law power, even while admitting</w:t>
      </w:r>
      <w:r w:rsidRPr="00C84AC3">
        <w:rPr>
          <w:sz w:val="16"/>
        </w:rPr>
        <w:t xml:space="preserve"> in candor that </w:t>
      </w:r>
      <w:r w:rsidRPr="00852085">
        <w:rPr>
          <w:rStyle w:val="Emphasis"/>
          <w:highlight w:val="cyan"/>
        </w:rPr>
        <w:t>they have simply chosen to ignore</w:t>
      </w:r>
      <w:r w:rsidRPr="00C84AC3">
        <w:rPr>
          <w:rStyle w:val="StyleUnderline"/>
        </w:rPr>
        <w:t xml:space="preserve"> the </w:t>
      </w:r>
      <w:r w:rsidRPr="00852085">
        <w:rPr>
          <w:rStyle w:val="StyleUnderline"/>
          <w:highlight w:val="cyan"/>
        </w:rPr>
        <w:t>statutes’ plain meaning</w:t>
      </w:r>
      <w:r w:rsidRPr="00C84AC3">
        <w:rPr>
          <w:rStyle w:val="StyleUnderline"/>
        </w:rPr>
        <w:t xml:space="preserve"> in favor of a common method of deciding antitrust cases.</w:t>
      </w:r>
      <w:r w:rsidRPr="00C84AC3">
        <w:rPr>
          <w:sz w:val="16"/>
        </w:rPr>
        <w:t xml:space="preserve"> For instance, in Professional Engineers, Justice Stevens remarked for the Court that “the language of § 1 of the Sherman Act . . . cannot mean what it says” and therefore that </w:t>
      </w:r>
      <w:r w:rsidRPr="00C84AC3">
        <w:rPr>
          <w:rStyle w:val="StyleUnderline"/>
        </w:rPr>
        <w:t>Congress must not have intended “the text of the Sherman Act to delineate the full meaning of the statute or its application in concrete situations,”</w:t>
      </w:r>
      <w:r w:rsidRPr="00C84AC3">
        <w:rPr>
          <w:sz w:val="16"/>
        </w:rPr>
        <w:t xml:space="preserve"> thus justifying the courts in shaping the “statute’s broad mandate by drawing on common-law tradition.”255 </w:t>
      </w:r>
      <w:r w:rsidRPr="00852085">
        <w:rPr>
          <w:rStyle w:val="Emphasis"/>
          <w:highlight w:val="cyan"/>
        </w:rPr>
        <w:t>Given over a century’s tradition of interpreting</w:t>
      </w:r>
      <w:r w:rsidRPr="00C84AC3">
        <w:rPr>
          <w:rStyle w:val="StyleUnderline"/>
        </w:rPr>
        <w:t xml:space="preserve"> antitrust </w:t>
      </w:r>
      <w:r w:rsidRPr="00852085">
        <w:rPr>
          <w:rStyle w:val="StyleUnderline"/>
          <w:highlight w:val="cyan"/>
        </w:rPr>
        <w:t>statutes as invitations to continue</w:t>
      </w:r>
      <w:r w:rsidRPr="00C84AC3">
        <w:rPr>
          <w:rStyle w:val="StyleUnderline"/>
        </w:rPr>
        <w:t xml:space="preserve"> a common-law </w:t>
      </w:r>
      <w:r w:rsidRPr="00852085">
        <w:rPr>
          <w:rStyle w:val="StyleUnderline"/>
          <w:highlight w:val="cyan"/>
        </w:rPr>
        <w:t>process</w:t>
      </w:r>
      <w:r w:rsidRPr="00C84AC3">
        <w:rPr>
          <w:rStyle w:val="StyleUnderline"/>
        </w:rPr>
        <w:t xml:space="preserve"> whatever else is suggested by the statute’s text</w:t>
      </w:r>
      <w:r w:rsidRPr="00C84AC3">
        <w:rPr>
          <w:sz w:val="16"/>
        </w:rPr>
        <w:t xml:space="preserve">, it is </w:t>
      </w:r>
      <w:r w:rsidRPr="00852085">
        <w:rPr>
          <w:rStyle w:val="Emphasis"/>
          <w:highlight w:val="cyan"/>
        </w:rPr>
        <w:t>difficult to see how</w:t>
      </w:r>
      <w:r w:rsidRPr="00C84AC3">
        <w:rPr>
          <w:rStyle w:val="StyleUnderline"/>
        </w:rPr>
        <w:t xml:space="preserve"> simply </w:t>
      </w:r>
      <w:r w:rsidRPr="00852085">
        <w:rPr>
          <w:rStyle w:val="StyleUnderline"/>
          <w:highlight w:val="cyan"/>
        </w:rPr>
        <w:t xml:space="preserve">accumulating stern </w:t>
      </w:r>
      <w:r w:rsidRPr="00C84AC3">
        <w:rPr>
          <w:rStyle w:val="StyleUnderline"/>
        </w:rPr>
        <w:t xml:space="preserve">new </w:t>
      </w:r>
      <w:r w:rsidRPr="00852085">
        <w:rPr>
          <w:rStyle w:val="StyleUnderline"/>
          <w:highlight w:val="cyan"/>
        </w:rPr>
        <w:t>language</w:t>
      </w:r>
      <w:r w:rsidRPr="00C84AC3">
        <w:rPr>
          <w:rStyle w:val="StyleUnderline"/>
        </w:rPr>
        <w:t xml:space="preserve"> in new texts </w:t>
      </w:r>
      <w:r w:rsidRPr="00852085">
        <w:rPr>
          <w:rStyle w:val="StyleUnderline"/>
          <w:highlight w:val="cyan"/>
        </w:rPr>
        <w:t>would lead to a different result.</w:t>
      </w:r>
    </w:p>
    <w:p w14:paraId="5F0E0C61" w14:textId="38FDDB2D" w:rsidR="00447B04" w:rsidRDefault="00447B04" w:rsidP="00F841C3">
      <w:pPr>
        <w:rPr>
          <w:rStyle w:val="StyleUnderline"/>
        </w:rPr>
      </w:pPr>
    </w:p>
    <w:p w14:paraId="68327493" w14:textId="77777777" w:rsidR="00447B04" w:rsidRPr="00665B56" w:rsidRDefault="00447B04" w:rsidP="00447B04"/>
    <w:p w14:paraId="72AF1307" w14:textId="77777777" w:rsidR="00447B04" w:rsidRPr="0069768F" w:rsidRDefault="00447B04" w:rsidP="00447B04"/>
    <w:p w14:paraId="4179D566" w14:textId="77777777" w:rsidR="00447B04" w:rsidRDefault="00447B04" w:rsidP="00447B04">
      <w:pPr>
        <w:pStyle w:val="Heading2"/>
      </w:pPr>
      <w:r>
        <w:lastRenderedPageBreak/>
        <w:t>Cap K</w:t>
      </w:r>
    </w:p>
    <w:p w14:paraId="79FC8C95" w14:textId="77777777" w:rsidR="00447B04" w:rsidRPr="005770BA" w:rsidRDefault="00447B04" w:rsidP="00447B04">
      <w:pPr>
        <w:pStyle w:val="Heading3"/>
        <w:rPr>
          <w:rFonts w:cs="Arial"/>
        </w:rPr>
      </w:pPr>
      <w:r w:rsidRPr="005770BA">
        <w:rPr>
          <w:rFonts w:cs="Arial"/>
        </w:rPr>
        <w:lastRenderedPageBreak/>
        <w:t>Framework Top---2NC</w:t>
      </w:r>
    </w:p>
    <w:p w14:paraId="6F7FCE55" w14:textId="3AD5F1C3" w:rsidR="00447B04" w:rsidRDefault="00447B04" w:rsidP="00447B04">
      <w:pPr>
        <w:pStyle w:val="Heading4"/>
        <w:rPr>
          <w:rFonts w:cs="Arial"/>
        </w:rPr>
      </w:pPr>
      <w:r w:rsidRPr="005770BA">
        <w:rPr>
          <w:rFonts w:cs="Arial"/>
        </w:rPr>
        <w:t>It means they</w:t>
      </w:r>
      <w:r w:rsidRPr="005770BA">
        <w:rPr>
          <w:rFonts w:cs="Arial"/>
          <w:u w:val="single"/>
        </w:rPr>
        <w:t xml:space="preserve"> can’t access the case</w:t>
      </w:r>
      <w:r w:rsidRPr="005770BA">
        <w:rPr>
          <w:rFonts w:cs="Arial"/>
        </w:rPr>
        <w:t xml:space="preserve"> until they’ve defended their ideology.</w:t>
      </w:r>
    </w:p>
    <w:p w14:paraId="151B8A3E" w14:textId="77777777" w:rsidR="00447B04" w:rsidRPr="005770BA" w:rsidRDefault="00447B04" w:rsidP="00447B04">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5C932DA2" w14:textId="77777777" w:rsidR="00447B04" w:rsidRPr="005770BA" w:rsidRDefault="00447B04" w:rsidP="00447B04">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154A9A23" w14:textId="77777777" w:rsidR="00447B04" w:rsidRPr="005770BA" w:rsidRDefault="00447B04" w:rsidP="00447B04">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6A07F4F9" w14:textId="77777777" w:rsidR="00447B04" w:rsidRPr="005770BA" w:rsidRDefault="00447B04" w:rsidP="00447B04">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4E4DE081" w14:textId="77777777" w:rsidR="00447B04" w:rsidRPr="005770BA" w:rsidRDefault="00447B04" w:rsidP="00447B04">
      <w:pPr>
        <w:rPr>
          <w:sz w:val="16"/>
        </w:rPr>
      </w:pPr>
      <w:r w:rsidRPr="005770BA">
        <w:rPr>
          <w:rStyle w:val="TitleChar"/>
        </w:rPr>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 xml:space="preserve">decolonize our </w:t>
      </w:r>
      <w:r w:rsidRPr="005770BA">
        <w:rPr>
          <w:rStyle w:val="Emphasis"/>
          <w:highlight w:val="cyan"/>
        </w:rPr>
        <w:lastRenderedPageBreak/>
        <w:t>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1CAA8BDC" w14:textId="77777777" w:rsidR="00447B04" w:rsidRPr="00FA11C1" w:rsidRDefault="00447B04" w:rsidP="00447B04"/>
    <w:p w14:paraId="60F1C45B" w14:textId="3CA895A4" w:rsidR="00447B04" w:rsidRPr="005770BA" w:rsidRDefault="00447B04" w:rsidP="00447B04">
      <w:pPr>
        <w:pStyle w:val="Heading4"/>
        <w:rPr>
          <w:rFonts w:cs="Arial"/>
        </w:rPr>
      </w:pPr>
      <w:r w:rsidRPr="005770BA">
        <w:rPr>
          <w:rFonts w:cs="Arial"/>
        </w:rPr>
        <w:t xml:space="preserve">Neg gets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 xml:space="preserve">. </w:t>
      </w:r>
    </w:p>
    <w:p w14:paraId="3606BD69" w14:textId="77777777" w:rsidR="00447B04" w:rsidRPr="005770BA" w:rsidRDefault="00447B04" w:rsidP="00447B04">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5"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3B9D43A1" w14:textId="77777777" w:rsidR="00447B04" w:rsidRPr="005770BA" w:rsidRDefault="00447B04" w:rsidP="00447B04">
      <w:pPr>
        <w:rPr>
          <w:rStyle w:val="Emphasis"/>
          <w:b w:val="0"/>
          <w:iCs w:val="0"/>
          <w:sz w:val="12"/>
          <w:u w:val="none"/>
          <w:bdr w:val="none" w:sz="0" w:space="0" w:color="auto"/>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the </w:t>
      </w:r>
      <w:r w:rsidRPr="005770BA">
        <w:rPr>
          <w:rStyle w:val="Emphasis"/>
          <w:highlight w:val="cyan"/>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5770BA">
        <w:rPr>
          <w:rStyle w:val="Emphasis"/>
          <w:highlight w:val="cyan"/>
        </w:rPr>
        <w:t>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5770BA">
        <w:rPr>
          <w:rStyle w:val="StyleUnderline"/>
          <w:highlight w:val="cyan"/>
        </w:rPr>
        <w:t>and</w:t>
      </w:r>
      <w:r w:rsidRPr="005770BA">
        <w:rPr>
          <w:rStyle w:val="StyleUnderline"/>
        </w:rPr>
        <w:t xml:space="preserve"> the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16" w:history="1">
        <w:r w:rsidRPr="005770BA">
          <w:rPr>
            <w:rStyle w:val="Hyperlink"/>
            <w:i/>
            <w:iCs/>
            <w:sz w:val="12"/>
          </w:rPr>
          <w:t>The Road</w:t>
        </w:r>
      </w:hyperlink>
      <w:r w:rsidRPr="005770BA">
        <w:rPr>
          <w:sz w:val="12"/>
        </w:rPr>
        <w:t xml:space="preserve"> or </w:t>
      </w:r>
      <w:hyperlink r:id="rId17"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from wages? </w:t>
      </w:r>
      <w:r w:rsidRPr="005770BA">
        <w:rPr>
          <w:rStyle w:val="Emphasis"/>
          <w:highlight w:val="cyan"/>
        </w:rPr>
        <w:t>Millions of people</w:t>
      </w:r>
      <w:r w:rsidRPr="005770BA">
        <w:rPr>
          <w:rStyle w:val="Emphasis"/>
        </w:rPr>
        <w:t xml:space="preserve"> are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18"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 xml:space="preserve">isolationism of the </w:t>
      </w:r>
      <w:r w:rsidRPr="005770BA">
        <w:rPr>
          <w:rStyle w:val="Emphasis"/>
        </w:rPr>
        <w:lastRenderedPageBreak/>
        <w:t>American right</w:t>
      </w:r>
      <w:r w:rsidRPr="005770BA">
        <w:rPr>
          <w:rStyle w:val="StyleUnderline"/>
        </w:rPr>
        <w:t xml:space="preserve"> has been like watching the nightmares we had during the </w:t>
      </w:r>
      <w:hyperlink r:id="rId19"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5770BA">
        <w:rPr>
          <w:rStyle w:val="Emphasis"/>
          <w:highlight w:val="cyan"/>
        </w:rPr>
        <w:t>need to get on with it.</w:t>
      </w:r>
    </w:p>
    <w:p w14:paraId="1B385334" w14:textId="77777777" w:rsidR="00447B04" w:rsidRPr="005770BA" w:rsidRDefault="00447B04" w:rsidP="00447B04">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5ADCB1F4" w14:textId="77777777" w:rsidR="00447B04" w:rsidRPr="005770BA" w:rsidRDefault="00447B04" w:rsidP="00447B04">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5FA3C318" w14:textId="77777777" w:rsidR="00447B04" w:rsidRPr="005770BA" w:rsidRDefault="00447B04" w:rsidP="00447B04">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 xml:space="preserve">and capitalism has </w:t>
      </w:r>
      <w:r w:rsidRPr="005770BA">
        <w:rPr>
          <w:rStyle w:val="StyleUnderline"/>
        </w:rPr>
        <w:lastRenderedPageBreak/>
        <w:t>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28804750" w14:textId="77777777" w:rsidR="00447B04" w:rsidRPr="005770BA" w:rsidRDefault="00447B04" w:rsidP="00447B04"/>
    <w:p w14:paraId="5C3C8880" w14:textId="77777777" w:rsidR="00447B04" w:rsidRPr="005770BA" w:rsidRDefault="00447B04" w:rsidP="00447B04"/>
    <w:p w14:paraId="194D786F" w14:textId="77777777" w:rsidR="00447B04" w:rsidRPr="005770BA" w:rsidRDefault="00447B04" w:rsidP="00447B04">
      <w:pPr>
        <w:pStyle w:val="Heading4"/>
        <w:rPr>
          <w:rFonts w:cs="Arial"/>
        </w:rPr>
      </w:pPr>
      <w:r w:rsidRPr="005770BA">
        <w:rPr>
          <w:rFonts w:cs="Arial"/>
        </w:rPr>
        <w:t>The idea that “there is no alternative”</w:t>
      </w:r>
      <w:r>
        <w:rPr>
          <w:rFonts w:cs="Arial"/>
        </w:rPr>
        <w:t xml:space="preserve"> </w:t>
      </w:r>
      <w:r w:rsidRPr="005770BA">
        <w:rPr>
          <w:rFonts w:cs="Arial"/>
        </w:rPr>
        <w:t>ensuring change becomes impossible.</w:t>
      </w:r>
    </w:p>
    <w:p w14:paraId="4C11FD4F" w14:textId="77777777" w:rsidR="00447B04" w:rsidRPr="005770BA" w:rsidRDefault="00447B04" w:rsidP="00447B04">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692FA85F" w14:textId="77777777" w:rsidR="00447B04" w:rsidRPr="005770BA" w:rsidRDefault="00447B04" w:rsidP="00447B04"/>
    <w:p w14:paraId="645B3B32" w14:textId="77777777" w:rsidR="00447B04" w:rsidRPr="005770BA" w:rsidRDefault="00447B04" w:rsidP="00447B04">
      <w:pPr>
        <w:rPr>
          <w:sz w:val="16"/>
        </w:rPr>
      </w:pPr>
      <w:r w:rsidRPr="005770BA">
        <w:rPr>
          <w:sz w:val="16"/>
        </w:rPr>
        <w:lastRenderedPageBreak/>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1AFAE294" w14:textId="77777777" w:rsidR="00447B04" w:rsidRPr="005770BA" w:rsidRDefault="00447B04" w:rsidP="00447B04">
      <w:pPr>
        <w:rPr>
          <w:sz w:val="16"/>
        </w:rPr>
      </w:pPr>
      <w:r w:rsidRPr="005770BA">
        <w:rPr>
          <w:sz w:val="16"/>
        </w:rPr>
        <w:t xml:space="preserve">liberal-democratic </w:t>
      </w:r>
      <w:r w:rsidRPr="005770BA">
        <w:rPr>
          <w:rStyle w:val="TitleChar"/>
          <w:highlight w:val="cyan"/>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5770BA">
        <w:rPr>
          <w:rStyle w:val="TitleChar"/>
          <w:highlight w:val="cyan"/>
        </w:rPr>
        <w:t>least bad form of society</w:t>
      </w:r>
      <w:r w:rsidRPr="005770BA">
        <w:rPr>
          <w:sz w:val="16"/>
        </w:rPr>
        <w:t xml:space="preserve">, why </w:t>
      </w:r>
      <w:r w:rsidRPr="005770BA">
        <w:rPr>
          <w:rStyle w:val="TitleChar"/>
          <w:highlight w:val="cyan"/>
        </w:rPr>
        <w:t>should</w:t>
      </w:r>
      <w:r w:rsidRPr="005770BA">
        <w:rPr>
          <w:rStyle w:val="TitleChar"/>
        </w:rPr>
        <w:t xml:space="preserve"> we </w:t>
      </w:r>
      <w:r w:rsidRPr="005770BA">
        <w:rPr>
          <w:rStyle w:val="TitleChar"/>
          <w:highlight w:val="cyan"/>
        </w:rPr>
        <w:t>not simply resign ourselves</w:t>
      </w:r>
      <w:r w:rsidRPr="005770BA">
        <w:rPr>
          <w:rStyle w:val="TitleChar"/>
        </w:rPr>
        <w:t xml:space="preserve"> </w:t>
      </w:r>
      <w:r w:rsidRPr="005770BA">
        <w:rPr>
          <w:rStyle w:val="TitleChar"/>
          <w:highlight w:val="cyan"/>
        </w:rPr>
        <w:t>to it</w:t>
      </w:r>
      <w:r w:rsidRPr="005770BA">
        <w:rPr>
          <w:sz w:val="16"/>
        </w:rPr>
        <w:t xml:space="preserve"> in a mature way, even accept it wholeheartedly? (Zizek, 2009: 52)</w:t>
      </w:r>
    </w:p>
    <w:p w14:paraId="25D31372" w14:textId="77777777" w:rsidR="00447B04" w:rsidRPr="005770BA" w:rsidRDefault="00447B04" w:rsidP="00447B04">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2D9DC16D" w14:textId="77777777" w:rsidR="00447B04" w:rsidRPr="005770BA" w:rsidRDefault="00447B04" w:rsidP="00447B04">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1812313E" w14:textId="77777777" w:rsidR="00447B04" w:rsidRPr="005770BA" w:rsidRDefault="00447B04" w:rsidP="00447B04">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0CF7C54F" w14:textId="77777777" w:rsidR="00447B04" w:rsidRPr="005770BA" w:rsidRDefault="00447B04" w:rsidP="00447B04">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18591A81" w14:textId="77777777" w:rsidR="00447B04" w:rsidRPr="005770BA" w:rsidRDefault="00447B04" w:rsidP="00447B04">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5770BA">
        <w:rPr>
          <w:rStyle w:val="TitleChar"/>
          <w:highlight w:val="cyan"/>
        </w:rPr>
        <w:t>conservative vision of social change</w:t>
      </w:r>
      <w:r w:rsidRPr="005770BA">
        <w:rPr>
          <w:sz w:val="16"/>
        </w:rPr>
        <w:t xml:space="preserve"> that </w:t>
      </w:r>
      <w:r w:rsidRPr="005770BA">
        <w:rPr>
          <w:rStyle w:val="Emphasis"/>
          <w:highlight w:val="cyan"/>
        </w:rPr>
        <w:t>takes for granted</w:t>
      </w:r>
      <w:r w:rsidRPr="005770BA">
        <w:rPr>
          <w:rStyle w:val="TitleChar"/>
          <w:highlight w:val="cyan"/>
        </w:rPr>
        <w:t xml:space="preserve"> </w:t>
      </w:r>
      <w:r w:rsidRPr="005770BA">
        <w:rPr>
          <w:rStyle w:val="TitleChar"/>
        </w:rPr>
        <w:t xml:space="preserve">the </w:t>
      </w:r>
      <w:r w:rsidRPr="005770BA">
        <w:rPr>
          <w:rStyle w:val="TitleChar"/>
          <w:highlight w:val="cyan"/>
        </w:rPr>
        <w:t>continuation of</w:t>
      </w:r>
      <w:r w:rsidRPr="005770BA">
        <w:rPr>
          <w:rStyle w:val="TitleChar"/>
        </w:rPr>
        <w:t xml:space="preserve"> neoliberal </w:t>
      </w:r>
      <w:r w:rsidRPr="005770BA">
        <w:rPr>
          <w:rStyle w:val="TitleChar"/>
          <w:highlight w:val="cyan"/>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2D5A802F" w14:textId="77777777" w:rsidR="00447B04" w:rsidRPr="005770BA" w:rsidRDefault="00447B04" w:rsidP="00447B04">
      <w:pPr>
        <w:rPr>
          <w:sz w:val="16"/>
          <w:szCs w:val="16"/>
        </w:rPr>
      </w:pPr>
      <w:r w:rsidRPr="005770BA">
        <w:rPr>
          <w:sz w:val="16"/>
          <w:szCs w:val="16"/>
        </w:rPr>
        <w:lastRenderedPageBreak/>
        <w:t>recognize that notions like peer-to-peer production, high-tech gift economies and the like have the power to mobilize the energies of the subjects that are most likely to become the pioneers of a new political vision - today's version of the skilled workers that have taken the lead in most modern political movements. Even though the social theory that they produce might be shallow and imperfect... we cannot simply dismiss these versions as mere ideologies to be replaced by our theoretically more refined ideologies.</w:t>
      </w:r>
    </w:p>
    <w:p w14:paraId="03F46332" w14:textId="77777777" w:rsidR="00447B04" w:rsidRPr="005770BA" w:rsidRDefault="00447B04" w:rsidP="00447B04">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5770BA">
        <w:rPr>
          <w:rStyle w:val="TitleChar"/>
          <w:highlight w:val="cyan"/>
        </w:rPr>
        <w:t>concerned about</w:t>
      </w:r>
      <w:r w:rsidRPr="005770BA">
        <w:rPr>
          <w:rStyle w:val="TitleChar"/>
        </w:rPr>
        <w:t xml:space="preserve"> are the </w:t>
      </w:r>
      <w:r w:rsidRPr="005770BA">
        <w:rPr>
          <w:rStyle w:val="TitleChar"/>
          <w:highlight w:val="cyan"/>
        </w:rPr>
        <w:t>processes that constitute</w:t>
      </w:r>
      <w:r w:rsidRPr="005770BA">
        <w:rPr>
          <w:rStyle w:val="TitleChar"/>
        </w:rPr>
        <w:t xml:space="preserve"> these </w:t>
      </w:r>
      <w:r w:rsidRPr="005770BA">
        <w:rPr>
          <w:rStyle w:val="TitleChar"/>
          <w:highlight w:val="cyan"/>
        </w:rPr>
        <w:t xml:space="preserve">students as </w:t>
      </w:r>
      <w:r w:rsidRPr="005770BA">
        <w:rPr>
          <w:rStyle w:val="Emphasis"/>
          <w:highlight w:val="cyan"/>
        </w:rPr>
        <w:t>neoliberal subjectivities</w:t>
      </w:r>
      <w:r w:rsidRPr="005770BA">
        <w:rPr>
          <w:rStyle w:val="TitleChar"/>
        </w:rPr>
        <w:t xml:space="preserve"> in the first place </w:t>
      </w:r>
      <w:r w:rsidRPr="005770BA">
        <w:rPr>
          <w:rStyle w:val="TitleChar"/>
          <w:highlight w:val="cyan"/>
        </w:rPr>
        <w:t>and</w:t>
      </w:r>
      <w:r w:rsidRPr="005770BA">
        <w:rPr>
          <w:rStyle w:val="TitleChar"/>
        </w:rPr>
        <w:t xml:space="preserve"> subsequently </w:t>
      </w:r>
      <w:r w:rsidRPr="005770BA">
        <w:rPr>
          <w:rStyle w:val="Emphasis"/>
          <w:highlight w:val="cyan"/>
        </w:rPr>
        <w:t xml:space="preserve">limit </w:t>
      </w:r>
      <w:r w:rsidRPr="005770BA">
        <w:rPr>
          <w:rStyle w:val="Emphasis"/>
        </w:rPr>
        <w:t xml:space="preserve">their </w:t>
      </w:r>
      <w:r w:rsidRPr="005770BA">
        <w:rPr>
          <w:rStyle w:val="Emphasis"/>
          <w:highlight w:val="cyan"/>
        </w:rPr>
        <w:t>desire</w:t>
      </w:r>
      <w:r w:rsidRPr="005770BA">
        <w:rPr>
          <w:rStyle w:val="TitleChar"/>
          <w:highlight w:val="cyan"/>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518E19A7" w14:textId="77777777" w:rsidR="00447B04" w:rsidRDefault="00447B04" w:rsidP="00447B04">
      <w:pPr>
        <w:rPr>
          <w:sz w:val="16"/>
        </w:rPr>
      </w:pPr>
      <w:r w:rsidRPr="005770BA">
        <w:rPr>
          <w:sz w:val="16"/>
        </w:rPr>
        <w:t xml:space="preserve">Thus, my point was not at all to moralize about the effects of communicative capitalism but to decry two things: first, that </w:t>
      </w:r>
      <w:r w:rsidRPr="005770BA">
        <w:rPr>
          <w:rStyle w:val="TitleChar"/>
          <w:highlight w:val="cyan"/>
        </w:rPr>
        <w:t xml:space="preserve">Arvidsson elevates this neoliberal subject to be </w:t>
      </w:r>
      <w:r w:rsidRPr="005770BA">
        <w:rPr>
          <w:rStyle w:val="TitleChar"/>
        </w:rPr>
        <w:t xml:space="preserve">the </w:t>
      </w:r>
      <w:r w:rsidRPr="005770BA">
        <w:rPr>
          <w:rStyle w:val="Emphasis"/>
          <w:highlight w:val="cyan"/>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should desire. It is </w:t>
      </w:r>
      <w:r w:rsidRPr="005770BA">
        <w:rPr>
          <w:rStyle w:val="TitleChar"/>
          <w:highlight w:val="cyan"/>
        </w:rPr>
        <w:t>one</w:t>
      </w:r>
      <w:r w:rsidRPr="005770BA">
        <w:rPr>
          <w:rStyle w:val="TitleChar"/>
        </w:rPr>
        <w:t xml:space="preserve"> </w:t>
      </w:r>
      <w:r w:rsidRPr="005770BA">
        <w:rPr>
          <w:rStyle w:val="TitleChar"/>
          <w:highlight w:val="cyan"/>
        </w:rPr>
        <w:t xml:space="preserve">thing to acknowledge </w:t>
      </w:r>
      <w:r w:rsidRPr="005770BA">
        <w:rPr>
          <w:rStyle w:val="TitleChar"/>
        </w:rPr>
        <w:t xml:space="preserve">the current </w:t>
      </w:r>
      <w:r w:rsidRPr="005770BA">
        <w:rPr>
          <w:rStyle w:val="TitleChar"/>
          <w:highlight w:val="cyan"/>
        </w:rPr>
        <w:t>hegemony of neoliberal governmentality</w:t>
      </w:r>
      <w:r w:rsidRPr="005770BA">
        <w:rPr>
          <w:sz w:val="16"/>
        </w:rPr>
        <w:t xml:space="preserve">. I have no problem with that. That neoliberalism is a radical social force is plain for all to see. </w:t>
      </w:r>
      <w:r w:rsidRPr="005770BA">
        <w:rPr>
          <w:rStyle w:val="TitleChar"/>
        </w:rPr>
        <w:t xml:space="preserve">It is something </w:t>
      </w:r>
      <w:r w:rsidRPr="005770BA">
        <w:rPr>
          <w:rStyle w:val="TitleChar"/>
          <w:highlight w:val="cyan"/>
        </w:rPr>
        <w:t>different</w:t>
      </w:r>
      <w:r w:rsidRPr="005770BA">
        <w:rPr>
          <w:rStyle w:val="TitleChar"/>
        </w:rPr>
        <w:t xml:space="preserve"> entirely</w:t>
      </w:r>
      <w:r w:rsidRPr="005770BA">
        <w:rPr>
          <w:sz w:val="16"/>
        </w:rPr>
        <w:t xml:space="preserve">, however, </w:t>
      </w:r>
      <w:r w:rsidRPr="005770BA">
        <w:rPr>
          <w:rStyle w:val="TitleChar"/>
          <w:highlight w:val="cyan"/>
        </w:rPr>
        <w:t>to suggest</w:t>
      </w:r>
      <w:r w:rsidRPr="005770BA">
        <w:rPr>
          <w:sz w:val="16"/>
        </w:rPr>
        <w:t xml:space="preserve">, as Arvidsson appears to, </w:t>
      </w:r>
      <w:r w:rsidRPr="005770BA">
        <w:rPr>
          <w:rStyle w:val="TitleChar"/>
        </w:rPr>
        <w:t xml:space="preserve">that the </w:t>
      </w:r>
      <w:r w:rsidRPr="005770BA">
        <w:rPr>
          <w:rStyle w:val="TitleChar"/>
          <w:highlight w:val="cyan"/>
        </w:rPr>
        <w:t>competitive</w:t>
      </w:r>
      <w:r w:rsidRPr="005770BA">
        <w:rPr>
          <w:sz w:val="16"/>
        </w:rPr>
        <w:t xml:space="preserve">, self-branding and </w:t>
      </w:r>
      <w:r w:rsidRPr="005770BA">
        <w:rPr>
          <w:rStyle w:val="TitleChar"/>
        </w:rPr>
        <w:t xml:space="preserve">entrepreneurial </w:t>
      </w:r>
      <w:r w:rsidRPr="005770BA">
        <w:rPr>
          <w:rStyle w:val="TitleChar"/>
          <w:highlight w:val="cyan"/>
        </w:rPr>
        <w:t xml:space="preserve">subject is </w:t>
      </w:r>
      <w:r w:rsidRPr="005770BA">
        <w:rPr>
          <w:rStyle w:val="TitleChar"/>
        </w:rPr>
        <w:t xml:space="preserve">the </w:t>
      </w:r>
      <w:r w:rsidRPr="005770BA">
        <w:rPr>
          <w:rStyle w:val="Emphasis"/>
          <w:highlight w:val="cyan"/>
        </w:rPr>
        <w:t>only possible subject</w:t>
      </w:r>
      <w:r w:rsidRPr="005770BA">
        <w:rPr>
          <w:rStyle w:val="TitleChar"/>
          <w:highlight w:val="cyan"/>
        </w:rPr>
        <w:t xml:space="preserve"> </w:t>
      </w:r>
      <w:r w:rsidRPr="005770BA">
        <w:rPr>
          <w:rStyle w:val="TitleChar"/>
        </w:rPr>
        <w:t>we can imagine today - that this subject should be allowed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537B071D" w14:textId="77777777" w:rsidR="00447B04" w:rsidRDefault="00447B04" w:rsidP="00447B04">
      <w:pPr>
        <w:pStyle w:val="Heading3"/>
        <w:rPr>
          <w:rFonts w:cs="Arial"/>
        </w:rPr>
      </w:pPr>
      <w:r>
        <w:rPr>
          <w:rFonts w:cs="Arial"/>
        </w:rPr>
        <w:lastRenderedPageBreak/>
        <w:t xml:space="preserve">Advantage 1---2NC </w:t>
      </w:r>
    </w:p>
    <w:p w14:paraId="19417E41" w14:textId="77777777" w:rsidR="00447B04" w:rsidRDefault="00447B04" w:rsidP="00447B04">
      <w:pPr>
        <w:pStyle w:val="Heading4"/>
      </w:pPr>
      <w:r>
        <w:t>1. The plan’s delusional investment in markets and courts to determine when energy prices are too high or too low leads to infinite consumption that proves the link turns the case.</w:t>
      </w:r>
    </w:p>
    <w:p w14:paraId="009536CB" w14:textId="77777777" w:rsidR="00447B04" w:rsidRPr="005770BA" w:rsidRDefault="00447B04" w:rsidP="00447B04">
      <w:r w:rsidRPr="005770BA">
        <w:t xml:space="preserve">John </w:t>
      </w:r>
      <w:r w:rsidRPr="005770BA">
        <w:rPr>
          <w:rStyle w:val="Style13ptBold"/>
        </w:rPr>
        <w:t>Gibbons 21</w:t>
      </w:r>
      <w:r w:rsidRPr="005770BA">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7763BF8B" w14:textId="77777777" w:rsidR="00447B04" w:rsidRPr="005770BA" w:rsidRDefault="00447B04" w:rsidP="00447B04">
      <w:r w:rsidRPr="005770BA">
        <w:t>‘Drastic changes’</w:t>
      </w:r>
    </w:p>
    <w:p w14:paraId="48B8215F" w14:textId="77777777" w:rsidR="00447B04" w:rsidRPr="005770BA" w:rsidRDefault="00447B04" w:rsidP="00447B04">
      <w:pPr>
        <w:rPr>
          <w:sz w:val="16"/>
        </w:rPr>
      </w:pPr>
      <w:r w:rsidRPr="005770BA">
        <w:rPr>
          <w:sz w:val="16"/>
        </w:rPr>
        <w:t xml:space="preserve">“Our intention is to </w:t>
      </w:r>
      <w:r w:rsidRPr="005770BA">
        <w:rPr>
          <w:rStyle w:val="StyleUnderline"/>
        </w:rPr>
        <w:t>imagine a world that is fundamentally transformed, where state-of-the-art technologies merge with drastic changes in demand to bring energy</w:t>
      </w:r>
      <w:r w:rsidRPr="005770BA">
        <w:rPr>
          <w:sz w:val="16"/>
        </w:rPr>
        <w:t xml:space="preserve"> (and material) </w:t>
      </w:r>
      <w:r w:rsidRPr="005770BA">
        <w:rPr>
          <w:rStyle w:val="StyleUnderline"/>
          <w:highlight w:val="cyan"/>
        </w:rPr>
        <w:t xml:space="preserve">consumption as </w:t>
      </w:r>
      <w:r w:rsidRPr="005770BA">
        <w:rPr>
          <w:rStyle w:val="Emphasis"/>
          <w:highlight w:val="cyan"/>
        </w:rPr>
        <w:t>low as possible</w:t>
      </w:r>
      <w:r w:rsidRPr="005770BA">
        <w:rPr>
          <w:sz w:val="16"/>
        </w:rPr>
        <w:t xml:space="preserve">, while providing decent material conditions and basic services for all”, the authors state. </w:t>
      </w:r>
      <w:r w:rsidRPr="005770BA">
        <w:rPr>
          <w:rStyle w:val="StyleUnderline"/>
        </w:rPr>
        <w:t xml:space="preserve">Only through such a </w:t>
      </w:r>
      <w:r w:rsidRPr="005770BA">
        <w:rPr>
          <w:rStyle w:val="Emphasis"/>
        </w:rPr>
        <w:t>radical transformation</w:t>
      </w:r>
      <w:r w:rsidRPr="005770BA">
        <w:rPr>
          <w:sz w:val="16"/>
        </w:rPr>
        <w:t>, they add, can human needs be met within critical planetary boundaries.</w:t>
      </w:r>
    </w:p>
    <w:p w14:paraId="5AE511DA" w14:textId="77777777" w:rsidR="00447B04" w:rsidRPr="005770BA" w:rsidRDefault="00447B04" w:rsidP="00447B04">
      <w:pPr>
        <w:rPr>
          <w:sz w:val="16"/>
        </w:rPr>
      </w:pPr>
      <w:r w:rsidRPr="005770BA">
        <w:rPr>
          <w:sz w:val="16"/>
        </w:rPr>
        <w:t xml:space="preserve">At present, </w:t>
      </w:r>
      <w:r w:rsidRPr="005770BA">
        <w:rPr>
          <w:rStyle w:val="StyleUnderline"/>
        </w:rPr>
        <w:t>those daring to suggest alternatives</w:t>
      </w:r>
      <w:r w:rsidRPr="005770BA">
        <w:rPr>
          <w:sz w:val="16"/>
        </w:rPr>
        <w:t xml:space="preserve"> to our current model of constant economic growth or promoting steady state economics </w:t>
      </w:r>
      <w:r w:rsidRPr="005770BA">
        <w:rPr>
          <w:rStyle w:val="StyleUnderline"/>
        </w:rPr>
        <w:t>are likely to be dismissed as new age cultists or “degrowth fetishists”</w:t>
      </w:r>
      <w:r w:rsidRPr="005770BA">
        <w:rPr>
          <w:sz w:val="16"/>
        </w:rPr>
        <w:t xml:space="preserve"> trying to make everyone poor.</w:t>
      </w:r>
    </w:p>
    <w:p w14:paraId="20EAB7F5" w14:textId="77777777" w:rsidR="00447B04" w:rsidRPr="005770BA" w:rsidRDefault="00447B04" w:rsidP="00447B04">
      <w:pPr>
        <w:rPr>
          <w:sz w:val="16"/>
          <w:szCs w:val="16"/>
        </w:rPr>
      </w:pPr>
      <w:r w:rsidRPr="005770BA">
        <w:rPr>
          <w:sz w:val="16"/>
          <w:szCs w:val="16"/>
        </w:rPr>
        <w:t>The new study, according to lead author, Joel Millward-Hopkins of the University of Leeds, “offers a response to the cliched populist objection that environmentalists are proposing that we return to living in caves”.</w:t>
      </w:r>
    </w:p>
    <w:p w14:paraId="679FEAB9" w14:textId="77777777" w:rsidR="00447B04" w:rsidRPr="005770BA" w:rsidRDefault="00447B04" w:rsidP="00447B04">
      <w:pPr>
        <w:rPr>
          <w:sz w:val="16"/>
          <w:szCs w:val="16"/>
        </w:rPr>
      </w:pPr>
      <w:r w:rsidRPr="005770BA">
        <w:rPr>
          <w:sz w:val="16"/>
          <w:szCs w:val="16"/>
        </w:rPr>
        <w:t>The paper points out that “inequality and especially affluence, are now widely recognised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p>
    <w:p w14:paraId="7CFCA84D" w14:textId="77777777" w:rsidR="00447B04" w:rsidRPr="005770BA" w:rsidRDefault="00447B04" w:rsidP="00447B04">
      <w:pPr>
        <w:rPr>
          <w:rStyle w:val="Emphasis"/>
        </w:rPr>
      </w:pPr>
      <w:r w:rsidRPr="005770BA">
        <w:rPr>
          <w:rStyle w:val="Emphasis"/>
        </w:rPr>
        <w:t>Trickle-down economics</w:t>
      </w:r>
    </w:p>
    <w:p w14:paraId="03D17DCC" w14:textId="77777777" w:rsidR="00447B04" w:rsidRPr="005770BA" w:rsidRDefault="00447B04" w:rsidP="00447B04">
      <w:pPr>
        <w:rPr>
          <w:sz w:val="16"/>
        </w:rPr>
      </w:pPr>
      <w:r w:rsidRPr="005770BA">
        <w:rPr>
          <w:rStyle w:val="StyleUnderline"/>
        </w:rPr>
        <w:t>This further debunks the concept known as trickle-down economics</w:t>
      </w:r>
      <w:r w:rsidRPr="005770BA">
        <w:rPr>
          <w:sz w:val="16"/>
        </w:rPr>
        <w:t xml:space="preserve">, the notion that tax breaks for the wealthy would somehow flow towards wider society. </w:t>
      </w:r>
      <w:r w:rsidRPr="005770BA">
        <w:rPr>
          <w:rStyle w:val="StyleUnderline"/>
        </w:rPr>
        <w:t xml:space="preserve">Resources are instead being rapidly siphoned upwards towards the already wealthy and </w:t>
      </w:r>
      <w:r w:rsidRPr="005770BA">
        <w:rPr>
          <w:rStyle w:val="Emphasis"/>
        </w:rPr>
        <w:t>economically powerful</w:t>
      </w:r>
      <w:r w:rsidRPr="005770BA">
        <w:rPr>
          <w:sz w:val="16"/>
        </w:rPr>
        <w:t>.</w:t>
      </w:r>
    </w:p>
    <w:p w14:paraId="16D3BD46" w14:textId="77777777" w:rsidR="00447B04" w:rsidRPr="005770BA" w:rsidRDefault="00447B04" w:rsidP="00447B04">
      <w:pPr>
        <w:rPr>
          <w:sz w:val="16"/>
        </w:rPr>
      </w:pPr>
      <w:r w:rsidRPr="005770BA">
        <w:rPr>
          <w:sz w:val="16"/>
        </w:rPr>
        <w:t xml:space="preserve">The paper points out that </w:t>
      </w:r>
      <w:r w:rsidRPr="005770BA">
        <w:rPr>
          <w:rStyle w:val="StyleUnderline"/>
          <w:highlight w:val="cyan"/>
        </w:rPr>
        <w:t>current levels of energy usage</w:t>
      </w:r>
      <w:r w:rsidRPr="005770BA">
        <w:rPr>
          <w:rStyle w:val="StyleUnderline"/>
        </w:rPr>
        <w:t xml:space="preserve"> “</w:t>
      </w:r>
      <w:r w:rsidRPr="005770BA">
        <w:rPr>
          <w:rStyle w:val="StyleUnderline"/>
          <w:highlight w:val="cyan"/>
        </w:rPr>
        <w:t>underpin</w:t>
      </w:r>
      <w:r w:rsidRPr="005770BA">
        <w:rPr>
          <w:rStyle w:val="StyleUnderline"/>
        </w:rPr>
        <w:t xml:space="preserve"> numerous </w:t>
      </w:r>
      <w:r w:rsidRPr="005770BA">
        <w:rPr>
          <w:rStyle w:val="Emphasis"/>
          <w:highlight w:val="cyan"/>
        </w:rPr>
        <w:t>existential crises</w:t>
      </w:r>
      <w:r w:rsidRPr="005770BA">
        <w:rPr>
          <w:rStyle w:val="StyleUnderline"/>
        </w:rPr>
        <w:t xml:space="preserve">, </w:t>
      </w:r>
      <w:r w:rsidRPr="005770BA">
        <w:rPr>
          <w:rStyle w:val="Emphasis"/>
          <w:highlight w:val="cyan"/>
        </w:rPr>
        <w:t>resource scarcity</w:t>
      </w:r>
      <w:r w:rsidRPr="005770BA">
        <w:rPr>
          <w:rStyle w:val="StyleUnderline"/>
        </w:rPr>
        <w:t xml:space="preserve"> </w:t>
      </w:r>
      <w:r w:rsidRPr="005770BA">
        <w:rPr>
          <w:rStyle w:val="StyleUnderline"/>
          <w:highlight w:val="cyan"/>
        </w:rPr>
        <w:t>and</w:t>
      </w:r>
      <w:r w:rsidRPr="005770BA">
        <w:rPr>
          <w:rStyle w:val="StyleUnderline"/>
        </w:rPr>
        <w:t xml:space="preserve"> the </w:t>
      </w:r>
      <w:r w:rsidRPr="005770BA">
        <w:rPr>
          <w:rStyle w:val="Emphasis"/>
          <w:highlight w:val="cyan"/>
        </w:rPr>
        <w:t>geopolitical instabilities</w:t>
      </w:r>
      <w:r w:rsidRPr="005770BA">
        <w:rPr>
          <w:rStyle w:val="StyleUnderline"/>
        </w:rPr>
        <w:t xml:space="preserve"> </w:t>
      </w:r>
      <w:r w:rsidRPr="005770BA">
        <w:rPr>
          <w:rStyle w:val="StyleUnderline"/>
          <w:highlight w:val="cyan"/>
        </w:rPr>
        <w:t>these issues can catalyse</w:t>
      </w:r>
      <w:r w:rsidRPr="005770BA">
        <w:rPr>
          <w:rStyle w:val="StyleUnderline"/>
        </w:rPr>
        <w:t xml:space="preserve">, especially </w:t>
      </w:r>
      <w:r w:rsidRPr="005770BA">
        <w:rPr>
          <w:rStyle w:val="StyleUnderline"/>
          <w:highlight w:val="cyan"/>
        </w:rPr>
        <w:t>in a growth</w:t>
      </w:r>
      <w:r w:rsidRPr="005770BA">
        <w:rPr>
          <w:rStyle w:val="StyleUnderline"/>
        </w:rPr>
        <w:t xml:space="preserve">-dependent global </w:t>
      </w:r>
      <w:r w:rsidRPr="005770BA">
        <w:rPr>
          <w:rStyle w:val="StyleUnderline"/>
          <w:highlight w:val="cyan"/>
        </w:rPr>
        <w:t>economy</w:t>
      </w:r>
      <w:r w:rsidRPr="005770BA">
        <w:rPr>
          <w:sz w:val="16"/>
        </w:rPr>
        <w:t>”. While there have been significant improvements in e</w:t>
      </w:r>
      <w:r w:rsidRPr="005770BA">
        <w:rPr>
          <w:rStyle w:val="StyleUnderline"/>
        </w:rPr>
        <w:t xml:space="preserve">nergy </w:t>
      </w:r>
      <w:r w:rsidRPr="005770BA">
        <w:rPr>
          <w:rStyle w:val="StyleUnderline"/>
          <w:highlight w:val="cyan"/>
        </w:rPr>
        <w:t>efficiency</w:t>
      </w:r>
      <w:r w:rsidRPr="005770BA">
        <w:rPr>
          <w:sz w:val="16"/>
        </w:rPr>
        <w:t xml:space="preserve">, these </w:t>
      </w:r>
      <w:r w:rsidRPr="005770BA">
        <w:rPr>
          <w:rStyle w:val="StyleUnderline"/>
        </w:rPr>
        <w:t>have</w:t>
      </w:r>
      <w:r w:rsidRPr="005770BA">
        <w:rPr>
          <w:sz w:val="16"/>
        </w:rPr>
        <w:t xml:space="preserve"> “largely served to boost productivity and </w:t>
      </w:r>
      <w:r w:rsidRPr="005770BA">
        <w:rPr>
          <w:rStyle w:val="Emphasis"/>
          <w:highlight w:val="cyan"/>
        </w:rPr>
        <w:t>enable further growth</w:t>
      </w:r>
      <w:r w:rsidRPr="005770BA">
        <w:rPr>
          <w:sz w:val="16"/>
        </w:rPr>
        <w:t>”.</w:t>
      </w:r>
    </w:p>
    <w:p w14:paraId="5410E8D1" w14:textId="77777777" w:rsidR="00447B04" w:rsidRPr="005770BA" w:rsidRDefault="00447B04" w:rsidP="00447B04">
      <w:pPr>
        <w:rPr>
          <w:sz w:val="16"/>
        </w:rPr>
      </w:pPr>
      <w:r w:rsidRPr="005770BA">
        <w:rPr>
          <w:sz w:val="16"/>
        </w:rPr>
        <w:t xml:space="preserve">Crucially, beyond a certain point, </w:t>
      </w:r>
      <w:r w:rsidRPr="005770BA">
        <w:rPr>
          <w:rStyle w:val="StyleUnderline"/>
        </w:rPr>
        <w:t>increases in energy use in a given society deliver little or no additional benefits to that society</w:t>
      </w:r>
      <w:r w:rsidRPr="005770BA">
        <w:rPr>
          <w:sz w:val="16"/>
        </w:rPr>
        <w:t xml:space="preserve">. </w:t>
      </w:r>
      <w:r w:rsidRPr="005770BA">
        <w:rPr>
          <w:rStyle w:val="StyleUnderline"/>
        </w:rPr>
        <w:t>The study envisages</w:t>
      </w:r>
      <w:r w:rsidRPr="005770BA">
        <w:rPr>
          <w:sz w:val="16"/>
        </w:rPr>
        <w:t xml:space="preserve">, with the aid of technologies, </w:t>
      </w:r>
      <w:r w:rsidRPr="005770BA">
        <w:rPr>
          <w:rStyle w:val="StyleUnderline"/>
        </w:rPr>
        <w:t>radical demand-side transformations that largely eliminate excessive consumption and focuses available resources</w:t>
      </w:r>
      <w:r w:rsidRPr="005770BA">
        <w:rPr>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p>
    <w:p w14:paraId="27C07138" w14:textId="77777777" w:rsidR="00447B04" w:rsidRPr="005770BA" w:rsidRDefault="00447B04" w:rsidP="00447B04">
      <w:pPr>
        <w:rPr>
          <w:sz w:val="16"/>
        </w:rPr>
      </w:pPr>
      <w:r w:rsidRPr="005770BA">
        <w:rPr>
          <w:rStyle w:val="StyleUnderline"/>
          <w:highlight w:val="cyan"/>
        </w:rPr>
        <w:lastRenderedPageBreak/>
        <w:t>Resolving the paradox</w:t>
      </w:r>
      <w:r w:rsidRPr="005770BA">
        <w:rPr>
          <w:rStyle w:val="StyleUnderline"/>
        </w:rPr>
        <w:t xml:space="preserve"> of how to satisfy the needs of all while using far less energy and fewer resources </w:t>
      </w:r>
      <w:r w:rsidRPr="005770BA">
        <w:rPr>
          <w:rStyle w:val="StyleUnderline"/>
          <w:highlight w:val="cyan"/>
        </w:rPr>
        <w:t xml:space="preserve">depends on sharp </w:t>
      </w:r>
      <w:r w:rsidRPr="005770BA">
        <w:rPr>
          <w:rStyle w:val="Emphasis"/>
          <w:highlight w:val="cyan"/>
        </w:rPr>
        <w:t>global reductions</w:t>
      </w:r>
      <w:r w:rsidRPr="005770BA">
        <w:rPr>
          <w:sz w:val="16"/>
        </w:rPr>
        <w:t xml:space="preserve"> in meat-eating, down by some 85 per cent in rich countries. </w:t>
      </w:r>
      <w:r w:rsidRPr="005770BA">
        <w:rPr>
          <w:rStyle w:val="StyleUnderline"/>
        </w:rPr>
        <w:t>A massive expansion of public transport</w:t>
      </w:r>
      <w:r w:rsidRPr="005770BA">
        <w:rPr>
          <w:sz w:val="16"/>
        </w:rPr>
        <w:t xml:space="preserve"> globally would greatly reduce energy and emissions while allowing people to meet their transport needs without the expense of owning and running resource-intensive private cars.</w:t>
      </w:r>
    </w:p>
    <w:p w14:paraId="1CC43C46" w14:textId="77777777" w:rsidR="00447B04" w:rsidRPr="005770BA" w:rsidRDefault="00447B04" w:rsidP="00447B04">
      <w:pPr>
        <w:rPr>
          <w:sz w:val="16"/>
        </w:rPr>
      </w:pPr>
      <w:r w:rsidRPr="005770BA">
        <w:rPr>
          <w:sz w:val="16"/>
        </w:rPr>
        <w:t xml:space="preserve">Globally, </w:t>
      </w:r>
      <w:r w:rsidRPr="005770BA">
        <w:rPr>
          <w:rStyle w:val="StyleUnderline"/>
        </w:rPr>
        <w:t>much of the existing housing stock needs to be replaced over time with modern buildings</w:t>
      </w:r>
      <w:r w:rsidRPr="005770BA">
        <w:rPr>
          <w:sz w:val="16"/>
        </w:rPr>
        <w:t xml:space="preserve"> with very low heating and cooling energy requirements. </w:t>
      </w:r>
      <w:r w:rsidRPr="005770BA">
        <w:rPr>
          <w:rStyle w:val="StyleUnderline"/>
        </w:rPr>
        <w:t>This would be another vital step</w:t>
      </w:r>
      <w:r w:rsidRPr="005770BA">
        <w:rPr>
          <w:sz w:val="16"/>
        </w:rPr>
        <w:t xml:space="preserve"> in achieving decent living conditions with far less energy than at present.</w:t>
      </w:r>
    </w:p>
    <w:p w14:paraId="2F49157C" w14:textId="77777777" w:rsidR="00447B04" w:rsidRPr="005770BA" w:rsidRDefault="00447B04" w:rsidP="00447B04">
      <w:pPr>
        <w:pStyle w:val="Heading4"/>
        <w:rPr>
          <w:rFonts w:cs="Arial"/>
        </w:rPr>
      </w:pPr>
      <w:r>
        <w:rPr>
          <w:rFonts w:cs="Arial"/>
        </w:rPr>
        <w:t>2. High energy prices will recur due to endless s</w:t>
      </w:r>
      <w:r w:rsidRPr="005770BA">
        <w:rPr>
          <w:rFonts w:cs="Arial"/>
        </w:rPr>
        <w:t>upply chain disruptions</w:t>
      </w:r>
      <w:r>
        <w:rPr>
          <w:rFonts w:cs="Arial"/>
        </w:rPr>
        <w:t xml:space="preserve">---that makes aggressive Chinese force inevitable. </w:t>
      </w:r>
    </w:p>
    <w:p w14:paraId="21C9F789" w14:textId="77777777" w:rsidR="00447B04" w:rsidRPr="005770BA" w:rsidRDefault="00447B04" w:rsidP="00447B04">
      <w:r w:rsidRPr="005770BA">
        <w:t xml:space="preserve">Stephanie </w:t>
      </w:r>
      <w:r w:rsidRPr="005770BA">
        <w:rPr>
          <w:rStyle w:val="Style13ptBold"/>
        </w:rPr>
        <w:t>Neileditor 20</w:t>
      </w:r>
      <w:r w:rsidRPr="005770BA">
        <w:t>. Editor in Chief of Automation World . The Pandemic is Shaping the Future Supply Chain. Automation World. 8-24-2020. https://www.automationworld.com/factory/supply-chain-management/article/21172689/the-pandemic-is-shaping-the-future-supply-chain</w:t>
      </w:r>
    </w:p>
    <w:p w14:paraId="5C2A132B" w14:textId="77777777" w:rsidR="00447B04" w:rsidRPr="005770BA" w:rsidRDefault="00447B04" w:rsidP="00447B04">
      <w:pPr>
        <w:rPr>
          <w:sz w:val="16"/>
        </w:rPr>
      </w:pPr>
      <w:r w:rsidRPr="005770BA">
        <w:rPr>
          <w:sz w:val="16"/>
        </w:rPr>
        <w:t>According to Bruce McIndoe, president of McIndoe Risk Advisory</w:t>
      </w:r>
      <w:r w:rsidRPr="005770BA">
        <w:rPr>
          <w:rStyle w:val="StyleUnderline"/>
        </w:rPr>
        <w:t xml:space="preserve">, there are </w:t>
      </w:r>
      <w:r w:rsidRPr="005770BA">
        <w:rPr>
          <w:rStyle w:val="StyleUnderline"/>
          <w:highlight w:val="cyan"/>
        </w:rPr>
        <w:t>five megatrends</w:t>
      </w:r>
      <w:r w:rsidRPr="005770BA">
        <w:rPr>
          <w:rStyle w:val="StyleUnderline"/>
        </w:rPr>
        <w:t xml:space="preserve"> that </w:t>
      </w:r>
      <w:r w:rsidRPr="005770BA">
        <w:rPr>
          <w:rStyle w:val="StyleUnderline"/>
          <w:highlight w:val="cyan"/>
        </w:rPr>
        <w:t>will shape</w:t>
      </w:r>
      <w:r w:rsidRPr="005770BA">
        <w:rPr>
          <w:rStyle w:val="StyleUnderline"/>
        </w:rPr>
        <w:t xml:space="preserve"> </w:t>
      </w:r>
      <w:r w:rsidRPr="005770BA">
        <w:rPr>
          <w:rStyle w:val="StyleUnderline"/>
          <w:highlight w:val="cyan"/>
        </w:rPr>
        <w:t xml:space="preserve">the future </w:t>
      </w:r>
      <w:r w:rsidRPr="005770BA">
        <w:rPr>
          <w:rStyle w:val="StyleUnderline"/>
        </w:rPr>
        <w:t>of business and the world</w:t>
      </w:r>
      <w:r w:rsidRPr="005770BA">
        <w:rPr>
          <w:sz w:val="16"/>
        </w:rPr>
        <w:t xml:space="preserve">: globalization, demographics, </w:t>
      </w:r>
      <w:r w:rsidRPr="005770BA">
        <w:rPr>
          <w:rStyle w:val="StyleUnderline"/>
        </w:rPr>
        <w:t xml:space="preserve">climate change, </w:t>
      </w:r>
      <w:r w:rsidRPr="005770BA">
        <w:rPr>
          <w:rStyle w:val="Emphasis"/>
          <w:highlight w:val="cyan"/>
        </w:rPr>
        <w:t>resource scarcity</w:t>
      </w:r>
      <w:r w:rsidRPr="005770BA">
        <w:rPr>
          <w:sz w:val="16"/>
        </w:rPr>
        <w:t xml:space="preserve">, and technology innovation. </w:t>
      </w:r>
      <w:r w:rsidRPr="005770BA">
        <w:rPr>
          <w:rStyle w:val="StyleUnderline"/>
        </w:rPr>
        <w:t xml:space="preserve">Each are </w:t>
      </w:r>
      <w:r w:rsidRPr="005770BA">
        <w:rPr>
          <w:rStyle w:val="StyleUnderline"/>
          <w:highlight w:val="cyan"/>
        </w:rPr>
        <w:t xml:space="preserve">interlinked and influence </w:t>
      </w:r>
      <w:r w:rsidRPr="005770BA">
        <w:rPr>
          <w:rStyle w:val="Emphasis"/>
          <w:highlight w:val="cyan"/>
        </w:rPr>
        <w:t>global supply chains</w:t>
      </w:r>
      <w:r w:rsidRPr="005770BA">
        <w:rPr>
          <w:sz w:val="16"/>
        </w:rPr>
        <w:t xml:space="preserve"> as the world supports a growing global population.</w:t>
      </w:r>
    </w:p>
    <w:p w14:paraId="552E2EA3" w14:textId="77777777" w:rsidR="00447B04" w:rsidRPr="005770BA" w:rsidRDefault="00447B04" w:rsidP="00447B04">
      <w:pPr>
        <w:rPr>
          <w:sz w:val="16"/>
          <w:szCs w:val="16"/>
        </w:rPr>
      </w:pPr>
      <w:r w:rsidRPr="005770BA">
        <w:rPr>
          <w:sz w:val="16"/>
          <w:szCs w:val="16"/>
        </w:rPr>
        <w:t>McIndoe briefly described these trends: </w:t>
      </w:r>
    </w:p>
    <w:p w14:paraId="67C01122" w14:textId="77777777" w:rsidR="00447B04" w:rsidRPr="005770BA" w:rsidRDefault="00447B04" w:rsidP="00447B04">
      <w:pPr>
        <w:rPr>
          <w:sz w:val="16"/>
        </w:rPr>
      </w:pPr>
      <w:r w:rsidRPr="005770BA">
        <w:rPr>
          <w:sz w:val="16"/>
        </w:rPr>
        <w:t xml:space="preserve">Globalization: As a result of an uncoupling movement between the U.S. and China and </w:t>
      </w:r>
      <w:r w:rsidRPr="005770BA">
        <w:rPr>
          <w:rStyle w:val="StyleUnderline"/>
          <w:highlight w:val="cyan"/>
        </w:rPr>
        <w:t>vulnerabilities in the global supply chain</w:t>
      </w:r>
      <w:r w:rsidRPr="005770BA">
        <w:rPr>
          <w:rStyle w:val="StyleUnderline"/>
        </w:rPr>
        <w:t xml:space="preserve"> that the pandemic exposed, there </w:t>
      </w:r>
      <w:r w:rsidRPr="005770BA">
        <w:rPr>
          <w:rStyle w:val="StyleUnderline"/>
          <w:highlight w:val="cyan"/>
        </w:rPr>
        <w:t xml:space="preserve">will be a shift to </w:t>
      </w:r>
      <w:r w:rsidRPr="005770BA">
        <w:rPr>
          <w:rStyle w:val="Emphasis"/>
          <w:highlight w:val="cyan"/>
        </w:rPr>
        <w:t>deglobalization</w:t>
      </w:r>
      <w:r w:rsidRPr="005770BA">
        <w:rPr>
          <w:sz w:val="16"/>
        </w:rPr>
        <w:t xml:space="preserve"> via onshoring or nearshoring.</w:t>
      </w:r>
    </w:p>
    <w:p w14:paraId="4E5E3119" w14:textId="77777777" w:rsidR="00447B04" w:rsidRPr="005770BA" w:rsidRDefault="00447B04" w:rsidP="00447B04">
      <w:pPr>
        <w:rPr>
          <w:sz w:val="16"/>
        </w:rPr>
      </w:pPr>
      <w:r w:rsidRPr="005770BA">
        <w:rPr>
          <w:sz w:val="16"/>
        </w:rPr>
        <w:t>Demographics: </w:t>
      </w:r>
      <w:r w:rsidRPr="005770BA">
        <w:rPr>
          <w:rStyle w:val="StyleUnderline"/>
        </w:rPr>
        <w:t>As we add two billion more people in the next 30 years, we’ll need more water, food, and housing</w:t>
      </w:r>
      <w:r w:rsidRPr="005770BA">
        <w:rPr>
          <w:sz w:val="16"/>
        </w:rPr>
        <w:t xml:space="preserve"> to support them.  It’s estimated that 80% of these new citizens will live in cities and by 2050 we’ll see cities with 50-to-100 million people</w:t>
      </w:r>
      <w:r w:rsidRPr="005770BA">
        <w:rPr>
          <w:rStyle w:val="StyleUnderline"/>
        </w:rPr>
        <w:t xml:space="preserve">. </w:t>
      </w:r>
      <w:r w:rsidRPr="005770BA">
        <w:rPr>
          <w:rStyle w:val="StyleUnderline"/>
          <w:highlight w:val="cyan"/>
        </w:rPr>
        <w:t>Based on urban density</w:t>
      </w:r>
      <w:r w:rsidRPr="005770BA">
        <w:rPr>
          <w:rStyle w:val="StyleUnderline"/>
        </w:rPr>
        <w:t xml:space="preserve">, </w:t>
      </w:r>
      <w:r w:rsidRPr="005770BA">
        <w:rPr>
          <w:rStyle w:val="Emphasis"/>
          <w:highlight w:val="cyan"/>
        </w:rPr>
        <w:t>growth of the middle class</w:t>
      </w:r>
      <w:r w:rsidRPr="005770BA">
        <w:rPr>
          <w:rStyle w:val="StyleUnderline"/>
        </w:rPr>
        <w:t>, and climate change</w:t>
      </w:r>
      <w:r w:rsidRPr="005770BA">
        <w:rPr>
          <w:sz w:val="16"/>
        </w:rPr>
        <w:t xml:space="preserve">, we’ll need to build an excess of 1 billion more housing units.   “In the next 30 years, </w:t>
      </w:r>
      <w:r w:rsidRPr="005770BA">
        <w:rPr>
          <w:rStyle w:val="StyleUnderline"/>
        </w:rPr>
        <w:t>we essentially will need to rebuild the entire global housing stock since the beginning of mankind</w:t>
      </w:r>
      <w:r w:rsidRPr="005770BA">
        <w:rPr>
          <w:sz w:val="16"/>
        </w:rPr>
        <w:t xml:space="preserve">. </w:t>
      </w:r>
      <w:r w:rsidRPr="005770BA">
        <w:rPr>
          <w:rStyle w:val="Emphasis"/>
          <w:highlight w:val="cyan"/>
        </w:rPr>
        <w:t>That is a huge demand</w:t>
      </w:r>
      <w:r w:rsidRPr="005770BA">
        <w:rPr>
          <w:sz w:val="16"/>
          <w:highlight w:val="cyan"/>
        </w:rPr>
        <w:t>,”</w:t>
      </w:r>
      <w:r w:rsidRPr="005770BA">
        <w:rPr>
          <w:sz w:val="16"/>
        </w:rPr>
        <w:t xml:space="preserve"> McIndoe said.</w:t>
      </w:r>
    </w:p>
    <w:p w14:paraId="0E8E6D91" w14:textId="77777777" w:rsidR="00447B04" w:rsidRPr="005770BA" w:rsidRDefault="00447B04" w:rsidP="00447B04">
      <w:pPr>
        <w:rPr>
          <w:sz w:val="16"/>
        </w:rPr>
      </w:pPr>
      <w:r w:rsidRPr="005770BA">
        <w:rPr>
          <w:sz w:val="16"/>
        </w:rPr>
        <w:t xml:space="preserve">Climate change: This can ultimately become the weak link in the supply chain. </w:t>
      </w:r>
      <w:r w:rsidRPr="005770BA">
        <w:rPr>
          <w:rStyle w:val="StyleUnderline"/>
        </w:rPr>
        <w:t xml:space="preserve">The greater frequency and severity of climate hazards create </w:t>
      </w:r>
      <w:r w:rsidRPr="005770BA">
        <w:rPr>
          <w:rStyle w:val="Emphasis"/>
        </w:rPr>
        <w:t>more disruptions</w:t>
      </w:r>
      <w:r w:rsidRPr="005770BA">
        <w:rPr>
          <w:sz w:val="16"/>
        </w:rPr>
        <w:t xml:space="preserve"> in the global supply chain by interrupting production, hampering transportation, raising prices, and ultimately hurting corporate profits.</w:t>
      </w:r>
    </w:p>
    <w:p w14:paraId="090E1338" w14:textId="77777777" w:rsidR="00447B04" w:rsidRPr="005770BA" w:rsidRDefault="00447B04" w:rsidP="00447B04">
      <w:pPr>
        <w:rPr>
          <w:sz w:val="16"/>
        </w:rPr>
      </w:pPr>
      <w:r w:rsidRPr="005770BA">
        <w:rPr>
          <w:rStyle w:val="Emphasis"/>
          <w:highlight w:val="cyan"/>
        </w:rPr>
        <w:t>Resource scarcity</w:t>
      </w:r>
      <w:r w:rsidRPr="005770BA">
        <w:rPr>
          <w:sz w:val="16"/>
        </w:rPr>
        <w:t>: Here, we are the issue—</w:t>
      </w:r>
      <w:r w:rsidRPr="005770BA">
        <w:rPr>
          <w:rStyle w:val="StyleUnderline"/>
          <w:highlight w:val="cyan"/>
        </w:rPr>
        <w:t xml:space="preserve">humans are </w:t>
      </w:r>
      <w:r w:rsidRPr="005770BA">
        <w:rPr>
          <w:rStyle w:val="Emphasis"/>
          <w:highlight w:val="cyan"/>
        </w:rPr>
        <w:t>massive consumers</w:t>
      </w:r>
      <w:r w:rsidRPr="005770BA">
        <w:rPr>
          <w:rStyle w:val="StyleUnderline"/>
        </w:rPr>
        <w:t xml:space="preserve"> of natural resources, and </w:t>
      </w:r>
      <w:r w:rsidRPr="005770BA">
        <w:rPr>
          <w:rStyle w:val="StyleUnderline"/>
          <w:highlight w:val="cyan"/>
        </w:rPr>
        <w:t>by 2050 we will consume 140 billion tons</w:t>
      </w:r>
      <w:r w:rsidRPr="005770BA">
        <w:rPr>
          <w:rStyle w:val="StyleUnderline"/>
        </w:rPr>
        <w:t xml:space="preserve"> of minerals, ore, fossil fuels, and biomass per year</w:t>
      </w:r>
      <w:r w:rsidRPr="005770BA">
        <w:rPr>
          <w:sz w:val="16"/>
        </w:rPr>
        <w:t xml:space="preserve">. </w:t>
      </w:r>
      <w:r w:rsidRPr="005770BA">
        <w:rPr>
          <w:rStyle w:val="StyleUnderline"/>
          <w:highlight w:val="cyan"/>
        </w:rPr>
        <w:t xml:space="preserve">That’s </w:t>
      </w:r>
      <w:r w:rsidRPr="005770BA">
        <w:rPr>
          <w:rStyle w:val="Emphasis"/>
          <w:highlight w:val="cyan"/>
        </w:rPr>
        <w:t>three times</w:t>
      </w:r>
      <w:r w:rsidRPr="005770BA">
        <w:rPr>
          <w:rStyle w:val="StyleUnderline"/>
        </w:rPr>
        <w:t xml:space="preserve"> </w:t>
      </w:r>
      <w:r w:rsidRPr="005770BA">
        <w:rPr>
          <w:rStyle w:val="StyleUnderline"/>
          <w:highlight w:val="cyan"/>
        </w:rPr>
        <w:t xml:space="preserve">the </w:t>
      </w:r>
      <w:r w:rsidRPr="005770BA">
        <w:rPr>
          <w:rStyle w:val="Emphasis"/>
          <w:highlight w:val="cyan"/>
        </w:rPr>
        <w:t>current</w:t>
      </w:r>
      <w:r w:rsidRPr="005770BA">
        <w:rPr>
          <w:rStyle w:val="Emphasis"/>
        </w:rPr>
        <w:t xml:space="preserve"> consumption </w:t>
      </w:r>
      <w:r w:rsidRPr="005770BA">
        <w:rPr>
          <w:rStyle w:val="Emphasis"/>
          <w:highlight w:val="cyan"/>
        </w:rPr>
        <w:t>rate</w:t>
      </w:r>
      <w:r w:rsidRPr="005770BA">
        <w:rPr>
          <w:rStyle w:val="StyleUnderline"/>
        </w:rPr>
        <w:t>.</w:t>
      </w:r>
      <w:r w:rsidRPr="005770BA">
        <w:rPr>
          <w:sz w:val="16"/>
        </w:rPr>
        <w:t xml:space="preserve"> We must decouple economic growth from massive resource use, McIndoe said. In addition, </w:t>
      </w:r>
      <w:r w:rsidRPr="005770BA">
        <w:rPr>
          <w:rStyle w:val="StyleUnderline"/>
        </w:rPr>
        <w:t>water and food are life or death resources for all of us</w:t>
      </w:r>
      <w:r w:rsidRPr="005770BA">
        <w:rPr>
          <w:sz w:val="16"/>
        </w:rPr>
        <w:t xml:space="preserve">. </w:t>
      </w:r>
      <w:r w:rsidRPr="005770BA">
        <w:rPr>
          <w:rStyle w:val="StyleUnderline"/>
          <w:highlight w:val="cyan"/>
        </w:rPr>
        <w:t>Lack of access</w:t>
      </w:r>
      <w:r w:rsidRPr="005770BA">
        <w:rPr>
          <w:rStyle w:val="StyleUnderline"/>
        </w:rPr>
        <w:t xml:space="preserve"> to water has </w:t>
      </w:r>
      <w:r w:rsidRPr="005770BA">
        <w:rPr>
          <w:rStyle w:val="StyleUnderline"/>
          <w:highlight w:val="cyan"/>
        </w:rPr>
        <w:t xml:space="preserve">been </w:t>
      </w:r>
      <w:r w:rsidRPr="005770BA">
        <w:rPr>
          <w:rStyle w:val="Emphasis"/>
          <w:highlight w:val="cyan"/>
        </w:rPr>
        <w:t>catalyst to war</w:t>
      </w:r>
      <w:r w:rsidRPr="005770BA">
        <w:rPr>
          <w:sz w:val="16"/>
        </w:rPr>
        <w:t xml:space="preserve"> </w:t>
      </w:r>
      <w:r w:rsidRPr="005770BA">
        <w:rPr>
          <w:rStyle w:val="StyleUnderline"/>
        </w:rPr>
        <w:t xml:space="preserve">and will be a major driver for human migration—which creates </w:t>
      </w:r>
      <w:r w:rsidRPr="005770BA">
        <w:rPr>
          <w:rStyle w:val="Emphasis"/>
        </w:rPr>
        <w:t>friction and unrest</w:t>
      </w:r>
      <w:r w:rsidRPr="005770BA">
        <w:rPr>
          <w:sz w:val="16"/>
        </w:rPr>
        <w:t xml:space="preserve">. </w:t>
      </w:r>
      <w:r w:rsidRPr="005770BA">
        <w:rPr>
          <w:rStyle w:val="StyleUnderline"/>
        </w:rPr>
        <w:t xml:space="preserve">Lack of access to food, too, can drive people to be aggressive which can evolve into </w:t>
      </w:r>
      <w:r w:rsidRPr="005770BA">
        <w:rPr>
          <w:rStyle w:val="Emphasis"/>
          <w:highlight w:val="cyan"/>
        </w:rPr>
        <w:t>civil unrest</w:t>
      </w:r>
      <w:r w:rsidRPr="005770BA">
        <w:rPr>
          <w:sz w:val="16"/>
        </w:rPr>
        <w:t>.</w:t>
      </w:r>
    </w:p>
    <w:p w14:paraId="7C040004" w14:textId="77777777" w:rsidR="00447B04" w:rsidRPr="005770BA" w:rsidRDefault="00447B04" w:rsidP="00447B04">
      <w:pPr>
        <w:pStyle w:val="Heading4"/>
        <w:rPr>
          <w:rFonts w:cs="Arial"/>
        </w:rPr>
      </w:pPr>
      <w:r>
        <w:rPr>
          <w:rFonts w:cs="Arial"/>
        </w:rPr>
        <w:lastRenderedPageBreak/>
        <w:t>3. Only the alternative solves grid collapse---the plan fueld the endless consumption of m</w:t>
      </w:r>
      <w:r w:rsidRPr="005770BA">
        <w:rPr>
          <w:rFonts w:cs="Arial"/>
          <w:u w:val="single"/>
        </w:rPr>
        <w:t>ineral</w:t>
      </w:r>
      <w:r w:rsidRPr="005770BA">
        <w:rPr>
          <w:rFonts w:cs="Arial"/>
        </w:rPr>
        <w:t xml:space="preserve"> cycles---that’s </w:t>
      </w:r>
      <w:r w:rsidRPr="005770BA">
        <w:rPr>
          <w:rFonts w:cs="Arial"/>
          <w:u w:val="single"/>
        </w:rPr>
        <w:t>Allinson</w:t>
      </w:r>
      <w:r w:rsidRPr="005770BA">
        <w:rPr>
          <w:rFonts w:cs="Arial"/>
        </w:rPr>
        <w:t xml:space="preserve">---copper, lithium, manganese hit </w:t>
      </w:r>
      <w:r w:rsidRPr="005770BA">
        <w:rPr>
          <w:rFonts w:cs="Arial"/>
          <w:u w:val="single"/>
        </w:rPr>
        <w:t>bottlenecks.</w:t>
      </w:r>
    </w:p>
    <w:p w14:paraId="40818DE4" w14:textId="77777777" w:rsidR="00447B04" w:rsidRPr="005770BA" w:rsidRDefault="00447B04" w:rsidP="00447B04">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452D4828" w14:textId="77777777" w:rsidR="00447B04" w:rsidRPr="005770BA" w:rsidRDefault="00447B04" w:rsidP="00447B04">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753608AF" w14:textId="77777777" w:rsidR="00447B04" w:rsidRPr="005770BA" w:rsidRDefault="00447B04" w:rsidP="00447B04">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34F81FD4" w14:textId="77777777" w:rsidR="00447B04" w:rsidRPr="005770BA" w:rsidRDefault="00447B04" w:rsidP="00447B04">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2DE9E467" w14:textId="77777777" w:rsidR="00447B04" w:rsidRPr="005770BA" w:rsidRDefault="00447B04" w:rsidP="00447B04">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00EC1BD6" w14:textId="77777777" w:rsidR="00447B04" w:rsidRPr="005770BA" w:rsidRDefault="00447B04" w:rsidP="00447B04">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7CF4A11A" w14:textId="77777777" w:rsidR="00447B04" w:rsidRPr="005770BA" w:rsidRDefault="00447B04" w:rsidP="00447B04">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4FD563C6" w14:textId="77777777" w:rsidR="00447B04" w:rsidRPr="005770BA" w:rsidRDefault="00447B04" w:rsidP="00447B04">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48617593" w14:textId="77777777" w:rsidR="00447B04" w:rsidRPr="005770BA" w:rsidRDefault="00447B04" w:rsidP="00447B04">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5DE86FA7" w14:textId="77777777" w:rsidR="00447B04" w:rsidRPr="005770BA" w:rsidRDefault="00447B04" w:rsidP="00447B04">
      <w:pPr>
        <w:rPr>
          <w:sz w:val="16"/>
        </w:rPr>
      </w:pPr>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39103F0C" w14:textId="77777777" w:rsidR="00447B04" w:rsidRPr="00665B56" w:rsidRDefault="00447B04" w:rsidP="00447B04"/>
    <w:p w14:paraId="3F4F7FFC" w14:textId="77777777" w:rsidR="00447B04" w:rsidRPr="005770BA" w:rsidRDefault="00447B04" w:rsidP="00447B04">
      <w:pPr>
        <w:pStyle w:val="Heading4"/>
        <w:rPr>
          <w:rFonts w:cs="Arial"/>
        </w:rPr>
      </w:pPr>
      <w:r>
        <w:rPr>
          <w:rFonts w:cs="Arial"/>
        </w:rPr>
        <w:lastRenderedPageBreak/>
        <w:t xml:space="preserve">4. The plan continues the back-and-forth escalation process between China and the US over prices and trade. It recreates the </w:t>
      </w:r>
      <w:r w:rsidRPr="005770BA">
        <w:rPr>
          <w:rFonts w:cs="Arial"/>
          <w:u w:val="single"/>
        </w:rPr>
        <w:t>global</w:t>
      </w:r>
      <w:r w:rsidRPr="005770BA">
        <w:rPr>
          <w:rFonts w:cs="Arial"/>
        </w:rPr>
        <w:t xml:space="preserve"> oligarchy that creates geopolitical tensions with China, ensures </w:t>
      </w:r>
      <w:r w:rsidRPr="005770BA">
        <w:rPr>
          <w:rFonts w:cs="Arial"/>
          <w:u w:val="single"/>
        </w:rPr>
        <w:t>military</w:t>
      </w:r>
      <w:r w:rsidRPr="005770BA">
        <w:rPr>
          <w:rFonts w:cs="Arial"/>
        </w:rPr>
        <w:t xml:space="preserve"> conflict</w:t>
      </w:r>
    </w:p>
    <w:p w14:paraId="67EDAB1B" w14:textId="77777777" w:rsidR="00447B04" w:rsidRPr="005770BA" w:rsidRDefault="00447B04" w:rsidP="00447B04">
      <w:r w:rsidRPr="005770BA">
        <w:t xml:space="preserve">Cecilia </w:t>
      </w:r>
      <w:r w:rsidRPr="005770BA">
        <w:rPr>
          <w:rStyle w:val="Style13ptBold"/>
        </w:rPr>
        <w:t>Rikap 21</w:t>
      </w:r>
      <w:r w:rsidRPr="005770BA">
        <w:t xml:space="preserve">. Professor of Economics and Coordinator of YSI States and Markets Working Group, Institute for New Economic Thinking. “The Interplays of the United States, China and their Intellectual Monopolies.” </w:t>
      </w:r>
      <w:r w:rsidRPr="005770BA">
        <w:rPr>
          <w:i/>
          <w:iCs/>
        </w:rPr>
        <w:t>Capitalism, Power and Innovation Intellectual Monopoly Capitalism Uncovered</w:t>
      </w:r>
      <w:r w:rsidRPr="005770BA">
        <w:t>. Routledge. 2021. 77-80.</w:t>
      </w:r>
    </w:p>
    <w:p w14:paraId="23CA0C5E" w14:textId="77777777" w:rsidR="00447B04" w:rsidRPr="005770BA" w:rsidRDefault="00447B04" w:rsidP="00447B04">
      <w:pPr>
        <w:rPr>
          <w:sz w:val="16"/>
        </w:rPr>
      </w:pPr>
      <w:r w:rsidRPr="005770BA">
        <w:rPr>
          <w:sz w:val="16"/>
        </w:rPr>
        <w:t xml:space="preserve">As Strange (1996) anticipated, </w:t>
      </w:r>
      <w:r w:rsidRPr="005770BA">
        <w:rPr>
          <w:rStyle w:val="StyleUnderline"/>
        </w:rPr>
        <w:t>the decline of the state’s power vis-à-vis corporations can be partly explained by the acceleration of technological change, which tilts the scale in favour of corporations</w:t>
      </w:r>
      <w:r w:rsidRPr="005770BA">
        <w:rPr>
          <w:sz w:val="16"/>
        </w:rPr>
        <w:t>. As identified by Feenberg (2010, p. 5) “</w:t>
      </w:r>
      <w:r w:rsidRPr="005770BA">
        <w:rPr>
          <w:rStyle w:val="StyleUnderline"/>
        </w:rPr>
        <w:t xml:space="preserve">political democracy is largely overshadowed by the enormous power wielded by the masters of </w:t>
      </w:r>
      <w:r w:rsidRPr="005770BA">
        <w:rPr>
          <w:rStyle w:val="Emphasis"/>
        </w:rPr>
        <w:t>technical systems</w:t>
      </w:r>
      <w:r w:rsidRPr="005770BA">
        <w:rPr>
          <w:sz w:val="16"/>
        </w:rPr>
        <w:t xml:space="preserve">”. Indeed, </w:t>
      </w:r>
      <w:r w:rsidRPr="005770BA">
        <w:rPr>
          <w:rStyle w:val="StyleUnderline"/>
        </w:rPr>
        <w:t>we should consider that powerful intellectual monopolies pass over their home states in specific contexts or respects</w:t>
      </w:r>
      <w:r w:rsidRPr="005770BA">
        <w:rPr>
          <w:sz w:val="16"/>
        </w:rPr>
        <w:t xml:space="preserve">.11 With this in mind </w:t>
      </w:r>
      <w:r w:rsidRPr="005770BA">
        <w:rPr>
          <w:rStyle w:val="StyleUnderline"/>
        </w:rPr>
        <w:t>we reconceived core states as one of capitalism’s multiple powerful actors</w:t>
      </w:r>
      <w:r w:rsidRPr="005770BA">
        <w:rPr>
          <w:sz w:val="16"/>
        </w:rPr>
        <w:t>.</w:t>
      </w:r>
    </w:p>
    <w:p w14:paraId="194938A9" w14:textId="77777777" w:rsidR="00447B04" w:rsidRPr="005770BA" w:rsidRDefault="00447B04" w:rsidP="00447B04">
      <w:pPr>
        <w:rPr>
          <w:rStyle w:val="StyleUnderline"/>
        </w:rPr>
      </w:pPr>
      <w:r w:rsidRPr="005770BA">
        <w:rPr>
          <w:sz w:val="16"/>
        </w:rPr>
        <w:t xml:space="preserve">Beyond explicit confrontations, </w:t>
      </w:r>
      <w:r w:rsidRPr="005770BA">
        <w:rPr>
          <w:rStyle w:val="StyleUnderline"/>
        </w:rPr>
        <w:t xml:space="preserve">since </w:t>
      </w:r>
      <w:r w:rsidRPr="005770BA">
        <w:rPr>
          <w:rStyle w:val="Emphasis"/>
        </w:rPr>
        <w:t xml:space="preserve">intellectual </w:t>
      </w:r>
      <w:r w:rsidRPr="005770BA">
        <w:rPr>
          <w:rStyle w:val="Emphasis"/>
          <w:highlight w:val="cyan"/>
        </w:rPr>
        <w:t>monopolies</w:t>
      </w:r>
      <w:r w:rsidRPr="005770BA">
        <w:rPr>
          <w:rStyle w:val="StyleUnderline"/>
          <w:highlight w:val="cyan"/>
        </w:rPr>
        <w:t xml:space="preserve"> </w:t>
      </w:r>
      <w:r w:rsidRPr="005770BA">
        <w:rPr>
          <w:rStyle w:val="StyleUnderline"/>
        </w:rPr>
        <w:t>organize and plan production and innovation networks taking place in different countries</w:t>
      </w:r>
      <w:r w:rsidRPr="005770BA">
        <w:rPr>
          <w:sz w:val="16"/>
        </w:rPr>
        <w:t xml:space="preserve">, </w:t>
      </w:r>
      <w:r w:rsidRPr="005770BA">
        <w:rPr>
          <w:rStyle w:val="StyleUnderline"/>
        </w:rPr>
        <w:t xml:space="preserve">they </w:t>
      </w:r>
      <w:r w:rsidRPr="005770BA">
        <w:rPr>
          <w:rStyle w:val="Emphasis"/>
          <w:highlight w:val="cyan"/>
        </w:rPr>
        <w:t>generate an overlap</w:t>
      </w:r>
      <w:r w:rsidRPr="005770BA">
        <w:rPr>
          <w:rStyle w:val="StyleUnderline"/>
          <w:highlight w:val="cyan"/>
        </w:rPr>
        <w:t xml:space="preserve"> of political realms with</w:t>
      </w:r>
      <w:r w:rsidRPr="005770BA">
        <w:rPr>
          <w:rStyle w:val="StyleUnderline"/>
        </w:rPr>
        <w:t xml:space="preserve"> sometimes contradictory rules and norms.</w:t>
      </w:r>
      <w:r w:rsidRPr="005770BA">
        <w:rPr>
          <w:sz w:val="16"/>
        </w:rPr>
        <w:t xml:space="preserve"> </w:t>
      </w:r>
      <w:r w:rsidRPr="005770BA">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5770BA">
        <w:rPr>
          <w:sz w:val="16"/>
        </w:rPr>
        <w:t xml:space="preserve"> Their </w:t>
      </w:r>
      <w:r w:rsidRPr="005770BA">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290F5BF3" w14:textId="77777777" w:rsidR="00447B04" w:rsidRPr="005770BA" w:rsidRDefault="00447B04" w:rsidP="00447B04">
      <w:pPr>
        <w:rPr>
          <w:sz w:val="16"/>
        </w:rPr>
      </w:pPr>
      <w:r w:rsidRPr="005770BA">
        <w:rPr>
          <w:rStyle w:val="StyleUnderline"/>
        </w:rPr>
        <w:t xml:space="preserve">Intellectual monopolies have replaced state functions as policymakers. An extreme example recently disclosed is Eric Schmidt, Alphabet’s </w:t>
      </w:r>
      <w:r w:rsidRPr="005770BA">
        <w:rPr>
          <w:rStyle w:val="StyleUnderline"/>
          <w:highlight w:val="cyan"/>
        </w:rPr>
        <w:t>former executive</w:t>
      </w:r>
      <w:r w:rsidRPr="005770BA">
        <w:rPr>
          <w:rStyle w:val="StyleUnderline"/>
        </w:rPr>
        <w:t xml:space="preserve"> chairman</w:t>
      </w:r>
      <w:r w:rsidRPr="005770BA">
        <w:rPr>
          <w:sz w:val="16"/>
        </w:rPr>
        <w:t xml:space="preserve">, </w:t>
      </w:r>
      <w:r w:rsidRPr="005770BA">
        <w:rPr>
          <w:rStyle w:val="StyleUnderline"/>
          <w:highlight w:val="cyan"/>
        </w:rPr>
        <w:t>advising</w:t>
      </w:r>
      <w:r w:rsidRPr="005770BA">
        <w:rPr>
          <w:sz w:val="16"/>
        </w:rPr>
        <w:t xml:space="preserve"> the US federal government </w:t>
      </w:r>
      <w:r w:rsidRPr="005770BA">
        <w:rPr>
          <w:rStyle w:val="StyleUnderline"/>
        </w:rPr>
        <w:t>while</w:t>
      </w:r>
      <w:r w:rsidRPr="005770BA">
        <w:rPr>
          <w:sz w:val="16"/>
        </w:rPr>
        <w:t xml:space="preserve"> still </w:t>
      </w:r>
      <w:r w:rsidRPr="005770BA">
        <w:rPr>
          <w:rStyle w:val="StyleUnderline"/>
        </w:rPr>
        <w:t>managing Alphabet</w:t>
      </w:r>
      <w:r w:rsidRPr="005770BA">
        <w:rPr>
          <w:sz w:val="16"/>
        </w:rPr>
        <w:t xml:space="preserve">. </w:t>
      </w:r>
      <w:r w:rsidRPr="005770BA">
        <w:rPr>
          <w:rStyle w:val="StyleUnderline"/>
        </w:rPr>
        <w:t xml:space="preserve">He was the chair of </w:t>
      </w:r>
      <w:r w:rsidRPr="005770BA">
        <w:rPr>
          <w:rStyle w:val="StyleUnderline"/>
          <w:highlight w:val="cyan"/>
        </w:rPr>
        <w:t>the</w:t>
      </w:r>
      <w:r w:rsidRPr="005770BA">
        <w:rPr>
          <w:rStyle w:val="StyleUnderline"/>
        </w:rPr>
        <w:t xml:space="preserve"> US Defense Innovation Board, which recommended the use of artificial intelligence to the US </w:t>
      </w:r>
      <w:r w:rsidRPr="005770BA">
        <w:rPr>
          <w:rStyle w:val="StyleUnderline"/>
          <w:highlight w:val="cyan"/>
        </w:rPr>
        <w:t>D</w:t>
      </w:r>
      <w:r w:rsidRPr="005770BA">
        <w:rPr>
          <w:rStyle w:val="StyleUnderline"/>
        </w:rPr>
        <w:t xml:space="preserve">epartment </w:t>
      </w:r>
      <w:r w:rsidRPr="005770BA">
        <w:rPr>
          <w:rStyle w:val="StyleUnderline"/>
          <w:highlight w:val="cyan"/>
        </w:rPr>
        <w:t>o</w:t>
      </w:r>
      <w:r w:rsidRPr="005770BA">
        <w:rPr>
          <w:rStyle w:val="StyleUnderline"/>
        </w:rPr>
        <w:t xml:space="preserve">f </w:t>
      </w:r>
      <w:r w:rsidRPr="005770BA">
        <w:rPr>
          <w:rStyle w:val="StyleUnderline"/>
          <w:highlight w:val="cyan"/>
        </w:rPr>
        <w:t>D</w:t>
      </w:r>
      <w:r w:rsidRPr="005770BA">
        <w:rPr>
          <w:rStyle w:val="StyleUnderline"/>
        </w:rPr>
        <w:t>efense</w:t>
      </w:r>
      <w:r w:rsidRPr="005770BA">
        <w:rPr>
          <w:sz w:val="16"/>
        </w:rPr>
        <w:t>. He also chaired the National Security Commission on Artificial Intelligence which advises the US Congress on analogous topics (Klein, 2020).</w:t>
      </w:r>
    </w:p>
    <w:p w14:paraId="4D4747BA" w14:textId="77777777" w:rsidR="00447B04" w:rsidRPr="005770BA" w:rsidRDefault="00447B04" w:rsidP="00447B04">
      <w:pPr>
        <w:rPr>
          <w:sz w:val="16"/>
        </w:rPr>
      </w:pPr>
      <w:r w:rsidRPr="005770BA">
        <w:rPr>
          <w:sz w:val="16"/>
        </w:rPr>
        <w:t xml:space="preserve">The </w:t>
      </w:r>
      <w:r w:rsidRPr="005770BA">
        <w:rPr>
          <w:rStyle w:val="StyleUnderline"/>
        </w:rPr>
        <w:t xml:space="preserve">government’s </w:t>
      </w:r>
      <w:r w:rsidRPr="005770BA">
        <w:rPr>
          <w:rStyle w:val="StyleUnderline"/>
          <w:highlight w:val="cyan"/>
        </w:rPr>
        <w:t>threat over China</w:t>
      </w:r>
      <w:r w:rsidRPr="005770BA">
        <w:rPr>
          <w:sz w:val="16"/>
          <w:highlight w:val="cyan"/>
        </w:rPr>
        <w:t xml:space="preserve"> </w:t>
      </w:r>
      <w:r w:rsidRPr="005770BA">
        <w:rPr>
          <w:rStyle w:val="StyleUnderline"/>
          <w:highlight w:val="cyan"/>
        </w:rPr>
        <w:t>is</w:t>
      </w:r>
      <w:r w:rsidRPr="005770BA">
        <w:rPr>
          <w:rStyle w:val="StyleUnderline"/>
        </w:rPr>
        <w:t xml:space="preserve"> </w:t>
      </w:r>
      <w:r w:rsidRPr="005770BA">
        <w:rPr>
          <w:sz w:val="16"/>
        </w:rPr>
        <w:t xml:space="preserve">– at least to some extent – </w:t>
      </w:r>
      <w:r w:rsidRPr="005770BA">
        <w:rPr>
          <w:rStyle w:val="StyleUnderline"/>
          <w:highlight w:val="cyan"/>
        </w:rPr>
        <w:t>driven by</w:t>
      </w:r>
      <w:r w:rsidRPr="005770BA">
        <w:rPr>
          <w:rStyle w:val="StyleUnderline"/>
        </w:rPr>
        <w:t xml:space="preserve"> US data-driven intellectual monopolies’ </w:t>
      </w:r>
      <w:r w:rsidRPr="005770BA">
        <w:rPr>
          <w:rStyle w:val="StyleUnderline"/>
          <w:highlight w:val="cyan"/>
        </w:rPr>
        <w:t>concern</w:t>
      </w:r>
      <w:r w:rsidRPr="005770BA">
        <w:rPr>
          <w:rStyle w:val="StyleUnderline"/>
        </w:rPr>
        <w:t xml:space="preserve"> over Chinese </w:t>
      </w:r>
      <w:r w:rsidRPr="005770BA">
        <w:rPr>
          <w:rStyle w:val="StyleUnderline"/>
          <w:highlight w:val="cyan"/>
        </w:rPr>
        <w:t>rivals like Alibaba</w:t>
      </w:r>
      <w:r w:rsidRPr="005770BA">
        <w:rPr>
          <w:sz w:val="16"/>
        </w:rPr>
        <w:t xml:space="preserve">, Tencent and Huawei. The </w:t>
      </w:r>
      <w:r w:rsidRPr="005770BA">
        <w:rPr>
          <w:rStyle w:val="StyleUnderline"/>
        </w:rPr>
        <w:t xml:space="preserve">CEOs </w:t>
      </w:r>
      <w:r w:rsidRPr="005770BA">
        <w:rPr>
          <w:sz w:val="16"/>
        </w:rPr>
        <w:t xml:space="preserve">of Google, Amazon, Facebook and Apple </w:t>
      </w:r>
      <w:r w:rsidRPr="005770BA">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5770BA">
        <w:rPr>
          <w:sz w:val="16"/>
        </w:rPr>
        <w:t xml:space="preserve"> (Klein, 2020). Furthermore, these </w:t>
      </w:r>
      <w:r w:rsidRPr="005770BA">
        <w:rPr>
          <w:rStyle w:val="StyleUnderline"/>
        </w:rPr>
        <w:t>data-driven intellectual monopolies make their own rules and norms for their digital republics and, to some degree, replace the role of states</w:t>
      </w:r>
      <w:r w:rsidRPr="005770BA">
        <w:rPr>
          <w:sz w:val="16"/>
        </w:rPr>
        <w:t>. Facebook’s founder and chief executive, Mark Zuckerberg, states it clearly</w:t>
      </w:r>
    </w:p>
    <w:p w14:paraId="42978B3A" w14:textId="77777777" w:rsidR="00447B04" w:rsidRPr="005770BA" w:rsidRDefault="00447B04" w:rsidP="00447B04">
      <w:pPr>
        <w:rPr>
          <w:sz w:val="16"/>
          <w:szCs w:val="18"/>
        </w:rPr>
      </w:pPr>
      <w:r w:rsidRPr="005770BA">
        <w:rPr>
          <w:sz w:val="16"/>
          <w:szCs w:val="18"/>
        </w:rPr>
        <w:t>Every day, platforms like Facebook have to make trade-offs on important social values – between free expression and safety, privacy and law enforcement, and between creating open systems and locking down data.12</w:t>
      </w:r>
    </w:p>
    <w:p w14:paraId="4AC5160C" w14:textId="77777777" w:rsidR="00447B04" w:rsidRPr="005770BA" w:rsidRDefault="00447B04" w:rsidP="00447B04">
      <w:pPr>
        <w:rPr>
          <w:sz w:val="16"/>
          <w:szCs w:val="18"/>
        </w:rPr>
      </w:pPr>
      <w:r w:rsidRPr="005770BA">
        <w:rPr>
          <w:sz w:val="16"/>
          <w:szCs w:val="18"/>
        </w:rPr>
        <w:t>(Mark Zuckerberg, Feb 16, 2020)</w:t>
      </w:r>
    </w:p>
    <w:p w14:paraId="05EBAC5F" w14:textId="77777777" w:rsidR="00447B04" w:rsidRPr="005770BA" w:rsidRDefault="00447B04" w:rsidP="00447B04">
      <w:pPr>
        <w:rPr>
          <w:sz w:val="16"/>
          <w:szCs w:val="18"/>
        </w:rPr>
      </w:pPr>
      <w:r w:rsidRPr="005770BA">
        <w:rPr>
          <w:sz w:val="16"/>
          <w:szCs w:val="18"/>
        </w:rPr>
        <w:lastRenderedPageBreak/>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3D405C1A" w14:textId="77777777" w:rsidR="00447B04" w:rsidRPr="005770BA" w:rsidRDefault="00447B04" w:rsidP="00447B04">
      <w:pPr>
        <w:rPr>
          <w:rStyle w:val="StyleUnderline"/>
        </w:rPr>
      </w:pPr>
      <w:r w:rsidRPr="005770BA">
        <w:rPr>
          <w:sz w:val="16"/>
        </w:rPr>
        <w:t xml:space="preserve">The division of power is not clear, given that corporate power and planning capacities go beyond national frontiers and beyond the capital they own. Overall, </w:t>
      </w:r>
      <w:r w:rsidRPr="005770BA">
        <w:rPr>
          <w:rStyle w:val="StyleUnderline"/>
        </w:rPr>
        <w:t>there is a legal vacuum in the reach of each state’s power and where the power of the intellectual monopoly controlling a portion of global production and innovation begins.</w:t>
      </w:r>
      <w:r w:rsidRPr="005770BA">
        <w:rPr>
          <w:sz w:val="16"/>
        </w:rPr>
        <w:t xml:space="preserve"> </w:t>
      </w:r>
      <w:r w:rsidRPr="005770BA">
        <w:rPr>
          <w:rStyle w:val="StyleUnderline"/>
        </w:rPr>
        <w:t>This vacuum allows intellectual monopolies to expand their power and profits.</w:t>
      </w:r>
    </w:p>
    <w:p w14:paraId="691A35FF" w14:textId="77777777" w:rsidR="00447B04" w:rsidRPr="005770BA" w:rsidRDefault="00447B04" w:rsidP="00447B04">
      <w:pPr>
        <w:rPr>
          <w:sz w:val="16"/>
          <w:szCs w:val="18"/>
        </w:rPr>
      </w:pPr>
      <w:r w:rsidRPr="005770BA">
        <w:rPr>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2D966EB3" w14:textId="77777777" w:rsidR="00447B04" w:rsidRPr="005770BA" w:rsidRDefault="00447B04" w:rsidP="00447B04">
      <w:pPr>
        <w:rPr>
          <w:sz w:val="16"/>
          <w:szCs w:val="18"/>
        </w:rPr>
      </w:pPr>
      <w:r w:rsidRPr="005770BA">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7F21948D" w14:textId="77777777" w:rsidR="00447B04" w:rsidRPr="005770BA" w:rsidRDefault="00447B04" w:rsidP="00447B04">
      <w:pPr>
        <w:rPr>
          <w:rStyle w:val="StyleUnderline"/>
        </w:rPr>
      </w:pPr>
      <w:r w:rsidRPr="005770BA">
        <w:rPr>
          <w:rStyle w:val="StyleUnderline"/>
        </w:rPr>
        <w:t>In China,</w:t>
      </w:r>
      <w:r w:rsidRPr="005770BA">
        <w:rPr>
          <w:sz w:val="16"/>
        </w:rPr>
        <w:t xml:space="preserve"> whose global intellectual monopolies sprang from the sustained stimulus and protection of its state, the latter’s </w:t>
      </w:r>
      <w:r w:rsidRPr="005770BA">
        <w:rPr>
          <w:rStyle w:val="StyleUnderline"/>
        </w:rPr>
        <w:t>central planning capacity is starting to find limits vis-à-vis new intellectual monopolies.</w:t>
      </w:r>
      <w:r w:rsidRPr="005770BA">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5770BA">
        <w:rPr>
          <w:rStyle w:val="StyleUnderline"/>
        </w:rPr>
        <w:t xml:space="preserve">the US and Chinese governments and US intellectual monopolies as potential </w:t>
      </w:r>
      <w:r w:rsidRPr="005770BA">
        <w:rPr>
          <w:rStyle w:val="StyleUnderline"/>
          <w:highlight w:val="cyan"/>
        </w:rPr>
        <w:t>buyers</w:t>
      </w:r>
      <w:r w:rsidRPr="005770BA">
        <w:rPr>
          <w:rStyle w:val="StyleUnderline"/>
        </w:rPr>
        <w:t xml:space="preserve"> for part </w:t>
      </w:r>
      <w:r w:rsidRPr="005770BA">
        <w:rPr>
          <w:rStyle w:val="StyleUnderline"/>
          <w:highlight w:val="cyan"/>
        </w:rPr>
        <w:t>of TikTok</w:t>
      </w:r>
      <w:r w:rsidRPr="005770BA">
        <w:rPr>
          <w:rStyle w:val="StyleUnderline"/>
        </w:rPr>
        <w:t xml:space="preserve">’s business, what the case </w:t>
      </w:r>
      <w:r w:rsidRPr="005770BA">
        <w:rPr>
          <w:rStyle w:val="StyleUnderline"/>
          <w:highlight w:val="cyan"/>
        </w:rPr>
        <w:t>put</w:t>
      </w:r>
      <w:r w:rsidRPr="005770BA">
        <w:rPr>
          <w:rStyle w:val="StyleUnderline"/>
        </w:rPr>
        <w:t xml:space="preserve"> </w:t>
      </w:r>
      <w:r w:rsidRPr="005770BA">
        <w:rPr>
          <w:rStyle w:val="StyleUnderline"/>
          <w:highlight w:val="cyan"/>
        </w:rPr>
        <w:t>forward</w:t>
      </w:r>
      <w:r w:rsidRPr="005770BA">
        <w:rPr>
          <w:rStyle w:val="StyleUnderline"/>
        </w:rPr>
        <w:t xml:space="preserve"> was a possible surge of </w:t>
      </w:r>
      <w:r w:rsidRPr="005770BA">
        <w:rPr>
          <w:rStyle w:val="StyleUnderline"/>
          <w:highlight w:val="cyan"/>
        </w:rPr>
        <w:t xml:space="preserve">clashes between </w:t>
      </w:r>
      <w:r w:rsidRPr="005770BA">
        <w:rPr>
          <w:rStyle w:val="StyleUnderline"/>
        </w:rPr>
        <w:t xml:space="preserve">emerging </w:t>
      </w:r>
      <w:r w:rsidRPr="005770BA">
        <w:rPr>
          <w:rStyle w:val="StyleUnderline"/>
          <w:highlight w:val="cyan"/>
        </w:rPr>
        <w:t>Chinese</w:t>
      </w:r>
      <w:r w:rsidRPr="005770BA">
        <w:rPr>
          <w:rStyle w:val="StyleUnderline"/>
        </w:rPr>
        <w:t xml:space="preserve"> </w:t>
      </w:r>
      <w:r w:rsidRPr="005770BA">
        <w:rPr>
          <w:sz w:val="16"/>
        </w:rPr>
        <w:t xml:space="preserve">(data-driven) </w:t>
      </w:r>
      <w:r w:rsidRPr="005770BA">
        <w:rPr>
          <w:rStyle w:val="StyleUnderline"/>
        </w:rPr>
        <w:t xml:space="preserve">intellectual </w:t>
      </w:r>
      <w:r w:rsidRPr="005770BA">
        <w:rPr>
          <w:rStyle w:val="StyleUnderline"/>
          <w:highlight w:val="cyan"/>
        </w:rPr>
        <w:t>monopolies</w:t>
      </w:r>
      <w:r w:rsidRPr="005770BA">
        <w:rPr>
          <w:rStyle w:val="StyleUnderline"/>
        </w:rPr>
        <w:t xml:space="preserve"> </w:t>
      </w:r>
      <w:r w:rsidRPr="005770BA">
        <w:rPr>
          <w:rStyle w:val="StyleUnderline"/>
          <w:highlight w:val="cyan"/>
        </w:rPr>
        <w:t>and their state</w:t>
      </w:r>
      <w:r w:rsidRPr="005770BA">
        <w:rPr>
          <w:rStyle w:val="StyleUnderline"/>
        </w:rPr>
        <w:t xml:space="preserve">. Indeed, in late 2020 the Chinese state delayed Ant Group’s IPO, </w:t>
      </w:r>
      <w:r w:rsidRPr="005770BA">
        <w:rPr>
          <w:rStyle w:val="StyleUnderline"/>
          <w:highlight w:val="cyan"/>
        </w:rPr>
        <w:t>followed by</w:t>
      </w:r>
      <w:r w:rsidRPr="005770BA">
        <w:rPr>
          <w:rStyle w:val="StyleUnderline"/>
        </w:rPr>
        <w:t xml:space="preserve"> the </w:t>
      </w:r>
      <w:r w:rsidRPr="005770BA">
        <w:rPr>
          <w:rStyle w:val="Emphasis"/>
        </w:rPr>
        <w:t xml:space="preserve">introduction of </w:t>
      </w:r>
      <w:r w:rsidRPr="005770BA">
        <w:rPr>
          <w:rStyle w:val="Emphasis"/>
          <w:highlight w:val="cyan"/>
        </w:rPr>
        <w:t>antitrust regulation</w:t>
      </w:r>
      <w:r w:rsidRPr="005770BA">
        <w:rPr>
          <w:rStyle w:val="StyleUnderline"/>
        </w:rPr>
        <w:t xml:space="preserve"> for digital companies.</w:t>
      </w:r>
    </w:p>
    <w:p w14:paraId="464CE905" w14:textId="77777777" w:rsidR="00447B04" w:rsidRPr="005770BA" w:rsidRDefault="00447B04" w:rsidP="00447B04">
      <w:pPr>
        <w:rPr>
          <w:sz w:val="16"/>
          <w:szCs w:val="18"/>
        </w:rPr>
      </w:pPr>
      <w:r w:rsidRPr="005770BA">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0F945224" w14:textId="77777777" w:rsidR="00447B04" w:rsidRPr="005770BA" w:rsidRDefault="00447B04" w:rsidP="00447B04">
      <w:pPr>
        <w:rPr>
          <w:sz w:val="16"/>
          <w:szCs w:val="18"/>
        </w:rPr>
      </w:pPr>
      <w:r w:rsidRPr="005770BA">
        <w:rPr>
          <w:sz w:val="16"/>
          <w:szCs w:val="18"/>
        </w:rPr>
        <w:t>5 Final remarks</w:t>
      </w:r>
    </w:p>
    <w:p w14:paraId="481FE314" w14:textId="77777777" w:rsidR="00447B04" w:rsidRPr="005770BA" w:rsidRDefault="00447B04" w:rsidP="00447B04">
      <w:pPr>
        <w:rPr>
          <w:rStyle w:val="StyleUnderline"/>
        </w:rPr>
      </w:pPr>
      <w:r w:rsidRPr="005770BA">
        <w:rPr>
          <w:sz w:val="16"/>
        </w:rPr>
        <w:t xml:space="preserve">In this chapter, we argued that </w:t>
      </w:r>
      <w:r w:rsidRPr="005770BA">
        <w:rPr>
          <w:rStyle w:val="StyleUnderline"/>
        </w:rPr>
        <w:t>core states and certain corporations built a mutually beneficial relationship. We identified US and Chinese policies that contributed to the emergence and spread of global intellectual monopolies</w:t>
      </w:r>
      <w:r w:rsidRPr="005770BA">
        <w:rPr>
          <w:sz w:val="16"/>
        </w:rPr>
        <w:t xml:space="preserve">. Likewise, we elaborated on how these </w:t>
      </w:r>
      <w:r w:rsidRPr="005770BA">
        <w:rPr>
          <w:rStyle w:val="StyleUnderline"/>
          <w:highlight w:val="cyan"/>
        </w:rPr>
        <w:t>corporate leaders sustain</w:t>
      </w:r>
      <w:r w:rsidRPr="005770BA">
        <w:rPr>
          <w:rStyle w:val="StyleUnderline"/>
        </w:rPr>
        <w:t xml:space="preserve"> and expand their respective countries’ </w:t>
      </w:r>
      <w:r w:rsidRPr="005770BA">
        <w:rPr>
          <w:rStyle w:val="StyleUnderline"/>
          <w:highlight w:val="cyan"/>
        </w:rPr>
        <w:t>geopolitical power.</w:t>
      </w:r>
      <w:r w:rsidRPr="005770BA">
        <w:rPr>
          <w:rStyle w:val="StyleUnderline"/>
        </w:rPr>
        <w:t xml:space="preserve"> Nevertheless, we also addressed states’ concerns and the overall tensions of the juxtaposition of power between core states and intellectual monopolies.</w:t>
      </w:r>
    </w:p>
    <w:p w14:paraId="0A57525B" w14:textId="77777777" w:rsidR="00447B04" w:rsidRPr="005770BA" w:rsidRDefault="00447B04" w:rsidP="00447B04">
      <w:pPr>
        <w:rPr>
          <w:rStyle w:val="StyleUnderline"/>
        </w:rPr>
      </w:pPr>
      <w:r w:rsidRPr="005770BA">
        <w:rPr>
          <w:rStyle w:val="StyleUnderline"/>
        </w:rPr>
        <w:lastRenderedPageBreak/>
        <w:t xml:space="preserve">The </w:t>
      </w:r>
      <w:r w:rsidRPr="005770BA">
        <w:rPr>
          <w:rStyle w:val="StyleUnderline"/>
          <w:highlight w:val="cyan"/>
        </w:rPr>
        <w:t xml:space="preserve">US </w:t>
      </w:r>
      <w:r w:rsidRPr="005770BA">
        <w:rPr>
          <w:rStyle w:val="StyleUnderline"/>
        </w:rPr>
        <w:t>state</w:t>
      </w:r>
      <w:r w:rsidRPr="005770BA">
        <w:rPr>
          <w:sz w:val="16"/>
        </w:rPr>
        <w:t xml:space="preserve"> </w:t>
      </w:r>
      <w:r w:rsidRPr="005770BA">
        <w:rPr>
          <w:rStyle w:val="StyleUnderline"/>
        </w:rPr>
        <w:t xml:space="preserve">cannot afford to lose its intellectual monopolies since its global </w:t>
      </w:r>
      <w:r w:rsidRPr="005770BA">
        <w:rPr>
          <w:rStyle w:val="StyleUnderline"/>
          <w:highlight w:val="cyan"/>
        </w:rPr>
        <w:t xml:space="preserve">hegemon power </w:t>
      </w:r>
      <w:r w:rsidRPr="005770BA">
        <w:rPr>
          <w:rStyle w:val="Emphasis"/>
          <w:highlight w:val="cyan"/>
        </w:rPr>
        <w:t>significantly depends</w:t>
      </w:r>
      <w:r w:rsidRPr="005770BA">
        <w:rPr>
          <w:rStyle w:val="StyleUnderline"/>
          <w:highlight w:val="cyan"/>
        </w:rPr>
        <w:t xml:space="preserve"> on those companies</w:t>
      </w:r>
      <w:r w:rsidRPr="005770BA">
        <w:rPr>
          <w:sz w:val="16"/>
        </w:rPr>
        <w:t xml:space="preserve">. Likewise, </w:t>
      </w:r>
      <w:r w:rsidRPr="005770BA">
        <w:rPr>
          <w:rStyle w:val="StyleUnderline"/>
        </w:rPr>
        <w:t>it cannot afford to let its intellectual monopolies be given their consequences for income and wealth concentration resulting in increasing social unrest</w:t>
      </w:r>
      <w:r w:rsidRPr="005770BA">
        <w:rPr>
          <w:sz w:val="16"/>
        </w:rPr>
        <w:t xml:space="preserve">. From the US state perspective, </w:t>
      </w:r>
      <w:r w:rsidRPr="005770BA">
        <w:rPr>
          <w:rStyle w:val="StyleUnderline"/>
        </w:rPr>
        <w:t xml:space="preserve">the technological </w:t>
      </w:r>
      <w:r w:rsidRPr="005770BA">
        <w:rPr>
          <w:rStyle w:val="StyleUnderline"/>
          <w:highlight w:val="cyan"/>
        </w:rPr>
        <w:t xml:space="preserve">war with China </w:t>
      </w:r>
      <w:r w:rsidRPr="005770BA">
        <w:rPr>
          <w:rStyle w:val="StyleUnderline"/>
        </w:rPr>
        <w:t xml:space="preserve">is </w:t>
      </w:r>
      <w:r w:rsidRPr="005770BA">
        <w:rPr>
          <w:rStyle w:val="StyleUnderline"/>
          <w:highlight w:val="cyan"/>
        </w:rPr>
        <w:t xml:space="preserve">necessary to remain </w:t>
      </w:r>
      <w:r w:rsidRPr="005770BA">
        <w:rPr>
          <w:rStyle w:val="Emphasis"/>
          <w:highlight w:val="cyan"/>
        </w:rPr>
        <w:t xml:space="preserve">the </w:t>
      </w:r>
      <w:r w:rsidRPr="005770BA">
        <w:rPr>
          <w:rStyle w:val="Emphasis"/>
        </w:rPr>
        <w:t xml:space="preserve">only </w:t>
      </w:r>
      <w:r w:rsidRPr="005770BA">
        <w:rPr>
          <w:rStyle w:val="Emphasis"/>
          <w:highlight w:val="cyan"/>
        </w:rPr>
        <w:t>superpower</w:t>
      </w:r>
      <w:r w:rsidRPr="005770BA">
        <w:rPr>
          <w:rStyle w:val="StyleUnderline"/>
        </w:rPr>
        <w:t xml:space="preserve">. Nevertheless, this conflict </w:t>
      </w:r>
      <w:r w:rsidRPr="005770BA">
        <w:rPr>
          <w:rStyle w:val="Emphasis"/>
        </w:rPr>
        <w:t xml:space="preserve">is also </w:t>
      </w:r>
      <w:r w:rsidRPr="005770BA">
        <w:rPr>
          <w:rStyle w:val="Emphasis"/>
          <w:highlight w:val="cyan"/>
        </w:rPr>
        <w:t>a powerful device t</w:t>
      </w:r>
      <w:r w:rsidRPr="005770BA">
        <w:rPr>
          <w:rStyle w:val="StyleUnderline"/>
          <w:highlight w:val="cyan"/>
        </w:rPr>
        <w:t>o redirect</w:t>
      </w:r>
      <w:r w:rsidRPr="005770BA">
        <w:rPr>
          <w:rStyle w:val="StyleUnderline"/>
        </w:rPr>
        <w:t xml:space="preserve"> public </w:t>
      </w:r>
      <w:r w:rsidRPr="005770BA">
        <w:rPr>
          <w:rStyle w:val="StyleUnderline"/>
          <w:highlight w:val="cyan"/>
        </w:rPr>
        <w:t>attention</w:t>
      </w:r>
      <w:r w:rsidRPr="005770BA">
        <w:rPr>
          <w:rStyle w:val="StyleUnderline"/>
        </w:rPr>
        <w:t xml:space="preserve"> and blame</w:t>
      </w:r>
      <w:r w:rsidRPr="005770BA">
        <w:rPr>
          <w:sz w:val="16"/>
        </w:rPr>
        <w:t xml:space="preserve"> – </w:t>
      </w:r>
      <w:r w:rsidRPr="005770BA">
        <w:rPr>
          <w:rStyle w:val="StyleUnderline"/>
        </w:rPr>
        <w:t>as it has always been the case of the United States – an “</w:t>
      </w:r>
      <w:r w:rsidRPr="005770BA">
        <w:rPr>
          <w:rStyle w:val="Emphasis"/>
        </w:rPr>
        <w:t>other</w:t>
      </w:r>
      <w:r w:rsidRPr="005770BA">
        <w:rPr>
          <w:rStyle w:val="StyleUnderline"/>
        </w:rPr>
        <w:t>” of the internal consequences of home (and global) capitalism.</w:t>
      </w:r>
    </w:p>
    <w:p w14:paraId="52FF299A" w14:textId="77777777" w:rsidR="00447B04" w:rsidRPr="005770BA" w:rsidRDefault="00447B04" w:rsidP="00447B04">
      <w:pPr>
        <w:rPr>
          <w:rStyle w:val="StyleUnderline"/>
        </w:rPr>
      </w:pPr>
      <w:r w:rsidRPr="005770BA">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21EBC9CC" w14:textId="77777777" w:rsidR="00447B04" w:rsidRPr="005770BA" w:rsidRDefault="00447B04" w:rsidP="00447B04">
      <w:pPr>
        <w:rPr>
          <w:rStyle w:val="StyleUnderline"/>
        </w:rPr>
      </w:pPr>
      <w:r w:rsidRPr="005770BA">
        <w:rPr>
          <w:sz w:val="16"/>
        </w:rPr>
        <w:t xml:space="preserve">All in all, the US and Chinese </w:t>
      </w:r>
      <w:r w:rsidRPr="005770BA">
        <w:rPr>
          <w:rStyle w:val="StyleUnderline"/>
        </w:rPr>
        <w:t xml:space="preserve">states have benefited from their respective intellectual monopolies to </w:t>
      </w:r>
      <w:r w:rsidRPr="005770BA">
        <w:rPr>
          <w:rStyle w:val="Emphasis"/>
        </w:rPr>
        <w:t>build and reinforce</w:t>
      </w:r>
      <w:r w:rsidRPr="005770BA">
        <w:rPr>
          <w:rStyle w:val="StyleUnderline"/>
        </w:rPr>
        <w:t xml:space="preserve"> their geopolitical power</w:t>
      </w:r>
      <w:r w:rsidRPr="005770BA">
        <w:rPr>
          <w:sz w:val="16"/>
        </w:rPr>
        <w:t xml:space="preserve">. Meanwhile, in the rest of the world, knowledge and data extractivisms are further expanding inequalities, diminishing social well-being and curtailing development opportunities (see Chapters 11–13). </w:t>
      </w:r>
      <w:r w:rsidRPr="005770BA">
        <w:rPr>
          <w:rStyle w:val="StyleUnderline"/>
          <w:highlight w:val="cyan"/>
        </w:rPr>
        <w:t>The resulting</w:t>
      </w:r>
      <w:r w:rsidRPr="005770BA">
        <w:rPr>
          <w:rStyle w:val="StyleUnderline"/>
        </w:rPr>
        <w:t xml:space="preserve"> world </w:t>
      </w:r>
      <w:r w:rsidRPr="005770BA">
        <w:rPr>
          <w:rStyle w:val="StyleUnderline"/>
          <w:highlight w:val="cyan"/>
        </w:rPr>
        <w:t>scenario is a ticking bomb</w:t>
      </w:r>
      <w:r w:rsidRPr="005770BA">
        <w:rPr>
          <w:rStyle w:val="StyleUnderline"/>
        </w:rPr>
        <w:t>.</w:t>
      </w:r>
    </w:p>
    <w:p w14:paraId="6DA94A35" w14:textId="77777777" w:rsidR="00447B04" w:rsidRPr="005770BA" w:rsidRDefault="00447B04" w:rsidP="00447B04">
      <w:pPr>
        <w:rPr>
          <w:rStyle w:val="StyleUnderline"/>
        </w:rPr>
      </w:pPr>
      <w:r w:rsidRPr="005770BA">
        <w:rPr>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5770BA">
        <w:rPr>
          <w:rStyle w:val="StyleUnderline"/>
        </w:rPr>
        <w:t>each time the US withdraws from international coordination, China moves forward.</w:t>
      </w:r>
      <w:r w:rsidRPr="005770BA">
        <w:rPr>
          <w:sz w:val="16"/>
        </w:rPr>
        <w:t xml:space="preserve"> Remarkably, during Trump’s administration, the US withdrew from international treaties and organizations, putting into question its historical openness. A possible interpretation could be that </w:t>
      </w:r>
      <w:r w:rsidRPr="005770BA">
        <w:rPr>
          <w:rStyle w:val="StyleUnderline"/>
        </w:rPr>
        <w:t>the hegemon fosters an open world economy but as far as it benefits from it.</w:t>
      </w:r>
    </w:p>
    <w:p w14:paraId="1290CED0" w14:textId="77777777" w:rsidR="00447B04" w:rsidRPr="005770BA" w:rsidRDefault="00447B04" w:rsidP="00447B04">
      <w:pPr>
        <w:rPr>
          <w:bCs/>
          <w:u w:val="single"/>
        </w:rPr>
      </w:pPr>
      <w:r w:rsidRPr="005770BA">
        <w:rPr>
          <w:sz w:val="16"/>
        </w:rPr>
        <w:t xml:space="preserve">To conclude, beyond the focus on the US and China, this chapter has also made self-evident that </w:t>
      </w:r>
      <w:r w:rsidRPr="005770BA">
        <w:rPr>
          <w:rStyle w:val="StyleUnderline"/>
        </w:rPr>
        <w:t>unfolding the interplay between state and corporate power is always context-dependent</w:t>
      </w:r>
      <w:r w:rsidRPr="005770BA">
        <w:rPr>
          <w:sz w:val="16"/>
        </w:rPr>
        <w:t xml:space="preserve">. While in some contexts the state rules over global leader corporations, the latter overcome even core states’ power in other contexts. </w:t>
      </w:r>
      <w:r w:rsidRPr="005770BA">
        <w:rPr>
          <w:rStyle w:val="StyleUnderline"/>
          <w:highlight w:val="cyan"/>
        </w:rPr>
        <w:t>As capitalism develops</w:t>
      </w:r>
      <w:r w:rsidRPr="005770BA">
        <w:rPr>
          <w:rStyle w:val="StyleUnderline"/>
        </w:rPr>
        <w:t xml:space="preserve"> through the interplay of its powerful actors</w:t>
      </w:r>
      <w:r w:rsidRPr="005770BA">
        <w:rPr>
          <w:rStyle w:val="StyleUnderline"/>
          <w:highlight w:val="cyan"/>
        </w:rPr>
        <w:t>, it is not possible to anticipate concrete outcomes</w:t>
      </w:r>
      <w:r w:rsidRPr="005770BA">
        <w:rPr>
          <w:rStyle w:val="StyleUnderline"/>
        </w:rPr>
        <w:t xml:space="preserve"> of such a multifaceted relationship</w:t>
      </w:r>
      <w:r w:rsidRPr="005770BA">
        <w:rPr>
          <w:sz w:val="16"/>
        </w:rPr>
        <w:t xml:space="preserve">. </w:t>
      </w:r>
      <w:r w:rsidRPr="005770BA">
        <w:rPr>
          <w:rStyle w:val="StyleUnderline"/>
        </w:rPr>
        <w:t xml:space="preserve">Neither can we anticipate the counter-hegemonic tendencies that, </w:t>
      </w:r>
      <w:r w:rsidRPr="005770BA">
        <w:rPr>
          <w:sz w:val="16"/>
        </w:rPr>
        <w:t xml:space="preserve">as Cox (1981) emphasized, </w:t>
      </w:r>
      <w:r w:rsidRPr="005770BA">
        <w:rPr>
          <w:rStyle w:val="StyleUnderline"/>
        </w:rPr>
        <w:t xml:space="preserve">generally emerge to oppose the state and world order structures of capitalism. The institutions that will lead the counter-offensive to intellectual monopoly capitalism </w:t>
      </w:r>
      <w:r w:rsidRPr="005770BA">
        <w:rPr>
          <w:rStyle w:val="Emphasis"/>
        </w:rPr>
        <w:t>remains to be seen.</w:t>
      </w:r>
    </w:p>
    <w:p w14:paraId="585AC945" w14:textId="77777777" w:rsidR="00447B04" w:rsidRPr="005770BA" w:rsidRDefault="00447B04" w:rsidP="00447B04"/>
    <w:p w14:paraId="2DE82F63" w14:textId="77777777" w:rsidR="00447B04" w:rsidRPr="005770BA" w:rsidRDefault="00447B04" w:rsidP="00447B04">
      <w:pPr>
        <w:rPr>
          <w:sz w:val="16"/>
        </w:rPr>
      </w:pPr>
    </w:p>
    <w:p w14:paraId="3F6EC234" w14:textId="77777777" w:rsidR="00447B04" w:rsidRDefault="00447B04" w:rsidP="00447B04">
      <w:pPr>
        <w:pStyle w:val="Heading3"/>
      </w:pPr>
      <w:r>
        <w:lastRenderedPageBreak/>
        <w:t>AT: Hill Evidence</w:t>
      </w:r>
    </w:p>
    <w:p w14:paraId="38EF7801" w14:textId="77777777" w:rsidR="00447B04" w:rsidRPr="001574C3" w:rsidRDefault="00447B04" w:rsidP="00447B04">
      <w:pPr>
        <w:pStyle w:val="Heading4"/>
      </w:pPr>
      <w:r>
        <w:t xml:space="preserve">2. </w:t>
      </w:r>
      <w:r w:rsidRPr="00A01A1B">
        <w:rPr>
          <w:u w:val="single"/>
        </w:rPr>
        <w:t>First</w:t>
      </w:r>
      <w:r>
        <w:t xml:space="preserve"> argument is Energy storage. Doesn’t say it’s coming now or is possible. </w:t>
      </w:r>
      <w:r w:rsidRPr="005770BA">
        <w:rPr>
          <w:rFonts w:cs="Arial"/>
          <w:u w:val="single"/>
        </w:rPr>
        <w:t>Mineral</w:t>
      </w:r>
      <w:r w:rsidRPr="005770BA">
        <w:rPr>
          <w:rFonts w:cs="Arial"/>
        </w:rPr>
        <w:t xml:space="preserve"> cycles---that’s </w:t>
      </w:r>
      <w:r w:rsidRPr="005770BA">
        <w:rPr>
          <w:rFonts w:cs="Arial"/>
          <w:u w:val="single"/>
        </w:rPr>
        <w:t>Allinson</w:t>
      </w:r>
      <w:r w:rsidRPr="005770BA">
        <w:rPr>
          <w:rFonts w:cs="Arial"/>
        </w:rPr>
        <w:t xml:space="preserve">---copper, lithium, manganese hit </w:t>
      </w:r>
      <w:r w:rsidRPr="005770BA">
        <w:rPr>
          <w:rFonts w:cs="Arial"/>
          <w:u w:val="single"/>
        </w:rPr>
        <w:t>bottlenecks.</w:t>
      </w:r>
    </w:p>
    <w:p w14:paraId="55DB7FED" w14:textId="77777777" w:rsidR="00447B04" w:rsidRPr="005770BA" w:rsidRDefault="00447B04" w:rsidP="00447B04">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60C77E76" w14:textId="77777777" w:rsidR="00447B04" w:rsidRPr="005770BA" w:rsidRDefault="00447B04" w:rsidP="00447B04">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604B6D20" w14:textId="77777777" w:rsidR="00447B04" w:rsidRPr="005770BA" w:rsidRDefault="00447B04" w:rsidP="00447B04">
      <w:r w:rsidRPr="005770BA">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t>. The paper explores several scenarios to explore how such a transition would take place. </w:t>
      </w:r>
    </w:p>
    <w:p w14:paraId="48A652EB" w14:textId="77777777" w:rsidR="00447B04" w:rsidRPr="005770BA" w:rsidRDefault="00447B04" w:rsidP="00447B04">
      <w:r w:rsidRPr="005770BA">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t xml:space="preserve"> but GDP is able to continue growing thanks to the EV transition. This shows that the reduction in liquid fuels in transportation can play a powerful role in avoiding “energy shortages in the economy as a whole.” </w:t>
      </w:r>
    </w:p>
    <w:p w14:paraId="2FC7E999" w14:textId="77777777" w:rsidR="00447B04" w:rsidRPr="005770BA" w:rsidRDefault="00447B04" w:rsidP="00447B04">
      <w:r w:rsidRPr="005770BA">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t>.</w:t>
      </w:r>
    </w:p>
    <w:p w14:paraId="23595F76" w14:textId="77777777" w:rsidR="00447B04" w:rsidRPr="005770BA" w:rsidRDefault="00447B04" w:rsidP="00447B04">
      <w:r w:rsidRPr="005770BA">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t>.”</w:t>
      </w:r>
    </w:p>
    <w:p w14:paraId="36AFF348" w14:textId="77777777" w:rsidR="00447B04" w:rsidRPr="005770BA" w:rsidRDefault="00447B04" w:rsidP="00447B04">
      <w:r w:rsidRPr="005770BA">
        <w:rPr>
          <w:rStyle w:val="StyleUnderline"/>
        </w:rPr>
        <w:t xml:space="preserve">Mineral depletion takes place even with “a very high increase in recycling rates” </w:t>
      </w:r>
      <w:r w:rsidRPr="005770BA">
        <w:t>in a continuing GDP growth scenario.  </w:t>
      </w:r>
    </w:p>
    <w:p w14:paraId="1714DA97" w14:textId="77777777" w:rsidR="00447B04" w:rsidRPr="005770BA" w:rsidRDefault="00447B04" w:rsidP="00447B04">
      <w:r w:rsidRPr="005770BA">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t xml:space="preserve">. These are based on </w:t>
      </w:r>
      <w:r w:rsidRPr="005770BA">
        <w:rPr>
          <w:rStyle w:val="Emphasis"/>
        </w:rPr>
        <w:t>extremely optimistic projections</w:t>
      </w:r>
      <w:r w:rsidRPr="005770BA">
        <w:t xml:space="preserve"> of recycling capabilities relative to their costs.  </w:t>
      </w:r>
    </w:p>
    <w:p w14:paraId="161286A2" w14:textId="77777777" w:rsidR="00447B04" w:rsidRPr="005770BA" w:rsidRDefault="00447B04" w:rsidP="00447B04">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5FC3BC08" w14:textId="77777777" w:rsidR="00447B04" w:rsidRPr="005770BA" w:rsidRDefault="00447B04" w:rsidP="00447B04">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xml:space="preserve">, the </w:t>
      </w:r>
      <w:r w:rsidRPr="005770BA">
        <w:rPr>
          <w:rStyle w:val="StyleUnderline"/>
        </w:rPr>
        <w:lastRenderedPageBreak/>
        <w:t>EV motor, EV chargers, building and maintaining the grid to connect and charge EV batteries</w:t>
      </w:r>
      <w:r w:rsidRPr="005770BA">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t>. </w:t>
      </w:r>
    </w:p>
    <w:p w14:paraId="73116E2C" w14:textId="77777777" w:rsidR="00447B04" w:rsidRPr="001574C3" w:rsidRDefault="00447B04" w:rsidP="00447B04"/>
    <w:p w14:paraId="7EBC8411" w14:textId="77777777" w:rsidR="00447B04" w:rsidRDefault="00447B04" w:rsidP="00447B04">
      <w:pPr>
        <w:pStyle w:val="Heading4"/>
      </w:pPr>
      <w:r>
        <w:t xml:space="preserve">3. Ther data set relies on Domestic Material Consumption. </w:t>
      </w:r>
    </w:p>
    <w:p w14:paraId="21238A92" w14:textId="77777777" w:rsidR="00447B04" w:rsidRPr="006C4D6A" w:rsidRDefault="00447B04" w:rsidP="00447B04">
      <w:pPr>
        <w:rPr>
          <w:szCs w:val="22"/>
        </w:rPr>
      </w:pPr>
      <w:r w:rsidRPr="006C4D6A">
        <w:rPr>
          <w:szCs w:val="22"/>
        </w:rPr>
        <w:t xml:space="preserve">Jason </w:t>
      </w:r>
      <w:r w:rsidRPr="006C4D6A">
        <w:rPr>
          <w:rStyle w:val="Style13ptBold"/>
          <w:szCs w:val="22"/>
        </w:rPr>
        <w:t>Hickel 20</w:t>
      </w:r>
      <w:r w:rsidRPr="006C4D6A">
        <w:rPr>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20" w:history="1">
        <w:r w:rsidRPr="006C4D6A">
          <w:rPr>
            <w:rStyle w:val="Hyperlink"/>
            <w:szCs w:val="22"/>
          </w:rPr>
          <w:t>https://www.jasonhickel.org/blog/2020/10/9/response-to-mcafee</w:t>
        </w:r>
      </w:hyperlink>
      <w:r w:rsidRPr="006C4D6A">
        <w:rPr>
          <w:szCs w:val="22"/>
        </w:rPr>
        <w:t xml:space="preserve">. </w:t>
      </w:r>
    </w:p>
    <w:p w14:paraId="6B87C965" w14:textId="77777777" w:rsidR="00447B04" w:rsidRPr="008039AE" w:rsidRDefault="00447B04" w:rsidP="00447B04">
      <w:pPr>
        <w:rPr>
          <w:b/>
          <w:iCs/>
          <w:u w:val="single"/>
          <w:bdr w:val="single" w:sz="8" w:space="0" w:color="auto"/>
        </w:rPr>
      </w:pPr>
      <w:r w:rsidRPr="006C4D6A">
        <w:rPr>
          <w:rStyle w:val="StyleUnderline"/>
        </w:rPr>
        <w:t>A number of people have asked me to respond to a piece that Andrew McAfee wrote</w:t>
      </w:r>
      <w:r>
        <w:t xml:space="preserve"> for Wired, promoting his book, </w:t>
      </w:r>
      <w:r w:rsidRPr="006C4D6A">
        <w:rPr>
          <w:rStyle w:val="StyleUnderline"/>
        </w:rPr>
        <w:t>which claims that rich countries - and specifically the United States - have accomplished the miracle of “</w:t>
      </w:r>
      <w:r w:rsidRPr="0096403D">
        <w:rPr>
          <w:rStyle w:val="StyleUnderline"/>
          <w:highlight w:val="cyan"/>
        </w:rPr>
        <w:t>green growth” and “dematerialization</w:t>
      </w:r>
      <w:r w:rsidRPr="006C4D6A">
        <w:rPr>
          <w:rStyle w:val="StyleUnderline"/>
        </w:rPr>
        <w:t>”</w:t>
      </w:r>
      <w:r>
        <w:t xml:space="preserve">, absolutely decoupling GDP from resource use. I had critiqued the book’s central claims here and here, pointing out that </w:t>
      </w:r>
      <w:r w:rsidRPr="0096403D">
        <w:rPr>
          <w:rStyle w:val="Emphasis"/>
          <w:highlight w:val="cyan"/>
        </w:rPr>
        <w:t>the data he relies on is not in</w:t>
      </w:r>
      <w:r w:rsidRPr="006C4D6A">
        <w:rPr>
          <w:rStyle w:val="Emphasis"/>
        </w:rPr>
        <w:t xml:space="preserve"> fact </w:t>
      </w:r>
      <w:r w:rsidRPr="0096403D">
        <w:rPr>
          <w:rStyle w:val="Emphasis"/>
          <w:highlight w:val="cyan"/>
        </w:rPr>
        <w:t>suitable for the purposes to which he puts it.</w:t>
      </w:r>
    </w:p>
    <w:p w14:paraId="53461709" w14:textId="77777777" w:rsidR="00447B04" w:rsidRPr="008039AE" w:rsidRDefault="00447B04" w:rsidP="00447B04">
      <w:pPr>
        <w:rPr>
          <w:u w:val="single"/>
        </w:rPr>
      </w:pPr>
      <w:r>
        <w:t xml:space="preserve">In short, </w:t>
      </w:r>
      <w:r w:rsidRPr="0096403D">
        <w:rPr>
          <w:rStyle w:val="StyleUnderline"/>
          <w:highlight w:val="cyan"/>
        </w:rPr>
        <w:t>McAfee uses</w:t>
      </w:r>
      <w:r w:rsidRPr="006C4D6A">
        <w:rPr>
          <w:rStyle w:val="StyleUnderline"/>
        </w:rPr>
        <w:t xml:space="preserve"> data on domestic material consumption (</w:t>
      </w:r>
      <w:r w:rsidRPr="0096403D">
        <w:rPr>
          <w:rStyle w:val="StyleUnderline"/>
          <w:highlight w:val="cyan"/>
        </w:rPr>
        <w:t>DMC</w:t>
      </w:r>
      <w:r w:rsidRPr="006C4D6A">
        <w:rPr>
          <w:rStyle w:val="StyleUnderline"/>
        </w:rPr>
        <w:t>)</w:t>
      </w:r>
      <w:r>
        <w:t xml:space="preserve">, which tallies up the resources that a nation extracts and consumes each year. But </w:t>
      </w:r>
      <w:r w:rsidRPr="006C4D6A">
        <w:rPr>
          <w:rStyle w:val="StyleUnderline"/>
        </w:rPr>
        <w:t xml:space="preserve">this metric </w:t>
      </w:r>
      <w:r w:rsidRPr="0096403D">
        <w:rPr>
          <w:rStyle w:val="StyleUnderline"/>
          <w:highlight w:val="cyan"/>
        </w:rPr>
        <w:t>ignores a crucial piece of the puzzle</w:t>
      </w:r>
      <w:r>
        <w:t xml:space="preserve">. While it includes the imported goods an economy relies on, </w:t>
      </w:r>
      <w:r w:rsidRPr="006C4D6A">
        <w:rPr>
          <w:rStyle w:val="Emphasis"/>
        </w:rPr>
        <w:t xml:space="preserve">it </w:t>
      </w:r>
      <w:r w:rsidRPr="0096403D">
        <w:rPr>
          <w:rStyle w:val="Emphasis"/>
          <w:highlight w:val="cyan"/>
        </w:rPr>
        <w:t>does not include the resources involved in extracting, producing, and transporting those goods</w:t>
      </w:r>
      <w:r>
        <w:t xml:space="preserve">. </w:t>
      </w:r>
      <w:r w:rsidRPr="0096403D">
        <w:rPr>
          <w:rStyle w:val="StyleUnderline"/>
          <w:highlight w:val="cyan"/>
        </w:rPr>
        <w:t>Because the U</w:t>
      </w:r>
      <w:r w:rsidRPr="006C4D6A">
        <w:rPr>
          <w:rStyle w:val="StyleUnderline"/>
        </w:rPr>
        <w:t xml:space="preserve">nited </w:t>
      </w:r>
      <w:r w:rsidRPr="0096403D">
        <w:rPr>
          <w:rStyle w:val="StyleUnderline"/>
          <w:highlight w:val="cyan"/>
        </w:rPr>
        <w:t>S</w:t>
      </w:r>
      <w:r w:rsidRPr="006C4D6A">
        <w:rPr>
          <w:rStyle w:val="StyleUnderline"/>
        </w:rPr>
        <w:t xml:space="preserve">tates and other rich economies </w:t>
      </w:r>
      <w:r w:rsidRPr="0096403D">
        <w:rPr>
          <w:rStyle w:val="StyleUnderline"/>
          <w:highlight w:val="cyan"/>
        </w:rPr>
        <w:t>have come to rely</w:t>
      </w:r>
      <w:r w:rsidRPr="006C4D6A">
        <w:rPr>
          <w:rStyle w:val="StyleUnderline"/>
        </w:rPr>
        <w:t xml:space="preserve"> so heavily </w:t>
      </w:r>
      <w:r w:rsidRPr="0096403D">
        <w:rPr>
          <w:rStyle w:val="StyleUnderline"/>
          <w:highlight w:val="cyan"/>
        </w:rPr>
        <w:t>on production</w:t>
      </w:r>
      <w:r w:rsidRPr="006C4D6A">
        <w:rPr>
          <w:rStyle w:val="StyleUnderline"/>
        </w:rPr>
        <w:t xml:space="preserve"> that happens </w:t>
      </w:r>
      <w:r w:rsidRPr="0096403D">
        <w:rPr>
          <w:rStyle w:val="StyleUnderline"/>
          <w:highlight w:val="cyan"/>
        </w:rPr>
        <w:t>in other countries, that side of resource use has been</w:t>
      </w:r>
      <w:r w:rsidRPr="006C4D6A">
        <w:rPr>
          <w:rStyle w:val="StyleUnderline"/>
        </w:rPr>
        <w:t xml:space="preserve"> conveniently </w:t>
      </w:r>
      <w:r w:rsidRPr="0096403D">
        <w:rPr>
          <w:rStyle w:val="StyleUnderline"/>
          <w:highlight w:val="cyan"/>
        </w:rPr>
        <w:t>shifted off their books.</w:t>
      </w:r>
    </w:p>
    <w:p w14:paraId="42EE8B1D" w14:textId="77777777" w:rsidR="00447B04" w:rsidRPr="0096403D" w:rsidRDefault="00447B04" w:rsidP="00447B04">
      <w:pPr>
        <w:rPr>
          <w:rStyle w:val="Emphasis"/>
        </w:rPr>
      </w:pPr>
      <w:r>
        <w:t xml:space="preserve">In other words, </w:t>
      </w:r>
      <w:r w:rsidRPr="0096403D">
        <w:rPr>
          <w:rStyle w:val="Emphasis"/>
          <w:highlight w:val="cyan"/>
        </w:rPr>
        <w:t>what looks like “green growth” is</w:t>
      </w:r>
      <w:r w:rsidRPr="006C4D6A">
        <w:rPr>
          <w:rStyle w:val="Emphasis"/>
        </w:rPr>
        <w:t xml:space="preserve"> really </w:t>
      </w:r>
      <w:r w:rsidRPr="0096403D">
        <w:rPr>
          <w:rStyle w:val="Emphasis"/>
          <w:highlight w:val="cyan"/>
        </w:rPr>
        <w:t>just an artifact of globalization</w:t>
      </w:r>
      <w:r>
        <w:t xml:space="preserve">. Given how much the U.S. economy relies on globalization, </w:t>
      </w:r>
      <w:r w:rsidRPr="0096403D">
        <w:rPr>
          <w:rStyle w:val="Emphasis"/>
          <w:highlight w:val="cyan"/>
        </w:rPr>
        <w:t>McAfee’s data cannot be</w:t>
      </w:r>
      <w:r w:rsidRPr="006C4D6A">
        <w:rPr>
          <w:rStyle w:val="Emphasis"/>
        </w:rPr>
        <w:t xml:space="preserve"> legitimately </w:t>
      </w:r>
      <w:r w:rsidRPr="0096403D">
        <w:rPr>
          <w:rStyle w:val="Emphasis"/>
          <w:highlight w:val="cyan"/>
        </w:rPr>
        <w:t>compared to U.S. GDP</w:t>
      </w:r>
      <w:r w:rsidRPr="006C4D6A">
        <w:rPr>
          <w:rStyle w:val="Emphasis"/>
        </w:rPr>
        <w:t xml:space="preserve">, and </w:t>
      </w:r>
      <w:r w:rsidRPr="0096403D">
        <w:rPr>
          <w:rStyle w:val="Emphasis"/>
          <w:highlight w:val="cyan"/>
        </w:rPr>
        <w:t>cannot be used to make claims about dematerialization</w:t>
      </w:r>
      <w:r>
        <w:t xml:space="preserve">. </w:t>
      </w:r>
      <w:r w:rsidRPr="006C4D6A">
        <w:rPr>
          <w:rStyle w:val="StyleUnderline"/>
        </w:rPr>
        <w:t xml:space="preserve">If McAfee wants to compare GDP to domestic resource consumption, then </w:t>
      </w:r>
      <w:r w:rsidRPr="0096403D">
        <w:rPr>
          <w:rStyle w:val="StyleUnderline"/>
          <w:highlight w:val="cyan"/>
        </w:rPr>
        <w:t>he needs to first subtract the share of US GDP</w:t>
      </w:r>
      <w:r w:rsidRPr="006C4D6A">
        <w:rPr>
          <w:rStyle w:val="StyleUnderline"/>
        </w:rPr>
        <w:t xml:space="preserve"> that is </w:t>
      </w:r>
      <w:r w:rsidRPr="0096403D">
        <w:rPr>
          <w:rStyle w:val="StyleUnderline"/>
          <w:highlight w:val="cyan"/>
        </w:rPr>
        <w:t>derived from production</w:t>
      </w:r>
      <w:r w:rsidRPr="006C4D6A">
        <w:rPr>
          <w:rStyle w:val="StyleUnderline"/>
        </w:rPr>
        <w:t xml:space="preserve"> that </w:t>
      </w:r>
      <w:r w:rsidRPr="0096403D">
        <w:rPr>
          <w:rStyle w:val="StyleUnderline"/>
        </w:rPr>
        <w:t>happens</w:t>
      </w:r>
      <w:r w:rsidRPr="006C4D6A">
        <w:rPr>
          <w:rStyle w:val="StyleUnderline"/>
        </w:rPr>
        <w:t xml:space="preserve"> </w:t>
      </w:r>
      <w:r w:rsidRPr="0096403D">
        <w:rPr>
          <w:rStyle w:val="StyleUnderline"/>
          <w:highlight w:val="cyan"/>
        </w:rPr>
        <w:t xml:space="preserve">elsewhere. He does not. </w:t>
      </w:r>
      <w:r w:rsidRPr="0096403D">
        <w:rPr>
          <w:rStyle w:val="Emphasis"/>
          <w:highlight w:val="cyan"/>
        </w:rPr>
        <w:t>Nor is this possible to do.</w:t>
      </w:r>
      <w:r w:rsidRPr="0096403D">
        <w:rPr>
          <w:rStyle w:val="Emphasis"/>
        </w:rPr>
        <w:t xml:space="preserve"> </w:t>
      </w:r>
    </w:p>
    <w:p w14:paraId="545B9F04" w14:textId="77777777" w:rsidR="00447B04" w:rsidRPr="006C4D6A" w:rsidRDefault="00447B04" w:rsidP="00447B04">
      <w:pPr>
        <w:rPr>
          <w:rStyle w:val="Emphasis"/>
        </w:rPr>
      </w:pPr>
      <w:r w:rsidRPr="006C4D6A">
        <w:rPr>
          <w:rStyle w:val="StyleUnderline"/>
        </w:rPr>
        <w:t xml:space="preserve">Ecological economists have been aware of this problem for a long time. To correct for it, they use a more </w:t>
      </w:r>
      <w:r w:rsidRPr="0096403D">
        <w:rPr>
          <w:rStyle w:val="StyleUnderline"/>
          <w:highlight w:val="cyan"/>
        </w:rPr>
        <w:t>holistic metric called “raw material consumption,”</w:t>
      </w:r>
      <w:r w:rsidRPr="006C4D6A">
        <w:rPr>
          <w:rStyle w:val="StyleUnderline"/>
        </w:rPr>
        <w:t xml:space="preserve"> </w:t>
      </w:r>
      <w:r>
        <w:t xml:space="preserve">or Material Footprint, which fully accounts for materials embodied in trade. </w:t>
      </w:r>
      <w:r w:rsidRPr="006C4D6A">
        <w:rPr>
          <w:rStyle w:val="StyleUnderline"/>
        </w:rPr>
        <w:t xml:space="preserve">When we look at this </w:t>
      </w:r>
      <w:r w:rsidRPr="0096403D">
        <w:rPr>
          <w:rStyle w:val="StyleUnderline"/>
          <w:highlight w:val="cyan"/>
        </w:rPr>
        <w:t>data</w:t>
      </w:r>
      <w:r w:rsidRPr="006C4D6A">
        <w:rPr>
          <w:rStyle w:val="StyleUnderline"/>
        </w:rPr>
        <w:t>, the story changes</w:t>
      </w:r>
      <w:r>
        <w:t xml:space="preserve">. </w:t>
      </w:r>
      <w:r w:rsidRPr="006C4D6A">
        <w:rPr>
          <w:rStyle w:val="StyleUnderline"/>
        </w:rPr>
        <w:t xml:space="preserve">We see that </w:t>
      </w:r>
      <w:r w:rsidRPr="0096403D">
        <w:rPr>
          <w:rStyle w:val="StyleUnderline"/>
          <w:highlight w:val="cyan"/>
        </w:rPr>
        <w:t>resource use in the U</w:t>
      </w:r>
      <w:r w:rsidRPr="006C4D6A">
        <w:rPr>
          <w:rStyle w:val="StyleUnderline"/>
        </w:rPr>
        <w:t xml:space="preserve">nited </w:t>
      </w:r>
      <w:r w:rsidRPr="0096403D">
        <w:rPr>
          <w:rStyle w:val="StyleUnderline"/>
          <w:highlight w:val="cyan"/>
        </w:rPr>
        <w:t>S</w:t>
      </w:r>
      <w:r w:rsidRPr="006C4D6A">
        <w:rPr>
          <w:rStyle w:val="StyleUnderline"/>
        </w:rPr>
        <w:t xml:space="preserve">tates hasn’t been falling at all; in fact, it </w:t>
      </w:r>
      <w:r w:rsidRPr="0096403D">
        <w:rPr>
          <w:rStyle w:val="StyleUnderline"/>
          <w:highlight w:val="cyan"/>
        </w:rPr>
        <w:t>has been rising along with GDP</w:t>
      </w:r>
      <w:r w:rsidRPr="006C4D6A">
        <w:rPr>
          <w:rStyle w:val="StyleUnderline"/>
        </w:rPr>
        <w:t xml:space="preserve">. The </w:t>
      </w:r>
      <w:r w:rsidRPr="0096403D">
        <w:rPr>
          <w:rStyle w:val="StyleUnderline"/>
          <w:highlight w:val="cyan"/>
        </w:rPr>
        <w:t>same is true of all other major industrial economies</w:t>
      </w:r>
      <w:r w:rsidRPr="006C4D6A">
        <w:rPr>
          <w:rStyle w:val="StyleUnderline"/>
        </w:rPr>
        <w:t>.</w:t>
      </w:r>
      <w:r>
        <w:t xml:space="preserve"> </w:t>
      </w:r>
      <w:r w:rsidRPr="0096403D">
        <w:rPr>
          <w:rStyle w:val="Emphasis"/>
          <w:highlight w:val="cyan"/>
        </w:rPr>
        <w:t>There has been zero dematerialization. No green growth.</w:t>
      </w:r>
      <w:r w:rsidRPr="006C4D6A">
        <w:rPr>
          <w:rStyle w:val="Emphasis"/>
        </w:rPr>
        <w:t xml:space="preserve">  And indeed </w:t>
      </w:r>
      <w:r w:rsidRPr="0096403D">
        <w:rPr>
          <w:rStyle w:val="Emphasis"/>
          <w:highlight w:val="cyan"/>
        </w:rPr>
        <w:lastRenderedPageBreak/>
        <w:t>when it comes to</w:t>
      </w:r>
      <w:r w:rsidRPr="006C4D6A">
        <w:rPr>
          <w:rStyle w:val="Emphasis"/>
        </w:rPr>
        <w:t xml:space="preserve"> </w:t>
      </w:r>
      <w:r w:rsidRPr="0096403D">
        <w:rPr>
          <w:rStyle w:val="Emphasis"/>
          <w:highlight w:val="cyan"/>
        </w:rPr>
        <w:t>excess resource use, rich countries are the biggest problem</w:t>
      </w:r>
      <w:r w:rsidRPr="006C4D6A">
        <w:rPr>
          <w:rStyle w:val="Emphasis"/>
        </w:rPr>
        <w:t xml:space="preserve"> - not the saviours that McAfee suggests they are.</w:t>
      </w:r>
    </w:p>
    <w:p w14:paraId="59F0413B" w14:textId="77777777" w:rsidR="00447B04" w:rsidRDefault="00447B04" w:rsidP="00447B04"/>
    <w:p w14:paraId="71035A09" w14:textId="77777777" w:rsidR="00447B04" w:rsidRDefault="00447B04" w:rsidP="00447B04">
      <w:pPr>
        <w:pStyle w:val="Heading4"/>
      </w:pPr>
      <w:r>
        <w:t xml:space="preserve">4. Hydrogen Extraction and Small Modular Reactors---he says there’s a slow British design of these things but no examples of how it goes global. </w:t>
      </w:r>
    </w:p>
    <w:p w14:paraId="28A1F0CD" w14:textId="77777777" w:rsidR="00447B04" w:rsidRDefault="00447B04" w:rsidP="00447B04">
      <w:pPr>
        <w:pStyle w:val="Heading4"/>
      </w:pPr>
      <w:r>
        <w:t xml:space="preserve">5. CCS and Carbon Pricing. </w:t>
      </w:r>
    </w:p>
    <w:p w14:paraId="679FA0BE" w14:textId="77777777" w:rsidR="00447B04" w:rsidRPr="005770BA" w:rsidRDefault="00447B04" w:rsidP="00447B04">
      <w:pPr>
        <w:pStyle w:val="Heading4"/>
        <w:rPr>
          <w:rFonts w:cs="Arial"/>
        </w:rPr>
      </w:pPr>
      <w:r w:rsidRPr="005770BA">
        <w:rPr>
          <w:rFonts w:cs="Arial"/>
        </w:rPr>
        <w:t xml:space="preserve">Leaks cause </w:t>
      </w:r>
      <w:r w:rsidRPr="005770BA">
        <w:rPr>
          <w:rFonts w:cs="Arial"/>
          <w:u w:val="single"/>
        </w:rPr>
        <w:t>extinction.</w:t>
      </w:r>
    </w:p>
    <w:p w14:paraId="71E682AB" w14:textId="77777777" w:rsidR="00447B04" w:rsidRPr="005770BA" w:rsidRDefault="00447B04" w:rsidP="00447B04">
      <w:r w:rsidRPr="005770BA">
        <w:t>Kyle</w:t>
      </w:r>
      <w:r w:rsidRPr="005770BA">
        <w:rPr>
          <w:sz w:val="16"/>
          <w:szCs w:val="16"/>
        </w:rPr>
        <w:t xml:space="preserve"> </w:t>
      </w:r>
      <w:r w:rsidRPr="005770BA">
        <w:rPr>
          <w:rStyle w:val="Style13ptBold"/>
        </w:rPr>
        <w:t>Ash 15</w:t>
      </w:r>
      <w:r w:rsidRPr="005770BA">
        <w:rPr>
          <w:sz w:val="16"/>
          <w:szCs w:val="16"/>
        </w:rPr>
        <w:t xml:space="preserve"> </w:t>
      </w:r>
      <w:r w:rsidRPr="005770BA">
        <w:t>Greenpeace’s Senior Legislative Representative. One of the most quoted sources during the Copenhagen Climate Conference] “Carbon Capture SCAM” July 23, 2015 (http://www.greenpeace.org/usa/research/carbon-capture-scam/</w:t>
      </w:r>
    </w:p>
    <w:p w14:paraId="332FDEAC" w14:textId="77777777" w:rsidR="00447B04" w:rsidRPr="005770BA" w:rsidRDefault="00447B04" w:rsidP="00447B04">
      <w:pPr>
        <w:rPr>
          <w:rStyle w:val="StyleUnderline"/>
        </w:rPr>
      </w:pPr>
      <w:r w:rsidRPr="005770BA">
        <w:rPr>
          <w:rStyle w:val="StyleUnderline"/>
        </w:rPr>
        <w:t xml:space="preserve">In order for </w:t>
      </w:r>
      <w:r w:rsidRPr="005770BA">
        <w:rPr>
          <w:rStyle w:val="StyleUnderline"/>
          <w:highlight w:val="cyan"/>
        </w:rPr>
        <w:t>CCS</w:t>
      </w:r>
      <w:r w:rsidRPr="005770BA">
        <w:rPr>
          <w:rStyle w:val="StyleUnderline"/>
        </w:rPr>
        <w:t xml:space="preserve"> to deliver a lasting </w:t>
      </w:r>
      <w:r w:rsidRPr="005770BA">
        <w:rPr>
          <w:sz w:val="16"/>
        </w:rPr>
        <w:t>benefit to the climate, the vast majority of</w:t>
      </w:r>
      <w:r w:rsidRPr="005770BA">
        <w:rPr>
          <w:rStyle w:val="StyleUnderline"/>
        </w:rPr>
        <w:t xml:space="preserve"> sequestered </w:t>
      </w:r>
      <w:r w:rsidRPr="005770BA">
        <w:rPr>
          <w:rStyle w:val="StyleUnderline"/>
          <w:highlight w:val="cyan"/>
        </w:rPr>
        <w:t xml:space="preserve">CO2 must remain underground </w:t>
      </w:r>
      <w:r w:rsidRPr="005770BA">
        <w:rPr>
          <w:rStyle w:val="Emphasis"/>
        </w:rPr>
        <w:t>permanently</w:t>
      </w:r>
      <w:r w:rsidRPr="005770BA">
        <w:rPr>
          <w:rStyle w:val="StyleUnderline"/>
        </w:rPr>
        <w:t xml:space="preserve">. </w:t>
      </w:r>
      <w:r w:rsidRPr="005770BA">
        <w:rPr>
          <w:sz w:val="16"/>
        </w:rPr>
        <w:t xml:space="preserve">Geological formations proposed are sub-seabed and saline aquifers. </w:t>
      </w:r>
      <w:r w:rsidRPr="005770BA">
        <w:rPr>
          <w:rStyle w:val="StyleUnderline"/>
        </w:rPr>
        <w:t xml:space="preserve">The IEA says that </w:t>
      </w:r>
      <w:r w:rsidRPr="005770BA">
        <w:rPr>
          <w:rStyle w:val="Emphasis"/>
          <w:highlight w:val="cyan"/>
        </w:rPr>
        <w:t>depleted</w:t>
      </w:r>
      <w:r w:rsidRPr="005770BA">
        <w:rPr>
          <w:rStyle w:val="Emphasis"/>
        </w:rPr>
        <w:t xml:space="preserve"> oil and gas </w:t>
      </w:r>
      <w:r w:rsidRPr="005770BA">
        <w:rPr>
          <w:rStyle w:val="Emphasis"/>
          <w:highlight w:val="cyan"/>
        </w:rPr>
        <w:t xml:space="preserve">reservoirs </w:t>
      </w:r>
      <w:r w:rsidRPr="005770BA">
        <w:rPr>
          <w:rStyle w:val="Emphasis"/>
        </w:rPr>
        <w:t xml:space="preserve">would be the most </w:t>
      </w:r>
      <w:r w:rsidRPr="005770BA">
        <w:rPr>
          <w:rStyle w:val="Emphasis"/>
          <w:highlight w:val="cyan"/>
        </w:rPr>
        <w:t>likely candidates for</w:t>
      </w:r>
      <w:r w:rsidRPr="005770BA">
        <w:rPr>
          <w:rStyle w:val="Emphasis"/>
        </w:rPr>
        <w:t xml:space="preserve"> initial </w:t>
      </w:r>
      <w:r w:rsidRPr="005770BA">
        <w:rPr>
          <w:rStyle w:val="Emphasis"/>
          <w:highlight w:val="cyan"/>
        </w:rPr>
        <w:t>storage</w:t>
      </w:r>
      <w:r w:rsidRPr="005770BA">
        <w:rPr>
          <w:rStyle w:val="Emphasis"/>
        </w:rPr>
        <w:t xml:space="preserve"> operations</w:t>
      </w:r>
      <w:r w:rsidRPr="005770BA">
        <w:rPr>
          <w:rStyle w:val="StyleUnderline"/>
        </w:rPr>
        <w:t xml:space="preserve"> because of both their geology and proximity to industrial development.</w:t>
      </w:r>
    </w:p>
    <w:p w14:paraId="4E7E2C66" w14:textId="77777777" w:rsidR="00447B04" w:rsidRPr="005770BA" w:rsidRDefault="00447B04" w:rsidP="00447B04">
      <w:pPr>
        <w:rPr>
          <w:sz w:val="16"/>
        </w:rPr>
      </w:pPr>
      <w:r w:rsidRPr="005770BA">
        <w:rPr>
          <w:rStyle w:val="StyleUnderline"/>
        </w:rPr>
        <w:t xml:space="preserve">The problem with IEA’s assertion is it is </w:t>
      </w:r>
      <w:r w:rsidRPr="005770BA">
        <w:rPr>
          <w:rStyle w:val="Emphasis"/>
          <w:highlight w:val="cyan"/>
        </w:rPr>
        <w:t>too convenient for expanding CO2</w:t>
      </w:r>
      <w:r w:rsidRPr="005770BA">
        <w:rPr>
          <w:rStyle w:val="Emphasis"/>
        </w:rPr>
        <w:t xml:space="preserve">-EOR </w:t>
      </w:r>
      <w:r w:rsidRPr="005770BA">
        <w:rPr>
          <w:rStyle w:val="Emphasis"/>
          <w:highlight w:val="cyan"/>
        </w:rPr>
        <w:t>op</w:t>
      </w:r>
      <w:r w:rsidRPr="005770BA">
        <w:rPr>
          <w:rStyle w:val="Emphasis"/>
        </w:rPr>
        <w:t>eration</w:t>
      </w:r>
      <w:r w:rsidRPr="005770BA">
        <w:rPr>
          <w:rStyle w:val="Emphasis"/>
          <w:highlight w:val="cyan"/>
        </w:rPr>
        <w:t>s</w:t>
      </w:r>
      <w:r w:rsidRPr="005770BA">
        <w:rPr>
          <w:rStyle w:val="StyleUnderline"/>
        </w:rPr>
        <w:t xml:space="preserve">. In addition, the </w:t>
      </w:r>
      <w:r w:rsidRPr="005770BA">
        <w:rPr>
          <w:rStyle w:val="Emphasis"/>
        </w:rPr>
        <w:t xml:space="preserve">multiple bore </w:t>
      </w:r>
      <w:r w:rsidRPr="005770BA">
        <w:rPr>
          <w:rStyle w:val="Emphasis"/>
          <w:highlight w:val="cyan"/>
        </w:rPr>
        <w:t xml:space="preserve">holes </w:t>
      </w:r>
      <w:r w:rsidRPr="005770BA">
        <w:rPr>
          <w:rStyle w:val="Emphasis"/>
        </w:rPr>
        <w:t xml:space="preserve">and wells </w:t>
      </w:r>
      <w:r w:rsidRPr="005770BA">
        <w:rPr>
          <w:rStyle w:val="Emphasis"/>
          <w:highlight w:val="cyan"/>
        </w:rPr>
        <w:t>drilled</w:t>
      </w:r>
      <w:r w:rsidRPr="005770BA">
        <w:rPr>
          <w:rStyle w:val="StyleUnderline"/>
        </w:rPr>
        <w:t xml:space="preserve"> in them to find and extract oil and gas further </w:t>
      </w:r>
      <w:r w:rsidRPr="005770BA">
        <w:rPr>
          <w:rStyle w:val="Emphasis"/>
          <w:highlight w:val="cyan"/>
        </w:rPr>
        <w:t xml:space="preserve">increase </w:t>
      </w:r>
      <w:r w:rsidRPr="005770BA">
        <w:rPr>
          <w:rStyle w:val="Emphasis"/>
        </w:rPr>
        <w:t xml:space="preserve">the risk of </w:t>
      </w:r>
      <w:r w:rsidRPr="005770BA">
        <w:rPr>
          <w:rStyle w:val="Emphasis"/>
          <w:highlight w:val="cyan"/>
        </w:rPr>
        <w:t>leakage</w:t>
      </w:r>
      <w:r w:rsidRPr="005770BA">
        <w:rPr>
          <w:rStyle w:val="StyleUnderline"/>
        </w:rPr>
        <w:t xml:space="preserve">. </w:t>
      </w:r>
      <w:r w:rsidRPr="005770BA">
        <w:rPr>
          <w:sz w:val="16"/>
        </w:rPr>
        <w:t>The IEA also admits that, “[t] he long-term storage integrity of oil fields that have been exploited with multiple wells has yet to receive serious scientific investigation.”108</w:t>
      </w:r>
    </w:p>
    <w:p w14:paraId="597A1C92" w14:textId="77777777" w:rsidR="00447B04" w:rsidRPr="005770BA" w:rsidRDefault="00447B04" w:rsidP="00447B04">
      <w:pPr>
        <w:rPr>
          <w:sz w:val="16"/>
        </w:rPr>
      </w:pPr>
      <w:r w:rsidRPr="005770BA">
        <w:rPr>
          <w:rStyle w:val="StyleUnderline"/>
        </w:rPr>
        <w:t>The prominent Sleipner project</w:t>
      </w:r>
      <w:r w:rsidRPr="005770BA">
        <w:rPr>
          <w:sz w:val="16"/>
        </w:rPr>
        <w:t>, a CCS storage testing site</w:t>
      </w:r>
      <w:r w:rsidRPr="005770BA">
        <w:rPr>
          <w:rStyle w:val="StyleUnderline"/>
        </w:rPr>
        <w:t xml:space="preserve"> off the coast of Norway </w:t>
      </w:r>
      <w:r w:rsidRPr="005770BA">
        <w:rPr>
          <w:sz w:val="16"/>
        </w:rPr>
        <w:t>injecting CO2 scrubbed from raw gas after extraction,</w:t>
      </w:r>
      <w:r w:rsidRPr="005770BA">
        <w:rPr>
          <w:rStyle w:val="StyleUnderline"/>
        </w:rPr>
        <w:t xml:space="preserve"> was found in 2012 to have </w:t>
      </w:r>
      <w:r w:rsidRPr="005770BA">
        <w:rPr>
          <w:rStyle w:val="Emphasis"/>
        </w:rPr>
        <w:t>many nearby fractures</w:t>
      </w:r>
      <w:r w:rsidRPr="005770BA">
        <w:rPr>
          <w:rStyle w:val="StyleUnderline"/>
        </w:rPr>
        <w:t xml:space="preserve">, </w:t>
      </w:r>
      <w:r w:rsidRPr="005770BA">
        <w:rPr>
          <w:sz w:val="16"/>
        </w:rPr>
        <w:t xml:space="preserve">warranting increased expense toward surveying the geology of such sites.109 Some scientists say </w:t>
      </w:r>
      <w:r w:rsidRPr="005770BA">
        <w:rPr>
          <w:rStyle w:val="StyleUnderline"/>
        </w:rPr>
        <w:t xml:space="preserve">it’s </w:t>
      </w:r>
      <w:r w:rsidRPr="005770BA">
        <w:rPr>
          <w:rStyle w:val="StyleUnderline"/>
          <w:highlight w:val="cyan"/>
        </w:rPr>
        <w:t xml:space="preserve">not </w:t>
      </w:r>
      <w:r w:rsidRPr="005770BA">
        <w:rPr>
          <w:rStyle w:val="StyleUnderline"/>
        </w:rPr>
        <w:t xml:space="preserve">a </w:t>
      </w:r>
      <w:r w:rsidRPr="005770BA">
        <w:rPr>
          <w:rStyle w:val="StyleUnderline"/>
          <w:highlight w:val="cyan"/>
        </w:rPr>
        <w:t xml:space="preserve">matter of </w:t>
      </w:r>
      <w:r w:rsidRPr="005770BA">
        <w:rPr>
          <w:rStyle w:val="Emphasis"/>
          <w:highlight w:val="cyan"/>
        </w:rPr>
        <w:t>if</w:t>
      </w:r>
      <w:r w:rsidRPr="005770BA">
        <w:rPr>
          <w:rStyle w:val="StyleUnderline"/>
          <w:highlight w:val="cyan"/>
        </w:rPr>
        <w:t xml:space="preserve"> </w:t>
      </w:r>
      <w:r w:rsidRPr="005770BA">
        <w:rPr>
          <w:rStyle w:val="StyleUnderline"/>
        </w:rPr>
        <w:t xml:space="preserve">the </w:t>
      </w:r>
      <w:r w:rsidRPr="005770BA">
        <w:rPr>
          <w:rStyle w:val="StyleUnderline"/>
          <w:highlight w:val="cyan"/>
        </w:rPr>
        <w:t xml:space="preserve">site will leak, </w:t>
      </w:r>
      <w:r w:rsidRPr="005770BA">
        <w:rPr>
          <w:rStyle w:val="StyleUnderline"/>
        </w:rPr>
        <w:t xml:space="preserve">it’s just a </w:t>
      </w:r>
      <w:r w:rsidRPr="005770BA">
        <w:rPr>
          <w:rStyle w:val="StyleUnderline"/>
          <w:highlight w:val="cyan"/>
        </w:rPr>
        <w:t xml:space="preserve">question of </w:t>
      </w:r>
      <w:r w:rsidRPr="005770BA">
        <w:rPr>
          <w:rStyle w:val="Emphasis"/>
          <w:highlight w:val="cyan"/>
        </w:rPr>
        <w:t>when</w:t>
      </w:r>
      <w:r w:rsidRPr="005770BA">
        <w:rPr>
          <w:rStyle w:val="StyleUnderline"/>
        </w:rPr>
        <w:t>.</w:t>
      </w:r>
      <w:r w:rsidRPr="005770BA">
        <w:rPr>
          <w:sz w:val="16"/>
        </w:rPr>
        <w:t>110 Researchers devoted to the promise of CCS remain unconcerned.111</w:t>
      </w:r>
    </w:p>
    <w:p w14:paraId="3CA6ECDF" w14:textId="77777777" w:rsidR="00447B04" w:rsidRPr="00A01A1B" w:rsidRDefault="00447B04" w:rsidP="00447B04">
      <w:pPr>
        <w:rPr>
          <w:b/>
          <w:iCs/>
          <w:u w:val="single"/>
          <w:bdr w:val="single" w:sz="12" w:space="0" w:color="auto"/>
        </w:rPr>
      </w:pPr>
      <w:r w:rsidRPr="005770BA">
        <w:rPr>
          <w:rStyle w:val="StyleUnderline"/>
        </w:rPr>
        <w:t>However, undue confidence in understanding of the geology at Sleipner is not new</w:t>
      </w:r>
      <w:r w:rsidRPr="005770BA">
        <w:rPr>
          <w:sz w:val="16"/>
        </w:rPr>
        <w:t>.112 While offshore injection may be easier for the public to accept,</w:t>
      </w:r>
      <w:r w:rsidRPr="005770BA">
        <w:rPr>
          <w:rStyle w:val="StyleUnderline"/>
        </w:rPr>
        <w:t xml:space="preserve"> </w:t>
      </w:r>
      <w:r w:rsidRPr="005770BA">
        <w:rPr>
          <w:rStyle w:val="StyleUnderline"/>
          <w:highlight w:val="cyan"/>
        </w:rPr>
        <w:t xml:space="preserve">deepsea sites </w:t>
      </w:r>
      <w:r w:rsidRPr="005770BA">
        <w:rPr>
          <w:rStyle w:val="StyleUnderline"/>
        </w:rPr>
        <w:t xml:space="preserve">will be more </w:t>
      </w:r>
      <w:r w:rsidRPr="005770BA">
        <w:rPr>
          <w:rStyle w:val="StyleUnderline"/>
          <w:highlight w:val="cyan"/>
        </w:rPr>
        <w:t>difficult to monitor</w:t>
      </w:r>
      <w:r w:rsidRPr="005770BA">
        <w:rPr>
          <w:rStyle w:val="StyleUnderline"/>
        </w:rPr>
        <w:t xml:space="preserve">. </w:t>
      </w:r>
      <w:r w:rsidRPr="005770BA">
        <w:rPr>
          <w:sz w:val="16"/>
        </w:rPr>
        <w:t xml:space="preserve">There are few studies to ascertain potential effects of </w:t>
      </w:r>
      <w:r w:rsidRPr="005770BA">
        <w:rPr>
          <w:rStyle w:val="StyleUnderline"/>
          <w:highlight w:val="cyan"/>
        </w:rPr>
        <w:t>undersea</w:t>
      </w:r>
      <w:r w:rsidRPr="005770BA">
        <w:rPr>
          <w:rStyle w:val="StyleUnderline"/>
        </w:rPr>
        <w:t xml:space="preserve"> CO2 </w:t>
      </w:r>
      <w:r w:rsidRPr="005770BA">
        <w:rPr>
          <w:rStyle w:val="StyleUnderline"/>
          <w:highlight w:val="cyan"/>
        </w:rPr>
        <w:t>leakage</w:t>
      </w:r>
      <w:r w:rsidRPr="005770BA">
        <w:rPr>
          <w:rStyle w:val="StyleUnderline"/>
        </w:rPr>
        <w:t xml:space="preserve">, </w:t>
      </w:r>
      <w:r w:rsidRPr="005770BA">
        <w:rPr>
          <w:sz w:val="16"/>
        </w:rPr>
        <w:t xml:space="preserve">but scientists have concluded that it may be detrimental across the ocean food web.113 CO2 leakage from sequestration </w:t>
      </w:r>
      <w:r w:rsidRPr="005770BA">
        <w:rPr>
          <w:rStyle w:val="StyleUnderline"/>
        </w:rPr>
        <w:t xml:space="preserve">could </w:t>
      </w:r>
      <w:r w:rsidRPr="005770BA">
        <w:rPr>
          <w:rStyle w:val="StyleUnderline"/>
          <w:highlight w:val="cyan"/>
        </w:rPr>
        <w:t>exacerbate</w:t>
      </w:r>
      <w:r w:rsidRPr="005770BA">
        <w:rPr>
          <w:rStyle w:val="StyleUnderline"/>
        </w:rPr>
        <w:t xml:space="preserve"> already rising ocean </w:t>
      </w:r>
      <w:r w:rsidRPr="005770BA">
        <w:rPr>
          <w:rStyle w:val="Emphasis"/>
          <w:highlight w:val="cyan"/>
        </w:rPr>
        <w:t>acidification</w:t>
      </w:r>
      <w:r w:rsidRPr="005770BA">
        <w:rPr>
          <w:rStyle w:val="StyleUnderline"/>
        </w:rPr>
        <w:t xml:space="preserve">, </w:t>
      </w:r>
      <w:r w:rsidRPr="005770BA">
        <w:rPr>
          <w:sz w:val="16"/>
        </w:rPr>
        <w:t xml:space="preserve">since the ocean absorbs about 25% of anthropogenic CO2 pollution. This is </w:t>
      </w:r>
      <w:r w:rsidRPr="005770BA">
        <w:rPr>
          <w:rStyle w:val="Emphasis"/>
          <w:highlight w:val="cyan"/>
        </w:rPr>
        <w:t xml:space="preserve">threatening </w:t>
      </w:r>
      <w:r w:rsidRPr="005770BA">
        <w:rPr>
          <w:rStyle w:val="Emphasis"/>
        </w:rPr>
        <w:t xml:space="preserve">a different type of </w:t>
      </w:r>
      <w:r w:rsidRPr="005770BA">
        <w:rPr>
          <w:rStyle w:val="Emphasis"/>
          <w:highlight w:val="cyan"/>
        </w:rPr>
        <w:t>planetary disaster</w:t>
      </w:r>
      <w:r w:rsidRPr="005770BA">
        <w:rPr>
          <w:rStyle w:val="Emphasis"/>
        </w:rPr>
        <w:t xml:space="preserve"> altogether.114</w:t>
      </w:r>
    </w:p>
    <w:p w14:paraId="6ADA0D10" w14:textId="77777777" w:rsidR="00447B04" w:rsidRPr="005770BA" w:rsidRDefault="00447B04" w:rsidP="00447B04">
      <w:pPr>
        <w:pStyle w:val="Heading4"/>
        <w:rPr>
          <w:rFonts w:cs="Arial"/>
        </w:rPr>
      </w:pPr>
      <w:r w:rsidRPr="005770BA">
        <w:rPr>
          <w:rFonts w:cs="Arial"/>
          <w:u w:val="single"/>
        </w:rPr>
        <w:t>Too small</w:t>
      </w:r>
      <w:r w:rsidRPr="005770BA">
        <w:rPr>
          <w:rFonts w:cs="Arial"/>
        </w:rPr>
        <w:t xml:space="preserve">, </w:t>
      </w:r>
      <w:r w:rsidRPr="005770BA">
        <w:rPr>
          <w:rFonts w:cs="Arial"/>
          <w:u w:val="single"/>
        </w:rPr>
        <w:t>failed</w:t>
      </w:r>
      <w:r w:rsidRPr="005770BA">
        <w:rPr>
          <w:rFonts w:cs="Arial"/>
        </w:rPr>
        <w:t xml:space="preserve"> tests, funneled money to </w:t>
      </w:r>
      <w:r w:rsidRPr="005770BA">
        <w:rPr>
          <w:rFonts w:cs="Arial"/>
          <w:u w:val="single"/>
        </w:rPr>
        <w:t>petro</w:t>
      </w:r>
      <w:r w:rsidRPr="005770BA">
        <w:rPr>
          <w:rFonts w:cs="Arial"/>
        </w:rPr>
        <w:t xml:space="preserve"> capital</w:t>
      </w:r>
    </w:p>
    <w:p w14:paraId="4A3407C9" w14:textId="77777777" w:rsidR="00447B04" w:rsidRPr="005770BA" w:rsidRDefault="00447B04" w:rsidP="00447B04">
      <w:r w:rsidRPr="005770BA">
        <w:t>Emma</w:t>
      </w:r>
      <w:r w:rsidRPr="005770BA">
        <w:rPr>
          <w:rStyle w:val="Style13ptBold"/>
        </w:rPr>
        <w:t xml:space="preserve"> Black 21</w:t>
      </w:r>
      <w:r w:rsidRPr="005770BA">
        <w:t xml:space="preserve"> Educational Background in continental philosophy and is a member of Socialist Alternative. Capitalism’s fake solutions to the climate crisis. 5-23-2021. https://redflag.org.au/article/capitalisms-fake-solutions-climate-crisis</w:t>
      </w:r>
    </w:p>
    <w:p w14:paraId="491B964A" w14:textId="77777777" w:rsidR="00447B04" w:rsidRPr="005770BA" w:rsidRDefault="00447B04" w:rsidP="00447B04">
      <w:r w:rsidRPr="005770BA">
        <w:t xml:space="preserve">While the disappearance of the outright climate denialism of the Trump era might seem cause for celebration, </w:t>
      </w:r>
      <w:r w:rsidRPr="005770BA">
        <w:rPr>
          <w:rStyle w:val="StyleUnderline"/>
        </w:rPr>
        <w:t xml:space="preserve">the new trend for spruiking </w:t>
      </w:r>
      <w:r w:rsidRPr="005770BA">
        <w:rPr>
          <w:rStyle w:val="StyleUnderline"/>
          <w:highlight w:val="cyan"/>
        </w:rPr>
        <w:t>the magical power of tech</w:t>
      </w:r>
      <w:r w:rsidRPr="005770BA">
        <w:rPr>
          <w:rStyle w:val="StyleUnderline"/>
        </w:rPr>
        <w:t xml:space="preserve">nology </w:t>
      </w:r>
      <w:r w:rsidRPr="005770BA">
        <w:rPr>
          <w:rStyle w:val="StyleUnderline"/>
          <w:highlight w:val="cyan"/>
        </w:rPr>
        <w:t xml:space="preserve">to </w:t>
      </w:r>
      <w:r w:rsidRPr="005770BA">
        <w:rPr>
          <w:rStyle w:val="StyleUnderline"/>
          <w:highlight w:val="cyan"/>
        </w:rPr>
        <w:lastRenderedPageBreak/>
        <w:t xml:space="preserve">solve </w:t>
      </w:r>
      <w:r w:rsidRPr="005770BA">
        <w:rPr>
          <w:rStyle w:val="StyleUnderline"/>
        </w:rPr>
        <w:t xml:space="preserve">the </w:t>
      </w:r>
      <w:r w:rsidRPr="005770BA">
        <w:rPr>
          <w:rStyle w:val="StyleUnderline"/>
          <w:highlight w:val="cyan"/>
        </w:rPr>
        <w:t xml:space="preserve">climate </w:t>
      </w:r>
      <w:r w:rsidRPr="005770BA">
        <w:rPr>
          <w:rStyle w:val="StyleUnderline"/>
        </w:rPr>
        <w:t xml:space="preserve">crisis </w:t>
      </w:r>
      <w:r w:rsidRPr="005770BA">
        <w:rPr>
          <w:rStyle w:val="StyleUnderline"/>
          <w:highlight w:val="cyan"/>
        </w:rPr>
        <w:t xml:space="preserve">is </w:t>
      </w:r>
      <w:r w:rsidRPr="005770BA">
        <w:rPr>
          <w:rStyle w:val="StyleUnderline"/>
        </w:rPr>
        <w:t xml:space="preserve">cause for </w:t>
      </w:r>
      <w:r w:rsidRPr="005770BA">
        <w:rPr>
          <w:rStyle w:val="Emphasis"/>
        </w:rPr>
        <w:t>serious concern</w:t>
      </w:r>
      <w:r w:rsidRPr="005770BA">
        <w:t xml:space="preserve">. When you look beyond the headline-grabbing announcements of increased long-term ambition, </w:t>
      </w:r>
      <w:r w:rsidRPr="005770BA">
        <w:rPr>
          <w:rStyle w:val="StyleUnderline"/>
        </w:rPr>
        <w:t xml:space="preserve">the Earth Day summit amounted to little more than </w:t>
      </w:r>
      <w:r w:rsidRPr="005770BA">
        <w:rPr>
          <w:rStyle w:val="Emphasis"/>
        </w:rPr>
        <w:t xml:space="preserve">another case of government </w:t>
      </w:r>
      <w:r w:rsidRPr="005770BA">
        <w:rPr>
          <w:rStyle w:val="Emphasis"/>
          <w:highlight w:val="cyan"/>
        </w:rPr>
        <w:t>greenwashing</w:t>
      </w:r>
      <w:r w:rsidRPr="005770BA">
        <w:rPr>
          <w:rStyle w:val="StyleUnderline"/>
        </w:rPr>
        <w:t xml:space="preserve"> of the business as usual of fossil-fuelled capitalism</w:t>
      </w:r>
      <w:r w:rsidRPr="005770BA">
        <w:t>. </w:t>
      </w:r>
    </w:p>
    <w:p w14:paraId="426180C8" w14:textId="77777777" w:rsidR="00447B04" w:rsidRPr="005770BA" w:rsidRDefault="00447B04" w:rsidP="00447B04">
      <w:pPr>
        <w:rPr>
          <w:szCs w:val="16"/>
        </w:rPr>
      </w:pPr>
      <w:r w:rsidRPr="005770BA">
        <w:t xml:space="preserve">Instead of detailing the changes to be made in the here and now to reduce emissions, </w:t>
      </w:r>
      <w:r w:rsidRPr="005770BA">
        <w:rPr>
          <w:rStyle w:val="StyleUnderline"/>
        </w:rPr>
        <w:t>Biden and other world leaders instead promoted faith in the capacity of science and technology to come to the rescue at an indeterminate point in the future</w:t>
      </w:r>
      <w:r w:rsidRPr="005770BA">
        <w:t>. </w:t>
      </w:r>
    </w:p>
    <w:p w14:paraId="319641B6" w14:textId="77777777" w:rsidR="00447B04" w:rsidRPr="005770BA" w:rsidRDefault="00447B04" w:rsidP="00447B04">
      <w:pPr>
        <w:rPr>
          <w:szCs w:val="16"/>
        </w:rPr>
      </w:pPr>
      <w:r w:rsidRPr="005770BA">
        <w:rPr>
          <w:szCs w:val="16"/>
        </w:rPr>
        <w:t>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6C63C0C6" w14:textId="77777777" w:rsidR="00447B04" w:rsidRPr="005770BA" w:rsidRDefault="00447B04" w:rsidP="00447B04">
      <w:pPr>
        <w:rPr>
          <w:szCs w:val="16"/>
        </w:rPr>
      </w:pPr>
      <w:r w:rsidRPr="005770BA">
        <w:rPr>
          <w:szCs w:val="16"/>
        </w:rPr>
        <w:t>In May’s federal budget, the Coalition allocated more than half a billion dollars to developing the first two of these technologies—$263.7 million for carbon capture and storage (CCS) and $275.5 million for “clean” hydrogen. </w:t>
      </w:r>
    </w:p>
    <w:p w14:paraId="49E76E14" w14:textId="77777777" w:rsidR="00447B04" w:rsidRPr="005770BA" w:rsidRDefault="00447B04" w:rsidP="00447B04">
      <w:r w:rsidRPr="005770BA">
        <w:rPr>
          <w:rStyle w:val="StyleUnderline"/>
        </w:rPr>
        <w:t>CCS mostly involves capturing C02 emissions at their source</w:t>
      </w:r>
      <w:r w:rsidRPr="005770BA">
        <w:t>—in mines, power stations and so on—</w:t>
      </w:r>
      <w:r w:rsidRPr="005770BA">
        <w:rPr>
          <w:rStyle w:val="StyleUnderline"/>
        </w:rPr>
        <w:t>and pumping them deep underground</w:t>
      </w:r>
      <w:r w:rsidRPr="005770BA">
        <w:t xml:space="preserve"> (so the theory goes) to be permanently stored in appropriately porous and stable rock formations. </w:t>
      </w:r>
      <w:r w:rsidRPr="005770BA">
        <w:rPr>
          <w:rStyle w:val="StyleUnderline"/>
        </w:rPr>
        <w:t xml:space="preserve">But despite politicians and business leaders spruiking </w:t>
      </w:r>
      <w:r w:rsidRPr="005770BA">
        <w:rPr>
          <w:rStyle w:val="StyleUnderline"/>
          <w:highlight w:val="cyan"/>
        </w:rPr>
        <w:t>CCS</w:t>
      </w:r>
      <w:r w:rsidRPr="005770BA">
        <w:rPr>
          <w:rStyle w:val="StyleUnderline"/>
        </w:rPr>
        <w:t xml:space="preserve"> as an easy fix for the climate crisis for decades, it </w:t>
      </w:r>
      <w:r w:rsidRPr="005770BA">
        <w:rPr>
          <w:rStyle w:val="StyleUnderline"/>
          <w:highlight w:val="cyan"/>
        </w:rPr>
        <w:t xml:space="preserve">has </w:t>
      </w:r>
      <w:r w:rsidRPr="005770BA">
        <w:rPr>
          <w:rStyle w:val="Emphasis"/>
          <w:highlight w:val="cyan"/>
        </w:rPr>
        <w:t>never been shown to work</w:t>
      </w:r>
      <w:r w:rsidRPr="005770BA">
        <w:rPr>
          <w:rStyle w:val="StyleUnderline"/>
          <w:highlight w:val="cyan"/>
        </w:rPr>
        <w:t xml:space="preserve"> </w:t>
      </w:r>
      <w:r w:rsidRPr="005770BA">
        <w:rPr>
          <w:rStyle w:val="StyleUnderline"/>
        </w:rPr>
        <w:t xml:space="preserve">on anything </w:t>
      </w:r>
      <w:r w:rsidRPr="005770BA">
        <w:rPr>
          <w:rStyle w:val="Emphasis"/>
          <w:highlight w:val="cyan"/>
        </w:rPr>
        <w:t>near the scale required</w:t>
      </w:r>
      <w:r w:rsidRPr="005770BA">
        <w:t>.</w:t>
      </w:r>
    </w:p>
    <w:p w14:paraId="4E76E2BC" w14:textId="77777777" w:rsidR="00447B04" w:rsidRPr="005770BA" w:rsidRDefault="00447B04" w:rsidP="00447B04">
      <w:r w:rsidRPr="005770BA">
        <w:t>Australia already boasts the world’s largest, supposedly functional, CCS facility at Chevron’s Gorgon gas project in Western Australia. However, according to the Climate Council, “</w:t>
      </w:r>
      <w:r w:rsidRPr="005770BA">
        <w:rPr>
          <w:rStyle w:val="StyleUnderline"/>
        </w:rPr>
        <w:t xml:space="preserve">the Gorgon CCS </w:t>
      </w:r>
      <w:r w:rsidRPr="005770BA">
        <w:rPr>
          <w:rStyle w:val="StyleUnderline"/>
          <w:highlight w:val="cyan"/>
        </w:rPr>
        <w:t>trial has been a</w:t>
      </w:r>
      <w:r w:rsidRPr="005770BA">
        <w:rPr>
          <w:rStyle w:val="StyleUnderline"/>
        </w:rPr>
        <w:t xml:space="preserve"> big, expensive </w:t>
      </w:r>
      <w:r w:rsidRPr="005770BA">
        <w:rPr>
          <w:rStyle w:val="StyleUnderline"/>
          <w:highlight w:val="cyan"/>
        </w:rPr>
        <w:t>fail</w:t>
      </w:r>
      <w:r w:rsidRPr="005770BA">
        <w:rPr>
          <w:rStyle w:val="StyleUnderline"/>
        </w:rPr>
        <w:t xml:space="preserve">ure ... </w:t>
      </w:r>
      <w:r w:rsidRPr="005770BA">
        <w:rPr>
          <w:rStyle w:val="StyleUnderline"/>
          <w:highlight w:val="cyan"/>
        </w:rPr>
        <w:t>capturing less than half</w:t>
      </w:r>
      <w:r w:rsidRPr="005770BA">
        <w:rPr>
          <w:rStyle w:val="StyleUnderline"/>
        </w:rPr>
        <w:t xml:space="preserve"> the emissions needed to make CCS viable”</w:t>
      </w:r>
      <w:r w:rsidRPr="005770BA">
        <w:t xml:space="preserve">. In what is only the latest in a series of problems since it became operational in 2019, Michael Mazengarb reported in Renew Economy earlier this year that </w:t>
      </w:r>
      <w:r w:rsidRPr="005770BA">
        <w:rPr>
          <w:rStyle w:val="StyleUnderline"/>
          <w:highlight w:val="cyan"/>
        </w:rPr>
        <w:t>pumping equipment</w:t>
      </w:r>
      <w:r w:rsidRPr="005770BA">
        <w:rPr>
          <w:rStyle w:val="StyleUnderline"/>
        </w:rPr>
        <w:t xml:space="preserve"> required to clear water from the undersea formation into which the C02 is to be injected had become </w:t>
      </w:r>
      <w:r w:rsidRPr="005770BA">
        <w:rPr>
          <w:rStyle w:val="StyleUnderline"/>
          <w:highlight w:val="cyan"/>
        </w:rPr>
        <w:t>clogged with sand</w:t>
      </w:r>
      <w:r w:rsidRPr="005770BA">
        <w:t>. </w:t>
      </w:r>
    </w:p>
    <w:p w14:paraId="41E52E99" w14:textId="77777777" w:rsidR="00447B04" w:rsidRPr="005770BA" w:rsidRDefault="00447B04" w:rsidP="00447B04">
      <w:r w:rsidRPr="005770BA">
        <w:t xml:space="preserve">However, </w:t>
      </w:r>
      <w:r w:rsidRPr="005770BA">
        <w:rPr>
          <w:rStyle w:val="StyleUnderline"/>
        </w:rPr>
        <w:t xml:space="preserve">while </w:t>
      </w:r>
      <w:r w:rsidRPr="005770BA">
        <w:rPr>
          <w:rStyle w:val="StyleUnderline"/>
          <w:highlight w:val="cyan"/>
        </w:rPr>
        <w:t>CCS</w:t>
      </w:r>
      <w:r w:rsidRPr="005770BA">
        <w:rPr>
          <w:rStyle w:val="StyleUnderline"/>
        </w:rPr>
        <w:t xml:space="preserve"> may be useless for addressing climate change, it </w:t>
      </w:r>
      <w:r w:rsidRPr="005770BA">
        <w:rPr>
          <w:rStyle w:val="StyleUnderline"/>
          <w:highlight w:val="cyan"/>
        </w:rPr>
        <w:t>remains a</w:t>
      </w:r>
      <w:r w:rsidRPr="005770BA">
        <w:rPr>
          <w:rStyle w:val="StyleUnderline"/>
        </w:rPr>
        <w:t xml:space="preserve">n extremely useful </w:t>
      </w:r>
      <w:r w:rsidRPr="005770BA">
        <w:rPr>
          <w:rStyle w:val="Emphasis"/>
        </w:rPr>
        <w:t xml:space="preserve">political </w:t>
      </w:r>
      <w:r w:rsidRPr="005770BA">
        <w:rPr>
          <w:rStyle w:val="Emphasis"/>
          <w:highlight w:val="cyan"/>
        </w:rPr>
        <w:t>tool</w:t>
      </w:r>
      <w:r w:rsidRPr="005770BA">
        <w:t xml:space="preserve"> for the government—</w:t>
      </w:r>
      <w:r w:rsidRPr="005770BA">
        <w:rPr>
          <w:rStyle w:val="StyleUnderline"/>
          <w:highlight w:val="cyan"/>
        </w:rPr>
        <w:t>providing</w:t>
      </w:r>
      <w:r w:rsidRPr="005770BA">
        <w:rPr>
          <w:rStyle w:val="StyleUnderline"/>
        </w:rPr>
        <w:t xml:space="preserve"> it with </w:t>
      </w:r>
      <w:r w:rsidRPr="005770BA">
        <w:rPr>
          <w:rStyle w:val="StyleUnderline"/>
          <w:highlight w:val="cyan"/>
        </w:rPr>
        <w:t xml:space="preserve">green cover </w:t>
      </w:r>
      <w:r w:rsidRPr="005770BA">
        <w:rPr>
          <w:rStyle w:val="StyleUnderline"/>
        </w:rPr>
        <w:t xml:space="preserve">while it continues </w:t>
      </w:r>
      <w:r w:rsidRPr="005770BA">
        <w:rPr>
          <w:rStyle w:val="StyleUnderline"/>
          <w:highlight w:val="cyan"/>
        </w:rPr>
        <w:t xml:space="preserve">to </w:t>
      </w:r>
      <w:r w:rsidRPr="005770BA">
        <w:rPr>
          <w:rStyle w:val="Emphasis"/>
          <w:highlight w:val="cyan"/>
        </w:rPr>
        <w:t>funnel money</w:t>
      </w:r>
      <w:r w:rsidRPr="005770BA">
        <w:rPr>
          <w:rStyle w:val="StyleUnderline"/>
          <w:highlight w:val="cyan"/>
        </w:rPr>
        <w:t xml:space="preserve"> to</w:t>
      </w:r>
      <w:r w:rsidRPr="005770BA">
        <w:rPr>
          <w:rStyle w:val="StyleUnderline"/>
        </w:rPr>
        <w:t xml:space="preserve"> Coalition supporters in the </w:t>
      </w:r>
      <w:r w:rsidRPr="005770BA">
        <w:rPr>
          <w:rStyle w:val="Emphasis"/>
          <w:highlight w:val="cyan"/>
        </w:rPr>
        <w:t>coal and gas industries</w:t>
      </w:r>
      <w:r w:rsidRPr="005770BA">
        <w:t xml:space="preserve">. And of course, </w:t>
      </w:r>
      <w:r w:rsidRPr="005770BA">
        <w:rPr>
          <w:rStyle w:val="StyleUnderline"/>
        </w:rPr>
        <w:t xml:space="preserve">it’s also useful for those companies on the </w:t>
      </w:r>
      <w:r w:rsidRPr="005770BA">
        <w:rPr>
          <w:rStyle w:val="Emphasis"/>
        </w:rPr>
        <w:t>receiving end</w:t>
      </w:r>
      <w:r w:rsidRPr="005770BA">
        <w:rPr>
          <w:rStyle w:val="StyleUnderline"/>
        </w:rPr>
        <w:t xml:space="preserve"> of the government’s “green” largesse</w:t>
      </w:r>
      <w:r w:rsidRPr="005770BA">
        <w:t>. </w:t>
      </w:r>
    </w:p>
    <w:p w14:paraId="1039776E" w14:textId="77777777" w:rsidR="00447B04" w:rsidRPr="005770BA" w:rsidRDefault="00447B04" w:rsidP="00447B04">
      <w:r w:rsidRPr="005770BA">
        <w:t xml:space="preserve">Bernard Keane was right in his assessment of it as a scam in Crikey. </w:t>
      </w:r>
      <w:r w:rsidRPr="005770BA">
        <w:rPr>
          <w:rStyle w:val="StyleUnderline"/>
        </w:rPr>
        <w:t>“Fossil fuel interests”</w:t>
      </w:r>
      <w:r w:rsidRPr="005770BA">
        <w:t>, he wrote in 2019, “</w:t>
      </w:r>
      <w:r w:rsidRPr="005770BA">
        <w:rPr>
          <w:rStyle w:val="StyleUnderline"/>
        </w:rPr>
        <w:t>sense the opportunity to extract some taxpayer funding from a government worried it might have to pretend it believes in climate change</w:t>
      </w:r>
      <w:r w:rsidRPr="005770BA">
        <w:t>”. With this year’s budget, they hit the jackpot.</w:t>
      </w:r>
    </w:p>
    <w:p w14:paraId="07A77442" w14:textId="77777777" w:rsidR="00447B04" w:rsidRPr="005770BA" w:rsidRDefault="00447B04" w:rsidP="00447B04">
      <w:pPr>
        <w:rPr>
          <w:szCs w:val="16"/>
        </w:rPr>
      </w:pPr>
      <w:r w:rsidRPr="005770BA">
        <w:rPr>
          <w:szCs w:val="16"/>
        </w:rPr>
        <w:t xml:space="preserve">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w:t>
      </w:r>
      <w:r w:rsidRPr="005770BA">
        <w:rPr>
          <w:szCs w:val="16"/>
        </w:rPr>
        <w:lastRenderedPageBreak/>
        <w:t>transport industries, our mining and resource sectors, our manufacturing, our fuel and energy production.” </w:t>
      </w:r>
    </w:p>
    <w:p w14:paraId="3E23AB6B" w14:textId="77777777" w:rsidR="00447B04" w:rsidRPr="005770BA" w:rsidRDefault="00447B04" w:rsidP="00447B04">
      <w:r w:rsidRPr="005770BA">
        <w:rPr>
          <w:rStyle w:val="StyleUnderline"/>
        </w:rPr>
        <w:t>Hydrogen is potentially a clean energy source, but only if it’s produced using renewable energy</w:t>
      </w:r>
      <w:r w:rsidRPr="005770BA">
        <w:t xml:space="preserve">. And </w:t>
      </w:r>
      <w:r w:rsidRPr="005770BA">
        <w:rPr>
          <w:rStyle w:val="StyleUnderline"/>
        </w:rPr>
        <w:t xml:space="preserve">to be produced at the scale required to transform the economy in the way Morrison is implying would </w:t>
      </w:r>
      <w:r w:rsidRPr="005770BA">
        <w:rPr>
          <w:rStyle w:val="Emphasis"/>
        </w:rPr>
        <w:t>require a lot</w:t>
      </w:r>
      <w:r w:rsidRPr="005770BA">
        <w:rPr>
          <w:rStyle w:val="StyleUnderline"/>
        </w:rPr>
        <w:t xml:space="preserve"> of electricity</w:t>
      </w:r>
      <w:r w:rsidRPr="005770BA">
        <w:t>. </w:t>
      </w:r>
    </w:p>
    <w:p w14:paraId="7973FE7C" w14:textId="77777777" w:rsidR="00447B04" w:rsidRPr="005770BA" w:rsidRDefault="00447B04" w:rsidP="00447B04">
      <w:pPr>
        <w:rPr>
          <w:szCs w:val="16"/>
        </w:rPr>
      </w:pPr>
      <w:r w:rsidRPr="005770BA">
        <w:rPr>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71F6DA59" w14:textId="77777777" w:rsidR="00447B04" w:rsidRPr="005770BA" w:rsidRDefault="00447B04" w:rsidP="00447B04">
      <w:pPr>
        <w:rPr>
          <w:szCs w:val="16"/>
        </w:rPr>
      </w:pPr>
      <w:r w:rsidRPr="005770BA">
        <w:rPr>
          <w:szCs w:val="16"/>
        </w:rPr>
        <w:t>If Morrison genuinely believes the “hydrogen boom” he envisages will be based on production of renewable energy on that kind of scale, the government would have provided increased funding for renewables in the budget. None was forthcoming.</w:t>
      </w:r>
    </w:p>
    <w:p w14:paraId="2623798D" w14:textId="77777777" w:rsidR="00447B04" w:rsidRPr="005770BA" w:rsidRDefault="00447B04" w:rsidP="00447B04">
      <w:r w:rsidRPr="005770BA">
        <w:t xml:space="preserve">The reality is that Morrison sees </w:t>
      </w:r>
      <w:r w:rsidRPr="005770BA">
        <w:rPr>
          <w:rStyle w:val="StyleUnderline"/>
        </w:rPr>
        <w:t xml:space="preserve">the talk of </w:t>
      </w:r>
      <w:r w:rsidRPr="005770BA">
        <w:rPr>
          <w:rStyle w:val="StyleUnderline"/>
          <w:highlight w:val="cyan"/>
        </w:rPr>
        <w:t>“hydrogen valleys”</w:t>
      </w:r>
      <w:r w:rsidRPr="005770BA">
        <w:rPr>
          <w:rStyle w:val="StyleUnderline"/>
        </w:rPr>
        <w:t xml:space="preserve"> as a way of greenwashing the same old “gas-fired recovery”</w:t>
      </w:r>
      <w:r w:rsidRPr="005770BA">
        <w:t xml:space="preserve"> he was promoting last year. </w:t>
      </w:r>
      <w:r w:rsidRPr="005770BA">
        <w:rPr>
          <w:rStyle w:val="StyleUnderline"/>
        </w:rPr>
        <w:t xml:space="preserve">The government doesn’t </w:t>
      </w:r>
      <w:r w:rsidRPr="005770BA">
        <w:rPr>
          <w:rStyle w:val="StyleUnderline"/>
          <w:highlight w:val="cyan"/>
        </w:rPr>
        <w:t>envisage producing</w:t>
      </w:r>
      <w:r w:rsidRPr="005770BA">
        <w:rPr>
          <w:rStyle w:val="StyleUnderline"/>
        </w:rPr>
        <w:t xml:space="preserve"> hydrogen with electricity from renewables, but rather </w:t>
      </w:r>
      <w:r w:rsidRPr="005770BA">
        <w:rPr>
          <w:rStyle w:val="Emphasis"/>
        </w:rPr>
        <w:t>from gas</w:t>
      </w:r>
      <w:r w:rsidRPr="005770BA">
        <w:t xml:space="preserve">. The focus on CCS gives the game away. </w:t>
      </w:r>
      <w:r w:rsidRPr="005770BA">
        <w:rPr>
          <w:rStyle w:val="StyleUnderline"/>
        </w:rPr>
        <w:t xml:space="preserve">The “hydrogen valleys” of the future will be </w:t>
      </w:r>
      <w:r w:rsidRPr="005770BA">
        <w:rPr>
          <w:rStyle w:val="Emphasis"/>
        </w:rPr>
        <w:t>criss-crossed with pipelines and peppered with gas-fired power stations</w:t>
      </w:r>
      <w:r w:rsidRPr="005770BA">
        <w:rPr>
          <w:rStyle w:val="StyleUnderline"/>
        </w:rPr>
        <w:t xml:space="preserve"> with (we’re supposed to believe) the magic of CCS ensuring that the whole operation can nevertheless be run green and guilt-free</w:t>
      </w:r>
      <w:r w:rsidRPr="005770BA">
        <w:t>. </w:t>
      </w:r>
    </w:p>
    <w:p w14:paraId="39FADB62" w14:textId="77777777" w:rsidR="00447B04" w:rsidRPr="005770BA" w:rsidRDefault="00447B04" w:rsidP="00447B04">
      <w:r w:rsidRPr="005770BA">
        <w:rPr>
          <w:rStyle w:val="StyleUnderline"/>
        </w:rPr>
        <w:t xml:space="preserve">“Clean” hydrogen then, just like CCS, turns out to be just another technological chimera designed to </w:t>
      </w:r>
      <w:r w:rsidRPr="005770BA">
        <w:rPr>
          <w:rStyle w:val="Emphasis"/>
        </w:rPr>
        <w:t xml:space="preserve">greenwash capitalism’s </w:t>
      </w:r>
      <w:r w:rsidRPr="005770BA">
        <w:rPr>
          <w:rStyle w:val="StyleUnderline"/>
        </w:rPr>
        <w:t xml:space="preserve">continuing </w:t>
      </w:r>
      <w:r w:rsidRPr="005770BA">
        <w:rPr>
          <w:rStyle w:val="Emphasis"/>
        </w:rPr>
        <w:t>addiction to fossil fuels</w:t>
      </w:r>
      <w:r w:rsidRPr="005770BA">
        <w:t>.</w:t>
      </w:r>
    </w:p>
    <w:p w14:paraId="67BF0B2D" w14:textId="77777777" w:rsidR="00447B04" w:rsidRPr="005770BA" w:rsidRDefault="00447B04" w:rsidP="00447B04">
      <w:r w:rsidRPr="005770BA">
        <w:t xml:space="preserve">What then of the other technological solutions being touted? Perhaps the most headline grabbing of them has been Biden’s proposed US$174 billion investment in </w:t>
      </w:r>
      <w:r w:rsidRPr="005770BA">
        <w:rPr>
          <w:rStyle w:val="StyleUnderline"/>
        </w:rPr>
        <w:t xml:space="preserve">the </w:t>
      </w:r>
      <w:r w:rsidRPr="005770BA">
        <w:rPr>
          <w:rStyle w:val="StyleUnderline"/>
          <w:highlight w:val="cyan"/>
        </w:rPr>
        <w:t>infrastructure for e</w:t>
      </w:r>
      <w:r w:rsidRPr="005770BA">
        <w:rPr>
          <w:rStyle w:val="StyleUnderline"/>
        </w:rPr>
        <w:t xml:space="preserve">lectric </w:t>
      </w:r>
      <w:r w:rsidRPr="005770BA">
        <w:rPr>
          <w:rStyle w:val="StyleUnderline"/>
          <w:highlight w:val="cyan"/>
        </w:rPr>
        <w:t>v</w:t>
      </w:r>
      <w:r w:rsidRPr="005770BA">
        <w:rPr>
          <w:rStyle w:val="StyleUnderline"/>
        </w:rPr>
        <w:t>ehicles and their production.</w:t>
      </w:r>
      <w:r w:rsidRPr="005770BA">
        <w:t xml:space="preserve"> On the surface, again, this might sound like a good idea. Who wouldn’t want to live in a world in which we can all drive around in sleek, silent, powerful and “green” electric vehicles like Teslas?</w:t>
      </w:r>
    </w:p>
    <w:p w14:paraId="271CAF9D" w14:textId="77777777" w:rsidR="00447B04" w:rsidRPr="005770BA" w:rsidRDefault="00447B04" w:rsidP="00447B04">
      <w:r w:rsidRPr="005770BA">
        <w:t xml:space="preserve">Again, however, </w:t>
      </w:r>
      <w:r w:rsidRPr="005770BA">
        <w:rPr>
          <w:rStyle w:val="StyleUnderline"/>
        </w:rPr>
        <w:t xml:space="preserve">this is just another </w:t>
      </w:r>
      <w:r w:rsidRPr="005770BA">
        <w:rPr>
          <w:rStyle w:val="Emphasis"/>
        </w:rPr>
        <w:t>fake technological “fix”</w:t>
      </w:r>
      <w:r w:rsidRPr="005770BA">
        <w:rPr>
          <w:rStyle w:val="StyleUnderline"/>
        </w:rPr>
        <w:t xml:space="preserve"> to the climate crisis that will help perpetuate the environmentally destructive status quo</w:t>
      </w:r>
      <w:r w:rsidRPr="005770BA">
        <w:t>. A genuinely sustainable society won’t be built around the kind of car culture that exists today. What’s needed, among other things, is a massive investment in public transport and the transformation of cities to reduce the need for long commutes.</w:t>
      </w:r>
    </w:p>
    <w:p w14:paraId="1289F3F4" w14:textId="77777777" w:rsidR="00447B04" w:rsidRPr="005770BA" w:rsidRDefault="00447B04" w:rsidP="00447B04">
      <w:r w:rsidRPr="005770BA">
        <w:rPr>
          <w:rStyle w:val="StyleUnderline"/>
        </w:rPr>
        <w:t xml:space="preserve">The promotion of electric vehicles as part of a technological “green” utopia is designed to forestall this kind of change, to protect as much as possible the car makers and other </w:t>
      </w:r>
      <w:r w:rsidRPr="005770BA">
        <w:rPr>
          <w:rStyle w:val="Emphasis"/>
        </w:rPr>
        <w:t>big business interests</w:t>
      </w:r>
      <w:r w:rsidRPr="005770BA">
        <w:rPr>
          <w:rStyle w:val="StyleUnderline"/>
        </w:rPr>
        <w:t xml:space="preserve"> that profit from the status quo</w:t>
      </w:r>
      <w:r w:rsidRPr="005770BA">
        <w:t>.</w:t>
      </w:r>
    </w:p>
    <w:p w14:paraId="516089EB" w14:textId="77777777" w:rsidR="00447B04" w:rsidRPr="005770BA" w:rsidRDefault="00447B04" w:rsidP="00447B04">
      <w:pPr>
        <w:rPr>
          <w:szCs w:val="16"/>
        </w:rPr>
      </w:pPr>
      <w:r w:rsidRPr="005770BA">
        <w:rPr>
          <w:szCs w:val="16"/>
        </w:rPr>
        <w:t xml:space="preserve">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w:t>
      </w:r>
      <w:r w:rsidRPr="005770BA">
        <w:rPr>
          <w:szCs w:val="16"/>
        </w:rPr>
        <w:lastRenderedPageBreak/>
        <w:t>build the thing ... With any luck, the high-speed rail would be cancelled. Musk said as much to me during a series of emails and phone calls leading up to the announcement.”</w:t>
      </w:r>
    </w:p>
    <w:p w14:paraId="7F97D1A3" w14:textId="77777777" w:rsidR="00447B04" w:rsidRPr="005770BA" w:rsidRDefault="00447B04" w:rsidP="00447B04">
      <w:pPr>
        <w:rPr>
          <w:szCs w:val="16"/>
        </w:rPr>
      </w:pPr>
      <w:r w:rsidRPr="005770BA">
        <w:rPr>
          <w:szCs w:val="16"/>
        </w:rPr>
        <w:t>For those who can afford it (a base-level Tesla will set you back an eye-watering $73,900 in Australia today), driving an electric car might make you feel like you’re doing something to help save the planet. This is an illusion. </w:t>
      </w:r>
    </w:p>
    <w:p w14:paraId="7E524F2D" w14:textId="77777777" w:rsidR="00447B04" w:rsidRPr="005770BA" w:rsidRDefault="00447B04" w:rsidP="00447B04">
      <w:r w:rsidRPr="005770BA">
        <w:rPr>
          <w:rStyle w:val="StyleUnderline"/>
        </w:rPr>
        <w:t xml:space="preserve">Even if your car is charged from electricity </w:t>
      </w:r>
      <w:r w:rsidRPr="005770BA">
        <w:rPr>
          <w:rStyle w:val="StyleUnderline"/>
          <w:highlight w:val="cyan"/>
        </w:rPr>
        <w:t>produce</w:t>
      </w:r>
      <w:r w:rsidRPr="005770BA">
        <w:rPr>
          <w:rStyle w:val="StyleUnderline"/>
        </w:rPr>
        <w:t>d by renewable energy</w:t>
      </w:r>
      <w:r w:rsidRPr="005770BA">
        <w:t xml:space="preserve">, </w:t>
      </w:r>
      <w:r w:rsidRPr="005770BA">
        <w:rPr>
          <w:rStyle w:val="StyleUnderline"/>
        </w:rPr>
        <w:t xml:space="preserve">you also have to consider all the </w:t>
      </w:r>
      <w:r w:rsidRPr="005770BA">
        <w:rPr>
          <w:rStyle w:val="StyleUnderline"/>
          <w:highlight w:val="cyan"/>
        </w:rPr>
        <w:t>emissions</w:t>
      </w:r>
      <w:r w:rsidRPr="005770BA">
        <w:rPr>
          <w:rStyle w:val="StyleUnderline"/>
        </w:rPr>
        <w:t xml:space="preserve"> produced </w:t>
      </w:r>
      <w:r w:rsidRPr="005770BA">
        <w:rPr>
          <w:rStyle w:val="StyleUnderline"/>
          <w:highlight w:val="cyan"/>
        </w:rPr>
        <w:t>in</w:t>
      </w:r>
      <w:r w:rsidRPr="005770BA">
        <w:rPr>
          <w:rStyle w:val="StyleUnderline"/>
        </w:rPr>
        <w:t xml:space="preserve"> the construction and </w:t>
      </w:r>
      <w:r w:rsidRPr="005770BA">
        <w:rPr>
          <w:rStyle w:val="StyleUnderline"/>
          <w:highlight w:val="cyan"/>
        </w:rPr>
        <w:t>maintenance of</w:t>
      </w:r>
      <w:r w:rsidRPr="005770BA">
        <w:rPr>
          <w:rStyle w:val="StyleUnderline"/>
        </w:rPr>
        <w:t xml:space="preserve"> the </w:t>
      </w:r>
      <w:r w:rsidRPr="005770BA">
        <w:rPr>
          <w:rStyle w:val="Emphasis"/>
          <w:highlight w:val="cyan"/>
        </w:rPr>
        <w:t>roads</w:t>
      </w:r>
      <w:r w:rsidRPr="005770BA">
        <w:t xml:space="preserve"> and freeways on which you drive. Then </w:t>
      </w:r>
      <w:r w:rsidRPr="005770BA">
        <w:rPr>
          <w:rStyle w:val="StyleUnderline"/>
        </w:rPr>
        <w:t xml:space="preserve">there’s the </w:t>
      </w:r>
      <w:r w:rsidRPr="005770BA">
        <w:rPr>
          <w:rStyle w:val="StyleUnderline"/>
          <w:highlight w:val="cyan"/>
        </w:rPr>
        <w:t xml:space="preserve">material of the </w:t>
      </w:r>
      <w:r w:rsidRPr="005770BA">
        <w:rPr>
          <w:rStyle w:val="Emphasis"/>
          <w:highlight w:val="cyan"/>
        </w:rPr>
        <w:t>car</w:t>
      </w:r>
      <w:r w:rsidRPr="005770BA">
        <w:rPr>
          <w:rStyle w:val="StyleUnderline"/>
        </w:rPr>
        <w:t xml:space="preserve"> itself, and the </w:t>
      </w:r>
      <w:r w:rsidRPr="005770BA">
        <w:rPr>
          <w:rStyle w:val="Emphasis"/>
          <w:highlight w:val="cyan"/>
        </w:rPr>
        <w:t>lithium</w:t>
      </w:r>
      <w:r w:rsidRPr="005770BA">
        <w:rPr>
          <w:rStyle w:val="StyleUnderline"/>
        </w:rPr>
        <w:t xml:space="preserve"> needed for the battery</w:t>
      </w:r>
      <w:r w:rsidRPr="005770BA">
        <w:t xml:space="preserve">. Already, </w:t>
      </w:r>
      <w:r w:rsidRPr="005770BA">
        <w:rPr>
          <w:rStyle w:val="StyleUnderline"/>
        </w:rPr>
        <w:t>the skyrocketing demand is causing major environmental problems for major lithium producers like China, Chile and Bolivia</w:t>
      </w:r>
      <w:r w:rsidRPr="005770BA">
        <w:t>. Tellingly, Musk has already devised the ultimate escape plan for himself—moving to Mars. This is not an option for most people.</w:t>
      </w:r>
    </w:p>
    <w:p w14:paraId="36B46005" w14:textId="77777777" w:rsidR="00447B04" w:rsidRPr="005770BA" w:rsidRDefault="00447B04" w:rsidP="00447B04">
      <w:pPr>
        <w:rPr>
          <w:rStyle w:val="StyleUnderline"/>
        </w:rPr>
      </w:pPr>
      <w:r w:rsidRPr="005770BA">
        <w:rPr>
          <w:rStyle w:val="StyleUnderline"/>
        </w:rPr>
        <w:t xml:space="preserve">The long list of </w:t>
      </w:r>
      <w:r w:rsidRPr="005770BA">
        <w:rPr>
          <w:rStyle w:val="Emphasis"/>
          <w:highlight w:val="cyan"/>
        </w:rPr>
        <w:t>fake</w:t>
      </w:r>
      <w:r w:rsidRPr="005770BA">
        <w:rPr>
          <w:rStyle w:val="Emphasis"/>
        </w:rPr>
        <w:t xml:space="preserve"> technological </w:t>
      </w:r>
      <w:r w:rsidRPr="005770BA">
        <w:rPr>
          <w:rStyle w:val="Emphasis"/>
          <w:highlight w:val="cyan"/>
        </w:rPr>
        <w:t>fixes</w:t>
      </w:r>
      <w:r w:rsidRPr="005770BA">
        <w:rPr>
          <w:rStyle w:val="StyleUnderline"/>
        </w:rPr>
        <w:t xml:space="preserve"> to the climate crisis </w:t>
      </w:r>
      <w:r w:rsidRPr="005770BA">
        <w:rPr>
          <w:rStyle w:val="StyleUnderline"/>
          <w:highlight w:val="cyan"/>
        </w:rPr>
        <w:t xml:space="preserve">is </w:t>
      </w:r>
      <w:r w:rsidRPr="005770BA">
        <w:rPr>
          <w:rStyle w:val="StyleUnderline"/>
        </w:rPr>
        <w:t xml:space="preserve">nothing more than </w:t>
      </w:r>
      <w:r w:rsidRPr="005770BA">
        <w:rPr>
          <w:rStyle w:val="StyleUnderline"/>
          <w:highlight w:val="cyan"/>
        </w:rPr>
        <w:t xml:space="preserve">a </w:t>
      </w:r>
      <w:r w:rsidRPr="005770BA">
        <w:rPr>
          <w:rStyle w:val="Emphasis"/>
          <w:highlight w:val="cyan"/>
        </w:rPr>
        <w:t>delay</w:t>
      </w:r>
      <w:r w:rsidRPr="005770BA">
        <w:rPr>
          <w:rStyle w:val="Emphasis"/>
        </w:rPr>
        <w:t xml:space="preserve">ing </w:t>
      </w:r>
      <w:r w:rsidRPr="005770BA">
        <w:rPr>
          <w:rStyle w:val="Emphasis"/>
          <w:highlight w:val="cyan"/>
        </w:rPr>
        <w:t>tactic</w:t>
      </w:r>
      <w:r w:rsidRPr="005770BA">
        <w:t xml:space="preserve">, </w:t>
      </w:r>
      <w:r w:rsidRPr="005770BA">
        <w:rPr>
          <w:rStyle w:val="StyleUnderline"/>
        </w:rPr>
        <w:t xml:space="preserve">designed to create the impression of change </w:t>
      </w:r>
      <w:r w:rsidRPr="005770BA">
        <w:rPr>
          <w:rStyle w:val="StyleUnderline"/>
          <w:highlight w:val="cyan"/>
        </w:rPr>
        <w:t xml:space="preserve">to ensure </w:t>
      </w:r>
      <w:r w:rsidRPr="005770BA">
        <w:rPr>
          <w:rStyle w:val="StyleUnderline"/>
        </w:rPr>
        <w:t xml:space="preserve">the </w:t>
      </w:r>
      <w:r w:rsidRPr="005770BA">
        <w:rPr>
          <w:rStyle w:val="StyleUnderline"/>
          <w:highlight w:val="cyan"/>
        </w:rPr>
        <w:t>profits</w:t>
      </w:r>
      <w:r w:rsidRPr="005770BA">
        <w:rPr>
          <w:rStyle w:val="StyleUnderline"/>
        </w:rPr>
        <w:t xml:space="preserve"> bonanza of the fossil fuel economy can continue for </w:t>
      </w:r>
      <w:r w:rsidRPr="005770BA">
        <w:rPr>
          <w:rStyle w:val="Emphasis"/>
        </w:rPr>
        <w:t>as long as possible</w:t>
      </w:r>
      <w:r w:rsidRPr="005770BA">
        <w:rPr>
          <w:rStyle w:val="StyleUnderline"/>
        </w:rPr>
        <w:t xml:space="preserve">. Only a total transformation of society, in which technological production is rationally designed and </w:t>
      </w:r>
      <w:r w:rsidRPr="005770BA">
        <w:rPr>
          <w:rStyle w:val="Emphasis"/>
        </w:rPr>
        <w:t>democratically organised</w:t>
      </w:r>
      <w:r w:rsidRPr="005770BA">
        <w:rPr>
          <w:rStyle w:val="StyleUnderline"/>
        </w:rPr>
        <w:t xml:space="preserve"> and </w:t>
      </w:r>
      <w:r w:rsidRPr="005770BA">
        <w:rPr>
          <w:rStyle w:val="Emphasis"/>
        </w:rPr>
        <w:t>controlled</w:t>
      </w:r>
      <w:r w:rsidRPr="005770BA">
        <w:t xml:space="preserve">, </w:t>
      </w:r>
      <w:r w:rsidRPr="005770BA">
        <w:rPr>
          <w:rStyle w:val="StyleUnderline"/>
        </w:rPr>
        <w:t>can ensure that we are able, in Marx’s words, “to bequeath the Earth in an improved state to succeeding generations”.</w:t>
      </w:r>
    </w:p>
    <w:p w14:paraId="40D45E3B" w14:textId="77777777" w:rsidR="00447B04" w:rsidRPr="005770BA" w:rsidRDefault="00447B04" w:rsidP="00447B04">
      <w:pPr>
        <w:pStyle w:val="Heading4"/>
        <w:rPr>
          <w:rFonts w:cs="Arial"/>
        </w:rPr>
      </w:pPr>
      <w:r w:rsidRPr="005770BA">
        <w:rPr>
          <w:rFonts w:cs="Arial"/>
        </w:rPr>
        <w:t xml:space="preserve">Material </w:t>
      </w:r>
      <w:r w:rsidRPr="005770BA">
        <w:rPr>
          <w:rFonts w:cs="Arial"/>
          <w:u w:val="single"/>
        </w:rPr>
        <w:t>inputs</w:t>
      </w:r>
      <w:r w:rsidRPr="005770BA">
        <w:rPr>
          <w:rFonts w:cs="Arial"/>
        </w:rPr>
        <w:t xml:space="preserve"> undo environmental benefits.</w:t>
      </w:r>
    </w:p>
    <w:p w14:paraId="2E2FE30A" w14:textId="77777777" w:rsidR="00447B04" w:rsidRPr="005770BA" w:rsidRDefault="00447B04" w:rsidP="00447B04">
      <w:r w:rsidRPr="005770BA">
        <w:t>John</w:t>
      </w:r>
      <w:r w:rsidRPr="005770BA">
        <w:rPr>
          <w:rStyle w:val="Style13ptBold"/>
        </w:rPr>
        <w:t xml:space="preserve"> Mccollum 19</w:t>
      </w:r>
      <w:r w:rsidRPr="005770BA">
        <w:t>. Assistant professor of sociology at Minot State University. Limits of the Green New Deal. Section on Marxist Sociology. 12-11-2019. https://marxistsociology.org/2019/12/limits-of-the-green-new-deal/</w:t>
      </w:r>
    </w:p>
    <w:p w14:paraId="7E25B5CB" w14:textId="77777777" w:rsidR="00447B04" w:rsidRPr="005770BA" w:rsidRDefault="00447B04" w:rsidP="00447B04">
      <w:r w:rsidRPr="005770BA">
        <w:t xml:space="preserve">The treadmill of production idea becomes relevant in the context of the GND because of the </w:t>
      </w:r>
      <w:r w:rsidRPr="005770BA">
        <w:rPr>
          <w:rStyle w:val="StyleUnderline"/>
          <w:highlight w:val="cyan"/>
        </w:rPr>
        <w:t>gains in</w:t>
      </w:r>
      <w:r w:rsidRPr="005770BA">
        <w:rPr>
          <w:rStyle w:val="StyleUnderline"/>
        </w:rPr>
        <w:t xml:space="preserve"> energy production </w:t>
      </w:r>
      <w:r w:rsidRPr="005770BA">
        <w:rPr>
          <w:rStyle w:val="Emphasis"/>
          <w:highlight w:val="cyan"/>
        </w:rPr>
        <w:t>efficiency</w:t>
      </w:r>
      <w:r w:rsidRPr="005770BA">
        <w:t xml:space="preserve">, </w:t>
      </w:r>
      <w:r w:rsidRPr="005770BA">
        <w:rPr>
          <w:rStyle w:val="StyleUnderline"/>
        </w:rPr>
        <w:t xml:space="preserve">as well as the program’s proposed </w:t>
      </w:r>
      <w:r w:rsidRPr="005770BA">
        <w:rPr>
          <w:rStyle w:val="Emphasis"/>
          <w:highlight w:val="cyan"/>
        </w:rPr>
        <w:t>investments</w:t>
      </w:r>
      <w:r w:rsidRPr="005770BA">
        <w:rPr>
          <w:rStyle w:val="StyleUnderline"/>
          <w:highlight w:val="cyan"/>
        </w:rPr>
        <w:t xml:space="preserve"> in the </w:t>
      </w:r>
      <w:r w:rsidRPr="005770BA">
        <w:rPr>
          <w:rStyle w:val="Emphasis"/>
          <w:highlight w:val="cyan"/>
        </w:rPr>
        <w:t>expansion</w:t>
      </w:r>
      <w:r w:rsidRPr="005770BA">
        <w:rPr>
          <w:rStyle w:val="StyleUnderline"/>
          <w:highlight w:val="cyan"/>
        </w:rPr>
        <w:t xml:space="preserve"> of</w:t>
      </w:r>
      <w:r w:rsidRPr="005770BA">
        <w:rPr>
          <w:rStyle w:val="StyleUnderline"/>
        </w:rPr>
        <w:t xml:space="preserve"> public transportation and </w:t>
      </w:r>
      <w:r w:rsidRPr="005770BA">
        <w:rPr>
          <w:rStyle w:val="Emphasis"/>
          <w:highlight w:val="cyan"/>
        </w:rPr>
        <w:t>“clean”</w:t>
      </w:r>
      <w:r w:rsidRPr="005770BA">
        <w:rPr>
          <w:rStyle w:val="StyleUnderline"/>
        </w:rPr>
        <w:t xml:space="preserve"> manufacturing </w:t>
      </w:r>
      <w:r w:rsidRPr="005770BA">
        <w:rPr>
          <w:rStyle w:val="StyleUnderline"/>
          <w:highlight w:val="cyan"/>
        </w:rPr>
        <w:t>methods</w:t>
      </w:r>
      <w:r w:rsidRPr="005770BA">
        <w:t xml:space="preserve">.  </w:t>
      </w:r>
      <w:r w:rsidRPr="005770BA">
        <w:rPr>
          <w:rStyle w:val="StyleUnderline"/>
        </w:rPr>
        <w:t xml:space="preserve">The efficiency gains of a nation-wide energy efficiency program </w:t>
      </w:r>
      <w:r w:rsidRPr="005770BA">
        <w:rPr>
          <w:rStyle w:val="StyleUnderline"/>
          <w:highlight w:val="cyan"/>
        </w:rPr>
        <w:t xml:space="preserve">can be </w:t>
      </w:r>
      <w:r w:rsidRPr="005770BA">
        <w:rPr>
          <w:rStyle w:val="Emphasis"/>
          <w:highlight w:val="cyan"/>
        </w:rPr>
        <w:t>undone</w:t>
      </w:r>
      <w:r w:rsidRPr="005770BA">
        <w:rPr>
          <w:rStyle w:val="StyleUnderline"/>
          <w:highlight w:val="cyan"/>
        </w:rPr>
        <w:t xml:space="preserve"> by </w:t>
      </w:r>
      <w:r w:rsidRPr="005770BA">
        <w:rPr>
          <w:rStyle w:val="StyleUnderline"/>
        </w:rPr>
        <w:t xml:space="preserve">a total </w:t>
      </w:r>
      <w:r w:rsidRPr="005770BA">
        <w:rPr>
          <w:rStyle w:val="Emphasis"/>
          <w:highlight w:val="cyan"/>
        </w:rPr>
        <w:t>increase in material inputs</w:t>
      </w:r>
      <w:r w:rsidRPr="005770BA">
        <w:t>.</w:t>
      </w:r>
    </w:p>
    <w:p w14:paraId="07BC31AC" w14:textId="77777777" w:rsidR="00447B04" w:rsidRPr="005770BA" w:rsidRDefault="00447B04" w:rsidP="00447B04">
      <w:r w:rsidRPr="005770BA">
        <w:t xml:space="preserve">Examining renewables in greater detail, </w:t>
      </w:r>
      <w:r w:rsidRPr="005770BA">
        <w:rPr>
          <w:rStyle w:val="StyleUnderline"/>
          <w:highlight w:val="cyan"/>
        </w:rPr>
        <w:t>wind</w:t>
      </w:r>
      <w:r w:rsidRPr="005770BA">
        <w:rPr>
          <w:rStyle w:val="StyleUnderline"/>
        </w:rPr>
        <w:t xml:space="preserve"> turbines </w:t>
      </w:r>
      <w:r w:rsidRPr="005770BA">
        <w:rPr>
          <w:rStyle w:val="StyleUnderline"/>
          <w:highlight w:val="cyan"/>
        </w:rPr>
        <w:t>and</w:t>
      </w:r>
      <w:r w:rsidRPr="005770BA">
        <w:rPr>
          <w:rStyle w:val="StyleUnderline"/>
        </w:rPr>
        <w:t xml:space="preserve"> </w:t>
      </w:r>
      <w:r w:rsidRPr="005770BA">
        <w:rPr>
          <w:rStyle w:val="StyleUnderline"/>
          <w:highlight w:val="cyan"/>
        </w:rPr>
        <w:t>solar</w:t>
      </w:r>
      <w:r w:rsidRPr="005770BA">
        <w:rPr>
          <w:rStyle w:val="StyleUnderline"/>
        </w:rPr>
        <w:t xml:space="preserve"> panels </w:t>
      </w:r>
      <w:r w:rsidRPr="005770BA">
        <w:rPr>
          <w:rStyle w:val="StyleUnderline"/>
          <w:highlight w:val="cyan"/>
        </w:rPr>
        <w:t>produce</w:t>
      </w:r>
      <w:r w:rsidRPr="005770BA">
        <w:rPr>
          <w:rStyle w:val="StyleUnderline"/>
        </w:rPr>
        <w:t xml:space="preserve"> a host of </w:t>
      </w:r>
      <w:r w:rsidRPr="005770BA">
        <w:rPr>
          <w:rStyle w:val="Emphasis"/>
        </w:rPr>
        <w:t xml:space="preserve">environmental </w:t>
      </w:r>
      <w:r w:rsidRPr="005770BA">
        <w:rPr>
          <w:rStyle w:val="Emphasis"/>
          <w:highlight w:val="cyan"/>
        </w:rPr>
        <w:t>externalities</w:t>
      </w:r>
      <w:r w:rsidRPr="005770BA">
        <w:rPr>
          <w:rStyle w:val="StyleUnderline"/>
        </w:rPr>
        <w:t xml:space="preserve">.  </w:t>
      </w:r>
      <w:r w:rsidRPr="005770BA">
        <w:rPr>
          <w:rStyle w:val="StyleUnderline"/>
          <w:highlight w:val="cyan"/>
        </w:rPr>
        <w:t xml:space="preserve">Both </w:t>
      </w:r>
      <w:r w:rsidRPr="005770BA">
        <w:rPr>
          <w:rStyle w:val="StyleUnderline"/>
        </w:rPr>
        <w:t xml:space="preserve">technologies </w:t>
      </w:r>
      <w:r w:rsidRPr="005770BA">
        <w:rPr>
          <w:rStyle w:val="StyleUnderline"/>
          <w:highlight w:val="cyan"/>
        </w:rPr>
        <w:t>rely on</w:t>
      </w:r>
      <w:r w:rsidRPr="005770BA">
        <w:rPr>
          <w:rStyle w:val="StyleUnderline"/>
        </w:rPr>
        <w:t xml:space="preserve"> the availability of </w:t>
      </w:r>
      <w:r w:rsidRPr="005770BA">
        <w:rPr>
          <w:rStyle w:val="Emphasis"/>
          <w:highlight w:val="cyan"/>
        </w:rPr>
        <w:t>r</w:t>
      </w:r>
      <w:r w:rsidRPr="005770BA">
        <w:rPr>
          <w:rStyle w:val="Emphasis"/>
        </w:rPr>
        <w:t xml:space="preserve">are </w:t>
      </w:r>
      <w:r w:rsidRPr="005770BA">
        <w:rPr>
          <w:rStyle w:val="Emphasis"/>
          <w:highlight w:val="cyan"/>
        </w:rPr>
        <w:t>e</w:t>
      </w:r>
      <w:r w:rsidRPr="005770BA">
        <w:rPr>
          <w:rStyle w:val="Emphasis"/>
        </w:rPr>
        <w:t xml:space="preserve">arth </w:t>
      </w:r>
      <w:r w:rsidRPr="005770BA">
        <w:rPr>
          <w:rStyle w:val="Emphasis"/>
          <w:highlight w:val="cyan"/>
        </w:rPr>
        <w:t>m</w:t>
      </w:r>
      <w:r w:rsidRPr="005770BA">
        <w:rPr>
          <w:rStyle w:val="Emphasis"/>
        </w:rPr>
        <w:t>etals</w:t>
      </w:r>
      <w:r w:rsidRPr="005770BA">
        <w:t xml:space="preserve">.  </w:t>
      </w:r>
      <w:r w:rsidRPr="005770BA">
        <w:rPr>
          <w:rStyle w:val="StyleUnderline"/>
        </w:rPr>
        <w:t xml:space="preserve">Their </w:t>
      </w:r>
      <w:r w:rsidRPr="005770BA">
        <w:rPr>
          <w:rStyle w:val="StyleUnderline"/>
          <w:highlight w:val="cyan"/>
        </w:rPr>
        <w:t>manufacturing</w:t>
      </w:r>
      <w:r w:rsidRPr="005770BA">
        <w:rPr>
          <w:rStyle w:val="StyleUnderline"/>
        </w:rPr>
        <w:t xml:space="preserve"> and disposal </w:t>
      </w:r>
      <w:r w:rsidRPr="005770BA">
        <w:rPr>
          <w:rStyle w:val="StyleUnderline"/>
          <w:highlight w:val="cyan"/>
        </w:rPr>
        <w:t>generate</w:t>
      </w:r>
      <w:r w:rsidRPr="005770BA">
        <w:rPr>
          <w:rStyle w:val="StyleUnderline"/>
        </w:rPr>
        <w:t xml:space="preserve"> other forms of </w:t>
      </w:r>
      <w:r w:rsidRPr="005770BA">
        <w:rPr>
          <w:rStyle w:val="Emphasis"/>
          <w:highlight w:val="cyan"/>
        </w:rPr>
        <w:t>toxic pollutants</w:t>
      </w:r>
      <w:r w:rsidRPr="005770BA">
        <w:t xml:space="preserve">.  Also, </w:t>
      </w:r>
      <w:r w:rsidRPr="005770BA">
        <w:rPr>
          <w:rStyle w:val="StyleUnderline"/>
          <w:highlight w:val="cyan"/>
        </w:rPr>
        <w:t xml:space="preserve">converting </w:t>
      </w:r>
      <w:r w:rsidRPr="005770BA">
        <w:rPr>
          <w:rStyle w:val="Emphasis"/>
          <w:highlight w:val="cyan"/>
        </w:rPr>
        <w:t>land</w:t>
      </w:r>
      <w:r w:rsidRPr="005770BA">
        <w:rPr>
          <w:rStyle w:val="StyleUnderline"/>
        </w:rPr>
        <w:t xml:space="preserve"> from either “natural” usage to land </w:t>
      </w:r>
      <w:r w:rsidRPr="005770BA">
        <w:rPr>
          <w:rStyle w:val="StyleUnderline"/>
          <w:highlight w:val="cyan"/>
        </w:rPr>
        <w:t xml:space="preserve">for renewables </w:t>
      </w:r>
      <w:r w:rsidRPr="005770BA">
        <w:rPr>
          <w:rStyle w:val="StyleUnderline"/>
        </w:rPr>
        <w:t xml:space="preserve">will also have a </w:t>
      </w:r>
      <w:r w:rsidRPr="005770BA">
        <w:rPr>
          <w:rStyle w:val="Emphasis"/>
        </w:rPr>
        <w:t>variety of environmental externalities</w:t>
      </w:r>
      <w:r w:rsidRPr="005770BA">
        <w:rPr>
          <w:rStyle w:val="StyleUnderline"/>
        </w:rPr>
        <w:t xml:space="preserve">, exemplified by solar farms in California’s deserts, which have </w:t>
      </w:r>
      <w:r w:rsidRPr="005770BA">
        <w:rPr>
          <w:rStyle w:val="Emphasis"/>
          <w:highlight w:val="cyan"/>
        </w:rPr>
        <w:t xml:space="preserve">displaced </w:t>
      </w:r>
      <w:r w:rsidRPr="005770BA">
        <w:rPr>
          <w:rStyle w:val="Emphasis"/>
        </w:rPr>
        <w:t xml:space="preserve">native </w:t>
      </w:r>
      <w:r w:rsidRPr="005770BA">
        <w:rPr>
          <w:rStyle w:val="Emphasis"/>
          <w:highlight w:val="cyan"/>
        </w:rPr>
        <w:t>species</w:t>
      </w:r>
      <w:r w:rsidRPr="005770BA">
        <w:t xml:space="preserve"> like the desert tortoise.</w:t>
      </w:r>
    </w:p>
    <w:p w14:paraId="59CA4FF3" w14:textId="77777777" w:rsidR="00447B04" w:rsidRPr="005770BA" w:rsidRDefault="00447B04" w:rsidP="00447B04">
      <w:r w:rsidRPr="005770BA">
        <w:t xml:space="preserve">Another issue resulting from this practice will be </w:t>
      </w:r>
      <w:r w:rsidRPr="005770BA">
        <w:rPr>
          <w:rStyle w:val="StyleUnderline"/>
        </w:rPr>
        <w:t xml:space="preserve">a </w:t>
      </w:r>
      <w:r w:rsidRPr="005770BA">
        <w:rPr>
          <w:rStyle w:val="Emphasis"/>
        </w:rPr>
        <w:t>widening of the “metabolic rift”</w:t>
      </w:r>
      <w:r w:rsidRPr="005770BA">
        <w:rPr>
          <w:rStyle w:val="StyleUnderline"/>
        </w:rPr>
        <w:t xml:space="preserve"> between global regions and between the natural metabolism of the earth and humanity’s production and consumption of natural resources</w:t>
      </w:r>
      <w:r w:rsidRPr="005770BA">
        <w:t xml:space="preserve">.  John Bellamy Foster’s work on the “metabolic rift” derives from Marx’s Economic and Philosophical Manuscripts of 1844 and Marx’s attendant interest in the widening gap between “town and country.”  Marx studied the developments in agricultural science and soil chemistry </w:t>
      </w:r>
      <w:r w:rsidRPr="005770BA">
        <w:lastRenderedPageBreak/>
        <w:t>during his era and noted the tendency of capitalism’s material demands to outstrip nature’s restorative capacities.  As the natural fertility of soil declined, agricultural producers came to rely on distant sources of nitrogen-based fertilizers.  This shift led to a “metabolic rift” in the spatial distribution of soil nutrients and a temporal rupture in the earth’s natural cycles of soil fertility.</w:t>
      </w:r>
    </w:p>
    <w:p w14:paraId="416A0D85" w14:textId="77777777" w:rsidR="00447B04" w:rsidRPr="005770BA" w:rsidRDefault="00447B04" w:rsidP="00447B04">
      <w:r w:rsidRPr="005770BA">
        <w:t xml:space="preserve">The GND threatens to reproduce this gap.  To use a single example, </w:t>
      </w:r>
      <w:r w:rsidRPr="005770BA">
        <w:rPr>
          <w:rStyle w:val="StyleUnderline"/>
        </w:rPr>
        <w:t xml:space="preserve">though the US has some deposits, the rare earth metals used in solar panels and wind turbines </w:t>
      </w:r>
      <w:r w:rsidRPr="005770BA">
        <w:rPr>
          <w:rStyle w:val="Emphasis"/>
        </w:rPr>
        <w:t>will come from Global South states </w:t>
      </w:r>
      <w:r w:rsidRPr="005770BA">
        <w:rPr>
          <w:rStyle w:val="StyleUnderline"/>
        </w:rPr>
        <w:t xml:space="preserve">where mining and processing these minerals </w:t>
      </w:r>
      <w:r w:rsidRPr="005770BA">
        <w:rPr>
          <w:rStyle w:val="Emphasis"/>
        </w:rPr>
        <w:t>poses great risks</w:t>
      </w:r>
      <w:r w:rsidRPr="005770BA">
        <w:rPr>
          <w:rStyle w:val="StyleUnderline"/>
        </w:rPr>
        <w:t xml:space="preserve"> to human health and the environment.</w:t>
      </w:r>
      <w:r w:rsidRPr="005770BA">
        <w:t xml:space="preserve">  </w:t>
      </w:r>
      <w:r w:rsidRPr="005770BA">
        <w:rPr>
          <w:rStyle w:val="StyleUnderline"/>
        </w:rPr>
        <w:t xml:space="preserve">The benefits of using these materials in renewable technologies will </w:t>
      </w:r>
      <w:r w:rsidRPr="005770BA">
        <w:rPr>
          <w:rStyle w:val="Emphasis"/>
        </w:rPr>
        <w:t>not be seen</w:t>
      </w:r>
      <w:r w:rsidRPr="005770BA">
        <w:rPr>
          <w:rStyle w:val="StyleUnderline"/>
        </w:rPr>
        <w:t xml:space="preserve"> by the citizens of those countries</w:t>
      </w:r>
      <w:r w:rsidRPr="005770BA">
        <w:t xml:space="preserve"> where extraction occurs.  The GND’s agricultural methods hold some promise of making major gains in de-carbonizing the US’s agricultural system, but </w:t>
      </w:r>
      <w:r w:rsidRPr="005770BA">
        <w:rPr>
          <w:rStyle w:val="StyleUnderline"/>
        </w:rPr>
        <w:t xml:space="preserve">the movement of soil fertility around the US as agricultural goods made in one region move to another still would widen the </w:t>
      </w:r>
      <w:r w:rsidRPr="005770BA">
        <w:rPr>
          <w:rStyle w:val="Emphasis"/>
        </w:rPr>
        <w:t>spatial and temporal elements</w:t>
      </w:r>
      <w:r w:rsidRPr="005770BA">
        <w:rPr>
          <w:rStyle w:val="StyleUnderline"/>
        </w:rPr>
        <w:t xml:space="preserve"> of the metabolic rift</w:t>
      </w:r>
      <w:r w:rsidRPr="005770BA">
        <w:t>.</w:t>
      </w:r>
    </w:p>
    <w:p w14:paraId="1C9584E8" w14:textId="77777777" w:rsidR="00447B04" w:rsidRPr="005770BA" w:rsidRDefault="00447B04" w:rsidP="00447B04">
      <w:r w:rsidRPr="005770BA">
        <w:t>At present, it does not appear that the GND is dealing with the contradictions of the treadmill of production and a widening metabolic rift.  The “treadmill of production” poses yet another problem though</w:t>
      </w:r>
      <w:r w:rsidRPr="005770BA">
        <w:rPr>
          <w:rStyle w:val="StyleUnderline"/>
        </w:rPr>
        <w:t xml:space="preserve">:  the contradiction of continually </w:t>
      </w:r>
      <w:r w:rsidRPr="005770BA">
        <w:rPr>
          <w:rStyle w:val="StyleUnderline"/>
          <w:highlight w:val="cyan"/>
        </w:rPr>
        <w:t>expanding production</w:t>
      </w:r>
      <w:r w:rsidRPr="005770BA">
        <w:rPr>
          <w:rStyle w:val="StyleUnderline"/>
        </w:rPr>
        <w:t xml:space="preserve"> </w:t>
      </w:r>
      <w:r w:rsidRPr="005770BA">
        <w:rPr>
          <w:rStyle w:val="StyleUnderline"/>
          <w:highlight w:val="cyan"/>
        </w:rPr>
        <w:t xml:space="preserve">to meet </w:t>
      </w:r>
      <w:r w:rsidRPr="005770BA">
        <w:rPr>
          <w:rStyle w:val="Emphasis"/>
        </w:rPr>
        <w:t xml:space="preserve">the </w:t>
      </w:r>
      <w:r w:rsidRPr="005770BA">
        <w:rPr>
          <w:rStyle w:val="Emphasis"/>
          <w:highlight w:val="cyan"/>
        </w:rPr>
        <w:t>systemic demands of capital</w:t>
      </w:r>
      <w:r w:rsidRPr="005770BA">
        <w:rPr>
          <w:rStyle w:val="Emphasis"/>
        </w:rPr>
        <w:t xml:space="preserve"> </w:t>
      </w:r>
      <w:r w:rsidRPr="005770BA">
        <w:rPr>
          <w:rStyle w:val="StyleUnderline"/>
        </w:rPr>
        <w:t>to accumulate and workers’ attendant dependence on this cycle for wages.</w:t>
      </w:r>
      <w:r w:rsidRPr="005770BA">
        <w:t xml:space="preserve">  Production of </w:t>
      </w:r>
      <w:r w:rsidRPr="005770BA">
        <w:rPr>
          <w:rStyle w:val="StyleUnderline"/>
        </w:rPr>
        <w:t xml:space="preserve">“green” things may need to expand continually </w:t>
      </w:r>
      <w:r w:rsidRPr="005770BA">
        <w:rPr>
          <w:rStyle w:val="StyleUnderline"/>
          <w:highlight w:val="cyan"/>
        </w:rPr>
        <w:t>to generate employment</w:t>
      </w:r>
      <w:r w:rsidRPr="005770BA">
        <w:rPr>
          <w:rStyle w:val="StyleUnderline"/>
        </w:rPr>
        <w:t xml:space="preserve"> and welfare benefits for workers</w:t>
      </w:r>
      <w:r w:rsidRPr="005770BA">
        <w:t xml:space="preserve">.  Workers in a new state sector could find themselves dependent on this expansion, just as they would have under private capital.  Although “green”, </w:t>
      </w:r>
      <w:r w:rsidRPr="005770BA">
        <w:rPr>
          <w:rStyle w:val="StyleUnderline"/>
        </w:rPr>
        <w:t xml:space="preserve">this expanded production </w:t>
      </w:r>
      <w:r w:rsidRPr="005770BA">
        <w:rPr>
          <w:rStyle w:val="StyleUnderline"/>
          <w:highlight w:val="cyan"/>
        </w:rPr>
        <w:t xml:space="preserve">will </w:t>
      </w:r>
      <w:r w:rsidRPr="005770BA">
        <w:rPr>
          <w:rStyle w:val="Emphasis"/>
          <w:highlight w:val="cyan"/>
        </w:rPr>
        <w:t>recreate</w:t>
      </w:r>
      <w:r w:rsidRPr="005770BA">
        <w:rPr>
          <w:rStyle w:val="Emphasis"/>
        </w:rPr>
        <w:t xml:space="preserve"> the </w:t>
      </w:r>
      <w:r w:rsidRPr="005770BA">
        <w:rPr>
          <w:rStyle w:val="Emphasis"/>
          <w:highlight w:val="cyan"/>
        </w:rPr>
        <w:t>environmental problems</w:t>
      </w:r>
      <w:r w:rsidRPr="005770BA">
        <w:t xml:space="preserve"> the GND is meant to end.  Getting off this treadmill is going to require more than just vigorous investment by the state in green infrastructure.  Next, I turn to the GND’s potential to create a state-sponsored green capitalism.</w:t>
      </w:r>
    </w:p>
    <w:p w14:paraId="2F1866BD" w14:textId="77777777" w:rsidR="00447B04" w:rsidRPr="005770BA" w:rsidRDefault="00447B04" w:rsidP="00447B04">
      <w:pPr>
        <w:rPr>
          <w:szCs w:val="16"/>
        </w:rPr>
      </w:pPr>
      <w:r w:rsidRPr="005770BA">
        <w:rPr>
          <w:szCs w:val="16"/>
        </w:rPr>
        <w:t>The creation of a green fraction of capital</w:t>
      </w:r>
    </w:p>
    <w:p w14:paraId="562A2BD0" w14:textId="77777777" w:rsidR="00447B04" w:rsidRPr="005770BA" w:rsidRDefault="00447B04" w:rsidP="00447B04">
      <w:pPr>
        <w:rPr>
          <w:szCs w:val="16"/>
        </w:rPr>
      </w:pPr>
      <w:r w:rsidRPr="005770BA">
        <w:rPr>
          <w:szCs w:val="16"/>
        </w:rPr>
        <w:t>The GND is consciously modeled on the New Deal of the 1930s.  The New Deal saw an expansion of social programs benefiting wide swathes of the working class.  Social Security was lifted wholesale from socialist programs.  Farm aid encouraged both recovery from environmental problems like the Dust Bowl and debt relief for poor farmers.  Infrastructural development raised wages and boosted further growth.  In terms of arts and culture, working people were mobilized into new forms of cultural production celebrating working-class identity.  The general agitation during this period by the broad left pushed these programs forward despite the opposition of powerful factions of the capitalist class in the United States.</w:t>
      </w:r>
    </w:p>
    <w:p w14:paraId="2ADFAB85" w14:textId="77777777" w:rsidR="00447B04" w:rsidRDefault="00447B04" w:rsidP="00447B04">
      <w:r w:rsidRPr="005770BA">
        <w:t xml:space="preserve">Despite this legacy, the New Deal preserved capitalism during one of its most dire crises to date; the GND may perform a similar regulatory function.  One of </w:t>
      </w:r>
      <w:r w:rsidRPr="005770BA">
        <w:rPr>
          <w:rStyle w:val="StyleUnderline"/>
        </w:rPr>
        <w:t xml:space="preserve">the boosts the GND is likely to give to capital is through state </w:t>
      </w:r>
      <w:r w:rsidRPr="005770BA">
        <w:rPr>
          <w:rStyle w:val="Emphasis"/>
        </w:rPr>
        <w:t xml:space="preserve">investment </w:t>
      </w:r>
      <w:r w:rsidRPr="005770BA">
        <w:rPr>
          <w:rStyle w:val="StyleUnderline"/>
        </w:rPr>
        <w:t xml:space="preserve">through </w:t>
      </w:r>
      <w:r w:rsidRPr="005770BA">
        <w:rPr>
          <w:rStyle w:val="Emphasis"/>
        </w:rPr>
        <w:t>private partnerships</w:t>
      </w:r>
      <w:r w:rsidRPr="005770BA">
        <w:t xml:space="preserve">.  The GND does not propose the creation of state ownership of utilities, much less agriculture, housing, or medical care.  Similarly, </w:t>
      </w:r>
      <w:r w:rsidRPr="005770BA">
        <w:rPr>
          <w:rStyle w:val="StyleUnderline"/>
        </w:rPr>
        <w:t xml:space="preserve">the bill has provisions for energy upgrades through refurbishing existing buildings, environmental cleanup, and an unusual provision to “ensure businesspersons are </w:t>
      </w:r>
      <w:r w:rsidRPr="005770BA">
        <w:rPr>
          <w:rStyle w:val="Emphasis"/>
        </w:rPr>
        <w:t xml:space="preserve">free from unfair </w:t>
      </w:r>
      <w:r w:rsidRPr="005770BA">
        <w:rPr>
          <w:rStyle w:val="Emphasis"/>
        </w:rPr>
        <w:lastRenderedPageBreak/>
        <w:t>competition</w:t>
      </w:r>
      <w:r w:rsidRPr="005770BA">
        <w:t xml:space="preserve">.”  Without further establishing state ownership over these sectors, </w:t>
      </w:r>
      <w:r w:rsidRPr="005770BA">
        <w:rPr>
          <w:rStyle w:val="StyleUnderline"/>
        </w:rPr>
        <w:t xml:space="preserve">many of these provisions are going to add value to existing private property or rely on </w:t>
      </w:r>
      <w:r w:rsidRPr="005770BA">
        <w:rPr>
          <w:rStyle w:val="Emphasis"/>
        </w:rPr>
        <w:t>contractors</w:t>
      </w:r>
      <w:r w:rsidRPr="005770BA">
        <w:rPr>
          <w:rStyle w:val="StyleUnderline"/>
        </w:rPr>
        <w:t xml:space="preserve"> to do the work, paid for by large sums of public money</w:t>
      </w:r>
      <w:r w:rsidRPr="005770BA">
        <w:t xml:space="preserve">.  Although the GND provides decent employment and these emission reduction programs are desperately needed, </w:t>
      </w:r>
      <w:r w:rsidRPr="005770BA">
        <w:rPr>
          <w:rStyle w:val="StyleUnderline"/>
        </w:rPr>
        <w:t xml:space="preserve">much of this activity will </w:t>
      </w:r>
      <w:r w:rsidRPr="005770BA">
        <w:rPr>
          <w:rStyle w:val="Emphasis"/>
        </w:rPr>
        <w:t>generate further wealth</w:t>
      </w:r>
      <w:r w:rsidRPr="005770BA">
        <w:rPr>
          <w:rStyle w:val="StyleUnderline"/>
        </w:rPr>
        <w:t xml:space="preserve"> in private hands if not performed by the state</w:t>
      </w:r>
      <w:r w:rsidRPr="005770BA">
        <w:t>.  The present electoral left may not be capable of enacting or want to deliver on this revolutionary goal.</w:t>
      </w:r>
    </w:p>
    <w:p w14:paraId="61C3E8CD" w14:textId="77777777" w:rsidR="00447B04" w:rsidRPr="005770BA" w:rsidRDefault="00447B04" w:rsidP="00447B04">
      <w:pPr>
        <w:pStyle w:val="Heading4"/>
        <w:rPr>
          <w:rFonts w:cs="Arial"/>
          <w:u w:val="single"/>
        </w:rPr>
      </w:pPr>
      <w:r>
        <w:rPr>
          <w:rFonts w:cs="Arial"/>
        </w:rPr>
        <w:t xml:space="preserve">It’s a system of </w:t>
      </w:r>
      <w:r w:rsidRPr="00AB5673">
        <w:rPr>
          <w:rFonts w:cs="Arial"/>
          <w:u w:val="single"/>
        </w:rPr>
        <w:t>pay to pollute</w:t>
      </w:r>
      <w:r>
        <w:rPr>
          <w:rFonts w:cs="Arial"/>
        </w:rPr>
        <w:t xml:space="preserve">.  </w:t>
      </w:r>
    </w:p>
    <w:p w14:paraId="33C6F85C" w14:textId="77777777" w:rsidR="00447B04" w:rsidRPr="005770BA" w:rsidRDefault="00447B04" w:rsidP="00447B04">
      <w:r w:rsidRPr="005770BA">
        <w:t xml:space="preserve">Michael </w:t>
      </w:r>
      <w:r w:rsidRPr="005770BA">
        <w:rPr>
          <w:rStyle w:val="Style13ptBold"/>
        </w:rPr>
        <w:t>Schmidlehner 21</w:t>
      </w:r>
      <w:r w:rsidRPr="005770BA">
        <w:t xml:space="preserve">. Research Nucleus on Work, Territory and Politics in Amazonia, Brazil.  Analysing the Discourse of ‘Green’ Capitalism: The Meaning of Nature in ‘Nature-Based.’  World Rainforest Movement, Bulletin 255.  5-18-21. </w:t>
      </w:r>
      <w:hyperlink r:id="rId21" w:history="1">
        <w:r w:rsidRPr="005770BA">
          <w:rPr>
            <w:rStyle w:val="Hyperlink"/>
          </w:rPr>
          <w:t>https://wrm.org.uy/articles-from-the-wrm-bulletin/section1/analysing-the-discourse-of-green-capitalism-the-meaning-of-nature-in-nature-based/</w:t>
        </w:r>
      </w:hyperlink>
      <w:r w:rsidRPr="005770BA">
        <w:t xml:space="preserve"> </w:t>
      </w:r>
    </w:p>
    <w:p w14:paraId="7332ACDF" w14:textId="77777777" w:rsidR="00447B04" w:rsidRPr="005770BA" w:rsidRDefault="00447B04" w:rsidP="00447B04">
      <w:pPr>
        <w:rPr>
          <w:rStyle w:val="Emphasis"/>
        </w:rPr>
      </w:pPr>
      <w:r w:rsidRPr="005770BA">
        <w:rPr>
          <w:rStyle w:val="Emphasis"/>
          <w:highlight w:val="cyan"/>
        </w:rPr>
        <w:t>The discourse of ‘green’ capital</w:t>
      </w:r>
      <w:r w:rsidRPr="005770BA">
        <w:rPr>
          <w:rStyle w:val="Emphasis"/>
        </w:rPr>
        <w:t>ism</w:t>
      </w:r>
    </w:p>
    <w:p w14:paraId="7A1EE3D7" w14:textId="77777777" w:rsidR="00447B04" w:rsidRPr="005770BA" w:rsidRDefault="00447B04" w:rsidP="00447B04">
      <w:pPr>
        <w:rPr>
          <w:szCs w:val="16"/>
        </w:rPr>
      </w:pPr>
      <w:r w:rsidRPr="005770BA">
        <w:rPr>
          <w:szCs w:val="16"/>
        </w:rPr>
        <w:t>More recently new and somehow different discursive constructions have emerged. Twenty or thirty years ago terms such as sustainability, biodiversity or emission reduction were used to suggest a scientific foundation of projects. During the last ten years, however, more technically vague and audience-pleasing, business-friendly expressions have increasingly come to the fore.</w:t>
      </w:r>
    </w:p>
    <w:p w14:paraId="0E17A0A0" w14:textId="77777777" w:rsidR="00447B04" w:rsidRPr="005770BA" w:rsidRDefault="00447B04" w:rsidP="00447B04">
      <w:pPr>
        <w:rPr>
          <w:szCs w:val="16"/>
        </w:rPr>
      </w:pPr>
      <w:r w:rsidRPr="005770BA">
        <w:rPr>
          <w:szCs w:val="16"/>
        </w:rPr>
        <w:t>‘Green economy’ was propagated ten years ago as a new economic model, including a huge range of technologies – from solar energy to carbon trade – conveying the general idea, that capitalist economy is not a problem, but the solution. (3) Likewise, the idea of ‘circular bioeconomy’ (4) evokes associations with the harmonic circle of life and promises to save the planet through valuation of ‘natural capital’ and a transition to the ‘butterfly economy.’ (5) Also recently, the idea of ‘nature-based solutions’ is intensively being promoted as a supposedly new model for combating climate change and providing “human well-being and biodiversity benefits.” (6) The massive introduction of such ecological-economical all-purpose terms indicates, that the ‘sustainable development’ discourse, as described by authors like Arturo Escobar in the 1990s, is now in a different new phase and that it would more aptly be described as the discourse of ‘green’ capitalism.</w:t>
      </w:r>
    </w:p>
    <w:p w14:paraId="3B79D4CB" w14:textId="77777777" w:rsidR="00447B04" w:rsidRPr="005770BA" w:rsidRDefault="00447B04" w:rsidP="00447B04">
      <w:pPr>
        <w:rPr>
          <w:rStyle w:val="StyleUnderline"/>
          <w:sz w:val="16"/>
          <w:szCs w:val="16"/>
        </w:rPr>
      </w:pPr>
      <w:r w:rsidRPr="005770BA">
        <w:t xml:space="preserve">So what is the reason for this change? What are the new </w:t>
      </w:r>
      <w:r w:rsidRPr="005770BA">
        <w:rPr>
          <w:rStyle w:val="StyleUnderline"/>
        </w:rPr>
        <w:t>economic</w:t>
      </w:r>
      <w:r w:rsidRPr="005770BA">
        <w:t xml:space="preserve"> and power </w:t>
      </w:r>
      <w:r w:rsidRPr="005770BA">
        <w:rPr>
          <w:rStyle w:val="StyleUnderline"/>
        </w:rPr>
        <w:t>interests</w:t>
      </w:r>
      <w:r w:rsidRPr="005770BA">
        <w:t xml:space="preserve"> that </w:t>
      </w:r>
      <w:r w:rsidRPr="005770BA">
        <w:rPr>
          <w:rStyle w:val="StyleUnderline"/>
        </w:rPr>
        <w:t>demand the adaptation of the truth regime</w:t>
      </w:r>
      <w:r w:rsidRPr="005770BA">
        <w:rPr>
          <w:szCs w:val="16"/>
        </w:rPr>
        <w:t>?</w:t>
      </w:r>
    </w:p>
    <w:p w14:paraId="4BE55234" w14:textId="77777777" w:rsidR="00447B04" w:rsidRPr="005770BA" w:rsidRDefault="00447B04" w:rsidP="00447B04">
      <w:pPr>
        <w:rPr>
          <w:szCs w:val="16"/>
        </w:rPr>
      </w:pPr>
      <w:r w:rsidRPr="005770BA">
        <w:rPr>
          <w:szCs w:val="16"/>
        </w:rPr>
        <w:t xml:space="preserve">The typical sustainable development projects of the 1990s, following the motto “use it or lose it”, sought to make economic use of nature by physically extracting products from protected areas, like non-timber forest products (e.g. latex, brazil nuts) or ‘sustainably harvested’ timber. Projects in the last decade, by contrast, are increasingly driven by interests in environmental and climate compensation. By this logic, in protected areas, in order for them to serve as a pawn for destruction or pollution in other areas, any human interference with so-called ‘ecosystem services’ (e.g. carbon stockage, biodiversity preservation) that are to ‘compensate’ for destruction of the same ‘service’ elsewhere, must be minimised or interdicted. What distinguishes current projects from previous </w:t>
      </w:r>
      <w:r w:rsidRPr="005770BA">
        <w:rPr>
          <w:szCs w:val="16"/>
        </w:rPr>
        <w:lastRenderedPageBreak/>
        <w:t xml:space="preserve">ones are new mechanisms of appropriation. </w:t>
      </w:r>
      <w:r w:rsidRPr="005770BA">
        <w:rPr>
          <w:rStyle w:val="StyleUnderline"/>
        </w:rPr>
        <w:t xml:space="preserve">Environmental and climate compensation </w:t>
      </w:r>
      <w:r w:rsidRPr="005770BA">
        <w:rPr>
          <w:rStyle w:val="StyleUnderline"/>
          <w:highlight w:val="cyan"/>
        </w:rPr>
        <w:t xml:space="preserve">extract </w:t>
      </w:r>
      <w:r w:rsidRPr="005770BA">
        <w:rPr>
          <w:rStyle w:val="Emphasis"/>
          <w:highlight w:val="cyan"/>
        </w:rPr>
        <w:t>commercial</w:t>
      </w:r>
      <w:r w:rsidRPr="005770BA">
        <w:rPr>
          <w:rStyle w:val="StyleUnderline"/>
          <w:highlight w:val="cyan"/>
        </w:rPr>
        <w:t xml:space="preserve"> value</w:t>
      </w:r>
      <w:r w:rsidRPr="005770BA">
        <w:rPr>
          <w:rStyle w:val="StyleUnderline"/>
        </w:rPr>
        <w:t xml:space="preserve"> </w:t>
      </w:r>
      <w:r w:rsidRPr="005770BA">
        <w:rPr>
          <w:rStyle w:val="StyleUnderline"/>
          <w:highlight w:val="cyan"/>
        </w:rPr>
        <w:t xml:space="preserve">from nature by </w:t>
      </w:r>
      <w:r w:rsidRPr="005770BA">
        <w:rPr>
          <w:rStyle w:val="Emphasis"/>
          <w:highlight w:val="cyan"/>
        </w:rPr>
        <w:t>‘virtualizing’</w:t>
      </w:r>
      <w:r w:rsidRPr="005770BA">
        <w:rPr>
          <w:rStyle w:val="StyleUnderline"/>
          <w:highlight w:val="cyan"/>
        </w:rPr>
        <w:t xml:space="preserve"> </w:t>
      </w:r>
      <w:r w:rsidRPr="005770BA">
        <w:rPr>
          <w:rStyle w:val="StyleUnderline"/>
        </w:rPr>
        <w:t>it.</w:t>
      </w:r>
      <w:r w:rsidRPr="005770BA">
        <w:rPr>
          <w:szCs w:val="16"/>
        </w:rPr>
        <w:t xml:space="preserve"> The so-called ‘</w:t>
      </w:r>
      <w:r w:rsidRPr="005770BA">
        <w:rPr>
          <w:rStyle w:val="StyleUnderline"/>
          <w:highlight w:val="cyan"/>
        </w:rPr>
        <w:t>ecosystem services</w:t>
      </w:r>
      <w:r w:rsidRPr="005770BA">
        <w:rPr>
          <w:szCs w:val="16"/>
        </w:rPr>
        <w:t xml:space="preserve">,’ </w:t>
      </w:r>
      <w:r w:rsidRPr="005770BA">
        <w:rPr>
          <w:rStyle w:val="StyleUnderline"/>
        </w:rPr>
        <w:t xml:space="preserve">once </w:t>
      </w:r>
      <w:r w:rsidRPr="005770BA">
        <w:rPr>
          <w:rStyle w:val="Emphasis"/>
          <w:highlight w:val="cyan"/>
        </w:rPr>
        <w:t>quantified</w:t>
      </w:r>
      <w:r w:rsidRPr="005770BA">
        <w:rPr>
          <w:szCs w:val="16"/>
        </w:rPr>
        <w:t xml:space="preserve">, </w:t>
      </w:r>
      <w:r w:rsidRPr="005770BA">
        <w:rPr>
          <w:rStyle w:val="StyleUnderline"/>
          <w:highlight w:val="cyan"/>
        </w:rPr>
        <w:t>are</w:t>
      </w:r>
      <w:r w:rsidRPr="005770BA">
        <w:rPr>
          <w:rStyle w:val="StyleUnderline"/>
        </w:rPr>
        <w:t xml:space="preserve"> considered </w:t>
      </w:r>
      <w:r w:rsidRPr="005770BA">
        <w:rPr>
          <w:rStyle w:val="Emphasis"/>
          <w:highlight w:val="cyan"/>
        </w:rPr>
        <w:t>interchangeable</w:t>
      </w:r>
      <w:r w:rsidRPr="005770BA">
        <w:rPr>
          <w:szCs w:val="16"/>
        </w:rPr>
        <w:t>. By this means, without anything being physically extracted or produced, ‘financial assets’ are created from the land in the form of certificates.</w:t>
      </w:r>
    </w:p>
    <w:p w14:paraId="378F624B" w14:textId="77777777" w:rsidR="00447B04" w:rsidRPr="005770BA" w:rsidRDefault="00447B04" w:rsidP="00447B04">
      <w:r w:rsidRPr="005770BA">
        <w:rPr>
          <w:rStyle w:val="StyleUnderline"/>
          <w:highlight w:val="cyan"/>
        </w:rPr>
        <w:t>The</w:t>
      </w:r>
      <w:r w:rsidRPr="005770BA">
        <w:t xml:space="preserve"> foundational </w:t>
      </w:r>
      <w:r w:rsidRPr="005770BA">
        <w:rPr>
          <w:rStyle w:val="StyleUnderline"/>
          <w:highlight w:val="cyan"/>
        </w:rPr>
        <w:t>logic</w:t>
      </w:r>
      <w:r w:rsidRPr="005770BA">
        <w:t xml:space="preserve"> of such projects </w:t>
      </w:r>
      <w:r w:rsidRPr="005770BA">
        <w:rPr>
          <w:rStyle w:val="StyleUnderline"/>
          <w:highlight w:val="cyan"/>
        </w:rPr>
        <w:t>is</w:t>
      </w:r>
      <w:r w:rsidRPr="005770BA">
        <w:t xml:space="preserve"> not only </w:t>
      </w:r>
      <w:r w:rsidRPr="005770BA">
        <w:rPr>
          <w:rStyle w:val="StyleUnderline"/>
          <w:highlight w:val="cyan"/>
        </w:rPr>
        <w:t>flawed</w:t>
      </w:r>
      <w:r w:rsidRPr="005770BA">
        <w:t xml:space="preserve"> (</w:t>
      </w:r>
      <w:r w:rsidRPr="005770BA">
        <w:rPr>
          <w:rStyle w:val="StyleUnderline"/>
          <w:highlight w:val="cyan"/>
        </w:rPr>
        <w:t xml:space="preserve">since </w:t>
      </w:r>
      <w:r w:rsidRPr="005770BA">
        <w:rPr>
          <w:rStyle w:val="Emphasis"/>
          <w:highlight w:val="cyan"/>
        </w:rPr>
        <w:t>pay-to-pollute</w:t>
      </w:r>
      <w:r w:rsidRPr="005770BA">
        <w:rPr>
          <w:rStyle w:val="StyleUnderline"/>
          <w:highlight w:val="cyan"/>
        </w:rPr>
        <w:t xml:space="preserve"> is not a solution</w:t>
      </w:r>
      <w:r w:rsidRPr="005770BA">
        <w:t>), (7) but also deeply inhumane, once it ultimately aims at the criminalization and eviction of traditional peoples from their land.</w:t>
      </w:r>
    </w:p>
    <w:p w14:paraId="12BAA314" w14:textId="77777777" w:rsidR="00447B04" w:rsidRPr="00B17858" w:rsidRDefault="00447B04" w:rsidP="00447B04">
      <w:pPr>
        <w:rPr>
          <w:rStyle w:val="StyleUnderline"/>
        </w:rPr>
      </w:pPr>
      <w:r w:rsidRPr="005770BA">
        <w:t xml:space="preserve">In order to conceal this hardly defensible underlying rationale and its flaws, the discursive production has to be split: On the one hand, there is the highly technical jargon in technical papers, largely incomprehensible to lay people, about assessing ‘anthropic impact’ (i.e. human-induced </w:t>
      </w:r>
      <w:r w:rsidRPr="00B17858">
        <w:t xml:space="preserve">disturbances) in ecosystems, along with calculations of emissions or biodiversity losses supposedly reduced or avoided by a project. </w:t>
      </w:r>
      <w:r w:rsidRPr="00B17858">
        <w:rPr>
          <w:rStyle w:val="StyleUnderline"/>
        </w:rPr>
        <w:t>This discursive strand is understandable only for a small group of consultants and technicians tasked with making this new form of extraction happen.</w:t>
      </w:r>
    </w:p>
    <w:p w14:paraId="1D0EE2DA" w14:textId="77777777" w:rsidR="00447B04" w:rsidRPr="005770BA" w:rsidRDefault="00447B04" w:rsidP="00447B04">
      <w:r w:rsidRPr="00B17858">
        <w:t xml:space="preserve">On the other hand, for the broad public the superficial </w:t>
      </w:r>
      <w:r w:rsidRPr="00B17858">
        <w:rPr>
          <w:rStyle w:val="StyleUnderline"/>
        </w:rPr>
        <w:t>euphemistic</w:t>
      </w:r>
      <w:r w:rsidRPr="00B17858">
        <w:t xml:space="preserve"> discourse </w:t>
      </w:r>
      <w:r w:rsidRPr="00B17858">
        <w:rPr>
          <w:rStyle w:val="StyleUnderline"/>
        </w:rPr>
        <w:t>of ‘nature-based solutions’ is produced.</w:t>
      </w:r>
      <w:r w:rsidRPr="00B17858">
        <w:t xml:space="preserve"> Here, the romanticisation of</w:t>
      </w:r>
      <w:r w:rsidRPr="005770BA">
        <w:t xml:space="preserve"> untouched nature goes along with a happy talk about new solutions and ‘win-win’ situations. The </w:t>
      </w:r>
      <w:r w:rsidRPr="005770BA">
        <w:rPr>
          <w:rStyle w:val="Emphasis"/>
          <w:highlight w:val="cyan"/>
        </w:rPr>
        <w:t>win-win</w:t>
      </w:r>
      <w:r w:rsidRPr="005770BA">
        <w:rPr>
          <w:rStyle w:val="StyleUnderline"/>
          <w:highlight w:val="cyan"/>
        </w:rPr>
        <w:t xml:space="preserve"> fantasy can</w:t>
      </w:r>
      <w:r w:rsidRPr="005770BA">
        <w:t xml:space="preserve"> easily </w:t>
      </w:r>
      <w:r w:rsidRPr="005770BA">
        <w:rPr>
          <w:rStyle w:val="StyleUnderline"/>
          <w:highlight w:val="cyan"/>
        </w:rPr>
        <w:t>be sustained</w:t>
      </w:r>
      <w:r w:rsidRPr="005770BA">
        <w:t xml:space="preserve"> for the general public, </w:t>
      </w:r>
      <w:r w:rsidRPr="005770BA">
        <w:rPr>
          <w:rStyle w:val="StyleUnderline"/>
          <w:highlight w:val="cyan"/>
        </w:rPr>
        <w:t>as long as</w:t>
      </w:r>
      <w:r w:rsidRPr="005770BA">
        <w:t xml:space="preserve"> the </w:t>
      </w:r>
      <w:r w:rsidRPr="005770BA">
        <w:rPr>
          <w:rStyle w:val="StyleUnderline"/>
        </w:rPr>
        <w:t xml:space="preserve">factual </w:t>
      </w:r>
      <w:r w:rsidRPr="005770BA">
        <w:rPr>
          <w:rStyle w:val="StyleUnderline"/>
          <w:highlight w:val="cyan"/>
        </w:rPr>
        <w:t>loss</w:t>
      </w:r>
      <w:r w:rsidRPr="005770BA">
        <w:t xml:space="preserve">, the destruction of livelihoods that takes place, where the impacted subaltern communities are not in a position to make themselves heard, </w:t>
      </w:r>
      <w:r w:rsidRPr="005770BA">
        <w:rPr>
          <w:rStyle w:val="StyleUnderline"/>
          <w:highlight w:val="cyan"/>
        </w:rPr>
        <w:t>remains</w:t>
      </w:r>
      <w:r w:rsidRPr="005770BA">
        <w:rPr>
          <w:rStyle w:val="StyleUnderline"/>
        </w:rPr>
        <w:t xml:space="preserve"> hidden</w:t>
      </w:r>
      <w:r w:rsidRPr="005770BA">
        <w:t>.</w:t>
      </w:r>
    </w:p>
    <w:p w14:paraId="5F217B97" w14:textId="77777777" w:rsidR="00447B04" w:rsidRPr="005770BA" w:rsidRDefault="00447B04" w:rsidP="00447B04">
      <w:r w:rsidRPr="005770BA">
        <w:t xml:space="preserve">An extensive study from Brazilian researchers (8) evidenced this kind of split in the context of a prominent REDD+ project in an Amazonian indigenous territory. (9) The technical descriptions of the project, in order to ‘prove’ that the project measures will avoid deforestation that otherwise would have taken place, depict the indigenous community as notorious forest-destroyers. This </w:t>
      </w:r>
      <w:r w:rsidRPr="005770BA">
        <w:rPr>
          <w:rStyle w:val="StyleUnderline"/>
        </w:rPr>
        <w:t>information is</w:t>
      </w:r>
      <w:r w:rsidRPr="005770BA">
        <w:t xml:space="preserve"> held on the back stage, or, as the authors put it, </w:t>
      </w:r>
      <w:r w:rsidRPr="005770BA">
        <w:rPr>
          <w:rStyle w:val="StyleUnderline"/>
          <w:highlight w:val="cyan"/>
        </w:rPr>
        <w:t>concealed in the ‘</w:t>
      </w:r>
      <w:r w:rsidRPr="005770BA">
        <w:rPr>
          <w:rStyle w:val="Emphasis"/>
          <w:highlight w:val="cyan"/>
        </w:rPr>
        <w:t>black box</w:t>
      </w:r>
      <w:r w:rsidRPr="005770BA">
        <w:rPr>
          <w:rStyle w:val="StyleUnderline"/>
          <w:highlight w:val="cyan"/>
        </w:rPr>
        <w:t>’ of expert language</w:t>
      </w:r>
      <w:r w:rsidRPr="005770BA">
        <w:t>.</w:t>
      </w:r>
    </w:p>
    <w:p w14:paraId="228F4B1D" w14:textId="77777777" w:rsidR="00447B04" w:rsidRPr="005770BA" w:rsidRDefault="00447B04" w:rsidP="00447B04">
      <w:pPr>
        <w:rPr>
          <w:szCs w:val="16"/>
        </w:rPr>
      </w:pPr>
      <w:r w:rsidRPr="005770BA">
        <w:rPr>
          <w:szCs w:val="16"/>
        </w:rPr>
        <w:t>On the front stage – in popular YouTube videos, glossy brochures etc. – the narrative of the indigenous people as nature-loving forest guardians is exploited. While the forest-destroyer narrative is the technical requisite for selling ‘avoided emissions’ as carbon credits, the forest-guardian narrative is necessary in order to effectively greenwash the image of the buyer, in this case a large cosmetics industry.</w:t>
      </w:r>
    </w:p>
    <w:p w14:paraId="6E4169A7" w14:textId="77777777" w:rsidR="00447B04" w:rsidRPr="005770BA" w:rsidRDefault="00447B04" w:rsidP="00447B04">
      <w:pPr>
        <w:rPr>
          <w:szCs w:val="16"/>
        </w:rPr>
      </w:pPr>
      <w:r w:rsidRPr="005770BA">
        <w:rPr>
          <w:szCs w:val="16"/>
        </w:rPr>
        <w:t>The mechanisms of appropriation of nature for the purpose of environmental and climate compensation are so obscene and violent, and so far from contributing to the resolution of the crises, that the general public, if they were transparent, would not accept them.</w:t>
      </w:r>
    </w:p>
    <w:p w14:paraId="5E7F2EDE" w14:textId="77777777" w:rsidR="00447B04" w:rsidRPr="005770BA" w:rsidRDefault="00447B04" w:rsidP="00447B04">
      <w:r w:rsidRPr="005770BA">
        <w:t>Another effective strategy to hide something is to put it in a haystack. Terms like ‘</w:t>
      </w:r>
      <w:r w:rsidRPr="005770BA">
        <w:rPr>
          <w:rStyle w:val="StyleUnderline"/>
          <w:highlight w:val="cyan"/>
        </w:rPr>
        <w:t>green economy</w:t>
      </w:r>
      <w:r w:rsidRPr="005770BA">
        <w:t xml:space="preserve">’ or ‘nature-based solutions’ cover a very wide range of initiatives, programmes and projects, blurring the distinctions between them. They </w:t>
      </w:r>
      <w:r w:rsidRPr="005770BA">
        <w:rPr>
          <w:rStyle w:val="StyleUnderline"/>
          <w:highlight w:val="cyan"/>
        </w:rPr>
        <w:t>function as an</w:t>
      </w:r>
      <w:r w:rsidRPr="005770BA">
        <w:rPr>
          <w:rStyle w:val="StyleUnderline"/>
        </w:rPr>
        <w:t xml:space="preserve"> </w:t>
      </w:r>
      <w:r w:rsidRPr="005770BA">
        <w:rPr>
          <w:rStyle w:val="Emphasis"/>
        </w:rPr>
        <w:t>all-encompassing</w:t>
      </w:r>
      <w:r w:rsidRPr="005770BA">
        <w:rPr>
          <w:rStyle w:val="StyleUnderline"/>
          <w:highlight w:val="cyan"/>
        </w:rPr>
        <w:t xml:space="preserve"> label that lumps predatory</w:t>
      </w:r>
      <w:r w:rsidRPr="005770BA">
        <w:rPr>
          <w:rStyle w:val="StyleUnderline"/>
        </w:rPr>
        <w:t xml:space="preserve"> offset </w:t>
      </w:r>
      <w:r w:rsidRPr="005770BA">
        <w:rPr>
          <w:rStyle w:val="StyleUnderline"/>
          <w:highlight w:val="cyan"/>
        </w:rPr>
        <w:t>programmes</w:t>
      </w:r>
      <w:r w:rsidRPr="005770BA">
        <w:rPr>
          <w:rStyle w:val="StyleUnderline"/>
        </w:rPr>
        <w:t xml:space="preserve"> together </w:t>
      </w:r>
      <w:r w:rsidRPr="005770BA">
        <w:rPr>
          <w:rStyle w:val="StyleUnderline"/>
          <w:highlight w:val="cyan"/>
        </w:rPr>
        <w:t>with</w:t>
      </w:r>
      <w:r w:rsidRPr="005770BA">
        <w:rPr>
          <w:rStyle w:val="StyleUnderline"/>
        </w:rPr>
        <w:t xml:space="preserve"> initiatives such as</w:t>
      </w:r>
      <w:r w:rsidRPr="005770BA">
        <w:t xml:space="preserve"> urban building </w:t>
      </w:r>
      <w:r w:rsidRPr="005770BA">
        <w:rPr>
          <w:rStyle w:val="StyleUnderline"/>
          <w:highlight w:val="cyan"/>
        </w:rPr>
        <w:t>greening and small</w:t>
      </w:r>
      <w:r w:rsidRPr="005770BA">
        <w:rPr>
          <w:rStyle w:val="StyleUnderline"/>
        </w:rPr>
        <w:t xml:space="preserve">-scale agroecological </w:t>
      </w:r>
      <w:r w:rsidRPr="005770BA">
        <w:rPr>
          <w:rStyle w:val="StyleUnderline"/>
          <w:highlight w:val="cyan"/>
        </w:rPr>
        <w:t>projects</w:t>
      </w:r>
      <w:r w:rsidRPr="005770BA">
        <w:t xml:space="preserve">. </w:t>
      </w:r>
      <w:r w:rsidRPr="005770BA">
        <w:rPr>
          <w:rStyle w:val="StyleUnderline"/>
        </w:rPr>
        <w:t xml:space="preserve">The </w:t>
      </w:r>
      <w:r w:rsidRPr="005770BA">
        <w:rPr>
          <w:rStyle w:val="StyleUnderline"/>
          <w:highlight w:val="cyan"/>
        </w:rPr>
        <w:t xml:space="preserve">use of a </w:t>
      </w:r>
      <w:r w:rsidRPr="005770BA">
        <w:rPr>
          <w:rStyle w:val="Emphasis"/>
          <w:highlight w:val="cyan"/>
        </w:rPr>
        <w:t>common</w:t>
      </w:r>
      <w:r w:rsidRPr="005770BA">
        <w:rPr>
          <w:rStyle w:val="StyleUnderline"/>
          <w:highlight w:val="cyan"/>
        </w:rPr>
        <w:t xml:space="preserve"> label suggests</w:t>
      </w:r>
      <w:r w:rsidRPr="005770BA">
        <w:t xml:space="preserve"> that </w:t>
      </w:r>
      <w:r w:rsidRPr="005770BA">
        <w:rPr>
          <w:rStyle w:val="StyleUnderline"/>
          <w:highlight w:val="cyan"/>
        </w:rPr>
        <w:t>all</w:t>
      </w:r>
      <w:r w:rsidRPr="005770BA">
        <w:t xml:space="preserve"> these initiatives – despite some of them seem more </w:t>
      </w:r>
      <w:r w:rsidRPr="005770BA">
        <w:lastRenderedPageBreak/>
        <w:t xml:space="preserve">‘technically complex’ than others – </w:t>
      </w:r>
      <w:r w:rsidRPr="005770BA">
        <w:rPr>
          <w:rStyle w:val="StyleUnderline"/>
          <w:highlight w:val="cyan"/>
        </w:rPr>
        <w:t>strive in</w:t>
      </w:r>
      <w:r w:rsidRPr="005770BA">
        <w:rPr>
          <w:rStyle w:val="StyleUnderline"/>
        </w:rPr>
        <w:t xml:space="preserve"> the same direction and</w:t>
      </w:r>
      <w:r w:rsidRPr="005770BA">
        <w:t xml:space="preserve"> must ultimately </w:t>
      </w:r>
      <w:r w:rsidRPr="005770BA">
        <w:rPr>
          <w:rStyle w:val="StyleUnderline"/>
        </w:rPr>
        <w:t>have the</w:t>
      </w:r>
      <w:r w:rsidRPr="005770BA">
        <w:t xml:space="preserve"> </w:t>
      </w:r>
      <w:r w:rsidRPr="005770BA">
        <w:rPr>
          <w:rStyle w:val="StyleUnderline"/>
        </w:rPr>
        <w:t xml:space="preserve">same goal, namely </w:t>
      </w:r>
      <w:r w:rsidRPr="005770BA">
        <w:rPr>
          <w:rStyle w:val="StyleUnderline"/>
          <w:highlight w:val="cyan"/>
        </w:rPr>
        <w:t>preservation</w:t>
      </w:r>
      <w:r w:rsidRPr="005770BA">
        <w:rPr>
          <w:rStyle w:val="StyleUnderline"/>
        </w:rPr>
        <w:t xml:space="preserve"> of the environment and climate</w:t>
      </w:r>
      <w:r w:rsidRPr="005770BA">
        <w:t>. The purely commercial interests that are driving the compensation projects and their exclusionary nature thus remain unrecognized by much of society.</w:t>
      </w:r>
    </w:p>
    <w:p w14:paraId="5035D696" w14:textId="77777777" w:rsidR="00447B04" w:rsidRPr="005770BA" w:rsidRDefault="00447B04" w:rsidP="00447B04">
      <w:r w:rsidRPr="005770BA">
        <w:t xml:space="preserve">The broadness of the new terms and </w:t>
      </w:r>
      <w:r w:rsidRPr="005770BA">
        <w:rPr>
          <w:rStyle w:val="StyleUnderline"/>
        </w:rPr>
        <w:t xml:space="preserve">the ‘positivity’ of </w:t>
      </w:r>
      <w:r w:rsidRPr="00651F59">
        <w:rPr>
          <w:rStyle w:val="StyleUnderline"/>
        </w:rPr>
        <w:t xml:space="preserve">the </w:t>
      </w:r>
      <w:r w:rsidRPr="005770BA">
        <w:rPr>
          <w:rStyle w:val="StyleUnderline"/>
          <w:highlight w:val="cyan"/>
        </w:rPr>
        <w:t>discourse serve</w:t>
      </w:r>
      <w:r w:rsidRPr="005770BA">
        <w:rPr>
          <w:rStyle w:val="StyleUnderline"/>
        </w:rPr>
        <w:t xml:space="preserve"> to further </w:t>
      </w:r>
      <w:r w:rsidRPr="005770BA">
        <w:rPr>
          <w:rStyle w:val="Emphasis"/>
          <w:highlight w:val="cyan"/>
        </w:rPr>
        <w:t>neutralise</w:t>
      </w:r>
      <w:r w:rsidRPr="005770BA">
        <w:rPr>
          <w:rStyle w:val="StyleUnderline"/>
          <w:highlight w:val="cyan"/>
        </w:rPr>
        <w:t xml:space="preserve"> critical voices</w:t>
      </w:r>
      <w:r w:rsidRPr="005770BA">
        <w:rPr>
          <w:rStyle w:val="StyleUnderline"/>
        </w:rPr>
        <w:t>.</w:t>
      </w:r>
      <w:r w:rsidRPr="005770BA">
        <w:t xml:space="preserve"> Those who reject these terms automatically fall into the disrepute of being against any constructive contribution and can therefore easily be excluded from the discussion as notorious ‘naysayers’.</w:t>
      </w:r>
    </w:p>
    <w:p w14:paraId="3C760D76" w14:textId="77777777" w:rsidR="00447B04" w:rsidRDefault="00447B04" w:rsidP="00447B04">
      <w:pPr>
        <w:rPr>
          <w:szCs w:val="16"/>
        </w:rPr>
      </w:pPr>
      <w:r w:rsidRPr="005770BA">
        <w:rPr>
          <w:szCs w:val="16"/>
        </w:rPr>
        <w:t>The expression ‘nature-based’ conveys the idea that the supposedly new ‘solutions’ arise from a new relationship with nature, that humans are now coming to peace with nature and learning from it. Of course, the exclusionary and predatory character of the projects behind this term makes a mockery of this notion. But the expression ‘nature-based’ in the context of such projects reveals something more fundamental.</w:t>
      </w:r>
    </w:p>
    <w:p w14:paraId="17EF40F6" w14:textId="77777777" w:rsidR="00447B04" w:rsidRDefault="00447B04" w:rsidP="00447B04"/>
    <w:p w14:paraId="509BCFB8" w14:textId="77777777" w:rsidR="00447B04" w:rsidRDefault="00447B04" w:rsidP="00447B04">
      <w:pPr>
        <w:pStyle w:val="Heading3"/>
      </w:pPr>
      <w:r>
        <w:lastRenderedPageBreak/>
        <w:t xml:space="preserve">AT: Reslient </w:t>
      </w:r>
    </w:p>
    <w:p w14:paraId="77CD0160" w14:textId="77777777" w:rsidR="00447B04" w:rsidRPr="00096BB2" w:rsidRDefault="00447B04" w:rsidP="00447B04">
      <w:pPr>
        <w:pStyle w:val="Heading4"/>
      </w:pPr>
      <w:r>
        <w:t xml:space="preserve">3. Warming will </w:t>
      </w:r>
      <w:r w:rsidRPr="00096BB2">
        <w:rPr>
          <w:u w:val="single"/>
        </w:rPr>
        <w:t>peak</w:t>
      </w:r>
      <w:r>
        <w:t xml:space="preserve"> in the next </w:t>
      </w:r>
      <w:r w:rsidRPr="00096BB2">
        <w:rPr>
          <w:u w:val="single"/>
        </w:rPr>
        <w:t>four</w:t>
      </w:r>
      <w:r>
        <w:t xml:space="preserve"> years. There’s </w:t>
      </w:r>
      <w:r w:rsidRPr="00096BB2">
        <w:rPr>
          <w:u w:val="single"/>
        </w:rPr>
        <w:t>no room</w:t>
      </w:r>
      <w:r>
        <w:t xml:space="preserve"> for the affirmative or green tech in the </w:t>
      </w:r>
      <w:r w:rsidRPr="00096BB2">
        <w:rPr>
          <w:u w:val="single"/>
        </w:rPr>
        <w:t>transition</w:t>
      </w:r>
      <w:r>
        <w:t xml:space="preserve">. </w:t>
      </w:r>
    </w:p>
    <w:p w14:paraId="0EBAAB07" w14:textId="77777777" w:rsidR="00447B04" w:rsidRDefault="00447B04" w:rsidP="00447B04">
      <w:pPr>
        <w:rPr>
          <w:rStyle w:val="Style13ptBold"/>
          <w:b w:val="0"/>
          <w:bCs/>
        </w:rPr>
      </w:pPr>
      <w:r>
        <w:rPr>
          <w:rStyle w:val="Style13ptBold"/>
          <w:b w:val="0"/>
          <w:bCs/>
        </w:rPr>
        <w:t xml:space="preserve">Juan </w:t>
      </w:r>
      <w:r>
        <w:rPr>
          <w:rStyle w:val="Style13ptBold"/>
        </w:rPr>
        <w:t xml:space="preserve">Bordera et al 8-23. </w:t>
      </w:r>
      <w:r w:rsidRPr="00F44035">
        <w:rPr>
          <w:rStyle w:val="Style13ptBold"/>
          <w:b w:val="0"/>
          <w:bCs/>
        </w:rPr>
        <w:t>journalist, screenwriter and activist</w:t>
      </w:r>
      <w:r>
        <w:rPr>
          <w:rStyle w:val="Style13ptBold"/>
          <w:b w:val="0"/>
          <w:bCs/>
        </w:rPr>
        <w:t xml:space="preserve">, and </w:t>
      </w:r>
      <w:r w:rsidRPr="005C43B5">
        <w:rPr>
          <w:rStyle w:val="Style13ptBold"/>
          <w:b w:val="0"/>
          <w:bCs/>
        </w:rPr>
        <w:t>Fernando Valladares</w:t>
      </w:r>
      <w:r>
        <w:rPr>
          <w:rStyle w:val="Style13ptBold"/>
          <w:b w:val="0"/>
          <w:bCs/>
        </w:rPr>
        <w:t xml:space="preserve">, </w:t>
      </w:r>
      <w:r w:rsidRPr="005C43B5">
        <w:rPr>
          <w:rStyle w:val="Style13ptBold"/>
          <w:b w:val="0"/>
          <w:bCs/>
        </w:rPr>
        <w:t>doctor of biological sciences, a research professor at the CSIC, and recipient of the Rey Jaime I Award (for environmental protection)</w:t>
      </w:r>
      <w:r>
        <w:rPr>
          <w:rStyle w:val="Style13ptBold"/>
          <w:b w:val="0"/>
          <w:bCs/>
        </w:rPr>
        <w:t xml:space="preserve">, and </w:t>
      </w:r>
      <w:r w:rsidRPr="005C43B5">
        <w:rPr>
          <w:rStyle w:val="Style13ptBold"/>
          <w:b w:val="0"/>
          <w:bCs/>
        </w:rPr>
        <w:t>Antonio Turiel</w:t>
      </w:r>
      <w:r>
        <w:rPr>
          <w:rStyle w:val="Style13ptBold"/>
          <w:b w:val="0"/>
          <w:bCs/>
        </w:rPr>
        <w:t xml:space="preserve">, </w:t>
      </w:r>
      <w:r w:rsidRPr="005C43B5">
        <w:rPr>
          <w:rStyle w:val="Style13ptBold"/>
          <w:b w:val="0"/>
          <w:bCs/>
        </w:rPr>
        <w:t>has degrees in theoretical physics in mathematics, a scientific researcher at CSIC and an expert in energy. He is the author of the recent book, Petrocalipsis: Crisis energética global y cómo (no) la vamos a solucionar</w:t>
      </w:r>
      <w:r>
        <w:rPr>
          <w:rStyle w:val="Style13ptBold"/>
          <w:b w:val="0"/>
          <w:bCs/>
        </w:rPr>
        <w:t xml:space="preserve">, and </w:t>
      </w:r>
      <w:r w:rsidRPr="005C43B5">
        <w:rPr>
          <w:rStyle w:val="Style13ptBold"/>
          <w:b w:val="0"/>
          <w:bCs/>
        </w:rPr>
        <w:t>Ferran Puig Vilar</w:t>
      </w:r>
      <w:r>
        <w:rPr>
          <w:rStyle w:val="Style13ptBold"/>
          <w:b w:val="0"/>
          <w:bCs/>
        </w:rPr>
        <w:t xml:space="preserve">, </w:t>
      </w:r>
      <w:r w:rsidRPr="005C43B5">
        <w:rPr>
          <w:rStyle w:val="Style13ptBold"/>
          <w:b w:val="0"/>
          <w:bCs/>
        </w:rPr>
        <w:t>doctor in Ecology and director of the Sustainability Observatory</w:t>
      </w:r>
      <w:r>
        <w:rPr>
          <w:rStyle w:val="Style13ptBold"/>
          <w:b w:val="0"/>
          <w:bCs/>
        </w:rPr>
        <w:t xml:space="preserve">, and </w:t>
      </w:r>
      <w:r w:rsidRPr="005C43B5">
        <w:rPr>
          <w:rStyle w:val="Style13ptBold"/>
          <w:b w:val="0"/>
          <w:bCs/>
        </w:rPr>
        <w:t>Fernando Prieto</w:t>
      </w:r>
      <w:r>
        <w:rPr>
          <w:rStyle w:val="Style13ptBold"/>
          <w:b w:val="0"/>
          <w:bCs/>
        </w:rPr>
        <w:t xml:space="preserve">, </w:t>
      </w:r>
      <w:r w:rsidRPr="005C43B5">
        <w:rPr>
          <w:rStyle w:val="Style13ptBold"/>
          <w:b w:val="0"/>
          <w:bCs/>
        </w:rPr>
        <w:t>doctor in Ecology and director of the Sustainability Observatory</w:t>
      </w:r>
      <w:r>
        <w:rPr>
          <w:rStyle w:val="Style13ptBold"/>
          <w:b w:val="0"/>
          <w:bCs/>
        </w:rPr>
        <w:t xml:space="preserve">, and </w:t>
      </w:r>
      <w:r w:rsidRPr="005C43B5">
        <w:rPr>
          <w:rStyle w:val="Style13ptBold"/>
          <w:b w:val="0"/>
          <w:bCs/>
        </w:rPr>
        <w:t>Tim Hewlett</w:t>
      </w:r>
      <w:r>
        <w:rPr>
          <w:rStyle w:val="Style13ptBold"/>
          <w:b w:val="0"/>
          <w:bCs/>
        </w:rPr>
        <w:t xml:space="preserve">, </w:t>
      </w:r>
      <w:r w:rsidRPr="005C43B5">
        <w:rPr>
          <w:rStyle w:val="Style13ptBold"/>
          <w:b w:val="0"/>
          <w:bCs/>
        </w:rPr>
        <w:t>doctor of astrophysics and a member of the Scientist Rebellion collective.</w:t>
      </w:r>
      <w:r>
        <w:rPr>
          <w:rStyle w:val="Style13ptBold"/>
          <w:b w:val="0"/>
          <w:bCs/>
        </w:rPr>
        <w:t xml:space="preserve"> “</w:t>
      </w:r>
      <w:r w:rsidRPr="00101339">
        <w:rPr>
          <w:rStyle w:val="Style13ptBold"/>
          <w:b w:val="0"/>
          <w:bCs/>
        </w:rPr>
        <w:t>Leaked report of the IPCC reveals that the growth model of capitalism is unsustainable</w:t>
      </w:r>
      <w:r>
        <w:rPr>
          <w:rStyle w:val="Style13ptBold"/>
          <w:b w:val="0"/>
          <w:bCs/>
        </w:rPr>
        <w:t xml:space="preserve">.” MROnline. 8/23/2021. </w:t>
      </w:r>
      <w:hyperlink r:id="rId22" w:history="1">
        <w:r w:rsidRPr="00E44FBF">
          <w:rPr>
            <w:rStyle w:val="Hyperlink"/>
            <w:bCs/>
            <w:sz w:val="26"/>
          </w:rPr>
          <w:t>https://mronline.org/2021/08/23/leaked-report-of-the-ipcc-reveals-that-the-growth-model-of-capitalism-is-unsustainable/</w:t>
        </w:r>
      </w:hyperlink>
    </w:p>
    <w:p w14:paraId="2A3FD56E" w14:textId="77777777" w:rsidR="00447B04" w:rsidRPr="00ED0187" w:rsidRDefault="00447B04" w:rsidP="00447B04">
      <w:pPr>
        <w:rPr>
          <w:u w:val="single"/>
        </w:rPr>
      </w:pPr>
      <w:r w:rsidRPr="00BB778D">
        <w:rPr>
          <w:u w:val="single"/>
        </w:rPr>
        <w:t>The</w:t>
      </w:r>
      <w:r w:rsidRPr="00353FD6">
        <w:rPr>
          <w:u w:val="single"/>
        </w:rPr>
        <w:t xml:space="preserve"> second draft of the </w:t>
      </w:r>
      <w:r w:rsidRPr="009D5ED0">
        <w:rPr>
          <w:highlight w:val="cyan"/>
          <w:u w:val="single"/>
        </w:rPr>
        <w:t>IPCC</w:t>
      </w:r>
      <w:r w:rsidRPr="00353FD6">
        <w:rPr>
          <w:u w:val="single"/>
        </w:rPr>
        <w:t xml:space="preserve"> Group III </w:t>
      </w:r>
      <w:r w:rsidRPr="009D5ED0">
        <w:rPr>
          <w:highlight w:val="cyan"/>
          <w:u w:val="single"/>
        </w:rPr>
        <w:t>report</w:t>
      </w:r>
      <w:r w:rsidRPr="00353FD6">
        <w:rPr>
          <w:u w:val="single"/>
        </w:rPr>
        <w:t>,</w:t>
      </w:r>
      <w:r w:rsidRPr="00030476">
        <w:rPr>
          <w:sz w:val="16"/>
        </w:rPr>
        <w:t xml:space="preserve"> focused on mitigation strategies, </w:t>
      </w:r>
      <w:r w:rsidRPr="009D5ED0">
        <w:rPr>
          <w:highlight w:val="cyan"/>
          <w:u w:val="single"/>
        </w:rPr>
        <w:t>states</w:t>
      </w:r>
      <w:r w:rsidRPr="00353FD6">
        <w:rPr>
          <w:u w:val="single"/>
        </w:rPr>
        <w:t xml:space="preserve"> that </w:t>
      </w:r>
      <w:r w:rsidRPr="009D5ED0">
        <w:rPr>
          <w:highlight w:val="cyan"/>
          <w:u w:val="single"/>
        </w:rPr>
        <w:t>we must move away from</w:t>
      </w:r>
      <w:r w:rsidRPr="00353FD6">
        <w:rPr>
          <w:u w:val="single"/>
        </w:rPr>
        <w:t xml:space="preserve"> </w:t>
      </w:r>
      <w:r w:rsidRPr="00BB778D">
        <w:rPr>
          <w:u w:val="single"/>
        </w:rPr>
        <w:t>the</w:t>
      </w:r>
      <w:r w:rsidRPr="00353FD6">
        <w:rPr>
          <w:u w:val="single"/>
        </w:rPr>
        <w:t xml:space="preserve"> </w:t>
      </w:r>
      <w:r w:rsidRPr="00BB778D">
        <w:rPr>
          <w:rStyle w:val="Emphasis"/>
        </w:rPr>
        <w:t xml:space="preserve">current </w:t>
      </w:r>
      <w:r w:rsidRPr="00BB778D">
        <w:rPr>
          <w:rStyle w:val="Emphasis"/>
          <w:highlight w:val="cyan"/>
        </w:rPr>
        <w:t>capitalist model</w:t>
      </w:r>
      <w:r w:rsidRPr="00353FD6">
        <w:rPr>
          <w:u w:val="single"/>
        </w:rPr>
        <w:t xml:space="preserve"> </w:t>
      </w:r>
      <w:r w:rsidRPr="009D5ED0">
        <w:rPr>
          <w:highlight w:val="cyan"/>
          <w:u w:val="single"/>
        </w:rPr>
        <w:t xml:space="preserve">to avoid </w:t>
      </w:r>
      <w:r w:rsidRPr="009D5ED0">
        <w:rPr>
          <w:u w:val="single"/>
        </w:rPr>
        <w:t>surpassing planetary</w:t>
      </w:r>
      <w:r w:rsidRPr="00353FD6">
        <w:rPr>
          <w:u w:val="single"/>
        </w:rPr>
        <w:t xml:space="preserve"> boundaries and </w:t>
      </w:r>
      <w:r w:rsidRPr="009D5ED0">
        <w:rPr>
          <w:highlight w:val="cyan"/>
          <w:u w:val="single"/>
        </w:rPr>
        <w:t>climate</w:t>
      </w:r>
      <w:r w:rsidRPr="00353FD6">
        <w:rPr>
          <w:u w:val="single"/>
        </w:rPr>
        <w:t xml:space="preserve"> and ecological </w:t>
      </w:r>
      <w:r w:rsidRPr="009D5ED0">
        <w:rPr>
          <w:highlight w:val="cyan"/>
          <w:u w:val="single"/>
        </w:rPr>
        <w:t>catastrophe</w:t>
      </w:r>
      <w:r w:rsidRPr="00030476">
        <w:rPr>
          <w:sz w:val="16"/>
        </w:rPr>
        <w:t xml:space="preserve">). </w:t>
      </w:r>
      <w:r w:rsidRPr="00F3213B">
        <w:rPr>
          <w:u w:val="single"/>
        </w:rPr>
        <w:t>It</w:t>
      </w:r>
      <w:r w:rsidRPr="00030476">
        <w:rPr>
          <w:sz w:val="16"/>
        </w:rPr>
        <w:t xml:space="preserve"> also </w:t>
      </w:r>
      <w:r w:rsidRPr="00F3213B">
        <w:rPr>
          <w:u w:val="single"/>
        </w:rPr>
        <w:t>confirms</w:t>
      </w:r>
      <w:r w:rsidRPr="00030476">
        <w:rPr>
          <w:sz w:val="16"/>
        </w:rPr>
        <w:t xml:space="preserve"> our previous reports, covered by CTXT and The Guardian, </w:t>
      </w:r>
      <w:r w:rsidRPr="00F3213B">
        <w:rPr>
          <w:u w:val="single"/>
        </w:rPr>
        <w:t xml:space="preserve">that “greenhouse gas </w:t>
      </w:r>
      <w:r w:rsidRPr="009D5ED0">
        <w:rPr>
          <w:highlight w:val="cyan"/>
          <w:u w:val="single"/>
        </w:rPr>
        <w:t>emissions</w:t>
      </w:r>
      <w:r w:rsidRPr="00F3213B">
        <w:rPr>
          <w:u w:val="single"/>
        </w:rPr>
        <w:t xml:space="preserve"> </w:t>
      </w:r>
      <w:r w:rsidRPr="00BB778D">
        <w:rPr>
          <w:rStyle w:val="Emphasis"/>
          <w:highlight w:val="cyan"/>
        </w:rPr>
        <w:t xml:space="preserve">must peak in </w:t>
      </w:r>
      <w:r w:rsidRPr="00BB778D">
        <w:rPr>
          <w:rStyle w:val="Emphasis"/>
        </w:rPr>
        <w:t xml:space="preserve">the </w:t>
      </w:r>
      <w:r w:rsidRPr="00BB778D">
        <w:rPr>
          <w:rStyle w:val="Emphasis"/>
          <w:highlight w:val="cyan"/>
        </w:rPr>
        <w:t>next</w:t>
      </w:r>
      <w:r w:rsidRPr="00BB778D">
        <w:rPr>
          <w:rStyle w:val="Emphasis"/>
        </w:rPr>
        <w:t xml:space="preserve"> </w:t>
      </w:r>
      <w:r w:rsidRPr="00BB778D">
        <w:rPr>
          <w:rStyle w:val="Emphasis"/>
          <w:highlight w:val="cyan"/>
        </w:rPr>
        <w:t>four years</w:t>
      </w:r>
      <w:r w:rsidRPr="00F3213B">
        <w:rPr>
          <w:u w:val="single"/>
        </w:rPr>
        <w:t>”</w:t>
      </w:r>
      <w:r w:rsidRPr="00030476">
        <w:rPr>
          <w:sz w:val="16"/>
        </w:rPr>
        <w:t xml:space="preserve">. </w:t>
      </w:r>
      <w:r w:rsidRPr="00F3213B">
        <w:rPr>
          <w:u w:val="single"/>
        </w:rPr>
        <w:t xml:space="preserve">The new leak acknowledges that </w:t>
      </w:r>
      <w:r w:rsidRPr="009D5ED0">
        <w:rPr>
          <w:highlight w:val="cyan"/>
          <w:u w:val="single"/>
        </w:rPr>
        <w:t xml:space="preserve">there is </w:t>
      </w:r>
      <w:r w:rsidRPr="009D5ED0">
        <w:rPr>
          <w:u w:val="single"/>
        </w:rPr>
        <w:t>little</w:t>
      </w:r>
      <w:r w:rsidRPr="00F3213B">
        <w:rPr>
          <w:u w:val="single"/>
        </w:rPr>
        <w:t xml:space="preserve"> or </w:t>
      </w:r>
      <w:r w:rsidRPr="00BB778D">
        <w:rPr>
          <w:rStyle w:val="Emphasis"/>
          <w:highlight w:val="cyan"/>
        </w:rPr>
        <w:t>no room</w:t>
      </w:r>
      <w:r w:rsidRPr="009D5ED0">
        <w:rPr>
          <w:highlight w:val="cyan"/>
          <w:u w:val="single"/>
        </w:rPr>
        <w:t xml:space="preserve"> for</w:t>
      </w:r>
      <w:r w:rsidRPr="00F3213B">
        <w:rPr>
          <w:u w:val="single"/>
        </w:rPr>
        <w:t xml:space="preserve"> further economic </w:t>
      </w:r>
      <w:r w:rsidRPr="009D5ED0">
        <w:rPr>
          <w:highlight w:val="cyan"/>
          <w:u w:val="single"/>
        </w:rPr>
        <w:t>growth</w:t>
      </w:r>
      <w:r w:rsidRPr="00F3213B">
        <w:rPr>
          <w:u w:val="single"/>
        </w:rPr>
        <w:t>.</w:t>
      </w:r>
      <w:r>
        <w:rPr>
          <w:u w:val="single"/>
        </w:rPr>
        <w:t xml:space="preserve"> </w:t>
      </w:r>
      <w:r w:rsidRPr="00030476">
        <w:rPr>
          <w:sz w:val="16"/>
        </w:rPr>
        <w:t xml:space="preserve">The undersigned scientists and journalists have analyzed a new part of </w:t>
      </w:r>
      <w:r w:rsidRPr="00F25414">
        <w:rPr>
          <w:u w:val="single"/>
        </w:rPr>
        <w:t>the Sixth Assessment Report,</w:t>
      </w:r>
      <w:r w:rsidRPr="00030476">
        <w:rPr>
          <w:sz w:val="16"/>
        </w:rPr>
        <w:t xml:space="preserve"> which </w:t>
      </w:r>
      <w:r w:rsidRPr="00F25414">
        <w:rPr>
          <w:u w:val="single"/>
        </w:rPr>
        <w:t>has been leaked</w:t>
      </w:r>
      <w:r w:rsidRPr="00030476">
        <w:rPr>
          <w:sz w:val="16"/>
        </w:rPr>
        <w:t xml:space="preserve"> to us </w:t>
      </w:r>
      <w:r w:rsidRPr="00F25414">
        <w:rPr>
          <w:u w:val="single"/>
        </w:rPr>
        <w:t>by</w:t>
      </w:r>
      <w:r w:rsidRPr="00030476">
        <w:rPr>
          <w:sz w:val="16"/>
        </w:rPr>
        <w:t xml:space="preserve"> the same sources as last time—</w:t>
      </w:r>
      <w:r w:rsidRPr="00F25414">
        <w:rPr>
          <w:u w:val="single"/>
        </w:rPr>
        <w:t>Scientist Rebellion and Extinction Rebellion Spain.</w:t>
      </w:r>
      <w:r w:rsidRPr="00030476">
        <w:rPr>
          <w:sz w:val="16"/>
        </w:rPr>
        <w:t xml:space="preserve"> In this leak the usual more timid positions can be found, but also prominent statements that would have been unthinkable not long ago. To contextualize, let’s just remember: In 1990, the First IPCC Report stated that, “the observed increase [in temperature] could be largely due to natural variability”, and although subsequent reports put this position to rest, </w:t>
      </w:r>
      <w:r w:rsidRPr="001479B3">
        <w:rPr>
          <w:u w:val="single"/>
        </w:rPr>
        <w:t>this Sixth Report eliminates any possibility of doubt, and leaves no room for the climate denial arguments which have been historically and amply financed by those who had the most to benefit from maintaining this narrative: the fossil fuel lobbies.</w:t>
      </w:r>
      <w:r>
        <w:rPr>
          <w:u w:val="single"/>
        </w:rPr>
        <w:t xml:space="preserve"> </w:t>
      </w:r>
      <w:r w:rsidRPr="008A2AE6">
        <w:rPr>
          <w:u w:val="single"/>
        </w:rPr>
        <w:t>The leaked report mentions that indefinite growth must be renounced</w:t>
      </w:r>
      <w:r w:rsidRPr="009D5ED0">
        <w:rPr>
          <w:u w:val="single"/>
        </w:rPr>
        <w:t>. Since radical transition is required, the key question is how can a shift away from models of perpetual growth</w:t>
      </w:r>
      <w:r w:rsidRPr="008A2AE6">
        <w:rPr>
          <w:u w:val="single"/>
        </w:rPr>
        <w:t xml:space="preserve"> be understood as a benefit and not merely relinquishment</w:t>
      </w:r>
      <w:r w:rsidRPr="00030476">
        <w:rPr>
          <w:sz w:val="16"/>
        </w:rPr>
        <w:t xml:space="preserve">? </w:t>
      </w:r>
      <w:r w:rsidRPr="00050942">
        <w:rPr>
          <w:u w:val="single"/>
        </w:rPr>
        <w:t>Any transition must take into account historic differences in emissions between countries, differences between rural and urban worlds, and above all, the tremendous growing economic inequalities between the poor and increasingly obscenely rich.</w:t>
      </w:r>
      <w:r w:rsidRPr="00030476">
        <w:rPr>
          <w:sz w:val="16"/>
        </w:rPr>
        <w:t xml:space="preserve"> If these three dichotomies are not addressed, any transition will have more opposition than support, as the draft literally sets out: Lessons from experimental economics show that people may not accept measures that are considered unfair, even if the cost of not accepting them is higher. Even if a change of course is achieved, the scientists warn: “transitions are not usually smooth and gradual, they can be sudden and disruptive.” They also note “</w:t>
      </w:r>
      <w:r w:rsidRPr="00BB778D">
        <w:rPr>
          <w:u w:val="single"/>
        </w:rPr>
        <w:t>the</w:t>
      </w:r>
      <w:r w:rsidRPr="00C96B96">
        <w:rPr>
          <w:u w:val="single"/>
        </w:rPr>
        <w:t xml:space="preserve"> pace of </w:t>
      </w:r>
      <w:r w:rsidRPr="009D5ED0">
        <w:rPr>
          <w:highlight w:val="cyan"/>
          <w:u w:val="single"/>
        </w:rPr>
        <w:t>transition can be impeded by</w:t>
      </w:r>
      <w:r w:rsidRPr="00C96B96">
        <w:rPr>
          <w:u w:val="single"/>
        </w:rPr>
        <w:t xml:space="preserve"> ‘lock-in’ from existing </w:t>
      </w:r>
      <w:r w:rsidRPr="009D5ED0">
        <w:rPr>
          <w:highlight w:val="cyan"/>
          <w:u w:val="single"/>
        </w:rPr>
        <w:t>capital</w:t>
      </w:r>
      <w:r w:rsidRPr="00C96B96">
        <w:rPr>
          <w:u w:val="single"/>
        </w:rPr>
        <w:t xml:space="preserve">, </w:t>
      </w:r>
      <w:r w:rsidRPr="009D5ED0">
        <w:rPr>
          <w:highlight w:val="cyan"/>
          <w:u w:val="single"/>
        </w:rPr>
        <w:t>institutions</w:t>
      </w:r>
      <w:r w:rsidRPr="00030476">
        <w:rPr>
          <w:sz w:val="16"/>
        </w:rPr>
        <w:t xml:space="preserve">, and social norms”. </w:t>
      </w:r>
      <w:r w:rsidRPr="00C96B96">
        <w:rPr>
          <w:u w:val="single"/>
        </w:rPr>
        <w:t>The report emphasizes how important it is to understand these sources of inertia, stating that “</w:t>
      </w:r>
      <w:r w:rsidRPr="00BB778D">
        <w:rPr>
          <w:u w:val="single"/>
        </w:rPr>
        <w:t xml:space="preserve">the </w:t>
      </w:r>
      <w:r w:rsidRPr="009D5ED0">
        <w:rPr>
          <w:highlight w:val="cyan"/>
          <w:u w:val="single"/>
        </w:rPr>
        <w:t>centrality of fossil energy in economic</w:t>
      </w:r>
      <w:r w:rsidRPr="00C96B96">
        <w:rPr>
          <w:u w:val="single"/>
        </w:rPr>
        <w:t xml:space="preserve"> </w:t>
      </w:r>
      <w:r w:rsidRPr="009D5ED0">
        <w:rPr>
          <w:highlight w:val="cyan"/>
          <w:u w:val="single"/>
        </w:rPr>
        <w:t>development</w:t>
      </w:r>
      <w:r w:rsidRPr="00C96B96">
        <w:rPr>
          <w:u w:val="single"/>
        </w:rPr>
        <w:t xml:space="preserve"> in the past 200 years </w:t>
      </w:r>
      <w:r w:rsidRPr="009D5ED0">
        <w:rPr>
          <w:highlight w:val="cyan"/>
          <w:u w:val="single"/>
        </w:rPr>
        <w:t>raises</w:t>
      </w:r>
      <w:r w:rsidRPr="00C96B96">
        <w:rPr>
          <w:u w:val="single"/>
        </w:rPr>
        <w:t xml:space="preserve"> obvious </w:t>
      </w:r>
      <w:r w:rsidRPr="009D5ED0">
        <w:rPr>
          <w:highlight w:val="cyan"/>
          <w:u w:val="single"/>
        </w:rPr>
        <w:t>questions about</w:t>
      </w:r>
      <w:r w:rsidRPr="00C96B96">
        <w:rPr>
          <w:u w:val="single"/>
        </w:rPr>
        <w:t xml:space="preserve"> the possibility of </w:t>
      </w:r>
      <w:r w:rsidRPr="009D5ED0">
        <w:rPr>
          <w:highlight w:val="cyan"/>
          <w:u w:val="single"/>
        </w:rPr>
        <w:t>decarbonisation</w:t>
      </w:r>
      <w:r w:rsidRPr="00C96B96">
        <w:rPr>
          <w:u w:val="single"/>
        </w:rPr>
        <w:t>”.</w:t>
      </w:r>
      <w:r>
        <w:rPr>
          <w:u w:val="single"/>
        </w:rPr>
        <w:t xml:space="preserve"> </w:t>
      </w:r>
      <w:r w:rsidRPr="00BB778D">
        <w:rPr>
          <w:u w:val="single"/>
        </w:rPr>
        <w:t xml:space="preserve">Policies favoring fossil fuel </w:t>
      </w:r>
      <w:r w:rsidRPr="00BB778D">
        <w:rPr>
          <w:u w:val="single"/>
        </w:rPr>
        <w:lastRenderedPageBreak/>
        <w:t>companies have extracted the common wealth—our air, forests, land…—and put that wealth in the hands of a small minority.</w:t>
      </w:r>
      <w:r w:rsidRPr="00BB778D">
        <w:rPr>
          <w:sz w:val="16"/>
        </w:rPr>
        <w:t xml:space="preserve"> Therefore, green policies must</w:t>
      </w:r>
      <w:r w:rsidRPr="00030476">
        <w:rPr>
          <w:sz w:val="16"/>
        </w:rPr>
        <w:t xml:space="preserve"> be redistributive at a time when inequality is spiraling. One of the measures proposed to reduce the regressivity of carbon prices is the redistribution of tax revenues in favor of low and middle incomes. But as anthropologist Jason Hickel states: </w:t>
      </w:r>
      <w:r w:rsidRPr="009D5ED0">
        <w:rPr>
          <w:highlight w:val="cyan"/>
          <w:u w:val="single"/>
        </w:rPr>
        <w:t>anything short of a</w:t>
      </w:r>
      <w:r w:rsidRPr="00EF7606">
        <w:rPr>
          <w:u w:val="single"/>
        </w:rPr>
        <w:t xml:space="preserve"> </w:t>
      </w:r>
      <w:r w:rsidRPr="00030476">
        <w:rPr>
          <w:sz w:val="16"/>
        </w:rPr>
        <w:t xml:space="preserve">binding </w:t>
      </w:r>
      <w:r w:rsidRPr="009D5ED0">
        <w:rPr>
          <w:highlight w:val="cyan"/>
          <w:u w:val="single"/>
        </w:rPr>
        <w:t xml:space="preserve">cap on </w:t>
      </w:r>
      <w:r w:rsidRPr="009D5ED0">
        <w:rPr>
          <w:u w:val="single"/>
        </w:rPr>
        <w:t>fossil</w:t>
      </w:r>
      <w:r w:rsidRPr="00EF7606">
        <w:rPr>
          <w:u w:val="single"/>
        </w:rPr>
        <w:t xml:space="preserve"> fuel </w:t>
      </w:r>
      <w:r w:rsidRPr="009D5ED0">
        <w:rPr>
          <w:highlight w:val="cyan"/>
          <w:u w:val="single"/>
        </w:rPr>
        <w:t>extraction</w:t>
      </w:r>
      <w:r w:rsidRPr="00030476">
        <w:rPr>
          <w:sz w:val="16"/>
        </w:rPr>
        <w:t>, with declining annual targets that will wind down the industry to zero</w:t>
      </w:r>
      <w:r w:rsidRPr="006252E6">
        <w:rPr>
          <w:u w:val="single"/>
        </w:rPr>
        <w:t xml:space="preserve">, </w:t>
      </w:r>
      <w:r w:rsidRPr="009D5ED0">
        <w:rPr>
          <w:highlight w:val="cyan"/>
          <w:u w:val="single"/>
        </w:rPr>
        <w:t xml:space="preserve">is </w:t>
      </w:r>
      <w:r w:rsidRPr="00BB778D">
        <w:rPr>
          <w:rStyle w:val="Emphasis"/>
          <w:highlight w:val="cyan"/>
        </w:rPr>
        <w:t>just hand-waving</w:t>
      </w:r>
      <w:r w:rsidRPr="009D5ED0">
        <w:rPr>
          <w:highlight w:val="cyan"/>
          <w:u w:val="single"/>
        </w:rPr>
        <w:t>.</w:t>
      </w:r>
      <w:r>
        <w:rPr>
          <w:u w:val="single"/>
        </w:rPr>
        <w:t xml:space="preserve"> </w:t>
      </w:r>
      <w:r w:rsidRPr="00030476">
        <w:rPr>
          <w:sz w:val="16"/>
        </w:rPr>
        <w:t>Significantly, although many have made similar comments before</w:t>
      </w:r>
      <w:r w:rsidRPr="00A76B7A">
        <w:rPr>
          <w:u w:val="single"/>
        </w:rPr>
        <w:t xml:space="preserve">, </w:t>
      </w:r>
      <w:r w:rsidRPr="00BB778D">
        <w:rPr>
          <w:u w:val="single"/>
        </w:rPr>
        <w:t xml:space="preserve">the </w:t>
      </w:r>
      <w:r w:rsidRPr="009D5ED0">
        <w:rPr>
          <w:highlight w:val="cyan"/>
          <w:u w:val="single"/>
        </w:rPr>
        <w:t xml:space="preserve">report </w:t>
      </w:r>
      <w:r w:rsidRPr="00BB778D">
        <w:rPr>
          <w:u w:val="single"/>
        </w:rPr>
        <w:t xml:space="preserve">gives prominence to the </w:t>
      </w:r>
      <w:r w:rsidRPr="009D5ED0">
        <w:rPr>
          <w:highlight w:val="cyan"/>
          <w:u w:val="single"/>
        </w:rPr>
        <w:t>view that</w:t>
      </w:r>
      <w:r w:rsidRPr="00A76B7A">
        <w:rPr>
          <w:u w:val="single"/>
        </w:rPr>
        <w:t xml:space="preserve"> not only is </w:t>
      </w:r>
      <w:r w:rsidRPr="009D5ED0">
        <w:rPr>
          <w:u w:val="single"/>
        </w:rPr>
        <w:t>climate change caused by</w:t>
      </w:r>
      <w:r w:rsidRPr="00A76B7A">
        <w:rPr>
          <w:u w:val="single"/>
        </w:rPr>
        <w:t xml:space="preserve"> industrial development, but that “</w:t>
      </w:r>
      <w:r w:rsidRPr="00BB778D">
        <w:rPr>
          <w:u w:val="single"/>
        </w:rPr>
        <w:t xml:space="preserve">the </w:t>
      </w:r>
      <w:r w:rsidRPr="009D5ED0">
        <w:rPr>
          <w:highlight w:val="cyan"/>
          <w:u w:val="single"/>
        </w:rPr>
        <w:t>character of</w:t>
      </w:r>
      <w:r w:rsidRPr="00A76B7A">
        <w:rPr>
          <w:u w:val="single"/>
        </w:rPr>
        <w:t xml:space="preserve"> </w:t>
      </w:r>
      <w:r w:rsidRPr="009D5ED0">
        <w:rPr>
          <w:highlight w:val="cyan"/>
          <w:u w:val="single"/>
        </w:rPr>
        <w:t>economic development</w:t>
      </w:r>
      <w:r w:rsidRPr="00A76B7A">
        <w:rPr>
          <w:u w:val="single"/>
        </w:rPr>
        <w:t xml:space="preserve"> </w:t>
      </w:r>
      <w:r w:rsidRPr="009D5ED0">
        <w:rPr>
          <w:highlight w:val="cyan"/>
          <w:u w:val="single"/>
        </w:rPr>
        <w:t>produced by</w:t>
      </w:r>
      <w:r w:rsidRPr="00A76B7A">
        <w:rPr>
          <w:u w:val="single"/>
        </w:rPr>
        <w:t xml:space="preserve"> the nature of </w:t>
      </w:r>
      <w:r w:rsidRPr="009D5ED0">
        <w:rPr>
          <w:highlight w:val="cyan"/>
          <w:u w:val="single"/>
        </w:rPr>
        <w:t>capitalist society</w:t>
      </w:r>
      <w:r w:rsidRPr="00A76B7A">
        <w:rPr>
          <w:u w:val="single"/>
        </w:rPr>
        <w:t xml:space="preserve"> … [</w:t>
      </w:r>
      <w:r w:rsidRPr="009D5ED0">
        <w:rPr>
          <w:highlight w:val="cyan"/>
          <w:u w:val="single"/>
        </w:rPr>
        <w:t>is</w:t>
      </w:r>
      <w:r w:rsidRPr="00A76B7A">
        <w:rPr>
          <w:u w:val="single"/>
        </w:rPr>
        <w:t xml:space="preserve">] ultimately </w:t>
      </w:r>
      <w:r w:rsidRPr="009D5ED0">
        <w:rPr>
          <w:highlight w:val="cyan"/>
          <w:u w:val="single"/>
        </w:rPr>
        <w:t>unsustainable</w:t>
      </w:r>
      <w:r w:rsidRPr="00A76B7A">
        <w:rPr>
          <w:u w:val="single"/>
        </w:rPr>
        <w:t>”.</w:t>
      </w:r>
      <w:r>
        <w:rPr>
          <w:u w:val="single"/>
        </w:rPr>
        <w:t xml:space="preserve"> </w:t>
      </w:r>
      <w:r w:rsidRPr="00030476">
        <w:rPr>
          <w:sz w:val="16"/>
        </w:rPr>
        <w:t xml:space="preserve">We can have good lives while consuming less, but </w:t>
      </w:r>
      <w:r w:rsidRPr="00AF6B0E">
        <w:rPr>
          <w:u w:val="single"/>
        </w:rPr>
        <w:t xml:space="preserve">capitalism is unlikely to sustain itself without growth. </w:t>
      </w:r>
      <w:r w:rsidRPr="004538FE">
        <w:rPr>
          <w:u w:val="single"/>
        </w:rPr>
        <w:t>The report comes to conclude that “</w:t>
      </w:r>
      <w:r w:rsidRPr="009D5ED0">
        <w:rPr>
          <w:highlight w:val="cyan"/>
          <w:u w:val="single"/>
        </w:rPr>
        <w:t>current emissions are</w:t>
      </w:r>
      <w:r w:rsidRPr="004538FE">
        <w:rPr>
          <w:u w:val="single"/>
        </w:rPr>
        <w:t xml:space="preserve"> </w:t>
      </w:r>
      <w:r w:rsidRPr="009D5ED0">
        <w:rPr>
          <w:highlight w:val="cyan"/>
          <w:u w:val="single"/>
        </w:rPr>
        <w:t>incompatible</w:t>
      </w:r>
      <w:r w:rsidRPr="004538FE">
        <w:rPr>
          <w:u w:val="single"/>
        </w:rPr>
        <w:t xml:space="preserve"> with the Paris </w:t>
      </w:r>
      <w:r w:rsidRPr="00BB778D">
        <w:rPr>
          <w:u w:val="single"/>
        </w:rPr>
        <w:t xml:space="preserve">Agreement, so it is absolutely mandatory to reduce them in an immediate and forceful way.” </w:t>
      </w:r>
      <w:r w:rsidRPr="00BB778D">
        <w:rPr>
          <w:sz w:val="16"/>
        </w:rPr>
        <w:t xml:space="preserve">[figure 1 omitted] </w:t>
      </w:r>
      <w:r w:rsidRPr="00BB778D">
        <w:rPr>
          <w:u w:val="single"/>
        </w:rPr>
        <w:t>The drastic</w:t>
      </w:r>
      <w:r w:rsidRPr="00AD2035">
        <w:rPr>
          <w:u w:val="single"/>
        </w:rPr>
        <w:t xml:space="preserve"> </w:t>
      </w:r>
      <w:r w:rsidRPr="009D5ED0">
        <w:rPr>
          <w:highlight w:val="cyan"/>
          <w:u w:val="single"/>
        </w:rPr>
        <w:t>decrease</w:t>
      </w:r>
      <w:r w:rsidRPr="00AD2035">
        <w:rPr>
          <w:u w:val="single"/>
        </w:rPr>
        <w:t xml:space="preserve"> in emissions which are essential, are </w:t>
      </w:r>
      <w:r w:rsidRPr="00BB778D">
        <w:rPr>
          <w:rStyle w:val="Emphasis"/>
          <w:highlight w:val="cyan"/>
        </w:rPr>
        <w:t>impossible to achieve</w:t>
      </w:r>
      <w:r w:rsidRPr="009D5ED0">
        <w:rPr>
          <w:highlight w:val="cyan"/>
          <w:u w:val="single"/>
        </w:rPr>
        <w:t xml:space="preserve"> in the short term</w:t>
      </w:r>
      <w:r w:rsidRPr="00AD2035">
        <w:rPr>
          <w:u w:val="single"/>
        </w:rPr>
        <w:t xml:space="preserve"> </w:t>
      </w:r>
      <w:r w:rsidRPr="009D5ED0">
        <w:rPr>
          <w:highlight w:val="cyan"/>
          <w:u w:val="single"/>
        </w:rPr>
        <w:t xml:space="preserve">with </w:t>
      </w:r>
      <w:r w:rsidRPr="00BB778D">
        <w:rPr>
          <w:u w:val="single"/>
        </w:rPr>
        <w:t xml:space="preserve">the </w:t>
      </w:r>
      <w:r w:rsidRPr="009D5ED0">
        <w:rPr>
          <w:highlight w:val="cyan"/>
          <w:u w:val="single"/>
        </w:rPr>
        <w:t>current model,</w:t>
      </w:r>
      <w:r w:rsidRPr="00AD2035">
        <w:rPr>
          <w:u w:val="single"/>
        </w:rPr>
        <w:t xml:space="preserve"> with its assumptions about growth in energy consumption and material use.</w:t>
      </w:r>
      <w:r>
        <w:rPr>
          <w:u w:val="single"/>
        </w:rPr>
        <w:t xml:space="preserve"> </w:t>
      </w:r>
      <w:r w:rsidRPr="00030476">
        <w:rPr>
          <w:sz w:val="16"/>
        </w:rPr>
        <w:t xml:space="preserve">Moreover, the report links emissions reduction with the achievement of the 17 Sustainable Development Goals, agreed in 2015 for the UN, to be met by 2030. Despite the existing contradictions amongst the 17 SDG, we also find unquestionable aims, such as reducing inequality and protection of biodiversity, mixed with a more controversial one within the same report: to promote sustainable economic growth. If in 1990 the debate was still about the causes of climate change, 30 fruitless years later the debate is centered between those who believe that we can continue to grow and reduce emissions at the necessary pace, and those who see this as another type of denialism, more subtle, but which in the end benefits and is defended by the same people who once questioned the origin of global heating. The question is, as usual: who stands to gain? </w:t>
      </w:r>
      <w:r w:rsidRPr="00147753">
        <w:rPr>
          <w:u w:val="single"/>
        </w:rPr>
        <w:t>The report states that “</w:t>
      </w:r>
      <w:r w:rsidRPr="009D5ED0">
        <w:rPr>
          <w:highlight w:val="cyan"/>
          <w:u w:val="single"/>
        </w:rPr>
        <w:t>mitigation</w:t>
      </w:r>
      <w:r w:rsidRPr="00147753">
        <w:rPr>
          <w:u w:val="single"/>
        </w:rPr>
        <w:t xml:space="preserve"> and development goals </w:t>
      </w:r>
      <w:r w:rsidRPr="009D5ED0">
        <w:rPr>
          <w:highlight w:val="cyan"/>
          <w:u w:val="single"/>
        </w:rPr>
        <w:t>cannot</w:t>
      </w:r>
      <w:r w:rsidRPr="00147753">
        <w:rPr>
          <w:u w:val="single"/>
        </w:rPr>
        <w:t xml:space="preserve"> </w:t>
      </w:r>
      <w:r w:rsidRPr="009D5ED0">
        <w:rPr>
          <w:highlight w:val="cyan"/>
          <w:u w:val="single"/>
        </w:rPr>
        <w:t>be met through incremental</w:t>
      </w:r>
      <w:r w:rsidRPr="00147753">
        <w:rPr>
          <w:u w:val="single"/>
        </w:rPr>
        <w:t xml:space="preserve"> </w:t>
      </w:r>
      <w:r w:rsidRPr="009D5ED0">
        <w:rPr>
          <w:highlight w:val="cyan"/>
          <w:u w:val="single"/>
        </w:rPr>
        <w:t>change</w:t>
      </w:r>
      <w:r w:rsidRPr="00030476">
        <w:rPr>
          <w:sz w:val="16"/>
        </w:rPr>
        <w:t xml:space="preserve">”. </w:t>
      </w:r>
      <w:r w:rsidRPr="00147753">
        <w:rPr>
          <w:u w:val="single"/>
        </w:rPr>
        <w:t xml:space="preserve">Some argue that you can continue to focus on growth, because technologies could be developed to reduce concentrations of greenhouse gases in the atmosphere. But such </w:t>
      </w:r>
      <w:r w:rsidRPr="00BB778D">
        <w:rPr>
          <w:highlight w:val="cyan"/>
          <w:u w:val="single"/>
        </w:rPr>
        <w:t>tech</w:t>
      </w:r>
      <w:r w:rsidRPr="00BB778D">
        <w:rPr>
          <w:u w:val="single"/>
        </w:rPr>
        <w:t>nologies (e.g</w:t>
      </w:r>
      <w:r w:rsidRPr="00206EF7">
        <w:rPr>
          <w:highlight w:val="cyan"/>
          <w:u w:val="single"/>
        </w:rPr>
        <w:t>.</w:t>
      </w:r>
      <w:r w:rsidRPr="00147753">
        <w:rPr>
          <w:u w:val="single"/>
        </w:rPr>
        <w:t xml:space="preserve"> </w:t>
      </w:r>
      <w:r w:rsidRPr="00206EF7">
        <w:rPr>
          <w:highlight w:val="cyan"/>
          <w:u w:val="single"/>
        </w:rPr>
        <w:t>C</w:t>
      </w:r>
      <w:r w:rsidRPr="00147753">
        <w:rPr>
          <w:u w:val="single"/>
        </w:rPr>
        <w:t xml:space="preserve">arbon </w:t>
      </w:r>
      <w:r w:rsidRPr="00206EF7">
        <w:rPr>
          <w:highlight w:val="cyan"/>
          <w:u w:val="single"/>
        </w:rPr>
        <w:t>C</w:t>
      </w:r>
      <w:r w:rsidRPr="00147753">
        <w:rPr>
          <w:u w:val="single"/>
        </w:rPr>
        <w:t xml:space="preserve">apture and </w:t>
      </w:r>
      <w:r w:rsidRPr="00206EF7">
        <w:rPr>
          <w:highlight w:val="cyan"/>
          <w:u w:val="single"/>
        </w:rPr>
        <w:t>S</w:t>
      </w:r>
      <w:r w:rsidRPr="00147753">
        <w:rPr>
          <w:u w:val="single"/>
        </w:rPr>
        <w:t xml:space="preserve">equestration) </w:t>
      </w:r>
      <w:r w:rsidRPr="00206EF7">
        <w:rPr>
          <w:highlight w:val="cyan"/>
          <w:u w:val="single"/>
        </w:rPr>
        <w:t>are</w:t>
      </w:r>
      <w:r w:rsidRPr="00147753">
        <w:rPr>
          <w:u w:val="single"/>
        </w:rPr>
        <w:t xml:space="preserve"> </w:t>
      </w:r>
      <w:r w:rsidRPr="00BB778D">
        <w:rPr>
          <w:rStyle w:val="Emphasis"/>
          <w:highlight w:val="cyan"/>
        </w:rPr>
        <w:t>not materializing</w:t>
      </w:r>
      <w:r w:rsidRPr="00147753">
        <w:rPr>
          <w:u w:val="single"/>
        </w:rPr>
        <w:t xml:space="preserve"> as promised.</w:t>
      </w:r>
      <w:r w:rsidRPr="00030476">
        <w:rPr>
          <w:sz w:val="16"/>
        </w:rPr>
        <w:t xml:space="preserve"> </w:t>
      </w:r>
      <w:r w:rsidRPr="00BB778D">
        <w:rPr>
          <w:u w:val="single"/>
        </w:rPr>
        <w:t>To</w:t>
      </w:r>
      <w:r w:rsidRPr="00E43C29">
        <w:rPr>
          <w:u w:val="single"/>
        </w:rPr>
        <w:t xml:space="preserve"> continue to </w:t>
      </w:r>
      <w:r w:rsidRPr="00206EF7">
        <w:rPr>
          <w:highlight w:val="cyan"/>
          <w:u w:val="single"/>
        </w:rPr>
        <w:t xml:space="preserve">rely on </w:t>
      </w:r>
      <w:r w:rsidRPr="00BB778D">
        <w:rPr>
          <w:rStyle w:val="Emphasis"/>
          <w:highlight w:val="cyan"/>
        </w:rPr>
        <w:t>unproven</w:t>
      </w:r>
      <w:r w:rsidRPr="00206EF7">
        <w:rPr>
          <w:highlight w:val="cyan"/>
          <w:u w:val="single"/>
        </w:rPr>
        <w:t xml:space="preserve"> tech</w:t>
      </w:r>
      <w:r w:rsidRPr="00E43C29">
        <w:rPr>
          <w:u w:val="single"/>
        </w:rPr>
        <w:t xml:space="preserve">nologies </w:t>
      </w:r>
      <w:r w:rsidRPr="00206EF7">
        <w:rPr>
          <w:highlight w:val="cyan"/>
          <w:u w:val="single"/>
        </w:rPr>
        <w:t>while</w:t>
      </w:r>
      <w:r w:rsidRPr="00E43C29">
        <w:rPr>
          <w:u w:val="single"/>
        </w:rPr>
        <w:t xml:space="preserve"> </w:t>
      </w:r>
      <w:r w:rsidRPr="00206EF7">
        <w:rPr>
          <w:highlight w:val="cyan"/>
          <w:u w:val="single"/>
        </w:rPr>
        <w:t>arguing</w:t>
      </w:r>
      <w:r w:rsidRPr="00E43C29">
        <w:rPr>
          <w:u w:val="single"/>
        </w:rPr>
        <w:t xml:space="preserve"> </w:t>
      </w:r>
      <w:r w:rsidRPr="00206EF7">
        <w:rPr>
          <w:highlight w:val="cyan"/>
          <w:u w:val="single"/>
        </w:rPr>
        <w:t>for</w:t>
      </w:r>
      <w:r w:rsidRPr="00E43C29">
        <w:rPr>
          <w:u w:val="single"/>
        </w:rPr>
        <w:t xml:space="preserve"> unconstrained </w:t>
      </w:r>
      <w:r w:rsidRPr="00206EF7">
        <w:rPr>
          <w:highlight w:val="cyan"/>
          <w:u w:val="single"/>
        </w:rPr>
        <w:t>growth</w:t>
      </w:r>
      <w:r w:rsidRPr="00E43C29">
        <w:rPr>
          <w:u w:val="single"/>
        </w:rPr>
        <w:t>—while ecosystem carbon sinks are in decline, climate tipping points are being breached, and the climate is heating and destabilizing—</w:t>
      </w:r>
      <w:r w:rsidRPr="00206EF7">
        <w:rPr>
          <w:highlight w:val="cyan"/>
          <w:u w:val="single"/>
        </w:rPr>
        <w:t>is</w:t>
      </w:r>
      <w:r w:rsidRPr="00E43C29">
        <w:rPr>
          <w:u w:val="single"/>
        </w:rPr>
        <w:t xml:space="preserve"> at best folly and at worst </w:t>
      </w:r>
      <w:r w:rsidRPr="00BB778D">
        <w:rPr>
          <w:rStyle w:val="Emphasis"/>
          <w:highlight w:val="cyan"/>
        </w:rPr>
        <w:t>criminal</w:t>
      </w:r>
      <w:r w:rsidRPr="00E43C29">
        <w:rPr>
          <w:u w:val="single"/>
        </w:rPr>
        <w:t>.</w:t>
      </w:r>
      <w:r>
        <w:rPr>
          <w:u w:val="single"/>
        </w:rPr>
        <w:t xml:space="preserve"> </w:t>
      </w:r>
      <w:r w:rsidRPr="00030476">
        <w:rPr>
          <w:sz w:val="16"/>
        </w:rPr>
        <w:t xml:space="preserve">Why has so little changed? The report highlights an “organized hypocrisy”, in which agreements and statements do not match actions, presenting one of the most dangerous barriers to genuine mitigation. The report argues that Covid-19 could teach the world many lessons, with the costs of prevention and preparatory actions being minimal compared to the costs of unmitigated impacts. The analogies with the climate crisis are clear. </w:t>
      </w:r>
      <w:r w:rsidRPr="006923B3">
        <w:rPr>
          <w:u w:val="single"/>
        </w:rPr>
        <w:t>Delaying measures will have increasing costs that will be very difficult to bear.</w:t>
      </w:r>
      <w:r>
        <w:rPr>
          <w:u w:val="single"/>
        </w:rPr>
        <w:t xml:space="preserve"> </w:t>
      </w:r>
      <w:r w:rsidRPr="00030476">
        <w:rPr>
          <w:sz w:val="16"/>
        </w:rPr>
        <w:t xml:space="preserve">[figure 2 omitted] </w:t>
      </w:r>
      <w:r w:rsidRPr="00581719">
        <w:rPr>
          <w:u w:val="single"/>
        </w:rPr>
        <w:t>If action is not taken soon, the challenges will increase in a non-linear fashion and with unforeseeable consequences.</w:t>
      </w:r>
      <w:r w:rsidRPr="00030476">
        <w:rPr>
          <w:sz w:val="16"/>
        </w:rPr>
        <w:t xml:space="preserve"> What are the implications of all this? First, given the evident contradictions in the concept of sustainable growth, it will only be possible to speak of any form of development if GDP as a measure of wealth is abandoned. </w:t>
      </w:r>
      <w:r w:rsidRPr="00E86BE2">
        <w:rPr>
          <w:u w:val="single"/>
        </w:rPr>
        <w:t>The only sustainable growth is horizontal, not vertical, with the goal of reducing inequality.</w:t>
      </w:r>
      <w:r w:rsidRPr="00030476">
        <w:rPr>
          <w:sz w:val="16"/>
        </w:rPr>
        <w:t xml:space="preserve"> Second, communicating the immense magnitude of the problem to both the public and those in power is essential. Only if there is a perception that the majority benefits from transformational change can the required measures be successful. Without transformational change, no one will ultimately benefit. Third, </w:t>
      </w:r>
      <w:r w:rsidRPr="00206EF7">
        <w:rPr>
          <w:highlight w:val="cyan"/>
          <w:u w:val="single"/>
        </w:rPr>
        <w:t>coop</w:t>
      </w:r>
      <w:r w:rsidRPr="00BB778D">
        <w:rPr>
          <w:u w:val="single"/>
        </w:rPr>
        <w:t>eration</w:t>
      </w:r>
      <w:r w:rsidRPr="00ED0187">
        <w:rPr>
          <w:u w:val="single"/>
        </w:rPr>
        <w:t xml:space="preserve"> rather than competition </w:t>
      </w:r>
      <w:r w:rsidRPr="00206EF7">
        <w:rPr>
          <w:highlight w:val="cyan"/>
          <w:u w:val="single"/>
        </w:rPr>
        <w:t>is</w:t>
      </w:r>
      <w:r w:rsidRPr="00ED0187">
        <w:rPr>
          <w:u w:val="single"/>
        </w:rPr>
        <w:t xml:space="preserve"> the </w:t>
      </w:r>
      <w:r w:rsidRPr="00206EF7">
        <w:rPr>
          <w:highlight w:val="cyan"/>
          <w:u w:val="single"/>
        </w:rPr>
        <w:t>key</w:t>
      </w:r>
      <w:r w:rsidRPr="00ED0187">
        <w:rPr>
          <w:u w:val="single"/>
        </w:rPr>
        <w:t xml:space="preserve"> to explaining the great evolutionary leaps</w:t>
      </w:r>
      <w:r w:rsidRPr="00030476">
        <w:rPr>
          <w:sz w:val="16"/>
        </w:rPr>
        <w:t>, as the microbiologist Lynn Margulis demonstrated</w:t>
      </w:r>
      <w:r w:rsidRPr="00ED0187">
        <w:rPr>
          <w:u w:val="single"/>
        </w:rPr>
        <w:t xml:space="preserve">. </w:t>
      </w:r>
      <w:r w:rsidRPr="00BB778D">
        <w:rPr>
          <w:u w:val="single"/>
        </w:rPr>
        <w:t>We</w:t>
      </w:r>
      <w:r w:rsidRPr="00206EF7">
        <w:rPr>
          <w:highlight w:val="cyan"/>
          <w:u w:val="single"/>
        </w:rPr>
        <w:t xml:space="preserve"> now face a </w:t>
      </w:r>
      <w:r w:rsidRPr="00BB778D">
        <w:rPr>
          <w:rStyle w:val="Emphasis"/>
          <w:highlight w:val="cyan"/>
        </w:rPr>
        <w:t>precipice</w:t>
      </w:r>
      <w:r w:rsidRPr="00ED0187">
        <w:rPr>
          <w:u w:val="single"/>
        </w:rPr>
        <w:t xml:space="preserve"> </w:t>
      </w:r>
      <w:r w:rsidRPr="00BB778D">
        <w:rPr>
          <w:u w:val="single"/>
        </w:rPr>
        <w:t>caused by the intersection of ecological and climate crises</w:t>
      </w:r>
      <w:r w:rsidRPr="00ED0187">
        <w:rPr>
          <w:u w:val="single"/>
        </w:rPr>
        <w:t xml:space="preserve">. </w:t>
      </w:r>
      <w:r w:rsidRPr="00206EF7">
        <w:rPr>
          <w:highlight w:val="cyan"/>
          <w:u w:val="single"/>
        </w:rPr>
        <w:t>Only if we cooperate</w:t>
      </w:r>
      <w:r w:rsidRPr="00ED0187">
        <w:rPr>
          <w:u w:val="single"/>
        </w:rPr>
        <w:t>, if we understand that we share so many things—among them the atmosphere—</w:t>
      </w:r>
      <w:r w:rsidRPr="00206EF7">
        <w:rPr>
          <w:highlight w:val="cyan"/>
          <w:u w:val="single"/>
        </w:rPr>
        <w:t xml:space="preserve">will we be able to </w:t>
      </w:r>
      <w:r w:rsidRPr="00BB778D">
        <w:rPr>
          <w:rStyle w:val="Emphasis"/>
          <w:highlight w:val="cyan"/>
        </w:rPr>
        <w:t>avoid</w:t>
      </w:r>
      <w:r w:rsidRPr="00206EF7">
        <w:rPr>
          <w:highlight w:val="cyan"/>
          <w:u w:val="single"/>
        </w:rPr>
        <w:t xml:space="preserve"> the</w:t>
      </w:r>
      <w:r w:rsidRPr="00ED0187">
        <w:rPr>
          <w:u w:val="single"/>
        </w:rPr>
        <w:t xml:space="preserve"> </w:t>
      </w:r>
      <w:r w:rsidRPr="00206EF7">
        <w:rPr>
          <w:highlight w:val="cyan"/>
          <w:u w:val="single"/>
        </w:rPr>
        <w:t>fall</w:t>
      </w:r>
      <w:r w:rsidRPr="00ED0187">
        <w:rPr>
          <w:u w:val="single"/>
        </w:rPr>
        <w:t>.</w:t>
      </w:r>
    </w:p>
    <w:p w14:paraId="6DEBA50A" w14:textId="77777777" w:rsidR="00447B04" w:rsidRDefault="00447B04" w:rsidP="00447B04"/>
    <w:p w14:paraId="042766CC" w14:textId="77777777" w:rsidR="00447B04" w:rsidRPr="00AC6D83" w:rsidRDefault="00447B04" w:rsidP="00447B04"/>
    <w:p w14:paraId="769F64D1" w14:textId="77777777" w:rsidR="00447B04" w:rsidRPr="0069768F" w:rsidRDefault="00447B04" w:rsidP="00447B04"/>
    <w:p w14:paraId="03C91C2C" w14:textId="77777777" w:rsidR="00447B04" w:rsidRPr="005770BA" w:rsidRDefault="00447B04" w:rsidP="00447B04">
      <w:pPr>
        <w:pStyle w:val="Heading3"/>
        <w:rPr>
          <w:rFonts w:cs="Arial"/>
        </w:rPr>
      </w:pPr>
      <w:r>
        <w:rPr>
          <w:rFonts w:cs="Arial"/>
        </w:rPr>
        <w:lastRenderedPageBreak/>
        <w:t>Carbon Bubble</w:t>
      </w:r>
      <w:r w:rsidRPr="005770BA">
        <w:rPr>
          <w:rFonts w:cs="Arial"/>
        </w:rPr>
        <w:t>---2NC</w:t>
      </w:r>
    </w:p>
    <w:p w14:paraId="554A652D" w14:textId="77777777" w:rsidR="00447B04" w:rsidRPr="005770BA" w:rsidRDefault="00447B04" w:rsidP="00447B04">
      <w:pPr>
        <w:pStyle w:val="Heading4"/>
        <w:rPr>
          <w:rFonts w:cs="Arial"/>
        </w:rPr>
      </w:pP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22185B19" w14:textId="77777777" w:rsidR="00447B04" w:rsidRPr="005770BA" w:rsidRDefault="00447B04" w:rsidP="00447B04">
      <w:pPr>
        <w:rPr>
          <w:sz w:val="16"/>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1B6B8934" w14:textId="77777777" w:rsidR="00447B04" w:rsidRPr="005770BA" w:rsidRDefault="00447B04" w:rsidP="00447B04">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077B4F6F" w14:textId="77777777" w:rsidR="00447B04" w:rsidRDefault="00447B04" w:rsidP="00447B04">
      <w:pPr>
        <w:pStyle w:val="Heading3"/>
      </w:pPr>
      <w:r>
        <w:lastRenderedPageBreak/>
        <w:t>COVID---2NC</w:t>
      </w:r>
    </w:p>
    <w:p w14:paraId="20A30A00" w14:textId="77777777" w:rsidR="00447B04" w:rsidRPr="005770BA" w:rsidRDefault="00447B04" w:rsidP="00447B04">
      <w:pPr>
        <w:pStyle w:val="Heading4"/>
        <w:rPr>
          <w:rFonts w:cs="Arial"/>
        </w:rPr>
      </w:pPr>
      <w:r w:rsidRPr="005770BA">
        <w:rPr>
          <w:rFonts w:cs="Arial"/>
          <w:u w:val="single"/>
        </w:rPr>
        <w:t>COVID</w:t>
      </w:r>
      <w:r w:rsidRPr="005770BA">
        <w:rPr>
          <w:rFonts w:cs="Arial"/>
        </w:rPr>
        <w:t xml:space="preserve">---“recovery” is </w:t>
      </w:r>
      <w:r w:rsidRPr="005770BA">
        <w:rPr>
          <w:rFonts w:cs="Arial"/>
          <w:u w:val="single"/>
        </w:rPr>
        <w:t>sugar rush</w:t>
      </w:r>
      <w:r w:rsidRPr="005770BA">
        <w:rPr>
          <w:rFonts w:cs="Arial"/>
        </w:rPr>
        <w:t xml:space="preserve"> that drives crisis.</w:t>
      </w:r>
    </w:p>
    <w:p w14:paraId="29C37014" w14:textId="77777777" w:rsidR="00447B04" w:rsidRPr="005770BA" w:rsidRDefault="00447B04" w:rsidP="00447B04">
      <w:r w:rsidRPr="005770BA">
        <w:rPr>
          <w:rStyle w:val="Style13ptBold"/>
        </w:rPr>
        <w:t>Roberts &amp; Smith ‘21</w:t>
      </w:r>
      <w:r w:rsidRPr="005770BA">
        <w:t xml:space="preserve"> [Michael Roberts worked as an economist for over 40 years, Activist in British Labor Movement in Britain.  Interviewed by Ashley Smith, Author at Specter Journal.  “Out of Lockdown and Back into the Long Depression.”  7-6-21.  </w:t>
      </w:r>
      <w:hyperlink r:id="rId23" w:history="1">
        <w:r w:rsidRPr="005770BA">
          <w:rPr>
            <w:rStyle w:val="Hyperlink"/>
          </w:rPr>
          <w:t>https://spectrejournal.com/out-of-lockdown-and-back-into-the-long-depression/</w:t>
        </w:r>
      </w:hyperlink>
      <w:r w:rsidRPr="005770BA">
        <w:t xml:space="preserve"> //shree]</w:t>
      </w:r>
    </w:p>
    <w:p w14:paraId="49AF6D15" w14:textId="77777777" w:rsidR="00447B04" w:rsidRPr="005770BA" w:rsidRDefault="00447B04" w:rsidP="00447B04">
      <w:pPr>
        <w:rPr>
          <w:rStyle w:val="StyleUnderline"/>
        </w:rPr>
      </w:pPr>
      <w:r w:rsidRPr="005770BA">
        <w:rPr>
          <w:rStyle w:val="StyleUnderline"/>
        </w:rPr>
        <w:t>The Covid slump of 2020-21 was basically a supply-side shock</w:t>
      </w:r>
      <w:r w:rsidRPr="005770BA">
        <w:rPr>
          <w:sz w:val="12"/>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 But </w:t>
      </w:r>
      <w:r w:rsidRPr="005770BA">
        <w:rPr>
          <w:rStyle w:val="StyleUnderline"/>
          <w:highlight w:val="cyan"/>
        </w:rPr>
        <w:t>recovery</w:t>
      </w:r>
      <w:r w:rsidRPr="005770BA">
        <w:rPr>
          <w:rStyle w:val="StyleUnderline"/>
        </w:rPr>
        <w:t xml:space="preserve"> is</w:t>
      </w:r>
      <w:r w:rsidRPr="005770BA">
        <w:rPr>
          <w:sz w:val="12"/>
        </w:rPr>
        <w:t xml:space="preserve"> now </w:t>
      </w:r>
      <w:r w:rsidRPr="005770BA">
        <w:rPr>
          <w:rStyle w:val="StyleUnderline"/>
          <w:highlight w:val="cyan"/>
        </w:rPr>
        <w:t>under way</w:t>
      </w:r>
      <w:r w:rsidRPr="005770BA">
        <w:rPr>
          <w:sz w:val="12"/>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 </w:t>
      </w:r>
      <w:r w:rsidRPr="005770BA">
        <w:rPr>
          <w:rStyle w:val="StyleUnderline"/>
        </w:rPr>
        <w:t xml:space="preserve">But in the G7 economies this initial recovery has the </w:t>
      </w:r>
      <w:r w:rsidRPr="005770BA">
        <w:rPr>
          <w:rStyle w:val="StyleUnderline"/>
          <w:highlight w:val="cyan"/>
        </w:rPr>
        <w:t xml:space="preserve">aspect of </w:t>
      </w:r>
      <w:r w:rsidRPr="005770BA">
        <w:rPr>
          <w:rStyle w:val="StyleUnderline"/>
        </w:rPr>
        <w:t>a</w:t>
      </w:r>
      <w:r w:rsidRPr="005770BA">
        <w:rPr>
          <w:rStyle w:val="StyleUnderline"/>
          <w:highlight w:val="cyan"/>
        </w:rPr>
        <w:t xml:space="preserve"> “</w:t>
      </w:r>
      <w:r w:rsidRPr="005770BA">
        <w:rPr>
          <w:rStyle w:val="Emphasis"/>
          <w:highlight w:val="cyan"/>
        </w:rPr>
        <w:t>sugar rush</w:t>
      </w:r>
      <w:r w:rsidRPr="005770BA">
        <w:rPr>
          <w:rStyle w:val="StyleUnderline"/>
          <w:highlight w:val="cyan"/>
        </w:rPr>
        <w:t>.”</w:t>
      </w:r>
      <w:r w:rsidRPr="005770BA">
        <w:rPr>
          <w:sz w:val="12"/>
        </w:rPr>
        <w:t xml:space="preserve"> The “sugar” of fiscal stimulus and historic levels of easy credit is infusing capitalist businesses and household spending with an energy </w:t>
      </w:r>
      <w:r w:rsidRPr="005770BA">
        <w:rPr>
          <w:sz w:val="12"/>
          <w:szCs w:val="16"/>
        </w:rPr>
        <w:t xml:space="preserve">boost. Indeed, during the pandemic slump sections of capitalism did not suffer at all; on the contrary, they gained hugely, e.g., the social media and tech sector, the mega-distribution companies, and Big Pharma. Better-off households also suffered less (at least materially) as they continued to be paid, could work at home, and saved income significantly. This led to a house purchase boom as these sectors of labour looked to change their lifestyles post-Covid. At the same time, zero interest rates and cheap credit allowed financial institutions to make hay in financial markets and billionaire wealth rocketed as stock and bond markets hit historic highs. </w:t>
      </w:r>
      <w:r w:rsidRPr="005770BA">
        <w:rPr>
          <w:sz w:val="12"/>
        </w:rPr>
        <w:t xml:space="preserve">But, </w:t>
      </w:r>
      <w:r w:rsidRPr="005770BA">
        <w:rPr>
          <w:rStyle w:val="StyleUnderline"/>
          <w:highlight w:val="cyan"/>
        </w:rPr>
        <w:t>for</w:t>
      </w:r>
      <w:r w:rsidRPr="005770BA">
        <w:rPr>
          <w:rStyle w:val="StyleUnderline"/>
        </w:rPr>
        <w:t xml:space="preserve"> most manual </w:t>
      </w:r>
      <w:r w:rsidRPr="005770BA">
        <w:rPr>
          <w:rStyle w:val="StyleUnderline"/>
          <w:highlight w:val="cyan"/>
        </w:rPr>
        <w:t>workers</w:t>
      </w:r>
      <w:r w:rsidRPr="005770BA">
        <w:rPr>
          <w:sz w:val="12"/>
        </w:rPr>
        <w:t xml:space="preserve"> in the cities and </w:t>
      </w:r>
      <w:r w:rsidRPr="005770BA">
        <w:rPr>
          <w:rStyle w:val="StyleUnderline"/>
          <w:highlight w:val="cyan"/>
        </w:rPr>
        <w:t>in</w:t>
      </w:r>
      <w:r w:rsidRPr="005770BA">
        <w:rPr>
          <w:rStyle w:val="StyleUnderline"/>
        </w:rPr>
        <w:t xml:space="preserve"> low-paid </w:t>
      </w:r>
      <w:r w:rsidRPr="005770BA">
        <w:rPr>
          <w:rStyle w:val="StyleUnderline"/>
          <w:highlight w:val="cyan"/>
        </w:rPr>
        <w:t>service</w:t>
      </w:r>
      <w:r w:rsidRPr="005770BA">
        <w:rPr>
          <w:rStyle w:val="StyleUnderline"/>
        </w:rPr>
        <w:t xml:space="preserve"> industries</w:t>
      </w:r>
      <w:r w:rsidRPr="005770BA">
        <w:rPr>
          <w:sz w:val="12"/>
        </w:rPr>
        <w:t xml:space="preserve">, </w:t>
      </w:r>
      <w:r w:rsidRPr="005770BA">
        <w:rPr>
          <w:rStyle w:val="StyleUnderline"/>
        </w:rPr>
        <w:t xml:space="preserve">the pandemic </w:t>
      </w:r>
      <w:r w:rsidRPr="005770BA">
        <w:rPr>
          <w:rStyle w:val="StyleUnderline"/>
          <w:highlight w:val="cyan"/>
        </w:rPr>
        <w:t xml:space="preserve">slump </w:t>
      </w:r>
      <w:r w:rsidRPr="005770BA">
        <w:rPr>
          <w:rStyle w:val="StyleUnderline"/>
        </w:rPr>
        <w:t xml:space="preserve">was a disaster and </w:t>
      </w:r>
      <w:r w:rsidRPr="005770BA">
        <w:rPr>
          <w:rStyle w:val="StyleUnderline"/>
          <w:highlight w:val="cyan"/>
        </w:rPr>
        <w:t>with little prospect of returning to “normal”</w:t>
      </w:r>
      <w:r w:rsidRPr="005770BA">
        <w:rPr>
          <w:rStyle w:val="StyleUnderline"/>
        </w:rPr>
        <w:t xml:space="preserve"> for them in the recovery</w:t>
      </w:r>
      <w:r w:rsidRPr="005770BA">
        <w:rPr>
          <w:sz w:val="12"/>
        </w:rPr>
        <w:t xml:space="preserve">. And it’s the advanced capitalist economies and the East Asian states that are recovering best in 2021-22. </w:t>
      </w:r>
      <w:r w:rsidRPr="005770BA">
        <w:rPr>
          <w:rStyle w:val="StyleUnderline"/>
        </w:rPr>
        <w:t>The</w:t>
      </w:r>
      <w:r w:rsidRPr="005770BA">
        <w:rPr>
          <w:sz w:val="12"/>
        </w:rPr>
        <w:t xml:space="preserve"> so-called </w:t>
      </w:r>
      <w:r w:rsidRPr="005770BA">
        <w:rPr>
          <w:rStyle w:val="StyleUnderline"/>
          <w:highlight w:val="cyan"/>
        </w:rPr>
        <w:t>global</w:t>
      </w:r>
      <w:r w:rsidRPr="005770BA">
        <w:rPr>
          <w:rStyle w:val="StyleUnderline"/>
        </w:rPr>
        <w:t xml:space="preserve"> </w:t>
      </w:r>
      <w:r w:rsidRPr="005770BA">
        <w:rPr>
          <w:rStyle w:val="StyleUnderline"/>
          <w:highlight w:val="cyan"/>
        </w:rPr>
        <w:t>South</w:t>
      </w:r>
      <w:r w:rsidRPr="005770BA">
        <w:rPr>
          <w:sz w:val="12"/>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5770BA">
        <w:rPr>
          <w:rStyle w:val="StyleUnderline"/>
          <w:highlight w:val="cyan"/>
        </w:rPr>
        <w:t>vaccination</w:t>
      </w:r>
      <w:r w:rsidRPr="005770BA">
        <w:rPr>
          <w:rStyle w:val="StyleUnderline"/>
        </w:rPr>
        <w:t xml:space="preserve"> levels</w:t>
      </w:r>
      <w:r w:rsidRPr="005770BA">
        <w:rPr>
          <w:sz w:val="12"/>
        </w:rPr>
        <w:t xml:space="preserve"> in these countries </w:t>
      </w:r>
      <w:r w:rsidRPr="005770BA">
        <w:rPr>
          <w:rStyle w:val="StyleUnderline"/>
        </w:rPr>
        <w:t xml:space="preserve">will </w:t>
      </w:r>
      <w:r w:rsidRPr="005770BA">
        <w:rPr>
          <w:rStyle w:val="StyleUnderline"/>
          <w:highlight w:val="cyan"/>
        </w:rPr>
        <w:t xml:space="preserve">not </w:t>
      </w:r>
      <w:r w:rsidRPr="005770BA">
        <w:rPr>
          <w:rStyle w:val="StyleUnderline"/>
        </w:rPr>
        <w:t xml:space="preserve">be achieved </w:t>
      </w:r>
      <w:r w:rsidRPr="005770BA">
        <w:rPr>
          <w:rStyle w:val="StyleUnderline"/>
          <w:highlight w:val="cyan"/>
        </w:rPr>
        <w:t xml:space="preserve">until </w:t>
      </w:r>
      <w:r w:rsidRPr="005770BA">
        <w:rPr>
          <w:rStyle w:val="StyleUnderline"/>
        </w:rPr>
        <w:t>20</w:t>
      </w:r>
      <w:r w:rsidRPr="005770BA">
        <w:rPr>
          <w:rStyle w:val="StyleUnderline"/>
          <w:highlight w:val="cyan"/>
        </w:rPr>
        <w:t>23</w:t>
      </w:r>
      <w:r w:rsidRPr="005770BA">
        <w:rPr>
          <w:rStyle w:val="StyleUnderline"/>
        </w:rPr>
        <w:t>-4</w:t>
      </w:r>
      <w:r w:rsidRPr="005770BA">
        <w:rPr>
          <w:sz w:val="12"/>
        </w:rPr>
        <w:t xml:space="preserve">! </w:t>
      </w:r>
      <w:r w:rsidRPr="005770BA">
        <w:rPr>
          <w:sz w:val="12"/>
          <w:szCs w:val="16"/>
        </w:rPr>
        <w:t xml:space="preserve">So, what we are going to see is the major capitalist economies of the West and China returning to pre-pandemic levels of national output by the end of this year or in early 2022, but Latin America, Africa, South Asia failing to do so. </w:t>
      </w:r>
      <w:r w:rsidRPr="005770BA">
        <w:rPr>
          <w:rStyle w:val="StyleUnderline"/>
        </w:rPr>
        <w:t>What are the weaknesses and contradictions of the recovery in those economies?</w:t>
      </w:r>
      <w:r w:rsidRPr="005770BA">
        <w:rPr>
          <w:rStyle w:val="StyleUnderline"/>
          <w:sz w:val="16"/>
          <w:szCs w:val="16"/>
        </w:rPr>
        <w:t xml:space="preserve"> </w:t>
      </w:r>
      <w:r w:rsidRPr="005770BA">
        <w:rPr>
          <w:sz w:val="12"/>
          <w:szCs w:val="16"/>
        </w:rPr>
        <w:t xml:space="preserve">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 </w:t>
      </w:r>
      <w:r w:rsidRPr="005770BA">
        <w:rPr>
          <w:sz w:val="12"/>
        </w:rPr>
        <w:t xml:space="preserve">The main reason was that </w:t>
      </w:r>
      <w:r w:rsidRPr="005770BA">
        <w:rPr>
          <w:rStyle w:val="StyleUnderline"/>
        </w:rPr>
        <w:t xml:space="preserve">growth in </w:t>
      </w:r>
      <w:r w:rsidRPr="005770BA">
        <w:rPr>
          <w:rStyle w:val="StyleUnderline"/>
          <w:highlight w:val="cyan"/>
        </w:rPr>
        <w:t xml:space="preserve">investment in </w:t>
      </w:r>
      <w:r w:rsidRPr="005770BA">
        <w:rPr>
          <w:rStyle w:val="Emphasis"/>
          <w:highlight w:val="cyan"/>
        </w:rPr>
        <w:t>productive</w:t>
      </w:r>
      <w:r w:rsidRPr="005770BA">
        <w:rPr>
          <w:rStyle w:val="StyleUnderline"/>
          <w:highlight w:val="cyan"/>
        </w:rPr>
        <w:t xml:space="preserve"> assets that</w:t>
      </w:r>
      <w:r w:rsidRPr="005770BA">
        <w:rPr>
          <w:rStyle w:val="StyleUnderline"/>
        </w:rPr>
        <w:t xml:space="preserve"> can </w:t>
      </w:r>
      <w:r w:rsidRPr="005770BA">
        <w:rPr>
          <w:rStyle w:val="StyleUnderline"/>
          <w:highlight w:val="cyan"/>
        </w:rPr>
        <w:t>boost</w:t>
      </w:r>
      <w:r w:rsidRPr="005770BA">
        <w:rPr>
          <w:rStyle w:val="StyleUnderline"/>
        </w:rPr>
        <w:t xml:space="preserve"> the productivity of </w:t>
      </w:r>
      <w:r w:rsidRPr="005770BA">
        <w:rPr>
          <w:rStyle w:val="StyleUnderline"/>
          <w:highlight w:val="cyan"/>
        </w:rPr>
        <w:t>labor</w:t>
      </w:r>
      <w:r w:rsidRPr="005770BA">
        <w:rPr>
          <w:rStyle w:val="StyleUnderline"/>
        </w:rPr>
        <w:t xml:space="preserve"> and expand technology and employment had also </w:t>
      </w:r>
      <w:r w:rsidRPr="005770BA">
        <w:rPr>
          <w:rStyle w:val="StyleUnderline"/>
          <w:highlight w:val="cyan"/>
        </w:rPr>
        <w:t>slowed</w:t>
      </w:r>
      <w:r w:rsidRPr="005770BA">
        <w:rPr>
          <w:rStyle w:val="StyleUnderline"/>
        </w:rPr>
        <w:t>.</w:t>
      </w:r>
      <w:r w:rsidRPr="005770BA">
        <w:rPr>
          <w:sz w:val="12"/>
        </w:rPr>
        <w:t xml:space="preserve"> In my view, investment and </w:t>
      </w:r>
      <w:r w:rsidRPr="005770BA">
        <w:rPr>
          <w:rStyle w:val="StyleUnderline"/>
        </w:rPr>
        <w:t>productivity growth are key to developing the productive forces of modern capitalist economies, and they were failing because under capitalism, profitability is the driving force behind investment</w:t>
      </w:r>
      <w:r w:rsidRPr="005770BA">
        <w:rPr>
          <w:sz w:val="12"/>
        </w:rPr>
        <w:t xml:space="preserve">. And according to the best estimates, </w:t>
      </w:r>
      <w:r w:rsidRPr="005770BA">
        <w:rPr>
          <w:rStyle w:val="StyleUnderline"/>
        </w:rPr>
        <w:t xml:space="preserve">US and global </w:t>
      </w:r>
      <w:r w:rsidRPr="005770BA">
        <w:rPr>
          <w:rStyle w:val="StyleUnderline"/>
          <w:highlight w:val="cyan"/>
        </w:rPr>
        <w:t>profitability</w:t>
      </w:r>
      <w:r w:rsidRPr="005770BA">
        <w:rPr>
          <w:rStyle w:val="StyleUnderline"/>
        </w:rPr>
        <w:t xml:space="preserve"> levels are </w:t>
      </w:r>
      <w:r w:rsidRPr="005770BA">
        <w:rPr>
          <w:rStyle w:val="StyleUnderline"/>
          <w:highlight w:val="cyan"/>
        </w:rPr>
        <w:t xml:space="preserve">at </w:t>
      </w:r>
      <w:r w:rsidRPr="005770BA">
        <w:rPr>
          <w:rStyle w:val="Emphasis"/>
          <w:highlight w:val="cyan"/>
        </w:rPr>
        <w:t>historic</w:t>
      </w:r>
      <w:r w:rsidRPr="005770BA">
        <w:rPr>
          <w:rStyle w:val="StyleUnderline"/>
          <w:highlight w:val="cyan"/>
        </w:rPr>
        <w:t xml:space="preserve"> lows</w:t>
      </w:r>
      <w:r w:rsidRPr="005770BA">
        <w:rPr>
          <w:sz w:val="12"/>
        </w:rPr>
        <w:t xml:space="preserve">. This is the long-term result of the basic contradiction of capitalism: between raising the productivity of labour and sustaining profitability. Over the long term, this cannot be done, and </w:t>
      </w:r>
      <w:r w:rsidRPr="005770BA">
        <w:rPr>
          <w:rStyle w:val="StyleUnderline"/>
        </w:rPr>
        <w:t xml:space="preserve">this is the economic </w:t>
      </w:r>
      <w:r w:rsidRPr="005770BA">
        <w:rPr>
          <w:rStyle w:val="Emphasis"/>
          <w:highlight w:val="cyan"/>
        </w:rPr>
        <w:t>Achilles heel</w:t>
      </w:r>
      <w:r w:rsidRPr="005770BA">
        <w:rPr>
          <w:rStyle w:val="StyleUnderline"/>
          <w:highlight w:val="cyan"/>
        </w:rPr>
        <w:t xml:space="preserve"> of capital</w:t>
      </w:r>
      <w:r w:rsidRPr="005770BA">
        <w:rPr>
          <w:rStyle w:val="StyleUnderline"/>
        </w:rPr>
        <w:t xml:space="preserve">. </w:t>
      </w:r>
      <w:r w:rsidRPr="005770BA">
        <w:rPr>
          <w:sz w:val="12"/>
          <w:szCs w:val="16"/>
        </w:rPr>
        <w:t xml:space="preserve">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 </w:t>
      </w:r>
      <w:r w:rsidRPr="005770BA">
        <w:rPr>
          <w:rStyle w:val="StyleUnderline"/>
        </w:rPr>
        <w:t xml:space="preserve">That’s partly why </w:t>
      </w:r>
      <w:r w:rsidRPr="005770BA">
        <w:rPr>
          <w:rStyle w:val="StyleUnderline"/>
          <w:highlight w:val="cyan"/>
        </w:rPr>
        <w:t>profits</w:t>
      </w:r>
      <w:r w:rsidRPr="005770BA">
        <w:rPr>
          <w:rStyle w:val="StyleUnderline"/>
        </w:rPr>
        <w:t xml:space="preserve"> have been </w:t>
      </w:r>
      <w:r w:rsidRPr="005770BA">
        <w:rPr>
          <w:rStyle w:val="StyleUnderline"/>
          <w:highlight w:val="cyan"/>
        </w:rPr>
        <w:t>reinvest</w:t>
      </w:r>
      <w:r w:rsidRPr="005770BA">
        <w:rPr>
          <w:rStyle w:val="StyleUnderline"/>
        </w:rPr>
        <w:t xml:space="preserve">ed </w:t>
      </w:r>
      <w:r w:rsidRPr="005770BA">
        <w:rPr>
          <w:rStyle w:val="StyleUnderline"/>
          <w:highlight w:val="cyan"/>
        </w:rPr>
        <w:t xml:space="preserve">into </w:t>
      </w:r>
      <w:r w:rsidRPr="005770BA">
        <w:rPr>
          <w:rStyle w:val="Emphasis"/>
          <w:highlight w:val="cyan"/>
        </w:rPr>
        <w:t>financial</w:t>
      </w:r>
      <w:r w:rsidRPr="005770BA">
        <w:rPr>
          <w:rStyle w:val="StyleUnderline"/>
          <w:highlight w:val="cyan"/>
        </w:rPr>
        <w:t xml:space="preserve"> and</w:t>
      </w:r>
      <w:r w:rsidRPr="005770BA">
        <w:rPr>
          <w:rStyle w:val="StyleUnderline"/>
        </w:rPr>
        <w:t xml:space="preserve"> other </w:t>
      </w:r>
      <w:r w:rsidRPr="005770BA">
        <w:rPr>
          <w:rStyle w:val="Emphasis"/>
          <w:highlight w:val="cyan"/>
        </w:rPr>
        <w:t>unproductive</w:t>
      </w:r>
      <w:r w:rsidRPr="005770BA">
        <w:rPr>
          <w:rStyle w:val="StyleUnderline"/>
          <w:highlight w:val="cyan"/>
        </w:rPr>
        <w:t xml:space="preserve"> sectors</w:t>
      </w:r>
      <w:r w:rsidRPr="005770BA">
        <w:rPr>
          <w:rStyle w:val="StyleUnderline"/>
        </w:rPr>
        <w:t xml:space="preserve"> like property where profitability is higher</w:t>
      </w:r>
      <w:r w:rsidRPr="005770BA">
        <w:rPr>
          <w:sz w:val="12"/>
        </w:rPr>
        <w:t xml:space="preserve">. Indeed, it is estimated that </w:t>
      </w:r>
      <w:r w:rsidRPr="005770BA">
        <w:rPr>
          <w:rStyle w:val="StyleUnderline"/>
        </w:rPr>
        <w:t>before the pandemic, about 15-20 percent of companies in the major economies were what are called “zombies,” i.e., not making enough profit to invest or expand, but just enough to pay wages and service their debts. They are the “living dead” in capitalist terms</w:t>
      </w:r>
      <w:r w:rsidRPr="005770BA">
        <w:rPr>
          <w:sz w:val="12"/>
        </w:rPr>
        <w:t xml:space="preserve">. At the same time, however, </w:t>
      </w:r>
      <w:r w:rsidRPr="005770BA">
        <w:rPr>
          <w:rStyle w:val="StyleUnderline"/>
          <w:highlight w:val="cyan"/>
        </w:rPr>
        <w:t>corporate debt is</w:t>
      </w:r>
      <w:r w:rsidRPr="005770BA">
        <w:rPr>
          <w:rStyle w:val="StyleUnderline"/>
        </w:rPr>
        <w:t xml:space="preserve"> at </w:t>
      </w:r>
      <w:r w:rsidRPr="005770BA">
        <w:rPr>
          <w:rStyle w:val="Emphasis"/>
          <w:highlight w:val="cyan"/>
        </w:rPr>
        <w:t>record highs</w:t>
      </w:r>
      <w:r w:rsidRPr="005770BA">
        <w:rPr>
          <w:rStyle w:val="StyleUnderline"/>
        </w:rPr>
        <w:t xml:space="preserve"> in most countries, </w:t>
      </w:r>
      <w:r w:rsidRPr="005770BA">
        <w:rPr>
          <w:rStyle w:val="StyleUnderline"/>
          <w:highlight w:val="cyan"/>
        </w:rPr>
        <w:t>raising</w:t>
      </w:r>
      <w:r w:rsidRPr="005770BA">
        <w:rPr>
          <w:rStyle w:val="StyleUnderline"/>
        </w:rPr>
        <w:t xml:space="preserve"> the </w:t>
      </w:r>
      <w:r w:rsidRPr="005770BA">
        <w:rPr>
          <w:rStyle w:val="StyleUnderline"/>
          <w:highlight w:val="cyan"/>
        </w:rPr>
        <w:t xml:space="preserve">risk of </w:t>
      </w:r>
      <w:r w:rsidRPr="005770BA">
        <w:rPr>
          <w:rStyle w:val="Emphasis"/>
          <w:highlight w:val="cyan"/>
        </w:rPr>
        <w:t>bankruptcies</w:t>
      </w:r>
      <w:r w:rsidRPr="005770BA">
        <w:rPr>
          <w:rStyle w:val="StyleUnderline"/>
        </w:rPr>
        <w:t xml:space="preserve"> if interest rates were to rise</w:t>
      </w:r>
      <w:r w:rsidRPr="005770BA">
        <w:rPr>
          <w:sz w:val="12"/>
        </w:rPr>
        <w:t xml:space="preserve">. </w:t>
      </w:r>
      <w:r w:rsidRPr="005770BA">
        <w:rPr>
          <w:sz w:val="12"/>
          <w:szCs w:val="16"/>
        </w:rPr>
        <w:t xml:space="preserve">All this makes it unlikely that we shall see any significant change post-pandemic from what we saw in the post-great recession decade, i.e., slow growth in investment, low wage growth, poor productivity growth, rising inequality, and unchanged or worsened global poverty. In the US, a lot has been made about Biden’s turn away from the neoliberal consensus toward Keynesianism. What has he done, why has he done it, and what has been its impact so far? 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 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 Instead let us consider the actual impact of the Biden packages. The latest estimates by Goldman Sachs, hardly a voice of the left, is that after all the machinations of Congress by the end of </w:t>
      </w:r>
      <w:r w:rsidRPr="005770BA">
        <w:rPr>
          <w:sz w:val="12"/>
          <w:szCs w:val="16"/>
        </w:rPr>
        <w:lastRenderedPageBreak/>
        <w:t xml:space="preserve">this year, the Biden package will be equivalent to about 1 percent of US GDP each year for the rest of Biden term. But Biden is going to pay for these partly by increasing taxation by 0.75 percent of GDP a year. 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 If Biden manages to get his larger proposals for increased spending on infrastructure and social welfare spending through Congress, what impact will that have on the US and world economies? </w:t>
      </w:r>
      <w:r w:rsidRPr="005770BA">
        <w:rPr>
          <w:sz w:val="12"/>
        </w:rPr>
        <w:t xml:space="preserve">If </w:t>
      </w:r>
      <w:r w:rsidRPr="005770BA">
        <w:rPr>
          <w:rStyle w:val="StyleUnderline"/>
        </w:rPr>
        <w:t xml:space="preserve">the </w:t>
      </w:r>
      <w:r w:rsidRPr="005770BA">
        <w:rPr>
          <w:rStyle w:val="StyleUnderline"/>
          <w:highlight w:val="cyan"/>
        </w:rPr>
        <w:t xml:space="preserve">Biden package </w:t>
      </w:r>
      <w:r w:rsidRPr="005770BA">
        <w:rPr>
          <w:rStyle w:val="StyleUnderline"/>
        </w:rPr>
        <w:t xml:space="preserve">will </w:t>
      </w:r>
      <w:r w:rsidRPr="005770BA">
        <w:rPr>
          <w:rStyle w:val="StyleUnderline"/>
          <w:highlight w:val="cyan"/>
        </w:rPr>
        <w:t>have</w:t>
      </w:r>
      <w:r w:rsidRPr="005770BA">
        <w:rPr>
          <w:rStyle w:val="StyleUnderline"/>
        </w:rPr>
        <w:t xml:space="preserve"> a </w:t>
      </w:r>
      <w:r w:rsidRPr="005770BA">
        <w:rPr>
          <w:rStyle w:val="Emphasis"/>
          <w:highlight w:val="cyan"/>
        </w:rPr>
        <w:t>limited</w:t>
      </w:r>
      <w:r w:rsidRPr="005770BA">
        <w:rPr>
          <w:rStyle w:val="StyleUnderline"/>
          <w:highlight w:val="cyan"/>
        </w:rPr>
        <w:t xml:space="preserve"> effect on</w:t>
      </w:r>
      <w:r w:rsidRPr="005770BA">
        <w:rPr>
          <w:rStyle w:val="StyleUnderline"/>
        </w:rPr>
        <w:t xml:space="preserve"> the </w:t>
      </w:r>
      <w:r w:rsidRPr="005770BA">
        <w:rPr>
          <w:rStyle w:val="StyleUnderline"/>
          <w:highlight w:val="cyan"/>
        </w:rPr>
        <w:t>US economy</w:t>
      </w:r>
      <w:r w:rsidRPr="005770BA">
        <w:rPr>
          <w:rStyle w:val="StyleUnderline"/>
        </w:rPr>
        <w:t xml:space="preserve">, </w:t>
      </w:r>
      <w:r w:rsidRPr="005770BA">
        <w:rPr>
          <w:rStyle w:val="StyleUnderline"/>
          <w:highlight w:val="cyan"/>
        </w:rPr>
        <w:t>any spillover</w:t>
      </w:r>
      <w:r w:rsidRPr="005770BA">
        <w:rPr>
          <w:rStyle w:val="StyleUnderline"/>
        </w:rPr>
        <w:t xml:space="preserve"> effect into other economies will be even </w:t>
      </w:r>
      <w:r w:rsidRPr="005770BA">
        <w:rPr>
          <w:rStyle w:val="Emphasis"/>
          <w:highlight w:val="cyan"/>
        </w:rPr>
        <w:t>less</w:t>
      </w:r>
      <w:r w:rsidRPr="005770BA">
        <w:rPr>
          <w:rStyle w:val="StyleUnderline"/>
        </w:rPr>
        <w:t xml:space="preserve"> substantial</w:t>
      </w:r>
      <w:r w:rsidRPr="005770BA">
        <w:rPr>
          <w:sz w:val="12"/>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 And apart from China, Vietnam, and the small East Asian states, the rest of the global South has little prospect of any fiscal stimulus or economic recovery</w:t>
      </w:r>
      <w:r w:rsidRPr="005770BA">
        <w:rPr>
          <w:sz w:val="12"/>
          <w:szCs w:val="16"/>
        </w:rPr>
        <w:t>. Most estimates from international agencies are that these economies will not recover to pre-pandemic GDP levels before 2023 and will never recover to pre-pandemic trajectories of economic growth.</w:t>
      </w:r>
      <w:r w:rsidRPr="005770BA">
        <w:rPr>
          <w:rStyle w:val="StyleUnderline"/>
        </w:rPr>
        <w:t xml:space="preserve"> There is a </w:t>
      </w:r>
      <w:r w:rsidRPr="005770BA">
        <w:rPr>
          <w:rStyle w:val="Emphasis"/>
          <w:highlight w:val="cyan"/>
        </w:rPr>
        <w:t>permanent</w:t>
      </w:r>
      <w:r w:rsidRPr="005770BA">
        <w:rPr>
          <w:rStyle w:val="StyleUnderline"/>
        </w:rPr>
        <w:t xml:space="preserve"> “</w:t>
      </w:r>
      <w:r w:rsidRPr="005770BA">
        <w:rPr>
          <w:rStyle w:val="StyleUnderline"/>
          <w:highlight w:val="cyan"/>
        </w:rPr>
        <w:t>scarring</w:t>
      </w:r>
      <w:r w:rsidRPr="005770BA">
        <w:rPr>
          <w:rStyle w:val="StyleUnderline"/>
        </w:rPr>
        <w:t xml:space="preserve">” </w:t>
      </w:r>
      <w:r w:rsidRPr="005770BA">
        <w:rPr>
          <w:rStyle w:val="StyleUnderline"/>
          <w:highlight w:val="cyan"/>
        </w:rPr>
        <w:t>of</w:t>
      </w:r>
      <w:r w:rsidRPr="005770BA">
        <w:rPr>
          <w:rStyle w:val="StyleUnderline"/>
        </w:rPr>
        <w:t xml:space="preserve"> these weak peripheral capitalist </w:t>
      </w:r>
      <w:r w:rsidRPr="005770BA">
        <w:rPr>
          <w:rStyle w:val="StyleUnderline"/>
          <w:highlight w:val="cyan"/>
        </w:rPr>
        <w:t>economies</w:t>
      </w:r>
      <w:r w:rsidRPr="005770BA">
        <w:rPr>
          <w:rStyle w:val="StyleUnderline"/>
        </w:rPr>
        <w:t>.</w:t>
      </w:r>
      <w:r w:rsidRPr="005770BA">
        <w:rPr>
          <w:rStyle w:val="StyleUnderline"/>
          <w:sz w:val="16"/>
          <w:szCs w:val="16"/>
        </w:rPr>
        <w:t xml:space="preserve"> </w:t>
      </w:r>
      <w:r w:rsidRPr="005770BA">
        <w:rPr>
          <w:sz w:val="12"/>
          <w:szCs w:val="16"/>
        </w:rPr>
        <w:t xml:space="preserve">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 </w:t>
      </w:r>
      <w:r w:rsidRPr="005770BA">
        <w:rPr>
          <w:sz w:val="12"/>
        </w:rPr>
        <w:t xml:space="preserve">In the short term, </w:t>
      </w:r>
      <w:r w:rsidRPr="005770BA">
        <w:rPr>
          <w:rStyle w:val="StyleUnderline"/>
          <w:highlight w:val="cyan"/>
        </w:rPr>
        <w:t>inflation</w:t>
      </w:r>
      <w:r w:rsidRPr="005770BA">
        <w:rPr>
          <w:rStyle w:val="StyleUnderline"/>
        </w:rPr>
        <w:t xml:space="preserve"> has </w:t>
      </w:r>
      <w:r w:rsidRPr="005770BA">
        <w:rPr>
          <w:rStyle w:val="StyleUnderline"/>
          <w:highlight w:val="cyan"/>
        </w:rPr>
        <w:t>returned</w:t>
      </w:r>
      <w:r w:rsidRPr="005770BA">
        <w:rPr>
          <w:rStyle w:val="StyleUnderline"/>
        </w:rPr>
        <w:t xml:space="preserve"> to many economies. This is </w:t>
      </w:r>
      <w:r w:rsidRPr="005770BA">
        <w:rPr>
          <w:rStyle w:val="StyleUnderline"/>
          <w:highlight w:val="cyan"/>
        </w:rPr>
        <w:t xml:space="preserve">because of </w:t>
      </w:r>
      <w:r w:rsidRPr="005770BA">
        <w:rPr>
          <w:rStyle w:val="StyleUnderline"/>
        </w:rPr>
        <w:t xml:space="preserve">the </w:t>
      </w:r>
      <w:r w:rsidRPr="005770BA">
        <w:rPr>
          <w:rStyle w:val="Emphasis"/>
          <w:highlight w:val="cyan"/>
        </w:rPr>
        <w:t>sugar rush</w:t>
      </w:r>
      <w:r w:rsidRPr="005770BA">
        <w:rPr>
          <w:rStyle w:val="StyleUnderline"/>
        </w:rPr>
        <w:t xml:space="preserve"> of consumer demand as economies open up again and people start spending down savings built up during the pandemic slump, while companies search for raw materials and components to restart businesses. </w:t>
      </w:r>
      <w:r w:rsidRPr="005770BA">
        <w:rPr>
          <w:rStyle w:val="StyleUnderline"/>
          <w:highlight w:val="cyan"/>
        </w:rPr>
        <w:t>Coupled with</w:t>
      </w:r>
      <w:r w:rsidRPr="005770BA">
        <w:rPr>
          <w:rStyle w:val="StyleUnderline"/>
        </w:rPr>
        <w:t xml:space="preserve"> a significant </w:t>
      </w:r>
      <w:r w:rsidRPr="005770BA">
        <w:rPr>
          <w:rStyle w:val="Emphasis"/>
          <w:highlight w:val="cyan"/>
        </w:rPr>
        <w:t>disruption</w:t>
      </w:r>
      <w:r w:rsidRPr="005770BA">
        <w:rPr>
          <w:rStyle w:val="StyleUnderline"/>
          <w:highlight w:val="cyan"/>
        </w:rPr>
        <w:t xml:space="preserve"> of</w:t>
      </w:r>
      <w:r w:rsidRPr="005770BA">
        <w:rPr>
          <w:rStyle w:val="StyleUnderline"/>
        </w:rPr>
        <w:t xml:space="preserve"> global </w:t>
      </w:r>
      <w:r w:rsidRPr="005770BA">
        <w:rPr>
          <w:rStyle w:val="StyleUnderline"/>
          <w:highlight w:val="cyan"/>
        </w:rPr>
        <w:t>value chains</w:t>
      </w:r>
      <w:r w:rsidRPr="005770BA">
        <w:rPr>
          <w:rStyle w:val="StyleUnderline"/>
        </w:rPr>
        <w:t xml:space="preserve">, </w:t>
      </w:r>
      <w:r w:rsidRPr="005770BA">
        <w:rPr>
          <w:rStyle w:val="Emphasis"/>
          <w:highlight w:val="cyan"/>
        </w:rPr>
        <w:t>supply</w:t>
      </w:r>
      <w:r w:rsidRPr="005770BA">
        <w:rPr>
          <w:rStyle w:val="StyleUnderline"/>
          <w:highlight w:val="cyan"/>
        </w:rPr>
        <w:t xml:space="preserve"> cannot meet </w:t>
      </w:r>
      <w:r w:rsidRPr="005770BA">
        <w:rPr>
          <w:rStyle w:val="Emphasis"/>
          <w:highlight w:val="cyan"/>
        </w:rPr>
        <w:t>demand</w:t>
      </w:r>
      <w:r w:rsidRPr="005770BA">
        <w:rPr>
          <w:rStyle w:val="StyleUnderline"/>
        </w:rPr>
        <w:t xml:space="preserve"> and bottlenecks have created an inflation of prices in raw materials and consumer goods and services</w:t>
      </w:r>
      <w:r w:rsidRPr="005770BA">
        <w:rPr>
          <w:sz w:val="12"/>
        </w:rPr>
        <w:t xml:space="preserve">. </w:t>
      </w:r>
      <w:r w:rsidRPr="005770BA">
        <w:rPr>
          <w:sz w:val="12"/>
          <w:szCs w:val="16"/>
        </w:rPr>
        <w:t xml:space="preserve">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 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 My view is that price inflation in goods and services in capitalist economies comes about through a combination of demand generated by new value (as expressed in wages and profits) and the pace of money supply growth. But it is the change in value production that matters most. 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 </w:t>
      </w:r>
      <w:r w:rsidRPr="005770BA">
        <w:rPr>
          <w:sz w:val="12"/>
        </w:rPr>
        <w:t xml:space="preserve">So, after this initial burst, </w:t>
      </w:r>
      <w:r w:rsidRPr="005770BA">
        <w:rPr>
          <w:rStyle w:val="Emphasis"/>
        </w:rPr>
        <w:t>inflation will rise</w:t>
      </w:r>
      <w:r w:rsidRPr="005770BA">
        <w:rPr>
          <w:sz w:val="12"/>
        </w:rPr>
        <w:t xml:space="preserve"> above pre-pandemic rates (i.e., 2 percent or so) </w:t>
      </w:r>
      <w:r w:rsidRPr="005770BA">
        <w:rPr>
          <w:rStyle w:val="StyleUnderline"/>
        </w:rPr>
        <w:t xml:space="preserve">only if the world capitalist economies generate faster growth in new value (unlikely) and/or there are sustained levels of double-digit growth money supply (possible). The latter is what </w:t>
      </w:r>
      <w:r w:rsidRPr="005770BA">
        <w:rPr>
          <w:rStyle w:val="StyleUnderline"/>
          <w:highlight w:val="cyan"/>
        </w:rPr>
        <w:t>central banks</w:t>
      </w:r>
      <w:r w:rsidRPr="005770BA">
        <w:rPr>
          <w:rStyle w:val="StyleUnderline"/>
        </w:rPr>
        <w:t xml:space="preserve"> control, and they </w:t>
      </w:r>
      <w:r w:rsidRPr="005770BA">
        <w:rPr>
          <w:rStyle w:val="StyleUnderline"/>
          <w:highlight w:val="cyan"/>
        </w:rPr>
        <w:t>are divided on how</w:t>
      </w:r>
      <w:r w:rsidRPr="005770BA">
        <w:rPr>
          <w:rStyle w:val="StyleUnderline"/>
        </w:rPr>
        <w:t xml:space="preserve"> long </w:t>
      </w:r>
      <w:r w:rsidRPr="005770BA">
        <w:rPr>
          <w:rStyle w:val="StyleUnderline"/>
          <w:highlight w:val="cyan"/>
        </w:rPr>
        <w:t>to maintain</w:t>
      </w:r>
      <w:r w:rsidRPr="005770BA">
        <w:rPr>
          <w:rStyle w:val="StyleUnderline"/>
        </w:rPr>
        <w:t xml:space="preserve"> that. </w:t>
      </w:r>
      <w:r w:rsidRPr="005770BA">
        <w:rPr>
          <w:sz w:val="12"/>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5770BA">
        <w:rPr>
          <w:rStyle w:val="Emphasis"/>
          <w:highlight w:val="cyan"/>
        </w:rPr>
        <w:t>Marxists</w:t>
      </w:r>
      <w:r w:rsidRPr="005770BA">
        <w:rPr>
          <w:rStyle w:val="StyleUnderline"/>
          <w:highlight w:val="cyan"/>
        </w:rPr>
        <w:t xml:space="preserve"> argue</w:t>
      </w:r>
      <w:r w:rsidRPr="005770BA">
        <w:rPr>
          <w:rStyle w:val="StyleUnderline"/>
        </w:rPr>
        <w:t xml:space="preserve"> that </w:t>
      </w:r>
      <w:r w:rsidRPr="005770BA">
        <w:rPr>
          <w:rStyle w:val="StyleUnderline"/>
          <w:highlight w:val="cyan"/>
        </w:rPr>
        <w:t>Keynes</w:t>
      </w:r>
      <w:r w:rsidRPr="005770BA">
        <w:rPr>
          <w:rStyle w:val="StyleUnderline"/>
        </w:rPr>
        <w:t xml:space="preserve">ianism </w:t>
      </w:r>
      <w:r w:rsidRPr="005770BA">
        <w:rPr>
          <w:rStyle w:val="StyleUnderline"/>
          <w:highlight w:val="cyan"/>
        </w:rPr>
        <w:t>can’t overcome</w:t>
      </w:r>
      <w:r w:rsidRPr="005770BA">
        <w:rPr>
          <w:rStyle w:val="StyleUnderline"/>
        </w:rPr>
        <w:t xml:space="preserve"> capitalist </w:t>
      </w:r>
      <w:r w:rsidRPr="005770BA">
        <w:rPr>
          <w:rStyle w:val="Emphasis"/>
          <w:highlight w:val="cyan"/>
        </w:rPr>
        <w:t>crisis</w:t>
      </w:r>
      <w:r w:rsidRPr="005770BA">
        <w:rPr>
          <w:sz w:val="12"/>
        </w:rPr>
        <w:t xml:space="preserve"> in general and in this slump? The key to answering this is to recognize that capitalists decide whether economies grow or go into slump. By that I mean capitalists will only invest in means of production and employment if there is a profit to be made. </w:t>
      </w:r>
      <w:r w:rsidRPr="005770BA">
        <w:rPr>
          <w:rStyle w:val="StyleUnderline"/>
        </w:rPr>
        <w:t xml:space="preserve">Profit calls the tune under capitalism. And as mentioned above, average profitability in the major capitalist economies is low; corporate debt is high, and many firms are just surviving through cheap credit and not investing productively. </w:t>
      </w:r>
      <w:r w:rsidRPr="005770BA">
        <w:rPr>
          <w:sz w:val="12"/>
        </w:rPr>
        <w:t xml:space="preserve">But Keynesian theory does not consider capitalist economies from the perspective of profitability. It’s effective demand that decides. If government spending can increase demand, then it can get capitalist economies going. </w:t>
      </w:r>
      <w:r w:rsidRPr="005770BA">
        <w:rPr>
          <w:rStyle w:val="StyleUnderline"/>
        </w:rPr>
        <w:t>If Marxist theory is a better explanation of capitalist accumulation, then if profitability of capital stays low and does not recover to new higher levels post-pandemic, then government spending will be ineffective.</w:t>
      </w:r>
    </w:p>
    <w:p w14:paraId="69F892D9" w14:textId="77777777" w:rsidR="00447B04" w:rsidRDefault="00447B04" w:rsidP="00447B04">
      <w:pPr>
        <w:pStyle w:val="Heading3"/>
        <w:rPr>
          <w:rFonts w:cs="Arial"/>
        </w:rPr>
      </w:pPr>
      <w:r>
        <w:rPr>
          <w:rFonts w:cs="Arial"/>
        </w:rPr>
        <w:lastRenderedPageBreak/>
        <w:t xml:space="preserve">Ag Collapse---2NC </w:t>
      </w:r>
    </w:p>
    <w:p w14:paraId="00266EF8" w14:textId="77777777" w:rsidR="00447B04" w:rsidRPr="005770BA" w:rsidRDefault="00447B04" w:rsidP="00447B04">
      <w:pPr>
        <w:pStyle w:val="Heading4"/>
        <w:rPr>
          <w:rFonts w:cs="Arial"/>
        </w:rPr>
      </w:pPr>
      <w:r w:rsidRPr="005770BA">
        <w:rPr>
          <w:rFonts w:cs="Arial"/>
          <w:u w:val="single"/>
        </w:rPr>
        <w:t>Ag</w:t>
      </w:r>
      <w:r w:rsidRPr="005770BA">
        <w:rPr>
          <w:rFonts w:cs="Arial"/>
        </w:rPr>
        <w:t xml:space="preserve"> collapse---short term.</w:t>
      </w:r>
    </w:p>
    <w:p w14:paraId="5D7BD54B" w14:textId="77777777" w:rsidR="00447B04" w:rsidRPr="005770BA" w:rsidRDefault="00447B04" w:rsidP="00447B04">
      <w:r w:rsidRPr="005770BA">
        <w:t xml:space="preserve">Jamie </w:t>
      </w:r>
      <w:r w:rsidRPr="005770BA">
        <w:rPr>
          <w:rStyle w:val="Style13ptBold"/>
        </w:rPr>
        <w:t xml:space="preserve">Allinson et al 21. </w:t>
      </w:r>
      <w:r w:rsidRPr="005770BA">
        <w:t>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72B276BC" w14:textId="77777777" w:rsidR="00447B04" w:rsidRPr="005770BA" w:rsidRDefault="00447B04" w:rsidP="00447B04">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43820661" w14:textId="77777777" w:rsidR="00447B04" w:rsidRPr="0069768F" w:rsidRDefault="00447B04" w:rsidP="00447B04"/>
    <w:p w14:paraId="6E3B8948" w14:textId="77777777" w:rsidR="00447B04" w:rsidRPr="005770BA" w:rsidRDefault="00447B04" w:rsidP="00447B04">
      <w:pPr>
        <w:pStyle w:val="Heading3"/>
        <w:rPr>
          <w:rFonts w:cs="Arial"/>
        </w:rPr>
      </w:pPr>
      <w:r w:rsidRPr="005770BA">
        <w:rPr>
          <w:rFonts w:cs="Arial"/>
        </w:rPr>
        <w:lastRenderedPageBreak/>
        <w:t>AT: Perm Do Both---2NC</w:t>
      </w:r>
    </w:p>
    <w:p w14:paraId="4E0D014D" w14:textId="77777777" w:rsidR="00447B04" w:rsidRPr="005770BA" w:rsidRDefault="00447B04" w:rsidP="00447B04">
      <w:pPr>
        <w:pStyle w:val="Heading4"/>
        <w:rPr>
          <w:rFonts w:cs="Arial"/>
        </w:rPr>
      </w:pPr>
      <w:r w:rsidRPr="005770BA">
        <w:rPr>
          <w:rFonts w:cs="Arial"/>
        </w:rPr>
        <w:t xml:space="preserve">3. Any combination </w:t>
      </w:r>
      <w:r w:rsidRPr="005770BA">
        <w:rPr>
          <w:rFonts w:cs="Arial"/>
          <w:u w:val="single"/>
        </w:rPr>
        <w:t>poisons</w:t>
      </w:r>
      <w:r w:rsidRPr="005770BA">
        <w:rPr>
          <w:rFonts w:cs="Arial"/>
        </w:rPr>
        <w:t xml:space="preserve"> the alt.</w:t>
      </w:r>
    </w:p>
    <w:p w14:paraId="63F7D08B" w14:textId="77777777" w:rsidR="00447B04" w:rsidRPr="005770BA" w:rsidRDefault="00447B04" w:rsidP="00447B04">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35086214" w14:textId="77777777" w:rsidR="00447B04" w:rsidRPr="005770BA" w:rsidRDefault="00447B04" w:rsidP="00447B04">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1DA75D3A" w14:textId="77777777" w:rsidR="00447B04" w:rsidRDefault="00447B04" w:rsidP="00447B04"/>
    <w:p w14:paraId="38B04A3F" w14:textId="77777777" w:rsidR="00447B04" w:rsidRPr="00665B56" w:rsidRDefault="00447B04" w:rsidP="00447B04"/>
    <w:p w14:paraId="5E1D13FF" w14:textId="77777777" w:rsidR="00447B04" w:rsidRPr="00665B56" w:rsidRDefault="00447B04" w:rsidP="00447B04"/>
    <w:p w14:paraId="1C9517EC" w14:textId="77777777" w:rsidR="00447B04" w:rsidRPr="007A76AA" w:rsidRDefault="00447B04" w:rsidP="00447B04"/>
    <w:p w14:paraId="1EC37CFF" w14:textId="77777777" w:rsidR="00447B04" w:rsidRDefault="00447B04" w:rsidP="00447B04">
      <w:pPr>
        <w:pStyle w:val="Heading3"/>
      </w:pPr>
      <w:r w:rsidRPr="00D13E6A">
        <w:lastRenderedPageBreak/>
        <w:t>Link</w:t>
      </w:r>
      <w:r>
        <w:t>---2NC</w:t>
      </w:r>
    </w:p>
    <w:p w14:paraId="37D0B613" w14:textId="77777777" w:rsidR="00447B04" w:rsidRPr="005F6E85" w:rsidRDefault="00447B04" w:rsidP="00447B04"/>
    <w:p w14:paraId="5CE5D370" w14:textId="77777777" w:rsidR="00447B04" w:rsidRDefault="00447B04" w:rsidP="00447B04">
      <w:pPr>
        <w:pStyle w:val="Heading4"/>
      </w:pPr>
      <w:r>
        <w:t xml:space="preserve">1. “Competitive” vs. “Anticompetitive” file rates link---The 1AC’s critique of current energy prices is premised on the capitalist logic that if something is </w:t>
      </w:r>
      <w:r w:rsidRPr="009A51D4">
        <w:rPr>
          <w:u w:val="single"/>
        </w:rPr>
        <w:t>good for competition</w:t>
      </w:r>
      <w:r>
        <w:t xml:space="preserve">. The plan and precedent are </w:t>
      </w:r>
      <w:r w:rsidRPr="009A51D4">
        <w:rPr>
          <w:u w:val="single"/>
        </w:rPr>
        <w:t>not “</w:t>
      </w:r>
      <w:r>
        <w:rPr>
          <w:u w:val="single"/>
        </w:rPr>
        <w:t>anti-high energy prices”</w:t>
      </w:r>
      <w:r w:rsidRPr="009A51D4">
        <w:rPr>
          <w:u w:val="single"/>
        </w:rPr>
        <w:t xml:space="preserve"> or “anti-corporate”</w:t>
      </w:r>
      <w:r>
        <w:t xml:space="preserve"> but explicitly </w:t>
      </w:r>
      <w:r w:rsidRPr="009A51D4">
        <w:rPr>
          <w:u w:val="single"/>
        </w:rPr>
        <w:t>endorse</w:t>
      </w:r>
      <w:r>
        <w:rPr>
          <w:u w:val="single"/>
        </w:rPr>
        <w:t xml:space="preserve"> higher energy prices </w:t>
      </w:r>
      <w:r>
        <w:t xml:space="preserve">as long as it is </w:t>
      </w:r>
      <w:r w:rsidRPr="009A51D4">
        <w:rPr>
          <w:u w:val="single"/>
        </w:rPr>
        <w:t>for the market</w:t>
      </w:r>
      <w:r>
        <w:t xml:space="preserve">. We should not start from questions of </w:t>
      </w:r>
      <w:r w:rsidRPr="009A51D4">
        <w:rPr>
          <w:u w:val="single"/>
        </w:rPr>
        <w:t>competition</w:t>
      </w:r>
      <w:r>
        <w:t xml:space="preserve"> but </w:t>
      </w:r>
      <w:r w:rsidRPr="009A51D4">
        <w:rPr>
          <w:u w:val="single"/>
        </w:rPr>
        <w:t>fairness</w:t>
      </w:r>
      <w:r>
        <w:t xml:space="preserve">.  </w:t>
      </w:r>
    </w:p>
    <w:p w14:paraId="77ED5609" w14:textId="77777777" w:rsidR="00447B04" w:rsidRPr="00765360" w:rsidRDefault="00447B04" w:rsidP="00447B04">
      <w:r>
        <w:t xml:space="preserve">  Sanjukta </w:t>
      </w:r>
      <w:r w:rsidRPr="00765360">
        <w:rPr>
          <w:rStyle w:val="Style13ptBold"/>
        </w:rPr>
        <w:t>Paul 20</w:t>
      </w:r>
      <w:r>
        <w:t xml:space="preserve">. Wayne State University Law School. “Recovering the Moral Economy Foundations of the Sherman Act”. (DRAFT), 131 YALE L.J. __ (FORTHCOMING)Yale Law Journal, (Volume 131). Accessed: 9/26/2021. https://papers.ssrn.com/sol3/papers.cfm?abstract_id=3564452 </w:t>
      </w:r>
    </w:p>
    <w:p w14:paraId="670A9C1E" w14:textId="77777777" w:rsidR="00447B04" w:rsidRPr="00765360" w:rsidRDefault="00447B04" w:rsidP="00447B04">
      <w:pPr>
        <w:rPr>
          <w:sz w:val="16"/>
        </w:rPr>
      </w:pPr>
      <w:r w:rsidRPr="003D1001">
        <w:rPr>
          <w:rStyle w:val="StyleUnderline"/>
        </w:rPr>
        <w:t>A major strand of the common-law antecedents of antitrust law was rooted in</w:t>
      </w:r>
      <w:r w:rsidRPr="00765360">
        <w:rPr>
          <w:sz w:val="16"/>
        </w:rPr>
        <w:t xml:space="preserve"> the perspective of “</w:t>
      </w:r>
      <w:r w:rsidRPr="003D1001">
        <w:rPr>
          <w:rStyle w:val="Emphasis"/>
        </w:rPr>
        <w:t>moral economy</w:t>
      </w:r>
      <w:r w:rsidRPr="00765360">
        <w:rPr>
          <w:sz w:val="16"/>
        </w:rPr>
        <w:t xml:space="preserve">.” 26 </w:t>
      </w:r>
      <w:r w:rsidRPr="0006181C">
        <w:rPr>
          <w:rStyle w:val="Emphasis"/>
          <w:highlight w:val="cyan"/>
        </w:rPr>
        <w:t>The moral-economy perspective</w:t>
      </w:r>
      <w:r w:rsidRPr="0006181C">
        <w:rPr>
          <w:sz w:val="16"/>
          <w:highlight w:val="cyan"/>
        </w:rPr>
        <w:t xml:space="preserve"> </w:t>
      </w:r>
      <w:r w:rsidRPr="0006181C">
        <w:rPr>
          <w:rStyle w:val="StyleUnderline"/>
          <w:highlight w:val="cyan"/>
        </w:rPr>
        <w:t xml:space="preserve">is one in which </w:t>
      </w:r>
      <w:r w:rsidRPr="003D1001">
        <w:rPr>
          <w:rStyle w:val="StyleUnderline"/>
        </w:rPr>
        <w:t xml:space="preserve">the </w:t>
      </w:r>
      <w:r w:rsidRPr="003D1001">
        <w:rPr>
          <w:rStyle w:val="Emphasis"/>
        </w:rPr>
        <w:t xml:space="preserve">social </w:t>
      </w:r>
      <w:r w:rsidRPr="0006181C">
        <w:rPr>
          <w:rStyle w:val="Emphasis"/>
          <w:highlight w:val="cyan"/>
        </w:rPr>
        <w:t>coordination</w:t>
      </w:r>
      <w:r w:rsidRPr="0006181C">
        <w:rPr>
          <w:rStyle w:val="StyleUnderline"/>
          <w:highlight w:val="cyan"/>
        </w:rPr>
        <w:t xml:space="preserve"> </w:t>
      </w:r>
      <w:r w:rsidRPr="003D1001">
        <w:rPr>
          <w:rStyle w:val="StyleUnderline"/>
        </w:rPr>
        <w:t xml:space="preserve">of markets </w:t>
      </w:r>
      <w:r w:rsidRPr="0006181C">
        <w:rPr>
          <w:rStyle w:val="StyleUnderline"/>
          <w:highlight w:val="cyan"/>
        </w:rPr>
        <w:t xml:space="preserve">is </w:t>
      </w:r>
      <w:r w:rsidRPr="003D1001">
        <w:rPr>
          <w:rStyle w:val="StyleUnderline"/>
        </w:rPr>
        <w:t xml:space="preserve">taken as </w:t>
      </w:r>
      <w:r w:rsidRPr="0006181C">
        <w:rPr>
          <w:rStyle w:val="StyleUnderline"/>
          <w:highlight w:val="cyan"/>
        </w:rPr>
        <w:t xml:space="preserve">a </w:t>
      </w:r>
      <w:r w:rsidRPr="0006181C">
        <w:rPr>
          <w:rStyle w:val="Emphasis"/>
          <w:highlight w:val="cyan"/>
        </w:rPr>
        <w:t>given</w:t>
      </w:r>
      <w:r w:rsidRPr="00765360">
        <w:rPr>
          <w:sz w:val="16"/>
        </w:rPr>
        <w:t xml:space="preserve">, </w:t>
      </w:r>
      <w:r w:rsidRPr="0006181C">
        <w:rPr>
          <w:rStyle w:val="StyleUnderline"/>
          <w:highlight w:val="cyan"/>
        </w:rPr>
        <w:t xml:space="preserve">and the </w:t>
      </w:r>
      <w:r w:rsidRPr="003D1001">
        <w:rPr>
          <w:rStyle w:val="StyleUnderline"/>
        </w:rPr>
        <w:t xml:space="preserve">relevant normative </w:t>
      </w:r>
      <w:r w:rsidRPr="0006181C">
        <w:rPr>
          <w:rStyle w:val="StyleUnderline"/>
          <w:highlight w:val="cyan"/>
        </w:rPr>
        <w:t xml:space="preserve">question </w:t>
      </w:r>
      <w:r w:rsidRPr="003D1001">
        <w:rPr>
          <w:rStyle w:val="StyleUnderline"/>
        </w:rPr>
        <w:t xml:space="preserve">about particular instances of economic coordination </w:t>
      </w:r>
      <w:r w:rsidRPr="0006181C">
        <w:rPr>
          <w:rStyle w:val="StyleUnderline"/>
          <w:highlight w:val="cyan"/>
        </w:rPr>
        <w:t xml:space="preserve">is </w:t>
      </w:r>
      <w:r w:rsidRPr="0006181C">
        <w:rPr>
          <w:rStyle w:val="Emphasis"/>
          <w:highlight w:val="cyan"/>
        </w:rPr>
        <w:t>not whether they are anticompetitive</w:t>
      </w:r>
      <w:r w:rsidRPr="003D1001">
        <w:rPr>
          <w:rStyle w:val="StyleUnderline"/>
        </w:rPr>
        <w:t xml:space="preserve"> in the abstract, </w:t>
      </w:r>
      <w:r w:rsidRPr="0006181C">
        <w:rPr>
          <w:rStyle w:val="StyleUnderline"/>
          <w:highlight w:val="cyan"/>
        </w:rPr>
        <w:t>but</w:t>
      </w:r>
      <w:r w:rsidRPr="003D1001">
        <w:rPr>
          <w:rStyle w:val="StyleUnderline"/>
        </w:rPr>
        <w:t xml:space="preserve"> whether they are </w:t>
      </w:r>
      <w:r w:rsidRPr="003D1001">
        <w:rPr>
          <w:rStyle w:val="Emphasis"/>
        </w:rPr>
        <w:t xml:space="preserve">fair or </w:t>
      </w:r>
      <w:r w:rsidRPr="0006181C">
        <w:rPr>
          <w:rStyle w:val="Emphasis"/>
          <w:highlight w:val="cyan"/>
        </w:rPr>
        <w:t>unfair</w:t>
      </w:r>
      <w:r w:rsidRPr="00765360">
        <w:rPr>
          <w:sz w:val="16"/>
        </w:rPr>
        <w:t xml:space="preserve">. Elsewhere I have argued that even antitrust law </w:t>
      </w:r>
      <w:r w:rsidRPr="0006181C">
        <w:rPr>
          <w:rStyle w:val="Emphasis"/>
          <w:highlight w:val="cyan"/>
        </w:rPr>
        <w:t>today</w:t>
      </w:r>
      <w:r w:rsidRPr="00765360">
        <w:rPr>
          <w:sz w:val="16"/>
        </w:rPr>
        <w:t xml:space="preserve"> functions in essentially this way, although its </w:t>
      </w:r>
      <w:r w:rsidRPr="0006181C">
        <w:rPr>
          <w:rStyle w:val="StyleUnderline"/>
          <w:highlight w:val="cyan"/>
        </w:rPr>
        <w:t xml:space="preserve">normative reasoning is </w:t>
      </w:r>
      <w:r w:rsidRPr="003D1001">
        <w:rPr>
          <w:rStyle w:val="StyleUnderline"/>
        </w:rPr>
        <w:t xml:space="preserve">often </w:t>
      </w:r>
      <w:r w:rsidRPr="0006181C">
        <w:rPr>
          <w:rStyle w:val="Emphasis"/>
          <w:highlight w:val="cyan"/>
        </w:rPr>
        <w:t>suppressed</w:t>
      </w:r>
      <w:r w:rsidRPr="0006181C">
        <w:rPr>
          <w:rStyle w:val="StyleUnderline"/>
          <w:highlight w:val="cyan"/>
        </w:rPr>
        <w:t xml:space="preserve"> in favor of </w:t>
      </w:r>
      <w:r w:rsidRPr="0006181C">
        <w:rPr>
          <w:rStyle w:val="Emphasis"/>
          <w:highlight w:val="cyan"/>
        </w:rPr>
        <w:t xml:space="preserve">asking </w:t>
      </w:r>
      <w:r w:rsidRPr="003D1001">
        <w:rPr>
          <w:rStyle w:val="Emphasis"/>
        </w:rPr>
        <w:t xml:space="preserve">simply </w:t>
      </w:r>
      <w:r w:rsidRPr="0006181C">
        <w:rPr>
          <w:rStyle w:val="Emphasis"/>
          <w:highlight w:val="cyan"/>
        </w:rPr>
        <w:t xml:space="preserve">whether conduct is anticompetitive </w:t>
      </w:r>
      <w:r w:rsidRPr="003D1001">
        <w:rPr>
          <w:rStyle w:val="Emphasis"/>
        </w:rPr>
        <w:t>or not</w:t>
      </w:r>
      <w:r w:rsidRPr="003D1001">
        <w:rPr>
          <w:rStyle w:val="StyleUnderline"/>
        </w:rPr>
        <w:t>.</w:t>
      </w:r>
      <w:r w:rsidRPr="00765360">
        <w:rPr>
          <w:sz w:val="16"/>
        </w:rPr>
        <w:t xml:space="preserve">27 </w:t>
      </w:r>
      <w:r w:rsidRPr="00765360">
        <w:rPr>
          <w:rStyle w:val="StyleUnderline"/>
        </w:rPr>
        <w:t>In</w:t>
      </w:r>
      <w:r w:rsidRPr="00765360">
        <w:rPr>
          <w:sz w:val="16"/>
        </w:rPr>
        <w:t xml:space="preserve"> the </w:t>
      </w:r>
      <w:r w:rsidRPr="00765360">
        <w:rPr>
          <w:rStyle w:val="StyleUnderline"/>
        </w:rPr>
        <w:t>restraint of trade</w:t>
      </w:r>
      <w:r w:rsidRPr="00765360">
        <w:rPr>
          <w:sz w:val="16"/>
        </w:rPr>
        <w:t xml:space="preserve"> case-law, which </w:t>
      </w:r>
      <w:r w:rsidRPr="007065E5">
        <w:rPr>
          <w:sz w:val="16"/>
        </w:rPr>
        <w:t xml:space="preserve">formed an important antecedent for the Sherman Act, 28 </w:t>
      </w:r>
      <w:r w:rsidRPr="007065E5">
        <w:rPr>
          <w:rStyle w:val="StyleUnderline"/>
        </w:rPr>
        <w:t>such normative reasoning about acceptable and unacceptable market conduct is more frequently on the surface</w:t>
      </w:r>
      <w:r w:rsidRPr="007065E5">
        <w:rPr>
          <w:sz w:val="16"/>
        </w:rPr>
        <w:t xml:space="preserve">. Indeed, as discussed herein, </w:t>
      </w:r>
      <w:r w:rsidRPr="007065E5">
        <w:rPr>
          <w:rStyle w:val="StyleUnderline"/>
        </w:rPr>
        <w:t xml:space="preserve">many of antitrust law’s common-law precedents were animated by notions of </w:t>
      </w:r>
      <w:r w:rsidRPr="007065E5">
        <w:rPr>
          <w:rStyle w:val="Emphasis"/>
        </w:rPr>
        <w:t>fairness</w:t>
      </w:r>
      <w:r w:rsidRPr="007065E5">
        <w:rPr>
          <w:sz w:val="16"/>
        </w:rPr>
        <w:t xml:space="preserve">: </w:t>
      </w:r>
      <w:r w:rsidRPr="007065E5">
        <w:rPr>
          <w:rStyle w:val="StyleUnderline"/>
        </w:rPr>
        <w:t>they set out positive rules of fair dealing</w:t>
      </w:r>
      <w:r w:rsidRPr="007065E5">
        <w:rPr>
          <w:sz w:val="16"/>
        </w:rPr>
        <w:t>, often assumed fair or just price as an underlying normative benchmark,</w:t>
      </w:r>
      <w:r w:rsidRPr="00765360">
        <w:rPr>
          <w:sz w:val="16"/>
        </w:rPr>
        <w:t xml:space="preserve"> and sought to define fair competition as an overall legal goal. 29</w:t>
      </w:r>
    </w:p>
    <w:p w14:paraId="1D1406B0" w14:textId="77777777" w:rsidR="00447B04" w:rsidRDefault="00447B04" w:rsidP="00447B04">
      <w:pPr>
        <w:rPr>
          <w:sz w:val="16"/>
        </w:rPr>
      </w:pPr>
      <w:r w:rsidRPr="00765360">
        <w:rPr>
          <w:sz w:val="16"/>
        </w:rPr>
        <w:t xml:space="preserve">The more usual approach is to read the common law tradition through the elite tradition of classical economics or classical political economy (which certainly informed it as well, particularly in the nineteenth century), rather than through the popular vision signified by moral economy.30 </w:t>
      </w:r>
      <w:r w:rsidRPr="0006181C">
        <w:rPr>
          <w:rStyle w:val="StyleUnderline"/>
          <w:highlight w:val="cyan"/>
        </w:rPr>
        <w:t>Reorienting</w:t>
      </w:r>
      <w:r w:rsidRPr="00765360">
        <w:rPr>
          <w:rStyle w:val="StyleUnderline"/>
        </w:rPr>
        <w:t xml:space="preserve"> our understanding of antitrust’s common-law precedents in this way </w:t>
      </w:r>
      <w:r w:rsidRPr="0006181C">
        <w:rPr>
          <w:rStyle w:val="StyleUnderline"/>
          <w:highlight w:val="cyan"/>
        </w:rPr>
        <w:t xml:space="preserve">is significant because it </w:t>
      </w:r>
      <w:r w:rsidRPr="0006181C">
        <w:rPr>
          <w:rStyle w:val="Emphasis"/>
          <w:highlight w:val="cyan"/>
        </w:rPr>
        <w:t>turns us away from the notion of a self-regulating market</w:t>
      </w:r>
      <w:r w:rsidRPr="0006181C">
        <w:rPr>
          <w:sz w:val="16"/>
          <w:highlight w:val="cyan"/>
        </w:rPr>
        <w:t xml:space="preserve"> </w:t>
      </w:r>
      <w:r w:rsidRPr="0006181C">
        <w:rPr>
          <w:rStyle w:val="StyleUnderline"/>
          <w:highlight w:val="cyan"/>
        </w:rPr>
        <w:t>as a normative benchmark</w:t>
      </w:r>
      <w:r w:rsidRPr="00765360">
        <w:rPr>
          <w:sz w:val="16"/>
        </w:rPr>
        <w:t xml:space="preserve"> for law, </w:t>
      </w:r>
      <w:r w:rsidRPr="0006181C">
        <w:rPr>
          <w:rStyle w:val="StyleUnderline"/>
          <w:highlight w:val="cyan"/>
        </w:rPr>
        <w:t>thus</w:t>
      </w:r>
      <w:r w:rsidRPr="0006181C">
        <w:rPr>
          <w:sz w:val="16"/>
          <w:highlight w:val="cyan"/>
        </w:rPr>
        <w:t xml:space="preserve"> </w:t>
      </w:r>
      <w:r w:rsidRPr="00765360">
        <w:rPr>
          <w:sz w:val="16"/>
        </w:rPr>
        <w:t xml:space="preserve">also </w:t>
      </w:r>
      <w:r w:rsidRPr="0006181C">
        <w:rPr>
          <w:rStyle w:val="Emphasis"/>
          <w:highlight w:val="cyan"/>
        </w:rPr>
        <w:t xml:space="preserve">foregrounding </w:t>
      </w:r>
      <w:r w:rsidRPr="00765360">
        <w:rPr>
          <w:rStyle w:val="Emphasis"/>
        </w:rPr>
        <w:t xml:space="preserve">questions of </w:t>
      </w:r>
      <w:r w:rsidRPr="0006181C">
        <w:rPr>
          <w:rStyle w:val="Emphasis"/>
          <w:highlight w:val="cyan"/>
        </w:rPr>
        <w:t>fairness</w:t>
      </w:r>
      <w:r w:rsidRPr="0006181C">
        <w:rPr>
          <w:rStyle w:val="StyleUnderline"/>
          <w:highlight w:val="cyan"/>
        </w:rPr>
        <w:t xml:space="preserve"> </w:t>
      </w:r>
      <w:r w:rsidRPr="00765360">
        <w:rPr>
          <w:rStyle w:val="StyleUnderline"/>
        </w:rPr>
        <w:t>as primary and unavoidable</w:t>
      </w:r>
      <w:r w:rsidRPr="00765360">
        <w:rPr>
          <w:sz w:val="16"/>
        </w:rPr>
        <w:t>. Moreover, the concrete moral economy tradition in which these precedents were embedded was the very same one that led to Thompson’s coinage of the term “moral economy,” itself grounded in a popular movement. While the common law itself was heterogenous, the fact that antitrust has roots in this soil of moral economy is both significant and largely neglected.</w:t>
      </w:r>
    </w:p>
    <w:p w14:paraId="245154F9" w14:textId="77777777" w:rsidR="00447B04" w:rsidRPr="005770BA" w:rsidRDefault="00447B04" w:rsidP="00447B04">
      <w:pPr>
        <w:pStyle w:val="Heading4"/>
        <w:rPr>
          <w:rFonts w:cs="Arial"/>
        </w:rPr>
      </w:pPr>
      <w:r w:rsidRPr="005770BA">
        <w:rPr>
          <w:rFonts w:cs="Arial"/>
        </w:rPr>
        <w:t xml:space="preserve">Their rhetoric of </w:t>
      </w:r>
      <w:r w:rsidRPr="005770BA">
        <w:rPr>
          <w:rFonts w:cs="Arial"/>
          <w:u w:val="single"/>
        </w:rPr>
        <w:t>preserving</w:t>
      </w:r>
      <w:r w:rsidRPr="005770BA">
        <w:rPr>
          <w:rFonts w:cs="Arial"/>
        </w:rPr>
        <w:t xml:space="preserve"> competition </w:t>
      </w:r>
      <w:r w:rsidRPr="005770BA">
        <w:rPr>
          <w:rFonts w:cs="Arial"/>
          <w:u w:val="single"/>
        </w:rPr>
        <w:t>cements</w:t>
      </w:r>
      <w:r w:rsidRPr="005770BA">
        <w:rPr>
          <w:rFonts w:cs="Arial"/>
        </w:rPr>
        <w:t xml:space="preserve"> neoliberalism by </w:t>
      </w:r>
      <w:r w:rsidRPr="005770BA">
        <w:rPr>
          <w:rFonts w:cs="Arial"/>
          <w:u w:val="single"/>
        </w:rPr>
        <w:t>legitimizing</w:t>
      </w:r>
      <w:r w:rsidRPr="005770BA">
        <w:rPr>
          <w:rFonts w:cs="Arial"/>
        </w:rPr>
        <w:t xml:space="preserve"> and </w:t>
      </w:r>
      <w:r w:rsidRPr="005770BA">
        <w:rPr>
          <w:rFonts w:cs="Arial"/>
          <w:u w:val="single"/>
        </w:rPr>
        <w:t>justifying</w:t>
      </w:r>
      <w:r w:rsidRPr="005770BA">
        <w:rPr>
          <w:rFonts w:cs="Arial"/>
        </w:rPr>
        <w:t xml:space="preserve"> </w:t>
      </w:r>
      <w:r w:rsidRPr="005770BA">
        <w:rPr>
          <w:rFonts w:cs="Arial"/>
          <w:u w:val="single"/>
        </w:rPr>
        <w:t>extreme</w:t>
      </w:r>
      <w:r w:rsidRPr="005770BA">
        <w:rPr>
          <w:rFonts w:cs="Arial"/>
        </w:rPr>
        <w:t xml:space="preserve"> inequality in economic, social, and political spheres.</w:t>
      </w:r>
    </w:p>
    <w:p w14:paraId="5F358F6D" w14:textId="77777777" w:rsidR="00447B04" w:rsidRPr="005770BA" w:rsidRDefault="00447B04" w:rsidP="00447B04">
      <w:r w:rsidRPr="005770BA">
        <w:t xml:space="preserve">William </w:t>
      </w:r>
      <w:r w:rsidRPr="005770BA">
        <w:rPr>
          <w:rStyle w:val="Style13ptBold"/>
        </w:rPr>
        <w:t>DAVIES 14</w:t>
      </w:r>
      <w:r w:rsidRPr="005770BA">
        <w:t xml:space="preserve">, Senior Lecturer at Goldsmiths, University of London [“How ‘competitiveness’ became one of the great unquestioned virtues of contemporary culture,” </w:t>
      </w:r>
      <w:r w:rsidRPr="005770BA">
        <w:rPr>
          <w:i/>
        </w:rPr>
        <w:t>The London School of Economics and Political Science</w:t>
      </w:r>
      <w:r w:rsidRPr="005770BA">
        <w:t>, May 19, 2014, http://blogs.lse.ac.uk/politicsandpolicy/the-cult-of-competitiveness/]</w:t>
      </w:r>
    </w:p>
    <w:p w14:paraId="24CC2091" w14:textId="77777777" w:rsidR="00447B04" w:rsidRPr="005770BA" w:rsidRDefault="00447B04" w:rsidP="00447B04">
      <w:pPr>
        <w:rPr>
          <w:sz w:val="16"/>
        </w:rPr>
      </w:pPr>
      <w:r w:rsidRPr="005770BA">
        <w:rPr>
          <w:rStyle w:val="TitleChar"/>
        </w:rPr>
        <w:lastRenderedPageBreak/>
        <w:t>The years since</w:t>
      </w:r>
      <w:r w:rsidRPr="005770BA">
        <w:rPr>
          <w:sz w:val="16"/>
        </w:rPr>
        <w:t xml:space="preserve"> the banking meltdown of </w:t>
      </w:r>
      <w:r w:rsidRPr="005770BA">
        <w:rPr>
          <w:rStyle w:val="TitleChar"/>
        </w:rPr>
        <w:t>2008 have witnessed a dawning awareness</w:t>
      </w:r>
      <w:r w:rsidRPr="005770BA">
        <w:rPr>
          <w:sz w:val="16"/>
        </w:rPr>
        <w:t xml:space="preserve">, </w:t>
      </w:r>
      <w:r w:rsidRPr="005770BA">
        <w:rPr>
          <w:rStyle w:val="TitleChar"/>
        </w:rPr>
        <w:t>that</w:t>
      </w:r>
      <w:r w:rsidRPr="005770BA">
        <w:rPr>
          <w:sz w:val="16"/>
        </w:rPr>
        <w:t xml:space="preserve"> our model of </w:t>
      </w:r>
      <w:r w:rsidRPr="005770BA">
        <w:rPr>
          <w:rStyle w:val="TitleChar"/>
          <w:highlight w:val="cyan"/>
        </w:rPr>
        <w:t>capitalism</w:t>
      </w:r>
      <w:r w:rsidRPr="005770BA">
        <w:rPr>
          <w:rStyle w:val="TitleChar"/>
        </w:rPr>
        <w:t xml:space="preserve"> is not simply producing widening inequality, but is</w:t>
      </w:r>
      <w:r w:rsidRPr="005770BA">
        <w:rPr>
          <w:sz w:val="16"/>
        </w:rPr>
        <w:t xml:space="preserve"> apparently </w:t>
      </w:r>
      <w:r w:rsidRPr="005770BA">
        <w:rPr>
          <w:rStyle w:val="TitleChar"/>
          <w:highlight w:val="cyan"/>
        </w:rPr>
        <w:t>governed</w:t>
      </w:r>
      <w:r w:rsidRPr="005770BA">
        <w:rPr>
          <w:rStyle w:val="TitleChar"/>
        </w:rPr>
        <w:t xml:space="preserve"> </w:t>
      </w:r>
      <w:r w:rsidRPr="005770BA">
        <w:rPr>
          <w:rStyle w:val="TitleChar"/>
          <w:highlight w:val="cyan"/>
        </w:rPr>
        <w:t>by</w:t>
      </w:r>
      <w:r w:rsidRPr="005770BA">
        <w:rPr>
          <w:sz w:val="16"/>
        </w:rPr>
        <w:t xml:space="preserve"> the interests of </w:t>
      </w:r>
      <w:r w:rsidRPr="005770BA">
        <w:rPr>
          <w:rStyle w:val="TitleChar"/>
        </w:rPr>
        <w:t>a tiny minority</w:t>
      </w:r>
      <w:r w:rsidRPr="005770BA">
        <w:rPr>
          <w:sz w:val="16"/>
        </w:rPr>
        <w:t xml:space="preserve"> of the population. </w:t>
      </w:r>
      <w:r w:rsidRPr="005770BA">
        <w:rPr>
          <w:rStyle w:val="TitleChar"/>
        </w:rPr>
        <w:t>The post-crisis period has spawned</w:t>
      </w:r>
      <w:r w:rsidRPr="005770BA">
        <w:rPr>
          <w:sz w:val="16"/>
        </w:rPr>
        <w:t xml:space="preserve"> its own sociological category – </w:t>
      </w:r>
      <w:r w:rsidRPr="005770BA">
        <w:rPr>
          <w:rStyle w:val="TitleChar"/>
        </w:rPr>
        <w:t xml:space="preserve">‘the </w:t>
      </w:r>
      <w:r w:rsidRPr="005770BA">
        <w:rPr>
          <w:rStyle w:val="TitleChar"/>
          <w:highlight w:val="cyan"/>
        </w:rPr>
        <w:t>1%</w:t>
      </w:r>
      <w:r w:rsidRPr="005770BA">
        <w:rPr>
          <w:rStyle w:val="TitleChar"/>
        </w:rPr>
        <w:t>’</w:t>
      </w:r>
      <w:r w:rsidRPr="005770BA">
        <w:rPr>
          <w:sz w:val="16"/>
        </w:rPr>
        <w:t xml:space="preserve"> – and recently delivered its first work of grand economic theory, in Thomas Piketty’s Capital in the Twenty-first Century, a book dedicated to understanding why inequality keeps on growing.</w:t>
      </w:r>
    </w:p>
    <w:p w14:paraId="460A1798" w14:textId="77777777" w:rsidR="00447B04" w:rsidRPr="005770BA" w:rsidRDefault="00447B04" w:rsidP="00447B04">
      <w:pPr>
        <w:rPr>
          <w:sz w:val="16"/>
        </w:rPr>
      </w:pPr>
      <w:r w:rsidRPr="005770BA">
        <w:rPr>
          <w:rStyle w:val="TitleChar"/>
        </w:rPr>
        <w:t>What seems to be provoking the most outrage</w:t>
      </w:r>
      <w:r w:rsidRPr="005770BA">
        <w:rPr>
          <w:sz w:val="16"/>
        </w:rPr>
        <w:t xml:space="preserve"> right </w:t>
      </w:r>
      <w:r w:rsidRPr="005770BA">
        <w:rPr>
          <w:rStyle w:val="TitleChar"/>
        </w:rPr>
        <w:t>now is not inequality</w:t>
      </w:r>
      <w:r w:rsidRPr="005770BA">
        <w:rPr>
          <w:sz w:val="16"/>
        </w:rPr>
        <w:t xml:space="preserve"> as such, which has, after all, been rising in the UK (give or take Tony Blair’s second term) since 1979, </w:t>
      </w:r>
      <w:r w:rsidRPr="005770BA">
        <w:rPr>
          <w:rStyle w:val="TitleChar"/>
        </w:rPr>
        <w:t>but the sense that the economic game is</w:t>
      </w:r>
      <w:r w:rsidRPr="005770BA">
        <w:rPr>
          <w:sz w:val="16"/>
        </w:rPr>
        <w:t xml:space="preserve"> now being </w:t>
      </w:r>
      <w:r w:rsidRPr="005770BA">
        <w:rPr>
          <w:rStyle w:val="TitleChar"/>
        </w:rPr>
        <w:t>rigged</w:t>
      </w:r>
      <w:r w:rsidRPr="005770BA">
        <w:rPr>
          <w:sz w:val="16"/>
        </w:rPr>
        <w:t>. If we can put our outrage to one side for a second, this poses a couple of questions, for those interested in the sociology of legitimation. Firstly, how did mounting inequality succeed in proving culturally and politically attractive for as long as it did? And secondly, how and why has that model of justification now broken down?</w:t>
      </w:r>
    </w:p>
    <w:p w14:paraId="0C37EF8C" w14:textId="77777777" w:rsidR="00447B04" w:rsidRPr="005770BA" w:rsidRDefault="00447B04" w:rsidP="00447B04">
      <w:pPr>
        <w:rPr>
          <w:sz w:val="16"/>
        </w:rPr>
      </w:pPr>
      <w:r w:rsidRPr="005770BA">
        <w:rPr>
          <w:sz w:val="16"/>
        </w:rPr>
        <w:t xml:space="preserve">In some ways, the concept of inequality is unhelpful here. There has rarely been a political or business leader who has stood up and publicly said, “society needs more inequality”. And yet, </w:t>
      </w:r>
      <w:r w:rsidRPr="005770BA">
        <w:rPr>
          <w:rStyle w:val="TitleChar"/>
        </w:rPr>
        <w:t xml:space="preserve">most of the </w:t>
      </w:r>
      <w:r w:rsidRPr="005770BA">
        <w:rPr>
          <w:rStyle w:val="TitleChar"/>
          <w:highlight w:val="cyan"/>
        </w:rPr>
        <w:t>policies</w:t>
      </w:r>
      <w:r w:rsidRPr="005770BA">
        <w:rPr>
          <w:rStyle w:val="TitleChar"/>
        </w:rPr>
        <w:t xml:space="preserve"> and regulations which have driven inequality since the 1970s have been publicly known</w:t>
      </w:r>
      <w:r w:rsidRPr="005770BA">
        <w:rPr>
          <w:sz w:val="16"/>
        </w:rPr>
        <w:t xml:space="preserve">. Although it is tempting to look back and feel duped by the pre-2008 era, </w:t>
      </w:r>
      <w:r w:rsidRPr="005770BA">
        <w:rPr>
          <w:rStyle w:val="TitleChar"/>
        </w:rPr>
        <w:t>it was relatively clear what was going on, and how it was being justified</w:t>
      </w:r>
      <w:r w:rsidRPr="005770BA">
        <w:rPr>
          <w:sz w:val="16"/>
        </w:rPr>
        <w:t xml:space="preserve">. But </w:t>
      </w:r>
      <w:r w:rsidRPr="005770BA">
        <w:rPr>
          <w:rStyle w:val="TitleChar"/>
          <w:highlight w:val="cyan"/>
        </w:rPr>
        <w:t>rather</w:t>
      </w:r>
      <w:r w:rsidRPr="005770BA">
        <w:rPr>
          <w:rStyle w:val="TitleChar"/>
        </w:rPr>
        <w:t xml:space="preserve"> </w:t>
      </w:r>
      <w:r w:rsidRPr="005770BA">
        <w:rPr>
          <w:rStyle w:val="TitleChar"/>
          <w:highlight w:val="cyan"/>
        </w:rPr>
        <w:t>than</w:t>
      </w:r>
      <w:r w:rsidRPr="005770BA">
        <w:rPr>
          <w:rStyle w:val="TitleChar"/>
        </w:rPr>
        <w:t xml:space="preserve"> speak in </w:t>
      </w:r>
      <w:r w:rsidRPr="005770BA">
        <w:rPr>
          <w:rStyle w:val="TitleChar"/>
          <w:highlight w:val="cyan"/>
        </w:rPr>
        <w:t>terms of generating</w:t>
      </w:r>
      <w:r w:rsidRPr="005770BA">
        <w:rPr>
          <w:sz w:val="16"/>
        </w:rPr>
        <w:t xml:space="preserve"> more </w:t>
      </w:r>
      <w:r w:rsidRPr="005770BA">
        <w:rPr>
          <w:rStyle w:val="TitleChar"/>
          <w:highlight w:val="cyan"/>
        </w:rPr>
        <w:t>inequality</w:t>
      </w:r>
      <w:r w:rsidRPr="005770BA">
        <w:rPr>
          <w:rStyle w:val="TitleChar"/>
        </w:rPr>
        <w:t xml:space="preserve">, </w:t>
      </w:r>
      <w:r w:rsidRPr="005770BA">
        <w:rPr>
          <w:rStyle w:val="TitleChar"/>
          <w:highlight w:val="cyan"/>
        </w:rPr>
        <w:t>policy-makers</w:t>
      </w:r>
      <w:r w:rsidRPr="005770BA">
        <w:rPr>
          <w:rStyle w:val="TitleChar"/>
        </w:rPr>
        <w:t xml:space="preserve"> have always </w:t>
      </w:r>
      <w:r w:rsidRPr="005770BA">
        <w:rPr>
          <w:rStyle w:val="TitleChar"/>
          <w:highlight w:val="cyan"/>
        </w:rPr>
        <w:t>favoured</w:t>
      </w:r>
      <w:r w:rsidRPr="005770BA">
        <w:rPr>
          <w:rStyle w:val="TitleChar"/>
        </w:rPr>
        <w:t xml:space="preserve"> another term</w:t>
      </w:r>
      <w:r w:rsidRPr="005770BA">
        <w:rPr>
          <w:sz w:val="16"/>
        </w:rPr>
        <w:t xml:space="preserve">, which effectively comes to the same thing: </w:t>
      </w:r>
      <w:r w:rsidRPr="005770BA">
        <w:rPr>
          <w:rStyle w:val="Emphasis"/>
          <w:highlight w:val="cyan"/>
        </w:rPr>
        <w:t>competitiveness</w:t>
      </w:r>
      <w:r w:rsidRPr="005770BA">
        <w:rPr>
          <w:sz w:val="16"/>
        </w:rPr>
        <w:t>.</w:t>
      </w:r>
    </w:p>
    <w:p w14:paraId="58ED92B8" w14:textId="77777777" w:rsidR="00447B04" w:rsidRPr="005770BA" w:rsidRDefault="00447B04" w:rsidP="00447B04">
      <w:pPr>
        <w:rPr>
          <w:sz w:val="16"/>
        </w:rPr>
      </w:pPr>
      <w:r w:rsidRPr="005770BA">
        <w:rPr>
          <w:sz w:val="16"/>
        </w:rPr>
        <w:t xml:space="preserve">My new book, The Limits of Neoliberalism: Sovereignty, Authority &amp; The Logic of Competition, is an attempt to understand the ways in which </w:t>
      </w:r>
      <w:r w:rsidRPr="005770BA">
        <w:rPr>
          <w:rStyle w:val="TitleChar"/>
        </w:rPr>
        <w:t>political authority has been reconfigured in terms of the promotion of competitiveness</w:t>
      </w:r>
      <w:r w:rsidRPr="005770BA">
        <w:rPr>
          <w:sz w:val="16"/>
        </w:rPr>
        <w:t xml:space="preserve">. Competitiveness is an interesting concept, and an interesting principle on which to base social and economic institutions. </w:t>
      </w:r>
      <w:r w:rsidRPr="005770BA">
        <w:rPr>
          <w:rStyle w:val="TitleChar"/>
        </w:rPr>
        <w:t>When we view situations as ‘</w:t>
      </w:r>
      <w:r w:rsidRPr="005770BA">
        <w:rPr>
          <w:rStyle w:val="TitleChar"/>
          <w:highlight w:val="cyan"/>
        </w:rPr>
        <w:t>competitions’</w:t>
      </w:r>
      <w:r w:rsidRPr="005770BA">
        <w:rPr>
          <w:rStyle w:val="TitleChar"/>
        </w:rPr>
        <w:t xml:space="preserve">, we are </w:t>
      </w:r>
      <w:r w:rsidRPr="005770BA">
        <w:rPr>
          <w:rStyle w:val="TitleChar"/>
          <w:highlight w:val="cyan"/>
        </w:rPr>
        <w:t>assuming</w:t>
      </w:r>
      <w:r w:rsidRPr="005770BA">
        <w:rPr>
          <w:sz w:val="16"/>
        </w:rPr>
        <w:t xml:space="preserve"> that </w:t>
      </w:r>
      <w:r w:rsidRPr="005770BA">
        <w:rPr>
          <w:rStyle w:val="TitleChar"/>
        </w:rPr>
        <w:t xml:space="preserve">participants have some vaguely </w:t>
      </w:r>
      <w:r w:rsidRPr="005770BA">
        <w:rPr>
          <w:rStyle w:val="TitleChar"/>
          <w:highlight w:val="cyan"/>
        </w:rPr>
        <w:t xml:space="preserve">equal opportunity at </w:t>
      </w:r>
      <w:r w:rsidRPr="005770BA">
        <w:rPr>
          <w:rStyle w:val="TitleChar"/>
        </w:rPr>
        <w:t xml:space="preserve">the </w:t>
      </w:r>
      <w:r w:rsidRPr="005770BA">
        <w:rPr>
          <w:rStyle w:val="TitleChar"/>
          <w:highlight w:val="cyan"/>
        </w:rPr>
        <w:t>outset</w:t>
      </w:r>
      <w:r w:rsidRPr="005770BA">
        <w:rPr>
          <w:sz w:val="16"/>
        </w:rPr>
        <w:t xml:space="preserve">. But </w:t>
      </w:r>
      <w:r w:rsidRPr="005770BA">
        <w:rPr>
          <w:rStyle w:val="TitleChar"/>
        </w:rPr>
        <w:t>we are</w:t>
      </w:r>
      <w:r w:rsidRPr="005770BA">
        <w:rPr>
          <w:sz w:val="16"/>
        </w:rPr>
        <w:t xml:space="preserve"> also </w:t>
      </w:r>
      <w:r w:rsidRPr="005770BA">
        <w:rPr>
          <w:rStyle w:val="TitleChar"/>
        </w:rPr>
        <w:t>assuming</w:t>
      </w:r>
      <w:r w:rsidRPr="005770BA">
        <w:rPr>
          <w:sz w:val="16"/>
        </w:rPr>
        <w:t xml:space="preserve"> that </w:t>
      </w:r>
      <w:r w:rsidRPr="005770BA">
        <w:rPr>
          <w:rStyle w:val="TitleChar"/>
        </w:rPr>
        <w:t>they are striving for maximum inequality at the conclusion. To demand ‘competitiveness’ is to demand that people prove themselves relative to one other</w:t>
      </w:r>
      <w:r w:rsidRPr="005770BA">
        <w:rPr>
          <w:sz w:val="16"/>
        </w:rPr>
        <w:t>.</w:t>
      </w:r>
    </w:p>
    <w:p w14:paraId="2D2273E9" w14:textId="77777777" w:rsidR="00447B04" w:rsidRPr="005770BA" w:rsidRDefault="00447B04" w:rsidP="00447B04">
      <w:pPr>
        <w:rPr>
          <w:sz w:val="16"/>
        </w:rPr>
      </w:pPr>
      <w:r w:rsidRPr="005770BA">
        <w:rPr>
          <w:sz w:val="16"/>
        </w:rPr>
        <w:t xml:space="preserve">It struck me, when I began my Sociology PhD on which the book is based, that </w:t>
      </w:r>
      <w:r w:rsidRPr="005770BA">
        <w:rPr>
          <w:rStyle w:val="TitleChar"/>
        </w:rPr>
        <w:t>competitiveness had become one of the great unquestioned virtues of contemporary culture</w:t>
      </w:r>
      <w:r w:rsidRPr="005770BA">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5770BA">
        <w:rPr>
          <w:rStyle w:val="TitleChar"/>
        </w:rPr>
        <w:t>competitiveness</w:t>
      </w:r>
      <w:r w:rsidRPr="005770BA">
        <w:rPr>
          <w:sz w:val="16"/>
        </w:rPr>
        <w:t xml:space="preserve"> was a supreme moral and cultural virtue, should also be one which </w:t>
      </w:r>
      <w:r w:rsidRPr="005770BA">
        <w:rPr>
          <w:rStyle w:val="TitleChar"/>
        </w:rPr>
        <w:t>generates increasing levels of inequality</w:t>
      </w:r>
      <w:r w:rsidRPr="005770BA">
        <w:rPr>
          <w:sz w:val="16"/>
        </w:rPr>
        <w:t>?</w:t>
      </w:r>
    </w:p>
    <w:p w14:paraId="1DC58E09" w14:textId="77777777" w:rsidR="00447B04" w:rsidRPr="005770BA" w:rsidRDefault="00447B04" w:rsidP="00447B04">
      <w:pPr>
        <w:rPr>
          <w:sz w:val="16"/>
        </w:rPr>
      </w:pPr>
      <w:r w:rsidRPr="005770BA">
        <w:rPr>
          <w:sz w:val="16"/>
        </w:rPr>
        <w:t xml:space="preserve">Unless one wants to descend into biological reductionism, the question then has to be posed: </w:t>
      </w:r>
      <w:r w:rsidRPr="005770BA">
        <w:rPr>
          <w:rStyle w:val="TitleChar"/>
        </w:rPr>
        <w:t>how did this state of affairs come about?</w:t>
      </w:r>
      <w:r w:rsidRPr="005770BA">
        <w:rPr>
          <w:sz w:val="16"/>
        </w:rPr>
        <w:t xml:space="preserve"> To answer this, </w:t>
      </w:r>
      <w:r w:rsidRPr="005770BA">
        <w:rPr>
          <w:rStyle w:val="TitleChar"/>
        </w:rPr>
        <w:t>we need to turn</w:t>
      </w:r>
      <w:r w:rsidRPr="005770BA">
        <w:rPr>
          <w:sz w:val="16"/>
        </w:rPr>
        <w:t xml:space="preserve"> firstly </w:t>
      </w:r>
      <w:r w:rsidRPr="005770BA">
        <w:rPr>
          <w:rStyle w:val="TitleChar"/>
        </w:rPr>
        <w:t xml:space="preserve">to the </w:t>
      </w:r>
      <w:r w:rsidRPr="005770BA">
        <w:rPr>
          <w:rStyle w:val="TitleChar"/>
          <w:highlight w:val="cyan"/>
        </w:rPr>
        <w:t>roots of neoliberal</w:t>
      </w:r>
      <w:r w:rsidRPr="005770BA">
        <w:rPr>
          <w:rStyle w:val="TitleChar"/>
        </w:rPr>
        <w:t xml:space="preserve"> </w:t>
      </w:r>
      <w:r w:rsidRPr="005770BA">
        <w:rPr>
          <w:rStyle w:val="TitleChar"/>
          <w:highlight w:val="cyan"/>
        </w:rPr>
        <w:t>thinking</w:t>
      </w:r>
      <w:r w:rsidRPr="005770BA">
        <w:rPr>
          <w:rStyle w:val="TitleChar"/>
        </w:rPr>
        <w:t xml:space="preserve"> </w:t>
      </w:r>
      <w:r w:rsidRPr="005770BA">
        <w:rPr>
          <w:rStyle w:val="TitleChar"/>
          <w:highlight w:val="cyan"/>
        </w:rPr>
        <w:t>in</w:t>
      </w:r>
      <w:r w:rsidRPr="005770BA">
        <w:rPr>
          <w:rStyle w:val="TitleChar"/>
        </w:rPr>
        <w:t xml:space="preserve"> the 19</w:t>
      </w:r>
      <w:r w:rsidRPr="005770BA">
        <w:rPr>
          <w:rStyle w:val="TitleChar"/>
          <w:highlight w:val="cyan"/>
        </w:rPr>
        <w:t>30s</w:t>
      </w:r>
      <w:r w:rsidRPr="005770BA">
        <w:rPr>
          <w:rStyle w:val="TitleChar"/>
        </w:rPr>
        <w:t>. For</w:t>
      </w:r>
      <w:r w:rsidRPr="005770BA">
        <w:rPr>
          <w:sz w:val="16"/>
        </w:rPr>
        <w:t xml:space="preserve"> Friedrich </w:t>
      </w:r>
      <w:r w:rsidRPr="005770BA">
        <w:rPr>
          <w:rStyle w:val="TitleChar"/>
          <w:highlight w:val="cyan"/>
        </w:rPr>
        <w:t>Hayek</w:t>
      </w:r>
      <w:r w:rsidRPr="005770BA">
        <w:rPr>
          <w:sz w:val="16"/>
        </w:rPr>
        <w:t xml:space="preserve"> in London, the ordoliberals in Freiburg </w:t>
      </w:r>
      <w:r w:rsidRPr="005770BA">
        <w:rPr>
          <w:rStyle w:val="TitleChar"/>
          <w:highlight w:val="cyan"/>
        </w:rPr>
        <w:t>and</w:t>
      </w:r>
      <w:r w:rsidRPr="005770BA">
        <w:rPr>
          <w:sz w:val="16"/>
        </w:rPr>
        <w:t xml:space="preserve"> Henry </w:t>
      </w:r>
      <w:r w:rsidRPr="005770BA">
        <w:rPr>
          <w:rStyle w:val="TitleChar"/>
          <w:highlight w:val="cyan"/>
        </w:rPr>
        <w:t>Simons</w:t>
      </w:r>
      <w:r w:rsidRPr="005770BA">
        <w:rPr>
          <w:rStyle w:val="TitleChar"/>
        </w:rPr>
        <w:t xml:space="preserve"> in Chicago, </w:t>
      </w:r>
      <w:r w:rsidRPr="005770BA">
        <w:rPr>
          <w:rStyle w:val="TitleChar"/>
          <w:highlight w:val="cyan"/>
        </w:rPr>
        <w:t>competition</w:t>
      </w:r>
      <w:r w:rsidRPr="005770BA">
        <w:rPr>
          <w:rStyle w:val="TitleChar"/>
        </w:rPr>
        <w:t xml:space="preserve"> wasn’t just one feature of a market</w:t>
      </w:r>
      <w:r w:rsidRPr="005770BA">
        <w:rPr>
          <w:sz w:val="16"/>
        </w:rPr>
        <w:t xml:space="preserve"> amongst many. </w:t>
      </w:r>
      <w:r w:rsidRPr="005770BA">
        <w:rPr>
          <w:rStyle w:val="TitleChar"/>
        </w:rPr>
        <w:t xml:space="preserve">It </w:t>
      </w:r>
      <w:r w:rsidRPr="005770BA">
        <w:rPr>
          <w:rStyle w:val="TitleChar"/>
          <w:highlight w:val="cyan"/>
        </w:rPr>
        <w:t>was</w:t>
      </w:r>
      <w:r w:rsidRPr="005770BA">
        <w:rPr>
          <w:rStyle w:val="TitleChar"/>
        </w:rPr>
        <w:t xml:space="preserve"> the </w:t>
      </w:r>
      <w:r w:rsidRPr="005770BA">
        <w:rPr>
          <w:rStyle w:val="TitleChar"/>
          <w:highlight w:val="cyan"/>
        </w:rPr>
        <w:t>fundamental</w:t>
      </w:r>
      <w:r w:rsidRPr="005770BA">
        <w:rPr>
          <w:rStyle w:val="TitleChar"/>
        </w:rPr>
        <w:t xml:space="preserve"> reason why markets were politically desirable, because it conserved the uncertainty of the future. What united all forms of totalitarianism and planning, according to Hayek, was that they refused to tolerate competition</w:t>
      </w:r>
      <w:r w:rsidRPr="005770BA">
        <w:rPr>
          <w:sz w:val="16"/>
        </w:rPr>
        <w:t xml:space="preserve">. And hence </w:t>
      </w:r>
      <w:r w:rsidRPr="005770BA">
        <w:rPr>
          <w:rStyle w:val="TitleChar"/>
        </w:rPr>
        <w:t xml:space="preserve">a </w:t>
      </w:r>
      <w:r w:rsidRPr="005770BA">
        <w:rPr>
          <w:rStyle w:val="TitleChar"/>
          <w:highlight w:val="cyan"/>
        </w:rPr>
        <w:t>neoliberal state</w:t>
      </w:r>
      <w:r w:rsidRPr="005770BA">
        <w:rPr>
          <w:rStyle w:val="TitleChar"/>
        </w:rPr>
        <w:t xml:space="preserve"> would be defined first and foremost as one which </w:t>
      </w:r>
      <w:r w:rsidRPr="005770BA">
        <w:rPr>
          <w:rStyle w:val="TitleChar"/>
          <w:highlight w:val="cyan"/>
        </w:rPr>
        <w:t>used</w:t>
      </w:r>
      <w:r w:rsidRPr="005770BA">
        <w:rPr>
          <w:rStyle w:val="TitleChar"/>
        </w:rPr>
        <w:t xml:space="preserve"> its </w:t>
      </w:r>
      <w:r w:rsidRPr="005770BA">
        <w:rPr>
          <w:rStyle w:val="TitleChar"/>
          <w:highlight w:val="cyan"/>
        </w:rPr>
        <w:t xml:space="preserve">sovereign powers to </w:t>
      </w:r>
      <w:r w:rsidRPr="005770BA">
        <w:rPr>
          <w:rStyle w:val="Emphasis"/>
          <w:highlight w:val="cyan"/>
        </w:rPr>
        <w:t>defend competitive</w:t>
      </w:r>
      <w:r w:rsidRPr="005770BA">
        <w:rPr>
          <w:rStyle w:val="Emphasis"/>
        </w:rPr>
        <w:t xml:space="preserve"> </w:t>
      </w:r>
      <w:r w:rsidRPr="005770BA">
        <w:rPr>
          <w:rStyle w:val="Emphasis"/>
          <w:highlight w:val="cyan"/>
        </w:rPr>
        <w:t>processes</w:t>
      </w:r>
      <w:r w:rsidRPr="005770BA">
        <w:rPr>
          <w:sz w:val="16"/>
        </w:rPr>
        <w:t>, using anti-trust law and other instruments.</w:t>
      </w:r>
    </w:p>
    <w:p w14:paraId="3EE6A152" w14:textId="77777777" w:rsidR="00447B04" w:rsidRPr="005770BA" w:rsidRDefault="00447B04" w:rsidP="00447B04">
      <w:pPr>
        <w:rPr>
          <w:sz w:val="16"/>
        </w:rPr>
      </w:pPr>
      <w:r w:rsidRPr="005770BA">
        <w:rPr>
          <w:rStyle w:val="TitleChar"/>
        </w:rPr>
        <w:t>One way of understanding neoliberalism</w:t>
      </w:r>
      <w:r w:rsidRPr="005770BA">
        <w:rPr>
          <w:sz w:val="16"/>
        </w:rPr>
        <w:t xml:space="preserve">, as Foucault has best highlighted, </w:t>
      </w:r>
      <w:r w:rsidRPr="005770BA">
        <w:rPr>
          <w:rStyle w:val="TitleChar"/>
        </w:rPr>
        <w:t xml:space="preserve">is as the </w:t>
      </w:r>
      <w:r w:rsidRPr="005770BA">
        <w:rPr>
          <w:rStyle w:val="Emphasis"/>
        </w:rPr>
        <w:t>extension of competitive principles</w:t>
      </w:r>
      <w:r w:rsidRPr="005770BA">
        <w:rPr>
          <w:rStyle w:val="TitleChar"/>
        </w:rPr>
        <w:t xml:space="preserve"> into all walks of life, with the force of the state behind them. Sovereign power does not recede</w:t>
      </w:r>
      <w:r w:rsidRPr="005770BA">
        <w:rPr>
          <w:sz w:val="16"/>
        </w:rPr>
        <w:t xml:space="preserve">, and nor is it replaced by ‘governance’; </w:t>
      </w:r>
      <w:r w:rsidRPr="005770BA">
        <w:rPr>
          <w:rStyle w:val="TitleChar"/>
        </w:rPr>
        <w:t xml:space="preserve">it is reconfigured in such </w:t>
      </w:r>
      <w:r w:rsidRPr="005770BA">
        <w:rPr>
          <w:rStyle w:val="TitleChar"/>
        </w:rPr>
        <w:lastRenderedPageBreak/>
        <w:t>a way that society becomes a form of ‘game’, which produces winners and losers</w:t>
      </w:r>
      <w:r w:rsidRPr="005770BA">
        <w:rPr>
          <w:sz w:val="16"/>
        </w:rPr>
        <w:t>. My aim in The Limits of Neoliberalism is to understand some of the ways in which this comes about.</w:t>
      </w:r>
    </w:p>
    <w:p w14:paraId="30C7AD84" w14:textId="77777777" w:rsidR="00447B04" w:rsidRPr="005770BA" w:rsidRDefault="00447B04" w:rsidP="00447B04">
      <w:pPr>
        <w:rPr>
          <w:sz w:val="16"/>
        </w:rPr>
      </w:pPr>
      <w:r w:rsidRPr="005770BA">
        <w:rPr>
          <w:sz w:val="16"/>
        </w:rPr>
        <w:t xml:space="preserve">In particular, I examine how the Chicago School Law and Economics tradition achieved an overhaul (and drastic shrinkage) in the role of market regulation. And I look at how Michael </w:t>
      </w:r>
      <w:r w:rsidRPr="005770BA">
        <w:rPr>
          <w:rStyle w:val="TitleChar"/>
        </w:rPr>
        <w:t>Porter’s theory of ‘national competitiveness’ led to</w:t>
      </w:r>
      <w:r w:rsidRPr="005770BA">
        <w:rPr>
          <w:sz w:val="16"/>
        </w:rPr>
        <w:t xml:space="preserve"> a new form of </w:t>
      </w:r>
      <w:r w:rsidRPr="005770BA">
        <w:rPr>
          <w:rStyle w:val="TitleChar"/>
        </w:rPr>
        <w:t>policy orientation</w:t>
      </w:r>
      <w:r w:rsidRPr="005770BA">
        <w:rPr>
          <w:sz w:val="16"/>
        </w:rPr>
        <w:t xml:space="preserve">, </w:t>
      </w:r>
      <w:r w:rsidRPr="005770BA">
        <w:rPr>
          <w:rStyle w:val="TitleChar"/>
        </w:rPr>
        <w:t>as the search for competitive advantage</w:t>
      </w:r>
      <w:r w:rsidRPr="005770BA">
        <w:rPr>
          <w:sz w:val="16"/>
        </w:rPr>
        <w:t xml:space="preserve">. Both of </w:t>
      </w:r>
      <w:r w:rsidRPr="005770BA">
        <w:rPr>
          <w:rStyle w:val="TitleChar"/>
        </w:rPr>
        <w:t>these processes</w:t>
      </w:r>
      <w:r w:rsidRPr="005770BA">
        <w:rPr>
          <w:sz w:val="16"/>
        </w:rPr>
        <w:t xml:space="preserve"> have their intellectual roots in the post-War period, but achieved significant political influence from the late 1970s onwards. They </w:t>
      </w:r>
      <w:r w:rsidRPr="005770BA">
        <w:rPr>
          <w:rStyle w:val="TitleChar"/>
        </w:rPr>
        <w:t>are</w:t>
      </w:r>
      <w:r w:rsidRPr="005770BA">
        <w:rPr>
          <w:sz w:val="16"/>
        </w:rPr>
        <w:t xml:space="preserve">, if you like, </w:t>
      </w:r>
      <w:r w:rsidRPr="005770BA">
        <w:rPr>
          <w:rStyle w:val="TitleChar"/>
        </w:rPr>
        <w:t>major components of neoliberalism</w:t>
      </w:r>
      <w:r w:rsidRPr="005770BA">
        <w:rPr>
          <w:sz w:val="16"/>
        </w:rPr>
        <w:t>.</w:t>
      </w:r>
    </w:p>
    <w:p w14:paraId="77587BEA" w14:textId="77777777" w:rsidR="00447B04" w:rsidRPr="005770BA" w:rsidRDefault="00447B04" w:rsidP="00447B04">
      <w:pPr>
        <w:rPr>
          <w:sz w:val="16"/>
        </w:rPr>
      </w:pPr>
      <w:r w:rsidRPr="005770BA">
        <w:rPr>
          <w:rStyle w:val="TitleChar"/>
        </w:rPr>
        <w:t xml:space="preserve">By studying these intellectual traditions, it becomes possible to see how an </w:t>
      </w:r>
      <w:r w:rsidRPr="005770BA">
        <w:rPr>
          <w:rStyle w:val="TitleChar"/>
          <w:highlight w:val="cyan"/>
        </w:rPr>
        <w:t>entire</w:t>
      </w:r>
      <w:r w:rsidRPr="005770BA">
        <w:rPr>
          <w:rStyle w:val="TitleChar"/>
        </w:rPr>
        <w:t xml:space="preserve"> </w:t>
      </w:r>
      <w:r w:rsidRPr="005770BA">
        <w:rPr>
          <w:rStyle w:val="TitleChar"/>
          <w:highlight w:val="cyan"/>
        </w:rPr>
        <w:t>moral</w:t>
      </w:r>
      <w:r w:rsidRPr="005770BA">
        <w:rPr>
          <w:sz w:val="16"/>
        </w:rPr>
        <w:t xml:space="preserve"> and philosophical </w:t>
      </w:r>
      <w:r w:rsidRPr="005770BA">
        <w:rPr>
          <w:rStyle w:val="TitleChar"/>
        </w:rPr>
        <w:t xml:space="preserve">worldview has </w:t>
      </w:r>
      <w:r w:rsidRPr="005770BA">
        <w:rPr>
          <w:rStyle w:val="TitleChar"/>
          <w:highlight w:val="cyan"/>
        </w:rPr>
        <w:t>developed</w:t>
      </w:r>
      <w:r w:rsidRPr="005770BA">
        <w:rPr>
          <w:rStyle w:val="TitleChar"/>
        </w:rPr>
        <w:t xml:space="preserve">, which </w:t>
      </w:r>
      <w:r w:rsidRPr="005770BA">
        <w:rPr>
          <w:rStyle w:val="TitleChar"/>
          <w:highlight w:val="cyan"/>
        </w:rPr>
        <w:t>assumes</w:t>
      </w:r>
      <w:r w:rsidRPr="005770BA">
        <w:rPr>
          <w:rStyle w:val="TitleChar"/>
        </w:rPr>
        <w:t xml:space="preserve"> that </w:t>
      </w:r>
      <w:r w:rsidRPr="005770BA">
        <w:rPr>
          <w:rStyle w:val="TitleChar"/>
          <w:highlight w:val="cyan"/>
        </w:rPr>
        <w:t>inequalities</w:t>
      </w:r>
      <w:r w:rsidRPr="005770BA">
        <w:rPr>
          <w:rStyle w:val="TitleChar"/>
        </w:rPr>
        <w:t xml:space="preserve"> </w:t>
      </w:r>
      <w:r w:rsidRPr="005770BA">
        <w:rPr>
          <w:rStyle w:val="TitleChar"/>
          <w:highlight w:val="cyan"/>
        </w:rPr>
        <w:t>are</w:t>
      </w:r>
      <w:r w:rsidRPr="005770BA">
        <w:rPr>
          <w:sz w:val="16"/>
        </w:rPr>
        <w:t xml:space="preserve"> both </w:t>
      </w:r>
      <w:r w:rsidRPr="005770BA">
        <w:rPr>
          <w:rStyle w:val="TitleChar"/>
        </w:rPr>
        <w:t xml:space="preserve">a </w:t>
      </w:r>
      <w:r w:rsidRPr="005770BA">
        <w:rPr>
          <w:rStyle w:val="TitleChar"/>
          <w:highlight w:val="cyan"/>
        </w:rPr>
        <w:t>fair</w:t>
      </w:r>
      <w:r w:rsidRPr="005770BA">
        <w:rPr>
          <w:sz w:val="16"/>
        </w:rPr>
        <w:t xml:space="preserve"> and an exciting </w:t>
      </w:r>
      <w:r w:rsidRPr="005770BA">
        <w:rPr>
          <w:rStyle w:val="TitleChar"/>
          <w:highlight w:val="cyan"/>
        </w:rPr>
        <w:t>outcome</w:t>
      </w:r>
      <w:r w:rsidRPr="005770BA">
        <w:rPr>
          <w:sz w:val="16"/>
        </w:rPr>
        <w:t xml:space="preserve"> of a capitalist process which is overseen by political authorities. In that respect, the state is a constant accomplice of rising inequality, although corporations, their managers and shareholders, were the obvious beneficiaries. Drawing on the work of Luc Boltanski, I suggest that </w:t>
      </w:r>
      <w:r w:rsidRPr="005770BA">
        <w:rPr>
          <w:rStyle w:val="TitleChar"/>
        </w:rPr>
        <w:t xml:space="preserve">we need to understand how competition, competitiveness and, ultimately, inequality are </w:t>
      </w:r>
      <w:r w:rsidRPr="005770BA">
        <w:rPr>
          <w:rStyle w:val="TitleChar"/>
          <w:highlight w:val="cyan"/>
        </w:rPr>
        <w:t>rendered</w:t>
      </w:r>
      <w:r w:rsidRPr="005770BA">
        <w:rPr>
          <w:rStyle w:val="TitleChar"/>
        </w:rPr>
        <w:t xml:space="preserve"> </w:t>
      </w:r>
      <w:r w:rsidRPr="005770BA">
        <w:rPr>
          <w:rStyle w:val="TitleChar"/>
          <w:highlight w:val="cyan"/>
        </w:rPr>
        <w:t>justifiable</w:t>
      </w:r>
      <w:r w:rsidRPr="005770BA">
        <w:rPr>
          <w:rStyle w:val="TitleChar"/>
        </w:rPr>
        <w:t xml:space="preserve"> and acceptable</w:t>
      </w:r>
      <w:r w:rsidRPr="005770BA">
        <w:rPr>
          <w:sz w:val="16"/>
        </w:rPr>
        <w:t xml:space="preserve"> – otherwise their sustained presence in public and private life appears simply inexplicable.</w:t>
      </w:r>
    </w:p>
    <w:p w14:paraId="1896AD7B" w14:textId="77777777" w:rsidR="00447B04" w:rsidRPr="005770BA" w:rsidRDefault="00447B04" w:rsidP="00447B04">
      <w:pPr>
        <w:rPr>
          <w:sz w:val="16"/>
        </w:rPr>
      </w:pPr>
      <w:r w:rsidRPr="005770BA">
        <w:rPr>
          <w:sz w:val="16"/>
        </w:rPr>
        <w:t xml:space="preserve">And yet, </w:t>
      </w:r>
      <w:r w:rsidRPr="005770BA">
        <w:rPr>
          <w:rStyle w:val="TitleChar"/>
        </w:rPr>
        <w:t>this approach</w:t>
      </w:r>
      <w:r w:rsidRPr="005770BA">
        <w:rPr>
          <w:sz w:val="16"/>
        </w:rPr>
        <w:t xml:space="preserve"> also </w:t>
      </w:r>
      <w:r w:rsidRPr="005770BA">
        <w:rPr>
          <w:rStyle w:val="TitleChar"/>
        </w:rPr>
        <w:t>helps us</w:t>
      </w:r>
      <w:r w:rsidRPr="005770BA">
        <w:rPr>
          <w:sz w:val="16"/>
        </w:rPr>
        <w:t xml:space="preserve"> to </w:t>
      </w:r>
      <w:r w:rsidRPr="005770BA">
        <w:rPr>
          <w:rStyle w:val="TitleChar"/>
        </w:rPr>
        <w:t>understand what</w:t>
      </w:r>
      <w:r w:rsidRPr="005770BA">
        <w:rPr>
          <w:sz w:val="16"/>
        </w:rPr>
        <w:t xml:space="preserve"> exactly </w:t>
      </w:r>
      <w:r w:rsidRPr="005770BA">
        <w:rPr>
          <w:rStyle w:val="TitleChar"/>
        </w:rPr>
        <w:t>has broken down over recent years</w:t>
      </w:r>
      <w:r w:rsidRPr="005770BA">
        <w:rPr>
          <w:sz w:val="16"/>
        </w:rPr>
        <w:t xml:space="preserve">, which I would argue is the following: </w:t>
      </w:r>
      <w:r w:rsidRPr="005770BA">
        <w:rPr>
          <w:rStyle w:val="TitleChar"/>
        </w:rPr>
        <w:t xml:space="preserve">At a key moment in the history of </w:t>
      </w:r>
      <w:r w:rsidRPr="005770BA">
        <w:rPr>
          <w:rStyle w:val="TitleChar"/>
          <w:highlight w:val="cyan"/>
        </w:rPr>
        <w:t>neoliberal thought</w:t>
      </w:r>
      <w:r w:rsidRPr="005770BA">
        <w:rPr>
          <w:rStyle w:val="TitleChar"/>
        </w:rPr>
        <w:t xml:space="preserve">, its </w:t>
      </w:r>
      <w:r w:rsidRPr="005770BA">
        <w:rPr>
          <w:rStyle w:val="TitleChar"/>
          <w:highlight w:val="cyan"/>
        </w:rPr>
        <w:t>advocates</w:t>
      </w:r>
      <w:r w:rsidRPr="005770BA">
        <w:rPr>
          <w:rStyle w:val="TitleChar"/>
        </w:rPr>
        <w:t xml:space="preserve"> shifted from defending markets as competitive arenas amongst many, to viewing </w:t>
      </w:r>
      <w:r w:rsidRPr="005770BA">
        <w:rPr>
          <w:rStyle w:val="Emphasis"/>
          <w:highlight w:val="cyan"/>
        </w:rPr>
        <w:t>society-as-a-whole as one big competitive arena</w:t>
      </w:r>
      <w:r w:rsidRPr="005770BA">
        <w:rPr>
          <w:sz w:val="16"/>
        </w:rPr>
        <w:t xml:space="preserve">. Under the latter model, </w:t>
      </w:r>
      <w:r w:rsidRPr="005770BA">
        <w:rPr>
          <w:rStyle w:val="TitleChar"/>
        </w:rPr>
        <w:t>there is no distinction between arenas of politics, economics and society. To convert money into political power, or into legal muscle, or into media influence, or into educational advantage, is justifiable, within this</w:t>
      </w:r>
      <w:r w:rsidRPr="005770BA">
        <w:rPr>
          <w:sz w:val="16"/>
        </w:rPr>
        <w:t xml:space="preserve"> more </w:t>
      </w:r>
      <w:r w:rsidRPr="005770BA">
        <w:rPr>
          <w:rStyle w:val="TitleChar"/>
        </w:rPr>
        <w:t>brutal</w:t>
      </w:r>
      <w:r w:rsidRPr="005770BA">
        <w:rPr>
          <w:sz w:val="16"/>
        </w:rPr>
        <w:t xml:space="preserve">, capitalist </w:t>
      </w:r>
      <w:r w:rsidRPr="005770BA">
        <w:rPr>
          <w:rStyle w:val="TitleChar"/>
        </w:rPr>
        <w:t>model of neoliberalism</w:t>
      </w:r>
      <w:r w:rsidRPr="005770BA">
        <w:rPr>
          <w:sz w:val="16"/>
        </w:rPr>
        <w:t>. The problem that we now know as the ‘1%’ is, as has been argued of America recently, a problem of oligarchy.</w:t>
      </w:r>
    </w:p>
    <w:p w14:paraId="678A09B1" w14:textId="77777777" w:rsidR="00447B04" w:rsidRPr="005770BA" w:rsidRDefault="00447B04" w:rsidP="00447B04">
      <w:pPr>
        <w:rPr>
          <w:sz w:val="16"/>
          <w:szCs w:val="16"/>
        </w:rPr>
      </w:pPr>
      <w:r w:rsidRPr="005770BA">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35A2CC7A" w14:textId="77777777" w:rsidR="00447B04" w:rsidRPr="005770BA" w:rsidRDefault="00447B04" w:rsidP="00447B04">
      <w:pPr>
        <w:rPr>
          <w:sz w:val="16"/>
          <w:szCs w:val="16"/>
        </w:rPr>
      </w:pPr>
      <w:r w:rsidRPr="005770BA">
        <w:rPr>
          <w:sz w:val="16"/>
          <w:szCs w:val="16"/>
        </w:rPr>
        <w:t>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418B43DB" w14:textId="77777777" w:rsidR="00447B04" w:rsidRPr="005770BA" w:rsidRDefault="00447B04" w:rsidP="00447B04">
      <w:pPr>
        <w:rPr>
          <w:sz w:val="16"/>
        </w:rPr>
      </w:pPr>
      <w:r w:rsidRPr="005770BA">
        <w:rPr>
          <w:rStyle w:val="TitleChar"/>
        </w:rPr>
        <w:t xml:space="preserve">The </w:t>
      </w:r>
      <w:r w:rsidRPr="005770BA">
        <w:rPr>
          <w:rStyle w:val="TitleChar"/>
          <w:highlight w:val="cyan"/>
        </w:rPr>
        <w:t>result is</w:t>
      </w:r>
      <w:r w:rsidRPr="005770BA">
        <w:rPr>
          <w:sz w:val="16"/>
        </w:rPr>
        <w:t xml:space="preserve"> a condition that I term </w:t>
      </w:r>
      <w:r w:rsidRPr="005770BA">
        <w:rPr>
          <w:rStyle w:val="TitleChar"/>
        </w:rPr>
        <w:t xml:space="preserve">‘contingent </w:t>
      </w:r>
      <w:r w:rsidRPr="005770BA">
        <w:rPr>
          <w:rStyle w:val="TitleChar"/>
          <w:highlight w:val="cyan"/>
        </w:rPr>
        <w:t>neoliberalism’</w:t>
      </w:r>
      <w:r w:rsidRPr="005770BA">
        <w:rPr>
          <w:sz w:val="16"/>
        </w:rPr>
        <w:t xml:space="preserve">, contingent </w:t>
      </w:r>
      <w:r w:rsidRPr="005770BA">
        <w:rPr>
          <w:rStyle w:val="TitleChar"/>
        </w:rPr>
        <w:t xml:space="preserve">in the sense that it no longer operates with any spirit of fairness or inclusiveness. The </w:t>
      </w:r>
      <w:r w:rsidRPr="005770BA">
        <w:rPr>
          <w:rStyle w:val="TitleChar"/>
          <w:highlight w:val="cyan"/>
        </w:rPr>
        <w:t>priority</w:t>
      </w:r>
      <w:r w:rsidRPr="005770BA">
        <w:rPr>
          <w:rStyle w:val="TitleChar"/>
        </w:rPr>
        <w:t xml:space="preserve"> is simply </w:t>
      </w:r>
      <w:r w:rsidRPr="005770BA">
        <w:rPr>
          <w:rStyle w:val="TitleChar"/>
          <w:highlight w:val="cyan"/>
        </w:rPr>
        <w:t xml:space="preserve">to </w:t>
      </w:r>
      <w:r w:rsidRPr="005770BA">
        <w:rPr>
          <w:rStyle w:val="Emphasis"/>
          <w:highlight w:val="cyan"/>
        </w:rPr>
        <w:t>prop</w:t>
      </w:r>
      <w:r w:rsidRPr="005770BA">
        <w:rPr>
          <w:rStyle w:val="Emphasis"/>
        </w:rPr>
        <w:t xml:space="preserve"> </w:t>
      </w:r>
      <w:r w:rsidRPr="005770BA">
        <w:rPr>
          <w:rStyle w:val="Emphasis"/>
          <w:highlight w:val="cyan"/>
        </w:rPr>
        <w:t>it up at all costs</w:t>
      </w:r>
      <w:r w:rsidRPr="005770BA">
        <w:rPr>
          <w:sz w:val="16"/>
        </w:rPr>
        <w:t xml:space="preserve">. If people are irrational, then nudge them. If banks don’t lend money, then inflate their balance sheets through artificial means. If a currency is no longer taken seriously, political leaders must repeatedly guarantee it as a sovereign priority. If people protest, buy a water canon. </w:t>
      </w:r>
      <w:r w:rsidRPr="005770BA">
        <w:rPr>
          <w:rStyle w:val="TitleChar"/>
        </w:rPr>
        <w:t>This is a system whose own conditions are constantly falling apart, and which governments must do constant repair work on</w:t>
      </w:r>
      <w:r w:rsidRPr="005770BA">
        <w:rPr>
          <w:sz w:val="16"/>
        </w:rPr>
        <w:t>.</w:t>
      </w:r>
    </w:p>
    <w:p w14:paraId="16B6F2BE" w14:textId="77777777" w:rsidR="00447B04" w:rsidRPr="009A51D4" w:rsidRDefault="00447B04" w:rsidP="00447B04">
      <w:pPr>
        <w:rPr>
          <w:sz w:val="16"/>
        </w:rPr>
      </w:pPr>
    </w:p>
    <w:p w14:paraId="038B0FC2" w14:textId="77777777" w:rsidR="00447B04" w:rsidRDefault="00447B04" w:rsidP="00447B04">
      <w:pPr>
        <w:pStyle w:val="Heading4"/>
      </w:pPr>
      <w:r>
        <w:t xml:space="preserve">2. Turns </w:t>
      </w:r>
      <w:r>
        <w:rPr>
          <w:u w:val="single"/>
        </w:rPr>
        <w:t>their offense to the K</w:t>
      </w:r>
      <w:r>
        <w:t xml:space="preserve">---competition as the goal prevents challenging domination. </w:t>
      </w:r>
    </w:p>
    <w:p w14:paraId="08E849D1" w14:textId="77777777" w:rsidR="00447B04" w:rsidRPr="00765360" w:rsidRDefault="00447B04" w:rsidP="00447B04">
      <w:r>
        <w:t xml:space="preserve">Sanjukta </w:t>
      </w:r>
      <w:r w:rsidRPr="00765360">
        <w:rPr>
          <w:rStyle w:val="Style13ptBold"/>
        </w:rPr>
        <w:t>Paul 20</w:t>
      </w:r>
      <w:r>
        <w:t xml:space="preserve">. Wayne State University Law School. “Recovering the Moral Economy Foundations of the Sherman Act”. (DRAFT), 131 YALE L.J. __ (FORTHCOMING)Yale Law Journal, (Volume 131). Accessed: 9/26/2021. https://papers.ssrn.com/sol3/papers.cfm?abstract_id=3564452 </w:t>
      </w:r>
    </w:p>
    <w:p w14:paraId="52647D37" w14:textId="77777777" w:rsidR="00447B04" w:rsidRPr="003D1001" w:rsidRDefault="00447B04" w:rsidP="00447B04">
      <w:pPr>
        <w:rPr>
          <w:sz w:val="16"/>
        </w:rPr>
      </w:pPr>
      <w:r w:rsidRPr="00B637F6">
        <w:rPr>
          <w:rStyle w:val="StyleUnderline"/>
          <w:highlight w:val="cyan"/>
        </w:rPr>
        <w:lastRenderedPageBreak/>
        <w:t xml:space="preserve">This proposed antitrust prescription draws on a </w:t>
      </w:r>
      <w:r w:rsidRPr="00B637F6">
        <w:rPr>
          <w:rStyle w:val="Emphasis"/>
          <w:highlight w:val="cyan"/>
        </w:rPr>
        <w:t>moral economy vision</w:t>
      </w:r>
      <w:r w:rsidRPr="003D1001">
        <w:rPr>
          <w:sz w:val="16"/>
        </w:rPr>
        <w:t xml:space="preserve">, </w:t>
      </w:r>
      <w:r w:rsidRPr="00B637F6">
        <w:rPr>
          <w:rStyle w:val="StyleUnderline"/>
          <w:highlight w:val="cyan"/>
        </w:rPr>
        <w:t>which takes</w:t>
      </w:r>
      <w:r w:rsidRPr="00B637F6">
        <w:rPr>
          <w:sz w:val="16"/>
          <w:highlight w:val="cyan"/>
        </w:rPr>
        <w:t xml:space="preserve"> </w:t>
      </w:r>
      <w:r w:rsidRPr="003D1001">
        <w:rPr>
          <w:sz w:val="16"/>
        </w:rPr>
        <w:t xml:space="preserve">the </w:t>
      </w:r>
      <w:r w:rsidRPr="003D1001">
        <w:rPr>
          <w:rStyle w:val="StyleUnderline"/>
        </w:rPr>
        <w:t xml:space="preserve">social </w:t>
      </w:r>
      <w:r w:rsidRPr="00B637F6">
        <w:rPr>
          <w:rStyle w:val="StyleUnderline"/>
          <w:highlight w:val="cyan"/>
        </w:rPr>
        <w:t xml:space="preserve">coordination </w:t>
      </w:r>
      <w:r w:rsidRPr="003D1001">
        <w:rPr>
          <w:rStyle w:val="StyleUnderline"/>
        </w:rPr>
        <w:t xml:space="preserve">of markets </w:t>
      </w:r>
      <w:r w:rsidRPr="00B637F6">
        <w:rPr>
          <w:rStyle w:val="StyleUnderline"/>
          <w:highlight w:val="cyan"/>
        </w:rPr>
        <w:t>as given</w:t>
      </w:r>
      <w:r w:rsidRPr="003D1001">
        <w:rPr>
          <w:sz w:val="16"/>
        </w:rPr>
        <w:t xml:space="preserve">, and embraces making and implementing normative choices about market construction as a key regulatory task. This vision runs through each of the three sources I primarily consider: the pre-enactment common law of restraint of trade and its antecedents, nineteenth-century antimonopoly politics, and the Sherman Act’s legislative history. The common-law tradition generally viewed markets as socially and legally constituted, rather than self-regulating: from this perspective, </w:t>
      </w:r>
      <w:r w:rsidRPr="00B637F6">
        <w:rPr>
          <w:rStyle w:val="StyleUnderline"/>
          <w:highlight w:val="cyan"/>
        </w:rPr>
        <w:t xml:space="preserve">the key issues were distinguishing </w:t>
      </w:r>
      <w:r w:rsidRPr="003D1001">
        <w:rPr>
          <w:rStyle w:val="StyleUnderline"/>
        </w:rPr>
        <w:t xml:space="preserve">between </w:t>
      </w:r>
      <w:r w:rsidRPr="00B637F6">
        <w:rPr>
          <w:rStyle w:val="StyleUnderline"/>
          <w:highlight w:val="cyan"/>
        </w:rPr>
        <w:t>beneficial and deviant coordination</w:t>
      </w:r>
      <w:r w:rsidRPr="003D1001">
        <w:rPr>
          <w:sz w:val="16"/>
        </w:rPr>
        <w:t>, and enforcing rules of fair competition—</w:t>
      </w:r>
      <w:r w:rsidRPr="00B637F6">
        <w:rPr>
          <w:rStyle w:val="Emphasis"/>
          <w:highlight w:val="cyan"/>
        </w:rPr>
        <w:t xml:space="preserve">rather than </w:t>
      </w:r>
      <w:r w:rsidRPr="003D1001">
        <w:rPr>
          <w:rStyle w:val="Emphasis"/>
        </w:rPr>
        <w:t xml:space="preserve">punishing coordination as such, or </w:t>
      </w:r>
      <w:r w:rsidRPr="00B637F6">
        <w:rPr>
          <w:rStyle w:val="Emphasis"/>
          <w:highlight w:val="cyan"/>
        </w:rPr>
        <w:t>promoting competition as such</w:t>
      </w:r>
      <w:r w:rsidRPr="003D1001">
        <w:rPr>
          <w:sz w:val="16"/>
        </w:rPr>
        <w:t xml:space="preserve">.10 </w:t>
      </w:r>
      <w:r w:rsidRPr="00B637F6">
        <w:rPr>
          <w:rStyle w:val="StyleUnderline"/>
          <w:highlight w:val="cyan"/>
        </w:rPr>
        <w:t>The</w:t>
      </w:r>
      <w:r w:rsidRPr="00B637F6">
        <w:rPr>
          <w:sz w:val="16"/>
          <w:highlight w:val="cyan"/>
        </w:rPr>
        <w:t xml:space="preserve"> </w:t>
      </w:r>
      <w:r w:rsidRPr="003D1001">
        <w:rPr>
          <w:sz w:val="16"/>
        </w:rPr>
        <w:t xml:space="preserve">nineteenthcentury </w:t>
      </w:r>
      <w:r w:rsidRPr="00B637F6">
        <w:rPr>
          <w:rStyle w:val="StyleUnderline"/>
          <w:highlight w:val="cyan"/>
        </w:rPr>
        <w:t xml:space="preserve">antimonopoly </w:t>
      </w:r>
      <w:r w:rsidRPr="003D1001">
        <w:rPr>
          <w:rStyle w:val="StyleUnderline"/>
        </w:rPr>
        <w:t xml:space="preserve">political </w:t>
      </w:r>
      <w:r w:rsidRPr="00B637F6">
        <w:rPr>
          <w:rStyle w:val="StyleUnderline"/>
          <w:highlight w:val="cyan"/>
        </w:rPr>
        <w:t>vision</w:t>
      </w:r>
      <w:r w:rsidRPr="003D1001">
        <w:rPr>
          <w:rStyle w:val="StyleUnderline"/>
        </w:rPr>
        <w:t xml:space="preserve">, grounded in a farmer-labor coalition, </w:t>
      </w:r>
      <w:r w:rsidRPr="00B637F6">
        <w:rPr>
          <w:rStyle w:val="StyleUnderline"/>
          <w:highlight w:val="cyan"/>
        </w:rPr>
        <w:t xml:space="preserve">offered an </w:t>
      </w:r>
      <w:r w:rsidRPr="00B637F6">
        <w:rPr>
          <w:rStyle w:val="Emphasis"/>
          <w:highlight w:val="cyan"/>
        </w:rPr>
        <w:t>egalitarian interpretation</w:t>
      </w:r>
      <w:r w:rsidRPr="003D1001">
        <w:rPr>
          <w:rStyle w:val="Emphasis"/>
        </w:rPr>
        <w:t xml:space="preserve"> of moral economy traditions</w:t>
      </w:r>
      <w:r w:rsidRPr="003D1001">
        <w:rPr>
          <w:sz w:val="16"/>
        </w:rPr>
        <w:t xml:space="preserve">. </w:t>
      </w:r>
      <w:r w:rsidRPr="00B637F6">
        <w:rPr>
          <w:rStyle w:val="StyleUnderline"/>
          <w:highlight w:val="cyan"/>
        </w:rPr>
        <w:t xml:space="preserve">This </w:t>
      </w:r>
      <w:r w:rsidRPr="003D1001">
        <w:rPr>
          <w:rStyle w:val="StyleUnderline"/>
        </w:rPr>
        <w:t xml:space="preserve">vision critically </w:t>
      </w:r>
      <w:r w:rsidRPr="00B637F6">
        <w:rPr>
          <w:rStyle w:val="StyleUnderline"/>
          <w:highlight w:val="cyan"/>
        </w:rPr>
        <w:t>involved</w:t>
      </w:r>
      <w:r w:rsidRPr="00B637F6">
        <w:rPr>
          <w:sz w:val="16"/>
          <w:highlight w:val="cyan"/>
        </w:rPr>
        <w:t xml:space="preserve"> </w:t>
      </w:r>
      <w:r w:rsidRPr="003D1001">
        <w:rPr>
          <w:sz w:val="16"/>
        </w:rPr>
        <w:t xml:space="preserve">both </w:t>
      </w:r>
      <w:r w:rsidRPr="00B637F6">
        <w:rPr>
          <w:rStyle w:val="Emphasis"/>
          <w:highlight w:val="cyan"/>
        </w:rPr>
        <w:t xml:space="preserve">cultivating </w:t>
      </w:r>
      <w:r w:rsidRPr="003D1001">
        <w:rPr>
          <w:rStyle w:val="Emphasis"/>
        </w:rPr>
        <w:t xml:space="preserve">democratic </w:t>
      </w:r>
      <w:r w:rsidRPr="00B637F6">
        <w:rPr>
          <w:rStyle w:val="Emphasis"/>
          <w:highlight w:val="cyan"/>
        </w:rPr>
        <w:t>coordination and containing domination</w:t>
      </w:r>
      <w:r w:rsidRPr="00B637F6">
        <w:rPr>
          <w:sz w:val="16"/>
          <w:highlight w:val="cyan"/>
        </w:rPr>
        <w:t>11</w:t>
      </w:r>
      <w:r w:rsidRPr="003D1001">
        <w:rPr>
          <w:sz w:val="16"/>
        </w:rPr>
        <w:t>—</w:t>
      </w:r>
      <w:r w:rsidRPr="003D1001">
        <w:rPr>
          <w:rStyle w:val="StyleUnderline"/>
        </w:rPr>
        <w:t xml:space="preserve">or </w:t>
      </w:r>
      <w:r w:rsidRPr="00B637F6">
        <w:rPr>
          <w:rStyle w:val="StyleUnderline"/>
          <w:highlight w:val="cyan"/>
        </w:rPr>
        <w:t>“</w:t>
      </w:r>
      <w:r w:rsidRPr="00B637F6">
        <w:rPr>
          <w:rStyle w:val="Emphasis"/>
          <w:highlight w:val="cyan"/>
        </w:rPr>
        <w:t>power with</w:t>
      </w:r>
      <w:r w:rsidRPr="00B637F6">
        <w:rPr>
          <w:rStyle w:val="StyleUnderline"/>
          <w:highlight w:val="cyan"/>
        </w:rPr>
        <w:t>” rather than “</w:t>
      </w:r>
      <w:r w:rsidRPr="00B637F6">
        <w:rPr>
          <w:rStyle w:val="Emphasis"/>
          <w:highlight w:val="cyan"/>
        </w:rPr>
        <w:t>power over</w:t>
      </w:r>
      <w:r w:rsidRPr="00B637F6">
        <w:rPr>
          <w:rStyle w:val="StyleUnderline"/>
          <w:highlight w:val="cyan"/>
        </w:rPr>
        <w:t>,”</w:t>
      </w:r>
      <w:r w:rsidRPr="003D1001">
        <w:rPr>
          <w:rStyle w:val="StyleUnderline"/>
        </w:rPr>
        <w:t xml:space="preserve"> as it would later be articulated in Progressive thought</w:t>
      </w:r>
      <w:r w:rsidRPr="003D1001">
        <w:rPr>
          <w:sz w:val="16"/>
        </w:rPr>
        <w:t xml:space="preserve">.12 </w:t>
      </w:r>
      <w:r w:rsidRPr="003D1001">
        <w:rPr>
          <w:rStyle w:val="StyleUnderline"/>
        </w:rPr>
        <w:t xml:space="preserve">Within the moral economy perspective, </w:t>
      </w:r>
      <w:r w:rsidRPr="00B637F6">
        <w:rPr>
          <w:rStyle w:val="Emphasis"/>
          <w:highlight w:val="cyan"/>
        </w:rPr>
        <w:t>all markets are understood to be coordinated</w:t>
      </w:r>
      <w:r w:rsidRPr="003D1001">
        <w:rPr>
          <w:rStyle w:val="StyleUnderline"/>
        </w:rPr>
        <w:t xml:space="preserve">, and in the antimonopoly vision, </w:t>
      </w:r>
      <w:r w:rsidRPr="00B637F6">
        <w:rPr>
          <w:rStyle w:val="Emphasis"/>
          <w:highlight w:val="cyan"/>
        </w:rPr>
        <w:t xml:space="preserve">democratic coordination is </w:t>
      </w:r>
      <w:r w:rsidRPr="003D1001">
        <w:rPr>
          <w:rStyle w:val="Emphasis"/>
        </w:rPr>
        <w:t xml:space="preserve">the </w:t>
      </w:r>
      <w:r w:rsidRPr="00B637F6">
        <w:rPr>
          <w:rStyle w:val="Emphasis"/>
          <w:highlight w:val="cyan"/>
        </w:rPr>
        <w:t xml:space="preserve">preferred </w:t>
      </w:r>
      <w:r w:rsidRPr="003D1001">
        <w:rPr>
          <w:rStyle w:val="Emphasis"/>
        </w:rPr>
        <w:t>mode</w:t>
      </w:r>
      <w:r w:rsidRPr="003D1001">
        <w:rPr>
          <w:sz w:val="16"/>
        </w:rPr>
        <w:t>.</w:t>
      </w:r>
    </w:p>
    <w:p w14:paraId="742479D9" w14:textId="77777777" w:rsidR="00447B04" w:rsidRPr="009A51D4" w:rsidRDefault="00447B04" w:rsidP="00447B04">
      <w:pPr>
        <w:rPr>
          <w:sz w:val="16"/>
        </w:rPr>
      </w:pPr>
      <w:r w:rsidRPr="003D1001">
        <w:rPr>
          <w:sz w:val="16"/>
        </w:rPr>
        <w:t xml:space="preserve">The legislative record, too, is continuous with the moral economy framework, which makes sense of legislators’ actions better than an analytical framework that revolves around self-regulating markets. While recovery of the legislative purpose has recently not been in fashion,13 this account builds on an older literature that has shaped the law and broader thinking about antitrust.14 I argue that the core prescription suggested by the legislative history is to disperse economic coordination rights. 15 </w:t>
      </w:r>
      <w:r w:rsidRPr="00B637F6">
        <w:rPr>
          <w:rStyle w:val="StyleUnderline"/>
          <w:highlight w:val="cyan"/>
        </w:rPr>
        <w:t xml:space="preserve">This </w:t>
      </w:r>
      <w:r w:rsidRPr="003D1001">
        <w:rPr>
          <w:rStyle w:val="StyleUnderline"/>
        </w:rPr>
        <w:t xml:space="preserve">prescription </w:t>
      </w:r>
      <w:r w:rsidRPr="00B637F6">
        <w:rPr>
          <w:rStyle w:val="StyleUnderline"/>
          <w:highlight w:val="cyan"/>
        </w:rPr>
        <w:t>entails</w:t>
      </w:r>
      <w:r w:rsidRPr="00B637F6">
        <w:rPr>
          <w:sz w:val="16"/>
          <w:highlight w:val="cyan"/>
        </w:rPr>
        <w:t xml:space="preserve"> </w:t>
      </w:r>
      <w:r w:rsidRPr="003D1001">
        <w:rPr>
          <w:sz w:val="16"/>
        </w:rPr>
        <w:t xml:space="preserve">both </w:t>
      </w:r>
      <w:r w:rsidRPr="00B637F6">
        <w:rPr>
          <w:rStyle w:val="Emphasis"/>
          <w:highlight w:val="cyan"/>
        </w:rPr>
        <w:t xml:space="preserve">containing domination </w:t>
      </w:r>
      <w:r w:rsidRPr="003D1001">
        <w:rPr>
          <w:rStyle w:val="Emphasis"/>
        </w:rPr>
        <w:t>and accommodating democratic coordination</w:t>
      </w:r>
      <w:r w:rsidRPr="003D1001">
        <w:rPr>
          <w:sz w:val="16"/>
        </w:rPr>
        <w:t xml:space="preserve">, </w:t>
      </w:r>
      <w:r w:rsidRPr="003D1001">
        <w:rPr>
          <w:rStyle w:val="StyleUnderline"/>
        </w:rPr>
        <w:t>while</w:t>
      </w:r>
      <w:r w:rsidRPr="003D1001">
        <w:rPr>
          <w:sz w:val="16"/>
        </w:rPr>
        <w:t xml:space="preserve"> also </w:t>
      </w:r>
      <w:r w:rsidRPr="003D1001">
        <w:rPr>
          <w:rStyle w:val="StyleUnderline"/>
        </w:rPr>
        <w:t>carrying forward the emphasis on fair competition</w:t>
      </w:r>
      <w:r w:rsidRPr="003D1001">
        <w:rPr>
          <w:sz w:val="16"/>
        </w:rPr>
        <w:t xml:space="preserve"> already present in the common law tradition.</w:t>
      </w:r>
    </w:p>
    <w:p w14:paraId="366375FD" w14:textId="77777777" w:rsidR="00447B04" w:rsidRPr="002953E6" w:rsidRDefault="00447B04" w:rsidP="00447B04">
      <w:pPr>
        <w:pStyle w:val="Heading4"/>
      </w:pPr>
      <w:r>
        <w:t xml:space="preserve">3. The logic of </w:t>
      </w:r>
      <w:r w:rsidRPr="004B39AA">
        <w:rPr>
          <w:u w:val="single"/>
        </w:rPr>
        <w:t>competition</w:t>
      </w:r>
      <w:r>
        <w:t xml:space="preserve"> destroys any permutation. </w:t>
      </w:r>
    </w:p>
    <w:p w14:paraId="20B24401" w14:textId="77777777" w:rsidR="00447B04" w:rsidRPr="002953E6" w:rsidRDefault="00447B04" w:rsidP="00447B04">
      <w:r w:rsidRPr="002953E6">
        <w:t xml:space="preserve">Sanjukta </w:t>
      </w:r>
      <w:r w:rsidRPr="002953E6">
        <w:rPr>
          <w:rStyle w:val="Style13ptBold"/>
        </w:rPr>
        <w:t>Paul 20</w:t>
      </w:r>
      <w:r w:rsidRPr="002953E6">
        <w:t>, assistant Professor of Law at Wayne State Law School, “Antitrust As Allocator of Coordination Rights,” UCLA Law Review, Vol. 67, No. 2, 2020, https://papers.ssrn.com/sol3/Papers.cfm?abstract_id=3337861</w:t>
      </w:r>
    </w:p>
    <w:p w14:paraId="71E78CB6" w14:textId="77777777" w:rsidR="00447B04" w:rsidRPr="006765C1" w:rsidRDefault="00447B04" w:rsidP="00447B04">
      <w:pPr>
        <w:rPr>
          <w:sz w:val="16"/>
          <w:szCs w:val="16"/>
        </w:rPr>
      </w:pPr>
      <w:r w:rsidRPr="006765C1">
        <w:rPr>
          <w:sz w:val="16"/>
          <w:szCs w:val="16"/>
        </w:rPr>
        <w:t>INTRODUCTION</w:t>
      </w:r>
    </w:p>
    <w:p w14:paraId="5B0E24B7" w14:textId="77777777" w:rsidR="00447B04" w:rsidRPr="006765C1" w:rsidRDefault="00447B04" w:rsidP="00447B04">
      <w:pPr>
        <w:rPr>
          <w:rStyle w:val="Emphasis"/>
          <w:sz w:val="6"/>
          <w:szCs w:val="6"/>
        </w:rPr>
      </w:pPr>
      <w:r w:rsidRPr="006765C1">
        <w:rPr>
          <w:rStyle w:val="StyleUnderline"/>
          <w:sz w:val="6"/>
          <w:szCs w:val="6"/>
        </w:rPr>
        <w:t xml:space="preserve">The </w:t>
      </w:r>
      <w:r w:rsidRPr="006765C1">
        <w:rPr>
          <w:rStyle w:val="Emphasis"/>
          <w:sz w:val="6"/>
          <w:szCs w:val="6"/>
        </w:rPr>
        <w:t>central function</w:t>
      </w:r>
      <w:r w:rsidRPr="006765C1">
        <w:rPr>
          <w:rStyle w:val="StyleUnderline"/>
          <w:sz w:val="6"/>
          <w:szCs w:val="6"/>
        </w:rPr>
        <w:t xml:space="preserve"> of </w:t>
      </w:r>
      <w:r w:rsidRPr="006765C1">
        <w:rPr>
          <w:rStyle w:val="Emphasis"/>
          <w:sz w:val="6"/>
          <w:szCs w:val="6"/>
        </w:rPr>
        <w:t>antitrust law</w:t>
      </w:r>
      <w:r w:rsidRPr="006765C1">
        <w:rPr>
          <w:rStyle w:val="StyleUnderline"/>
          <w:sz w:val="6"/>
          <w:szCs w:val="6"/>
        </w:rPr>
        <w:t xml:space="preserve"> is to </w:t>
      </w:r>
      <w:r w:rsidRPr="006765C1">
        <w:rPr>
          <w:rStyle w:val="Emphasis"/>
          <w:sz w:val="6"/>
          <w:szCs w:val="6"/>
        </w:rPr>
        <w:t>allocate economic coordination rights</w:t>
      </w:r>
      <w:r w:rsidRPr="006765C1">
        <w:rPr>
          <w:sz w:val="6"/>
          <w:szCs w:val="6"/>
        </w:rPr>
        <w:t xml:space="preserve">. </w:t>
      </w:r>
      <w:r w:rsidRPr="006765C1">
        <w:rPr>
          <w:rStyle w:val="StyleUnderline"/>
          <w:sz w:val="6"/>
          <w:szCs w:val="6"/>
        </w:rPr>
        <w:t xml:space="preserve">This means that </w:t>
      </w:r>
      <w:r w:rsidRPr="006765C1">
        <w:rPr>
          <w:rStyle w:val="Emphasis"/>
          <w:sz w:val="6"/>
          <w:szCs w:val="6"/>
        </w:rPr>
        <w:t>private decisions</w:t>
      </w:r>
      <w:r w:rsidRPr="006765C1">
        <w:rPr>
          <w:rStyle w:val="StyleUnderline"/>
          <w:sz w:val="6"/>
          <w:szCs w:val="6"/>
        </w:rPr>
        <w:t xml:space="preserve"> to engage in economic coordination are always subject to public approval</w:t>
      </w:r>
      <w:r w:rsidRPr="006765C1">
        <w:rPr>
          <w:sz w:val="6"/>
          <w:szCs w:val="6"/>
        </w:rPr>
        <w:t xml:space="preserve">, </w:t>
      </w:r>
      <w:r w:rsidRPr="006765C1">
        <w:rPr>
          <w:rStyle w:val="StyleUnderline"/>
          <w:sz w:val="6"/>
          <w:szCs w:val="6"/>
        </w:rPr>
        <w:t xml:space="preserve">which </w:t>
      </w:r>
      <w:r w:rsidRPr="006765C1">
        <w:rPr>
          <w:rStyle w:val="Emphasis"/>
          <w:sz w:val="6"/>
          <w:szCs w:val="6"/>
        </w:rPr>
        <w:t>antitrust law grants</w:t>
      </w:r>
      <w:r w:rsidRPr="006765C1">
        <w:rPr>
          <w:sz w:val="6"/>
          <w:szCs w:val="6"/>
        </w:rPr>
        <w:t xml:space="preserve"> either </w:t>
      </w:r>
      <w:r w:rsidRPr="006765C1">
        <w:rPr>
          <w:rStyle w:val="Emphasis"/>
          <w:sz w:val="6"/>
          <w:szCs w:val="6"/>
        </w:rPr>
        <w:t>expressly</w:t>
      </w:r>
      <w:r w:rsidRPr="006765C1">
        <w:rPr>
          <w:sz w:val="6"/>
          <w:szCs w:val="6"/>
        </w:rPr>
        <w:t xml:space="preserve"> </w:t>
      </w:r>
      <w:r w:rsidRPr="006765C1">
        <w:rPr>
          <w:rStyle w:val="StyleUnderline"/>
          <w:sz w:val="6"/>
          <w:szCs w:val="6"/>
        </w:rPr>
        <w:t>or</w:t>
      </w:r>
      <w:r w:rsidRPr="006765C1">
        <w:rPr>
          <w:sz w:val="6"/>
          <w:szCs w:val="6"/>
        </w:rPr>
        <w:t xml:space="preserve"> </w:t>
      </w:r>
      <w:r w:rsidRPr="006765C1">
        <w:rPr>
          <w:rStyle w:val="Emphasis"/>
          <w:sz w:val="6"/>
          <w:szCs w:val="6"/>
        </w:rPr>
        <w:t>tacitly</w:t>
      </w:r>
      <w:r w:rsidRPr="006765C1">
        <w:rPr>
          <w:sz w:val="6"/>
          <w:szCs w:val="6"/>
        </w:rPr>
        <w:t xml:space="preserve">. </w:t>
      </w:r>
      <w:r w:rsidRPr="006765C1">
        <w:rPr>
          <w:rStyle w:val="StyleUnderline"/>
          <w:sz w:val="6"/>
          <w:szCs w:val="6"/>
        </w:rPr>
        <w:t xml:space="preserve">Currently, its methods for accomplishing this function have the effect of </w:t>
      </w:r>
      <w:r w:rsidRPr="006765C1">
        <w:rPr>
          <w:rStyle w:val="Emphasis"/>
          <w:sz w:val="6"/>
          <w:szCs w:val="6"/>
        </w:rPr>
        <w:t>anointing control</w:t>
      </w:r>
      <w:r w:rsidRPr="006765C1">
        <w:rPr>
          <w:rStyle w:val="StyleUnderline"/>
          <w:sz w:val="6"/>
          <w:szCs w:val="6"/>
        </w:rPr>
        <w:t xml:space="preserve"> and </w:t>
      </w:r>
      <w:r w:rsidRPr="006765C1">
        <w:rPr>
          <w:rStyle w:val="Emphasis"/>
          <w:sz w:val="6"/>
          <w:szCs w:val="6"/>
        </w:rPr>
        <w:t>concentrated power</w:t>
      </w:r>
      <w:r w:rsidRPr="006765C1">
        <w:rPr>
          <w:sz w:val="6"/>
          <w:szCs w:val="6"/>
        </w:rPr>
        <w:t xml:space="preserve"> </w:t>
      </w:r>
      <w:r w:rsidRPr="006765C1">
        <w:rPr>
          <w:rStyle w:val="StyleUnderline"/>
          <w:sz w:val="6"/>
          <w:szCs w:val="6"/>
        </w:rPr>
        <w:t xml:space="preserve">as the </w:t>
      </w:r>
      <w:r w:rsidRPr="006765C1">
        <w:rPr>
          <w:rStyle w:val="Emphasis"/>
          <w:sz w:val="6"/>
          <w:szCs w:val="6"/>
        </w:rPr>
        <w:t>preferred form of economic coordination</w:t>
      </w:r>
      <w:r w:rsidRPr="006765C1">
        <w:rPr>
          <w:sz w:val="6"/>
          <w:szCs w:val="6"/>
        </w:rPr>
        <w:t xml:space="preserve">, </w:t>
      </w:r>
      <w:r w:rsidRPr="006765C1">
        <w:rPr>
          <w:rStyle w:val="StyleUnderline"/>
          <w:sz w:val="6"/>
          <w:szCs w:val="6"/>
        </w:rPr>
        <w:t xml:space="preserve">and to frown upon forms of economic coordination in which power and decisionmaking are </w:t>
      </w:r>
      <w:r w:rsidRPr="006765C1">
        <w:rPr>
          <w:rStyle w:val="Emphasis"/>
          <w:sz w:val="6"/>
          <w:szCs w:val="6"/>
        </w:rPr>
        <w:t>more broadly dispersed.</w:t>
      </w:r>
      <w:r w:rsidRPr="006765C1">
        <w:rPr>
          <w:sz w:val="6"/>
          <w:szCs w:val="6"/>
        </w:rPr>
        <w:t xml:space="preserve"> </w:t>
      </w:r>
      <w:r w:rsidRPr="006765C1">
        <w:rPr>
          <w:rStyle w:val="StyleUnderline"/>
          <w:sz w:val="6"/>
          <w:szCs w:val="6"/>
        </w:rPr>
        <w:t xml:space="preserve">Antitrust law’s current methods for allocating coordination rights include what I call its </w:t>
      </w:r>
      <w:r w:rsidRPr="006765C1">
        <w:rPr>
          <w:rStyle w:val="Emphasis"/>
          <w:sz w:val="6"/>
          <w:szCs w:val="6"/>
        </w:rPr>
        <w:t>firm exemption</w:t>
      </w:r>
      <w:r w:rsidRPr="006765C1">
        <w:rPr>
          <w:sz w:val="6"/>
          <w:szCs w:val="6"/>
        </w:rPr>
        <w:t xml:space="preserve">, as well as its preference for vertical over horizontal coordination beyond firm boundaries. </w:t>
      </w:r>
      <w:r w:rsidRPr="006765C1">
        <w:rPr>
          <w:rStyle w:val="StyleUnderline"/>
          <w:sz w:val="6"/>
          <w:szCs w:val="6"/>
        </w:rPr>
        <w:t xml:space="preserve">Antitrust’s methods of allocating coordination rights are ultimately </w:t>
      </w:r>
      <w:r w:rsidRPr="006765C1">
        <w:rPr>
          <w:rStyle w:val="Emphasis"/>
          <w:sz w:val="6"/>
          <w:szCs w:val="6"/>
        </w:rPr>
        <w:t>indigenous</w:t>
      </w:r>
      <w:r w:rsidRPr="006765C1">
        <w:rPr>
          <w:rStyle w:val="StyleUnderline"/>
          <w:sz w:val="6"/>
          <w:szCs w:val="6"/>
        </w:rPr>
        <w:t xml:space="preserve">, and </w:t>
      </w:r>
      <w:r w:rsidRPr="006765C1">
        <w:rPr>
          <w:rStyle w:val="Emphasis"/>
          <w:sz w:val="6"/>
          <w:szCs w:val="6"/>
        </w:rPr>
        <w:t xml:space="preserve">cannot be explained away by external referents: </w:t>
      </w:r>
      <w:r w:rsidRPr="006765C1">
        <w:rPr>
          <w:rStyle w:val="StyleUnderline"/>
          <w:sz w:val="6"/>
          <w:szCs w:val="6"/>
        </w:rPr>
        <w:t xml:space="preserve">neither by </w:t>
      </w:r>
      <w:r w:rsidRPr="006765C1">
        <w:rPr>
          <w:rStyle w:val="Emphasis"/>
          <w:sz w:val="6"/>
          <w:szCs w:val="6"/>
        </w:rPr>
        <w:t>other areas of law</w:t>
      </w:r>
      <w:r w:rsidRPr="006765C1">
        <w:rPr>
          <w:rStyle w:val="StyleUnderline"/>
          <w:sz w:val="6"/>
          <w:szCs w:val="6"/>
        </w:rPr>
        <w:t xml:space="preserve">, nor by putatively neutral </w:t>
      </w:r>
      <w:r w:rsidRPr="006765C1">
        <w:rPr>
          <w:rStyle w:val="Emphasis"/>
          <w:sz w:val="6"/>
          <w:szCs w:val="6"/>
        </w:rPr>
        <w:t>conclusions of social science.</w:t>
      </w:r>
      <w:r w:rsidRPr="006765C1">
        <w:rPr>
          <w:sz w:val="6"/>
          <w:szCs w:val="6"/>
        </w:rPr>
        <w:t xml:space="preserve"> </w:t>
      </w:r>
      <w:r w:rsidRPr="006765C1">
        <w:rPr>
          <w:rStyle w:val="StyleUnderline"/>
          <w:sz w:val="6"/>
          <w:szCs w:val="6"/>
        </w:rPr>
        <w:t xml:space="preserve">They are also </w:t>
      </w:r>
      <w:r w:rsidRPr="006765C1">
        <w:rPr>
          <w:rStyle w:val="Emphasis"/>
          <w:sz w:val="6"/>
          <w:szCs w:val="6"/>
        </w:rPr>
        <w:t>historically contingent</w:t>
      </w:r>
      <w:r w:rsidRPr="006765C1">
        <w:rPr>
          <w:rStyle w:val="StyleUnderline"/>
          <w:sz w:val="6"/>
          <w:szCs w:val="6"/>
        </w:rPr>
        <w:t xml:space="preserve">, and have </w:t>
      </w:r>
      <w:r w:rsidRPr="006765C1">
        <w:rPr>
          <w:rStyle w:val="Emphasis"/>
          <w:sz w:val="6"/>
          <w:szCs w:val="6"/>
        </w:rPr>
        <w:t>shifted over time.</w:t>
      </w:r>
    </w:p>
    <w:p w14:paraId="48A37166" w14:textId="77777777" w:rsidR="00447B04" w:rsidRPr="002953E6" w:rsidRDefault="00447B04" w:rsidP="00447B04">
      <w:pPr>
        <w:rPr>
          <w:sz w:val="16"/>
        </w:rPr>
      </w:pPr>
      <w:r w:rsidRPr="006765C1">
        <w:rPr>
          <w:rStyle w:val="StyleUnderline"/>
        </w:rPr>
        <w:t xml:space="preserve">Practically speaking, the reigning antitrust paradigm authorizes large, powerful </w:t>
      </w:r>
      <w:r w:rsidRPr="006765C1">
        <w:rPr>
          <w:rStyle w:val="Emphasis"/>
        </w:rPr>
        <w:t>firms</w:t>
      </w:r>
      <w:r w:rsidRPr="006765C1">
        <w:rPr>
          <w:sz w:val="16"/>
        </w:rPr>
        <w:t xml:space="preserve"> </w:t>
      </w:r>
      <w:r w:rsidRPr="006765C1">
        <w:rPr>
          <w:rStyle w:val="StyleUnderline"/>
        </w:rPr>
        <w:t xml:space="preserve">as the </w:t>
      </w:r>
      <w:r w:rsidRPr="006765C1">
        <w:rPr>
          <w:rStyle w:val="Emphasis"/>
        </w:rPr>
        <w:t>primary mechanisms</w:t>
      </w:r>
      <w:r w:rsidRPr="006765C1">
        <w:rPr>
          <w:rStyle w:val="StyleUnderline"/>
        </w:rPr>
        <w:t xml:space="preserve"> of </w:t>
      </w:r>
      <w:r w:rsidRPr="006765C1">
        <w:rPr>
          <w:rStyle w:val="Emphasis"/>
        </w:rPr>
        <w:t>economic</w:t>
      </w:r>
      <w:r w:rsidRPr="006765C1">
        <w:rPr>
          <w:rStyle w:val="StyleUnderline"/>
        </w:rPr>
        <w:t xml:space="preserve"> and market </w:t>
      </w:r>
      <w:r w:rsidRPr="006765C1">
        <w:rPr>
          <w:rStyle w:val="Emphasis"/>
        </w:rPr>
        <w:t>coordination</w:t>
      </w:r>
      <w:r w:rsidRPr="006765C1">
        <w:rPr>
          <w:rStyle w:val="StyleUnderline"/>
        </w:rPr>
        <w:t xml:space="preserve">, while largely </w:t>
      </w:r>
      <w:r w:rsidRPr="006765C1">
        <w:rPr>
          <w:rStyle w:val="Emphasis"/>
        </w:rPr>
        <w:t>undermining others</w:t>
      </w:r>
      <w:r w:rsidRPr="006765C1">
        <w:rPr>
          <w:sz w:val="16"/>
        </w:rPr>
        <w:t xml:space="preserve">: </w:t>
      </w:r>
      <w:r w:rsidRPr="006765C1">
        <w:rPr>
          <w:rStyle w:val="StyleUnderline"/>
        </w:rPr>
        <w:t xml:space="preserve">from </w:t>
      </w:r>
      <w:r w:rsidRPr="006765C1">
        <w:rPr>
          <w:rStyle w:val="Emphasis"/>
        </w:rPr>
        <w:t>workers’ organizations</w:t>
      </w:r>
      <w:r w:rsidRPr="006765C1">
        <w:rPr>
          <w:rStyle w:val="StyleUnderline"/>
        </w:rPr>
        <w:t xml:space="preserve"> to </w:t>
      </w:r>
      <w:r w:rsidRPr="006765C1">
        <w:rPr>
          <w:rStyle w:val="Emphasis"/>
        </w:rPr>
        <w:t>small business cooperation</w:t>
      </w:r>
      <w:r w:rsidRPr="006765C1">
        <w:rPr>
          <w:sz w:val="16"/>
        </w:rPr>
        <w:t xml:space="preserve"> </w:t>
      </w:r>
      <w:r w:rsidRPr="006765C1">
        <w:rPr>
          <w:rStyle w:val="StyleUnderline"/>
        </w:rPr>
        <w:t xml:space="preserve">to </w:t>
      </w:r>
      <w:r w:rsidRPr="006765C1">
        <w:rPr>
          <w:rStyle w:val="Emphasis"/>
        </w:rPr>
        <w:t>democratic regulation of markets.</w:t>
      </w:r>
      <w:r w:rsidRPr="006765C1">
        <w:rPr>
          <w:rStyle w:val="StyleUnderline"/>
        </w:rPr>
        <w:t xml:space="preserve"> While</w:t>
      </w:r>
      <w:r w:rsidRPr="003C6197">
        <w:rPr>
          <w:rStyle w:val="StyleUnderline"/>
        </w:rPr>
        <w:t xml:space="preserve"> </w:t>
      </w:r>
      <w:r w:rsidRPr="008D14FB">
        <w:rPr>
          <w:rStyle w:val="StyleUnderline"/>
          <w:highlight w:val="cyan"/>
        </w:rPr>
        <w:t xml:space="preserve">deploying the legal concept of </w:t>
      </w:r>
      <w:r w:rsidRPr="003C6197">
        <w:rPr>
          <w:rStyle w:val="Emphasis"/>
          <w:highlight w:val="cyan"/>
        </w:rPr>
        <w:t>competition</w:t>
      </w:r>
      <w:r w:rsidRPr="008D14FB">
        <w:rPr>
          <w:rStyle w:val="StyleUnderline"/>
          <w:highlight w:val="cyan"/>
        </w:rPr>
        <w:t xml:space="preserve"> </w:t>
      </w:r>
      <w:r w:rsidRPr="002953E6">
        <w:rPr>
          <w:rStyle w:val="StyleUnderline"/>
        </w:rPr>
        <w:t xml:space="preserve">to </w:t>
      </w:r>
      <w:r w:rsidRPr="008D14FB">
        <w:rPr>
          <w:rStyle w:val="StyleUnderline"/>
          <w:highlight w:val="cyan"/>
        </w:rPr>
        <w:t xml:space="preserve">undermine </w:t>
      </w:r>
      <w:r w:rsidRPr="00E43C09">
        <w:rPr>
          <w:rStyle w:val="StyleUnderline"/>
        </w:rPr>
        <w:t xml:space="preserve">disfavored </w:t>
      </w:r>
      <w:r w:rsidRPr="008D14FB">
        <w:rPr>
          <w:rStyle w:val="StyleUnderline"/>
          <w:highlight w:val="cyan"/>
        </w:rPr>
        <w:t>forms of economic coordination</w:t>
      </w:r>
      <w:r w:rsidRPr="002953E6">
        <w:rPr>
          <w:rStyle w:val="StyleUnderline"/>
        </w:rPr>
        <w:t xml:space="preserve">, </w:t>
      </w:r>
      <w:r w:rsidRPr="006765C1">
        <w:rPr>
          <w:rStyle w:val="StyleUnderline"/>
        </w:rPr>
        <w:t xml:space="preserve">antitrust law also </w:t>
      </w:r>
      <w:r w:rsidRPr="006765C1">
        <w:rPr>
          <w:rStyle w:val="Emphasis"/>
        </w:rPr>
        <w:t>quietly underwrites</w:t>
      </w:r>
      <w:r w:rsidRPr="006765C1">
        <w:rPr>
          <w:rStyle w:val="StyleUnderline"/>
        </w:rPr>
        <w:t xml:space="preserve"> certain </w:t>
      </w:r>
      <w:r w:rsidRPr="006765C1">
        <w:rPr>
          <w:rStyle w:val="Emphasis"/>
        </w:rPr>
        <w:t>major exceptions</w:t>
      </w:r>
      <w:r w:rsidRPr="006765C1">
        <w:rPr>
          <w:sz w:val="16"/>
        </w:rPr>
        <w:t xml:space="preserve"> </w:t>
      </w:r>
      <w:r w:rsidRPr="006765C1">
        <w:rPr>
          <w:rStyle w:val="StyleUnderline"/>
        </w:rPr>
        <w:t>to principles of competition</w:t>
      </w:r>
      <w:r w:rsidRPr="006765C1">
        <w:rPr>
          <w:sz w:val="16"/>
        </w:rPr>
        <w:t xml:space="preserve">, </w:t>
      </w:r>
      <w:r w:rsidRPr="006765C1">
        <w:rPr>
          <w:rStyle w:val="StyleUnderline"/>
        </w:rPr>
        <w:t>notably</w:t>
      </w:r>
      <w:r w:rsidRPr="006765C1">
        <w:rPr>
          <w:sz w:val="16"/>
        </w:rPr>
        <w:t xml:space="preserve">, </w:t>
      </w:r>
      <w:r w:rsidRPr="006765C1">
        <w:rPr>
          <w:rStyle w:val="Emphasis"/>
          <w:sz w:val="24"/>
        </w:rPr>
        <w:t>the business firm itself</w:t>
      </w:r>
      <w:r w:rsidRPr="006765C1">
        <w:rPr>
          <w:rStyle w:val="Emphasis"/>
        </w:rPr>
        <w:t>.</w:t>
      </w:r>
      <w:r w:rsidRPr="006765C1">
        <w:rPr>
          <w:sz w:val="16"/>
        </w:rPr>
        <w:t xml:space="preserve"> In surfacing the firm exemption, this Article also isolates the underlying, largely unexamined decision criteria for allocating coordination rights</w:t>
      </w:r>
      <w:r w:rsidRPr="002953E6">
        <w:rPr>
          <w:sz w:val="16"/>
        </w:rPr>
        <w:t xml:space="preserve"> that it employes.</w:t>
      </w:r>
    </w:p>
    <w:p w14:paraId="414225A1" w14:textId="77777777" w:rsidR="00447B04" w:rsidRPr="002953E6" w:rsidRDefault="00447B04" w:rsidP="00447B04">
      <w:pPr>
        <w:rPr>
          <w:sz w:val="16"/>
        </w:rPr>
      </w:pPr>
      <w:r w:rsidRPr="008D14FB">
        <w:rPr>
          <w:rStyle w:val="StyleUnderline"/>
          <w:highlight w:val="cyan"/>
        </w:rPr>
        <w:t xml:space="preserve">The </w:t>
      </w:r>
      <w:r w:rsidRPr="002953E6">
        <w:rPr>
          <w:rStyle w:val="StyleUnderline"/>
        </w:rPr>
        <w:t xml:space="preserve">current </w:t>
      </w:r>
      <w:r w:rsidRPr="008D14FB">
        <w:rPr>
          <w:rStyle w:val="Emphasis"/>
          <w:highlight w:val="cyan"/>
        </w:rPr>
        <w:t>paradigm</w:t>
      </w:r>
      <w:r w:rsidRPr="008D14FB">
        <w:rPr>
          <w:rStyle w:val="StyleUnderline"/>
          <w:highlight w:val="cyan"/>
        </w:rPr>
        <w:t xml:space="preserve"> for </w:t>
      </w:r>
      <w:r w:rsidRPr="002953E6">
        <w:rPr>
          <w:rStyle w:val="StyleUnderline"/>
        </w:rPr>
        <w:t xml:space="preserve">thinking and decisionmaking within </w:t>
      </w:r>
      <w:r w:rsidRPr="008D14FB">
        <w:rPr>
          <w:rStyle w:val="StyleUnderline"/>
          <w:highlight w:val="cyan"/>
        </w:rPr>
        <w:t xml:space="preserve">antitrust </w:t>
      </w:r>
      <w:r w:rsidRPr="002953E6">
        <w:rPr>
          <w:rStyle w:val="StyleUnderline"/>
        </w:rPr>
        <w:t xml:space="preserve">law </w:t>
      </w:r>
      <w:r w:rsidRPr="008D14FB">
        <w:rPr>
          <w:rStyle w:val="StyleUnderline"/>
          <w:highlight w:val="cyan"/>
        </w:rPr>
        <w:t xml:space="preserve">has a </w:t>
      </w:r>
      <w:r w:rsidRPr="002953E6">
        <w:rPr>
          <w:rStyle w:val="StyleUnderline"/>
        </w:rPr>
        <w:t>professed</w:t>
      </w:r>
      <w:r w:rsidRPr="002953E6">
        <w:rPr>
          <w:sz w:val="16"/>
        </w:rPr>
        <w:t xml:space="preserve"> </w:t>
      </w:r>
      <w:r w:rsidRPr="008D14FB">
        <w:rPr>
          <w:rStyle w:val="StyleUnderline"/>
          <w:highlight w:val="cyan"/>
        </w:rPr>
        <w:t xml:space="preserve">commitment to </w:t>
      </w:r>
      <w:r w:rsidRPr="002953E6">
        <w:rPr>
          <w:rStyle w:val="StyleUnderline"/>
        </w:rPr>
        <w:t xml:space="preserve">implementing the insights of </w:t>
      </w:r>
      <w:r w:rsidRPr="002953E6">
        <w:rPr>
          <w:rStyle w:val="Emphasis"/>
        </w:rPr>
        <w:t xml:space="preserve">neoclassical </w:t>
      </w:r>
      <w:r w:rsidRPr="008D14FB">
        <w:rPr>
          <w:rStyle w:val="Emphasis"/>
          <w:highlight w:val="cyan"/>
        </w:rPr>
        <w:t>economic theory</w:t>
      </w:r>
      <w:r w:rsidRPr="008D14FB">
        <w:rPr>
          <w:rStyle w:val="StyleUnderline"/>
          <w:highlight w:val="cyan"/>
        </w:rPr>
        <w:t xml:space="preserve"> </w:t>
      </w:r>
      <w:r w:rsidRPr="002953E6">
        <w:rPr>
          <w:rStyle w:val="StyleUnderline"/>
        </w:rPr>
        <w:t>in legal decisionmaking.</w:t>
      </w:r>
      <w:r w:rsidRPr="002953E6">
        <w:rPr>
          <w:sz w:val="16"/>
        </w:rPr>
        <w:t>1</w:t>
      </w:r>
      <w:r w:rsidRPr="002953E6">
        <w:rPr>
          <w:rStyle w:val="StyleUnderline"/>
        </w:rPr>
        <w:t xml:space="preserve"> </w:t>
      </w:r>
      <w:r w:rsidRPr="008D14FB">
        <w:rPr>
          <w:rStyle w:val="StyleUnderline"/>
          <w:highlight w:val="cyan"/>
        </w:rPr>
        <w:t>According to that framework</w:t>
      </w:r>
      <w:r w:rsidRPr="002953E6">
        <w:rPr>
          <w:rStyle w:val="StyleUnderline"/>
        </w:rPr>
        <w:t xml:space="preserve">, the aggregate of </w:t>
      </w:r>
      <w:r w:rsidRPr="002953E6">
        <w:rPr>
          <w:rStyle w:val="Emphasis"/>
        </w:rPr>
        <w:t xml:space="preserve">individual </w:t>
      </w:r>
      <w:r w:rsidRPr="002953E6">
        <w:rPr>
          <w:rStyle w:val="Emphasis"/>
        </w:rPr>
        <w:lastRenderedPageBreak/>
        <w:t xml:space="preserve">market </w:t>
      </w:r>
      <w:r w:rsidRPr="008D14FB">
        <w:rPr>
          <w:rStyle w:val="Emphasis"/>
          <w:highlight w:val="cyan"/>
        </w:rPr>
        <w:t>transactions</w:t>
      </w:r>
      <w:r w:rsidRPr="008D14FB">
        <w:rPr>
          <w:rStyle w:val="StyleUnderline"/>
          <w:highlight w:val="cyan"/>
        </w:rPr>
        <w:t xml:space="preserve">, rather than </w:t>
      </w:r>
      <w:r w:rsidRPr="002953E6">
        <w:rPr>
          <w:rStyle w:val="StyleUnderline"/>
        </w:rPr>
        <w:t xml:space="preserve">direct </w:t>
      </w:r>
      <w:r w:rsidRPr="008D14FB">
        <w:rPr>
          <w:rStyle w:val="StyleUnderline"/>
          <w:highlight w:val="cyan"/>
        </w:rPr>
        <w:t>coordination</w:t>
      </w:r>
      <w:r w:rsidRPr="002953E6">
        <w:rPr>
          <w:sz w:val="16"/>
        </w:rPr>
        <w:t xml:space="preserve">, </w:t>
      </w:r>
      <w:r w:rsidRPr="002953E6">
        <w:rPr>
          <w:rStyle w:val="StyleUnderline"/>
        </w:rPr>
        <w:t xml:space="preserve">will </w:t>
      </w:r>
      <w:r w:rsidRPr="008D14FB">
        <w:rPr>
          <w:rStyle w:val="StyleUnderline"/>
          <w:highlight w:val="cyan"/>
        </w:rPr>
        <w:t xml:space="preserve">result in </w:t>
      </w:r>
      <w:r w:rsidRPr="002953E6">
        <w:rPr>
          <w:rStyle w:val="StyleUnderline"/>
        </w:rPr>
        <w:t xml:space="preserve">an </w:t>
      </w:r>
      <w:r w:rsidRPr="008D14FB">
        <w:rPr>
          <w:rStyle w:val="Emphasis"/>
          <w:highlight w:val="cyan"/>
        </w:rPr>
        <w:t>optimal allocation</w:t>
      </w:r>
      <w:r w:rsidRPr="008D14FB">
        <w:rPr>
          <w:rStyle w:val="StyleUnderline"/>
          <w:highlight w:val="cyan"/>
        </w:rPr>
        <w:t xml:space="preserve"> </w:t>
      </w:r>
      <w:r w:rsidRPr="002953E6">
        <w:rPr>
          <w:rStyle w:val="StyleUnderline"/>
        </w:rPr>
        <w:t>of society’s resources</w:t>
      </w:r>
      <w:r w:rsidRPr="002953E6">
        <w:rPr>
          <w:sz w:val="16"/>
        </w:rPr>
        <w:t xml:space="preserve">. </w:t>
      </w:r>
      <w:r w:rsidRPr="002953E6">
        <w:rPr>
          <w:rStyle w:val="StyleUnderline"/>
        </w:rPr>
        <w:t xml:space="preserve">But this </w:t>
      </w:r>
      <w:r w:rsidRPr="006765C1">
        <w:rPr>
          <w:rStyle w:val="StyleUnderline"/>
        </w:rPr>
        <w:t>process of market allocation</w:t>
      </w:r>
      <w:r w:rsidRPr="006765C1">
        <w:rPr>
          <w:sz w:val="16"/>
        </w:rPr>
        <w:t xml:space="preserve">, </w:t>
      </w:r>
      <w:r w:rsidRPr="006765C1">
        <w:rPr>
          <w:rStyle w:val="StyleUnderline"/>
        </w:rPr>
        <w:t xml:space="preserve">which the law is supposed to </w:t>
      </w:r>
      <w:r w:rsidRPr="006765C1">
        <w:rPr>
          <w:rStyle w:val="Emphasis"/>
        </w:rPr>
        <w:t>facilitate</w:t>
      </w:r>
      <w:r w:rsidRPr="006765C1">
        <w:rPr>
          <w:sz w:val="16"/>
        </w:rPr>
        <w:t xml:space="preserve"> </w:t>
      </w:r>
      <w:r w:rsidRPr="006765C1">
        <w:rPr>
          <w:rStyle w:val="StyleUnderline"/>
        </w:rPr>
        <w:t xml:space="preserve">but </w:t>
      </w:r>
      <w:r w:rsidRPr="006765C1">
        <w:rPr>
          <w:rStyle w:val="Emphasis"/>
        </w:rPr>
        <w:t xml:space="preserve">not displace, </w:t>
      </w:r>
      <w:r w:rsidRPr="006765C1">
        <w:rPr>
          <w:rStyle w:val="StyleUnderline"/>
        </w:rPr>
        <w:t xml:space="preserve">itself has </w:t>
      </w:r>
      <w:r w:rsidRPr="006765C1">
        <w:rPr>
          <w:rStyle w:val="Emphasis"/>
        </w:rPr>
        <w:t>no existence independent of prior legal allocations of economic coordination rights</w:t>
      </w:r>
      <w:r w:rsidRPr="006765C1">
        <w:rPr>
          <w:rStyle w:val="StyleUnderline"/>
        </w:rPr>
        <w:t>. Those</w:t>
      </w:r>
      <w:r w:rsidRPr="006765C1">
        <w:rPr>
          <w:sz w:val="16"/>
        </w:rPr>
        <w:t xml:space="preserve"> </w:t>
      </w:r>
      <w:r w:rsidRPr="006765C1">
        <w:rPr>
          <w:rStyle w:val="StyleUnderline"/>
        </w:rPr>
        <w:t>coordination rights are shaped by numerous areas of law—</w:t>
      </w:r>
      <w:r w:rsidRPr="006765C1">
        <w:rPr>
          <w:sz w:val="16"/>
        </w:rPr>
        <w:t xml:space="preserve">from property to corporate law to labor law to antitrust, among others. </w:t>
      </w:r>
      <w:r w:rsidRPr="006765C1">
        <w:rPr>
          <w:rStyle w:val="StyleUnderline"/>
        </w:rPr>
        <w:t xml:space="preserve">This Article focuses on </w:t>
      </w:r>
      <w:r w:rsidRPr="004B39AA">
        <w:rPr>
          <w:rStyle w:val="Emphasis"/>
        </w:rPr>
        <w:t>antitrust law</w:t>
      </w:r>
      <w:r w:rsidRPr="004B39AA">
        <w:rPr>
          <w:rStyle w:val="StyleUnderline"/>
        </w:rPr>
        <w:t>,</w:t>
      </w:r>
      <w:r w:rsidRPr="004B39AA">
        <w:rPr>
          <w:sz w:val="16"/>
        </w:rPr>
        <w:t xml:space="preserve"> </w:t>
      </w:r>
      <w:r w:rsidRPr="004B39AA">
        <w:rPr>
          <w:rStyle w:val="StyleUnderline"/>
        </w:rPr>
        <w:t>where this function is</w:t>
      </w:r>
      <w:r w:rsidRPr="004B39AA">
        <w:rPr>
          <w:sz w:val="16"/>
        </w:rPr>
        <w:t xml:space="preserve"> </w:t>
      </w:r>
      <w:r w:rsidRPr="004B39AA">
        <w:rPr>
          <w:rStyle w:val="Emphasis"/>
        </w:rPr>
        <w:t>rarely acknowledged</w:t>
      </w:r>
      <w:r w:rsidRPr="004B39AA">
        <w:rPr>
          <w:sz w:val="16"/>
        </w:rPr>
        <w:t xml:space="preserve">. Although the law and economics paradigm has enormous institutional sticking power in current antitrust law, </w:t>
      </w:r>
      <w:r w:rsidRPr="004B39AA">
        <w:rPr>
          <w:rStyle w:val="StyleUnderline"/>
        </w:rPr>
        <w:t>the basic purposes and methods of antitrust law are also up for debate today in a way that they have not been in decades</w:t>
      </w:r>
      <w:r w:rsidRPr="004B39AA">
        <w:rPr>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w:t>
      </w:r>
      <w:r w:rsidRPr="002953E6">
        <w:rPr>
          <w:sz w:val="16"/>
        </w:rPr>
        <w:t xml:space="preserve">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21AA6795" w14:textId="77777777" w:rsidR="00447B04" w:rsidRPr="002953E6" w:rsidRDefault="00447B04" w:rsidP="00447B04">
      <w:pPr>
        <w:rPr>
          <w:rStyle w:val="StyleUnderline"/>
        </w:rPr>
      </w:pPr>
      <w:r w:rsidRPr="008D14FB">
        <w:rPr>
          <w:rStyle w:val="Emphasis"/>
          <w:highlight w:val="cyan"/>
        </w:rPr>
        <w:t>However</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6765C1">
        <w:rPr>
          <w:rStyle w:val="Emphasis"/>
        </w:rPr>
        <w:t>the basic premise</w:t>
      </w:r>
      <w:r w:rsidRPr="006765C1">
        <w:rPr>
          <w:sz w:val="16"/>
        </w:rPr>
        <w:t xml:space="preserve"> </w:t>
      </w:r>
      <w:r w:rsidRPr="006765C1">
        <w:rPr>
          <w:rStyle w:val="StyleUnderline"/>
        </w:rPr>
        <w:t xml:space="preserve">that its </w:t>
      </w:r>
      <w:r w:rsidRPr="006765C1">
        <w:rPr>
          <w:rStyle w:val="Emphasis"/>
        </w:rPr>
        <w:t>primary function</w:t>
      </w:r>
      <w:r w:rsidRPr="006765C1">
        <w:rPr>
          <w:rStyle w:val="StyleUnderline"/>
        </w:rPr>
        <w:t xml:space="preserve"> is to </w:t>
      </w:r>
      <w:r w:rsidRPr="006765C1">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 xml:space="preserve">competition is </w:t>
      </w:r>
      <w:r w:rsidRPr="004B39AA">
        <w:rPr>
          <w:rStyle w:val="Emphasis"/>
        </w:rPr>
        <w:t xml:space="preserve">still </w:t>
      </w:r>
      <w:r w:rsidRPr="008D14FB">
        <w:rPr>
          <w:rStyle w:val="Emphasis"/>
          <w:highlight w:val="cyan"/>
        </w:rPr>
        <w:t>king</w:t>
      </w:r>
      <w:r w:rsidRPr="002953E6">
        <w:rPr>
          <w:rStyle w:val="StyleUnderline"/>
        </w:rPr>
        <w:t>.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reintroducing values such as fairness and 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as flowing from—or at least 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sidRPr="008D14FB">
        <w:rPr>
          <w:rStyle w:val="StyleUnderline"/>
          <w:highlight w:val="cyan"/>
        </w:rPr>
        <w:t xml:space="preserve"> </w:t>
      </w:r>
      <w:r w:rsidRPr="002953E6">
        <w:rPr>
          <w:rStyle w:val="StyleUnderline"/>
        </w:rPr>
        <w:t>and defining what it means to promote competition in different ways.</w:t>
      </w:r>
    </w:p>
    <w:p w14:paraId="21548DA8" w14:textId="77777777" w:rsidR="00447B04" w:rsidRPr="006765C1" w:rsidRDefault="00447B04" w:rsidP="00447B04">
      <w:pPr>
        <w:rPr>
          <w:rStyle w:val="Emphasis"/>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law. </w:t>
      </w:r>
      <w:r w:rsidRPr="008D14FB">
        <w:rPr>
          <w:rStyle w:val="StyleUnderline"/>
          <w:highlight w:val="cyan"/>
        </w:rPr>
        <w:t>That</w:t>
      </w:r>
      <w:r w:rsidRPr="008D14FB">
        <w:rPr>
          <w:sz w:val="16"/>
          <w:highlight w:val="cyan"/>
        </w:rPr>
        <w:t xml:space="preserve"> </w:t>
      </w:r>
      <w:r w:rsidRPr="002953E6">
        <w:rPr>
          <w:sz w:val="16"/>
        </w:rPr>
        <w:t xml:space="preserve">view, however, </w:t>
      </w:r>
      <w:r w:rsidRPr="008D14FB">
        <w:rPr>
          <w:rStyle w:val="StyleUnderline"/>
          <w:highlight w:val="cyan"/>
        </w:rPr>
        <w:t xml:space="preserve">relies upon the idea that </w:t>
      </w:r>
      <w:r w:rsidRPr="008D14FB">
        <w:rPr>
          <w:rStyle w:val="Emphasis"/>
          <w:highlight w:val="cyan"/>
        </w:rPr>
        <w:t>the function of antitrust law is to promote competition</w:t>
      </w:r>
      <w:r w:rsidRPr="008D14FB">
        <w:rPr>
          <w:sz w:val="16"/>
          <w:highlight w:val="cyan"/>
        </w:rPr>
        <w:t xml:space="preserve"> </w:t>
      </w:r>
      <w:r w:rsidRPr="002953E6">
        <w:rPr>
          <w:sz w:val="16"/>
        </w:rPr>
        <w:t xml:space="preserve">and that the law does so by following the independent guidance of economics. But </w:t>
      </w:r>
      <w:r w:rsidRPr="008D14FB">
        <w:rPr>
          <w:rStyle w:val="StyleUnderline"/>
        </w:rPr>
        <w:t>neither of these things is true</w:t>
      </w:r>
      <w:r w:rsidRPr="002953E6">
        <w:rPr>
          <w:sz w:val="16"/>
        </w:rPr>
        <w:t xml:space="preserv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 xml:space="preserve">most fundamental </w:t>
      </w:r>
      <w:r w:rsidRPr="008D14FB">
        <w:rPr>
          <w:rStyle w:val="Emphasis"/>
          <w:highlight w:val="cyan"/>
        </w:rPr>
        <w:t>judgments</w:t>
      </w:r>
      <w:r w:rsidRPr="008D14FB">
        <w:rPr>
          <w:sz w:val="16"/>
          <w:highlight w:val="cyan"/>
        </w:rPr>
        <w:t xml:space="preserve"> </w:t>
      </w:r>
      <w:r w:rsidRPr="008D14FB">
        <w:rPr>
          <w:rStyle w:val="StyleUnderline"/>
          <w:highlight w:val="cyan"/>
        </w:rPr>
        <w:t xml:space="preserve">are not </w:t>
      </w:r>
      <w:r w:rsidRPr="002953E6">
        <w:rPr>
          <w:rStyle w:val="StyleUnderline"/>
        </w:rPr>
        <w:t xml:space="preserve">ultimately derived from a </w:t>
      </w:r>
      <w:r w:rsidRPr="008D14FB">
        <w:rPr>
          <w:rStyle w:val="StyleUnderline"/>
          <w:highlight w:val="cyan"/>
        </w:rPr>
        <w:t xml:space="preserve">neutral </w:t>
      </w:r>
      <w:r w:rsidRPr="002953E6">
        <w:rPr>
          <w:rStyle w:val="StyleUnderline"/>
        </w:rPr>
        <w:t>external referent, such as economic theory.</w:t>
      </w:r>
      <w:r w:rsidRPr="002953E6">
        <w:rPr>
          <w:sz w:val="16"/>
        </w:rPr>
        <w:t xml:space="preserve"> Meanwhile, </w:t>
      </w:r>
      <w:r w:rsidRPr="008D14FB">
        <w:rPr>
          <w:rStyle w:val="StyleUnderline"/>
          <w:highlight w:val="cyan"/>
        </w:rPr>
        <w:t xml:space="preserve">as the opposition to antitrust’s </w:t>
      </w:r>
      <w:r w:rsidRPr="003C6197">
        <w:rPr>
          <w:rStyle w:val="Emphasis"/>
          <w:highlight w:val="cyan"/>
        </w:rPr>
        <w:t>targeting of small players’</w:t>
      </w:r>
      <w:r w:rsidRPr="003C6197">
        <w:rPr>
          <w:rStyle w:val="Emphasis"/>
        </w:rPr>
        <w:t xml:space="preserve"> economic </w:t>
      </w:r>
      <w:r w:rsidRPr="003C6197">
        <w:rPr>
          <w:rStyle w:val="Emphasis"/>
          <w:highlight w:val="cyan"/>
        </w:rPr>
        <w:t>cooperation</w:t>
      </w:r>
      <w:r w:rsidRPr="008D14FB">
        <w:rPr>
          <w:rStyle w:val="StyleUnderline"/>
        </w:rPr>
        <w:t xml:space="preserve"> builds, </w:t>
      </w:r>
      <w:r w:rsidRPr="008D14FB">
        <w:rPr>
          <w:rStyle w:val="StyleUnderline"/>
          <w:highlight w:val="cyan"/>
        </w:rPr>
        <w:t xml:space="preserve">some have begun to respond that this opposition evinces an </w:t>
      </w:r>
      <w:r w:rsidRPr="008D14FB">
        <w:rPr>
          <w:rStyle w:val="Emphasis"/>
          <w:highlight w:val="cyan"/>
        </w:rPr>
        <w:t>inconsistency</w:t>
      </w:r>
      <w:r w:rsidRPr="008D14FB">
        <w:rPr>
          <w:rStyle w:val="StyleUnderline"/>
        </w:rPr>
        <w:t xml:space="preserve"> within the antitrust reform program, which otherwise generally favors increased antitrust enforcement</w:t>
      </w:r>
      <w:r w:rsidRPr="002953E6">
        <w:rPr>
          <w:sz w:val="16"/>
        </w:rPr>
        <w:t xml:space="preserve">. But, again, </w:t>
      </w:r>
      <w:r w:rsidRPr="008D14FB">
        <w:rPr>
          <w:rStyle w:val="StyleUnderline"/>
          <w:highlight w:val="cyan"/>
        </w:rPr>
        <w:t>this</w:t>
      </w:r>
      <w:r w:rsidRPr="008D14FB">
        <w:rPr>
          <w:sz w:val="16"/>
          <w:highlight w:val="cyan"/>
        </w:rPr>
        <w:t xml:space="preserve"> </w:t>
      </w:r>
      <w:r w:rsidRPr="002953E6">
        <w:rPr>
          <w:sz w:val="16"/>
        </w:rPr>
        <w:t xml:space="preserve">objection </w:t>
      </w:r>
      <w:r w:rsidRPr="008D14FB">
        <w:rPr>
          <w:rStyle w:val="StyleUnderline"/>
          <w:highlight w:val="cyan"/>
        </w:rPr>
        <w:t xml:space="preserve">only makes sense if one </w:t>
      </w:r>
      <w:r w:rsidRPr="008D14FB">
        <w:rPr>
          <w:rStyle w:val="Emphasis"/>
          <w:highlight w:val="cyan"/>
        </w:rPr>
        <w:t>assumes</w:t>
      </w:r>
      <w:r w:rsidRPr="008D14FB">
        <w:rPr>
          <w:rStyle w:val="StyleUnderline"/>
          <w:highlight w:val="cyan"/>
        </w:rPr>
        <w:t xml:space="preserve"> </w:t>
      </w:r>
      <w:r w:rsidRPr="008D14FB">
        <w:rPr>
          <w:rStyle w:val="StyleUnderline"/>
        </w:rPr>
        <w:t xml:space="preserve">that </w:t>
      </w:r>
      <w:r w:rsidRPr="008D14FB">
        <w:rPr>
          <w:rStyle w:val="Emphasis"/>
          <w:highlight w:val="cyan"/>
        </w:rPr>
        <w:t xml:space="preserve">antitrust’s purpose is </w:t>
      </w:r>
      <w:r w:rsidRPr="008D14FB">
        <w:rPr>
          <w:rStyle w:val="Emphasis"/>
        </w:rPr>
        <w:t xml:space="preserve">to promote </w:t>
      </w:r>
      <w:r w:rsidRPr="008D14FB">
        <w:rPr>
          <w:rStyle w:val="Emphasis"/>
          <w:highlight w:val="cyan"/>
        </w:rPr>
        <w:t>competition</w:t>
      </w:r>
      <w:r w:rsidRPr="008D14FB">
        <w:rPr>
          <w:rStyle w:val="StyleUnderline"/>
        </w:rPr>
        <w:t>, full stop</w:t>
      </w:r>
      <w:r w:rsidRPr="002953E6">
        <w:rPr>
          <w:rStyle w:val="StyleUnderline"/>
        </w:rPr>
        <w:t xml:space="preserve">. By showing that antitrust in fact </w:t>
      </w:r>
      <w:r w:rsidRPr="002953E6">
        <w:rPr>
          <w:rStyle w:val="Emphasis"/>
        </w:rPr>
        <w:t>already allocates coordination rights</w:t>
      </w:r>
      <w:r w:rsidRPr="002953E6">
        <w:rPr>
          <w:rStyle w:val="StyleUnderline"/>
        </w:rPr>
        <w:t xml:space="preserve">, </w:t>
      </w:r>
      <w:r w:rsidRPr="003C6197">
        <w:rPr>
          <w:rStyle w:val="StyleUnderline"/>
          <w:highlight w:val="cyan"/>
        </w:rPr>
        <w:t xml:space="preserve">I </w:t>
      </w:r>
      <w:r w:rsidRPr="002953E6">
        <w:rPr>
          <w:rStyle w:val="StyleUnderline"/>
        </w:rPr>
        <w:t>also</w:t>
      </w:r>
      <w:r w:rsidRPr="002953E6">
        <w:rPr>
          <w:sz w:val="16"/>
        </w:rPr>
        <w:t xml:space="preserve"> </w:t>
      </w:r>
      <w:r w:rsidRPr="003C6197">
        <w:rPr>
          <w:rStyle w:val="StyleUnderline"/>
          <w:highlight w:val="cyan"/>
        </w:rPr>
        <w:t xml:space="preserve">show </w:t>
      </w:r>
      <w:r w:rsidRPr="002953E6">
        <w:rPr>
          <w:rStyle w:val="StyleUnderline"/>
        </w:rPr>
        <w:t xml:space="preserve">that a conscious </w:t>
      </w:r>
      <w:r w:rsidRPr="003C6197">
        <w:rPr>
          <w:rStyle w:val="Emphasis"/>
          <w:highlight w:val="cyan"/>
        </w:rPr>
        <w:t>reallocation</w:t>
      </w:r>
      <w:r w:rsidRPr="003C6197">
        <w:rPr>
          <w:rStyle w:val="StyleUnderline"/>
          <w:highlight w:val="cyan"/>
        </w:rPr>
        <w:t xml:space="preserve"> would not constitute a </w:t>
      </w:r>
      <w:r w:rsidRPr="002953E6">
        <w:rPr>
          <w:rStyle w:val="StyleUnderline"/>
        </w:rPr>
        <w:t xml:space="preserve">special </w:t>
      </w:r>
      <w:r w:rsidRPr="003C6197">
        <w:rPr>
          <w:rStyle w:val="StyleUnderline"/>
          <w:highlight w:val="cyan"/>
        </w:rPr>
        <w:t xml:space="preserve">exemption </w:t>
      </w:r>
      <w:r w:rsidRPr="002953E6">
        <w:rPr>
          <w:rStyle w:val="StyleUnderline"/>
        </w:rPr>
        <w:t xml:space="preserve">from a general principle. Instead, it would </w:t>
      </w:r>
      <w:r w:rsidRPr="006765C1">
        <w:rPr>
          <w:rStyle w:val="StyleUnderline"/>
        </w:rPr>
        <w:t xml:space="preserve">simply be a </w:t>
      </w:r>
      <w:r w:rsidRPr="006765C1">
        <w:rPr>
          <w:rStyle w:val="Emphasis"/>
        </w:rPr>
        <w:t>different allocation of coordination rights</w:t>
      </w:r>
      <w:r w:rsidRPr="006765C1">
        <w:rPr>
          <w:rStyle w:val="StyleUnderline"/>
        </w:rPr>
        <w:t xml:space="preserve">, requiring justification no more and no less than the current one. By </w:t>
      </w:r>
      <w:r w:rsidRPr="006765C1">
        <w:rPr>
          <w:rStyle w:val="Emphasis"/>
        </w:rPr>
        <w:t>reframing</w:t>
      </w:r>
      <w:r w:rsidRPr="006765C1">
        <w:rPr>
          <w:rStyle w:val="StyleUnderline"/>
        </w:rPr>
        <w:t xml:space="preserve"> antitrust law as this</w:t>
      </w:r>
      <w:r w:rsidRPr="006765C1">
        <w:rPr>
          <w:sz w:val="16"/>
        </w:rPr>
        <w:t xml:space="preserve"> Article </w:t>
      </w:r>
      <w:r w:rsidRPr="006765C1">
        <w:rPr>
          <w:rStyle w:val="StyleUnderline"/>
        </w:rPr>
        <w:t xml:space="preserve">does, </w:t>
      </w:r>
      <w:r w:rsidRPr="006765C1">
        <w:rPr>
          <w:rStyle w:val="Emphasis"/>
        </w:rPr>
        <w:t xml:space="preserve">we can clarify what </w:t>
      </w:r>
      <w:r w:rsidRPr="006765C1">
        <w:rPr>
          <w:rStyle w:val="Emphasis"/>
        </w:rPr>
        <w:lastRenderedPageBreak/>
        <w:t>we are actually debating</w:t>
      </w:r>
      <w:r w:rsidRPr="006765C1">
        <w:rPr>
          <w:sz w:val="16"/>
        </w:rPr>
        <w:t xml:space="preserve">: </w:t>
      </w:r>
      <w:r w:rsidRPr="006765C1">
        <w:rPr>
          <w:rStyle w:val="Emphasis"/>
        </w:rPr>
        <w:t xml:space="preserve">what criteria should antitrust law use to allocate economic coordination rights? </w:t>
      </w:r>
      <w:r w:rsidRPr="006765C1">
        <w:rPr>
          <w:rStyle w:val="StyleUnderline"/>
        </w:rPr>
        <w:t xml:space="preserve">What forms of economic coordination should it </w:t>
      </w:r>
      <w:r w:rsidRPr="006765C1">
        <w:rPr>
          <w:rStyle w:val="Emphasis"/>
        </w:rPr>
        <w:t>permit</w:t>
      </w:r>
      <w:r w:rsidRPr="006765C1">
        <w:rPr>
          <w:rStyle w:val="StyleUnderline"/>
        </w:rPr>
        <w:t xml:space="preserve"> or</w:t>
      </w:r>
      <w:r w:rsidRPr="006765C1">
        <w:rPr>
          <w:sz w:val="16"/>
        </w:rPr>
        <w:t xml:space="preserve"> even </w:t>
      </w:r>
      <w:r w:rsidRPr="006765C1">
        <w:rPr>
          <w:rStyle w:val="Emphasis"/>
        </w:rPr>
        <w:t>promote</w:t>
      </w:r>
      <w:r w:rsidRPr="006765C1">
        <w:rPr>
          <w:sz w:val="16"/>
        </w:rPr>
        <w:t xml:space="preserve">, </w:t>
      </w:r>
      <w:r w:rsidRPr="006765C1">
        <w:rPr>
          <w:rStyle w:val="StyleUnderline"/>
        </w:rPr>
        <w:t xml:space="preserve">and what forms of economic coordination should it discourage or even </w:t>
      </w:r>
      <w:r w:rsidRPr="006765C1">
        <w:rPr>
          <w:rStyle w:val="Emphasis"/>
        </w:rPr>
        <w:t>prohibit?</w:t>
      </w:r>
    </w:p>
    <w:p w14:paraId="43CB274B" w14:textId="77777777" w:rsidR="00447B04" w:rsidRPr="006765C1" w:rsidRDefault="00447B04" w:rsidP="00447B04">
      <w:pPr>
        <w:rPr>
          <w:sz w:val="6"/>
          <w:szCs w:val="6"/>
        </w:rPr>
      </w:pPr>
      <w:r w:rsidRPr="006765C1">
        <w:rPr>
          <w:sz w:val="6"/>
          <w:szCs w:val="6"/>
        </w:rPr>
        <w:t xml:space="preserve">Part I of the Article sets out the doctrinal and logical argument that a core function of antitrust law is to allocate economic coordination rights, that its disfavor of horizontal coordination beyond firm boundaries is an example of this function, and that this function cannot be reduced to the operation of other areas of law. Part II then shows how </w:t>
      </w:r>
      <w:r w:rsidRPr="006765C1">
        <w:rPr>
          <w:rStyle w:val="StyleUnderline"/>
          <w:sz w:val="6"/>
          <w:szCs w:val="6"/>
        </w:rPr>
        <w:t>antitrust’s firm exemption</w:t>
      </w:r>
      <w:r w:rsidRPr="006765C1">
        <w:rPr>
          <w:sz w:val="6"/>
          <w:szCs w:val="6"/>
        </w:rPr>
        <w:t xml:space="preserve">, as embodied in Supreme Court case law, </w:t>
      </w:r>
      <w:r w:rsidRPr="006765C1">
        <w:rPr>
          <w:rStyle w:val="StyleUnderline"/>
          <w:sz w:val="6"/>
          <w:szCs w:val="6"/>
        </w:rPr>
        <w:t xml:space="preserve">involves the </w:t>
      </w:r>
      <w:r w:rsidRPr="006765C1">
        <w:rPr>
          <w:rStyle w:val="Emphasis"/>
          <w:sz w:val="6"/>
          <w:szCs w:val="6"/>
        </w:rPr>
        <w:t>concentration of economic coordination rights</w:t>
      </w:r>
      <w:r w:rsidRPr="006765C1">
        <w:rPr>
          <w:rStyle w:val="StyleUnderline"/>
          <w:sz w:val="6"/>
          <w:szCs w:val="6"/>
        </w:rPr>
        <w:t>—</w:t>
      </w:r>
      <w:r w:rsidRPr="006765C1">
        <w:rPr>
          <w:sz w:val="6"/>
          <w:szCs w:val="6"/>
        </w:rPr>
        <w:t xml:space="preserve">a preference that is mirrored in other aspects of antitrust doctrine as well. </w:t>
      </w:r>
    </w:p>
    <w:p w14:paraId="63AF4A1A" w14:textId="77777777" w:rsidR="00447B04" w:rsidRPr="006765C1" w:rsidRDefault="00447B04" w:rsidP="00447B04">
      <w:pPr>
        <w:rPr>
          <w:sz w:val="6"/>
          <w:szCs w:val="6"/>
        </w:rPr>
      </w:pPr>
      <w:r w:rsidRPr="006765C1">
        <w:rPr>
          <w:sz w:val="6"/>
          <w:szCs w:val="6"/>
        </w:rPr>
        <w:t xml:space="preserve">Part III briefly describes how </w:t>
      </w:r>
      <w:r w:rsidRPr="006765C1">
        <w:rPr>
          <w:rStyle w:val="StyleUnderline"/>
          <w:sz w:val="6"/>
          <w:szCs w:val="6"/>
        </w:rPr>
        <w:t xml:space="preserve">these </w:t>
      </w:r>
      <w:r w:rsidRPr="006765C1">
        <w:rPr>
          <w:rStyle w:val="Emphasis"/>
          <w:sz w:val="6"/>
          <w:szCs w:val="6"/>
        </w:rPr>
        <w:t>criteria</w:t>
      </w:r>
      <w:r w:rsidRPr="006765C1">
        <w:rPr>
          <w:rStyle w:val="StyleUnderline"/>
          <w:sz w:val="6"/>
          <w:szCs w:val="6"/>
        </w:rPr>
        <w:t xml:space="preserve"> for allocating coordination rights</w:t>
      </w:r>
      <w:r w:rsidRPr="006765C1">
        <w:rPr>
          <w:sz w:val="6"/>
          <w:szCs w:val="6"/>
        </w:rPr>
        <w:t>—</w:t>
      </w:r>
      <w:r w:rsidRPr="006765C1">
        <w:rPr>
          <w:rStyle w:val="StyleUnderline"/>
          <w:sz w:val="6"/>
          <w:szCs w:val="6"/>
        </w:rPr>
        <w:t xml:space="preserve">preferring </w:t>
      </w:r>
      <w:r w:rsidRPr="006765C1">
        <w:rPr>
          <w:rStyle w:val="Emphasis"/>
          <w:sz w:val="6"/>
          <w:szCs w:val="6"/>
        </w:rPr>
        <w:t>control</w:t>
      </w:r>
      <w:r w:rsidRPr="006765C1">
        <w:rPr>
          <w:sz w:val="6"/>
          <w:szCs w:val="6"/>
        </w:rPr>
        <w:t xml:space="preserve"> </w:t>
      </w:r>
      <w:r w:rsidRPr="006765C1">
        <w:rPr>
          <w:rStyle w:val="StyleUnderline"/>
          <w:sz w:val="6"/>
          <w:szCs w:val="6"/>
        </w:rPr>
        <w:t xml:space="preserve">over </w:t>
      </w:r>
      <w:r w:rsidRPr="006765C1">
        <w:rPr>
          <w:rStyle w:val="Emphasis"/>
          <w:sz w:val="6"/>
          <w:szCs w:val="6"/>
        </w:rPr>
        <w:t>cooperation</w:t>
      </w:r>
      <w:r w:rsidRPr="006765C1">
        <w:rPr>
          <w:sz w:val="6"/>
          <w:szCs w:val="6"/>
        </w:rPr>
        <w:t xml:space="preserve">, </w:t>
      </w:r>
      <w:r w:rsidRPr="006765C1">
        <w:rPr>
          <w:rStyle w:val="StyleUnderline"/>
          <w:sz w:val="6"/>
          <w:szCs w:val="6"/>
        </w:rPr>
        <w:t xml:space="preserve">and </w:t>
      </w:r>
      <w:r w:rsidRPr="006765C1">
        <w:rPr>
          <w:rStyle w:val="Emphasis"/>
          <w:sz w:val="6"/>
          <w:szCs w:val="6"/>
        </w:rPr>
        <w:t>naturalizing</w:t>
      </w:r>
      <w:r w:rsidRPr="006765C1">
        <w:rPr>
          <w:rStyle w:val="StyleUnderline"/>
          <w:sz w:val="6"/>
          <w:szCs w:val="6"/>
        </w:rPr>
        <w:t xml:space="preserve"> the coordination embodied in </w:t>
      </w:r>
      <w:r w:rsidRPr="006765C1">
        <w:rPr>
          <w:rStyle w:val="Emphasis"/>
          <w:sz w:val="6"/>
          <w:szCs w:val="6"/>
        </w:rPr>
        <w:t>hierarchically organized business firms</w:t>
      </w:r>
      <w:r w:rsidRPr="006765C1">
        <w:rPr>
          <w:sz w:val="6"/>
          <w:szCs w:val="6"/>
        </w:rPr>
        <w:t xml:space="preserve">— </w:t>
      </w:r>
      <w:r w:rsidRPr="006765C1">
        <w:rPr>
          <w:rStyle w:val="StyleUnderline"/>
          <w:sz w:val="6"/>
          <w:szCs w:val="6"/>
        </w:rPr>
        <w:t xml:space="preserve">resulted from a </w:t>
      </w:r>
      <w:r w:rsidRPr="006765C1">
        <w:rPr>
          <w:rStyle w:val="Emphasis"/>
          <w:sz w:val="6"/>
          <w:szCs w:val="6"/>
        </w:rPr>
        <w:t>historically contingent process</w:t>
      </w:r>
      <w:r w:rsidRPr="006765C1">
        <w:rPr>
          <w:rStyle w:val="StyleUnderline"/>
          <w:sz w:val="6"/>
          <w:szCs w:val="6"/>
        </w:rPr>
        <w:t xml:space="preserve"> within the development of </w:t>
      </w:r>
      <w:r w:rsidRPr="006765C1">
        <w:rPr>
          <w:rStyle w:val="Emphasis"/>
          <w:sz w:val="6"/>
          <w:szCs w:val="6"/>
        </w:rPr>
        <w:t>antitrust law itself</w:t>
      </w:r>
      <w:r w:rsidRPr="006765C1">
        <w:rPr>
          <w:sz w:val="6"/>
          <w:szCs w:val="6"/>
        </w:rPr>
        <w:t>. Part IV addresses the contention that this allocation of coordination rights can be rationalized and justified by reference to economic theory, focusing on a now-foundational argument articulated by Robert Bork.</w:t>
      </w:r>
    </w:p>
    <w:p w14:paraId="56BAA9D3" w14:textId="77777777" w:rsidR="00447B04" w:rsidRPr="006765C1" w:rsidRDefault="00447B04" w:rsidP="00447B04">
      <w:pPr>
        <w:rPr>
          <w:sz w:val="6"/>
          <w:szCs w:val="6"/>
        </w:rPr>
      </w:pPr>
      <w:r w:rsidRPr="006765C1">
        <w:rPr>
          <w:sz w:val="6"/>
          <w:szCs w:val="6"/>
        </w:rPr>
        <w:t>I. ANTITRUST LAW’S OVERALL ALLOCATION OF ECONOMIC COORDINATION RIGHTS</w:t>
      </w:r>
    </w:p>
    <w:p w14:paraId="5211F073" w14:textId="77777777" w:rsidR="00447B04" w:rsidRPr="006765C1" w:rsidRDefault="00447B04" w:rsidP="00447B04">
      <w:pPr>
        <w:rPr>
          <w:sz w:val="6"/>
          <w:szCs w:val="6"/>
        </w:rPr>
      </w:pPr>
      <w:r w:rsidRPr="006765C1">
        <w:rPr>
          <w:rStyle w:val="StyleUnderline"/>
          <w:sz w:val="6"/>
          <w:szCs w:val="6"/>
        </w:rPr>
        <w:t xml:space="preserve">Antitrust law’s </w:t>
      </w:r>
      <w:r w:rsidRPr="006765C1">
        <w:rPr>
          <w:rStyle w:val="Emphasis"/>
          <w:sz w:val="6"/>
          <w:szCs w:val="6"/>
        </w:rPr>
        <w:t>core function</w:t>
      </w:r>
      <w:r w:rsidRPr="006765C1">
        <w:rPr>
          <w:rStyle w:val="StyleUnderline"/>
          <w:sz w:val="6"/>
          <w:szCs w:val="6"/>
        </w:rPr>
        <w:t xml:space="preserve"> is to </w:t>
      </w:r>
      <w:r w:rsidRPr="006765C1">
        <w:rPr>
          <w:rStyle w:val="Emphasis"/>
          <w:sz w:val="6"/>
          <w:szCs w:val="6"/>
        </w:rPr>
        <w:t>allocate coordination rights</w:t>
      </w:r>
      <w:r w:rsidRPr="006765C1">
        <w:rPr>
          <w:rStyle w:val="StyleUnderline"/>
          <w:sz w:val="6"/>
          <w:szCs w:val="6"/>
        </w:rPr>
        <w:t xml:space="preserve"> to some economic actors and </w:t>
      </w:r>
      <w:r w:rsidRPr="006765C1">
        <w:rPr>
          <w:rStyle w:val="Emphasis"/>
          <w:sz w:val="6"/>
          <w:szCs w:val="6"/>
        </w:rPr>
        <w:t>deny them to others</w:t>
      </w:r>
      <w:r w:rsidRPr="006765C1">
        <w:rPr>
          <w:sz w:val="6"/>
          <w:szCs w:val="6"/>
        </w:rPr>
        <w:t xml:space="preserve">. </w:t>
      </w:r>
      <w:r w:rsidRPr="006765C1">
        <w:rPr>
          <w:rStyle w:val="StyleUnderline"/>
          <w:sz w:val="6"/>
          <w:szCs w:val="6"/>
        </w:rPr>
        <w:t>This makes private decisions to engage in economic coordination subject to</w:t>
      </w:r>
      <w:r w:rsidRPr="006765C1">
        <w:rPr>
          <w:sz w:val="6"/>
          <w:szCs w:val="6"/>
        </w:rPr>
        <w:t xml:space="preserve"> </w:t>
      </w:r>
      <w:r w:rsidRPr="006765C1">
        <w:rPr>
          <w:rStyle w:val="StyleUnderline"/>
          <w:sz w:val="6"/>
          <w:szCs w:val="6"/>
        </w:rPr>
        <w:t xml:space="preserve">public approval, which antitrust law grants either </w:t>
      </w:r>
      <w:r w:rsidRPr="006765C1">
        <w:rPr>
          <w:rStyle w:val="Emphasis"/>
          <w:sz w:val="6"/>
          <w:szCs w:val="6"/>
        </w:rPr>
        <w:t>expressly</w:t>
      </w:r>
      <w:r w:rsidRPr="006765C1">
        <w:rPr>
          <w:rStyle w:val="StyleUnderline"/>
          <w:sz w:val="6"/>
          <w:szCs w:val="6"/>
        </w:rPr>
        <w:t xml:space="preserve"> or </w:t>
      </w:r>
      <w:r w:rsidRPr="006765C1">
        <w:rPr>
          <w:rStyle w:val="Emphasis"/>
          <w:sz w:val="6"/>
          <w:szCs w:val="6"/>
        </w:rPr>
        <w:t>tacitly</w:t>
      </w:r>
      <w:r w:rsidRPr="006765C1">
        <w:rPr>
          <w:sz w:val="6"/>
          <w:szCs w:val="6"/>
        </w:rPr>
        <w:t xml:space="preserve">. Importantly, this </w:t>
      </w:r>
      <w:r w:rsidRPr="006765C1">
        <w:rPr>
          <w:rStyle w:val="StyleUnderline"/>
          <w:sz w:val="6"/>
          <w:szCs w:val="6"/>
        </w:rPr>
        <w:t xml:space="preserve">reframing is an </w:t>
      </w:r>
      <w:r w:rsidRPr="006765C1">
        <w:rPr>
          <w:rStyle w:val="Emphasis"/>
          <w:sz w:val="6"/>
          <w:szCs w:val="6"/>
        </w:rPr>
        <w:t>analytic claim</w:t>
      </w:r>
      <w:r w:rsidRPr="006765C1">
        <w:rPr>
          <w:rStyle w:val="StyleUnderline"/>
          <w:sz w:val="6"/>
          <w:szCs w:val="6"/>
        </w:rPr>
        <w:t xml:space="preserve"> that </w:t>
      </w:r>
      <w:r w:rsidRPr="006765C1">
        <w:rPr>
          <w:rStyle w:val="Emphasis"/>
          <w:sz w:val="6"/>
          <w:szCs w:val="6"/>
        </w:rPr>
        <w:t>redescribes existing reality</w:t>
      </w:r>
      <w:r w:rsidRPr="006765C1">
        <w:rPr>
          <w:sz w:val="6"/>
          <w:szCs w:val="6"/>
        </w:rPr>
        <w:t xml:space="preserve">; it is not a normative claim about what antitrust law ought to do. That said, </w:t>
      </w:r>
      <w:r w:rsidRPr="006765C1">
        <w:rPr>
          <w:rStyle w:val="StyleUnderline"/>
          <w:sz w:val="6"/>
          <w:szCs w:val="6"/>
        </w:rPr>
        <w:t xml:space="preserve">reframing antitrust law this way </w:t>
      </w:r>
      <w:r w:rsidRPr="006765C1">
        <w:rPr>
          <w:rStyle w:val="Emphasis"/>
          <w:sz w:val="6"/>
          <w:szCs w:val="6"/>
        </w:rPr>
        <w:t>renders visible</w:t>
      </w:r>
      <w:r w:rsidRPr="006765C1">
        <w:rPr>
          <w:rStyle w:val="StyleUnderline"/>
          <w:sz w:val="6"/>
          <w:szCs w:val="6"/>
        </w:rPr>
        <w:t xml:space="preserve"> economic</w:t>
      </w:r>
      <w:r w:rsidRPr="006765C1">
        <w:rPr>
          <w:sz w:val="6"/>
          <w:szCs w:val="6"/>
        </w:rPr>
        <w:t xml:space="preserve"> </w:t>
      </w:r>
      <w:r w:rsidRPr="006765C1">
        <w:rPr>
          <w:rStyle w:val="StyleUnderline"/>
          <w:sz w:val="6"/>
          <w:szCs w:val="6"/>
        </w:rPr>
        <w:t xml:space="preserve">coordination that has been </w:t>
      </w:r>
      <w:r w:rsidRPr="006765C1">
        <w:rPr>
          <w:rStyle w:val="Emphasis"/>
          <w:sz w:val="6"/>
          <w:szCs w:val="6"/>
        </w:rPr>
        <w:t>naturalized</w:t>
      </w:r>
      <w:r w:rsidRPr="006765C1">
        <w:rPr>
          <w:rStyle w:val="StyleUnderline"/>
          <w:sz w:val="6"/>
          <w:szCs w:val="6"/>
        </w:rPr>
        <w:t xml:space="preserve"> and </w:t>
      </w:r>
      <w:r w:rsidRPr="006765C1">
        <w:rPr>
          <w:rStyle w:val="Emphasis"/>
          <w:sz w:val="6"/>
          <w:szCs w:val="6"/>
        </w:rPr>
        <w:t>invites us to consider anew forms of economic coordination that have been presumed illegitimate</w:t>
      </w:r>
      <w:r w:rsidRPr="006765C1">
        <w:rPr>
          <w:sz w:val="6"/>
          <w:szCs w:val="6"/>
        </w:rPr>
        <w:t xml:space="preserve">. </w:t>
      </w:r>
      <w:r w:rsidRPr="006765C1">
        <w:rPr>
          <w:rStyle w:val="StyleUnderline"/>
          <w:sz w:val="6"/>
          <w:szCs w:val="6"/>
        </w:rPr>
        <w:t>Ultimately, transparency about antitrust</w:t>
      </w:r>
      <w:r w:rsidRPr="006765C1">
        <w:rPr>
          <w:sz w:val="6"/>
          <w:szCs w:val="6"/>
        </w:rPr>
        <w:t xml:space="preserve"> </w:t>
      </w:r>
      <w:r w:rsidRPr="006765C1">
        <w:rPr>
          <w:rStyle w:val="StyleUnderline"/>
          <w:sz w:val="6"/>
          <w:szCs w:val="6"/>
        </w:rPr>
        <w:t xml:space="preserve">law’s core function should lead to </w:t>
      </w:r>
      <w:r w:rsidRPr="006765C1">
        <w:rPr>
          <w:rStyle w:val="Emphasis"/>
          <w:sz w:val="6"/>
          <w:szCs w:val="6"/>
        </w:rPr>
        <w:t>transparency in performing it</w:t>
      </w:r>
      <w:r w:rsidRPr="006765C1">
        <w:rPr>
          <w:sz w:val="6"/>
          <w:szCs w:val="6"/>
        </w:rPr>
        <w:t>—</w:t>
      </w:r>
      <w:r w:rsidRPr="006765C1">
        <w:rPr>
          <w:rStyle w:val="StyleUnderline"/>
          <w:sz w:val="6"/>
          <w:szCs w:val="6"/>
        </w:rPr>
        <w:t>that is, in articulating and</w:t>
      </w:r>
      <w:r w:rsidRPr="006765C1">
        <w:rPr>
          <w:sz w:val="6"/>
          <w:szCs w:val="6"/>
        </w:rPr>
        <w:t xml:space="preserve"> </w:t>
      </w:r>
      <w:r w:rsidRPr="006765C1">
        <w:rPr>
          <w:rStyle w:val="StyleUnderline"/>
          <w:sz w:val="6"/>
          <w:szCs w:val="6"/>
        </w:rPr>
        <w:t>defending the criteria by which coordination rights are allocated</w:t>
      </w:r>
      <w:r w:rsidRPr="006765C1">
        <w:rPr>
          <w:sz w:val="6"/>
          <w:szCs w:val="6"/>
        </w:rPr>
        <w:t>. Currently, those criteria are often obscure and implicit; where they are acknowledged at all, they are often presumed, incorrectly, to be derived from the independent conclusions of social science.</w:t>
      </w:r>
    </w:p>
    <w:p w14:paraId="15423BBB" w14:textId="77777777" w:rsidR="00447B04" w:rsidRPr="006765C1" w:rsidRDefault="00447B04" w:rsidP="00447B04">
      <w:pPr>
        <w:rPr>
          <w:rStyle w:val="StyleUnderline"/>
          <w:sz w:val="6"/>
          <w:szCs w:val="6"/>
        </w:rPr>
      </w:pPr>
      <w:r w:rsidRPr="006765C1">
        <w:rPr>
          <w:rStyle w:val="StyleUnderline"/>
          <w:sz w:val="6"/>
          <w:szCs w:val="6"/>
        </w:rPr>
        <w:t xml:space="preserve">Economic coordination </w:t>
      </w:r>
      <w:r w:rsidRPr="006765C1">
        <w:rPr>
          <w:rStyle w:val="Emphasis"/>
          <w:sz w:val="6"/>
          <w:szCs w:val="6"/>
        </w:rPr>
        <w:t>is always either authorized by antitrust law, or not</w:t>
      </w:r>
      <w:r w:rsidRPr="006765C1">
        <w:rPr>
          <w:sz w:val="6"/>
          <w:szCs w:val="6"/>
        </w:rPr>
        <w:t xml:space="preserve">. </w:t>
      </w:r>
      <w:r w:rsidRPr="006765C1">
        <w:rPr>
          <w:rStyle w:val="StyleUnderline"/>
          <w:sz w:val="6"/>
          <w:szCs w:val="6"/>
        </w:rPr>
        <w:t xml:space="preserve">For any given instance of </w:t>
      </w:r>
      <w:r w:rsidRPr="006765C1">
        <w:rPr>
          <w:rStyle w:val="Emphasis"/>
          <w:sz w:val="6"/>
          <w:szCs w:val="6"/>
        </w:rPr>
        <w:t>economic coordination</w:t>
      </w:r>
      <w:r w:rsidRPr="006765C1">
        <w:rPr>
          <w:rStyle w:val="StyleUnderline"/>
          <w:sz w:val="6"/>
          <w:szCs w:val="6"/>
        </w:rPr>
        <w:t xml:space="preserve">, </w:t>
      </w:r>
      <w:r w:rsidRPr="006765C1">
        <w:rPr>
          <w:sz w:val="6"/>
          <w:szCs w:val="6"/>
        </w:rPr>
        <w:t xml:space="preserve">and certainly for any instance of economic coordination implicating prices, </w:t>
      </w:r>
      <w:r w:rsidRPr="006765C1">
        <w:rPr>
          <w:rStyle w:val="StyleUnderline"/>
          <w:sz w:val="6"/>
          <w:szCs w:val="6"/>
        </w:rPr>
        <w:t>antitrust asks</w:t>
      </w:r>
      <w:r w:rsidRPr="006765C1">
        <w:rPr>
          <w:sz w:val="6"/>
          <w:szCs w:val="6"/>
        </w:rPr>
        <w:t>—</w:t>
      </w:r>
      <w:r w:rsidRPr="006765C1">
        <w:rPr>
          <w:rStyle w:val="StyleUnderline"/>
          <w:sz w:val="6"/>
          <w:szCs w:val="6"/>
        </w:rPr>
        <w:t>either explicitly or implicitly</w:t>
      </w:r>
      <w:r w:rsidRPr="006765C1">
        <w:rPr>
          <w:sz w:val="6"/>
          <w:szCs w:val="6"/>
        </w:rPr>
        <w:t>—</w:t>
      </w:r>
      <w:r w:rsidRPr="006765C1">
        <w:rPr>
          <w:rStyle w:val="StyleUnderline"/>
          <w:sz w:val="6"/>
          <w:szCs w:val="6"/>
        </w:rPr>
        <w:t>whether that coordination is justified, and then answers that question one way or the other.</w:t>
      </w:r>
      <w:r w:rsidRPr="006765C1">
        <w:rPr>
          <w:sz w:val="6"/>
          <w:szCs w:val="6"/>
        </w:rPr>
        <w:t xml:space="preserve"> Moreover, </w:t>
      </w:r>
      <w:r w:rsidRPr="006765C1">
        <w:rPr>
          <w:rStyle w:val="StyleUnderline"/>
          <w:sz w:val="6"/>
          <w:szCs w:val="6"/>
        </w:rPr>
        <w:t xml:space="preserve">the answers that antitrust gives to these questions are </w:t>
      </w:r>
      <w:r w:rsidRPr="006765C1">
        <w:rPr>
          <w:rStyle w:val="Emphasis"/>
          <w:sz w:val="6"/>
          <w:szCs w:val="6"/>
        </w:rPr>
        <w:t>not derivable</w:t>
      </w:r>
      <w:r w:rsidRPr="006765C1">
        <w:rPr>
          <w:rStyle w:val="StyleUnderline"/>
          <w:sz w:val="6"/>
          <w:szCs w:val="6"/>
        </w:rPr>
        <w:t xml:space="preserve"> from </w:t>
      </w:r>
      <w:r w:rsidRPr="006765C1">
        <w:rPr>
          <w:rStyle w:val="Emphasis"/>
          <w:sz w:val="6"/>
          <w:szCs w:val="6"/>
        </w:rPr>
        <w:t>property</w:t>
      </w:r>
      <w:r w:rsidRPr="006765C1">
        <w:rPr>
          <w:rStyle w:val="StyleUnderline"/>
          <w:sz w:val="6"/>
          <w:szCs w:val="6"/>
        </w:rPr>
        <w:t xml:space="preserve">, </w:t>
      </w:r>
      <w:r w:rsidRPr="006765C1">
        <w:rPr>
          <w:rStyle w:val="Emphasis"/>
          <w:sz w:val="6"/>
          <w:szCs w:val="6"/>
        </w:rPr>
        <w:t>contract</w:t>
      </w:r>
      <w:r w:rsidRPr="006765C1">
        <w:rPr>
          <w:rStyle w:val="StyleUnderline"/>
          <w:sz w:val="6"/>
          <w:szCs w:val="6"/>
        </w:rPr>
        <w:t xml:space="preserve">, or </w:t>
      </w:r>
      <w:r w:rsidRPr="006765C1">
        <w:rPr>
          <w:rStyle w:val="Emphasis"/>
          <w:sz w:val="6"/>
          <w:szCs w:val="6"/>
        </w:rPr>
        <w:t>corporate law</w:t>
      </w:r>
      <w:r w:rsidRPr="006765C1">
        <w:rPr>
          <w:sz w:val="6"/>
          <w:szCs w:val="6"/>
        </w:rPr>
        <w:t>—</w:t>
      </w:r>
      <w:r w:rsidRPr="006765C1">
        <w:rPr>
          <w:rStyle w:val="StyleUnderline"/>
          <w:sz w:val="6"/>
          <w:szCs w:val="6"/>
        </w:rPr>
        <w:t xml:space="preserve">though its answers </w:t>
      </w:r>
      <w:r w:rsidRPr="006765C1">
        <w:rPr>
          <w:rStyle w:val="Emphasis"/>
          <w:sz w:val="6"/>
          <w:szCs w:val="6"/>
        </w:rPr>
        <w:t>interact</w:t>
      </w:r>
      <w:r w:rsidRPr="006765C1">
        <w:rPr>
          <w:rStyle w:val="StyleUnderline"/>
          <w:sz w:val="6"/>
          <w:szCs w:val="6"/>
        </w:rPr>
        <w:t xml:space="preserve"> with each of these.</w:t>
      </w:r>
    </w:p>
    <w:p w14:paraId="28FA2125" w14:textId="77777777" w:rsidR="00447B04" w:rsidRPr="006765C1" w:rsidRDefault="00447B04" w:rsidP="00447B04">
      <w:pPr>
        <w:rPr>
          <w:rStyle w:val="Emphasis"/>
          <w:rFonts w:ascii="Garamond" w:hAnsi="Garamond"/>
          <w:b w:val="0"/>
          <w:iCs w:val="0"/>
          <w:sz w:val="6"/>
          <w:szCs w:val="6"/>
        </w:rPr>
      </w:pPr>
      <w:r w:rsidRPr="006765C1">
        <w:rPr>
          <w:rStyle w:val="Emphasis"/>
          <w:sz w:val="6"/>
          <w:szCs w:val="6"/>
        </w:rPr>
        <w:t>Currently</w:t>
      </w:r>
      <w:r w:rsidRPr="006765C1">
        <w:rPr>
          <w:sz w:val="6"/>
          <w:szCs w:val="6"/>
        </w:rPr>
        <w:t xml:space="preserve">, </w:t>
      </w:r>
      <w:r w:rsidRPr="006765C1">
        <w:rPr>
          <w:rStyle w:val="StyleUnderline"/>
          <w:sz w:val="6"/>
          <w:szCs w:val="6"/>
        </w:rPr>
        <w:t>antitrust law tends to allocate coordination rights</w:t>
      </w:r>
      <w:r w:rsidRPr="006765C1">
        <w:rPr>
          <w:sz w:val="6"/>
          <w:szCs w:val="6"/>
        </w:rPr>
        <w:t xml:space="preserve">, across doctrinal areas, </w:t>
      </w:r>
      <w:r w:rsidRPr="006765C1">
        <w:rPr>
          <w:rStyle w:val="StyleUnderline"/>
          <w:sz w:val="6"/>
          <w:szCs w:val="6"/>
        </w:rPr>
        <w:t xml:space="preserve">according to criteria that systematically prefer </w:t>
      </w:r>
      <w:r w:rsidRPr="006765C1">
        <w:rPr>
          <w:rStyle w:val="Emphasis"/>
          <w:sz w:val="6"/>
          <w:szCs w:val="6"/>
        </w:rPr>
        <w:t>concentrated control</w:t>
      </w:r>
      <w:r w:rsidRPr="006765C1">
        <w:rPr>
          <w:rStyle w:val="StyleUnderline"/>
          <w:sz w:val="6"/>
          <w:szCs w:val="6"/>
        </w:rPr>
        <w:t xml:space="preserve"> over </w:t>
      </w:r>
      <w:r w:rsidRPr="006765C1">
        <w:rPr>
          <w:rStyle w:val="Emphasis"/>
          <w:sz w:val="6"/>
          <w:szCs w:val="6"/>
        </w:rPr>
        <w:t>dispersed coordination</w:t>
      </w:r>
      <w:r w:rsidRPr="006765C1">
        <w:rPr>
          <w:rStyle w:val="StyleUnderline"/>
          <w:sz w:val="6"/>
          <w:szCs w:val="6"/>
        </w:rPr>
        <w:t xml:space="preserve"> or</w:t>
      </w:r>
      <w:r w:rsidRPr="006765C1">
        <w:rPr>
          <w:sz w:val="6"/>
          <w:szCs w:val="6"/>
        </w:rPr>
        <w:t xml:space="preserve"> </w:t>
      </w:r>
      <w:r w:rsidRPr="006765C1">
        <w:rPr>
          <w:rStyle w:val="Emphasis"/>
          <w:sz w:val="6"/>
          <w:szCs w:val="6"/>
        </w:rPr>
        <w:t>cooperation</w:t>
      </w:r>
      <w:r w:rsidRPr="006765C1">
        <w:rPr>
          <w:sz w:val="6"/>
          <w:szCs w:val="6"/>
        </w:rPr>
        <w:t xml:space="preserve">. </w:t>
      </w:r>
      <w:r w:rsidRPr="006765C1">
        <w:rPr>
          <w:rStyle w:val="StyleUnderline"/>
          <w:sz w:val="6"/>
          <w:szCs w:val="6"/>
        </w:rPr>
        <w:t>If we envision antitrust’s approach to allocating economic coordination rights as a three-legged stool,</w:t>
      </w:r>
      <w:r w:rsidRPr="006765C1">
        <w:rPr>
          <w:sz w:val="6"/>
          <w:szCs w:val="6"/>
        </w:rPr>
        <w:t xml:space="preserve"> </w:t>
      </w:r>
      <w:r w:rsidRPr="006765C1">
        <w:rPr>
          <w:rStyle w:val="Emphasis"/>
          <w:sz w:val="6"/>
          <w:szCs w:val="6"/>
        </w:rPr>
        <w:t>its conception of the firm is one leg</w:t>
      </w:r>
      <w:r w:rsidRPr="006765C1">
        <w:rPr>
          <w:sz w:val="6"/>
          <w:szCs w:val="6"/>
        </w:rPr>
        <w:t xml:space="preserve">. </w:t>
      </w:r>
      <w:r w:rsidRPr="006765C1">
        <w:rPr>
          <w:rStyle w:val="StyleUnderline"/>
          <w:sz w:val="6"/>
          <w:szCs w:val="6"/>
        </w:rPr>
        <w:t>The other two are its treatment of</w:t>
      </w:r>
      <w:r w:rsidRPr="006765C1">
        <w:rPr>
          <w:sz w:val="6"/>
          <w:szCs w:val="6"/>
        </w:rPr>
        <w:t xml:space="preserve"> </w:t>
      </w:r>
      <w:r w:rsidRPr="006765C1">
        <w:rPr>
          <w:rStyle w:val="StyleUnderline"/>
          <w:sz w:val="6"/>
          <w:szCs w:val="6"/>
        </w:rPr>
        <w:t>horizontal coordination beyond firm boundaries and its treatment of vertical coordination beyond</w:t>
      </w:r>
      <w:r w:rsidRPr="006765C1">
        <w:rPr>
          <w:sz w:val="6"/>
          <w:szCs w:val="6"/>
        </w:rPr>
        <w:t xml:space="preserve"> </w:t>
      </w:r>
      <w:r w:rsidRPr="006765C1">
        <w:rPr>
          <w:rStyle w:val="StyleUnderline"/>
          <w:sz w:val="6"/>
          <w:szCs w:val="6"/>
        </w:rPr>
        <w:t>firm boundaries</w:t>
      </w:r>
      <w:r w:rsidRPr="006765C1">
        <w:rPr>
          <w:sz w:val="6"/>
          <w:szCs w:val="6"/>
        </w:rPr>
        <w:t>. In deciding how to evaluate interfirm coordination, antitrust law first decides whether that coordination is horizontal (between competitor firms in the same market) or vertical(between firms in adjacent markets, such as supplier or distributor relationships). Antitrust law’s stark preference for coordination accomplished through vertical contracting over horizontal interfirm coordination mirrors the criteria according to which the firm exemption itself is applied. Both preferences embody the preference for control over cooperation, which is to say, for the concentration of economic coordination in fewer rather in many hands. This Article focuses primarily on the firm exemption because it is the most obscure of the three legs, and because both vertical interfirm coordination and horizontal coordination beyond firm boundaries are dealt with in greater detail in other work.7 For context, I briefly summarize the doctrinal content of the other two legs of the stool, and their relationship to the firm exemption. I also briefly describe the role of the Chicago School revolution in establishing this overall allocation of coordination rights, although this Article does not provide an exhaustive account of historical origins or etiology of current doctrine.8</w:t>
      </w:r>
    </w:p>
    <w:p w14:paraId="1ED6425D" w14:textId="77777777" w:rsidR="00447B04" w:rsidRPr="00FC3DA0" w:rsidRDefault="00447B04" w:rsidP="00447B04">
      <w:pPr>
        <w:rPr>
          <w:sz w:val="16"/>
          <w:szCs w:val="16"/>
        </w:rPr>
      </w:pPr>
      <w:r w:rsidRPr="006765C1">
        <w:rPr>
          <w:sz w:val="16"/>
          <w:szCs w:val="16"/>
        </w:rPr>
        <w:t>A. Horizontal and Vertical Interfirm Coordinatio</w:t>
      </w:r>
      <w:r w:rsidRPr="00FC3DA0">
        <w:rPr>
          <w:sz w:val="16"/>
          <w:szCs w:val="16"/>
        </w:rPr>
        <w:t>n</w:t>
      </w:r>
    </w:p>
    <w:p w14:paraId="1CBCACEC" w14:textId="77777777" w:rsidR="00447B04" w:rsidRPr="00FC3DA0" w:rsidRDefault="00447B04" w:rsidP="00447B04">
      <w:pPr>
        <w:rPr>
          <w:sz w:val="16"/>
        </w:rPr>
      </w:pPr>
      <w:r w:rsidRPr="00FC3DA0">
        <w:rPr>
          <w:sz w:val="16"/>
        </w:rPr>
        <w:t xml:space="preserve">Horizontal </w:t>
      </w:r>
      <w:r w:rsidRPr="003C6197">
        <w:rPr>
          <w:rStyle w:val="StyleUnderline"/>
        </w:rPr>
        <w:t>coordination beyond firm boundaries</w:t>
      </w:r>
      <w:r w:rsidRPr="00FC3DA0">
        <w:rPr>
          <w:sz w:val="16"/>
        </w:rPr>
        <w:t xml:space="preserve">—including </w:t>
      </w:r>
      <w:r w:rsidRPr="003C6197">
        <w:rPr>
          <w:rStyle w:val="StyleUnderline"/>
        </w:rPr>
        <w:t>between individuals</w:t>
      </w:r>
      <w:r w:rsidRPr="00FC3DA0">
        <w:rPr>
          <w:sz w:val="16"/>
        </w:rPr>
        <w:t>—</w:t>
      </w:r>
      <w:r w:rsidRPr="003C6197">
        <w:rPr>
          <w:rStyle w:val="StyleUnderline"/>
        </w:rPr>
        <w:t>has become</w:t>
      </w:r>
      <w:r w:rsidRPr="00FC3DA0">
        <w:rPr>
          <w:sz w:val="16"/>
        </w:rPr>
        <w:t xml:space="preserve"> increasingly </w:t>
      </w:r>
      <w:r w:rsidRPr="003C6197">
        <w:rPr>
          <w:rStyle w:val="Emphasis"/>
        </w:rPr>
        <w:t>disfavored</w:t>
      </w:r>
      <w:r w:rsidRPr="00FC3DA0">
        <w:rPr>
          <w:sz w:val="16"/>
        </w:rPr>
        <w:t xml:space="preserve"> in antitrust law over time, </w:t>
      </w:r>
      <w:r w:rsidRPr="003C6197">
        <w:rPr>
          <w:rStyle w:val="StyleUnderline"/>
        </w:rPr>
        <w:t>while</w:t>
      </w:r>
      <w:r w:rsidRPr="00FC3DA0">
        <w:rPr>
          <w:sz w:val="16"/>
        </w:rPr>
        <w:t xml:space="preserve"> vertical </w:t>
      </w:r>
      <w:r w:rsidRPr="003C6197">
        <w:rPr>
          <w:rStyle w:val="StyleUnderline"/>
        </w:rPr>
        <w:t>interfirm coordination has come increasingly into favor</w:t>
      </w:r>
      <w:r w:rsidRPr="00FC3DA0">
        <w:rPr>
          <w:sz w:val="16"/>
        </w:rPr>
        <w:t xml:space="preserve">. Together, </w:t>
      </w:r>
      <w:r w:rsidRPr="00FC3DA0">
        <w:rPr>
          <w:rStyle w:val="StyleUnderline"/>
        </w:rPr>
        <w:t>these</w:t>
      </w:r>
      <w:r w:rsidRPr="00FC3DA0">
        <w:rPr>
          <w:sz w:val="16"/>
        </w:rPr>
        <w:t xml:space="preserve"> tendencies </w:t>
      </w:r>
      <w:r w:rsidRPr="00FC3DA0">
        <w:rPr>
          <w:rStyle w:val="StyleUnderline"/>
        </w:rPr>
        <w:t>represent the same preference for control</w:t>
      </w:r>
      <w:r w:rsidRPr="00FC3DA0">
        <w:rPr>
          <w:sz w:val="16"/>
        </w:rPr>
        <w:t xml:space="preserve"> over dispersed coordination that is embodied in the firm exemption itself. Moreover, the disfavor of horizontal interfirm coordination adds to the significance of the firm exemption by allocating certain coordination rights uniquely to firms.</w:t>
      </w:r>
    </w:p>
    <w:p w14:paraId="0D42A9FC" w14:textId="77777777" w:rsidR="00447B04" w:rsidRPr="00FC3DA0" w:rsidRDefault="00447B04" w:rsidP="00447B04">
      <w:pPr>
        <w:rPr>
          <w:sz w:val="16"/>
        </w:rPr>
      </w:pPr>
      <w:r w:rsidRPr="00FC3DA0">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FC3DA0">
        <w:rPr>
          <w:rStyle w:val="StyleUnderline"/>
        </w:rPr>
        <w:t>the Chicago</w:t>
      </w:r>
      <w:r w:rsidRPr="00FC3DA0">
        <w:rPr>
          <w:sz w:val="16"/>
        </w:rPr>
        <w:t xml:space="preserve"> </w:t>
      </w:r>
      <w:r w:rsidRPr="00FC3DA0">
        <w:rPr>
          <w:rStyle w:val="StyleUnderline"/>
        </w:rPr>
        <w:t>School revolution</w:t>
      </w:r>
      <w:r w:rsidRPr="00FC3DA0">
        <w:rPr>
          <w:sz w:val="16"/>
        </w:rPr>
        <w:t xml:space="preserve"> in antitrust analysis has </w:t>
      </w:r>
      <w:r w:rsidRPr="00FC3DA0">
        <w:rPr>
          <w:rStyle w:val="StyleUnderline"/>
        </w:rPr>
        <w:t>played an important role</w:t>
      </w:r>
      <w:r w:rsidRPr="00FC3DA0">
        <w:rPr>
          <w:sz w:val="16"/>
        </w:rPr>
        <w:t xml:space="preserve"> in creating or intensifying several aspects of antitrust’s current approach to allocating coordination rights, and some background on its influence is therefore warranted.</w:t>
      </w:r>
    </w:p>
    <w:p w14:paraId="517FF0A1" w14:textId="77777777" w:rsidR="00447B04" w:rsidRDefault="00447B04" w:rsidP="00447B04">
      <w:pPr>
        <w:rPr>
          <w:sz w:val="16"/>
        </w:rPr>
      </w:pPr>
      <w:r w:rsidRPr="00FC3DA0">
        <w:rPr>
          <w:sz w:val="16"/>
        </w:rPr>
        <w:t xml:space="preserve">The Chicago School influence helped to construct antitrust’s attitude to both horizontal and vertical interfirm coordination in a few ways. First, </w:t>
      </w:r>
      <w:r w:rsidRPr="00FC3DA0">
        <w:rPr>
          <w:rStyle w:val="StyleUnderline"/>
        </w:rPr>
        <w:t>it</w:t>
      </w:r>
      <w:r w:rsidRPr="00FC3DA0">
        <w:rPr>
          <w:sz w:val="16"/>
        </w:rPr>
        <w:t xml:space="preserve"> intentionally cleared away specific normative benchmarks in older antitrust analysis—notably, conceptions of fair business conduct,the flourishing of small enterprise, and attention to the influence of disparities in economic power upon the polity—that would have provided counterweights to other legal criteria. Second, the </w:t>
      </w:r>
      <w:r w:rsidRPr="00FC3DA0">
        <w:rPr>
          <w:rStyle w:val="StyleUnderline"/>
        </w:rPr>
        <w:t>Chicago</w:t>
      </w:r>
      <w:r w:rsidRPr="00FC3DA0">
        <w:rPr>
          <w:sz w:val="16"/>
        </w:rPr>
        <w:t xml:space="preserve"> School </w:t>
      </w:r>
      <w:r w:rsidRPr="00FC3DA0">
        <w:rPr>
          <w:rStyle w:val="StyleUnderline"/>
        </w:rPr>
        <w:t xml:space="preserve">elevated and </w:t>
      </w:r>
      <w:r w:rsidRPr="00FC3DA0">
        <w:rPr>
          <w:rStyle w:val="StyleUnderline"/>
          <w:highlight w:val="cyan"/>
        </w:rPr>
        <w:t xml:space="preserve">intensified </w:t>
      </w:r>
      <w:r w:rsidRPr="00FC3DA0">
        <w:rPr>
          <w:rStyle w:val="StyleUnderline"/>
        </w:rPr>
        <w:t xml:space="preserve">the </w:t>
      </w:r>
      <w:r w:rsidRPr="00FC3DA0">
        <w:rPr>
          <w:rStyle w:val="StyleUnderline"/>
          <w:highlight w:val="cyan"/>
        </w:rPr>
        <w:t xml:space="preserve">focus upon the </w:t>
      </w:r>
      <w:r w:rsidRPr="00FC3DA0">
        <w:rPr>
          <w:rStyle w:val="StyleUnderline"/>
        </w:rPr>
        <w:t xml:space="preserve">ideal </w:t>
      </w:r>
      <w:r w:rsidRPr="00FC3DA0">
        <w:rPr>
          <w:rStyle w:val="Emphasis"/>
          <w:highlight w:val="cyan"/>
        </w:rPr>
        <w:t>competitive order</w:t>
      </w:r>
      <w:r w:rsidRPr="00FC3DA0">
        <w:rPr>
          <w:rStyle w:val="StyleUnderline"/>
          <w:highlight w:val="cyan"/>
        </w:rPr>
        <w:t xml:space="preserve"> as the unitary normative framework</w:t>
      </w:r>
      <w:r w:rsidRPr="00FC3DA0">
        <w:rPr>
          <w:sz w:val="16"/>
        </w:rPr>
        <w:t xml:space="preserve"> for antitrust analysis; </w:t>
      </w:r>
      <w:r w:rsidRPr="00FC3DA0">
        <w:rPr>
          <w:rStyle w:val="StyleUnderline"/>
        </w:rPr>
        <w:t>that</w:t>
      </w:r>
      <w:r w:rsidRPr="00FC3DA0">
        <w:rPr>
          <w:sz w:val="16"/>
        </w:rPr>
        <w:t xml:space="preserve"> framework </w:t>
      </w:r>
      <w:r w:rsidRPr="00FC3DA0">
        <w:rPr>
          <w:rStyle w:val="Emphasis"/>
          <w:highlight w:val="cyan"/>
        </w:rPr>
        <w:t>implies</w:t>
      </w:r>
      <w:r w:rsidRPr="00FC3DA0">
        <w:rPr>
          <w:sz w:val="16"/>
          <w:highlight w:val="cyan"/>
        </w:rPr>
        <w:t xml:space="preserve"> </w:t>
      </w:r>
      <w:r w:rsidRPr="00FC3DA0">
        <w:rPr>
          <w:sz w:val="16"/>
        </w:rPr>
        <w:t xml:space="preserve">that </w:t>
      </w:r>
      <w:r w:rsidRPr="00FC3DA0">
        <w:rPr>
          <w:rStyle w:val="Emphasis"/>
          <w:highlight w:val="cyan"/>
        </w:rPr>
        <w:t>horizontal interfirm coordination has inherently distorting effects</w:t>
      </w:r>
      <w:r w:rsidRPr="00FC3DA0">
        <w:rPr>
          <w:sz w:val="16"/>
        </w:rPr>
        <w:t xml:space="preserve">. Third, the Chicago School specifically argued for relaxing antitrust scrutiny of vertical interfirm coordination. </w:t>
      </w:r>
    </w:p>
    <w:p w14:paraId="343F204A" w14:textId="77777777" w:rsidR="00447B04" w:rsidRPr="005770BA" w:rsidRDefault="00447B04" w:rsidP="00447B04">
      <w:pPr>
        <w:pStyle w:val="Heading4"/>
        <w:rPr>
          <w:rFonts w:cs="Arial"/>
        </w:rPr>
      </w:pPr>
      <w:r w:rsidRPr="005770BA">
        <w:rPr>
          <w:rFonts w:cs="Arial"/>
          <w:u w:val="single"/>
        </w:rPr>
        <w:t>Boom &amp; Bust</w:t>
      </w:r>
      <w:r>
        <w:rPr>
          <w:rFonts w:cs="Arial"/>
        </w:rPr>
        <w:t>.</w:t>
      </w:r>
    </w:p>
    <w:p w14:paraId="74C67B84" w14:textId="77777777" w:rsidR="00447B04" w:rsidRPr="005770BA" w:rsidRDefault="00447B04" w:rsidP="00447B04">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7D7D5F7A" w14:textId="77777777" w:rsidR="00447B04" w:rsidRPr="005770BA" w:rsidRDefault="00447B04" w:rsidP="00447B04">
      <w:pPr>
        <w:rPr>
          <w:rStyle w:val="Emphasis"/>
        </w:rPr>
      </w:pPr>
      <w:r w:rsidRPr="005770BA">
        <w:rPr>
          <w:rStyle w:val="Emphasis"/>
        </w:rPr>
        <w:t>When Things Fall Apart</w:t>
      </w:r>
    </w:p>
    <w:p w14:paraId="4DC4B425" w14:textId="77777777" w:rsidR="00447B04" w:rsidRPr="005770BA" w:rsidRDefault="00447B04" w:rsidP="00447B04">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0E3FCDC8" w14:textId="77777777" w:rsidR="00447B04" w:rsidRPr="005770BA" w:rsidRDefault="00447B04" w:rsidP="00447B04">
      <w:pPr>
        <w:rPr>
          <w:sz w:val="16"/>
        </w:rPr>
      </w:pPr>
      <w:r w:rsidRPr="005770BA">
        <w:rPr>
          <w:rStyle w:val="StyleUnderline"/>
        </w:rPr>
        <w:lastRenderedPageBreak/>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40C61912" w14:textId="77777777" w:rsidR="00447B04" w:rsidRPr="005770BA" w:rsidRDefault="00447B04" w:rsidP="00447B04">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0ABC8FD9" w14:textId="77777777" w:rsidR="00447B04" w:rsidRPr="005770BA" w:rsidRDefault="00447B04" w:rsidP="00447B04">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7EE7362B" w14:textId="77777777" w:rsidR="00447B04" w:rsidRPr="005770BA" w:rsidRDefault="00447B04" w:rsidP="00447B04">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0716149F" w14:textId="77777777" w:rsidR="00447B04" w:rsidRPr="005770BA" w:rsidRDefault="00447B04" w:rsidP="00447B04">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7521DB1F" w14:textId="77777777" w:rsidR="00447B04" w:rsidRPr="005770BA" w:rsidRDefault="00447B04" w:rsidP="00447B04">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2EE0196B" w14:textId="77777777" w:rsidR="00447B04" w:rsidRPr="005770BA" w:rsidRDefault="00447B04" w:rsidP="00447B04">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63BD9BD" w14:textId="77777777" w:rsidR="00447B04" w:rsidRPr="005770BA" w:rsidRDefault="00447B04" w:rsidP="00447B04">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211D0686" w14:textId="77777777" w:rsidR="00447B04" w:rsidRPr="005770BA" w:rsidRDefault="00447B04" w:rsidP="00447B04">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718FF481" w14:textId="77777777" w:rsidR="00447B04" w:rsidRPr="005770BA" w:rsidRDefault="00447B04" w:rsidP="00447B04">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3AA3F10D" w14:textId="77777777" w:rsidR="00447B04" w:rsidRPr="005770BA" w:rsidRDefault="00447B04" w:rsidP="00447B04">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 xml:space="preserve">to </w:t>
      </w:r>
      <w:r w:rsidRPr="005770BA">
        <w:rPr>
          <w:rStyle w:val="StyleUnderline"/>
          <w:highlight w:val="cyan"/>
        </w:rPr>
        <w:lastRenderedPageBreak/>
        <w:t>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3E6340B0" w14:textId="77777777" w:rsidR="00447B04" w:rsidRPr="005770BA" w:rsidRDefault="00447B04" w:rsidP="00447B04">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00B565ED" w14:textId="77777777" w:rsidR="00447B04" w:rsidRPr="005770BA" w:rsidRDefault="00447B04" w:rsidP="00447B04">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4A13DB3C" w14:textId="77777777" w:rsidR="00447B04" w:rsidRPr="005770BA" w:rsidRDefault="00447B04" w:rsidP="00447B04">
      <w:pPr>
        <w:pStyle w:val="Heading4"/>
        <w:rPr>
          <w:rFonts w:cs="Arial"/>
        </w:rPr>
      </w:pPr>
      <w:r>
        <w:rPr>
          <w:rFonts w:cs="Arial"/>
        </w:rPr>
        <w:t xml:space="preserve">4. </w:t>
      </w:r>
      <w:r w:rsidRPr="005770BA">
        <w:rPr>
          <w:rFonts w:cs="Arial"/>
        </w:rPr>
        <w:t xml:space="preserve">Adopting a </w:t>
      </w:r>
      <w:r w:rsidRPr="005770BA">
        <w:rPr>
          <w:rFonts w:cs="Arial"/>
          <w:u w:val="single"/>
        </w:rPr>
        <w:t>social medicine</w:t>
      </w:r>
      <w:r w:rsidRPr="005770BA">
        <w:rPr>
          <w:rFonts w:cs="Arial"/>
        </w:rPr>
        <w:t xml:space="preserve"> </w:t>
      </w:r>
      <w:r>
        <w:rPr>
          <w:rFonts w:cs="Arial"/>
        </w:rPr>
        <w:t>solves advantage 2---the internal link is about healthcare access.</w:t>
      </w:r>
    </w:p>
    <w:p w14:paraId="76CE7818" w14:textId="77777777" w:rsidR="00447B04" w:rsidRPr="005770BA" w:rsidRDefault="00447B04" w:rsidP="00447B04">
      <w:pPr>
        <w:rPr>
          <w:sz w:val="26"/>
          <w:szCs w:val="26"/>
        </w:rPr>
      </w:pPr>
      <w:r w:rsidRPr="005770BA">
        <w:rPr>
          <w:sz w:val="26"/>
          <w:szCs w:val="26"/>
        </w:rPr>
        <w:t>Mohan J.</w:t>
      </w:r>
      <w:r w:rsidRPr="005770BA">
        <w:t xml:space="preserve"> </w:t>
      </w:r>
      <w:r w:rsidRPr="005770BA">
        <w:rPr>
          <w:rStyle w:val="Style13ptBold"/>
        </w:rPr>
        <w:t>DUTTA 15</w:t>
      </w:r>
      <w:r w:rsidRPr="005770BA">
        <w:t xml:space="preserve">, </w:t>
      </w:r>
      <w:r w:rsidRPr="005770BA">
        <w:rPr>
          <w:sz w:val="26"/>
          <w:szCs w:val="26"/>
        </w:rPr>
        <w:t>Professor and Head of the Department of Communications and New Media at the National University of Singapore, Adjunct Professor of Communication at the Brian Lamb School of Communication at Purdue University [</w:t>
      </w:r>
      <w:r w:rsidRPr="005770BA">
        <w:rPr>
          <w:i/>
          <w:sz w:val="26"/>
          <w:szCs w:val="26"/>
        </w:rPr>
        <w:t>Neoliberal Health Organizing</w:t>
      </w:r>
      <w:r w:rsidRPr="005770BA">
        <w:rPr>
          <w:sz w:val="26"/>
          <w:szCs w:val="26"/>
        </w:rPr>
        <w:t>, 2015, p. 231-234]</w:t>
      </w:r>
    </w:p>
    <w:p w14:paraId="69E21A37" w14:textId="77777777" w:rsidR="00447B04" w:rsidRPr="005770BA" w:rsidRDefault="00447B04" w:rsidP="00447B04"/>
    <w:p w14:paraId="2214A698" w14:textId="77777777" w:rsidR="00447B04" w:rsidRPr="005770BA" w:rsidRDefault="00447B04" w:rsidP="00447B04">
      <w:r w:rsidRPr="005770BA">
        <w:rPr>
          <w:rStyle w:val="StyleUnderline"/>
        </w:rPr>
        <w:t xml:space="preserve">Latin American </w:t>
      </w:r>
      <w:r w:rsidRPr="005770BA">
        <w:rPr>
          <w:rStyle w:val="StyleUnderline"/>
          <w:highlight w:val="cyan"/>
        </w:rPr>
        <w:t>social medicine depicts a</w:t>
      </w:r>
      <w:r w:rsidRPr="005770BA">
        <w:rPr>
          <w:rStyle w:val="StyleUnderline"/>
        </w:rPr>
        <w:t xml:space="preserve"> distinct</w:t>
      </w:r>
      <w:r w:rsidRPr="005770BA">
        <w:t xml:space="preserve"> and long </w:t>
      </w:r>
      <w:r w:rsidRPr="005770BA">
        <w:rPr>
          <w:rStyle w:val="StyleUnderline"/>
          <w:highlight w:val="cyan"/>
        </w:rPr>
        <w:t>strand</w:t>
      </w:r>
      <w:r w:rsidRPr="005770BA">
        <w:rPr>
          <w:rStyle w:val="StyleUnderline"/>
        </w:rPr>
        <w:t xml:space="preserve"> of </w:t>
      </w:r>
      <w:r w:rsidRPr="005770BA">
        <w:rPr>
          <w:rStyle w:val="StyleUnderline"/>
          <w:highlight w:val="cyan"/>
        </w:rPr>
        <w:t>theorizing</w:t>
      </w:r>
      <w:r w:rsidRPr="005770BA">
        <w:rPr>
          <w:rStyle w:val="StyleUnderline"/>
        </w:rPr>
        <w:t xml:space="preserve"> of </w:t>
      </w:r>
      <w:r w:rsidRPr="005770BA">
        <w:rPr>
          <w:rStyle w:val="StyleUnderline"/>
          <w:highlight w:val="cyan"/>
        </w:rPr>
        <w:t>health systems that challenges</w:t>
      </w:r>
      <w:r w:rsidRPr="005770BA">
        <w:t xml:space="preserve"> the liberal </w:t>
      </w:r>
      <w:r w:rsidRPr="005770BA">
        <w:rPr>
          <w:rStyle w:val="StyleUnderline"/>
          <w:highlight w:val="cyan"/>
        </w:rPr>
        <w:t>capitalist organizing of health</w:t>
      </w:r>
      <w:r w:rsidRPr="005770BA">
        <w:rPr>
          <w:rStyle w:val="StyleUnderline"/>
        </w:rPr>
        <w:t>, grounded in</w:t>
      </w:r>
      <w:r w:rsidRPr="005770BA">
        <w:t xml:space="preserve"> the organizing principles of </w:t>
      </w:r>
      <w:r w:rsidRPr="005770BA">
        <w:rPr>
          <w:rStyle w:val="StyleUnderline"/>
        </w:rPr>
        <w:t>social medicine and noting</w:t>
      </w:r>
      <w:r w:rsidRPr="005770BA">
        <w:t xml:space="preserve"> [END PAGE 231] </w:t>
      </w:r>
      <w:r w:rsidRPr="005770BA">
        <w:rPr>
          <w:rStyle w:val="StyleUnderline"/>
        </w:rPr>
        <w:t>that changing the overarching structures is central to transforming</w:t>
      </w:r>
      <w:r w:rsidRPr="005770BA">
        <w:t xml:space="preserve"> the conditions of </w:t>
      </w:r>
      <w:r w:rsidRPr="005770BA">
        <w:rPr>
          <w:rStyle w:val="StyleUnderline"/>
        </w:rPr>
        <w:t>poor health</w:t>
      </w:r>
      <w:r w:rsidRPr="005770BA">
        <w:t xml:space="preserve"> (Waitzkin, 1991, 2011; Waitzkin &amp; Modell, 1974). </w:t>
      </w:r>
      <w:r w:rsidRPr="005770BA">
        <w:rPr>
          <w:rStyle w:val="StyleUnderline"/>
        </w:rPr>
        <w:t xml:space="preserve">That </w:t>
      </w:r>
      <w:r w:rsidRPr="005770BA">
        <w:rPr>
          <w:rStyle w:val="StyleUnderline"/>
          <w:highlight w:val="cyan"/>
        </w:rPr>
        <w:t>health is constituted within broader social conditions</w:t>
      </w:r>
      <w:r w:rsidRPr="005770BA">
        <w:rPr>
          <w:rStyle w:val="StyleUnderline"/>
        </w:rPr>
        <w:t xml:space="preserve"> is the basis for research, teaching</w:t>
      </w:r>
      <w:r w:rsidRPr="005770BA">
        <w:t xml:space="preserve">, clinical </w:t>
      </w:r>
      <w:r w:rsidRPr="005770BA">
        <w:rPr>
          <w:rStyle w:val="StyleUnderline"/>
        </w:rPr>
        <w:t>practice, and activism in socialist medicine</w:t>
      </w:r>
      <w:r w:rsidRPr="005770BA">
        <w:t xml:space="preserve">, with early roots in Latin America. </w:t>
      </w:r>
      <w:r w:rsidRPr="005770BA">
        <w:rPr>
          <w:rStyle w:val="StyleUnderline"/>
          <w:highlight w:val="cyan"/>
        </w:rPr>
        <w:t>Social medicine</w:t>
      </w:r>
      <w:r w:rsidRPr="005770BA">
        <w:t xml:space="preserve"> thus </w:t>
      </w:r>
      <w:r w:rsidRPr="005770BA">
        <w:rPr>
          <w:rStyle w:val="Emphasis"/>
          <w:highlight w:val="cyan"/>
        </w:rPr>
        <w:t>connects</w:t>
      </w:r>
      <w:r w:rsidRPr="005770BA">
        <w:rPr>
          <w:rStyle w:val="StyleUnderline"/>
        </w:rPr>
        <w:t xml:space="preserve"> health, healing, and </w:t>
      </w:r>
      <w:r w:rsidRPr="005770BA">
        <w:rPr>
          <w:rStyle w:val="Emphasis"/>
          <w:highlight w:val="cyan"/>
        </w:rPr>
        <w:t>health care</w:t>
      </w:r>
      <w:r w:rsidRPr="005770BA">
        <w:rPr>
          <w:rStyle w:val="StyleUnderline"/>
        </w:rPr>
        <w:t xml:space="preserve"> delivery </w:t>
      </w:r>
      <w:r w:rsidRPr="005770BA">
        <w:rPr>
          <w:rStyle w:val="StyleUnderline"/>
          <w:highlight w:val="cyan"/>
        </w:rPr>
        <w:t>to</w:t>
      </w:r>
      <w:r w:rsidRPr="005770BA">
        <w:rPr>
          <w:rStyle w:val="StyleUnderline"/>
        </w:rPr>
        <w:t xml:space="preserve"> the </w:t>
      </w:r>
      <w:r w:rsidRPr="005770BA">
        <w:rPr>
          <w:rStyle w:val="Emphasis"/>
          <w:highlight w:val="cyan"/>
        </w:rPr>
        <w:t>politics of social change</w:t>
      </w:r>
      <w:r w:rsidRPr="005770BA">
        <w:rPr>
          <w:rStyle w:val="StyleUnderline"/>
        </w:rPr>
        <w:t xml:space="preserve"> and structural transformation</w:t>
      </w:r>
      <w:r w:rsidRPr="005770BA">
        <w:t xml:space="preserve">, clearly </w:t>
      </w:r>
      <w:r w:rsidRPr="005770BA">
        <w:rPr>
          <w:rStyle w:val="StyleUnderline"/>
        </w:rPr>
        <w:t>voicing an activist agenda directed at transforming the unequal social conditions</w:t>
      </w:r>
      <w:r w:rsidRPr="005770BA">
        <w:t>.</w:t>
      </w:r>
    </w:p>
    <w:p w14:paraId="0D47DD4E" w14:textId="77777777" w:rsidR="00447B04" w:rsidRPr="005770BA" w:rsidRDefault="00447B04" w:rsidP="00447B04">
      <w:r w:rsidRPr="005770BA">
        <w:t xml:space="preserve">One of the earliest influences of social medicine was evident in the work of the </w:t>
      </w:r>
      <w:r w:rsidRPr="005770BA">
        <w:rPr>
          <w:rStyle w:val="StyleUnderline"/>
        </w:rPr>
        <w:t>medical student activist</w:t>
      </w:r>
      <w:r w:rsidRPr="005770BA">
        <w:t xml:space="preserve"> Salvador </w:t>
      </w:r>
      <w:r w:rsidRPr="005770BA">
        <w:rPr>
          <w:rStyle w:val="StyleUnderline"/>
          <w:highlight w:val="cyan"/>
        </w:rPr>
        <w:t>Allende</w:t>
      </w:r>
      <w:r w:rsidRPr="005770BA">
        <w:rPr>
          <w:rStyle w:val="StyleUnderline"/>
        </w:rPr>
        <w:t>, who would</w:t>
      </w:r>
      <w:r w:rsidRPr="005770BA">
        <w:t xml:space="preserve"> later </w:t>
      </w:r>
      <w:r w:rsidRPr="005770BA">
        <w:rPr>
          <w:rStyle w:val="StyleUnderline"/>
        </w:rPr>
        <w:t>become the president of Chile</w:t>
      </w:r>
      <w:r w:rsidRPr="005770BA">
        <w:t xml:space="preserve">. In his book The Chilean Medico-Social Reality, Allende (1939) </w:t>
      </w:r>
      <w:r w:rsidRPr="005770BA">
        <w:rPr>
          <w:rStyle w:val="StyleUnderline"/>
          <w:highlight w:val="cyan"/>
        </w:rPr>
        <w:t>outlined</w:t>
      </w:r>
      <w:r w:rsidRPr="005770BA">
        <w:t xml:space="preserve"> the </w:t>
      </w:r>
      <w:r w:rsidRPr="005770BA">
        <w:rPr>
          <w:rStyle w:val="StyleUnderline"/>
        </w:rPr>
        <w:t>social conditions</w:t>
      </w:r>
      <w:r w:rsidRPr="005770BA">
        <w:t xml:space="preserve"> in Chile </w:t>
      </w:r>
      <w:r w:rsidRPr="005770BA">
        <w:rPr>
          <w:rStyle w:val="StyleUnderline"/>
        </w:rPr>
        <w:t xml:space="preserve">that resulted in poor health outcomes, emphasizing the </w:t>
      </w:r>
      <w:r w:rsidRPr="005770BA">
        <w:rPr>
          <w:rStyle w:val="Emphasis"/>
          <w:highlight w:val="cyan"/>
        </w:rPr>
        <w:t>broader conditions</w:t>
      </w:r>
      <w:r w:rsidRPr="005770BA">
        <w:rPr>
          <w:rStyle w:val="StyleUnderline"/>
          <w:highlight w:val="cyan"/>
        </w:rPr>
        <w:t xml:space="preserve"> of</w:t>
      </w:r>
      <w:r w:rsidRPr="005770BA">
        <w:rPr>
          <w:rStyle w:val="StyleUnderline"/>
        </w:rPr>
        <w:t xml:space="preserve"> foreign </w:t>
      </w:r>
      <w:r w:rsidRPr="005770BA">
        <w:rPr>
          <w:rStyle w:val="StyleUnderline"/>
          <w:highlight w:val="cyan"/>
        </w:rPr>
        <w:t>debt dependence, underdevelopment</w:t>
      </w:r>
      <w:r w:rsidRPr="005770BA">
        <w:rPr>
          <w:rStyle w:val="StyleUnderline"/>
        </w:rPr>
        <w:t xml:space="preserve">, international dependence, </w:t>
      </w:r>
      <w:r w:rsidRPr="005770BA">
        <w:rPr>
          <w:rStyle w:val="StyleUnderline"/>
          <w:highlight w:val="cyan"/>
        </w:rPr>
        <w:t>and resource consolidation</w:t>
      </w:r>
      <w:r w:rsidRPr="005770BA">
        <w:rPr>
          <w:rStyle w:val="StyleUnderline"/>
        </w:rPr>
        <w:t xml:space="preserve"> in</w:t>
      </w:r>
      <w:r w:rsidRPr="005770BA">
        <w:t xml:space="preserve"> the hands of the </w:t>
      </w:r>
      <w:r w:rsidRPr="005770BA">
        <w:rPr>
          <w:rStyle w:val="StyleUnderline"/>
        </w:rPr>
        <w:t xml:space="preserve">local elite. Proposing </w:t>
      </w:r>
      <w:r w:rsidRPr="005770BA">
        <w:rPr>
          <w:rStyle w:val="Emphasis"/>
        </w:rPr>
        <w:t>social rather than medical</w:t>
      </w:r>
      <w:r w:rsidRPr="005770BA">
        <w:rPr>
          <w:rStyle w:val="StyleUnderline"/>
        </w:rPr>
        <w:t xml:space="preserve"> solutions to health, </w:t>
      </w:r>
      <w:r w:rsidRPr="005770BA">
        <w:rPr>
          <w:rStyle w:val="StyleUnderline"/>
          <w:highlight w:val="cyan"/>
        </w:rPr>
        <w:t>Allende emphasized “income redistribution, state regulation of food</w:t>
      </w:r>
      <w:r w:rsidRPr="005770BA">
        <w:t xml:space="preserve"> and clothing supplies, </w:t>
      </w:r>
      <w:r w:rsidRPr="005770BA">
        <w:rPr>
          <w:rStyle w:val="StyleUnderline"/>
        </w:rPr>
        <w:t xml:space="preserve">a </w:t>
      </w:r>
      <w:r w:rsidRPr="005770BA">
        <w:rPr>
          <w:rStyle w:val="StyleUnderline"/>
          <w:highlight w:val="cyan"/>
        </w:rPr>
        <w:t>national housing</w:t>
      </w:r>
      <w:r w:rsidRPr="005770BA">
        <w:rPr>
          <w:rStyle w:val="StyleUnderline"/>
        </w:rPr>
        <w:t xml:space="preserve"> program, </w:t>
      </w:r>
      <w:r w:rsidRPr="005770BA">
        <w:rPr>
          <w:rStyle w:val="StyleUnderline"/>
          <w:highlight w:val="cyan"/>
        </w:rPr>
        <w:t>and industrial reforms</w:t>
      </w:r>
      <w:r w:rsidRPr="005770BA">
        <w:rPr>
          <w:rStyle w:val="StyleUnderline"/>
        </w:rPr>
        <w:t xml:space="preserve"> to address occupational health problems”</w:t>
      </w:r>
      <w:r w:rsidRPr="005770BA">
        <w:t xml:space="preserve"> (Waitzkin, 2011, p. 160). In his political life, Allende sought reforms in the Chilean national health service, complemented by reforms in the housing and nutrition areas, efforts at national income redistribution, and minimizing the role of multinational corporations.</w:t>
      </w:r>
    </w:p>
    <w:p w14:paraId="1901A2C6" w14:textId="77777777" w:rsidR="00447B04" w:rsidRPr="005770BA" w:rsidRDefault="00447B04" w:rsidP="00447B04">
      <w:r w:rsidRPr="005770BA">
        <w:rPr>
          <w:rStyle w:val="StyleUnderline"/>
        </w:rPr>
        <w:lastRenderedPageBreak/>
        <w:t xml:space="preserve">The </w:t>
      </w:r>
      <w:r w:rsidRPr="005770BA">
        <w:rPr>
          <w:rStyle w:val="StyleUnderline"/>
          <w:highlight w:val="cyan"/>
        </w:rPr>
        <w:t>individualized</w:t>
      </w:r>
      <w:r w:rsidRPr="005770BA">
        <w:rPr>
          <w:rStyle w:val="StyleUnderline"/>
        </w:rPr>
        <w:t xml:space="preserve"> model of </w:t>
      </w:r>
      <w:r w:rsidRPr="005770BA">
        <w:rPr>
          <w:rStyle w:val="StyleUnderline"/>
          <w:highlight w:val="cyan"/>
        </w:rPr>
        <w:t>public health</w:t>
      </w:r>
      <w:r w:rsidRPr="005770BA">
        <w:rPr>
          <w:rStyle w:val="StyleUnderline"/>
        </w:rPr>
        <w:t xml:space="preserve"> that sees health and illness </w:t>
      </w:r>
      <w:r w:rsidRPr="005770BA">
        <w:rPr>
          <w:rStyle w:val="StyleUnderline"/>
          <w:highlight w:val="cyan"/>
        </w:rPr>
        <w:t>as a dichotomy is interrogated by</w:t>
      </w:r>
      <w:r w:rsidRPr="005770BA">
        <w:rPr>
          <w:rStyle w:val="StyleUnderline"/>
        </w:rPr>
        <w:t xml:space="preserve"> the framework of </w:t>
      </w:r>
      <w:r w:rsidRPr="005770BA">
        <w:rPr>
          <w:rStyle w:val="StyleUnderline"/>
          <w:highlight w:val="cyan"/>
        </w:rPr>
        <w:t xml:space="preserve">social medicine that suggests that health and illness exist in a </w:t>
      </w:r>
      <w:r w:rsidRPr="005770BA">
        <w:rPr>
          <w:rStyle w:val="Emphasis"/>
          <w:highlight w:val="cyan"/>
        </w:rPr>
        <w:t>dialectical relationship</w:t>
      </w:r>
      <w:r w:rsidRPr="005770BA">
        <w:rPr>
          <w:rStyle w:val="StyleUnderline"/>
        </w:rPr>
        <w:t xml:space="preserve"> that is dynamic and is continually </w:t>
      </w:r>
      <w:r w:rsidRPr="005770BA">
        <w:rPr>
          <w:rStyle w:val="StyleUnderline"/>
          <w:highlight w:val="cyan"/>
        </w:rPr>
        <w:t>shifting on the basis of</w:t>
      </w:r>
      <w:r w:rsidRPr="005770BA">
        <w:rPr>
          <w:rStyle w:val="StyleUnderline"/>
        </w:rPr>
        <w:t xml:space="preserve"> social conditions, structures, cultural practices, economic production</w:t>
      </w:r>
      <w:r w:rsidRPr="005770BA">
        <w:t xml:space="preserve">, reproduction, </w:t>
      </w:r>
      <w:r w:rsidRPr="005770BA">
        <w:rPr>
          <w:rStyle w:val="StyleUnderline"/>
          <w:highlight w:val="cyan"/>
        </w:rPr>
        <w:t>marginalizing practices, and</w:t>
      </w:r>
      <w:r w:rsidRPr="005770BA">
        <w:t xml:space="preserve"> processes of </w:t>
      </w:r>
      <w:r w:rsidRPr="005770BA">
        <w:rPr>
          <w:rStyle w:val="StyleUnderline"/>
          <w:highlight w:val="cyan"/>
        </w:rPr>
        <w:t>political participation</w:t>
      </w:r>
      <w:r w:rsidRPr="005770BA">
        <w:t xml:space="preserve">. Thus, </w:t>
      </w:r>
      <w:r w:rsidRPr="005770BA">
        <w:rPr>
          <w:rStyle w:val="StyleUnderline"/>
        </w:rPr>
        <w:t xml:space="preserve">interventions in </w:t>
      </w:r>
      <w:r w:rsidRPr="005770BA">
        <w:rPr>
          <w:rStyle w:val="StyleUnderline"/>
          <w:highlight w:val="cyan"/>
        </w:rPr>
        <w:t>social medicine point toward</w:t>
      </w:r>
      <w:r w:rsidRPr="005770BA">
        <w:rPr>
          <w:rStyle w:val="StyleUnderline"/>
        </w:rPr>
        <w:t xml:space="preserve"> the necessity for transforming </w:t>
      </w:r>
      <w:r w:rsidRPr="005770BA">
        <w:rPr>
          <w:rStyle w:val="StyleUnderline"/>
          <w:highlight w:val="cyan"/>
        </w:rPr>
        <w:t xml:space="preserve">the </w:t>
      </w:r>
      <w:r w:rsidRPr="005770BA">
        <w:rPr>
          <w:rStyle w:val="Emphasis"/>
          <w:highlight w:val="cyan"/>
        </w:rPr>
        <w:t>underlying relationships of production</w:t>
      </w:r>
      <w:r w:rsidRPr="005770BA">
        <w:rPr>
          <w:rStyle w:val="StyleUnderline"/>
        </w:rPr>
        <w:t xml:space="preserve"> and resource distribution, resisting the public health narrative of interventions as mechanisms for improving economic productivity. Taking a social-class-driven approach to health inequities</w:t>
      </w:r>
      <w:r w:rsidRPr="005770BA">
        <w:t xml:space="preserve">, Latin American </w:t>
      </w:r>
      <w:r w:rsidRPr="005770BA">
        <w:rPr>
          <w:rStyle w:val="StyleUnderline"/>
        </w:rPr>
        <w:t>social medicine sees the problems with health being situated within means of economic production, patterns of ownership</w:t>
      </w:r>
      <w:r w:rsidRPr="005770BA">
        <w:t xml:space="preserve"> of means of production, </w:t>
      </w:r>
      <w:r w:rsidRPr="005770BA">
        <w:rPr>
          <w:rStyle w:val="StyleUnderline"/>
        </w:rPr>
        <w:t>and control</w:t>
      </w:r>
      <w:r w:rsidRPr="005770BA">
        <w:t xml:space="preserve"> over productive processes. Therefore, </w:t>
      </w:r>
      <w:r w:rsidRPr="005770BA">
        <w:rPr>
          <w:rStyle w:val="StyleUnderline"/>
        </w:rPr>
        <w:t>health is approached from the framework of transforming the processes of economic production and labor processes</w:t>
      </w:r>
      <w:r w:rsidRPr="005770BA">
        <w:t>.</w:t>
      </w:r>
    </w:p>
    <w:p w14:paraId="6ECE4A90" w14:textId="77777777" w:rsidR="00447B04" w:rsidRPr="005770BA" w:rsidRDefault="00447B04" w:rsidP="00447B04">
      <w:r w:rsidRPr="005770BA">
        <w:rPr>
          <w:rStyle w:val="StyleUnderline"/>
          <w:highlight w:val="cyan"/>
        </w:rPr>
        <w:t xml:space="preserve">The </w:t>
      </w:r>
      <w:r w:rsidRPr="005770BA">
        <w:rPr>
          <w:rStyle w:val="Emphasis"/>
          <w:highlight w:val="cyan"/>
        </w:rPr>
        <w:t>dominant framework</w:t>
      </w:r>
      <w:r w:rsidRPr="005770BA">
        <w:rPr>
          <w:rStyle w:val="StyleUnderline"/>
          <w:highlight w:val="cyan"/>
        </w:rPr>
        <w:t xml:space="preserve"> of health as </w:t>
      </w:r>
      <w:r w:rsidRPr="005770BA">
        <w:rPr>
          <w:rStyle w:val="Emphasis"/>
          <w:highlight w:val="cyan"/>
        </w:rPr>
        <w:t>integral to growth</w:t>
      </w:r>
      <w:r w:rsidRPr="005770BA">
        <w:rPr>
          <w:rStyle w:val="StyleUnderline"/>
        </w:rPr>
        <w:t xml:space="preserve"> and economic productivity </w:t>
      </w:r>
      <w:r w:rsidRPr="005770BA">
        <w:rPr>
          <w:rStyle w:val="StyleUnderline"/>
          <w:highlight w:val="cyan"/>
        </w:rPr>
        <w:t>is questioned</w:t>
      </w:r>
      <w:r w:rsidRPr="005770BA">
        <w:rPr>
          <w:rStyle w:val="StyleUnderline"/>
        </w:rPr>
        <w:t xml:space="preserve"> by the framework of social medicine that situates the relationship between health and illness amid the</w:t>
      </w:r>
      <w:r w:rsidRPr="005770BA">
        <w:t xml:space="preserve"> very </w:t>
      </w:r>
      <w:r w:rsidRPr="005770BA">
        <w:rPr>
          <w:rStyle w:val="StyleUnderline"/>
        </w:rPr>
        <w:t>processes of economic organization, distribution of economic resources, and the pervasive effects of social class on</w:t>
      </w:r>
      <w:r w:rsidRPr="005770BA">
        <w:t xml:space="preserve"> health services and </w:t>
      </w:r>
      <w:r w:rsidRPr="005770BA">
        <w:rPr>
          <w:rStyle w:val="StyleUnderline"/>
        </w:rPr>
        <w:t>health outcomes</w:t>
      </w:r>
      <w:r w:rsidRPr="005770BA">
        <w:t xml:space="preserve">. [END PAGE 232] The </w:t>
      </w:r>
      <w:r w:rsidRPr="005770BA">
        <w:rPr>
          <w:rStyle w:val="StyleUnderline"/>
          <w:highlight w:val="cyan"/>
        </w:rPr>
        <w:t>innovations in</w:t>
      </w:r>
      <w:r w:rsidRPr="005770BA">
        <w:rPr>
          <w:rStyle w:val="StyleUnderline"/>
        </w:rPr>
        <w:t xml:space="preserve"> organizing of health structures in </w:t>
      </w:r>
      <w:r w:rsidRPr="005770BA">
        <w:rPr>
          <w:rStyle w:val="StyleUnderline"/>
          <w:highlight w:val="cyan"/>
        </w:rPr>
        <w:t>Chile, Cuba, Mexico, Bolivia, and Venezuela offer invaluable insights</w:t>
      </w:r>
      <w:r w:rsidRPr="005770BA">
        <w:rPr>
          <w:rStyle w:val="StyleUnderline"/>
        </w:rPr>
        <w:t xml:space="preserve"> about the possibilities of alternative organizing that seek to redo the entire structure of social organizing that constitute health. The strong health indicators in </w:t>
      </w:r>
      <w:r w:rsidRPr="005770BA">
        <w:rPr>
          <w:rStyle w:val="StyleUnderline"/>
          <w:highlight w:val="cyan"/>
        </w:rPr>
        <w:t>Cuba demonstrate</w:t>
      </w:r>
      <w:r w:rsidRPr="005770BA">
        <w:rPr>
          <w:rStyle w:val="StyleUnderline"/>
        </w:rPr>
        <w:t xml:space="preserve"> the </w:t>
      </w:r>
      <w:r w:rsidRPr="005770BA">
        <w:rPr>
          <w:rStyle w:val="StyleUnderline"/>
          <w:highlight w:val="cyan"/>
        </w:rPr>
        <w:t>effectiveness of</w:t>
      </w:r>
      <w:r w:rsidRPr="005770BA">
        <w:rPr>
          <w:rStyle w:val="StyleUnderline"/>
        </w:rPr>
        <w:t xml:space="preserve"> a health system that is committed to addressing the </w:t>
      </w:r>
      <w:r w:rsidRPr="005770BA">
        <w:rPr>
          <w:rStyle w:val="Emphasis"/>
          <w:highlight w:val="cyan"/>
        </w:rPr>
        <w:t>structural determinants of health</w:t>
      </w:r>
      <w:r w:rsidRPr="005770BA">
        <w:rPr>
          <w:rStyle w:val="StyleUnderline"/>
        </w:rPr>
        <w:t>, creating equitable contexts for the realization and delivery of health</w:t>
      </w:r>
      <w:r w:rsidRPr="005770BA">
        <w:t xml:space="preserve"> (Campion &amp; Morrissey, 2013). </w:t>
      </w:r>
      <w:r w:rsidRPr="005770BA">
        <w:rPr>
          <w:rStyle w:val="StyleUnderline"/>
        </w:rPr>
        <w:t>Social medicine research has looked at the relations among work, reproduction, the environment, and health, describing in-depth the material conditions that constitute health</w:t>
      </w:r>
      <w:r w:rsidRPr="005770BA">
        <w:t xml:space="preserve">. For instance, </w:t>
      </w:r>
      <w:r w:rsidRPr="005770BA">
        <w:rPr>
          <w:rStyle w:val="StyleUnderline"/>
        </w:rPr>
        <w:t>researchers studying health in Mexico within the context of unions and local communities have documented health problems that relate to work processes and the environment</w:t>
      </w:r>
      <w:r w:rsidRPr="005770BA">
        <w:t xml:space="preserve">. Similarly, </w:t>
      </w:r>
      <w:r w:rsidRPr="005770BA">
        <w:rPr>
          <w:rStyle w:val="StyleUnderline"/>
        </w:rPr>
        <w:t xml:space="preserve">researchers in Chile have documented the relations between gender, work, and environmental conditions. </w:t>
      </w:r>
      <w:r w:rsidRPr="005770BA">
        <w:rPr>
          <w:rStyle w:val="StyleUnderline"/>
          <w:highlight w:val="cyan"/>
        </w:rPr>
        <w:t>A key strand</w:t>
      </w:r>
      <w:r w:rsidRPr="005770BA">
        <w:rPr>
          <w:rStyle w:val="StyleUnderline"/>
        </w:rPr>
        <w:t xml:space="preserve"> of social medicine </w:t>
      </w:r>
      <w:r w:rsidRPr="005770BA">
        <w:rPr>
          <w:rStyle w:val="StyleUnderline"/>
          <w:highlight w:val="cyan"/>
        </w:rPr>
        <w:t xml:space="preserve">examines the relationship between </w:t>
      </w:r>
      <w:r w:rsidRPr="005770BA">
        <w:rPr>
          <w:rStyle w:val="Emphasis"/>
          <w:highlight w:val="cyan"/>
        </w:rPr>
        <w:t>violence and health</w:t>
      </w:r>
      <w:r w:rsidRPr="005770BA">
        <w:rPr>
          <w:rStyle w:val="StyleUnderline"/>
          <w:highlight w:val="cyan"/>
        </w:rPr>
        <w:t>, connecting</w:t>
      </w:r>
      <w:r w:rsidRPr="005770BA">
        <w:rPr>
          <w:rStyle w:val="StyleUnderline"/>
        </w:rPr>
        <w:t xml:space="preserve"> violence </w:t>
      </w:r>
      <w:r w:rsidRPr="005770BA">
        <w:rPr>
          <w:rStyle w:val="StyleUnderline"/>
          <w:highlight w:val="cyan"/>
        </w:rPr>
        <w:t xml:space="preserve">to </w:t>
      </w:r>
      <w:r w:rsidRPr="005770BA">
        <w:rPr>
          <w:rStyle w:val="Emphasis"/>
          <w:highlight w:val="cyan"/>
        </w:rPr>
        <w:t>poverty</w:t>
      </w:r>
      <w:r w:rsidRPr="005770BA">
        <w:rPr>
          <w:rStyle w:val="StyleUnderline"/>
        </w:rPr>
        <w:t xml:space="preserve">, the structures of </w:t>
      </w:r>
      <w:r w:rsidRPr="005770BA">
        <w:rPr>
          <w:rStyle w:val="StyleUnderline"/>
          <w:highlight w:val="cyan"/>
        </w:rPr>
        <w:t>organizing, and</w:t>
      </w:r>
      <w:r w:rsidRPr="005770BA">
        <w:rPr>
          <w:rStyle w:val="StyleUnderline"/>
        </w:rPr>
        <w:t xml:space="preserve"> the </w:t>
      </w:r>
      <w:r w:rsidRPr="005770BA">
        <w:rPr>
          <w:rStyle w:val="StyleUnderline"/>
          <w:highlight w:val="cyan"/>
        </w:rPr>
        <w:t>inequities</w:t>
      </w:r>
      <w:r w:rsidRPr="005770BA">
        <w:rPr>
          <w:rStyle w:val="StyleUnderline"/>
        </w:rPr>
        <w:t xml:space="preserve"> in</w:t>
      </w:r>
      <w:r w:rsidRPr="005770BA">
        <w:t xml:space="preserve"> ownership of processes of </w:t>
      </w:r>
      <w:r w:rsidRPr="005770BA">
        <w:rPr>
          <w:rStyle w:val="StyleUnderline"/>
        </w:rPr>
        <w:t xml:space="preserve">economic production. </w:t>
      </w:r>
      <w:r w:rsidRPr="005770BA">
        <w:rPr>
          <w:rStyle w:val="StyleUnderline"/>
          <w:highlight w:val="cyan"/>
        </w:rPr>
        <w:t>Investigations of violence attached to</w:t>
      </w:r>
      <w:r w:rsidRPr="005770BA">
        <w:rPr>
          <w:rStyle w:val="StyleUnderline"/>
        </w:rPr>
        <w:t xml:space="preserve"> the U</w:t>
      </w:r>
      <w:r w:rsidRPr="005770BA">
        <w:rPr>
          <w:rStyle w:val="StyleUnderline"/>
          <w:highlight w:val="cyan"/>
        </w:rPr>
        <w:t>.S.-supported dictatorship in Chile,</w:t>
      </w:r>
      <w:r w:rsidRPr="005770BA">
        <w:rPr>
          <w:rStyle w:val="StyleUnderline"/>
        </w:rPr>
        <w:t xml:space="preserve"> the </w:t>
      </w:r>
      <w:r w:rsidRPr="005770BA">
        <w:rPr>
          <w:rStyle w:val="StyleUnderline"/>
          <w:highlight w:val="cyan"/>
        </w:rPr>
        <w:t>violence connected to narcotics traffic and paramilitary operations, and</w:t>
      </w:r>
      <w:r w:rsidRPr="005770BA">
        <w:rPr>
          <w:rStyle w:val="StyleUnderline"/>
        </w:rPr>
        <w:t xml:space="preserve"> the </w:t>
      </w:r>
      <w:r w:rsidRPr="005770BA">
        <w:rPr>
          <w:rStyle w:val="StyleUnderline"/>
          <w:highlight w:val="cyan"/>
        </w:rPr>
        <w:t>violence within</w:t>
      </w:r>
      <w:r w:rsidRPr="005770BA">
        <w:rPr>
          <w:rStyle w:val="StyleUnderline"/>
        </w:rPr>
        <w:t xml:space="preserve"> the broader structures of the </w:t>
      </w:r>
      <w:r w:rsidRPr="005770BA">
        <w:rPr>
          <w:rStyle w:val="StyleUnderline"/>
          <w:highlight w:val="cyan"/>
        </w:rPr>
        <w:t xml:space="preserve">state-imperial networks </w:t>
      </w:r>
      <w:r w:rsidRPr="005770BA">
        <w:rPr>
          <w:rStyle w:val="Emphasis"/>
          <w:highlight w:val="cyan"/>
        </w:rPr>
        <w:t>draw linkages</w:t>
      </w:r>
      <w:r w:rsidRPr="005770BA">
        <w:rPr>
          <w:rStyle w:val="StyleUnderline"/>
          <w:highlight w:val="cyan"/>
        </w:rPr>
        <w:t xml:space="preserve"> to</w:t>
      </w:r>
      <w:r w:rsidRPr="005770BA">
        <w:rPr>
          <w:rStyle w:val="StyleUnderline"/>
        </w:rPr>
        <w:t xml:space="preserve"> the </w:t>
      </w:r>
      <w:r w:rsidRPr="005770BA">
        <w:rPr>
          <w:rStyle w:val="StyleUnderline"/>
          <w:highlight w:val="cyan"/>
        </w:rPr>
        <w:t xml:space="preserve">broader </w:t>
      </w:r>
      <w:r w:rsidRPr="005770BA">
        <w:rPr>
          <w:rStyle w:val="StyleUnderline"/>
        </w:rPr>
        <w:t xml:space="preserve">political economic </w:t>
      </w:r>
      <w:r w:rsidRPr="005770BA">
        <w:rPr>
          <w:rStyle w:val="Emphasis"/>
          <w:highlight w:val="cyan"/>
        </w:rPr>
        <w:t>configurations of neoliberalism</w:t>
      </w:r>
      <w:r w:rsidRPr="005770BA">
        <w:t>.</w:t>
      </w:r>
    </w:p>
    <w:p w14:paraId="7B0F5ED6" w14:textId="77777777" w:rsidR="00447B04" w:rsidRDefault="00447B04" w:rsidP="00447B04">
      <w:pPr>
        <w:pStyle w:val="Heading4"/>
      </w:pPr>
      <w:r>
        <w:t>5. Federalism as the “</w:t>
      </w:r>
      <w:r w:rsidRPr="00425233">
        <w:rPr>
          <w:u w:val="single"/>
        </w:rPr>
        <w:t>truly local</w:t>
      </w:r>
      <w:r>
        <w:t xml:space="preserve">” without </w:t>
      </w:r>
      <w:r w:rsidRPr="00425233">
        <w:rPr>
          <w:u w:val="single"/>
        </w:rPr>
        <w:t>spillover</w:t>
      </w:r>
      <w:r>
        <w:t xml:space="preserve"> breaks down </w:t>
      </w:r>
      <w:r w:rsidRPr="00425233">
        <w:rPr>
          <w:u w:val="single"/>
        </w:rPr>
        <w:t>New Deal challenges</w:t>
      </w:r>
      <w:r>
        <w:t xml:space="preserve"> to capitalism and </w:t>
      </w:r>
      <w:r w:rsidRPr="00425233">
        <w:rPr>
          <w:u w:val="single"/>
        </w:rPr>
        <w:t>transnational human rights</w:t>
      </w:r>
      <w:r>
        <w:t xml:space="preserve"> struggles. </w:t>
      </w:r>
    </w:p>
    <w:p w14:paraId="17B62092" w14:textId="77777777" w:rsidR="00447B04" w:rsidRPr="00425233" w:rsidRDefault="00447B04" w:rsidP="00447B04">
      <w:r>
        <w:t xml:space="preserve">AKA when the 1AC says “states have rights as long as they don’t hurt other people” they put the “state” into the category of the “true local” and say that the issue with current state actions is that they “infringe” on other states. This prevents transnational infringement that is necessary like Universal Human Rights. </w:t>
      </w:r>
    </w:p>
    <w:p w14:paraId="410C3903" w14:textId="77777777" w:rsidR="00447B04" w:rsidRPr="0010273F" w:rsidRDefault="00447B04" w:rsidP="00447B04">
      <w:r w:rsidRPr="00425233">
        <w:rPr>
          <w:rStyle w:val="Style13ptBold"/>
        </w:rPr>
        <w:lastRenderedPageBreak/>
        <w:t>Resnik 01</w:t>
      </w:r>
      <w:r>
        <w:rPr>
          <w:b/>
        </w:rPr>
        <w:t xml:space="preserve"> </w:t>
      </w:r>
      <w:r>
        <w:t>Judith Resnik, Arthur Liman Professor of Law, Yale Law School 1-1-2001 Categorical Federalism: Jurisdiction, Gender, and the Globe http://digitalcommons.law.yale.edu/cgi/viewcontent.cgi?article=1772&amp;context=fss_papers</w:t>
      </w:r>
    </w:p>
    <w:p w14:paraId="0CF3F5DE" w14:textId="77777777" w:rsidR="00447B04" w:rsidRPr="003069BE" w:rsidRDefault="00447B04" w:rsidP="00447B04">
      <w:pPr>
        <w:rPr>
          <w:rStyle w:val="StyleUnderline"/>
          <w:b/>
        </w:rPr>
      </w:pPr>
      <w:r>
        <w:t xml:space="preserve">B. </w:t>
      </w:r>
      <w:r w:rsidRPr="00AA651B">
        <w:rPr>
          <w:rStyle w:val="StyleUnderline"/>
          <w:highlight w:val="cyan"/>
        </w:rPr>
        <w:t>Fears of "the Foreign" Within</w:t>
      </w:r>
    </w:p>
    <w:p w14:paraId="062C0DF5" w14:textId="77777777" w:rsidR="00447B04" w:rsidRDefault="00447B04" w:rsidP="00447B04">
      <w:r>
        <w:t xml:space="preserve">These </w:t>
      </w:r>
      <w:r w:rsidRPr="003069BE">
        <w:rPr>
          <w:rStyle w:val="StyleUnderline"/>
        </w:rPr>
        <w:t>developments abroad illuminate another aspect of the appeal of</w:t>
      </w:r>
      <w:r>
        <w:t xml:space="preserve"> categorical </w:t>
      </w:r>
      <w:r w:rsidRPr="00AA651B">
        <w:rPr>
          <w:rStyle w:val="StyleUnderline"/>
          <w:highlight w:val="cyan"/>
        </w:rPr>
        <w:t xml:space="preserve">federalism </w:t>
      </w:r>
      <w:r w:rsidRPr="003069BE">
        <w:rPr>
          <w:rStyle w:val="StyleUnderline"/>
        </w:rPr>
        <w:t xml:space="preserve">in the United States. </w:t>
      </w:r>
      <w:r w:rsidRPr="00AA651B">
        <w:rPr>
          <w:rStyle w:val="StyleUnderline"/>
          <w:highlight w:val="cyan"/>
        </w:rPr>
        <w:t>Insistence on the "truly local" as a jurisdictional limit underscores territorial boundaries</w:t>
      </w:r>
      <w:r w:rsidRPr="003069BE">
        <w:rPr>
          <w:rStyle w:val="StyleUnderline"/>
        </w:rPr>
        <w:t xml:space="preserve"> in an effort </w:t>
      </w:r>
      <w:r w:rsidRPr="00AA651B">
        <w:rPr>
          <w:rStyle w:val="StyleUnderline"/>
          <w:highlight w:val="cyan"/>
        </w:rPr>
        <w:t xml:space="preserve">to defend against </w:t>
      </w:r>
      <w:r w:rsidRPr="003069BE">
        <w:rPr>
          <w:rStyle w:val="StyleUnderline"/>
        </w:rPr>
        <w:t xml:space="preserve">waves of </w:t>
      </w:r>
      <w:r w:rsidRPr="00AA651B">
        <w:rPr>
          <w:rStyle w:val="StyleUnderline"/>
          <w:highlight w:val="cyan"/>
        </w:rPr>
        <w:t>transnational laws</w:t>
      </w:r>
      <w:r w:rsidRPr="00AA651B">
        <w:rPr>
          <w:highlight w:val="cyan"/>
        </w:rPr>
        <w:t xml:space="preserve"> </w:t>
      </w:r>
      <w:r>
        <w:t xml:space="preserve">and increasingly homogenized cultures. Categorical </w:t>
      </w:r>
      <w:r w:rsidRPr="00AA651B">
        <w:rPr>
          <w:rStyle w:val="StyleUnderline"/>
          <w:highlight w:val="cyan"/>
        </w:rPr>
        <w:t>federalism</w:t>
      </w:r>
      <w:r w:rsidRPr="00AA651B">
        <w:rPr>
          <w:highlight w:val="cyan"/>
        </w:rPr>
        <w:t xml:space="preserve"> </w:t>
      </w:r>
      <w:r>
        <w:t xml:space="preserve">therefore </w:t>
      </w:r>
      <w:r w:rsidRPr="00AA651B">
        <w:rPr>
          <w:rStyle w:val="StyleUnderline"/>
          <w:highlight w:val="cyan"/>
        </w:rPr>
        <w:t>promises</w:t>
      </w:r>
      <w:r w:rsidRPr="00AA651B">
        <w:rPr>
          <w:highlight w:val="cyan"/>
        </w:rPr>
        <w:t xml:space="preserve"> </w:t>
      </w:r>
      <w:r>
        <w:t xml:space="preserve">(or threatens, depending on one's view) </w:t>
      </w:r>
      <w:r w:rsidRPr="003069BE">
        <w:rPr>
          <w:rStyle w:val="StyleUnderline"/>
        </w:rPr>
        <w:t xml:space="preserve">not only </w:t>
      </w:r>
      <w:r w:rsidRPr="00AA651B">
        <w:rPr>
          <w:rStyle w:val="StyleUnderline"/>
          <w:highlight w:val="cyan"/>
        </w:rPr>
        <w:t>to</w:t>
      </w:r>
      <w:r w:rsidRPr="00AA651B">
        <w:rPr>
          <w:highlight w:val="cyan"/>
        </w:rPr>
        <w:t xml:space="preserve"> </w:t>
      </w:r>
      <w:r>
        <w:t xml:space="preserve">limit (or </w:t>
      </w:r>
      <w:r w:rsidRPr="00AA651B">
        <w:rPr>
          <w:rStyle w:val="StyleUnderline"/>
          <w:highlight w:val="cyan"/>
        </w:rPr>
        <w:t>undo</w:t>
      </w:r>
      <w:r>
        <w:t xml:space="preserve">) </w:t>
      </w:r>
      <w:r w:rsidRPr="00AA651B">
        <w:rPr>
          <w:rStyle w:val="StyleUnderline"/>
          <w:highlight w:val="cyan"/>
        </w:rPr>
        <w:t>the New Deal</w:t>
      </w:r>
      <w:r w:rsidRPr="003069BE">
        <w:rPr>
          <w:rStyle w:val="StyleUnderline"/>
        </w:rPr>
        <w:t xml:space="preserve">, </w:t>
      </w:r>
      <w:r w:rsidRPr="00AA651B">
        <w:rPr>
          <w:rStyle w:val="StyleUnderline"/>
          <w:highlight w:val="cyan"/>
        </w:rPr>
        <w:t xml:space="preserve">but also </w:t>
      </w:r>
      <w:r w:rsidRPr="003069BE">
        <w:rPr>
          <w:rStyle w:val="StyleUnderline"/>
        </w:rPr>
        <w:t xml:space="preserve">to reinscribe </w:t>
      </w:r>
      <w:r w:rsidRPr="00AA651B">
        <w:rPr>
          <w:rStyle w:val="StyleUnderline"/>
          <w:highlight w:val="cyan"/>
        </w:rPr>
        <w:t xml:space="preserve">isolationist </w:t>
      </w:r>
      <w:r w:rsidRPr="003069BE">
        <w:rPr>
          <w:rStyle w:val="StyleUnderline"/>
        </w:rPr>
        <w:t xml:space="preserve">foreign </w:t>
      </w:r>
      <w:r w:rsidRPr="00AA651B">
        <w:rPr>
          <w:rStyle w:val="StyleUnderline"/>
          <w:highlight w:val="cyan"/>
        </w:rPr>
        <w:t xml:space="preserve">affairs </w:t>
      </w:r>
      <w:r w:rsidRPr="003069BE">
        <w:rPr>
          <w:rStyle w:val="StyleUnderline"/>
        </w:rPr>
        <w:t>policies aimed at returning the globe to a description of the planet rather than a powerful presence</w:t>
      </w:r>
      <w:r>
        <w:t xml:space="preserve"> within the physical boundaries of the United States. Categorical </w:t>
      </w:r>
      <w:r w:rsidRPr="00AA651B">
        <w:rPr>
          <w:rStyle w:val="StyleUnderline"/>
          <w:highlight w:val="cyan"/>
        </w:rPr>
        <w:t xml:space="preserve">federalism deploys "the local" as if it is </w:t>
      </w:r>
      <w:r w:rsidRPr="003069BE">
        <w:rPr>
          <w:rStyle w:val="StyleUnderline"/>
        </w:rPr>
        <w:t xml:space="preserve">inevitably a site of participatory democracy that protects some </w:t>
      </w:r>
      <w:r w:rsidRPr="00000BE5">
        <w:rPr>
          <w:rStyle w:val="StyleUnderline"/>
        </w:rPr>
        <w:t xml:space="preserve">categories of human enterprise from distant power by safely </w:t>
      </w:r>
      <w:r w:rsidRPr="00AA651B">
        <w:rPr>
          <w:rStyle w:val="StyleUnderline"/>
          <w:highlight w:val="cyan"/>
        </w:rPr>
        <w:t xml:space="preserve">ensconcing </w:t>
      </w:r>
      <w:r w:rsidRPr="00000BE5">
        <w:rPr>
          <w:rStyle w:val="StyleUnderline"/>
        </w:rPr>
        <w:t>them in decisional processes</w:t>
      </w:r>
      <w:r>
        <w:t xml:space="preserve"> controlled by one's friends, one's neighbors, and oneself.</w:t>
      </w:r>
    </w:p>
    <w:p w14:paraId="63202E58" w14:textId="77777777" w:rsidR="00447B04" w:rsidRPr="00000BE5" w:rsidRDefault="00447B04" w:rsidP="00447B04">
      <w:r w:rsidRPr="00000BE5">
        <w:t xml:space="preserve">Categorical federalism is thus specially responsive to the history of this nation's birth in rebellion from a distant and centralized power. The central gesture of the American Revolution-separation from King George-is reenacted by claiming that "[t]he Constitution requires a distinction between what is truly national and what is truly local,"210 thereby limiting Washington's power. Moreover, </w:t>
      </w:r>
      <w:r w:rsidRPr="00000BE5">
        <w:rPr>
          <w:rStyle w:val="StyleUnderline"/>
        </w:rPr>
        <w:t>a tenet of constitutional faith</w:t>
      </w:r>
      <w:r w:rsidRPr="00000BE5">
        <w:t xml:space="preserve">, that the Constitution defines and confines all power, </w:t>
      </w:r>
      <w:r w:rsidRPr="00000BE5">
        <w:rPr>
          <w:rStyle w:val="StyleUnderline"/>
        </w:rPr>
        <w:t>is invoked to justify the Court's exercise of its own power</w:t>
      </w:r>
      <w:r w:rsidRPr="00000BE5">
        <w:t xml:space="preserve">. In addition, categorical federalism has psychological appeal; "people often believe that there is an underlying essence or reason for categories to be the way that they are."2 1 Categorical </w:t>
      </w:r>
      <w:r w:rsidRPr="00000BE5">
        <w:rPr>
          <w:rStyle w:val="StyleUnderline"/>
        </w:rPr>
        <w:t>federalism</w:t>
      </w:r>
      <w:r w:rsidRPr="00000BE5">
        <w:t xml:space="preserve"> thus </w:t>
      </w:r>
      <w:r w:rsidRPr="00000BE5">
        <w:rPr>
          <w:rStyle w:val="StyleUnderline"/>
        </w:rPr>
        <w:t>helps to cushion anxiety occasioned by dissolving boundaries</w:t>
      </w:r>
      <w:r w:rsidRPr="00000BE5">
        <w:t>.</w:t>
      </w:r>
    </w:p>
    <w:p w14:paraId="649EC49A" w14:textId="77777777" w:rsidR="00447B04" w:rsidRDefault="00447B04" w:rsidP="00447B04">
      <w:r w:rsidRPr="00000BE5">
        <w:rPr>
          <w:rStyle w:val="StyleUnderline"/>
        </w:rPr>
        <w:t>Working</w:t>
      </w:r>
      <w:r>
        <w:t xml:space="preserve"> in conjunction </w:t>
      </w:r>
      <w:r w:rsidRPr="00000BE5">
        <w:rPr>
          <w:rStyle w:val="StyleUnderline"/>
        </w:rPr>
        <w:t>with</w:t>
      </w:r>
      <w:r>
        <w:t xml:space="preserve"> other </w:t>
      </w:r>
      <w:r w:rsidRPr="00000BE5">
        <w:rPr>
          <w:rStyle w:val="StyleUnderline"/>
        </w:rPr>
        <w:t xml:space="preserve">precepts of current federalism jurisprudence about the relationship between "the local" and "the international," the </w:t>
      </w:r>
      <w:r w:rsidRPr="00AA651B">
        <w:rPr>
          <w:rStyle w:val="StyleUnderline"/>
          <w:highlight w:val="cyan"/>
        </w:rPr>
        <w:t>boxes constructed through</w:t>
      </w:r>
      <w:r w:rsidRPr="00AA651B">
        <w:rPr>
          <w:highlight w:val="cyan"/>
        </w:rPr>
        <w:t xml:space="preserve"> </w:t>
      </w:r>
      <w:r>
        <w:t xml:space="preserve">categorical </w:t>
      </w:r>
      <w:r w:rsidRPr="00AA651B">
        <w:rPr>
          <w:rStyle w:val="StyleUnderline"/>
          <w:highlight w:val="cyan"/>
        </w:rPr>
        <w:t xml:space="preserve">federalism become fortresses </w:t>
      </w:r>
      <w:r w:rsidRPr="00000BE5">
        <w:rPr>
          <w:rStyle w:val="StyleUnderline"/>
        </w:rPr>
        <w:t xml:space="preserve">designed </w:t>
      </w:r>
      <w:r w:rsidRPr="00AA651B">
        <w:rPr>
          <w:rStyle w:val="StyleUnderline"/>
          <w:highlight w:val="cyan"/>
        </w:rPr>
        <w:t>to ward off incursions</w:t>
      </w:r>
      <w:r w:rsidRPr="00000BE5">
        <w:rPr>
          <w:rStyle w:val="StyleUnderline"/>
        </w:rPr>
        <w:t xml:space="preserve"> not only from the national government but also from abroad</w:t>
      </w:r>
      <w:r>
        <w:t xml:space="preserve">.2 12 This posture also has a history. </w:t>
      </w:r>
      <w:r w:rsidRPr="00000BE5">
        <w:rPr>
          <w:rStyle w:val="StyleUnderline"/>
        </w:rPr>
        <w:t xml:space="preserve">The claim that </w:t>
      </w:r>
      <w:r w:rsidRPr="00AA651B">
        <w:rPr>
          <w:rStyle w:val="StyleUnderline"/>
          <w:highlight w:val="cyan"/>
        </w:rPr>
        <w:t xml:space="preserve">states' rights </w:t>
      </w:r>
      <w:r w:rsidRPr="00000BE5">
        <w:rPr>
          <w:rStyle w:val="StyleUnderline"/>
        </w:rPr>
        <w:t xml:space="preserve">ought to </w:t>
      </w:r>
      <w:r w:rsidRPr="00AA651B">
        <w:rPr>
          <w:rStyle w:val="StyleUnderline"/>
          <w:highlight w:val="cyan"/>
        </w:rPr>
        <w:t xml:space="preserve">preclude </w:t>
      </w:r>
      <w:r w:rsidRPr="00000BE5">
        <w:rPr>
          <w:rStyle w:val="StyleUnderline"/>
        </w:rPr>
        <w:t>the application of international human rights law was raised in the early 1950s, when, after the creation of the</w:t>
      </w:r>
      <w:r>
        <w:t xml:space="preserve"> United Nations and the promulgation of the </w:t>
      </w:r>
      <w:r w:rsidRPr="00000BE5">
        <w:rPr>
          <w:rStyle w:val="StyleUnderline"/>
        </w:rPr>
        <w:t xml:space="preserve">Universal Declaration of </w:t>
      </w:r>
      <w:r w:rsidRPr="00AA651B">
        <w:rPr>
          <w:rStyle w:val="StyleUnderline"/>
          <w:highlight w:val="cyan"/>
        </w:rPr>
        <w:t>Human Rights</w:t>
      </w:r>
      <w:r>
        <w:t xml:space="preserve">, Senator John </w:t>
      </w:r>
      <w:r w:rsidRPr="00000BE5">
        <w:rPr>
          <w:rStyle w:val="StyleUnderline"/>
        </w:rPr>
        <w:t>Bricker proposed a constitutional amendment that would have limited federal treaty power if deployed to undercut states' rights</w:t>
      </w:r>
      <w:r>
        <w:t>.2 "3 According to one commentator, "</w:t>
      </w:r>
      <w:r w:rsidRPr="00000BE5">
        <w:rPr>
          <w:rStyle w:val="StyleUnderline"/>
        </w:rPr>
        <w:t>Bricker wanted to insure that international agreements would not lead to United Nations interference or more liberal social and economic policies and legislation in the United States.</w:t>
      </w:r>
      <w:r>
        <w:t>" 2 14</w:t>
      </w:r>
    </w:p>
    <w:p w14:paraId="39E93198" w14:textId="77777777" w:rsidR="00447B04" w:rsidRPr="00871F46" w:rsidRDefault="00447B04" w:rsidP="00447B04"/>
    <w:p w14:paraId="42207267" w14:textId="77777777" w:rsidR="00447B04" w:rsidRDefault="00447B04" w:rsidP="00447B04"/>
    <w:p w14:paraId="71D1BF9E" w14:textId="77777777" w:rsidR="00447B04" w:rsidRPr="004B39AA" w:rsidRDefault="00447B04" w:rsidP="00447B04">
      <w:pPr>
        <w:rPr>
          <w:sz w:val="16"/>
        </w:rPr>
      </w:pPr>
    </w:p>
    <w:p w14:paraId="16B10750" w14:textId="77777777" w:rsidR="00447B04" w:rsidRDefault="00447B04" w:rsidP="00447B04"/>
    <w:p w14:paraId="207245BB" w14:textId="77777777" w:rsidR="00447B04" w:rsidRDefault="00447B04" w:rsidP="00447B04">
      <w:pPr>
        <w:pStyle w:val="Heading3"/>
        <w:rPr>
          <w:rFonts w:cs="Arial"/>
        </w:rPr>
      </w:pPr>
      <w:r>
        <w:rPr>
          <w:rFonts w:cs="Arial"/>
        </w:rPr>
        <w:lastRenderedPageBreak/>
        <w:t xml:space="preserve">Federalism---2NC </w:t>
      </w:r>
    </w:p>
    <w:p w14:paraId="5AE9DD37" w14:textId="77777777" w:rsidR="00447B04" w:rsidRPr="005F6E85" w:rsidRDefault="00447B04" w:rsidP="00447B04">
      <w:pPr>
        <w:pStyle w:val="Heading4"/>
      </w:pPr>
      <w:r>
        <w:t>Federalism advantage---t</w:t>
      </w:r>
      <w:r>
        <w:rPr>
          <w:rFonts w:cs="Arial"/>
        </w:rPr>
        <w:t xml:space="preserve">he plan does not solve circuit splits. </w:t>
      </w:r>
      <w:r w:rsidRPr="005770BA">
        <w:rPr>
          <w:rFonts w:cs="Arial"/>
        </w:rPr>
        <w:t xml:space="preserve">Courts will </w:t>
      </w:r>
      <w:r w:rsidRPr="005770BA">
        <w:rPr>
          <w:rFonts w:cs="Arial"/>
          <w:u w:val="single"/>
        </w:rPr>
        <w:t>eviscerate</w:t>
      </w:r>
      <w:r w:rsidRPr="005770BA">
        <w:rPr>
          <w:rFonts w:cs="Arial"/>
        </w:rPr>
        <w:t xml:space="preserve"> the action of the plan. Fiat can’t solve </w:t>
      </w:r>
      <w:r w:rsidRPr="005770BA">
        <w:rPr>
          <w:rFonts w:cs="Arial"/>
          <w:u w:val="single"/>
        </w:rPr>
        <w:t>weakening</w:t>
      </w:r>
      <w:r w:rsidRPr="005770BA">
        <w:rPr>
          <w:rFonts w:cs="Arial"/>
        </w:rPr>
        <w:t xml:space="preserve"> of anti-trust laws and </w:t>
      </w:r>
      <w:r w:rsidRPr="005770BA">
        <w:rPr>
          <w:rFonts w:cs="Arial"/>
          <w:u w:val="single"/>
        </w:rPr>
        <w:t>misinterpretation</w:t>
      </w:r>
      <w:r w:rsidRPr="005770BA">
        <w:rPr>
          <w:rFonts w:cs="Arial"/>
        </w:rPr>
        <w:t xml:space="preserve"> in individual cases.</w:t>
      </w:r>
    </w:p>
    <w:p w14:paraId="58D86F5B" w14:textId="77777777" w:rsidR="00447B04" w:rsidRPr="005770BA" w:rsidRDefault="00447B04" w:rsidP="00447B04">
      <w:r w:rsidRPr="005770BA">
        <w:t xml:space="preserve">Joseph </w:t>
      </w:r>
      <w:r w:rsidRPr="005770BA">
        <w:rPr>
          <w:rStyle w:val="Style13ptBold"/>
        </w:rPr>
        <w:t>Fishkin</w:t>
      </w:r>
      <w:r w:rsidRPr="005770BA">
        <w:t xml:space="preserve"> 7-24-</w:t>
      </w:r>
      <w:r w:rsidRPr="005770BA">
        <w:rPr>
          <w:rStyle w:val="Style13ptBold"/>
        </w:rPr>
        <w:t>21</w:t>
      </w:r>
      <w:r w:rsidRPr="005770BA">
        <w:t>. B.A. in Ethics, Politics, and Economics, summa cum laude, at Yale, his J.D. at Yale Law School, and D. Phil in Politics at Oxford, and Ruebhausen Fellow at Yale Law School. Professor of Law at UCLA School of Law. Marrs McLean Professor in Law at the University of Texas, Austin for a decade. "Courts and Constitutional Political Economy," LPE Project, https://lpeproject.org/blog/courts-and-constitutional-political-economy/</w:t>
      </w:r>
    </w:p>
    <w:p w14:paraId="0234D0E0" w14:textId="77777777" w:rsidR="00447B04" w:rsidRPr="005770BA" w:rsidRDefault="00447B04" w:rsidP="00447B04">
      <w:pPr>
        <w:rPr>
          <w:rStyle w:val="StyleUnderline"/>
        </w:rPr>
      </w:pPr>
      <w:r w:rsidRPr="005770BA">
        <w:rPr>
          <w:sz w:val="16"/>
        </w:rPr>
        <w:t xml:space="preserve">For most of American history, all sides in most major fights about the nation’s political economy agreed about one thing: the questions they were fighting about were constitutional in nature. In other words, they were fighting about constitutional political economy. This point is central to a book project that Willy Forbath and I have been working on for a few years, </w:t>
      </w:r>
      <w:hyperlink r:id="rId24" w:history="1">
        <w:r w:rsidRPr="005770BA">
          <w:rPr>
            <w:rStyle w:val="Hyperlink"/>
            <w:sz w:val="16"/>
          </w:rPr>
          <w:t>The Anti-Oligarchy Constitution: Reconstructing the Economic Foundations of American Democracy</w:t>
        </w:r>
      </w:hyperlink>
      <w:r w:rsidRPr="005770BA">
        <w:rPr>
          <w:sz w:val="16"/>
        </w:rPr>
        <w:t xml:space="preserve"> (forthcoming January 2022). We tell a story about rival visions of constitutional political economy stretching back to the Founding Era and how advocates of these visions fought out their differences both through politics and in court at different moments in American history. </w:t>
      </w:r>
      <w:r w:rsidRPr="005770BA">
        <w:rPr>
          <w:u w:val="single"/>
        </w:rPr>
        <w:t>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w:t>
      </w:r>
      <w:r w:rsidRPr="005770BA">
        <w:rPr>
          <w:sz w:val="16"/>
        </w:rPr>
        <w:t xml:space="preserve">. We also explore various rival traditions, from the distinctive constitutional political economy arguments of the defenders of slavery to the anti-redistributive constitutional political economy arguments that crystallized a century ago into what we now call Lochnerism. You’ll notice I said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sidRPr="005770BA">
        <w:rPr>
          <w:u w:val="single"/>
        </w:rPr>
        <w:t xml:space="preserve">For </w:t>
      </w:r>
      <w:r w:rsidRPr="005770BA">
        <w:rPr>
          <w:highlight w:val="cyan"/>
          <w:u w:val="single"/>
        </w:rPr>
        <w:t>advocates</w:t>
      </w:r>
      <w:r w:rsidRPr="005770BA">
        <w:rPr>
          <w:u w:val="single"/>
        </w:rPr>
        <w:t xml:space="preserve"> </w:t>
      </w:r>
      <w:r w:rsidRPr="005770BA">
        <w:rPr>
          <w:highlight w:val="cyan"/>
          <w:u w:val="single"/>
        </w:rPr>
        <w:t>of</w:t>
      </w:r>
      <w:r w:rsidRPr="005770BA">
        <w:rPr>
          <w:u w:val="single"/>
        </w:rPr>
        <w:t xml:space="preserve"> the </w:t>
      </w:r>
      <w:r w:rsidRPr="005770BA">
        <w:rPr>
          <w:highlight w:val="cyan"/>
          <w:u w:val="single"/>
        </w:rPr>
        <w:t>democracy</w:t>
      </w:r>
      <w:r w:rsidRPr="005770BA">
        <w:rPr>
          <w:u w:val="single"/>
        </w:rPr>
        <w:t xml:space="preserve"> of opportunity tradition—the tradition holding that the Constitution required (among other things) </w:t>
      </w:r>
      <w:r w:rsidRPr="005770BA">
        <w:rPr>
          <w:highlight w:val="cyan"/>
          <w:u w:val="single"/>
        </w:rPr>
        <w:t>crushing</w:t>
      </w:r>
      <w:r w:rsidRPr="005770BA">
        <w:rPr>
          <w:u w:val="single"/>
        </w:rPr>
        <w:t xml:space="preserve"> the landed </w:t>
      </w:r>
      <w:r w:rsidRPr="005770BA">
        <w:rPr>
          <w:highlight w:val="cyan"/>
          <w:u w:val="single"/>
        </w:rPr>
        <w:t>Southern oligarchy</w:t>
      </w:r>
      <w:r w:rsidRPr="005770BA">
        <w:rPr>
          <w:u w:val="single"/>
        </w:rPr>
        <w:t xml:space="preserve"> of the Slave Power; </w:t>
      </w:r>
      <w:r w:rsidRPr="005770BA">
        <w:rPr>
          <w:rStyle w:val="Emphasis"/>
          <w:highlight w:val="cyan"/>
        </w:rPr>
        <w:t>breaking up</w:t>
      </w:r>
      <w:r w:rsidRPr="005770BA">
        <w:rPr>
          <w:rStyle w:val="Emphasis"/>
        </w:rPr>
        <w:t xml:space="preserve"> the </w:t>
      </w:r>
      <w:r w:rsidRPr="005770BA">
        <w:rPr>
          <w:rStyle w:val="Emphasis"/>
          <w:highlight w:val="cyan"/>
        </w:rPr>
        <w:t>trusts and monopolies</w:t>
      </w:r>
      <w:r w:rsidRPr="005770BA">
        <w:rPr>
          <w:u w:val="single"/>
        </w:rPr>
        <w:t xml:space="preserve">; </w:t>
      </w:r>
      <w:r w:rsidRPr="005770BA">
        <w:rPr>
          <w:highlight w:val="cyan"/>
          <w:u w:val="single"/>
        </w:rPr>
        <w:t>taxing</w:t>
      </w:r>
      <w:r w:rsidRPr="005770BA">
        <w:rPr>
          <w:u w:val="single"/>
        </w:rPr>
        <w:t xml:space="preserve"> the </w:t>
      </w:r>
      <w:r w:rsidRPr="005770BA">
        <w:rPr>
          <w:highlight w:val="cyan"/>
          <w:u w:val="single"/>
        </w:rPr>
        <w:t>incomes</w:t>
      </w:r>
      <w:r w:rsidRPr="005770BA">
        <w:rPr>
          <w:u w:val="single"/>
        </w:rPr>
        <w:t xml:space="preserve"> of the rich; distributing land, education, and opportunity to ordinary Americans; and enforcing workers’ rights to organize and strike—</w:t>
      </w:r>
      <w:r w:rsidRPr="005770BA">
        <w:rPr>
          <w:highlight w:val="cyan"/>
          <w:u w:val="single"/>
        </w:rPr>
        <w:t>courts</w:t>
      </w:r>
      <w:r w:rsidRPr="005770BA">
        <w:rPr>
          <w:u w:val="single"/>
        </w:rPr>
        <w:t xml:space="preserve"> have generally been the </w:t>
      </w:r>
      <w:r w:rsidRPr="005770BA">
        <w:rPr>
          <w:rStyle w:val="Emphasis"/>
          <w:highlight w:val="cyan"/>
        </w:rPr>
        <w:t>least</w:t>
      </w:r>
      <w:r w:rsidRPr="005770BA">
        <w:rPr>
          <w:rStyle w:val="Emphasis"/>
        </w:rPr>
        <w:t xml:space="preserve"> </w:t>
      </w:r>
      <w:r w:rsidRPr="005770BA">
        <w:rPr>
          <w:rStyle w:val="Emphasis"/>
          <w:highlight w:val="cyan"/>
        </w:rPr>
        <w:t>hospitable</w:t>
      </w:r>
      <w:r w:rsidRPr="005770BA">
        <w:rPr>
          <w:rStyle w:val="Emphasis"/>
        </w:rPr>
        <w:t xml:space="preserve"> </w:t>
      </w:r>
      <w:r w:rsidRPr="005770BA">
        <w:rPr>
          <w:rStyle w:val="Emphasis"/>
          <w:highlight w:val="cyan"/>
        </w:rPr>
        <w:t>of</w:t>
      </w:r>
      <w:r w:rsidRPr="005770BA">
        <w:rPr>
          <w:rStyle w:val="Emphasis"/>
        </w:rPr>
        <w:t xml:space="preserve"> the three branches of </w:t>
      </w:r>
      <w:r w:rsidRPr="005770BA">
        <w:rPr>
          <w:rStyle w:val="Emphasis"/>
          <w:highlight w:val="cyan"/>
        </w:rPr>
        <w:t>government</w:t>
      </w:r>
      <w:r w:rsidRPr="005770BA">
        <w:rPr>
          <w:u w:val="single"/>
        </w:rPr>
        <w:t xml:space="preserve">. </w:t>
      </w:r>
      <w:r w:rsidRPr="005770BA">
        <w:rPr>
          <w:sz w:val="16"/>
        </w:rPr>
        <w:t xml:space="preserve">The </w:t>
      </w:r>
      <w:r w:rsidRPr="005770BA">
        <w:rPr>
          <w:rStyle w:val="StyleUnderline"/>
        </w:rPr>
        <w:t>pattern is pretty striking. Painting with a bit of a broad brush</w:t>
      </w:r>
      <w:r w:rsidRPr="005770BA">
        <w:rPr>
          <w:sz w:val="16"/>
        </w:rPr>
        <w:t>—this is a blog post—</w:t>
      </w:r>
      <w:r w:rsidRPr="005770BA">
        <w:rPr>
          <w:rStyle w:val="StyleUnderline"/>
        </w:rPr>
        <w:t xml:space="preserve">it seems fair to say that American courts have, much more often than not, </w:t>
      </w:r>
      <w:r w:rsidRPr="005770BA">
        <w:rPr>
          <w:rStyle w:val="Emphasis"/>
          <w:highlight w:val="cyan"/>
        </w:rPr>
        <w:t xml:space="preserve">taken </w:t>
      </w:r>
      <w:r w:rsidRPr="005770BA">
        <w:rPr>
          <w:rStyle w:val="Emphasis"/>
        </w:rPr>
        <w:t xml:space="preserve">a </w:t>
      </w:r>
      <w:r w:rsidRPr="005770BA">
        <w:rPr>
          <w:rStyle w:val="Emphasis"/>
          <w:highlight w:val="cyan"/>
        </w:rPr>
        <w:t>particular side</w:t>
      </w:r>
      <w:r w:rsidRPr="005770BA">
        <w:rPr>
          <w:rStyle w:val="Emphasis"/>
        </w:rPr>
        <w:t xml:space="preserve"> </w:t>
      </w:r>
      <w:r w:rsidRPr="005770BA">
        <w:rPr>
          <w:rStyle w:val="Emphasis"/>
          <w:highlight w:val="cyan"/>
        </w:rPr>
        <w:t>in fights</w:t>
      </w:r>
      <w:r w:rsidRPr="005770BA">
        <w:rPr>
          <w:rStyle w:val="StyleUnderline"/>
        </w:rPr>
        <w:t xml:space="preserve"> about constitutional political economy. Courts have taken the side of holding that the Constitution protects the rights of aristocracy and oligarchy to maintain their outsized economic and political power</w:t>
      </w:r>
      <w:r w:rsidRPr="005770BA">
        <w:rPr>
          <w:sz w:val="16"/>
        </w:rPr>
        <w:t xml:space="preserve">. Many Americans have argued that the Constitution requires just the opposite, but they have found a </w:t>
      </w:r>
      <w:r w:rsidRPr="005770BA">
        <w:rPr>
          <w:rStyle w:val="StyleUnderline"/>
        </w:rPr>
        <w:t>more receptive audience, on the whole, in the democratically elected branches than in the courts</w:t>
      </w:r>
      <w:r w:rsidRPr="005770BA">
        <w:rPr>
          <w:sz w:val="16"/>
        </w:rPr>
        <w:t xml:space="preserve">. Over the course of American history, the elected branches have built a considerably more open and democratic political economy than the courts generally have wanted to allow. </w:t>
      </w:r>
      <w:r w:rsidRPr="005770BA">
        <w:rPr>
          <w:rStyle w:val="StyleUnderline"/>
        </w:rPr>
        <w:t xml:space="preserve">Today, as </w:t>
      </w:r>
      <w:r w:rsidRPr="005770BA">
        <w:rPr>
          <w:rStyle w:val="StyleUnderline"/>
          <w:highlight w:val="cyan"/>
        </w:rPr>
        <w:t>courts</w:t>
      </w:r>
      <w:r w:rsidRPr="005770BA">
        <w:rPr>
          <w:rStyle w:val="StyleUnderline"/>
        </w:rPr>
        <w:t xml:space="preserve"> </w:t>
      </w:r>
      <w:r w:rsidRPr="005770BA">
        <w:rPr>
          <w:rStyle w:val="Emphasis"/>
          <w:highlight w:val="cyan"/>
        </w:rPr>
        <w:t>eviscerate voting rights</w:t>
      </w:r>
      <w:r w:rsidRPr="005770BA">
        <w:rPr>
          <w:rStyle w:val="Emphasis"/>
        </w:rPr>
        <w:t xml:space="preserve"> </w:t>
      </w:r>
      <w:r w:rsidRPr="005770BA">
        <w:rPr>
          <w:rStyle w:val="Emphasis"/>
          <w:highlight w:val="cyan"/>
        </w:rPr>
        <w:t>and</w:t>
      </w:r>
      <w:r w:rsidRPr="005770BA">
        <w:rPr>
          <w:rStyle w:val="Emphasis"/>
        </w:rPr>
        <w:t xml:space="preserve"> </w:t>
      </w:r>
      <w:r w:rsidRPr="005770BA">
        <w:rPr>
          <w:rStyle w:val="Emphasis"/>
          <w:highlight w:val="cyan"/>
        </w:rPr>
        <w:t>campaign finance</w:t>
      </w:r>
      <w:r w:rsidRPr="005770BA">
        <w:rPr>
          <w:rStyle w:val="Emphasis"/>
        </w:rPr>
        <w:t xml:space="preserve"> laws</w:t>
      </w:r>
      <w:r w:rsidRPr="005770BA">
        <w:rPr>
          <w:rStyle w:val="StyleUnderline"/>
        </w:rPr>
        <w:t xml:space="preserve">, and </w:t>
      </w:r>
      <w:r w:rsidRPr="005770BA">
        <w:rPr>
          <w:rStyle w:val="Emphasis"/>
          <w:highlight w:val="cyan"/>
        </w:rPr>
        <w:t>take whacks at public employee unions</w:t>
      </w:r>
      <w:r w:rsidRPr="005770BA">
        <w:rPr>
          <w:rStyle w:val="Emphasis"/>
        </w:rPr>
        <w:t xml:space="preserve"> </w:t>
      </w:r>
      <w:r w:rsidRPr="005770BA">
        <w:rPr>
          <w:rStyle w:val="Emphasis"/>
          <w:highlight w:val="cyan"/>
        </w:rPr>
        <w:t>and social safety</w:t>
      </w:r>
      <w:r w:rsidRPr="005770BA">
        <w:rPr>
          <w:rStyle w:val="Emphasis"/>
        </w:rPr>
        <w:t xml:space="preserve"> net </w:t>
      </w:r>
      <w:r w:rsidRPr="005770BA">
        <w:rPr>
          <w:rStyle w:val="Emphasis"/>
          <w:highlight w:val="cyan"/>
        </w:rPr>
        <w:t>programs</w:t>
      </w:r>
      <w:r w:rsidRPr="005770BA">
        <w:rPr>
          <w:rStyle w:val="StyleUnderline"/>
        </w:rPr>
        <w:t xml:space="preserve"> such as the Affordable Care Act, this particular alignment of the branches of government is with us again. But why? </w:t>
      </w:r>
      <w:r w:rsidRPr="005770BA">
        <w:rPr>
          <w:rStyle w:val="Emphasis"/>
        </w:rPr>
        <w:t xml:space="preserve">Why this alignment, so much more often than the reverse? </w:t>
      </w:r>
      <w:r w:rsidRPr="005770BA">
        <w:rPr>
          <w:sz w:val="16"/>
        </w:rPr>
        <w:t xml:space="preserve">The </w:t>
      </w:r>
      <w:r w:rsidRPr="005770BA">
        <w:rPr>
          <w:rStyle w:val="StyleUnderline"/>
          <w:highlight w:val="cyan"/>
        </w:rPr>
        <w:t>pattern</w:t>
      </w:r>
      <w:r w:rsidRPr="005770BA">
        <w:rPr>
          <w:rStyle w:val="StyleUnderline"/>
        </w:rPr>
        <w:t xml:space="preserve"> </w:t>
      </w:r>
      <w:r w:rsidRPr="005770BA">
        <w:rPr>
          <w:rStyle w:val="StyleUnderline"/>
          <w:highlight w:val="cyan"/>
        </w:rPr>
        <w:t>began in</w:t>
      </w:r>
      <w:r w:rsidRPr="005770BA">
        <w:rPr>
          <w:rStyle w:val="StyleUnderline"/>
        </w:rPr>
        <w:t xml:space="preserve"> earnest with </w:t>
      </w:r>
      <w:r w:rsidRPr="005770BA">
        <w:rPr>
          <w:rStyle w:val="StyleUnderline"/>
          <w:highlight w:val="cyan"/>
        </w:rPr>
        <w:t>Reconstruction</w:t>
      </w:r>
      <w:r w:rsidRPr="005770BA">
        <w:rPr>
          <w:sz w:val="16"/>
        </w:rPr>
        <w:t xml:space="preserve">. To the Radical Republicans, it was obvious that racial inclusion was impossible without destroying the planter oligarchy and building a mass, multi-racial middle class in the South. As Thaddeus Stevens put it, “The whole fabric of southern society must be changed . . . [i]f the South is ever to be made a safe republic.” There can be no “republican institutions . . . in a </w:t>
      </w:r>
      <w:r w:rsidRPr="005770BA">
        <w:rPr>
          <w:sz w:val="16"/>
        </w:rPr>
        <w:lastRenderedPageBreak/>
        <w:t xml:space="preserve">mingled community of nabobs and serfs.” But as violent white supremacists undid Reconstruction, the Court abetted them by finding ways to eviscerate the Reconstruction Amendments, striking down key parts of the core civil rights statutes that Congress had enacted to enforce the Amendments. </w:t>
      </w:r>
      <w:r w:rsidRPr="005770BA">
        <w:rPr>
          <w:rStyle w:val="StyleUnderline"/>
        </w:rPr>
        <w:t xml:space="preserve">The Court’s gutting of those statutes left Black citizens unprotected from most </w:t>
      </w:r>
      <w:hyperlink r:id="rId25" w:history="1">
        <w:r w:rsidRPr="005770BA">
          <w:rPr>
            <w:rStyle w:val="StyleUnderline"/>
          </w:rPr>
          <w:t>discrimination</w:t>
        </w:r>
      </w:hyperlink>
      <w:r w:rsidRPr="005770BA">
        <w:rPr>
          <w:rStyle w:val="StyleUnderline"/>
        </w:rPr>
        <w:t xml:space="preserve">, </w:t>
      </w:r>
      <w:hyperlink r:id="rId26" w:history="1">
        <w:r w:rsidRPr="005770BA">
          <w:rPr>
            <w:rStyle w:val="StyleUnderline"/>
          </w:rPr>
          <w:t>disenfranchisement</w:t>
        </w:r>
      </w:hyperlink>
      <w:r w:rsidRPr="005770BA">
        <w:rPr>
          <w:rStyle w:val="StyleUnderline"/>
        </w:rPr>
        <w:t xml:space="preserve">, and even </w:t>
      </w:r>
      <w:hyperlink r:id="rId27" w:history="1">
        <w:r w:rsidRPr="005770BA">
          <w:rPr>
            <w:rStyle w:val="StyleUnderline"/>
          </w:rPr>
          <w:t>massacre by white terrorist mobs</w:t>
        </w:r>
      </w:hyperlink>
      <w:r w:rsidRPr="005770BA">
        <w:rPr>
          <w:rStyle w:val="StyleUnderline"/>
        </w:rPr>
        <w:t xml:space="preserve">. However, the same Court was receptive to claims that the Reconstruction Amendments protected </w:t>
      </w:r>
      <w:hyperlink r:id="rId28" w:history="1">
        <w:r w:rsidRPr="005770BA">
          <w:rPr>
            <w:rStyle w:val="StyleUnderline"/>
          </w:rPr>
          <w:t>corporations</w:t>
        </w:r>
      </w:hyperlink>
      <w:r w:rsidRPr="005770BA">
        <w:rPr>
          <w:rStyle w:val="StyleUnderline"/>
        </w:rPr>
        <w:t xml:space="preserve"> and their freedom from various forms of government regulation. </w:t>
      </w:r>
      <w:r w:rsidRPr="005770BA">
        <w:rPr>
          <w:sz w:val="16"/>
        </w:rPr>
        <w:t xml:space="preserve">The </w:t>
      </w:r>
      <w:r w:rsidRPr="005770BA">
        <w:rPr>
          <w:rStyle w:val="StyleUnderline"/>
        </w:rPr>
        <w:t xml:space="preserve">Supreme Court during this period—which was a long period, spanning much of the late nineteenth and early twentieth centuries—managed to surprise almost everyone by </w:t>
      </w:r>
      <w:hyperlink r:id="rId29" w:history="1">
        <w:r w:rsidRPr="005770BA">
          <w:rPr>
            <w:rStyle w:val="StyleUnderline"/>
          </w:rPr>
          <w:t>striking down</w:t>
        </w:r>
      </w:hyperlink>
      <w:r w:rsidRPr="005770BA">
        <w:rPr>
          <w:rStyle w:val="StyleUnderline"/>
        </w:rPr>
        <w:t xml:space="preserve"> an income tax on the highest earners as unconstitutional (a decision eventually overturned by constitutional amendment)</w:t>
      </w:r>
      <w:r w:rsidRPr="005770BA">
        <w:rPr>
          <w:sz w:val="16"/>
        </w:rPr>
        <w:t xml:space="preserve">. Frequently, </w:t>
      </w:r>
      <w:r w:rsidRPr="005770BA">
        <w:rPr>
          <w:rStyle w:val="StyleUnderline"/>
        </w:rPr>
        <w:t xml:space="preserve">federal courts, including the Supreme </w:t>
      </w:r>
      <w:r w:rsidRPr="005770BA">
        <w:rPr>
          <w:rStyle w:val="StyleUnderline"/>
          <w:highlight w:val="cyan"/>
        </w:rPr>
        <w:t>Court</w:t>
      </w:r>
      <w:r w:rsidRPr="005770BA">
        <w:rPr>
          <w:rStyle w:val="StyleUnderline"/>
        </w:rPr>
        <w:t xml:space="preserve">, </w:t>
      </w:r>
      <w:r w:rsidRPr="005770BA">
        <w:rPr>
          <w:rStyle w:val="Emphasis"/>
          <w:highlight w:val="cyan"/>
        </w:rPr>
        <w:t>found ways</w:t>
      </w:r>
      <w:r w:rsidRPr="005770BA">
        <w:rPr>
          <w:rStyle w:val="Emphasis"/>
        </w:rPr>
        <w:t xml:space="preserve"> </w:t>
      </w:r>
      <w:r w:rsidRPr="005770BA">
        <w:rPr>
          <w:rStyle w:val="Emphasis"/>
          <w:highlight w:val="cyan"/>
        </w:rPr>
        <w:t>to weaken</w:t>
      </w:r>
      <w:r w:rsidRPr="005770BA">
        <w:rPr>
          <w:rStyle w:val="Emphasis"/>
        </w:rPr>
        <w:t xml:space="preserve"> the </w:t>
      </w:r>
      <w:r w:rsidRPr="005770BA">
        <w:rPr>
          <w:rStyle w:val="Emphasis"/>
          <w:highlight w:val="cyan"/>
        </w:rPr>
        <w:t>antitrust laws</w:t>
      </w:r>
      <w:r w:rsidRPr="005770BA">
        <w:rPr>
          <w:rStyle w:val="Emphasis"/>
        </w:rPr>
        <w:t xml:space="preserve"> that </w:t>
      </w:r>
      <w:r w:rsidRPr="005770BA">
        <w:rPr>
          <w:rStyle w:val="Emphasis"/>
          <w:highlight w:val="cyan"/>
        </w:rPr>
        <w:t>Congress enacted</w:t>
      </w:r>
      <w:r w:rsidRPr="005770BA">
        <w:rPr>
          <w:sz w:val="16"/>
        </w:rPr>
        <w:t xml:space="preserve">. </w:t>
      </w:r>
      <w:r w:rsidRPr="005770BA">
        <w:rPr>
          <w:rStyle w:val="StyleUnderline"/>
        </w:rPr>
        <w:t xml:space="preserve">Courts </w:t>
      </w:r>
      <w:r w:rsidRPr="005770BA">
        <w:rPr>
          <w:rStyle w:val="StyleUnderline"/>
          <w:highlight w:val="cyan"/>
        </w:rPr>
        <w:t>attacked efforts</w:t>
      </w:r>
      <w:r w:rsidRPr="005770BA">
        <w:rPr>
          <w:rStyle w:val="StyleUnderline"/>
        </w:rPr>
        <w:t xml:space="preserve"> </w:t>
      </w:r>
      <w:r w:rsidRPr="005770BA">
        <w:rPr>
          <w:rStyle w:val="StyleUnderline"/>
          <w:highlight w:val="cyan"/>
        </w:rPr>
        <w:t xml:space="preserve">to </w:t>
      </w:r>
      <w:r w:rsidRPr="005770BA">
        <w:rPr>
          <w:rStyle w:val="Emphasis"/>
          <w:highlight w:val="cyan"/>
        </w:rPr>
        <w:t>organize labor unions</w:t>
      </w:r>
      <w:r w:rsidRPr="005770BA">
        <w:rPr>
          <w:rStyle w:val="Emphasis"/>
        </w:rPr>
        <w:t xml:space="preserve"> with sweeping injunctions</w:t>
      </w:r>
      <w:r w:rsidRPr="005770BA">
        <w:rPr>
          <w:rStyle w:val="StyleUnderline"/>
        </w:rPr>
        <w:t xml:space="preserve">, </w:t>
      </w:r>
      <w:r w:rsidRPr="005770BA">
        <w:rPr>
          <w:rStyle w:val="Emphasis"/>
          <w:highlight w:val="cyan"/>
        </w:rPr>
        <w:t>court-sanctioned</w:t>
      </w:r>
      <w:r w:rsidRPr="005770BA">
        <w:rPr>
          <w:rStyle w:val="Emphasis"/>
        </w:rPr>
        <w:t xml:space="preserve"> </w:t>
      </w:r>
      <w:r w:rsidRPr="005770BA">
        <w:rPr>
          <w:rStyle w:val="Emphasis"/>
          <w:highlight w:val="cyan"/>
        </w:rPr>
        <w:t>state violence</w:t>
      </w:r>
      <w:r w:rsidRPr="005770BA">
        <w:rPr>
          <w:rStyle w:val="StyleUnderline"/>
        </w:rPr>
        <w:t xml:space="preserve">, </w:t>
      </w:r>
      <w:r w:rsidRPr="005770BA">
        <w:rPr>
          <w:rStyle w:val="StyleUnderline"/>
          <w:highlight w:val="cyan"/>
        </w:rPr>
        <w:t>and</w:t>
      </w:r>
      <w:r w:rsidRPr="005770BA">
        <w:rPr>
          <w:rStyle w:val="StyleUnderline"/>
        </w:rPr>
        <w:t xml:space="preserve"> </w:t>
      </w:r>
      <w:r w:rsidRPr="005770BA">
        <w:rPr>
          <w:rStyle w:val="Emphasis"/>
        </w:rPr>
        <w:t xml:space="preserve">jail </w:t>
      </w:r>
      <w:r w:rsidRPr="005770BA">
        <w:rPr>
          <w:rStyle w:val="Emphasis"/>
          <w:highlight w:val="cyan"/>
        </w:rPr>
        <w:t>terms</w:t>
      </w:r>
      <w:r w:rsidRPr="005770BA">
        <w:rPr>
          <w:rStyle w:val="Emphasis"/>
        </w:rPr>
        <w:t xml:space="preserve"> aimed at </w:t>
      </w:r>
      <w:r w:rsidRPr="005770BA">
        <w:rPr>
          <w:rStyle w:val="Emphasis"/>
          <w:highlight w:val="cyan"/>
        </w:rPr>
        <w:t>protecting employers</w:t>
      </w:r>
      <w:r w:rsidRPr="005770BA">
        <w:rPr>
          <w:rStyle w:val="Emphasis"/>
        </w:rPr>
        <w:t>’ rights to an uninterrupted flow of non-union workers</w:t>
      </w:r>
      <w:r w:rsidRPr="005770BA">
        <w:rPr>
          <w:sz w:val="16"/>
        </w:rPr>
        <w:t xml:space="preserve">. (These are just a few highlights; there are many more in the book.) When you read some of these decisions today, they barely read like what we recognize as law—the class politics is so raw and right on the surface. But the views of those judges were predictable. </w:t>
      </w:r>
      <w:r w:rsidRPr="005770BA">
        <w:rPr>
          <w:rStyle w:val="StyleUnderline"/>
        </w:rPr>
        <w:t>The early-twentieth-century Republican Party that dominated American politics and judicial appointments in that era was the party of big business; the federal courts were stacked with elite lawyers from the emerging corporate bar, whose jobs before they joined the bench mostly involved serving the railroads and the trusts and their owners, the oligarchs of the Gilded Age.</w:t>
      </w:r>
      <w:r w:rsidRPr="005770BA">
        <w:rPr>
          <w:sz w:val="16"/>
        </w:rPr>
        <w:t xml:space="preserve"> It would have been </w:t>
      </w:r>
      <w:r w:rsidRPr="005770BA">
        <w:rPr>
          <w:rStyle w:val="StyleUnderline"/>
        </w:rPr>
        <w:t xml:space="preserve">surprising if these judges had not beenactivists bent on finding ways to thwart the democratic branches’ efforts to rein in oligarchy. </w:t>
      </w:r>
      <w:r w:rsidRPr="005770BA">
        <w:rPr>
          <w:sz w:val="16"/>
        </w:rPr>
        <w:t xml:space="preserve">So what about when American politics turned? After President Franklin Roosevelt’s dramatic confrontation with the </w:t>
      </w:r>
      <w:r w:rsidRPr="005770BA">
        <w:rPr>
          <w:i/>
          <w:iCs/>
          <w:sz w:val="16"/>
        </w:rPr>
        <w:t xml:space="preserve">Lochner </w:t>
      </w:r>
      <w:r w:rsidRPr="005770BA">
        <w:rPr>
          <w:sz w:val="16"/>
        </w:rPr>
        <w:t>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Rights Act of 1964 and the Voting Rights Act of 1965. But that was the most important thing it did in its brief period of mid-20</w:t>
      </w:r>
      <w:r w:rsidRPr="005770BA">
        <w:rPr>
          <w:sz w:val="16"/>
          <w:vertAlign w:val="superscript"/>
        </w:rPr>
        <w:t>th</w:t>
      </w:r>
      <w:r w:rsidRPr="005770BA">
        <w:rPr>
          <w:sz w:val="16"/>
        </w:rPr>
        <w:t xml:space="preserve">-century liberalism: step out of the way. </w:t>
      </w:r>
      <w:r w:rsidRPr="005770BA">
        <w:rPr>
          <w:rStyle w:val="StyleUnderline"/>
        </w:rPr>
        <w:t>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w:t>
      </w:r>
      <w:r w:rsidRPr="005770BA">
        <w:rPr>
          <w:sz w:val="16"/>
        </w:rPr>
        <w:t xml:space="preserve"> Restraining oligarchy, or building up the middle class as a bulwark of Republican government, was not on the Court’s docket. Some observers expected the Court to do more—to enlist the Constitution in the War on Poverty, set </w:t>
      </w:r>
      <w:hyperlink r:id="rId30" w:history="1">
        <w:r w:rsidRPr="005770BA">
          <w:rPr>
            <w:rStyle w:val="Hyperlink"/>
            <w:sz w:val="16"/>
          </w:rPr>
          <w:t>constitutional minimum welfare guarantees</w:t>
        </w:r>
      </w:hyperlink>
      <w:r w:rsidRPr="005770BA">
        <w:rPr>
          <w:sz w:val="16"/>
        </w:rPr>
        <w:t xml:space="preserve">, or </w:t>
      </w:r>
      <w:hyperlink r:id="rId31" w:history="1">
        <w:r w:rsidRPr="005770BA">
          <w:rPr>
            <w:rStyle w:val="Hyperlink"/>
            <w:sz w:val="16"/>
          </w:rPr>
          <w:t>equalize school funding</w:t>
        </w:r>
      </w:hyperlink>
      <w:r w:rsidRPr="005770BA">
        <w:rPr>
          <w:sz w:val="16"/>
        </w:rPr>
        <w:t xml:space="preserve">—but in the end, it didn’t. </w:t>
      </w:r>
      <w:r w:rsidRPr="005770BA">
        <w:rPr>
          <w:rStyle w:val="StyleUnderline"/>
        </w:rPr>
        <w:t xml:space="preserve">And then the Court took a long right turn, and now we are </w:t>
      </w:r>
      <w:r w:rsidRPr="005770BA">
        <w:rPr>
          <w:rStyle w:val="Emphasis"/>
          <w:highlight w:val="cyan"/>
        </w:rPr>
        <w:t>once again in</w:t>
      </w:r>
      <w:r w:rsidRPr="005770BA">
        <w:rPr>
          <w:rStyle w:val="Emphasis"/>
        </w:rPr>
        <w:t xml:space="preserve"> a </w:t>
      </w:r>
      <w:r w:rsidRPr="005770BA">
        <w:rPr>
          <w:rStyle w:val="Emphasis"/>
          <w:highlight w:val="cyan"/>
        </w:rPr>
        <w:t>Gilded Age</w:t>
      </w:r>
      <w:r w:rsidRPr="005770BA">
        <w:rPr>
          <w:rStyle w:val="StyleUnderline"/>
        </w:rPr>
        <w:t xml:space="preserve">, with the Court playing the familiar role it played a century before, as the branch where </w:t>
      </w:r>
      <w:r w:rsidRPr="005770BA">
        <w:rPr>
          <w:rStyle w:val="Emphasis"/>
        </w:rPr>
        <w:t xml:space="preserve">efforts to build a democracy of opportunity can most readily expect to be crushed. </w:t>
      </w:r>
      <w:r w:rsidRPr="005770BA">
        <w:rPr>
          <w:sz w:val="16"/>
        </w:rPr>
        <w:t xml:space="preserve">There is a </w:t>
      </w:r>
      <w:r w:rsidRPr="005770BA">
        <w:rPr>
          <w:rStyle w:val="StyleUnderline"/>
        </w:rPr>
        <w:t>lot of contingency in American history, perhaps especially when it comes to courts.</w:t>
      </w:r>
      <w:r w:rsidRPr="005770BA">
        <w:rPr>
          <w:sz w:val="16"/>
        </w:rPr>
        <w:t xml:space="preserve"> But it seems to me non-coincidental that the </w:t>
      </w:r>
      <w:r w:rsidRPr="005770BA">
        <w:rPr>
          <w:rStyle w:val="StyleUnderline"/>
          <w:highlight w:val="cyan"/>
        </w:rPr>
        <w:t>Court</w:t>
      </w:r>
      <w:r w:rsidRPr="005770BA">
        <w:rPr>
          <w:rStyle w:val="StyleUnderline"/>
        </w:rPr>
        <w:t xml:space="preserve"> has so consistently been the least dangerous branch to aristocrats and oligarchs and their </w:t>
      </w:r>
      <w:r w:rsidRPr="005770BA">
        <w:rPr>
          <w:rStyle w:val="Emphasis"/>
          <w:highlight w:val="cyan"/>
        </w:rPr>
        <w:t>efforts to concentrate economic and political power</w:t>
      </w:r>
      <w:r w:rsidRPr="005770BA">
        <w:rPr>
          <w:rStyle w:val="StyleUnderline"/>
        </w:rPr>
        <w:t>.</w:t>
      </w:r>
      <w:r w:rsidRPr="005770BA">
        <w:rPr>
          <w:sz w:val="16"/>
        </w:rPr>
        <w:t xml:space="preserve"> The simplest reason is this: efforts to restrain concentrations of private power—whether it’s the landed aristocrats Jefferson worried about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sidRPr="005770BA">
        <w:rPr>
          <w:rStyle w:val="StyleUnderline"/>
        </w:rPr>
        <w:t xml:space="preserve">courts are not equipped to initiate or lead the work—the constitutionally necessary work—of laws like the Sherman Antitrust Act, the National Labor Relations Act, the Social Security Act, the Civil Rights </w:t>
      </w:r>
      <w:r w:rsidRPr="005770BA">
        <w:rPr>
          <w:rStyle w:val="StyleUnderline"/>
        </w:rPr>
        <w:lastRenderedPageBreak/>
        <w:t xml:space="preserve">Act, the Voting Rights Act, or the Affordable Care Act (to name a few!). </w:t>
      </w:r>
      <w:r w:rsidRPr="005770BA">
        <w:rPr>
          <w:rStyle w:val="Emphasis"/>
        </w:rPr>
        <w:t xml:space="preserve">Courts can </w:t>
      </w:r>
      <w:r w:rsidRPr="005770BA">
        <w:rPr>
          <w:rStyle w:val="Emphasis"/>
          <w:highlight w:val="cyan"/>
        </w:rPr>
        <w:t>interpret</w:t>
      </w:r>
      <w:r w:rsidRPr="005770BA">
        <w:rPr>
          <w:rStyle w:val="Emphasis"/>
        </w:rPr>
        <w:t xml:space="preserve"> these </w:t>
      </w:r>
      <w:r w:rsidRPr="005770BA">
        <w:rPr>
          <w:rStyle w:val="Emphasis"/>
          <w:highlight w:val="cyan"/>
        </w:rPr>
        <w:t>statutes</w:t>
      </w:r>
      <w:r w:rsidRPr="005770BA">
        <w:rPr>
          <w:rStyle w:val="Emphasis"/>
        </w:rPr>
        <w:t xml:space="preserve"> in ways that further the statutes’ goals, or courts can try </w:t>
      </w:r>
      <w:r w:rsidRPr="005770BA">
        <w:rPr>
          <w:rStyle w:val="Emphasis"/>
          <w:highlight w:val="cyan"/>
        </w:rPr>
        <w:t>to thwart them</w:t>
      </w:r>
      <w:r w:rsidRPr="005770BA">
        <w:rPr>
          <w:sz w:val="16"/>
        </w:rPr>
        <w:t xml:space="preserve">. But courts are not equipped to move first or take the lead in advancing these statutes’ goals. On the other hand, </w:t>
      </w:r>
      <w:r w:rsidRPr="005770BA">
        <w:rPr>
          <w:rStyle w:val="StyleUnderline"/>
        </w:rPr>
        <w:t xml:space="preserve">courts are better equipped to </w:t>
      </w:r>
      <w:r w:rsidRPr="005770BA">
        <w:rPr>
          <w:rStyle w:val="StyleUnderline"/>
          <w:highlight w:val="cyan"/>
        </w:rPr>
        <w:t>recognize</w:t>
      </w:r>
      <w:r w:rsidRPr="005770BA">
        <w:rPr>
          <w:rStyle w:val="StyleUnderline"/>
        </w:rPr>
        <w:t xml:space="preserve"> the anti-redistributive, so-called </w:t>
      </w:r>
      <w:r w:rsidRPr="005770BA">
        <w:rPr>
          <w:rStyle w:val="Emphasis"/>
          <w:highlight w:val="cyan"/>
        </w:rPr>
        <w:t>libertarian claims</w:t>
      </w:r>
      <w:r w:rsidRPr="005770BA">
        <w:rPr>
          <w:rStyle w:val="Emphasis"/>
        </w:rPr>
        <w:t xml:space="preserve"> </w:t>
      </w:r>
      <w:r w:rsidRPr="005770BA">
        <w:rPr>
          <w:rStyle w:val="Emphasis"/>
          <w:highlight w:val="cyan"/>
        </w:rPr>
        <w:t>of property, contract</w:t>
      </w:r>
      <w:r w:rsidRPr="005770BA">
        <w:rPr>
          <w:rStyle w:val="Emphasis"/>
        </w:rPr>
        <w:t>, and so on</w:t>
      </w:r>
      <w:r w:rsidRPr="005770BA">
        <w:rPr>
          <w:rStyle w:val="StyleUnderline"/>
        </w:rPr>
        <w:t xml:space="preserve"> that some of these statutes might be viewed as threatening</w:t>
      </w:r>
      <w:r w:rsidRPr="005770BA">
        <w:rPr>
          <w:sz w:val="16"/>
        </w:rPr>
        <w:t xml:space="preserve">. Those </w:t>
      </w:r>
      <w:r w:rsidRPr="005770BA">
        <w:rPr>
          <w:rStyle w:val="StyleUnderline"/>
        </w:rPr>
        <w:t xml:space="preserve">claims are of a form that we still teach in the first year of law school: an individual claimant, standing on old common law-ish rights, against the redistributive machinations of the progressive state. Conservatives have long understood this point. They have placed their hopes in courts for over a century. As we explain in the book, conservatives never accepted the “New Deal Settlement” that exists in the wishful thinking of liberals. Instead they have continued ever since the 1930s to find ways to enlist the courts in their struggles to build a less redistributive constitutional political economy, one more tolerant of concentrations of economic and political power. </w:t>
      </w:r>
      <w:r w:rsidRPr="005770BA">
        <w:rPr>
          <w:rStyle w:val="Emphasis"/>
        </w:rPr>
        <w:t>Liberals and progressives cannot similarly place their hopes in courts</w:t>
      </w:r>
      <w:r w:rsidRPr="005770BA">
        <w:rPr>
          <w:rStyle w:val="StyleUnderline"/>
        </w:rPr>
        <w:t>—and not only because currently, contingently, the courts are far more conservative than the country as a whole</w:t>
      </w:r>
      <w:r w:rsidRPr="005770BA">
        <w:rPr>
          <w:sz w:val="16"/>
        </w:rPr>
        <w:t xml:space="preserve">. And yet liberals and progressives cannot ignore courts, which still have the power to thwart almost any intervention in our constitutional political economy. Nor should liberals and progressives argue seriously for an end to judicial review: we do actually need the courts to police violations of civil liberties and civil rights. That leaves liberals and progressives in a tricky spot. We need the courts, but we also need to understand that the </w:t>
      </w:r>
      <w:r w:rsidRPr="005770BA">
        <w:rPr>
          <w:rStyle w:val="Emphasis"/>
          <w:highlight w:val="cyan"/>
        </w:rPr>
        <w:t>courts are not our friends</w:t>
      </w:r>
      <w:r w:rsidRPr="005770BA">
        <w:rPr>
          <w:rStyle w:val="Emphasis"/>
        </w:rPr>
        <w:t>—and are unlikely ever to be</w:t>
      </w:r>
      <w:r w:rsidRPr="005770BA">
        <w:rPr>
          <w:sz w:val="16"/>
        </w:rPr>
        <w:t xml:space="preserve">. We need to understand the role of courts in our constitutional politics: rather than umpires sitting outside of politics, judges are a special kind of political actor, engaged quite directly in their own form of constitutional politics. </w:t>
      </w:r>
      <w:r w:rsidRPr="005770BA">
        <w:rPr>
          <w:rStyle w:val="StyleUnderline"/>
        </w:rPr>
        <w:t xml:space="preserve">If history is any guide, the long-term </w:t>
      </w:r>
      <w:r w:rsidRPr="005770BA">
        <w:rPr>
          <w:rStyle w:val="StyleUnderline"/>
          <w:highlight w:val="cyan"/>
        </w:rPr>
        <w:t>solution</w:t>
      </w:r>
      <w:r w:rsidRPr="005770BA">
        <w:rPr>
          <w:rStyle w:val="StyleUnderline"/>
        </w:rPr>
        <w:t xml:space="preserve"> when the courts are aligned against liberal and progressive causes is </w:t>
      </w:r>
      <w:r w:rsidRPr="005770BA">
        <w:rPr>
          <w:rStyle w:val="Emphasis"/>
          <w:highlight w:val="cyan"/>
        </w:rPr>
        <w:t>not to “reform”</w:t>
      </w:r>
      <w:r w:rsidRPr="005770BA">
        <w:rPr>
          <w:rStyle w:val="Emphasis"/>
        </w:rPr>
        <w:t xml:space="preserve"> the politics out of the courts</w:t>
      </w:r>
      <w:r w:rsidRPr="005770BA">
        <w:rPr>
          <w:rStyle w:val="StyleUnderline"/>
        </w:rPr>
        <w:t xml:space="preserve">, </w:t>
      </w:r>
      <w:r w:rsidRPr="005770BA">
        <w:rPr>
          <w:rStyle w:val="StyleUnderline"/>
          <w:highlight w:val="cyan"/>
        </w:rPr>
        <w:t>but</w:t>
      </w:r>
      <w:r w:rsidRPr="005770BA">
        <w:rPr>
          <w:rStyle w:val="StyleUnderline"/>
        </w:rPr>
        <w:t xml:space="preserve">, rather, to </w:t>
      </w:r>
      <w:r w:rsidRPr="005770BA">
        <w:rPr>
          <w:rStyle w:val="Emphasis"/>
          <w:highlight w:val="cyan"/>
        </w:rPr>
        <w:t>confront</w:t>
      </w:r>
      <w:r w:rsidRPr="005770BA">
        <w:rPr>
          <w:rStyle w:val="Emphasis"/>
        </w:rPr>
        <w:t xml:space="preserve"> the </w:t>
      </w:r>
      <w:r w:rsidRPr="005770BA">
        <w:rPr>
          <w:rStyle w:val="Emphasis"/>
          <w:highlight w:val="cyan"/>
        </w:rPr>
        <w:t>courts through politics itself</w:t>
      </w:r>
      <w:r w:rsidRPr="005770BA">
        <w:rPr>
          <w:rStyle w:val="StyleUnderline"/>
        </w:rPr>
        <w:t>. It has worked before.</w:t>
      </w:r>
    </w:p>
    <w:p w14:paraId="3F3DDA8C" w14:textId="77777777" w:rsidR="00447B04" w:rsidRDefault="00447B04" w:rsidP="00447B04">
      <w:pPr>
        <w:pStyle w:val="Heading3"/>
        <w:rPr>
          <w:rFonts w:cs="Arial"/>
        </w:rPr>
      </w:pPr>
      <w:r>
        <w:rPr>
          <w:rFonts w:cs="Arial"/>
        </w:rPr>
        <w:lastRenderedPageBreak/>
        <w:t xml:space="preserve">K Solves---2NC </w:t>
      </w:r>
    </w:p>
    <w:p w14:paraId="42F5F70A" w14:textId="77777777" w:rsidR="00447B04" w:rsidRDefault="00447B04" w:rsidP="00447B04">
      <w:pPr>
        <w:pStyle w:val="Heading4"/>
      </w:pPr>
      <w:r>
        <w:t xml:space="preserve">No link turn---The alternative </w:t>
      </w:r>
      <w:r w:rsidRPr="005F6E85">
        <w:rPr>
          <w:u w:val="single"/>
        </w:rPr>
        <w:t>solves</w:t>
      </w:r>
      <w:r>
        <w:t xml:space="preserve"> private utilities----socialized utilities mean corporations </w:t>
      </w:r>
      <w:r w:rsidRPr="005F6E85">
        <w:rPr>
          <w:u w:val="single"/>
        </w:rPr>
        <w:t>can’t manipulate</w:t>
      </w:r>
      <w:r>
        <w:t xml:space="preserve"> market prices and </w:t>
      </w:r>
      <w:r w:rsidRPr="005F6E85">
        <w:rPr>
          <w:u w:val="single"/>
        </w:rPr>
        <w:t>impose</w:t>
      </w:r>
      <w:r>
        <w:t xml:space="preserve"> prices that are </w:t>
      </w:r>
      <w:r w:rsidRPr="005F6E85">
        <w:rPr>
          <w:u w:val="single"/>
        </w:rPr>
        <w:t>too high</w:t>
      </w:r>
      <w:r>
        <w:t xml:space="preserve"> or </w:t>
      </w:r>
      <w:r w:rsidRPr="005F6E85">
        <w:rPr>
          <w:u w:val="single"/>
        </w:rPr>
        <w:t>too low</w:t>
      </w:r>
      <w:r>
        <w:t xml:space="preserve"> which short circuits their internal link. </w:t>
      </w:r>
    </w:p>
    <w:p w14:paraId="711324BB" w14:textId="77777777" w:rsidR="00447B04" w:rsidRPr="005770BA" w:rsidRDefault="00447B04" w:rsidP="00447B04">
      <w:r w:rsidRPr="005770BA">
        <w:t xml:space="preserve">Thomas M. </w:t>
      </w:r>
      <w:r w:rsidRPr="005770BA">
        <w:rPr>
          <w:rStyle w:val="Style13ptBold"/>
        </w:rPr>
        <w:t>Hanna &amp;</w:t>
      </w:r>
      <w:r w:rsidRPr="005770BA">
        <w:t xml:space="preserve">, Michael </w:t>
      </w:r>
      <w:r w:rsidRPr="005770BA">
        <w:rPr>
          <w:rStyle w:val="Style13ptBold"/>
        </w:rPr>
        <w:t>Brennan 20</w:t>
      </w:r>
      <w:r w:rsidRPr="005770BA">
        <w:t>, 12-21-2020, There’s No Solution to Big Tech Without Public Ownership of Tech Companies, Jacobin Magazine, https://www.jacobinmag.com/2020/12/big-tech-public-ownership-surveillance-capitalism-platform-corporations</w:t>
      </w:r>
    </w:p>
    <w:p w14:paraId="0674FB92" w14:textId="77777777" w:rsidR="00447B04" w:rsidRPr="005770BA" w:rsidRDefault="00447B04" w:rsidP="00447B04">
      <w:pPr>
        <w:rPr>
          <w:u w:val="single"/>
        </w:rPr>
      </w:pPr>
      <w:r w:rsidRPr="005770BA">
        <w:rPr>
          <w:rStyle w:val="Emphasis"/>
        </w:rPr>
        <w:t xml:space="preserve">The Antitrust Impulse </w:t>
      </w:r>
      <w:r w:rsidRPr="005770BA">
        <w:rPr>
          <w:sz w:val="14"/>
        </w:rPr>
        <w:t xml:space="preserve">The early stage </w:t>
      </w:r>
      <w:r w:rsidRPr="005770BA">
        <w:rPr>
          <w:rStyle w:val="Emphasis"/>
        </w:rPr>
        <w:t>antitrust actions</w:t>
      </w:r>
      <w:r w:rsidRPr="005770BA">
        <w:rPr>
          <w:sz w:val="14"/>
        </w:rPr>
        <w:t xml:space="preserve"> of recent months </w:t>
      </w:r>
      <w:r w:rsidRPr="005770BA">
        <w:rPr>
          <w:rStyle w:val="StyleUnderline"/>
        </w:rPr>
        <w:t xml:space="preserve">are encouraging signs that </w:t>
      </w:r>
      <w:r w:rsidRPr="005770BA">
        <w:rPr>
          <w:rStyle w:val="Emphasis"/>
        </w:rPr>
        <w:t>policy makers</w:t>
      </w:r>
      <w:r w:rsidRPr="005770BA">
        <w:rPr>
          <w:rStyle w:val="StyleUnderline"/>
        </w:rPr>
        <w:t xml:space="preserve">, activists, and others are </w:t>
      </w:r>
      <w:r w:rsidRPr="005770BA">
        <w:rPr>
          <w:rStyle w:val="Emphasis"/>
        </w:rPr>
        <w:t>beginning to wake up</w:t>
      </w:r>
      <w:r w:rsidRPr="005770BA">
        <w:rPr>
          <w:sz w:val="14"/>
        </w:rPr>
        <w:t xml:space="preserve"> </w:t>
      </w:r>
      <w:r w:rsidRPr="005770BA">
        <w:rPr>
          <w:rStyle w:val="StyleUnderline"/>
        </w:rPr>
        <w:t xml:space="preserve">to some of the dangers these platform </w:t>
      </w:r>
      <w:r w:rsidRPr="005770BA">
        <w:rPr>
          <w:rStyle w:val="Emphasis"/>
        </w:rPr>
        <w:t>corporations present</w:t>
      </w:r>
      <w:r w:rsidRPr="005770BA">
        <w:rPr>
          <w:sz w:val="14"/>
        </w:rPr>
        <w:t xml:space="preserve"> — </w:t>
      </w:r>
      <w:r w:rsidRPr="005770BA">
        <w:rPr>
          <w:rStyle w:val="StyleUnderline"/>
        </w:rPr>
        <w:t xml:space="preserve">including the </w:t>
      </w:r>
      <w:r w:rsidRPr="005770BA">
        <w:rPr>
          <w:rStyle w:val="Emphasis"/>
        </w:rPr>
        <w:t>standardization</w:t>
      </w:r>
      <w:r w:rsidRPr="005770BA">
        <w:rPr>
          <w:rStyle w:val="StyleUnderline"/>
        </w:rPr>
        <w:t xml:space="preserve"> of </w:t>
      </w:r>
      <w:r w:rsidRPr="005770BA">
        <w:rPr>
          <w:rStyle w:val="Emphasis"/>
        </w:rPr>
        <w:t>precarious work</w:t>
      </w:r>
      <w:r w:rsidRPr="005770BA">
        <w:rPr>
          <w:sz w:val="14"/>
        </w:rPr>
        <w:t xml:space="preserve">, overriding and ignoring labor laws, </w:t>
      </w:r>
      <w:r w:rsidRPr="005770BA">
        <w:rPr>
          <w:rStyle w:val="StyleUnderline"/>
        </w:rPr>
        <w:t xml:space="preserve">the entrenchment and exacerbation of </w:t>
      </w:r>
      <w:r w:rsidRPr="005770BA">
        <w:rPr>
          <w:rStyle w:val="Emphasis"/>
        </w:rPr>
        <w:t>racism and inequality</w:t>
      </w:r>
      <w:r w:rsidRPr="005770BA">
        <w:rPr>
          <w:sz w:val="14"/>
        </w:rPr>
        <w:t xml:space="preserve"> </w:t>
      </w:r>
      <w:r w:rsidRPr="005770BA">
        <w:rPr>
          <w:rStyle w:val="StyleUnderline"/>
        </w:rPr>
        <w:t xml:space="preserve">through </w:t>
      </w:r>
      <w:r w:rsidRPr="005770BA">
        <w:rPr>
          <w:rStyle w:val="Emphasis"/>
        </w:rPr>
        <w:t>algorithmic bias</w:t>
      </w:r>
      <w:r w:rsidRPr="005770BA">
        <w:rPr>
          <w:sz w:val="14"/>
        </w:rPr>
        <w:t xml:space="preserve">, </w:t>
      </w:r>
      <w:r w:rsidRPr="005770BA">
        <w:rPr>
          <w:sz w:val="14"/>
          <w:szCs w:val="16"/>
        </w:rPr>
        <w:t xml:space="preserve">increased financialization, the proliferation of misinformation, and </w:t>
      </w:r>
      <w:r w:rsidRPr="00D600BA">
        <w:rPr>
          <w:sz w:val="14"/>
          <w:szCs w:val="16"/>
        </w:rPr>
        <w:t>manipulation, the undermining of regulations and tax codes, environmental degradation</w:t>
      </w:r>
      <w:r w:rsidRPr="00D600BA">
        <w:rPr>
          <w:sz w:val="14"/>
        </w:rPr>
        <w:t xml:space="preserve">, </w:t>
      </w:r>
      <w:r w:rsidRPr="00D600BA">
        <w:rPr>
          <w:rStyle w:val="StyleUnderline"/>
        </w:rPr>
        <w:t xml:space="preserve">and the </w:t>
      </w:r>
      <w:r w:rsidRPr="00D600BA">
        <w:rPr>
          <w:rStyle w:val="Emphasis"/>
        </w:rPr>
        <w:t>erosion of privacy</w:t>
      </w:r>
      <w:r w:rsidRPr="00D600BA">
        <w:rPr>
          <w:rStyle w:val="StyleUnderline"/>
        </w:rPr>
        <w:t xml:space="preserve"> and </w:t>
      </w:r>
      <w:r w:rsidRPr="00D600BA">
        <w:rPr>
          <w:rStyle w:val="Emphasis"/>
        </w:rPr>
        <w:t>extension of social control</w:t>
      </w:r>
      <w:r w:rsidRPr="00D600BA">
        <w:rPr>
          <w:rStyle w:val="StyleUnderline"/>
        </w:rPr>
        <w:t>.</w:t>
      </w:r>
      <w:r w:rsidRPr="00D600BA">
        <w:rPr>
          <w:u w:val="single"/>
        </w:rPr>
        <w:t xml:space="preserve"> </w:t>
      </w:r>
      <w:r w:rsidRPr="00D600BA">
        <w:rPr>
          <w:sz w:val="14"/>
        </w:rPr>
        <w:t xml:space="preserve">While these are welcome developments, </w:t>
      </w:r>
      <w:r w:rsidRPr="00D600BA">
        <w:rPr>
          <w:rStyle w:val="StyleUnderline"/>
        </w:rPr>
        <w:t xml:space="preserve">it’s </w:t>
      </w:r>
      <w:r w:rsidRPr="00D600BA">
        <w:rPr>
          <w:rStyle w:val="Emphasis"/>
        </w:rPr>
        <w:t>worth noting</w:t>
      </w:r>
      <w:r w:rsidRPr="00D600BA">
        <w:rPr>
          <w:rStyle w:val="StyleUnderline"/>
        </w:rPr>
        <w:t xml:space="preserve"> that there has been almost </w:t>
      </w:r>
      <w:r w:rsidRPr="00D600BA">
        <w:rPr>
          <w:rStyle w:val="Emphasis"/>
        </w:rPr>
        <w:t>no discernable antitrust enforcement</w:t>
      </w:r>
      <w:r w:rsidRPr="00D600BA">
        <w:rPr>
          <w:sz w:val="14"/>
        </w:rPr>
        <w:t xml:space="preserve"> </w:t>
      </w:r>
      <w:r w:rsidRPr="00D600BA">
        <w:rPr>
          <w:rStyle w:val="StyleUnderline"/>
        </w:rPr>
        <w:t xml:space="preserve">against </w:t>
      </w:r>
      <w:r w:rsidRPr="00D600BA">
        <w:rPr>
          <w:rStyle w:val="Emphasis"/>
        </w:rPr>
        <w:t>Big Tech</w:t>
      </w:r>
      <w:r w:rsidRPr="00D600BA">
        <w:rPr>
          <w:rStyle w:val="StyleUnderline"/>
        </w:rPr>
        <w:t xml:space="preserve"> in </w:t>
      </w:r>
      <w:r w:rsidRPr="00D600BA">
        <w:rPr>
          <w:rStyle w:val="Emphasis"/>
        </w:rPr>
        <w:t>recent years</w:t>
      </w:r>
      <w:r w:rsidRPr="00D600BA">
        <w:rPr>
          <w:rStyle w:val="StyleUnderline"/>
        </w:rPr>
        <w:t>. Antitrust</w:t>
      </w:r>
      <w:r w:rsidRPr="005770BA">
        <w:rPr>
          <w:rStyle w:val="StyleUnderline"/>
        </w:rPr>
        <w:t xml:space="preserve"> enforcers</w:t>
      </w:r>
      <w:r w:rsidRPr="005770BA">
        <w:rPr>
          <w:sz w:val="14"/>
        </w:rPr>
        <w:t xml:space="preserve">, for example, </w:t>
      </w:r>
      <w:r w:rsidRPr="005770BA">
        <w:rPr>
          <w:rStyle w:val="StyleUnderline"/>
        </w:rPr>
        <w:t xml:space="preserve">have not </w:t>
      </w:r>
      <w:r w:rsidRPr="005770BA">
        <w:rPr>
          <w:rStyle w:val="Emphasis"/>
        </w:rPr>
        <w:t>blocked a single acquisition out</w:t>
      </w:r>
      <w:r w:rsidRPr="005770BA">
        <w:rPr>
          <w:rStyle w:val="StyleUnderline"/>
        </w:rPr>
        <w:t xml:space="preserve"> of hundreds by </w:t>
      </w:r>
      <w:r w:rsidRPr="005770BA">
        <w:rPr>
          <w:rStyle w:val="Emphasis"/>
        </w:rPr>
        <w:t>dominant platform companies</w:t>
      </w:r>
      <w:r w:rsidRPr="005770BA">
        <w:rPr>
          <w:sz w:val="14"/>
        </w:rPr>
        <w:t xml:space="preserve"> </w:t>
      </w:r>
      <w:r w:rsidRPr="005770BA">
        <w:rPr>
          <w:rStyle w:val="StyleUnderline"/>
        </w:rPr>
        <w:t xml:space="preserve">over </w:t>
      </w:r>
      <w:r w:rsidRPr="005770BA">
        <w:rPr>
          <w:rStyle w:val="Emphasis"/>
        </w:rPr>
        <w:t>the last decade</w:t>
      </w:r>
      <w:r w:rsidRPr="005770BA">
        <w:rPr>
          <w:sz w:val="14"/>
        </w:rPr>
        <w:t xml:space="preserve">. As such, </w:t>
      </w:r>
      <w:r w:rsidRPr="005770BA">
        <w:rPr>
          <w:rStyle w:val="StyleUnderline"/>
        </w:rPr>
        <w:t xml:space="preserve">it is </w:t>
      </w:r>
      <w:r w:rsidRPr="005770BA">
        <w:rPr>
          <w:rStyle w:val="StyleUnderline"/>
          <w:highlight w:val="cyan"/>
        </w:rPr>
        <w:t xml:space="preserve">unclear how </w:t>
      </w:r>
      <w:r w:rsidRPr="005770BA">
        <w:rPr>
          <w:rStyle w:val="Emphasis"/>
          <w:highlight w:val="cyan"/>
        </w:rPr>
        <w:t xml:space="preserve">successful </w:t>
      </w:r>
      <w:r w:rsidRPr="005770BA">
        <w:rPr>
          <w:rStyle w:val="Emphasis"/>
        </w:rPr>
        <w:t>these</w:t>
      </w:r>
      <w:r w:rsidRPr="005770BA">
        <w:rPr>
          <w:rStyle w:val="Emphasis"/>
          <w:highlight w:val="cyan"/>
        </w:rPr>
        <w:t xml:space="preserve"> antitrust</w:t>
      </w:r>
      <w:r w:rsidRPr="005770BA">
        <w:rPr>
          <w:highlight w:val="cyan"/>
          <w:u w:val="single"/>
        </w:rPr>
        <w:t xml:space="preserve"> </w:t>
      </w:r>
      <w:r w:rsidRPr="005770BA">
        <w:rPr>
          <w:u w:val="single"/>
        </w:rPr>
        <w:t xml:space="preserve">actions, alone, </w:t>
      </w:r>
      <w:r w:rsidRPr="005770BA">
        <w:rPr>
          <w:highlight w:val="cyan"/>
          <w:u w:val="single"/>
        </w:rPr>
        <w:t xml:space="preserve">will </w:t>
      </w:r>
      <w:r w:rsidRPr="005770BA">
        <w:rPr>
          <w:u w:val="single"/>
        </w:rPr>
        <w:t xml:space="preserve">ultimately </w:t>
      </w:r>
      <w:r w:rsidRPr="005770BA">
        <w:rPr>
          <w:highlight w:val="cyan"/>
          <w:u w:val="single"/>
        </w:rPr>
        <w:t>be</w:t>
      </w:r>
      <w:r w:rsidRPr="005770BA">
        <w:rPr>
          <w:sz w:val="14"/>
        </w:rPr>
        <w:t xml:space="preserve">. </w:t>
      </w:r>
      <w:r w:rsidRPr="005770BA">
        <w:rPr>
          <w:sz w:val="14"/>
          <w:szCs w:val="16"/>
        </w:rPr>
        <w:t>So, what are the obstacles and limitations? First and foremost, for antitrust to be actualized and ultimately succeed, the entire legal regime around it would likely need to be radically overhauled. Specifically, over the last several decades there has been a fundamental reinterpretation of antitrust law by the courts and a large decline in successful antitrust prosecutions by the Justice Department. Thus, any strategy that centers antitrust is contingent on a wholesale revision of the grounds on which a company is currently deemed to be a monopoly or anti-competitive. In particular, the still prevalent focus on consumer welfare and prices is likely to be an inadequate standard for antitrust action against platforms where in most cases the “product” is essentially provided for free. Second</w:t>
      </w:r>
      <w:r w:rsidRPr="005770BA">
        <w:rPr>
          <w:sz w:val="14"/>
        </w:rPr>
        <w:t xml:space="preserve">, </w:t>
      </w:r>
      <w:r w:rsidRPr="005770BA">
        <w:rPr>
          <w:rStyle w:val="StyleUnderline"/>
          <w:highlight w:val="cyan"/>
        </w:rPr>
        <w:t xml:space="preserve">increasing competition doesn’t address </w:t>
      </w:r>
      <w:r w:rsidRPr="005770BA">
        <w:rPr>
          <w:rStyle w:val="StyleUnderline"/>
        </w:rPr>
        <w:t xml:space="preserve">the </w:t>
      </w:r>
      <w:r w:rsidRPr="005770BA">
        <w:rPr>
          <w:rStyle w:val="Emphasis"/>
          <w:highlight w:val="cyan"/>
        </w:rPr>
        <w:t>natural monopoly dynamics</w:t>
      </w:r>
      <w:r w:rsidRPr="005770BA">
        <w:rPr>
          <w:sz w:val="14"/>
        </w:rPr>
        <w:t xml:space="preserve"> </w:t>
      </w:r>
      <w:r w:rsidRPr="005770BA">
        <w:rPr>
          <w:rStyle w:val="StyleUnderline"/>
          <w:highlight w:val="cyan"/>
        </w:rPr>
        <w:t xml:space="preserve">inherent to </w:t>
      </w:r>
      <w:r w:rsidRPr="005770BA">
        <w:rPr>
          <w:rStyle w:val="Emphasis"/>
        </w:rPr>
        <w:t xml:space="preserve">the </w:t>
      </w:r>
      <w:r w:rsidRPr="005770BA">
        <w:rPr>
          <w:rStyle w:val="Emphasis"/>
          <w:highlight w:val="cyan"/>
        </w:rPr>
        <w:t>platform economy</w:t>
      </w:r>
      <w:r w:rsidRPr="005770BA">
        <w:rPr>
          <w:sz w:val="14"/>
        </w:rPr>
        <w:t xml:space="preserve">. “The consumer internet is a kind of natural monopoly,” Dipayan Ghosh explains: </w:t>
      </w:r>
      <w:r w:rsidRPr="005770BA">
        <w:rPr>
          <w:rStyle w:val="StyleUnderline"/>
        </w:rPr>
        <w:t xml:space="preserve">Its leading </w:t>
      </w:r>
      <w:r w:rsidRPr="005770BA">
        <w:rPr>
          <w:rStyle w:val="Emphasis"/>
        </w:rPr>
        <w:t>constituent firms consistently exhibit network effects</w:t>
      </w:r>
      <w:r w:rsidRPr="005770BA">
        <w:rPr>
          <w:rStyle w:val="StyleUnderline"/>
        </w:rPr>
        <w:t xml:space="preserve">: the </w:t>
      </w:r>
      <w:r w:rsidRPr="005770BA">
        <w:rPr>
          <w:rStyle w:val="Emphasis"/>
        </w:rPr>
        <w:t>networked services</w:t>
      </w:r>
      <w:r w:rsidRPr="005770BA">
        <w:rPr>
          <w:rStyle w:val="StyleUnderline"/>
        </w:rPr>
        <w:t xml:space="preserve"> operated</w:t>
      </w:r>
      <w:r w:rsidRPr="005770BA">
        <w:rPr>
          <w:sz w:val="14"/>
        </w:rPr>
        <w:t xml:space="preserve"> by Facebook, Amazon, and Google </w:t>
      </w:r>
      <w:r w:rsidRPr="005770BA">
        <w:rPr>
          <w:rStyle w:val="StyleUnderline"/>
        </w:rPr>
        <w:t xml:space="preserve">increase in value when </w:t>
      </w:r>
      <w:r w:rsidRPr="005770BA">
        <w:rPr>
          <w:rStyle w:val="Emphasis"/>
        </w:rPr>
        <w:t>more users use them</w:t>
      </w:r>
      <w:r w:rsidRPr="005770BA">
        <w:rPr>
          <w:rStyle w:val="StyleUnderline"/>
        </w:rPr>
        <w:t xml:space="preserve">. This meanwhile makes it extraordinarily difficult for </w:t>
      </w:r>
      <w:r w:rsidRPr="005770BA">
        <w:rPr>
          <w:rStyle w:val="Emphasis"/>
        </w:rPr>
        <w:t>new entrants to offer competitive</w:t>
      </w:r>
      <w:r w:rsidRPr="005770BA">
        <w:rPr>
          <w:sz w:val="14"/>
        </w:rPr>
        <w:t xml:space="preserve"> </w:t>
      </w:r>
      <w:r w:rsidRPr="005770BA">
        <w:rPr>
          <w:rStyle w:val="StyleUnderline"/>
        </w:rPr>
        <w:t xml:space="preserve">levels of utility to </w:t>
      </w:r>
      <w:r w:rsidRPr="005770BA">
        <w:rPr>
          <w:rStyle w:val="Emphasis"/>
        </w:rPr>
        <w:t>consumers out of the gate</w:t>
      </w:r>
      <w:r w:rsidRPr="005770BA">
        <w:rPr>
          <w:sz w:val="14"/>
        </w:rPr>
        <w:t xml:space="preserve">. As with telecommunications before it, </w:t>
      </w:r>
      <w:r w:rsidRPr="005770BA">
        <w:rPr>
          <w:rStyle w:val="StyleUnderline"/>
        </w:rPr>
        <w:t xml:space="preserve">this industry now </w:t>
      </w:r>
      <w:r w:rsidRPr="005770BA">
        <w:rPr>
          <w:rStyle w:val="Emphasis"/>
        </w:rPr>
        <w:t>maintains impossibly high barriers</w:t>
      </w:r>
      <w:r w:rsidRPr="005770BA">
        <w:rPr>
          <w:sz w:val="14"/>
        </w:rPr>
        <w:t xml:space="preserve"> </w:t>
      </w:r>
      <w:r w:rsidRPr="005770BA">
        <w:rPr>
          <w:rStyle w:val="StyleUnderline"/>
        </w:rPr>
        <w:t>to entry.</w:t>
      </w:r>
      <w:r w:rsidRPr="005770BA">
        <w:rPr>
          <w:u w:val="single"/>
        </w:rPr>
        <w:t xml:space="preserve"> </w:t>
      </w:r>
      <w:r w:rsidRPr="005770BA">
        <w:rPr>
          <w:sz w:val="14"/>
        </w:rPr>
        <w:t xml:space="preserve">Lastly, </w:t>
      </w:r>
      <w:r w:rsidRPr="005770BA">
        <w:rPr>
          <w:rStyle w:val="StyleUnderline"/>
          <w:highlight w:val="cyan"/>
        </w:rPr>
        <w:t xml:space="preserve">without </w:t>
      </w:r>
      <w:r w:rsidRPr="005770BA">
        <w:rPr>
          <w:rStyle w:val="Emphasis"/>
          <w:highlight w:val="cyan"/>
        </w:rPr>
        <w:t xml:space="preserve">additional changes to </w:t>
      </w:r>
      <w:r w:rsidRPr="005770BA">
        <w:rPr>
          <w:rStyle w:val="Emphasis"/>
        </w:rPr>
        <w:t xml:space="preserve">the </w:t>
      </w:r>
      <w:r w:rsidRPr="005770BA">
        <w:rPr>
          <w:rStyle w:val="Emphasis"/>
          <w:highlight w:val="cyan"/>
        </w:rPr>
        <w:t>structure</w:t>
      </w:r>
      <w:r w:rsidRPr="005770BA">
        <w:rPr>
          <w:sz w:val="14"/>
        </w:rPr>
        <w:t xml:space="preserve"> </w:t>
      </w:r>
      <w:r w:rsidRPr="005770BA">
        <w:rPr>
          <w:rStyle w:val="StyleUnderline"/>
          <w:highlight w:val="cyan"/>
        </w:rPr>
        <w:t xml:space="preserve">of </w:t>
      </w:r>
      <w:r w:rsidRPr="005770BA">
        <w:rPr>
          <w:rStyle w:val="StyleUnderline"/>
        </w:rPr>
        <w:t xml:space="preserve">the </w:t>
      </w:r>
      <w:r w:rsidRPr="005770BA">
        <w:rPr>
          <w:rStyle w:val="StyleUnderline"/>
          <w:highlight w:val="cyan"/>
        </w:rPr>
        <w:t>companies</w:t>
      </w:r>
      <w:r w:rsidRPr="005770BA">
        <w:rPr>
          <w:sz w:val="14"/>
        </w:rPr>
        <w:t xml:space="preserve"> (i.e. ownership, control, values) </w:t>
      </w:r>
      <w:r w:rsidRPr="005770BA">
        <w:rPr>
          <w:rStyle w:val="StyleUnderline"/>
          <w:highlight w:val="cyan"/>
        </w:rPr>
        <w:t xml:space="preserve">and </w:t>
      </w:r>
      <w:r w:rsidRPr="005770BA">
        <w:rPr>
          <w:rStyle w:val="StyleUnderline"/>
        </w:rPr>
        <w:t xml:space="preserve">the broader balance between </w:t>
      </w:r>
      <w:r w:rsidRPr="005770BA">
        <w:rPr>
          <w:rStyle w:val="Emphasis"/>
          <w:highlight w:val="cyan"/>
        </w:rPr>
        <w:t>market mechanisms</w:t>
      </w:r>
      <w:r w:rsidRPr="005770BA">
        <w:rPr>
          <w:sz w:val="14"/>
        </w:rPr>
        <w:t xml:space="preserve"> (and imperatives) </w:t>
      </w:r>
      <w:r w:rsidRPr="005770BA">
        <w:rPr>
          <w:rStyle w:val="StyleUnderline"/>
        </w:rPr>
        <w:t xml:space="preserve">and state intervention, a </w:t>
      </w:r>
      <w:r w:rsidRPr="005770BA">
        <w:rPr>
          <w:rStyle w:val="Emphasis"/>
          <w:highlight w:val="cyan"/>
        </w:rPr>
        <w:t xml:space="preserve">reconcentration is </w:t>
      </w:r>
      <w:r w:rsidRPr="005770BA">
        <w:rPr>
          <w:rStyle w:val="Emphasis"/>
        </w:rPr>
        <w:t xml:space="preserve">almost </w:t>
      </w:r>
      <w:r w:rsidRPr="005770BA">
        <w:rPr>
          <w:rStyle w:val="Emphasis"/>
          <w:highlight w:val="cyan"/>
        </w:rPr>
        <w:t>inevitable</w:t>
      </w:r>
      <w:r w:rsidRPr="005770BA">
        <w:rPr>
          <w:sz w:val="14"/>
        </w:rPr>
        <w:t xml:space="preserve">. In the US context, </w:t>
      </w:r>
      <w:r w:rsidRPr="005770BA">
        <w:rPr>
          <w:rStyle w:val="StyleUnderline"/>
        </w:rPr>
        <w:t xml:space="preserve">there is </w:t>
      </w:r>
      <w:r w:rsidRPr="005770BA">
        <w:rPr>
          <w:rStyle w:val="Emphasis"/>
        </w:rPr>
        <w:t>ample evidence</w:t>
      </w:r>
      <w:r w:rsidRPr="005770BA">
        <w:rPr>
          <w:rStyle w:val="StyleUnderline"/>
        </w:rPr>
        <w:t xml:space="preserve"> of this</w:t>
      </w:r>
      <w:r w:rsidRPr="005770BA">
        <w:rPr>
          <w:sz w:val="14"/>
        </w:rPr>
        <w:t xml:space="preserve">. For instance, both </w:t>
      </w:r>
      <w:r w:rsidRPr="005770BA">
        <w:rPr>
          <w:rStyle w:val="Emphasis"/>
        </w:rPr>
        <w:t>Standard Oil</w:t>
      </w:r>
      <w:r w:rsidRPr="005770BA">
        <w:rPr>
          <w:sz w:val="14"/>
        </w:rPr>
        <w:t xml:space="preserve"> </w:t>
      </w:r>
      <w:r w:rsidRPr="005770BA">
        <w:rPr>
          <w:rStyle w:val="StyleUnderline"/>
        </w:rPr>
        <w:t xml:space="preserve">and </w:t>
      </w:r>
      <w:r w:rsidRPr="005770BA">
        <w:rPr>
          <w:rStyle w:val="Emphasis"/>
        </w:rPr>
        <w:t>AT&amp;T</w:t>
      </w:r>
      <w:r w:rsidRPr="005770BA">
        <w:rPr>
          <w:sz w:val="14"/>
        </w:rPr>
        <w:t xml:space="preserve"> (</w:t>
      </w:r>
      <w:r w:rsidRPr="005770BA">
        <w:rPr>
          <w:sz w:val="14"/>
          <w:szCs w:val="16"/>
        </w:rPr>
        <w:t>two of the most famous companies to be physically broken up by antitrust enforcement</w:t>
      </w:r>
      <w:r w:rsidRPr="005770BA">
        <w:rPr>
          <w:sz w:val="14"/>
        </w:rPr>
        <w:t xml:space="preserve">) </w:t>
      </w:r>
      <w:r w:rsidRPr="005770BA">
        <w:rPr>
          <w:rStyle w:val="StyleUnderline"/>
        </w:rPr>
        <w:t xml:space="preserve">ultimately </w:t>
      </w:r>
      <w:r w:rsidRPr="005770BA">
        <w:rPr>
          <w:rStyle w:val="Emphasis"/>
        </w:rPr>
        <w:t>reconsolidated</w:t>
      </w:r>
      <w:r w:rsidRPr="005770BA">
        <w:rPr>
          <w:sz w:val="14"/>
        </w:rPr>
        <w:t xml:space="preserve">. </w:t>
      </w:r>
      <w:r w:rsidRPr="005770BA">
        <w:rPr>
          <w:sz w:val="14"/>
          <w:szCs w:val="16"/>
        </w:rPr>
        <w:t>The former took several decades (ultimately becoming ExxonMobil) while the latter occurred relatively quickly, highlighting the additional challenges related to implementing antitrust strategies in an era of strong ideological and political adherence to market fundamentalism and neoliberalism.</w:t>
      </w:r>
      <w:r w:rsidRPr="005770BA">
        <w:rPr>
          <w:u w:val="single"/>
        </w:rPr>
        <w:t xml:space="preserve"> </w:t>
      </w:r>
      <w:r w:rsidRPr="005770BA">
        <w:rPr>
          <w:rStyle w:val="Emphasis"/>
        </w:rPr>
        <w:t xml:space="preserve">The Ownership Alternative </w:t>
      </w:r>
      <w:r w:rsidRPr="005770BA">
        <w:rPr>
          <w:sz w:val="14"/>
        </w:rPr>
        <w:t xml:space="preserve">Historically, </w:t>
      </w:r>
      <w:r w:rsidRPr="005770BA">
        <w:rPr>
          <w:rStyle w:val="StyleUnderline"/>
        </w:rPr>
        <w:t xml:space="preserve">one of the common </w:t>
      </w:r>
      <w:r w:rsidRPr="005770BA">
        <w:rPr>
          <w:rStyle w:val="Emphasis"/>
        </w:rPr>
        <w:t>“solutions” to the problem</w:t>
      </w:r>
      <w:r w:rsidRPr="005770BA">
        <w:rPr>
          <w:sz w:val="14"/>
        </w:rPr>
        <w:t xml:space="preserve"> </w:t>
      </w:r>
      <w:r w:rsidRPr="005770BA">
        <w:rPr>
          <w:rStyle w:val="StyleUnderline"/>
        </w:rPr>
        <w:t xml:space="preserve">of natural monopolies has been </w:t>
      </w:r>
      <w:r w:rsidRPr="005770BA">
        <w:rPr>
          <w:rStyle w:val="Emphasis"/>
          <w:highlight w:val="cyan"/>
        </w:rPr>
        <w:t>public utility regulation</w:t>
      </w:r>
      <w:r w:rsidRPr="005770BA">
        <w:rPr>
          <w:sz w:val="14"/>
        </w:rPr>
        <w:t xml:space="preserve">. </w:t>
      </w:r>
      <w:r w:rsidRPr="005770BA">
        <w:rPr>
          <w:sz w:val="14"/>
          <w:szCs w:val="16"/>
        </w:rPr>
        <w:t xml:space="preserve">And while the idea of classifying and regulating platforms and other Big Data–dependent corporations as public utilities is controversial, it is </w:t>
      </w:r>
      <w:r w:rsidRPr="005770BA">
        <w:rPr>
          <w:sz w:val="14"/>
          <w:szCs w:val="16"/>
        </w:rPr>
        <w:lastRenderedPageBreak/>
        <w:t>starting to gain traction among various experts. However</w:t>
      </w:r>
      <w:r w:rsidRPr="005770BA">
        <w:rPr>
          <w:sz w:val="14"/>
        </w:rPr>
        <w:t xml:space="preserve">, </w:t>
      </w:r>
      <w:r w:rsidRPr="005770BA">
        <w:rPr>
          <w:rStyle w:val="StyleUnderline"/>
        </w:rPr>
        <w:t xml:space="preserve">both the </w:t>
      </w:r>
      <w:r w:rsidRPr="005770BA">
        <w:rPr>
          <w:rStyle w:val="Emphasis"/>
        </w:rPr>
        <w:t>experience and theory</w:t>
      </w:r>
      <w:r w:rsidRPr="005770BA">
        <w:rPr>
          <w:sz w:val="14"/>
        </w:rPr>
        <w:t xml:space="preserve"> (including from diverse ideological perspectives) </w:t>
      </w:r>
      <w:r w:rsidRPr="005770BA">
        <w:rPr>
          <w:rStyle w:val="StyleUnderline"/>
        </w:rPr>
        <w:t>of public utility regulation</w:t>
      </w:r>
      <w:r w:rsidRPr="005770BA">
        <w:rPr>
          <w:sz w:val="14"/>
        </w:rPr>
        <w:t xml:space="preserve"> in the United States </w:t>
      </w:r>
      <w:r w:rsidRPr="005770BA">
        <w:rPr>
          <w:rStyle w:val="StyleUnderline"/>
        </w:rPr>
        <w:t xml:space="preserve">suggests that it is often </w:t>
      </w:r>
      <w:r w:rsidRPr="005770BA">
        <w:rPr>
          <w:rStyle w:val="Emphasis"/>
          <w:highlight w:val="cyan"/>
        </w:rPr>
        <w:t>insufficient to deal</w:t>
      </w:r>
      <w:r w:rsidRPr="005770BA">
        <w:rPr>
          <w:sz w:val="14"/>
        </w:rPr>
        <w:t xml:space="preserve"> </w:t>
      </w:r>
      <w:r w:rsidRPr="005770BA">
        <w:rPr>
          <w:rStyle w:val="StyleUnderline"/>
          <w:highlight w:val="cyan"/>
        </w:rPr>
        <w:t xml:space="preserve">with </w:t>
      </w:r>
      <w:r w:rsidRPr="005770BA">
        <w:rPr>
          <w:rStyle w:val="StyleUnderline"/>
        </w:rPr>
        <w:t xml:space="preserve">the </w:t>
      </w:r>
      <w:r w:rsidRPr="005770BA">
        <w:rPr>
          <w:rStyle w:val="StyleUnderline"/>
          <w:highlight w:val="cyan"/>
        </w:rPr>
        <w:t xml:space="preserve">innumerable </w:t>
      </w:r>
      <w:r w:rsidRPr="005770BA">
        <w:rPr>
          <w:rStyle w:val="Emphasis"/>
          <w:highlight w:val="cyan"/>
        </w:rPr>
        <w:t xml:space="preserve">problems </w:t>
      </w:r>
      <w:r w:rsidRPr="005770BA">
        <w:rPr>
          <w:rStyle w:val="Emphasis"/>
        </w:rPr>
        <w:t xml:space="preserve">associated </w:t>
      </w:r>
      <w:r w:rsidRPr="005770BA">
        <w:rPr>
          <w:rStyle w:val="Emphasis"/>
          <w:highlight w:val="cyan"/>
        </w:rPr>
        <w:t>with corporate</w:t>
      </w:r>
      <w:r w:rsidRPr="005770BA">
        <w:rPr>
          <w:sz w:val="14"/>
        </w:rPr>
        <w:t xml:space="preserve"> </w:t>
      </w:r>
      <w:r w:rsidRPr="005770BA">
        <w:rPr>
          <w:rStyle w:val="StyleUnderline"/>
          <w:highlight w:val="cyan"/>
        </w:rPr>
        <w:t>concentration</w:t>
      </w:r>
      <w:r w:rsidRPr="005770BA">
        <w:rPr>
          <w:sz w:val="14"/>
        </w:rPr>
        <w:t xml:space="preserve"> and power, </w:t>
      </w:r>
      <w:r w:rsidRPr="005770BA">
        <w:rPr>
          <w:sz w:val="14"/>
          <w:szCs w:val="16"/>
        </w:rPr>
        <w:t xml:space="preserve">and does little in furtherance of redistributing or democratizing wealth and economic control. </w:t>
      </w:r>
      <w:r w:rsidRPr="005F6E85">
        <w:rPr>
          <w:rStyle w:val="Emphasis"/>
          <w:highlight w:val="cyan"/>
        </w:rPr>
        <w:t>Case</w:t>
      </w:r>
      <w:r w:rsidRPr="005F6E85">
        <w:rPr>
          <w:rStyle w:val="Emphasis"/>
        </w:rPr>
        <w:t xml:space="preserve"> </w:t>
      </w:r>
      <w:r w:rsidRPr="005F6E85">
        <w:rPr>
          <w:rStyle w:val="Emphasis"/>
          <w:highlight w:val="cyan"/>
        </w:rPr>
        <w:t>in point is</w:t>
      </w:r>
      <w:r w:rsidRPr="005F6E85">
        <w:rPr>
          <w:rStyle w:val="Emphasis"/>
        </w:rPr>
        <w:t xml:space="preserve"> the United States’ </w:t>
      </w:r>
      <w:r w:rsidRPr="005F6E85">
        <w:rPr>
          <w:rStyle w:val="Emphasis"/>
          <w:highlight w:val="cyan"/>
        </w:rPr>
        <w:t>experience with large investor owned electricity utilities.</w:t>
      </w:r>
      <w:r w:rsidRPr="005F6E85">
        <w:rPr>
          <w:rStyle w:val="Emphasis"/>
        </w:rPr>
        <w:t xml:space="preserve"> </w:t>
      </w:r>
      <w:r w:rsidRPr="005770BA">
        <w:rPr>
          <w:rStyle w:val="StyleUnderline"/>
        </w:rPr>
        <w:t xml:space="preserve">This </w:t>
      </w:r>
      <w:r w:rsidRPr="005F6E85">
        <w:rPr>
          <w:rStyle w:val="StyleUnderline"/>
          <w:highlight w:val="cyan"/>
        </w:rPr>
        <w:t>leaves</w:t>
      </w:r>
      <w:r w:rsidRPr="005770BA">
        <w:rPr>
          <w:rStyle w:val="StyleUnderline"/>
        </w:rPr>
        <w:t xml:space="preserve"> </w:t>
      </w:r>
      <w:r w:rsidRPr="005770BA">
        <w:rPr>
          <w:rStyle w:val="Emphasis"/>
          <w:highlight w:val="cyan"/>
        </w:rPr>
        <w:t>alternative models of ownership</w:t>
      </w:r>
      <w:r w:rsidRPr="005770BA">
        <w:rPr>
          <w:sz w:val="14"/>
        </w:rPr>
        <w:t xml:space="preserve"> </w:t>
      </w:r>
      <w:r w:rsidRPr="005770BA">
        <w:rPr>
          <w:rStyle w:val="StyleUnderline"/>
        </w:rPr>
        <w:t xml:space="preserve">as the </w:t>
      </w:r>
      <w:r w:rsidRPr="005770BA">
        <w:rPr>
          <w:rStyle w:val="Emphasis"/>
        </w:rPr>
        <w:t>most viable and radical path</w:t>
      </w:r>
      <w:r w:rsidRPr="005770BA">
        <w:rPr>
          <w:rStyle w:val="StyleUnderline"/>
        </w:rPr>
        <w:t xml:space="preserve"> forward, and </w:t>
      </w:r>
      <w:r w:rsidRPr="005770BA">
        <w:rPr>
          <w:rStyle w:val="Emphasis"/>
        </w:rPr>
        <w:t xml:space="preserve">one of the </w:t>
      </w:r>
      <w:r w:rsidRPr="005770BA">
        <w:rPr>
          <w:rStyle w:val="Emphasis"/>
          <w:highlight w:val="cyan"/>
        </w:rPr>
        <w:t>only options</w:t>
      </w:r>
      <w:r w:rsidRPr="005770BA">
        <w:rPr>
          <w:sz w:val="14"/>
        </w:rPr>
        <w:t xml:space="preserve"> </w:t>
      </w:r>
      <w:r w:rsidRPr="005770BA">
        <w:rPr>
          <w:rStyle w:val="StyleUnderline"/>
        </w:rPr>
        <w:t xml:space="preserve">capable of </w:t>
      </w:r>
      <w:r w:rsidRPr="005770BA">
        <w:rPr>
          <w:rStyle w:val="StyleUnderline"/>
          <w:highlight w:val="cyan"/>
        </w:rPr>
        <w:t xml:space="preserve">getting to </w:t>
      </w:r>
      <w:r w:rsidRPr="005770BA">
        <w:rPr>
          <w:rStyle w:val="Emphasis"/>
        </w:rPr>
        <w:t xml:space="preserve">the </w:t>
      </w:r>
      <w:r w:rsidRPr="005770BA">
        <w:rPr>
          <w:rStyle w:val="Emphasis"/>
          <w:highlight w:val="cyan"/>
        </w:rPr>
        <w:t xml:space="preserve">root of </w:t>
      </w:r>
      <w:r w:rsidRPr="005770BA">
        <w:rPr>
          <w:rStyle w:val="Emphasis"/>
        </w:rPr>
        <w:t xml:space="preserve">the </w:t>
      </w:r>
      <w:r w:rsidRPr="005770BA">
        <w:rPr>
          <w:rStyle w:val="Emphasis"/>
          <w:highlight w:val="cyan"/>
        </w:rPr>
        <w:t>problem</w:t>
      </w:r>
      <w:r w:rsidRPr="005770BA">
        <w:rPr>
          <w:sz w:val="14"/>
        </w:rPr>
        <w:t xml:space="preserve">. </w:t>
      </w:r>
      <w:r w:rsidRPr="005770BA">
        <w:rPr>
          <w:sz w:val="14"/>
          <w:szCs w:val="16"/>
        </w:rPr>
        <w:t>A new report from Common Wealth and the Democracy Collaborative (to which the authors contributed) presents several bottom-up and top-down proposals to fundamentally change the ownership structure, values, governance, and orientation of platforms and data, and gain control over the commanding heights of the modern economy</w:t>
      </w:r>
      <w:r w:rsidRPr="005770BA">
        <w:rPr>
          <w:sz w:val="14"/>
        </w:rPr>
        <w:t>.</w:t>
      </w:r>
      <w:r w:rsidRPr="005770BA">
        <w:rPr>
          <w:u w:val="single"/>
        </w:rPr>
        <w:t xml:space="preserve"> </w:t>
      </w:r>
      <w:r w:rsidRPr="005770BA">
        <w:rPr>
          <w:rStyle w:val="Emphasis"/>
        </w:rPr>
        <w:t>First</w:t>
      </w:r>
      <w:r w:rsidRPr="005770BA">
        <w:rPr>
          <w:sz w:val="14"/>
        </w:rPr>
        <w:t xml:space="preserve"> and foremost, </w:t>
      </w:r>
      <w:r w:rsidRPr="005770BA">
        <w:rPr>
          <w:rStyle w:val="StyleUnderline"/>
        </w:rPr>
        <w:t xml:space="preserve">this </w:t>
      </w:r>
      <w:r w:rsidRPr="005770BA">
        <w:rPr>
          <w:rStyle w:val="StyleUnderline"/>
          <w:highlight w:val="cyan"/>
        </w:rPr>
        <w:t xml:space="preserve">includes taking </w:t>
      </w:r>
      <w:r w:rsidRPr="005770BA">
        <w:rPr>
          <w:rStyle w:val="StyleUnderline"/>
        </w:rPr>
        <w:t xml:space="preserve">some or all of the </w:t>
      </w:r>
      <w:r w:rsidRPr="005770BA">
        <w:rPr>
          <w:rStyle w:val="Emphasis"/>
          <w:highlight w:val="cyan"/>
        </w:rPr>
        <w:t>large platform corporations</w:t>
      </w:r>
      <w:r w:rsidRPr="005770BA">
        <w:rPr>
          <w:sz w:val="14"/>
        </w:rPr>
        <w:t xml:space="preserve"> </w:t>
      </w:r>
      <w:r w:rsidRPr="005770BA">
        <w:rPr>
          <w:rStyle w:val="StyleUnderline"/>
          <w:highlight w:val="cyan"/>
        </w:rPr>
        <w:t xml:space="preserve">into </w:t>
      </w:r>
      <w:r w:rsidRPr="005770BA">
        <w:rPr>
          <w:rStyle w:val="Emphasis"/>
          <w:highlight w:val="cyan"/>
        </w:rPr>
        <w:t>public ownership</w:t>
      </w:r>
      <w:r w:rsidRPr="005770BA">
        <w:rPr>
          <w:sz w:val="14"/>
        </w:rPr>
        <w:t xml:space="preserve"> (either wholly or through a controlling or majority share ownership position). Part of </w:t>
      </w:r>
      <w:r w:rsidRPr="005770BA">
        <w:rPr>
          <w:rStyle w:val="StyleUnderline"/>
        </w:rPr>
        <w:t xml:space="preserve">this </w:t>
      </w:r>
      <w:r w:rsidRPr="005770BA">
        <w:rPr>
          <w:rStyle w:val="Emphasis"/>
        </w:rPr>
        <w:t>process</w:t>
      </w:r>
      <w:r w:rsidRPr="005770BA">
        <w:rPr>
          <w:rStyle w:val="StyleUnderline"/>
        </w:rPr>
        <w:t xml:space="preserve"> must include embedding </w:t>
      </w:r>
      <w:r w:rsidRPr="005770BA">
        <w:rPr>
          <w:rStyle w:val="Emphasis"/>
        </w:rPr>
        <w:t>democratic principles</w:t>
      </w:r>
      <w:r w:rsidRPr="005770BA">
        <w:rPr>
          <w:rStyle w:val="StyleUnderline"/>
        </w:rPr>
        <w:t xml:space="preserve"> at </w:t>
      </w:r>
      <w:r w:rsidRPr="005770BA">
        <w:rPr>
          <w:rStyle w:val="Emphasis"/>
        </w:rPr>
        <w:t>various levels</w:t>
      </w:r>
      <w:r w:rsidRPr="005770BA">
        <w:rPr>
          <w:rStyle w:val="StyleUnderline"/>
        </w:rPr>
        <w:t>.</w:t>
      </w:r>
      <w:r w:rsidRPr="005770BA">
        <w:rPr>
          <w:u w:val="single"/>
        </w:rPr>
        <w:t xml:space="preserve"> </w:t>
      </w:r>
      <w:r w:rsidRPr="005770BA">
        <w:rPr>
          <w:sz w:val="14"/>
        </w:rPr>
        <w:t xml:space="preserve">For instance, </w:t>
      </w:r>
      <w:r w:rsidRPr="005770BA">
        <w:rPr>
          <w:rStyle w:val="StyleUnderline"/>
        </w:rPr>
        <w:t xml:space="preserve">if ownership stakes are taken in </w:t>
      </w:r>
      <w:r w:rsidRPr="005770BA">
        <w:rPr>
          <w:rStyle w:val="Emphasis"/>
        </w:rPr>
        <w:t>major platform companies</w:t>
      </w:r>
      <w:r w:rsidRPr="005770BA">
        <w:rPr>
          <w:rStyle w:val="StyleUnderline"/>
        </w:rPr>
        <w:t xml:space="preserve">, they should likely be held </w:t>
      </w:r>
      <w:r w:rsidRPr="005770BA">
        <w:rPr>
          <w:rStyle w:val="Emphasis"/>
        </w:rPr>
        <w:t xml:space="preserve">in an </w:t>
      </w:r>
      <w:r w:rsidRPr="005770BA">
        <w:rPr>
          <w:rStyle w:val="Emphasis"/>
          <w:highlight w:val="cyan"/>
        </w:rPr>
        <w:t>autonomous public trust</w:t>
      </w:r>
      <w:r w:rsidRPr="005770BA">
        <w:rPr>
          <w:sz w:val="14"/>
        </w:rPr>
        <w:t xml:space="preserve"> (or similar vehicle) </w:t>
      </w:r>
      <w:r w:rsidRPr="005770BA">
        <w:rPr>
          <w:rStyle w:val="StyleUnderline"/>
          <w:highlight w:val="cyan"/>
        </w:rPr>
        <w:t xml:space="preserve">organized with democratic </w:t>
      </w:r>
      <w:r w:rsidRPr="005770BA">
        <w:rPr>
          <w:rStyle w:val="Emphasis"/>
        </w:rPr>
        <w:t xml:space="preserve">multi-stakeholder </w:t>
      </w:r>
      <w:r w:rsidRPr="005770BA">
        <w:rPr>
          <w:rStyle w:val="Emphasis"/>
          <w:highlight w:val="cyan"/>
        </w:rPr>
        <w:t>representation</w:t>
      </w:r>
      <w:r w:rsidRPr="005770BA">
        <w:rPr>
          <w:sz w:val="14"/>
        </w:rPr>
        <w:t xml:space="preserve"> from </w:t>
      </w:r>
      <w:r w:rsidRPr="005F6E85">
        <w:rPr>
          <w:rStyle w:val="Emphasis"/>
        </w:rPr>
        <w:t xml:space="preserve">workers, consumers, government officials, the general public, </w:t>
      </w:r>
      <w:r w:rsidRPr="005770BA">
        <w:rPr>
          <w:sz w:val="14"/>
        </w:rPr>
        <w:t xml:space="preserve">etc. </w:t>
      </w:r>
      <w:r w:rsidRPr="005770BA">
        <w:rPr>
          <w:rStyle w:val="StyleUnderline"/>
        </w:rPr>
        <w:t xml:space="preserve">Once in </w:t>
      </w:r>
      <w:r w:rsidRPr="005770BA">
        <w:rPr>
          <w:rStyle w:val="Emphasis"/>
        </w:rPr>
        <w:t>public ownership</w:t>
      </w:r>
      <w:r w:rsidRPr="005770BA">
        <w:rPr>
          <w:rStyle w:val="StyleUnderline"/>
        </w:rPr>
        <w:t xml:space="preserve">, the platform companies themselves should also be </w:t>
      </w:r>
      <w:r w:rsidRPr="005770BA">
        <w:rPr>
          <w:rStyle w:val="Emphasis"/>
        </w:rPr>
        <w:t>restructured to embed</w:t>
      </w:r>
      <w:r w:rsidRPr="005770BA">
        <w:rPr>
          <w:sz w:val="14"/>
        </w:rPr>
        <w:t xml:space="preserve"> </w:t>
      </w:r>
      <w:r w:rsidRPr="005770BA">
        <w:rPr>
          <w:rStyle w:val="StyleUnderline"/>
        </w:rPr>
        <w:t xml:space="preserve">both democratic management </w:t>
      </w:r>
      <w:r w:rsidRPr="005770BA">
        <w:rPr>
          <w:rStyle w:val="Emphasis"/>
        </w:rPr>
        <w:t>structures and new public</w:t>
      </w:r>
      <w:r w:rsidRPr="005770BA">
        <w:rPr>
          <w:sz w:val="14"/>
        </w:rPr>
        <w:t xml:space="preserve"> </w:t>
      </w:r>
      <w:r w:rsidRPr="005770BA">
        <w:rPr>
          <w:rStyle w:val="StyleUnderline"/>
        </w:rPr>
        <w:t xml:space="preserve">interest </w:t>
      </w:r>
      <w:r w:rsidRPr="005770BA">
        <w:rPr>
          <w:rStyle w:val="Emphasis"/>
        </w:rPr>
        <w:t>principles</w:t>
      </w:r>
      <w:r w:rsidRPr="005770BA">
        <w:rPr>
          <w:rStyle w:val="StyleUnderline"/>
        </w:rPr>
        <w:t>.</w:t>
      </w:r>
      <w:r w:rsidRPr="005770BA">
        <w:rPr>
          <w:u w:val="single"/>
        </w:rPr>
        <w:t xml:space="preserve"> </w:t>
      </w:r>
      <w:r w:rsidRPr="005770BA">
        <w:rPr>
          <w:rStyle w:val="StyleUnderline"/>
        </w:rPr>
        <w:t xml:space="preserve">Of particular concern will be </w:t>
      </w:r>
      <w:r w:rsidRPr="005770BA">
        <w:rPr>
          <w:rStyle w:val="StyleUnderline"/>
          <w:highlight w:val="cyan"/>
        </w:rPr>
        <w:t xml:space="preserve">ensuring </w:t>
      </w:r>
      <w:r w:rsidRPr="005770BA">
        <w:rPr>
          <w:rStyle w:val="StyleUnderline"/>
        </w:rPr>
        <w:t xml:space="preserve">that </w:t>
      </w:r>
      <w:r w:rsidRPr="005770BA">
        <w:rPr>
          <w:rStyle w:val="Emphasis"/>
          <w:highlight w:val="cyan"/>
        </w:rPr>
        <w:t>anti-surveillance</w:t>
      </w:r>
      <w:r w:rsidRPr="005770BA">
        <w:rPr>
          <w:sz w:val="14"/>
        </w:rPr>
        <w:t xml:space="preserve"> </w:t>
      </w:r>
      <w:r w:rsidRPr="005770BA">
        <w:rPr>
          <w:rStyle w:val="StyleUnderline"/>
          <w:highlight w:val="cyan"/>
        </w:rPr>
        <w:t xml:space="preserve">and </w:t>
      </w:r>
      <w:r w:rsidRPr="005770BA">
        <w:rPr>
          <w:rStyle w:val="Emphasis"/>
          <w:highlight w:val="cyan"/>
        </w:rPr>
        <w:t>data privacy values</w:t>
      </w:r>
      <w:r w:rsidRPr="005770BA">
        <w:rPr>
          <w:sz w:val="14"/>
        </w:rPr>
        <w:t xml:space="preserve"> </w:t>
      </w:r>
      <w:r w:rsidRPr="005770BA">
        <w:rPr>
          <w:rStyle w:val="StyleUnderline"/>
        </w:rPr>
        <w:t xml:space="preserve">are </w:t>
      </w:r>
      <w:r w:rsidRPr="005770BA">
        <w:rPr>
          <w:rStyle w:val="StyleUnderline"/>
          <w:highlight w:val="cyan"/>
        </w:rPr>
        <w:t xml:space="preserve">woven into </w:t>
      </w:r>
      <w:r w:rsidRPr="005770BA">
        <w:rPr>
          <w:rStyle w:val="StyleUnderline"/>
        </w:rPr>
        <w:t xml:space="preserve">these new </w:t>
      </w:r>
      <w:r w:rsidRPr="005770BA">
        <w:rPr>
          <w:rStyle w:val="Emphasis"/>
          <w:highlight w:val="cyan"/>
        </w:rPr>
        <w:t>publicly owned platforms</w:t>
      </w:r>
      <w:r w:rsidRPr="005770BA">
        <w:rPr>
          <w:rStyle w:val="StyleUnderline"/>
          <w:highlight w:val="cyan"/>
        </w:rPr>
        <w:t xml:space="preserve">. </w:t>
      </w:r>
      <w:r w:rsidRPr="005770BA">
        <w:rPr>
          <w:rStyle w:val="StyleUnderline"/>
        </w:rPr>
        <w:t xml:space="preserve">This cannot be an </w:t>
      </w:r>
      <w:r w:rsidRPr="005770BA">
        <w:rPr>
          <w:rStyle w:val="Emphasis"/>
        </w:rPr>
        <w:t>afterthought</w:t>
      </w:r>
      <w:r w:rsidRPr="005770BA">
        <w:rPr>
          <w:sz w:val="14"/>
        </w:rPr>
        <w:t xml:space="preserve">, as </w:t>
      </w:r>
      <w:r w:rsidRPr="005770BA">
        <w:rPr>
          <w:rStyle w:val="StyleUnderline"/>
        </w:rPr>
        <w:t xml:space="preserve">it would introduce the </w:t>
      </w:r>
      <w:r w:rsidRPr="005770BA">
        <w:rPr>
          <w:rStyle w:val="Emphasis"/>
        </w:rPr>
        <w:t>unacceptable risk that the new public</w:t>
      </w:r>
      <w:r w:rsidRPr="005770BA">
        <w:rPr>
          <w:sz w:val="14"/>
        </w:rPr>
        <w:t xml:space="preserve"> </w:t>
      </w:r>
      <w:r w:rsidRPr="005770BA">
        <w:rPr>
          <w:rStyle w:val="StyleUnderline"/>
        </w:rPr>
        <w:t xml:space="preserve">platforms would face incentives and pressure to </w:t>
      </w:r>
      <w:r w:rsidRPr="005770BA">
        <w:rPr>
          <w:rStyle w:val="Emphasis"/>
        </w:rPr>
        <w:t>collect</w:t>
      </w:r>
      <w:r w:rsidRPr="005770BA">
        <w:rPr>
          <w:sz w:val="14"/>
        </w:rPr>
        <w:t xml:space="preserve">, monetize, </w:t>
      </w:r>
      <w:r w:rsidRPr="005770BA">
        <w:rPr>
          <w:rStyle w:val="Emphasis"/>
        </w:rPr>
        <w:t>and/or</w:t>
      </w:r>
      <w:r w:rsidRPr="005770BA">
        <w:rPr>
          <w:rStyle w:val="StyleUnderline"/>
        </w:rPr>
        <w:t xml:space="preserve"> misuse data</w:t>
      </w:r>
      <w:r w:rsidRPr="005770BA">
        <w:rPr>
          <w:sz w:val="14"/>
        </w:rPr>
        <w:t xml:space="preserve"> (</w:t>
      </w:r>
      <w:r w:rsidRPr="005770BA">
        <w:rPr>
          <w:sz w:val="14"/>
          <w:szCs w:val="16"/>
        </w:rPr>
        <w:t>including sharing it with government agencies engaged in surveillance and social control).</w:t>
      </w:r>
      <w:r w:rsidRPr="005770BA">
        <w:rPr>
          <w:sz w:val="16"/>
          <w:szCs w:val="16"/>
          <w:u w:val="single"/>
        </w:rPr>
        <w:t xml:space="preserve"> </w:t>
      </w:r>
      <w:r w:rsidRPr="005770BA">
        <w:rPr>
          <w:sz w:val="14"/>
          <w:szCs w:val="16"/>
        </w:rPr>
        <w:t>Rather, anti-surveillance and privacy values and rules should be included in any and all enabling legislation. Moreover, a strict national data privacy framework — whether enacted in conjunction with, or prior to, platforms being brought into democratic public ownership — would be an important complement to this proposal, together overcoming the problem of consumer protections creating barriers to entry that favor dominant firms. Another important component will be ensuring global, multi-stakeholder governance of these new public platforms. While many of the major platform and Big Tech companies are nominally based in the United States, their users are located throughout the world. Any proposal to democratize the ownership of platforms and data must take these global dynamics into account and develop ways in which people around the world (and not just in the United States and the UK) can be involved in ownership and governance decisions.</w:t>
      </w:r>
      <w:r w:rsidRPr="005770BA">
        <w:rPr>
          <w:u w:val="single"/>
        </w:rPr>
        <w:t xml:space="preserve"> </w:t>
      </w:r>
      <w:r w:rsidRPr="005770BA">
        <w:rPr>
          <w:rStyle w:val="StyleUnderline"/>
        </w:rPr>
        <w:t xml:space="preserve">In addition to public ownership of the major platform </w:t>
      </w:r>
      <w:r w:rsidRPr="005770BA">
        <w:rPr>
          <w:rStyle w:val="Emphasis"/>
        </w:rPr>
        <w:t>corporations</w:t>
      </w:r>
      <w:r w:rsidRPr="005770BA">
        <w:rPr>
          <w:rStyle w:val="StyleUnderline"/>
        </w:rPr>
        <w:t xml:space="preserve">, there are a number of </w:t>
      </w:r>
      <w:r w:rsidRPr="005770BA">
        <w:rPr>
          <w:rStyle w:val="Emphasis"/>
        </w:rPr>
        <w:t>further policy solutions</w:t>
      </w:r>
      <w:r w:rsidRPr="005770BA">
        <w:rPr>
          <w:sz w:val="14"/>
        </w:rPr>
        <w:t xml:space="preserve"> </w:t>
      </w:r>
      <w:r w:rsidRPr="005770BA">
        <w:rPr>
          <w:rStyle w:val="StyleUnderline"/>
        </w:rPr>
        <w:t xml:space="preserve">that should be deployed to </w:t>
      </w:r>
      <w:r w:rsidRPr="005770BA">
        <w:rPr>
          <w:rStyle w:val="Emphasis"/>
        </w:rPr>
        <w:t>confront the platform</w:t>
      </w:r>
      <w:r w:rsidRPr="005770BA">
        <w:rPr>
          <w:sz w:val="14"/>
        </w:rPr>
        <w:t xml:space="preserve"> </w:t>
      </w:r>
      <w:r w:rsidRPr="005770BA">
        <w:rPr>
          <w:rStyle w:val="StyleUnderline"/>
        </w:rPr>
        <w:t xml:space="preserve">monopolies and chart a </w:t>
      </w:r>
      <w:r w:rsidRPr="005770BA">
        <w:rPr>
          <w:rStyle w:val="Emphasis"/>
        </w:rPr>
        <w:t>course away from surveillance</w:t>
      </w:r>
      <w:r w:rsidRPr="005770BA">
        <w:rPr>
          <w:sz w:val="14"/>
        </w:rPr>
        <w:t xml:space="preserve"> </w:t>
      </w:r>
      <w:r w:rsidRPr="005770BA">
        <w:rPr>
          <w:rStyle w:val="StyleUnderline"/>
        </w:rPr>
        <w:t>capitalism.</w:t>
      </w:r>
      <w:r w:rsidRPr="005770BA">
        <w:rPr>
          <w:sz w:val="14"/>
        </w:rPr>
        <w:t xml:space="preserve"> </w:t>
      </w:r>
      <w:r w:rsidRPr="005770BA">
        <w:rPr>
          <w:sz w:val="14"/>
          <w:szCs w:val="16"/>
        </w:rPr>
        <w:t>For instance, a new and powerful set of labor and union rights, such as that put forward by the PRO Act, should be embedded in the organization and management structures of any new public or cooperatively owned platforms (and should be enacted regardless of possible shifts in ownership</w:t>
      </w:r>
      <w:r w:rsidRPr="005770BA">
        <w:rPr>
          <w:sz w:val="14"/>
        </w:rPr>
        <w:t>).</w:t>
      </w:r>
      <w:r w:rsidRPr="005770BA">
        <w:rPr>
          <w:u w:val="single"/>
        </w:rPr>
        <w:t xml:space="preserve"> </w:t>
      </w:r>
      <w:r w:rsidRPr="005770BA">
        <w:rPr>
          <w:rStyle w:val="StyleUnderline"/>
        </w:rPr>
        <w:t xml:space="preserve">Existing and new </w:t>
      </w:r>
      <w:r w:rsidRPr="005770BA">
        <w:rPr>
          <w:rStyle w:val="Emphasis"/>
        </w:rPr>
        <w:t>public agencies</w:t>
      </w:r>
      <w:r w:rsidRPr="005770BA">
        <w:rPr>
          <w:rStyle w:val="StyleUnderline"/>
        </w:rPr>
        <w:t xml:space="preserve"> at</w:t>
      </w:r>
      <w:r w:rsidRPr="005770BA">
        <w:rPr>
          <w:sz w:val="14"/>
        </w:rPr>
        <w:t xml:space="preserve"> </w:t>
      </w:r>
      <w:r w:rsidRPr="005770BA">
        <w:rPr>
          <w:rStyle w:val="Emphasis"/>
        </w:rPr>
        <w:t>various scales</w:t>
      </w:r>
      <w:r w:rsidRPr="005770BA">
        <w:rPr>
          <w:sz w:val="14"/>
        </w:rPr>
        <w:t xml:space="preserve"> </w:t>
      </w:r>
      <w:r w:rsidRPr="005770BA">
        <w:rPr>
          <w:rStyle w:val="StyleUnderline"/>
        </w:rPr>
        <w:t xml:space="preserve">should be dedicated to incubating and </w:t>
      </w:r>
      <w:r w:rsidRPr="005770BA">
        <w:rPr>
          <w:rStyle w:val="Emphasis"/>
        </w:rPr>
        <w:t>supporting the development</w:t>
      </w:r>
      <w:r w:rsidRPr="005770BA">
        <w:rPr>
          <w:sz w:val="14"/>
        </w:rPr>
        <w:t xml:space="preserve"> and proliferation </w:t>
      </w:r>
      <w:r w:rsidRPr="005770BA">
        <w:rPr>
          <w:rStyle w:val="StyleUnderline"/>
        </w:rPr>
        <w:t xml:space="preserve">of new </w:t>
      </w:r>
      <w:r w:rsidRPr="005770BA">
        <w:rPr>
          <w:rStyle w:val="Emphasis"/>
        </w:rPr>
        <w:t>cooperative and nonprofit</w:t>
      </w:r>
      <w:r w:rsidRPr="005770BA">
        <w:rPr>
          <w:sz w:val="14"/>
        </w:rPr>
        <w:t xml:space="preserve"> </w:t>
      </w:r>
      <w:r w:rsidRPr="005770BA">
        <w:rPr>
          <w:rStyle w:val="StyleUnderline"/>
        </w:rPr>
        <w:t xml:space="preserve">platform and data </w:t>
      </w:r>
      <w:r w:rsidRPr="005770BA">
        <w:rPr>
          <w:rStyle w:val="Emphasis"/>
        </w:rPr>
        <w:t>alternatives</w:t>
      </w:r>
      <w:r w:rsidRPr="005770BA">
        <w:rPr>
          <w:rStyle w:val="StyleUnderline"/>
        </w:rPr>
        <w:t xml:space="preserve">; and financing of such ownership </w:t>
      </w:r>
      <w:r w:rsidRPr="005770BA">
        <w:rPr>
          <w:rStyle w:val="Emphasis"/>
        </w:rPr>
        <w:t>alternatives could be facilitated via direct federal spending</w:t>
      </w:r>
      <w:r w:rsidRPr="005770BA">
        <w:rPr>
          <w:sz w:val="14"/>
        </w:rPr>
        <w:t xml:space="preserve"> </w:t>
      </w:r>
      <w:r w:rsidRPr="005770BA">
        <w:rPr>
          <w:sz w:val="14"/>
          <w:szCs w:val="16"/>
        </w:rPr>
        <w:t>and through the establishment of a network of local and regional public banks.</w:t>
      </w:r>
      <w:r w:rsidRPr="005770BA">
        <w:rPr>
          <w:sz w:val="16"/>
          <w:szCs w:val="16"/>
          <w:u w:val="single"/>
        </w:rPr>
        <w:t xml:space="preserve"> </w:t>
      </w:r>
      <w:r w:rsidRPr="005770BA">
        <w:rPr>
          <w:sz w:val="14"/>
          <w:szCs w:val="16"/>
        </w:rPr>
        <w:t>A new multi-stakeholder regulatory authority should be created, tasked with democratically setting and enforcing standards around data collection and speech — taking those decisions out of the hands of bosses, corporations, and state technocrats; and when data is collected, it should be held in a new network of public “data trusts” that enable residents and communities both access to, and democratic control over, the data so that it can improve their lives, and not be misused for purposes of surveillance capitalism and social control.</w:t>
      </w:r>
      <w:r w:rsidRPr="005770BA">
        <w:rPr>
          <w:sz w:val="16"/>
          <w:szCs w:val="16"/>
          <w:u w:val="single"/>
        </w:rPr>
        <w:t xml:space="preserve"> </w:t>
      </w:r>
      <w:r w:rsidRPr="005770BA">
        <w:rPr>
          <w:sz w:val="14"/>
          <w:szCs w:val="16"/>
        </w:rPr>
        <w:t>Lastly, as we are confronted with the rapidly emerging prospect of the currency system itself being captured by platform capitalists like Facebook’s newly rebranded cryptocurrency project, Diem, a linked Central Bank Digital Currency (CBDC) and postal banking system should be established to modernize payment infrastructure, while centering the preservation of financial data privacy inherent to paper cash.</w:t>
      </w:r>
      <w:r w:rsidRPr="005770BA">
        <w:rPr>
          <w:u w:val="single"/>
        </w:rPr>
        <w:t xml:space="preserve"> Tech Socialism</w:t>
      </w:r>
      <w:r w:rsidRPr="005770BA">
        <w:rPr>
          <w:sz w:val="14"/>
        </w:rPr>
        <w:t xml:space="preserve"> or Barbarism None of these proposals are a silver bullet, and all need further exploration and definition. Moreover, as the British economist and former politician Stuart Holland articulated in </w:t>
      </w:r>
      <w:r w:rsidRPr="005770BA">
        <w:rPr>
          <w:sz w:val="14"/>
        </w:rPr>
        <w:lastRenderedPageBreak/>
        <w:t xml:space="preserve">the 1970s, </w:t>
      </w:r>
      <w:r w:rsidRPr="005770BA">
        <w:rPr>
          <w:rStyle w:val="StyleUnderline"/>
        </w:rPr>
        <w:t xml:space="preserve">they won’t by </w:t>
      </w:r>
      <w:r w:rsidRPr="005770BA">
        <w:rPr>
          <w:rStyle w:val="Emphasis"/>
        </w:rPr>
        <w:t>themselves fulfill the socialist goal</w:t>
      </w:r>
      <w:r w:rsidRPr="005770BA">
        <w:rPr>
          <w:sz w:val="14"/>
        </w:rPr>
        <w:t xml:space="preserve"> </w:t>
      </w:r>
      <w:r w:rsidRPr="005770BA">
        <w:rPr>
          <w:rStyle w:val="StyleUnderline"/>
        </w:rPr>
        <w:t xml:space="preserve">of abolishing private </w:t>
      </w:r>
      <w:r w:rsidRPr="005770BA">
        <w:rPr>
          <w:rStyle w:val="Emphasis"/>
        </w:rPr>
        <w:t>sector capitalism completely</w:t>
      </w:r>
      <w:r w:rsidRPr="005770BA">
        <w:rPr>
          <w:sz w:val="14"/>
        </w:rPr>
        <w:t xml:space="preserve">, but </w:t>
      </w:r>
      <w:r w:rsidRPr="005770BA">
        <w:rPr>
          <w:rStyle w:val="StyleUnderline"/>
        </w:rPr>
        <w:t xml:space="preserve">they could </w:t>
      </w:r>
      <w:r w:rsidRPr="005770BA">
        <w:rPr>
          <w:rStyle w:val="StyleUnderline"/>
          <w:highlight w:val="cyan"/>
        </w:rPr>
        <w:t xml:space="preserve">create </w:t>
      </w:r>
      <w:r w:rsidRPr="005770BA">
        <w:rPr>
          <w:rStyle w:val="Emphasis"/>
        </w:rPr>
        <w:t xml:space="preserve">a </w:t>
      </w:r>
      <w:r w:rsidRPr="005770BA">
        <w:rPr>
          <w:rStyle w:val="Emphasis"/>
          <w:highlight w:val="cyan"/>
        </w:rPr>
        <w:t>“chain reaction”</w:t>
      </w:r>
      <w:r w:rsidRPr="005770BA">
        <w:rPr>
          <w:sz w:val="14"/>
        </w:rPr>
        <w:t xml:space="preserve"> </w:t>
      </w:r>
      <w:r w:rsidRPr="005770BA">
        <w:rPr>
          <w:rStyle w:val="StyleUnderline"/>
        </w:rPr>
        <w:t>that radically,</w:t>
      </w:r>
      <w:r w:rsidRPr="005770BA">
        <w:rPr>
          <w:sz w:val="14"/>
        </w:rPr>
        <w:t xml:space="preserve"> </w:t>
      </w:r>
      <w:r w:rsidRPr="005770BA">
        <w:rPr>
          <w:u w:val="single"/>
        </w:rPr>
        <w:t xml:space="preserve">and </w:t>
      </w:r>
      <w:r w:rsidRPr="005770BA">
        <w:rPr>
          <w:highlight w:val="cyan"/>
          <w:u w:val="single"/>
        </w:rPr>
        <w:t xml:space="preserve">permanently, </w:t>
      </w:r>
      <w:r w:rsidRPr="005770BA">
        <w:rPr>
          <w:rStyle w:val="StyleUnderline"/>
          <w:highlight w:val="cyan"/>
        </w:rPr>
        <w:t xml:space="preserve">tips </w:t>
      </w:r>
      <w:r w:rsidRPr="005770BA">
        <w:rPr>
          <w:rStyle w:val="StyleUnderline"/>
        </w:rPr>
        <w:t xml:space="preserve">the </w:t>
      </w:r>
      <w:r w:rsidRPr="005770BA">
        <w:rPr>
          <w:rStyle w:val="StyleUnderline"/>
          <w:highlight w:val="cyan"/>
        </w:rPr>
        <w:t xml:space="preserve">balance of </w:t>
      </w:r>
      <w:r w:rsidRPr="005770BA">
        <w:rPr>
          <w:rStyle w:val="StyleUnderline"/>
        </w:rPr>
        <w:t xml:space="preserve">economic, political, and </w:t>
      </w:r>
      <w:r w:rsidRPr="005770BA">
        <w:rPr>
          <w:rStyle w:val="Emphasis"/>
          <w:highlight w:val="cyan"/>
        </w:rPr>
        <w:t>social power</w:t>
      </w:r>
      <w:r w:rsidRPr="005770BA">
        <w:rPr>
          <w:highlight w:val="cyan"/>
          <w:u w:val="single"/>
        </w:rPr>
        <w:t>.</w:t>
      </w:r>
      <w:r w:rsidRPr="005770BA">
        <w:rPr>
          <w:sz w:val="14"/>
        </w:rPr>
        <w:t xml:space="preserve"> </w:t>
      </w:r>
      <w:r w:rsidRPr="005770BA">
        <w:rPr>
          <w:rStyle w:val="StyleUnderline"/>
        </w:rPr>
        <w:t xml:space="preserve">This is </w:t>
      </w:r>
      <w:r w:rsidRPr="005770BA">
        <w:rPr>
          <w:rStyle w:val="Emphasis"/>
          <w:highlight w:val="cyan"/>
        </w:rPr>
        <w:t>critical</w:t>
      </w:r>
      <w:r w:rsidRPr="005770BA">
        <w:rPr>
          <w:rStyle w:val="StyleUnderline"/>
        </w:rPr>
        <w:t xml:space="preserve"> because with the </w:t>
      </w:r>
      <w:r w:rsidRPr="005770BA">
        <w:rPr>
          <w:rStyle w:val="Emphasis"/>
        </w:rPr>
        <w:t>platform monopolies</w:t>
      </w:r>
      <w:r w:rsidRPr="005770BA">
        <w:rPr>
          <w:sz w:val="14"/>
        </w:rPr>
        <w:t xml:space="preserve"> and Big Tech corporations poised to </w:t>
      </w:r>
      <w:r w:rsidRPr="005770BA">
        <w:rPr>
          <w:rStyle w:val="Emphasis"/>
        </w:rPr>
        <w:t>dominate the commanding heights</w:t>
      </w:r>
      <w:r w:rsidRPr="005770BA">
        <w:rPr>
          <w:sz w:val="14"/>
        </w:rPr>
        <w:t xml:space="preserve"> of our economy for decades to come, the decisions we make now will lock in a future; whether that future will be defined by increasingly pervasive surveillance capitalism or a more equitable, democratic, and ecologically sustainable alternative is up to us. </w:t>
      </w:r>
      <w:r w:rsidRPr="005770BA">
        <w:rPr>
          <w:rStyle w:val="StyleUnderline"/>
        </w:rPr>
        <w:t xml:space="preserve">The challenge is </w:t>
      </w:r>
      <w:r w:rsidRPr="005770BA">
        <w:rPr>
          <w:rStyle w:val="StyleUnderline"/>
          <w:highlight w:val="cyan"/>
        </w:rPr>
        <w:t xml:space="preserve">to liberate </w:t>
      </w:r>
      <w:r w:rsidRPr="005770BA">
        <w:rPr>
          <w:rStyle w:val="StyleUnderline"/>
        </w:rPr>
        <w:t xml:space="preserve">the </w:t>
      </w:r>
      <w:r w:rsidRPr="005770BA">
        <w:rPr>
          <w:rStyle w:val="Emphasis"/>
          <w:highlight w:val="cyan"/>
        </w:rPr>
        <w:t>potential of platforms</w:t>
      </w:r>
      <w:r w:rsidRPr="005770BA">
        <w:rPr>
          <w:sz w:val="14"/>
        </w:rPr>
        <w:t xml:space="preserve"> and data </w:t>
      </w:r>
      <w:r w:rsidRPr="005770BA">
        <w:rPr>
          <w:rStyle w:val="StyleUnderline"/>
          <w:highlight w:val="cyan"/>
        </w:rPr>
        <w:t xml:space="preserve">from </w:t>
      </w:r>
      <w:r w:rsidRPr="005770BA">
        <w:rPr>
          <w:rStyle w:val="StyleUnderline"/>
        </w:rPr>
        <w:t xml:space="preserve">the </w:t>
      </w:r>
      <w:r w:rsidRPr="005770BA">
        <w:rPr>
          <w:rStyle w:val="StyleUnderline"/>
          <w:highlight w:val="cyan"/>
        </w:rPr>
        <w:t xml:space="preserve">logics of </w:t>
      </w:r>
      <w:r w:rsidRPr="005770BA">
        <w:rPr>
          <w:rStyle w:val="Emphasis"/>
          <w:highlight w:val="cyan"/>
        </w:rPr>
        <w:t>concentrated corporate ownership</w:t>
      </w:r>
      <w:r w:rsidRPr="005770BA">
        <w:rPr>
          <w:sz w:val="14"/>
        </w:rPr>
        <w:t xml:space="preserve"> that currently shape their operation. This will require a newly ambitious agenda that can reimagine how platforms, and the data they – and we – generate, are owned, governed, and controlled.</w:t>
      </w:r>
    </w:p>
    <w:p w14:paraId="50E3B73A" w14:textId="77777777" w:rsidR="00447B04" w:rsidRPr="005770BA" w:rsidRDefault="00447B04" w:rsidP="00447B04"/>
    <w:p w14:paraId="4AF905D6" w14:textId="77777777" w:rsidR="00447B04" w:rsidRPr="005F6E85" w:rsidRDefault="00447B04" w:rsidP="00447B04"/>
    <w:p w14:paraId="4E61AD72" w14:textId="77777777" w:rsidR="00447B04" w:rsidRPr="00414DB2" w:rsidRDefault="00447B04" w:rsidP="00447B04"/>
    <w:p w14:paraId="1447CBED" w14:textId="77777777" w:rsidR="00447B04" w:rsidRPr="00665B56" w:rsidRDefault="00447B04" w:rsidP="00447B04"/>
    <w:p w14:paraId="2ECE584B" w14:textId="77777777" w:rsidR="00447B04" w:rsidRDefault="00447B04" w:rsidP="00447B04">
      <w:pPr>
        <w:pStyle w:val="Heading2"/>
      </w:pPr>
      <w:r>
        <w:lastRenderedPageBreak/>
        <w:t>Alternative</w:t>
      </w:r>
    </w:p>
    <w:p w14:paraId="3D1DFF47" w14:textId="77777777" w:rsidR="00447B04" w:rsidRDefault="00447B04" w:rsidP="00447B04">
      <w:pPr>
        <w:pStyle w:val="Heading3"/>
      </w:pPr>
      <w:r>
        <w:lastRenderedPageBreak/>
        <w:t>Alt---2NC</w:t>
      </w:r>
    </w:p>
    <w:p w14:paraId="42C89C3F" w14:textId="77777777" w:rsidR="00447B04" w:rsidRPr="0034585F" w:rsidRDefault="00447B04" w:rsidP="00447B04">
      <w:pPr>
        <w:pStyle w:val="Heading4"/>
      </w:pPr>
      <w:r>
        <w:t xml:space="preserve">Buch Hansen votes </w:t>
      </w:r>
      <w:r w:rsidRPr="0034585F">
        <w:rPr>
          <w:u w:val="single"/>
        </w:rPr>
        <w:t>neg</w:t>
      </w:r>
      <w:r>
        <w:t>.</w:t>
      </w:r>
    </w:p>
    <w:p w14:paraId="251EF6CD" w14:textId="77777777" w:rsidR="00447B04" w:rsidRPr="0034585F" w:rsidRDefault="00447B04" w:rsidP="00447B04">
      <w:r>
        <w:t xml:space="preserve">Max </w:t>
      </w:r>
      <w:r w:rsidRPr="0034585F">
        <w:rPr>
          <w:rStyle w:val="Style13ptBold"/>
        </w:rPr>
        <w:t>Koch &amp;</w:t>
      </w:r>
      <w:r>
        <w:t xml:space="preserve"> Hubert </w:t>
      </w:r>
      <w:r w:rsidRPr="0034585F">
        <w:rPr>
          <w:rStyle w:val="Style13ptBold"/>
        </w:rPr>
        <w:t>Buch-Hansen 20</w:t>
      </w:r>
      <w:r>
        <w:t xml:space="preserve">. Max Koch is a </w:t>
      </w:r>
      <w:r w:rsidRPr="0034585F">
        <w:t>Professor in the School of Social Work at Lund University. Visiting Scholar / Guest Professor at Universidad Complutense de Madrid, Erasmus University Rotterdam, Glasgow University, </w:t>
      </w:r>
      <w:r w:rsidRPr="0034585F">
        <w:rPr>
          <w:i/>
          <w:iCs/>
        </w:rPr>
        <w:t>Programa de Economía del Trabajo (</w:t>
      </w:r>
      <w:r w:rsidRPr="0034585F">
        <w:t>Santiago de Chile), Lund University (prior to my current employment), GESIS - Leibniz Institute of the Social Sciences in Cologne, University of Edinburgh and at the Institute for Advanced Sustainability Studies in Potsdam.</w:t>
      </w:r>
      <w:r>
        <w:t xml:space="preserve"> Buch Hansen is a </w:t>
      </w:r>
      <w:r w:rsidRPr="0034585F">
        <w:t xml:space="preserve">Professor of Business </w:t>
      </w:r>
      <w:r>
        <w:t xml:space="preserve">at the </w:t>
      </w:r>
      <w:r w:rsidRPr="0034585F">
        <w:t>Copenhagen School of Business</w:t>
      </w:r>
      <w:r>
        <w:t>.</w:t>
      </w:r>
      <w:r w:rsidRPr="0034585F">
        <w:t xml:space="preserve"> </w:t>
      </w:r>
      <w:r>
        <w:t>“</w:t>
      </w:r>
      <w:r w:rsidRPr="0034585F">
        <w:t>In search of a political economy of the postgrowth era</w:t>
      </w:r>
      <w:r>
        <w:t xml:space="preserve">.” August 25, 2020. </w:t>
      </w:r>
      <w:r w:rsidRPr="0034585F">
        <w:t>DOI: 10.1080/14747731.2020.1807837</w:t>
      </w:r>
    </w:p>
    <w:p w14:paraId="2FEEEF1D" w14:textId="77777777" w:rsidR="00447B04" w:rsidRPr="00A005A1" w:rsidRDefault="00447B04" w:rsidP="00447B04">
      <w:pPr>
        <w:rPr>
          <w:b/>
          <w:iCs/>
          <w:u w:val="single"/>
          <w:bdr w:val="single" w:sz="12" w:space="0" w:color="auto"/>
        </w:rPr>
      </w:pPr>
      <w:r w:rsidRPr="0034585F">
        <w:rPr>
          <w:sz w:val="16"/>
        </w:rPr>
        <w:t xml:space="preserve">Conclusion </w:t>
      </w:r>
      <w:r w:rsidRPr="0034585F">
        <w:rPr>
          <w:rStyle w:val="StyleUnderline"/>
          <w:highlight w:val="cyan"/>
        </w:rPr>
        <w:t>In times where planetary boundaries</w:t>
      </w:r>
      <w:r w:rsidRPr="0034585F">
        <w:rPr>
          <w:rStyle w:val="StyleUnderline"/>
        </w:rPr>
        <w:t xml:space="preserve"> </w:t>
      </w:r>
      <w:r w:rsidRPr="0034585F">
        <w:rPr>
          <w:rStyle w:val="StyleUnderline"/>
          <w:highlight w:val="cyan"/>
        </w:rPr>
        <w:t>are</w:t>
      </w:r>
      <w:r w:rsidRPr="0034585F">
        <w:rPr>
          <w:rStyle w:val="StyleUnderline"/>
        </w:rPr>
        <w:t xml:space="preserve"> reached or </w:t>
      </w:r>
      <w:r w:rsidRPr="0034585F">
        <w:rPr>
          <w:rStyle w:val="StyleUnderline"/>
          <w:highlight w:val="cyan"/>
        </w:rPr>
        <w:t>crossed</w:t>
      </w:r>
      <w:r w:rsidRPr="0034585F">
        <w:rPr>
          <w:rStyle w:val="StyleUnderline"/>
        </w:rPr>
        <w:t xml:space="preserve">, </w:t>
      </w:r>
      <w:r w:rsidRPr="0034585F">
        <w:rPr>
          <w:rStyle w:val="StyleUnderline"/>
          <w:highlight w:val="cyan"/>
        </w:rPr>
        <w:t>mainstream</w:t>
      </w:r>
      <w:r w:rsidRPr="0034585F">
        <w:rPr>
          <w:rStyle w:val="StyleUnderline"/>
        </w:rPr>
        <w:t xml:space="preserve"> political economy </w:t>
      </w:r>
      <w:r w:rsidRPr="0034585F">
        <w:rPr>
          <w:rStyle w:val="StyleUnderline"/>
          <w:highlight w:val="cyan"/>
        </w:rPr>
        <w:t>choses to either completely ignore</w:t>
      </w:r>
      <w:r w:rsidRPr="0034585F">
        <w:rPr>
          <w:rStyle w:val="StyleUnderline"/>
        </w:rPr>
        <w:t xml:space="preserve"> the </w:t>
      </w:r>
      <w:r w:rsidRPr="0034585F">
        <w:rPr>
          <w:rStyle w:val="StyleUnderline"/>
          <w:highlight w:val="cyan"/>
        </w:rPr>
        <w:t>environment</w:t>
      </w:r>
      <w:r w:rsidRPr="0034585F">
        <w:rPr>
          <w:rStyle w:val="StyleUnderline"/>
        </w:rPr>
        <w:t xml:space="preserve"> </w:t>
      </w:r>
      <w:r w:rsidRPr="0034585F">
        <w:rPr>
          <w:rStyle w:val="StyleUnderline"/>
          <w:highlight w:val="cyan"/>
        </w:rPr>
        <w:t>or</w:t>
      </w:r>
      <w:r w:rsidRPr="0034585F">
        <w:rPr>
          <w:rStyle w:val="StyleUnderline"/>
        </w:rPr>
        <w:t xml:space="preserve"> </w:t>
      </w:r>
      <w:r w:rsidRPr="0034585F">
        <w:rPr>
          <w:rStyle w:val="StyleUnderline"/>
          <w:highlight w:val="cyan"/>
        </w:rPr>
        <w:t>reproduce</w:t>
      </w:r>
      <w:r w:rsidRPr="0034585F">
        <w:rPr>
          <w:rStyle w:val="StyleUnderline"/>
        </w:rPr>
        <w:t xml:space="preserve"> the </w:t>
      </w:r>
      <w:r w:rsidRPr="0034585F">
        <w:rPr>
          <w:rStyle w:val="Emphasis"/>
          <w:highlight w:val="cyan"/>
        </w:rPr>
        <w:t>myth of green growth</w:t>
      </w:r>
      <w:r w:rsidRPr="0034585F">
        <w:rPr>
          <w:sz w:val="16"/>
        </w:rPr>
        <w:t xml:space="preserve">. If political economy intends to contribute towards re-embedding production and consumption patterns in environmental limits and indeed a corresponding ecological and social transformation, </w:t>
      </w:r>
      <w:r w:rsidRPr="0034585F">
        <w:rPr>
          <w:rStyle w:val="StyleUnderline"/>
        </w:rPr>
        <w:t xml:space="preserve">we have here </w:t>
      </w:r>
      <w:r w:rsidRPr="0034585F">
        <w:rPr>
          <w:rStyle w:val="StyleUnderline"/>
          <w:highlight w:val="cyan"/>
        </w:rPr>
        <w:t>argued</w:t>
      </w:r>
      <w:r w:rsidRPr="0034585F">
        <w:rPr>
          <w:rStyle w:val="StyleUnderline"/>
        </w:rPr>
        <w:t xml:space="preserve"> that it </w:t>
      </w:r>
      <w:r w:rsidRPr="0034585F">
        <w:rPr>
          <w:rStyle w:val="StyleUnderline"/>
          <w:highlight w:val="cyan"/>
        </w:rPr>
        <w:t>needs to</w:t>
      </w:r>
      <w:r w:rsidRPr="0034585F">
        <w:rPr>
          <w:rStyle w:val="StyleUnderline"/>
        </w:rPr>
        <w:t xml:space="preserve"> </w:t>
      </w:r>
      <w:r w:rsidRPr="0034585F">
        <w:rPr>
          <w:rStyle w:val="Emphasis"/>
          <w:highlight w:val="cyan"/>
        </w:rPr>
        <w:t>abandon</w:t>
      </w:r>
      <w:r w:rsidRPr="0034585F">
        <w:rPr>
          <w:rStyle w:val="Emphasis"/>
        </w:rPr>
        <w:t xml:space="preserve"> its </w:t>
      </w:r>
      <w:r w:rsidRPr="0034585F">
        <w:rPr>
          <w:rStyle w:val="Emphasis"/>
          <w:highlight w:val="cyan"/>
        </w:rPr>
        <w:t>anthropocentric ontology</w:t>
      </w:r>
      <w:r w:rsidRPr="0034585F">
        <w:rPr>
          <w:rStyle w:val="StyleUnderline"/>
        </w:rPr>
        <w:t xml:space="preserve"> </w:t>
      </w:r>
      <w:r w:rsidRPr="0034585F">
        <w:rPr>
          <w:rStyle w:val="StyleUnderline"/>
          <w:highlight w:val="cyan"/>
        </w:rPr>
        <w:t>and</w:t>
      </w:r>
      <w:r w:rsidRPr="0034585F">
        <w:rPr>
          <w:rStyle w:val="StyleUnderline"/>
        </w:rPr>
        <w:t xml:space="preserve"> </w:t>
      </w:r>
      <w:r w:rsidRPr="0034585F">
        <w:rPr>
          <w:rStyle w:val="Emphasis"/>
          <w:highlight w:val="cyan"/>
        </w:rPr>
        <w:t>reposition</w:t>
      </w:r>
      <w:r w:rsidRPr="0034585F">
        <w:rPr>
          <w:rStyle w:val="Emphasis"/>
        </w:rPr>
        <w:t xml:space="preserve"> itself </w:t>
      </w:r>
      <w:r w:rsidRPr="0034585F">
        <w:rPr>
          <w:rStyle w:val="Emphasis"/>
          <w:highlight w:val="cyan"/>
        </w:rPr>
        <w:t>in</w:t>
      </w:r>
      <w:r w:rsidRPr="0034585F">
        <w:rPr>
          <w:rStyle w:val="Emphasis"/>
        </w:rPr>
        <w:t xml:space="preserve"> the </w:t>
      </w:r>
      <w:r w:rsidRPr="0034585F">
        <w:rPr>
          <w:rStyle w:val="Emphasis"/>
          <w:highlight w:val="cyan"/>
        </w:rPr>
        <w:t>postgrowth</w:t>
      </w:r>
      <w:r w:rsidRPr="0034585F">
        <w:rPr>
          <w:rStyle w:val="StyleUnderline"/>
        </w:rPr>
        <w:t xml:space="preserve"> context</w:t>
      </w:r>
      <w:r w:rsidRPr="0034585F">
        <w:rPr>
          <w:sz w:val="16"/>
        </w:rPr>
        <w:t xml:space="preserve">. This </w:t>
      </w:r>
      <w:r w:rsidRPr="0034585F">
        <w:rPr>
          <w:rStyle w:val="StyleUnderline"/>
        </w:rPr>
        <w:t xml:space="preserve">presupposes a break with mainstream economics and an amalgamation </w:t>
      </w:r>
      <w:r w:rsidRPr="0034585F">
        <w:rPr>
          <w:rStyle w:val="StyleUnderline"/>
          <w:highlight w:val="cyan"/>
        </w:rPr>
        <w:t>with</w:t>
      </w:r>
      <w:r w:rsidRPr="0034585F">
        <w:rPr>
          <w:rStyle w:val="StyleUnderline"/>
        </w:rPr>
        <w:t xml:space="preserve"> heterodox </w:t>
      </w:r>
      <w:r w:rsidRPr="0034585F">
        <w:rPr>
          <w:rStyle w:val="StyleUnderline"/>
          <w:highlight w:val="cyan"/>
        </w:rPr>
        <w:t>approaches such as</w:t>
      </w:r>
      <w:r w:rsidRPr="0034585F">
        <w:rPr>
          <w:rStyle w:val="StyleUnderline"/>
        </w:rPr>
        <w:t xml:space="preserve"> </w:t>
      </w:r>
      <w:r w:rsidRPr="0034585F">
        <w:rPr>
          <w:rStyle w:val="Emphasis"/>
        </w:rPr>
        <w:t>ecological economics</w:t>
      </w:r>
      <w:r w:rsidRPr="0034585F">
        <w:rPr>
          <w:rStyle w:val="StyleUnderline"/>
        </w:rPr>
        <w:t xml:space="preserve">, </w:t>
      </w:r>
      <w:r w:rsidRPr="0034585F">
        <w:rPr>
          <w:rStyle w:val="Emphasis"/>
        </w:rPr>
        <w:t>ecofeminism</w:t>
      </w:r>
      <w:r w:rsidRPr="0034585F">
        <w:rPr>
          <w:rStyle w:val="StyleUnderline"/>
        </w:rPr>
        <w:t xml:space="preserve"> and </w:t>
      </w:r>
      <w:r w:rsidRPr="0034585F">
        <w:rPr>
          <w:rStyle w:val="Emphasis"/>
          <w:highlight w:val="cyan"/>
        </w:rPr>
        <w:t>degrowth</w:t>
      </w:r>
      <w:r w:rsidRPr="0034585F">
        <w:rPr>
          <w:rStyle w:val="StyleUnderline"/>
        </w:rPr>
        <w:t>.</w:t>
      </w:r>
      <w:r w:rsidRPr="0034585F">
        <w:rPr>
          <w:sz w:val="16"/>
        </w:rPr>
        <w:t xml:space="preserve"> </w:t>
      </w:r>
      <w:r w:rsidRPr="0034585F">
        <w:rPr>
          <w:rStyle w:val="StyleUnderline"/>
        </w:rPr>
        <w:t xml:space="preserve">Within the emerging and diverse political economy of and for the postgrowth era, </w:t>
      </w:r>
      <w:r w:rsidRPr="0034585F">
        <w:rPr>
          <w:rStyle w:val="StyleUnderline"/>
          <w:highlight w:val="cyan"/>
        </w:rPr>
        <w:t>the Marxian tradition</w:t>
      </w:r>
      <w:r w:rsidRPr="0034585F">
        <w:rPr>
          <w:rStyle w:val="StyleUnderline"/>
        </w:rPr>
        <w:t xml:space="preserve">, </w:t>
      </w:r>
      <w:r w:rsidRPr="0034585F">
        <w:rPr>
          <w:rStyle w:val="StyleUnderline"/>
          <w:highlight w:val="cyan"/>
        </w:rPr>
        <w:t>with</w:t>
      </w:r>
      <w:r w:rsidRPr="0034585F">
        <w:rPr>
          <w:rStyle w:val="StyleUnderline"/>
        </w:rPr>
        <w:t xml:space="preserve"> its simultaneous focus on historically specific economic categories, social relations and modes of consciousness, is capable of playing a constructive part. And some of the concepts of contemporary critical political economy approaches such as regulation theory may give a hint into the further particulars of an analysis of this new epoch.</w:t>
      </w:r>
      <w:r w:rsidRPr="0034585F">
        <w:rPr>
          <w:sz w:val="16"/>
        </w:rPr>
        <w:t xml:space="preserve"> Like growth economies, </w:t>
      </w:r>
      <w:r w:rsidRPr="0034585F">
        <w:rPr>
          <w:rStyle w:val="StyleUnderline"/>
        </w:rPr>
        <w:t>postgrowth economies will have institutions that may be understood in terms of ‘institutional forms’.</w:t>
      </w:r>
      <w:r w:rsidRPr="0034585F">
        <w:rPr>
          <w:sz w:val="16"/>
        </w:rPr>
        <w:t xml:space="preserve"> We discussed this further at the example of the state. In our reading, </w:t>
      </w:r>
      <w:r w:rsidRPr="0034585F">
        <w:rPr>
          <w:rStyle w:val="StyleUnderline"/>
          <w:highlight w:val="cyan"/>
        </w:rPr>
        <w:t>a</w:t>
      </w:r>
      <w:r w:rsidRPr="0034585F">
        <w:rPr>
          <w:rStyle w:val="StyleUnderline"/>
        </w:rPr>
        <w:t xml:space="preserve"> </w:t>
      </w:r>
      <w:r w:rsidRPr="0034585F">
        <w:rPr>
          <w:rStyle w:val="Emphasis"/>
          <w:highlight w:val="cyan"/>
        </w:rPr>
        <w:t>societal</w:t>
      </w:r>
      <w:r w:rsidRPr="0034585F">
        <w:rPr>
          <w:rStyle w:val="Emphasis"/>
        </w:rPr>
        <w:t xml:space="preserve"> </w:t>
      </w:r>
      <w:r w:rsidRPr="0034585F">
        <w:rPr>
          <w:rStyle w:val="Emphasis"/>
          <w:highlight w:val="cyan"/>
        </w:rPr>
        <w:t>mobilization</w:t>
      </w:r>
      <w:r w:rsidRPr="0034585F">
        <w:rPr>
          <w:rStyle w:val="Emphasis"/>
        </w:rPr>
        <w:t xml:space="preserve"> beyond, through and </w:t>
      </w:r>
      <w:r w:rsidRPr="0034585F">
        <w:rPr>
          <w:rStyle w:val="Emphasis"/>
          <w:highlight w:val="cyan"/>
        </w:rPr>
        <w:t>by the state</w:t>
      </w:r>
      <w:r w:rsidRPr="0034585F">
        <w:rPr>
          <w:rStyle w:val="StyleUnderline"/>
        </w:rPr>
        <w:t xml:space="preserve"> would be necessary to push through an eco-social agenda with the potential of initiating degrowth.</w:t>
      </w:r>
      <w:r w:rsidRPr="0034585F">
        <w:rPr>
          <w:sz w:val="16"/>
        </w:rPr>
        <w:t xml:space="preserve"> A </w:t>
      </w:r>
      <w:r w:rsidRPr="0034585F">
        <w:rPr>
          <w:rStyle w:val="StyleUnderline"/>
        </w:rPr>
        <w:t xml:space="preserve">range of corresponding policies and policy instruments have been identified </w:t>
      </w:r>
      <w:r w:rsidRPr="0034585F">
        <w:rPr>
          <w:rStyle w:val="StyleUnderline"/>
          <w:highlight w:val="cyan"/>
        </w:rPr>
        <w:t>including</w:t>
      </w:r>
      <w:r w:rsidRPr="0034585F">
        <w:rPr>
          <w:rStyle w:val="StyleUnderline"/>
        </w:rPr>
        <w:t xml:space="preserve"> proposals for </w:t>
      </w:r>
      <w:r w:rsidRPr="0034585F">
        <w:rPr>
          <w:rStyle w:val="Emphasis"/>
          <w:highlight w:val="cyan"/>
        </w:rPr>
        <w:t>work</w:t>
      </w:r>
      <w:r w:rsidRPr="0034585F">
        <w:rPr>
          <w:rStyle w:val="Emphasis"/>
        </w:rPr>
        <w:t xml:space="preserve"> </w:t>
      </w:r>
      <w:r w:rsidRPr="0034585F">
        <w:rPr>
          <w:rStyle w:val="Emphasis"/>
          <w:highlight w:val="cyan"/>
        </w:rPr>
        <w:t>sharing</w:t>
      </w:r>
      <w:r w:rsidRPr="0034585F">
        <w:rPr>
          <w:rStyle w:val="StyleUnderline"/>
        </w:rPr>
        <w:t xml:space="preserve">, </w:t>
      </w:r>
      <w:r w:rsidRPr="0034585F">
        <w:rPr>
          <w:rStyle w:val="Emphasis"/>
          <w:highlight w:val="cyan"/>
        </w:rPr>
        <w:t>minimum income</w:t>
      </w:r>
      <w:r w:rsidRPr="0034585F">
        <w:rPr>
          <w:rStyle w:val="StyleUnderline"/>
        </w:rPr>
        <w:t xml:space="preserve"> schemes, </w:t>
      </w:r>
      <w:r w:rsidRPr="0034585F">
        <w:rPr>
          <w:rStyle w:val="Emphasis"/>
          <w:highlight w:val="cyan"/>
        </w:rPr>
        <w:t>caps on wealth</w:t>
      </w:r>
      <w:r w:rsidRPr="0034585F">
        <w:rPr>
          <w:rStyle w:val="Emphasis"/>
        </w:rPr>
        <w:t xml:space="preserve"> and income</w:t>
      </w:r>
      <w:r w:rsidRPr="0034585F">
        <w:rPr>
          <w:rStyle w:val="StyleUnderline"/>
        </w:rPr>
        <w:t xml:space="preserve">, </w:t>
      </w:r>
      <w:r w:rsidRPr="0034585F">
        <w:rPr>
          <w:rStyle w:val="Emphasis"/>
        </w:rPr>
        <w:t>time-banks</w:t>
      </w:r>
      <w:r w:rsidRPr="0034585F">
        <w:rPr>
          <w:rStyle w:val="StyleUnderline"/>
        </w:rPr>
        <w:t xml:space="preserve"> or </w:t>
      </w:r>
      <w:r w:rsidRPr="0034585F">
        <w:rPr>
          <w:rStyle w:val="Emphasis"/>
          <w:highlight w:val="cyan"/>
        </w:rPr>
        <w:t>job guarantees</w:t>
      </w:r>
      <w:r w:rsidRPr="0034585F">
        <w:rPr>
          <w:sz w:val="16"/>
        </w:rPr>
        <w:t xml:space="preserve">. Indeed, overall, there is no lack of more or less developed policy suggestions to which activists may turn. The problem continues to be that these are often fragmented and in need of being unified in a coherent strategy for the social and ecological transformation of the rich countries. It is encouraging that this issue is increasingly reflected in recent contributions that explore the synergy potential of single policies in terms of ‘recipes’ for a degrowth transition (Parrique, 2019) or ‘virtuous circles of sustainable welfare’ (Hirvilammi, 2020). </w:t>
      </w:r>
      <w:r w:rsidRPr="0034585F">
        <w:rPr>
          <w:rStyle w:val="Emphasis"/>
          <w:highlight w:val="cyan"/>
        </w:rPr>
        <w:t>Contributing</w:t>
      </w:r>
      <w:r w:rsidRPr="0034585F">
        <w:rPr>
          <w:rStyle w:val="Emphasis"/>
        </w:rPr>
        <w:t xml:space="preserve"> </w:t>
      </w:r>
      <w:r w:rsidRPr="0034585F">
        <w:rPr>
          <w:rStyle w:val="Emphasis"/>
          <w:highlight w:val="cyan"/>
        </w:rPr>
        <w:t>to advance this</w:t>
      </w:r>
      <w:r w:rsidRPr="0034585F">
        <w:rPr>
          <w:rStyle w:val="Emphasis"/>
        </w:rPr>
        <w:t xml:space="preserve"> </w:t>
      </w:r>
      <w:r w:rsidRPr="0034585F">
        <w:rPr>
          <w:rStyle w:val="Emphasis"/>
          <w:highlight w:val="cyan"/>
        </w:rPr>
        <w:t>agenda</w:t>
      </w:r>
      <w:r w:rsidRPr="0034585F">
        <w:rPr>
          <w:rStyle w:val="Emphasis"/>
        </w:rPr>
        <w:t xml:space="preserve"> could </w:t>
      </w:r>
      <w:r w:rsidRPr="0034585F">
        <w:rPr>
          <w:rStyle w:val="Emphasis"/>
          <w:highlight w:val="cyan"/>
        </w:rPr>
        <w:t>be an entry point</w:t>
      </w:r>
      <w:r w:rsidRPr="0034585F">
        <w:rPr>
          <w:u w:val="single"/>
        </w:rPr>
        <w:t xml:space="preserve"> for political economists wishing to move beyond narrow anthropocentric perspectives to generate knowledge relevant for the postgrowth era</w:t>
      </w:r>
      <w:r w:rsidRPr="0034585F">
        <w:rPr>
          <w:sz w:val="16"/>
        </w:rPr>
        <w:t xml:space="preserve">. </w:t>
      </w:r>
      <w:r w:rsidRPr="0034585F">
        <w:rPr>
          <w:rStyle w:val="StyleUnderline"/>
        </w:rPr>
        <w:t xml:space="preserve">Whereas mainstream economics by means of its theory form and policy recommendations actively contributes to obstruct the economic and social transformations urgently needed to halt the climate and ecological crises, much political economy scholarship inadvertently plays a negative role by reproducing key ideas of mainstream economics – such as the notion that endless economic growth is unproblematic and desirable. </w:t>
      </w:r>
      <w:r w:rsidRPr="0034585F">
        <w:rPr>
          <w:rStyle w:val="StyleUnderline"/>
          <w:highlight w:val="cyan"/>
        </w:rPr>
        <w:t>If</w:t>
      </w:r>
      <w:r w:rsidRPr="0034585F">
        <w:rPr>
          <w:rStyle w:val="StyleUnderline"/>
        </w:rPr>
        <w:t xml:space="preserve"> the </w:t>
      </w:r>
      <w:r w:rsidRPr="0034585F">
        <w:rPr>
          <w:rStyle w:val="StyleUnderline"/>
          <w:highlight w:val="cyan"/>
        </w:rPr>
        <w:t>discipline of political economy is to retain</w:t>
      </w:r>
      <w:r w:rsidRPr="0034585F">
        <w:rPr>
          <w:rStyle w:val="StyleUnderline"/>
        </w:rPr>
        <w:t xml:space="preserve"> its </w:t>
      </w:r>
      <w:r w:rsidRPr="0034585F">
        <w:rPr>
          <w:rStyle w:val="StyleUnderline"/>
          <w:highlight w:val="cyan"/>
        </w:rPr>
        <w:lastRenderedPageBreak/>
        <w:t>relevance</w:t>
      </w:r>
      <w:r w:rsidRPr="0034585F">
        <w:rPr>
          <w:rStyle w:val="StyleUnderline"/>
        </w:rPr>
        <w:t xml:space="preserve"> in the years to come, </w:t>
      </w:r>
      <w:r w:rsidRPr="0034585F">
        <w:rPr>
          <w:rStyle w:val="StyleUnderline"/>
          <w:highlight w:val="cyan"/>
        </w:rPr>
        <w:t xml:space="preserve">it </w:t>
      </w:r>
      <w:r w:rsidRPr="0034585F">
        <w:rPr>
          <w:rStyle w:val="Emphasis"/>
          <w:highlight w:val="cyan"/>
        </w:rPr>
        <w:t>needs to free</w:t>
      </w:r>
      <w:r w:rsidRPr="0034585F">
        <w:rPr>
          <w:rStyle w:val="Emphasis"/>
        </w:rPr>
        <w:t xml:space="preserve"> and distance </w:t>
      </w:r>
      <w:r w:rsidRPr="0034585F">
        <w:rPr>
          <w:rStyle w:val="Emphasis"/>
          <w:highlight w:val="cyan"/>
        </w:rPr>
        <w:t>itself</w:t>
      </w:r>
      <w:r w:rsidRPr="0034585F">
        <w:rPr>
          <w:rStyle w:val="Emphasis"/>
        </w:rPr>
        <w:t xml:space="preserve"> </w:t>
      </w:r>
      <w:r w:rsidRPr="0034585F">
        <w:rPr>
          <w:rStyle w:val="Emphasis"/>
          <w:highlight w:val="cyan"/>
        </w:rPr>
        <w:t>from</w:t>
      </w:r>
      <w:r w:rsidRPr="0034585F">
        <w:rPr>
          <w:rStyle w:val="Emphasis"/>
        </w:rPr>
        <w:t xml:space="preserve"> this </w:t>
      </w:r>
      <w:r w:rsidRPr="0034585F">
        <w:rPr>
          <w:rStyle w:val="Emphasis"/>
          <w:highlight w:val="cyan"/>
        </w:rPr>
        <w:t>delusion</w:t>
      </w:r>
      <w:r w:rsidRPr="0034585F">
        <w:rPr>
          <w:rStyle w:val="Emphasis"/>
        </w:rPr>
        <w:t>.</w:t>
      </w:r>
    </w:p>
    <w:p w14:paraId="7C5800CD" w14:textId="77777777" w:rsidR="00447B04" w:rsidRPr="00A43F77" w:rsidRDefault="00447B04" w:rsidP="00447B04">
      <w:pPr>
        <w:pStyle w:val="Heading4"/>
      </w:pPr>
      <w:r>
        <w:t xml:space="preserve">The alternative’s state action </w:t>
      </w:r>
      <w:r w:rsidRPr="00A43F77">
        <w:rPr>
          <w:u w:val="single"/>
        </w:rPr>
        <w:t>solves</w:t>
      </w:r>
      <w:r>
        <w:t xml:space="preserve"> Buch Hansen’s pre-requisite concern.</w:t>
      </w:r>
    </w:p>
    <w:p w14:paraId="5723AD6F" w14:textId="77777777" w:rsidR="00447B04" w:rsidRPr="00134BA5" w:rsidRDefault="00447B04" w:rsidP="00447B04">
      <w:r w:rsidRPr="00134BA5">
        <w:t xml:space="preserve">Max </w:t>
      </w:r>
      <w:r w:rsidRPr="00134BA5">
        <w:rPr>
          <w:rStyle w:val="Style13ptBold"/>
        </w:rPr>
        <w:t>Koch</w:t>
      </w:r>
      <w:r>
        <w:t xml:space="preserve"> </w:t>
      </w:r>
      <w:r w:rsidRPr="00134BA5">
        <w:t>10-29-20</w:t>
      </w:r>
      <w:r w:rsidRPr="00134BA5">
        <w:rPr>
          <w:rStyle w:val="Style13ptBold"/>
        </w:rPr>
        <w:t>19</w:t>
      </w:r>
      <w:r>
        <w:t>.</w:t>
      </w:r>
      <w:r w:rsidRPr="00134BA5">
        <w:t xml:space="preserve"> </w:t>
      </w:r>
      <w:r>
        <w:t xml:space="preserve">Professor in the School of Social Work at Lund University. </w:t>
      </w:r>
      <w:r w:rsidRPr="00134BA5">
        <w:t>Visiting Scholar / Guest Professor at Universidad Complutense de Madrid, Erasmus University Rotterdam, Glasgow University, </w:t>
      </w:r>
      <w:r w:rsidRPr="00134BA5">
        <w:rPr>
          <w:i/>
          <w:iCs/>
        </w:rPr>
        <w:t>Programa de Economía del Trabajo (</w:t>
      </w:r>
      <w:r w:rsidRPr="00134BA5">
        <w:t>Santiago de Chile), Lund University (prior to my current employment), GESIS - Leibniz Institute of the Social Sciences in Cologne, University of Edinburgh and at the Institute for Advanced Sustainability Studies in Potsdam.</w:t>
      </w:r>
      <w:r>
        <w:t xml:space="preserve"> </w:t>
      </w:r>
      <w:r w:rsidRPr="00134BA5">
        <w:t>"The state in the transformation to a sustainable postgrowth economy," Environmental Politics, 29:1, 115</w:t>
      </w:r>
      <w:r>
        <w:t>-</w:t>
      </w:r>
      <w:r w:rsidRPr="00134BA5">
        <w:t>133, DOI: </w:t>
      </w:r>
      <w:hyperlink r:id="rId32" w:history="1">
        <w:r w:rsidRPr="00134BA5">
          <w:rPr>
            <w:rStyle w:val="Hyperlink"/>
          </w:rPr>
          <w:t>10.1080/09644016.2019.1684738</w:t>
        </w:r>
      </w:hyperlink>
    </w:p>
    <w:p w14:paraId="0EC169FF" w14:textId="77777777" w:rsidR="00447B04" w:rsidRPr="00A43F77" w:rsidRDefault="00447B04" w:rsidP="00447B04">
      <w:pPr>
        <w:rPr>
          <w:rStyle w:val="Emphasis"/>
        </w:rPr>
      </w:pPr>
      <w:r w:rsidRPr="00A43F77">
        <w:rPr>
          <w:sz w:val="14"/>
        </w:rPr>
        <w:t xml:space="preserve">State roles and eco-social policies in the transformation to a steady-state economy Here I </w:t>
      </w:r>
      <w:r w:rsidRPr="00A43F77">
        <w:rPr>
          <w:rStyle w:val="StyleUnderline"/>
          <w:highlight w:val="cyan"/>
        </w:rPr>
        <w:t>apply</w:t>
      </w:r>
      <w:r w:rsidRPr="00A43F77">
        <w:rPr>
          <w:rStyle w:val="StyleUnderline"/>
        </w:rPr>
        <w:t xml:space="preserve"> the </w:t>
      </w:r>
      <w:r w:rsidRPr="00A43F77">
        <w:rPr>
          <w:rStyle w:val="StyleUnderline"/>
          <w:highlight w:val="cyan"/>
        </w:rPr>
        <w:t>materialist state</w:t>
      </w:r>
      <w:r w:rsidRPr="00A43F77">
        <w:rPr>
          <w:rStyle w:val="StyleUnderline"/>
        </w:rPr>
        <w:t xml:space="preserve"> </w:t>
      </w:r>
      <w:r w:rsidRPr="00A43F77">
        <w:rPr>
          <w:rStyle w:val="StyleUnderline"/>
          <w:highlight w:val="cyan"/>
        </w:rPr>
        <w:t>perspective</w:t>
      </w:r>
      <w:r w:rsidRPr="00A43F77">
        <w:rPr>
          <w:rStyle w:val="StyleUnderline"/>
        </w:rPr>
        <w:t xml:space="preserve"> </w:t>
      </w:r>
      <w:r w:rsidRPr="00A43F77">
        <w:rPr>
          <w:rStyle w:val="StyleUnderline"/>
          <w:highlight w:val="cyan"/>
        </w:rPr>
        <w:t>to</w:t>
      </w:r>
      <w:r w:rsidRPr="00A43F77">
        <w:rPr>
          <w:rStyle w:val="StyleUnderline"/>
        </w:rPr>
        <w:t xml:space="preserve"> the issue of how existing states could assist and initiate a </w:t>
      </w:r>
      <w:r w:rsidRPr="00A43F77">
        <w:rPr>
          <w:rStyle w:val="Emphasis"/>
          <w:highlight w:val="cyan"/>
        </w:rPr>
        <w:t>transformation from</w:t>
      </w:r>
      <w:r w:rsidRPr="00A43F77">
        <w:rPr>
          <w:rStyle w:val="Emphasis"/>
        </w:rPr>
        <w:t xml:space="preserve"> a </w:t>
      </w:r>
      <w:r w:rsidRPr="00A43F77">
        <w:rPr>
          <w:rStyle w:val="Emphasis"/>
          <w:highlight w:val="cyan"/>
        </w:rPr>
        <w:t>capitalist growth economy to</w:t>
      </w:r>
      <w:r w:rsidRPr="00A43F77">
        <w:rPr>
          <w:rStyle w:val="Emphasis"/>
        </w:rPr>
        <w:t xml:space="preserve"> a </w:t>
      </w:r>
      <w:r w:rsidRPr="00A43F77">
        <w:rPr>
          <w:rStyle w:val="Emphasis"/>
          <w:highlight w:val="cyan"/>
        </w:rPr>
        <w:t>sustainable</w:t>
      </w:r>
      <w:r w:rsidRPr="00A43F77">
        <w:rPr>
          <w:rStyle w:val="Emphasis"/>
        </w:rPr>
        <w:t xml:space="preserve"> post-growth </w:t>
      </w:r>
      <w:r w:rsidRPr="00A43F77">
        <w:rPr>
          <w:rStyle w:val="Emphasis"/>
          <w:highlight w:val="cyan"/>
        </w:rPr>
        <w:t>one</w:t>
      </w:r>
      <w:r w:rsidRPr="00A43F77">
        <w:rPr>
          <w:sz w:val="14"/>
        </w:rPr>
        <w:t xml:space="preserve">. Raising this issue is somewhat against the growth-critical mainstream since neither state theories nor policies are especially popular in post-growth/degrowth circles. In fact much green thought has tended to view states as part of the problem rather than as the solution (Cosme et al. </w:t>
      </w:r>
      <w:hyperlink r:id="rId33" w:history="1">
        <w:r w:rsidRPr="00A43F77">
          <w:rPr>
            <w:rStyle w:val="Hyperlink"/>
            <w:sz w:val="14"/>
          </w:rPr>
          <w:t>2017</w:t>
        </w:r>
      </w:hyperlink>
      <w:r w:rsidRPr="00A43F77">
        <w:rPr>
          <w:sz w:val="14"/>
        </w:rPr>
        <w:t xml:space="preserve">). Yet Cosme et al. also demonstrate that </w:t>
      </w:r>
      <w:r w:rsidRPr="00A43F77">
        <w:rPr>
          <w:rStyle w:val="StyleUnderline"/>
        </w:rPr>
        <w:t>most concrete policy proposals tabled by growth-critical scholars are traditional ‘top-down’ and state-led measures rather than ‘bottom up’ and community-led.</w:t>
      </w:r>
      <w:r w:rsidRPr="00A43F77">
        <w:rPr>
          <w:sz w:val="14"/>
        </w:rPr>
        <w:t xml:space="preserve"> I would argue that </w:t>
      </w:r>
      <w:r w:rsidRPr="00A43F77">
        <w:rPr>
          <w:rStyle w:val="StyleUnderline"/>
        </w:rPr>
        <w:t xml:space="preserve">this </w:t>
      </w:r>
      <w:r w:rsidRPr="00A43F77">
        <w:rPr>
          <w:rStyle w:val="StyleUnderline"/>
          <w:highlight w:val="cyan"/>
        </w:rPr>
        <w:t>contradiction</w:t>
      </w:r>
      <w:r w:rsidRPr="00A43F77">
        <w:rPr>
          <w:rStyle w:val="StyleUnderline"/>
        </w:rPr>
        <w:t xml:space="preserve"> – between conceptualising the state as an external power, incapable of initiating change in an ecological and social direction, and politically appealing to it to do precisely this – </w:t>
      </w:r>
      <w:r w:rsidRPr="00A43F77">
        <w:rPr>
          <w:rStyle w:val="Emphasis"/>
          <w:highlight w:val="cyan"/>
        </w:rPr>
        <w:t>can be overcome</w:t>
      </w:r>
      <w:r w:rsidRPr="00A43F77">
        <w:rPr>
          <w:rStyle w:val="StyleUnderline"/>
        </w:rPr>
        <w:t xml:space="preserve"> </w:t>
      </w:r>
      <w:r w:rsidRPr="00A43F77">
        <w:rPr>
          <w:rStyle w:val="StyleUnderline"/>
          <w:highlight w:val="cyan"/>
        </w:rPr>
        <w:t>through</w:t>
      </w:r>
      <w:r w:rsidRPr="00A43F77">
        <w:rPr>
          <w:rStyle w:val="StyleUnderline"/>
        </w:rPr>
        <w:t xml:space="preserve"> an application of materialist state theory.</w:t>
      </w:r>
      <w:r w:rsidRPr="00A43F77">
        <w:rPr>
          <w:sz w:val="14"/>
        </w:rPr>
        <w:t xml:space="preserve"> In particular, </w:t>
      </w:r>
      <w:r w:rsidRPr="00A43F77">
        <w:rPr>
          <w:rStyle w:val="StyleUnderline"/>
        </w:rPr>
        <w:t xml:space="preserve">Poulantzas’ concept of ‘condensation’ of wider societal struggles within the state indicates that the </w:t>
      </w:r>
      <w:r w:rsidRPr="00A43F77">
        <w:rPr>
          <w:rStyle w:val="StyleUnderline"/>
          <w:highlight w:val="cyan"/>
        </w:rPr>
        <w:t>political actions of the state</w:t>
      </w:r>
      <w:r w:rsidRPr="00A43F77">
        <w:rPr>
          <w:rStyle w:val="StyleUnderline"/>
        </w:rPr>
        <w:t xml:space="preserve"> are far from independent of what goes on beyond it</w:t>
      </w:r>
      <w:r w:rsidRPr="00A43F77">
        <w:rPr>
          <w:rStyle w:val="StyleUnderline"/>
          <w:highlight w:val="cyan"/>
        </w:rPr>
        <w:t>. If mobilisation</w:t>
      </w:r>
      <w:r w:rsidRPr="00A43F77">
        <w:rPr>
          <w:rStyle w:val="StyleUnderline"/>
        </w:rPr>
        <w:t xml:space="preserve"> by socio-ecological and growth-critical groups </w:t>
      </w:r>
      <w:r w:rsidRPr="00A43F77">
        <w:rPr>
          <w:rStyle w:val="StyleUnderline"/>
          <w:highlight w:val="cyan"/>
        </w:rPr>
        <w:t>reached</w:t>
      </w:r>
      <w:r w:rsidRPr="00A43F77">
        <w:rPr>
          <w:rStyle w:val="StyleUnderline"/>
        </w:rPr>
        <w:t xml:space="preserve"> a critical </w:t>
      </w:r>
      <w:r w:rsidRPr="00A43F77">
        <w:rPr>
          <w:rStyle w:val="StyleUnderline"/>
          <w:highlight w:val="cyan"/>
        </w:rPr>
        <w:t>momentum</w:t>
      </w:r>
      <w:r w:rsidRPr="00A43F77">
        <w:rPr>
          <w:rStyle w:val="StyleUnderline"/>
        </w:rPr>
        <w:t xml:space="preserve"> (</w:t>
      </w:r>
      <w:r w:rsidRPr="00A43F77">
        <w:rPr>
          <w:rStyle w:val="Emphasis"/>
          <w:highlight w:val="cyan"/>
        </w:rPr>
        <w:t xml:space="preserve">Buch-Hansen </w:t>
      </w:r>
      <w:hyperlink r:id="rId34" w:history="1">
        <w:r w:rsidRPr="00A43F77">
          <w:rPr>
            <w:rStyle w:val="Emphasis"/>
            <w:highlight w:val="cyan"/>
          </w:rPr>
          <w:t>2018</w:t>
        </w:r>
      </w:hyperlink>
      <w:r w:rsidRPr="00A43F77">
        <w:rPr>
          <w:rStyle w:val="StyleUnderline"/>
        </w:rPr>
        <w:t xml:space="preserve">), the </w:t>
      </w:r>
      <w:r w:rsidRPr="00A43F77">
        <w:rPr>
          <w:rStyle w:val="StyleUnderline"/>
          <w:highlight w:val="cyan"/>
        </w:rPr>
        <w:t>existing state apparatus could be used</w:t>
      </w:r>
      <w:r w:rsidRPr="00A43F77">
        <w:rPr>
          <w:rStyle w:val="StyleUnderline"/>
        </w:rPr>
        <w:t xml:space="preserve"> to initiate a transition that breaks the glass ceiling of current environmental states.</w:t>
      </w:r>
      <w:r w:rsidRPr="00A43F77">
        <w:rPr>
          <w:sz w:val="14"/>
        </w:rPr>
        <w:t xml:space="preserve"> This would </w:t>
      </w:r>
      <w:r w:rsidRPr="00A43F77">
        <w:rPr>
          <w:rStyle w:val="StyleUnderline"/>
          <w:highlight w:val="cyan"/>
        </w:rPr>
        <w:t>require</w:t>
      </w:r>
      <w:r w:rsidRPr="00A43F77">
        <w:rPr>
          <w:rStyle w:val="StyleUnderline"/>
        </w:rPr>
        <w:t xml:space="preserve"> a combination of bottom-up mobilisations and action and </w:t>
      </w:r>
      <w:r w:rsidRPr="00A43F77">
        <w:rPr>
          <w:rStyle w:val="Emphasis"/>
          <w:highlight w:val="cyan"/>
        </w:rPr>
        <w:t>top-down regulation</w:t>
      </w:r>
      <w:r w:rsidRPr="00A43F77">
        <w:rPr>
          <w:rStyle w:val="StyleUnderline"/>
        </w:rPr>
        <w:t xml:space="preserve">, </w:t>
      </w:r>
      <w:r w:rsidRPr="00A43F77">
        <w:rPr>
          <w:rStyle w:val="StyleUnderline"/>
          <w:highlight w:val="cyan"/>
        </w:rPr>
        <w:t>resulting</w:t>
      </w:r>
      <w:r w:rsidRPr="00A43F77">
        <w:rPr>
          <w:rStyle w:val="StyleUnderline"/>
        </w:rPr>
        <w:t xml:space="preserve"> </w:t>
      </w:r>
      <w:r w:rsidRPr="00A43F77">
        <w:rPr>
          <w:rStyle w:val="StyleUnderline"/>
          <w:highlight w:val="cyan"/>
        </w:rPr>
        <w:t>in</w:t>
      </w:r>
      <w:r w:rsidRPr="00A43F77">
        <w:rPr>
          <w:rStyle w:val="StyleUnderline"/>
        </w:rPr>
        <w:t xml:space="preserve"> a </w:t>
      </w:r>
      <w:r w:rsidRPr="00A43F77">
        <w:rPr>
          <w:rStyle w:val="StyleUnderline"/>
          <w:highlight w:val="cyan"/>
        </w:rPr>
        <w:t>new mix of property forms</w:t>
      </w:r>
      <w:r w:rsidRPr="00A43F77">
        <w:rPr>
          <w:rStyle w:val="StyleUnderline"/>
        </w:rPr>
        <w:t xml:space="preserve"> </w:t>
      </w:r>
      <w:r w:rsidRPr="00A43F77">
        <w:rPr>
          <w:rStyle w:val="StyleUnderline"/>
          <w:highlight w:val="cyan"/>
        </w:rPr>
        <w:t>including</w:t>
      </w:r>
      <w:r w:rsidRPr="00A43F77">
        <w:rPr>
          <w:rStyle w:val="StyleUnderline"/>
        </w:rPr>
        <w:t xml:space="preserve"> communal, state, and individual property and a new division of labour between market, state, and ‘</w:t>
      </w:r>
      <w:r w:rsidRPr="00A43F77">
        <w:rPr>
          <w:rStyle w:val="Emphasis"/>
          <w:highlight w:val="cyan"/>
        </w:rPr>
        <w:t>commons’</w:t>
      </w:r>
      <w:r w:rsidRPr="00A43F77">
        <w:rPr>
          <w:sz w:val="14"/>
        </w:rPr>
        <w:t xml:space="preserve">. The </w:t>
      </w:r>
      <w:r w:rsidRPr="00A43F77">
        <w:rPr>
          <w:rStyle w:val="StyleUnderline"/>
        </w:rPr>
        <w:t xml:space="preserve">top-down aspect of this transition would presuppose an ‘active interventionist “innovation state”, </w:t>
      </w:r>
      <w:r w:rsidRPr="00A43F77">
        <w:rPr>
          <w:rStyle w:val="StyleUnderline"/>
          <w:highlight w:val="cyan"/>
        </w:rPr>
        <w:t>with</w:t>
      </w:r>
      <w:r w:rsidRPr="00A43F77">
        <w:rPr>
          <w:rStyle w:val="StyleUnderline"/>
        </w:rPr>
        <w:t xml:space="preserve"> substantial </w:t>
      </w:r>
      <w:r w:rsidRPr="00A43F77">
        <w:rPr>
          <w:rStyle w:val="Emphasis"/>
          <w:highlight w:val="cyan"/>
        </w:rPr>
        <w:t>public investment</w:t>
      </w:r>
      <w:r w:rsidRPr="00A43F77">
        <w:rPr>
          <w:rStyle w:val="StyleUnderline"/>
        </w:rPr>
        <w:t xml:space="preserve">, </w:t>
      </w:r>
      <w:r w:rsidRPr="00A43F77">
        <w:rPr>
          <w:rStyle w:val="Emphasis"/>
          <w:highlight w:val="cyan"/>
        </w:rPr>
        <w:t>state</w:t>
      </w:r>
      <w:r w:rsidRPr="00A43F77">
        <w:rPr>
          <w:rStyle w:val="Emphasis"/>
        </w:rPr>
        <w:t xml:space="preserve"> </w:t>
      </w:r>
      <w:r w:rsidRPr="00A43F77">
        <w:rPr>
          <w:rStyle w:val="Emphasis"/>
          <w:highlight w:val="cyan"/>
        </w:rPr>
        <w:t>banking</w:t>
      </w:r>
      <w:r w:rsidRPr="00A43F77">
        <w:rPr>
          <w:rStyle w:val="StyleUnderline"/>
        </w:rPr>
        <w:t xml:space="preserve">, </w:t>
      </w:r>
      <w:r w:rsidRPr="00A43F77">
        <w:rPr>
          <w:rStyle w:val="Emphasis"/>
          <w:highlight w:val="cyan"/>
        </w:rPr>
        <w:t>subsidies</w:t>
      </w:r>
      <w:r w:rsidRPr="00A43F77">
        <w:rPr>
          <w:rStyle w:val="StyleUnderline"/>
        </w:rPr>
        <w:t xml:space="preserve">, </w:t>
      </w:r>
      <w:r w:rsidRPr="00A43F77">
        <w:rPr>
          <w:rStyle w:val="StyleUnderline"/>
          <w:sz w:val="14"/>
          <w:u w:val="none"/>
        </w:rPr>
        <w:t>and other incentives to private investment and</w:t>
      </w:r>
      <w:r w:rsidRPr="00A43F77">
        <w:rPr>
          <w:rStyle w:val="StyleUnderline"/>
        </w:rPr>
        <w:t xml:space="preserve"> </w:t>
      </w:r>
      <w:r w:rsidRPr="00A43F77">
        <w:rPr>
          <w:rStyle w:val="Emphasis"/>
          <w:highlight w:val="cyan"/>
        </w:rPr>
        <w:t>greater regulation</w:t>
      </w:r>
      <w:r w:rsidRPr="00A43F77">
        <w:rPr>
          <w:rStyle w:val="Emphasis"/>
        </w:rPr>
        <w:t xml:space="preserve"> and planning’</w:t>
      </w:r>
      <w:r w:rsidRPr="00A43F77">
        <w:rPr>
          <w:sz w:val="14"/>
        </w:rPr>
        <w:t xml:space="preserve"> (Gough </w:t>
      </w:r>
      <w:hyperlink r:id="rId35" w:history="1">
        <w:r w:rsidRPr="00A43F77">
          <w:rPr>
            <w:rStyle w:val="Hyperlink"/>
            <w:sz w:val="14"/>
          </w:rPr>
          <w:t>2017</w:t>
        </w:r>
      </w:hyperlink>
      <w:r w:rsidRPr="00A43F77">
        <w:rPr>
          <w:sz w:val="14"/>
        </w:rPr>
        <w:t xml:space="preserve">, p. 197). A </w:t>
      </w:r>
      <w:r w:rsidRPr="00A43F77">
        <w:rPr>
          <w:u w:val="single"/>
        </w:rPr>
        <w:t>range of policies concerning taxation and/or caps on wealth and/or income to offset regressive impacts on lower-income groups would be required to reverse growing levels of inequality that are likely to accompany an economic retraction</w:t>
      </w:r>
      <w:r w:rsidRPr="00A43F77">
        <w:rPr>
          <w:sz w:val="14"/>
        </w:rPr>
        <w:t xml:space="preserve"> (Buch-Hansen and Koch </w:t>
      </w:r>
      <w:hyperlink r:id="rId36" w:history="1">
        <w:r w:rsidRPr="00A43F77">
          <w:rPr>
            <w:rStyle w:val="Hyperlink"/>
            <w:sz w:val="14"/>
          </w:rPr>
          <w:t>2019</w:t>
        </w:r>
      </w:hyperlink>
      <w:r w:rsidRPr="00A43F77">
        <w:rPr>
          <w:sz w:val="14"/>
        </w:rPr>
        <w:t xml:space="preserve">). At the same time, </w:t>
      </w:r>
      <w:r w:rsidRPr="00A43F77">
        <w:rPr>
          <w:rStyle w:val="StyleUnderline"/>
        </w:rPr>
        <w:t xml:space="preserve">the investment functions of social policy would need to be enlarged and reconciled with environmental investment. </w:t>
      </w:r>
      <w:r w:rsidRPr="00A43F77">
        <w:rPr>
          <w:rStyle w:val="Emphasis"/>
          <w:highlight w:val="cyan"/>
        </w:rPr>
        <w:t>If integrated</w:t>
      </w:r>
      <w:r w:rsidRPr="00A43F77">
        <w:rPr>
          <w:rStyle w:val="StyleUnderline"/>
          <w:highlight w:val="cyan"/>
        </w:rPr>
        <w:t xml:space="preserve"> into</w:t>
      </w:r>
      <w:r w:rsidRPr="00A43F77">
        <w:rPr>
          <w:rStyle w:val="StyleUnderline"/>
        </w:rPr>
        <w:t xml:space="preserve"> a comprehensive </w:t>
      </w:r>
      <w:r w:rsidRPr="00A43F77">
        <w:rPr>
          <w:rStyle w:val="StyleUnderline"/>
          <w:highlight w:val="cyan"/>
        </w:rPr>
        <w:t>strategy</w:t>
      </w:r>
      <w:r w:rsidRPr="00A43F77">
        <w:rPr>
          <w:rStyle w:val="StyleUnderline"/>
        </w:rPr>
        <w:t xml:space="preserve">, the </w:t>
      </w:r>
      <w:r w:rsidRPr="00A43F77">
        <w:rPr>
          <w:rStyle w:val="Emphasis"/>
        </w:rPr>
        <w:t xml:space="preserve">following </w:t>
      </w:r>
      <w:r w:rsidRPr="00A43F77">
        <w:rPr>
          <w:rStyle w:val="Emphasis"/>
          <w:highlight w:val="cyan"/>
        </w:rPr>
        <w:t>state policy initiatives</w:t>
      </w:r>
      <w:r w:rsidRPr="00A43F77">
        <w:rPr>
          <w:rStyle w:val="Emphasis"/>
        </w:rPr>
        <w:t xml:space="preserve"> could </w:t>
      </w:r>
      <w:r w:rsidRPr="00A43F77">
        <w:rPr>
          <w:rStyle w:val="Emphasis"/>
          <w:highlight w:val="cyan"/>
        </w:rPr>
        <w:t>facilitate</w:t>
      </w:r>
      <w:r w:rsidRPr="00A43F77">
        <w:rPr>
          <w:rStyle w:val="Emphasis"/>
        </w:rPr>
        <w:t xml:space="preserve"> the </w:t>
      </w:r>
      <w:r w:rsidRPr="00A43F77">
        <w:rPr>
          <w:rStyle w:val="Emphasis"/>
          <w:highlight w:val="cyan"/>
        </w:rPr>
        <w:t>transition</w:t>
      </w:r>
      <w:r w:rsidRPr="00A43F77">
        <w:rPr>
          <w:rStyle w:val="StyleUnderline"/>
          <w:highlight w:val="cyan"/>
        </w:rPr>
        <w:t xml:space="preserve"> to</w:t>
      </w:r>
      <w:r w:rsidRPr="00A43F77">
        <w:rPr>
          <w:rStyle w:val="StyleUnderline"/>
        </w:rPr>
        <w:t xml:space="preserve"> an </w:t>
      </w:r>
      <w:r w:rsidRPr="00A43F77">
        <w:rPr>
          <w:rStyle w:val="StyleUnderline"/>
          <w:highlight w:val="cyan"/>
        </w:rPr>
        <w:t xml:space="preserve">economy </w:t>
      </w:r>
      <w:r w:rsidRPr="00A43F77">
        <w:rPr>
          <w:rStyle w:val="Emphasis"/>
          <w:highlight w:val="cyan"/>
        </w:rPr>
        <w:t>beyond</w:t>
      </w:r>
      <w:r w:rsidRPr="00A43F77">
        <w:rPr>
          <w:rStyle w:val="Emphasis"/>
        </w:rPr>
        <w:t xml:space="preserve"> the </w:t>
      </w:r>
      <w:r w:rsidRPr="00A43F77">
        <w:rPr>
          <w:rStyle w:val="Emphasis"/>
          <w:highlight w:val="cyan"/>
        </w:rPr>
        <w:t>growth</w:t>
      </w:r>
      <w:r w:rsidRPr="00A43F77">
        <w:rPr>
          <w:rStyle w:val="Emphasis"/>
        </w:rPr>
        <w:t xml:space="preserve"> imperative.</w:t>
      </w:r>
    </w:p>
    <w:p w14:paraId="2D0C19FB" w14:textId="77777777" w:rsidR="00447B04" w:rsidRPr="00A43F77" w:rsidRDefault="00447B04" w:rsidP="00447B04"/>
    <w:p w14:paraId="444D6A74" w14:textId="77777777" w:rsidR="00447B04" w:rsidRPr="0069768F" w:rsidRDefault="00447B04" w:rsidP="00447B04"/>
    <w:p w14:paraId="68F9CDCA" w14:textId="77777777" w:rsidR="00447B04" w:rsidRDefault="00447B04" w:rsidP="00447B04">
      <w:pPr>
        <w:pStyle w:val="Heading4"/>
      </w:pPr>
      <w:r>
        <w:t xml:space="preserve">2. It’s </w:t>
      </w:r>
      <w:r w:rsidRPr="00084C47">
        <w:rPr>
          <w:u w:val="single"/>
        </w:rPr>
        <w:t>succeeding</w:t>
      </w:r>
      <w:r>
        <w:t xml:space="preserve"> now. </w:t>
      </w:r>
    </w:p>
    <w:p w14:paraId="52589C91" w14:textId="77777777" w:rsidR="00447B04" w:rsidRDefault="00447B04" w:rsidP="00447B04">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37" w:history="1">
        <w:r w:rsidRPr="00E6731E">
          <w:rPr>
            <w:rStyle w:val="Hyperlink"/>
          </w:rPr>
          <w:t>Katie Couric Media</w:t>
        </w:r>
      </w:hyperlink>
      <w:r>
        <w:t xml:space="preserve"> Previous editor </w:t>
      </w:r>
      <w:r w:rsidRPr="00E6731E">
        <w:t>at The Paris Review and Axios.</w:t>
      </w:r>
      <w:r>
        <w:t xml:space="preserve">"Do We Need to Shrink the Economy to Stop Climate Change?" New York Times. 9-16-2021. </w:t>
      </w:r>
      <w:hyperlink r:id="rId38" w:history="1">
        <w:r w:rsidRPr="00D5220E">
          <w:rPr>
            <w:rStyle w:val="Hyperlink"/>
          </w:rPr>
          <w:t>https://www.nytimes.com/2021/09/16/opinion/degrowth-cllimate-change.html</w:t>
        </w:r>
      </w:hyperlink>
      <w:r>
        <w:t xml:space="preserve"> </w:t>
      </w:r>
    </w:p>
    <w:p w14:paraId="2C7B4CE1" w14:textId="77777777" w:rsidR="00447B04" w:rsidRPr="00D42B10" w:rsidRDefault="00447B04" w:rsidP="00447B04"/>
    <w:p w14:paraId="1141244A" w14:textId="77777777" w:rsidR="00447B04" w:rsidRPr="00D67C55" w:rsidRDefault="00447B04" w:rsidP="00447B04">
      <w:pPr>
        <w:rPr>
          <w:rStyle w:val="Emphasis"/>
        </w:rPr>
      </w:pPr>
      <w:r w:rsidRPr="00D67C55">
        <w:rPr>
          <w:rStyle w:val="Emphasis"/>
        </w:rPr>
        <w:t>Forgetting about growth</w:t>
      </w:r>
    </w:p>
    <w:p w14:paraId="0B19E87A" w14:textId="77777777" w:rsidR="00447B04" w:rsidRPr="00D42B10" w:rsidRDefault="00447B04" w:rsidP="00447B04">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7BF84FA2" w14:textId="77777777" w:rsidR="00447B04" w:rsidRPr="00D42B10" w:rsidRDefault="00447B04" w:rsidP="00447B04">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0013E65A" w14:textId="77777777" w:rsidR="00447B04" w:rsidRPr="00D42B10" w:rsidRDefault="00447B04" w:rsidP="00447B04">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D67C55">
        <w:rPr>
          <w:rStyle w:val="StyleUnderline"/>
          <w:highlight w:val="cyan"/>
        </w:rPr>
        <w:t>Raworth</w:t>
      </w:r>
      <w:r w:rsidRPr="00D42B10">
        <w:rPr>
          <w:rStyle w:val="StyleUnderline"/>
        </w:rPr>
        <w:t xml:space="preserve">, an English economist, has </w:t>
      </w:r>
      <w:r w:rsidRPr="00E6731E">
        <w:rPr>
          <w:rStyle w:val="StyleUnderline"/>
        </w:rPr>
        <w:t>identified one option</w:t>
      </w:r>
      <w:r w:rsidRPr="00D42B10">
        <w:rPr>
          <w:sz w:val="16"/>
        </w:rPr>
        <w:t>: “</w:t>
      </w:r>
      <w:r w:rsidRPr="00D67C55">
        <w:rPr>
          <w:rStyle w:val="Emphasis"/>
          <w:highlight w:val="cyan"/>
        </w:rPr>
        <w:t>doughnut economics</w:t>
      </w:r>
      <w:r w:rsidRPr="00D42B10">
        <w:rPr>
          <w:sz w:val="16"/>
        </w:rPr>
        <w:t xml:space="preserve">.” In Raworth’s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has 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1678BEC6" w14:textId="77777777" w:rsidR="00447B04" w:rsidRPr="00D42B10" w:rsidRDefault="00447B04" w:rsidP="00447B04">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313B6EA0" w14:textId="77777777" w:rsidR="00447B04" w:rsidRPr="00D42B10" w:rsidRDefault="00447B04" w:rsidP="00447B04">
      <w:pPr>
        <w:rPr>
          <w:sz w:val="16"/>
        </w:rPr>
      </w:pPr>
      <w:r w:rsidRPr="00D67C55">
        <w:rPr>
          <w:rStyle w:val="Emphasis"/>
          <w:highlight w:val="cyan"/>
        </w:rPr>
        <w:t xml:space="preserve">Raworth’s 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rPr>
          <w:rStyle w:val="Emphasis"/>
        </w:rPr>
        <w:t xml:space="preserve">would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500FB633" w14:textId="77777777" w:rsidR="00447B04" w:rsidRPr="00D42B10" w:rsidRDefault="00447B04" w:rsidP="00447B04">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05CDB47F" w14:textId="77777777" w:rsidR="00447B04" w:rsidRPr="00D42B10" w:rsidRDefault="00447B04" w:rsidP="00447B04">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3F922A2D" w14:textId="77777777" w:rsidR="00447B04" w:rsidRPr="00D67C55" w:rsidRDefault="00447B04" w:rsidP="00447B04">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rPr>
          <w:rStyle w:val="Emphasis"/>
        </w:rPr>
        <w:t xml:space="preserve">could help address some of the long-standing ills now afflicting a wide range of </w:t>
      </w:r>
      <w:r w:rsidRPr="00D67C55">
        <w:rPr>
          <w:rStyle w:val="Emphasis"/>
        </w:rPr>
        <w:lastRenderedPageBreak/>
        <w:t>economies</w:t>
      </w:r>
      <w:r w:rsidRPr="00D67C55">
        <w:rPr>
          <w:sz w:val="16"/>
        </w:rPr>
        <w:t>,” Kate Aronoff writes in The New Republic. “</w:t>
      </w:r>
      <w:r w:rsidRPr="00D67C55">
        <w:rPr>
          <w:rStyle w:val="Emphasis"/>
          <w:highlight w:val="cyan"/>
        </w:rPr>
        <w:t>Rather than chasing</w:t>
      </w:r>
      <w:r w:rsidRPr="00D67C55">
        <w:rPr>
          <w:rStyle w:val="Emphasis"/>
        </w:rPr>
        <w:t xml:space="preserve"> an increasingly </w:t>
      </w:r>
      <w:r w:rsidRPr="00D67C55">
        <w:rPr>
          <w:rStyle w:val="Emphasis"/>
          <w:highlight w:val="cyan"/>
        </w:rPr>
        <w:t xml:space="preserve">far-off goal </w:t>
      </w:r>
      <w:r w:rsidRPr="00E6731E">
        <w:rPr>
          <w:rStyle w:val="Emphasis"/>
        </w:rPr>
        <w:t xml:space="preserve">by trying </w:t>
      </w:r>
      <w:r w:rsidRPr="00D67C55">
        <w:rPr>
          <w:rStyle w:val="Emphasis"/>
          <w:highlight w:val="cyan"/>
        </w:rPr>
        <w:t>to coax</w:t>
      </w:r>
      <w:r w:rsidRPr="00D67C55">
        <w:rPr>
          <w:rStyle w:val="Emphasis"/>
        </w:rPr>
        <w:t xml:space="preserve"> forth </w:t>
      </w:r>
      <w:r w:rsidRPr="00D67C55">
        <w:rPr>
          <w:rStyle w:val="Emphasis"/>
          <w:highlight w:val="cyan"/>
        </w:rPr>
        <w:t>elusive corporate investment</w:t>
      </w:r>
      <w:r w:rsidRPr="00D67C55">
        <w:rPr>
          <w:rStyle w:val="Emphasis"/>
        </w:rPr>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6568E978" w14:textId="77777777" w:rsidR="00447B04" w:rsidRPr="00025AB6" w:rsidRDefault="00447B04" w:rsidP="00447B04"/>
    <w:p w14:paraId="04D19ABB" w14:textId="77777777" w:rsidR="00447B04" w:rsidRPr="00084C47" w:rsidRDefault="00447B04" w:rsidP="00447B04"/>
    <w:p w14:paraId="7829AE41" w14:textId="77777777" w:rsidR="00447B04" w:rsidRPr="00990FA8" w:rsidRDefault="00447B04" w:rsidP="00447B04">
      <w:pPr>
        <w:pStyle w:val="Heading4"/>
      </w:pPr>
      <w:r>
        <w:t xml:space="preserve">3. There is a </w:t>
      </w:r>
      <w:r w:rsidRPr="00084C47">
        <w:rPr>
          <w:u w:val="single"/>
        </w:rPr>
        <w:t>wide</w:t>
      </w:r>
      <w:r>
        <w:t xml:space="preserve"> approval for the alternative.</w:t>
      </w:r>
    </w:p>
    <w:p w14:paraId="720EE7E6" w14:textId="77777777" w:rsidR="00447B04" w:rsidRPr="00990FA8" w:rsidRDefault="00447B04" w:rsidP="00447B04">
      <w:r>
        <w:t>Miatta</w:t>
      </w:r>
      <w:r w:rsidRPr="00C71907">
        <w:t xml:space="preserve"> </w:t>
      </w:r>
      <w:r w:rsidRPr="00FC3E21">
        <w:rPr>
          <w:rStyle w:val="Style13ptBold"/>
        </w:rPr>
        <w:t>Fahnbulleh 20</w:t>
      </w:r>
      <w:r>
        <w:t xml:space="preserve">. PhD in Economic Development from the London School of Economics. BA in PPE from Lincoln College. Head of Cities in the policy unit at the Cabinet office from 2011-2013. Director of policy and research at the IPRR from 2016-2017. Current </w:t>
      </w:r>
      <w:r w:rsidRPr="00C71907">
        <w:t>Chief Executive of the New Economics Foundation</w:t>
      </w:r>
      <w:r>
        <w:t xml:space="preserve"> </w:t>
      </w:r>
      <w:r w:rsidRPr="00C71907">
        <w:t xml:space="preserve">The Neoliberal Collapse", </w:t>
      </w:r>
      <w:r w:rsidRPr="00C71907">
        <w:rPr>
          <w:i/>
          <w:iCs/>
        </w:rPr>
        <w:t>Foreign Affairs</w:t>
      </w:r>
      <w:r>
        <w:t xml:space="preserve">, </w:t>
      </w:r>
      <w:r w:rsidRPr="00C71907">
        <w:t>https://www.foreignaffairs.com/articles/united-kingdom/2019-12-10/neoliberal-collapse</w:t>
      </w:r>
    </w:p>
    <w:p w14:paraId="40E35F29" w14:textId="77777777" w:rsidR="00447B04" w:rsidRDefault="00447B04" w:rsidP="00447B04">
      <w:r>
        <w:t xml:space="preserve">Neoliberalism alternative. </w:t>
      </w:r>
    </w:p>
    <w:p w14:paraId="6DC6846E" w14:textId="77777777" w:rsidR="00447B04" w:rsidRPr="00953837" w:rsidRDefault="00447B04" w:rsidP="00447B04">
      <w:pPr>
        <w:rPr>
          <w:rStyle w:val="StyleUnderline"/>
        </w:rPr>
      </w:pPr>
      <w:r w:rsidRPr="00953837">
        <w:rPr>
          <w:rStyle w:val="StyleUnderline"/>
        </w:rPr>
        <w:t>Capitalism is in crisis</w:t>
      </w:r>
      <w:r>
        <w:t xml:space="preserve">. Until recently, that conviction was confined to the left. Today, however, it has gained traction across the political spectrum in advanced economies. Economists, policymakers, and ordinary </w:t>
      </w:r>
      <w:r w:rsidRPr="00953837">
        <w:rPr>
          <w:rStyle w:val="StyleUnderline"/>
        </w:rPr>
        <w:t>people have</w:t>
      </w:r>
      <w:r>
        <w:t xml:space="preserve"> increasingly </w:t>
      </w:r>
      <w:r w:rsidRPr="00953837">
        <w:rPr>
          <w:rStyle w:val="StyleUnderline"/>
        </w:rPr>
        <w:t>come to see that</w:t>
      </w:r>
      <w:r>
        <w:t xml:space="preserve"> </w:t>
      </w:r>
      <w:r w:rsidRPr="00FC3E21">
        <w:rPr>
          <w:rStyle w:val="Emphasis"/>
          <w:highlight w:val="cyan"/>
        </w:rPr>
        <w:t>neoliberalism</w:t>
      </w:r>
      <w:r>
        <w:t xml:space="preserve">—a creed </w:t>
      </w:r>
      <w:r w:rsidRPr="00953837">
        <w:rPr>
          <w:rStyle w:val="StyleUnderline"/>
        </w:rPr>
        <w:t>built on</w:t>
      </w:r>
      <w:r>
        <w:t xml:space="preserve"> faith in </w:t>
      </w:r>
      <w:r w:rsidRPr="00953837">
        <w:rPr>
          <w:rStyle w:val="StyleUnderline"/>
        </w:rPr>
        <w:t>free markets</w:t>
      </w:r>
      <w:r>
        <w:t xml:space="preserve">, </w:t>
      </w:r>
      <w:r w:rsidRPr="00953837">
        <w:rPr>
          <w:rStyle w:val="StyleUnderline"/>
        </w:rPr>
        <w:t>deregulation</w:t>
      </w:r>
      <w:r>
        <w:t xml:space="preserve">, </w:t>
      </w:r>
      <w:r w:rsidRPr="00953837">
        <w:rPr>
          <w:rStyle w:val="StyleUnderline"/>
        </w:rPr>
        <w:t>and small governmen</w:t>
      </w:r>
      <w:r>
        <w:t>t, and that has dominated societies for the last 40 years—</w:t>
      </w:r>
      <w:r w:rsidRPr="00FC3E21">
        <w:rPr>
          <w:rStyle w:val="StyleUnderline"/>
          <w:highlight w:val="cyan"/>
        </w:rPr>
        <w:t xml:space="preserve">has </w:t>
      </w:r>
      <w:r w:rsidRPr="00FC3E21">
        <w:rPr>
          <w:rStyle w:val="Emphasis"/>
          <w:highlight w:val="cyan"/>
        </w:rPr>
        <w:t>reached</w:t>
      </w:r>
      <w:r w:rsidRPr="00FC3E21">
        <w:rPr>
          <w:rStyle w:val="StyleUnderline"/>
          <w:highlight w:val="cyan"/>
        </w:rPr>
        <w:t xml:space="preserve"> its </w:t>
      </w:r>
      <w:r w:rsidRPr="00FC3E21">
        <w:rPr>
          <w:rStyle w:val="Emphasis"/>
          <w:highlight w:val="cyan"/>
        </w:rPr>
        <w:t>limit</w:t>
      </w:r>
      <w:r w:rsidRPr="00FC3E21">
        <w:rPr>
          <w:rStyle w:val="StyleUnderline"/>
          <w:highlight w:val="cyan"/>
        </w:rPr>
        <w:t>.</w:t>
      </w:r>
    </w:p>
    <w:p w14:paraId="73D3564F" w14:textId="77777777" w:rsidR="00447B04" w:rsidRPr="00953837" w:rsidRDefault="00447B04" w:rsidP="00447B04">
      <w:pPr>
        <w:rPr>
          <w:rStyle w:val="StyleUnderline"/>
        </w:rPr>
      </w:pPr>
      <w:r>
        <w:t xml:space="preserve">This crisis has been long in the making but was brought into sharp focus in the aftermath of the global financial meltdown of 2007–8 and the global recession that followed it. In the developed countries of the Organization for Economic Cooperation and Development, economic </w:t>
      </w:r>
      <w:r w:rsidRPr="00953837">
        <w:rPr>
          <w:rStyle w:val="StyleUnderline"/>
        </w:rPr>
        <w:t xml:space="preserve">growth over the last decade ceased to benefit most </w:t>
      </w:r>
      <w:r>
        <w:t xml:space="preserve">people. At the end of 2017, </w:t>
      </w:r>
      <w:r w:rsidRPr="00953837">
        <w:rPr>
          <w:rStyle w:val="StyleUnderline"/>
        </w:rPr>
        <w:t>nominal wage growth</w:t>
      </w:r>
      <w:r>
        <w:t xml:space="preserve"> among OECD members </w:t>
      </w:r>
      <w:r w:rsidRPr="00953837">
        <w:rPr>
          <w:rStyle w:val="StyleUnderline"/>
        </w:rPr>
        <w:t>was only half what it was</w:t>
      </w:r>
      <w:r>
        <w:t xml:space="preserve"> </w:t>
      </w:r>
      <w:r w:rsidRPr="00953837">
        <w:rPr>
          <w:rStyle w:val="StyleUnderline"/>
        </w:rPr>
        <w:t>a decade earlier</w:t>
      </w:r>
      <w:r>
        <w:t xml:space="preserve">. </w:t>
      </w:r>
      <w:r w:rsidRPr="00990FA8">
        <w:rPr>
          <w:rStyle w:val="StyleUnderline"/>
        </w:rPr>
        <w:t xml:space="preserve">More than </w:t>
      </w:r>
      <w:r w:rsidRPr="00FC3E21">
        <w:rPr>
          <w:rStyle w:val="Emphasis"/>
          <w:highlight w:val="cyan"/>
        </w:rPr>
        <w:t>one in three</w:t>
      </w:r>
      <w:r w:rsidRPr="00953837">
        <w:rPr>
          <w:rStyle w:val="StyleUnderline"/>
        </w:rPr>
        <w:t xml:space="preserve"> people</w:t>
      </w:r>
      <w:r>
        <w:t xml:space="preserve"> in the OECD countries </w:t>
      </w:r>
      <w:r w:rsidRPr="00FC3E21">
        <w:rPr>
          <w:rStyle w:val="StyleUnderline"/>
          <w:highlight w:val="cyan"/>
        </w:rPr>
        <w:t>are</w:t>
      </w:r>
      <w:r w:rsidRPr="00953837">
        <w:rPr>
          <w:rStyle w:val="StyleUnderline"/>
        </w:rPr>
        <w:t xml:space="preserve"> estimated to</w:t>
      </w:r>
      <w:r>
        <w:t xml:space="preserve"> </w:t>
      </w:r>
      <w:r w:rsidRPr="00953837">
        <w:rPr>
          <w:rStyle w:val="StyleUnderline"/>
        </w:rPr>
        <w:t xml:space="preserve">be </w:t>
      </w:r>
      <w:r w:rsidRPr="00FC3E21">
        <w:rPr>
          <w:rStyle w:val="Emphasis"/>
          <w:highlight w:val="cyan"/>
        </w:rPr>
        <w:t>economically vulnerable</w:t>
      </w:r>
      <w:r>
        <w:t xml:space="preserve">, meaning they lack the means to maintain a living standard at or above the poverty level for at least three months. Meanwhile, in those countries, </w:t>
      </w:r>
      <w:r w:rsidRPr="00953837">
        <w:rPr>
          <w:rStyle w:val="StyleUnderline"/>
        </w:rPr>
        <w:t xml:space="preserve">income inequality is higher than at any time in the past half century: the richest </w:t>
      </w:r>
      <w:r w:rsidRPr="00FC3E21">
        <w:rPr>
          <w:rStyle w:val="Emphasis"/>
          <w:highlight w:val="cyan"/>
        </w:rPr>
        <w:t>ten percent</w:t>
      </w:r>
      <w:r w:rsidRPr="00FC3E21">
        <w:rPr>
          <w:rStyle w:val="StyleUnderline"/>
          <w:highlight w:val="cyan"/>
        </w:rPr>
        <w:t xml:space="preserve"> hold</w:t>
      </w:r>
      <w:r>
        <w:t xml:space="preserve"> almost </w:t>
      </w:r>
      <w:r w:rsidRPr="00FC3E21">
        <w:rPr>
          <w:rStyle w:val="Emphasis"/>
          <w:highlight w:val="cyan"/>
        </w:rPr>
        <w:t>half of total wealth</w:t>
      </w:r>
      <w:r>
        <w:t xml:space="preserve">, </w:t>
      </w:r>
      <w:r w:rsidRPr="00953837">
        <w:rPr>
          <w:rStyle w:val="StyleUnderline"/>
        </w:rPr>
        <w:t>and the bottom 40 percent hold just three percent.</w:t>
      </w:r>
    </w:p>
    <w:p w14:paraId="0DA319B3" w14:textId="77777777" w:rsidR="00447B04" w:rsidRDefault="00447B04" w:rsidP="00447B04">
      <w:r w:rsidRPr="00990FA8">
        <w:t xml:space="preserve">Defenders of neoliberalism frequently point out that although decades of wage stagnation and wealth concentration have led to ballooning inequality in developed countries, the same time period has seen a dramatic increase in prosperity on a global scale. Over a billion people, they argue, have been lifted out of extreme poverty owing to technological advances, investments, and prosperity that were made possible by the spread of free markets. However, this argument fails to account for the critical role that governments have played in that change through the provision of education, health care, and employment. Such state interventions have arguably been as decisive as the invisible hand of the market in lifting living standards. This defense also ignores the fact that despite many gains in prosperity, massive wealth concentration and staggering </w:t>
      </w:r>
      <w:r w:rsidRPr="00990FA8">
        <w:lastRenderedPageBreak/>
        <w:t>inequality continue to shape the global economy: less than one percent of the world’s population owns 46 percent of the world’s</w:t>
      </w:r>
      <w:r>
        <w:t xml:space="preserve"> wealth, and the poorest 70 percent own less than three percent.</w:t>
      </w:r>
    </w:p>
    <w:p w14:paraId="451DAB63" w14:textId="77777777" w:rsidR="00447B04" w:rsidRDefault="00447B04" w:rsidP="00447B04">
      <w:r>
        <w:t xml:space="preserve">Inequality has always been a feature of capitalist societies, and people have been willing to tolerate it as long as they felt that their quality of life was improving, their opportunities were expanding, and their children could expect to do even better than them—that is, as long as all the proverbial boats were rising. </w:t>
      </w:r>
      <w:r w:rsidRPr="00990FA8">
        <w:rPr>
          <w:rStyle w:val="StyleUnderline"/>
        </w:rPr>
        <w:t xml:space="preserve">When that stopped happening in recent decades, it fed a growing perception that the system is unfair and is not working in the interest of the majority of people. </w:t>
      </w:r>
      <w:r w:rsidRPr="00FC3E21">
        <w:rPr>
          <w:rStyle w:val="Emphasis"/>
          <w:highlight w:val="cyan"/>
        </w:rPr>
        <w:t>Pent-up frustration</w:t>
      </w:r>
      <w:r w:rsidRPr="00FC3E21">
        <w:rPr>
          <w:rStyle w:val="StyleUnderline"/>
          <w:highlight w:val="cyan"/>
        </w:rPr>
        <w:t xml:space="preserve"> has led to a</w:t>
      </w:r>
      <w:r w:rsidRPr="00990FA8">
        <w:rPr>
          <w:rStyle w:val="StyleUnderline"/>
        </w:rPr>
        <w:t xml:space="preserve"> </w:t>
      </w:r>
      <w:r w:rsidRPr="00FC3E21">
        <w:rPr>
          <w:rStyle w:val="Emphasis"/>
          <w:highlight w:val="cyan"/>
        </w:rPr>
        <w:t>clamor</w:t>
      </w:r>
      <w:r w:rsidRPr="00FC3E21">
        <w:rPr>
          <w:rStyle w:val="StyleUnderline"/>
          <w:highlight w:val="cyan"/>
        </w:rPr>
        <w:t xml:space="preserve"> for </w:t>
      </w:r>
      <w:r w:rsidRPr="00FC3E21">
        <w:rPr>
          <w:rStyle w:val="Emphasis"/>
          <w:highlight w:val="cyan"/>
        </w:rPr>
        <w:t>change</w:t>
      </w:r>
      <w:r>
        <w:t xml:space="preserve">—including a new receptivity to socialist ideals that have long been sidelined or even considered taboo. In the United Kingdom, for example, </w:t>
      </w:r>
      <w:r w:rsidRPr="00953837">
        <w:t xml:space="preserve">53 percent of people </w:t>
      </w:r>
      <w:r>
        <w:t xml:space="preserve">recently polled said they believed that the economy has become more unfair over the last decade. Eighty-three percent said they felt that the economy worked well for the wealthy, but only ten percent said that it worked for people born into poor families. And ideas such as restoring public ownership of the essential utilities that were privatized in recent decades, such as railways, electrical services, and water companies, are gaining traction, with over 75 percent of people polled supporting such a step. Meanwhile, in the United States, a </w:t>
      </w:r>
      <w:r w:rsidRPr="00953837">
        <w:rPr>
          <w:rStyle w:val="StyleUnderline"/>
        </w:rPr>
        <w:t>2018 Gallup poll</w:t>
      </w:r>
      <w:r>
        <w:t xml:space="preserve"> found that among Americans aged 18 to 29, </w:t>
      </w:r>
      <w:r w:rsidRPr="00FC3E21">
        <w:rPr>
          <w:rStyle w:val="Emphasis"/>
          <w:highlight w:val="cyan"/>
        </w:rPr>
        <w:t>socialism</w:t>
      </w:r>
      <w:r>
        <w:t xml:space="preserve"> </w:t>
      </w:r>
      <w:r w:rsidRPr="00FC3E21">
        <w:rPr>
          <w:rStyle w:val="StyleUnderline"/>
          <w:highlight w:val="cyan"/>
        </w:rPr>
        <w:t>had a higher approval</w:t>
      </w:r>
      <w:r w:rsidRPr="00953837">
        <w:rPr>
          <w:rStyle w:val="StyleUnderline"/>
        </w:rPr>
        <w:t xml:space="preserve"> rating</w:t>
      </w:r>
      <w:r>
        <w:t xml:space="preserve"> (51 percent) </w:t>
      </w:r>
      <w:r w:rsidRPr="00FC3E21">
        <w:rPr>
          <w:rStyle w:val="StyleUnderline"/>
          <w:highlight w:val="cyan"/>
        </w:rPr>
        <w:t xml:space="preserve">than </w:t>
      </w:r>
      <w:r w:rsidRPr="00FC3E21">
        <w:rPr>
          <w:rStyle w:val="Emphasis"/>
          <w:highlight w:val="cyan"/>
        </w:rPr>
        <w:t>capitalism</w:t>
      </w:r>
      <w:r>
        <w:t xml:space="preserve"> (45 percent). “This represents a 12-point decline in young adults’ positive views of capitalism in just the past two years,” Gallup noted, “</w:t>
      </w:r>
      <w:r w:rsidRPr="00FC3E21">
        <w:rPr>
          <w:rStyle w:val="StyleUnderline"/>
          <w:highlight w:val="cyan"/>
        </w:rPr>
        <w:t xml:space="preserve">and a </w:t>
      </w:r>
      <w:r w:rsidRPr="00FC3E21">
        <w:rPr>
          <w:rStyle w:val="Emphasis"/>
          <w:highlight w:val="cyan"/>
        </w:rPr>
        <w:t>marked shift</w:t>
      </w:r>
      <w:r w:rsidRPr="00953837">
        <w:rPr>
          <w:rStyle w:val="StyleUnderline"/>
        </w:rPr>
        <w:t xml:space="preserve"> since 2010</w:t>
      </w:r>
      <w:r>
        <w:t>, when 68 percent viewed it positively.”</w:t>
      </w:r>
    </w:p>
    <w:p w14:paraId="1E44DA1F" w14:textId="77777777" w:rsidR="00447B04" w:rsidRDefault="00447B04" w:rsidP="00447B04">
      <w:r w:rsidRPr="00953837">
        <w:rPr>
          <w:rStyle w:val="StyleUnderline"/>
        </w:rPr>
        <w:t xml:space="preserve">A </w:t>
      </w:r>
      <w:r w:rsidRPr="00FC3E21">
        <w:rPr>
          <w:rStyle w:val="Emphasis"/>
          <w:highlight w:val="cyan"/>
        </w:rPr>
        <w:t>mere revival</w:t>
      </w:r>
      <w:r w:rsidRPr="00FC3E21">
        <w:rPr>
          <w:rStyle w:val="StyleUnderline"/>
          <w:highlight w:val="cyan"/>
        </w:rPr>
        <w:t xml:space="preserve"> of</w:t>
      </w:r>
      <w:r w:rsidRPr="00953837">
        <w:rPr>
          <w:rStyle w:val="StyleUnderline"/>
        </w:rPr>
        <w:t xml:space="preserve"> the </w:t>
      </w:r>
      <w:r w:rsidRPr="00FC3E21">
        <w:rPr>
          <w:rStyle w:val="Emphasis"/>
          <w:highlight w:val="cyan"/>
        </w:rPr>
        <w:t>social democratic agenda</w:t>
      </w:r>
      <w:r>
        <w:t xml:space="preserve"> of the postwar era, however, </w:t>
      </w:r>
      <w:r w:rsidRPr="00FC3E21">
        <w:rPr>
          <w:rStyle w:val="StyleUnderline"/>
          <w:highlight w:val="cyan"/>
        </w:rPr>
        <w:t xml:space="preserve">would </w:t>
      </w:r>
      <w:r w:rsidRPr="00FC3E21">
        <w:rPr>
          <w:rStyle w:val="Emphasis"/>
          <w:highlight w:val="cyan"/>
        </w:rPr>
        <w:t>not be sufficient</w:t>
      </w:r>
      <w:r>
        <w:t xml:space="preserve">. For one thing, that period’s </w:t>
      </w:r>
      <w:r w:rsidRPr="00FC3E21">
        <w:rPr>
          <w:rStyle w:val="StyleUnderline"/>
          <w:highlight w:val="cyan"/>
        </w:rPr>
        <w:t xml:space="preserve">emphasis on </w:t>
      </w:r>
      <w:r w:rsidRPr="00FC3E21">
        <w:rPr>
          <w:rStyle w:val="Emphasis"/>
          <w:highlight w:val="cyan"/>
        </w:rPr>
        <w:t>central authority</w:t>
      </w:r>
      <w:r w:rsidRPr="00953837">
        <w:rPr>
          <w:rStyle w:val="StyleUnderline"/>
        </w:rPr>
        <w:t xml:space="preserve"> and state ownership </w:t>
      </w:r>
      <w:r w:rsidRPr="00FC3E21">
        <w:rPr>
          <w:rStyle w:val="StyleUnderline"/>
          <w:highlight w:val="cyan"/>
        </w:rPr>
        <w:t>runs counter to</w:t>
      </w:r>
      <w:r w:rsidRPr="00953837">
        <w:rPr>
          <w:rStyle w:val="StyleUnderline"/>
        </w:rPr>
        <w:t xml:space="preserve"> the widespread </w:t>
      </w:r>
      <w:r w:rsidRPr="00FC3E21">
        <w:rPr>
          <w:rStyle w:val="StyleUnderline"/>
          <w:highlight w:val="cyan"/>
        </w:rPr>
        <w:t>demand</w:t>
      </w:r>
      <w:r>
        <w:t xml:space="preserve"> in developed economies </w:t>
      </w:r>
      <w:r w:rsidRPr="00FC3E21">
        <w:rPr>
          <w:rStyle w:val="StyleUnderline"/>
          <w:highlight w:val="cyan"/>
        </w:rPr>
        <w:t>for</w:t>
      </w:r>
      <w:r w:rsidRPr="00953837">
        <w:rPr>
          <w:rStyle w:val="StyleUnderline"/>
        </w:rPr>
        <w:t xml:space="preserve"> more </w:t>
      </w:r>
      <w:r w:rsidRPr="00FC3E21">
        <w:rPr>
          <w:rStyle w:val="Emphasis"/>
          <w:highlight w:val="cyan"/>
        </w:rPr>
        <w:t>local</w:t>
      </w:r>
      <w:r w:rsidRPr="00953837">
        <w:rPr>
          <w:rStyle w:val="StyleUnderline"/>
        </w:rPr>
        <w:t xml:space="preserve"> and collective control of </w:t>
      </w:r>
      <w:r w:rsidRPr="00FC3E21">
        <w:rPr>
          <w:rStyle w:val="Emphasis"/>
          <w:highlight w:val="cyan"/>
        </w:rPr>
        <w:t>resources</w:t>
      </w:r>
      <w:r>
        <w:t xml:space="preserve">. Perhaps more important, however, is the need to confront a challenge that </w:t>
      </w:r>
      <w:r w:rsidRPr="00953837">
        <w:rPr>
          <w:rStyle w:val="StyleUnderline"/>
        </w:rPr>
        <w:t>postwar social democratic models did not have to take into account</w:t>
      </w:r>
      <w:r>
        <w:t xml:space="preserve">: the </w:t>
      </w:r>
      <w:r w:rsidRPr="00FC3E21">
        <w:rPr>
          <w:rStyle w:val="StyleUnderline"/>
          <w:highlight w:val="cyan"/>
        </w:rPr>
        <w:t xml:space="preserve">threat posed by </w:t>
      </w:r>
      <w:r w:rsidRPr="00FC3E21">
        <w:rPr>
          <w:rStyle w:val="Emphasis"/>
          <w:highlight w:val="cyan"/>
        </w:rPr>
        <w:t>climate change</w:t>
      </w:r>
      <w:r w:rsidRPr="00953837">
        <w:rPr>
          <w:rStyle w:val="StyleUnderline"/>
        </w:rPr>
        <w:t xml:space="preserve"> and</w:t>
      </w:r>
      <w:r>
        <w:t xml:space="preserve"> catastrophic </w:t>
      </w:r>
      <w:r w:rsidRPr="00953837">
        <w:rPr>
          <w:rStyle w:val="StyleUnderline"/>
        </w:rPr>
        <w:t>environmental degradation</w:t>
      </w:r>
      <w:r>
        <w:t xml:space="preserve">. After all, </w:t>
      </w:r>
      <w:r w:rsidRPr="00953837">
        <w:rPr>
          <w:rStyle w:val="StyleUnderline"/>
        </w:rPr>
        <w:t>neoliberalism is not just failing people</w:t>
      </w:r>
      <w:r>
        <w:t xml:space="preserve">: </w:t>
      </w:r>
      <w:r w:rsidRPr="00953837">
        <w:rPr>
          <w:rStyle w:val="StyleUnderline"/>
        </w:rPr>
        <w:t>it’s failing the earth</w:t>
      </w:r>
      <w:r>
        <w:t xml:space="preserve">. Owing in no small part to the massive levels of consumption and fossil fuel use required by an economic model that prioritizes growth above all else, climate change </w:t>
      </w:r>
      <w:r w:rsidRPr="00953837">
        <w:rPr>
          <w:rStyle w:val="StyleUnderline"/>
        </w:rPr>
        <w:t xml:space="preserve">now </w:t>
      </w:r>
      <w:r w:rsidRPr="00FC3E21">
        <w:rPr>
          <w:rStyle w:val="StyleUnderline"/>
          <w:highlight w:val="cyan"/>
        </w:rPr>
        <w:t>imperils the</w:t>
      </w:r>
      <w:r w:rsidRPr="00953837">
        <w:rPr>
          <w:rStyle w:val="StyleUnderline"/>
        </w:rPr>
        <w:t xml:space="preserve"> </w:t>
      </w:r>
      <w:r w:rsidRPr="00FC3E21">
        <w:rPr>
          <w:rStyle w:val="StyleUnderline"/>
          <w:highlight w:val="cyan"/>
        </w:rPr>
        <w:t xml:space="preserve">future of </w:t>
      </w:r>
      <w:r w:rsidRPr="00FC3E21">
        <w:rPr>
          <w:rStyle w:val="Emphasis"/>
          <w:highlight w:val="cyan"/>
        </w:rPr>
        <w:t>human existence</w:t>
      </w:r>
      <w:r w:rsidRPr="00953837">
        <w:t>. Last year, the Intergovernmental Panel on Climate Change concluded that the world has barely over a decade to halve carbon emissions</w:t>
      </w:r>
      <w:r>
        <w:t xml:space="preserve"> if humanity is to have any chance of limiting the increase in average global temperatures to 1.5 degrees Celsius above preindustrial levels—a point past which the damage to human and natural systems would be devastating and largely irreversible.</w:t>
      </w:r>
    </w:p>
    <w:p w14:paraId="527092FB" w14:textId="77777777" w:rsidR="00447B04" w:rsidRDefault="00447B04" w:rsidP="00447B04">
      <w:r>
        <w:t xml:space="preserve">Just like the economic breakdown that has chipped away at people’s quality of life, environmental decline is rooted in the crisis of capitalism. And </w:t>
      </w:r>
      <w:r w:rsidRPr="00FC3E21">
        <w:rPr>
          <w:rStyle w:val="StyleUnderline"/>
          <w:highlight w:val="cyan"/>
        </w:rPr>
        <w:t>both challenges can be</w:t>
      </w:r>
      <w:r w:rsidRPr="00953837">
        <w:rPr>
          <w:rStyle w:val="StyleUnderline"/>
        </w:rPr>
        <w:t xml:space="preserve"> </w:t>
      </w:r>
      <w:r w:rsidRPr="00FC3E21">
        <w:rPr>
          <w:rStyle w:val="StyleUnderline"/>
          <w:highlight w:val="cyan"/>
        </w:rPr>
        <w:t>addressed by embracing</w:t>
      </w:r>
      <w:r w:rsidRPr="00953837">
        <w:rPr>
          <w:rStyle w:val="StyleUnderline"/>
        </w:rPr>
        <w:t xml:space="preserve"> an alternative economic </w:t>
      </w:r>
      <w:r w:rsidRPr="00FC3E21">
        <w:rPr>
          <w:rStyle w:val="StyleUnderline"/>
          <w:highlight w:val="cyan"/>
        </w:rPr>
        <w:t>model</w:t>
      </w:r>
      <w:r>
        <w:t xml:space="preserve">, one that responds to a hunger for genuine reform by adapting socialist ideals to the contemporary era. A new economic model must </w:t>
      </w:r>
      <w:r w:rsidRPr="00FC3E21">
        <w:rPr>
          <w:rStyle w:val="Emphasis"/>
          <w:highlight w:val="cyan"/>
        </w:rPr>
        <w:t>prioritize</w:t>
      </w:r>
      <w:r w:rsidRPr="00953837">
        <w:rPr>
          <w:rStyle w:val="StyleUnderline"/>
        </w:rPr>
        <w:t xml:space="preserve"> a thriving and healthy </w:t>
      </w:r>
      <w:r w:rsidRPr="00FC3E21">
        <w:rPr>
          <w:rStyle w:val="Emphasis"/>
          <w:highlight w:val="cyan"/>
        </w:rPr>
        <w:t>natural environment</w:t>
      </w:r>
      <w:r w:rsidRPr="00953837">
        <w:rPr>
          <w:rStyle w:val="StyleUnderline"/>
        </w:rPr>
        <w:t>.</w:t>
      </w:r>
      <w:r>
        <w:t xml:space="preserve"> It must deliver improvements in well-being and guarantee all citizens a decent quality of life. It must be built by businesses that plan for the long term, seek </w:t>
      </w:r>
      <w:r w:rsidRPr="00953837">
        <w:rPr>
          <w:rStyle w:val="StyleUnderline"/>
        </w:rPr>
        <w:t xml:space="preserve">to </w:t>
      </w:r>
      <w:r w:rsidRPr="00FC3E21">
        <w:rPr>
          <w:rStyle w:val="StyleUnderline"/>
          <w:highlight w:val="cyan"/>
        </w:rPr>
        <w:t xml:space="preserve">serve a </w:t>
      </w:r>
      <w:r w:rsidRPr="00FC3E21">
        <w:rPr>
          <w:rStyle w:val="Emphasis"/>
          <w:highlight w:val="cyan"/>
        </w:rPr>
        <w:t>social purpose</w:t>
      </w:r>
      <w:r w:rsidRPr="00FC3E21">
        <w:rPr>
          <w:rStyle w:val="StyleUnderline"/>
          <w:highlight w:val="cyan"/>
        </w:rPr>
        <w:t xml:space="preserve"> beyond</w:t>
      </w:r>
      <w:r w:rsidRPr="00953837">
        <w:rPr>
          <w:rStyle w:val="StyleUnderline"/>
        </w:rPr>
        <w:t xml:space="preserve"> </w:t>
      </w:r>
      <w:r w:rsidRPr="00953837">
        <w:rPr>
          <w:rStyle w:val="StyleUnderline"/>
        </w:rPr>
        <w:lastRenderedPageBreak/>
        <w:t xml:space="preserve">just increasing </w:t>
      </w:r>
      <w:r w:rsidRPr="00FC3E21">
        <w:rPr>
          <w:rStyle w:val="StyleUnderline"/>
          <w:highlight w:val="cyan"/>
        </w:rPr>
        <w:t>profits</w:t>
      </w:r>
      <w:r w:rsidRPr="00953837">
        <w:rPr>
          <w:rStyle w:val="StyleUnderline"/>
        </w:rPr>
        <w:t xml:space="preserve"> and shareholder value</w:t>
      </w:r>
      <w:r>
        <w:t xml:space="preserve">, and commit to giving their workers a voice. The new model would empower people and </w:t>
      </w:r>
      <w:r w:rsidRPr="00953837">
        <w:rPr>
          <w:rStyle w:val="StyleUnderline"/>
        </w:rPr>
        <w:t>give them a larger stake in the economy by</w:t>
      </w:r>
      <w:r>
        <w:t xml:space="preserve"> </w:t>
      </w:r>
      <w:r w:rsidRPr="00953837">
        <w:rPr>
          <w:rStyle w:val="StyleUnderline"/>
        </w:rPr>
        <w:t xml:space="preserve">establishing </w:t>
      </w:r>
      <w:r w:rsidRPr="00FC3E21">
        <w:rPr>
          <w:rStyle w:val="Emphasis"/>
          <w:highlight w:val="cyan"/>
        </w:rPr>
        <w:t>common ownership</w:t>
      </w:r>
      <w:r w:rsidRPr="00FC3E21">
        <w:rPr>
          <w:rStyle w:val="StyleUnderline"/>
          <w:highlight w:val="cyan"/>
        </w:rPr>
        <w:t xml:space="preserve"> of </w:t>
      </w:r>
      <w:r w:rsidRPr="00FC3E21">
        <w:rPr>
          <w:rStyle w:val="Emphasis"/>
          <w:highlight w:val="cyan"/>
        </w:rPr>
        <w:t>public goods</w:t>
      </w:r>
      <w:r w:rsidRPr="00953837">
        <w:rPr>
          <w:rStyle w:val="StyleUnderline"/>
        </w:rPr>
        <w:t xml:space="preserve"> and essential infrastructure and by encouraging the cooperative</w:t>
      </w:r>
      <w:r>
        <w:t xml:space="preserve"> and joint </w:t>
      </w:r>
      <w:r w:rsidRPr="00953837">
        <w:rPr>
          <w:rStyle w:val="StyleUnderline"/>
        </w:rPr>
        <w:t>ownership of private</w:t>
      </w:r>
      <w:r>
        <w:t xml:space="preserve">, locally administered </w:t>
      </w:r>
      <w:r w:rsidRPr="00953837">
        <w:rPr>
          <w:rStyle w:val="StyleUnderline"/>
        </w:rPr>
        <w:t>enterprises</w:t>
      </w:r>
      <w:r w:rsidRPr="00953837">
        <w:t>. This calls for</w:t>
      </w:r>
      <w:r w:rsidRPr="00953837">
        <w:rPr>
          <w:rStyle w:val="StyleUnderline"/>
        </w:rPr>
        <w:t xml:space="preserve"> an active but decentralized state that would devolve power to</w:t>
      </w:r>
      <w:r>
        <w:t xml:space="preserve"> the level of </w:t>
      </w:r>
      <w:r w:rsidRPr="00953837">
        <w:rPr>
          <w:rStyle w:val="StyleUnderline"/>
        </w:rPr>
        <w:t>local communities</w:t>
      </w:r>
      <w:r>
        <w:t xml:space="preserve"> and enable people to act collectively to improve their lives.</w:t>
      </w:r>
    </w:p>
    <w:p w14:paraId="43C3781B" w14:textId="77777777" w:rsidR="00447B04" w:rsidRPr="00B55AD5" w:rsidRDefault="00447B04" w:rsidP="00447B04"/>
    <w:p w14:paraId="3CE3843E" w14:textId="77777777" w:rsidR="00447B04" w:rsidRPr="005770BA" w:rsidRDefault="00447B04" w:rsidP="00447B04"/>
    <w:p w14:paraId="48EE0DD4" w14:textId="77777777" w:rsidR="00447B04" w:rsidRDefault="00447B04" w:rsidP="00447B04">
      <w:pPr>
        <w:pStyle w:val="Heading1"/>
      </w:pPr>
      <w:r>
        <w:lastRenderedPageBreak/>
        <w:t>1NR Quarters</w:t>
      </w:r>
    </w:p>
    <w:p w14:paraId="5755BE97" w14:textId="77777777" w:rsidR="00447B04" w:rsidRDefault="00447B04" w:rsidP="00447B04">
      <w:pPr>
        <w:pStyle w:val="Heading2"/>
      </w:pPr>
      <w:r>
        <w:lastRenderedPageBreak/>
        <w:t>Topicality</w:t>
      </w:r>
    </w:p>
    <w:p w14:paraId="54CE4D05" w14:textId="77777777" w:rsidR="00447B04" w:rsidRPr="0018536B" w:rsidRDefault="00447B04" w:rsidP="00447B04">
      <w:pPr>
        <w:pStyle w:val="Heading3"/>
      </w:pPr>
      <w:r>
        <w:lastRenderedPageBreak/>
        <w:t>AT: We Meet---2NC</w:t>
      </w:r>
    </w:p>
    <w:p w14:paraId="5374B99C" w14:textId="77777777" w:rsidR="00447B04" w:rsidRPr="0009675F" w:rsidRDefault="00447B04" w:rsidP="00447B04">
      <w:pPr>
        <w:pStyle w:val="Heading4"/>
      </w:pPr>
      <w:r>
        <w:t xml:space="preserve">2. The plan’s </w:t>
      </w:r>
      <w:r>
        <w:rPr>
          <w:u w:val="single"/>
        </w:rPr>
        <w:t>contingent</w:t>
      </w:r>
      <w:r>
        <w:t xml:space="preserve"> on the </w:t>
      </w:r>
      <w:r>
        <w:rPr>
          <w:u w:val="single"/>
        </w:rPr>
        <w:t>effects</w:t>
      </w:r>
      <w:r>
        <w:t xml:space="preserve"> in each </w:t>
      </w:r>
      <w:r>
        <w:rPr>
          <w:u w:val="single"/>
        </w:rPr>
        <w:t>individual case</w:t>
      </w:r>
      <w:r>
        <w:t xml:space="preserve">. That’s </w:t>
      </w:r>
      <w:r>
        <w:rPr>
          <w:u w:val="single"/>
        </w:rPr>
        <w:t>distinct</w:t>
      </w:r>
      <w:r>
        <w:t xml:space="preserve">. </w:t>
      </w:r>
    </w:p>
    <w:p w14:paraId="40016EC3" w14:textId="77777777" w:rsidR="00447B04" w:rsidRPr="004B4B5E" w:rsidRDefault="00447B04" w:rsidP="00447B04">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1203078F" w14:textId="77777777" w:rsidR="00447B04" w:rsidRPr="00A64739" w:rsidRDefault="00447B04" w:rsidP="00447B04">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1945AED3" w14:textId="77777777" w:rsidR="00447B04" w:rsidRDefault="00447B04" w:rsidP="00447B04">
      <w:pPr>
        <w:pStyle w:val="Heading4"/>
      </w:pPr>
      <w:r>
        <w:t xml:space="preserve">3. Requirements that firms act in a </w:t>
      </w:r>
      <w:r w:rsidRPr="00C5330E">
        <w:rPr>
          <w:u w:val="single"/>
        </w:rPr>
        <w:t>certain way</w:t>
      </w:r>
      <w:r>
        <w:t xml:space="preserve"> are </w:t>
      </w:r>
      <w:r w:rsidRPr="00044FA1">
        <w:rPr>
          <w:u w:val="single"/>
        </w:rPr>
        <w:t>behavioral</w:t>
      </w:r>
      <w:r>
        <w:t xml:space="preserve"> remedies---that describes the Aff. </w:t>
      </w:r>
    </w:p>
    <w:p w14:paraId="21509F22" w14:textId="77777777" w:rsidR="00447B04" w:rsidRPr="00044FA1" w:rsidRDefault="00447B04" w:rsidP="00447B04">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2CF5A3F5" w14:textId="77777777" w:rsidR="00447B04" w:rsidRPr="00A64739" w:rsidRDefault="00447B04" w:rsidP="00447B04">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669FC837" w14:textId="77777777" w:rsidR="00447B04" w:rsidRPr="00A64739" w:rsidRDefault="00447B04" w:rsidP="00447B04">
      <w:pPr>
        <w:pStyle w:val="Heading4"/>
      </w:pP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1AD0DA7F" w14:textId="77777777" w:rsidR="00447B04" w:rsidRDefault="00447B04" w:rsidP="00447B04">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595AFEEB" w14:textId="77777777" w:rsidR="00447B04" w:rsidRPr="0028469B" w:rsidRDefault="00447B04" w:rsidP="00447B04">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12F273D6" w14:textId="77777777" w:rsidR="00447B04" w:rsidRPr="0028469B" w:rsidRDefault="00447B04" w:rsidP="00447B04">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7A5292E2" w14:textId="77777777" w:rsidR="00447B04" w:rsidRPr="0028469B" w:rsidRDefault="00447B04" w:rsidP="00447B04">
      <w:pPr>
        <w:rPr>
          <w:sz w:val="16"/>
        </w:rPr>
      </w:pPr>
      <w:r w:rsidRPr="0028469B">
        <w:rPr>
          <w:sz w:val="16"/>
        </w:rPr>
        <w:lastRenderedPageBreak/>
        <w:t>In this approach, U.S. policy was consistent with the enforcement posture in Canada, the European Union, the UK, and Canada. In 2001, the European Commission stated:</w:t>
      </w:r>
    </w:p>
    <w:p w14:paraId="4CD9E681" w14:textId="77777777" w:rsidR="00447B04" w:rsidRPr="0028469B" w:rsidRDefault="00447B04" w:rsidP="00447B04">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5E6CCD2F" w14:textId="77777777" w:rsidR="00447B04" w:rsidRPr="0028469B" w:rsidRDefault="00447B04" w:rsidP="00447B04">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0F087A9D" w14:textId="77777777" w:rsidR="00447B04" w:rsidRDefault="00447B04" w:rsidP="00447B04">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53549A26" w14:textId="77777777" w:rsidR="00447B04" w:rsidRPr="005A4BF4" w:rsidRDefault="00447B04" w:rsidP="00447B04">
      <w:pPr>
        <w:pStyle w:val="Heading4"/>
      </w:pPr>
      <w:r>
        <w:t xml:space="preserve">4. The plan bans ‘doing x in a way that causes effect y’---that means the </w:t>
      </w:r>
      <w:r>
        <w:rPr>
          <w:u w:val="single"/>
        </w:rPr>
        <w:t>object</w:t>
      </w:r>
      <w:r>
        <w:t xml:space="preserve"> of the prohibition is </w:t>
      </w:r>
      <w:r>
        <w:rPr>
          <w:u w:val="single"/>
        </w:rPr>
        <w:t>effect y</w:t>
      </w:r>
      <w:r>
        <w:t xml:space="preserve">, NOT </w:t>
      </w:r>
      <w:r>
        <w:rPr>
          <w:u w:val="single"/>
        </w:rPr>
        <w:t>practice x</w:t>
      </w:r>
      <w:r>
        <w:t xml:space="preserve">. </w:t>
      </w:r>
    </w:p>
    <w:p w14:paraId="6FAA77B9" w14:textId="77777777" w:rsidR="00447B04" w:rsidRPr="00D505A4" w:rsidRDefault="00447B04" w:rsidP="00447B04">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79BFDED4" w14:textId="77777777" w:rsidR="00447B04" w:rsidRPr="00AC267C" w:rsidRDefault="00447B04" w:rsidP="00447B04">
      <w:pPr>
        <w:rPr>
          <w:sz w:val="16"/>
        </w:rPr>
      </w:pPr>
      <w:r w:rsidRPr="00AC267C">
        <w:rPr>
          <w:rStyle w:val="Emphasis"/>
        </w:rPr>
        <w:t>Normative</w:t>
      </w:r>
      <w:r w:rsidRPr="00AC267C">
        <w:rPr>
          <w:sz w:val="16"/>
        </w:rPr>
        <w:t xml:space="preserve"> and economic </w:t>
      </w:r>
      <w:r w:rsidRPr="00AC267C">
        <w:rPr>
          <w:rStyle w:val="StyleUnderline"/>
        </w:rPr>
        <w:t xml:space="preserve">premises provide policymakers and adjudicators with valuable analytical </w:t>
      </w:r>
      <w:r w:rsidRPr="00AC267C">
        <w:rPr>
          <w:rStyle w:val="Emphasis"/>
        </w:rPr>
        <w:t>shortcuts</w:t>
      </w:r>
      <w:r w:rsidRPr="00AC267C">
        <w:rPr>
          <w:sz w:val="16"/>
        </w:rPr>
        <w:t xml:space="preserve">, </w:t>
      </w:r>
      <w:r w:rsidRPr="00AC267C">
        <w:rPr>
          <w:rStyle w:val="StyleUnderline"/>
        </w:rPr>
        <w:t xml:space="preserve">insofar as they relieve them of the need to establish the merits of the entailed </w:t>
      </w:r>
      <w:r w:rsidRPr="00AC267C">
        <w:rPr>
          <w:rStyle w:val="Emphasis"/>
        </w:rPr>
        <w:t>generalizations</w:t>
      </w:r>
      <w:r w:rsidRPr="00AC267C">
        <w:rPr>
          <w:rStyle w:val="StyleUnderline"/>
        </w:rPr>
        <w:t xml:space="preserve"> </w:t>
      </w:r>
      <w:r w:rsidRPr="00AC267C">
        <w:rPr>
          <w:rStyle w:val="Emphasis"/>
        </w:rPr>
        <w:t>every single time</w:t>
      </w:r>
      <w:r w:rsidRPr="00AC267C">
        <w:rPr>
          <w:sz w:val="16"/>
        </w:rPr>
        <w:t xml:space="preserve"> they interpret and apply the competition rules. This is important in view of the far-reaching implications that the employed premises may have for competition enforcement.</w:t>
      </w:r>
    </w:p>
    <w:p w14:paraId="50D45723" w14:textId="77777777" w:rsidR="00447B04" w:rsidRPr="0006568C" w:rsidRDefault="00447B04" w:rsidP="00447B04">
      <w:pPr>
        <w:rPr>
          <w:sz w:val="16"/>
        </w:rPr>
      </w:pPr>
      <w:r w:rsidRPr="00AC267C">
        <w:rPr>
          <w:sz w:val="16"/>
        </w:rPr>
        <w:t xml:space="preserve">Firstly, </w:t>
      </w:r>
      <w:r w:rsidRPr="00AC267C">
        <w:rPr>
          <w:rStyle w:val="StyleUnderline"/>
        </w:rPr>
        <w:t>normative assertions</w:t>
      </w:r>
      <w:r w:rsidRPr="00AC267C">
        <w:rPr>
          <w:sz w:val="16"/>
        </w:rPr>
        <w:t xml:space="preserve"> and economic propositions </w:t>
      </w:r>
      <w:r w:rsidRPr="00AC267C">
        <w:rPr>
          <w:rStyle w:val="StyleUnderline"/>
        </w:rPr>
        <w:t xml:space="preserve">are what </w:t>
      </w:r>
      <w:r w:rsidRPr="00AC267C">
        <w:rPr>
          <w:rStyle w:val="Emphasis"/>
        </w:rPr>
        <w:t>give</w:t>
      </w:r>
      <w:r w:rsidRPr="00AC267C">
        <w:rPr>
          <w:rStyle w:val="StyleUnderline"/>
        </w:rPr>
        <w:t xml:space="preserve">s </w:t>
      </w:r>
      <w:r w:rsidRPr="00AC267C">
        <w:rPr>
          <w:rStyle w:val="Emphasis"/>
        </w:rPr>
        <w:t>shape</w:t>
      </w:r>
      <w:r w:rsidRPr="00AC267C">
        <w:rPr>
          <w:sz w:val="16"/>
        </w:rPr>
        <w:t xml:space="preserve"> </w:t>
      </w:r>
      <w:r w:rsidRPr="00AC267C">
        <w:rPr>
          <w:rStyle w:val="StyleUnderline"/>
        </w:rPr>
        <w:t xml:space="preserve">to the otherwise </w:t>
      </w:r>
      <w:r w:rsidRPr="005F742B">
        <w:rPr>
          <w:rStyle w:val="Emphasis"/>
          <w:highlight w:val="cyan"/>
        </w:rPr>
        <w:t>vague</w:t>
      </w:r>
      <w:r w:rsidRPr="00AC267C">
        <w:rPr>
          <w:rStyle w:val="Emphasis"/>
        </w:rPr>
        <w:t xml:space="preserve"> letter</w:t>
      </w:r>
      <w:r w:rsidRPr="00AC267C">
        <w:rPr>
          <w:sz w:val="16"/>
        </w:rPr>
        <w:t xml:space="preserve"> </w:t>
      </w:r>
      <w:r w:rsidRPr="00AC267C">
        <w:rPr>
          <w:rStyle w:val="StyleUnderline"/>
        </w:rPr>
        <w:t>of the antitrust</w:t>
      </w:r>
      <w:r w:rsidRPr="00AC267C">
        <w:rPr>
          <w:sz w:val="16"/>
        </w:rPr>
        <w:t xml:space="preserve"> and merger </w:t>
      </w:r>
      <w:r w:rsidRPr="00AC267C">
        <w:rPr>
          <w:rStyle w:val="StyleUnderline"/>
        </w:rPr>
        <w:t xml:space="preserve">provisions. Arguably, those </w:t>
      </w:r>
      <w:r w:rsidRPr="005F742B">
        <w:rPr>
          <w:rStyle w:val="StyleUnderline"/>
          <w:highlight w:val="cyan"/>
        </w:rPr>
        <w:t xml:space="preserve">provisions do </w:t>
      </w:r>
      <w:r w:rsidRPr="005F742B">
        <w:rPr>
          <w:rStyle w:val="Emphasis"/>
          <w:highlight w:val="cyan"/>
        </w:rPr>
        <w:t>not</w:t>
      </w:r>
      <w:r w:rsidRPr="00AC267C">
        <w:rPr>
          <w:rStyle w:val="Emphasis"/>
        </w:rPr>
        <w:t xml:space="preserve"> immediately </w:t>
      </w:r>
      <w:r w:rsidRPr="005F742B">
        <w:rPr>
          <w:rStyle w:val="Emphasis"/>
          <w:highlight w:val="cyan"/>
        </w:rPr>
        <w:t>reveal what is prohibited</w:t>
      </w:r>
      <w:r w:rsidRPr="00AC267C">
        <w:rPr>
          <w:sz w:val="16"/>
        </w:rPr>
        <w:t xml:space="preserve"> </w:t>
      </w:r>
      <w:r w:rsidRPr="00AC267C">
        <w:rPr>
          <w:rStyle w:val="StyleUnderline"/>
        </w:rPr>
        <w:t xml:space="preserve">and are in need of </w:t>
      </w:r>
      <w:r w:rsidRPr="00AC267C">
        <w:rPr>
          <w:rStyle w:val="Emphasis"/>
        </w:rPr>
        <w:t>elaboration</w:t>
      </w:r>
      <w:r w:rsidRPr="00AC267C">
        <w:rPr>
          <w:rStyle w:val="StyleUnderline"/>
        </w:rPr>
        <w:t xml:space="preserve"> to become </w:t>
      </w:r>
      <w:r w:rsidRPr="00AC267C">
        <w:rPr>
          <w:rStyle w:val="Emphasis"/>
        </w:rPr>
        <w:t>operational</w:t>
      </w:r>
      <w:r w:rsidRPr="00AC267C">
        <w:rPr>
          <w:sz w:val="16"/>
        </w:rPr>
        <w:t>. In this process, varying perceptions about the goals of the discipline may completely</w:t>
      </w:r>
      <w:r w:rsidRPr="0006568C">
        <w:rPr>
          <w:sz w:val="16"/>
        </w:rPr>
        <w:t xml:space="preserve">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w:t>
      </w:r>
      <w:r w:rsidRPr="000911A3">
        <w:rPr>
          <w:rStyle w:val="StyleUnderline"/>
        </w:rPr>
        <w:t xml:space="preserve">The </w:t>
      </w:r>
      <w:r w:rsidRPr="005F742B">
        <w:rPr>
          <w:rStyle w:val="StyleUnderline"/>
          <w:highlight w:val="cyan"/>
        </w:rPr>
        <w:t>prohibition</w:t>
      </w:r>
      <w:r w:rsidRPr="00A31D23">
        <w:rPr>
          <w:rStyle w:val="StyleUnderline"/>
        </w:rPr>
        <w:t xml:space="preserve">, for instance, </w:t>
      </w:r>
      <w:r w:rsidRPr="005F742B">
        <w:rPr>
          <w:rStyle w:val="StyleUnderline"/>
          <w:highlight w:val="cyan"/>
        </w:rPr>
        <w:t xml:space="preserve">of </w:t>
      </w:r>
      <w:r w:rsidRPr="005F742B">
        <w:rPr>
          <w:rStyle w:val="Emphasis"/>
          <w:highlight w:val="cyan"/>
        </w:rPr>
        <w:t>cartels</w:t>
      </w:r>
      <w:r w:rsidRPr="005F742B">
        <w:rPr>
          <w:rStyle w:val="StyleUnderline"/>
          <w:highlight w:val="cyan"/>
        </w:rPr>
        <w:t xml:space="preserve"> as </w:t>
      </w:r>
      <w:r w:rsidRPr="005F742B">
        <w:rPr>
          <w:rStyle w:val="Emphasis"/>
          <w:highlight w:val="cyan"/>
        </w:rPr>
        <w:t>'by object'</w:t>
      </w:r>
      <w:r w:rsidRPr="005F742B">
        <w:rPr>
          <w:sz w:val="16"/>
          <w:highlight w:val="cyan"/>
        </w:rPr>
        <w:t xml:space="preserve"> </w:t>
      </w:r>
      <w:r w:rsidRPr="005F742B">
        <w:rPr>
          <w:rStyle w:val="StyleUnderline"/>
          <w:highlight w:val="cyan"/>
        </w:rPr>
        <w:t>violations</w:t>
      </w:r>
      <w:r w:rsidRPr="00A31D23">
        <w:rPr>
          <w:rStyle w:val="StyleUnderline"/>
        </w:rPr>
        <w:t xml:space="preserve"> of antitrust law </w:t>
      </w:r>
      <w:r w:rsidRPr="005F742B">
        <w:rPr>
          <w:rStyle w:val="StyleUnderline"/>
          <w:highlight w:val="cyan"/>
        </w:rPr>
        <w:t>rests on the</w:t>
      </w:r>
      <w:r w:rsidRPr="00A31D23">
        <w:rPr>
          <w:rStyle w:val="StyleUnderline"/>
        </w:rPr>
        <w:t xml:space="preserve"> economic </w:t>
      </w:r>
      <w:r w:rsidRPr="005F742B">
        <w:rPr>
          <w:rStyle w:val="StyleUnderline"/>
          <w:highlight w:val="cyan"/>
        </w:rPr>
        <w:t>premise that</w:t>
      </w:r>
      <w:r w:rsidRPr="00A31D23">
        <w:rPr>
          <w:rStyle w:val="StyleUnderline"/>
        </w:rPr>
        <w:t xml:space="preserve"> </w:t>
      </w:r>
      <w:r w:rsidRPr="005F742B">
        <w:rPr>
          <w:rStyle w:val="StyleUnderline"/>
          <w:highlight w:val="cyan"/>
        </w:rPr>
        <w:t xml:space="preserve">conduct of this kind lacks </w:t>
      </w:r>
      <w:r w:rsidRPr="005F742B">
        <w:rPr>
          <w:rStyle w:val="Emphasis"/>
          <w:highlight w:val="cyan"/>
        </w:rPr>
        <w:t>any</w:t>
      </w:r>
      <w:r w:rsidRPr="0006568C">
        <w:rPr>
          <w:sz w:val="16"/>
        </w:rPr>
        <w:t xml:space="preserve"> efficiency </w:t>
      </w:r>
      <w:r w:rsidRPr="005F742B">
        <w:rPr>
          <w:rStyle w:val="Emphasis"/>
          <w:highlight w:val="cyan"/>
        </w:rPr>
        <w:t>justification</w:t>
      </w:r>
      <w:r w:rsidRPr="00D03943">
        <w:rPr>
          <w:sz w:val="16"/>
        </w:rPr>
        <w:t xml:space="preserve"> </w:t>
      </w:r>
      <w:r w:rsidRPr="00D03943">
        <w:rPr>
          <w:rStyle w:val="StyleUnderline"/>
        </w:rPr>
        <w:t>and thus a</w:t>
      </w:r>
      <w:r w:rsidRPr="00D03943">
        <w:rPr>
          <w:sz w:val="16"/>
        </w:rPr>
        <w:t xml:space="preserve"> </w:t>
      </w:r>
      <w:r w:rsidRPr="00D03943">
        <w:rPr>
          <w:rStyle w:val="Emphasis"/>
        </w:rPr>
        <w:t>rule</w:t>
      </w:r>
      <w:r w:rsidRPr="0006568C">
        <w:rPr>
          <w:sz w:val="16"/>
        </w:rPr>
        <w:t xml:space="preserve"> </w:t>
      </w:r>
      <w:r w:rsidRPr="00A31D23">
        <w:rPr>
          <w:rStyle w:val="StyleUnderline"/>
        </w:rPr>
        <w:t>of</w:t>
      </w:r>
      <w:r w:rsidRPr="0006568C">
        <w:rPr>
          <w:sz w:val="16"/>
        </w:rPr>
        <w:t xml:space="preserve"> </w:t>
      </w:r>
      <w:r w:rsidRPr="00A31D23">
        <w:rPr>
          <w:rStyle w:val="Emphasis"/>
        </w:rPr>
        <w:t>prima facie illegality</w:t>
      </w:r>
      <w:r w:rsidRPr="0006568C">
        <w:rPr>
          <w:sz w:val="16"/>
        </w:rPr>
        <w:t xml:space="preserve"> </w:t>
      </w:r>
      <w:r w:rsidRPr="00A31D23">
        <w:rPr>
          <w:rStyle w:val="StyleUnderline"/>
        </w:rPr>
        <w:t>is not liable to chill</w:t>
      </w:r>
      <w:r w:rsidRPr="0006568C">
        <w:rPr>
          <w:sz w:val="16"/>
        </w:rPr>
        <w:t xml:space="preserve"> </w:t>
      </w:r>
      <w:r w:rsidRPr="00A31D23">
        <w:rPr>
          <w:rStyle w:val="Emphasis"/>
        </w:rPr>
        <w:t>procompetitive</w:t>
      </w:r>
      <w:r w:rsidRPr="0006568C">
        <w:rPr>
          <w:sz w:val="16"/>
        </w:rPr>
        <w:t xml:space="preserve"> </w:t>
      </w:r>
      <w:r w:rsidRPr="00A31D23">
        <w:rPr>
          <w:rStyle w:val="StyleUnderline"/>
        </w:rPr>
        <w:t>behaviour</w:t>
      </w:r>
      <w:r w:rsidRPr="0006568C">
        <w:rPr>
          <w:sz w:val="16"/>
        </w:rPr>
        <w:t xml:space="preserve">. 48 Conversely, the treatment of quantity rebates as prima facie lawful is grounded in the idea that this type of discount reflects the cost savings achieved by the undertaking in question. 49 In the same vein, </w:t>
      </w:r>
      <w:r w:rsidRPr="00A31D23">
        <w:rPr>
          <w:rStyle w:val="StyleUnderline"/>
        </w:rPr>
        <w:t>the</w:t>
      </w:r>
      <w:r w:rsidRPr="0006568C">
        <w:rPr>
          <w:sz w:val="16"/>
        </w:rPr>
        <w:t xml:space="preserve"> </w:t>
      </w:r>
      <w:r w:rsidRPr="005F742B">
        <w:rPr>
          <w:rStyle w:val="Emphasis"/>
          <w:highlight w:val="cyan"/>
        </w:rPr>
        <w:t>'by effect'</w:t>
      </w:r>
      <w:r w:rsidRPr="005F742B">
        <w:rPr>
          <w:sz w:val="16"/>
          <w:highlight w:val="cyan"/>
        </w:rPr>
        <w:t xml:space="preserve"> </w:t>
      </w:r>
      <w:r w:rsidRPr="005F742B">
        <w:rPr>
          <w:rStyle w:val="StyleUnderline"/>
          <w:highlight w:val="cyan"/>
        </w:rPr>
        <w:t>analysis</w:t>
      </w:r>
      <w:r w:rsidRPr="00A31D23">
        <w:rPr>
          <w:rStyle w:val="StyleUnderline"/>
        </w:rPr>
        <w:t xml:space="preserve"> of exclusive dealing</w:t>
      </w:r>
      <w:r w:rsidRPr="0006568C">
        <w:rPr>
          <w:sz w:val="16"/>
        </w:rPr>
        <w:t xml:space="preserve"> under Article 101(1) TFEU </w:t>
      </w:r>
      <w:r w:rsidRPr="005F742B">
        <w:rPr>
          <w:rStyle w:val="StyleUnderline"/>
          <w:highlight w:val="cyan"/>
        </w:rPr>
        <w:t>is explained by</w:t>
      </w:r>
      <w:r w:rsidRPr="00A31D23">
        <w:rPr>
          <w:rStyle w:val="StyleUnderline"/>
        </w:rPr>
        <w:t xml:space="preserve"> the economic </w:t>
      </w:r>
      <w:r w:rsidRPr="005F742B">
        <w:rPr>
          <w:rStyle w:val="StyleUnderline"/>
          <w:highlight w:val="cyan"/>
        </w:rPr>
        <w:t>insight that behaviour</w:t>
      </w:r>
      <w:r w:rsidRPr="00A31D23">
        <w:rPr>
          <w:rStyle w:val="StyleUnderline"/>
        </w:rPr>
        <w:t xml:space="preserve"> of this kind </w:t>
      </w:r>
      <w:r w:rsidRPr="005F742B">
        <w:rPr>
          <w:rStyle w:val="Emphasis"/>
          <w:highlight w:val="cyan"/>
        </w:rPr>
        <w:t>may</w:t>
      </w:r>
      <w:r w:rsidRPr="005F742B">
        <w:rPr>
          <w:rStyle w:val="StyleUnderline"/>
          <w:highlight w:val="cyan"/>
        </w:rPr>
        <w:t xml:space="preserve"> entail </w:t>
      </w:r>
      <w:r w:rsidRPr="005F742B">
        <w:rPr>
          <w:rStyle w:val="Emphasis"/>
          <w:highlight w:val="cyan"/>
        </w:rPr>
        <w:t>efficiencies</w:t>
      </w:r>
      <w:r w:rsidRPr="0006568C">
        <w:rPr>
          <w:sz w:val="16"/>
        </w:rPr>
        <w:t>. 50 Accordingly, normative and economic premises are instrumental in the construction of competition law.</w:t>
      </w:r>
    </w:p>
    <w:p w14:paraId="7D1FB7BF" w14:textId="77777777" w:rsidR="00447B04" w:rsidRPr="0006568C" w:rsidRDefault="00447B04" w:rsidP="00447B04">
      <w:pPr>
        <w:rPr>
          <w:sz w:val="16"/>
        </w:rPr>
      </w:pPr>
      <w:r w:rsidRPr="0006568C">
        <w:rPr>
          <w:sz w:val="16"/>
        </w:rPr>
        <w:t xml:space="preserve">It is worth noting at this point that in </w:t>
      </w:r>
      <w:r w:rsidRPr="00D03943">
        <w:rPr>
          <w:sz w:val="16"/>
        </w:rPr>
        <w:t xml:space="preserve">the EU </w:t>
      </w:r>
      <w:r w:rsidRPr="00D03943">
        <w:rPr>
          <w:rStyle w:val="StyleUnderline"/>
        </w:rPr>
        <w:t>the</w:t>
      </w:r>
      <w:r w:rsidRPr="00D03943">
        <w:rPr>
          <w:sz w:val="16"/>
        </w:rPr>
        <w:t xml:space="preserve"> </w:t>
      </w:r>
      <w:r w:rsidRPr="00D03943">
        <w:rPr>
          <w:rStyle w:val="Emphasis"/>
        </w:rPr>
        <w:t>'by object'</w:t>
      </w:r>
      <w:r w:rsidRPr="00D03943">
        <w:rPr>
          <w:rStyle w:val="StyleUnderline"/>
        </w:rPr>
        <w:t xml:space="preserve"> test has been occasionally </w:t>
      </w:r>
      <w:r w:rsidRPr="00D03943">
        <w:rPr>
          <w:rStyle w:val="Emphasis"/>
        </w:rPr>
        <w:t>portrayed</w:t>
      </w:r>
      <w:r w:rsidRPr="00D03943">
        <w:rPr>
          <w:rStyle w:val="StyleUnderline"/>
        </w:rPr>
        <w:t xml:space="preserve"> as a </w:t>
      </w:r>
      <w:r w:rsidRPr="00D03943">
        <w:rPr>
          <w:rStyle w:val="Emphasis"/>
        </w:rPr>
        <w:t>presumption</w:t>
      </w:r>
      <w:r w:rsidRPr="00D03943">
        <w:rPr>
          <w:rStyle w:val="StyleUnderline"/>
        </w:rPr>
        <w:t xml:space="preserve"> of</w:t>
      </w:r>
      <w:r w:rsidRPr="00D03943">
        <w:rPr>
          <w:sz w:val="16"/>
        </w:rPr>
        <w:t xml:space="preserve"> actual or </w:t>
      </w:r>
      <w:r w:rsidRPr="00D03943">
        <w:rPr>
          <w:rStyle w:val="StyleUnderline"/>
        </w:rPr>
        <w:t xml:space="preserve">likely anticompetitive </w:t>
      </w:r>
      <w:r w:rsidRPr="00D03943">
        <w:rPr>
          <w:rStyle w:val="Emphasis"/>
        </w:rPr>
        <w:t>effects</w:t>
      </w:r>
      <w:r w:rsidRPr="00D03943">
        <w:rPr>
          <w:sz w:val="16"/>
        </w:rPr>
        <w:t xml:space="preserve">. Arguably, </w:t>
      </w:r>
      <w:r w:rsidRPr="005F742B">
        <w:rPr>
          <w:rStyle w:val="StyleUnderline"/>
          <w:highlight w:val="cyan"/>
        </w:rPr>
        <w:t>the language</w:t>
      </w:r>
      <w:r w:rsidRPr="00A31D23">
        <w:rPr>
          <w:rStyle w:val="StyleUnderline"/>
        </w:rPr>
        <w:t xml:space="preserve"> employed by the EU Courts is partly to blame for this</w:t>
      </w:r>
      <w:r w:rsidRPr="0006568C">
        <w:rPr>
          <w:sz w:val="16"/>
        </w:rPr>
        <w:t xml:space="preserve">. 51 In Cartes Bancaires, for instance, the Court of Justice </w:t>
      </w:r>
      <w:r w:rsidRPr="0006568C">
        <w:rPr>
          <w:sz w:val="16"/>
        </w:rPr>
        <w:lastRenderedPageBreak/>
        <w:t xml:space="preserve">explained that 'certain collusive behaviour, such as that leading to horizontal price-fixing by cartels, may be considered so likely to have negative effects ( ... ), that it may be considered redundant ( ... ) to prove that they have actual effects on the market', since 'experience shows that </w:t>
      </w:r>
      <w:r w:rsidRPr="00D03943">
        <w:rPr>
          <w:sz w:val="16"/>
        </w:rPr>
        <w:t xml:space="preserve">such behaviour leads to falls in production and price increases, resulting in poor allocation of resources to the detriment, in particular, of consumers'. 52 </w:t>
      </w:r>
      <w:r w:rsidRPr="00D03943">
        <w:rPr>
          <w:rStyle w:val="StyleUnderline"/>
        </w:rPr>
        <w:t>This</w:t>
      </w:r>
      <w:r w:rsidRPr="00D03943">
        <w:rPr>
          <w:sz w:val="16"/>
        </w:rPr>
        <w:t xml:space="preserve"> wording though is confusing, </w:t>
      </w:r>
      <w:r w:rsidRPr="00D03943">
        <w:rPr>
          <w:rStyle w:val="StyleUnderline"/>
        </w:rPr>
        <w:t>insofar</w:t>
      </w:r>
      <w:r w:rsidRPr="00A31D23">
        <w:rPr>
          <w:rStyle w:val="StyleUnderline"/>
        </w:rPr>
        <w:t xml:space="preserve"> as it </w:t>
      </w:r>
      <w:r w:rsidRPr="005F742B">
        <w:rPr>
          <w:rStyle w:val="StyleUnderline"/>
          <w:highlight w:val="cyan"/>
        </w:rPr>
        <w:t xml:space="preserve">may create the </w:t>
      </w:r>
      <w:r w:rsidRPr="005F742B">
        <w:rPr>
          <w:rStyle w:val="Emphasis"/>
          <w:highlight w:val="cyan"/>
        </w:rPr>
        <w:t>misimpression</w:t>
      </w:r>
      <w:r w:rsidRPr="005F742B">
        <w:rPr>
          <w:rStyle w:val="StyleUnderline"/>
          <w:highlight w:val="cyan"/>
        </w:rPr>
        <w:t xml:space="preserve"> that</w:t>
      </w:r>
      <w:r w:rsidRPr="00D03943">
        <w:rPr>
          <w:rStyle w:val="StyleUnderline"/>
        </w:rPr>
        <w:t xml:space="preserve"> a </w:t>
      </w:r>
      <w:r w:rsidRPr="005F742B">
        <w:rPr>
          <w:rStyle w:val="StyleUnderline"/>
          <w:highlight w:val="cyan"/>
        </w:rPr>
        <w:t>finding</w:t>
      </w:r>
      <w:r w:rsidRPr="00D03943">
        <w:rPr>
          <w:rStyle w:val="StyleUnderline"/>
        </w:rPr>
        <w:t xml:space="preserve"> of </w:t>
      </w:r>
      <w:r w:rsidRPr="005F742B">
        <w:rPr>
          <w:rStyle w:val="Emphasis"/>
          <w:highlight w:val="cyan"/>
        </w:rPr>
        <w:t>'by object'</w:t>
      </w:r>
      <w:r w:rsidRPr="005F742B">
        <w:rPr>
          <w:sz w:val="16"/>
          <w:highlight w:val="cyan"/>
        </w:rPr>
        <w:t xml:space="preserve"> </w:t>
      </w:r>
      <w:r w:rsidRPr="005F742B">
        <w:rPr>
          <w:rStyle w:val="StyleUnderline"/>
          <w:highlight w:val="cyan"/>
        </w:rPr>
        <w:t>violation rests on</w:t>
      </w:r>
      <w:r w:rsidRPr="00D03943">
        <w:rPr>
          <w:rStyle w:val="StyleUnderline"/>
        </w:rPr>
        <w:t xml:space="preserve"> a </w:t>
      </w:r>
      <w:r w:rsidRPr="005F742B">
        <w:rPr>
          <w:rStyle w:val="Emphasis"/>
          <w:highlight w:val="cyan"/>
        </w:rPr>
        <w:t>presumption</w:t>
      </w:r>
      <w:r w:rsidRPr="0006568C">
        <w:rPr>
          <w:sz w:val="16"/>
        </w:rPr>
        <w:t>-in the technical sense of the word-</w:t>
      </w:r>
      <w:r w:rsidRPr="005F742B">
        <w:rPr>
          <w:rStyle w:val="StyleUnderline"/>
          <w:highlight w:val="cyan"/>
        </w:rPr>
        <w:t>of</w:t>
      </w:r>
      <w:r w:rsidRPr="00A31D23">
        <w:rPr>
          <w:rStyle w:val="StyleUnderline"/>
        </w:rPr>
        <w:t xml:space="preserve"> the existence of</w:t>
      </w:r>
      <w:r w:rsidRPr="0006568C">
        <w:rPr>
          <w:sz w:val="16"/>
        </w:rPr>
        <w:t xml:space="preserve"> actual or likely </w:t>
      </w:r>
      <w:r w:rsidRPr="00D03943">
        <w:rPr>
          <w:rStyle w:val="StyleUnderline"/>
        </w:rPr>
        <w:t xml:space="preserve">anticompetitive </w:t>
      </w:r>
      <w:r w:rsidRPr="005F742B">
        <w:rPr>
          <w:rStyle w:val="Emphasis"/>
          <w:highlight w:val="cyan"/>
        </w:rPr>
        <w:t>effects</w:t>
      </w:r>
      <w:r w:rsidRPr="0006568C">
        <w:rPr>
          <w:sz w:val="16"/>
        </w:rPr>
        <w:t xml:space="preserve"> in the circumstances at hand. Considering that presumptions shift the burden of proof, in this case it should be open to undertakings to challenge such a finding by showing that their cartel agreement, for instance, was never implemented or that the presumed negative effects are unlikely to occur. </w:t>
      </w:r>
      <w:r w:rsidRPr="005F742B">
        <w:rPr>
          <w:rStyle w:val="StyleUnderline"/>
          <w:highlight w:val="cyan"/>
        </w:rPr>
        <w:t>Nevertheless</w:t>
      </w:r>
      <w:r w:rsidRPr="0006568C">
        <w:rPr>
          <w:sz w:val="16"/>
        </w:rPr>
        <w:t xml:space="preserve">, the EU </w:t>
      </w:r>
      <w:r w:rsidRPr="00D03943">
        <w:rPr>
          <w:sz w:val="16"/>
        </w:rPr>
        <w:t xml:space="preserve">Courts' jurisprudence demonstrates that such arguments may not reverse a finding of 'by object' liability. 53 Consequently, </w:t>
      </w:r>
      <w:r w:rsidRPr="00D03943">
        <w:rPr>
          <w:rStyle w:val="StyleUnderline"/>
        </w:rPr>
        <w:t xml:space="preserve">to speak of a </w:t>
      </w:r>
      <w:r w:rsidRPr="00D03943">
        <w:rPr>
          <w:rStyle w:val="Emphasis"/>
        </w:rPr>
        <w:t>presumption</w:t>
      </w:r>
      <w:r w:rsidRPr="00D03943">
        <w:rPr>
          <w:sz w:val="16"/>
        </w:rPr>
        <w:t xml:space="preserve"> </w:t>
      </w:r>
      <w:r w:rsidRPr="00D03943">
        <w:rPr>
          <w:rStyle w:val="StyleUnderline"/>
        </w:rPr>
        <w:t>of</w:t>
      </w:r>
      <w:r w:rsidRPr="00D03943">
        <w:rPr>
          <w:sz w:val="16"/>
        </w:rPr>
        <w:t xml:space="preserve"> actual or likely anticompetitive </w:t>
      </w:r>
      <w:r w:rsidRPr="00D03943">
        <w:rPr>
          <w:rStyle w:val="Emphasis"/>
        </w:rPr>
        <w:t>effects</w:t>
      </w:r>
      <w:r w:rsidRPr="00D03943">
        <w:rPr>
          <w:sz w:val="16"/>
        </w:rPr>
        <w:t xml:space="preserve"> </w:t>
      </w:r>
      <w:r w:rsidRPr="005F742B">
        <w:rPr>
          <w:rStyle w:val="StyleUnderline"/>
          <w:highlight w:val="cyan"/>
        </w:rPr>
        <w:t>is</w:t>
      </w:r>
      <w:r w:rsidRPr="005F742B">
        <w:rPr>
          <w:sz w:val="16"/>
          <w:highlight w:val="cyan"/>
        </w:rPr>
        <w:t xml:space="preserve"> </w:t>
      </w:r>
      <w:r w:rsidRPr="005F742B">
        <w:rPr>
          <w:rStyle w:val="Emphasis"/>
          <w:highlight w:val="cyan"/>
        </w:rPr>
        <w:t>incorrect</w:t>
      </w:r>
      <w:r w:rsidRPr="0006568C">
        <w:rPr>
          <w:sz w:val="16"/>
        </w:rPr>
        <w:t>.</w:t>
      </w:r>
    </w:p>
    <w:p w14:paraId="44D91904" w14:textId="77777777" w:rsidR="00447B04" w:rsidRPr="0006568C" w:rsidRDefault="00447B04" w:rsidP="00447B04">
      <w:pPr>
        <w:rPr>
          <w:sz w:val="16"/>
        </w:rPr>
      </w:pPr>
      <w:r w:rsidRPr="0006568C">
        <w:rPr>
          <w:sz w:val="16"/>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w:t>
      </w:r>
    </w:p>
    <w:p w14:paraId="57A18764" w14:textId="77777777" w:rsidR="00447B04" w:rsidRPr="0006568C" w:rsidRDefault="00447B04" w:rsidP="00447B04">
      <w:pPr>
        <w:rPr>
          <w:sz w:val="16"/>
        </w:rPr>
      </w:pPr>
      <w:r w:rsidRPr="0006568C">
        <w:rPr>
          <w:sz w:val="16"/>
        </w:rPr>
        <w:t>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 54 Similar pronouncements may be located in the Commission Guidelines on horizontal cooperation agreements or in the Commission Guidelines on horizontal and nonhorizontal mergers. 55 While these 'safe harbours' are often presented as 'presumptions of lawfulness', strictly speaking they are simply illustrations of the authority's policy and understanding of the law. 56</w:t>
      </w:r>
    </w:p>
    <w:p w14:paraId="6AD3F878" w14:textId="77777777" w:rsidR="00447B04" w:rsidRPr="0006568C" w:rsidRDefault="00447B04" w:rsidP="00447B04">
      <w:pPr>
        <w:rPr>
          <w:sz w:val="16"/>
        </w:rPr>
      </w:pPr>
      <w:r w:rsidRPr="0006568C">
        <w:rPr>
          <w:sz w:val="16"/>
        </w:rPr>
        <w:t>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 57 In competition enforcement though, economic premises may also determine what is 'normal' and what is not. 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w:t>
      </w:r>
    </w:p>
    <w:p w14:paraId="60EFF812" w14:textId="77777777" w:rsidR="00447B04" w:rsidRPr="0006568C" w:rsidRDefault="00447B04" w:rsidP="00447B04">
      <w:pPr>
        <w:rPr>
          <w:sz w:val="16"/>
        </w:rPr>
      </w:pPr>
      <w:r w:rsidRPr="0006568C">
        <w:rPr>
          <w:sz w:val="16"/>
        </w:rPr>
        <w:t>Laval that 'the proof of anticompetitive conglomerate effects of such a merger calls for a precise examination, supported by convincing evidence, of the circumstances which allegedly produce those effects'. 59 Therefore, premises inform not only the construction of the law and the design of policy but also fact-finding, insofar as they provide 'rules of thumb' and baselines for drawing inferences from the evidence. 60</w:t>
      </w:r>
    </w:p>
    <w:p w14:paraId="710CBAB4" w14:textId="77777777" w:rsidR="00447B04" w:rsidRPr="0006568C" w:rsidRDefault="00447B04" w:rsidP="00447B04">
      <w:pPr>
        <w:rPr>
          <w:sz w:val="16"/>
        </w:rPr>
      </w:pPr>
      <w:r w:rsidRPr="0006568C">
        <w:rPr>
          <w:sz w:val="16"/>
        </w:rPr>
        <w:t>B. The Construction and Deconstruction of Normative and Economic Premises</w:t>
      </w:r>
    </w:p>
    <w:p w14:paraId="10638860" w14:textId="77777777" w:rsidR="00447B04" w:rsidRPr="0006568C" w:rsidRDefault="00447B04" w:rsidP="00447B04">
      <w:pPr>
        <w:rPr>
          <w:sz w:val="16"/>
        </w:rPr>
      </w:pPr>
      <w:r w:rsidRPr="0006568C">
        <w:rPr>
          <w:sz w:val="16"/>
        </w:rPr>
        <w:t>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w:t>
      </w:r>
    </w:p>
    <w:p w14:paraId="55737D73" w14:textId="77777777" w:rsidR="00447B04" w:rsidRPr="0006568C" w:rsidRDefault="00447B04" w:rsidP="00447B04">
      <w:pPr>
        <w:rPr>
          <w:sz w:val="16"/>
        </w:rPr>
      </w:pPr>
      <w:r w:rsidRPr="0006568C">
        <w:rPr>
          <w:sz w:val="16"/>
        </w:rPr>
        <w:t xml:space="preserve">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 61 Economic premises are not immune to challenges either. As the currently ongoing discussion around the </w:t>
      </w:r>
      <w:r w:rsidRPr="0006568C">
        <w:rPr>
          <w:sz w:val="16"/>
        </w:rPr>
        <w:lastRenderedPageBreak/>
        <w:t>low levels of vertical merger enforcement illustrates, even well-established propositions-such as the idea that nonhorizontal concentrations generally benefit competition and generate efficiencies-may be questioned and potentially overturned. 62 Finally, academic works exposing inconsistencies in the legal treatment of various categories of conduct may also cast doubt on the convincingness of the premises underlying the applicable tests. 63</w:t>
      </w:r>
    </w:p>
    <w:p w14:paraId="4AA095EB" w14:textId="77777777" w:rsidR="00447B04" w:rsidRPr="0006568C" w:rsidRDefault="00447B04" w:rsidP="00447B04">
      <w:pPr>
        <w:rPr>
          <w:sz w:val="16"/>
        </w:rPr>
      </w:pPr>
      <w:r w:rsidRPr="0006568C">
        <w:rPr>
          <w:sz w:val="16"/>
        </w:rPr>
        <w:t>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 64 More recently, the challenges of the digital economy have impelled several authorities to commission expert reports and to launch task forces or strategies with a view to ascertaining what normative and economic premises should drive antitrust and merger policy in that context. 65</w:t>
      </w:r>
    </w:p>
    <w:p w14:paraId="0DA43CDA" w14:textId="77777777" w:rsidR="00447B04" w:rsidRPr="0006568C" w:rsidRDefault="00447B04" w:rsidP="00447B04">
      <w:pPr>
        <w:rPr>
          <w:sz w:val="16"/>
        </w:rPr>
      </w:pPr>
      <w:r w:rsidRPr="0006568C">
        <w:rPr>
          <w:sz w:val="16"/>
        </w:rPr>
        <w:t>By contrast, courts are naturally more cautious against regular or radical changes in the law as a result of contemporary developments due to the need to preserve legal certainty and stability. 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 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 68 others have been tested-for instance, the idea that exclusivity rebates offered by a dominant firm are inherently harmful for competition and consumers. 69 Over the years, such challenges have provided EU judges with the opportunity to incrementally clarify and elaborate on the main ideas driving the enforcement of the antitrust and merger rules. 70</w:t>
      </w:r>
    </w:p>
    <w:p w14:paraId="70BF40EC" w14:textId="77777777" w:rsidR="00447B04" w:rsidRPr="0006568C" w:rsidRDefault="00447B04" w:rsidP="00447B04">
      <w:pPr>
        <w:rPr>
          <w:sz w:val="16"/>
        </w:rPr>
      </w:pPr>
      <w:r w:rsidRPr="0006568C">
        <w:rPr>
          <w:sz w:val="16"/>
        </w:rPr>
        <w:t>C. Economic Premises and Evidence Rules</w:t>
      </w:r>
    </w:p>
    <w:p w14:paraId="742A93BE" w14:textId="77777777" w:rsidR="00447B04" w:rsidRPr="0006568C" w:rsidRDefault="00447B04" w:rsidP="00447B04">
      <w:pPr>
        <w:rPr>
          <w:sz w:val="16"/>
        </w:rPr>
      </w:pPr>
      <w:r w:rsidRPr="0006568C">
        <w:rPr>
          <w:sz w:val="16"/>
        </w:rPr>
        <w:t>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w:t>
      </w:r>
    </w:p>
    <w:p w14:paraId="2072E386" w14:textId="77777777" w:rsidR="00447B04" w:rsidRPr="0006568C" w:rsidRDefault="00447B04" w:rsidP="00447B04">
      <w:pPr>
        <w:rPr>
          <w:sz w:val="16"/>
        </w:rPr>
      </w:pPr>
      <w:r w:rsidRPr="0006568C">
        <w:rPr>
          <w:sz w:val="16"/>
        </w:rPr>
        <w:t>These queries go to the heart of a rather old, yet highly important problem-that of the integration of social science in law. 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 ) a court's legislative judgment on questions of law and policy'- must be distinguished from adjudicative facts, that is, facts about 'what the parties did, what the circumstances were, what the background conditions were', and that the evidence rules apply only to the latter. 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 73</w:t>
      </w:r>
    </w:p>
    <w:p w14:paraId="728F5D20" w14:textId="77777777" w:rsidR="00447B04" w:rsidRPr="0006568C" w:rsidRDefault="00447B04" w:rsidP="00447B04">
      <w:pPr>
        <w:rPr>
          <w:sz w:val="16"/>
        </w:rPr>
      </w:pPr>
      <w:r w:rsidRPr="0006568C">
        <w:rPr>
          <w:sz w:val="16"/>
        </w:rPr>
        <w:t xml:space="preserve">With these remarks in mind, when </w:t>
      </w:r>
      <w:r w:rsidRPr="005F742B">
        <w:rPr>
          <w:rStyle w:val="StyleUnderline"/>
          <w:highlight w:val="cyan"/>
        </w:rPr>
        <w:t>economic premises</w:t>
      </w:r>
      <w:r w:rsidRPr="00F86374">
        <w:rPr>
          <w:rStyle w:val="StyleUnderline"/>
        </w:rPr>
        <w:t xml:space="preserve"> are employed for the purpose of </w:t>
      </w:r>
      <w:r w:rsidRPr="005F742B">
        <w:rPr>
          <w:rStyle w:val="Emphasis"/>
          <w:highlight w:val="cyan"/>
        </w:rPr>
        <w:t>determin</w:t>
      </w:r>
      <w:r w:rsidRPr="00F86374">
        <w:rPr>
          <w:rStyle w:val="StyleUnderline"/>
        </w:rPr>
        <w:t xml:space="preserve">ing </w:t>
      </w:r>
      <w:r w:rsidRPr="005F742B">
        <w:rPr>
          <w:rStyle w:val="StyleUnderline"/>
          <w:highlight w:val="cyan"/>
        </w:rPr>
        <w:t>the optimal</w:t>
      </w:r>
      <w:r w:rsidRPr="00F86374">
        <w:rPr>
          <w:rStyle w:val="StyleUnderline"/>
        </w:rPr>
        <w:t xml:space="preserve"> legal </w:t>
      </w:r>
      <w:r w:rsidRPr="005F742B">
        <w:rPr>
          <w:rStyle w:val="StyleUnderline"/>
          <w:highlight w:val="cyan"/>
        </w:rPr>
        <w:t>test</w:t>
      </w:r>
      <w:r w:rsidRPr="00F86374">
        <w:rPr>
          <w:rStyle w:val="StyleUnderline"/>
        </w:rPr>
        <w:t>-</w:t>
      </w:r>
      <w:r w:rsidRPr="005F742B">
        <w:rPr>
          <w:rStyle w:val="StyleUnderline"/>
          <w:highlight w:val="cyan"/>
        </w:rPr>
        <w:t>that is, whether</w:t>
      </w:r>
      <w:r w:rsidRPr="00F86374">
        <w:rPr>
          <w:rStyle w:val="StyleUnderline"/>
        </w:rPr>
        <w:t xml:space="preserve"> a </w:t>
      </w:r>
      <w:r w:rsidRPr="005F742B">
        <w:rPr>
          <w:rStyle w:val="Emphasis"/>
          <w:highlight w:val="cyan"/>
        </w:rPr>
        <w:t>conduct</w:t>
      </w:r>
      <w:r w:rsidRPr="005F742B">
        <w:rPr>
          <w:rStyle w:val="StyleUnderline"/>
          <w:highlight w:val="cyan"/>
        </w:rPr>
        <w:t xml:space="preserve"> should be subject to a </w:t>
      </w:r>
      <w:r w:rsidRPr="005F742B">
        <w:rPr>
          <w:rStyle w:val="Emphasis"/>
          <w:highlight w:val="cyan"/>
        </w:rPr>
        <w:t>rule</w:t>
      </w:r>
      <w:r w:rsidRPr="005F742B">
        <w:rPr>
          <w:rStyle w:val="StyleUnderline"/>
          <w:highlight w:val="cyan"/>
        </w:rPr>
        <w:t xml:space="preserve"> or a </w:t>
      </w:r>
      <w:r w:rsidRPr="005F742B">
        <w:rPr>
          <w:rStyle w:val="Emphasis"/>
          <w:highlight w:val="cyan"/>
        </w:rPr>
        <w:t>standard</w:t>
      </w:r>
      <w:r w:rsidRPr="0006568C">
        <w:rPr>
          <w:sz w:val="16"/>
        </w:rPr>
        <w:t xml:space="preserve"> (in EU terminology, </w:t>
      </w:r>
      <w:r w:rsidRPr="00F86374">
        <w:rPr>
          <w:rStyle w:val="StyleUnderline"/>
        </w:rPr>
        <w:t>the</w:t>
      </w:r>
      <w:r w:rsidRPr="0006568C">
        <w:rPr>
          <w:sz w:val="16"/>
        </w:rPr>
        <w:t xml:space="preserve"> </w:t>
      </w:r>
      <w:r w:rsidRPr="005F742B">
        <w:rPr>
          <w:rStyle w:val="Emphasis"/>
          <w:highlight w:val="cyan"/>
        </w:rPr>
        <w:t>'by object'</w:t>
      </w:r>
      <w:r w:rsidRPr="005F742B">
        <w:rPr>
          <w:sz w:val="16"/>
          <w:highlight w:val="cyan"/>
        </w:rPr>
        <w:t xml:space="preserve"> </w:t>
      </w:r>
      <w:r w:rsidRPr="005F742B">
        <w:rPr>
          <w:rStyle w:val="StyleUnderline"/>
          <w:highlight w:val="cyan"/>
        </w:rPr>
        <w:t>or</w:t>
      </w:r>
      <w:r w:rsidRPr="00F86374">
        <w:rPr>
          <w:rStyle w:val="StyleUnderline"/>
        </w:rPr>
        <w:t xml:space="preserve"> the </w:t>
      </w:r>
      <w:r w:rsidRPr="005F742B">
        <w:rPr>
          <w:rStyle w:val="Emphasis"/>
          <w:highlight w:val="cyan"/>
        </w:rPr>
        <w:t>'by effect'</w:t>
      </w:r>
      <w:r w:rsidRPr="00F86374">
        <w:rPr>
          <w:rStyle w:val="StyleUnderline"/>
        </w:rPr>
        <w:t xml:space="preserve"> test</w:t>
      </w:r>
      <w:r w:rsidRPr="0006568C">
        <w:rPr>
          <w:sz w:val="16"/>
        </w:rPr>
        <w:t xml:space="preserve">)-they arguably escape the application of the evidence rules. In the EU this conclusion is further reinforced by the exclusive competence of the EU Courts to provide authoritative guidance on the meaning of EU law. 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 By contrast, where economic premises are employed as 'background knowledge' or even 'rules of thumb' for the purpose of making sense of the evidence, the answer is not as straightforward. As noted earlier, in </w:t>
      </w:r>
      <w:r w:rsidRPr="009827C2">
        <w:t>[TABLE 1 OMITTED]</w:t>
      </w:r>
      <w:r w:rsidRPr="0006568C">
        <w:rPr>
          <w:sz w:val="16"/>
        </w:rPr>
        <w:t xml:space="preserve"> this context economic premises may enable judges to draw inferences from the available pieces of information. Inevitably though, the strength of the inference is partly correlated with the </w:t>
      </w:r>
      <w:r w:rsidRPr="0006568C">
        <w:rPr>
          <w:sz w:val="16"/>
        </w:rPr>
        <w:lastRenderedPageBreak/>
        <w:t>strength or relevance of the economic premise. If either is prima facie challenged, then in principle the party with the burden of persuasion should explain why the inference should still be drawn.</w:t>
      </w:r>
    </w:p>
    <w:p w14:paraId="00F47F7A" w14:textId="77777777" w:rsidR="00447B04" w:rsidRPr="0006568C" w:rsidRDefault="00447B04" w:rsidP="00447B04">
      <w:pPr>
        <w:rPr>
          <w:sz w:val="16"/>
        </w:rPr>
      </w:pPr>
      <w:r w:rsidRPr="0006568C">
        <w:rPr>
          <w:sz w:val="16"/>
        </w:rPr>
        <w:t>V. PRESUMPTIONS AS ANALYTICAL SHORTCUTS IN EU COMPETITION ENFORCEMENT</w:t>
      </w:r>
    </w:p>
    <w:p w14:paraId="3ECB1FB2" w14:textId="77777777" w:rsidR="00447B04" w:rsidRPr="0006568C" w:rsidRDefault="00447B04" w:rsidP="00447B04">
      <w:pPr>
        <w:rPr>
          <w:sz w:val="16"/>
        </w:rPr>
      </w:pPr>
      <w:r w:rsidRPr="0006568C">
        <w:rPr>
          <w:sz w:val="16"/>
        </w:rPr>
        <w:t>A. A Brief Account of the Existing Presumptions</w:t>
      </w:r>
    </w:p>
    <w:p w14:paraId="118BC83C" w14:textId="77777777" w:rsidR="00447B04" w:rsidRPr="0006568C" w:rsidRDefault="00447B04" w:rsidP="00447B04">
      <w:pPr>
        <w:rPr>
          <w:sz w:val="16"/>
        </w:rPr>
      </w:pPr>
      <w:r w:rsidRPr="0006568C">
        <w:rPr>
          <w:sz w:val="16"/>
        </w:rPr>
        <w:t>Somewhat ironically, considering the popularity of the term in competition scholarship, there are not many presumptions in the technical sense in EU competition law. Indeed, the examination of the EU Courts' jurisprudence reveals the existence of only five (Table 1). 75 These effectively correspond to different elements of the antitrust rules that the Commission must prove to adopt a prohibition decision.</w:t>
      </w:r>
    </w:p>
    <w:p w14:paraId="3A8D5933" w14:textId="77777777" w:rsidR="00447B04" w:rsidRPr="0006568C" w:rsidRDefault="00447B04" w:rsidP="00447B04">
      <w:pPr>
        <w:rPr>
          <w:sz w:val="16"/>
        </w:rPr>
      </w:pPr>
      <w:r w:rsidRPr="0006568C">
        <w:rPr>
          <w:sz w:val="16"/>
        </w:rPr>
        <w:t>The first presumption pertains to the notion of 'undertaking' against which Articles 101 and 102 TFEU are addressed. 76 As explained in H?fner and Elser, the concept comprises 'any entity engaged in an economic activity, regardless of the legal status of that entity and the way in which it is financed'. 77 Further elaborating on this in Hydrotherm, the Court stressed that the term 'undertaking' must be understood as designating an economic-rather than a legal-unit. 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 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 80 In Akzo the Court of Justice confirmed that 'where a parent company has a 100% shareholding in a subsidiary ( ... ) there is a rebuttable presumption that the parent company does in fact exercise decisive influence over the conduct of its subsidiary'. 81 Ever since its first affirmation, the Akzo presumption has been reiterated multiple times and is now solidly rooted in the Courts' jurisprudence.</w:t>
      </w:r>
    </w:p>
    <w:p w14:paraId="5BA3C43B" w14:textId="77777777" w:rsidR="00447B04" w:rsidRPr="0006568C" w:rsidRDefault="00447B04" w:rsidP="00447B04">
      <w:pPr>
        <w:rPr>
          <w:sz w:val="16"/>
        </w:rPr>
      </w:pPr>
      <w:r w:rsidRPr="0006568C">
        <w:rPr>
          <w:sz w:val="16"/>
        </w:rPr>
        <w:t>In any event, to find a violation of Article 101(1) TFEU in particular, the Commission must also demonstrate that the undertaking participated in a collusive arrangement-be it a concerted practice or an agreement. 82 Showing the existence of a concerted practice in principle entails proving three elements: concertation, subsequent market conduct, and causal connection between the two. In H?ls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 83 Ever since, the Anic presumption-as is often called-has become firmly embedded in the Courts' case law. 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 85</w:t>
      </w:r>
    </w:p>
    <w:p w14:paraId="34ABE8F2" w14:textId="77777777" w:rsidR="00447B04" w:rsidRPr="0006568C" w:rsidRDefault="00447B04" w:rsidP="00447B04">
      <w:pPr>
        <w:rPr>
          <w:sz w:val="16"/>
        </w:rPr>
      </w:pPr>
      <w:r w:rsidRPr="0006568C">
        <w:rPr>
          <w:sz w:val="16"/>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 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 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 88</w:t>
      </w:r>
    </w:p>
    <w:p w14:paraId="421459C4" w14:textId="77777777" w:rsidR="00447B04" w:rsidRDefault="00447B04" w:rsidP="00447B04">
      <w:pPr>
        <w:rPr>
          <w:sz w:val="16"/>
        </w:rPr>
      </w:pPr>
      <w:r w:rsidRPr="0006568C">
        <w:rPr>
          <w:sz w:val="16"/>
        </w:rPr>
        <w:t xml:space="preserve">Finally, the case law arguably points at the existence of one more presumption-that is, if a </w:t>
      </w:r>
      <w:r w:rsidRPr="005F742B">
        <w:rPr>
          <w:rStyle w:val="StyleUnderline"/>
          <w:highlight w:val="cyan"/>
        </w:rPr>
        <w:t>conduct</w:t>
      </w:r>
      <w:r w:rsidRPr="0006568C">
        <w:rPr>
          <w:sz w:val="16"/>
        </w:rPr>
        <w:t xml:space="preserve"> lacks any plausible explanation, it is </w:t>
      </w:r>
      <w:r w:rsidRPr="005F742B">
        <w:rPr>
          <w:rStyle w:val="Emphasis"/>
          <w:highlight w:val="cyan"/>
        </w:rPr>
        <w:t>intrinsically</w:t>
      </w:r>
      <w:r w:rsidRPr="005F742B">
        <w:rPr>
          <w:rStyle w:val="StyleUnderline"/>
          <w:highlight w:val="cyan"/>
        </w:rPr>
        <w:t xml:space="preserve"> capable of harming competition</w:t>
      </w:r>
      <w:r w:rsidRPr="0006568C">
        <w:rPr>
          <w:sz w:val="16"/>
        </w:rPr>
        <w:t xml:space="preserve">. 89 Premises about the economics of the practice at hand and any 'objective justifications' raised by the parties will be crucial to ascertaining whether, on the facts, there is no legitimate ground for it. 90 </w:t>
      </w:r>
      <w:r w:rsidRPr="006A7B7A">
        <w:rPr>
          <w:rStyle w:val="StyleUnderline"/>
        </w:rPr>
        <w:t xml:space="preserve">In </w:t>
      </w:r>
      <w:r w:rsidRPr="005F742B">
        <w:rPr>
          <w:rStyle w:val="StyleUnderline"/>
          <w:highlight w:val="cyan"/>
        </w:rPr>
        <w:t>this</w:t>
      </w:r>
      <w:r w:rsidRPr="006A7B7A">
        <w:rPr>
          <w:rStyle w:val="StyleUnderline"/>
        </w:rPr>
        <w:t xml:space="preserve"> case, </w:t>
      </w:r>
      <w:r w:rsidRPr="00D03943">
        <w:rPr>
          <w:rStyle w:val="StyleUnderline"/>
        </w:rPr>
        <w:t>the</w:t>
      </w:r>
      <w:r w:rsidRPr="0006568C">
        <w:rPr>
          <w:sz w:val="16"/>
        </w:rPr>
        <w:t xml:space="preserve"> </w:t>
      </w:r>
      <w:r w:rsidRPr="006A7B7A">
        <w:rPr>
          <w:rStyle w:val="StyleUnderline"/>
        </w:rPr>
        <w:t xml:space="preserve">anticompetitive </w:t>
      </w:r>
      <w:r w:rsidRPr="005F742B">
        <w:rPr>
          <w:rStyle w:val="Emphasis"/>
          <w:highlight w:val="cyan"/>
        </w:rPr>
        <w:t>potential</w:t>
      </w:r>
      <w:r w:rsidRPr="005F742B">
        <w:rPr>
          <w:sz w:val="16"/>
          <w:highlight w:val="cyan"/>
        </w:rPr>
        <w:t xml:space="preserve"> </w:t>
      </w:r>
      <w:r w:rsidRPr="005F742B">
        <w:rPr>
          <w:rStyle w:val="StyleUnderline"/>
          <w:highlight w:val="cyan"/>
        </w:rPr>
        <w:t>of the</w:t>
      </w:r>
      <w:r w:rsidRPr="005F742B">
        <w:rPr>
          <w:sz w:val="16"/>
          <w:highlight w:val="cyan"/>
        </w:rPr>
        <w:t xml:space="preserve"> </w:t>
      </w:r>
      <w:r w:rsidRPr="005F742B">
        <w:rPr>
          <w:rStyle w:val="Emphasis"/>
          <w:highlight w:val="cyan"/>
        </w:rPr>
        <w:t>practice</w:t>
      </w:r>
      <w:r w:rsidRPr="0006568C">
        <w:rPr>
          <w:sz w:val="16"/>
        </w:rPr>
        <w:t xml:space="preserve"> is automatically inferred and </w:t>
      </w:r>
      <w:r w:rsidRPr="005F742B">
        <w:rPr>
          <w:rStyle w:val="Emphasis"/>
          <w:highlight w:val="cyan"/>
        </w:rPr>
        <w:t>needs not be proved ad hoc</w:t>
      </w:r>
      <w:r w:rsidRPr="0006568C">
        <w:rPr>
          <w:sz w:val="16"/>
        </w:rPr>
        <w:t xml:space="preserve">, unless the undertaking concerned produces evidence to the contrary, </w:t>
      </w:r>
      <w:r w:rsidRPr="005F742B">
        <w:rPr>
          <w:rStyle w:val="StyleUnderline"/>
          <w:highlight w:val="cyan"/>
        </w:rPr>
        <w:t xml:space="preserve">and a </w:t>
      </w:r>
      <w:r w:rsidRPr="005F742B">
        <w:rPr>
          <w:rStyle w:val="Emphasis"/>
          <w:highlight w:val="cyan"/>
        </w:rPr>
        <w:t>'by object' violation</w:t>
      </w:r>
      <w:r w:rsidRPr="005F742B">
        <w:rPr>
          <w:sz w:val="16"/>
          <w:highlight w:val="cyan"/>
        </w:rPr>
        <w:t xml:space="preserve"> </w:t>
      </w:r>
      <w:r w:rsidRPr="005F742B">
        <w:rPr>
          <w:rStyle w:val="StyleUnderline"/>
          <w:highlight w:val="cyan"/>
        </w:rPr>
        <w:t>will be</w:t>
      </w:r>
      <w:r w:rsidRPr="006A7B7A">
        <w:rPr>
          <w:rStyle w:val="StyleUnderline"/>
        </w:rPr>
        <w:t xml:space="preserve"> considered </w:t>
      </w:r>
      <w:r w:rsidRPr="005F742B">
        <w:rPr>
          <w:rStyle w:val="StyleUnderline"/>
          <w:highlight w:val="cyan"/>
        </w:rPr>
        <w:t>established</w:t>
      </w:r>
      <w:r w:rsidRPr="0006568C">
        <w:rPr>
          <w:sz w:val="16"/>
        </w:rPr>
        <w:t xml:space="preserve">, provided that the other elements of Article 101 TFEU or Article 102 TFEU have been sufficiently demonstrated. In the context of Article 101 TFEU, the Court of Justice explained in T-Mobile that </w:t>
      </w:r>
      <w:r w:rsidRPr="005F742B">
        <w:rPr>
          <w:rStyle w:val="StyleUnderline"/>
          <w:highlight w:val="cyan"/>
        </w:rPr>
        <w:t xml:space="preserve">'the distinction between "infringements by </w:t>
      </w:r>
      <w:r w:rsidRPr="005F742B">
        <w:rPr>
          <w:rStyle w:val="Emphasis"/>
          <w:highlight w:val="cyan"/>
        </w:rPr>
        <w:lastRenderedPageBreak/>
        <w:t>object</w:t>
      </w:r>
      <w:r w:rsidRPr="005F742B">
        <w:rPr>
          <w:rStyle w:val="StyleUnderline"/>
          <w:highlight w:val="cyan"/>
        </w:rPr>
        <w:t>" and</w:t>
      </w:r>
      <w:r w:rsidRPr="006A7B7A">
        <w:rPr>
          <w:rStyle w:val="StyleUnderline"/>
        </w:rPr>
        <w:t xml:space="preserve"> "infringements </w:t>
      </w:r>
      <w:r w:rsidRPr="005F742B">
        <w:rPr>
          <w:rStyle w:val="StyleUnderline"/>
          <w:highlight w:val="cyan"/>
        </w:rPr>
        <w:t xml:space="preserve">by </w:t>
      </w:r>
      <w:r w:rsidRPr="005F742B">
        <w:rPr>
          <w:rStyle w:val="Emphasis"/>
          <w:highlight w:val="cyan"/>
        </w:rPr>
        <w:t>effect</w:t>
      </w:r>
      <w:r w:rsidRPr="005F742B">
        <w:rPr>
          <w:rStyle w:val="StyleUnderline"/>
          <w:highlight w:val="cyan"/>
        </w:rPr>
        <w:t>" arises from the fact that certain</w:t>
      </w:r>
      <w:r w:rsidRPr="006A7B7A">
        <w:rPr>
          <w:rStyle w:val="StyleUnderline"/>
        </w:rPr>
        <w:t xml:space="preserve"> </w:t>
      </w:r>
      <w:r w:rsidRPr="006A7B7A">
        <w:rPr>
          <w:rStyle w:val="Emphasis"/>
        </w:rPr>
        <w:t xml:space="preserve">forms of </w:t>
      </w:r>
      <w:r w:rsidRPr="005F742B">
        <w:rPr>
          <w:rStyle w:val="Emphasis"/>
          <w:highlight w:val="cyan"/>
        </w:rPr>
        <w:t>collusion</w:t>
      </w:r>
      <w:r w:rsidRPr="0006568C">
        <w:rPr>
          <w:sz w:val="16"/>
        </w:rPr>
        <w:t xml:space="preserve"> between undertakings </w:t>
      </w:r>
      <w:r w:rsidRPr="005F742B">
        <w:rPr>
          <w:rStyle w:val="StyleUnderline"/>
          <w:highlight w:val="cyan"/>
        </w:rPr>
        <w:t>can be regarded, by their</w:t>
      </w:r>
      <w:r w:rsidRPr="006A7B7A">
        <w:rPr>
          <w:rStyle w:val="StyleUnderline"/>
        </w:rPr>
        <w:t xml:space="preserve"> </w:t>
      </w:r>
      <w:r w:rsidRPr="006A7B7A">
        <w:rPr>
          <w:rStyle w:val="Emphasis"/>
        </w:rPr>
        <w:t xml:space="preserve">very </w:t>
      </w:r>
      <w:r w:rsidRPr="005F742B">
        <w:rPr>
          <w:rStyle w:val="Emphasis"/>
          <w:highlight w:val="cyan"/>
        </w:rPr>
        <w:t>nature</w:t>
      </w:r>
      <w:r w:rsidRPr="005F742B">
        <w:rPr>
          <w:rStyle w:val="StyleUnderline"/>
          <w:highlight w:val="cyan"/>
        </w:rPr>
        <w:t>, as being injurious</w:t>
      </w:r>
      <w:r w:rsidRPr="006A7B7A">
        <w:rPr>
          <w:rStyle w:val="StyleUnderline"/>
        </w:rPr>
        <w:t xml:space="preserve"> to</w:t>
      </w:r>
      <w:r w:rsidRPr="0006568C">
        <w:rPr>
          <w:sz w:val="16"/>
        </w:rPr>
        <w:t xml:space="preserve"> the </w:t>
      </w:r>
      <w:r w:rsidRPr="006A7B7A">
        <w:rPr>
          <w:rStyle w:val="StyleUnderline"/>
        </w:rPr>
        <w:t>proper</w:t>
      </w:r>
      <w:r w:rsidRPr="0006568C">
        <w:rPr>
          <w:sz w:val="16"/>
        </w:rPr>
        <w:t xml:space="preserve"> functioning of normal </w:t>
      </w:r>
      <w:r w:rsidRPr="006A7B7A">
        <w:rPr>
          <w:rStyle w:val="StyleUnderline"/>
        </w:rPr>
        <w:t>competition'</w:t>
      </w:r>
      <w:r w:rsidRPr="0006568C">
        <w:rPr>
          <w:sz w:val="16"/>
        </w:rPr>
        <w:t xml:space="preserve">. 91 </w:t>
      </w:r>
      <w:r w:rsidRPr="006A7B7A">
        <w:rPr>
          <w:rStyle w:val="StyleUnderline"/>
        </w:rPr>
        <w:t>As the Court elaborated, 'in order for a</w:t>
      </w:r>
      <w:r w:rsidRPr="0006568C">
        <w:rPr>
          <w:sz w:val="16"/>
        </w:rPr>
        <w:t xml:space="preserve"> concerted </w:t>
      </w:r>
      <w:r w:rsidRPr="006A7B7A">
        <w:rPr>
          <w:rStyle w:val="Emphasis"/>
        </w:rPr>
        <w:t>practice</w:t>
      </w:r>
      <w:r w:rsidRPr="0006568C">
        <w:rPr>
          <w:sz w:val="16"/>
        </w:rPr>
        <w:t xml:space="preserve"> </w:t>
      </w:r>
      <w:r w:rsidRPr="006A7B7A">
        <w:rPr>
          <w:rStyle w:val="StyleUnderline"/>
        </w:rPr>
        <w:t>to be regarded as</w:t>
      </w:r>
      <w:r w:rsidRPr="0006568C">
        <w:rPr>
          <w:sz w:val="16"/>
        </w:rPr>
        <w:t xml:space="preserve"> having </w:t>
      </w:r>
      <w:r w:rsidRPr="006A7B7A">
        <w:rPr>
          <w:rStyle w:val="StyleUnderline"/>
        </w:rPr>
        <w:t>an</w:t>
      </w:r>
      <w:r w:rsidRPr="0006568C">
        <w:rPr>
          <w:sz w:val="16"/>
        </w:rPr>
        <w:t xml:space="preserve"> </w:t>
      </w:r>
      <w:r w:rsidRPr="006A7B7A">
        <w:rPr>
          <w:rStyle w:val="Emphasis"/>
        </w:rPr>
        <w:t>anticompetitive object</w:t>
      </w:r>
      <w:r w:rsidRPr="006A7B7A">
        <w:rPr>
          <w:rStyle w:val="StyleUnderline"/>
        </w:rPr>
        <w:t xml:space="preserve">, it is sufficient that it has the </w:t>
      </w:r>
      <w:r w:rsidRPr="006A7B7A">
        <w:rPr>
          <w:rStyle w:val="Emphasis"/>
        </w:rPr>
        <w:t>potential</w:t>
      </w:r>
      <w:r w:rsidRPr="0006568C">
        <w:rPr>
          <w:sz w:val="16"/>
        </w:rPr>
        <w:t xml:space="preserve"> </w:t>
      </w:r>
      <w:r w:rsidRPr="006A7B7A">
        <w:rPr>
          <w:rStyle w:val="StyleUnderline"/>
        </w:rPr>
        <w:t>to have a negative impact</w:t>
      </w:r>
      <w:r w:rsidRPr="0006568C">
        <w:rPr>
          <w:sz w:val="16"/>
        </w:rPr>
        <w:t xml:space="preserve"> on competition'; in this case, </w:t>
      </w:r>
      <w:r w:rsidRPr="005F742B">
        <w:rPr>
          <w:rStyle w:val="StyleUnderline"/>
          <w:highlight w:val="cyan"/>
        </w:rPr>
        <w:t xml:space="preserve">there is </w:t>
      </w:r>
      <w:r w:rsidRPr="005F742B">
        <w:rPr>
          <w:rStyle w:val="Emphasis"/>
          <w:highlight w:val="cyan"/>
        </w:rPr>
        <w:t>no need</w:t>
      </w:r>
      <w:r w:rsidRPr="0006568C">
        <w:rPr>
          <w:sz w:val="16"/>
        </w:rPr>
        <w:t xml:space="preserve"> for the Commission </w:t>
      </w:r>
      <w:r w:rsidRPr="005F742B">
        <w:rPr>
          <w:rStyle w:val="StyleUnderline"/>
          <w:highlight w:val="cyan"/>
        </w:rPr>
        <w:t>to consider</w:t>
      </w:r>
      <w:r w:rsidRPr="0006568C">
        <w:rPr>
          <w:sz w:val="16"/>
        </w:rPr>
        <w:t xml:space="preserve"> its </w:t>
      </w:r>
      <w:r w:rsidRPr="005F742B">
        <w:rPr>
          <w:rStyle w:val="Emphasis"/>
          <w:highlight w:val="cyan"/>
        </w:rPr>
        <w:t>effects</w:t>
      </w:r>
      <w:r w:rsidRPr="0006568C">
        <w:rPr>
          <w:sz w:val="16"/>
        </w:rPr>
        <w:t>. 92 Nevertheless, Football Association Premier League clarifies that undertakings may 'put forward any circumstance within the economic and legal context' of the arrangement in question, which would justify the finding that it is 'not liable to impair competition'. 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 94</w:t>
      </w:r>
    </w:p>
    <w:p w14:paraId="21C4837B" w14:textId="77777777" w:rsidR="00447B04" w:rsidRPr="00B66709" w:rsidRDefault="00447B04" w:rsidP="00447B04">
      <w:pPr>
        <w:pStyle w:val="Heading4"/>
      </w:pPr>
      <w:r>
        <w:t xml:space="preserve">5. Not </w:t>
      </w:r>
      <w:r w:rsidRPr="00A64739">
        <w:rPr>
          <w:u w:val="single"/>
        </w:rPr>
        <w:t>specifying</w:t>
      </w:r>
      <w:r>
        <w:t xml:space="preserve"> the remedy is WORSE and links MORE to our offense! A vague plan prohibits </w:t>
      </w:r>
      <w:r>
        <w:rPr>
          <w:u w:val="single"/>
        </w:rPr>
        <w:t>nothing at all</w:t>
      </w:r>
      <w:r>
        <w:t xml:space="preserve">. </w:t>
      </w:r>
    </w:p>
    <w:p w14:paraId="0AF4BFE8" w14:textId="77777777" w:rsidR="00447B04" w:rsidRDefault="00447B04" w:rsidP="00447B04">
      <w:r>
        <w:t xml:space="preserve">Andriani </w:t>
      </w:r>
      <w:r>
        <w:rPr>
          <w:rStyle w:val="Style13ptBold"/>
        </w:rPr>
        <w:t>Kalintiri 20</w:t>
      </w:r>
      <w:r>
        <w:t>. Lecturer in Competition Law at King's College London, “Analytical Shortcuts in EU Competition Enforcement: Proxies, Premises, and Presumptions,” Jnl of Competition Law &amp; Economics (2020) 16(3): 392-433, Lexis.</w:t>
      </w:r>
    </w:p>
    <w:p w14:paraId="6A72DFED" w14:textId="77777777" w:rsidR="00447B04" w:rsidRDefault="00447B04" w:rsidP="00447B04">
      <w:pPr>
        <w:rPr>
          <w:sz w:val="16"/>
        </w:rPr>
      </w:pPr>
      <w:r>
        <w:rPr>
          <w:sz w:val="16"/>
        </w:rPr>
        <w:t xml:space="preserve">Firstly, normative assertions and economic propositions are what gives shape to the otherwise </w:t>
      </w:r>
      <w:r>
        <w:rPr>
          <w:rStyle w:val="Emphasis"/>
          <w:highlight w:val="cyan"/>
        </w:rPr>
        <w:t>vague</w:t>
      </w:r>
      <w:r>
        <w:rPr>
          <w:sz w:val="16"/>
        </w:rPr>
        <w:t xml:space="preserve"> letter of the </w:t>
      </w:r>
      <w:r>
        <w:rPr>
          <w:rStyle w:val="StyleUnderline"/>
          <w:highlight w:val="cyan"/>
        </w:rPr>
        <w:t>antitrust</w:t>
      </w:r>
      <w:r>
        <w:rPr>
          <w:rStyle w:val="StyleUnderline"/>
        </w:rPr>
        <w:t xml:space="preserve"> and merger </w:t>
      </w:r>
      <w:r>
        <w:rPr>
          <w:rStyle w:val="StyleUnderline"/>
          <w:highlight w:val="cyan"/>
        </w:rPr>
        <w:t>provisions</w:t>
      </w:r>
      <w:r>
        <w:rPr>
          <w:rStyle w:val="StyleUnderline"/>
        </w:rPr>
        <w:t xml:space="preserve">. Arguably, </w:t>
      </w:r>
      <w:r w:rsidRPr="00B66709">
        <w:rPr>
          <w:rStyle w:val="StyleUnderline"/>
        </w:rPr>
        <w:t xml:space="preserve">those provisions </w:t>
      </w:r>
      <w:r>
        <w:rPr>
          <w:rStyle w:val="StyleUnderline"/>
          <w:highlight w:val="cyan"/>
        </w:rPr>
        <w:t xml:space="preserve">do </w:t>
      </w:r>
      <w:r>
        <w:rPr>
          <w:rStyle w:val="Emphasis"/>
          <w:highlight w:val="cyan"/>
        </w:rPr>
        <w:t>not</w:t>
      </w:r>
      <w:r>
        <w:rPr>
          <w:rStyle w:val="Emphasis"/>
        </w:rPr>
        <w:t xml:space="preserve"> immediately </w:t>
      </w:r>
      <w:r>
        <w:rPr>
          <w:rStyle w:val="Emphasis"/>
          <w:highlight w:val="cyan"/>
        </w:rPr>
        <w:t>reveal what is prohibited</w:t>
      </w:r>
      <w:r>
        <w:rPr>
          <w:sz w:val="16"/>
          <w:highlight w:val="cyan"/>
        </w:rPr>
        <w:t xml:space="preserve"> </w:t>
      </w:r>
      <w:r>
        <w:rPr>
          <w:rStyle w:val="StyleUnderline"/>
          <w:highlight w:val="cyan"/>
        </w:rPr>
        <w:t>and</w:t>
      </w:r>
      <w:r>
        <w:rPr>
          <w:rStyle w:val="StyleUnderline"/>
        </w:rPr>
        <w:t xml:space="preserve"> are in </w:t>
      </w:r>
      <w:r>
        <w:rPr>
          <w:rStyle w:val="StyleUnderline"/>
          <w:highlight w:val="cyan"/>
        </w:rPr>
        <w:t>need</w:t>
      </w:r>
      <w:r>
        <w:rPr>
          <w:rStyle w:val="StyleUnderline"/>
        </w:rPr>
        <w:t xml:space="preserve"> of </w:t>
      </w:r>
      <w:r>
        <w:rPr>
          <w:rStyle w:val="Emphasis"/>
          <w:highlight w:val="cyan"/>
        </w:rPr>
        <w:t>elaboration</w:t>
      </w:r>
      <w:r>
        <w:rPr>
          <w:rStyle w:val="StyleUnderline"/>
          <w:highlight w:val="cyan"/>
        </w:rPr>
        <w:t xml:space="preserve"> to become </w:t>
      </w:r>
      <w:r>
        <w:rPr>
          <w:rStyle w:val="Emphasis"/>
          <w:highlight w:val="cyan"/>
        </w:rPr>
        <w:t>operational</w:t>
      </w:r>
      <w:r>
        <w:rPr>
          <w:sz w:val="16"/>
        </w:rPr>
        <w:t>.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54056D39" w14:textId="77777777" w:rsidR="00447B04" w:rsidRDefault="00447B04" w:rsidP="00447B04">
      <w:pPr>
        <w:pStyle w:val="Heading4"/>
      </w:pPr>
      <w:r>
        <w:t xml:space="preserve">6. The we meet argument is about per se illegality---that’s not responsive. </w:t>
      </w:r>
    </w:p>
    <w:p w14:paraId="6F3C13A6" w14:textId="77777777" w:rsidR="00447B04" w:rsidRDefault="00447B04" w:rsidP="00447B04">
      <w:pPr>
        <w:pStyle w:val="Heading4"/>
      </w:pPr>
      <w:r>
        <w:t xml:space="preserve">A. All they do is </w:t>
      </w:r>
      <w:r>
        <w:rPr>
          <w:u w:val="single"/>
        </w:rPr>
        <w:t>create</w:t>
      </w:r>
      <w:r>
        <w:t xml:space="preserve"> a rule and remedy, </w:t>
      </w:r>
      <w:r w:rsidRPr="00361D1D">
        <w:rPr>
          <w:u w:val="single"/>
        </w:rPr>
        <w:t>allowing</w:t>
      </w:r>
      <w:r>
        <w:t xml:space="preserve"> its use for </w:t>
      </w:r>
      <w:r>
        <w:rPr>
          <w:u w:val="single"/>
        </w:rPr>
        <w:t>case-by-case</w:t>
      </w:r>
      <w:r>
        <w:t xml:space="preserve"> evaluation---until that rule is </w:t>
      </w:r>
      <w:r>
        <w:rPr>
          <w:u w:val="single"/>
        </w:rPr>
        <w:t>applied</w:t>
      </w:r>
      <w:r>
        <w:t xml:space="preserve">, this prohibits </w:t>
      </w:r>
      <w:r>
        <w:rPr>
          <w:u w:val="single"/>
        </w:rPr>
        <w:t>nothing at all</w:t>
      </w:r>
      <w:r>
        <w:t>.</w:t>
      </w:r>
    </w:p>
    <w:p w14:paraId="6ECAAF61" w14:textId="77777777" w:rsidR="00447B04" w:rsidRPr="00D505A4" w:rsidRDefault="00447B04" w:rsidP="00447B04">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70B7019D" w14:textId="77777777" w:rsidR="00447B04" w:rsidRDefault="00447B04" w:rsidP="00447B04">
      <w:pPr>
        <w:rPr>
          <w:sz w:val="16"/>
        </w:rPr>
      </w:pPr>
      <w:r w:rsidRPr="00AC267C">
        <w:rPr>
          <w:sz w:val="16"/>
        </w:rPr>
        <w:t xml:space="preserve">Firstly, normative assertions and economic propositions are what gives shape to the otherwise </w:t>
      </w:r>
      <w:r w:rsidRPr="005F742B">
        <w:rPr>
          <w:rStyle w:val="Emphasis"/>
          <w:highlight w:val="cyan"/>
        </w:rPr>
        <w:t>vague</w:t>
      </w:r>
      <w:r w:rsidRPr="00AC267C">
        <w:rPr>
          <w:sz w:val="16"/>
        </w:rPr>
        <w:t xml:space="preserve"> letter of the </w:t>
      </w:r>
      <w:r w:rsidRPr="005F742B">
        <w:rPr>
          <w:rStyle w:val="StyleUnderline"/>
          <w:highlight w:val="cyan"/>
        </w:rPr>
        <w:t>antitrust</w:t>
      </w:r>
      <w:r w:rsidRPr="00AC267C">
        <w:rPr>
          <w:rStyle w:val="StyleUnderline"/>
        </w:rPr>
        <w:t xml:space="preserve"> and merger </w:t>
      </w:r>
      <w:r w:rsidRPr="005F742B">
        <w:rPr>
          <w:rStyle w:val="StyleUnderline"/>
          <w:highlight w:val="cyan"/>
        </w:rPr>
        <w:t>provisions</w:t>
      </w:r>
      <w:r w:rsidRPr="00AC267C">
        <w:rPr>
          <w:rStyle w:val="StyleUnderline"/>
        </w:rPr>
        <w:t>.</w:t>
      </w:r>
      <w:r w:rsidRPr="00A31D23">
        <w:rPr>
          <w:rStyle w:val="StyleUnderline"/>
        </w:rPr>
        <w:t xml:space="preserve"> Arguably, </w:t>
      </w:r>
      <w:r w:rsidRPr="005F742B">
        <w:rPr>
          <w:rStyle w:val="StyleUnderline"/>
          <w:highlight w:val="cyan"/>
        </w:rPr>
        <w:t xml:space="preserve">those provisions do </w:t>
      </w:r>
      <w:r w:rsidRPr="005F742B">
        <w:rPr>
          <w:rStyle w:val="Emphasis"/>
          <w:highlight w:val="cyan"/>
        </w:rPr>
        <w:t>not</w:t>
      </w:r>
      <w:r w:rsidRPr="00A31D23">
        <w:rPr>
          <w:rStyle w:val="Emphasis"/>
        </w:rPr>
        <w:t xml:space="preserve"> immediately </w:t>
      </w:r>
      <w:r w:rsidRPr="005F742B">
        <w:rPr>
          <w:rStyle w:val="Emphasis"/>
          <w:highlight w:val="cyan"/>
        </w:rPr>
        <w:t>reveal what is prohibited</w:t>
      </w:r>
      <w:r w:rsidRPr="005F742B">
        <w:rPr>
          <w:sz w:val="16"/>
          <w:highlight w:val="cyan"/>
        </w:rPr>
        <w:t xml:space="preserve"> </w:t>
      </w:r>
      <w:r w:rsidRPr="005F742B">
        <w:rPr>
          <w:rStyle w:val="StyleUnderline"/>
          <w:highlight w:val="cyan"/>
        </w:rPr>
        <w:t>and</w:t>
      </w:r>
      <w:r w:rsidRPr="00A31D23">
        <w:rPr>
          <w:rStyle w:val="StyleUnderline"/>
        </w:rPr>
        <w:t xml:space="preserve"> are in </w:t>
      </w:r>
      <w:r w:rsidRPr="005F742B">
        <w:rPr>
          <w:rStyle w:val="StyleUnderline"/>
          <w:highlight w:val="cyan"/>
        </w:rPr>
        <w:t>need</w:t>
      </w:r>
      <w:r w:rsidRPr="00A31D23">
        <w:rPr>
          <w:rStyle w:val="StyleUnderline"/>
        </w:rPr>
        <w:t xml:space="preserve"> of </w:t>
      </w:r>
      <w:r w:rsidRPr="005F742B">
        <w:rPr>
          <w:rStyle w:val="Emphasis"/>
          <w:highlight w:val="cyan"/>
        </w:rPr>
        <w:t>elaboration</w:t>
      </w:r>
      <w:r w:rsidRPr="005F742B">
        <w:rPr>
          <w:rStyle w:val="StyleUnderline"/>
          <w:highlight w:val="cyan"/>
        </w:rPr>
        <w:t xml:space="preserve"> to become </w:t>
      </w:r>
      <w:r w:rsidRPr="005F742B">
        <w:rPr>
          <w:rStyle w:val="Emphasis"/>
          <w:highlight w:val="cyan"/>
        </w:rPr>
        <w:t>operational</w:t>
      </w:r>
      <w:r w:rsidRPr="00AC267C">
        <w:rPr>
          <w:sz w:val="16"/>
        </w:rPr>
        <w:t xml:space="preserve">.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w:t>
      </w:r>
      <w:r w:rsidRPr="00AC267C">
        <w:rPr>
          <w:sz w:val="16"/>
        </w:rPr>
        <w:lastRenderedPageBreak/>
        <w:t>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37C5DB19" w14:textId="77777777" w:rsidR="00447B04" w:rsidRPr="00017D2E" w:rsidRDefault="00447B04" w:rsidP="00447B04">
      <w:pPr>
        <w:pStyle w:val="Heading4"/>
      </w:pPr>
      <w:r>
        <w:t xml:space="preserve">B. There’s a </w:t>
      </w:r>
      <w:r>
        <w:rPr>
          <w:u w:val="single"/>
        </w:rPr>
        <w:t>chance</w:t>
      </w:r>
      <w:r>
        <w:t xml:space="preserve"> that </w:t>
      </w:r>
      <w:r>
        <w:rPr>
          <w:u w:val="single"/>
        </w:rPr>
        <w:t>no court</w:t>
      </w:r>
      <w:r>
        <w:t xml:space="preserve"> will </w:t>
      </w:r>
      <w:r>
        <w:rPr>
          <w:u w:val="single"/>
        </w:rPr>
        <w:t>ever</w:t>
      </w:r>
      <w:r>
        <w:t xml:space="preserve"> apply the AFF’s standard to prohibit a business practice! </w:t>
      </w:r>
    </w:p>
    <w:p w14:paraId="3C7319AF" w14:textId="77777777" w:rsidR="00447B04" w:rsidRDefault="00447B04" w:rsidP="00447B04">
      <w:r>
        <w:t>--courts applying the AFF might simply find every example of conduct reasonable</w:t>
      </w:r>
    </w:p>
    <w:p w14:paraId="26AD32FB" w14:textId="77777777" w:rsidR="00447B04" w:rsidRPr="000917E9" w:rsidRDefault="00447B04" w:rsidP="00447B04">
      <w:r>
        <w:t xml:space="preserve">--conduct might be </w:t>
      </w:r>
      <w:r>
        <w:rPr>
          <w:u w:val="single"/>
        </w:rPr>
        <w:t>deterred</w:t>
      </w:r>
      <w:r>
        <w:t xml:space="preserve"> such that no court ever </w:t>
      </w:r>
      <w:r>
        <w:rPr>
          <w:u w:val="single"/>
        </w:rPr>
        <w:t>applies the rule</w:t>
      </w:r>
      <w:r>
        <w:t xml:space="preserve"> to prohibit a course</w:t>
      </w:r>
    </w:p>
    <w:p w14:paraId="5D8989F1" w14:textId="77777777" w:rsidR="00447B04" w:rsidRDefault="00447B04" w:rsidP="00447B04">
      <w:r w:rsidRPr="00B93C98">
        <w:t xml:space="preserve">Lee </w:t>
      </w:r>
      <w:r w:rsidRPr="00B93C98">
        <w:rPr>
          <w:rStyle w:val="Heading4Char"/>
        </w:rPr>
        <w:t>Loevinger 61</w:t>
      </w:r>
      <w:r w:rsidRPr="00B93C98">
        <w:t xml:space="preserve">, Assistant Attorney General in charge of the Antitrust Division U. S. Department of Justice. "THE RULE OF REASON IN ANTITRUST LAW" Prepared for Delivery Before the AMERICAN BAR ASSOCIATION SECTION OF ANTITRUST LAW St. Louis, Missouri August 7, 1961 </w:t>
      </w:r>
      <w:hyperlink r:id="rId39" w:history="1">
        <w:r w:rsidRPr="00DD430A">
          <w:rPr>
            <w:rStyle w:val="Hyperlink"/>
          </w:rPr>
          <w:t>https://www.justice.gov/atr/speech/file/1237731/download</w:t>
        </w:r>
      </w:hyperlink>
    </w:p>
    <w:p w14:paraId="007DDCB0" w14:textId="77777777" w:rsidR="00447B04" w:rsidRPr="00621353" w:rsidRDefault="00447B04" w:rsidP="00447B04">
      <w:pPr>
        <w:rPr>
          <w:sz w:val="16"/>
        </w:rPr>
      </w:pPr>
      <w:r w:rsidRPr="00621353">
        <w:rPr>
          <w:sz w:val="16"/>
        </w:rPr>
        <w:t>As might be expected, the promulgation of this rule of reason resulted in an attempt by defendants to justify every restrictive combination that was attacked on the grounds that, in the light of all the economic facts and conditions, the particular practice assailed is reasonable. The courts have responded to this by developing a doctrine of so-called "</w:t>
      </w:r>
      <w:r w:rsidRPr="005F742B">
        <w:rPr>
          <w:rStyle w:val="StyleUnderline"/>
          <w:highlight w:val="cyan"/>
        </w:rPr>
        <w:t>per se" violations</w:t>
      </w:r>
      <w:r w:rsidRPr="00621353">
        <w:rPr>
          <w:sz w:val="16"/>
        </w:rPr>
        <w:t xml:space="preserve"> which </w:t>
      </w:r>
      <w:r w:rsidRPr="005F742B">
        <w:rPr>
          <w:rStyle w:val="StyleUnderline"/>
          <w:highlight w:val="cyan"/>
        </w:rPr>
        <w:t>are held to</w:t>
      </w:r>
      <w:r w:rsidRPr="00E97A6F">
        <w:rPr>
          <w:rStyle w:val="StyleUnderline"/>
        </w:rPr>
        <w:t xml:space="preserve"> be prohibited by the antitrust laws regardless of any asserted justification or alleged reasonableness</w:t>
      </w:r>
      <w:r w:rsidRPr="00621353">
        <w:rPr>
          <w:sz w:val="16"/>
        </w:rPr>
        <w:t xml:space="preserve">. Such category of violations are sometimes referred to as "unlawful per se" 8/ and it is sometimes said that such acts are illegal per se regardless of their reasonableness. 9/ However such a view suggests an arbitrary holding which, in my opinion, is not justified by an analysis of the cases themselves. Rather, I think the correct analysis is indicated by the statement of the Court in the Socony-Vacuum case that "Agreements for price maintenance...are, without more, unreasonable restraints within the meaning of the Sherman Act because they eliminate competition *** "10/ and by the statement in certain later cases that tie-in agreements and similar arrangements are "unreasonable per se" 11/. This view seems to be that which </w:t>
      </w:r>
      <w:r w:rsidRPr="00E61099">
        <w:rPr>
          <w:rStyle w:val="StyleUnderline"/>
        </w:rPr>
        <w:t>the Court itself is</w:t>
      </w:r>
      <w:r w:rsidRPr="00621353">
        <w:rPr>
          <w:sz w:val="16"/>
        </w:rPr>
        <w:t xml:space="preserve"> now taking as indicated by the </w:t>
      </w:r>
      <w:r w:rsidRPr="00E61099">
        <w:rPr>
          <w:rStyle w:val="StyleUnderline"/>
        </w:rPr>
        <w:t>statement</w:t>
      </w:r>
      <w:r w:rsidRPr="00621353">
        <w:rPr>
          <w:sz w:val="16"/>
        </w:rPr>
        <w:t xml:space="preserve"> in the Northern Pacific decision </w:t>
      </w:r>
      <w:r w:rsidRPr="00E61099">
        <w:rPr>
          <w:rStyle w:val="StyleUnderline"/>
        </w:rPr>
        <w:t>that "There are certain</w:t>
      </w:r>
      <w:r w:rsidRPr="00621353">
        <w:rPr>
          <w:sz w:val="16"/>
        </w:rPr>
        <w:t xml:space="preserve"> agreements or </w:t>
      </w:r>
      <w:r w:rsidRPr="005F742B">
        <w:rPr>
          <w:rStyle w:val="StyleUnderline"/>
          <w:highlight w:val="cyan"/>
        </w:rPr>
        <w:t>practices which because of their pernicious effect</w:t>
      </w:r>
      <w:r w:rsidRPr="00E61099">
        <w:rPr>
          <w:rStyle w:val="StyleUnderline"/>
        </w:rPr>
        <w:t xml:space="preserve"> on competition</w:t>
      </w:r>
      <w:r w:rsidRPr="00621353">
        <w:rPr>
          <w:sz w:val="16"/>
        </w:rPr>
        <w:t xml:space="preserve"> and lack of any redeeming virtue </w:t>
      </w:r>
      <w:r w:rsidRPr="00E61099">
        <w:rPr>
          <w:rStyle w:val="StyleUnderline"/>
        </w:rPr>
        <w:t xml:space="preserve">are </w:t>
      </w:r>
      <w:r w:rsidRPr="005F742B">
        <w:rPr>
          <w:rStyle w:val="StyleUnderline"/>
          <w:highlight w:val="cyan"/>
        </w:rPr>
        <w:t>conslusively</w:t>
      </w:r>
      <w:r w:rsidRPr="00E61099">
        <w:rPr>
          <w:rStyle w:val="StyleUnderline"/>
        </w:rPr>
        <w:t xml:space="preserve"> </w:t>
      </w:r>
      <w:r w:rsidRPr="005F742B">
        <w:rPr>
          <w:rStyle w:val="StyleUnderline"/>
          <w:highlight w:val="cyan"/>
        </w:rPr>
        <w:t>presumed to be unreasonable</w:t>
      </w:r>
      <w:r w:rsidRPr="00E61099">
        <w:rPr>
          <w:rStyle w:val="StyleUnderline"/>
        </w:rPr>
        <w:t xml:space="preserve"> and, therefore, illegal without elaborate inquiry as to the precise harm they have caused or the business excuse for their use."</w:t>
      </w:r>
      <w:r w:rsidRPr="00621353">
        <w:rPr>
          <w:sz w:val="16"/>
        </w:rPr>
        <w:t xml:space="preserve"> 12 In the opt phrase of a recent decision, </w:t>
      </w:r>
      <w:r w:rsidRPr="00E61099">
        <w:rPr>
          <w:rStyle w:val="StyleUnderline"/>
        </w:rPr>
        <w:t>such practices are "intrinsically unreasonable</w:t>
      </w:r>
      <w:r w:rsidRPr="00621353">
        <w:rPr>
          <w:sz w:val="16"/>
        </w:rPr>
        <w:t>". 13/</w:t>
      </w:r>
    </w:p>
    <w:p w14:paraId="77880242" w14:textId="77777777" w:rsidR="00447B04" w:rsidRPr="00621353" w:rsidRDefault="00447B04" w:rsidP="00447B04">
      <w:pPr>
        <w:rPr>
          <w:sz w:val="16"/>
        </w:rPr>
      </w:pPr>
      <w:r w:rsidRPr="00621353">
        <w:rPr>
          <w:sz w:val="16"/>
        </w:rPr>
        <w:t xml:space="preserve">In this view, </w:t>
      </w:r>
      <w:r w:rsidRPr="00E61099">
        <w:rPr>
          <w:rStyle w:val="StyleUnderline"/>
        </w:rPr>
        <w:t>the distinction to be made between the categories of acts which are prohibited by the antitrust laws is between those which are intrinsically and those which are extrinsically unreasonable</w:t>
      </w:r>
      <w:r w:rsidRPr="00621353">
        <w:rPr>
          <w:sz w:val="16"/>
        </w:rPr>
        <w:t xml:space="preserve">. </w:t>
      </w:r>
      <w:r w:rsidRPr="00E61099">
        <w:rPr>
          <w:rStyle w:val="StyleUnderline"/>
        </w:rPr>
        <w:t xml:space="preserve">Acts which are intrinsically unreasonable violate the antitrust laws because their inherent character is so restrictive of competition that the courts will not undertake an elaborate economic inquiry into their purposes, tendencies or </w:t>
      </w:r>
      <w:r w:rsidRPr="00E61099">
        <w:rPr>
          <w:rStyle w:val="Emphasis"/>
        </w:rPr>
        <w:t>effects</w:t>
      </w:r>
      <w:r w:rsidRPr="00621353">
        <w:rPr>
          <w:sz w:val="16"/>
        </w:rPr>
        <w:t>, or into the circumstances giving rise to their adoption and use.</w:t>
      </w:r>
    </w:p>
    <w:p w14:paraId="37CB9244" w14:textId="77777777" w:rsidR="00447B04" w:rsidRDefault="00447B04" w:rsidP="00447B04">
      <w:pPr>
        <w:rPr>
          <w:sz w:val="16"/>
        </w:rPr>
      </w:pPr>
      <w:r w:rsidRPr="00621353">
        <w:rPr>
          <w:sz w:val="16"/>
        </w:rPr>
        <w:t xml:space="preserve">Over the years </w:t>
      </w:r>
      <w:r w:rsidRPr="005F742B">
        <w:rPr>
          <w:rStyle w:val="StyleUnderline"/>
          <w:highlight w:val="cyan"/>
        </w:rPr>
        <w:t>a number of specific practices have been found to be</w:t>
      </w:r>
      <w:r w:rsidRPr="00E61099">
        <w:rPr>
          <w:rStyle w:val="StyleUnderline"/>
        </w:rPr>
        <w:t xml:space="preserve"> thus </w:t>
      </w:r>
      <w:r w:rsidRPr="005F742B">
        <w:rPr>
          <w:rStyle w:val="StyleUnderline"/>
          <w:highlight w:val="cyan"/>
        </w:rPr>
        <w:t>intrinsically unreasonable and</w:t>
      </w:r>
      <w:r w:rsidRPr="00E61099">
        <w:rPr>
          <w:rStyle w:val="StyleUnderline"/>
        </w:rPr>
        <w:t xml:space="preserve">, therefore, </w:t>
      </w:r>
      <w:r w:rsidRPr="005F742B">
        <w:rPr>
          <w:rStyle w:val="StyleUnderline"/>
          <w:highlight w:val="cyan"/>
        </w:rPr>
        <w:t>illegal under</w:t>
      </w:r>
      <w:r w:rsidRPr="00E61099">
        <w:rPr>
          <w:rStyle w:val="StyleUnderline"/>
        </w:rPr>
        <w:t xml:space="preserve"> the </w:t>
      </w:r>
      <w:r w:rsidRPr="005F742B">
        <w:rPr>
          <w:rStyle w:val="StyleUnderline"/>
          <w:highlight w:val="cyan"/>
        </w:rPr>
        <w:t>antitrust</w:t>
      </w:r>
      <w:r w:rsidRPr="00E61099">
        <w:rPr>
          <w:rStyle w:val="StyleUnderline"/>
        </w:rPr>
        <w:t xml:space="preserve"> laws</w:t>
      </w:r>
      <w:r w:rsidRPr="00621353">
        <w:rPr>
          <w:sz w:val="16"/>
        </w:rPr>
        <w:t>.</w:t>
      </w:r>
    </w:p>
    <w:p w14:paraId="17B71C7D" w14:textId="77777777" w:rsidR="00447B04" w:rsidRPr="00AC267C" w:rsidRDefault="00447B04" w:rsidP="00447B04">
      <w:pPr>
        <w:rPr>
          <w:sz w:val="16"/>
        </w:rPr>
      </w:pPr>
    </w:p>
    <w:p w14:paraId="66CC9C75" w14:textId="77777777" w:rsidR="00447B04" w:rsidRPr="00D2547D" w:rsidRDefault="00447B04" w:rsidP="00447B04">
      <w:pPr>
        <w:pStyle w:val="Heading4"/>
      </w:pPr>
      <w:r>
        <w:t xml:space="preserve">C. The contours of what’s banned might be </w:t>
      </w:r>
      <w:r>
        <w:rPr>
          <w:u w:val="single"/>
        </w:rPr>
        <w:t>implied</w:t>
      </w:r>
      <w:r>
        <w:t xml:space="preserve">, but that’s </w:t>
      </w:r>
      <w:r>
        <w:rPr>
          <w:u w:val="single"/>
        </w:rPr>
        <w:t>not a prohibition</w:t>
      </w:r>
      <w:r>
        <w:t xml:space="preserve">. </w:t>
      </w:r>
    </w:p>
    <w:p w14:paraId="529B256C" w14:textId="77777777" w:rsidR="00447B04" w:rsidRDefault="00447B04" w:rsidP="00447B04">
      <w:r>
        <w:t xml:space="preserve">Joseph N. </w:t>
      </w:r>
      <w:r w:rsidRPr="00B15146">
        <w:rPr>
          <w:rStyle w:val="Style13ptBold"/>
        </w:rPr>
        <w:t>Laplante 12</w:t>
      </w:r>
      <w:r>
        <w:t>, US District Court, New Hampshire, “SignalQuest, Inc. v. Tien-Ming Chou &amp; Oncque Corp,” 284 F.R.D. 45, Lexis</w:t>
      </w:r>
    </w:p>
    <w:p w14:paraId="24F76FCF" w14:textId="77777777" w:rsidR="00447B04" w:rsidRPr="00AC267C" w:rsidRDefault="00447B04" w:rsidP="00447B04">
      <w:pPr>
        <w:rPr>
          <w:sz w:val="14"/>
        </w:rPr>
      </w:pPr>
      <w:r w:rsidRPr="00AC267C">
        <w:rPr>
          <w:sz w:val="14"/>
        </w:rPr>
        <w:lastRenderedPageBreak/>
        <w:t>Here, the parties agree that SignalQuest did not make service on defendants pursuant to Rules 4(f)(1), (2)(A)-(B), or (3). Taiwan is not a signatory to the Hague Convention or any other agreement specifying an appropriate means of service, so service pursuant to Rule 4(f)(1) is not a possibility,  [**8] and it is undisputed that SignalQuest did not follow Taiwan's law governing service, the directions given in response to a letter rogatory, or any order of this court. As just mentioned, SignalQuest relies solely on Rule 4(f)(2)(C)(ii), contending that it properly effectuated service of process under that section by having the clerk of this court deliver the summons and complaint to defendants by Federal Express. Defendants' disagreement with that contention is limited to a single issue: they argue that the method of service SignalQuest chose in this case is "prohibited by the foreign country's law," and therefore ineffective under Rule 4(f)(2)(C). 2</w:t>
      </w:r>
    </w:p>
    <w:p w14:paraId="43892E4B" w14:textId="77777777" w:rsidR="00447B04" w:rsidRPr="00AC267C" w:rsidRDefault="00447B04" w:rsidP="00447B04">
      <w:pPr>
        <w:rPr>
          <w:sz w:val="14"/>
        </w:rPr>
      </w:pPr>
      <w:r w:rsidRPr="00AC267C">
        <w:rPr>
          <w:sz w:val="14"/>
        </w:rPr>
        <w:t>The principal point of disagreement between the parties is the proper interpretation of the term "prohibited by the foreign country's law." That matter has occupied a number of courts, and two clear lines of authority,  [**10] corresponding to the positions the parties stake out here, have developed. "The vast majority of cases to consider the issue have held that HN4 a method of service is not prohibited under Rule 4(f)(2)(C)(ii) unless it is expressly prohibited by a foreign country's laws." Fujitsu Ltd. v. Belkin Int'l, Inc., No. 10-cv-3972, 2011 U.S. Dist. LEXIS 99922, 2011 WL 3903232, *3 (N.D. Cal. Sept. 6, 2011); see also SEC v. Alexander, 248 F.R.D. 108, 111-12 (E.D.N.Y. 2007) (collecting cases). The only judge of this court to consider the issue has also taken that view, see Emery v. Wood Indus., Inc., 2001 DNH 155, 4-5 (McAuliffe, J.), which is the interpretation SignalQuest urges. The remaining cases, which have interpreted the rule in the manner defendants urge, hold that "unless expressly permitted by foreign law, service by registered mail should be deemed prohibited under Rule 4(f)(2)(C)(ii)." TruePosition, 2006 U.S. Dist. LEXIS 39681, 2006 WL 1686635 at *4.</w:t>
      </w:r>
    </w:p>
    <w:p w14:paraId="00C1C1C6" w14:textId="77777777" w:rsidR="00447B04" w:rsidRPr="00AC267C" w:rsidRDefault="00447B04" w:rsidP="00447B04">
      <w:pPr>
        <w:rPr>
          <w:u w:val="single"/>
        </w:rPr>
      </w:pPr>
      <w:r w:rsidRPr="00AC267C">
        <w:rPr>
          <w:sz w:val="14"/>
        </w:rPr>
        <w:t xml:space="preserve">As between the two interpretations, the court finds the majority view more persuasive. To begin, that interpretation fits more comfortably with HN5 the plain language of Rule 4(f)(2)(C) itself, which, of course, is the "starting point" for "interpreting a formal rule of procedure." Delgado v. Pawtucket Police Dep't, 668 F.3d 42, 49 (1st Cir. 2012).  [**11] HN6 </w:t>
      </w:r>
      <w:r w:rsidRPr="00AC267C">
        <w:rPr>
          <w:rStyle w:val="StyleUnderline"/>
        </w:rPr>
        <w:t>To "</w:t>
      </w:r>
      <w:r w:rsidRPr="005F742B">
        <w:rPr>
          <w:rStyle w:val="StyleUnderline"/>
          <w:highlight w:val="cyan"/>
        </w:rPr>
        <w:t>prohibit</w:t>
      </w:r>
      <w:r w:rsidRPr="00AC267C">
        <w:rPr>
          <w:rStyle w:val="StyleUnderline"/>
        </w:rPr>
        <w:t xml:space="preserve">" </w:t>
      </w:r>
      <w:r w:rsidRPr="005F742B">
        <w:rPr>
          <w:rStyle w:val="StyleUnderline"/>
          <w:highlight w:val="cyan"/>
        </w:rPr>
        <w:t>means</w:t>
      </w:r>
      <w:r w:rsidRPr="00AC267C">
        <w:rPr>
          <w:rStyle w:val="StyleUnderline"/>
        </w:rPr>
        <w:t xml:space="preserve"> "to </w:t>
      </w:r>
      <w:r w:rsidRPr="005F742B">
        <w:rPr>
          <w:rStyle w:val="StyleUnderline"/>
          <w:highlight w:val="cyan"/>
        </w:rPr>
        <w:t xml:space="preserve">forbid by </w:t>
      </w:r>
      <w:r w:rsidRPr="00A774BF">
        <w:rPr>
          <w:rStyle w:val="StyleUnderline"/>
        </w:rPr>
        <w:t>authority</w:t>
      </w:r>
      <w:r w:rsidRPr="00AC267C">
        <w:rPr>
          <w:rStyle w:val="StyleUnderline"/>
        </w:rPr>
        <w:t xml:space="preserve"> or </w:t>
      </w:r>
      <w:r w:rsidRPr="005F742B">
        <w:rPr>
          <w:rStyle w:val="StyleUnderline"/>
          <w:highlight w:val="cyan"/>
        </w:rPr>
        <w:t>command</w:t>
      </w:r>
      <w:r w:rsidRPr="00AC267C">
        <w:rPr>
          <w:sz w:val="14"/>
        </w:rPr>
        <w:t xml:space="preserve">: </w:t>
      </w:r>
      <w:r w:rsidRPr="005F742B">
        <w:rPr>
          <w:rStyle w:val="Emphasis"/>
          <w:highlight w:val="cyan"/>
        </w:rPr>
        <w:t>ENJOIN</w:t>
      </w:r>
      <w:r w:rsidRPr="005F742B">
        <w:rPr>
          <w:sz w:val="14"/>
          <w:highlight w:val="cyan"/>
        </w:rPr>
        <w:t xml:space="preserve">; </w:t>
      </w:r>
      <w:r w:rsidRPr="005F742B">
        <w:rPr>
          <w:rStyle w:val="Emphasis"/>
          <w:highlight w:val="cyan"/>
        </w:rPr>
        <w:t>INTERDICT</w:t>
      </w:r>
      <w:r w:rsidRPr="00AC267C">
        <w:rPr>
          <w:sz w:val="14"/>
        </w:rPr>
        <w:t xml:space="preserve">." Webster's Third International Dictionary 1813 (1993); </w:t>
      </w:r>
      <w:r w:rsidRPr="00AC267C">
        <w:rPr>
          <w:rStyle w:val="StyleUnderline"/>
        </w:rPr>
        <w:t>see also Black's Law</w:t>
      </w:r>
      <w:r w:rsidRPr="00AC267C">
        <w:rPr>
          <w:sz w:val="14"/>
        </w:rPr>
        <w:t xml:space="preserve"> Dictionary 1212 (6th ed. 1990) (</w:t>
      </w:r>
      <w:r w:rsidRPr="00AC267C">
        <w:rPr>
          <w:rStyle w:val="StyleUnderline"/>
        </w:rPr>
        <w:t xml:space="preserve">defining "prohibit" as "[t]o </w:t>
      </w:r>
      <w:r w:rsidRPr="005F742B">
        <w:rPr>
          <w:rStyle w:val="Emphasis"/>
          <w:highlight w:val="cyan"/>
        </w:rPr>
        <w:t>forbid by law</w:t>
      </w:r>
      <w:r w:rsidRPr="00AC267C">
        <w:rPr>
          <w:rStyle w:val="Emphasis"/>
        </w:rPr>
        <w:t xml:space="preserve">; to </w:t>
      </w:r>
      <w:r w:rsidRPr="005F742B">
        <w:rPr>
          <w:rStyle w:val="Emphasis"/>
          <w:highlight w:val="cyan"/>
        </w:rPr>
        <w:t>prevent</w:t>
      </w:r>
      <w:r w:rsidRPr="00AC267C">
        <w:rPr>
          <w:sz w:val="14"/>
        </w:rPr>
        <w:t>"). 3 "</w:t>
      </w:r>
      <w:r w:rsidRPr="005F742B">
        <w:rPr>
          <w:rStyle w:val="StyleUnderline"/>
          <w:highlight w:val="cyan"/>
        </w:rPr>
        <w:t>A form</w:t>
      </w:r>
      <w:r w:rsidRPr="00AC267C">
        <w:rPr>
          <w:sz w:val="14"/>
        </w:rPr>
        <w:t xml:space="preserve">  [*49] </w:t>
      </w:r>
      <w:r w:rsidRPr="005F742B">
        <w:rPr>
          <w:rStyle w:val="StyleUnderline"/>
          <w:highlight w:val="cyan"/>
        </w:rPr>
        <w:t xml:space="preserve">of service is </w:t>
      </w:r>
      <w:r w:rsidRPr="005F742B">
        <w:rPr>
          <w:rStyle w:val="Emphasis"/>
          <w:highlight w:val="cyan"/>
        </w:rPr>
        <w:t>not 'forbidden</w:t>
      </w:r>
      <w:r w:rsidRPr="00AC267C">
        <w:rPr>
          <w:rStyle w:val="Emphasis"/>
        </w:rPr>
        <w:t xml:space="preserve"> by authority'</w:t>
      </w:r>
      <w:r w:rsidRPr="00AC267C">
        <w:rPr>
          <w:sz w:val="14"/>
        </w:rPr>
        <w:t xml:space="preserve"> </w:t>
      </w:r>
      <w:r w:rsidRPr="005F742B">
        <w:rPr>
          <w:rStyle w:val="Emphasis"/>
          <w:highlight w:val="cyan"/>
        </w:rPr>
        <w:t>merely</w:t>
      </w:r>
      <w:r w:rsidRPr="005F742B">
        <w:rPr>
          <w:sz w:val="14"/>
          <w:highlight w:val="cyan"/>
        </w:rPr>
        <w:t xml:space="preserve"> </w:t>
      </w:r>
      <w:r w:rsidRPr="005F742B">
        <w:rPr>
          <w:rStyle w:val="StyleUnderline"/>
          <w:highlight w:val="cyan"/>
        </w:rPr>
        <w:t>because it is not</w:t>
      </w:r>
      <w:r w:rsidRPr="00AC267C">
        <w:rPr>
          <w:sz w:val="14"/>
        </w:rPr>
        <w:t xml:space="preserve"> a form </w:t>
      </w:r>
      <w:r w:rsidRPr="005F742B">
        <w:rPr>
          <w:rStyle w:val="Emphasis"/>
          <w:highlight w:val="cyan"/>
        </w:rPr>
        <w:t>explicitly 'prescribed'</w:t>
      </w:r>
      <w:r w:rsidRPr="00AC267C">
        <w:rPr>
          <w:sz w:val="14"/>
        </w:rPr>
        <w:t xml:space="preserve"> </w:t>
      </w:r>
      <w:r w:rsidRPr="00AC267C">
        <w:rPr>
          <w:rStyle w:val="StyleUnderline"/>
        </w:rPr>
        <w:t>by the laws</w:t>
      </w:r>
      <w:r w:rsidRPr="00AC267C">
        <w:rPr>
          <w:sz w:val="14"/>
        </w:rPr>
        <w:t xml:space="preserve"> of a foreign country." Dee-K Enters. Inc. v. Heveafil Sdn. Bhd., 174 F.R.D. 376, 380 (E.D. Va. 1997); see also Wright, supra § 1134 (noting that </w:t>
      </w:r>
      <w:r w:rsidRPr="005F742B">
        <w:rPr>
          <w:rStyle w:val="StyleUnderline"/>
          <w:highlight w:val="cyan"/>
        </w:rPr>
        <w:t xml:space="preserve">while the rule "can be </w:t>
      </w:r>
      <w:r w:rsidRPr="005F742B">
        <w:rPr>
          <w:rStyle w:val="Emphasis"/>
          <w:highlight w:val="cyan"/>
        </w:rPr>
        <w:t>interpreted</w:t>
      </w:r>
      <w:r w:rsidRPr="005F742B">
        <w:rPr>
          <w:sz w:val="14"/>
          <w:highlight w:val="cyan"/>
        </w:rPr>
        <w:t xml:space="preserve"> </w:t>
      </w:r>
      <w:r w:rsidRPr="005F742B">
        <w:rPr>
          <w:rStyle w:val="StyleUnderline"/>
          <w:highlight w:val="cyan"/>
        </w:rPr>
        <w:t>to bar</w:t>
      </w:r>
      <w:r w:rsidRPr="00AC267C">
        <w:rPr>
          <w:sz w:val="14"/>
        </w:rPr>
        <w:t xml:space="preserve"> parties from </w:t>
      </w:r>
      <w:r w:rsidRPr="00AC267C">
        <w:rPr>
          <w:rStyle w:val="StyleUnderline"/>
        </w:rPr>
        <w:t xml:space="preserve">using </w:t>
      </w:r>
      <w:r w:rsidRPr="005F742B">
        <w:rPr>
          <w:rStyle w:val="StyleUnderline"/>
          <w:highlight w:val="cyan"/>
        </w:rPr>
        <w:t>any method</w:t>
      </w:r>
      <w:r w:rsidRPr="00AC267C">
        <w:rPr>
          <w:sz w:val="14"/>
        </w:rPr>
        <w:t xml:space="preserve"> of service </w:t>
      </w:r>
      <w:r w:rsidRPr="005F742B">
        <w:rPr>
          <w:rStyle w:val="StyleUnderline"/>
          <w:highlight w:val="cyan"/>
        </w:rPr>
        <w:t>not explicitly prescribed</w:t>
      </w:r>
      <w:r w:rsidRPr="00AC267C">
        <w:rPr>
          <w:sz w:val="14"/>
        </w:rPr>
        <w:t xml:space="preserve"> by the laws of the foreign country . . . </w:t>
      </w:r>
      <w:r w:rsidRPr="005F742B">
        <w:rPr>
          <w:rStyle w:val="StyleUnderline"/>
          <w:highlight w:val="cyan"/>
        </w:rPr>
        <w:t>this reading</w:t>
      </w:r>
      <w:r w:rsidRPr="00AC267C">
        <w:rPr>
          <w:sz w:val="14"/>
        </w:rPr>
        <w:t xml:space="preserve"> of the rule </w:t>
      </w:r>
      <w:r w:rsidRPr="005F742B">
        <w:rPr>
          <w:rStyle w:val="StyleUnderline"/>
          <w:highlight w:val="cyan"/>
        </w:rPr>
        <w:t>seems</w:t>
      </w:r>
      <w:r w:rsidRPr="005F742B">
        <w:rPr>
          <w:sz w:val="14"/>
          <w:highlight w:val="cyan"/>
        </w:rPr>
        <w:t xml:space="preserve"> </w:t>
      </w:r>
      <w:r w:rsidRPr="005F742B">
        <w:rPr>
          <w:rStyle w:val="Emphasis"/>
          <w:highlight w:val="cyan"/>
        </w:rPr>
        <w:t>inconsistent with the text</w:t>
      </w:r>
      <w:r w:rsidRPr="00AC267C">
        <w:rPr>
          <w:sz w:val="14"/>
        </w:rPr>
        <w:t xml:space="preserve"> on its face."). </w:t>
      </w:r>
      <w:r w:rsidRPr="005F742B">
        <w:rPr>
          <w:rStyle w:val="StyleUnderline"/>
          <w:highlight w:val="cyan"/>
        </w:rPr>
        <w:t>To be "</w:t>
      </w:r>
      <w:r w:rsidRPr="005F742B">
        <w:rPr>
          <w:rStyle w:val="Emphasis"/>
          <w:highlight w:val="cyan"/>
        </w:rPr>
        <w:t>prohibited</w:t>
      </w:r>
      <w:r w:rsidRPr="005F742B">
        <w:rPr>
          <w:rStyle w:val="StyleUnderline"/>
          <w:highlight w:val="cyan"/>
        </w:rPr>
        <w:t xml:space="preserve">" requires </w:t>
      </w:r>
      <w:r w:rsidRPr="005F742B">
        <w:rPr>
          <w:rStyle w:val="Emphasis"/>
          <w:highlight w:val="cyan"/>
        </w:rPr>
        <w:t>something more</w:t>
      </w:r>
      <w:r w:rsidRPr="00A774BF">
        <w:rPr>
          <w:rStyle w:val="StyleUnderline"/>
        </w:rPr>
        <w:t xml:space="preserve">, akin to </w:t>
      </w:r>
      <w:r w:rsidRPr="005F742B">
        <w:rPr>
          <w:rStyle w:val="StyleUnderline"/>
          <w:highlight w:val="cyan"/>
        </w:rPr>
        <w:t xml:space="preserve">a </w:t>
      </w:r>
      <w:r w:rsidRPr="005F742B">
        <w:rPr>
          <w:rStyle w:val="Emphasis"/>
          <w:highlight w:val="cyan"/>
        </w:rPr>
        <w:t>clear command that</w:t>
      </w:r>
      <w:r w:rsidRPr="00AC267C">
        <w:rPr>
          <w:rStyle w:val="Emphasis"/>
        </w:rPr>
        <w:t xml:space="preserve"> a course of </w:t>
      </w:r>
      <w:r w:rsidRPr="005F742B">
        <w:rPr>
          <w:rStyle w:val="Emphasis"/>
          <w:highlight w:val="cyan"/>
        </w:rPr>
        <w:t>action cannot be taken</w:t>
      </w:r>
      <w:r w:rsidRPr="005F742B">
        <w:rPr>
          <w:rStyle w:val="StyleUnderline"/>
          <w:highlight w:val="cyan"/>
        </w:rPr>
        <w:t>.</w:t>
      </w:r>
    </w:p>
    <w:p w14:paraId="614E29E9" w14:textId="77777777" w:rsidR="00447B04" w:rsidRDefault="00447B04" w:rsidP="00447B04">
      <w:pPr>
        <w:pStyle w:val="Heading3"/>
      </w:pPr>
      <w:r>
        <w:lastRenderedPageBreak/>
        <w:t>AT: Counter-Interp---2NC</w:t>
      </w:r>
    </w:p>
    <w:p w14:paraId="21F7E425" w14:textId="77777777" w:rsidR="00447B04" w:rsidRDefault="00447B04" w:rsidP="00447B04">
      <w:pPr>
        <w:pStyle w:val="Heading4"/>
      </w:pPr>
      <w:r>
        <w:t xml:space="preserve">2. Behavioral remedies are impossible to negate---they’re inherently </w:t>
      </w:r>
      <w:r w:rsidRPr="000A6ECD">
        <w:rPr>
          <w:u w:val="single"/>
        </w:rPr>
        <w:t>vague</w:t>
      </w:r>
      <w:r>
        <w:t xml:space="preserve"> and </w:t>
      </w:r>
      <w:r w:rsidRPr="000A6ECD">
        <w:rPr>
          <w:u w:val="single"/>
        </w:rPr>
        <w:t>uncertain</w:t>
      </w:r>
      <w:r>
        <w:t xml:space="preserve"> </w:t>
      </w:r>
    </w:p>
    <w:p w14:paraId="3DF81611" w14:textId="77777777" w:rsidR="00447B04" w:rsidRPr="000A6ECD" w:rsidRDefault="00447B04" w:rsidP="00447B04">
      <w:r w:rsidRPr="00187134">
        <w:t>Carrie C</w:t>
      </w:r>
      <w:r>
        <w:t>.</w:t>
      </w:r>
      <w:r w:rsidRPr="00187134">
        <w:t xml:space="preserve"> </w:t>
      </w:r>
      <w:r w:rsidRPr="00187134">
        <w:rPr>
          <w:rStyle w:val="Style13ptBold"/>
        </w:rPr>
        <w:t>Mahan 19</w:t>
      </w:r>
      <w:r>
        <w:t>. P</w:t>
      </w:r>
      <w:r w:rsidRPr="00187134">
        <w:t>artner at Weil, Gotshal &amp; Manges LLP</w:t>
      </w:r>
      <w:r>
        <w:t xml:space="preserve">, </w:t>
      </w:r>
      <w:r w:rsidRPr="00187134">
        <w:t>where her antitrust practice focuses on mergers, antitrust class actions and private litigation</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71734D9C" w14:textId="77777777" w:rsidR="00447B04" w:rsidRPr="00187134" w:rsidRDefault="00447B04" w:rsidP="00447B04">
      <w:pPr>
        <w:rPr>
          <w:sz w:val="14"/>
        </w:rPr>
      </w:pPr>
      <w:r w:rsidRPr="00187134">
        <w:rPr>
          <w:sz w:val="14"/>
        </w:rPr>
        <w:t>Criticisms</w:t>
      </w:r>
    </w:p>
    <w:p w14:paraId="6F7545CA" w14:textId="77777777" w:rsidR="00447B04" w:rsidRPr="00187134" w:rsidRDefault="00447B04" w:rsidP="00447B04">
      <w:pPr>
        <w:rPr>
          <w:sz w:val="14"/>
        </w:rPr>
      </w:pPr>
      <w:r w:rsidRPr="00187134">
        <w:rPr>
          <w:sz w:val="14"/>
        </w:rPr>
        <w:t xml:space="preserve">While </w:t>
      </w:r>
      <w:r w:rsidRPr="00E45AD4">
        <w:rPr>
          <w:rStyle w:val="StyleUnderline"/>
          <w:highlight w:val="cyan"/>
        </w:rPr>
        <w:t>non-structural relief</w:t>
      </w:r>
      <w:r w:rsidRPr="00187134">
        <w:rPr>
          <w:sz w:val="14"/>
        </w:rPr>
        <w:t xml:space="preserve"> </w:t>
      </w:r>
      <w:r w:rsidRPr="000A6ECD">
        <w:rPr>
          <w:rStyle w:val="StyleUnderline"/>
        </w:rPr>
        <w:t xml:space="preserve">can </w:t>
      </w:r>
      <w:r w:rsidRPr="00E45AD4">
        <w:rPr>
          <w:rStyle w:val="StyleUnderline"/>
          <w:highlight w:val="cyan"/>
        </w:rPr>
        <w:t>help agencies</w:t>
      </w:r>
      <w:r w:rsidRPr="000A6ECD">
        <w:rPr>
          <w:rStyle w:val="StyleUnderline"/>
        </w:rPr>
        <w:t xml:space="preserve"> </w:t>
      </w:r>
      <w:r w:rsidRPr="00E45AD4">
        <w:rPr>
          <w:rStyle w:val="StyleUnderline"/>
          <w:highlight w:val="cyan"/>
        </w:rPr>
        <w:t>preserve</w:t>
      </w:r>
      <w:r w:rsidRPr="000A6ECD">
        <w:rPr>
          <w:rStyle w:val="StyleUnderline"/>
        </w:rPr>
        <w:t xml:space="preserve"> the </w:t>
      </w:r>
      <w:r w:rsidRPr="00E45AD4">
        <w:rPr>
          <w:rStyle w:val="StyleUnderline"/>
          <w:highlight w:val="cyan"/>
        </w:rPr>
        <w:t>procompetitive benefits of a trans- action</w:t>
      </w:r>
      <w:r w:rsidRPr="000A6ECD">
        <w:rPr>
          <w:rStyle w:val="StyleUnderline"/>
        </w:rPr>
        <w:t xml:space="preserve"> while protecting against the risk of potential competitive harm, conduct remedies are</w:t>
      </w:r>
      <w:r w:rsidRPr="00187134">
        <w:rPr>
          <w:sz w:val="14"/>
        </w:rPr>
        <w:t xml:space="preserve"> still </w:t>
      </w:r>
      <w:r w:rsidRPr="000A6ECD">
        <w:rPr>
          <w:rStyle w:val="StyleUnderline"/>
        </w:rPr>
        <w:t>vulnerable to criticism. In contrast to structural remedies</w:t>
      </w:r>
      <w:r w:rsidRPr="00187134">
        <w:rPr>
          <w:sz w:val="14"/>
        </w:rPr>
        <w:t xml:space="preserve">, which are generally ‘simple, relatively easy to administer, and sure’ to preserve competition,46 </w:t>
      </w:r>
      <w:r w:rsidRPr="00E45AD4">
        <w:rPr>
          <w:rStyle w:val="StyleUnderline"/>
          <w:highlight w:val="cyan"/>
        </w:rPr>
        <w:t xml:space="preserve">behavioural remedies </w:t>
      </w:r>
      <w:r w:rsidRPr="00E45AD4">
        <w:rPr>
          <w:rStyle w:val="StyleUnderline"/>
        </w:rPr>
        <w:t>raise</w:t>
      </w:r>
      <w:r w:rsidRPr="000A6ECD">
        <w:rPr>
          <w:rStyle w:val="StyleUnderline"/>
        </w:rPr>
        <w:t xml:space="preserve"> various </w:t>
      </w:r>
      <w:r w:rsidRPr="00E45AD4">
        <w:rPr>
          <w:rStyle w:val="StyleUnderline"/>
        </w:rPr>
        <w:t>concerns</w:t>
      </w:r>
      <w:r w:rsidRPr="00187134">
        <w:rPr>
          <w:sz w:val="14"/>
        </w:rPr>
        <w:t>,47 including the following:</w:t>
      </w:r>
    </w:p>
    <w:p w14:paraId="01035AC9" w14:textId="77777777" w:rsidR="00447B04" w:rsidRPr="00187134" w:rsidRDefault="00447B04" w:rsidP="00447B04">
      <w:pPr>
        <w:rPr>
          <w:sz w:val="14"/>
        </w:rPr>
      </w:pPr>
      <w:r w:rsidRPr="00187134">
        <w:rPr>
          <w:sz w:val="14"/>
        </w:rPr>
        <w:t xml:space="preserve">• </w:t>
      </w:r>
      <w:r w:rsidRPr="00E45AD4">
        <w:rPr>
          <w:rStyle w:val="StyleUnderline"/>
        </w:rPr>
        <w:t xml:space="preserve">They </w:t>
      </w:r>
      <w:r w:rsidRPr="00E45AD4">
        <w:rPr>
          <w:rStyle w:val="StyleUnderline"/>
          <w:highlight w:val="cyan"/>
        </w:rPr>
        <w:t xml:space="preserve">are </w:t>
      </w:r>
      <w:r w:rsidRPr="00E45AD4">
        <w:rPr>
          <w:rStyle w:val="Emphasis"/>
          <w:highlight w:val="cyan"/>
        </w:rPr>
        <w:t>difficult to draft and clearly define</w:t>
      </w:r>
      <w:r w:rsidRPr="00187134">
        <w:rPr>
          <w:sz w:val="14"/>
        </w:rPr>
        <w:t xml:space="preserve">. The agencies acknowledge that when design- ing conduct remedies, ‘displacing the competitive decision-making process widely in an industry, or even for a firm, is undesirable.’48 Accordingly, </w:t>
      </w:r>
      <w:r w:rsidRPr="00187134">
        <w:rPr>
          <w:rStyle w:val="StyleUnderline"/>
        </w:rPr>
        <w:t xml:space="preserve">‘effective </w:t>
      </w:r>
      <w:r w:rsidRPr="00E45AD4">
        <w:rPr>
          <w:rStyle w:val="StyleUnderline"/>
          <w:highlight w:val="cyan"/>
        </w:rPr>
        <w:t>conduct remedies are</w:t>
      </w:r>
      <w:r w:rsidRPr="00187134">
        <w:rPr>
          <w:rStyle w:val="StyleUnderline"/>
        </w:rPr>
        <w:t xml:space="preserve"> </w:t>
      </w:r>
      <w:r w:rsidRPr="00E45AD4">
        <w:rPr>
          <w:rStyle w:val="StyleUnderline"/>
          <w:highlight w:val="cyan"/>
        </w:rPr>
        <w:t>tailored</w:t>
      </w:r>
      <w:r w:rsidRPr="00187134">
        <w:rPr>
          <w:rStyle w:val="StyleUnderline"/>
        </w:rPr>
        <w:t xml:space="preserve"> as </w:t>
      </w:r>
      <w:r w:rsidRPr="00E45AD4">
        <w:rPr>
          <w:rStyle w:val="StyleUnderline"/>
        </w:rPr>
        <w:t>precisely</w:t>
      </w:r>
      <w:r w:rsidRPr="00187134">
        <w:rPr>
          <w:rStyle w:val="StyleUnderline"/>
        </w:rPr>
        <w:t xml:space="preserve"> as possible</w:t>
      </w:r>
      <w:r w:rsidRPr="00187134">
        <w:rPr>
          <w:sz w:val="14"/>
        </w:rPr>
        <w:t xml:space="preserve"> to the competitive harms associated with the merger to avoid unnecessary entanglements with the competitive process.</w:t>
      </w:r>
      <w:r w:rsidRPr="00E45AD4">
        <w:rPr>
          <w:sz w:val="14"/>
        </w:rPr>
        <w:t xml:space="preserve">’49 </w:t>
      </w:r>
      <w:r w:rsidRPr="00E45AD4">
        <w:rPr>
          <w:rStyle w:val="StyleUnderline"/>
        </w:rPr>
        <w:t xml:space="preserve">This can be </w:t>
      </w:r>
      <w:r w:rsidRPr="00E45AD4">
        <w:rPr>
          <w:rStyle w:val="StyleUnderline"/>
          <w:highlight w:val="cyan"/>
        </w:rPr>
        <w:t>easier said than done</w:t>
      </w:r>
      <w:r w:rsidRPr="00187134">
        <w:rPr>
          <w:sz w:val="14"/>
        </w:rPr>
        <w:t>; however, because ‘</w:t>
      </w:r>
      <w:r w:rsidRPr="00E45AD4">
        <w:rPr>
          <w:rStyle w:val="StyleUnderline"/>
          <w:highlight w:val="cyan"/>
        </w:rPr>
        <w:t>the behavior that such remedies seek to</w:t>
      </w:r>
      <w:r w:rsidRPr="00E45AD4">
        <w:rPr>
          <w:sz w:val="15"/>
          <w:szCs w:val="16"/>
        </w:rPr>
        <w:t xml:space="preserve"> prohibit or </w:t>
      </w:r>
      <w:r w:rsidRPr="00E45AD4">
        <w:rPr>
          <w:rStyle w:val="StyleUnderline"/>
          <w:highlight w:val="cyan"/>
        </w:rPr>
        <w:t xml:space="preserve">require is </w:t>
      </w:r>
      <w:r w:rsidRPr="00E45AD4">
        <w:rPr>
          <w:rStyle w:val="StyleUnderline"/>
        </w:rPr>
        <w:t xml:space="preserve">often </w:t>
      </w:r>
      <w:r w:rsidRPr="00E45AD4">
        <w:rPr>
          <w:rStyle w:val="Emphasis"/>
          <w:highlight w:val="cyan"/>
        </w:rPr>
        <w:t>difficult to fully specify</w:t>
      </w:r>
      <w:r w:rsidRPr="00187134">
        <w:rPr>
          <w:sz w:val="14"/>
        </w:rPr>
        <w:t>.’50 It may also be challenging to determine the appropriate duration of a conduct remedy given the difficulty in assessing how long it will take new entry or expansion to occur.</w:t>
      </w:r>
    </w:p>
    <w:p w14:paraId="78BE82FE" w14:textId="77777777" w:rsidR="00447B04" w:rsidRDefault="00447B04" w:rsidP="00447B04">
      <w:pPr>
        <w:rPr>
          <w:sz w:val="14"/>
        </w:rPr>
      </w:pPr>
      <w:r w:rsidRPr="00187134">
        <w:rPr>
          <w:sz w:val="14"/>
        </w:rPr>
        <w:t xml:space="preserve">• The </w:t>
      </w:r>
      <w:r w:rsidRPr="00E45AD4">
        <w:rPr>
          <w:rStyle w:val="Emphasis"/>
          <w:highlight w:val="cyan"/>
        </w:rPr>
        <w:t>outcomes are uncertain</w:t>
      </w:r>
      <w:r w:rsidRPr="00187134">
        <w:rPr>
          <w:rStyle w:val="StyleUnderline"/>
        </w:rPr>
        <w:t xml:space="preserve">. </w:t>
      </w:r>
      <w:r w:rsidRPr="00E45AD4">
        <w:rPr>
          <w:rStyle w:val="StyleUnderline"/>
          <w:highlight w:val="cyan"/>
        </w:rPr>
        <w:t>It is no easy task to design a conduct remedy that will appro- priately replicate</w:t>
      </w:r>
      <w:r w:rsidRPr="00187134">
        <w:rPr>
          <w:rStyle w:val="StyleUnderline"/>
        </w:rPr>
        <w:t xml:space="preserve"> the </w:t>
      </w:r>
      <w:r w:rsidRPr="00E45AD4">
        <w:rPr>
          <w:rStyle w:val="StyleUnderline"/>
          <w:highlight w:val="cyan"/>
        </w:rPr>
        <w:t>competitive dynamics</w:t>
      </w:r>
      <w:r w:rsidRPr="00187134">
        <w:rPr>
          <w:rStyle w:val="StyleUnderline"/>
        </w:rPr>
        <w:t xml:space="preserve"> of a particular market</w:t>
      </w:r>
      <w:r w:rsidRPr="00187134">
        <w:rPr>
          <w:sz w:val="14"/>
        </w:rPr>
        <w:t xml:space="preserve">. </w:t>
      </w:r>
      <w:r w:rsidRPr="00187134">
        <w:rPr>
          <w:rStyle w:val="StyleUnderline"/>
        </w:rPr>
        <w:t>Even when well-crafted, conduct remedies ultimately set static rules that do not fully account for changes in the market.</w:t>
      </w:r>
      <w:r w:rsidRPr="00187134">
        <w:rPr>
          <w:sz w:val="14"/>
        </w:rPr>
        <w:t xml:space="preserve"> Thus, </w:t>
      </w:r>
      <w:r w:rsidRPr="00E45AD4">
        <w:rPr>
          <w:rStyle w:val="StyleUnderline"/>
          <w:highlight w:val="cyan"/>
        </w:rPr>
        <w:t xml:space="preserve">conduct remedies may eventually </w:t>
      </w:r>
      <w:r w:rsidRPr="00E45AD4">
        <w:rPr>
          <w:rStyle w:val="Emphasis"/>
          <w:highlight w:val="cyan"/>
        </w:rPr>
        <w:t>distort the market</w:t>
      </w:r>
      <w:r w:rsidRPr="00187134">
        <w:rPr>
          <w:sz w:val="14"/>
        </w:rPr>
        <w:t xml:space="preserve"> because they may restrict the merged firm from engaging in conduct that would be pro-competitive as the market changes.51</w:t>
      </w:r>
    </w:p>
    <w:p w14:paraId="3FB45066" w14:textId="77777777" w:rsidR="00447B04" w:rsidRDefault="00447B04" w:rsidP="00447B04">
      <w:pPr>
        <w:pStyle w:val="Heading4"/>
      </w:pPr>
      <w:r>
        <w:t xml:space="preserve">3. </w:t>
      </w:r>
      <w:r w:rsidRPr="000E5298">
        <w:rPr>
          <w:u w:val="single"/>
        </w:rPr>
        <w:t>Bidirectionality</w:t>
      </w:r>
      <w:r>
        <w:t xml:space="preserve">---only requiring the aff to </w:t>
      </w:r>
      <w:r w:rsidRPr="000E5298">
        <w:rPr>
          <w:u w:val="single"/>
        </w:rPr>
        <w:t>increase</w:t>
      </w:r>
      <w:r>
        <w:t xml:space="preserve"> prohibitions makes antitrust law </w:t>
      </w:r>
      <w:r w:rsidRPr="0025353D">
        <w:rPr>
          <w:u w:val="single"/>
        </w:rPr>
        <w:t>stronger</w:t>
      </w:r>
      <w:r>
        <w:t xml:space="preserve">. </w:t>
      </w:r>
    </w:p>
    <w:p w14:paraId="037D1D52" w14:textId="77777777" w:rsidR="00447B04" w:rsidRDefault="00447B04" w:rsidP="00447B04">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1DA721B" w14:textId="77777777" w:rsidR="00447B04" w:rsidRPr="0025353D" w:rsidRDefault="00447B04" w:rsidP="00447B04">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C16214">
        <w:rPr>
          <w:rStyle w:val="StyleUnderline"/>
          <w:highlight w:val="cyan"/>
        </w:rPr>
        <w:t xml:space="preserve">spikes in </w:t>
      </w:r>
      <w:r w:rsidRPr="008B5561">
        <w:rPr>
          <w:rStyle w:val="StyleUnderline"/>
        </w:rPr>
        <w:t xml:space="preserve">the </w:t>
      </w:r>
      <w:r w:rsidRPr="00C16214">
        <w:rPr>
          <w:rStyle w:val="StyleUnderline"/>
          <w:highlight w:val="cyan"/>
        </w:rPr>
        <w:t>use of Prohibitions</w:t>
      </w:r>
      <w:r w:rsidRPr="0025353D">
        <w:rPr>
          <w:sz w:val="16"/>
        </w:rPr>
        <w:t xml:space="preserve"> seem to </w:t>
      </w:r>
      <w:r w:rsidRPr="00C16214">
        <w:rPr>
          <w:rStyle w:val="StyleUnderline"/>
          <w:highlight w:val="cyan"/>
        </w:rPr>
        <w:t xml:space="preserve">send a </w:t>
      </w:r>
      <w:r w:rsidRPr="00C16214">
        <w:rPr>
          <w:rStyle w:val="Emphasis"/>
          <w:highlight w:val="cyan"/>
        </w:rPr>
        <w:t>very clear signal of toughness</w:t>
      </w:r>
      <w:r w:rsidRPr="00C16214">
        <w:rPr>
          <w:rStyle w:val="StyleUnderline"/>
          <w:highlight w:val="cyan"/>
        </w:rPr>
        <w:t xml:space="preserve"> by antitrust authorities</w:t>
      </w:r>
      <w:r w:rsidRPr="0025353D">
        <w:rPr>
          <w:sz w:val="16"/>
        </w:rPr>
        <w:t>—a signal that significantly reduces future merger proclivities.</w:t>
      </w:r>
    </w:p>
    <w:p w14:paraId="64587329" w14:textId="77777777" w:rsidR="00447B04" w:rsidRDefault="00447B04" w:rsidP="00447B04">
      <w:pPr>
        <w:rPr>
          <w:sz w:val="16"/>
        </w:rPr>
      </w:pPr>
      <w:r w:rsidRPr="00C16214">
        <w:rPr>
          <w:rStyle w:val="StyleUnderline"/>
          <w:highlight w:val="cyan"/>
        </w:rPr>
        <w:lastRenderedPageBreak/>
        <w:t>Remedies, on the other hand</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8B5561">
        <w:rPr>
          <w:rStyle w:val="StyleUnderline"/>
        </w:rPr>
        <w:t xml:space="preserve">these </w:t>
      </w:r>
      <w:r w:rsidRPr="00C16214">
        <w:rPr>
          <w:rStyle w:val="StyleUnderline"/>
          <w:highlight w:val="cyan"/>
        </w:rPr>
        <w:t>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C16214">
        <w:rPr>
          <w:rStyle w:val="StyleUnderline"/>
          <w:highlight w:val="cyan"/>
        </w:rPr>
        <w:t>the effect of remedies</w:t>
      </w:r>
      <w:r w:rsidRPr="0025353D">
        <w:rPr>
          <w:rStyle w:val="StyleUnderline"/>
        </w:rPr>
        <w:t xml:space="preserve"> coming a</w:t>
      </w:r>
      <w:r w:rsidRPr="00C16214">
        <w:rPr>
          <w:rStyle w:val="StyleUnderline"/>
          <w:highlight w:val="cyan"/>
        </w:rPr>
        <w:t>t the expense of prohibitions</w:t>
      </w:r>
      <w:r w:rsidRPr="00C16214">
        <w:rPr>
          <w:sz w:val="16"/>
          <w:highlight w:val="cyan"/>
        </w:rPr>
        <w:t xml:space="preserve"> (</w:t>
      </w:r>
      <w:r w:rsidRPr="00C16214">
        <w:rPr>
          <w:rStyle w:val="StyleUnderline"/>
          <w:highlight w:val="cyan"/>
        </w:rPr>
        <w:t xml:space="preserve">a </w:t>
      </w:r>
      <w:r w:rsidRPr="00C16214">
        <w:rPr>
          <w:rStyle w:val="Emphasis"/>
          <w:highlight w:val="cyan"/>
        </w:rPr>
        <w:t>lowering of antitrust toughness</w:t>
      </w:r>
      <w:r w:rsidRPr="00C16214">
        <w:rPr>
          <w:rStyle w:val="StyleUnderline"/>
          <w:highlight w:val="cyan"/>
        </w:rPr>
        <w:t xml:space="preserve">) is stronger than the effect of remedies coming at the expense of clearances (an </w:t>
      </w:r>
      <w:r w:rsidRPr="00C16214">
        <w:rPr>
          <w:rStyle w:val="Emphasis"/>
          <w:highlight w:val="cyan"/>
        </w:rPr>
        <w:t>increase in antitrust toughness</w:t>
      </w:r>
      <w:r w:rsidRPr="0025353D">
        <w:rPr>
          <w:rStyle w:val="Emphasis"/>
        </w:rPr>
        <w:t>).</w:t>
      </w:r>
      <w:r w:rsidRPr="0025353D">
        <w:rPr>
          <w:sz w:val="16"/>
        </w:rPr>
        <w:t xml:space="preserve"> In other words, we have some evidence that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spikes in remedies as indicating </w:t>
      </w:r>
      <w:r w:rsidRPr="00C16214">
        <w:rPr>
          <w:rStyle w:val="Emphasis"/>
          <w:highlight w:val="cyan"/>
        </w:rPr>
        <w:t>softer behavior</w:t>
      </w:r>
      <w:r w:rsidRPr="00C16214">
        <w:rPr>
          <w:rStyle w:val="StyleUnderline"/>
          <w:highlight w:val="cyan"/>
        </w:rPr>
        <w:t xml:space="preserve"> 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r>
        <w:rPr>
          <w:sz w:val="16"/>
        </w:rPr>
        <w:t xml:space="preserve"> </w:t>
      </w:r>
    </w:p>
    <w:p w14:paraId="3046E7C1" w14:textId="77777777" w:rsidR="00447B04" w:rsidRDefault="00447B04" w:rsidP="00447B04">
      <w:pPr>
        <w:pStyle w:val="Heading4"/>
      </w:pPr>
      <w:r>
        <w:t xml:space="preserve">4. “Prohibitions” require outright </w:t>
      </w:r>
      <w:r w:rsidRPr="00ED5D19">
        <w:rPr>
          <w:u w:val="single"/>
        </w:rPr>
        <w:t>bans on a practice</w:t>
      </w:r>
      <w:r>
        <w:t xml:space="preserve">. </w:t>
      </w:r>
    </w:p>
    <w:p w14:paraId="2B359442" w14:textId="77777777" w:rsidR="00447B04" w:rsidRDefault="00447B04" w:rsidP="00447B04">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418563D8" w14:textId="77777777" w:rsidR="00447B04" w:rsidRDefault="00447B04" w:rsidP="00447B04">
      <w:pPr>
        <w:rPr>
          <w:sz w:val="16"/>
        </w:rPr>
      </w:pPr>
      <w:r w:rsidRPr="0025353D">
        <w:rPr>
          <w:sz w:val="16"/>
        </w:rPr>
        <w:t xml:space="preserve">We also have measures that help capture the annual level of regulatory scrutiny given merger activity in a particular antitrust jurisdiction: our core explanatory variables. </w:t>
      </w:r>
      <w:r w:rsidRPr="00ED5D19">
        <w:rPr>
          <w:rStyle w:val="StyleUnderline"/>
          <w:highlight w:val="cyan"/>
        </w:rPr>
        <w:t>'Antitrust Actions' refers to</w:t>
      </w:r>
      <w:r w:rsidRPr="0025353D">
        <w:rPr>
          <w:rStyle w:val="StyleUnderline"/>
        </w:rPr>
        <w:t xml:space="preserve"> an antitrust jurisdictions annual sum of </w:t>
      </w:r>
      <w:r w:rsidRPr="00ED5D19">
        <w:rPr>
          <w:rStyle w:val="StyleUnderline"/>
          <w:highlight w:val="cyan"/>
        </w:rPr>
        <w:t>monitorings, remedies, and prohibitions</w:t>
      </w:r>
      <w:r w:rsidRPr="0025353D">
        <w:rPr>
          <w:sz w:val="16"/>
        </w:rPr>
        <w:t xml:space="preserve">. Where </w:t>
      </w:r>
      <w:r w:rsidRPr="00ED5D19">
        <w:rPr>
          <w:rStyle w:val="StyleUnderline"/>
          <w:highlight w:val="cyan"/>
        </w:rPr>
        <w:t>'Monitorings' are</w:t>
      </w:r>
      <w:r w:rsidRPr="0025353D">
        <w:rPr>
          <w:sz w:val="16"/>
        </w:rPr>
        <w:t xml:space="preserve"> the number of </w:t>
      </w:r>
      <w:r w:rsidRPr="00ED5D19">
        <w:rPr>
          <w:rStyle w:val="StyleUnderline"/>
          <w:highlight w:val="cyan"/>
        </w:rPr>
        <w:t>transactions cleared</w:t>
      </w:r>
      <w:r w:rsidRPr="0025353D">
        <w:rPr>
          <w:rStyle w:val="StyleUnderline"/>
        </w:rPr>
        <w:t xml:space="preserve"> but </w:t>
      </w:r>
      <w:r w:rsidRPr="00ED5D19">
        <w:rPr>
          <w:rStyle w:val="StyleUnderline"/>
          <w:highlight w:val="cyan"/>
        </w:rPr>
        <w:t>with commitments</w:t>
      </w:r>
      <w:r w:rsidRPr="0025353D">
        <w:rPr>
          <w:rStyle w:val="StyleUnderline"/>
        </w:rPr>
        <w:t xml:space="preserve"> by the antitrust authority </w:t>
      </w:r>
      <w:r w:rsidRPr="00ED5D19">
        <w:rPr>
          <w:rStyle w:val="StyleUnderline"/>
          <w:highlight w:val="cyan"/>
        </w:rPr>
        <w:t>to monitor</w:t>
      </w:r>
      <w:r w:rsidRPr="0025353D">
        <w:rPr>
          <w:rStyle w:val="StyleUnderline"/>
        </w:rPr>
        <w:t xml:space="preserve"> post-merger </w:t>
      </w:r>
      <w:r w:rsidRPr="00ED5D19">
        <w:rPr>
          <w:rStyle w:val="StyleUnderline"/>
          <w:highlight w:val="cyan"/>
        </w:rPr>
        <w:t>behavior</w:t>
      </w:r>
      <w:r w:rsidRPr="00ED5D19">
        <w:rPr>
          <w:sz w:val="16"/>
          <w:highlight w:val="cyan"/>
        </w:rPr>
        <w:t xml:space="preserve">, </w:t>
      </w:r>
      <w:r w:rsidRPr="00ED5D19">
        <w:rPr>
          <w:rStyle w:val="StyleUnderline"/>
          <w:highlight w:val="cyan"/>
        </w:rPr>
        <w:t>'Remedies' are</w:t>
      </w:r>
      <w:r w:rsidRPr="0025353D">
        <w:rPr>
          <w:sz w:val="16"/>
        </w:rPr>
        <w:t xml:space="preserve"> the number of </w:t>
      </w:r>
      <w:r w:rsidRPr="00ED5D19">
        <w:rPr>
          <w:rStyle w:val="StyleUnderline"/>
          <w:highlight w:val="cyan"/>
        </w:rPr>
        <w:t>transactions cleared but forced to</w:t>
      </w:r>
      <w:r w:rsidRPr="00ED5D19">
        <w:rPr>
          <w:rStyle w:val="StyleUnderline"/>
        </w:rPr>
        <w:t xml:space="preserve"> </w:t>
      </w:r>
      <w:r w:rsidRPr="00ED5D19">
        <w:rPr>
          <w:rStyle w:val="StyleUnderline"/>
          <w:highlight w:val="cyan"/>
        </w:rPr>
        <w:t>undertake</w:t>
      </w:r>
      <w:r w:rsidRPr="0025353D">
        <w:rPr>
          <w:sz w:val="16"/>
        </w:rPr>
        <w:t xml:space="preserve"> behavioral or structural </w:t>
      </w:r>
      <w:r w:rsidRPr="00ED5D19">
        <w:rPr>
          <w:rStyle w:val="StyleUnderline"/>
          <w:highlight w:val="cyan"/>
        </w:rPr>
        <w:t>remedies to ameliorate anti-competitive concerns</w:t>
      </w:r>
      <w:r w:rsidRPr="0025353D">
        <w:rPr>
          <w:sz w:val="16"/>
        </w:rPr>
        <w:t xml:space="preserve">, and </w:t>
      </w:r>
      <w:r w:rsidRPr="009257AB">
        <w:rPr>
          <w:rStyle w:val="StyleUnderline"/>
          <w:highlight w:val="cyan"/>
        </w:rPr>
        <w:t>'Prohibitions'</w:t>
      </w:r>
      <w:r w:rsidRPr="0025353D">
        <w:rPr>
          <w:rStyle w:val="StyleUnderline"/>
        </w:rPr>
        <w:t xml:space="preserve"> are the</w:t>
      </w:r>
      <w:r w:rsidRPr="0025353D">
        <w:rPr>
          <w:sz w:val="16"/>
        </w:rPr>
        <w:t xml:space="preserve"> number of </w:t>
      </w:r>
      <w:r w:rsidRPr="00ED5D19">
        <w:rPr>
          <w:rStyle w:val="StyleUnderline"/>
          <w:highlight w:val="cyan"/>
        </w:rPr>
        <w:t>transactions</w:t>
      </w:r>
      <w:r w:rsidRPr="0025353D">
        <w:rPr>
          <w:rStyle w:val="StyleUnderline"/>
        </w:rPr>
        <w:t xml:space="preserve"> </w:t>
      </w:r>
      <w:r w:rsidRPr="00ED5D19">
        <w:rPr>
          <w:rStyle w:val="StyleUnderline"/>
          <w:highlight w:val="cyan"/>
        </w:rPr>
        <w:t xml:space="preserve">that are </w:t>
      </w:r>
      <w:r w:rsidRPr="00ED5D19">
        <w:rPr>
          <w:rStyle w:val="Emphasis"/>
          <w:highlight w:val="cyan"/>
        </w:rPr>
        <w:t>out-right prevented</w:t>
      </w:r>
      <w:r w:rsidRPr="00ED5D19">
        <w:rPr>
          <w:rStyle w:val="StyleUnderline"/>
          <w:highlight w:val="cyan"/>
        </w:rPr>
        <w:t xml:space="preserve"> by the antitrust authority</w:t>
      </w:r>
      <w:r w:rsidRPr="0025353D">
        <w:rPr>
          <w:sz w:val="16"/>
        </w:rPr>
        <w:t xml:space="preserve">.16 Accordingly, antitrust actions represent an annual count of the possible merger policy actions taken by a particular jurisdiction with respect to merger behavior: </w:t>
      </w:r>
      <w:r w:rsidRPr="0025353D">
        <w:rPr>
          <w:rStyle w:val="StyleUnderline"/>
        </w:rPr>
        <w:t xml:space="preserve">with monitorings, remedies and prohibitions representing the </w:t>
      </w:r>
      <w:r w:rsidRPr="0025353D">
        <w:rPr>
          <w:rStyle w:val="Emphasis"/>
        </w:rPr>
        <w:t>three sub-categories</w:t>
      </w:r>
      <w:r w:rsidRPr="0025353D">
        <w:rPr>
          <w:rStyle w:val="StyleUnderline"/>
        </w:rPr>
        <w:t xml:space="preserve"> of actions</w:t>
      </w:r>
      <w:r w:rsidRPr="0025353D">
        <w:rPr>
          <w:sz w:val="16"/>
        </w:rPr>
        <w:t>. Table 1 reports summary statistics – based on the observations employed in the empirical estimations – for the Mergers variable and the three types of Antitrust Actions broken down by the twenty-eight antitrust jurisdictions.</w:t>
      </w:r>
    </w:p>
    <w:p w14:paraId="387F47E0" w14:textId="77777777" w:rsidR="00447B04" w:rsidRDefault="00447B04" w:rsidP="00447B04">
      <w:pPr>
        <w:pStyle w:val="Heading3"/>
      </w:pPr>
      <w:r>
        <w:lastRenderedPageBreak/>
        <w:t xml:space="preserve">AT: Aff Ground </w:t>
      </w:r>
    </w:p>
    <w:p w14:paraId="63AE5190" w14:textId="77777777" w:rsidR="00447B04" w:rsidRPr="00722CEA" w:rsidRDefault="00447B04" w:rsidP="00447B04">
      <w:pPr>
        <w:pStyle w:val="Heading4"/>
      </w:pPr>
      <w:r>
        <w:t xml:space="preserve">2. </w:t>
      </w:r>
      <w:r w:rsidRPr="00A64739">
        <w:rPr>
          <w:u w:val="single"/>
        </w:rPr>
        <w:t>Link turn</w:t>
      </w:r>
      <w:r>
        <w:t xml:space="preserve">. It’s the </w:t>
      </w:r>
      <w:r w:rsidRPr="00A64739">
        <w:rPr>
          <w:u w:val="single"/>
        </w:rPr>
        <w:t>only</w:t>
      </w:r>
      <w:r>
        <w:t xml:space="preserve"> clear </w:t>
      </w:r>
      <w:r w:rsidRPr="00C5330E">
        <w:rPr>
          <w:u w:val="single"/>
        </w:rPr>
        <w:t>bright line</w:t>
      </w:r>
      <w:r>
        <w:t xml:space="preserve">---if the business practice described by the aff can </w:t>
      </w:r>
      <w:r w:rsidRPr="00722CEA">
        <w:rPr>
          <w:u w:val="single"/>
        </w:rPr>
        <w:t>still legally occur</w:t>
      </w:r>
      <w:r>
        <w:t xml:space="preserve"> post-plan, it is </w:t>
      </w:r>
      <w:r w:rsidRPr="00722CEA">
        <w:rPr>
          <w:u w:val="single"/>
        </w:rPr>
        <w:t>not prohibited</w:t>
      </w:r>
      <w:r>
        <w:t>.</w:t>
      </w:r>
    </w:p>
    <w:p w14:paraId="317BDA1B" w14:textId="77777777" w:rsidR="00447B04" w:rsidRDefault="00447B04" w:rsidP="00447B04">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776AFAA6" w14:textId="77777777" w:rsidR="00447B04" w:rsidRDefault="00447B04" w:rsidP="00447B04">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5E1E9F06" w14:textId="77777777" w:rsidR="00447B04" w:rsidRDefault="00447B04" w:rsidP="00447B04">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57C79899" w14:textId="77777777" w:rsidR="00447B04" w:rsidRDefault="00447B04" w:rsidP="00447B04">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1F36033F" w14:textId="77777777" w:rsidR="00447B04" w:rsidRDefault="00447B04" w:rsidP="00447B04">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76273D4F" w14:textId="77777777" w:rsidR="00447B04" w:rsidRDefault="00447B04" w:rsidP="00447B04">
      <w:pPr>
        <w:ind w:left="720"/>
        <w:rPr>
          <w:sz w:val="16"/>
        </w:rPr>
      </w:pPr>
      <w:r>
        <w:rPr>
          <w:sz w:val="16"/>
        </w:rPr>
        <w:t>(1) Specificity: an actionable subsidy is considered specific when the eligibility to receive the benefits is limited to certain enterprises, industries, or areas; 250and</w:t>
      </w:r>
    </w:p>
    <w:p w14:paraId="5A67ED18" w14:textId="77777777" w:rsidR="00447B04" w:rsidRPr="00A64739" w:rsidRDefault="00447B04" w:rsidP="00447B04">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5FFF930D" w14:textId="77777777" w:rsidR="00447B04" w:rsidRDefault="00447B04" w:rsidP="00447B04">
      <w:pPr>
        <w:pStyle w:val="Heading4"/>
      </w:pPr>
      <w:r>
        <w:t xml:space="preserve">3.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6AB931B0" w14:textId="77777777" w:rsidR="00447B04" w:rsidRPr="00E31715" w:rsidRDefault="00447B04" w:rsidP="00447B04">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5DB41037" w14:textId="77777777" w:rsidR="00447B04" w:rsidRPr="00E31715" w:rsidRDefault="00447B04" w:rsidP="00447B04">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lastRenderedPageBreak/>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5FDF01AB" w14:textId="77777777" w:rsidR="00447B04" w:rsidRPr="00E31715" w:rsidRDefault="00447B04" w:rsidP="00447B04">
      <w:pPr>
        <w:rPr>
          <w:b/>
          <w:bCs/>
        </w:rPr>
      </w:pPr>
      <w:r w:rsidRPr="00E31715">
        <w:rPr>
          <w:b/>
          <w:bCs/>
        </w:rPr>
        <w:t>---DATA BASE OMITTED---</w:t>
      </w:r>
    </w:p>
    <w:p w14:paraId="094FE859" w14:textId="77777777" w:rsidR="00447B04" w:rsidRPr="00A64739" w:rsidRDefault="00447B04" w:rsidP="00447B04">
      <w:pPr>
        <w:rPr>
          <w:b/>
          <w:iCs/>
          <w:u w:val="single"/>
          <w:bdr w:val="single" w:sz="12"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59914F09" w14:textId="77777777" w:rsidR="00447B04" w:rsidRDefault="00447B04" w:rsidP="00447B04">
      <w:pPr>
        <w:pStyle w:val="Heading4"/>
        <w:rPr>
          <w:rStyle w:val="StyleUnderline"/>
        </w:rPr>
      </w:pPr>
      <w:r>
        <w:t xml:space="preserve">4. Limits </w:t>
      </w:r>
      <w:r w:rsidRPr="00A64739">
        <w:rPr>
          <w:u w:val="single"/>
        </w:rPr>
        <w:t>outweigh</w:t>
      </w:r>
      <w:r>
        <w:t xml:space="preserve"> and </w:t>
      </w:r>
      <w:r w:rsidRPr="00A64739">
        <w:rPr>
          <w:u w:val="single"/>
        </w:rPr>
        <w:t>turn</w:t>
      </w:r>
      <w:r>
        <w:t xml:space="preserve"> topic education </w:t>
      </w:r>
      <w:r w:rsidRPr="00A64739">
        <w:rPr>
          <w:u w:val="single"/>
        </w:rPr>
        <w:t>without</w:t>
      </w:r>
      <w:r>
        <w:t xml:space="preserve"> clash---health care proves </w:t>
      </w:r>
      <w:r w:rsidRPr="00A64739">
        <w:rPr>
          <w:u w:val="single"/>
        </w:rPr>
        <w:t>horizontal</w:t>
      </w:r>
      <w:r>
        <w:t xml:space="preserve"> innovation solves.</w:t>
      </w:r>
    </w:p>
    <w:p w14:paraId="15591288" w14:textId="77777777" w:rsidR="00447B04" w:rsidRDefault="00447B04" w:rsidP="00447B04">
      <w:pPr>
        <w:pStyle w:val="Heading3"/>
      </w:pPr>
      <w:r>
        <w:lastRenderedPageBreak/>
        <w:t>Extra---1NR</w:t>
      </w:r>
    </w:p>
    <w:p w14:paraId="1528B643" w14:textId="77777777" w:rsidR="00447B04" w:rsidRPr="003B68CE" w:rsidRDefault="00447B04" w:rsidP="00447B04">
      <w:pPr>
        <w:pStyle w:val="Heading4"/>
        <w:rPr>
          <w:u w:val="single"/>
        </w:rPr>
      </w:pPr>
      <w:r>
        <w:t>On the we meet debate---</w:t>
      </w:r>
      <w:r w:rsidRPr="00A64739">
        <w:rPr>
          <w:u w:val="single"/>
        </w:rPr>
        <w:t>Subsets</w:t>
      </w:r>
      <w:r>
        <w:t xml:space="preserve">. Prohibiting a </w:t>
      </w:r>
      <w:r>
        <w:rPr>
          <w:u w:val="single"/>
        </w:rPr>
        <w:t>subset</w:t>
      </w:r>
      <w:r>
        <w:t xml:space="preserve"> is a </w:t>
      </w:r>
      <w:r>
        <w:rPr>
          <w:u w:val="single"/>
        </w:rPr>
        <w:t>reg</w:t>
      </w:r>
      <w:r>
        <w:t xml:space="preserve">, NOT </w:t>
      </w:r>
      <w:r>
        <w:rPr>
          <w:u w:val="single"/>
        </w:rPr>
        <w:t>antitrust</w:t>
      </w:r>
    </w:p>
    <w:p w14:paraId="55E4ED6C" w14:textId="77777777" w:rsidR="00447B04" w:rsidRPr="00E86DDF" w:rsidRDefault="00447B04" w:rsidP="00447B04">
      <w:r>
        <w:t xml:space="preserve">Mary Newcomer </w:t>
      </w:r>
      <w:r w:rsidRPr="003C6E01">
        <w:rPr>
          <w:rStyle w:val="Style13ptBold"/>
        </w:rPr>
        <w:t>Williams 3</w:t>
      </w:r>
      <w:r>
        <w:t>, senior associate at the law firm of Covington &amp; Burling in Washington, D.C., practices in the communications area, representing primarily telecommunications and new media clients in a broad range of matters before federal and state regulatory agencies, Congress and the courts, “Comparative Analysis of Telecommunications Regulations: Pitfalls and Opportunities,” Federal Communications Law Journal, Vol. 56, Iss. 1, , https://www.repository.law.indiana.edu/fclj/vol56/iss1/7</w:t>
      </w:r>
    </w:p>
    <w:p w14:paraId="4A753435" w14:textId="77777777" w:rsidR="00447B04" w:rsidRPr="003C6E01" w:rsidRDefault="00447B04" w:rsidP="00447B04">
      <w:pPr>
        <w:rPr>
          <w:sz w:val="16"/>
        </w:rPr>
      </w:pPr>
      <w:r w:rsidRPr="003C6E01">
        <w:rPr>
          <w:sz w:val="16"/>
        </w:rPr>
        <w:t>I. INTRODUCTION</w:t>
      </w:r>
    </w:p>
    <w:p w14:paraId="0D60A548" w14:textId="77777777" w:rsidR="00447B04" w:rsidRPr="00F80999" w:rsidRDefault="00447B04" w:rsidP="00447B04">
      <w:pPr>
        <w:rPr>
          <w:sz w:val="16"/>
        </w:rPr>
      </w:pPr>
      <w:r w:rsidRPr="003C6E01">
        <w:rPr>
          <w:sz w:val="16"/>
        </w:rPr>
        <w:t xml:space="preserve">In Controlling Market Power in Telecommunications: Antitrust vs. Sector-specific Regulation ("Controlling Market Power"), Damien Geradin and Michel Kerf undertake the ambitious task of comprehensively reviewing and analyzing the telecommunications regulatory structure of five nations that have achieved some success in promoting competition in telecommunications markets. The purpose of this undertaking is </w:t>
      </w:r>
      <w:r w:rsidRPr="005F742B">
        <w:rPr>
          <w:rStyle w:val="StyleUnderline"/>
          <w:highlight w:val="cyan"/>
        </w:rPr>
        <w:t xml:space="preserve">to </w:t>
      </w:r>
      <w:r w:rsidRPr="005F742B">
        <w:rPr>
          <w:rStyle w:val="Emphasis"/>
          <w:highlight w:val="cyan"/>
        </w:rPr>
        <w:t>evaluate</w:t>
      </w:r>
      <w:r w:rsidRPr="003C6E01">
        <w:rPr>
          <w:sz w:val="16"/>
        </w:rPr>
        <w:t xml:space="preserve"> </w:t>
      </w:r>
      <w:r w:rsidRPr="003C6E01">
        <w:rPr>
          <w:rStyle w:val="StyleUnderline"/>
        </w:rPr>
        <w:t xml:space="preserve">the use </w:t>
      </w:r>
      <w:r w:rsidRPr="00F80999">
        <w:rPr>
          <w:rStyle w:val="StyleUnderline"/>
        </w:rPr>
        <w:t>of</w:t>
      </w:r>
      <w:r w:rsidRPr="00F80999">
        <w:rPr>
          <w:sz w:val="16"/>
        </w:rPr>
        <w:t xml:space="preserve"> telecommunications </w:t>
      </w:r>
      <w:r w:rsidRPr="00F80999">
        <w:rPr>
          <w:rStyle w:val="Emphasis"/>
        </w:rPr>
        <w:t>sector-specific regulation</w:t>
      </w:r>
      <w:r w:rsidRPr="00F80999">
        <w:rPr>
          <w:sz w:val="16"/>
        </w:rPr>
        <w:t xml:space="preserve"> </w:t>
      </w:r>
      <w:r w:rsidRPr="00F80999">
        <w:rPr>
          <w:rStyle w:val="StyleUnderline"/>
        </w:rPr>
        <w:t>versus</w:t>
      </w:r>
      <w:r w:rsidRPr="00F80999">
        <w:rPr>
          <w:sz w:val="16"/>
        </w:rPr>
        <w:t xml:space="preserve"> more </w:t>
      </w:r>
      <w:r w:rsidRPr="00F80999">
        <w:rPr>
          <w:rStyle w:val="Emphasis"/>
        </w:rPr>
        <w:t>general, economy-wide antitrust regulation</w:t>
      </w:r>
      <w:r w:rsidRPr="00F80999">
        <w:rPr>
          <w:sz w:val="16"/>
        </w:rPr>
        <w:t xml:space="preserve"> </w:t>
      </w:r>
      <w:r w:rsidRPr="00F80999">
        <w:rPr>
          <w:rStyle w:val="StyleUnderline"/>
        </w:rPr>
        <w:t>to accomplish specific goals related to promoting competition and efficiency in the provision of</w:t>
      </w:r>
      <w:r w:rsidRPr="00F80999">
        <w:rPr>
          <w:sz w:val="16"/>
        </w:rPr>
        <w:t xml:space="preserve"> telecommunications </w:t>
      </w:r>
      <w:r w:rsidRPr="00F80999">
        <w:rPr>
          <w:rStyle w:val="StyleUnderline"/>
        </w:rPr>
        <w:t>services</w:t>
      </w:r>
      <w:r w:rsidRPr="00F80999">
        <w:rPr>
          <w:sz w:val="16"/>
        </w:rPr>
        <w:t>.</w:t>
      </w:r>
    </w:p>
    <w:p w14:paraId="4FB16E55" w14:textId="77777777" w:rsidR="00447B04" w:rsidRPr="00F80999" w:rsidRDefault="00447B04" w:rsidP="00447B04">
      <w:pPr>
        <w:rPr>
          <w:sz w:val="16"/>
        </w:rPr>
      </w:pPr>
      <w:r w:rsidRPr="00F80999">
        <w:rPr>
          <w:sz w:val="16"/>
        </w:rPr>
        <w:t>Controlling Market Power is a slow read, densely packed with information about a broad range of telecommunications regulations in the five countries analyzed. The discussion ranges from interconnection obligations to retail and wholesale price regulation to spectrum auction rules to universal service programs. In the course of this wide-ranging analysis, the authors make a number of useful observations and recommendations. But their overarching conclusions, concerning the ideal division of telecommunications regulation between sector-specific rules and institutions and antitrust-based rules and institutions, are simply too broad to be of much use to policymakers or practitioners in countries that already have well-established telecommunications regulatory models.</w:t>
      </w:r>
    </w:p>
    <w:p w14:paraId="64E28F0A" w14:textId="77777777" w:rsidR="00447B04" w:rsidRPr="006670D7" w:rsidRDefault="00447B04" w:rsidP="00447B04">
      <w:pPr>
        <w:rPr>
          <w:sz w:val="16"/>
        </w:rPr>
      </w:pPr>
      <w:r w:rsidRPr="00F80999">
        <w:rPr>
          <w:sz w:val="16"/>
        </w:rPr>
        <w:t xml:space="preserve">Despite its limitations, Controlling Market Power offers an important lesson. </w:t>
      </w:r>
      <w:r w:rsidRPr="00F80999">
        <w:rPr>
          <w:rStyle w:val="StyleUnderline"/>
        </w:rPr>
        <w:t>Understanding the contributions and limitations</w:t>
      </w:r>
      <w:r w:rsidRPr="00F80999">
        <w:rPr>
          <w:sz w:val="16"/>
        </w:rPr>
        <w:t xml:space="preserve"> of the comparative analysis contained in the book </w:t>
      </w:r>
      <w:r w:rsidRPr="00F80999">
        <w:rPr>
          <w:rStyle w:val="StyleUnderline"/>
        </w:rPr>
        <w:t>helps</w:t>
      </w:r>
      <w:r w:rsidRPr="00F80999">
        <w:rPr>
          <w:sz w:val="16"/>
        </w:rPr>
        <w:t xml:space="preserve"> to </w:t>
      </w:r>
      <w:r w:rsidRPr="005F742B">
        <w:rPr>
          <w:rStyle w:val="Emphasis"/>
          <w:highlight w:val="cyan"/>
        </w:rPr>
        <w:t>clarify</w:t>
      </w:r>
      <w:r w:rsidRPr="00F80999">
        <w:rPr>
          <w:rStyle w:val="Emphasis"/>
        </w:rPr>
        <w:t xml:space="preserve"> the circumstances</w:t>
      </w:r>
      <w:r w:rsidRPr="00F80999">
        <w:rPr>
          <w:sz w:val="16"/>
        </w:rPr>
        <w:t xml:space="preserve"> </w:t>
      </w:r>
      <w:r w:rsidRPr="00F80999">
        <w:rPr>
          <w:rStyle w:val="StyleUnderline"/>
        </w:rPr>
        <w:t xml:space="preserve">in which </w:t>
      </w:r>
      <w:r w:rsidRPr="00F80999">
        <w:rPr>
          <w:sz w:val="16"/>
        </w:rPr>
        <w:t xml:space="preserve">comparative analysis of telecommunications </w:t>
      </w:r>
      <w:r w:rsidRPr="00F80999">
        <w:rPr>
          <w:rStyle w:val="Emphasis"/>
        </w:rPr>
        <w:t>regulations</w:t>
      </w:r>
      <w:r w:rsidRPr="00F80999">
        <w:rPr>
          <w:sz w:val="16"/>
        </w:rPr>
        <w:t xml:space="preserve"> </w:t>
      </w:r>
      <w:r w:rsidRPr="00F80999">
        <w:rPr>
          <w:rStyle w:val="StyleUnderline"/>
        </w:rPr>
        <w:t xml:space="preserve">can serve as a </w:t>
      </w:r>
      <w:r w:rsidRPr="00F80999">
        <w:rPr>
          <w:rStyle w:val="Emphasis"/>
        </w:rPr>
        <w:t>useful tool</w:t>
      </w:r>
      <w:r w:rsidRPr="00F80999">
        <w:rPr>
          <w:sz w:val="16"/>
        </w:rPr>
        <w:t xml:space="preserve"> </w:t>
      </w:r>
      <w:r w:rsidRPr="00F80999">
        <w:rPr>
          <w:rStyle w:val="StyleUnderline"/>
        </w:rPr>
        <w:t>for the</w:t>
      </w:r>
      <w:r w:rsidRPr="00F80999">
        <w:rPr>
          <w:sz w:val="16"/>
        </w:rPr>
        <w:t xml:space="preserve"> telecommunications </w:t>
      </w:r>
      <w:r w:rsidRPr="00F80999">
        <w:rPr>
          <w:rStyle w:val="StyleUnderline"/>
        </w:rPr>
        <w:t>policymaker</w:t>
      </w:r>
      <w:r w:rsidRPr="00F80999">
        <w:rPr>
          <w:sz w:val="16"/>
        </w:rPr>
        <w:t xml:space="preserve"> or practitioner. That is, where the circumstances and objectives of the countries are sufficiently comparable, and the issue being analyzed is sufficiently narrow, much can be learned by examining</w:t>
      </w:r>
      <w:r w:rsidRPr="003C6E01">
        <w:rPr>
          <w:sz w:val="16"/>
        </w:rPr>
        <w:t xml:space="preserve"> the experience of other countries that have already undertaken regulatory activity designed to promote the relevant policy objectives.1 </w:t>
      </w:r>
      <w:r w:rsidRPr="003C6E01">
        <w:t>[FOOTNOTE 1 BEGINS]</w:t>
      </w:r>
      <w:r w:rsidRPr="003C6E01">
        <w:rPr>
          <w:sz w:val="16"/>
        </w:rPr>
        <w:t xml:space="preserve"> 1. In performing such a comparative analysis, </w:t>
      </w:r>
      <w:r w:rsidRPr="003C6E01">
        <w:rPr>
          <w:rStyle w:val="StyleUnderline"/>
        </w:rPr>
        <w:t xml:space="preserve">it may be useful to keep in mind the </w:t>
      </w:r>
      <w:r w:rsidRPr="003C6E01">
        <w:rPr>
          <w:rStyle w:val="Emphasis"/>
        </w:rPr>
        <w:t>distinction</w:t>
      </w:r>
      <w:r w:rsidRPr="003C6E01">
        <w:rPr>
          <w:sz w:val="16"/>
        </w:rPr>
        <w:t xml:space="preserve"> identified in Controlling Market Power </w:t>
      </w:r>
      <w:r w:rsidRPr="003C6E01">
        <w:rPr>
          <w:rStyle w:val="StyleUnderline"/>
        </w:rPr>
        <w:t xml:space="preserve">between approaches that rely on </w:t>
      </w:r>
      <w:r w:rsidRPr="005F742B">
        <w:rPr>
          <w:rStyle w:val="Emphasis"/>
          <w:highlight w:val="cyan"/>
        </w:rPr>
        <w:t>sector-specific regulation</w:t>
      </w:r>
      <w:r w:rsidRPr="005F742B">
        <w:rPr>
          <w:sz w:val="16"/>
          <w:highlight w:val="cyan"/>
        </w:rPr>
        <w:t xml:space="preserve"> </w:t>
      </w:r>
      <w:r w:rsidRPr="005F742B">
        <w:rPr>
          <w:rStyle w:val="StyleUnderline"/>
          <w:highlight w:val="cyan"/>
        </w:rPr>
        <w:t xml:space="preserve">as opposed to </w:t>
      </w:r>
      <w:r w:rsidRPr="005F742B">
        <w:rPr>
          <w:rStyle w:val="Emphasis"/>
          <w:highlight w:val="cyan"/>
        </w:rPr>
        <w:t>antitrust</w:t>
      </w:r>
      <w:r w:rsidRPr="005F742B">
        <w:rPr>
          <w:sz w:val="16"/>
          <w:highlight w:val="cyan"/>
        </w:rPr>
        <w:t>-</w:t>
      </w:r>
      <w:r w:rsidRPr="003C6E01">
        <w:rPr>
          <w:sz w:val="16"/>
        </w:rPr>
        <w:t xml:space="preserve">based </w:t>
      </w:r>
      <w:r w:rsidRPr="005F742B">
        <w:rPr>
          <w:rStyle w:val="StyleUnderline"/>
          <w:highlight w:val="cyan"/>
        </w:rPr>
        <w:t xml:space="preserve">regulations that apply across the </w:t>
      </w:r>
      <w:r w:rsidRPr="005F742B">
        <w:rPr>
          <w:rStyle w:val="Emphasis"/>
          <w:highlight w:val="cyan"/>
        </w:rPr>
        <w:t>economy as a whole</w:t>
      </w:r>
      <w:r w:rsidRPr="003C6E01">
        <w:rPr>
          <w:sz w:val="16"/>
        </w:rPr>
        <w:t xml:space="preserve">. </w:t>
      </w:r>
      <w:r w:rsidRPr="003C6E01">
        <w:t>[FOOTNOTE 1 ENDS]</w:t>
      </w:r>
      <w:r w:rsidRPr="003C6E01">
        <w:rPr>
          <w:sz w:val="16"/>
        </w:rPr>
        <w:t xml:space="preserve"> This type of analysis often takes place as other countries look to U.S. regulatory activity, but there also are a number of circumstances in which U.S. policymakers and practitioners can benefit from analyzing regulatory activity that has taken or is taking place in other countries.</w:t>
      </w:r>
    </w:p>
    <w:p w14:paraId="62965C81" w14:textId="77777777" w:rsidR="00447B04" w:rsidRPr="00187134" w:rsidRDefault="00447B04" w:rsidP="00447B04">
      <w:pPr>
        <w:pStyle w:val="Heading4"/>
      </w:pPr>
      <w:r>
        <w:t xml:space="preserve">Independently, behavioral remedies </w:t>
      </w:r>
      <w:r>
        <w:rPr>
          <w:u w:val="single"/>
        </w:rPr>
        <w:t>incentivize</w:t>
      </w:r>
      <w:r w:rsidRPr="000A6ECD">
        <w:rPr>
          <w:u w:val="single"/>
        </w:rPr>
        <w:t xml:space="preserve"> circumvention</w:t>
      </w:r>
      <w:r>
        <w:t>---decks AFF solvency.</w:t>
      </w:r>
    </w:p>
    <w:p w14:paraId="3D67B3F4" w14:textId="77777777" w:rsidR="00447B04" w:rsidRPr="000A6ECD" w:rsidRDefault="00447B04" w:rsidP="00447B04">
      <w:r w:rsidRPr="00187134">
        <w:t>Carrie C</w:t>
      </w:r>
      <w:r>
        <w:t>.</w:t>
      </w:r>
      <w:r w:rsidRPr="00187134">
        <w:t xml:space="preserve"> </w:t>
      </w:r>
      <w:r w:rsidRPr="00187134">
        <w:rPr>
          <w:rStyle w:val="Style13ptBold"/>
        </w:rPr>
        <w:t>Mahan 19</w:t>
      </w:r>
      <w:r>
        <w:t>. P</w:t>
      </w:r>
      <w:r w:rsidRPr="00187134">
        <w:t>artner at Weil, Gotshal &amp; Manges LLP</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4E6F717B" w14:textId="77777777" w:rsidR="00447B04" w:rsidRPr="00187134" w:rsidRDefault="00447B04" w:rsidP="00447B04">
      <w:pPr>
        <w:rPr>
          <w:sz w:val="14"/>
        </w:rPr>
      </w:pPr>
      <w:r w:rsidRPr="00187134">
        <w:rPr>
          <w:sz w:val="14"/>
        </w:rPr>
        <w:t>Criticisms</w:t>
      </w:r>
    </w:p>
    <w:p w14:paraId="24614D5C" w14:textId="77777777" w:rsidR="00447B04" w:rsidRPr="00187134" w:rsidRDefault="00447B04" w:rsidP="00447B04">
      <w:pPr>
        <w:rPr>
          <w:sz w:val="16"/>
        </w:rPr>
      </w:pPr>
      <w:r w:rsidRPr="00187134">
        <w:rPr>
          <w:sz w:val="16"/>
        </w:rPr>
        <w:t xml:space="preserve">While non-structural relief can help agencies preserve the procompetitive benefits of a trans- action while protecting against the risk of potential competitive harm, conduct remedies are still vulnerable to criticism. In contrast to structural </w:t>
      </w:r>
      <w:r w:rsidRPr="00187134">
        <w:rPr>
          <w:sz w:val="16"/>
        </w:rPr>
        <w:lastRenderedPageBreak/>
        <w:t xml:space="preserve">remedies, which are generally ‘simple, relatively easy to administer, and sure’ to preserve competition,46 </w:t>
      </w:r>
      <w:r w:rsidRPr="00A51D0E">
        <w:rPr>
          <w:rStyle w:val="StyleUnderline"/>
          <w:highlight w:val="cyan"/>
        </w:rPr>
        <w:t>behavioural remedies raise</w:t>
      </w:r>
      <w:r w:rsidRPr="000A6ECD">
        <w:rPr>
          <w:rStyle w:val="StyleUnderline"/>
        </w:rPr>
        <w:t xml:space="preserve"> various </w:t>
      </w:r>
      <w:r w:rsidRPr="00A51D0E">
        <w:rPr>
          <w:rStyle w:val="StyleUnderline"/>
          <w:highlight w:val="cyan"/>
        </w:rPr>
        <w:t>concerns</w:t>
      </w:r>
      <w:r w:rsidRPr="00187134">
        <w:rPr>
          <w:sz w:val="16"/>
        </w:rPr>
        <w:t>,47 including the following:</w:t>
      </w:r>
    </w:p>
    <w:p w14:paraId="43E17573" w14:textId="77777777" w:rsidR="00447B04" w:rsidRPr="00187134" w:rsidRDefault="00447B04" w:rsidP="00447B04">
      <w:pPr>
        <w:rPr>
          <w:sz w:val="16"/>
        </w:rPr>
      </w:pPr>
      <w:r w:rsidRPr="00187134">
        <w:rPr>
          <w:sz w:val="16"/>
        </w:rPr>
        <w:t>• They are difficult to draft and clearly define. The agencies acknowledge that when design- ing conduct remedies, ‘displacing the competitive decision-making process widely in an industry, or even for a firm, is undesirable.’48 Accordingly, ‘effective conduct remedies are tailored as precisely as possible to the competitive harms associated with the merger to avoid unnecessary entanglements with the competitive process.’49 This can be easier said than done; however, because ‘the behavior that such remedies seek to prohibit or require is often difficult to fully specify.’50 It may also be challenging to determine the appropriate duration of a conduct remedy given the difficulty in assessing how long it will take new entry or expansion to occur.</w:t>
      </w:r>
    </w:p>
    <w:p w14:paraId="3B638B01" w14:textId="77777777" w:rsidR="00447B04" w:rsidRPr="00187134" w:rsidRDefault="00447B04" w:rsidP="00447B04">
      <w:pPr>
        <w:rPr>
          <w:sz w:val="16"/>
        </w:rPr>
      </w:pPr>
      <w:r w:rsidRPr="00187134">
        <w:rPr>
          <w:sz w:val="16"/>
        </w:rPr>
        <w:t>• The outcomes are uncertain. It is no easy task to design a conduct remedy that will appro- priately replicate the competitive dynamics of a particular market. Even when well-crafted, conduct remedies ultimately set static rules that do not fully account for changes in the market. Thus, conduct remedies may eventually distort the market because they may restrict the merged firm from engaging in conduct that would be pro-competitive as the market changes.51</w:t>
      </w:r>
    </w:p>
    <w:p w14:paraId="74D8711D" w14:textId="77777777" w:rsidR="00447B04" w:rsidRPr="00187134" w:rsidRDefault="00447B04" w:rsidP="00447B04">
      <w:pPr>
        <w:rPr>
          <w:sz w:val="16"/>
        </w:rPr>
      </w:pPr>
      <w:r w:rsidRPr="00187134">
        <w:rPr>
          <w:sz w:val="16"/>
        </w:rPr>
        <w:t xml:space="preserve">• </w:t>
      </w:r>
      <w:r w:rsidRPr="00A51D0E">
        <w:rPr>
          <w:rStyle w:val="StyleUnderline"/>
          <w:highlight w:val="cyan"/>
        </w:rPr>
        <w:t>They</w:t>
      </w:r>
      <w:r w:rsidRPr="00187134">
        <w:rPr>
          <w:sz w:val="16"/>
        </w:rPr>
        <w:t xml:space="preserve"> may </w:t>
      </w:r>
      <w:r w:rsidRPr="00A51D0E">
        <w:rPr>
          <w:rStyle w:val="Emphasis"/>
          <w:highlight w:val="cyan"/>
        </w:rPr>
        <w:t>incentivise circumvention</w:t>
      </w:r>
      <w:r w:rsidRPr="00187134">
        <w:rPr>
          <w:sz w:val="16"/>
        </w:rPr>
        <w:t xml:space="preserve">. In addition to potentially being overly intrusive or burdensome, </w:t>
      </w:r>
      <w:r w:rsidRPr="00A51D0E">
        <w:rPr>
          <w:rStyle w:val="StyleUnderline"/>
          <w:highlight w:val="cyan"/>
        </w:rPr>
        <w:t>conduct remedies ‘attempt[ ] to require a</w:t>
      </w:r>
      <w:r w:rsidRPr="00187134">
        <w:rPr>
          <w:rStyle w:val="StyleUnderline"/>
        </w:rPr>
        <w:t xml:space="preserve"> merged </w:t>
      </w:r>
      <w:r w:rsidRPr="00A51D0E">
        <w:rPr>
          <w:rStyle w:val="StyleUnderline"/>
          <w:highlight w:val="cyan"/>
        </w:rPr>
        <w:t xml:space="preserve">firm to operate in a manner </w:t>
      </w:r>
      <w:r w:rsidRPr="00A51D0E">
        <w:rPr>
          <w:rStyle w:val="Emphasis"/>
          <w:highlight w:val="cyan"/>
        </w:rPr>
        <w:t>inconsistent with its own profit-maximizing incentives</w:t>
      </w:r>
      <w:r w:rsidRPr="00187134">
        <w:rPr>
          <w:rStyle w:val="Emphasis"/>
        </w:rPr>
        <w:t>’</w:t>
      </w:r>
      <w:r w:rsidRPr="00187134">
        <w:rPr>
          <w:sz w:val="16"/>
        </w:rPr>
        <w:t xml:space="preserve">.52 </w:t>
      </w:r>
      <w:r w:rsidRPr="00A51D0E">
        <w:rPr>
          <w:rStyle w:val="StyleUnderline"/>
          <w:highlight w:val="cyan"/>
        </w:rPr>
        <w:t>Imposing such restrictions does not eliminate the firm’s incentive to pursue profit</w:t>
      </w:r>
      <w:r w:rsidRPr="00187134">
        <w:rPr>
          <w:sz w:val="16"/>
        </w:rPr>
        <w:t>. Instead</w:t>
      </w:r>
      <w:r w:rsidRPr="00187134">
        <w:rPr>
          <w:rStyle w:val="StyleUnderline"/>
        </w:rPr>
        <w:t xml:space="preserve">, </w:t>
      </w:r>
      <w:r w:rsidRPr="00A51D0E">
        <w:rPr>
          <w:rStyle w:val="StyleUnderline"/>
          <w:highlight w:val="cyan"/>
        </w:rPr>
        <w:t>such restrictions</w:t>
      </w:r>
      <w:r w:rsidRPr="00187134">
        <w:rPr>
          <w:sz w:val="16"/>
        </w:rPr>
        <w:t xml:space="preserve"> may </w:t>
      </w:r>
      <w:r w:rsidRPr="00A51D0E">
        <w:rPr>
          <w:rStyle w:val="StyleUnderline"/>
          <w:highlight w:val="cyan"/>
        </w:rPr>
        <w:t xml:space="preserve">introduce </w:t>
      </w:r>
      <w:r w:rsidRPr="00A51D0E">
        <w:rPr>
          <w:rStyle w:val="Emphasis"/>
          <w:highlight w:val="cyan"/>
        </w:rPr>
        <w:t>incentives for non-compliance</w:t>
      </w:r>
      <w:r w:rsidRPr="00A51D0E">
        <w:rPr>
          <w:sz w:val="16"/>
          <w:highlight w:val="cyan"/>
        </w:rPr>
        <w:t xml:space="preserve">, </w:t>
      </w:r>
      <w:r w:rsidRPr="00A51D0E">
        <w:rPr>
          <w:rStyle w:val="StyleUnderline"/>
          <w:highlight w:val="cyan"/>
        </w:rPr>
        <w:t xml:space="preserve">and </w:t>
      </w:r>
      <w:r w:rsidRPr="00A51D0E">
        <w:rPr>
          <w:rStyle w:val="Emphasis"/>
          <w:highlight w:val="cyan"/>
        </w:rPr>
        <w:t>conduct remedies are easier to circumvent than struc- tural remedies</w:t>
      </w:r>
      <w:r w:rsidRPr="00187134">
        <w:rPr>
          <w:sz w:val="16"/>
        </w:rPr>
        <w:t>.53</w:t>
      </w:r>
    </w:p>
    <w:p w14:paraId="2E7857E1" w14:textId="77777777" w:rsidR="00447B04" w:rsidRPr="00771C2F" w:rsidRDefault="00447B04" w:rsidP="00447B04">
      <w:pPr>
        <w:rPr>
          <w:sz w:val="16"/>
        </w:rPr>
      </w:pPr>
      <w:r w:rsidRPr="00187134">
        <w:rPr>
          <w:sz w:val="16"/>
        </w:rPr>
        <w:t xml:space="preserve">• They are expensive and difficult to monitor or enforce. </w:t>
      </w:r>
      <w:r w:rsidRPr="00A51D0E">
        <w:rPr>
          <w:rStyle w:val="StyleUnderline"/>
          <w:highlight w:val="cyan"/>
        </w:rPr>
        <w:t>Conduct remedies</w:t>
      </w:r>
      <w:r w:rsidRPr="00187134">
        <w:rPr>
          <w:sz w:val="16"/>
        </w:rPr>
        <w:t xml:space="preserve"> ‘tend to entangle the Division and the courts in the operation of a market on an ongoing basis’.54 They </w:t>
      </w:r>
      <w:r w:rsidRPr="00A51D0E">
        <w:rPr>
          <w:rStyle w:val="StyleUnderline"/>
          <w:highlight w:val="cyan"/>
        </w:rPr>
        <w:t xml:space="preserve">require continued monitoring and are </w:t>
      </w:r>
      <w:r w:rsidRPr="00A51D0E">
        <w:rPr>
          <w:rStyle w:val="Emphasis"/>
          <w:highlight w:val="cyan"/>
        </w:rPr>
        <w:t>challenging to enforce</w:t>
      </w:r>
      <w:r w:rsidRPr="00A51D0E">
        <w:rPr>
          <w:sz w:val="16"/>
        </w:rPr>
        <w:t>, particularly requirements such as non-discrimination clauses and information firewalls.55 Unfortunately, the agencies may not</w:t>
      </w:r>
      <w:r w:rsidRPr="00187134">
        <w:rPr>
          <w:sz w:val="16"/>
        </w:rPr>
        <w:t xml:space="preserve"> always have the tools or resources to do so effectively. Therefore, a prominent criticism of conduct relief is that it imposes direct and potentially substantial costs upon the govern- ment and the public.56</w:t>
      </w:r>
    </w:p>
    <w:p w14:paraId="7F550F98" w14:textId="77777777" w:rsidR="00447B04" w:rsidRPr="005770BA" w:rsidRDefault="00447B04" w:rsidP="00447B04"/>
    <w:p w14:paraId="7D442896" w14:textId="77777777" w:rsidR="00447B04" w:rsidRPr="00F601E6" w:rsidRDefault="00447B04" w:rsidP="00447B04"/>
    <w:p w14:paraId="7DCE2370" w14:textId="77777777" w:rsidR="00447B04" w:rsidRPr="00F841C3" w:rsidRDefault="00447B04" w:rsidP="00F841C3">
      <w:pPr>
        <w:rPr>
          <w:u w:val="single"/>
        </w:rPr>
      </w:pPr>
    </w:p>
    <w:sectPr w:rsidR="00447B04" w:rsidRPr="00F841C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A25A1E"/>
    <w:multiLevelType w:val="hybridMultilevel"/>
    <w:tmpl w:val="9EC2E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1021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572B"/>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41A"/>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04"/>
    <w:rsid w:val="00447B10"/>
    <w:rsid w:val="00452EE4"/>
    <w:rsid w:val="00452F0B"/>
    <w:rsid w:val="004536D6"/>
    <w:rsid w:val="00457224"/>
    <w:rsid w:val="0047482C"/>
    <w:rsid w:val="00475436"/>
    <w:rsid w:val="0048047E"/>
    <w:rsid w:val="00482AF9"/>
    <w:rsid w:val="004873E3"/>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021D"/>
    <w:rsid w:val="0061383D"/>
    <w:rsid w:val="00614D69"/>
    <w:rsid w:val="00617030"/>
    <w:rsid w:val="00621301"/>
    <w:rsid w:val="0062173F"/>
    <w:rsid w:val="006235FB"/>
    <w:rsid w:val="00626A15"/>
    <w:rsid w:val="006379E9"/>
    <w:rsid w:val="006438CB"/>
    <w:rsid w:val="006529B9"/>
    <w:rsid w:val="00654695"/>
    <w:rsid w:val="0065500A"/>
    <w:rsid w:val="00655058"/>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0970"/>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793"/>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612F"/>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1ABD"/>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61A8"/>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1C3"/>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DB4D6"/>
  <w14:defaultImageDpi w14:val="300"/>
  <w15:docId w15:val="{AAD7F1C7-D8A2-9544-B988-BB55538B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47B04"/>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447B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47B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447B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447B0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47B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B04"/>
  </w:style>
  <w:style w:type="character" w:customStyle="1" w:styleId="Heading1Char">
    <w:name w:val="Heading 1 Char"/>
    <w:aliases w:val="Pocket Char"/>
    <w:basedOn w:val="DefaultParagraphFont"/>
    <w:link w:val="Heading1"/>
    <w:uiPriority w:val="9"/>
    <w:rsid w:val="00447B04"/>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447B04"/>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9"/>
    <w:rsid w:val="00447B04"/>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447B04"/>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47B04"/>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447B04"/>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447B04"/>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447B04"/>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447B04"/>
    <w:rPr>
      <w:color w:val="auto"/>
      <w:u w:val="none"/>
    </w:rPr>
  </w:style>
  <w:style w:type="paragraph" w:styleId="DocumentMap">
    <w:name w:val="Document Map"/>
    <w:basedOn w:val="Normal"/>
    <w:link w:val="DocumentMapChar"/>
    <w:uiPriority w:val="99"/>
    <w:semiHidden/>
    <w:unhideWhenUsed/>
    <w:rsid w:val="00447B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47B04"/>
    <w:rPr>
      <w:rFonts w:ascii="Lucida Grande" w:hAnsi="Lucida Grande" w:cs="Lucida Grande"/>
    </w:rPr>
  </w:style>
  <w:style w:type="paragraph" w:customStyle="1" w:styleId="textbold">
    <w:name w:val="text bold"/>
    <w:basedOn w:val="Normal"/>
    <w:link w:val="Emphasis"/>
    <w:uiPriority w:val="20"/>
    <w:qFormat/>
    <w:rsid w:val="0028572B"/>
    <w:pPr>
      <w:widowControl w:val="0"/>
      <w:ind w:left="720"/>
    </w:pPr>
    <w:rPr>
      <w:b/>
      <w:iCs/>
      <w:u w:val="single"/>
      <w:bdr w:val="single" w:sz="12" w:space="0" w:color="auto"/>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28572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F841C3"/>
    <w:rPr>
      <w:sz w:val="22"/>
      <w:u w:val="single"/>
    </w:rPr>
  </w:style>
  <w:style w:type="paragraph" w:customStyle="1" w:styleId="Emphasis1">
    <w:name w:val="Emphasis1"/>
    <w:basedOn w:val="Normal"/>
    <w:uiPriority w:val="20"/>
    <w:qFormat/>
    <w:rsid w:val="00F841C3"/>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NoSpacing">
    <w:name w:val="No Spacing"/>
    <w:aliases w:val="Card Format,DDI Tag,Tag Title,No Spacing tnr,ClearFormatting,Hidden Block Title,No Spacing311,No Spacing51,Dont u,No Spacing1111111,Note Level 21,Clear,ca,Heading 41,Small Text,Very Small Text,No Spacing111,tag,No Spacing11"/>
    <w:basedOn w:val="Heading1"/>
    <w:autoRedefine/>
    <w:uiPriority w:val="99"/>
    <w:qFormat/>
    <w:rsid w:val="00F841C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autoRedefine/>
    <w:uiPriority w:val="20"/>
    <w:qFormat/>
    <w:rsid w:val="00F841C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447B04"/>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447B0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447B04"/>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447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litics.oxfordre.com/view/10.1093/acrefore/9780190228637.001.0001/acrefore-9780190228637-e-589" TargetMode="External"/><Relationship Id="rId18" Type="http://schemas.openxmlformats.org/officeDocument/2006/relationships/hyperlink" Target="https://www.theguardian.com/world/marine-le-pen" TargetMode="External"/><Relationship Id="rId26" Type="http://schemas.openxmlformats.org/officeDocument/2006/relationships/hyperlink" Target="https://supreme.justia.com/cases/federal/us/189/475/" TargetMode="External"/><Relationship Id="rId39" Type="http://schemas.openxmlformats.org/officeDocument/2006/relationships/hyperlink" Target="https://www.justice.gov/atr/speech/file/1237731/download" TargetMode="External"/><Relationship Id="rId21" Type="http://schemas.openxmlformats.org/officeDocument/2006/relationships/hyperlink" Target="https://wrm.org.uy/articles-from-the-wrm-bulletin/section1/analysing-the-discourse-of-green-capitalism-the-meaning-of-nature-in-nature-based/" TargetMode="External"/><Relationship Id="rId34" Type="http://schemas.openxmlformats.org/officeDocument/2006/relationships/hyperlink" Target="https://www-tandfonline-com.proxy.library.emory.edu/doi/full/10.1080/09644016.2019.168473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heguardian.com/film/movie/131971/road" TargetMode="External"/><Relationship Id="rId20" Type="http://schemas.openxmlformats.org/officeDocument/2006/relationships/hyperlink" Target="https://www.jasonhickel.org/blog/2020/10/9/response-to-mcafee" TargetMode="External"/><Relationship Id="rId29" Type="http://schemas.openxmlformats.org/officeDocument/2006/relationships/hyperlink" Target="https://www.oyez.org/cases/1850-1900/157us42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reakingdefense.com/2014/01/cyberwar-what-people-keep-missing-about-the-threat/" TargetMode="External"/><Relationship Id="rId24" Type="http://schemas.openxmlformats.org/officeDocument/2006/relationships/hyperlink" Target="https://www.hup.harvard.edu/catalog.php?isbn=9780674980624" TargetMode="External"/><Relationship Id="rId32" Type="http://schemas.openxmlformats.org/officeDocument/2006/relationships/hyperlink" Target="https://doi-org.proxy.library.emory.edu/10.1080/09644016.2019.1684738" TargetMode="External"/><Relationship Id="rId37" Type="http://schemas.openxmlformats.org/officeDocument/2006/relationships/hyperlink" Target="https://www.linkedin.com/company/katie-couric-media?trk=public_profile_experience-item_profile-section-card_subtitle-click"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wikipedia.org/wiki/PostCapitalism:_A_Guide_to_our_Future" TargetMode="External"/><Relationship Id="rId23" Type="http://schemas.openxmlformats.org/officeDocument/2006/relationships/hyperlink" Target="https://spectrejournal.com/out-of-lockdown-and-back-into-the-long-depression/" TargetMode="External"/><Relationship Id="rId28" Type="http://schemas.openxmlformats.org/officeDocument/2006/relationships/hyperlink" Target="https://www.amazon.com/dp/B01M64LRDJ/" TargetMode="External"/><Relationship Id="rId36" Type="http://schemas.openxmlformats.org/officeDocument/2006/relationships/hyperlink" Target="https://www-tandfonline-com.proxy.library.emory.edu/doi/full/10.1080/09644016.2019.1684738" TargetMode="External"/><Relationship Id="rId10" Type="http://schemas.openxmlformats.org/officeDocument/2006/relationships/hyperlink" Target="https://fivethirtyeight.com/features/hacking-the-electric-grid-is-damned-hard/" TargetMode="External"/><Relationship Id="rId19" Type="http://schemas.openxmlformats.org/officeDocument/2006/relationships/hyperlink" Target="https://www.theguardian.com/business/lehmanbrothers" TargetMode="External"/><Relationship Id="rId31" Type="http://schemas.openxmlformats.org/officeDocument/2006/relationships/hyperlink" Target="https://www.oyez.org/cases/1972/71-1332"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scholarship.law.nd.edu/ndlr/vol96/iss3/7" TargetMode="External"/><Relationship Id="rId22" Type="http://schemas.openxmlformats.org/officeDocument/2006/relationships/hyperlink" Target="https://mronline.org/2021/08/23/leaked-report-of-the-ipcc-reveals-that-the-growth-model-of-capitalism-is-unsustainable/" TargetMode="External"/><Relationship Id="rId27" Type="http://schemas.openxmlformats.org/officeDocument/2006/relationships/hyperlink" Target="https://supreme.justia.com/cases/federal/us/92/542/" TargetMode="External"/><Relationship Id="rId30" Type="http://schemas.openxmlformats.org/officeDocument/2006/relationships/hyperlink" Target="https://www.theregreview.org/wp-content/uploads/2016/05/80HarvLRev.pdf" TargetMode="External"/><Relationship Id="rId35" Type="http://schemas.openxmlformats.org/officeDocument/2006/relationships/hyperlink" Target="https://www-tandfonline-com.proxy.library.emory.edu/doi/full/10.1080/09644016.2019.1684738"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arontherocks.com/2020/04/same-as-it-ever-was-chinas-pandemic-opportunism-on-its-periphery/" TargetMode="External"/><Relationship Id="rId17" Type="http://schemas.openxmlformats.org/officeDocument/2006/relationships/hyperlink" Target="https://www.theguardian.com/film/2013/aug/22/elysium-review" TargetMode="External"/><Relationship Id="rId25" Type="http://schemas.openxmlformats.org/officeDocument/2006/relationships/hyperlink" Target="https://www.oyez.org/cases/1850-1900/109us3" TargetMode="External"/><Relationship Id="rId33" Type="http://schemas.openxmlformats.org/officeDocument/2006/relationships/hyperlink" Target="https://www-tandfonline-com.proxy.library.emory.edu/doi/full/10.1080/09644016.2019.1684738" TargetMode="External"/><Relationship Id="rId38" Type="http://schemas.openxmlformats.org/officeDocument/2006/relationships/hyperlink" Target="https://www.nytimes.com/2021/09/16/opinion/degrowth-cllimate-chang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118</Pages>
  <Words>58639</Words>
  <Characters>334247</Characters>
  <Application>Microsoft Office Word</Application>
  <DocSecurity>0</DocSecurity>
  <Lines>2785</Lines>
  <Paragraphs>784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2022-01-10T18:56:00Z</dcterms:created>
  <dcterms:modified xsi:type="dcterms:W3CDTF">2022-01-10T18:56:00Z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