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2C7C" w14:textId="0D427597" w:rsidR="001C3EB8" w:rsidRDefault="001C3EB8" w:rsidP="001C3EB8">
      <w:pPr>
        <w:pStyle w:val="Heading1"/>
      </w:pPr>
      <w:r>
        <w:t>Doc---Harvard---Round 2</w:t>
      </w:r>
    </w:p>
    <w:p w14:paraId="49A5D2DC" w14:textId="394D7792" w:rsidR="001C3EB8" w:rsidRPr="001C3EB8" w:rsidRDefault="001C3EB8" w:rsidP="001C3EB8">
      <w:pPr>
        <w:pStyle w:val="Heading1"/>
      </w:pPr>
      <w:r>
        <w:lastRenderedPageBreak/>
        <w:t>1NC</w:t>
      </w:r>
    </w:p>
    <w:p w14:paraId="219AF1B6" w14:textId="7D7CC52C" w:rsidR="001C3EB8" w:rsidRDefault="001C3EB8" w:rsidP="001C3EB8">
      <w:pPr>
        <w:pStyle w:val="Heading2"/>
      </w:pPr>
      <w:r>
        <w:lastRenderedPageBreak/>
        <w:t>OFF</w:t>
      </w:r>
    </w:p>
    <w:p w14:paraId="503798E0" w14:textId="77777777" w:rsidR="001C3EB8" w:rsidRPr="00FF2F26" w:rsidRDefault="001C3EB8" w:rsidP="001C3EB8">
      <w:pPr>
        <w:pStyle w:val="Heading3"/>
      </w:pPr>
      <w:r w:rsidRPr="00FF2F26">
        <w:lastRenderedPageBreak/>
        <w:t>1NC---States CP</w:t>
      </w:r>
    </w:p>
    <w:p w14:paraId="7FF0A755" w14:textId="77777777" w:rsidR="001C3EB8" w:rsidRPr="00FF2F26" w:rsidRDefault="001C3EB8" w:rsidP="001C3EB8">
      <w:pPr>
        <w:pStyle w:val="Heading4"/>
      </w:pPr>
      <w:r w:rsidRPr="00FF2F26">
        <w:t xml:space="preserve">The 50 states, Washington, D.C., and all relevant territories should </w:t>
      </w:r>
      <w:r w:rsidRPr="00B82857">
        <w:t xml:space="preserve">substantially increase prohibitions on undemocratic governance </w:t>
      </w:r>
      <w:r>
        <w:t>in</w:t>
      </w:r>
      <w:r w:rsidRPr="00B82857">
        <w:t xml:space="preserve"> </w:t>
      </w:r>
      <w:r>
        <w:t>agricultural cooperatives, and increase resources allocated to antitrust enforcement.</w:t>
      </w:r>
    </w:p>
    <w:p w14:paraId="4E505F8A" w14:textId="77777777" w:rsidR="001C3EB8" w:rsidRPr="00FF2F26" w:rsidRDefault="001C3EB8" w:rsidP="001C3EB8"/>
    <w:p w14:paraId="7C6E0E1E" w14:textId="77777777" w:rsidR="001C3EB8" w:rsidRPr="00FF2F26" w:rsidRDefault="001C3EB8" w:rsidP="001C3EB8">
      <w:pPr>
        <w:pStyle w:val="Heading4"/>
      </w:pPr>
      <w:r w:rsidRPr="00FF2F26">
        <w:t>Solves the aff</w:t>
      </w:r>
    </w:p>
    <w:p w14:paraId="25207EB3" w14:textId="77777777" w:rsidR="001C3EB8" w:rsidRPr="00FF2F26" w:rsidRDefault="001C3EB8" w:rsidP="001C3EB8">
      <w:r w:rsidRPr="00FF2F26">
        <w:t xml:space="preserve">Erik </w:t>
      </w:r>
      <w:r w:rsidRPr="00FF2F26">
        <w:rPr>
          <w:b/>
          <w:bCs/>
          <w:sz w:val="26"/>
          <w:szCs w:val="26"/>
        </w:rPr>
        <w:t>Knudsen 20.</w:t>
      </w:r>
      <w:r w:rsidRPr="00FF2F26">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FF2F26">
        <w:t>distribution</w:t>
      </w:r>
      <w:proofErr w:type="gramEnd"/>
      <w:r w:rsidRPr="00FF2F26">
        <w:t xml:space="preserve"> and manufacturing. "Trends In State Antitrust Enforcement: Colorado Expands Attorney General’s Authority </w:t>
      </w:r>
      <w:proofErr w:type="gramStart"/>
      <w:r w:rsidRPr="00FF2F26">
        <w:t>To</w:t>
      </w:r>
      <w:proofErr w:type="gramEnd"/>
      <w:r w:rsidRPr="00FF2F26">
        <w:t xml:space="preserve"> Challenge Transactions On Competition Grounds." JD Supra. 4-16-2020. https://www.jdsupra.com/legalnews/trends-in-state-antitrust-enforcement-42950</w:t>
      </w:r>
    </w:p>
    <w:p w14:paraId="6AA95EC9" w14:textId="77777777" w:rsidR="001C3EB8" w:rsidRPr="00FF2F26" w:rsidRDefault="001C3EB8" w:rsidP="001C3EB8">
      <w:pPr>
        <w:rPr>
          <w:sz w:val="16"/>
        </w:rPr>
      </w:pPr>
      <w:r w:rsidRPr="00FF2F26">
        <w:rPr>
          <w:u w:val="single"/>
        </w:rPr>
        <w:t xml:space="preserve">At the federal level, the U.S. antitrust laws—including the </w:t>
      </w:r>
      <w:r w:rsidRPr="00FF2F26">
        <w:rPr>
          <w:highlight w:val="cyan"/>
          <w:u w:val="single"/>
        </w:rPr>
        <w:t xml:space="preserve">Sherman </w:t>
      </w:r>
      <w:r w:rsidRPr="00FF2F26">
        <w:rPr>
          <w:u w:val="single"/>
        </w:rPr>
        <w:t xml:space="preserve">Act </w:t>
      </w:r>
      <w:r w:rsidRPr="00FF2F26">
        <w:rPr>
          <w:highlight w:val="cyan"/>
          <w:u w:val="single"/>
        </w:rPr>
        <w:t>and</w:t>
      </w:r>
      <w:r w:rsidRPr="00FF2F26">
        <w:rPr>
          <w:u w:val="single"/>
        </w:rPr>
        <w:t xml:space="preserve"> the </w:t>
      </w:r>
      <w:r w:rsidRPr="00FF2F26">
        <w:rPr>
          <w:highlight w:val="cyan"/>
          <w:u w:val="single"/>
        </w:rPr>
        <w:t>Clayton Act,</w:t>
      </w:r>
      <w:r w:rsidRPr="00FF2F26">
        <w:rPr>
          <w:u w:val="single"/>
        </w:rPr>
        <w:t xml:space="preserve"> which governs mergers and acquisitions—are </w:t>
      </w:r>
      <w:r w:rsidRPr="00FF2F26">
        <w:rPr>
          <w:highlight w:val="cyan"/>
          <w:u w:val="single"/>
        </w:rPr>
        <w:t>enforced by</w:t>
      </w:r>
      <w:r w:rsidRPr="00FF2F26">
        <w:rPr>
          <w:u w:val="single"/>
        </w:rPr>
        <w:t xml:space="preserve"> the </w:t>
      </w:r>
      <w:r w:rsidRPr="00FF2F26">
        <w:rPr>
          <w:highlight w:val="cyan"/>
          <w:u w:val="single"/>
        </w:rPr>
        <w:t>FTC and DOJ</w:t>
      </w:r>
      <w:r w:rsidRPr="00FF2F26">
        <w:rPr>
          <w:u w:val="single"/>
        </w:rPr>
        <w:t xml:space="preserve">. </w:t>
      </w:r>
      <w:r w:rsidRPr="00FF2F26">
        <w:rPr>
          <w:highlight w:val="cyan"/>
          <w:u w:val="single"/>
        </w:rPr>
        <w:t xml:space="preserve">States </w:t>
      </w:r>
      <w:r w:rsidRPr="00FF2F26">
        <w:rPr>
          <w:u w:val="single"/>
        </w:rPr>
        <w:t xml:space="preserve">also </w:t>
      </w:r>
      <w:r w:rsidRPr="00FF2F26">
        <w:rPr>
          <w:highlight w:val="cyan"/>
          <w:u w:val="single"/>
        </w:rPr>
        <w:t xml:space="preserve">have antitrust laws, </w:t>
      </w:r>
      <w:r w:rsidRPr="00FF2F26">
        <w:rPr>
          <w:u w:val="single"/>
        </w:rPr>
        <w:t xml:space="preserve">which are </w:t>
      </w:r>
      <w:r w:rsidRPr="00FF2F26">
        <w:rPr>
          <w:highlight w:val="cyan"/>
          <w:u w:val="single"/>
        </w:rPr>
        <w:t>enforced by state AGs</w:t>
      </w:r>
      <w:r w:rsidRPr="00FF2F26">
        <w:rPr>
          <w:u w:val="single"/>
        </w:rPr>
        <w:t xml:space="preserve"> and are often patterned after their federal </w:t>
      </w:r>
      <w:proofErr w:type="gramStart"/>
      <w:r w:rsidRPr="00FF2F26">
        <w:rPr>
          <w:u w:val="single"/>
        </w:rPr>
        <w:t>analogs, but</w:t>
      </w:r>
      <w:proofErr w:type="gramEnd"/>
      <w:r w:rsidRPr="00FF2F26">
        <w:rPr>
          <w:u w:val="single"/>
        </w:rPr>
        <w:t xml:space="preserve"> can contain important differences. </w:t>
      </w:r>
      <w:r w:rsidRPr="00FF2F26">
        <w:rPr>
          <w:highlight w:val="cyan"/>
          <w:u w:val="single"/>
        </w:rPr>
        <w:t>States</w:t>
      </w:r>
      <w:r w:rsidRPr="00FF2F26">
        <w:rPr>
          <w:u w:val="single"/>
        </w:rPr>
        <w:t xml:space="preserve"> frequently </w:t>
      </w:r>
      <w:r w:rsidRPr="00FF2F26">
        <w:rPr>
          <w:highlight w:val="cyan"/>
          <w:u w:val="single"/>
        </w:rPr>
        <w:t>collaborate</w:t>
      </w:r>
      <w:r w:rsidRPr="00FF2F26">
        <w:rPr>
          <w:u w:val="single"/>
        </w:rPr>
        <w:t xml:space="preserve"> </w:t>
      </w:r>
      <w:r w:rsidRPr="00FF2F26">
        <w:rPr>
          <w:highlight w:val="cyan"/>
          <w:u w:val="single"/>
        </w:rPr>
        <w:t xml:space="preserve">with </w:t>
      </w:r>
      <w:r w:rsidRPr="00FF2F26">
        <w:rPr>
          <w:u w:val="single"/>
        </w:rPr>
        <w:t xml:space="preserve">the </w:t>
      </w:r>
      <w:r w:rsidRPr="00FF2F26">
        <w:rPr>
          <w:highlight w:val="cyan"/>
          <w:u w:val="single"/>
        </w:rPr>
        <w:t>federal antitrust agencies and</w:t>
      </w:r>
      <w:r w:rsidRPr="00FF2F26">
        <w:rPr>
          <w:u w:val="single"/>
        </w:rPr>
        <w:t xml:space="preserve">/or other </w:t>
      </w:r>
      <w:r w:rsidRPr="00FF2F26">
        <w:rPr>
          <w:highlight w:val="cyan"/>
          <w:u w:val="single"/>
        </w:rPr>
        <w:t>states</w:t>
      </w:r>
      <w:r w:rsidRPr="00FF2F26">
        <w:rPr>
          <w:u w:val="single"/>
        </w:rPr>
        <w:t xml:space="preserve"> </w:t>
      </w:r>
      <w:r w:rsidRPr="00FF2F26">
        <w:rPr>
          <w:highlight w:val="cyan"/>
          <w:u w:val="single"/>
        </w:rPr>
        <w:t>on merger investigations</w:t>
      </w:r>
      <w:r w:rsidRPr="00FF2F26">
        <w:rPr>
          <w:u w:val="single"/>
        </w:rPr>
        <w:t xml:space="preserve">. However, the Supreme Court has recognized that </w:t>
      </w:r>
      <w:r w:rsidRPr="00FF2F26">
        <w:rPr>
          <w:highlight w:val="cyan"/>
          <w:u w:val="single"/>
        </w:rPr>
        <w:t>states</w:t>
      </w:r>
      <w:r w:rsidRPr="00FF2F26">
        <w:rPr>
          <w:u w:val="single"/>
        </w:rPr>
        <w:t xml:space="preserve"> are not required to do so, and </w:t>
      </w:r>
      <w:r w:rsidRPr="00FF2F26">
        <w:rPr>
          <w:highlight w:val="cyan"/>
          <w:u w:val="single"/>
        </w:rPr>
        <w:t xml:space="preserve">have </w:t>
      </w:r>
      <w:r w:rsidRPr="00FF2F26">
        <w:rPr>
          <w:u w:val="single"/>
        </w:rPr>
        <w:t xml:space="preserve">the </w:t>
      </w:r>
      <w:r w:rsidRPr="00FF2F26">
        <w:rPr>
          <w:rStyle w:val="Emphasis"/>
          <w:highlight w:val="cyan"/>
        </w:rPr>
        <w:t xml:space="preserve">right to make enforcement decisions </w:t>
      </w:r>
      <w:r w:rsidRPr="00FF2F26">
        <w:rPr>
          <w:rStyle w:val="Emphasis"/>
        </w:rPr>
        <w:t xml:space="preserve">that </w:t>
      </w:r>
      <w:r w:rsidRPr="00FF2F26">
        <w:rPr>
          <w:rStyle w:val="Emphasis"/>
          <w:highlight w:val="cyan"/>
        </w:rPr>
        <w:t xml:space="preserve">differ from </w:t>
      </w:r>
      <w:r w:rsidRPr="00FF2F26">
        <w:rPr>
          <w:rStyle w:val="Emphasis"/>
        </w:rPr>
        <w:t xml:space="preserve">other </w:t>
      </w:r>
      <w:r w:rsidRPr="00FF2F26">
        <w:rPr>
          <w:rStyle w:val="Emphasis"/>
          <w:highlight w:val="cyan"/>
        </w:rPr>
        <w:t>federal and state authorities</w:t>
      </w:r>
      <w:r w:rsidRPr="00FF2F26">
        <w:rPr>
          <w:u w:val="single"/>
        </w:rPr>
        <w:t>.</w:t>
      </w:r>
      <w:hyperlink r:id="rId9" w:anchor="_ftn3" w:history="1">
        <w:r w:rsidRPr="00FF2F26">
          <w:rPr>
            <w:rStyle w:val="Hyperlink"/>
            <w:u w:val="single"/>
          </w:rPr>
          <w:t>[3]</w:t>
        </w:r>
      </w:hyperlink>
      <w:r w:rsidRPr="00FF2F26">
        <w:rPr>
          <w:u w:val="single"/>
        </w:rPr>
        <w:t xml:space="preserve"> </w:t>
      </w:r>
      <w:r w:rsidRPr="00FF2F26">
        <w:rPr>
          <w:highlight w:val="cyan"/>
          <w:u w:val="single"/>
        </w:rPr>
        <w:t>States</w:t>
      </w:r>
      <w:r w:rsidRPr="00FF2F26">
        <w:rPr>
          <w:u w:val="single"/>
        </w:rPr>
        <w:t xml:space="preserve"> have sometimes </w:t>
      </w:r>
      <w:r w:rsidRPr="00FF2F26">
        <w:rPr>
          <w:highlight w:val="cyan"/>
          <w:u w:val="single"/>
        </w:rPr>
        <w:t xml:space="preserve">exercised </w:t>
      </w:r>
      <w:r w:rsidRPr="00FF2F26">
        <w:rPr>
          <w:u w:val="single"/>
        </w:rPr>
        <w:t xml:space="preserve">this </w:t>
      </w:r>
      <w:r w:rsidRPr="00FF2F26">
        <w:rPr>
          <w:highlight w:val="cyan"/>
          <w:u w:val="single"/>
        </w:rPr>
        <w:t xml:space="preserve">authority in </w:t>
      </w:r>
      <w:r w:rsidRPr="00FF2F26">
        <w:rPr>
          <w:u w:val="single"/>
        </w:rPr>
        <w:t xml:space="preserve">order </w:t>
      </w:r>
      <w:r w:rsidRPr="00FF2F26">
        <w:rPr>
          <w:highlight w:val="cyan"/>
          <w:u w:val="single"/>
        </w:rPr>
        <w:t xml:space="preserve">to “fill </w:t>
      </w:r>
      <w:r w:rsidRPr="00FF2F26">
        <w:rPr>
          <w:u w:val="single"/>
        </w:rPr>
        <w:t xml:space="preserve">the </w:t>
      </w:r>
      <w:r w:rsidRPr="00FF2F26">
        <w:rPr>
          <w:highlight w:val="cyan"/>
          <w:u w:val="single"/>
        </w:rPr>
        <w:t>gap” of</w:t>
      </w:r>
      <w:r w:rsidRPr="00FF2F26">
        <w:rPr>
          <w:u w:val="single"/>
        </w:rPr>
        <w:t xml:space="preserve"> perceived </w:t>
      </w:r>
      <w:r w:rsidRPr="00FF2F26">
        <w:rPr>
          <w:highlight w:val="cyan"/>
          <w:u w:val="single"/>
        </w:rPr>
        <w:t xml:space="preserve">under-enforcement at </w:t>
      </w:r>
      <w:r w:rsidRPr="00FF2F26">
        <w:rPr>
          <w:u w:val="single"/>
        </w:rPr>
        <w:t xml:space="preserve">the </w:t>
      </w:r>
      <w:r w:rsidRPr="00FF2F26">
        <w:rPr>
          <w:highlight w:val="cyan"/>
          <w:u w:val="single"/>
        </w:rPr>
        <w:t>fed</w:t>
      </w:r>
      <w:r w:rsidRPr="00FF2F26">
        <w:rPr>
          <w:u w:val="single"/>
        </w:rPr>
        <w:t>eral</w:t>
      </w:r>
      <w:r w:rsidRPr="00FF2F26">
        <w:rPr>
          <w:highlight w:val="cyan"/>
          <w:u w:val="single"/>
        </w:rPr>
        <w:t xml:space="preserve"> level.</w:t>
      </w:r>
      <w:r w:rsidRPr="00FF2F26">
        <w:rPr>
          <w:u w:val="single"/>
        </w:rPr>
        <w:t xml:space="preserve"> For </w:t>
      </w:r>
      <w:r w:rsidRPr="00FF2F26">
        <w:rPr>
          <w:highlight w:val="cyan"/>
          <w:u w:val="single"/>
        </w:rPr>
        <w:t>example</w:t>
      </w:r>
      <w:r w:rsidRPr="00FF2F26">
        <w:rPr>
          <w:u w:val="single"/>
        </w:rPr>
        <w:t xml:space="preserve">, in June 2017, the </w:t>
      </w:r>
      <w:r w:rsidRPr="00FF2F26">
        <w:rPr>
          <w:highlight w:val="cyan"/>
          <w:u w:val="single"/>
        </w:rPr>
        <w:t xml:space="preserve">California AG sued </w:t>
      </w:r>
      <w:r w:rsidRPr="00FF2F26">
        <w:rPr>
          <w:u w:val="single"/>
        </w:rPr>
        <w:t xml:space="preserve">to block </w:t>
      </w:r>
      <w:r w:rsidRPr="00FF2F26">
        <w:rPr>
          <w:highlight w:val="cyan"/>
          <w:u w:val="single"/>
        </w:rPr>
        <w:t xml:space="preserve">Valero </w:t>
      </w:r>
      <w:r w:rsidRPr="00FF2F26">
        <w:rPr>
          <w:u w:val="single"/>
        </w:rPr>
        <w:t xml:space="preserve">Energy Partners LP’s acquisition of two petroleum terminals in Northern California, </w:t>
      </w:r>
      <w:r w:rsidRPr="00FF2F26">
        <w:rPr>
          <w:highlight w:val="cyan"/>
          <w:u w:val="single"/>
        </w:rPr>
        <w:t>despite</w:t>
      </w:r>
      <w:r w:rsidRPr="00FF2F26">
        <w:rPr>
          <w:u w:val="single"/>
        </w:rPr>
        <w:t xml:space="preserve"> the </w:t>
      </w:r>
      <w:r w:rsidRPr="00FF2F26">
        <w:rPr>
          <w:highlight w:val="cyan"/>
          <w:u w:val="single"/>
        </w:rPr>
        <w:t>FTC’s</w:t>
      </w:r>
      <w:r w:rsidRPr="00FF2F26">
        <w:rPr>
          <w:u w:val="single"/>
        </w:rPr>
        <w:t xml:space="preserve"> </w:t>
      </w:r>
      <w:r w:rsidRPr="00FF2F26">
        <w:rPr>
          <w:highlight w:val="cyan"/>
          <w:u w:val="single"/>
        </w:rPr>
        <w:t>decision not to</w:t>
      </w:r>
      <w:r w:rsidRPr="00FF2F26">
        <w:rPr>
          <w:u w:val="single"/>
        </w:rPr>
        <w:t xml:space="preserve"> challenge the deal. Several months later, the parties abandoned the transaction.</w:t>
      </w:r>
      <w:r w:rsidRPr="00FF2F26">
        <w:rPr>
          <w:sz w:val="16"/>
        </w:rPr>
        <w:t xml:space="preserve"> More broadly, </w:t>
      </w:r>
      <w:r w:rsidRPr="00FF2F26">
        <w:rPr>
          <w:u w:val="single"/>
        </w:rPr>
        <w:t>in recent years, there has been a</w:t>
      </w:r>
      <w:r w:rsidRPr="00FF2F26">
        <w:rPr>
          <w:highlight w:val="cyan"/>
          <w:u w:val="single"/>
        </w:rPr>
        <w:t xml:space="preserve"> growing trend of </w:t>
      </w:r>
      <w:r w:rsidRPr="00FF2F26">
        <w:rPr>
          <w:rStyle w:val="Emphasis"/>
          <w:highlight w:val="cyan"/>
        </w:rPr>
        <w:t>robust and autonomous state antitrust enforcement</w:t>
      </w:r>
      <w:r w:rsidRPr="00FF2F26">
        <w:rPr>
          <w:rStyle w:val="Emphasis"/>
        </w:rPr>
        <w:t>,</w:t>
      </w:r>
      <w:r w:rsidRPr="00FF2F26">
        <w:rPr>
          <w:u w:val="single"/>
        </w:rPr>
        <w:t xml:space="preserve"> as </w:t>
      </w:r>
      <w:r w:rsidRPr="00FF2F26">
        <w:rPr>
          <w:highlight w:val="cyan"/>
          <w:u w:val="single"/>
        </w:rPr>
        <w:t xml:space="preserve">illustrated by </w:t>
      </w:r>
      <w:r w:rsidRPr="00FF2F26">
        <w:rPr>
          <w:rStyle w:val="Emphasis"/>
          <w:highlight w:val="cyan"/>
        </w:rPr>
        <w:t xml:space="preserve">major </w:t>
      </w:r>
      <w:r w:rsidRPr="00FF2F26">
        <w:rPr>
          <w:rStyle w:val="Emphasis"/>
        </w:rPr>
        <w:t xml:space="preserve">investigations and </w:t>
      </w:r>
      <w:r w:rsidRPr="00FF2F26">
        <w:rPr>
          <w:rStyle w:val="Emphasis"/>
          <w:highlight w:val="cyan"/>
        </w:rPr>
        <w:t xml:space="preserve">enforcement </w:t>
      </w:r>
      <w:r w:rsidRPr="00FF2F26">
        <w:rPr>
          <w:rStyle w:val="Emphasis"/>
        </w:rPr>
        <w:t xml:space="preserve">actions </w:t>
      </w:r>
      <w:r w:rsidRPr="00FF2F26">
        <w:rPr>
          <w:rStyle w:val="Emphasis"/>
          <w:highlight w:val="cyan"/>
        </w:rPr>
        <w:t>by state coalitions</w:t>
      </w:r>
      <w:r w:rsidRPr="00FF2F26">
        <w:rPr>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FF2F26">
        <w:rPr>
          <w:highlight w:val="cyan"/>
          <w:u w:val="single"/>
        </w:rPr>
        <w:t>states</w:t>
      </w:r>
      <w:r w:rsidRPr="00FF2F26">
        <w:rPr>
          <w:u w:val="single"/>
        </w:rPr>
        <w:t xml:space="preserve"> such as California and New York that have </w:t>
      </w:r>
      <w:r w:rsidRPr="00FF2F26">
        <w:rPr>
          <w:highlight w:val="cyan"/>
          <w:u w:val="single"/>
        </w:rPr>
        <w:t>demonstrated an ap</w:t>
      </w:r>
      <w:r w:rsidRPr="00FF2F26">
        <w:rPr>
          <w:rStyle w:val="Emphasis"/>
          <w:highlight w:val="cyan"/>
        </w:rPr>
        <w:t>petite for aggressive, independent antitrust enforcement,</w:t>
      </w:r>
      <w:r w:rsidRPr="00FF2F26">
        <w:rPr>
          <w:rStyle w:val="Emphasis"/>
        </w:rPr>
        <w:t xml:space="preserve"> </w:t>
      </w:r>
      <w:r w:rsidRPr="00FF2F26">
        <w:rPr>
          <w:rStyle w:val="Emphasis"/>
          <w:highlight w:val="cyan"/>
        </w:rPr>
        <w:t>even</w:t>
      </w:r>
      <w:r w:rsidRPr="00FF2F26">
        <w:rPr>
          <w:rStyle w:val="Emphasis"/>
        </w:rPr>
        <w:t xml:space="preserve"> </w:t>
      </w:r>
      <w:r w:rsidRPr="00FF2F26">
        <w:rPr>
          <w:rStyle w:val="Emphasis"/>
          <w:highlight w:val="cyan"/>
        </w:rPr>
        <w:t>where it may depart</w:t>
      </w:r>
      <w:r w:rsidRPr="00FF2F26">
        <w:rPr>
          <w:rStyle w:val="Emphasis"/>
        </w:rPr>
        <w:t xml:space="preserve"> (or conflict) </w:t>
      </w:r>
      <w:r w:rsidRPr="00FF2F26">
        <w:rPr>
          <w:rStyle w:val="Emphasis"/>
          <w:highlight w:val="cyan"/>
        </w:rPr>
        <w:t>with federal action.</w:t>
      </w:r>
      <w:r w:rsidRPr="00FF2F26">
        <w:rPr>
          <w:rStyle w:val="Emphasis"/>
        </w:rPr>
        <w:t xml:space="preserve"> </w:t>
      </w:r>
    </w:p>
    <w:p w14:paraId="7EA622FA" w14:textId="77777777" w:rsidR="001C3EB8" w:rsidRPr="00C774AD" w:rsidRDefault="001C3EB8" w:rsidP="001C3EB8"/>
    <w:p w14:paraId="4698C87B" w14:textId="77777777" w:rsidR="001C3EB8" w:rsidRPr="00FF2F26" w:rsidRDefault="001C3EB8" w:rsidP="001C3EB8">
      <w:pPr>
        <w:pStyle w:val="Heading3"/>
      </w:pPr>
      <w:r w:rsidRPr="00FF2F26">
        <w:lastRenderedPageBreak/>
        <w:t>1NC---FTC Trade-Off DA</w:t>
      </w:r>
    </w:p>
    <w:p w14:paraId="6E4FF3AB" w14:textId="77777777" w:rsidR="001C3EB8" w:rsidRPr="00FF2F26" w:rsidRDefault="001C3EB8" w:rsidP="001C3EB8">
      <w:pPr>
        <w:pStyle w:val="Heading4"/>
      </w:pPr>
      <w:r w:rsidRPr="00FF2F26">
        <w:t xml:space="preserve">FTC’s increasing enforcement in privacy </w:t>
      </w:r>
      <w:r w:rsidRPr="00FF2F26">
        <w:rPr>
          <w:u w:val="single"/>
        </w:rPr>
        <w:t>now</w:t>
      </w:r>
      <w:r w:rsidRPr="00FF2F26">
        <w:t>---it’s focused on algorithmic bias.</w:t>
      </w:r>
    </w:p>
    <w:p w14:paraId="0C43D0EC" w14:textId="77777777" w:rsidR="001C3EB8" w:rsidRPr="00FF2F26" w:rsidRDefault="001C3EB8" w:rsidP="001C3EB8">
      <w:r w:rsidRPr="00FF2F26">
        <w:t xml:space="preserve">James V. </w:t>
      </w:r>
      <w:r w:rsidRPr="00FF2F26">
        <w:rPr>
          <w:rStyle w:val="Style13ptBold"/>
        </w:rPr>
        <w:t>Fazio 21</w:t>
      </w:r>
      <w:r w:rsidRPr="00FF2F26">
        <w:t>. Special counsel in the Intellectual Property Practice Group at Sheppard, Mullin, Richter &amp; Hampton LLP, with Liisa M. Thomas, 3/11. “What Is FTC’s Course Under Biden?” https://www.natlawreview.com/article/what-ftc-s-course-under-biden</w:t>
      </w:r>
    </w:p>
    <w:p w14:paraId="20B2B37F" w14:textId="77777777" w:rsidR="001C3EB8" w:rsidRPr="00FF2F26" w:rsidRDefault="001C3EB8" w:rsidP="001C3EB8">
      <w:pPr>
        <w:rPr>
          <w:sz w:val="16"/>
        </w:rPr>
      </w:pPr>
      <w:r w:rsidRPr="00FF2F26">
        <w:rPr>
          <w:sz w:val="16"/>
        </w:rPr>
        <w:t xml:space="preserve">The </w:t>
      </w:r>
      <w:r w:rsidRPr="00FF2F26">
        <w:rPr>
          <w:rStyle w:val="StyleUnderline"/>
          <w:highlight w:val="cyan"/>
        </w:rPr>
        <w:t>new</w:t>
      </w:r>
      <w:r w:rsidRPr="00FF2F26">
        <w:rPr>
          <w:sz w:val="16"/>
        </w:rPr>
        <w:t xml:space="preserve"> acting </w:t>
      </w:r>
      <w:r w:rsidRPr="00FF2F26">
        <w:rPr>
          <w:rStyle w:val="StyleUnderline"/>
          <w:highlight w:val="cyan"/>
        </w:rPr>
        <w:t>FTC chair</w:t>
      </w:r>
      <w:r w:rsidRPr="00FF2F26">
        <w:rPr>
          <w:sz w:val="16"/>
        </w:rPr>
        <w:t xml:space="preserve">, Rebecca Kelly </w:t>
      </w:r>
      <w:r w:rsidRPr="00FF2F26">
        <w:rPr>
          <w:rStyle w:val="StyleUnderline"/>
        </w:rPr>
        <w:t>Slaughter</w:t>
      </w:r>
      <w:r w:rsidRPr="00FF2F26">
        <w:rPr>
          <w:sz w:val="16"/>
        </w:rPr>
        <w:t xml:space="preserve">, recently </w:t>
      </w:r>
      <w:r w:rsidRPr="00FF2F26">
        <w:rPr>
          <w:rStyle w:val="StyleUnderline"/>
          <w:highlight w:val="cyan"/>
        </w:rPr>
        <w:t xml:space="preserve">signaled </w:t>
      </w:r>
      <w:r w:rsidRPr="00FF2F26">
        <w:rPr>
          <w:rStyle w:val="StyleUnderline"/>
        </w:rPr>
        <w:t xml:space="preserve">that the </w:t>
      </w:r>
      <w:r w:rsidRPr="00FF2F26">
        <w:rPr>
          <w:rStyle w:val="StyleUnderline"/>
          <w:highlight w:val="cyan"/>
        </w:rPr>
        <w:t xml:space="preserve">FTC may </w:t>
      </w:r>
      <w:r w:rsidRPr="00FF2F26">
        <w:rPr>
          <w:rStyle w:val="Emphasis"/>
          <w:highlight w:val="cyan"/>
        </w:rPr>
        <w:t>increase enforcement</w:t>
      </w:r>
      <w:r w:rsidRPr="00FF2F26">
        <w:rPr>
          <w:rStyle w:val="StyleUnderline"/>
        </w:rPr>
        <w:t xml:space="preserve"> and penalties </w:t>
      </w:r>
      <w:r w:rsidRPr="00FF2F26">
        <w:rPr>
          <w:rStyle w:val="StyleUnderline"/>
          <w:highlight w:val="cyan"/>
        </w:rPr>
        <w:t xml:space="preserve">in </w:t>
      </w:r>
      <w:r w:rsidRPr="00FF2F26">
        <w:rPr>
          <w:rStyle w:val="StyleUnderline"/>
        </w:rPr>
        <w:t xml:space="preserve">the </w:t>
      </w:r>
      <w:r w:rsidRPr="00FF2F26">
        <w:rPr>
          <w:rStyle w:val="Emphasis"/>
          <w:highlight w:val="cyan"/>
        </w:rPr>
        <w:t>privacy and data security</w:t>
      </w:r>
      <w:r w:rsidRPr="00FF2F26">
        <w:rPr>
          <w:rStyle w:val="StyleUnderline"/>
          <w:highlight w:val="cyan"/>
        </w:rPr>
        <w:t xml:space="preserve"> realm</w:t>
      </w:r>
      <w:r w:rsidRPr="00FF2F26">
        <w:rPr>
          <w:sz w:val="16"/>
        </w:rPr>
        <w:t xml:space="preserve">. </w:t>
      </w:r>
      <w:r w:rsidRPr="00FF2F26">
        <w:rPr>
          <w:rStyle w:val="StyleUnderline"/>
          <w:highlight w:val="cyan"/>
        </w:rPr>
        <w:t>Slaughter pointed to</w:t>
      </w:r>
      <w:r w:rsidRPr="00FF2F26">
        <w:rPr>
          <w:rStyle w:val="StyleUnderline"/>
        </w:rPr>
        <w:t xml:space="preserve"> several </w:t>
      </w:r>
      <w:r w:rsidRPr="00FF2F26">
        <w:rPr>
          <w:rStyle w:val="StyleUnderline"/>
          <w:highlight w:val="cyan"/>
        </w:rPr>
        <w:t xml:space="preserve">areas of focus for </w:t>
      </w:r>
      <w:r w:rsidRPr="00FF2F26">
        <w:rPr>
          <w:rStyle w:val="StyleUnderline"/>
        </w:rPr>
        <w:t xml:space="preserve">the </w:t>
      </w:r>
      <w:r w:rsidRPr="00FF2F26">
        <w:rPr>
          <w:rStyle w:val="StyleUnderline"/>
          <w:highlight w:val="cyan"/>
        </w:rPr>
        <w:t>FTC</w:t>
      </w:r>
      <w:r w:rsidRPr="00FF2F26">
        <w:rPr>
          <w:rStyle w:val="StyleUnderline"/>
        </w:rPr>
        <w:t xml:space="preserve"> this year</w:t>
      </w:r>
      <w:r w:rsidRPr="00FF2F26">
        <w:rPr>
          <w:sz w:val="16"/>
        </w:rPr>
        <w:t xml:space="preserve">, which companies will want to keep in mind: </w:t>
      </w:r>
      <w:r w:rsidRPr="00FF2F26">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FF2F26">
        <w:rPr>
          <w:sz w:val="16"/>
        </w:rPr>
        <w:t xml:space="preserve">Racial Equality and </w:t>
      </w:r>
      <w:r w:rsidRPr="00FF2F26">
        <w:rPr>
          <w:rStyle w:val="StyleUnderline"/>
        </w:rPr>
        <w:t>AI/Biometrics/Geotracking</w:t>
      </w:r>
      <w:r w:rsidRPr="00FF2F26">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FF2F26">
        <w:rPr>
          <w:rStyle w:val="StyleUnderline"/>
        </w:rPr>
        <w:t xml:space="preserve">The </w:t>
      </w:r>
      <w:r w:rsidRPr="00FF2F26">
        <w:rPr>
          <w:rStyle w:val="StyleUnderline"/>
          <w:highlight w:val="cyan"/>
        </w:rPr>
        <w:t>FTC intends to focus on algorithmic discrimination</w:t>
      </w:r>
      <w:r w:rsidRPr="00FF2F26">
        <w:rPr>
          <w:sz w:val="16"/>
        </w:rPr>
        <w:t xml:space="preserve">, </w:t>
      </w:r>
      <w:r w:rsidRPr="00FF2F26">
        <w:rPr>
          <w:rStyle w:val="StyleUnderline"/>
        </w:rPr>
        <w:t>as well as on the discrimination potentially embedded into facial recognition tech</w:t>
      </w:r>
      <w:r w:rsidRPr="00FF2F26">
        <w:rPr>
          <w:sz w:val="16"/>
        </w:rPr>
        <w:t>nologies. (</w:t>
      </w:r>
      <w:proofErr w:type="gramStart"/>
      <w:r w:rsidRPr="00FF2F26">
        <w:rPr>
          <w:sz w:val="16"/>
        </w:rPr>
        <w:t>This mirrors</w:t>
      </w:r>
      <w:proofErr w:type="gramEnd"/>
      <w:r w:rsidRPr="00FF2F26">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FF2F26">
        <w:rPr>
          <w:rStyle w:val="StyleUnderline"/>
          <w:highlight w:val="cyan"/>
        </w:rPr>
        <w:t>Companies</w:t>
      </w:r>
      <w:r w:rsidRPr="00FF2F26">
        <w:rPr>
          <w:rStyle w:val="StyleUnderline"/>
        </w:rPr>
        <w:t xml:space="preserve"> that</w:t>
      </w:r>
      <w:r w:rsidRPr="00FF2F26">
        <w:rPr>
          <w:sz w:val="16"/>
        </w:rPr>
        <w:t xml:space="preserve"> operate health apps, that are in the education technology space, or that </w:t>
      </w:r>
      <w:r w:rsidRPr="00FF2F26">
        <w:rPr>
          <w:rStyle w:val="StyleUnderline"/>
        </w:rPr>
        <w:t xml:space="preserve">use algorithms or facial recognition tools </w:t>
      </w:r>
      <w:r w:rsidRPr="00FF2F26">
        <w:rPr>
          <w:rStyle w:val="StyleUnderline"/>
          <w:highlight w:val="cyan"/>
        </w:rPr>
        <w:t>will</w:t>
      </w:r>
      <w:r w:rsidRPr="00FF2F26">
        <w:rPr>
          <w:rStyle w:val="StyleUnderline"/>
        </w:rPr>
        <w:t xml:space="preserve"> want to </w:t>
      </w:r>
      <w:r w:rsidRPr="00FF2F26">
        <w:rPr>
          <w:rStyle w:val="StyleUnderline"/>
          <w:highlight w:val="cyan"/>
        </w:rPr>
        <w:t>keep in mind</w:t>
      </w:r>
      <w:r w:rsidRPr="00FF2F26">
        <w:rPr>
          <w:rStyle w:val="StyleUnderline"/>
        </w:rPr>
        <w:t xml:space="preserve"> that these are areas of </w:t>
      </w:r>
      <w:r w:rsidRPr="00FF2F26">
        <w:rPr>
          <w:rStyle w:val="StyleUnderline"/>
          <w:highlight w:val="cyan"/>
        </w:rPr>
        <w:t xml:space="preserve">focus for </w:t>
      </w:r>
      <w:r w:rsidRPr="00FF2F26">
        <w:rPr>
          <w:rStyle w:val="StyleUnderline"/>
        </w:rPr>
        <w:t xml:space="preserve">the </w:t>
      </w:r>
      <w:r w:rsidRPr="00FF2F26">
        <w:rPr>
          <w:rStyle w:val="StyleUnderline"/>
          <w:highlight w:val="cyan"/>
        </w:rPr>
        <w:t>FTC</w:t>
      </w:r>
      <w:r w:rsidRPr="00FF2F26">
        <w:rPr>
          <w:sz w:val="16"/>
        </w:rPr>
        <w:t xml:space="preserve">. And for everyone, keep in mind that </w:t>
      </w:r>
      <w:r w:rsidRPr="00FF2F26">
        <w:rPr>
          <w:rStyle w:val="StyleUnderline"/>
        </w:rPr>
        <w:t xml:space="preserve">the </w:t>
      </w:r>
      <w:r w:rsidRPr="00FF2F26">
        <w:rPr>
          <w:rStyle w:val="StyleUnderline"/>
          <w:highlight w:val="cyan"/>
        </w:rPr>
        <w:t xml:space="preserve">FTC has indicated it will </w:t>
      </w:r>
      <w:r w:rsidRPr="00FF2F26">
        <w:rPr>
          <w:rStyle w:val="Emphasis"/>
          <w:highlight w:val="cyan"/>
        </w:rPr>
        <w:t>beef up privacy law penalties</w:t>
      </w:r>
      <w:r w:rsidRPr="00FF2F26">
        <w:rPr>
          <w:sz w:val="16"/>
        </w:rPr>
        <w:t xml:space="preserve"> and will ask for more notification to injured consumers. </w:t>
      </w:r>
    </w:p>
    <w:p w14:paraId="029CC6BD" w14:textId="77777777" w:rsidR="001C3EB8" w:rsidRPr="00FF2F26" w:rsidRDefault="001C3EB8" w:rsidP="001C3EB8">
      <w:pPr>
        <w:pStyle w:val="Heading4"/>
      </w:pPr>
      <w:r w:rsidRPr="00FF2F26">
        <w:t xml:space="preserve">Antitrust enforcement saps up FTC resources and personnel, which are </w:t>
      </w:r>
      <w:r w:rsidRPr="00FF2F26">
        <w:rPr>
          <w:u w:val="single"/>
        </w:rPr>
        <w:t>finite</w:t>
      </w:r>
      <w:r w:rsidRPr="00FF2F26">
        <w:t>.</w:t>
      </w:r>
    </w:p>
    <w:p w14:paraId="5380EB98" w14:textId="77777777" w:rsidR="001C3EB8" w:rsidRPr="00FF2F26" w:rsidRDefault="001C3EB8" w:rsidP="001C3EB8">
      <w:r w:rsidRPr="00FF2F26">
        <w:t xml:space="preserve">Tara L. </w:t>
      </w:r>
      <w:r w:rsidRPr="00FF2F26">
        <w:rPr>
          <w:rStyle w:val="Style13ptBold"/>
        </w:rPr>
        <w:t>Reinhart, et al. 21</w:t>
      </w:r>
      <w:r w:rsidRPr="00FF2F26">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13DB0323" w14:textId="77777777" w:rsidR="001C3EB8" w:rsidRPr="00FF2F26" w:rsidRDefault="001C3EB8" w:rsidP="001C3EB8">
      <w:pPr>
        <w:rPr>
          <w:rStyle w:val="StyleUnderline"/>
        </w:rPr>
      </w:pPr>
      <w:r w:rsidRPr="00FF2F26">
        <w:rPr>
          <w:sz w:val="16"/>
        </w:rPr>
        <w:lastRenderedPageBreak/>
        <w:t xml:space="preserve">Second, like all antitrust enforcers, Ms. Khan and </w:t>
      </w:r>
      <w:r w:rsidRPr="00FF2F26">
        <w:rPr>
          <w:rStyle w:val="StyleUnderline"/>
        </w:rPr>
        <w:t xml:space="preserve">the </w:t>
      </w:r>
      <w:r w:rsidRPr="00FF2F26">
        <w:rPr>
          <w:rStyle w:val="StyleUnderline"/>
          <w:highlight w:val="cyan"/>
        </w:rPr>
        <w:t>FTC will face resource constraints</w:t>
      </w:r>
      <w:r w:rsidRPr="00FF2F26">
        <w:rPr>
          <w:sz w:val="16"/>
        </w:rPr>
        <w:t xml:space="preserve">. Bringing </w:t>
      </w:r>
      <w:r w:rsidRPr="00FF2F26">
        <w:rPr>
          <w:rStyle w:val="Emphasis"/>
          <w:highlight w:val="cyan"/>
        </w:rPr>
        <w:t>antitrust litigation is</w:t>
      </w:r>
      <w:r w:rsidRPr="00FF2F26">
        <w:rPr>
          <w:rStyle w:val="Emphasis"/>
        </w:rPr>
        <w:t xml:space="preserve"> an </w:t>
      </w:r>
      <w:r w:rsidRPr="00FF2F26">
        <w:rPr>
          <w:rStyle w:val="Emphasis"/>
          <w:highlight w:val="cyan"/>
        </w:rPr>
        <w:t>expensive and laborious process</w:t>
      </w:r>
      <w:r w:rsidRPr="00FF2F26">
        <w:rPr>
          <w:sz w:val="16"/>
        </w:rPr>
        <w:t xml:space="preserve">, often </w:t>
      </w:r>
      <w:r w:rsidRPr="00FF2F26">
        <w:rPr>
          <w:rStyle w:val="StyleUnderline"/>
          <w:highlight w:val="cyan"/>
        </w:rPr>
        <w:t xml:space="preserve">requiring millions </w:t>
      </w:r>
      <w:r w:rsidRPr="00FF2F26">
        <w:rPr>
          <w:rStyle w:val="StyleUnderline"/>
        </w:rPr>
        <w:t xml:space="preserve">of dollars for expert fees </w:t>
      </w:r>
      <w:r w:rsidRPr="00FF2F26">
        <w:rPr>
          <w:rStyle w:val="StyleUnderline"/>
          <w:highlight w:val="cyan"/>
        </w:rPr>
        <w:t xml:space="preserve">and </w:t>
      </w:r>
      <w:r w:rsidRPr="00FF2F26">
        <w:rPr>
          <w:rStyle w:val="StyleUnderline"/>
        </w:rPr>
        <w:t xml:space="preserve">a </w:t>
      </w:r>
      <w:r w:rsidRPr="00FF2F26">
        <w:rPr>
          <w:rStyle w:val="StyleUnderline"/>
          <w:highlight w:val="cyan"/>
        </w:rPr>
        <w:t xml:space="preserve">large army of </w:t>
      </w:r>
      <w:r w:rsidRPr="00FF2F26">
        <w:rPr>
          <w:rStyle w:val="StyleUnderline"/>
        </w:rPr>
        <w:t xml:space="preserve">FTC </w:t>
      </w:r>
      <w:r w:rsidRPr="00FF2F26">
        <w:rPr>
          <w:rStyle w:val="StyleUnderline"/>
          <w:highlight w:val="cyan"/>
        </w:rPr>
        <w:t>staff attorneys</w:t>
      </w:r>
      <w:r w:rsidRPr="00FF2F26">
        <w:rPr>
          <w:rStyle w:val="StyleUnderline"/>
        </w:rPr>
        <w:t xml:space="preserve"> and </w:t>
      </w:r>
      <w:r w:rsidRPr="00FF2F26">
        <w:rPr>
          <w:rStyle w:val="StyleUnderline"/>
          <w:highlight w:val="cyan"/>
        </w:rPr>
        <w:t>taking</w:t>
      </w:r>
      <w:r w:rsidRPr="00FF2F26">
        <w:rPr>
          <w:rStyle w:val="StyleUnderline"/>
        </w:rPr>
        <w:t xml:space="preserve"> many months or even </w:t>
      </w:r>
      <w:r w:rsidRPr="00FF2F26">
        <w:rPr>
          <w:rStyle w:val="StyleUnderline"/>
          <w:highlight w:val="cyan"/>
        </w:rPr>
        <w:t>years to accomplish</w:t>
      </w:r>
      <w:r w:rsidRPr="00FF2F26">
        <w:rPr>
          <w:sz w:val="16"/>
        </w:rPr>
        <w:t xml:space="preserve">. Typically, </w:t>
      </w:r>
      <w:r w:rsidRPr="00FF2F26">
        <w:rPr>
          <w:rStyle w:val="StyleUnderline"/>
        </w:rPr>
        <w:t xml:space="preserve">the </w:t>
      </w:r>
      <w:r w:rsidRPr="00FF2F26">
        <w:rPr>
          <w:rStyle w:val="StyleUnderline"/>
          <w:highlight w:val="cyan"/>
        </w:rPr>
        <w:t xml:space="preserve">FTC can only litigate </w:t>
      </w:r>
      <w:r w:rsidRPr="00FF2F26">
        <w:rPr>
          <w:rStyle w:val="StyleUnderline"/>
        </w:rPr>
        <w:t xml:space="preserve">a </w:t>
      </w:r>
      <w:r w:rsidRPr="00FF2F26">
        <w:rPr>
          <w:rStyle w:val="Emphasis"/>
          <w:highlight w:val="cyan"/>
        </w:rPr>
        <w:t>handful of</w:t>
      </w:r>
      <w:r w:rsidRPr="00FF2F26">
        <w:rPr>
          <w:rStyle w:val="Emphasis"/>
        </w:rPr>
        <w:t xml:space="preserve"> antitrust </w:t>
      </w:r>
      <w:r w:rsidRPr="00FF2F26">
        <w:rPr>
          <w:rStyle w:val="Emphasis"/>
          <w:highlight w:val="cyan"/>
        </w:rPr>
        <w:t>matters</w:t>
      </w:r>
      <w:r w:rsidRPr="00FF2F26">
        <w:rPr>
          <w:rStyle w:val="StyleUnderline"/>
          <w:highlight w:val="cyan"/>
        </w:rPr>
        <w:t xml:space="preserve"> at </w:t>
      </w:r>
      <w:r w:rsidRPr="00FF2F26">
        <w:rPr>
          <w:rStyle w:val="StyleUnderline"/>
        </w:rPr>
        <w:t xml:space="preserve">a </w:t>
      </w:r>
      <w:r w:rsidRPr="00FF2F26">
        <w:rPr>
          <w:rStyle w:val="StyleUnderline"/>
          <w:highlight w:val="cyan"/>
        </w:rPr>
        <w:t>time</w:t>
      </w:r>
      <w:r w:rsidRPr="00FF2F26">
        <w:rPr>
          <w:sz w:val="16"/>
        </w:rPr>
        <w:t xml:space="preserve">. It seems likely that Congress will provide more funding to the FTC in the current environment, but </w:t>
      </w:r>
      <w:r w:rsidRPr="00FF2F26">
        <w:rPr>
          <w:rStyle w:val="StyleUnderline"/>
          <w:highlight w:val="cyan"/>
        </w:rPr>
        <w:t>even with</w:t>
      </w:r>
      <w:r w:rsidRPr="00FF2F26">
        <w:rPr>
          <w:sz w:val="16"/>
        </w:rPr>
        <w:t xml:space="preserve"> these </w:t>
      </w:r>
      <w:r w:rsidRPr="00FF2F26">
        <w:rPr>
          <w:rStyle w:val="StyleUnderline"/>
          <w:highlight w:val="cyan"/>
        </w:rPr>
        <w:t>extra resources</w:t>
      </w:r>
      <w:r w:rsidRPr="00FF2F26">
        <w:rPr>
          <w:rStyle w:val="StyleUnderline"/>
        </w:rPr>
        <w:t xml:space="preserve">, the </w:t>
      </w:r>
      <w:r w:rsidRPr="00FF2F26">
        <w:rPr>
          <w:rStyle w:val="Emphasis"/>
          <w:highlight w:val="cyan"/>
        </w:rPr>
        <w:t>FTC will</w:t>
      </w:r>
      <w:r w:rsidRPr="00FF2F26">
        <w:rPr>
          <w:rStyle w:val="Emphasis"/>
        </w:rPr>
        <w:t xml:space="preserve"> still </w:t>
      </w:r>
      <w:r w:rsidRPr="00FF2F26">
        <w:rPr>
          <w:rStyle w:val="Emphasis"/>
          <w:highlight w:val="cyan"/>
        </w:rPr>
        <w:t xml:space="preserve">have to pick </w:t>
      </w:r>
      <w:r w:rsidRPr="00FF2F26">
        <w:rPr>
          <w:rStyle w:val="Emphasis"/>
        </w:rPr>
        <w:t xml:space="preserve">its </w:t>
      </w:r>
      <w:r w:rsidRPr="00FF2F26">
        <w:rPr>
          <w:rStyle w:val="Emphasis"/>
          <w:highlight w:val="cyan"/>
        </w:rPr>
        <w:t>cases carefully</w:t>
      </w:r>
      <w:r w:rsidRPr="00FF2F26">
        <w:rPr>
          <w:rStyle w:val="StyleUnderline"/>
        </w:rPr>
        <w:t xml:space="preserve"> and cannot challenge every deal or every instance of alleged unlawful conduct.</w:t>
      </w:r>
    </w:p>
    <w:p w14:paraId="541402D2" w14:textId="77777777" w:rsidR="001C3EB8" w:rsidRPr="00FF2F26" w:rsidRDefault="001C3EB8" w:rsidP="001C3EB8"/>
    <w:p w14:paraId="1EBD1978" w14:textId="77777777" w:rsidR="001C3EB8" w:rsidRPr="00FF2F26" w:rsidRDefault="001C3EB8" w:rsidP="001C3EB8">
      <w:pPr>
        <w:pStyle w:val="Heading4"/>
      </w:pPr>
      <w:r w:rsidRPr="00FF2F26">
        <w:t xml:space="preserve">That </w:t>
      </w:r>
      <w:r w:rsidRPr="00FF2F26">
        <w:rPr>
          <w:u w:val="single"/>
        </w:rPr>
        <w:t>trades off</w:t>
      </w:r>
      <w:r w:rsidRPr="00FF2F26">
        <w:t xml:space="preserve"> with the necessary resources for privacy enforcement.</w:t>
      </w:r>
    </w:p>
    <w:p w14:paraId="5786C8A4" w14:textId="77777777" w:rsidR="001C3EB8" w:rsidRPr="00FF2F26" w:rsidRDefault="001C3EB8" w:rsidP="001C3EB8">
      <w:r w:rsidRPr="00FF2F26">
        <w:t xml:space="preserve">John O. </w:t>
      </w:r>
      <w:r w:rsidRPr="00FF2F26">
        <w:rPr>
          <w:rStyle w:val="Style13ptBold"/>
        </w:rPr>
        <w:t>McGinnis</w:t>
      </w:r>
      <w:r w:rsidRPr="00FF2F26">
        <w:t xml:space="preserve">* </w:t>
      </w:r>
      <w:r w:rsidRPr="00FF2F26">
        <w:rPr>
          <w:rStyle w:val="Style13ptBold"/>
        </w:rPr>
        <w:t>and</w:t>
      </w:r>
      <w:r w:rsidRPr="00FF2F26">
        <w:t xml:space="preserve"> Linda </w:t>
      </w:r>
      <w:r w:rsidRPr="00FF2F26">
        <w:rPr>
          <w:rStyle w:val="Style13ptBold"/>
        </w:rPr>
        <w:t>Sun</w:t>
      </w:r>
      <w:r w:rsidRPr="00FF2F26">
        <w:t xml:space="preserve">** </w:t>
      </w:r>
      <w:r w:rsidRPr="00FF2F26">
        <w:rPr>
          <w:rStyle w:val="Style13ptBold"/>
        </w:rPr>
        <w:t>20</w:t>
      </w:r>
      <w:r w:rsidRPr="00FF2F26">
        <w:t>. *George C. Dix Professor, Northwestern University, and Associate-Designate, Wilmer Pickering Hale &amp; Dorr LLP. “Unifying Antitrust Enforcement for the Digital Age.” Northwestern Public Law Research Paper No. 20-20. https://papers.ssrn.com/sol3/papers.cfm?abstract_id=3669087</w:t>
      </w:r>
    </w:p>
    <w:p w14:paraId="68CC1052" w14:textId="77777777" w:rsidR="001C3EB8" w:rsidRPr="00FF2F26" w:rsidRDefault="001C3EB8" w:rsidP="001C3EB8">
      <w:pPr>
        <w:rPr>
          <w:sz w:val="16"/>
        </w:rPr>
      </w:pPr>
      <w:r w:rsidRPr="00FF2F26">
        <w:rPr>
          <w:rStyle w:val="StyleUnderline"/>
        </w:rPr>
        <w:t xml:space="preserve">The </w:t>
      </w:r>
      <w:r w:rsidRPr="00FF2F26">
        <w:rPr>
          <w:rStyle w:val="StyleUnderline"/>
          <w:highlight w:val="cyan"/>
        </w:rPr>
        <w:t>FTC needs</w:t>
      </w:r>
      <w:r w:rsidRPr="00FF2F26">
        <w:rPr>
          <w:sz w:val="16"/>
        </w:rPr>
        <w:t xml:space="preserve"> more </w:t>
      </w:r>
      <w:r w:rsidRPr="00FF2F26">
        <w:rPr>
          <w:rStyle w:val="Emphasis"/>
          <w:highlight w:val="cyan"/>
        </w:rPr>
        <w:t>resources</w:t>
      </w:r>
      <w:r w:rsidRPr="00FF2F26">
        <w:rPr>
          <w:sz w:val="16"/>
          <w:highlight w:val="cyan"/>
        </w:rPr>
        <w:t xml:space="preserve"> </w:t>
      </w:r>
      <w:r w:rsidRPr="00FF2F26">
        <w:rPr>
          <w:rStyle w:val="StyleUnderline"/>
          <w:highlight w:val="cyan"/>
        </w:rPr>
        <w:t>to</w:t>
      </w:r>
      <w:r w:rsidRPr="00FF2F26">
        <w:rPr>
          <w:rStyle w:val="StyleUnderline"/>
        </w:rPr>
        <w:t xml:space="preserve"> adequately </w:t>
      </w:r>
      <w:r w:rsidRPr="00FF2F26">
        <w:rPr>
          <w:rStyle w:val="StyleUnderline"/>
          <w:highlight w:val="cyan"/>
        </w:rPr>
        <w:t>address</w:t>
      </w:r>
      <w:r w:rsidRPr="00FF2F26">
        <w:rPr>
          <w:rStyle w:val="StyleUnderline"/>
        </w:rPr>
        <w:t xml:space="preserve"> the nation’s growing </w:t>
      </w:r>
      <w:r w:rsidRPr="00FF2F26">
        <w:rPr>
          <w:rStyle w:val="StyleUnderline"/>
          <w:highlight w:val="cyan"/>
        </w:rPr>
        <w:t>privacy concerns</w:t>
      </w:r>
      <w:r w:rsidRPr="00FF2F26">
        <w:rPr>
          <w:sz w:val="16"/>
        </w:rPr>
        <w:t xml:space="preserve">. Currently, </w:t>
      </w:r>
      <w:r w:rsidRPr="00FF2F26">
        <w:rPr>
          <w:rStyle w:val="StyleUnderline"/>
        </w:rPr>
        <w:t xml:space="preserve">the </w:t>
      </w:r>
      <w:r w:rsidRPr="00FF2F26">
        <w:rPr>
          <w:rStyle w:val="StyleUnderline"/>
          <w:highlight w:val="cyan"/>
        </w:rPr>
        <w:t>FTC oversees</w:t>
      </w:r>
      <w:r w:rsidRPr="00FF2F26">
        <w:rPr>
          <w:rStyle w:val="StyleUnderline"/>
        </w:rPr>
        <w:t xml:space="preserve"> both consumer protection—encompassing </w:t>
      </w:r>
      <w:r w:rsidRPr="00FF2F26">
        <w:rPr>
          <w:rStyle w:val="StyleUnderline"/>
          <w:highlight w:val="cyan"/>
        </w:rPr>
        <w:t>privacy—and</w:t>
      </w:r>
      <w:r w:rsidRPr="00FF2F26">
        <w:rPr>
          <w:rStyle w:val="StyleUnderline"/>
        </w:rPr>
        <w:t xml:space="preserve"> </w:t>
      </w:r>
      <w:r w:rsidRPr="00FF2F26">
        <w:rPr>
          <w:rStyle w:val="StyleUnderline"/>
          <w:highlight w:val="cyan"/>
        </w:rPr>
        <w:t>antitrust</w:t>
      </w:r>
      <w:r w:rsidRPr="00FF2F26">
        <w:rPr>
          <w:sz w:val="16"/>
        </w:rPr>
        <w:t xml:space="preserve">,249 making the FTC the chief federal agency on privacy policy and enforcement250 and the nation’s de-facto privacy agency.251 </w:t>
      </w:r>
      <w:r w:rsidRPr="00FF2F26">
        <w:rPr>
          <w:rStyle w:val="StyleUnderline"/>
        </w:rPr>
        <w:t>The agency has long-standing experience in enforcing privacy statutes2</w:t>
      </w:r>
      <w:r w:rsidRPr="00FF2F26">
        <w:rPr>
          <w:sz w:val="16"/>
        </w:rPr>
        <w:t xml:space="preserve">52 </w:t>
      </w:r>
      <w:r w:rsidRPr="00FF2F26">
        <w:rPr>
          <w:rStyle w:val="StyleUnderline"/>
        </w:rPr>
        <w:t>and also has special privacy assets, such as an internet lab capable of high-quality tech forensics</w:t>
      </w:r>
      <w:r w:rsidRPr="00FF2F26">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FF2F26">
        <w:rPr>
          <w:rStyle w:val="StyleUnderline"/>
        </w:rPr>
        <w:t xml:space="preserve">To adequately address privacy concerns, the </w:t>
      </w:r>
      <w:r w:rsidRPr="00FF2F26">
        <w:rPr>
          <w:rStyle w:val="StyleUnderline"/>
          <w:highlight w:val="cyan"/>
        </w:rPr>
        <w:t>FTC needs</w:t>
      </w:r>
      <w:r w:rsidRPr="00FF2F26">
        <w:rPr>
          <w:sz w:val="16"/>
        </w:rPr>
        <w:t xml:space="preserve"> more </w:t>
      </w:r>
      <w:r w:rsidRPr="00FF2F26">
        <w:rPr>
          <w:rStyle w:val="StyleUnderline"/>
        </w:rPr>
        <w:t>resources</w:t>
      </w:r>
      <w:r w:rsidRPr="00FF2F26">
        <w:rPr>
          <w:sz w:val="16"/>
        </w:rPr>
        <w:t xml:space="preserve">.256 </w:t>
      </w:r>
      <w:r w:rsidRPr="00FF2F26">
        <w:rPr>
          <w:rStyle w:val="StyleUnderline"/>
        </w:rPr>
        <w:t>The agency has been explicit that it needs more</w:t>
      </w:r>
      <w:r w:rsidRPr="00FF2F26">
        <w:rPr>
          <w:sz w:val="16"/>
        </w:rPr>
        <w:t xml:space="preserve"> man</w:t>
      </w:r>
      <w:r w:rsidRPr="00FF2F26">
        <w:rPr>
          <w:rStyle w:val="StyleUnderline"/>
        </w:rPr>
        <w:t>power</w:t>
      </w:r>
      <w:r w:rsidRPr="00FF2F26">
        <w:rPr>
          <w:sz w:val="16"/>
        </w:rPr>
        <w:t xml:space="preserve"> </w:t>
      </w:r>
      <w:r w:rsidRPr="00FF2F26">
        <w:rPr>
          <w:rStyle w:val="StyleUnderline"/>
          <w:highlight w:val="cyan"/>
        </w:rPr>
        <w:t>to police tech</w:t>
      </w:r>
      <w:r w:rsidRPr="00FF2F26">
        <w:rPr>
          <w:rStyle w:val="StyleUnderline"/>
        </w:rPr>
        <w:t xml:space="preserve"> </w:t>
      </w:r>
      <w:r w:rsidRPr="00FF2F26">
        <w:rPr>
          <w:rStyle w:val="StyleUnderline"/>
          <w:highlight w:val="cyan"/>
        </w:rPr>
        <w:t>companies</w:t>
      </w:r>
      <w:r w:rsidRPr="00FF2F26">
        <w:rPr>
          <w:rStyle w:val="StyleUnderline"/>
        </w:rPr>
        <w:t xml:space="preserve">. In </w:t>
      </w:r>
      <w:r w:rsidRPr="00FF2F26">
        <w:rPr>
          <w:rStyle w:val="StyleUnderline"/>
          <w:highlight w:val="cyan"/>
        </w:rPr>
        <w:t>requesting increased funding</w:t>
      </w:r>
      <w:r w:rsidRPr="00FF2F26">
        <w:rPr>
          <w:rStyle w:val="StyleUnderline"/>
        </w:rPr>
        <w:t xml:space="preserve"> from Congress, FTC Director</w:t>
      </w:r>
      <w:r w:rsidRPr="00FF2F26">
        <w:rPr>
          <w:sz w:val="16"/>
        </w:rPr>
        <w:t xml:space="preserve"> Joseph </w:t>
      </w:r>
      <w:r w:rsidRPr="00FF2F26">
        <w:rPr>
          <w:rStyle w:val="StyleUnderline"/>
        </w:rPr>
        <w:t>Simons said the money would allow the agency to hire additional staff and bring more privacy cases</w:t>
      </w:r>
      <w:r w:rsidRPr="00FF2F26">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FF2F26">
        <w:rPr>
          <w:rStyle w:val="StyleUnderline"/>
          <w:highlight w:val="cyan"/>
        </w:rPr>
        <w:t>Without</w:t>
      </w:r>
      <w:r w:rsidRPr="00FF2F26">
        <w:rPr>
          <w:rStyle w:val="StyleUnderline"/>
        </w:rPr>
        <w:t xml:space="preserve"> more lawyers, investigators, and technologists, the </w:t>
      </w:r>
      <w:r w:rsidRPr="00FF2F26">
        <w:rPr>
          <w:rStyle w:val="StyleUnderline"/>
          <w:highlight w:val="cyan"/>
        </w:rPr>
        <w:t xml:space="preserve">FTC will be forced to conduct privacy investigations less thoroughly, and </w:t>
      </w:r>
      <w:r w:rsidRPr="00FF2F26">
        <w:rPr>
          <w:rStyle w:val="StyleUnderline"/>
        </w:rPr>
        <w:t xml:space="preserve">in some cases, </w:t>
      </w:r>
      <w:r w:rsidRPr="00FF2F26">
        <w:rPr>
          <w:rStyle w:val="Emphasis"/>
          <w:highlight w:val="cyan"/>
        </w:rPr>
        <w:t xml:space="preserve">forgo </w:t>
      </w:r>
      <w:r w:rsidRPr="00FF2F26">
        <w:rPr>
          <w:rStyle w:val="Emphasis"/>
        </w:rPr>
        <w:t xml:space="preserve">them </w:t>
      </w:r>
      <w:r w:rsidRPr="00FF2F26">
        <w:rPr>
          <w:rStyle w:val="Emphasis"/>
          <w:highlight w:val="cyan"/>
        </w:rPr>
        <w:t>altogether</w:t>
      </w:r>
      <w:r w:rsidRPr="00FF2F26">
        <w:rPr>
          <w:sz w:val="16"/>
        </w:rPr>
        <w:t xml:space="preserve">.260 Currently, </w:t>
      </w:r>
      <w:r w:rsidRPr="00FF2F26">
        <w:rPr>
          <w:rStyle w:val="StyleUnderline"/>
        </w:rPr>
        <w:t xml:space="preserve">the </w:t>
      </w:r>
      <w:r w:rsidRPr="00FF2F26">
        <w:rPr>
          <w:rStyle w:val="StyleUnderline"/>
          <w:highlight w:val="cyan"/>
        </w:rPr>
        <w:t xml:space="preserve">FT C’s resources </w:t>
      </w:r>
      <w:r w:rsidRPr="00FF2F26">
        <w:rPr>
          <w:rStyle w:val="StyleUnderline"/>
        </w:rPr>
        <w:t xml:space="preserve">are </w:t>
      </w:r>
      <w:r w:rsidRPr="00FF2F26">
        <w:rPr>
          <w:rStyle w:val="Emphasis"/>
          <w:highlight w:val="cyan"/>
        </w:rPr>
        <w:t>spread thin across multiple missions</w:t>
      </w:r>
      <w:r w:rsidRPr="00FF2F26">
        <w:rPr>
          <w:rStyle w:val="StyleUnderline"/>
          <w:highlight w:val="cyan"/>
        </w:rPr>
        <w:t xml:space="preserve">, to </w:t>
      </w:r>
      <w:r w:rsidRPr="00FF2F26">
        <w:rPr>
          <w:rStyle w:val="StyleUnderline"/>
        </w:rPr>
        <w:t xml:space="preserve">the </w:t>
      </w:r>
      <w:r w:rsidRPr="00FF2F26">
        <w:rPr>
          <w:rStyle w:val="Emphasis"/>
          <w:highlight w:val="cyan"/>
        </w:rPr>
        <w:t xml:space="preserve">detriment of </w:t>
      </w:r>
      <w:r w:rsidRPr="00FF2F26">
        <w:rPr>
          <w:rStyle w:val="Emphasis"/>
        </w:rPr>
        <w:t xml:space="preserve">its </w:t>
      </w:r>
      <w:r w:rsidRPr="00FF2F26">
        <w:rPr>
          <w:rStyle w:val="Emphasis"/>
          <w:highlight w:val="cyan"/>
        </w:rPr>
        <w:t>privacy efforts</w:t>
      </w:r>
      <w:r w:rsidRPr="00FF2F26">
        <w:rPr>
          <w:sz w:val="16"/>
          <w:highlight w:val="cyan"/>
        </w:rPr>
        <w:t xml:space="preserve">. </w:t>
      </w:r>
      <w:r w:rsidRPr="00FF2F26">
        <w:rPr>
          <w:rStyle w:val="StyleUnderline"/>
          <w:highlight w:val="cyan"/>
        </w:rPr>
        <w:t>Removing</w:t>
      </w:r>
      <w:r w:rsidRPr="00FF2F26">
        <w:rPr>
          <w:sz w:val="16"/>
        </w:rPr>
        <w:t xml:space="preserve"> the agency’s </w:t>
      </w:r>
      <w:r w:rsidRPr="00FF2F26">
        <w:rPr>
          <w:rStyle w:val="StyleUnderline"/>
          <w:highlight w:val="cyan"/>
        </w:rPr>
        <w:t>antitrust</w:t>
      </w:r>
      <w:r w:rsidRPr="00FF2F26">
        <w:rPr>
          <w:sz w:val="16"/>
        </w:rPr>
        <w:t xml:space="preserve"> responsibilities would </w:t>
      </w:r>
      <w:r w:rsidRPr="00FF2F26">
        <w:rPr>
          <w:rStyle w:val="StyleUnderline"/>
          <w:highlight w:val="cyan"/>
        </w:rPr>
        <w:t>reallocate resources</w:t>
      </w:r>
      <w:r w:rsidRPr="00FF2F26">
        <w:rPr>
          <w:rStyle w:val="StyleUnderline"/>
        </w:rPr>
        <w:t xml:space="preserve"> from the antitrust department </w:t>
      </w:r>
      <w:r w:rsidRPr="00FF2F26">
        <w:rPr>
          <w:rStyle w:val="StyleUnderline"/>
          <w:highlight w:val="cyan"/>
        </w:rPr>
        <w:t>to</w:t>
      </w:r>
      <w:r w:rsidRPr="00FF2F26">
        <w:rPr>
          <w:sz w:val="16"/>
        </w:rPr>
        <w:t xml:space="preserve"> its </w:t>
      </w:r>
      <w:r w:rsidRPr="00FF2F26">
        <w:rPr>
          <w:rStyle w:val="StyleUnderline"/>
          <w:highlight w:val="cyan"/>
        </w:rPr>
        <w:t>privacy</w:t>
      </w:r>
      <w:r w:rsidRPr="00FF2F26">
        <w:rPr>
          <w:sz w:val="16"/>
        </w:rPr>
        <w:t xml:space="preserve"> unit and other areas of consumer protection. Further, it </w:t>
      </w:r>
      <w:r w:rsidRPr="00FF2F26">
        <w:rPr>
          <w:sz w:val="16"/>
          <w:highlight w:val="cyan"/>
        </w:rPr>
        <w:t xml:space="preserve">would </w:t>
      </w:r>
      <w:r w:rsidRPr="00FF2F26">
        <w:rPr>
          <w:rStyle w:val="StyleUnderline"/>
          <w:highlight w:val="cyan"/>
        </w:rPr>
        <w:t>free</w:t>
      </w:r>
      <w:r w:rsidRPr="00FF2F26">
        <w:rPr>
          <w:rStyle w:val="StyleUnderline"/>
        </w:rPr>
        <w:t xml:space="preserve"> </w:t>
      </w:r>
      <w:r w:rsidRPr="00FF2F26">
        <w:rPr>
          <w:rStyle w:val="StyleUnderline"/>
          <w:highlight w:val="cyan"/>
        </w:rPr>
        <w:t xml:space="preserve">up </w:t>
      </w:r>
      <w:r w:rsidRPr="00FF2F26">
        <w:rPr>
          <w:rStyle w:val="StyleUnderline"/>
        </w:rPr>
        <w:t xml:space="preserve">the </w:t>
      </w:r>
      <w:r w:rsidRPr="00FF2F26">
        <w:rPr>
          <w:rStyle w:val="StyleUnderline"/>
          <w:highlight w:val="cyan"/>
        </w:rPr>
        <w:t xml:space="preserve">scarce time </w:t>
      </w:r>
      <w:r w:rsidRPr="00FF2F26">
        <w:rPr>
          <w:rStyle w:val="StyleUnderline"/>
        </w:rPr>
        <w:t>of the commissioners to oversee this essential effort</w:t>
      </w:r>
      <w:r w:rsidRPr="00FF2F26">
        <w:rPr>
          <w:sz w:val="16"/>
        </w:rPr>
        <w:t>.261</w:t>
      </w:r>
    </w:p>
    <w:p w14:paraId="779B0456" w14:textId="77777777" w:rsidR="001C3EB8" w:rsidRPr="00FF2F26" w:rsidRDefault="001C3EB8" w:rsidP="001C3EB8"/>
    <w:p w14:paraId="11023C53" w14:textId="77777777" w:rsidR="001C3EB8" w:rsidRPr="00FF2F26" w:rsidRDefault="001C3EB8" w:rsidP="001C3EB8">
      <w:pPr>
        <w:pStyle w:val="Heading4"/>
      </w:pPr>
      <w:r w:rsidRPr="00FF2F26">
        <w:t xml:space="preserve">Unchecked algorithmic bias risks massive </w:t>
      </w:r>
      <w:r w:rsidRPr="00FF2F26">
        <w:rPr>
          <w:u w:val="single"/>
        </w:rPr>
        <w:t>inequality</w:t>
      </w:r>
      <w:r w:rsidRPr="00FF2F26">
        <w:t xml:space="preserve"> and </w:t>
      </w:r>
      <w:r w:rsidRPr="00FF2F26">
        <w:rPr>
          <w:u w:val="single"/>
        </w:rPr>
        <w:t>extinction</w:t>
      </w:r>
      <w:r w:rsidRPr="00FF2F26">
        <w:t>.</w:t>
      </w:r>
    </w:p>
    <w:p w14:paraId="1DD0F0FB" w14:textId="77777777" w:rsidR="001C3EB8" w:rsidRPr="00FF2F26" w:rsidRDefault="001C3EB8" w:rsidP="001C3EB8">
      <w:pPr>
        <w:rPr>
          <w:rStyle w:val="FollowedHyperlink"/>
        </w:rPr>
      </w:pPr>
      <w:r w:rsidRPr="00FF2F26">
        <w:t>Mike</w:t>
      </w:r>
      <w:r w:rsidRPr="00FF2F26">
        <w:rPr>
          <w:rStyle w:val="Style13ptBold"/>
        </w:rPr>
        <w:t xml:space="preserve"> Thomas 20</w:t>
      </w:r>
      <w:r w:rsidRPr="00FF2F26">
        <w:t>. Quoting AI experts including MIT Physics Professors, Senior Features Writer for BuiltIn</w:t>
      </w:r>
      <w:r w:rsidRPr="00FF2F26">
        <w:rPr>
          <w:rStyle w:val="Style13ptBold"/>
        </w:rPr>
        <w:t xml:space="preserve">. </w:t>
      </w:r>
      <w:r w:rsidRPr="00FF2F26">
        <w:t xml:space="preserve">THE FUTURE OF ARTIFICIAL INTELLIGENCE: 7 ways AI </w:t>
      </w:r>
      <w:r w:rsidRPr="00FF2F26">
        <w:lastRenderedPageBreak/>
        <w:t xml:space="preserve">can change the world for better ... or worse, Updated: April 20, 2020, </w:t>
      </w:r>
      <w:hyperlink r:id="rId10" w:history="1">
        <w:r w:rsidRPr="00FF2F26">
          <w:rPr>
            <w:rStyle w:val="FollowedHyperlink"/>
          </w:rPr>
          <w:t>https://builtin.com/artificial-intelligence/artificial-intelligence-future</w:t>
        </w:r>
      </w:hyperlink>
    </w:p>
    <w:p w14:paraId="73B982D4" w14:textId="77777777" w:rsidR="001C3EB8" w:rsidRPr="00FF2F26" w:rsidRDefault="001C3EB8" w:rsidP="001C3EB8">
      <w:r w:rsidRPr="00FF2F26">
        <w:rPr>
          <w:rStyle w:val="StyleUnderline"/>
          <w:highlight w:val="cyan"/>
        </w:rPr>
        <w:t>Klabjan</w:t>
      </w:r>
      <w:r w:rsidRPr="00FF2F26">
        <w:rPr>
          <w:sz w:val="16"/>
        </w:rPr>
        <w:t xml:space="preserve"> also </w:t>
      </w:r>
      <w:r w:rsidRPr="00FF2F26">
        <w:rPr>
          <w:rStyle w:val="StyleUnderline"/>
        </w:rPr>
        <w:t xml:space="preserve">puts </w:t>
      </w:r>
      <w:r w:rsidRPr="00FF2F26">
        <w:rPr>
          <w:rStyle w:val="Emphasis"/>
        </w:rPr>
        <w:t>little stock in extreme scenarios</w:t>
      </w:r>
      <w:r w:rsidRPr="00FF2F26">
        <w:rPr>
          <w:sz w:val="16"/>
        </w:rPr>
        <w:t xml:space="preserve"> — the type </w:t>
      </w:r>
      <w:r w:rsidRPr="00FF2F26">
        <w:rPr>
          <w:rStyle w:val="StyleUnderline"/>
        </w:rPr>
        <w:t>involving</w:t>
      </w:r>
      <w:r w:rsidRPr="00FF2F26">
        <w:rPr>
          <w:sz w:val="16"/>
        </w:rPr>
        <w:t xml:space="preserve">, say, </w:t>
      </w:r>
      <w:r w:rsidRPr="00FF2F26">
        <w:rPr>
          <w:rStyle w:val="StyleUnderline"/>
        </w:rPr>
        <w:t xml:space="preserve">murderous cyborgs that turn the earth into a smoldering hellscape. He’s </w:t>
      </w:r>
      <w:r w:rsidRPr="00FF2F26">
        <w:rPr>
          <w:rStyle w:val="Emphasis"/>
        </w:rPr>
        <w:t>much</w:t>
      </w:r>
      <w:r w:rsidRPr="00FF2F26">
        <w:rPr>
          <w:rStyle w:val="StyleUnderline"/>
        </w:rPr>
        <w:t xml:space="preserve"> more </w:t>
      </w:r>
      <w:r w:rsidRPr="00FF2F26">
        <w:rPr>
          <w:rStyle w:val="StyleUnderline"/>
          <w:highlight w:val="cyan"/>
        </w:rPr>
        <w:t>concerned with machines</w:t>
      </w:r>
      <w:r w:rsidRPr="00FF2F26">
        <w:rPr>
          <w:sz w:val="16"/>
        </w:rPr>
        <w:t xml:space="preserve"> — war robots, for instance — </w:t>
      </w:r>
      <w:r w:rsidRPr="00FF2F26">
        <w:rPr>
          <w:rStyle w:val="StyleUnderline"/>
          <w:highlight w:val="cyan"/>
        </w:rPr>
        <w:t xml:space="preserve">being </w:t>
      </w:r>
      <w:r w:rsidRPr="00FF2F26">
        <w:rPr>
          <w:rStyle w:val="Emphasis"/>
          <w:highlight w:val="cyan"/>
        </w:rPr>
        <w:t>fed faulty “incentives</w:t>
      </w:r>
      <w:r w:rsidRPr="00FF2F26">
        <w:rPr>
          <w:rStyle w:val="StyleUnderline"/>
          <w:highlight w:val="cyan"/>
        </w:rPr>
        <w:t>” by</w:t>
      </w:r>
      <w:r w:rsidRPr="00FF2F26">
        <w:rPr>
          <w:sz w:val="16"/>
        </w:rPr>
        <w:t xml:space="preserve"> nefarious </w:t>
      </w:r>
      <w:r w:rsidRPr="00FF2F26">
        <w:rPr>
          <w:rStyle w:val="StyleUnderline"/>
          <w:highlight w:val="cyan"/>
        </w:rPr>
        <w:t>humans</w:t>
      </w:r>
      <w:r w:rsidRPr="00FF2F26">
        <w:rPr>
          <w:rStyle w:val="StyleUnderline"/>
        </w:rPr>
        <w:t xml:space="preserve">. As </w:t>
      </w:r>
      <w:r w:rsidRPr="00FF2F26">
        <w:rPr>
          <w:rStyle w:val="StyleUnderline"/>
          <w:highlight w:val="cyan"/>
        </w:rPr>
        <w:t>MIT physics professors and leading AI researcher</w:t>
      </w:r>
      <w:r w:rsidRPr="00FF2F26">
        <w:rPr>
          <w:sz w:val="16"/>
        </w:rPr>
        <w:t xml:space="preserve"> Max Tegmark </w:t>
      </w:r>
      <w:r w:rsidRPr="00FF2F26">
        <w:rPr>
          <w:rStyle w:val="StyleUnderline"/>
          <w:highlight w:val="cyan"/>
        </w:rPr>
        <w:t>put it</w:t>
      </w:r>
      <w:r w:rsidRPr="00FF2F26">
        <w:rPr>
          <w:rStyle w:val="StyleUnderline"/>
        </w:rPr>
        <w:t xml:space="preserve"> in a 2018 TED Talk, “The </w:t>
      </w:r>
      <w:r w:rsidRPr="00FF2F26">
        <w:rPr>
          <w:rStyle w:val="Emphasis"/>
          <w:highlight w:val="cyan"/>
        </w:rPr>
        <w:t>real threat</w:t>
      </w:r>
      <w:r w:rsidRPr="00FF2F26">
        <w:rPr>
          <w:rStyle w:val="StyleUnderline"/>
          <w:highlight w:val="cyan"/>
        </w:rPr>
        <w:t xml:space="preserve"> from AI is</w:t>
      </w:r>
      <w:r w:rsidRPr="00FF2F26">
        <w:rPr>
          <w:rStyle w:val="StyleUnderline"/>
        </w:rPr>
        <w:t xml:space="preserve">n’t </w:t>
      </w:r>
      <w:r w:rsidRPr="00FF2F26">
        <w:rPr>
          <w:rStyle w:val="Emphasis"/>
        </w:rPr>
        <w:t>malice</w:t>
      </w:r>
      <w:r w:rsidRPr="00FF2F26">
        <w:rPr>
          <w:rStyle w:val="StyleUnderline"/>
        </w:rPr>
        <w:t xml:space="preserve">, like in silly Hollywood movies, but </w:t>
      </w:r>
      <w:r w:rsidRPr="00FF2F26">
        <w:rPr>
          <w:rStyle w:val="Emphasis"/>
          <w:highlight w:val="cyan"/>
        </w:rPr>
        <w:t>competence</w:t>
      </w:r>
      <w:r w:rsidRPr="00FF2F26">
        <w:rPr>
          <w:rStyle w:val="StyleUnderline"/>
        </w:rPr>
        <w:t xml:space="preserve"> — AI accomplishing goals that just aren’t aligned with ours</w:t>
      </w:r>
      <w:r w:rsidRPr="00FF2F26">
        <w:rPr>
          <w:sz w:val="16"/>
        </w:rPr>
        <w:t xml:space="preserve">.” That’s Laird’s take, too. “I definitely don’t see </w:t>
      </w:r>
      <w:r w:rsidRPr="00FF2F26">
        <w:rPr>
          <w:rStyle w:val="StyleUnderline"/>
        </w:rPr>
        <w:t>the scenario where something wakes up and decides</w:t>
      </w:r>
      <w:r w:rsidRPr="00FF2F26">
        <w:rPr>
          <w:sz w:val="16"/>
        </w:rPr>
        <w:t xml:space="preserve"> it wants </w:t>
      </w:r>
      <w:r w:rsidRPr="00FF2F26">
        <w:rPr>
          <w:rStyle w:val="StyleUnderline"/>
        </w:rPr>
        <w:t>to take over the world</w:t>
      </w:r>
      <w:r w:rsidRPr="00FF2F26">
        <w:rPr>
          <w:sz w:val="16"/>
        </w:rPr>
        <w:t xml:space="preserve">,” he says. “I think </w:t>
      </w:r>
      <w:r w:rsidRPr="00FF2F26">
        <w:rPr>
          <w:rStyle w:val="StyleUnderline"/>
        </w:rPr>
        <w:t>that’s science fiction and not the way it’s going to play out.”</w:t>
      </w:r>
      <w:r w:rsidRPr="00FF2F26">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FF2F26">
        <w:rPr>
          <w:sz w:val="16"/>
        </w:rPr>
        <w:t>actually be</w:t>
      </w:r>
      <w:proofErr w:type="gramEnd"/>
      <w:r w:rsidRPr="00FF2F26">
        <w:rPr>
          <w:sz w:val="16"/>
        </w:rPr>
        <w:t xml:space="preserve"> a blessing. “Time to understand what we’re creating and how we’re going to incorporate it into society,” Laird says, “might be exactly what we need.” </w:t>
      </w:r>
      <w:r w:rsidRPr="00FF2F26">
        <w:rPr>
          <w:rStyle w:val="StyleUnderline"/>
        </w:rPr>
        <w:t>But</w:t>
      </w:r>
      <w:r w:rsidRPr="00FF2F26">
        <w:rPr>
          <w:sz w:val="16"/>
        </w:rPr>
        <w:t xml:space="preserve"> no one knows for sure. “</w:t>
      </w:r>
      <w:r w:rsidRPr="00FF2F26">
        <w:rPr>
          <w:rStyle w:val="StyleUnderline"/>
        </w:rPr>
        <w:t>There are several major breakthroughs that have to occur, and</w:t>
      </w:r>
      <w:r w:rsidRPr="00FF2F26">
        <w:rPr>
          <w:sz w:val="16"/>
        </w:rPr>
        <w:t xml:space="preserve"> those </w:t>
      </w:r>
      <w:r w:rsidRPr="00FF2F26">
        <w:rPr>
          <w:rStyle w:val="StyleUnderline"/>
        </w:rPr>
        <w:t>could come very quickly</w:t>
      </w:r>
      <w:r w:rsidRPr="00FF2F26">
        <w:rPr>
          <w:sz w:val="16"/>
        </w:rPr>
        <w:t xml:space="preserve">,” Russell said during his Westminster talk. </w:t>
      </w:r>
      <w:r w:rsidRPr="00FF2F26">
        <w:rPr>
          <w:rStyle w:val="StyleUnderline"/>
        </w:rPr>
        <w:t>Referencing the rapid transformational effect of nuclear fission</w:t>
      </w:r>
      <w:r w:rsidRPr="00FF2F26">
        <w:rPr>
          <w:sz w:val="16"/>
        </w:rPr>
        <w:t xml:space="preserve"> (atom splitting) by British physicist Ernest Rutherford in 1917, </w:t>
      </w:r>
      <w:r w:rsidRPr="00FF2F26">
        <w:rPr>
          <w:rStyle w:val="StyleUnderline"/>
        </w:rPr>
        <w:t>he added, “It’s very, very hard to predict when these conceptual breakthroughs are going to happen</w:t>
      </w:r>
      <w:r w:rsidRPr="00FF2F26">
        <w:rPr>
          <w:sz w:val="16"/>
        </w:rPr>
        <w:t xml:space="preserve">.” </w:t>
      </w:r>
      <w:r w:rsidRPr="00FF2F26">
        <w:rPr>
          <w:rStyle w:val="StyleUnderline"/>
        </w:rPr>
        <w:t>But whenever they do</w:t>
      </w:r>
      <w:r w:rsidRPr="00FF2F26">
        <w:rPr>
          <w:sz w:val="16"/>
        </w:rPr>
        <w:t xml:space="preserve">, if they do, </w:t>
      </w:r>
      <w:r w:rsidRPr="00FF2F26">
        <w:rPr>
          <w:rStyle w:val="StyleUnderline"/>
        </w:rPr>
        <w:t xml:space="preserve">he </w:t>
      </w:r>
      <w:r w:rsidRPr="00FF2F26">
        <w:rPr>
          <w:rStyle w:val="StyleUnderline"/>
          <w:highlight w:val="cyan"/>
        </w:rPr>
        <w:t xml:space="preserve">emphasized </w:t>
      </w:r>
      <w:r w:rsidRPr="00FF2F26">
        <w:rPr>
          <w:rStyle w:val="StyleUnderline"/>
        </w:rPr>
        <w:t xml:space="preserve">the </w:t>
      </w:r>
      <w:r w:rsidRPr="00FF2F26">
        <w:rPr>
          <w:rStyle w:val="StyleUnderline"/>
          <w:highlight w:val="cyan"/>
        </w:rPr>
        <w:t>importance of preparation.</w:t>
      </w:r>
      <w:r w:rsidRPr="00FF2F26">
        <w:rPr>
          <w:rStyle w:val="StyleUnderline"/>
        </w:rPr>
        <w:t xml:space="preserve"> </w:t>
      </w:r>
      <w:r w:rsidRPr="00FF2F26">
        <w:rPr>
          <w:sz w:val="16"/>
        </w:rPr>
        <w:t xml:space="preserve">That means starting or continuing discussions about the ethical use of A.G.I. and whether it should be regulated. </w:t>
      </w:r>
      <w:r w:rsidRPr="00FF2F26">
        <w:rPr>
          <w:rStyle w:val="StyleUnderline"/>
        </w:rPr>
        <w:t xml:space="preserve">That </w:t>
      </w:r>
      <w:r w:rsidRPr="00FF2F26">
        <w:rPr>
          <w:rStyle w:val="StyleUnderline"/>
          <w:highlight w:val="cyan"/>
        </w:rPr>
        <w:t xml:space="preserve">means working to </w:t>
      </w:r>
      <w:r w:rsidRPr="00FF2F26">
        <w:rPr>
          <w:rStyle w:val="Emphasis"/>
          <w:highlight w:val="cyan"/>
        </w:rPr>
        <w:t>eliminate data bias</w:t>
      </w:r>
      <w:r w:rsidRPr="00FF2F26">
        <w:rPr>
          <w:rStyle w:val="StyleUnderline"/>
          <w:highlight w:val="cyan"/>
        </w:rPr>
        <w:t xml:space="preserve">, which has </w:t>
      </w:r>
      <w:r w:rsidRPr="00FF2F26">
        <w:rPr>
          <w:rStyle w:val="StyleUnderline"/>
        </w:rPr>
        <w:t xml:space="preserve">a </w:t>
      </w:r>
      <w:r w:rsidRPr="00FF2F26">
        <w:rPr>
          <w:rStyle w:val="Emphasis"/>
          <w:highlight w:val="cyan"/>
        </w:rPr>
        <w:t>corrupting effect on algorithms</w:t>
      </w:r>
      <w:r w:rsidRPr="00FF2F26">
        <w:rPr>
          <w:rStyle w:val="StyleUnderline"/>
          <w:highlight w:val="cyan"/>
        </w:rPr>
        <w:t xml:space="preserve"> and </w:t>
      </w:r>
      <w:r w:rsidRPr="00FF2F26">
        <w:rPr>
          <w:rStyle w:val="StyleUnderline"/>
        </w:rPr>
        <w:t xml:space="preserve">is </w:t>
      </w:r>
      <w:r w:rsidRPr="00FF2F26">
        <w:rPr>
          <w:rStyle w:val="Emphasis"/>
        </w:rPr>
        <w:t xml:space="preserve">currently a </w:t>
      </w:r>
      <w:r w:rsidRPr="00FF2F26">
        <w:rPr>
          <w:rStyle w:val="Emphasis"/>
          <w:highlight w:val="cyan"/>
        </w:rPr>
        <w:t xml:space="preserve">fat fly in </w:t>
      </w:r>
      <w:r w:rsidRPr="00FF2F26">
        <w:rPr>
          <w:rStyle w:val="Emphasis"/>
        </w:rPr>
        <w:t xml:space="preserve">the </w:t>
      </w:r>
      <w:r w:rsidRPr="00FF2F26">
        <w:rPr>
          <w:rStyle w:val="Emphasis"/>
          <w:highlight w:val="cyan"/>
        </w:rPr>
        <w:t>AI ointment</w:t>
      </w:r>
      <w:r w:rsidRPr="00FF2F26">
        <w:rPr>
          <w:sz w:val="16"/>
        </w:rPr>
        <w:t xml:space="preserve">. That means working to invent and augment security measures capable of keeping the technology in check. </w:t>
      </w:r>
      <w:r w:rsidRPr="00FF2F26">
        <w:rPr>
          <w:rStyle w:val="StyleUnderline"/>
        </w:rPr>
        <w:t xml:space="preserve">And it means having the humility to realize that just because we can doesn’t mean we should. </w:t>
      </w:r>
      <w:r w:rsidRPr="00FF2F26">
        <w:rPr>
          <w:sz w:val="16"/>
        </w:rPr>
        <w:t xml:space="preserve">“Our situation with technology is complicated, but the big picture is rather simple,” Tegmark said during his TED Talk. “Most </w:t>
      </w:r>
      <w:r w:rsidRPr="00FF2F26">
        <w:rPr>
          <w:rStyle w:val="StyleUnderline"/>
        </w:rPr>
        <w:t xml:space="preserve">AGI researchers </w:t>
      </w:r>
      <w:r w:rsidRPr="00FF2F26">
        <w:rPr>
          <w:rStyle w:val="StyleUnderline"/>
          <w:highlight w:val="cyan"/>
        </w:rPr>
        <w:t xml:space="preserve">expect AGI </w:t>
      </w:r>
      <w:r w:rsidRPr="00FF2F26">
        <w:rPr>
          <w:rStyle w:val="StyleUnderline"/>
        </w:rPr>
        <w:t>within decades</w:t>
      </w:r>
      <w:r w:rsidRPr="00FF2F26">
        <w:rPr>
          <w:rStyle w:val="StyleUnderline"/>
          <w:highlight w:val="cyan"/>
        </w:rPr>
        <w:t xml:space="preserve">, and </w:t>
      </w:r>
      <w:r w:rsidRPr="00FF2F26">
        <w:rPr>
          <w:rStyle w:val="Emphasis"/>
          <w:highlight w:val="cyan"/>
        </w:rPr>
        <w:t xml:space="preserve">if we </w:t>
      </w:r>
      <w:r w:rsidRPr="00FF2F26">
        <w:rPr>
          <w:rStyle w:val="Emphasis"/>
        </w:rPr>
        <w:t xml:space="preserve">just </w:t>
      </w:r>
      <w:r w:rsidRPr="00FF2F26">
        <w:rPr>
          <w:rStyle w:val="Emphasis"/>
          <w:highlight w:val="cyan"/>
        </w:rPr>
        <w:t xml:space="preserve">bumble </w:t>
      </w:r>
      <w:r w:rsidRPr="00FF2F26">
        <w:rPr>
          <w:rStyle w:val="Emphasis"/>
        </w:rPr>
        <w:t xml:space="preserve">into this </w:t>
      </w:r>
      <w:r w:rsidRPr="00FF2F26">
        <w:rPr>
          <w:rStyle w:val="Emphasis"/>
          <w:highlight w:val="cyan"/>
        </w:rPr>
        <w:t>unprepared</w:t>
      </w:r>
      <w:r w:rsidRPr="00FF2F26">
        <w:rPr>
          <w:rStyle w:val="StyleUnderline"/>
          <w:highlight w:val="cyan"/>
        </w:rPr>
        <w:t>, it will</w:t>
      </w:r>
      <w:r w:rsidRPr="00FF2F26">
        <w:rPr>
          <w:sz w:val="16"/>
        </w:rPr>
        <w:t xml:space="preserve"> probably </w:t>
      </w:r>
      <w:r w:rsidRPr="00FF2F26">
        <w:rPr>
          <w:rStyle w:val="Emphasis"/>
          <w:highlight w:val="cyan"/>
        </w:rPr>
        <w:t xml:space="preserve">be </w:t>
      </w:r>
      <w:r w:rsidRPr="00FF2F26">
        <w:rPr>
          <w:rStyle w:val="Emphasis"/>
        </w:rPr>
        <w:t xml:space="preserve">the </w:t>
      </w:r>
      <w:r w:rsidRPr="00FF2F26">
        <w:rPr>
          <w:rStyle w:val="Emphasis"/>
          <w:highlight w:val="cyan"/>
        </w:rPr>
        <w:t>biggest mistake in human history</w:t>
      </w:r>
      <w:r w:rsidRPr="00FF2F26">
        <w:rPr>
          <w:sz w:val="16"/>
          <w:highlight w:val="cyan"/>
        </w:rPr>
        <w:t xml:space="preserve">. </w:t>
      </w:r>
      <w:r w:rsidRPr="00FF2F26">
        <w:rPr>
          <w:rStyle w:val="StyleUnderline"/>
        </w:rPr>
        <w:t xml:space="preserve">It could </w:t>
      </w:r>
      <w:r w:rsidRPr="00FF2F26">
        <w:rPr>
          <w:rStyle w:val="StyleUnderline"/>
          <w:highlight w:val="cyan"/>
        </w:rPr>
        <w:t>enable brutal</w:t>
      </w:r>
      <w:r w:rsidRPr="00FF2F26">
        <w:rPr>
          <w:sz w:val="16"/>
        </w:rPr>
        <w:t xml:space="preserve"> global </w:t>
      </w:r>
      <w:r w:rsidRPr="00FF2F26">
        <w:rPr>
          <w:rStyle w:val="StyleUnderline"/>
          <w:highlight w:val="cyan"/>
        </w:rPr>
        <w:t xml:space="preserve">dictatorship with </w:t>
      </w:r>
      <w:r w:rsidRPr="00FF2F26">
        <w:rPr>
          <w:rStyle w:val="Emphasis"/>
          <w:highlight w:val="cyan"/>
        </w:rPr>
        <w:t>unprecedented inequality</w:t>
      </w:r>
      <w:r w:rsidRPr="00FF2F26">
        <w:rPr>
          <w:rStyle w:val="StyleUnderline"/>
          <w:highlight w:val="cyan"/>
        </w:rPr>
        <w:t xml:space="preserve">, </w:t>
      </w:r>
      <w:r w:rsidRPr="00FF2F26">
        <w:rPr>
          <w:rStyle w:val="StyleUnderline"/>
        </w:rPr>
        <w:t>surveillance</w:t>
      </w:r>
      <w:r w:rsidRPr="00FF2F26">
        <w:rPr>
          <w:rStyle w:val="StyleUnderline"/>
          <w:highlight w:val="cyan"/>
        </w:rPr>
        <w:t xml:space="preserve">, </w:t>
      </w:r>
      <w:r w:rsidRPr="00FF2F26">
        <w:rPr>
          <w:rStyle w:val="Emphasis"/>
          <w:highlight w:val="cyan"/>
        </w:rPr>
        <w:t>suffering</w:t>
      </w:r>
      <w:r w:rsidRPr="00FF2F26">
        <w:rPr>
          <w:rStyle w:val="StyleUnderline"/>
          <w:highlight w:val="cyan"/>
        </w:rPr>
        <w:t xml:space="preserve"> and</w:t>
      </w:r>
      <w:r w:rsidRPr="00FF2F26">
        <w:rPr>
          <w:rStyle w:val="StyleUnderline"/>
        </w:rPr>
        <w:t xml:space="preserve"> maybe </w:t>
      </w:r>
      <w:r w:rsidRPr="00FF2F26">
        <w:rPr>
          <w:rStyle w:val="Emphasis"/>
        </w:rPr>
        <w:t xml:space="preserve">even human </w:t>
      </w:r>
      <w:r w:rsidRPr="00FF2F26">
        <w:rPr>
          <w:rStyle w:val="Emphasis"/>
          <w:highlight w:val="cyan"/>
        </w:rPr>
        <w:t>extinction</w:t>
      </w:r>
      <w:r w:rsidRPr="00FF2F26">
        <w:rPr>
          <w:sz w:val="16"/>
        </w:rPr>
        <w:t xml:space="preserve">. </w:t>
      </w:r>
      <w:r w:rsidRPr="00FF2F26">
        <w:rPr>
          <w:rStyle w:val="Emphasis"/>
        </w:rPr>
        <w:t xml:space="preserve">But </w:t>
      </w:r>
      <w:r w:rsidRPr="00FF2F26">
        <w:rPr>
          <w:rStyle w:val="Emphasis"/>
          <w:highlight w:val="cyan"/>
        </w:rPr>
        <w:t>if we</w:t>
      </w:r>
      <w:r w:rsidRPr="00FF2F26">
        <w:rPr>
          <w:rStyle w:val="Emphasis"/>
        </w:rPr>
        <w:t xml:space="preserve"> </w:t>
      </w:r>
      <w:r w:rsidRPr="00FF2F26">
        <w:rPr>
          <w:rStyle w:val="Emphasis"/>
          <w:highlight w:val="cyan"/>
        </w:rPr>
        <w:t>steer carefully</w:t>
      </w:r>
      <w:r w:rsidRPr="00FF2F26">
        <w:rPr>
          <w:rStyle w:val="StyleUnderline"/>
          <w:highlight w:val="cyan"/>
        </w:rPr>
        <w:t xml:space="preserve">, </w:t>
      </w:r>
      <w:r w:rsidRPr="00FF2F26">
        <w:rPr>
          <w:rStyle w:val="StyleUnderline"/>
        </w:rPr>
        <w:t xml:space="preserve">we could </w:t>
      </w:r>
      <w:r w:rsidRPr="00FF2F26">
        <w:rPr>
          <w:rStyle w:val="StyleUnderline"/>
          <w:highlight w:val="cyan"/>
        </w:rPr>
        <w:t xml:space="preserve">end up in </w:t>
      </w:r>
      <w:r w:rsidRPr="00FF2F26">
        <w:rPr>
          <w:rStyle w:val="StyleUnderline"/>
        </w:rPr>
        <w:t xml:space="preserve">a </w:t>
      </w:r>
      <w:r w:rsidRPr="00FF2F26">
        <w:rPr>
          <w:rStyle w:val="Emphasis"/>
          <w:highlight w:val="cyan"/>
        </w:rPr>
        <w:t>fantastic future</w:t>
      </w:r>
      <w:r w:rsidRPr="00FF2F26">
        <w:rPr>
          <w:sz w:val="16"/>
          <w:highlight w:val="cyan"/>
        </w:rPr>
        <w:t xml:space="preserve"> </w:t>
      </w:r>
      <w:r w:rsidRPr="00FF2F26">
        <w:rPr>
          <w:rStyle w:val="StyleUnderline"/>
        </w:rPr>
        <w:t xml:space="preserve">where </w:t>
      </w:r>
      <w:r w:rsidRPr="00FF2F26">
        <w:rPr>
          <w:rStyle w:val="Emphasis"/>
        </w:rPr>
        <w:t>everybody’s better off</w:t>
      </w:r>
      <w:r w:rsidRPr="00FF2F26">
        <w:rPr>
          <w:rStyle w:val="StyleUnderline"/>
        </w:rPr>
        <w:t xml:space="preserve">—the poor are richer, the rich are richer, </w:t>
      </w:r>
      <w:r w:rsidRPr="00FF2F26">
        <w:rPr>
          <w:rStyle w:val="Emphasis"/>
        </w:rPr>
        <w:t>everybody’s healthy and free</w:t>
      </w:r>
      <w:r w:rsidRPr="00FF2F26">
        <w:rPr>
          <w:sz w:val="16"/>
        </w:rPr>
        <w:t xml:space="preserve"> to live out their dreams.” </w:t>
      </w:r>
    </w:p>
    <w:p w14:paraId="2EDD0151" w14:textId="77777777" w:rsidR="001C3EB8" w:rsidRPr="00877178" w:rsidRDefault="001C3EB8" w:rsidP="001C3EB8"/>
    <w:p w14:paraId="6F885578" w14:textId="77777777" w:rsidR="001C3EB8" w:rsidRPr="00877178" w:rsidRDefault="001C3EB8" w:rsidP="001C3EB8"/>
    <w:p w14:paraId="5C43BCA7" w14:textId="77777777" w:rsidR="001C3EB8" w:rsidRPr="008722C1" w:rsidRDefault="001C3EB8" w:rsidP="001C3EB8">
      <w:pPr>
        <w:pStyle w:val="Heading3"/>
      </w:pPr>
      <w:r>
        <w:lastRenderedPageBreak/>
        <w:t>1NC---Adv CP</w:t>
      </w:r>
    </w:p>
    <w:p w14:paraId="2DA9276A" w14:textId="77777777" w:rsidR="001C3EB8" w:rsidRDefault="001C3EB8" w:rsidP="001C3EB8">
      <w:pPr>
        <w:pStyle w:val="Heading4"/>
      </w:pPr>
      <w:r>
        <w:t>The United States federal government should:</w:t>
      </w:r>
    </w:p>
    <w:p w14:paraId="4D59D1B1" w14:textId="77777777" w:rsidR="001C3EB8" w:rsidRDefault="001C3EB8" w:rsidP="001C3EB8">
      <w:pPr>
        <w:pStyle w:val="Heading4"/>
        <w:numPr>
          <w:ilvl w:val="0"/>
          <w:numId w:val="12"/>
        </w:numPr>
      </w:pPr>
      <w:r>
        <w:t>ban</w:t>
      </w:r>
      <w:r w:rsidRPr="00B82857">
        <w:t xml:space="preserve"> undemocratic governance </w:t>
      </w:r>
      <w:r>
        <w:t>in</w:t>
      </w:r>
      <w:r w:rsidRPr="00B82857">
        <w:t xml:space="preserve"> </w:t>
      </w:r>
      <w:r>
        <w:t>agricultural cooperatives through non-antitrust regulations</w:t>
      </w:r>
    </w:p>
    <w:p w14:paraId="09CE5862" w14:textId="77777777" w:rsidR="001C3EB8" w:rsidRDefault="001C3EB8" w:rsidP="001C3EB8">
      <w:pPr>
        <w:pStyle w:val="Heading4"/>
        <w:numPr>
          <w:ilvl w:val="0"/>
          <w:numId w:val="12"/>
        </w:numPr>
      </w:pPr>
      <w:r>
        <w:t>substantially increase funding allocated to social insurance programs, increase investment in green infrastructure and public universities, and increase the minimum wage</w:t>
      </w:r>
    </w:p>
    <w:p w14:paraId="4C215C5A" w14:textId="77777777" w:rsidR="001C3EB8" w:rsidRDefault="001C3EB8" w:rsidP="001C3EB8">
      <w:pPr>
        <w:pStyle w:val="Heading4"/>
        <w:numPr>
          <w:ilvl w:val="0"/>
          <w:numId w:val="13"/>
        </w:numPr>
      </w:pPr>
      <w:r>
        <w:t>increase its spending on research and development</w:t>
      </w:r>
    </w:p>
    <w:p w14:paraId="36E0BDBD" w14:textId="77777777" w:rsidR="001C3EB8" w:rsidRPr="005C1C5F" w:rsidRDefault="001C3EB8" w:rsidP="001C3EB8">
      <w:pPr>
        <w:pStyle w:val="Heading4"/>
        <w:numPr>
          <w:ilvl w:val="0"/>
          <w:numId w:val="13"/>
        </w:numPr>
      </w:pPr>
      <w:r w:rsidRPr="004501CD">
        <w:t>domestically phase in a carbon tax</w:t>
      </w:r>
    </w:p>
    <w:p w14:paraId="66DBDBB7" w14:textId="77777777" w:rsidR="001C3EB8" w:rsidRPr="00604CC2" w:rsidRDefault="001C3EB8" w:rsidP="001C3EB8"/>
    <w:p w14:paraId="1B88F671" w14:textId="77777777" w:rsidR="001C3EB8" w:rsidRDefault="001C3EB8" w:rsidP="001C3EB8">
      <w:pPr>
        <w:pStyle w:val="Heading4"/>
      </w:pPr>
      <w:r>
        <w:t xml:space="preserve">The first plank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7063034C" w14:textId="77777777" w:rsidR="001C3EB8" w:rsidRPr="00604CC2" w:rsidRDefault="001C3EB8" w:rsidP="001C3EB8">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18267EF" w14:textId="77777777" w:rsidR="001C3EB8" w:rsidRPr="00604CC2" w:rsidRDefault="001C3EB8" w:rsidP="001C3EB8">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22D9EFE7" w14:textId="77777777" w:rsidR="001C3EB8" w:rsidRPr="00604CC2" w:rsidRDefault="001C3EB8" w:rsidP="001C3EB8">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1DD52D9D" w14:textId="77777777" w:rsidR="001C3EB8" w:rsidRDefault="001C3EB8" w:rsidP="001C3EB8">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16439876" w14:textId="77777777" w:rsidR="001C3EB8" w:rsidRDefault="001C3EB8" w:rsidP="001C3EB8">
      <w:pPr>
        <w:rPr>
          <w:sz w:val="16"/>
        </w:rPr>
      </w:pPr>
    </w:p>
    <w:p w14:paraId="3A3C91BA" w14:textId="77777777" w:rsidR="001C3EB8" w:rsidRPr="005C1C5F" w:rsidRDefault="001C3EB8" w:rsidP="001C3EB8">
      <w:pPr>
        <w:pStyle w:val="Heading4"/>
      </w:pPr>
      <w:r>
        <w:t xml:space="preserve">Second plank fosters </w:t>
      </w:r>
      <w:r>
        <w:rPr>
          <w:u w:val="single"/>
        </w:rPr>
        <w:t>innovation</w:t>
      </w:r>
      <w:r>
        <w:t>---solves everything</w:t>
      </w:r>
    </w:p>
    <w:p w14:paraId="40AF6283" w14:textId="77777777" w:rsidR="001C3EB8" w:rsidRPr="004F0814" w:rsidRDefault="001C3EB8" w:rsidP="001C3EB8">
      <w:r w:rsidRPr="004F0814">
        <w:rPr>
          <w:rStyle w:val="Style13ptBold"/>
        </w:rPr>
        <w:t>Economist 21</w:t>
      </w:r>
      <w:r w:rsidRPr="0001599D">
        <w:t xml:space="preserve">, </w:t>
      </w:r>
      <w:r>
        <w:t>1-16-2021</w:t>
      </w:r>
      <w:r w:rsidRPr="0001599D">
        <w:t>, "The case for more state spending on R&amp;D," Economist, https://www.economist.com/briefing/2021/01/16/the-case-for-more-state-spending-on-r-and-d</w:t>
      </w:r>
    </w:p>
    <w:p w14:paraId="2363228B" w14:textId="77777777" w:rsidR="001C3EB8" w:rsidRPr="00902604" w:rsidRDefault="001C3EB8" w:rsidP="001C3EB8">
      <w:pPr>
        <w:rPr>
          <w:sz w:val="16"/>
        </w:rPr>
      </w:pPr>
      <w:r w:rsidRPr="003B59A8">
        <w:rPr>
          <w:rStyle w:val="StyleUnderline"/>
        </w:rPr>
        <w:t xml:space="preserve">There is </w:t>
      </w:r>
      <w:r w:rsidRPr="00902604">
        <w:rPr>
          <w:rStyle w:val="Emphasis"/>
          <w:highlight w:val="cyan"/>
        </w:rPr>
        <w:t>nothing new</w:t>
      </w:r>
      <w:r w:rsidRPr="00902604">
        <w:rPr>
          <w:rStyle w:val="StyleUnderline"/>
          <w:highlight w:val="cyan"/>
        </w:rPr>
        <w:t xml:space="preserve"> about economists arguing for </w:t>
      </w:r>
      <w:r w:rsidRPr="00902604">
        <w:rPr>
          <w:rStyle w:val="Emphasis"/>
          <w:highlight w:val="cyan"/>
        </w:rPr>
        <w:t>more government spending on</w:t>
      </w:r>
      <w:r w:rsidRPr="003B59A8">
        <w:rPr>
          <w:rStyle w:val="StyleUnderline"/>
        </w:rPr>
        <w:t xml:space="preserve"> </w:t>
      </w:r>
      <w:r w:rsidRPr="00902604">
        <w:rPr>
          <w:sz w:val="16"/>
        </w:rPr>
        <w:t>research and development (</w:t>
      </w:r>
      <w:r w:rsidRPr="00902604">
        <w:rPr>
          <w:rStyle w:val="Emphasis"/>
          <w:highlight w:val="cyan"/>
        </w:rPr>
        <w:t>R&amp;D</w:t>
      </w:r>
      <w:r w:rsidRPr="00902604">
        <w:rPr>
          <w:sz w:val="16"/>
        </w:rPr>
        <w:t xml:space="preserve">). Theoretical work done by Kenneth Arrow in the 1960s convinced his colleagues that </w:t>
      </w:r>
      <w:r w:rsidRPr="00902604">
        <w:rPr>
          <w:rStyle w:val="StyleUnderline"/>
          <w:highlight w:val="cyan"/>
        </w:rPr>
        <w:t xml:space="preserve">the private sector would </w:t>
      </w:r>
      <w:r w:rsidRPr="00902604">
        <w:rPr>
          <w:rStyle w:val="Emphasis"/>
          <w:highlight w:val="cyan"/>
        </w:rPr>
        <w:t>not</w:t>
      </w:r>
      <w:r w:rsidRPr="003B59A8">
        <w:rPr>
          <w:rStyle w:val="StyleUnderline"/>
        </w:rPr>
        <w:t xml:space="preserve"> on its own </w:t>
      </w:r>
      <w:r w:rsidRPr="00902604">
        <w:rPr>
          <w:rStyle w:val="StyleUnderline"/>
          <w:highlight w:val="cyan"/>
        </w:rPr>
        <w:t>provide</w:t>
      </w:r>
      <w:r w:rsidRPr="003B59A8">
        <w:rPr>
          <w:rStyle w:val="StyleUnderline"/>
        </w:rPr>
        <w:t xml:space="preserve"> the amount of </w:t>
      </w:r>
      <w:r w:rsidRPr="00902604">
        <w:rPr>
          <w:rStyle w:val="Emphasis"/>
          <w:highlight w:val="cyan"/>
        </w:rPr>
        <w:t>innovation</w:t>
      </w:r>
      <w:r w:rsidRPr="003B59A8">
        <w:rPr>
          <w:rStyle w:val="StyleUnderline"/>
        </w:rPr>
        <w:t xml:space="preserve"> </w:t>
      </w:r>
      <w:r w:rsidRPr="003B59A8">
        <w:rPr>
          <w:rStyle w:val="StyleUnderline"/>
        </w:rPr>
        <w:lastRenderedPageBreak/>
        <w:t xml:space="preserve">that </w:t>
      </w:r>
      <w:r w:rsidRPr="00902604">
        <w:rPr>
          <w:rStyle w:val="StyleUnderline"/>
          <w:highlight w:val="cyan"/>
        </w:rPr>
        <w:t xml:space="preserve">economies </w:t>
      </w:r>
      <w:r w:rsidRPr="00902604">
        <w:rPr>
          <w:rStyle w:val="Emphasis"/>
          <w:highlight w:val="cyan"/>
        </w:rPr>
        <w:t>need to maximise</w:t>
      </w:r>
      <w:r w:rsidRPr="00902604">
        <w:rPr>
          <w:rStyle w:val="Emphasis"/>
        </w:rPr>
        <w:t xml:space="preserve"> their </w:t>
      </w:r>
      <w:r w:rsidRPr="00902604">
        <w:rPr>
          <w:rStyle w:val="Emphasis"/>
          <w:highlight w:val="cyan"/>
        </w:rPr>
        <w:t>growth</w:t>
      </w:r>
      <w:r w:rsidRPr="00902604">
        <w:rPr>
          <w:sz w:val="16"/>
        </w:rPr>
        <w:t xml:space="preserve">. Empirically the coincidence, in the </w:t>
      </w:r>
      <w:r w:rsidRPr="00902604">
        <w:rPr>
          <w:rStyle w:val="StyleUnderline"/>
          <w:highlight w:val="cyan"/>
        </w:rPr>
        <w:t>1950s</w:t>
      </w:r>
      <w:r w:rsidRPr="00902604">
        <w:rPr>
          <w:sz w:val="16"/>
        </w:rPr>
        <w:t xml:space="preserve">, of </w:t>
      </w:r>
      <w:r w:rsidRPr="003B59A8">
        <w:rPr>
          <w:rStyle w:val="StyleUnderline"/>
        </w:rPr>
        <w:t xml:space="preserve">increased government </w:t>
      </w:r>
      <w:r w:rsidRPr="00902604">
        <w:rPr>
          <w:rStyle w:val="Emphasis"/>
          <w:highlight w:val="cyan"/>
        </w:rPr>
        <w:t>R&amp;D spending</w:t>
      </w:r>
      <w:r w:rsidRPr="00902604">
        <w:rPr>
          <w:rStyle w:val="StyleUnderline"/>
          <w:highlight w:val="cyan"/>
        </w:rPr>
        <w:t xml:space="preserve"> and</w:t>
      </w:r>
      <w:r w:rsidRPr="003B59A8">
        <w:rPr>
          <w:rStyle w:val="StyleUnderline"/>
        </w:rPr>
        <w:t xml:space="preserve"> excellent rates of productivity and </w:t>
      </w:r>
      <w:r w:rsidRPr="00902604">
        <w:rPr>
          <w:rStyle w:val="Emphasis"/>
          <w:highlight w:val="cyan"/>
        </w:rPr>
        <w:t>GDP growth</w:t>
      </w:r>
      <w:r w:rsidRPr="00902604">
        <w:rPr>
          <w:rStyle w:val="StyleUnderline"/>
          <w:highlight w:val="cyan"/>
        </w:rPr>
        <w:t xml:space="preserve"> strengthened the case</w:t>
      </w:r>
      <w:r w:rsidRPr="003B59A8">
        <w:rPr>
          <w:rStyle w:val="StyleUnderline"/>
        </w:rPr>
        <w:t xml:space="preserve"> further</w:t>
      </w:r>
      <w:r w:rsidRPr="00902604">
        <w:rPr>
          <w:sz w:val="16"/>
        </w:rPr>
        <w:t>.</w:t>
      </w:r>
    </w:p>
    <w:p w14:paraId="2D30F801" w14:textId="77777777" w:rsidR="001C3EB8" w:rsidRPr="00902604" w:rsidRDefault="001C3EB8" w:rsidP="001C3EB8">
      <w:pPr>
        <w:rPr>
          <w:sz w:val="16"/>
          <w:szCs w:val="16"/>
        </w:rPr>
      </w:pPr>
      <w:r w:rsidRPr="00902604">
        <w:rPr>
          <w:sz w:val="16"/>
          <w:szCs w:val="16"/>
        </w:rPr>
        <w:t xml:space="preserve">It is true that the hard evidence for a positive impact of such R&amp;D spending on overall growth is both </w:t>
      </w:r>
      <w:proofErr w:type="gramStart"/>
      <w:r w:rsidRPr="00902604">
        <w:rPr>
          <w:sz w:val="16"/>
          <w:szCs w:val="16"/>
        </w:rPr>
        <w:t>fairly weak</w:t>
      </w:r>
      <w:proofErr w:type="gramEnd"/>
      <w:r w:rsidRPr="00902604">
        <w:rPr>
          <w:sz w:val="16"/>
          <w:szCs w:val="16"/>
        </w:rPr>
        <w:t xml:space="preserve"> and suggests that it lags the outlay by quite a while. But few doubt that the return is, in practice, significant. Rich-world governments currently spend, on average, a bit over 0.5% of GDP on R&amp;D; a couple more tenths of a percentage point could make a big difference.</w:t>
      </w:r>
    </w:p>
    <w:p w14:paraId="4AA6F91B" w14:textId="77777777" w:rsidR="001C3EB8" w:rsidRPr="00902604" w:rsidRDefault="001C3EB8" w:rsidP="001C3EB8">
      <w:pPr>
        <w:rPr>
          <w:sz w:val="16"/>
        </w:rPr>
      </w:pPr>
      <w:r w:rsidRPr="00902604">
        <w:rPr>
          <w:sz w:val="16"/>
        </w:rPr>
        <w:t xml:space="preserve">The economists have the advantage, here, of pushing at a door that others are in the process of pulling open. </w:t>
      </w:r>
      <w:r w:rsidRPr="00902604">
        <w:rPr>
          <w:rStyle w:val="StyleUnderline"/>
        </w:rPr>
        <w:t xml:space="preserve">Government R&amp;D </w:t>
      </w:r>
      <w:r w:rsidRPr="00902604">
        <w:rPr>
          <w:rStyle w:val="StyleUnderline"/>
          <w:highlight w:val="cyan"/>
        </w:rPr>
        <w:t>spending as a fraction of GDP has spent</w:t>
      </w:r>
      <w:r w:rsidRPr="003B59A8">
        <w:rPr>
          <w:rStyle w:val="StyleUnderline"/>
        </w:rPr>
        <w:t xml:space="preserve"> most of the past </w:t>
      </w:r>
      <w:r w:rsidRPr="00902604">
        <w:rPr>
          <w:rStyle w:val="Emphasis"/>
          <w:highlight w:val="cyan"/>
        </w:rPr>
        <w:t>40 years</w:t>
      </w:r>
      <w:r w:rsidRPr="00902604">
        <w:rPr>
          <w:rStyle w:val="StyleUnderline"/>
          <w:highlight w:val="cyan"/>
        </w:rPr>
        <w:t xml:space="preserve"> shrinking</w:t>
      </w:r>
      <w:r w:rsidRPr="00902604">
        <w:rPr>
          <w:sz w:val="16"/>
        </w:rPr>
        <w:t xml:space="preserve"> (see chart 1). In 2018, though, the most recent year for which data are available, figures from 24 </w:t>
      </w:r>
      <w:r w:rsidRPr="00902604">
        <w:rPr>
          <w:rStyle w:val="StyleUnderline"/>
        </w:rPr>
        <w:t>OECD countries showed government spending on R&amp;D rising by a healthy 3%</w:t>
      </w:r>
      <w:r w:rsidRPr="00902604">
        <w:rPr>
          <w:sz w:val="16"/>
        </w:rPr>
        <w:t xml:space="preserve"> in real terms </w:t>
      </w:r>
      <w:r w:rsidRPr="00902604">
        <w:rPr>
          <w:rStyle w:val="StyleUnderline"/>
        </w:rPr>
        <w:t>following</w:t>
      </w:r>
      <w:r w:rsidRPr="00902604">
        <w:rPr>
          <w:sz w:val="16"/>
        </w:rPr>
        <w:t xml:space="preserve"> a particularly lean period after the </w:t>
      </w:r>
      <w:r w:rsidRPr="00902604">
        <w:rPr>
          <w:rStyle w:val="StyleUnderline"/>
        </w:rPr>
        <w:t>financial crisis</w:t>
      </w:r>
      <w:r w:rsidRPr="00902604">
        <w:rPr>
          <w:sz w:val="16"/>
        </w:rPr>
        <w:t xml:space="preserve">. In 2020 the French government promised to increase its research budget by 30% over ten years as part of a new research strategy. The Japanese government has also been increasing </w:t>
      </w:r>
      <w:proofErr w:type="gramStart"/>
      <w:r w:rsidRPr="00902604">
        <w:rPr>
          <w:sz w:val="16"/>
        </w:rPr>
        <w:t>funding, and</w:t>
      </w:r>
      <w:proofErr w:type="gramEnd"/>
      <w:r w:rsidRPr="00902604">
        <w:rPr>
          <w:sz w:val="16"/>
        </w:rPr>
        <w:t xml:space="preserve"> setting up a new provision for “moonshots”. In America, having resisted Donald Trump’s attempts to cut research budgets, Congress may well look favourably on President-elect Joe Biden’s promise to pump them up.</w:t>
      </w:r>
    </w:p>
    <w:p w14:paraId="02AF6A3D" w14:textId="77777777" w:rsidR="001C3EB8" w:rsidRPr="00902604" w:rsidRDefault="001C3EB8" w:rsidP="001C3EB8">
      <w:pPr>
        <w:rPr>
          <w:sz w:val="16"/>
        </w:rPr>
      </w:pPr>
      <w:r w:rsidRPr="00902604">
        <w:rPr>
          <w:sz w:val="16"/>
        </w:rPr>
        <w:t xml:space="preserve">This enthusiasm is not simply driven by a belief that such spending will increase growth. It is also about a fear of China. A research backwater when its economy took off in the 1980s, </w:t>
      </w:r>
      <w:r w:rsidRPr="00902604">
        <w:rPr>
          <w:rStyle w:val="StyleUnderline"/>
          <w:highlight w:val="cyan"/>
        </w:rPr>
        <w:t>China has</w:t>
      </w:r>
      <w:r w:rsidRPr="00902604">
        <w:rPr>
          <w:sz w:val="16"/>
        </w:rPr>
        <w:t xml:space="preserve"> since </w:t>
      </w:r>
      <w:r w:rsidRPr="00902604">
        <w:rPr>
          <w:rStyle w:val="StyleUnderline"/>
          <w:highlight w:val="cyan"/>
        </w:rPr>
        <w:t xml:space="preserve">spent </w:t>
      </w:r>
      <w:r w:rsidRPr="00902604">
        <w:rPr>
          <w:rStyle w:val="Emphasis"/>
          <w:highlight w:val="cyan"/>
        </w:rPr>
        <w:t>heavily</w:t>
      </w:r>
      <w:r w:rsidRPr="00902604">
        <w:rPr>
          <w:rStyle w:val="StyleUnderline"/>
          <w:highlight w:val="cyan"/>
        </w:rPr>
        <w:t xml:space="preserve"> on R&amp;D </w:t>
      </w:r>
      <w:r w:rsidRPr="00902604">
        <w:rPr>
          <w:rStyle w:val="Emphasis"/>
          <w:highlight w:val="cyan"/>
        </w:rPr>
        <w:t>to obvious effect</w:t>
      </w:r>
      <w:r w:rsidRPr="00902604">
        <w:rPr>
          <w:sz w:val="16"/>
        </w:rPr>
        <w:t xml:space="preserve">. A study published by Elsevier, a scientific publisher, and Nikkei, a news business, in 2019 found that </w:t>
      </w:r>
      <w:r w:rsidRPr="00902604">
        <w:rPr>
          <w:rStyle w:val="StyleUnderline"/>
        </w:rPr>
        <w:t>China published more high-impact research papers than America did in 23 out of 30 “hot” research fields</w:t>
      </w:r>
      <w:r w:rsidRPr="00902604">
        <w:rPr>
          <w:sz w:val="16"/>
        </w:rPr>
        <w:t>. Many in Europe and America think that competing with, or outcompeting, China means following its lead. The incoming Biden administration promises “breakthrough technology R&amp;D programmes” which will “direct investments to key technologies in support of us competitiveness”.</w:t>
      </w:r>
    </w:p>
    <w:p w14:paraId="1E8B4914" w14:textId="77777777" w:rsidR="001C3EB8" w:rsidRPr="00902604" w:rsidRDefault="001C3EB8" w:rsidP="001C3EB8">
      <w:pPr>
        <w:rPr>
          <w:sz w:val="16"/>
        </w:rPr>
      </w:pPr>
      <w:r w:rsidRPr="00902604">
        <w:rPr>
          <w:sz w:val="16"/>
        </w:rPr>
        <w:t xml:space="preserve">And a third factor unites </w:t>
      </w:r>
      <w:r w:rsidRPr="00902604">
        <w:rPr>
          <w:rStyle w:val="StyleUnderline"/>
          <w:highlight w:val="cyan"/>
        </w:rPr>
        <w:t>governments</w:t>
      </w:r>
      <w:r w:rsidRPr="00902604">
        <w:rPr>
          <w:sz w:val="16"/>
        </w:rPr>
        <w:t xml:space="preserve"> inside and outside China: they </w:t>
      </w:r>
      <w:r w:rsidRPr="00902604">
        <w:rPr>
          <w:rStyle w:val="StyleUnderline"/>
          <w:highlight w:val="cyan"/>
        </w:rPr>
        <w:t xml:space="preserve">have strategic goals they can </w:t>
      </w:r>
      <w:r w:rsidRPr="00902604">
        <w:rPr>
          <w:rStyle w:val="Emphasis"/>
          <w:highlight w:val="cyan"/>
        </w:rPr>
        <w:t>only meet through</w:t>
      </w:r>
      <w:r w:rsidRPr="00902604">
        <w:rPr>
          <w:rStyle w:val="StyleUnderline"/>
        </w:rPr>
        <w:t xml:space="preserve"> the development of </w:t>
      </w:r>
      <w:r w:rsidRPr="00902604">
        <w:rPr>
          <w:rStyle w:val="Emphasis"/>
          <w:highlight w:val="cyan"/>
        </w:rPr>
        <w:t>new tech</w:t>
      </w:r>
      <w:r w:rsidRPr="00902604">
        <w:rPr>
          <w:rStyle w:val="StyleUnderline"/>
        </w:rPr>
        <w:t>nologies and the deployment of existing ones</w:t>
      </w:r>
      <w:r w:rsidRPr="00902604">
        <w:rPr>
          <w:sz w:val="16"/>
        </w:rPr>
        <w:t xml:space="preserve">. The </w:t>
      </w:r>
      <w:r w:rsidRPr="00902604">
        <w:rPr>
          <w:rStyle w:val="StyleUnderline"/>
        </w:rPr>
        <w:t xml:space="preserve">government </w:t>
      </w:r>
      <w:r w:rsidRPr="00902604">
        <w:rPr>
          <w:rStyle w:val="StyleUnderline"/>
          <w:highlight w:val="cyan"/>
        </w:rPr>
        <w:t xml:space="preserve">support for </w:t>
      </w:r>
      <w:r w:rsidRPr="00902604">
        <w:rPr>
          <w:rStyle w:val="Emphasis"/>
          <w:highlight w:val="cyan"/>
        </w:rPr>
        <w:t>vaccines</w:t>
      </w:r>
      <w:r w:rsidRPr="00902604">
        <w:rPr>
          <w:rStyle w:val="StyleUnderline"/>
        </w:rPr>
        <w:t xml:space="preserve"> against sars-cov-2 </w:t>
      </w:r>
      <w:r w:rsidRPr="00902604">
        <w:rPr>
          <w:rStyle w:val="StyleUnderline"/>
          <w:highlight w:val="cyan"/>
        </w:rPr>
        <w:t>is a case in point</w:t>
      </w:r>
      <w:r w:rsidRPr="00902604">
        <w:rPr>
          <w:sz w:val="16"/>
        </w:rPr>
        <w:t xml:space="preserve">. The </w:t>
      </w:r>
      <w:r w:rsidRPr="00902604">
        <w:rPr>
          <w:rStyle w:val="StyleUnderline"/>
        </w:rPr>
        <w:t xml:space="preserve">increasing </w:t>
      </w:r>
      <w:r w:rsidRPr="00902604">
        <w:rPr>
          <w:rStyle w:val="StyleUnderline"/>
          <w:highlight w:val="cyan"/>
        </w:rPr>
        <w:t>need for</w:t>
      </w:r>
      <w:r w:rsidRPr="00902604">
        <w:rPr>
          <w:rStyle w:val="StyleUnderline"/>
        </w:rPr>
        <w:t xml:space="preserve"> deep </w:t>
      </w:r>
      <w:r w:rsidRPr="00902604">
        <w:rPr>
          <w:rStyle w:val="Emphasis"/>
          <w:highlight w:val="cyan"/>
        </w:rPr>
        <w:t>decarbonisation</w:t>
      </w:r>
      <w:r w:rsidRPr="00902604">
        <w:rPr>
          <w:rStyle w:val="StyleUnderline"/>
          <w:highlight w:val="cyan"/>
        </w:rPr>
        <w:t xml:space="preserve"> is another</w:t>
      </w:r>
      <w:r w:rsidRPr="00902604">
        <w:rPr>
          <w:sz w:val="16"/>
        </w:rPr>
        <w:t>.</w:t>
      </w:r>
    </w:p>
    <w:p w14:paraId="607F5078" w14:textId="77777777" w:rsidR="001C3EB8" w:rsidRDefault="001C3EB8" w:rsidP="001C3EB8"/>
    <w:p w14:paraId="0F3EF206" w14:textId="77777777" w:rsidR="001C3EB8" w:rsidRPr="003B781D" w:rsidRDefault="001C3EB8" w:rsidP="001C3EB8">
      <w:pPr>
        <w:pStyle w:val="Heading4"/>
      </w:pPr>
      <w:r>
        <w:t xml:space="preserve">Third plank solves inequality---bolsters </w:t>
      </w:r>
      <w:r w:rsidRPr="00455E18">
        <w:rPr>
          <w:u w:val="single"/>
        </w:rPr>
        <w:t>productivity</w:t>
      </w:r>
      <w:r>
        <w:t xml:space="preserve"> via </w:t>
      </w:r>
      <w:r w:rsidRPr="00455E18">
        <w:rPr>
          <w:u w:val="single"/>
        </w:rPr>
        <w:t>laborer benefits</w:t>
      </w:r>
    </w:p>
    <w:p w14:paraId="7CD78F44" w14:textId="77777777" w:rsidR="001C3EB8" w:rsidRPr="003B781D" w:rsidRDefault="001C3EB8" w:rsidP="001C3EB8">
      <w:r w:rsidRPr="003B781D">
        <w:t xml:space="preserve">Andres </w:t>
      </w:r>
      <w:r w:rsidRPr="003B781D">
        <w:rPr>
          <w:rStyle w:val="Style13ptBold"/>
        </w:rPr>
        <w:t>Vinelli &amp;</w:t>
      </w:r>
      <w:r w:rsidRPr="003B781D">
        <w:t xml:space="preserve"> Christian E. </w:t>
      </w:r>
      <w:r w:rsidRPr="003B781D">
        <w:rPr>
          <w:rStyle w:val="Style13ptBold"/>
        </w:rPr>
        <w:t>Weller 21</w:t>
      </w:r>
      <w:r>
        <w:t>. “</w:t>
      </w:r>
      <w:r w:rsidRPr="003B781D">
        <w:t>The Path to Higher, More Inclusive Economic Growth and Good Jobs</w:t>
      </w:r>
      <w:r>
        <w:t>.”</w:t>
      </w:r>
      <w:r w:rsidRPr="003B781D">
        <w:t xml:space="preserve"> </w:t>
      </w:r>
      <w:hyperlink r:id="rId11" w:history="1">
        <w:r w:rsidRPr="00DB311C">
          <w:rPr>
            <w:rStyle w:val="Hyperlink"/>
          </w:rPr>
          <w:t>https://www.americanprogress.org/issues/economy/reports/2021/04/27/498794/path-higher-inclusive-economic-growth-good-jobs/</w:t>
        </w:r>
      </w:hyperlink>
      <w:r>
        <w:t xml:space="preserve">. </w:t>
      </w:r>
    </w:p>
    <w:p w14:paraId="74A021A8" w14:textId="77777777" w:rsidR="001C3EB8" w:rsidRDefault="001C3EB8" w:rsidP="001C3EB8">
      <w:pPr>
        <w:rPr>
          <w:rStyle w:val="Emphasis"/>
        </w:rPr>
      </w:pPr>
      <w:r w:rsidRPr="003B781D">
        <w:rPr>
          <w:rStyle w:val="StyleUnderline"/>
          <w:highlight w:val="cyan"/>
        </w:rPr>
        <w:t>Relief efforts</w:t>
      </w:r>
      <w:r w:rsidRPr="00455E18">
        <w:rPr>
          <w:sz w:val="16"/>
        </w:rPr>
        <w:t xml:space="preserve">, such as President Biden’s American Rescue Plan, </w:t>
      </w:r>
      <w:r w:rsidRPr="003B781D">
        <w:rPr>
          <w:rStyle w:val="StyleUnderline"/>
        </w:rPr>
        <w:t xml:space="preserve">primarily </w:t>
      </w:r>
      <w:r w:rsidRPr="003B781D">
        <w:rPr>
          <w:rStyle w:val="StyleUnderline"/>
          <w:highlight w:val="cyan"/>
        </w:rPr>
        <w:t>support the demand side of the economy</w:t>
      </w:r>
      <w:r w:rsidRPr="00455E18">
        <w:rPr>
          <w:sz w:val="16"/>
          <w:highlight w:val="cyan"/>
        </w:rPr>
        <w:t>.</w:t>
      </w:r>
      <w:r w:rsidRPr="00455E18">
        <w:rPr>
          <w:sz w:val="16"/>
        </w:rPr>
        <w:t xml:space="preserve"> The federal funds going to households, businesses, and state and local governments are desperately needed to support all parts of the economy that are struggling from an unprecedented onslaught on their financial health. These </w:t>
      </w:r>
      <w:r w:rsidRPr="003B781D">
        <w:rPr>
          <w:rStyle w:val="StyleUnderline"/>
          <w:highlight w:val="cyan"/>
        </w:rPr>
        <w:t>payments</w:t>
      </w:r>
      <w:r w:rsidRPr="003B781D">
        <w:rPr>
          <w:rStyle w:val="StyleUnderline"/>
        </w:rPr>
        <w:t xml:space="preserve"> are an important first step to </w:t>
      </w:r>
      <w:r w:rsidRPr="003B781D">
        <w:rPr>
          <w:rStyle w:val="StyleUnderline"/>
          <w:highlight w:val="cyan"/>
        </w:rPr>
        <w:t xml:space="preserve">lift the economy </w:t>
      </w:r>
      <w:r w:rsidRPr="005719D9">
        <w:rPr>
          <w:rStyle w:val="StyleUnderline"/>
        </w:rPr>
        <w:t xml:space="preserve">back up </w:t>
      </w:r>
      <w:r w:rsidRPr="003B781D">
        <w:rPr>
          <w:rStyle w:val="StyleUnderline"/>
          <w:highlight w:val="cyan"/>
        </w:rPr>
        <w:t>to its previous levels,</w:t>
      </w:r>
      <w:r w:rsidRPr="003B781D">
        <w:rPr>
          <w:rStyle w:val="StyleUnderline"/>
        </w:rPr>
        <w:t xml:space="preserve"> reducing unemployment, </w:t>
      </w:r>
      <w:r w:rsidRPr="003B781D">
        <w:rPr>
          <w:rStyle w:val="StyleUnderline"/>
          <w:highlight w:val="cyan"/>
        </w:rPr>
        <w:t>stabilizing economic growth</w:t>
      </w:r>
      <w:r w:rsidRPr="003B781D">
        <w:rPr>
          <w:rStyle w:val="StyleUnderline"/>
        </w:rPr>
        <w:t>, and improving financial stability.</w:t>
      </w:r>
      <w:r>
        <w:rPr>
          <w:rStyle w:val="StyleUnderline"/>
        </w:rPr>
        <w:t xml:space="preserve"> </w:t>
      </w:r>
      <w:r w:rsidRPr="003B781D">
        <w:rPr>
          <w:rStyle w:val="Emphasis"/>
          <w:highlight w:val="cyan"/>
        </w:rPr>
        <w:t>More is needed</w:t>
      </w:r>
      <w:r w:rsidRPr="00455E18">
        <w:rPr>
          <w:sz w:val="16"/>
        </w:rPr>
        <w:t xml:space="preserve">, though, </w:t>
      </w:r>
      <w:r w:rsidRPr="003B781D">
        <w:rPr>
          <w:rStyle w:val="StyleUnderline"/>
        </w:rPr>
        <w:t xml:space="preserve">to </w:t>
      </w:r>
      <w:r w:rsidRPr="003B781D">
        <w:rPr>
          <w:rStyle w:val="Emphasis"/>
          <w:highlight w:val="cyan"/>
        </w:rPr>
        <w:t>return the economy to much faster growth</w:t>
      </w:r>
      <w:r w:rsidRPr="003B781D">
        <w:rPr>
          <w:rStyle w:val="StyleUnderline"/>
          <w:highlight w:val="cyan"/>
        </w:rPr>
        <w:t xml:space="preserve"> and build </w:t>
      </w:r>
      <w:r w:rsidRPr="005719D9">
        <w:rPr>
          <w:rStyle w:val="StyleUnderline"/>
        </w:rPr>
        <w:t xml:space="preserve">a </w:t>
      </w:r>
      <w:r w:rsidRPr="003B781D">
        <w:rPr>
          <w:rStyle w:val="StyleUnderline"/>
          <w:highlight w:val="cyan"/>
        </w:rPr>
        <w:t>sustainable economy</w:t>
      </w:r>
      <w:r w:rsidRPr="003B781D">
        <w:rPr>
          <w:rStyle w:val="StyleUnderline"/>
        </w:rPr>
        <w:t xml:space="preserve"> that works for everybody. The goal is to </w:t>
      </w:r>
      <w:r w:rsidRPr="003B781D">
        <w:rPr>
          <w:rStyle w:val="StyleUnderline"/>
          <w:highlight w:val="cyan"/>
        </w:rPr>
        <w:t>raise economic capacity by emphasizing</w:t>
      </w:r>
      <w:r w:rsidRPr="003B781D">
        <w:rPr>
          <w:rStyle w:val="StyleUnderline"/>
        </w:rPr>
        <w:t xml:space="preserve"> the economy’s </w:t>
      </w:r>
      <w:r w:rsidRPr="003B781D">
        <w:rPr>
          <w:rStyle w:val="StyleUnderline"/>
          <w:highlight w:val="cyan"/>
        </w:rPr>
        <w:t>supply side. Faster productivity growth</w:t>
      </w:r>
      <w:r w:rsidRPr="003B781D">
        <w:rPr>
          <w:rStyle w:val="StyleUnderline"/>
        </w:rPr>
        <w:t xml:space="preserve">, and thus faster economic growth, </w:t>
      </w:r>
      <w:r w:rsidRPr="003B781D">
        <w:rPr>
          <w:rStyle w:val="StyleUnderline"/>
          <w:highlight w:val="cyan"/>
        </w:rPr>
        <w:t>will create</w:t>
      </w:r>
      <w:r w:rsidRPr="003B781D">
        <w:rPr>
          <w:rStyle w:val="StyleUnderline"/>
        </w:rPr>
        <w:t xml:space="preserve"> even more </w:t>
      </w:r>
      <w:r w:rsidRPr="003B781D">
        <w:rPr>
          <w:rStyle w:val="StyleUnderline"/>
          <w:highlight w:val="cyan"/>
        </w:rPr>
        <w:t>opportunities for employment</w:t>
      </w:r>
      <w:r w:rsidRPr="003B781D">
        <w:rPr>
          <w:rStyle w:val="StyleUnderline"/>
        </w:rPr>
        <w:t xml:space="preserve"> and </w:t>
      </w:r>
      <w:r w:rsidRPr="003B781D">
        <w:rPr>
          <w:rStyle w:val="StyleUnderline"/>
          <w:highlight w:val="cyan"/>
        </w:rPr>
        <w:t xml:space="preserve">wage </w:t>
      </w:r>
      <w:r w:rsidRPr="003B781D">
        <w:rPr>
          <w:rStyle w:val="StyleUnderline"/>
          <w:highlight w:val="cyan"/>
        </w:rPr>
        <w:lastRenderedPageBreak/>
        <w:t>gains</w:t>
      </w:r>
      <w:r w:rsidRPr="003B781D">
        <w:rPr>
          <w:rStyle w:val="StyleUnderline"/>
        </w:rPr>
        <w:t xml:space="preserve">. It will also make it </w:t>
      </w:r>
      <w:r w:rsidRPr="003B781D">
        <w:rPr>
          <w:rStyle w:val="StyleUnderline"/>
          <w:highlight w:val="cyan"/>
        </w:rPr>
        <w:t>easier to address</w:t>
      </w:r>
      <w:r w:rsidRPr="003B781D">
        <w:rPr>
          <w:rStyle w:val="StyleUnderline"/>
        </w:rPr>
        <w:t xml:space="preserve"> the country’s looming challenges of massive </w:t>
      </w:r>
      <w:r w:rsidRPr="003B781D">
        <w:rPr>
          <w:rStyle w:val="StyleUnderline"/>
          <w:highlight w:val="cyan"/>
        </w:rPr>
        <w:t>economic inequality</w:t>
      </w:r>
      <w:r w:rsidRPr="003B781D">
        <w:rPr>
          <w:rStyle w:val="StyleUnderline"/>
        </w:rPr>
        <w:t>, climate change, lackluster caregiving support, and crumbling public health and other infrastructure</w:t>
      </w:r>
      <w:r w:rsidRPr="00455E18">
        <w:rPr>
          <w:sz w:val="16"/>
        </w:rPr>
        <w:t xml:space="preserve">, to name a few. The ARP already includes some measures, such as financial support for higher education, that would have positive supply-side effects. Importantly, </w:t>
      </w:r>
      <w:r w:rsidRPr="003B781D">
        <w:rPr>
          <w:rStyle w:val="StyleUnderline"/>
        </w:rPr>
        <w:t xml:space="preserve">public policies </w:t>
      </w:r>
      <w:r w:rsidRPr="005719D9">
        <w:rPr>
          <w:rStyle w:val="StyleUnderline"/>
        </w:rPr>
        <w:t>can break the interconnected trends of high inequality, widespread insecurity, and low investment t</w:t>
      </w:r>
      <w:r w:rsidRPr="003B781D">
        <w:rPr>
          <w:rStyle w:val="StyleUnderline"/>
        </w:rPr>
        <w:t>hat underlie low productivity growth</w:t>
      </w:r>
      <w:r w:rsidRPr="00455E18">
        <w:rPr>
          <w:sz w:val="16"/>
        </w:rPr>
        <w:t xml:space="preserve">. First, </w:t>
      </w:r>
      <w:r w:rsidRPr="003B781D">
        <w:rPr>
          <w:rStyle w:val="StyleUnderline"/>
        </w:rPr>
        <w:t xml:space="preserve">policies can reduce income inequality by </w:t>
      </w:r>
      <w:r w:rsidRPr="003B781D">
        <w:rPr>
          <w:rStyle w:val="Emphasis"/>
          <w:highlight w:val="cyan"/>
        </w:rPr>
        <w:t>strengthening workers’ wages and benefits</w:t>
      </w:r>
      <w:r w:rsidRPr="00455E18">
        <w:rPr>
          <w:sz w:val="16"/>
        </w:rPr>
        <w:t xml:space="preserve">. Second, </w:t>
      </w:r>
      <w:proofErr w:type="gramStart"/>
      <w:r w:rsidRPr="003B781D">
        <w:rPr>
          <w:rStyle w:val="StyleUnderline"/>
        </w:rPr>
        <w:t>a number of</w:t>
      </w:r>
      <w:proofErr w:type="gramEnd"/>
      <w:r w:rsidRPr="003B781D">
        <w:rPr>
          <w:rStyle w:val="StyleUnderline"/>
        </w:rPr>
        <w:t xml:space="preserve"> policies can substantially </w:t>
      </w:r>
      <w:r w:rsidRPr="003B781D">
        <w:rPr>
          <w:rStyle w:val="StyleUnderline"/>
          <w:highlight w:val="cyan"/>
        </w:rPr>
        <w:t>reduce income uncertainty</w:t>
      </w:r>
      <w:r w:rsidRPr="003B781D">
        <w:rPr>
          <w:rStyle w:val="StyleUnderline"/>
        </w:rPr>
        <w:t xml:space="preserve"> and volatility for households</w:t>
      </w:r>
      <w:r w:rsidRPr="00455E18">
        <w:rPr>
          <w:sz w:val="16"/>
        </w:rPr>
        <w:t xml:space="preserve">. Most notably, </w:t>
      </w:r>
      <w:r w:rsidRPr="003B781D">
        <w:rPr>
          <w:rStyle w:val="StyleUnderline"/>
          <w:highlight w:val="cyan"/>
        </w:rPr>
        <w:t>social insurance programs</w:t>
      </w:r>
      <w:r w:rsidRPr="003B781D">
        <w:rPr>
          <w:rStyle w:val="StyleUnderline"/>
        </w:rPr>
        <w:t xml:space="preserve">, such as unemployment insurance, health insurance, and Social Security, </w:t>
      </w:r>
      <w:r w:rsidRPr="003B781D">
        <w:rPr>
          <w:rStyle w:val="Emphasis"/>
          <w:highlight w:val="cyan"/>
        </w:rPr>
        <w:t>are critical tools</w:t>
      </w:r>
      <w:r w:rsidRPr="003B781D">
        <w:rPr>
          <w:rStyle w:val="StyleUnderline"/>
        </w:rPr>
        <w:t xml:space="preserve"> to give working families some peace of mind</w:t>
      </w:r>
      <w:r w:rsidRPr="00455E18">
        <w:rPr>
          <w:sz w:val="16"/>
        </w:rPr>
        <w:t xml:space="preserve">. Third, </w:t>
      </w:r>
      <w:r w:rsidRPr="003B781D">
        <w:rPr>
          <w:rStyle w:val="StyleUnderline"/>
        </w:rPr>
        <w:t xml:space="preserve">more </w:t>
      </w:r>
      <w:r w:rsidRPr="003B781D">
        <w:rPr>
          <w:rStyle w:val="StyleUnderline"/>
          <w:highlight w:val="cyan"/>
        </w:rPr>
        <w:t>federal funding for r</w:t>
      </w:r>
      <w:r w:rsidRPr="005719D9">
        <w:rPr>
          <w:rStyle w:val="StyleUnderline"/>
        </w:rPr>
        <w:t xml:space="preserve">esearch </w:t>
      </w:r>
      <w:r w:rsidRPr="005719D9">
        <w:rPr>
          <w:rStyle w:val="StyleUnderline"/>
          <w:highlight w:val="cyan"/>
        </w:rPr>
        <w:t>and</w:t>
      </w:r>
      <w:r w:rsidRPr="005719D9">
        <w:rPr>
          <w:rStyle w:val="StyleUnderline"/>
        </w:rPr>
        <w:t xml:space="preserve"> </w:t>
      </w:r>
      <w:r w:rsidRPr="005719D9">
        <w:rPr>
          <w:rStyle w:val="StyleUnderline"/>
          <w:highlight w:val="cyan"/>
        </w:rPr>
        <w:t>d</w:t>
      </w:r>
      <w:r w:rsidRPr="005719D9">
        <w:rPr>
          <w:rStyle w:val="StyleUnderline"/>
        </w:rPr>
        <w:t>evelopment,</w:t>
      </w:r>
      <w:r w:rsidRPr="003B781D">
        <w:rPr>
          <w:rStyle w:val="StyleUnderline"/>
        </w:rPr>
        <w:t xml:space="preserve"> a </w:t>
      </w:r>
      <w:r w:rsidRPr="003B781D">
        <w:rPr>
          <w:rStyle w:val="StyleUnderline"/>
          <w:highlight w:val="cyan"/>
        </w:rPr>
        <w:t>green infrastructure</w:t>
      </w:r>
      <w:r w:rsidRPr="003B781D">
        <w:rPr>
          <w:rStyle w:val="StyleUnderline"/>
        </w:rPr>
        <w:t xml:space="preserve">, and more </w:t>
      </w:r>
      <w:r w:rsidRPr="003B781D">
        <w:rPr>
          <w:rStyle w:val="StyleUnderline"/>
          <w:highlight w:val="cyan"/>
        </w:rPr>
        <w:t>support for education</w:t>
      </w:r>
      <w:r w:rsidRPr="003B781D">
        <w:rPr>
          <w:rStyle w:val="StyleUnderline"/>
        </w:rPr>
        <w:t xml:space="preserve">—all purviews of the public sector—can </w:t>
      </w:r>
      <w:proofErr w:type="gramStart"/>
      <w:r w:rsidRPr="003B781D">
        <w:rPr>
          <w:rStyle w:val="StyleUnderline"/>
          <w:highlight w:val="cyan"/>
        </w:rPr>
        <w:t>lift up</w:t>
      </w:r>
      <w:proofErr w:type="gramEnd"/>
      <w:r w:rsidRPr="003B781D">
        <w:rPr>
          <w:rStyle w:val="StyleUnderline"/>
          <w:highlight w:val="cyan"/>
        </w:rPr>
        <w:t xml:space="preserve"> productivity growth.</w:t>
      </w:r>
      <w:r>
        <w:rPr>
          <w:rStyle w:val="StyleUnderline"/>
        </w:rPr>
        <w:t xml:space="preserve"> </w:t>
      </w:r>
      <w:r w:rsidRPr="003B781D">
        <w:rPr>
          <w:rStyle w:val="Emphasis"/>
        </w:rPr>
        <w:t>All three types of policies will boost productivity growth</w:t>
      </w:r>
      <w:r w:rsidRPr="00455E18">
        <w:rPr>
          <w:sz w:val="16"/>
        </w:rPr>
        <w:t xml:space="preserve">. </w:t>
      </w:r>
      <w:r w:rsidRPr="003B781D">
        <w:rPr>
          <w:rStyle w:val="StyleUnderline"/>
        </w:rPr>
        <w:t>Higher incomes due to increased pay and better benefits, such as paid family and medical leave, make it less likely that workers leave an employer</w:t>
      </w:r>
      <w:r w:rsidRPr="00455E18">
        <w:rPr>
          <w:sz w:val="16"/>
        </w:rPr>
        <w:t xml:space="preserve">. Less turnover boosts workers’ on-the-job experience and their productivity, while more income stability reduces financial, psychological, and health stress for workers. This makes it easier for workers to concentrate on their work since they are typically worrying less about how to pay their bills. Less income uncertainty also makes it easier for workers to plan for, save for, and invest in their own future—for example, by moving to a new location when better opportunities arise, starting a business, or supporting their children’s education. </w:t>
      </w:r>
      <w:proofErr w:type="gramStart"/>
      <w:r w:rsidRPr="00455E18">
        <w:rPr>
          <w:sz w:val="16"/>
        </w:rPr>
        <w:t>All of</w:t>
      </w:r>
      <w:proofErr w:type="gramEnd"/>
      <w:r w:rsidRPr="00455E18">
        <w:rPr>
          <w:sz w:val="16"/>
        </w:rPr>
        <w:t xml:space="preserve"> these steps mean that households will have more skills and be able to better use those skills, thereby increasing productivity across the economy. Moreover, </w:t>
      </w:r>
      <w:r w:rsidRPr="003B781D">
        <w:rPr>
          <w:rStyle w:val="Emphasis"/>
          <w:highlight w:val="cyan"/>
        </w:rPr>
        <w:t>large-scale public investments</w:t>
      </w:r>
      <w:r w:rsidRPr="003B781D">
        <w:rPr>
          <w:rStyle w:val="Emphasis"/>
        </w:rPr>
        <w:t xml:space="preserve"> will </w:t>
      </w:r>
      <w:r w:rsidRPr="003B781D">
        <w:rPr>
          <w:rStyle w:val="Emphasis"/>
          <w:highlight w:val="cyan"/>
        </w:rPr>
        <w:t>create new tech</w:t>
      </w:r>
      <w:r w:rsidRPr="005719D9">
        <w:rPr>
          <w:rStyle w:val="Emphasis"/>
        </w:rPr>
        <w:t>nologies</w:t>
      </w:r>
      <w:r w:rsidRPr="003B781D">
        <w:rPr>
          <w:rStyle w:val="Emphasis"/>
        </w:rPr>
        <w:t xml:space="preserve"> for companies and </w:t>
      </w:r>
      <w:r w:rsidRPr="003B781D">
        <w:rPr>
          <w:rStyle w:val="Emphasis"/>
          <w:highlight w:val="cyan"/>
        </w:rPr>
        <w:t>reduce the financial risks</w:t>
      </w:r>
      <w:r w:rsidRPr="003B781D">
        <w:rPr>
          <w:rStyle w:val="Emphasis"/>
        </w:rPr>
        <w:t xml:space="preserve"> associated </w:t>
      </w:r>
      <w:r w:rsidRPr="003B781D">
        <w:rPr>
          <w:rStyle w:val="Emphasis"/>
          <w:highlight w:val="cyan"/>
        </w:rPr>
        <w:t>with new ventures</w:t>
      </w:r>
      <w:r w:rsidRPr="003B781D">
        <w:rPr>
          <w:rStyle w:val="Emphasis"/>
        </w:rPr>
        <w:t xml:space="preserve">. In the end, </w:t>
      </w:r>
      <w:r w:rsidRPr="003B781D">
        <w:rPr>
          <w:rStyle w:val="Emphasis"/>
          <w:highlight w:val="cyan"/>
        </w:rPr>
        <w:t>businesses and people will be better positioned to use scarce resources.</w:t>
      </w:r>
    </w:p>
    <w:p w14:paraId="3E3810E9" w14:textId="77777777" w:rsidR="001C3EB8" w:rsidRDefault="001C3EB8" w:rsidP="001C3EB8"/>
    <w:p w14:paraId="07ED7D42" w14:textId="77777777" w:rsidR="001C3EB8" w:rsidRPr="00000D15" w:rsidRDefault="001C3EB8" w:rsidP="001C3EB8">
      <w:pPr>
        <w:pStyle w:val="Heading4"/>
      </w:pPr>
      <w:r>
        <w:t xml:space="preserve">Fourth plank </w:t>
      </w:r>
      <w:r>
        <w:rPr>
          <w:u w:val="single"/>
        </w:rPr>
        <w:t>solves</w:t>
      </w:r>
      <w:r>
        <w:t xml:space="preserve"> warming---keeps it </w:t>
      </w:r>
      <w:r>
        <w:rPr>
          <w:u w:val="single"/>
        </w:rPr>
        <w:t>under 2 degrees</w:t>
      </w:r>
      <w:r>
        <w:t xml:space="preserve"> and gets </w:t>
      </w:r>
      <w:r>
        <w:rPr>
          <w:u w:val="single"/>
        </w:rPr>
        <w:t>modeled</w:t>
      </w:r>
    </w:p>
    <w:p w14:paraId="3CEB12CF" w14:textId="77777777" w:rsidR="001C3EB8" w:rsidRPr="004501CD" w:rsidRDefault="001C3EB8" w:rsidP="001C3EB8">
      <w:r w:rsidRPr="004501CD">
        <w:rPr>
          <w:rStyle w:val="Style13ptBold"/>
        </w:rPr>
        <w:t>Inman ’17</w:t>
      </w:r>
      <w:r w:rsidRPr="004501CD">
        <w:t xml:space="preserve"> </w:t>
      </w:r>
      <w:r w:rsidRPr="00000D15">
        <w:t xml:space="preserve">(Phillip; 5/29/2017; economics editor of the Observer and an economics writer for the Guardian; “Sky-high carbon tax needed to avoid climate catastrophe, say experts,” </w:t>
      </w:r>
      <w:hyperlink r:id="rId12" w:history="1">
        <w:r w:rsidRPr="00000D15">
          <w:rPr>
            <w:rStyle w:val="Hyperlink"/>
          </w:rPr>
          <w:t>https://www.theguardian.com/environment/2017/may/29/sky-high-carbon-tax-needed-to-avoid-catastrophic-global-warming-say-experts</w:t>
        </w:r>
      </w:hyperlink>
      <w:r w:rsidRPr="00000D15">
        <w:t>; Date Accessed: 7/3/2017; DS)</w:t>
      </w:r>
    </w:p>
    <w:p w14:paraId="213D7421" w14:textId="77777777" w:rsidR="001C3EB8" w:rsidRDefault="001C3EB8" w:rsidP="001C3EB8">
      <w:pPr>
        <w:rPr>
          <w:sz w:val="16"/>
        </w:rPr>
      </w:pPr>
      <w:r w:rsidRPr="004501CD">
        <w:rPr>
          <w:sz w:val="16"/>
        </w:rPr>
        <w:t xml:space="preserve">A group of leading </w:t>
      </w:r>
      <w:r w:rsidRPr="004501CD">
        <w:rPr>
          <w:u w:val="single"/>
        </w:rPr>
        <w:t>economists warned</w:t>
      </w:r>
      <w:r w:rsidRPr="004501CD">
        <w:rPr>
          <w:sz w:val="16"/>
        </w:rPr>
        <w:t xml:space="preserve"> on Monday that </w:t>
      </w:r>
      <w:r w:rsidRPr="008A32D1">
        <w:rPr>
          <w:highlight w:val="cyan"/>
          <w:u w:val="single"/>
        </w:rPr>
        <w:t>the world risks</w:t>
      </w:r>
      <w:r w:rsidRPr="004501CD">
        <w:rPr>
          <w:u w:val="single"/>
        </w:rPr>
        <w:t xml:space="preserve"> catastrophic global </w:t>
      </w:r>
      <w:r w:rsidRPr="008A32D1">
        <w:rPr>
          <w:highlight w:val="cyan"/>
          <w:u w:val="single"/>
        </w:rPr>
        <w:t>warming</w:t>
      </w:r>
      <w:r w:rsidRPr="004501CD">
        <w:rPr>
          <w:u w:val="single"/>
        </w:rPr>
        <w:t xml:space="preserve"> in just 13 years </w:t>
      </w:r>
      <w:r w:rsidRPr="008A32D1">
        <w:rPr>
          <w:highlight w:val="cyan"/>
          <w:u w:val="single"/>
        </w:rPr>
        <w:t xml:space="preserve">unless countries </w:t>
      </w:r>
      <w:r w:rsidRPr="00000D15">
        <w:rPr>
          <w:rStyle w:val="Emphasis"/>
          <w:highlight w:val="cyan"/>
        </w:rPr>
        <w:t>ramp up taxes</w:t>
      </w:r>
      <w:r w:rsidRPr="008A32D1">
        <w:rPr>
          <w:highlight w:val="cyan"/>
          <w:u w:val="single"/>
        </w:rPr>
        <w:t xml:space="preserve"> on</w:t>
      </w:r>
      <w:r w:rsidRPr="004501CD">
        <w:rPr>
          <w:u w:val="single"/>
        </w:rPr>
        <w:t xml:space="preserve"> carbon </w:t>
      </w:r>
      <w:r w:rsidRPr="008A32D1">
        <w:rPr>
          <w:highlight w:val="cyan"/>
          <w:u w:val="single"/>
        </w:rPr>
        <w:t>emissions</w:t>
      </w:r>
      <w:r w:rsidRPr="004501CD">
        <w:rPr>
          <w:u w:val="single"/>
        </w:rPr>
        <w:t xml:space="preserve"> to as much as $100 (£77) per metric tonne</w:t>
      </w:r>
      <w:r w:rsidRPr="004501CD">
        <w:rPr>
          <w:sz w:val="16"/>
        </w:rPr>
        <w:t xml:space="preserve">. Experts including Nobel laureate Joseph Stiglitz and former </w:t>
      </w:r>
      <w:r w:rsidRPr="004501CD">
        <w:rPr>
          <w:u w:val="single"/>
        </w:rPr>
        <w:t xml:space="preserve">World Bank chief economist Nicholas Stern said </w:t>
      </w:r>
      <w:r w:rsidRPr="008A32D1">
        <w:rPr>
          <w:highlight w:val="cyan"/>
          <w:u w:val="single"/>
        </w:rPr>
        <w:t>governments need</w:t>
      </w:r>
      <w:r w:rsidRPr="004501CD">
        <w:rPr>
          <w:u w:val="single"/>
        </w:rPr>
        <w:t xml:space="preserve">ed </w:t>
      </w:r>
      <w:r w:rsidRPr="008A32D1">
        <w:rPr>
          <w:highlight w:val="cyan"/>
          <w:u w:val="single"/>
        </w:rPr>
        <w:t>to move</w:t>
      </w:r>
      <w:r w:rsidRPr="004501CD">
        <w:rPr>
          <w:u w:val="single"/>
        </w:rPr>
        <w:t xml:space="preserve"> quickly </w:t>
      </w:r>
      <w:r w:rsidRPr="008A32D1">
        <w:rPr>
          <w:highlight w:val="cyan"/>
          <w:u w:val="single"/>
        </w:rPr>
        <w:t xml:space="preserve">to </w:t>
      </w:r>
      <w:r w:rsidRPr="00000D15">
        <w:rPr>
          <w:rStyle w:val="Emphasis"/>
          <w:highlight w:val="cyan"/>
        </w:rPr>
        <w:t>tackle</w:t>
      </w:r>
      <w:r w:rsidRPr="00000D15">
        <w:rPr>
          <w:rStyle w:val="Emphasis"/>
        </w:rPr>
        <w:t xml:space="preserve"> polluting </w:t>
      </w:r>
      <w:r w:rsidRPr="00000D15">
        <w:rPr>
          <w:rStyle w:val="Emphasis"/>
          <w:highlight w:val="cyan"/>
        </w:rPr>
        <w:t>industries</w:t>
      </w:r>
      <w:r w:rsidRPr="004501CD">
        <w:rPr>
          <w:u w:val="single"/>
        </w:rPr>
        <w:t xml:space="preserve"> with a tax on carbon dioxide at $40-$80 per tonne by 2020. </w:t>
      </w:r>
      <w:r w:rsidRPr="008A32D1">
        <w:rPr>
          <w:highlight w:val="cyan"/>
          <w:u w:val="single"/>
        </w:rPr>
        <w:t xml:space="preserve">A tax of </w:t>
      </w:r>
      <w:r w:rsidRPr="00000D15">
        <w:rPr>
          <w:rStyle w:val="Emphasis"/>
          <w:highlight w:val="cyan"/>
        </w:rPr>
        <w:t>$100 a tonne</w:t>
      </w:r>
      <w:r w:rsidRPr="008A32D1">
        <w:rPr>
          <w:highlight w:val="cyan"/>
          <w:u w:val="single"/>
        </w:rPr>
        <w:t xml:space="preserve"> would be needed by 2030</w:t>
      </w:r>
      <w:r w:rsidRPr="004501CD">
        <w:rPr>
          <w:u w:val="single"/>
        </w:rPr>
        <w:t xml:space="preserve"> as one of a series of measures </w:t>
      </w:r>
      <w:r w:rsidRPr="008A32D1">
        <w:rPr>
          <w:highlight w:val="cyan"/>
          <w:u w:val="single"/>
        </w:rPr>
        <w:t xml:space="preserve">to </w:t>
      </w:r>
      <w:r w:rsidRPr="00000D15">
        <w:rPr>
          <w:rStyle w:val="Emphasis"/>
          <w:highlight w:val="cyan"/>
        </w:rPr>
        <w:t>prevent a rise</w:t>
      </w:r>
      <w:r w:rsidRPr="004501CD">
        <w:rPr>
          <w:u w:val="single"/>
        </w:rPr>
        <w:t xml:space="preserve"> in global temperatures </w:t>
      </w:r>
      <w:r w:rsidRPr="008A32D1">
        <w:rPr>
          <w:highlight w:val="cyan"/>
          <w:u w:val="single"/>
        </w:rPr>
        <w:t>of 2C</w:t>
      </w:r>
      <w:r w:rsidRPr="004501CD">
        <w:rPr>
          <w:sz w:val="16"/>
        </w:rPr>
        <w:t xml:space="preserve">. In a report by the </w:t>
      </w:r>
      <w:proofErr w:type="gramStart"/>
      <w:r w:rsidRPr="004501CD">
        <w:rPr>
          <w:sz w:val="16"/>
        </w:rPr>
        <w:t>High Level</w:t>
      </w:r>
      <w:proofErr w:type="gramEnd"/>
      <w:r w:rsidRPr="004501CD">
        <w:rPr>
          <w:sz w:val="16"/>
        </w:rPr>
        <w:t xml:space="preserve"> Commission on Carbon Prices, which is backed by the World Bank and the International Monetary Fund, they suggest </w:t>
      </w:r>
      <w:r w:rsidRPr="008A32D1">
        <w:rPr>
          <w:highlight w:val="cyan"/>
          <w:u w:val="single"/>
        </w:rPr>
        <w:t>poor countries could</w:t>
      </w:r>
      <w:r w:rsidRPr="004501CD">
        <w:rPr>
          <w:u w:val="single"/>
        </w:rPr>
        <w:t xml:space="preserve"> aim for a </w:t>
      </w:r>
      <w:r w:rsidRPr="008A32D1">
        <w:rPr>
          <w:highlight w:val="cyan"/>
          <w:u w:val="single"/>
        </w:rPr>
        <w:t>lower</w:t>
      </w:r>
      <w:r w:rsidRPr="004501CD">
        <w:rPr>
          <w:u w:val="single"/>
        </w:rPr>
        <w:t xml:space="preserve"> tax </w:t>
      </w:r>
      <w:r w:rsidRPr="008A32D1">
        <w:rPr>
          <w:highlight w:val="cyan"/>
          <w:u w:val="single"/>
        </w:rPr>
        <w:t>since their economies are</w:t>
      </w:r>
      <w:r w:rsidRPr="004501CD">
        <w:rPr>
          <w:u w:val="single"/>
        </w:rPr>
        <w:t xml:space="preserve"> </w:t>
      </w:r>
      <w:r w:rsidRPr="00000D15">
        <w:rPr>
          <w:rStyle w:val="Emphasis"/>
        </w:rPr>
        <w:t xml:space="preserve">more </w:t>
      </w:r>
      <w:r w:rsidRPr="00000D15">
        <w:rPr>
          <w:rStyle w:val="Emphasis"/>
          <w:highlight w:val="cyan"/>
        </w:rPr>
        <w:t>vulnerable</w:t>
      </w:r>
      <w:r w:rsidRPr="008A32D1">
        <w:rPr>
          <w:highlight w:val="cyan"/>
          <w:u w:val="single"/>
        </w:rPr>
        <w:t>. The</w:t>
      </w:r>
      <w:r w:rsidRPr="004501CD">
        <w:rPr>
          <w:u w:val="single"/>
        </w:rPr>
        <w:t xml:space="preserve"> aim of a </w:t>
      </w:r>
      <w:r w:rsidRPr="008A32D1">
        <w:rPr>
          <w:highlight w:val="cyan"/>
          <w:u w:val="single"/>
        </w:rPr>
        <w:t>tax</w:t>
      </w:r>
      <w:r w:rsidRPr="004501CD">
        <w:rPr>
          <w:u w:val="single"/>
        </w:rPr>
        <w:t xml:space="preserve"> on carbon </w:t>
      </w:r>
      <w:r w:rsidRPr="008A32D1">
        <w:rPr>
          <w:highlight w:val="cyan"/>
          <w:u w:val="single"/>
        </w:rPr>
        <w:t xml:space="preserve">would be </w:t>
      </w:r>
      <w:r w:rsidRPr="00000D15">
        <w:rPr>
          <w:rStyle w:val="Emphasis"/>
          <w:highlight w:val="cyan"/>
        </w:rPr>
        <w:t>essential to meet</w:t>
      </w:r>
      <w:r w:rsidRPr="00000D15">
        <w:rPr>
          <w:rStyle w:val="Emphasis"/>
        </w:rPr>
        <w:t xml:space="preserve"> the targets</w:t>
      </w:r>
      <w:r w:rsidRPr="004501CD">
        <w:rPr>
          <w:u w:val="single"/>
        </w:rPr>
        <w:t xml:space="preserve"> set by the Cop21 </w:t>
      </w:r>
      <w:r w:rsidRPr="008A32D1">
        <w:rPr>
          <w:highlight w:val="cyan"/>
          <w:u w:val="single"/>
        </w:rPr>
        <w:t>Paris</w:t>
      </w:r>
      <w:r w:rsidRPr="004501CD">
        <w:rPr>
          <w:u w:val="single"/>
        </w:rPr>
        <w:t xml:space="preserve"> Agreement </w:t>
      </w:r>
      <w:r w:rsidRPr="004501CD">
        <w:rPr>
          <w:u w:val="single"/>
        </w:rPr>
        <w:lastRenderedPageBreak/>
        <w:t>in 2015</w:t>
      </w:r>
      <w:r w:rsidRPr="004501CD">
        <w:rPr>
          <w:sz w:val="16"/>
        </w:rPr>
        <w:t xml:space="preserve">, they said. The call for action will sting European leaders, who have presided over a carbon trading scheme since 2005 that currently charges major polluters just €6 (£5.20) for every tonne of carbon they release into the atmosphere. The European scheme, which issues firms with carbon credits that can be traded on a central exchange, has come under fire for allowing heavy energy users to avoid investments in new technology to cut their emissions. Critics accuse officials of issuing too many credits and allowing the price to fall to a level that makes it cheaper for companies to pollute than change their behaviour. Stiglitz and Stern said prices should rise to $50-$100 by 2030 to give businesses and governments an incentive to lower emissions even when fossil fuels are cheap. The Trump administration has rejected calls to introduce a carbon tax in the United States, saying it would cost jobs. </w:t>
      </w:r>
      <w:r w:rsidRPr="008A32D1">
        <w:rPr>
          <w:highlight w:val="cyan"/>
          <w:u w:val="single"/>
        </w:rPr>
        <w:t>Washington’s refusal</w:t>
      </w:r>
      <w:r w:rsidRPr="004501CD">
        <w:rPr>
          <w:u w:val="single"/>
        </w:rPr>
        <w:t xml:space="preserve"> to adopt a tax has </w:t>
      </w:r>
      <w:r w:rsidRPr="00000D15">
        <w:rPr>
          <w:rStyle w:val="Emphasis"/>
          <w:highlight w:val="cyan"/>
        </w:rPr>
        <w:t>deterred Brussels</w:t>
      </w:r>
      <w:r w:rsidRPr="008A32D1">
        <w:rPr>
          <w:highlight w:val="cyan"/>
          <w:u w:val="single"/>
        </w:rPr>
        <w:t xml:space="preserve"> from moving to a</w:t>
      </w:r>
      <w:r w:rsidRPr="004501CD">
        <w:rPr>
          <w:u w:val="single"/>
        </w:rPr>
        <w:t xml:space="preserve"> more </w:t>
      </w:r>
      <w:r w:rsidRPr="008A32D1">
        <w:rPr>
          <w:highlight w:val="cyan"/>
          <w:u w:val="single"/>
        </w:rPr>
        <w:t>substantial charge on emissions</w:t>
      </w:r>
      <w:r w:rsidRPr="004501CD">
        <w:rPr>
          <w:u w:val="single"/>
        </w:rPr>
        <w:t>, which would have the effect of increasing energy costs</w:t>
      </w:r>
      <w:r w:rsidRPr="004501CD">
        <w:rPr>
          <w:sz w:val="16"/>
        </w:rPr>
        <w:t>, at least in the short term, and imposing higher costs on European manufacturers. The European Union’s Emissions Trading System (ETS) is the world’s biggest scheme for trading greenhouse gas emissions allowances. It covers 11,000 power stations and industrial plants in 30 countries, whose carbon emissions make up almost 50% of Europe’s total.</w:t>
      </w:r>
    </w:p>
    <w:p w14:paraId="4D9CE32A" w14:textId="77777777" w:rsidR="001C3EB8" w:rsidRDefault="001C3EB8" w:rsidP="001C3EB8"/>
    <w:p w14:paraId="16C39F8C" w14:textId="77777777" w:rsidR="001C3EB8" w:rsidRPr="00FF2F26" w:rsidRDefault="001C3EB8" w:rsidP="001C3EB8">
      <w:pPr>
        <w:pStyle w:val="Heading3"/>
      </w:pPr>
      <w:r w:rsidRPr="00FF2F26">
        <w:lastRenderedPageBreak/>
        <w:t>1NC---T-Subsets</w:t>
      </w:r>
    </w:p>
    <w:p w14:paraId="69CC76CD" w14:textId="77777777" w:rsidR="001C3EB8" w:rsidRPr="00FF2F26" w:rsidRDefault="001C3EB8" w:rsidP="001C3EB8">
      <w:pPr>
        <w:pStyle w:val="Heading4"/>
        <w:rPr>
          <w:u w:val="single"/>
        </w:rPr>
      </w:pPr>
      <w:r w:rsidRPr="00FF2F26">
        <w:t xml:space="preserve">‘Core antitrust laws’ are </w:t>
      </w:r>
      <w:r w:rsidRPr="00FF2F26">
        <w:rPr>
          <w:u w:val="single"/>
        </w:rPr>
        <w:t>economy-wide</w:t>
      </w:r>
      <w:r w:rsidRPr="00FF2F26">
        <w:t xml:space="preserve">---the aff is </w:t>
      </w:r>
      <w:r w:rsidRPr="00FF2F26">
        <w:rPr>
          <w:u w:val="single"/>
        </w:rPr>
        <w:t>particular</w:t>
      </w:r>
    </w:p>
    <w:p w14:paraId="63F69879" w14:textId="77777777" w:rsidR="001C3EB8" w:rsidRPr="00FF2F26" w:rsidRDefault="001C3EB8" w:rsidP="001C3EB8">
      <w:r w:rsidRPr="00FF2F26">
        <w:rPr>
          <w:rStyle w:val="Style13ptBold"/>
        </w:rPr>
        <w:t>Gerber ’20</w:t>
      </w:r>
      <w:r w:rsidRPr="00FF2F26">
        <w:t xml:space="preserve"> [David; October; Distinguished Professor of Law at Chicago-Kent College of Law, Illinois Institute of Technology; Oxford Scholarship Online, Competition Law and Antitrust, “What is It? Competition Law’s Veiled Identity,” Ch. 1, p. 14-15]</w:t>
      </w:r>
    </w:p>
    <w:p w14:paraId="0644396B" w14:textId="77777777" w:rsidR="001C3EB8" w:rsidRPr="00FF2F26" w:rsidRDefault="001C3EB8" w:rsidP="001C3EB8">
      <w:pPr>
        <w:rPr>
          <w:sz w:val="16"/>
        </w:rPr>
      </w:pPr>
      <w:r w:rsidRPr="00FF2F26">
        <w:rPr>
          <w:sz w:val="16"/>
        </w:rPr>
        <w:t xml:space="preserve">C. </w:t>
      </w:r>
      <w:r w:rsidRPr="00FF2F26">
        <w:rPr>
          <w:rStyle w:val="Emphasis"/>
        </w:rPr>
        <w:t xml:space="preserve">A </w:t>
      </w:r>
      <w:r w:rsidRPr="00FF2F26">
        <w:rPr>
          <w:rStyle w:val="Emphasis"/>
          <w:highlight w:val="cyan"/>
        </w:rPr>
        <w:t>Core Definition</w:t>
      </w:r>
    </w:p>
    <w:p w14:paraId="025B8116" w14:textId="77777777" w:rsidR="001C3EB8" w:rsidRPr="00FF2F26" w:rsidRDefault="001C3EB8" w:rsidP="001C3EB8">
      <w:pPr>
        <w:rPr>
          <w:sz w:val="16"/>
        </w:rPr>
      </w:pPr>
      <w:r w:rsidRPr="00FF2F26">
        <w:rPr>
          <w:rStyle w:val="StyleUnderline"/>
        </w:rPr>
        <w:t xml:space="preserve">The Guide uses the </w:t>
      </w:r>
      <w:r w:rsidRPr="00FF2F26">
        <w:rPr>
          <w:rStyle w:val="Emphasis"/>
        </w:rPr>
        <w:t>term</w:t>
      </w:r>
      <w:r w:rsidRPr="00FF2F26">
        <w:rPr>
          <w:sz w:val="16"/>
        </w:rPr>
        <w:t xml:space="preserve">s “competition law” and </w:t>
      </w:r>
      <w:r w:rsidRPr="00FF2F26">
        <w:rPr>
          <w:rStyle w:val="StyleUnderline"/>
          <w:highlight w:val="cyan"/>
        </w:rPr>
        <w:t>“antitrust law”</w:t>
      </w:r>
      <w:r w:rsidRPr="00FF2F26">
        <w:rPr>
          <w:rStyle w:val="StyleUnderline"/>
        </w:rPr>
        <w:t xml:space="preserve"> to </w:t>
      </w:r>
      <w:r w:rsidRPr="00FF2F26">
        <w:rPr>
          <w:rStyle w:val="StyleUnderline"/>
          <w:highlight w:val="cyan"/>
        </w:rPr>
        <w:t xml:space="preserve">refer to </w:t>
      </w:r>
      <w:r w:rsidRPr="00FF2F26">
        <w:rPr>
          <w:rStyle w:val="Emphasis"/>
          <w:highlight w:val="cyan"/>
        </w:rPr>
        <w:t>a general domain</w:t>
      </w:r>
      <w:r w:rsidRPr="00FF2F26">
        <w:rPr>
          <w:rStyle w:val="Emphasis"/>
        </w:rPr>
        <w:t xml:space="preserve"> of law</w:t>
      </w:r>
      <w:r w:rsidRPr="00FF2F26">
        <w:rPr>
          <w:rStyle w:val="StyleUnderline"/>
        </w:rPr>
        <w:t xml:space="preserve"> whose object is </w:t>
      </w:r>
      <w:r w:rsidRPr="00FF2F26">
        <w:rPr>
          <w:rStyle w:val="StyleUnderline"/>
          <w:highlight w:val="cyan"/>
        </w:rPr>
        <w:t>to deter</w:t>
      </w:r>
      <w:r w:rsidRPr="00FF2F26">
        <w:rPr>
          <w:rStyle w:val="StyleUnderline"/>
        </w:rPr>
        <w:t xml:space="preserve"> </w:t>
      </w:r>
      <w:r w:rsidRPr="00FF2F26">
        <w:rPr>
          <w:rStyle w:val="Emphasis"/>
        </w:rPr>
        <w:t xml:space="preserve">private </w:t>
      </w:r>
      <w:r w:rsidRPr="00FF2F26">
        <w:rPr>
          <w:rStyle w:val="Emphasis"/>
          <w:highlight w:val="cyan"/>
        </w:rPr>
        <w:t>restraints</w:t>
      </w:r>
      <w:r w:rsidRPr="00FF2F26">
        <w:rPr>
          <w:rStyle w:val="StyleUnderline"/>
          <w:highlight w:val="cyan"/>
        </w:rPr>
        <w:t xml:space="preserve"> on </w:t>
      </w:r>
      <w:r w:rsidRPr="00FF2F26">
        <w:rPr>
          <w:rStyle w:val="Emphasis"/>
          <w:highlight w:val="cyan"/>
        </w:rPr>
        <w:t>competitive conduct</w:t>
      </w:r>
      <w:r w:rsidRPr="00FF2F26">
        <w:rPr>
          <w:sz w:val="16"/>
        </w:rPr>
        <w:t>. We look more closely at the terms:</w:t>
      </w:r>
    </w:p>
    <w:p w14:paraId="0B73D9D9" w14:textId="77777777" w:rsidR="001C3EB8" w:rsidRPr="00FF2F26" w:rsidRDefault="001C3EB8" w:rsidP="001C3EB8">
      <w:pPr>
        <w:ind w:left="720"/>
        <w:rPr>
          <w:sz w:val="16"/>
        </w:rPr>
      </w:pPr>
      <w:r w:rsidRPr="00FF2F26">
        <w:rPr>
          <w:sz w:val="16"/>
        </w:rPr>
        <w:t xml:space="preserve">1. </w:t>
      </w:r>
      <w:r w:rsidRPr="00FF2F26">
        <w:rPr>
          <w:rStyle w:val="StyleUnderline"/>
          <w:highlight w:val="cyan"/>
        </w:rPr>
        <w:t>“</w:t>
      </w:r>
      <w:r w:rsidRPr="00FF2F26">
        <w:rPr>
          <w:rStyle w:val="Emphasis"/>
          <w:highlight w:val="cyan"/>
        </w:rPr>
        <w:t>General</w:t>
      </w:r>
      <w:r w:rsidRPr="00FF2F26">
        <w:rPr>
          <w:rStyle w:val="StyleUnderline"/>
          <w:highlight w:val="cyan"/>
        </w:rPr>
        <w:t>”</w:t>
      </w:r>
      <w:r w:rsidRPr="00FF2F26">
        <w:rPr>
          <w:rStyle w:val="StyleUnderline"/>
        </w:rPr>
        <w:t xml:space="preserve">—The </w:t>
      </w:r>
      <w:r w:rsidRPr="00FF2F26">
        <w:rPr>
          <w:rStyle w:val="StyleUnderline"/>
          <w:highlight w:val="cyan"/>
        </w:rPr>
        <w:t>laws</w:t>
      </w:r>
      <w:r w:rsidRPr="00FF2F26">
        <w:rPr>
          <w:rStyle w:val="StyleUnderline"/>
        </w:rPr>
        <w:t xml:space="preserve"> </w:t>
      </w:r>
      <w:r w:rsidRPr="00FF2F26">
        <w:rPr>
          <w:rStyle w:val="Emphasis"/>
        </w:rPr>
        <w:t>included</w:t>
      </w:r>
      <w:r w:rsidRPr="00FF2F26">
        <w:rPr>
          <w:rStyle w:val="StyleUnderline"/>
        </w:rPr>
        <w:t xml:space="preserve"> are those that </w:t>
      </w:r>
      <w:r w:rsidRPr="00FF2F26">
        <w:rPr>
          <w:rStyle w:val="StyleUnderline"/>
          <w:highlight w:val="cyan"/>
        </w:rPr>
        <w:t>are</w:t>
      </w:r>
      <w:r w:rsidRPr="00FF2F26">
        <w:rPr>
          <w:rStyle w:val="StyleUnderline"/>
        </w:rPr>
        <w:t xml:space="preserve"> </w:t>
      </w:r>
      <w:r w:rsidRPr="00FF2F26">
        <w:rPr>
          <w:rStyle w:val="Emphasis"/>
        </w:rPr>
        <w:t xml:space="preserve">applicable </w:t>
      </w:r>
      <w:r w:rsidRPr="00FF2F26">
        <w:rPr>
          <w:rStyle w:val="Emphasis"/>
          <w:highlight w:val="cyan"/>
        </w:rPr>
        <w:t>throughout an economy</w:t>
      </w:r>
      <w:r w:rsidRPr="00FF2F26">
        <w:rPr>
          <w:rStyle w:val="StyleUnderline"/>
          <w:highlight w:val="cyan"/>
        </w:rPr>
        <w:t xml:space="preserve"> and</w:t>
      </w:r>
      <w:r w:rsidRPr="00FF2F26">
        <w:rPr>
          <w:sz w:val="16"/>
        </w:rPr>
        <w:t xml:space="preserve"> thereby </w:t>
      </w:r>
      <w:r w:rsidRPr="00FF2F26">
        <w:rPr>
          <w:rStyle w:val="StyleUnderline"/>
        </w:rPr>
        <w:t xml:space="preserve">provide a </w:t>
      </w:r>
      <w:r w:rsidRPr="00FF2F26">
        <w:rPr>
          <w:rStyle w:val="StyleUnderline"/>
          <w:highlight w:val="cyan"/>
        </w:rPr>
        <w:t>frame</w:t>
      </w:r>
      <w:r w:rsidRPr="00FF2F26">
        <w:rPr>
          <w:rStyle w:val="StyleUnderline"/>
        </w:rPr>
        <w:t xml:space="preserve">work for </w:t>
      </w:r>
      <w:r w:rsidRPr="00FF2F26">
        <w:rPr>
          <w:rStyle w:val="Emphasis"/>
          <w:highlight w:val="cyan"/>
        </w:rPr>
        <w:t>all market operations</w:t>
      </w:r>
      <w:r w:rsidRPr="00FF2F26">
        <w:rPr>
          <w:rStyle w:val="StyleUnderline"/>
        </w:rPr>
        <w:t xml:space="preserve"> (there are always some exempted sectors). </w:t>
      </w:r>
      <w:r w:rsidRPr="00FF2F26">
        <w:rPr>
          <w:rStyle w:val="StyleUnderline"/>
          <w:highlight w:val="cyan"/>
        </w:rPr>
        <w:t xml:space="preserve">Laws dealing only with </w:t>
      </w:r>
      <w:r w:rsidRPr="00FF2F26">
        <w:rPr>
          <w:rStyle w:val="Emphasis"/>
          <w:highlight w:val="cyan"/>
        </w:rPr>
        <w:t>specific markets</w:t>
      </w:r>
      <w:r w:rsidRPr="00FF2F26">
        <w:rPr>
          <w:sz w:val="16"/>
        </w:rPr>
        <w:t xml:space="preserve"> (e.g., telecommunication) </w:t>
      </w:r>
      <w:r w:rsidRPr="00FF2F26">
        <w:rPr>
          <w:rStyle w:val="StyleUnderline"/>
          <w:highlight w:val="cyan"/>
        </w:rPr>
        <w:t xml:space="preserve">do </w:t>
      </w:r>
      <w:r w:rsidRPr="00FF2F26">
        <w:rPr>
          <w:rStyle w:val="Emphasis"/>
          <w:highlight w:val="cyan"/>
        </w:rPr>
        <w:t>not</w:t>
      </w:r>
      <w:r w:rsidRPr="00FF2F26">
        <w:rPr>
          <w:rStyle w:val="StyleUnderline"/>
          <w:highlight w:val="cyan"/>
        </w:rPr>
        <w:t xml:space="preserve"> play that role</w:t>
      </w:r>
      <w:r w:rsidRPr="00FF2F26">
        <w:rPr>
          <w:sz w:val="16"/>
        </w:rPr>
        <w:t>.</w:t>
      </w:r>
    </w:p>
    <w:p w14:paraId="76791DCB" w14:textId="77777777" w:rsidR="001C3EB8" w:rsidRPr="00FF2F26" w:rsidRDefault="001C3EB8" w:rsidP="001C3EB8">
      <w:pPr>
        <w:ind w:firstLine="720"/>
        <w:rPr>
          <w:sz w:val="16"/>
        </w:rPr>
      </w:pPr>
      <w:r w:rsidRPr="00FF2F26">
        <w:rPr>
          <w:sz w:val="16"/>
        </w:rPr>
        <w:t xml:space="preserve">2. </w:t>
      </w:r>
      <w:r w:rsidRPr="00FF2F26">
        <w:rPr>
          <w:rStyle w:val="StyleUnderline"/>
          <w:highlight w:val="cyan"/>
        </w:rPr>
        <w:t>“Domain of Law”</w:t>
      </w:r>
      <w:r w:rsidRPr="00FF2F26">
        <w:rPr>
          <w:sz w:val="16"/>
        </w:rPr>
        <w:t xml:space="preserve"> here </w:t>
      </w:r>
      <w:r w:rsidRPr="00FF2F26">
        <w:rPr>
          <w:rStyle w:val="StyleUnderline"/>
          <w:highlight w:val="cyan"/>
        </w:rPr>
        <w:t>refers to</w:t>
      </w:r>
      <w:r w:rsidRPr="00FF2F26">
        <w:rPr>
          <w:rStyle w:val="StyleUnderline"/>
        </w:rPr>
        <w:t xml:space="preserve"> </w:t>
      </w:r>
      <w:r w:rsidRPr="00FF2F26">
        <w:rPr>
          <w:rStyle w:val="Emphasis"/>
        </w:rPr>
        <w:t xml:space="preserve">a politically authorized set of </w:t>
      </w:r>
      <w:r w:rsidRPr="00FF2F26">
        <w:rPr>
          <w:rStyle w:val="Emphasis"/>
          <w:highlight w:val="cyan"/>
        </w:rPr>
        <w:t>norms</w:t>
      </w:r>
      <w:r w:rsidRPr="00FF2F26">
        <w:rPr>
          <w:rStyle w:val="StyleUnderline"/>
          <w:highlight w:val="cyan"/>
        </w:rPr>
        <w:t xml:space="preserve"> and</w:t>
      </w:r>
      <w:r w:rsidRPr="00FF2F26">
        <w:rPr>
          <w:rStyle w:val="StyleUnderline"/>
        </w:rPr>
        <w:t xml:space="preserve"> </w:t>
      </w:r>
      <w:r w:rsidRPr="00FF2F26">
        <w:rPr>
          <w:rStyle w:val="Emphasis"/>
        </w:rPr>
        <w:t xml:space="preserve">the institutional </w:t>
      </w:r>
      <w:r w:rsidRPr="00FF2F26">
        <w:rPr>
          <w:rStyle w:val="Emphasis"/>
          <w:highlight w:val="cyan"/>
        </w:rPr>
        <w:t>arrangements</w:t>
      </w:r>
      <w:r w:rsidRPr="00FF2F26">
        <w:rPr>
          <w:rStyle w:val="StyleUnderline"/>
        </w:rPr>
        <w:t xml:space="preserve"> used </w:t>
      </w:r>
      <w:r w:rsidRPr="00FF2F26">
        <w:rPr>
          <w:rStyle w:val="StyleUnderline"/>
          <w:highlight w:val="cyan"/>
        </w:rPr>
        <w:t xml:space="preserve">to </w:t>
      </w:r>
      <w:r w:rsidRPr="00FF2F26">
        <w:rPr>
          <w:rStyle w:val="Emphasis"/>
          <w:highlight w:val="cyan"/>
        </w:rPr>
        <w:t>enforce them</w:t>
      </w:r>
      <w:r w:rsidRPr="00FF2F26">
        <w:rPr>
          <w:sz w:val="16"/>
        </w:rPr>
        <w:t>.</w:t>
      </w:r>
    </w:p>
    <w:p w14:paraId="1F78DBEA" w14:textId="77777777" w:rsidR="001C3EB8" w:rsidRPr="00FF2F26" w:rsidRDefault="001C3EB8" w:rsidP="001C3EB8">
      <w:pPr>
        <w:ind w:left="720"/>
        <w:rPr>
          <w:sz w:val="16"/>
        </w:rPr>
      </w:pPr>
      <w:r w:rsidRPr="00FF2F26">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7A996F34" w14:textId="77777777" w:rsidR="001C3EB8" w:rsidRPr="00FF2F26" w:rsidRDefault="001C3EB8" w:rsidP="001C3EB8">
      <w:pPr>
        <w:ind w:firstLine="720"/>
        <w:rPr>
          <w:sz w:val="16"/>
        </w:rPr>
      </w:pPr>
      <w:r w:rsidRPr="00FF2F26">
        <w:rPr>
          <w:sz w:val="16"/>
        </w:rPr>
        <w:t xml:space="preserve">3. </w:t>
      </w:r>
      <w:r w:rsidRPr="00FF2F26">
        <w:rPr>
          <w:rStyle w:val="StyleUnderline"/>
        </w:rPr>
        <w:t xml:space="preserve">“Restraint” refers to </w:t>
      </w:r>
      <w:r w:rsidRPr="00FF2F26">
        <w:rPr>
          <w:rStyle w:val="Emphasis"/>
        </w:rPr>
        <w:t>any limitation</w:t>
      </w:r>
      <w:r w:rsidRPr="00FF2F26">
        <w:rPr>
          <w:rStyle w:val="StyleUnderline"/>
        </w:rPr>
        <w:t xml:space="preserve"> imposed by one or more private actors that reduces </w:t>
      </w:r>
      <w:r w:rsidRPr="00FF2F26">
        <w:rPr>
          <w:rStyle w:val="Emphasis"/>
        </w:rPr>
        <w:t>the intensity of competition</w:t>
      </w:r>
      <w:r w:rsidRPr="00FF2F26">
        <w:rPr>
          <w:rStyle w:val="StyleUnderline"/>
        </w:rPr>
        <w:t xml:space="preserve"> in a market</w:t>
      </w:r>
      <w:r w:rsidRPr="00FF2F26">
        <w:rPr>
          <w:sz w:val="16"/>
        </w:rPr>
        <w:t>.</w:t>
      </w:r>
    </w:p>
    <w:p w14:paraId="6B4C1DDE" w14:textId="77777777" w:rsidR="001C3EB8" w:rsidRPr="00FF2F26" w:rsidRDefault="001C3EB8" w:rsidP="001C3EB8">
      <w:pPr>
        <w:ind w:firstLine="720"/>
        <w:rPr>
          <w:sz w:val="16"/>
        </w:rPr>
      </w:pPr>
      <w:r w:rsidRPr="00FF2F26">
        <w:rPr>
          <w:sz w:val="16"/>
        </w:rPr>
        <w:t>4. “Competition” refers to a process by which firms in a market seek to maximize their profits by exploiting market opportunities more effectively than other firms in the market.</w:t>
      </w:r>
    </w:p>
    <w:p w14:paraId="6222B0C7" w14:textId="77777777" w:rsidR="001C3EB8" w:rsidRPr="00FF2F26" w:rsidRDefault="001C3EB8" w:rsidP="001C3EB8">
      <w:pPr>
        <w:rPr>
          <w:sz w:val="16"/>
        </w:rPr>
      </w:pPr>
    </w:p>
    <w:p w14:paraId="67E4A81E" w14:textId="77777777" w:rsidR="001C3EB8" w:rsidRPr="00FF2F26" w:rsidRDefault="001C3EB8" w:rsidP="001C3EB8">
      <w:pPr>
        <w:pStyle w:val="Heading4"/>
      </w:pPr>
      <w:r w:rsidRPr="00FF2F26">
        <w:t>Prefer it---</w:t>
      </w:r>
    </w:p>
    <w:p w14:paraId="4A128155" w14:textId="77777777" w:rsidR="001C3EB8" w:rsidRPr="00FF2F26" w:rsidRDefault="001C3EB8" w:rsidP="001C3EB8"/>
    <w:p w14:paraId="42F86C13" w14:textId="77777777" w:rsidR="001C3EB8" w:rsidRPr="00FF2F26" w:rsidRDefault="001C3EB8" w:rsidP="001C3EB8">
      <w:pPr>
        <w:pStyle w:val="Heading4"/>
      </w:pPr>
      <w:r w:rsidRPr="00FF2F26">
        <w:t>1---</w:t>
      </w:r>
      <w:r w:rsidRPr="00FF2F26">
        <w:rPr>
          <w:u w:val="single"/>
        </w:rPr>
        <w:t>Limits</w:t>
      </w:r>
      <w:r w:rsidRPr="00FF2F26">
        <w:t xml:space="preserve">---sectors are </w:t>
      </w:r>
      <w:r w:rsidRPr="00FF2F26">
        <w:rPr>
          <w:u w:val="single"/>
        </w:rPr>
        <w:t>unbounded</w:t>
      </w:r>
      <w:r w:rsidRPr="00FF2F26">
        <w:t xml:space="preserve">, permitting </w:t>
      </w:r>
      <w:r w:rsidRPr="00FF2F26">
        <w:rPr>
          <w:u w:val="single"/>
        </w:rPr>
        <w:t>any</w:t>
      </w:r>
      <w:r w:rsidRPr="00FF2F26">
        <w:t xml:space="preserve"> procedural change to </w:t>
      </w:r>
      <w:r w:rsidRPr="00FF2F26">
        <w:rPr>
          <w:u w:val="single"/>
        </w:rPr>
        <w:t>all industries</w:t>
      </w:r>
    </w:p>
    <w:p w14:paraId="4F56F8B5" w14:textId="77777777" w:rsidR="001C3EB8" w:rsidRPr="00FF2F26" w:rsidRDefault="001C3EB8" w:rsidP="001C3EB8"/>
    <w:p w14:paraId="56900F7E" w14:textId="77777777" w:rsidR="001C3EB8" w:rsidRPr="00FF2F26" w:rsidRDefault="001C3EB8" w:rsidP="001C3EB8">
      <w:pPr>
        <w:pStyle w:val="Heading4"/>
      </w:pPr>
      <w:r w:rsidRPr="00FF2F26">
        <w:t>2---</w:t>
      </w:r>
      <w:r w:rsidRPr="00FF2F26">
        <w:rPr>
          <w:u w:val="single"/>
        </w:rPr>
        <w:t>Ground</w:t>
      </w:r>
      <w:r w:rsidRPr="00FF2F26">
        <w:t xml:space="preserve">---centralizes generics with </w:t>
      </w:r>
      <w:r w:rsidRPr="00FF2F26">
        <w:rPr>
          <w:u w:val="single"/>
        </w:rPr>
        <w:t>literature prominence</w:t>
      </w:r>
    </w:p>
    <w:p w14:paraId="6FAF4982" w14:textId="77777777" w:rsidR="001C3EB8" w:rsidRDefault="001C3EB8" w:rsidP="001C3EB8"/>
    <w:p w14:paraId="32A40048" w14:textId="77777777" w:rsidR="001C3EB8" w:rsidRPr="00FF2F26" w:rsidRDefault="001C3EB8" w:rsidP="001C3EB8">
      <w:pPr>
        <w:pStyle w:val="Heading3"/>
      </w:pPr>
      <w:r w:rsidRPr="00FF2F26">
        <w:lastRenderedPageBreak/>
        <w:t>1NC---Delegation CP</w:t>
      </w:r>
    </w:p>
    <w:p w14:paraId="58AB8DF7" w14:textId="77777777" w:rsidR="001C3EB8" w:rsidRPr="00FF2F26" w:rsidRDefault="001C3EB8" w:rsidP="001C3EB8">
      <w:pPr>
        <w:pStyle w:val="Heading4"/>
      </w:pPr>
      <w:r w:rsidRPr="00FF2F26">
        <w:t xml:space="preserve">The United States federal government should delegate antitrust rulemaking authority to a new expert agency. The agency should begin notice-and-comment rulemaking to </w:t>
      </w:r>
      <w:r>
        <w:t>prohibit</w:t>
      </w:r>
      <w:r w:rsidRPr="00B82857">
        <w:t xml:space="preserve"> undemocratic governance </w:t>
      </w:r>
      <w:r>
        <w:t>in</w:t>
      </w:r>
      <w:r w:rsidRPr="00B82857">
        <w:t xml:space="preserve"> </w:t>
      </w:r>
      <w:r>
        <w:t>agricultural cooperatives</w:t>
      </w:r>
      <w:r w:rsidRPr="00FF2F26">
        <w:t>.</w:t>
      </w:r>
    </w:p>
    <w:p w14:paraId="48722555" w14:textId="77777777" w:rsidR="001C3EB8" w:rsidRPr="00FF2F26" w:rsidRDefault="001C3EB8" w:rsidP="001C3EB8"/>
    <w:p w14:paraId="5E0EF73B" w14:textId="77777777" w:rsidR="001C3EB8" w:rsidRPr="00FF2F26" w:rsidRDefault="001C3EB8" w:rsidP="001C3EB8">
      <w:pPr>
        <w:pStyle w:val="Heading4"/>
        <w:rPr>
          <w:u w:val="single"/>
        </w:rPr>
      </w:pPr>
      <w:r w:rsidRPr="00FF2F26">
        <w:t xml:space="preserve">Solves the aff---engages in </w:t>
      </w:r>
      <w:r w:rsidRPr="00FF2F26">
        <w:rPr>
          <w:u w:val="single"/>
        </w:rPr>
        <w:t>notice-and-comment</w:t>
      </w:r>
    </w:p>
    <w:p w14:paraId="7F2F8BF7" w14:textId="77777777" w:rsidR="001C3EB8" w:rsidRPr="00FF2F26" w:rsidRDefault="001C3EB8" w:rsidP="001C3EB8">
      <w:r w:rsidRPr="00FF2F26">
        <w:t xml:space="preserve">Rebecca </w:t>
      </w:r>
      <w:r w:rsidRPr="00FF2F26">
        <w:rPr>
          <w:rStyle w:val="Style13ptBold"/>
        </w:rPr>
        <w:t>Haw 11</w:t>
      </w:r>
      <w:r w:rsidRPr="00FF2F26">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5E197465" w14:textId="77777777" w:rsidR="001C3EB8" w:rsidRPr="00FF2F26" w:rsidRDefault="001C3EB8" w:rsidP="001C3EB8">
      <w:pPr>
        <w:rPr>
          <w:sz w:val="16"/>
        </w:rPr>
      </w:pPr>
      <w:r w:rsidRPr="00FF2F26">
        <w:rPr>
          <w:rStyle w:val="StyleUnderline"/>
          <w:highlight w:val="cyan"/>
        </w:rPr>
        <w:t>Without</w:t>
      </w:r>
      <w:r w:rsidRPr="00FF2F26">
        <w:rPr>
          <w:sz w:val="16"/>
        </w:rPr>
        <w:t xml:space="preserve"> the informational benefits of expertise and </w:t>
      </w:r>
      <w:r w:rsidRPr="00FF2F26">
        <w:rPr>
          <w:rStyle w:val="Emphasis"/>
          <w:highlight w:val="cyan"/>
        </w:rPr>
        <w:t>notice-and-comment</w:t>
      </w:r>
      <w:r w:rsidRPr="00FF2F26">
        <w:rPr>
          <w:rStyle w:val="Emphasis"/>
        </w:rPr>
        <w:t xml:space="preserve"> rulemaking</w:t>
      </w:r>
      <w:r w:rsidRPr="00FF2F26">
        <w:rPr>
          <w:sz w:val="16"/>
        </w:rPr>
        <w:t xml:space="preserve">, the </w:t>
      </w:r>
      <w:r w:rsidRPr="00FF2F26">
        <w:rPr>
          <w:rStyle w:val="StyleUnderline"/>
          <w:highlight w:val="cyan"/>
        </w:rPr>
        <w:t>Court may be</w:t>
      </w:r>
      <w:r w:rsidRPr="00FF2F26">
        <w:rPr>
          <w:rStyle w:val="StyleUnderline"/>
        </w:rPr>
        <w:t xml:space="preserve"> a </w:t>
      </w:r>
      <w:r w:rsidRPr="00FF2F26">
        <w:rPr>
          <w:rStyle w:val="StyleUnderline"/>
          <w:highlight w:val="cyan"/>
        </w:rPr>
        <w:t>poor</w:t>
      </w:r>
      <w:r w:rsidRPr="00FF2F26">
        <w:rPr>
          <w:rStyle w:val="StyleUnderline"/>
        </w:rPr>
        <w:t xml:space="preserve"> choice </w:t>
      </w:r>
      <w:r w:rsidRPr="00FF2F26">
        <w:rPr>
          <w:rStyle w:val="StyleUnderline"/>
          <w:highlight w:val="cyan"/>
        </w:rPr>
        <w:t>to define</w:t>
      </w:r>
      <w:r w:rsidRPr="00FF2F26">
        <w:rPr>
          <w:rStyle w:val="StyleUnderline"/>
        </w:rPr>
        <w:t xml:space="preserve"> </w:t>
      </w:r>
      <w:r w:rsidRPr="00FF2F26">
        <w:rPr>
          <w:sz w:val="16"/>
        </w:rPr>
        <w:t xml:space="preserve">the broad proscriptions of the </w:t>
      </w:r>
      <w:r w:rsidRPr="00FF2F26">
        <w:rPr>
          <w:rStyle w:val="StyleUnderline"/>
          <w:highlight w:val="cyan"/>
        </w:rPr>
        <w:t>Sherman</w:t>
      </w:r>
      <w:r w:rsidRPr="00FF2F26">
        <w:rPr>
          <w:sz w:val="16"/>
        </w:rPr>
        <w:t xml:space="preserve"> Act. Framed this way, </w:t>
      </w:r>
      <w:r w:rsidRPr="00FF2F26">
        <w:rPr>
          <w:rStyle w:val="StyleUnderline"/>
        </w:rPr>
        <w:t xml:space="preserve">the problem has an obvious solution: </w:t>
      </w:r>
      <w:r w:rsidRPr="00FF2F26">
        <w:rPr>
          <w:rStyle w:val="Emphasis"/>
          <w:highlight w:val="cyan"/>
        </w:rPr>
        <w:t>give</w:t>
      </w:r>
      <w:r w:rsidRPr="00FF2F26">
        <w:rPr>
          <w:rStyle w:val="Emphasis"/>
        </w:rPr>
        <w:t xml:space="preserve"> the </w:t>
      </w:r>
      <w:r w:rsidRPr="00FF2F26">
        <w:rPr>
          <w:rStyle w:val="Emphasis"/>
          <w:highlight w:val="cyan"/>
        </w:rPr>
        <w:t>power to interpret</w:t>
      </w:r>
      <w:r w:rsidRPr="00FF2F26">
        <w:rPr>
          <w:sz w:val="16"/>
        </w:rPr>
        <w:t xml:space="preserve"> the Act </w:t>
      </w:r>
      <w:r w:rsidRPr="00FF2F26">
        <w:rPr>
          <w:rStyle w:val="Emphasis"/>
          <w:highlight w:val="cyan"/>
        </w:rPr>
        <w:t>to an</w:t>
      </w:r>
      <w:r w:rsidRPr="00FF2F26">
        <w:rPr>
          <w:rStyle w:val="Emphasis"/>
        </w:rPr>
        <w:t xml:space="preserve"> expert </w:t>
      </w:r>
      <w:r w:rsidRPr="00FF2F26">
        <w:rPr>
          <w:rStyle w:val="Emphasis"/>
          <w:highlight w:val="cyan"/>
        </w:rPr>
        <w:t>agency</w:t>
      </w:r>
      <w:r w:rsidRPr="00FF2F26">
        <w:rPr>
          <w:sz w:val="16"/>
        </w:rPr>
        <w:t xml:space="preserve">.240 </w:t>
      </w:r>
      <w:r w:rsidRPr="00FF2F26">
        <w:rPr>
          <w:rStyle w:val="StyleUnderline"/>
        </w:rPr>
        <w:t>This idea has academic support already</w:t>
      </w:r>
      <w:r w:rsidRPr="00FF2F26">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119335AA" w14:textId="77777777" w:rsidR="001C3EB8" w:rsidRPr="00FF2F26" w:rsidRDefault="001C3EB8" w:rsidP="001C3EB8">
      <w:pPr>
        <w:rPr>
          <w:sz w:val="16"/>
          <w:szCs w:val="16"/>
        </w:rPr>
      </w:pPr>
      <w:r w:rsidRPr="00FF2F26">
        <w:rPr>
          <w:sz w:val="16"/>
          <w:szCs w:val="16"/>
        </w:rPr>
        <w:t>A. The Agency Solution</w:t>
      </w:r>
    </w:p>
    <w:p w14:paraId="577E6E9B" w14:textId="77777777" w:rsidR="001C3EB8" w:rsidRPr="00FF2F26" w:rsidRDefault="001C3EB8" w:rsidP="001C3EB8">
      <w:pPr>
        <w:rPr>
          <w:sz w:val="16"/>
        </w:rPr>
      </w:pPr>
      <w:r w:rsidRPr="00FF2F26">
        <w:rPr>
          <w:rStyle w:val="StyleUnderline"/>
        </w:rPr>
        <w:t xml:space="preserve">Using </w:t>
      </w:r>
      <w:r w:rsidRPr="00FF2F26">
        <w:rPr>
          <w:rStyle w:val="StyleUnderline"/>
          <w:highlight w:val="cyan"/>
        </w:rPr>
        <w:t>agencies</w:t>
      </w:r>
      <w:r w:rsidRPr="00FF2F26">
        <w:rPr>
          <w:rStyle w:val="StyleUnderline"/>
        </w:rPr>
        <w:t xml:space="preserve"> to </w:t>
      </w:r>
      <w:r w:rsidRPr="00FF2F26">
        <w:rPr>
          <w:rStyle w:val="StyleUnderline"/>
          <w:highlight w:val="cyan"/>
        </w:rPr>
        <w:t xml:space="preserve">give </w:t>
      </w:r>
      <w:r w:rsidRPr="00FF2F26">
        <w:rPr>
          <w:rStyle w:val="Emphasis"/>
          <w:highlight w:val="cyan"/>
        </w:rPr>
        <w:t>specific meaning to</w:t>
      </w:r>
      <w:r w:rsidRPr="00FF2F26">
        <w:rPr>
          <w:sz w:val="16"/>
        </w:rPr>
        <w:t xml:space="preserve"> American </w:t>
      </w:r>
      <w:r w:rsidRPr="00FF2F26">
        <w:rPr>
          <w:rStyle w:val="Emphasis"/>
          <w:highlight w:val="cyan"/>
        </w:rPr>
        <w:t>antitrust</w:t>
      </w:r>
      <w:r w:rsidRPr="00FF2F26">
        <w:rPr>
          <w:sz w:val="16"/>
        </w:rPr>
        <w:t xml:space="preserve">'s most important statute </w:t>
      </w:r>
      <w:r w:rsidRPr="00FF2F26">
        <w:rPr>
          <w:rStyle w:val="StyleUnderline"/>
        </w:rPr>
        <w:t xml:space="preserve">means </w:t>
      </w:r>
      <w:r w:rsidRPr="00FF2F26">
        <w:rPr>
          <w:rStyle w:val="StyleUnderline"/>
          <w:highlight w:val="cyan"/>
        </w:rPr>
        <w:t>avoiding</w:t>
      </w:r>
      <w:r w:rsidRPr="00FF2F26">
        <w:rPr>
          <w:sz w:val="16"/>
        </w:rPr>
        <w:t xml:space="preserve"> the </w:t>
      </w:r>
      <w:r w:rsidRPr="00FF2F26">
        <w:rPr>
          <w:rStyle w:val="StyleUnderline"/>
          <w:highlight w:val="cyan"/>
        </w:rPr>
        <w:t>problems with</w:t>
      </w:r>
      <w:r w:rsidRPr="00FF2F26">
        <w:rPr>
          <w:rStyle w:val="StyleUnderline"/>
        </w:rPr>
        <w:t xml:space="preserve"> the </w:t>
      </w:r>
      <w:r w:rsidRPr="00FF2F26">
        <w:rPr>
          <w:rStyle w:val="StyleUnderline"/>
          <w:highlight w:val="cyan"/>
        </w:rPr>
        <w:t>Court's</w:t>
      </w:r>
      <w:r w:rsidRPr="00FF2F26">
        <w:rPr>
          <w:sz w:val="16"/>
        </w:rPr>
        <w:t xml:space="preserve"> current quasi-administrative process for rulemaking. As adjudicators, </w:t>
      </w:r>
      <w:r w:rsidRPr="00FF2F26">
        <w:rPr>
          <w:rStyle w:val="StyleUnderline"/>
        </w:rPr>
        <w:t>agency experts would know what kind of economic evidence is necessary</w:t>
      </w:r>
      <w:r w:rsidRPr="00FF2F26">
        <w:rPr>
          <w:sz w:val="16"/>
        </w:rPr>
        <w:t xml:space="preserve"> for an efficient solution and would be better able to understand it when it is presented by the parties. </w:t>
      </w:r>
      <w:r w:rsidRPr="00FF2F26">
        <w:rPr>
          <w:rStyle w:val="StyleUnderline"/>
        </w:rPr>
        <w:t>Repeat exposure to antitrust cases would only reinforce this advantage,</w:t>
      </w:r>
      <w:r w:rsidRPr="00FF2F26">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286624D3" w14:textId="77777777" w:rsidR="001C3EB8" w:rsidRPr="00FF2F26" w:rsidRDefault="001C3EB8" w:rsidP="001C3EB8">
      <w:pPr>
        <w:rPr>
          <w:sz w:val="16"/>
        </w:rPr>
      </w:pPr>
      <w:r w:rsidRPr="00FF2F26">
        <w:rPr>
          <w:rStyle w:val="StyleUnderline"/>
          <w:highlight w:val="cyan"/>
        </w:rPr>
        <w:t>Agencies</w:t>
      </w:r>
      <w:r w:rsidRPr="00FF2F26">
        <w:rPr>
          <w:rStyle w:val="StyleUnderline"/>
        </w:rPr>
        <w:t xml:space="preserve"> could take policy making a step further using </w:t>
      </w:r>
      <w:r w:rsidRPr="00FF2F26">
        <w:rPr>
          <w:rStyle w:val="Emphasis"/>
        </w:rPr>
        <w:t>notice-and-comment rulemaking</w:t>
      </w:r>
      <w:r w:rsidRPr="00FF2F26">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FF2F26">
        <w:rPr>
          <w:rStyle w:val="StyleUnderline"/>
        </w:rPr>
        <w:t xml:space="preserve">A rule-making agency </w:t>
      </w:r>
      <w:r w:rsidRPr="00FF2F26">
        <w:rPr>
          <w:rStyle w:val="StyleUnderline"/>
          <w:highlight w:val="cyan"/>
        </w:rPr>
        <w:t xml:space="preserve">could </w:t>
      </w:r>
      <w:r w:rsidRPr="00FF2F26">
        <w:rPr>
          <w:rStyle w:val="Emphasis"/>
          <w:highlight w:val="cyan"/>
        </w:rPr>
        <w:t>announce</w:t>
      </w:r>
      <w:r w:rsidRPr="00FF2F26">
        <w:rPr>
          <w:rStyle w:val="Emphasis"/>
        </w:rPr>
        <w:t xml:space="preserve"> its </w:t>
      </w:r>
      <w:r w:rsidRPr="00FF2F26">
        <w:rPr>
          <w:rStyle w:val="Emphasis"/>
          <w:highlight w:val="cyan"/>
        </w:rPr>
        <w:t>intention to regulate</w:t>
      </w:r>
      <w:r w:rsidRPr="00FF2F26">
        <w:rPr>
          <w:rStyle w:val="Emphasis"/>
        </w:rPr>
        <w:t xml:space="preserve"> publicly </w:t>
      </w:r>
      <w:r w:rsidRPr="00FF2F26">
        <w:rPr>
          <w:rStyle w:val="Emphasis"/>
          <w:highlight w:val="cyan"/>
        </w:rPr>
        <w:t>and provide a</w:t>
      </w:r>
      <w:r w:rsidRPr="00FF2F26">
        <w:rPr>
          <w:rStyle w:val="Emphasis"/>
        </w:rPr>
        <w:t xml:space="preserve"> convenient </w:t>
      </w:r>
      <w:r w:rsidRPr="00FF2F26">
        <w:rPr>
          <w:rStyle w:val="Emphasis"/>
          <w:highlight w:val="cyan"/>
        </w:rPr>
        <w:t>venue for</w:t>
      </w:r>
      <w:r w:rsidRPr="00FF2F26">
        <w:rPr>
          <w:sz w:val="16"/>
        </w:rPr>
        <w:t xml:space="preserve">, or even solicit, expert </w:t>
      </w:r>
      <w:r w:rsidRPr="00FF2F26">
        <w:rPr>
          <w:rStyle w:val="Emphasis"/>
        </w:rPr>
        <w:t>opinions</w:t>
      </w:r>
      <w:r w:rsidRPr="00FF2F26">
        <w:rPr>
          <w:rStyle w:val="StyleUnderline"/>
        </w:rPr>
        <w:t xml:space="preserve"> on the </w:t>
      </w:r>
      <w:r w:rsidRPr="00FF2F26">
        <w:rPr>
          <w:sz w:val="16"/>
        </w:rPr>
        <w:t xml:space="preserve">economic impact of the </w:t>
      </w:r>
      <w:r w:rsidRPr="00FF2F26">
        <w:rPr>
          <w:rStyle w:val="StyleUnderline"/>
        </w:rPr>
        <w:t>proposed rule. Not only would it have</w:t>
      </w:r>
      <w:r w:rsidRPr="00FF2F26">
        <w:rPr>
          <w:sz w:val="16"/>
        </w:rPr>
        <w:t xml:space="preserve"> the benefit of these </w:t>
      </w:r>
      <w:r w:rsidRPr="00FF2F26">
        <w:rPr>
          <w:rStyle w:val="StyleUnderline"/>
        </w:rPr>
        <w:t xml:space="preserve">numerous </w:t>
      </w:r>
      <w:r w:rsidRPr="00FF2F26">
        <w:rPr>
          <w:rStyle w:val="Emphasis"/>
          <w:highlight w:val="cyan"/>
        </w:rPr>
        <w:t>perspectives</w:t>
      </w:r>
      <w:r w:rsidRPr="00FF2F26">
        <w:rPr>
          <w:rStyle w:val="StyleUnderline"/>
        </w:rPr>
        <w:t xml:space="preserve">, but </w:t>
      </w:r>
      <w:r w:rsidRPr="00FF2F26">
        <w:rPr>
          <w:rStyle w:val="StyleUnderline"/>
          <w:highlight w:val="cyan"/>
        </w:rPr>
        <w:t>it would</w:t>
      </w:r>
      <w:r w:rsidRPr="00FF2F26">
        <w:rPr>
          <w:sz w:val="16"/>
        </w:rPr>
        <w:t xml:space="preserve"> also </w:t>
      </w:r>
      <w:r w:rsidRPr="00FF2F26">
        <w:rPr>
          <w:rStyle w:val="StyleUnderline"/>
          <w:highlight w:val="cyan"/>
        </w:rPr>
        <w:t xml:space="preserve">have </w:t>
      </w:r>
      <w:r w:rsidRPr="00FF2F26">
        <w:rPr>
          <w:rStyle w:val="StyleUnderline"/>
        </w:rPr>
        <w:t xml:space="preserve">the </w:t>
      </w:r>
      <w:r w:rsidRPr="00FF2F26">
        <w:rPr>
          <w:rStyle w:val="Emphasis"/>
          <w:highlight w:val="cyan"/>
        </w:rPr>
        <w:t>obligation</w:t>
      </w:r>
      <w:r w:rsidRPr="00FF2F26">
        <w:rPr>
          <w:rStyle w:val="StyleUnderline"/>
          <w:highlight w:val="cyan"/>
        </w:rPr>
        <w:t xml:space="preserve"> to </w:t>
      </w:r>
      <w:r w:rsidRPr="00FF2F26">
        <w:rPr>
          <w:rStyle w:val="Emphasis"/>
          <w:highlight w:val="cyan"/>
        </w:rPr>
        <w:t>respond</w:t>
      </w:r>
      <w:r w:rsidRPr="00FF2F26">
        <w:rPr>
          <w:sz w:val="16"/>
          <w:highlight w:val="cyan"/>
        </w:rPr>
        <w:t xml:space="preserve"> </w:t>
      </w:r>
      <w:r w:rsidRPr="00FF2F26">
        <w:rPr>
          <w:sz w:val="16"/>
        </w:rPr>
        <w:t>to them in a reasoned manner. Its rule would be subject to judicial review, affording an opportunity to catch mistakes 242 or invalidate rules that do nothing but deliver rents to special interests.</w:t>
      </w:r>
    </w:p>
    <w:p w14:paraId="719F776F" w14:textId="77777777" w:rsidR="001C3EB8" w:rsidRPr="00FF2F26" w:rsidRDefault="001C3EB8" w:rsidP="001C3EB8">
      <w:pPr>
        <w:rPr>
          <w:sz w:val="16"/>
          <w:szCs w:val="16"/>
        </w:rPr>
      </w:pPr>
      <w:r w:rsidRPr="00FF2F26">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w:t>
      </w:r>
      <w:r w:rsidRPr="00FF2F26">
        <w:rPr>
          <w:sz w:val="16"/>
          <w:szCs w:val="16"/>
        </w:rPr>
        <w:lastRenderedPageBreak/>
        <w:t xml:space="preserve">by the treble damages afforded successful plaintiffs suing under the Sherman Act.2 4 5 To create a new form of liability, the Court has to punish a firm threefold for complying with standing antitrust norms. </w:t>
      </w:r>
      <w:proofErr w:type="gramStart"/>
      <w:r w:rsidRPr="00FF2F26">
        <w:rPr>
          <w:sz w:val="16"/>
          <w:szCs w:val="16"/>
        </w:rPr>
        <w:t>Thus</w:t>
      </w:r>
      <w:proofErr w:type="gramEnd"/>
      <w:r w:rsidRPr="00FF2F26">
        <w:rPr>
          <w:sz w:val="16"/>
          <w:szCs w:val="16"/>
        </w:rPr>
        <w:t xml:space="preserve"> Supreme Court lawmaking in antitrust is a kind of one-way ratchet.246</w:t>
      </w:r>
    </w:p>
    <w:p w14:paraId="0DB5D3CA" w14:textId="77777777" w:rsidR="001C3EB8" w:rsidRPr="00FF2F26" w:rsidRDefault="001C3EB8" w:rsidP="001C3EB8">
      <w:pPr>
        <w:rPr>
          <w:rStyle w:val="StyleUnderline"/>
        </w:rPr>
      </w:pPr>
      <w:r w:rsidRPr="00FF2F26">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FF2F26">
        <w:rPr>
          <w:sz w:val="16"/>
        </w:rPr>
        <w:t>follow, and</w:t>
      </w:r>
      <w:proofErr w:type="gramEnd"/>
      <w:r w:rsidRPr="00FF2F26">
        <w:rPr>
          <w:sz w:val="16"/>
        </w:rPr>
        <w:t xml:space="preserve"> raising the level of regulation would effect a kind of taking of property from firms operating under the status quo. </w:t>
      </w:r>
      <w:proofErr w:type="gramStart"/>
      <w:r w:rsidRPr="00FF2F26">
        <w:rPr>
          <w:sz w:val="16"/>
        </w:rPr>
        <w:t>So</w:t>
      </w:r>
      <w:proofErr w:type="gramEnd"/>
      <w:r w:rsidRPr="00FF2F26">
        <w:rPr>
          <w:sz w:val="16"/>
        </w:rPr>
        <w:t xml:space="preserve"> if the Court is making antitrust policy, laissez-faire may be the only sensible approach. But that is not to say that it is the most sensible approach. </w:t>
      </w:r>
      <w:r w:rsidRPr="00FF2F26">
        <w:rPr>
          <w:rStyle w:val="StyleUnderline"/>
          <w:highlight w:val="cyan"/>
        </w:rPr>
        <w:t>An agency could provide firms</w:t>
      </w:r>
      <w:r w:rsidRPr="00FF2F26">
        <w:rPr>
          <w:rStyle w:val="StyleUnderline"/>
        </w:rPr>
        <w:t xml:space="preserve"> with the necessary </w:t>
      </w:r>
      <w:r w:rsidRPr="00FF2F26">
        <w:rPr>
          <w:rStyle w:val="Emphasis"/>
          <w:highlight w:val="cyan"/>
        </w:rPr>
        <w:t>clarity</w:t>
      </w:r>
      <w:r w:rsidRPr="00FF2F26">
        <w:rPr>
          <w:rStyle w:val="StyleUnderline"/>
        </w:rPr>
        <w:t>-ex ante-that they need when conducting business</w:t>
      </w:r>
      <w:r w:rsidRPr="00FF2F26">
        <w:rPr>
          <w:sz w:val="16"/>
        </w:rPr>
        <w:t xml:space="preserve"> in a world where competitive behavior so closely resembles anticompetitive conduct. </w:t>
      </w:r>
      <w:r w:rsidRPr="00FF2F26">
        <w:rPr>
          <w:rStyle w:val="StyleUnderline"/>
          <w:highlight w:val="cyan"/>
        </w:rPr>
        <w:t xml:space="preserve">The current </w:t>
      </w:r>
      <w:proofErr w:type="gramStart"/>
      <w:r w:rsidRPr="00FF2F26">
        <w:rPr>
          <w:rStyle w:val="StyleUnderline"/>
          <w:highlight w:val="cyan"/>
        </w:rPr>
        <w:t xml:space="preserve">state </w:t>
      </w:r>
      <w:r w:rsidRPr="00FF2F26">
        <w:rPr>
          <w:rStyle w:val="StyleUnderline"/>
        </w:rPr>
        <w:t>of affairs</w:t>
      </w:r>
      <w:proofErr w:type="gramEnd"/>
      <w:r w:rsidRPr="00FF2F26">
        <w:rPr>
          <w:rStyle w:val="StyleUnderline"/>
        </w:rPr>
        <w:t xml:space="preserve"> </w:t>
      </w:r>
      <w:r w:rsidRPr="00FF2F26">
        <w:rPr>
          <w:rStyle w:val="StyleUnderline"/>
          <w:highlight w:val="cyan"/>
        </w:rPr>
        <w:t xml:space="preserve">is </w:t>
      </w:r>
      <w:r w:rsidRPr="00FF2F26">
        <w:rPr>
          <w:rStyle w:val="StyleUnderline"/>
        </w:rPr>
        <w:t xml:space="preserve">that much </w:t>
      </w:r>
      <w:r w:rsidRPr="00FF2F26">
        <w:rPr>
          <w:rStyle w:val="StyleUnderline"/>
          <w:highlight w:val="cyan"/>
        </w:rPr>
        <w:t xml:space="preserve">more is </w:t>
      </w:r>
      <w:r w:rsidRPr="00FF2F26">
        <w:rPr>
          <w:rStyle w:val="Emphasis"/>
          <w:highlight w:val="cyan"/>
        </w:rPr>
        <w:t>illegal on the books</w:t>
      </w:r>
      <w:r w:rsidRPr="00FF2F26">
        <w:rPr>
          <w:rStyle w:val="StyleUnderline"/>
          <w:highlight w:val="cyan"/>
        </w:rPr>
        <w:t xml:space="preserve"> than </w:t>
      </w:r>
      <w:r w:rsidRPr="00FF2F26">
        <w:rPr>
          <w:rStyle w:val="StyleUnderline"/>
        </w:rPr>
        <w:t xml:space="preserve">antitrust </w:t>
      </w:r>
      <w:r w:rsidRPr="00FF2F26">
        <w:rPr>
          <w:rStyle w:val="StyleUnderline"/>
          <w:highlight w:val="cyan"/>
        </w:rPr>
        <w:t xml:space="preserve">lawyers think is </w:t>
      </w:r>
      <w:r w:rsidRPr="00FF2F26">
        <w:rPr>
          <w:rStyle w:val="StyleUnderline"/>
        </w:rPr>
        <w:t xml:space="preserve">actually </w:t>
      </w:r>
      <w:r w:rsidRPr="00FF2F26">
        <w:rPr>
          <w:rStyle w:val="StyleUnderline"/>
          <w:highlight w:val="cyan"/>
        </w:rPr>
        <w:t xml:space="preserve">likely to be </w:t>
      </w:r>
      <w:r w:rsidRPr="00FF2F26">
        <w:rPr>
          <w:rStyle w:val="Emphasis"/>
          <w:highlight w:val="cyan"/>
        </w:rPr>
        <w:t>struck down in a court</w:t>
      </w:r>
      <w:r w:rsidRPr="00FF2F26">
        <w:rPr>
          <w:sz w:val="16"/>
        </w:rPr>
        <w:t xml:space="preserve">.24 9 </w:t>
      </w:r>
      <w:r w:rsidRPr="00FF2F26">
        <w:rPr>
          <w:rStyle w:val="StyleUnderline"/>
        </w:rPr>
        <w:t>Lawyers thrive in such a legally uncertain world, but firm efficiency suffers.</w:t>
      </w:r>
    </w:p>
    <w:p w14:paraId="138AA69B" w14:textId="77777777" w:rsidR="001C3EB8" w:rsidRPr="00FF2F26" w:rsidRDefault="001C3EB8" w:rsidP="001C3EB8">
      <w:pPr>
        <w:rPr>
          <w:rStyle w:val="StyleUnderline"/>
        </w:rPr>
      </w:pPr>
    </w:p>
    <w:p w14:paraId="492640F4" w14:textId="77777777" w:rsidR="001C3EB8" w:rsidRPr="00FF2F26" w:rsidRDefault="001C3EB8" w:rsidP="001C3EB8">
      <w:pPr>
        <w:pStyle w:val="Heading4"/>
      </w:pPr>
      <w:r w:rsidRPr="00FF2F26">
        <w:t xml:space="preserve">Key to </w:t>
      </w:r>
      <w:r w:rsidRPr="00FF2F26">
        <w:rPr>
          <w:u w:val="single"/>
        </w:rPr>
        <w:t>democracy</w:t>
      </w:r>
    </w:p>
    <w:p w14:paraId="5B96B6C4" w14:textId="77777777" w:rsidR="001C3EB8" w:rsidRPr="00FF2F26" w:rsidRDefault="001C3EB8" w:rsidP="001C3EB8">
      <w:r w:rsidRPr="00FF2F26">
        <w:t xml:space="preserve">Harry </w:t>
      </w:r>
      <w:r w:rsidRPr="00FF2F26">
        <w:rPr>
          <w:rStyle w:val="Style13ptBold"/>
        </w:rPr>
        <w:t>First and</w:t>
      </w:r>
      <w:r w:rsidRPr="00FF2F26">
        <w:t xml:space="preserve"> Spencer Weber </w:t>
      </w:r>
      <w:r w:rsidRPr="00FF2F26">
        <w:rPr>
          <w:rStyle w:val="Style13ptBold"/>
        </w:rPr>
        <w:t>Waller 13</w:t>
      </w:r>
      <w:r w:rsidRPr="00FF2F26">
        <w:t>. Harry First, New York University School of Law. Spencer Weber Waller, Loyola University Chicago School of Law. “Antitrust’s Democracy Deficit”. Fordham Law Review, Volume 81 Issue 5 Article 13. https://ir.lawnet.fordham.edu/cgi/viewcontent.cgi?article=4890&amp;context=flr</w:t>
      </w:r>
    </w:p>
    <w:p w14:paraId="3FEE6D25" w14:textId="77777777" w:rsidR="001C3EB8" w:rsidRPr="00FF2F26" w:rsidRDefault="001C3EB8" w:rsidP="001C3EB8">
      <w:pPr>
        <w:rPr>
          <w:sz w:val="16"/>
        </w:rPr>
      </w:pPr>
      <w:r w:rsidRPr="00FF2F26">
        <w:rPr>
          <w:rStyle w:val="StyleUnderline"/>
          <w:highlight w:val="cyan"/>
        </w:rPr>
        <w:t xml:space="preserve">Redressing antitrust’s </w:t>
      </w:r>
      <w:r w:rsidRPr="00FF2F26">
        <w:rPr>
          <w:rStyle w:val="Emphasis"/>
          <w:highlight w:val="cyan"/>
        </w:rPr>
        <w:t>democracy deficit</w:t>
      </w:r>
      <w:r w:rsidRPr="00FF2F26">
        <w:rPr>
          <w:sz w:val="16"/>
          <w:highlight w:val="cyan"/>
        </w:rPr>
        <w:t xml:space="preserve"> </w:t>
      </w:r>
      <w:r w:rsidRPr="00FF2F26">
        <w:rPr>
          <w:rStyle w:val="StyleUnderline"/>
          <w:highlight w:val="cyan"/>
        </w:rPr>
        <w:t xml:space="preserve">on the </w:t>
      </w:r>
      <w:r w:rsidRPr="00FF2F26">
        <w:rPr>
          <w:rStyle w:val="Emphasis"/>
          <w:highlight w:val="cyan"/>
        </w:rPr>
        <w:t>procedural side</w:t>
      </w:r>
      <w:r w:rsidRPr="00FF2F26">
        <w:rPr>
          <w:sz w:val="16"/>
          <w:highlight w:val="cyan"/>
        </w:rPr>
        <w:t xml:space="preserve"> </w:t>
      </w:r>
      <w:r w:rsidRPr="00FF2F26">
        <w:rPr>
          <w:rStyle w:val="StyleUnderline"/>
          <w:highlight w:val="cyan"/>
        </w:rPr>
        <w:t>can be done</w:t>
      </w:r>
      <w:r w:rsidRPr="00FF2F26">
        <w:rPr>
          <w:rStyle w:val="StyleUnderline"/>
        </w:rPr>
        <w:t xml:space="preserve"> with the tools of </w:t>
      </w:r>
      <w:r w:rsidRPr="00FF2F26">
        <w:rPr>
          <w:rStyle w:val="Emphasis"/>
        </w:rPr>
        <w:t>administrative law</w:t>
      </w:r>
      <w:r w:rsidRPr="00FF2F26">
        <w:rPr>
          <w:sz w:val="16"/>
        </w:rPr>
        <w:t xml:space="preserve">. </w:t>
      </w:r>
      <w:r w:rsidRPr="00FF2F26">
        <w:rPr>
          <w:rStyle w:val="StyleUnderline"/>
        </w:rPr>
        <w:t>Administrative law</w:t>
      </w:r>
      <w:r w:rsidRPr="00FF2F26">
        <w:rPr>
          <w:sz w:val="16"/>
        </w:rPr>
        <w:t xml:space="preserve"> is the body of law that </w:t>
      </w:r>
      <w:r w:rsidRPr="00FF2F26">
        <w:rPr>
          <w:rStyle w:val="StyleUnderline"/>
        </w:rPr>
        <w:t xml:space="preserve">controls the </w:t>
      </w:r>
      <w:r w:rsidRPr="00FF2F26">
        <w:rPr>
          <w:rStyle w:val="Emphasis"/>
          <w:highlight w:val="cyan"/>
        </w:rPr>
        <w:t>procedures</w:t>
      </w:r>
      <w:r w:rsidRPr="00FF2F26">
        <w:rPr>
          <w:rStyle w:val="StyleUnderline"/>
          <w:highlight w:val="cyan"/>
        </w:rPr>
        <w:t xml:space="preserve"> </w:t>
      </w:r>
      <w:r w:rsidRPr="00FF2F26">
        <w:rPr>
          <w:rStyle w:val="StyleUnderline"/>
        </w:rPr>
        <w:t xml:space="preserve">of governmental </w:t>
      </w:r>
      <w:r w:rsidRPr="00FF2F26">
        <w:rPr>
          <w:rStyle w:val="Emphasis"/>
        </w:rPr>
        <w:t>decision making</w:t>
      </w:r>
      <w:r w:rsidRPr="00FF2F26">
        <w:rPr>
          <w:sz w:val="16"/>
        </w:rPr>
        <w:t xml:space="preserve">.151 </w:t>
      </w:r>
      <w:r w:rsidRPr="00FF2F26">
        <w:rPr>
          <w:rStyle w:val="StyleUnderline"/>
        </w:rPr>
        <w:t xml:space="preserve">It </w:t>
      </w:r>
      <w:r w:rsidRPr="00FF2F26">
        <w:rPr>
          <w:rStyle w:val="StyleUnderline"/>
          <w:highlight w:val="cyan"/>
        </w:rPr>
        <w:t xml:space="preserve">allows </w:t>
      </w:r>
      <w:r w:rsidRPr="00FF2F26">
        <w:rPr>
          <w:rStyle w:val="StyleUnderline"/>
        </w:rPr>
        <w:t xml:space="preserve">interested </w:t>
      </w:r>
      <w:r w:rsidRPr="00FF2F26">
        <w:rPr>
          <w:rStyle w:val="StyleUnderline"/>
          <w:highlight w:val="cyan"/>
        </w:rPr>
        <w:t xml:space="preserve">persons to </w:t>
      </w:r>
      <w:r w:rsidRPr="00FF2F26">
        <w:rPr>
          <w:rStyle w:val="Emphasis"/>
          <w:highlight w:val="cyan"/>
        </w:rPr>
        <w:t>participate in decisions</w:t>
      </w:r>
      <w:r w:rsidRPr="00FF2F26">
        <w:rPr>
          <w:sz w:val="16"/>
          <w:highlight w:val="cyan"/>
        </w:rPr>
        <w:t xml:space="preserve"> </w:t>
      </w:r>
      <w:r w:rsidRPr="00FF2F26">
        <w:rPr>
          <w:sz w:val="16"/>
        </w:rPr>
        <w:t xml:space="preserve">that affect their interests. Normally, </w:t>
      </w:r>
      <w:r w:rsidRPr="00FF2F26">
        <w:rPr>
          <w:rStyle w:val="StyleUnderline"/>
        </w:rPr>
        <w:t xml:space="preserve">it requires appropriate </w:t>
      </w:r>
      <w:r w:rsidRPr="00FF2F26">
        <w:rPr>
          <w:rStyle w:val="Emphasis"/>
        </w:rPr>
        <w:t>notice</w:t>
      </w:r>
      <w:r w:rsidRPr="00FF2F26">
        <w:rPr>
          <w:sz w:val="16"/>
        </w:rPr>
        <w:t xml:space="preserve">, the right to be heard, fair procedures, protection of fundamental rights, and judicial review of the resulting decision. </w:t>
      </w:r>
      <w:r w:rsidRPr="00FF2F26">
        <w:rPr>
          <w:rStyle w:val="StyleUnderline"/>
        </w:rPr>
        <w:t>These basic features are present in the administrative laws of most foreign legal systems and are part of a growing international consensus</w:t>
      </w:r>
      <w:r w:rsidRPr="00FF2F26">
        <w:rPr>
          <w:sz w:val="16"/>
        </w:rPr>
        <w:t xml:space="preserve">.152 The tradeoff is that </w:t>
      </w:r>
      <w:r w:rsidRPr="00FF2F26">
        <w:rPr>
          <w:rStyle w:val="StyleUnderline"/>
        </w:rPr>
        <w:t xml:space="preserve">the decisions of administrative </w:t>
      </w:r>
      <w:r w:rsidRPr="00FF2F26">
        <w:rPr>
          <w:rStyle w:val="StyleUnderline"/>
          <w:highlight w:val="cyan"/>
        </w:rPr>
        <w:t xml:space="preserve">agencies that </w:t>
      </w:r>
      <w:r w:rsidRPr="00FF2F26">
        <w:rPr>
          <w:rStyle w:val="StyleUnderline"/>
        </w:rPr>
        <w:t xml:space="preserve">properly </w:t>
      </w:r>
      <w:r w:rsidRPr="00FF2F26">
        <w:rPr>
          <w:rStyle w:val="StyleUnderline"/>
          <w:highlight w:val="cyan"/>
        </w:rPr>
        <w:t xml:space="preserve">follow </w:t>
      </w:r>
      <w:r w:rsidRPr="00FF2F26">
        <w:rPr>
          <w:rStyle w:val="StyleUnderline"/>
        </w:rPr>
        <w:t xml:space="preserve">these strictures normally </w:t>
      </w:r>
      <w:r w:rsidRPr="00FF2F26">
        <w:rPr>
          <w:rStyle w:val="StyleUnderline"/>
          <w:highlight w:val="cyan"/>
        </w:rPr>
        <w:t xml:space="preserve">are </w:t>
      </w:r>
      <w:r w:rsidRPr="00FF2F26">
        <w:rPr>
          <w:rStyle w:val="Emphasis"/>
          <w:highlight w:val="cyan"/>
        </w:rPr>
        <w:t xml:space="preserve">granted </w:t>
      </w:r>
      <w:r w:rsidRPr="00FF2F26">
        <w:rPr>
          <w:rStyle w:val="Emphasis"/>
        </w:rPr>
        <w:t xml:space="preserve">a degree of </w:t>
      </w:r>
      <w:r w:rsidRPr="00FF2F26">
        <w:rPr>
          <w:rStyle w:val="Emphasis"/>
          <w:highlight w:val="cyan"/>
        </w:rPr>
        <w:t xml:space="preserve">deference </w:t>
      </w:r>
      <w:r w:rsidRPr="00FF2F26">
        <w:rPr>
          <w:rStyle w:val="Emphasis"/>
        </w:rPr>
        <w:t>as to the interpretation of the laws</w:t>
      </w:r>
      <w:r w:rsidRPr="00FF2F26">
        <w:rPr>
          <w:rStyle w:val="StyleUnderline"/>
        </w:rPr>
        <w:t xml:space="preserve"> they enforce</w:t>
      </w:r>
      <w:r w:rsidRPr="00FF2F26">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FF2F26">
        <w:rPr>
          <w:rStyle w:val="StyleUnderline"/>
          <w:highlight w:val="cyan"/>
        </w:rPr>
        <w:t xml:space="preserve">These tools </w:t>
      </w:r>
      <w:r w:rsidRPr="00FF2F26">
        <w:rPr>
          <w:rStyle w:val="StyleUnderline"/>
        </w:rPr>
        <w:t xml:space="preserve">of </w:t>
      </w:r>
      <w:r w:rsidRPr="00FF2F26">
        <w:rPr>
          <w:rStyle w:val="Emphasis"/>
        </w:rPr>
        <w:t xml:space="preserve">administrative law are available to </w:t>
      </w:r>
      <w:r w:rsidRPr="00FF2F26">
        <w:rPr>
          <w:rStyle w:val="Emphasis"/>
          <w:highlight w:val="cyan"/>
        </w:rPr>
        <w:t xml:space="preserve">make antitrust </w:t>
      </w:r>
      <w:r w:rsidRPr="00FF2F26">
        <w:rPr>
          <w:rStyle w:val="Emphasis"/>
        </w:rPr>
        <w:t xml:space="preserve">enforcement decisions </w:t>
      </w:r>
      <w:r w:rsidRPr="00FF2F26">
        <w:rPr>
          <w:rStyle w:val="Emphasis"/>
          <w:highlight w:val="cyan"/>
        </w:rPr>
        <w:t xml:space="preserve">more transparent and </w:t>
      </w:r>
      <w:r w:rsidRPr="00FF2F26">
        <w:rPr>
          <w:rStyle w:val="Emphasis"/>
        </w:rPr>
        <w:t xml:space="preserve">more </w:t>
      </w:r>
      <w:r w:rsidRPr="00FF2F26">
        <w:rPr>
          <w:rStyle w:val="Emphasis"/>
          <w:highlight w:val="cyan"/>
        </w:rPr>
        <w:t>responsive</w:t>
      </w:r>
      <w:r w:rsidRPr="00FF2F26">
        <w:rPr>
          <w:sz w:val="16"/>
          <w:highlight w:val="cyan"/>
        </w:rPr>
        <w:t xml:space="preserve"> </w:t>
      </w:r>
      <w:r w:rsidRPr="00FF2F26">
        <w:rPr>
          <w:rStyle w:val="StyleUnderline"/>
        </w:rPr>
        <w:t>to the interests that the antitrust laws were meant to serve</w:t>
      </w:r>
      <w:r w:rsidRPr="00FF2F26">
        <w:rPr>
          <w:sz w:val="16"/>
        </w:rPr>
        <w:t xml:space="preserve">, thereby </w:t>
      </w:r>
      <w:r w:rsidRPr="00FF2F26">
        <w:rPr>
          <w:rStyle w:val="StyleUnderline"/>
          <w:highlight w:val="cyan"/>
        </w:rPr>
        <w:t>promoting</w:t>
      </w:r>
      <w:r w:rsidRPr="00FF2F26">
        <w:rPr>
          <w:sz w:val="16"/>
          <w:highlight w:val="cyan"/>
        </w:rPr>
        <w:t xml:space="preserve"> </w:t>
      </w:r>
      <w:r w:rsidRPr="00FF2F26">
        <w:rPr>
          <w:sz w:val="16"/>
        </w:rPr>
        <w:t xml:space="preserve">both </w:t>
      </w:r>
      <w:r w:rsidRPr="00FF2F26">
        <w:rPr>
          <w:rStyle w:val="Emphasis"/>
        </w:rPr>
        <w:t>better decision making</w:t>
      </w:r>
      <w:r w:rsidRPr="00FF2F26">
        <w:rPr>
          <w:rStyle w:val="StyleUnderline"/>
        </w:rPr>
        <w:t xml:space="preserve"> and </w:t>
      </w:r>
      <w:r w:rsidRPr="00FF2F26">
        <w:rPr>
          <w:rStyle w:val="Emphasis"/>
        </w:rPr>
        <w:t xml:space="preserve">greater </w:t>
      </w:r>
      <w:r w:rsidRPr="00FF2F26">
        <w:rPr>
          <w:rStyle w:val="Emphasis"/>
          <w:highlight w:val="cyan"/>
        </w:rPr>
        <w:t>democratic legitimacy</w:t>
      </w:r>
      <w:r w:rsidRPr="00FF2F26">
        <w:rPr>
          <w:sz w:val="16"/>
        </w:rPr>
        <w:t xml:space="preserve">. </w:t>
      </w:r>
    </w:p>
    <w:p w14:paraId="38DE0C84" w14:textId="77777777" w:rsidR="001C3EB8" w:rsidRPr="00FF2F26" w:rsidRDefault="001C3EB8" w:rsidP="001C3EB8">
      <w:pPr>
        <w:rPr>
          <w:sz w:val="16"/>
        </w:rPr>
      </w:pPr>
      <w:r w:rsidRPr="00FF2F26">
        <w:rPr>
          <w:sz w:val="16"/>
        </w:rPr>
        <w:t>CONCLUSION</w:t>
      </w:r>
    </w:p>
    <w:p w14:paraId="39930942" w14:textId="77777777" w:rsidR="001C3EB8" w:rsidRPr="00FF2F26" w:rsidRDefault="001C3EB8" w:rsidP="001C3EB8">
      <w:pPr>
        <w:rPr>
          <w:sz w:val="16"/>
        </w:rPr>
      </w:pPr>
      <w:r w:rsidRPr="00FF2F26">
        <w:rPr>
          <w:sz w:val="16"/>
        </w:rPr>
        <w:t xml:space="preserve">Free markets and </w:t>
      </w:r>
      <w:r w:rsidRPr="00FF2F26">
        <w:rPr>
          <w:rStyle w:val="StyleUnderline"/>
          <w:highlight w:val="cyan"/>
        </w:rPr>
        <w:t xml:space="preserve">free people cannot be assured by </w:t>
      </w:r>
      <w:r w:rsidRPr="00FF2F26">
        <w:rPr>
          <w:rStyle w:val="StyleUnderline"/>
        </w:rPr>
        <w:t xml:space="preserve">the efforts of </w:t>
      </w:r>
      <w:r w:rsidRPr="00FF2F26">
        <w:rPr>
          <w:rStyle w:val="StyleUnderline"/>
          <w:highlight w:val="cyan"/>
        </w:rPr>
        <w:t>technocrats</w:t>
      </w:r>
      <w:r w:rsidRPr="00FF2F26">
        <w:rPr>
          <w:sz w:val="16"/>
        </w:rPr>
        <w:t xml:space="preserve">. Ultimately, </w:t>
      </w:r>
      <w:r w:rsidRPr="00FF2F26">
        <w:rPr>
          <w:rStyle w:val="StyleUnderline"/>
          <w:highlight w:val="cyan"/>
        </w:rPr>
        <w:t xml:space="preserve">both come </w:t>
      </w:r>
      <w:r w:rsidRPr="00FF2F26">
        <w:rPr>
          <w:rStyle w:val="StyleUnderline"/>
        </w:rPr>
        <w:t xml:space="preserve">about </w:t>
      </w:r>
      <w:r w:rsidRPr="00FF2F26">
        <w:rPr>
          <w:rStyle w:val="StyleUnderline"/>
          <w:highlight w:val="cyan"/>
        </w:rPr>
        <w:t xml:space="preserve">through </w:t>
      </w:r>
      <w:r w:rsidRPr="00FF2F26">
        <w:rPr>
          <w:rStyle w:val="StyleUnderline"/>
        </w:rPr>
        <w:t xml:space="preserve">the workings of </w:t>
      </w:r>
      <w:r w:rsidRPr="00FF2F26">
        <w:rPr>
          <w:rStyle w:val="Emphasis"/>
          <w:highlight w:val="cyan"/>
        </w:rPr>
        <w:t>democratic institutions</w:t>
      </w:r>
      <w:r w:rsidRPr="00FF2F26">
        <w:rPr>
          <w:sz w:val="16"/>
        </w:rPr>
        <w:t xml:space="preserve">, respectful of the legislature’s goals and constrained from engaging in arbitrary action. </w:t>
      </w:r>
      <w:r w:rsidRPr="00FF2F26">
        <w:rPr>
          <w:rStyle w:val="StyleUnderline"/>
          <w:highlight w:val="cyan"/>
        </w:rPr>
        <w:t xml:space="preserve">Antitrust has moved </w:t>
      </w:r>
      <w:r w:rsidRPr="00FF2F26">
        <w:rPr>
          <w:rStyle w:val="Emphasis"/>
          <w:highlight w:val="cyan"/>
        </w:rPr>
        <w:t>too far from democratic institutions</w:t>
      </w:r>
      <w:r w:rsidRPr="00FF2F26">
        <w:rPr>
          <w:rStyle w:val="Emphasis"/>
        </w:rPr>
        <w:t xml:space="preserve"> and toward technocratic control</w:t>
      </w:r>
      <w:r w:rsidRPr="00FF2F26">
        <w:rPr>
          <w:sz w:val="16"/>
        </w:rPr>
        <w:t xml:space="preserve">, in service to a laissez-faire approach to antitrust enforcement. </w:t>
      </w:r>
      <w:r w:rsidRPr="00FF2F26">
        <w:rPr>
          <w:rStyle w:val="StyleUnderline"/>
        </w:rPr>
        <w:t xml:space="preserve">We need </w:t>
      </w:r>
      <w:r w:rsidRPr="00FF2F26">
        <w:rPr>
          <w:rStyle w:val="StyleUnderline"/>
          <w:highlight w:val="cyan"/>
        </w:rPr>
        <w:t xml:space="preserve">to move </w:t>
      </w:r>
      <w:r w:rsidRPr="00FF2F26">
        <w:rPr>
          <w:rStyle w:val="StyleUnderline"/>
        </w:rPr>
        <w:t xml:space="preserve">the needle </w:t>
      </w:r>
      <w:r w:rsidRPr="00FF2F26">
        <w:rPr>
          <w:rStyle w:val="StyleUnderline"/>
          <w:highlight w:val="cyan"/>
        </w:rPr>
        <w:t>back</w:t>
      </w:r>
      <w:r w:rsidRPr="00FF2F26">
        <w:rPr>
          <w:rStyle w:val="StyleUnderline"/>
        </w:rPr>
        <w:t xml:space="preserve">. Doing so </w:t>
      </w:r>
      <w:r w:rsidRPr="00FF2F26">
        <w:rPr>
          <w:rStyle w:val="StyleUnderline"/>
          <w:highlight w:val="cyan"/>
        </w:rPr>
        <w:t xml:space="preserve">will </w:t>
      </w:r>
      <w:r w:rsidRPr="00FF2F26">
        <w:rPr>
          <w:rStyle w:val="Emphasis"/>
          <w:highlight w:val="cyan"/>
        </w:rPr>
        <w:t>strengthen</w:t>
      </w:r>
      <w:r w:rsidRPr="00FF2F26">
        <w:rPr>
          <w:sz w:val="16"/>
          <w:highlight w:val="cyan"/>
        </w:rPr>
        <w:t xml:space="preserve"> </w:t>
      </w:r>
      <w:r w:rsidRPr="00FF2F26">
        <w:rPr>
          <w:sz w:val="16"/>
        </w:rPr>
        <w:lastRenderedPageBreak/>
        <w:t xml:space="preserve">the institutions of antitrust, the market economy, and </w:t>
      </w:r>
      <w:r w:rsidRPr="00FF2F26">
        <w:rPr>
          <w:rStyle w:val="Emphasis"/>
          <w:highlight w:val="cyan"/>
        </w:rPr>
        <w:t>the democratic branches of government themselves</w:t>
      </w:r>
      <w:r w:rsidRPr="00FF2F26">
        <w:rPr>
          <w:sz w:val="16"/>
        </w:rPr>
        <w:t xml:space="preserve">. </w:t>
      </w:r>
    </w:p>
    <w:p w14:paraId="58D6F2A1" w14:textId="77777777" w:rsidR="001C3EB8" w:rsidRPr="00FF2F26" w:rsidRDefault="001C3EB8" w:rsidP="001C3EB8">
      <w:pPr>
        <w:rPr>
          <w:sz w:val="16"/>
        </w:rPr>
      </w:pPr>
    </w:p>
    <w:p w14:paraId="4926F988" w14:textId="77777777" w:rsidR="001C3EB8" w:rsidRPr="00FF2F26" w:rsidRDefault="001C3EB8" w:rsidP="001C3EB8">
      <w:pPr>
        <w:pStyle w:val="Heading4"/>
        <w:rPr>
          <w:rFonts w:cs="Times New Roman"/>
        </w:rPr>
      </w:pPr>
      <w:r w:rsidRPr="00FF2F26">
        <w:rPr>
          <w:rFonts w:cs="Times New Roman"/>
        </w:rPr>
        <w:t xml:space="preserve">Solves </w:t>
      </w:r>
      <w:r w:rsidRPr="00FF2F26">
        <w:rPr>
          <w:rFonts w:cs="Times New Roman"/>
          <w:u w:val="single"/>
        </w:rPr>
        <w:t>war</w:t>
      </w:r>
      <w:r w:rsidRPr="00FF2F26">
        <w:rPr>
          <w:rFonts w:cs="Times New Roman"/>
        </w:rPr>
        <w:t xml:space="preserve"> </w:t>
      </w:r>
    </w:p>
    <w:p w14:paraId="773FB796" w14:textId="77777777" w:rsidR="001C3EB8" w:rsidRPr="00FF2F26" w:rsidRDefault="001C3EB8" w:rsidP="001C3EB8">
      <w:r w:rsidRPr="00FF2F26">
        <w:t xml:space="preserve">Christopher </w:t>
      </w:r>
      <w:r w:rsidRPr="00FF2F26">
        <w:rPr>
          <w:rStyle w:val="Style13ptBold"/>
        </w:rPr>
        <w:t>Kutz 16</w:t>
      </w:r>
      <w:r w:rsidRPr="00FF2F26">
        <w:t xml:space="preserve">. PhD UC Berkeley, JD Yale, Professor, Boalt Hall School of Law @ UC Berkeley, Visiting Professor at </w:t>
      </w:r>
      <w:proofErr w:type="gramStart"/>
      <w:r w:rsidRPr="00FF2F26">
        <w:t>Columbia</w:t>
      </w:r>
      <w:proofErr w:type="gramEnd"/>
      <w:r w:rsidRPr="00FF2F26">
        <w:t xml:space="preserve"> and Stanford law schools, as well as at Sciences Po University. “Introduction: War, Politics, Democracy,” in On War and Democracy, 1. </w:t>
      </w:r>
    </w:p>
    <w:p w14:paraId="6272E5E2" w14:textId="77777777" w:rsidR="001C3EB8" w:rsidRPr="00FF2F26" w:rsidRDefault="001C3EB8" w:rsidP="001C3EB8">
      <w:pPr>
        <w:rPr>
          <w:u w:val="single"/>
        </w:rPr>
      </w:pPr>
      <w:r w:rsidRPr="00FF2F26">
        <w:rPr>
          <w:sz w:val="16"/>
          <w:szCs w:val="18"/>
        </w:rPr>
        <w:t>Despite Churchill’s famous quip</w:t>
      </w:r>
      <w:proofErr w:type="gramStart"/>
      <w:r w:rsidRPr="00FF2F26">
        <w:rPr>
          <w:sz w:val="16"/>
          <w:szCs w:val="18"/>
        </w:rPr>
        <w:t>—“</w:t>
      </w:r>
      <w:proofErr w:type="gramEnd"/>
      <w:r w:rsidRPr="00FF2F26">
        <w:rPr>
          <w:sz w:val="16"/>
          <w:szCs w:val="18"/>
        </w:rPr>
        <w:t>Democracy is the worst form of government, except for all those other forms that have been tried from time to time”</w:t>
      </w:r>
      <w:r w:rsidRPr="00FF2F26">
        <w:rPr>
          <w:sz w:val="16"/>
          <w:szCs w:val="18"/>
          <w:vertAlign w:val="superscript"/>
        </w:rPr>
        <w:t>2</w:t>
      </w:r>
      <w:r w:rsidRPr="00FF2F26">
        <w:rPr>
          <w:sz w:val="16"/>
          <w:szCs w:val="18"/>
        </w:rPr>
        <w:t xml:space="preserve">—democracy is seen as a source of both domestic and international flourishing. </w:t>
      </w:r>
      <w:r w:rsidRPr="00FF2F26">
        <w:rPr>
          <w:rStyle w:val="StyleUnderline"/>
          <w:highlight w:val="cyan"/>
        </w:rPr>
        <w:t>Democracy</w:t>
      </w:r>
      <w:r w:rsidRPr="00FF2F26">
        <w:rPr>
          <w:sz w:val="16"/>
          <w:szCs w:val="18"/>
        </w:rPr>
        <w:t xml:space="preserve">, understood roughly for now as a political system with wide suffrage in which power is allocated to officials by popular election, </w:t>
      </w:r>
      <w:r w:rsidRPr="00FF2F26">
        <w:rPr>
          <w:rStyle w:val="StyleUnderline"/>
          <w:highlight w:val="cyan"/>
        </w:rPr>
        <w:t>can solve</w:t>
      </w:r>
      <w:r w:rsidRPr="00FF2F26">
        <w:rPr>
          <w:sz w:val="16"/>
          <w:szCs w:val="18"/>
        </w:rPr>
        <w:t xml:space="preserve"> or help solve </w:t>
      </w:r>
      <w:r w:rsidRPr="00FF2F26">
        <w:rPr>
          <w:rStyle w:val="StyleUnderline"/>
          <w:highlight w:val="cyan"/>
        </w:rPr>
        <w:t xml:space="preserve">a </w:t>
      </w:r>
      <w:r w:rsidRPr="00FF2F26">
        <w:rPr>
          <w:rStyle w:val="Emphasis"/>
          <w:highlight w:val="cyan"/>
        </w:rPr>
        <w:t>host of problems</w:t>
      </w:r>
      <w:r w:rsidRPr="00FF2F26">
        <w:rPr>
          <w:rStyle w:val="StyleUnderline"/>
          <w:highlight w:val="cyan"/>
        </w:rPr>
        <w:t xml:space="preserve"> with stunning success</w:t>
      </w:r>
      <w:r w:rsidRPr="00FF2F26">
        <w:rPr>
          <w:sz w:val="16"/>
          <w:szCs w:val="18"/>
        </w:rPr>
        <w:t xml:space="preserve">. </w:t>
      </w:r>
      <w:r w:rsidRPr="00FF2F26">
        <w:rPr>
          <w:rStyle w:val="StyleUnderline"/>
        </w:rPr>
        <w:t xml:space="preserve">It can solve the problem of </w:t>
      </w:r>
      <w:r w:rsidRPr="00FF2F26">
        <w:rPr>
          <w:rStyle w:val="Emphasis"/>
          <w:highlight w:val="cyan"/>
        </w:rPr>
        <w:t>revolutionary violence</w:t>
      </w:r>
      <w:r w:rsidRPr="00FF2F26">
        <w:rPr>
          <w:rStyle w:val="StyleUnderline"/>
        </w:rPr>
        <w:t xml:space="preserve"> that condemns autocratic regimes, because mass </w:t>
      </w:r>
      <w:r w:rsidRPr="00FF2F26">
        <w:rPr>
          <w:rStyle w:val="StyleUnderline"/>
          <w:highlight w:val="cyan"/>
        </w:rPr>
        <w:t>politics</w:t>
      </w:r>
      <w:r w:rsidRPr="00FF2F26">
        <w:rPr>
          <w:rStyle w:val="StyleUnderline"/>
        </w:rPr>
        <w:t xml:space="preserve"> can work </w:t>
      </w:r>
      <w:r w:rsidRPr="00FF2F26">
        <w:rPr>
          <w:rStyle w:val="StyleUnderline"/>
          <w:highlight w:val="cyan"/>
        </w:rPr>
        <w:t>at the ballot box</w:t>
      </w:r>
      <w:r w:rsidRPr="00FF2F26">
        <w:rPr>
          <w:rStyle w:val="StyleUnderline"/>
        </w:rPr>
        <w:t xml:space="preserve"> rather than the streets</w:t>
      </w:r>
      <w:r w:rsidRPr="00FF2F26">
        <w:rPr>
          <w:sz w:val="16"/>
          <w:szCs w:val="18"/>
        </w:rPr>
        <w:t xml:space="preserve">. </w:t>
      </w:r>
      <w:r w:rsidRPr="00FF2F26">
        <w:rPr>
          <w:rStyle w:val="StyleUnderline"/>
        </w:rPr>
        <w:t>It can</w:t>
      </w:r>
      <w:r w:rsidRPr="00FF2F26">
        <w:rPr>
          <w:sz w:val="16"/>
          <w:szCs w:val="18"/>
        </w:rPr>
        <w:t xml:space="preserve"> </w:t>
      </w:r>
      <w:r w:rsidRPr="00FF2F26">
        <w:rPr>
          <w:rStyle w:val="StyleUnderline"/>
        </w:rPr>
        <w:t xml:space="preserve">help solve the problem of </w:t>
      </w:r>
      <w:r w:rsidRPr="00FF2F26">
        <w:rPr>
          <w:rStyle w:val="Emphasis"/>
          <w:highlight w:val="cyan"/>
        </w:rPr>
        <w:t>famine</w:t>
      </w:r>
      <w:r w:rsidRPr="00FF2F26">
        <w:rPr>
          <w:sz w:val="16"/>
          <w:szCs w:val="18"/>
        </w:rPr>
        <w:t xml:space="preserve">, </w:t>
      </w:r>
      <w:r w:rsidRPr="00FF2F26">
        <w:rPr>
          <w:rStyle w:val="StyleUnderline"/>
        </w:rPr>
        <w:t>because the systems of free public communication and discussion</w:t>
      </w:r>
      <w:r w:rsidRPr="00FF2F26">
        <w:rPr>
          <w:sz w:val="16"/>
          <w:szCs w:val="18"/>
        </w:rPr>
        <w:t xml:space="preserve"> that are essential to democratic politics </w:t>
      </w:r>
      <w:r w:rsidRPr="00FF2F26">
        <w:rPr>
          <w:rStyle w:val="StyleUnderline"/>
        </w:rPr>
        <w:t xml:space="preserve">are the backbone of the </w:t>
      </w:r>
      <w:r w:rsidRPr="00FF2F26">
        <w:rPr>
          <w:rStyle w:val="StyleUnderline"/>
          <w:highlight w:val="cyan"/>
        </w:rPr>
        <w:t>markets</w:t>
      </w:r>
      <w:r w:rsidRPr="00FF2F26">
        <w:rPr>
          <w:rStyle w:val="StyleUnderline"/>
        </w:rPr>
        <w:t xml:space="preserve"> that have </w:t>
      </w:r>
      <w:r w:rsidRPr="00FF2F26">
        <w:rPr>
          <w:rStyle w:val="StyleUnderline"/>
          <w:highlight w:val="cyan"/>
        </w:rPr>
        <w:t>made</w:t>
      </w:r>
      <w:r w:rsidRPr="00FF2F26">
        <w:rPr>
          <w:rStyle w:val="StyleUnderline"/>
        </w:rPr>
        <w:t xml:space="preserve"> democratic </w:t>
      </w:r>
      <w:r w:rsidRPr="00FF2F26">
        <w:rPr>
          <w:rStyle w:val="StyleUnderline"/>
          <w:highlight w:val="cyan"/>
        </w:rPr>
        <w:t>societies</w:t>
      </w:r>
      <w:r w:rsidRPr="00FF2F26">
        <w:rPr>
          <w:rStyle w:val="StyleUnderline"/>
        </w:rPr>
        <w:t xml:space="preserve"> far </w:t>
      </w:r>
      <w:r w:rsidRPr="00FF2F26">
        <w:rPr>
          <w:rStyle w:val="StyleUnderline"/>
          <w:highlight w:val="cyan"/>
        </w:rPr>
        <w:t>richer</w:t>
      </w:r>
      <w:r w:rsidRPr="00FF2F26">
        <w:rPr>
          <w:sz w:val="16"/>
          <w:szCs w:val="18"/>
        </w:rPr>
        <w:t xml:space="preserve"> than their competitors. </w:t>
      </w:r>
      <w:r w:rsidRPr="00FF2F26">
        <w:rPr>
          <w:rStyle w:val="StyleUnderline"/>
        </w:rPr>
        <w:t xml:space="preserve">It can help solve the problem of </w:t>
      </w:r>
      <w:r w:rsidRPr="00FF2F26">
        <w:rPr>
          <w:rStyle w:val="Emphasis"/>
          <w:highlight w:val="cyan"/>
        </w:rPr>
        <w:t>environmental despoliation</w:t>
      </w:r>
      <w:r w:rsidRPr="00FF2F26">
        <w:rPr>
          <w:rStyle w:val="StyleUnderline"/>
        </w:rPr>
        <w:t xml:space="preserve">, which occurs </w:t>
      </w:r>
      <w:r w:rsidRPr="00FF2F26">
        <w:rPr>
          <w:rStyle w:val="StyleUnderline"/>
          <w:highlight w:val="cyan"/>
        </w:rPr>
        <w:t>when</w:t>
      </w:r>
      <w:r w:rsidRPr="00FF2F26">
        <w:rPr>
          <w:rStyle w:val="StyleUnderline"/>
        </w:rPr>
        <w:t xml:space="preserve"> those operating </w:t>
      </w:r>
      <w:r w:rsidRPr="00FF2F26">
        <w:rPr>
          <w:rStyle w:val="StyleUnderline"/>
          <w:highlight w:val="cyan"/>
        </w:rPr>
        <w:t>polluting factories</w:t>
      </w:r>
      <w:r w:rsidRPr="00FF2F26">
        <w:rPr>
          <w:sz w:val="16"/>
          <w:szCs w:val="18"/>
        </w:rPr>
        <w:t xml:space="preserve"> (whether private citizens or the state) </w:t>
      </w:r>
      <w:r w:rsidRPr="00FF2F26">
        <w:rPr>
          <w:rStyle w:val="StyleUnderline"/>
          <w:highlight w:val="cyan"/>
        </w:rPr>
        <w:t>do not</w:t>
      </w:r>
      <w:r w:rsidRPr="00FF2F26">
        <w:rPr>
          <w:rStyle w:val="StyleUnderline"/>
        </w:rPr>
        <w:t xml:space="preserve"> need to </w:t>
      </w:r>
      <w:r w:rsidRPr="00FF2F26">
        <w:rPr>
          <w:rStyle w:val="StyleUnderline"/>
          <w:highlight w:val="cyan"/>
        </w:rPr>
        <w:t>answer for harms</w:t>
      </w:r>
      <w:r w:rsidRPr="00FF2F26">
        <w:rPr>
          <w:rStyle w:val="StyleUnderline"/>
        </w:rPr>
        <w:t xml:space="preserve"> visited upon a broad public</w:t>
      </w:r>
      <w:r w:rsidRPr="00FF2F26">
        <w:rPr>
          <w:sz w:val="16"/>
          <w:szCs w:val="18"/>
        </w:rPr>
        <w:t xml:space="preserve">. </w:t>
      </w:r>
      <w:r w:rsidRPr="00FF2F26">
        <w:rPr>
          <w:rStyle w:val="StyleUnderline"/>
          <w:highlight w:val="cyan"/>
        </w:rPr>
        <w:t>And</w:t>
      </w:r>
      <w:r w:rsidRPr="00FF2F26">
        <w:rPr>
          <w:rStyle w:val="StyleUnderline"/>
        </w:rPr>
        <w:t xml:space="preserve"> democracy has been famously thought to help solve the problem of </w:t>
      </w:r>
      <w:r w:rsidRPr="00FF2F26">
        <w:rPr>
          <w:rStyle w:val="Emphasis"/>
          <w:highlight w:val="cyan"/>
        </w:rPr>
        <w:t>war</w:t>
      </w:r>
      <w:r w:rsidRPr="00FF2F26">
        <w:rPr>
          <w:sz w:val="16"/>
          <w:szCs w:val="18"/>
        </w:rPr>
        <w:t xml:space="preserve">, </w:t>
      </w:r>
      <w:r w:rsidRPr="00FF2F26">
        <w:rPr>
          <w:rStyle w:val="StyleUnderline"/>
        </w:rPr>
        <w:t>in the</w:t>
      </w:r>
      <w:r w:rsidRPr="00FF2F26">
        <w:rPr>
          <w:sz w:val="16"/>
          <w:szCs w:val="18"/>
        </w:rPr>
        <w:t xml:space="preserve"> guise of the </w:t>
      </w:r>
      <w:r w:rsidRPr="00FF2F26">
        <w:rPr>
          <w:rStyle w:val="StyleUnderline"/>
        </w:rPr>
        <w:t xml:space="preserve">idea of the </w:t>
      </w:r>
      <w:r w:rsidRPr="00FF2F26">
        <w:rPr>
          <w:rStyle w:val="StyleUnderline"/>
          <w:highlight w:val="cyan"/>
        </w:rPr>
        <w:t>“peace amongst democratic nations”</w:t>
      </w:r>
      <w:r w:rsidRPr="00FF2F26">
        <w:rPr>
          <w:rStyle w:val="StyleUnderline"/>
        </w:rPr>
        <w:t>—an idea</w:t>
      </w:r>
      <w:r w:rsidRPr="00FF2F26">
        <w:rPr>
          <w:sz w:val="16"/>
          <w:szCs w:val="18"/>
        </w:rPr>
        <w:t xml:space="preserve"> emerging with Immanuel Kant in the Age of Enlightenment and </w:t>
      </w:r>
      <w:r w:rsidRPr="00FF2F26">
        <w:rPr>
          <w:rStyle w:val="StyleUnderline"/>
          <w:highlight w:val="cyan"/>
        </w:rPr>
        <w:t>given</w:t>
      </w:r>
      <w:r w:rsidRPr="00FF2F26">
        <w:rPr>
          <w:rStyle w:val="StyleUnderline"/>
        </w:rPr>
        <w:t xml:space="preserve"> new energy with </w:t>
      </w:r>
      <w:r w:rsidRPr="00FF2F26">
        <w:rPr>
          <w:rStyle w:val="StyleUnderline"/>
          <w:highlight w:val="cyan"/>
        </w:rPr>
        <w:t>the wave of democratization</w:t>
      </w:r>
      <w:r w:rsidRPr="00FF2F26">
        <w:rPr>
          <w:rStyle w:val="StyleUnderline"/>
        </w:rPr>
        <w:t xml:space="preserve"> at the end of the twentieth century.</w:t>
      </w:r>
    </w:p>
    <w:p w14:paraId="6CE9FA9F" w14:textId="77777777" w:rsidR="001C3EB8" w:rsidRPr="005C1C5F" w:rsidRDefault="001C3EB8" w:rsidP="001C3EB8"/>
    <w:p w14:paraId="142440C9" w14:textId="1D4E1AA0" w:rsidR="001C3EB8" w:rsidRDefault="001C3EB8" w:rsidP="001C3EB8">
      <w:pPr>
        <w:pStyle w:val="Heading2"/>
      </w:pPr>
      <w:r>
        <w:lastRenderedPageBreak/>
        <w:t>Case</w:t>
      </w:r>
    </w:p>
    <w:p w14:paraId="674098B3" w14:textId="6BF0E8EA" w:rsidR="001C3EB8" w:rsidRDefault="001C3EB8" w:rsidP="001C3EB8">
      <w:pPr>
        <w:pStyle w:val="Heading3"/>
      </w:pPr>
      <w:r>
        <w:lastRenderedPageBreak/>
        <w:t>Regional Food Adv</w:t>
      </w:r>
    </w:p>
    <w:p w14:paraId="09BDBFE8" w14:textId="77777777" w:rsidR="001C3EB8" w:rsidRPr="00D720A4" w:rsidRDefault="001C3EB8" w:rsidP="001C3EB8">
      <w:pPr>
        <w:keepNext/>
        <w:keepLines/>
        <w:spacing w:before="40"/>
        <w:outlineLvl w:val="3"/>
        <w:rPr>
          <w:rFonts w:eastAsiaTheme="majorEastAsia" w:cstheme="majorBidi"/>
          <w:b/>
          <w:iCs/>
          <w:sz w:val="26"/>
        </w:rPr>
      </w:pPr>
      <w:r w:rsidRPr="00D720A4">
        <w:rPr>
          <w:rFonts w:eastAsiaTheme="majorEastAsia" w:cstheme="majorBidi"/>
          <w:b/>
          <w:iCs/>
          <w:sz w:val="26"/>
        </w:rPr>
        <w:t>Food safety standards an alt cause</w:t>
      </w:r>
      <w:r>
        <w:rPr>
          <w:rFonts w:eastAsiaTheme="majorEastAsia" w:cstheme="majorBidi"/>
          <w:b/>
          <w:iCs/>
          <w:sz w:val="26"/>
        </w:rPr>
        <w:t xml:space="preserve"> to ag consolidation</w:t>
      </w:r>
      <w:r w:rsidRPr="00D720A4">
        <w:rPr>
          <w:rFonts w:eastAsiaTheme="majorEastAsia" w:cstheme="majorBidi"/>
          <w:b/>
          <w:iCs/>
          <w:sz w:val="26"/>
        </w:rPr>
        <w:t>, antitrust intervention doesn’t solve</w:t>
      </w:r>
    </w:p>
    <w:p w14:paraId="4F77D151" w14:textId="77777777" w:rsidR="001C3EB8" w:rsidRPr="00D720A4" w:rsidRDefault="001C3EB8" w:rsidP="001C3EB8">
      <w:r w:rsidRPr="00D720A4">
        <w:t xml:space="preserve">Philip </w:t>
      </w:r>
      <w:r w:rsidRPr="00D720A4">
        <w:rPr>
          <w:b/>
          <w:bCs/>
          <w:sz w:val="26"/>
        </w:rPr>
        <w:t>Watson &amp;</w:t>
      </w:r>
      <w:r w:rsidRPr="00D720A4">
        <w:t xml:space="preserve"> Jason </w:t>
      </w:r>
      <w:r w:rsidRPr="00D720A4">
        <w:rPr>
          <w:b/>
          <w:bCs/>
          <w:sz w:val="26"/>
        </w:rPr>
        <w:t>Winfree, 21.</w:t>
      </w:r>
      <w:r w:rsidRPr="00D720A4">
        <w:t xml:space="preserve"> Watson is an Associate Professor, Agriculture Economics &amp; Rural Sociology at the University of Idaho. Winfree is an Associate Professor of Agricultural Economics and Rural Sociology at the University of Idaho. "Should we use antitrust policies on big agriculture?" Applied Economic Perspectives and Policy (2021): 1-14. </w:t>
      </w:r>
    </w:p>
    <w:p w14:paraId="42A5E672" w14:textId="77777777" w:rsidR="001C3EB8" w:rsidRPr="00D720A4" w:rsidRDefault="001C3EB8" w:rsidP="001C3EB8">
      <w:pPr>
        <w:rPr>
          <w:sz w:val="16"/>
          <w:szCs w:val="16"/>
        </w:rPr>
      </w:pPr>
      <w:r w:rsidRPr="00D720A4">
        <w:rPr>
          <w:sz w:val="16"/>
          <w:szCs w:val="16"/>
        </w:rPr>
        <w:t xml:space="preserve">Relax food standards </w:t>
      </w:r>
    </w:p>
    <w:p w14:paraId="71866AF8" w14:textId="77777777" w:rsidR="001C3EB8" w:rsidRDefault="001C3EB8" w:rsidP="001C3EB8">
      <w:pPr>
        <w:rPr>
          <w:b/>
          <w:bCs/>
          <w:u w:val="single"/>
        </w:rPr>
      </w:pPr>
      <w:r w:rsidRPr="00D720A4">
        <w:rPr>
          <w:sz w:val="16"/>
          <w:szCs w:val="16"/>
        </w:rPr>
        <w:t>A good example of policies for increasing fixed costs is food standards. Implementing regulations, such as food quality standards, can increase the level of market concentration in agriculture because it requires all firms to add costly measures, effectively increasing the fixed costs of production. While some of the costs from regulations, such as food standards, might be variable, research has typically shown that it leads to higher fixed costs (Bovay &amp; Sumner, 2017). If these</w:t>
      </w:r>
      <w:r w:rsidRPr="00D720A4">
        <w:rPr>
          <w:u w:val="single"/>
        </w:rPr>
        <w:t xml:space="preserve"> </w:t>
      </w:r>
      <w:r w:rsidRPr="00D720A4">
        <w:rPr>
          <w:highlight w:val="cyan"/>
          <w:u w:val="single"/>
        </w:rPr>
        <w:t>regulations increase fixed costs, it financially incentivizes firms to become larger</w:t>
      </w:r>
      <w:r w:rsidRPr="00D720A4">
        <w:rPr>
          <w:u w:val="single"/>
        </w:rPr>
        <w:t xml:space="preserve">. </w:t>
      </w:r>
      <w:r w:rsidRPr="00D720A4">
        <w:rPr>
          <w:sz w:val="16"/>
          <w:szCs w:val="16"/>
        </w:rPr>
        <w:t xml:space="preserve">Therefore, when such policies are implemented, policymakers should be cognizant of the pressure of such policies. This is not to say that food safety policies are always unwarranted, but the costs of such policies should be </w:t>
      </w:r>
      <w:proofErr w:type="gramStart"/>
      <w:r w:rsidRPr="00D720A4">
        <w:rPr>
          <w:sz w:val="16"/>
          <w:szCs w:val="16"/>
        </w:rPr>
        <w:t>taken into account</w:t>
      </w:r>
      <w:proofErr w:type="gramEnd"/>
      <w:r w:rsidRPr="00D720A4">
        <w:rPr>
          <w:sz w:val="16"/>
          <w:szCs w:val="16"/>
        </w:rPr>
        <w:t>. So</w:t>
      </w:r>
      <w:r w:rsidRPr="00D720A4">
        <w:rPr>
          <w:u w:val="single"/>
        </w:rPr>
        <w:t xml:space="preserve">, </w:t>
      </w:r>
      <w:r w:rsidRPr="00D720A4">
        <w:rPr>
          <w:b/>
          <w:bCs/>
          <w:highlight w:val="cyan"/>
          <w:u w:val="single"/>
        </w:rPr>
        <w:t xml:space="preserve">while many advocates of antitrust intervention in agriculture cite food safety as a reason in favor of intervention, food safety standards are likely </w:t>
      </w:r>
      <w:r w:rsidRPr="00D720A4">
        <w:rPr>
          <w:rStyle w:val="Emphasis"/>
          <w:highlight w:val="cyan"/>
        </w:rPr>
        <w:t>exacerbating consolidation</w:t>
      </w:r>
      <w:r w:rsidRPr="00D720A4">
        <w:rPr>
          <w:b/>
          <w:bCs/>
          <w:highlight w:val="cyan"/>
          <w:u w:val="single"/>
        </w:rPr>
        <w:t xml:space="preserve"> in ag</w:t>
      </w:r>
      <w:r w:rsidRPr="00D720A4">
        <w:rPr>
          <w:b/>
          <w:bCs/>
          <w:u w:val="single"/>
        </w:rPr>
        <w:t>riculture</w:t>
      </w:r>
      <w:r w:rsidRPr="00D720A4">
        <w:rPr>
          <w:b/>
          <w:bCs/>
          <w:highlight w:val="cyan"/>
          <w:u w:val="single"/>
        </w:rPr>
        <w:t xml:space="preserve"> and encouraging larger firms.</w:t>
      </w:r>
    </w:p>
    <w:p w14:paraId="7B8F1E45" w14:textId="77777777" w:rsidR="001C3EB8" w:rsidRDefault="001C3EB8" w:rsidP="001C3EB8">
      <w:pPr>
        <w:rPr>
          <w:sz w:val="16"/>
          <w:szCs w:val="16"/>
        </w:rPr>
      </w:pPr>
    </w:p>
    <w:p w14:paraId="39FB3750" w14:textId="77777777" w:rsidR="001C3EB8" w:rsidRPr="00BD1E41" w:rsidRDefault="001C3EB8" w:rsidP="001C3EB8">
      <w:pPr>
        <w:pStyle w:val="Heading4"/>
      </w:pPr>
      <w:r w:rsidRPr="00BD1E41">
        <w:t xml:space="preserve">Perception of isolationism is </w:t>
      </w:r>
      <w:r w:rsidRPr="00BD1E41">
        <w:rPr>
          <w:u w:val="single"/>
        </w:rPr>
        <w:t>inevitable</w:t>
      </w:r>
    </w:p>
    <w:p w14:paraId="7585DBF0" w14:textId="77777777" w:rsidR="001C3EB8" w:rsidRPr="00BD1E41" w:rsidRDefault="001C3EB8" w:rsidP="001C3EB8">
      <w:r w:rsidRPr="00BD1E41">
        <w:t xml:space="preserve">Steven </w:t>
      </w:r>
      <w:r w:rsidRPr="00BD1E41">
        <w:rPr>
          <w:rStyle w:val="Style13ptBold"/>
        </w:rPr>
        <w:t>Erlanger 20</w:t>
      </w:r>
      <w:r w:rsidRPr="00BD1E41">
        <w:t>. Chief diplomatic correspondent in Europe for The New York Times. "Europe Wonders if It Can Rely on U.S. Again, Whoever Wins". No Publication. 10-22-2020. https://www.nytimes.com/2020/10/22/world/europe/europe-biden-trump-diplomacy.html?action=click&amp;module=Top%20Stories&amp;pgtype=Homepage</w:t>
      </w:r>
    </w:p>
    <w:p w14:paraId="2B538B43" w14:textId="77777777" w:rsidR="001C3EB8" w:rsidRPr="00BD1E41" w:rsidRDefault="001C3EB8" w:rsidP="001C3EB8">
      <w:pPr>
        <w:rPr>
          <w:rStyle w:val="StyleUnderline"/>
        </w:rPr>
      </w:pPr>
      <w:r w:rsidRPr="00BD1E41">
        <w:rPr>
          <w:sz w:val="16"/>
        </w:rPr>
        <w:t xml:space="preserve">BRUSSELS — Treated with contempt by President Trump, who considers them rivals and deadbeats instead of allies, many </w:t>
      </w:r>
      <w:r w:rsidRPr="00BD1E41">
        <w:rPr>
          <w:rStyle w:val="StyleUnderline"/>
          <w:highlight w:val="cyan"/>
        </w:rPr>
        <w:t>European leaders</w:t>
      </w:r>
      <w:r w:rsidRPr="00BD1E41">
        <w:rPr>
          <w:sz w:val="16"/>
        </w:rPr>
        <w:t xml:space="preserve"> look forward to the possibility of a Biden presidency. But they </w:t>
      </w:r>
      <w:r w:rsidRPr="00BD1E41">
        <w:rPr>
          <w:rStyle w:val="StyleUnderline"/>
          <w:highlight w:val="cyan"/>
        </w:rPr>
        <w:t xml:space="preserve">are </w:t>
      </w:r>
      <w:r w:rsidRPr="00BD1E41">
        <w:rPr>
          <w:rStyle w:val="StyleUnderline"/>
        </w:rPr>
        <w:t xml:space="preserve">painfully </w:t>
      </w:r>
      <w:r w:rsidRPr="00BD1E41">
        <w:rPr>
          <w:rStyle w:val="StyleUnderline"/>
          <w:highlight w:val="cyan"/>
        </w:rPr>
        <w:t xml:space="preserve">aware </w:t>
      </w:r>
      <w:r w:rsidRPr="00BD1E41">
        <w:rPr>
          <w:rStyle w:val="StyleUnderline"/>
        </w:rPr>
        <w:t>that</w:t>
      </w:r>
      <w:r w:rsidRPr="00BD1E41">
        <w:rPr>
          <w:sz w:val="16"/>
        </w:rPr>
        <w:t xml:space="preserve"> four years of Mr. </w:t>
      </w:r>
      <w:r w:rsidRPr="00BD1E41">
        <w:rPr>
          <w:rStyle w:val="StyleUnderline"/>
          <w:highlight w:val="cyan"/>
        </w:rPr>
        <w:t>Trump</w:t>
      </w:r>
      <w:r w:rsidRPr="00BD1E41">
        <w:rPr>
          <w:sz w:val="16"/>
          <w:highlight w:val="cyan"/>
        </w:rPr>
        <w:t xml:space="preserve"> </w:t>
      </w:r>
      <w:r w:rsidRPr="00BD1E41">
        <w:rPr>
          <w:sz w:val="16"/>
        </w:rPr>
        <w:t xml:space="preserve">have </w:t>
      </w:r>
      <w:r w:rsidRPr="00BD1E41">
        <w:rPr>
          <w:rStyle w:val="StyleUnderline"/>
        </w:rPr>
        <w:t xml:space="preserve">changed the world — and the United States — in ways that </w:t>
      </w:r>
      <w:r w:rsidRPr="00BD1E41">
        <w:rPr>
          <w:rStyle w:val="StyleUnderline"/>
          <w:highlight w:val="cyan"/>
        </w:rPr>
        <w:t xml:space="preserve">will </w:t>
      </w:r>
      <w:r w:rsidRPr="00BD1E41">
        <w:rPr>
          <w:rStyle w:val="Emphasis"/>
          <w:highlight w:val="cyan"/>
        </w:rPr>
        <w:t xml:space="preserve">not be </w:t>
      </w:r>
      <w:r w:rsidRPr="00BD1E41">
        <w:rPr>
          <w:rStyle w:val="Emphasis"/>
        </w:rPr>
        <w:t xml:space="preserve">easily </w:t>
      </w:r>
      <w:r w:rsidRPr="00BD1E41">
        <w:rPr>
          <w:rStyle w:val="Emphasis"/>
          <w:highlight w:val="cyan"/>
        </w:rPr>
        <w:t>reversed</w:t>
      </w:r>
      <w:r w:rsidRPr="00BD1E41">
        <w:rPr>
          <w:rStyle w:val="StyleUnderline"/>
        </w:rPr>
        <w:t>.</w:t>
      </w:r>
    </w:p>
    <w:p w14:paraId="3F125398" w14:textId="77777777" w:rsidR="001C3EB8" w:rsidRPr="00BD1E41" w:rsidRDefault="001C3EB8" w:rsidP="001C3EB8">
      <w:pPr>
        <w:rPr>
          <w:sz w:val="16"/>
        </w:rPr>
      </w:pPr>
      <w:r w:rsidRPr="00BD1E41">
        <w:rPr>
          <w:rStyle w:val="StyleUnderline"/>
        </w:rPr>
        <w:t>Even if civility can be restored</w:t>
      </w:r>
      <w:r w:rsidRPr="00BD1E41">
        <w:rPr>
          <w:sz w:val="16"/>
        </w:rPr>
        <w:t xml:space="preserve">, a fundamental </w:t>
      </w:r>
      <w:r w:rsidRPr="00BD1E41">
        <w:rPr>
          <w:rStyle w:val="Emphasis"/>
          <w:highlight w:val="cyan"/>
        </w:rPr>
        <w:t>trust has been broken</w:t>
      </w:r>
      <w:r w:rsidRPr="00BD1E41">
        <w:rPr>
          <w:sz w:val="16"/>
        </w:rPr>
        <w:t xml:space="preserve">, and many </w:t>
      </w:r>
      <w:r w:rsidRPr="00BD1E41">
        <w:rPr>
          <w:rStyle w:val="Emphasis"/>
        </w:rPr>
        <w:t>European diplomats and experts</w:t>
      </w:r>
      <w:r w:rsidRPr="00BD1E41">
        <w:rPr>
          <w:rStyle w:val="StyleUnderline"/>
        </w:rPr>
        <w:t xml:space="preserve"> believe that U.S. foreign policy is </w:t>
      </w:r>
      <w:r w:rsidRPr="00BD1E41">
        <w:rPr>
          <w:rStyle w:val="Emphasis"/>
        </w:rPr>
        <w:t>no longer bipartisan, so</w:t>
      </w:r>
      <w:r w:rsidRPr="00BD1E41">
        <w:rPr>
          <w:sz w:val="16"/>
        </w:rPr>
        <w:t xml:space="preserve"> is </w:t>
      </w:r>
      <w:r w:rsidRPr="00BD1E41">
        <w:rPr>
          <w:rStyle w:val="Emphasis"/>
        </w:rPr>
        <w:t>no longer reliable</w:t>
      </w:r>
      <w:r w:rsidRPr="00BD1E41">
        <w:rPr>
          <w:sz w:val="16"/>
        </w:rPr>
        <w:t>. “</w:t>
      </w:r>
      <w:r w:rsidRPr="00BD1E41">
        <w:rPr>
          <w:rStyle w:val="StyleUnderline"/>
        </w:rPr>
        <w:t>The</w:t>
      </w:r>
      <w:r w:rsidRPr="00BD1E41">
        <w:rPr>
          <w:sz w:val="16"/>
        </w:rPr>
        <w:t xml:space="preserve"> shining </w:t>
      </w:r>
      <w:r w:rsidRPr="00BD1E41">
        <w:rPr>
          <w:rStyle w:val="StyleUnderline"/>
        </w:rPr>
        <w:t xml:space="preserve">city on the hill is </w:t>
      </w:r>
      <w:r w:rsidRPr="00BD1E41">
        <w:rPr>
          <w:rStyle w:val="Emphasis"/>
        </w:rPr>
        <w:t>not</w:t>
      </w:r>
      <w:r w:rsidRPr="00BD1E41">
        <w:rPr>
          <w:sz w:val="16"/>
        </w:rPr>
        <w:t xml:space="preserve"> as </w:t>
      </w:r>
      <w:r w:rsidRPr="00BD1E41">
        <w:rPr>
          <w:rStyle w:val="Emphasis"/>
        </w:rPr>
        <w:t>shining</w:t>
      </w:r>
      <w:r w:rsidRPr="00BD1E41">
        <w:rPr>
          <w:sz w:val="16"/>
        </w:rPr>
        <w:t xml:space="preserve"> as it used to be,” Reinhard Bütikofer, a prominent German member of the European Parliament, put it bluntly.</w:t>
      </w:r>
    </w:p>
    <w:p w14:paraId="3D1DC848" w14:textId="77777777" w:rsidR="001C3EB8" w:rsidRPr="00BD1E41" w:rsidRDefault="001C3EB8" w:rsidP="001C3EB8">
      <w:pPr>
        <w:rPr>
          <w:sz w:val="16"/>
        </w:rPr>
      </w:pPr>
      <w:r w:rsidRPr="00BD1E41">
        <w:rPr>
          <w:sz w:val="16"/>
        </w:rPr>
        <w:t xml:space="preserve">For the first time, said Ivan Krastev, director of the Center for Liberal Strategies, “Europeans are afraid that </w:t>
      </w:r>
      <w:r w:rsidRPr="00BD1E41">
        <w:rPr>
          <w:rStyle w:val="StyleUnderline"/>
        </w:rPr>
        <w:t>there is no longer a foreign-policy consensus in the United States. Every new administration can mean a totally new policy</w:t>
      </w:r>
      <w:r w:rsidRPr="00BD1E41">
        <w:rPr>
          <w:sz w:val="16"/>
        </w:rPr>
        <w:t xml:space="preserve">, and for them </w:t>
      </w:r>
      <w:r w:rsidRPr="00BD1E41">
        <w:rPr>
          <w:rStyle w:val="Emphasis"/>
        </w:rPr>
        <w:t>this is a nightmare</w:t>
      </w:r>
      <w:r w:rsidRPr="00BD1E41">
        <w:rPr>
          <w:sz w:val="16"/>
        </w:rPr>
        <w:t>.”</w:t>
      </w:r>
    </w:p>
    <w:p w14:paraId="3A9958BC" w14:textId="77777777" w:rsidR="001C3EB8" w:rsidRPr="00BD1E41" w:rsidRDefault="001C3EB8" w:rsidP="001C3EB8">
      <w:pPr>
        <w:rPr>
          <w:sz w:val="16"/>
          <w:szCs w:val="16"/>
        </w:rPr>
      </w:pPr>
      <w:r w:rsidRPr="00BD1E41">
        <w:rPr>
          <w:sz w:val="16"/>
          <w:szCs w:val="16"/>
        </w:rPr>
        <w:t xml:space="preserve">The ideological divide will be on display on </w:t>
      </w:r>
      <w:proofErr w:type="gramStart"/>
      <w:r w:rsidRPr="00BD1E41">
        <w:rPr>
          <w:sz w:val="16"/>
          <w:szCs w:val="16"/>
        </w:rPr>
        <w:t>Thursday, when</w:t>
      </w:r>
      <w:proofErr w:type="gramEnd"/>
      <w:r w:rsidRPr="00BD1E41">
        <w:rPr>
          <w:sz w:val="16"/>
          <w:szCs w:val="16"/>
        </w:rPr>
        <w:t xml:space="preserve"> Mr. Trump and Joseph R. Biden Jr. are scheduled to hold their final presidential debate.</w:t>
      </w:r>
    </w:p>
    <w:p w14:paraId="27EDF153" w14:textId="77777777" w:rsidR="001C3EB8" w:rsidRPr="00BD1E41" w:rsidRDefault="001C3EB8" w:rsidP="001C3EB8">
      <w:pPr>
        <w:rPr>
          <w:sz w:val="16"/>
          <w:szCs w:val="16"/>
        </w:rPr>
      </w:pPr>
      <w:r w:rsidRPr="00BD1E41">
        <w:rPr>
          <w:sz w:val="16"/>
          <w:szCs w:val="16"/>
        </w:rPr>
        <w:t xml:space="preserve">There will be what most consider low-hanging fruit for a Biden administration that will please Europeans. The crop includes an extension to the New Start nuclear arms control treaty with Russia and returns to the Paris climate accord, the World Health Organization and even the Iran nuclear accord. There will be feel-good meetings and statements about </w:t>
      </w:r>
      <w:r w:rsidRPr="00BD1E41">
        <w:rPr>
          <w:sz w:val="16"/>
          <w:szCs w:val="16"/>
        </w:rPr>
        <w:lastRenderedPageBreak/>
        <w:t>multilateralism, less confrontation about trade, renewed efforts to reform the World Trade Organization and a less combative atmosphere at summit meetings of the Group of 7 and NATO.</w:t>
      </w:r>
    </w:p>
    <w:p w14:paraId="6E4FCC80" w14:textId="77777777" w:rsidR="001C3EB8" w:rsidRPr="00BD1E41" w:rsidRDefault="001C3EB8" w:rsidP="001C3EB8">
      <w:pPr>
        <w:rPr>
          <w:sz w:val="16"/>
        </w:rPr>
      </w:pPr>
      <w:r w:rsidRPr="00BD1E41">
        <w:rPr>
          <w:sz w:val="16"/>
        </w:rPr>
        <w:t xml:space="preserve">But Mr. </w:t>
      </w:r>
      <w:r w:rsidRPr="00BD1E41">
        <w:rPr>
          <w:rStyle w:val="StyleUnderline"/>
          <w:highlight w:val="cyan"/>
        </w:rPr>
        <w:t>Trump’s complaints are shared by</w:t>
      </w:r>
      <w:r w:rsidRPr="00BD1E41">
        <w:rPr>
          <w:rStyle w:val="StyleUnderline"/>
        </w:rPr>
        <w:t xml:space="preserve"> many </w:t>
      </w:r>
      <w:r w:rsidRPr="00BD1E41">
        <w:rPr>
          <w:rStyle w:val="StyleUnderline"/>
          <w:highlight w:val="cyan"/>
        </w:rPr>
        <w:t>Americans</w:t>
      </w:r>
      <w:r w:rsidRPr="00BD1E41">
        <w:rPr>
          <w:sz w:val="16"/>
        </w:rPr>
        <w:t xml:space="preserve">, and </w:t>
      </w:r>
      <w:r w:rsidRPr="00BD1E41">
        <w:rPr>
          <w:rStyle w:val="StyleUnderline"/>
        </w:rPr>
        <w:t>given the polarization in America</w:t>
      </w:r>
      <w:r w:rsidRPr="00BD1E41">
        <w:rPr>
          <w:sz w:val="16"/>
        </w:rPr>
        <w:t xml:space="preserve">, President Emmanuel Macron of </w:t>
      </w:r>
      <w:r w:rsidRPr="00BD1E41">
        <w:rPr>
          <w:rStyle w:val="StyleUnderline"/>
        </w:rPr>
        <w:t>France</w:t>
      </w:r>
      <w:r w:rsidRPr="00BD1E41">
        <w:rPr>
          <w:sz w:val="16"/>
        </w:rPr>
        <w:t xml:space="preserve"> has </w:t>
      </w:r>
      <w:r w:rsidRPr="00BD1E41">
        <w:rPr>
          <w:rStyle w:val="StyleUnderline"/>
        </w:rPr>
        <w:t>pushed Europe to step up</w:t>
      </w:r>
      <w:r w:rsidRPr="00BD1E41">
        <w:rPr>
          <w:sz w:val="16"/>
        </w:rPr>
        <w:t xml:space="preserve"> in an altered world, where </w:t>
      </w:r>
      <w:r w:rsidRPr="00BD1E41">
        <w:rPr>
          <w:rStyle w:val="Emphasis"/>
          <w:highlight w:val="cyan"/>
        </w:rPr>
        <w:t>China is rising</w:t>
      </w:r>
      <w:r w:rsidRPr="00BD1E41">
        <w:rPr>
          <w:sz w:val="16"/>
        </w:rPr>
        <w:t xml:space="preserve"> and the </w:t>
      </w:r>
      <w:r w:rsidRPr="00BD1E41">
        <w:rPr>
          <w:rStyle w:val="Emphasis"/>
        </w:rPr>
        <w:t>Trump</w:t>
      </w:r>
      <w:r w:rsidRPr="00BD1E41">
        <w:rPr>
          <w:sz w:val="16"/>
        </w:rPr>
        <w:t xml:space="preserve"> administration </w:t>
      </w:r>
      <w:r w:rsidRPr="00BD1E41">
        <w:rPr>
          <w:rStyle w:val="Emphasis"/>
        </w:rPr>
        <w:t>is only a symptom of an American retreat</w:t>
      </w:r>
      <w:r w:rsidRPr="00BD1E41">
        <w:rPr>
          <w:sz w:val="16"/>
        </w:rPr>
        <w:t xml:space="preserve"> from global leadership, </w:t>
      </w:r>
      <w:r w:rsidRPr="00BD1E41">
        <w:rPr>
          <w:rStyle w:val="StyleUnderline"/>
        </w:rPr>
        <w:t>not the cause</w:t>
      </w:r>
      <w:r w:rsidRPr="00BD1E41">
        <w:rPr>
          <w:sz w:val="16"/>
        </w:rPr>
        <w:t>.</w:t>
      </w:r>
    </w:p>
    <w:p w14:paraId="0665320E" w14:textId="77777777" w:rsidR="001C3EB8" w:rsidRPr="00BD1E41" w:rsidRDefault="001C3EB8" w:rsidP="001C3EB8">
      <w:pPr>
        <w:rPr>
          <w:sz w:val="16"/>
          <w:szCs w:val="16"/>
        </w:rPr>
      </w:pPr>
      <w:r w:rsidRPr="00BD1E41">
        <w:rPr>
          <w:sz w:val="16"/>
          <w:szCs w:val="16"/>
        </w:rPr>
        <w:t xml:space="preserve">The idea of </w:t>
      </w:r>
      <w:r w:rsidRPr="00BD1E41">
        <w:rPr>
          <w:rStyle w:val="StyleUnderline"/>
        </w:rPr>
        <w:t>European</w:t>
      </w:r>
      <w:r w:rsidRPr="00BD1E41">
        <w:rPr>
          <w:sz w:val="16"/>
          <w:szCs w:val="16"/>
        </w:rPr>
        <w:t xml:space="preserve"> “strategic </w:t>
      </w:r>
      <w:r w:rsidRPr="00BD1E41">
        <w:rPr>
          <w:rStyle w:val="StyleUnderline"/>
        </w:rPr>
        <w:t>autonomy</w:t>
      </w:r>
      <w:r w:rsidRPr="00BD1E41">
        <w:rPr>
          <w:sz w:val="16"/>
          <w:szCs w:val="16"/>
        </w:rPr>
        <w:t xml:space="preserve">” — of a Europe less dependent on Washington and with its own strong voice in the world — has been </w:t>
      </w:r>
      <w:r w:rsidRPr="00BD1E41">
        <w:rPr>
          <w:rStyle w:val="StyleUnderline"/>
        </w:rPr>
        <w:t>gaining ground</w:t>
      </w:r>
      <w:r w:rsidRPr="00BD1E41">
        <w:rPr>
          <w:sz w:val="16"/>
          <w:szCs w:val="16"/>
        </w:rPr>
        <w:t>, even if it is more aspiration than reality.</w:t>
      </w:r>
    </w:p>
    <w:p w14:paraId="733DF7C2" w14:textId="77777777" w:rsidR="001C3EB8" w:rsidRPr="00BD1E41" w:rsidRDefault="001C3EB8" w:rsidP="001C3EB8">
      <w:pPr>
        <w:rPr>
          <w:sz w:val="16"/>
        </w:rPr>
      </w:pPr>
      <w:r w:rsidRPr="00BD1E41">
        <w:rPr>
          <w:sz w:val="16"/>
        </w:rPr>
        <w:t xml:space="preserve">Some, like Nathalie Tocci, director of Italy’s Institute of International Affairs, and François Heisbourg, a French </w:t>
      </w:r>
      <w:r w:rsidRPr="00BD1E41">
        <w:rPr>
          <w:rStyle w:val="Emphasis"/>
        </w:rPr>
        <w:t>security analyst, fear</w:t>
      </w:r>
      <w:r w:rsidRPr="00BD1E41">
        <w:rPr>
          <w:sz w:val="16"/>
        </w:rPr>
        <w:t xml:space="preserve"> that </w:t>
      </w:r>
      <w:r w:rsidRPr="00BD1E41">
        <w:rPr>
          <w:rStyle w:val="StyleUnderline"/>
        </w:rPr>
        <w:t>a Biden presidency could short-circuit European autonomy and let Europeans</w:t>
      </w:r>
      <w:r w:rsidRPr="00BD1E41">
        <w:rPr>
          <w:sz w:val="16"/>
        </w:rPr>
        <w:t xml:space="preserve"> continue, as Ms. Tocci said, “</w:t>
      </w:r>
      <w:r w:rsidRPr="00BD1E41">
        <w:rPr>
          <w:rStyle w:val="Emphasis"/>
        </w:rPr>
        <w:t>stick</w:t>
      </w:r>
      <w:r w:rsidRPr="00BD1E41">
        <w:rPr>
          <w:sz w:val="16"/>
        </w:rPr>
        <w:t xml:space="preserve">ing </w:t>
      </w:r>
      <w:r w:rsidRPr="00BD1E41">
        <w:rPr>
          <w:rStyle w:val="Emphasis"/>
        </w:rPr>
        <w:t>our heads in the sand</w:t>
      </w:r>
      <w:r w:rsidRPr="00BD1E41">
        <w:rPr>
          <w:sz w:val="16"/>
        </w:rPr>
        <w:t>.”</w:t>
      </w:r>
    </w:p>
    <w:p w14:paraId="2B56C1EB" w14:textId="77777777" w:rsidR="001C3EB8" w:rsidRPr="00BD1E41" w:rsidRDefault="001C3EB8" w:rsidP="001C3EB8">
      <w:pPr>
        <w:rPr>
          <w:sz w:val="16"/>
          <w:szCs w:val="16"/>
        </w:rPr>
      </w:pPr>
      <w:r w:rsidRPr="00BD1E41">
        <w:rPr>
          <w:sz w:val="16"/>
          <w:szCs w:val="16"/>
        </w:rPr>
        <w:t>A Trump re-election, of course, might accelerate the trend toward autonomy, even if few believe that Mr. Trump would be able to pull out of NATO, as one of his former national security advisers, John Bolton, suggested he might.</w:t>
      </w:r>
    </w:p>
    <w:p w14:paraId="3A5A1256" w14:textId="77777777" w:rsidR="001C3EB8" w:rsidRPr="00BD1E41" w:rsidRDefault="001C3EB8" w:rsidP="001C3EB8">
      <w:pPr>
        <w:rPr>
          <w:sz w:val="16"/>
        </w:rPr>
      </w:pPr>
      <w:r w:rsidRPr="00BD1E41">
        <w:rPr>
          <w:sz w:val="16"/>
        </w:rPr>
        <w:t xml:space="preserve">American </w:t>
      </w:r>
      <w:r w:rsidRPr="00BD1E41">
        <w:rPr>
          <w:rStyle w:val="StyleUnderline"/>
        </w:rPr>
        <w:t>foreign policy was traditionally bipartisan</w:t>
      </w:r>
      <w:r w:rsidRPr="00BD1E41">
        <w:rPr>
          <w:sz w:val="16"/>
        </w:rPr>
        <w:t xml:space="preserve"> — the old phrase that “politics stops at the water’s edge” had merit, especially during the Cold War. </w:t>
      </w:r>
      <w:r w:rsidRPr="00BD1E41">
        <w:rPr>
          <w:rStyle w:val="StyleUnderline"/>
        </w:rPr>
        <w:t>But the collapse of the Soviet Union meant</w:t>
      </w:r>
      <w:r w:rsidRPr="00BD1E41">
        <w:rPr>
          <w:sz w:val="16"/>
        </w:rPr>
        <w:t xml:space="preserve"> that foreign policy, too, was subject to deepening political </w:t>
      </w:r>
      <w:r w:rsidRPr="00BD1E41">
        <w:rPr>
          <w:rStyle w:val="Emphasis"/>
        </w:rPr>
        <w:t>polarization</w:t>
      </w:r>
      <w:r w:rsidRPr="00BD1E41">
        <w:rPr>
          <w:sz w:val="16"/>
        </w:rPr>
        <w:t xml:space="preserve"> in the United States.</w:t>
      </w:r>
    </w:p>
    <w:p w14:paraId="2C7E4F66" w14:textId="77777777" w:rsidR="001C3EB8" w:rsidRPr="00BD1E41" w:rsidRDefault="001C3EB8" w:rsidP="001C3EB8">
      <w:pPr>
        <w:rPr>
          <w:sz w:val="16"/>
        </w:rPr>
      </w:pPr>
      <w:r w:rsidRPr="00BD1E41">
        <w:rPr>
          <w:sz w:val="16"/>
        </w:rPr>
        <w:t>“</w:t>
      </w:r>
      <w:r w:rsidRPr="00BD1E41">
        <w:rPr>
          <w:rStyle w:val="StyleUnderline"/>
          <w:highlight w:val="cyan"/>
        </w:rPr>
        <w:t xml:space="preserve">There is </w:t>
      </w:r>
      <w:r w:rsidRPr="00BD1E41">
        <w:rPr>
          <w:rStyle w:val="StyleUnderline"/>
        </w:rPr>
        <w:t xml:space="preserve">an </w:t>
      </w:r>
      <w:r w:rsidRPr="00BD1E41">
        <w:rPr>
          <w:rStyle w:val="Emphasis"/>
        </w:rPr>
        <w:t xml:space="preserve">incredible </w:t>
      </w:r>
      <w:r w:rsidRPr="00BD1E41">
        <w:rPr>
          <w:rStyle w:val="Emphasis"/>
          <w:highlight w:val="cyan"/>
        </w:rPr>
        <w:t>decay</w:t>
      </w:r>
      <w:r w:rsidRPr="00BD1E41">
        <w:rPr>
          <w:rStyle w:val="StyleUnderline"/>
          <w:highlight w:val="cyan"/>
        </w:rPr>
        <w:t xml:space="preserve"> in Europe of the sense of the U</w:t>
      </w:r>
      <w:r w:rsidRPr="00BD1E41">
        <w:rPr>
          <w:rStyle w:val="StyleUnderline"/>
        </w:rPr>
        <w:t xml:space="preserve">nited </w:t>
      </w:r>
      <w:r w:rsidRPr="00BD1E41">
        <w:rPr>
          <w:rStyle w:val="StyleUnderline"/>
          <w:highlight w:val="cyan"/>
        </w:rPr>
        <w:t>S</w:t>
      </w:r>
      <w:r w:rsidRPr="00BD1E41">
        <w:rPr>
          <w:rStyle w:val="StyleUnderline"/>
        </w:rPr>
        <w:t xml:space="preserve">tates as a leader,” </w:t>
      </w:r>
      <w:r w:rsidRPr="00BD1E41">
        <w:rPr>
          <w:rStyle w:val="StyleUnderline"/>
          <w:highlight w:val="cyan"/>
        </w:rPr>
        <w:t>accelerated</w:t>
      </w:r>
      <w:r w:rsidRPr="00BD1E41">
        <w:rPr>
          <w:rStyle w:val="StyleUnderline"/>
        </w:rPr>
        <w:t xml:space="preserve"> and symbolized </w:t>
      </w:r>
      <w:r w:rsidRPr="00BD1E41">
        <w:rPr>
          <w:rStyle w:val="StyleUnderline"/>
          <w:highlight w:val="cyan"/>
        </w:rPr>
        <w:t>by</w:t>
      </w:r>
      <w:r w:rsidRPr="00BD1E41">
        <w:rPr>
          <w:rStyle w:val="StyleUnderline"/>
        </w:rPr>
        <w:t xml:space="preserve"> mishandling</w:t>
      </w:r>
      <w:r w:rsidRPr="00BD1E41">
        <w:rPr>
          <w:sz w:val="16"/>
        </w:rPr>
        <w:t xml:space="preserve"> of the </w:t>
      </w:r>
      <w:r w:rsidRPr="00BD1E41">
        <w:rPr>
          <w:rStyle w:val="Emphasis"/>
          <w:highlight w:val="cyan"/>
        </w:rPr>
        <w:t>corona</w:t>
      </w:r>
      <w:r w:rsidRPr="00BD1E41">
        <w:rPr>
          <w:rStyle w:val="Emphasis"/>
        </w:rPr>
        <w:t>virus</w:t>
      </w:r>
      <w:r w:rsidRPr="00BD1E41">
        <w:rPr>
          <w:sz w:val="16"/>
        </w:rPr>
        <w:t xml:space="preserve">, said Jeremy Shapiro of the European Council on Foreign Relations. </w:t>
      </w:r>
    </w:p>
    <w:p w14:paraId="04B8D3F3" w14:textId="77777777" w:rsidR="001C3EB8" w:rsidRPr="00BD1E41" w:rsidRDefault="001C3EB8" w:rsidP="001C3EB8">
      <w:pPr>
        <w:rPr>
          <w:sz w:val="16"/>
        </w:rPr>
      </w:pPr>
      <w:r w:rsidRPr="00BD1E41">
        <w:rPr>
          <w:sz w:val="16"/>
        </w:rPr>
        <w:t>“</w:t>
      </w:r>
      <w:r w:rsidRPr="00BD1E41">
        <w:rPr>
          <w:rStyle w:val="Emphasis"/>
          <w:highlight w:val="cyan"/>
        </w:rPr>
        <w:t>Biden doesn’t solve their</w:t>
      </w:r>
      <w:r w:rsidRPr="00BD1E41">
        <w:rPr>
          <w:rStyle w:val="Emphasis"/>
        </w:rPr>
        <w:t xml:space="preserve"> America </w:t>
      </w:r>
      <w:r w:rsidRPr="00BD1E41">
        <w:rPr>
          <w:rStyle w:val="Emphasis"/>
          <w:highlight w:val="cyan"/>
        </w:rPr>
        <w:t>problem</w:t>
      </w:r>
      <w:r w:rsidRPr="00BD1E41">
        <w:rPr>
          <w:sz w:val="16"/>
        </w:rPr>
        <w:t>,” he said. “</w:t>
      </w:r>
      <w:r w:rsidRPr="00BD1E41">
        <w:rPr>
          <w:rStyle w:val="StyleUnderline"/>
        </w:rPr>
        <w:t>He’s not</w:t>
      </w:r>
      <w:r w:rsidRPr="00BD1E41">
        <w:rPr>
          <w:sz w:val="16"/>
        </w:rPr>
        <w:t xml:space="preserve"> going to be </w:t>
      </w:r>
      <w:r w:rsidRPr="00BD1E41">
        <w:rPr>
          <w:rStyle w:val="StyleUnderline"/>
        </w:rPr>
        <w:t>president for ever</w:t>
      </w:r>
      <w:r w:rsidRPr="00BD1E41">
        <w:rPr>
          <w:sz w:val="16"/>
        </w:rPr>
        <w:t xml:space="preserve">, and Democrats won’t always be in power, and people have learned that the U.S. can’t be trusted on foreign policy, because </w:t>
      </w:r>
      <w:r w:rsidRPr="00BD1E41">
        <w:rPr>
          <w:rStyle w:val="Emphasis"/>
        </w:rPr>
        <w:t>the next administration will come in and wipe it away</w:t>
      </w:r>
      <w:r w:rsidRPr="00BD1E41">
        <w:rPr>
          <w:sz w:val="16"/>
        </w:rPr>
        <w:t>.”</w:t>
      </w:r>
    </w:p>
    <w:p w14:paraId="41A7C73A" w14:textId="77777777" w:rsidR="001C3EB8" w:rsidRPr="00BD1E41" w:rsidRDefault="001C3EB8" w:rsidP="001C3EB8">
      <w:pPr>
        <w:rPr>
          <w:sz w:val="16"/>
        </w:rPr>
      </w:pPr>
      <w:r w:rsidRPr="00BD1E41">
        <w:rPr>
          <w:sz w:val="16"/>
        </w:rPr>
        <w:t xml:space="preserve">The </w:t>
      </w:r>
      <w:r w:rsidRPr="00BD1E41">
        <w:rPr>
          <w:rStyle w:val="StyleUnderline"/>
          <w:highlight w:val="cyan"/>
        </w:rPr>
        <w:t>inconsistency</w:t>
      </w:r>
      <w:r w:rsidRPr="00BD1E41">
        <w:rPr>
          <w:sz w:val="16"/>
        </w:rPr>
        <w:t xml:space="preserve"> of U.S. foreign policy </w:t>
      </w:r>
      <w:r w:rsidRPr="00BD1E41">
        <w:rPr>
          <w:rStyle w:val="Emphasis"/>
        </w:rPr>
        <w:t xml:space="preserve">has </w:t>
      </w:r>
      <w:r w:rsidRPr="00BD1E41">
        <w:rPr>
          <w:rStyle w:val="Emphasis"/>
          <w:highlight w:val="cyan"/>
        </w:rPr>
        <w:t>undermined</w:t>
      </w:r>
      <w:r w:rsidRPr="00BD1E41">
        <w:rPr>
          <w:rStyle w:val="Emphasis"/>
        </w:rPr>
        <w:t xml:space="preserve"> American </w:t>
      </w:r>
      <w:r w:rsidRPr="00BD1E41">
        <w:rPr>
          <w:rStyle w:val="Emphasis"/>
          <w:highlight w:val="cyan"/>
        </w:rPr>
        <w:t>credibility</w:t>
      </w:r>
      <w:r w:rsidRPr="00BD1E41">
        <w:rPr>
          <w:sz w:val="16"/>
        </w:rPr>
        <w:t>, some warned.</w:t>
      </w:r>
    </w:p>
    <w:p w14:paraId="5C92CD84" w14:textId="77777777" w:rsidR="001C3EB8" w:rsidRPr="00BD1E41" w:rsidRDefault="001C3EB8" w:rsidP="001C3EB8">
      <w:pPr>
        <w:rPr>
          <w:sz w:val="16"/>
        </w:rPr>
      </w:pPr>
      <w:r w:rsidRPr="00BD1E41">
        <w:rPr>
          <w:rStyle w:val="Emphasis"/>
          <w:highlight w:val="cyan"/>
        </w:rPr>
        <w:t>There is “an American decline</w:t>
      </w:r>
      <w:r w:rsidRPr="00BD1E41">
        <w:rPr>
          <w:rStyle w:val="Emphasis"/>
        </w:rPr>
        <w:t xml:space="preserve"> in geopolitical weight</w:t>
      </w:r>
      <w:r w:rsidRPr="00BD1E41">
        <w:rPr>
          <w:sz w:val="16"/>
        </w:rPr>
        <w:t xml:space="preserve">,” said Francis Fukuyama of Stanford University. “The single fact that shapes </w:t>
      </w:r>
      <w:r w:rsidRPr="00BD1E41">
        <w:rPr>
          <w:rStyle w:val="StyleUnderline"/>
        </w:rPr>
        <w:t xml:space="preserve">the U.S. role in global politics is </w:t>
      </w:r>
      <w:r w:rsidRPr="00BD1E41">
        <w:rPr>
          <w:rStyle w:val="Emphasis"/>
        </w:rPr>
        <w:t>polarization</w:t>
      </w:r>
      <w:r w:rsidRPr="00BD1E41">
        <w:rPr>
          <w:sz w:val="16"/>
        </w:rPr>
        <w:t xml:space="preserve">, and this </w:t>
      </w:r>
      <w:r w:rsidRPr="00BD1E41">
        <w:rPr>
          <w:rStyle w:val="Emphasis"/>
          <w:highlight w:val="cyan"/>
        </w:rPr>
        <w:t>polarization will not disappear</w:t>
      </w:r>
      <w:r w:rsidRPr="00BD1E41">
        <w:rPr>
          <w:sz w:val="16"/>
        </w:rPr>
        <w:t xml:space="preserve"> if Joe Biden is elected,” he said. “</w:t>
      </w:r>
      <w:r w:rsidRPr="00BD1E41">
        <w:rPr>
          <w:rStyle w:val="StyleUnderline"/>
          <w:highlight w:val="cyan"/>
        </w:rPr>
        <w:t xml:space="preserve">Americans simply </w:t>
      </w:r>
      <w:r w:rsidRPr="00BD1E41">
        <w:rPr>
          <w:rStyle w:val="Emphasis"/>
          <w:highlight w:val="cyan"/>
        </w:rPr>
        <w:t>don’t agree</w:t>
      </w:r>
      <w:r w:rsidRPr="00BD1E41">
        <w:rPr>
          <w:rStyle w:val="StyleUnderline"/>
          <w:highlight w:val="cyan"/>
        </w:rPr>
        <w:t xml:space="preserve"> </w:t>
      </w:r>
      <w:r w:rsidRPr="00BD1E41">
        <w:rPr>
          <w:rStyle w:val="StyleUnderline"/>
        </w:rPr>
        <w:t xml:space="preserve">with one another on basic premises, even </w:t>
      </w:r>
      <w:r w:rsidRPr="00BD1E41">
        <w:rPr>
          <w:rStyle w:val="StyleUnderline"/>
          <w:highlight w:val="cyan"/>
        </w:rPr>
        <w:t>on</w:t>
      </w:r>
      <w:r w:rsidRPr="00BD1E41">
        <w:rPr>
          <w:rStyle w:val="StyleUnderline"/>
        </w:rPr>
        <w:t xml:space="preserve"> how much America should be involved in </w:t>
      </w:r>
      <w:r w:rsidRPr="00BD1E41">
        <w:rPr>
          <w:rStyle w:val="StyleUnderline"/>
          <w:highlight w:val="cyan"/>
        </w:rPr>
        <w:t>global affairs and NATO</w:t>
      </w:r>
      <w:r w:rsidRPr="00BD1E41">
        <w:rPr>
          <w:sz w:val="16"/>
        </w:rPr>
        <w:t>.”</w:t>
      </w:r>
    </w:p>
    <w:p w14:paraId="06E32BCE" w14:textId="77777777" w:rsidR="001C3EB8" w:rsidRPr="00BD1E41" w:rsidRDefault="001C3EB8" w:rsidP="001C3EB8">
      <w:pPr>
        <w:rPr>
          <w:sz w:val="16"/>
        </w:rPr>
      </w:pPr>
      <w:r w:rsidRPr="00BD1E41">
        <w:rPr>
          <w:sz w:val="16"/>
        </w:rPr>
        <w:t xml:space="preserve">William J. Burns, a former senior American diplomat who now runs the Carnegie Endowment in Washington, thinks </w:t>
      </w:r>
      <w:r w:rsidRPr="00BD1E41">
        <w:rPr>
          <w:rStyle w:val="Emphasis"/>
          <w:highlight w:val="cyan"/>
        </w:rPr>
        <w:t>the damage is lasting</w:t>
      </w:r>
      <w:r w:rsidRPr="00BD1E41">
        <w:rPr>
          <w:rStyle w:val="Emphasis"/>
        </w:rPr>
        <w:t>, no matter who wins</w:t>
      </w:r>
      <w:r w:rsidRPr="00BD1E41">
        <w:rPr>
          <w:sz w:val="16"/>
        </w:rPr>
        <w:t xml:space="preserve"> the election.</w:t>
      </w:r>
    </w:p>
    <w:p w14:paraId="5414320F" w14:textId="77777777" w:rsidR="001C3EB8" w:rsidRPr="00BD1E41" w:rsidRDefault="001C3EB8" w:rsidP="001C3EB8">
      <w:pPr>
        <w:rPr>
          <w:sz w:val="16"/>
        </w:rPr>
      </w:pPr>
      <w:r w:rsidRPr="00BD1E41">
        <w:rPr>
          <w:sz w:val="16"/>
        </w:rPr>
        <w:t>“</w:t>
      </w:r>
      <w:r w:rsidRPr="00BD1E41">
        <w:rPr>
          <w:rStyle w:val="StyleUnderline"/>
        </w:rPr>
        <w:t xml:space="preserve">One of the more insidious effects of polarization is to make foreign policy a tool of </w:t>
      </w:r>
      <w:r w:rsidRPr="00BD1E41">
        <w:rPr>
          <w:rStyle w:val="Emphasis"/>
          <w:highlight w:val="cyan"/>
        </w:rPr>
        <w:t>partisan politics</w:t>
      </w:r>
      <w:r w:rsidRPr="00BD1E41">
        <w:rPr>
          <w:sz w:val="16"/>
        </w:rPr>
        <w:t>,” he said. “</w:t>
      </w:r>
      <w:r w:rsidRPr="00BD1E41">
        <w:rPr>
          <w:rStyle w:val="StyleUnderline"/>
        </w:rPr>
        <w:t>It’s</w:t>
      </w:r>
      <w:r w:rsidRPr="00BD1E41">
        <w:rPr>
          <w:sz w:val="16"/>
        </w:rPr>
        <w:t xml:space="preserve"> done </w:t>
      </w:r>
      <w:r w:rsidRPr="00BD1E41">
        <w:rPr>
          <w:rStyle w:val="StyleUnderline"/>
        </w:rPr>
        <w:t xml:space="preserve">enduring </w:t>
      </w:r>
      <w:r w:rsidRPr="00BD1E41">
        <w:rPr>
          <w:rStyle w:val="StyleUnderline"/>
          <w:highlight w:val="cyan"/>
        </w:rPr>
        <w:t xml:space="preserve">damage </w:t>
      </w:r>
      <w:r w:rsidRPr="00BD1E41">
        <w:rPr>
          <w:rStyle w:val="StyleUnderline"/>
        </w:rPr>
        <w:t xml:space="preserve">to </w:t>
      </w:r>
      <w:r w:rsidRPr="00BD1E41">
        <w:rPr>
          <w:rStyle w:val="StyleUnderline"/>
          <w:highlight w:val="cyan"/>
        </w:rPr>
        <w:t>America’s reputation</w:t>
      </w:r>
      <w:r w:rsidRPr="00BD1E41">
        <w:rPr>
          <w:sz w:val="16"/>
          <w:highlight w:val="cyan"/>
        </w:rPr>
        <w:t xml:space="preserve"> </w:t>
      </w:r>
      <w:r w:rsidRPr="00BD1E41">
        <w:rPr>
          <w:sz w:val="16"/>
        </w:rPr>
        <w:t>in the world for being able to keep its word.”</w:t>
      </w:r>
    </w:p>
    <w:p w14:paraId="25D15A71" w14:textId="77777777" w:rsidR="001C3EB8" w:rsidRPr="00BD1E41" w:rsidRDefault="001C3EB8" w:rsidP="001C3EB8"/>
    <w:p w14:paraId="6B877797" w14:textId="77777777" w:rsidR="001C3EB8" w:rsidRPr="00BD1E41" w:rsidRDefault="001C3EB8" w:rsidP="001C3EB8">
      <w:pPr>
        <w:pStyle w:val="Heading4"/>
        <w:rPr>
          <w:rFonts w:cs="Times New Roman"/>
        </w:rPr>
      </w:pPr>
      <w:r w:rsidRPr="00BD1E41">
        <w:rPr>
          <w:rFonts w:cs="Times New Roman"/>
        </w:rPr>
        <w:lastRenderedPageBreak/>
        <w:t xml:space="preserve">Global coop doesn’t solve </w:t>
      </w:r>
      <w:r w:rsidRPr="00BD1E41">
        <w:rPr>
          <w:rFonts w:cs="Times New Roman"/>
          <w:u w:val="single"/>
        </w:rPr>
        <w:t>anything</w:t>
      </w:r>
    </w:p>
    <w:p w14:paraId="4703D431" w14:textId="77777777" w:rsidR="001C3EB8" w:rsidRPr="00BD1E41" w:rsidRDefault="001C3EB8" w:rsidP="001C3EB8">
      <w:pPr>
        <w:rPr>
          <w:b/>
          <w:bCs/>
        </w:rPr>
      </w:pPr>
      <w:r w:rsidRPr="00BD1E41">
        <w:rPr>
          <w:rStyle w:val="Style13ptBold"/>
        </w:rPr>
        <w:t>Young et al 13</w:t>
      </w:r>
      <w:r w:rsidRPr="00BD1E41">
        <w:t xml:space="preserve"> 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13, "Gridlock: the growing breakdown of global cooperation", </w:t>
      </w:r>
      <w:hyperlink r:id="rId13" w:history="1">
        <w:r w:rsidRPr="00BD1E41">
          <w:rPr>
            <w:rStyle w:val="Hyperlink"/>
          </w:rPr>
          <w:t>http://www.opendemocracy.net/thomas-hale-david-held-kevin-young/gridlock-growing-breakdown-of-global-cooperation</w:t>
        </w:r>
      </w:hyperlink>
      <w:r w:rsidRPr="00BD1E41">
        <w:rPr>
          <w:b/>
          <w:bCs/>
        </w:rPr>
        <w:t xml:space="preserve"> </w:t>
      </w:r>
      <w:r w:rsidRPr="00BD1E41">
        <w:t>[Modified for ableist language]</w:t>
      </w:r>
    </w:p>
    <w:p w14:paraId="78F02AD9" w14:textId="77777777" w:rsidR="001C3EB8" w:rsidRPr="00BD1E41" w:rsidRDefault="001C3EB8" w:rsidP="001C3EB8">
      <w:pPr>
        <w:rPr>
          <w:sz w:val="16"/>
          <w:szCs w:val="22"/>
        </w:rPr>
      </w:pPr>
      <w:r w:rsidRPr="00BD1E41">
        <w:rPr>
          <w:sz w:val="16"/>
          <w:szCs w:val="22"/>
        </w:rPr>
        <w:t xml:space="preserve">The </w:t>
      </w:r>
      <w:r w:rsidRPr="00BD1E41">
        <w:rPr>
          <w:szCs w:val="22"/>
          <w:highlight w:val="cyan"/>
          <w:u w:val="single"/>
        </w:rPr>
        <w:t>Doha</w:t>
      </w:r>
      <w:r w:rsidRPr="00BD1E41">
        <w:rPr>
          <w:sz w:val="16"/>
          <w:szCs w:val="22"/>
        </w:rPr>
        <w:t xml:space="preserve"> round of trade negotiations </w:t>
      </w:r>
      <w:r w:rsidRPr="00BD1E41">
        <w:rPr>
          <w:szCs w:val="22"/>
          <w:highlight w:val="cyan"/>
          <w:u w:val="single"/>
        </w:rPr>
        <w:t>is</w:t>
      </w:r>
      <w:r w:rsidRPr="00BD1E41">
        <w:rPr>
          <w:sz w:val="16"/>
          <w:szCs w:val="22"/>
          <w:highlight w:val="cyan"/>
        </w:rPr>
        <w:t xml:space="preserve"> </w:t>
      </w:r>
      <w:r w:rsidRPr="00BD1E41">
        <w:rPr>
          <w:rStyle w:val="Emphasis"/>
          <w:szCs w:val="22"/>
          <w:highlight w:val="cyan"/>
        </w:rPr>
        <w:t>deadlocked</w:t>
      </w:r>
      <w:r w:rsidRPr="00BD1E41">
        <w:rPr>
          <w:rStyle w:val="StyleUnderline"/>
          <w:szCs w:val="22"/>
        </w:rPr>
        <w:t>, despite eight successful multilateral trade rounds before it.</w:t>
      </w:r>
      <w:r w:rsidRPr="00BD1E41">
        <w:rPr>
          <w:sz w:val="16"/>
          <w:szCs w:val="22"/>
        </w:rPr>
        <w:t xml:space="preserve"> </w:t>
      </w:r>
      <w:r w:rsidRPr="00BD1E41">
        <w:rPr>
          <w:szCs w:val="22"/>
          <w:highlight w:val="cyan"/>
          <w:u w:val="single"/>
        </w:rPr>
        <w:t>Climate negotiators</w:t>
      </w:r>
      <w:r w:rsidRPr="00BD1E41">
        <w:rPr>
          <w:szCs w:val="22"/>
          <w:u w:val="single"/>
        </w:rPr>
        <w:t xml:space="preserve"> have </w:t>
      </w:r>
      <w:r w:rsidRPr="00BD1E41">
        <w:rPr>
          <w:szCs w:val="22"/>
          <w:highlight w:val="cyan"/>
          <w:u w:val="single"/>
        </w:rPr>
        <w:t>met</w:t>
      </w:r>
      <w:r w:rsidRPr="00BD1E41">
        <w:rPr>
          <w:sz w:val="16"/>
          <w:szCs w:val="22"/>
          <w:highlight w:val="cyan"/>
        </w:rPr>
        <w:t xml:space="preserve"> </w:t>
      </w:r>
      <w:r w:rsidRPr="00BD1E41">
        <w:rPr>
          <w:rStyle w:val="Emphasis"/>
          <w:szCs w:val="22"/>
          <w:highlight w:val="cyan"/>
        </w:rPr>
        <w:t>for two decades without</w:t>
      </w:r>
      <w:r w:rsidRPr="00BD1E41">
        <w:rPr>
          <w:rStyle w:val="StyleUnderline"/>
          <w:szCs w:val="22"/>
        </w:rPr>
        <w:t xml:space="preserve"> finding </w:t>
      </w:r>
      <w:r w:rsidRPr="00BD1E41">
        <w:rPr>
          <w:rStyle w:val="Emphasis"/>
          <w:szCs w:val="22"/>
          <w:highlight w:val="cyan"/>
        </w:rPr>
        <w:t>a way to stem</w:t>
      </w:r>
      <w:r w:rsidRPr="00BD1E41">
        <w:rPr>
          <w:rStyle w:val="StyleUnderline"/>
          <w:szCs w:val="22"/>
        </w:rPr>
        <w:t xml:space="preserve"> global </w:t>
      </w:r>
      <w:r w:rsidRPr="00BD1E41">
        <w:rPr>
          <w:rStyle w:val="Emphasis"/>
          <w:szCs w:val="22"/>
          <w:highlight w:val="cyan"/>
        </w:rPr>
        <w:t>emissions. The UN is [destroyed]</w:t>
      </w:r>
      <w:r w:rsidRPr="00BD1E41">
        <w:rPr>
          <w:sz w:val="16"/>
          <w:szCs w:val="22"/>
        </w:rPr>
        <w:t xml:space="preserve"> paralyzed in the face of growing insecurities across the world, </w:t>
      </w:r>
      <w:r w:rsidRPr="00BD1E41">
        <w:rPr>
          <w:szCs w:val="22"/>
          <w:u w:val="single"/>
        </w:rPr>
        <w:t>the latest</w:t>
      </w:r>
      <w:r w:rsidRPr="00BD1E41">
        <w:rPr>
          <w:sz w:val="16"/>
          <w:szCs w:val="22"/>
        </w:rPr>
        <w:t xml:space="preserve"> dramatic </w:t>
      </w:r>
      <w:r w:rsidRPr="00BD1E41">
        <w:rPr>
          <w:szCs w:val="22"/>
          <w:u w:val="single"/>
        </w:rPr>
        <w:t>example being Syria</w:t>
      </w:r>
      <w:r w:rsidRPr="00BD1E41">
        <w:rPr>
          <w:sz w:val="16"/>
          <w:szCs w:val="22"/>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BD1E41">
        <w:rPr>
          <w:rStyle w:val="Emphasis"/>
          <w:szCs w:val="22"/>
          <w:highlight w:val="cyan"/>
        </w:rPr>
        <w:t>Global coop</w:t>
      </w:r>
      <w:r w:rsidRPr="00BD1E41">
        <w:rPr>
          <w:rStyle w:val="StyleUnderline"/>
          <w:szCs w:val="22"/>
        </w:rPr>
        <w:t xml:space="preserve">eration </w:t>
      </w:r>
      <w:r w:rsidRPr="00BD1E41">
        <w:rPr>
          <w:rStyle w:val="Emphasis"/>
          <w:szCs w:val="22"/>
          <w:highlight w:val="cyan"/>
        </w:rPr>
        <w:t>is gridlocked</w:t>
      </w:r>
      <w:r w:rsidRPr="00BD1E41">
        <w:rPr>
          <w:rStyle w:val="StyleUnderline"/>
          <w:szCs w:val="22"/>
        </w:rPr>
        <w:t xml:space="preserve"> across a range of issue areas</w:t>
      </w:r>
      <w:r w:rsidRPr="00BD1E41">
        <w:rPr>
          <w:sz w:val="16"/>
          <w:szCs w:val="22"/>
        </w:rPr>
        <w:t xml:space="preserve">. </w:t>
      </w:r>
      <w:r w:rsidRPr="00BD1E41">
        <w:rPr>
          <w:szCs w:val="22"/>
          <w:u w:val="single"/>
        </w:rPr>
        <w:t>The reasons for this are</w:t>
      </w:r>
      <w:r w:rsidRPr="00BD1E41">
        <w:rPr>
          <w:sz w:val="16"/>
          <w:szCs w:val="22"/>
        </w:rPr>
        <w:t xml:space="preserve"> </w:t>
      </w:r>
      <w:r w:rsidRPr="00BD1E41">
        <w:rPr>
          <w:rStyle w:val="Emphasis"/>
          <w:szCs w:val="22"/>
        </w:rPr>
        <w:t>not the result of any single</w:t>
      </w:r>
      <w:r w:rsidRPr="00BD1E41">
        <w:rPr>
          <w:rStyle w:val="StyleUnderline"/>
          <w:szCs w:val="22"/>
        </w:rPr>
        <w:t xml:space="preserve"> underlying causal </w:t>
      </w:r>
      <w:r w:rsidRPr="00BD1E41">
        <w:rPr>
          <w:rStyle w:val="Emphasis"/>
          <w:szCs w:val="22"/>
        </w:rPr>
        <w:t>structure</w:t>
      </w:r>
      <w:r w:rsidRPr="00BD1E41">
        <w:rPr>
          <w:sz w:val="16"/>
          <w:szCs w:val="22"/>
        </w:rPr>
        <w:t xml:space="preserve">, </w:t>
      </w:r>
      <w:r w:rsidRPr="00BD1E41">
        <w:rPr>
          <w:szCs w:val="22"/>
          <w:u w:val="single"/>
        </w:rPr>
        <w:t>but rather of</w:t>
      </w:r>
      <w:r w:rsidRPr="00BD1E41">
        <w:rPr>
          <w:sz w:val="16"/>
          <w:szCs w:val="22"/>
        </w:rPr>
        <w:t xml:space="preserve"> </w:t>
      </w:r>
      <w:r w:rsidRPr="00BD1E41">
        <w:rPr>
          <w:rStyle w:val="Emphasis"/>
          <w:szCs w:val="22"/>
        </w:rPr>
        <w:t xml:space="preserve">several </w:t>
      </w:r>
      <w:r w:rsidRPr="00BD1E41">
        <w:rPr>
          <w:rStyle w:val="StyleUnderline"/>
          <w:szCs w:val="22"/>
        </w:rPr>
        <w:t xml:space="preserve">underlying </w:t>
      </w:r>
      <w:r w:rsidRPr="00BD1E41">
        <w:rPr>
          <w:rStyle w:val="Emphasis"/>
          <w:szCs w:val="22"/>
        </w:rPr>
        <w:t>dynamics</w:t>
      </w:r>
      <w:r w:rsidRPr="00BD1E41">
        <w:rPr>
          <w:rStyle w:val="StyleUnderline"/>
          <w:szCs w:val="22"/>
        </w:rPr>
        <w:t xml:space="preserve"> that work together.</w:t>
      </w:r>
      <w:r w:rsidRPr="00BD1E41">
        <w:rPr>
          <w:sz w:val="16"/>
          <w:szCs w:val="22"/>
        </w:rPr>
        <w:t xml:space="preserve"> Global </w:t>
      </w:r>
      <w:r w:rsidRPr="00BD1E41">
        <w:rPr>
          <w:szCs w:val="22"/>
          <w:u w:val="single"/>
        </w:rPr>
        <w:t>cooperation today is failing not simply because it is very difficult to solve many global problems</w:t>
      </w:r>
      <w:r w:rsidRPr="00BD1E41">
        <w:rPr>
          <w:sz w:val="16"/>
          <w:szCs w:val="22"/>
        </w:rPr>
        <w:t xml:space="preserve"> – indeed it is – </w:t>
      </w:r>
      <w:r w:rsidRPr="00BD1E41">
        <w:rPr>
          <w:szCs w:val="22"/>
          <w:u w:val="single"/>
        </w:rPr>
        <w:t>but because previous phases of global cooperation</w:t>
      </w:r>
      <w:r w:rsidRPr="00BD1E41">
        <w:rPr>
          <w:sz w:val="16"/>
          <w:szCs w:val="22"/>
        </w:rPr>
        <w:t xml:space="preserve"> have been incredibly successful, producing unintended consequences that </w:t>
      </w:r>
      <w:r w:rsidRPr="00BD1E41">
        <w:rPr>
          <w:rStyle w:val="Emphasis"/>
          <w:szCs w:val="22"/>
        </w:rPr>
        <w:t>have overwhelmed</w:t>
      </w:r>
      <w:r w:rsidRPr="00BD1E41">
        <w:rPr>
          <w:rStyle w:val="StyleUnderline"/>
          <w:szCs w:val="22"/>
        </w:rPr>
        <w:t xml:space="preserve"> the </w:t>
      </w:r>
      <w:r w:rsidRPr="00BD1E41">
        <w:rPr>
          <w:rStyle w:val="Emphasis"/>
          <w:szCs w:val="22"/>
        </w:rPr>
        <w:t xml:space="preserve">problem-solving capacities </w:t>
      </w:r>
      <w:r w:rsidRPr="00BD1E41">
        <w:rPr>
          <w:rStyle w:val="StyleUnderline"/>
          <w:szCs w:val="22"/>
        </w:rPr>
        <w:t>of the very institutions that created them.</w:t>
      </w:r>
      <w:r w:rsidRPr="00BD1E41">
        <w:rPr>
          <w:sz w:val="16"/>
          <w:szCs w:val="22"/>
        </w:rPr>
        <w:t xml:space="preserve"> It is hard to see how this situation can be unravelled, given failures of contemporary global leadership, the weaknesses of NGOs in converting popular campaigns into institutional change and reform, and the domestic political landscapes of the most powerful countries. A golden era of governed globalization </w:t>
      </w:r>
      <w:proofErr w:type="gramStart"/>
      <w:r w:rsidRPr="00BD1E41">
        <w:rPr>
          <w:sz w:val="16"/>
          <w:szCs w:val="22"/>
        </w:rPr>
        <w:t>In</w:t>
      </w:r>
      <w:proofErr w:type="gramEnd"/>
      <w:r w:rsidRPr="00BD1E41">
        <w:rPr>
          <w:sz w:val="16"/>
          <w:szCs w:val="22"/>
        </w:rPr>
        <w:t xml:space="preserve">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w:t>
      </w:r>
      <w:proofErr w:type="gramStart"/>
      <w:r w:rsidRPr="00BD1E41">
        <w:rPr>
          <w:sz w:val="16"/>
          <w:szCs w:val="22"/>
        </w:rPr>
        <w:t>growth</w:t>
      </w:r>
      <w:proofErr w:type="gramEnd"/>
      <w:r w:rsidRPr="00BD1E41">
        <w:rPr>
          <w:sz w:val="16"/>
          <w:szCs w:val="22"/>
        </w:rPr>
        <w:t xml:space="preserve">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w:t>
      </w:r>
      <w:proofErr w:type="gramStart"/>
      <w:r w:rsidRPr="00BD1E41">
        <w:rPr>
          <w:sz w:val="16"/>
          <w:szCs w:val="22"/>
        </w:rPr>
        <w:t>off-shoots</w:t>
      </w:r>
      <w:proofErr w:type="gramEnd"/>
      <w:r w:rsidRPr="00BD1E41">
        <w:rPr>
          <w:sz w:val="16"/>
          <w:szCs w:val="22"/>
        </w:rPr>
        <w:t xml:space="preserve">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w:t>
      </w:r>
      <w:proofErr w:type="gramStart"/>
      <w:r w:rsidRPr="00BD1E41">
        <w:rPr>
          <w:sz w:val="16"/>
          <w:szCs w:val="22"/>
        </w:rPr>
        <w:t>in the nature of global</w:t>
      </w:r>
      <w:proofErr w:type="gramEnd"/>
      <w:r w:rsidRPr="00BD1E41">
        <w:rPr>
          <w:sz w:val="16"/>
          <w:szCs w:val="22"/>
        </w:rPr>
        <w:t xml:space="preserve"> capitalism, including breakthroughs in transportation and information technology, are obviously critical drivers of interdependence. However, </w:t>
      </w:r>
      <w:proofErr w:type="gramStart"/>
      <w:r w:rsidRPr="00BD1E41">
        <w:rPr>
          <w:sz w:val="16"/>
          <w:szCs w:val="22"/>
        </w:rPr>
        <w:t>all of</w:t>
      </w:r>
      <w:proofErr w:type="gramEnd"/>
      <w:r w:rsidRPr="00BD1E41">
        <w:rPr>
          <w:sz w:val="16"/>
          <w:szCs w:val="22"/>
        </w:rPr>
        <w:t xml:space="preserve">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w:t>
      </w:r>
      <w:r w:rsidRPr="00BD1E41">
        <w:rPr>
          <w:sz w:val="16"/>
          <w:szCs w:val="22"/>
        </w:rPr>
        <w:lastRenderedPageBreak/>
        <w:t xml:space="preserve">Self-reinforcing interdependence has now progressed to the point where it has altered our ability to engage in further global cooperation. That is, 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 The need for international cooperation has never been higher. Yet the “supply” side of the equation, institutionalized multilateral cooperation, has stalled. In areas such as nuclear proliferation, the explosion of small arms sales, terrorism, failed states, global economic imbalances, financial market instability, global poverty and inequality, biodiversity losses, water deficits and climate change, multilateral and transnational cooperation is now increasingly ineffective or threadbare. Gridlock is not unique to one issue </w:t>
      </w:r>
      <w:proofErr w:type="gramStart"/>
      <w:r w:rsidRPr="00BD1E41">
        <w:rPr>
          <w:sz w:val="16"/>
          <w:szCs w:val="22"/>
        </w:rPr>
        <w:t>domain, but</w:t>
      </w:r>
      <w:proofErr w:type="gramEnd"/>
      <w:r w:rsidRPr="00BD1E41">
        <w:rPr>
          <w:sz w:val="16"/>
          <w:szCs w:val="22"/>
        </w:rPr>
        <w:t xml:space="preserve"> appears to be becoming a general feature of global governance: </w:t>
      </w:r>
      <w:r w:rsidRPr="00BD1E41">
        <w:rPr>
          <w:szCs w:val="22"/>
          <w:u w:val="single"/>
        </w:rPr>
        <w:t>cooperation seems</w:t>
      </w:r>
      <w:r w:rsidRPr="00BD1E41">
        <w:rPr>
          <w:sz w:val="16"/>
          <w:szCs w:val="22"/>
        </w:rPr>
        <w:t xml:space="preserve"> to be </w:t>
      </w:r>
      <w:r w:rsidRPr="00BD1E41">
        <w:rPr>
          <w:rStyle w:val="StyleUnderline"/>
          <w:szCs w:val="22"/>
        </w:rPr>
        <w:t>increasingly difficult and deficient at precisely the time when it is needed most.</w:t>
      </w:r>
      <w:r w:rsidRPr="00BD1E41">
        <w:rPr>
          <w:sz w:val="16"/>
          <w:szCs w:val="22"/>
        </w:rPr>
        <w:t xml:space="preserve"> It is possible to identify </w:t>
      </w:r>
      <w:r w:rsidRPr="00BD1E41">
        <w:rPr>
          <w:rStyle w:val="Emphasis"/>
          <w:szCs w:val="22"/>
        </w:rPr>
        <w:t>four reasons</w:t>
      </w:r>
      <w:r w:rsidRPr="00BD1E41">
        <w:rPr>
          <w:rStyle w:val="StyleUnderline"/>
          <w:szCs w:val="22"/>
        </w:rPr>
        <w:t xml:space="preserve"> for this blockage,</w:t>
      </w:r>
      <w:r w:rsidRPr="00BD1E41">
        <w:rPr>
          <w:sz w:val="16"/>
          <w:szCs w:val="22"/>
        </w:rPr>
        <w:t xml:space="preserve"> four pathways to gridlock: </w:t>
      </w:r>
      <w:r w:rsidRPr="00BD1E41">
        <w:rPr>
          <w:rStyle w:val="StyleUnderline"/>
          <w:szCs w:val="22"/>
        </w:rPr>
        <w:t xml:space="preserve">rising </w:t>
      </w:r>
      <w:r w:rsidRPr="00BD1E41">
        <w:rPr>
          <w:rStyle w:val="Emphasis"/>
          <w:szCs w:val="22"/>
          <w:highlight w:val="cyan"/>
        </w:rPr>
        <w:t>multipolarity, institutional inertia, harder problems, and institutional fragmentation</w:t>
      </w:r>
      <w:r w:rsidRPr="00BD1E41">
        <w:rPr>
          <w:sz w:val="16"/>
          <w:szCs w:val="22"/>
          <w:highlight w:val="cyan"/>
        </w:rPr>
        <w:t>.</w:t>
      </w:r>
      <w:r w:rsidRPr="00BD1E41">
        <w:rPr>
          <w:sz w:val="16"/>
          <w:szCs w:val="22"/>
        </w:rPr>
        <w:t xml:space="preserve"> </w:t>
      </w:r>
      <w:r w:rsidRPr="00BD1E41">
        <w:rPr>
          <w:szCs w:val="22"/>
          <w:u w:val="single"/>
        </w:rPr>
        <w:t>Each</w:t>
      </w:r>
      <w:r w:rsidRPr="00BD1E41">
        <w:rPr>
          <w:sz w:val="16"/>
          <w:szCs w:val="22"/>
        </w:rPr>
        <w:t xml:space="preserve"> pathway can be thought of as </w:t>
      </w:r>
      <w:r w:rsidRPr="00BD1E41">
        <w:rPr>
          <w:szCs w:val="22"/>
          <w:u w:val="single"/>
        </w:rPr>
        <w:t xml:space="preserve">a growing </w:t>
      </w:r>
      <w:r w:rsidRPr="00BD1E41">
        <w:rPr>
          <w:rStyle w:val="StyleUnderline"/>
          <w:szCs w:val="22"/>
        </w:rPr>
        <w:t>trend that embodies a specific mix of causal mechanisms.</w:t>
      </w:r>
      <w:r w:rsidRPr="00BD1E41">
        <w:rPr>
          <w:sz w:val="16"/>
          <w:szCs w:val="22"/>
        </w:rPr>
        <w:t xml:space="preserve"> Each of these are explained briefly below.</w:t>
      </w:r>
    </w:p>
    <w:p w14:paraId="30A8B8E0" w14:textId="77777777" w:rsidR="001C3EB8" w:rsidRPr="00BD1E41" w:rsidRDefault="001C3EB8" w:rsidP="001C3EB8">
      <w:r w:rsidRPr="00BD1E41">
        <w:rPr>
          <w:rStyle w:val="Emphasis"/>
        </w:rPr>
        <w:t>Growing multipolarity</w:t>
      </w:r>
      <w:r w:rsidRPr="00BD1E41">
        <w:t>.</w:t>
      </w:r>
    </w:p>
    <w:p w14:paraId="53C92E88" w14:textId="77777777" w:rsidR="001C3EB8" w:rsidRPr="00BD1E41" w:rsidRDefault="001C3EB8" w:rsidP="001C3EB8">
      <w:pPr>
        <w:rPr>
          <w:sz w:val="16"/>
        </w:rPr>
      </w:pPr>
      <w:r w:rsidRPr="00BD1E41">
        <w:rPr>
          <w:u w:val="single"/>
        </w:rPr>
        <w:t xml:space="preserve">The absolute </w:t>
      </w:r>
      <w:r w:rsidRPr="00BD1E41">
        <w:rPr>
          <w:highlight w:val="cyan"/>
          <w:u w:val="single"/>
        </w:rPr>
        <w:t>number of states</w:t>
      </w:r>
      <w:r w:rsidRPr="00BD1E41">
        <w:rPr>
          <w:sz w:val="16"/>
          <w:highlight w:val="cyan"/>
        </w:rPr>
        <w:t xml:space="preserve"> </w:t>
      </w:r>
      <w:r w:rsidRPr="00BD1E41">
        <w:rPr>
          <w:rStyle w:val="StyleUnderline"/>
        </w:rPr>
        <w:t xml:space="preserve">has </w:t>
      </w:r>
      <w:r w:rsidRPr="00BD1E41">
        <w:rPr>
          <w:rStyle w:val="Emphasis"/>
          <w:highlight w:val="cyan"/>
        </w:rPr>
        <w:t xml:space="preserve">increased </w:t>
      </w:r>
      <w:r w:rsidRPr="00BD1E41">
        <w:rPr>
          <w:rStyle w:val="Emphasis"/>
        </w:rPr>
        <w:t xml:space="preserve">by </w:t>
      </w:r>
      <w:r w:rsidRPr="00BD1E41">
        <w:rPr>
          <w:rStyle w:val="Emphasis"/>
          <w:highlight w:val="cyan"/>
        </w:rPr>
        <w:t>300 percent</w:t>
      </w:r>
      <w:r w:rsidRPr="00BD1E41">
        <w:rPr>
          <w:rStyle w:val="StyleUnderline"/>
        </w:rPr>
        <w:t xml:space="preserve"> in the last 70 years,</w:t>
      </w:r>
      <w:r w:rsidRPr="00BD1E41">
        <w:rPr>
          <w:sz w:val="16"/>
        </w:rPr>
        <w:t xml:space="preserve"> </w:t>
      </w:r>
      <w:r w:rsidRPr="00BD1E41">
        <w:rPr>
          <w:u w:val="single"/>
        </w:rPr>
        <w:t>meaning</w:t>
      </w:r>
      <w:r w:rsidRPr="00BD1E41">
        <w:rPr>
          <w:sz w:val="16"/>
        </w:rPr>
        <w:t xml:space="preserve"> that the most </w:t>
      </w:r>
      <w:r w:rsidRPr="00BD1E41">
        <w:rPr>
          <w:u w:val="single"/>
        </w:rPr>
        <w:t>basic transaction costs of global governance have grown</w:t>
      </w:r>
      <w:r w:rsidRPr="00BD1E41">
        <w:rPr>
          <w:sz w:val="16"/>
        </w:rPr>
        <w:t xml:space="preserve">. More importantly, </w:t>
      </w:r>
      <w:r w:rsidRPr="00BD1E41">
        <w:rPr>
          <w:u w:val="single"/>
        </w:rPr>
        <w:t>the number of states that “matter” on a given issue</w:t>
      </w:r>
      <w:r w:rsidRPr="00BD1E41">
        <w:rPr>
          <w:sz w:val="16"/>
        </w:rPr>
        <w:t>—that is, the states without whose cooperation a global problem cannot be adequately addressed—</w:t>
      </w:r>
      <w:r w:rsidRPr="00BD1E41">
        <w:rPr>
          <w:u w:val="single"/>
        </w:rPr>
        <w:t>has expanded by similar proportions</w:t>
      </w:r>
      <w:r w:rsidRPr="00BD1E41">
        <w:rPr>
          <w:sz w:val="16"/>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BD1E41">
        <w:rPr>
          <w:u w:val="single"/>
        </w:rPr>
        <w:t>now</w:t>
      </w:r>
      <w:r w:rsidRPr="00BD1E41">
        <w:rPr>
          <w:sz w:val="16"/>
        </w:rPr>
        <w:t xml:space="preserve"> that </w:t>
      </w:r>
      <w:r w:rsidRPr="00BD1E41">
        <w:rPr>
          <w:rStyle w:val="StyleUnderline"/>
        </w:rPr>
        <w:t xml:space="preserve">many </w:t>
      </w:r>
      <w:r w:rsidRPr="00BD1E41">
        <w:rPr>
          <w:rStyle w:val="Emphasis"/>
        </w:rPr>
        <w:t>more countries, represent</w:t>
      </w:r>
      <w:r w:rsidRPr="00BD1E41">
        <w:rPr>
          <w:rStyle w:val="StyleUnderline"/>
        </w:rPr>
        <w:t xml:space="preserve">ing a </w:t>
      </w:r>
      <w:r w:rsidRPr="00BD1E41">
        <w:rPr>
          <w:rStyle w:val="Emphasis"/>
          <w:highlight w:val="cyan"/>
        </w:rPr>
        <w:t>diverse</w:t>
      </w:r>
      <w:r w:rsidRPr="00BD1E41">
        <w:rPr>
          <w:rStyle w:val="StyleUnderline"/>
        </w:rPr>
        <w:t xml:space="preserve"> range of </w:t>
      </w:r>
      <w:r w:rsidRPr="00BD1E41">
        <w:rPr>
          <w:rStyle w:val="Emphasis"/>
          <w:highlight w:val="cyan"/>
        </w:rPr>
        <w:t>interests, must agree</w:t>
      </w:r>
      <w:r w:rsidRPr="00BD1E41">
        <w:rPr>
          <w:sz w:val="16"/>
        </w:rPr>
        <w:t xml:space="preserve"> </w:t>
      </w:r>
      <w:proofErr w:type="gramStart"/>
      <w:r w:rsidRPr="00BD1E41">
        <w:rPr>
          <w:sz w:val="16"/>
        </w:rPr>
        <w:t xml:space="preserve">in order </w:t>
      </w:r>
      <w:r w:rsidRPr="00BD1E41">
        <w:rPr>
          <w:u w:val="single"/>
        </w:rPr>
        <w:t>for</w:t>
      </w:r>
      <w:proofErr w:type="gramEnd"/>
      <w:r w:rsidRPr="00BD1E41">
        <w:rPr>
          <w:sz w:val="16"/>
        </w:rPr>
        <w:t xml:space="preserve"> global </w:t>
      </w:r>
      <w:r w:rsidRPr="00BD1E41">
        <w:rPr>
          <w:u w:val="single"/>
        </w:rPr>
        <w:t>cooperation to occur</w:t>
      </w:r>
      <w:r w:rsidRPr="00BD1E41">
        <w:rPr>
          <w:sz w:val="16"/>
        </w:rPr>
        <w:t xml:space="preserve">. </w:t>
      </w:r>
    </w:p>
    <w:p w14:paraId="680B0A58" w14:textId="77777777" w:rsidR="001C3EB8" w:rsidRPr="00BD1E41" w:rsidRDefault="001C3EB8" w:rsidP="001C3EB8">
      <w:r w:rsidRPr="00BD1E41">
        <w:rPr>
          <w:rStyle w:val="Emphasis"/>
        </w:rPr>
        <w:t>Institutional inertia</w:t>
      </w:r>
      <w:r w:rsidRPr="00BD1E41">
        <w:t>.</w:t>
      </w:r>
    </w:p>
    <w:p w14:paraId="0A98C43D" w14:textId="77777777" w:rsidR="001C3EB8" w:rsidRPr="00BD1E41" w:rsidRDefault="001C3EB8" w:rsidP="001C3EB8">
      <w:pPr>
        <w:rPr>
          <w:sz w:val="16"/>
        </w:rPr>
      </w:pPr>
      <w:r w:rsidRPr="00BD1E41">
        <w:rPr>
          <w:sz w:val="16"/>
        </w:rPr>
        <w:t xml:space="preserve">The postwar order succeeded, in part, because it incentivized great power involvement in key institutions. </w:t>
      </w:r>
      <w:proofErr w:type="gramStart"/>
      <w:r w:rsidRPr="00BD1E41">
        <w:rPr>
          <w:sz w:val="16"/>
        </w:rPr>
        <w:t>From the UN Security Council,</w:t>
      </w:r>
      <w:proofErr w:type="gramEnd"/>
      <w:r w:rsidRPr="00BD1E41">
        <w:rPr>
          <w:sz w:val="16"/>
        </w:rPr>
        <w:t xml:space="preserve">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BD1E41">
        <w:rPr>
          <w:u w:val="single"/>
        </w:rPr>
        <w:t>As power shifts from West to East, North to South, a broader range of participation is needed</w:t>
      </w:r>
      <w:r w:rsidRPr="00BD1E41">
        <w:rPr>
          <w:sz w:val="16"/>
        </w:rPr>
        <w:t xml:space="preserve"> on nearly all global issues if they are to be dealt with effectively. At the same time, following decolonization, the end of the Cold War and economic development, </w:t>
      </w:r>
      <w:r w:rsidRPr="00BD1E41">
        <w:rPr>
          <w:u w:val="single"/>
        </w:rPr>
        <w:t xml:space="preserve">the idea that some countries should hold more rights and privileges than others </w:t>
      </w:r>
      <w:proofErr w:type="gramStart"/>
      <w:r w:rsidRPr="00BD1E41">
        <w:rPr>
          <w:u w:val="single"/>
        </w:rPr>
        <w:t>is</w:t>
      </w:r>
      <w:proofErr w:type="gramEnd"/>
      <w:r w:rsidRPr="00BD1E41">
        <w:rPr>
          <w:u w:val="single"/>
        </w:rPr>
        <w:t xml:space="preserve"> increasingly</w:t>
      </w:r>
      <w:r w:rsidRPr="00BD1E41">
        <w:rPr>
          <w:sz w:val="16"/>
        </w:rPr>
        <w:t xml:space="preserve"> (and rightly) </w:t>
      </w:r>
      <w:r w:rsidRPr="00BD1E41">
        <w:rPr>
          <w:u w:val="single"/>
        </w:rPr>
        <w:t>regarded as morally bankrupt</w:t>
      </w:r>
      <w:r w:rsidRPr="00BD1E41">
        <w:rPr>
          <w:sz w:val="16"/>
        </w:rPr>
        <w:t xml:space="preserve">. And </w:t>
      </w:r>
      <w:r w:rsidRPr="00BD1E41">
        <w:rPr>
          <w:rStyle w:val="Emphasis"/>
        </w:rPr>
        <w:t xml:space="preserve">yet, the </w:t>
      </w:r>
      <w:r w:rsidRPr="00BD1E41">
        <w:rPr>
          <w:rStyle w:val="Emphasis"/>
          <w:highlight w:val="cyan"/>
        </w:rPr>
        <w:t>architects of the postwar order did not</w:t>
      </w:r>
      <w:r w:rsidRPr="00BD1E41">
        <w:rPr>
          <w:sz w:val="16"/>
        </w:rPr>
        <w:t xml:space="preserve">, in most cases, </w:t>
      </w:r>
      <w:r w:rsidRPr="00BD1E41">
        <w:rPr>
          <w:rStyle w:val="Emphasis"/>
          <w:highlight w:val="cyan"/>
        </w:rPr>
        <w:t xml:space="preserve">design institutions that </w:t>
      </w:r>
      <w:r w:rsidRPr="00BD1E41">
        <w:rPr>
          <w:rStyle w:val="Emphasis"/>
        </w:rPr>
        <w:t xml:space="preserve">would </w:t>
      </w:r>
      <w:r w:rsidRPr="00BD1E41">
        <w:rPr>
          <w:rStyle w:val="StyleUnderline"/>
        </w:rPr>
        <w:t xml:space="preserve">organically </w:t>
      </w:r>
      <w:r w:rsidRPr="00BD1E41">
        <w:rPr>
          <w:rStyle w:val="Emphasis"/>
          <w:highlight w:val="cyan"/>
        </w:rPr>
        <w:t xml:space="preserve">adjust to fluctuations in </w:t>
      </w:r>
      <w:r w:rsidRPr="00BD1E41">
        <w:rPr>
          <w:rStyle w:val="StyleUnderline"/>
        </w:rPr>
        <w:t xml:space="preserve">national </w:t>
      </w:r>
      <w:r w:rsidRPr="00BD1E41">
        <w:rPr>
          <w:rStyle w:val="Emphasis"/>
          <w:highlight w:val="cyan"/>
        </w:rPr>
        <w:t>power</w:t>
      </w:r>
      <w:r w:rsidRPr="00BD1E41">
        <w:rPr>
          <w:sz w:val="16"/>
        </w:rPr>
        <w:t>.</w:t>
      </w:r>
    </w:p>
    <w:p w14:paraId="21AD0BB7" w14:textId="77777777" w:rsidR="001C3EB8" w:rsidRPr="00BD1E41" w:rsidRDefault="001C3EB8" w:rsidP="001C3EB8">
      <w:r w:rsidRPr="00BD1E41">
        <w:rPr>
          <w:rStyle w:val="Emphasis"/>
        </w:rPr>
        <w:t>Harder problems</w:t>
      </w:r>
      <w:r w:rsidRPr="00BD1E41">
        <w:t xml:space="preserve">. </w:t>
      </w:r>
    </w:p>
    <w:p w14:paraId="06A71DC3" w14:textId="77777777" w:rsidR="001C3EB8" w:rsidRPr="00BD1E41" w:rsidRDefault="001C3EB8" w:rsidP="001C3EB8">
      <w:pPr>
        <w:rPr>
          <w:sz w:val="16"/>
          <w:szCs w:val="22"/>
        </w:rPr>
      </w:pPr>
      <w:r w:rsidRPr="00BD1E41">
        <w:rPr>
          <w:sz w:val="16"/>
          <w:szCs w:val="22"/>
        </w:rPr>
        <w:t xml:space="preserve">As independence has deepened, the types and scope of problems around which countries must cooperate has evolved. </w:t>
      </w:r>
      <w:r w:rsidRPr="00BD1E41">
        <w:rPr>
          <w:rStyle w:val="Emphasis"/>
          <w:szCs w:val="22"/>
          <w:highlight w:val="cyan"/>
        </w:rPr>
        <w:t>Problems are both</w:t>
      </w:r>
      <w:r w:rsidRPr="00BD1E41">
        <w:rPr>
          <w:rStyle w:val="Emphasis"/>
          <w:szCs w:val="22"/>
        </w:rPr>
        <w:t xml:space="preserve"> now </w:t>
      </w:r>
      <w:r w:rsidRPr="00BD1E41">
        <w:rPr>
          <w:rStyle w:val="Emphasis"/>
          <w:szCs w:val="22"/>
          <w:highlight w:val="cyan"/>
        </w:rPr>
        <w:t>more extensive</w:t>
      </w:r>
      <w:r w:rsidRPr="00BD1E41">
        <w:rPr>
          <w:sz w:val="16"/>
          <w:szCs w:val="22"/>
        </w:rPr>
        <w:t xml:space="preserve">, implicating a broader range of countries and individuals within countries, </w:t>
      </w:r>
      <w:r w:rsidRPr="00BD1E41">
        <w:rPr>
          <w:rStyle w:val="Emphasis"/>
          <w:szCs w:val="22"/>
          <w:highlight w:val="cyan"/>
        </w:rPr>
        <w:t>and intensive</w:t>
      </w:r>
      <w:r w:rsidRPr="00BD1E41">
        <w:rPr>
          <w:sz w:val="16"/>
          <w:szCs w:val="22"/>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w:t>
      </w:r>
      <w:proofErr w:type="gramStart"/>
      <w:r w:rsidRPr="00BD1E41">
        <w:rPr>
          <w:sz w:val="16"/>
          <w:szCs w:val="22"/>
        </w:rPr>
        <w:t>change</w:t>
      </w:r>
      <w:proofErr w:type="gramEnd"/>
      <w:r w:rsidRPr="00BD1E41">
        <w:rPr>
          <w:sz w:val="16"/>
          <w:szCs w:val="22"/>
        </w:rPr>
        <w:t xml:space="preserve"> a </w:t>
      </w:r>
      <w:r w:rsidRPr="00BD1E41">
        <w:rPr>
          <w:sz w:val="16"/>
          <w:szCs w:val="22"/>
        </w:rPr>
        <w:lastRenderedPageBreak/>
        <w:t xml:space="preserve">similar set of considerations applies. To clean up industrial smog or address ozone depletion required </w:t>
      </w:r>
      <w:proofErr w:type="gramStart"/>
      <w:r w:rsidRPr="00BD1E41">
        <w:rPr>
          <w:sz w:val="16"/>
          <w:szCs w:val="22"/>
        </w:rPr>
        <w:t>fairly discrete</w:t>
      </w:r>
      <w:proofErr w:type="gramEnd"/>
      <w:r w:rsidRPr="00BD1E41">
        <w:rPr>
          <w:sz w:val="16"/>
          <w:szCs w:val="22"/>
        </w:rPr>
        <w:t xml:space="preserve"> actions from a small number of top polluters. By contrast, the threat of climate change and the efforts to mitigate it involve nearly all countries of the globe. Yet, the divergence of voice and interest within both the developed and developing worlds, along with the sheer complexity of the incentives needed to achieve a low carbon economy, have made a global deal, thus far, impossible (Falkner et al. 2011; Victor 2011).</w:t>
      </w:r>
    </w:p>
    <w:p w14:paraId="542D70BE" w14:textId="77777777" w:rsidR="001C3EB8" w:rsidRPr="00BD1E41" w:rsidRDefault="001C3EB8" w:rsidP="001C3EB8">
      <w:pPr>
        <w:rPr>
          <w:sz w:val="16"/>
          <w:szCs w:val="16"/>
        </w:rPr>
      </w:pPr>
      <w:r w:rsidRPr="00BD1E41">
        <w:rPr>
          <w:sz w:val="16"/>
          <w:szCs w:val="16"/>
        </w:rPr>
        <w:t>Fragmentation.</w:t>
      </w:r>
    </w:p>
    <w:p w14:paraId="6E4B1DFC" w14:textId="3C89260B" w:rsidR="001C3EB8" w:rsidRDefault="001C3EB8" w:rsidP="001C3EB8">
      <w:pPr>
        <w:rPr>
          <w:sz w:val="16"/>
          <w:szCs w:val="22"/>
        </w:rPr>
      </w:pPr>
      <w:r w:rsidRPr="00BD1E41">
        <w:rPr>
          <w:sz w:val="16"/>
          <w:szCs w:val="22"/>
        </w:rPr>
        <w:t xml:space="preserve">The institution-builders of the 1940s began with, essentially, a blank slate. But efforts to cooperate internationally today occur in a dense institutional ecosystem shaped by path dependency. The exponential rise in both multilateral and transnational organizations has created a more complex multilevel and multi-actor system of global governance. Within this dense web of institutions mandates can conflict, interventions are frequently uncoordinated, and all too typically scarce resources are subject to intense competition.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BD1E41">
        <w:rPr>
          <w:rStyle w:val="Emphasis"/>
          <w:szCs w:val="22"/>
          <w:highlight w:val="cyan"/>
        </w:rPr>
        <w:t>Fragmented institutions</w:t>
      </w:r>
      <w:r w:rsidRPr="00BD1E41">
        <w:rPr>
          <w:sz w:val="16"/>
          <w:szCs w:val="22"/>
        </w:rPr>
        <w:t xml:space="preserve">, in turn, </w:t>
      </w:r>
      <w:r w:rsidRPr="00BD1E41">
        <w:rPr>
          <w:rStyle w:val="Emphasis"/>
          <w:szCs w:val="22"/>
          <w:highlight w:val="cyan"/>
        </w:rPr>
        <w:t>disaggregate resources and political will, while increasing transaction costs.</w:t>
      </w:r>
      <w:r w:rsidRPr="00BD1E41">
        <w:rPr>
          <w:sz w:val="16"/>
          <w:szCs w:val="22"/>
        </w:rPr>
        <w:t xml:space="preserve"> In stressing four pathways to gridlock we emphasize the </w:t>
      </w:r>
      <w:proofErr w:type="gramStart"/>
      <w:r w:rsidRPr="00BD1E41">
        <w:rPr>
          <w:sz w:val="16"/>
          <w:szCs w:val="22"/>
        </w:rPr>
        <w:t>manner in which</w:t>
      </w:r>
      <w:proofErr w:type="gramEnd"/>
      <w:r w:rsidRPr="00BD1E41">
        <w:rPr>
          <w:sz w:val="16"/>
          <w:szCs w:val="22"/>
        </w:rPr>
        <w:t xml:space="preserve"> contemporary global governance problems build up on each other, although different pathways can carry more significance in some domains than in others. The </w:t>
      </w:r>
      <w:r w:rsidRPr="00BD1E41">
        <w:rPr>
          <w:rStyle w:val="Emphasis"/>
          <w:szCs w:val="22"/>
        </w:rPr>
        <w:t>challenges now faced by the multilateral order are substantially different from those faced</w:t>
      </w:r>
      <w:r w:rsidRPr="00BD1E41">
        <w:rPr>
          <w:sz w:val="16"/>
          <w:szCs w:val="22"/>
        </w:rPr>
        <w:t xml:space="preserve"> by the 1945 victors </w:t>
      </w:r>
      <w:r w:rsidRPr="00BD1E41">
        <w:rPr>
          <w:rStyle w:val="Emphasis"/>
          <w:szCs w:val="22"/>
        </w:rPr>
        <w:t>in the postwar settlement</w:t>
      </w:r>
      <w:r w:rsidRPr="00BD1E41">
        <w:rPr>
          <w:sz w:val="16"/>
          <w:szCs w:val="22"/>
        </w:rPr>
        <w:t xml:space="preserve">. They are second-order cooperation problems arising from previous phases of success in global coordination. Together, they now block and inhibit problem solving and reform at the global level. </w:t>
      </w:r>
    </w:p>
    <w:p w14:paraId="748539E7" w14:textId="77777777" w:rsidR="001C3EB8" w:rsidRPr="005C1C5F" w:rsidRDefault="001C3EB8" w:rsidP="001C3EB8">
      <w:pPr>
        <w:rPr>
          <w:sz w:val="16"/>
          <w:szCs w:val="22"/>
        </w:rPr>
      </w:pPr>
    </w:p>
    <w:p w14:paraId="79F15B51" w14:textId="77777777" w:rsidR="001C3EB8" w:rsidRPr="00A95BFD" w:rsidRDefault="001C3EB8" w:rsidP="001C3EB8">
      <w:pPr>
        <w:pStyle w:val="Heading4"/>
        <w:rPr>
          <w:sz w:val="22"/>
          <w:u w:val="single"/>
        </w:rPr>
      </w:pPr>
      <w:r>
        <w:t xml:space="preserve">Comparative consolidation is </w:t>
      </w:r>
      <w:r w:rsidRPr="00A95BFD">
        <w:rPr>
          <w:u w:val="single"/>
        </w:rPr>
        <w:t>solid</w:t>
      </w:r>
    </w:p>
    <w:p w14:paraId="3B491BB3" w14:textId="77777777" w:rsidR="001C3EB8" w:rsidRPr="003C38A9" w:rsidRDefault="001C3EB8" w:rsidP="001C3EB8">
      <w:r w:rsidRPr="003C38A9">
        <w:t xml:space="preserve">Jeff </w:t>
      </w:r>
      <w:r w:rsidRPr="003C38A9">
        <w:rPr>
          <w:rStyle w:val="Style13ptBold"/>
        </w:rPr>
        <w:t>Stein, 21</w:t>
      </w:r>
      <w:r w:rsidRPr="003C38A9">
        <w:t>. White House economics reporter for The Washington Post. "Biden administration ramps up antitrust efforts amid worries about high prices." Washington Post, 30 Aug. 2021, https://www.washingtonpost.com/us-policy/2021/08/30/white-house-oil-gas-ftc/</w:t>
      </w:r>
    </w:p>
    <w:p w14:paraId="7EB883CE" w14:textId="77777777" w:rsidR="001C3EB8" w:rsidRPr="00501951" w:rsidRDefault="001C3EB8" w:rsidP="001C3EB8">
      <w:r w:rsidRPr="003C38A9">
        <w:rPr>
          <w:sz w:val="16"/>
          <w:szCs w:val="16"/>
        </w:rPr>
        <w:t xml:space="preserve">Biden officials have expressed strong confidence in the power of </w:t>
      </w:r>
      <w:r w:rsidRPr="003C38A9">
        <w:rPr>
          <w:sz w:val="16"/>
          <w:szCs w:val="16"/>
          <w:u w:val="single"/>
        </w:rPr>
        <w:t>antitrust enforcement</w:t>
      </w:r>
      <w:r w:rsidRPr="003C38A9">
        <w:rPr>
          <w:sz w:val="16"/>
          <w:szCs w:val="16"/>
        </w:rPr>
        <w:t xml:space="preserve"> to reduce a range of economic maladies. In July, Biden signed an executive order with 72 directives aimed primarily at directing federal agencies to step up antitrust investigations or enforcement. A growing body of literature has suggested that increased corporate consolidation is responsible for a range of problems in the U.S. economy. The White House has said that 75% of U.S. industries are more consolidated than they were 20 years ago, a trend that the administration has said has contributed to a tripling of prices for many household necessities. Researchers at Northeastern University have found that mergers in concentrated markets drive up prices by an average of 7%, while a paper in the Quarterly Journal of Economics has found a tripling in product "markups" since 1980. But</w:t>
      </w:r>
      <w:r w:rsidRPr="003C38A9">
        <w:t xml:space="preserve"> </w:t>
      </w:r>
      <w:r w:rsidRPr="003C38A9">
        <w:rPr>
          <w:highlight w:val="cyan"/>
          <w:u w:val="single"/>
        </w:rPr>
        <w:t>it's an open question whether the antitrust effort can address high prices in the areas most troubling to consumers</w:t>
      </w:r>
      <w:r w:rsidRPr="003C38A9">
        <w:rPr>
          <w:sz w:val="16"/>
          <w:szCs w:val="16"/>
        </w:rPr>
        <w:t xml:space="preserve">. In the letter released Monday, Khan, the FTC chair, told Deese that she is directing regulatory staff to ensure that the </w:t>
      </w:r>
      <w:r w:rsidRPr="003C38A9">
        <w:rPr>
          <w:highlight w:val="cyan"/>
          <w:u w:val="single"/>
        </w:rPr>
        <w:t>consolidation</w:t>
      </w:r>
      <w:r w:rsidRPr="003C38A9">
        <w:rPr>
          <w:sz w:val="16"/>
          <w:szCs w:val="16"/>
        </w:rPr>
        <w:t xml:space="preserve"> of large oil and gas firms </w:t>
      </w:r>
      <w:r w:rsidRPr="003C38A9">
        <w:rPr>
          <w:highlight w:val="cyan"/>
          <w:u w:val="single"/>
        </w:rPr>
        <w:t>is not leading to higher prices</w:t>
      </w:r>
      <w:r w:rsidRPr="003C38A9">
        <w:rPr>
          <w:sz w:val="16"/>
          <w:szCs w:val="16"/>
        </w:rPr>
        <w:t xml:space="preserve"> through "collusive practices." Khan also vowed additional steps to "deter unlawful mergers" in the oil and gas industry and investigate whether "the power imbalance favoring large national chains" force fuel station franchisees to sell gasoline at higher prices. Khan's statement follows a controversial $21 billion merger between 7-Eleven and Speedway, a convenience store chain with thousands of stores across the country. FTC members appointed by Democrats have raised concerns about the impact of that transaction, saying it raises "significant competitive concerns in hundreds of local retail gasoline and diesel fuel markets across the country." "What we see is shortages and price gouging everywhere, and what the FTC is going to try to do is stop that," said Matt Stoller, an antitrust expert at the American Economic Liberties Project. "If you own most of the gas stations in an area, you can control the price or collude with others to control the price. Preventing that collusion will reduce prices." Other</w:t>
      </w:r>
      <w:r w:rsidRPr="003C38A9">
        <w:t xml:space="preserve"> </w:t>
      </w:r>
      <w:r w:rsidRPr="003C38A9">
        <w:rPr>
          <w:highlight w:val="cyan"/>
          <w:u w:val="single"/>
        </w:rPr>
        <w:t>experts are dubious</w:t>
      </w:r>
      <w:r w:rsidRPr="003C38A9">
        <w:t xml:space="preserve">. </w:t>
      </w:r>
      <w:r w:rsidRPr="003C38A9">
        <w:rPr>
          <w:sz w:val="16"/>
          <w:szCs w:val="16"/>
        </w:rPr>
        <w:t xml:space="preserve">Some point out that </w:t>
      </w:r>
      <w:r w:rsidRPr="003C38A9">
        <w:rPr>
          <w:highlight w:val="cyan"/>
          <w:u w:val="single"/>
        </w:rPr>
        <w:t xml:space="preserve">the U.S. </w:t>
      </w:r>
      <w:r w:rsidRPr="003C38A9">
        <w:rPr>
          <w:u w:val="single"/>
        </w:rPr>
        <w:t xml:space="preserve">oil and gas industry </w:t>
      </w:r>
      <w:r w:rsidRPr="003C38A9">
        <w:rPr>
          <w:highlight w:val="cyan"/>
          <w:u w:val="single"/>
        </w:rPr>
        <w:t xml:space="preserve">is no more consolidated than </w:t>
      </w:r>
      <w:r w:rsidRPr="003C38A9">
        <w:rPr>
          <w:u w:val="single"/>
        </w:rPr>
        <w:t xml:space="preserve">international </w:t>
      </w:r>
      <w:r w:rsidRPr="003C38A9">
        <w:rPr>
          <w:highlight w:val="cyan"/>
          <w:u w:val="single"/>
        </w:rPr>
        <w:t xml:space="preserve">competitors, </w:t>
      </w:r>
      <w:r w:rsidRPr="003C38A9">
        <w:rPr>
          <w:u w:val="single"/>
        </w:rPr>
        <w:t xml:space="preserve">and that gas </w:t>
      </w:r>
      <w:r w:rsidRPr="003C38A9">
        <w:rPr>
          <w:highlight w:val="cyan"/>
          <w:u w:val="single"/>
        </w:rPr>
        <w:t>prices tend to follow an international pattern - not price-fixing</w:t>
      </w:r>
      <w:r w:rsidRPr="003C38A9">
        <w:rPr>
          <w:sz w:val="16"/>
          <w:szCs w:val="16"/>
        </w:rPr>
        <w:t xml:space="preserve"> by a handful of small firms</w:t>
      </w:r>
      <w:r w:rsidRPr="003C38A9">
        <w:t>.</w:t>
      </w:r>
      <w:r>
        <w:t xml:space="preserve"> </w:t>
      </w:r>
      <w:r w:rsidRPr="003C38A9">
        <w:rPr>
          <w:highlight w:val="cyan"/>
          <w:u w:val="single"/>
        </w:rPr>
        <w:t>"It's PR. This is not going to reduce prices</w:t>
      </w:r>
      <w:r w:rsidRPr="003C38A9">
        <w:rPr>
          <w:sz w:val="16"/>
          <w:szCs w:val="16"/>
        </w:rPr>
        <w:t>," said Pavel Molchanov, an oil industry analyst at Raymond James.</w:t>
      </w:r>
      <w:r>
        <w:t xml:space="preserve"> </w:t>
      </w:r>
    </w:p>
    <w:p w14:paraId="07A5779E" w14:textId="77777777" w:rsidR="001C3EB8" w:rsidRDefault="001C3EB8" w:rsidP="001C3EB8"/>
    <w:p w14:paraId="71EA8C96" w14:textId="77777777" w:rsidR="001C3EB8" w:rsidRPr="00FF2F26" w:rsidRDefault="001C3EB8" w:rsidP="001C3EB8">
      <w:pPr>
        <w:pStyle w:val="Heading4"/>
      </w:pPr>
      <w:r w:rsidRPr="00FF2F26">
        <w:lastRenderedPageBreak/>
        <w:t xml:space="preserve">New </w:t>
      </w:r>
      <w:r w:rsidRPr="00FF2F26">
        <w:rPr>
          <w:u w:val="single"/>
        </w:rPr>
        <w:t>antitrust</w:t>
      </w:r>
      <w:r w:rsidRPr="00FF2F26">
        <w:t xml:space="preserve"> is applied </w:t>
      </w:r>
      <w:r w:rsidRPr="00FF2F26">
        <w:rPr>
          <w:u w:val="single"/>
        </w:rPr>
        <w:t>globally</w:t>
      </w:r>
      <w:r w:rsidRPr="00FF2F26">
        <w:t>---</w:t>
      </w:r>
      <w:r w:rsidRPr="00FF2F26">
        <w:rPr>
          <w:u w:val="single"/>
        </w:rPr>
        <w:t>offends allies</w:t>
      </w:r>
      <w:r w:rsidRPr="00FF2F26">
        <w:t xml:space="preserve"> </w:t>
      </w:r>
    </w:p>
    <w:p w14:paraId="4E204C6E" w14:textId="77777777" w:rsidR="001C3EB8" w:rsidRPr="00FF2F26" w:rsidRDefault="001C3EB8" w:rsidP="001C3EB8">
      <w:r w:rsidRPr="00FF2F26">
        <w:t xml:space="preserve">Herbert </w:t>
      </w:r>
      <w:r w:rsidRPr="00FF2F26">
        <w:rPr>
          <w:rStyle w:val="Style13ptBold"/>
        </w:rPr>
        <w:t>Hovenkamp 03</w:t>
      </w:r>
      <w:r w:rsidRPr="00FF2F26">
        <w:t xml:space="preserve">. Ben V. &amp; Dorothy Willie Professor of Law and History, University of Iowa. “Antitrust as Extraterritorial Regulatory Policy,” 48 Antitrust </w:t>
      </w:r>
      <w:proofErr w:type="gramStart"/>
      <w:r w:rsidRPr="00FF2F26">
        <w:t>BULL</w:t>
      </w:r>
      <w:proofErr w:type="gramEnd"/>
      <w:r w:rsidRPr="00FF2F26">
        <w:t xml:space="preserve">. 629 (2003). </w:t>
      </w:r>
    </w:p>
    <w:p w14:paraId="4820EE34" w14:textId="77777777" w:rsidR="001C3EB8" w:rsidRPr="00FF2F26" w:rsidRDefault="001C3EB8" w:rsidP="001C3EB8">
      <w:pPr>
        <w:rPr>
          <w:sz w:val="16"/>
        </w:rPr>
      </w:pPr>
      <w:r w:rsidRPr="00FF2F26">
        <w:rPr>
          <w:sz w:val="16"/>
        </w:rPr>
        <w:t xml:space="preserve">Today few of us are sympathetic with the view that the common law exists apart from and somehow transcends the jurisdiction of the courts that make it. Nevertheless, </w:t>
      </w:r>
      <w:r w:rsidRPr="00FF2F26">
        <w:rPr>
          <w:rStyle w:val="StyleUnderline"/>
        </w:rPr>
        <w:t xml:space="preserve">there is a powerful sense in which the rules of </w:t>
      </w:r>
      <w:r w:rsidRPr="00FF2F26">
        <w:rPr>
          <w:rStyle w:val="Emphasis"/>
          <w:highlight w:val="cyan"/>
        </w:rPr>
        <w:t>antitrust law</w:t>
      </w:r>
      <w:r w:rsidRPr="00FF2F26">
        <w:rPr>
          <w:rStyle w:val="StyleUnderline"/>
          <w:highlight w:val="cyan"/>
        </w:rPr>
        <w:t xml:space="preserve"> are regarded as "</w:t>
      </w:r>
      <w:r w:rsidRPr="00FF2F26">
        <w:rPr>
          <w:rStyle w:val="Emphasis"/>
          <w:highlight w:val="cyan"/>
        </w:rPr>
        <w:t>natural</w:t>
      </w:r>
      <w:r w:rsidRPr="00FF2F26">
        <w:rPr>
          <w:rStyle w:val="StyleUnderline"/>
          <w:highlight w:val="cyan"/>
        </w:rPr>
        <w:t xml:space="preserve">," while </w:t>
      </w:r>
      <w:r w:rsidRPr="00FF2F26">
        <w:rPr>
          <w:rStyle w:val="Emphasis"/>
          <w:highlight w:val="cyan"/>
        </w:rPr>
        <w:t>explicitly reg</w:t>
      </w:r>
      <w:r w:rsidRPr="00FF2F26">
        <w:rPr>
          <w:rStyle w:val="Emphasis"/>
        </w:rPr>
        <w:t>ulatory rule</w:t>
      </w:r>
      <w:r w:rsidRPr="00FF2F26">
        <w:rPr>
          <w:rStyle w:val="Emphasis"/>
          <w:highlight w:val="cyan"/>
        </w:rPr>
        <w:t>s</w:t>
      </w:r>
      <w:r w:rsidRPr="00FF2F26">
        <w:rPr>
          <w:rStyle w:val="StyleUnderline"/>
          <w:highlight w:val="cyan"/>
        </w:rPr>
        <w:t xml:space="preserve"> </w:t>
      </w:r>
      <w:proofErr w:type="gramStart"/>
      <w:r w:rsidRPr="00FF2F26">
        <w:rPr>
          <w:rStyle w:val="StyleUnderline"/>
          <w:highlight w:val="cyan"/>
        </w:rPr>
        <w:t xml:space="preserve">are </w:t>
      </w:r>
      <w:r w:rsidRPr="00FF2F26">
        <w:rPr>
          <w:rStyle w:val="StyleUnderline"/>
        </w:rPr>
        <w:t>considered</w:t>
      </w:r>
      <w:r w:rsidRPr="00FF2F26">
        <w:rPr>
          <w:sz w:val="16"/>
        </w:rPr>
        <w:t xml:space="preserve"> to be</w:t>
      </w:r>
      <w:proofErr w:type="gramEnd"/>
      <w:r w:rsidRPr="00FF2F26">
        <w:rPr>
          <w:sz w:val="16"/>
        </w:rPr>
        <w:t xml:space="preserve"> purely local, </w:t>
      </w:r>
      <w:r w:rsidRPr="00FF2F26">
        <w:rPr>
          <w:rStyle w:val="Emphasis"/>
          <w:highlight w:val="cyan"/>
        </w:rPr>
        <w:t>territorial</w:t>
      </w:r>
      <w:r w:rsidRPr="00FF2F26">
        <w:rPr>
          <w:sz w:val="16"/>
        </w:rPr>
        <w:t xml:space="preserve">, or political. </w:t>
      </w:r>
      <w:r w:rsidRPr="00FF2F26">
        <w:rPr>
          <w:rStyle w:val="StyleUnderline"/>
        </w:rPr>
        <w:t>This view is given considerable support by a</w:t>
      </w:r>
      <w:r w:rsidRPr="00FF2F26">
        <w:rPr>
          <w:sz w:val="16"/>
        </w:rPr>
        <w:t xml:space="preserve"> powerful </w:t>
      </w:r>
      <w:r w:rsidRPr="00FF2F26">
        <w:rPr>
          <w:rStyle w:val="StyleUnderline"/>
        </w:rPr>
        <w:t>neoclassical economic model that views markets as natural, in the sense that they exist separate and apart from state policy making</w:t>
      </w:r>
      <w:r w:rsidRPr="00FF2F26">
        <w:rPr>
          <w:sz w:val="16"/>
        </w:rPr>
        <w:t>. 32</w:t>
      </w:r>
    </w:p>
    <w:p w14:paraId="325F1D5A" w14:textId="77777777" w:rsidR="001C3EB8" w:rsidRPr="00FF2F26" w:rsidRDefault="001C3EB8" w:rsidP="001C3EB8">
      <w:pPr>
        <w:rPr>
          <w:sz w:val="16"/>
        </w:rPr>
      </w:pPr>
      <w:r w:rsidRPr="00FF2F26">
        <w:rPr>
          <w:rStyle w:val="StyleUnderline"/>
        </w:rPr>
        <w:t xml:space="preserve">Within this model </w:t>
      </w:r>
      <w:r w:rsidRPr="00FF2F26">
        <w:rPr>
          <w:rStyle w:val="StyleUnderline"/>
          <w:highlight w:val="cyan"/>
        </w:rPr>
        <w:t xml:space="preserve">antitrust law is a </w:t>
      </w:r>
      <w:r w:rsidRPr="00FF2F26">
        <w:rPr>
          <w:rStyle w:val="StyleUnderline"/>
        </w:rPr>
        <w:t xml:space="preserve">kind of </w:t>
      </w:r>
      <w:r w:rsidRPr="00FF2F26">
        <w:rPr>
          <w:rStyle w:val="StyleUnderline"/>
          <w:highlight w:val="cyan"/>
        </w:rPr>
        <w:t xml:space="preserve">background </w:t>
      </w:r>
      <w:r w:rsidRPr="00FF2F26">
        <w:rPr>
          <w:rStyle w:val="StyleUnderline"/>
        </w:rPr>
        <w:t>umpire</w:t>
      </w:r>
      <w:r w:rsidRPr="00FF2F26">
        <w:rPr>
          <w:sz w:val="16"/>
        </w:rPr>
        <w:t xml:space="preserve"> that does not make first instance choices about price, quantity, quality, new </w:t>
      </w:r>
      <w:proofErr w:type="gramStart"/>
      <w:r w:rsidRPr="00FF2F26">
        <w:rPr>
          <w:sz w:val="16"/>
        </w:rPr>
        <w:t>entry</w:t>
      </w:r>
      <w:proofErr w:type="gramEnd"/>
      <w:r w:rsidRPr="00FF2F26">
        <w:rPr>
          <w:sz w:val="16"/>
        </w:rPr>
        <w:t xml:space="preserve"> and the like, but </w:t>
      </w:r>
      <w:r w:rsidRPr="00FF2F26">
        <w:rPr>
          <w:rStyle w:val="StyleUnderline"/>
          <w:highlight w:val="cyan"/>
        </w:rPr>
        <w:t xml:space="preserve">that does limit the </w:t>
      </w:r>
      <w:r w:rsidRPr="00FF2F26">
        <w:rPr>
          <w:rStyle w:val="Emphasis"/>
          <w:highlight w:val="cyan"/>
        </w:rPr>
        <w:t>anticompetitive</w:t>
      </w:r>
      <w:r w:rsidRPr="00FF2F26">
        <w:rPr>
          <w:rStyle w:val="StyleUnderline"/>
          <w:highlight w:val="cyan"/>
        </w:rPr>
        <w:t xml:space="preserve"> exercise</w:t>
      </w:r>
      <w:r w:rsidRPr="00FF2F26">
        <w:rPr>
          <w:rStyle w:val="StyleUnderline"/>
        </w:rPr>
        <w:t xml:space="preserve"> of market power</w:t>
      </w:r>
      <w:r w:rsidRPr="00FF2F26">
        <w:rPr>
          <w:sz w:val="16"/>
        </w:rPr>
        <w:t xml:space="preserve">. Antitrust operates as </w:t>
      </w:r>
      <w:r w:rsidRPr="00FF2F26">
        <w:rPr>
          <w:rStyle w:val="StyleUnderline"/>
          <w:highlight w:val="cyan"/>
        </w:rPr>
        <w:t>a kind of</w:t>
      </w:r>
      <w:r w:rsidRPr="00FF2F26">
        <w:rPr>
          <w:sz w:val="16"/>
          <w:highlight w:val="cyan"/>
        </w:rPr>
        <w:t xml:space="preserve"> </w:t>
      </w:r>
      <w:r w:rsidRPr="00FF2F26">
        <w:rPr>
          <w:sz w:val="16"/>
        </w:rPr>
        <w:t xml:space="preserve">"macro" version of </w:t>
      </w:r>
      <w:r w:rsidRPr="00FF2F26">
        <w:rPr>
          <w:rStyle w:val="StyleUnderline"/>
          <w:highlight w:val="cyan"/>
        </w:rPr>
        <w:t>contract law.</w:t>
      </w:r>
      <w:r w:rsidRPr="00FF2F26">
        <w:rPr>
          <w:rStyle w:val="StyleUnderline"/>
        </w:rPr>
        <w:t xml:space="preserve"> The common law of contracts is designed to facilitate</w:t>
      </w:r>
      <w:r w:rsidRPr="00FF2F26">
        <w:rPr>
          <w:sz w:val="16"/>
        </w:rPr>
        <w:t xml:space="preserve"> and protect the utility of individual </w:t>
      </w:r>
      <w:r w:rsidRPr="00FF2F26">
        <w:rPr>
          <w:rStyle w:val="StyleUnderline"/>
        </w:rPr>
        <w:t>private bargains; antitrust is designed to do much the same thing</w:t>
      </w:r>
      <w:r w:rsidRPr="00FF2F26">
        <w:rPr>
          <w:sz w:val="16"/>
        </w:rPr>
        <w:t xml:space="preserve">, but for </w:t>
      </w:r>
      <w:proofErr w:type="gramStart"/>
      <w:r w:rsidRPr="00FF2F26">
        <w:rPr>
          <w:sz w:val="16"/>
        </w:rPr>
        <w:t>markets as a whole</w:t>
      </w:r>
      <w:proofErr w:type="gramEnd"/>
      <w:r w:rsidRPr="00FF2F26">
        <w:rPr>
          <w:sz w:val="16"/>
        </w:rPr>
        <w:t xml:space="preserve">. </w:t>
      </w:r>
      <w:r w:rsidRPr="00FF2F26">
        <w:rPr>
          <w:rStyle w:val="StyleUnderline"/>
        </w:rPr>
        <w:t>Under this conception</w:t>
      </w:r>
      <w:r w:rsidRPr="00FF2F26">
        <w:rPr>
          <w:sz w:val="16"/>
        </w:rPr>
        <w:t xml:space="preserve"> a </w:t>
      </w:r>
      <w:proofErr w:type="gramStart"/>
      <w:r w:rsidRPr="00FF2F26">
        <w:rPr>
          <w:sz w:val="16"/>
        </w:rPr>
        <w:t>well defined</w:t>
      </w:r>
      <w:proofErr w:type="gramEnd"/>
      <w:r w:rsidRPr="00FF2F26">
        <w:rPr>
          <w:sz w:val="16"/>
        </w:rPr>
        <w:t xml:space="preserve"> set of </w:t>
      </w:r>
      <w:r w:rsidRPr="00FF2F26">
        <w:rPr>
          <w:rStyle w:val="StyleUnderline"/>
        </w:rPr>
        <w:t>antitrust</w:t>
      </w:r>
      <w:r w:rsidRPr="00FF2F26">
        <w:rPr>
          <w:sz w:val="16"/>
        </w:rPr>
        <w:t xml:space="preserve"> principles </w:t>
      </w:r>
      <w:r w:rsidRPr="00FF2F26">
        <w:rPr>
          <w:rStyle w:val="StyleUnderline"/>
        </w:rPr>
        <w:t>always operates in the background</w:t>
      </w:r>
      <w:r w:rsidRPr="00FF2F26">
        <w:rPr>
          <w:sz w:val="16"/>
        </w:rPr>
        <w:t xml:space="preserve">, so to speak, permitting private bargaining to proceed without interference in the great majority of instances, but intervening when competitive processes go awry. Further, </w:t>
      </w:r>
      <w:r w:rsidRPr="00FF2F26">
        <w:rPr>
          <w:rStyle w:val="StyleUnderline"/>
        </w:rPr>
        <w:t>widespread agreement exists</w:t>
      </w:r>
      <w:r w:rsidRPr="00FF2F26">
        <w:rPr>
          <w:sz w:val="16"/>
        </w:rPr>
        <w:t xml:space="preserve"> both inside and outside the United States </w:t>
      </w:r>
      <w:r w:rsidRPr="00FF2F26">
        <w:rPr>
          <w:rStyle w:val="StyleUnderline"/>
        </w:rPr>
        <w:t>on a set of core principles</w:t>
      </w:r>
      <w:r w:rsidRPr="00FF2F26">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05F5E515" w14:textId="77777777" w:rsidR="001C3EB8" w:rsidRPr="00FF2F26" w:rsidRDefault="001C3EB8" w:rsidP="001C3EB8">
      <w:pPr>
        <w:rPr>
          <w:sz w:val="16"/>
        </w:rPr>
      </w:pPr>
      <w:r w:rsidRPr="00FF2F26">
        <w:rPr>
          <w:rStyle w:val="Emphasis"/>
          <w:highlight w:val="cyan"/>
        </w:rPr>
        <w:t>In contrast</w:t>
      </w:r>
      <w:r w:rsidRPr="00FF2F26">
        <w:rPr>
          <w:rStyle w:val="StyleUnderline"/>
        </w:rPr>
        <w:t>, the power to regulate is different</w:t>
      </w:r>
      <w:r w:rsidRPr="00FF2F26">
        <w:rPr>
          <w:sz w:val="16"/>
        </w:rPr>
        <w:t xml:space="preserve">. Under the traditional view of </w:t>
      </w:r>
      <w:proofErr w:type="gramStart"/>
      <w:r w:rsidRPr="00FF2F26">
        <w:rPr>
          <w:sz w:val="16"/>
        </w:rPr>
        <w:t>regulation</w:t>
      </w:r>
      <w:proofErr w:type="gramEnd"/>
      <w:r w:rsidRPr="00FF2F26">
        <w:rPr>
          <w:sz w:val="16"/>
        </w:rPr>
        <w:t xml:space="preserve"> the power to set price, quantity, quality, or the right to enter a market emanates in the first instance from the government. Further, although there is widespread economic agreement on fundamental principles, </w:t>
      </w:r>
      <w:r w:rsidRPr="00FF2F26">
        <w:rPr>
          <w:rStyle w:val="StyleUnderline"/>
          <w:highlight w:val="cyan"/>
        </w:rPr>
        <w:t xml:space="preserve">regulatory design is </w:t>
      </w:r>
      <w:r w:rsidRPr="00FF2F26">
        <w:rPr>
          <w:rStyle w:val="StyleUnderline"/>
        </w:rPr>
        <w:t xml:space="preserve">much more </w:t>
      </w:r>
      <w:r w:rsidRPr="00FF2F26">
        <w:rPr>
          <w:rStyle w:val="StyleUnderline"/>
          <w:highlight w:val="cyan"/>
        </w:rPr>
        <w:t>specific</w:t>
      </w:r>
      <w:r w:rsidRPr="00FF2F26">
        <w:rPr>
          <w:sz w:val="16"/>
          <w:highlight w:val="cyan"/>
        </w:rPr>
        <w:t xml:space="preserve"> </w:t>
      </w:r>
      <w:r w:rsidRPr="00FF2F26">
        <w:rPr>
          <w:sz w:val="16"/>
        </w:rPr>
        <w:t xml:space="preserve">to the sovereign-more likely to reflect the demographics, industrial or employment base, or politics of the </w:t>
      </w:r>
      <w:proofErr w:type="gramStart"/>
      <w:r w:rsidRPr="00FF2F26">
        <w:rPr>
          <w:sz w:val="16"/>
        </w:rPr>
        <w:t>particular state</w:t>
      </w:r>
      <w:proofErr w:type="gramEnd"/>
      <w:r w:rsidRPr="00FF2F26">
        <w:rPr>
          <w:sz w:val="16"/>
        </w:rPr>
        <w:t xml:space="preserve"> imposing the regulation.</w:t>
      </w:r>
    </w:p>
    <w:p w14:paraId="456212DF" w14:textId="77777777" w:rsidR="001C3EB8" w:rsidRPr="00FF2F26" w:rsidRDefault="001C3EB8" w:rsidP="001C3EB8">
      <w:pPr>
        <w:rPr>
          <w:sz w:val="16"/>
          <w:szCs w:val="16"/>
        </w:rPr>
      </w:pPr>
      <w:r w:rsidRPr="00FF2F26">
        <w:rPr>
          <w:sz w:val="16"/>
          <w:szCs w:val="16"/>
        </w:rPr>
        <w:t xml:space="preserve">For example, nearly </w:t>
      </w:r>
      <w:proofErr w:type="gramStart"/>
      <w:r w:rsidRPr="00FF2F26">
        <w:rPr>
          <w:sz w:val="16"/>
          <w:szCs w:val="16"/>
        </w:rPr>
        <w:t>all of</w:t>
      </w:r>
      <w:proofErr w:type="gramEnd"/>
      <w:r w:rsidRPr="00FF2F26">
        <w:rPr>
          <w:sz w:val="16"/>
          <w:szCs w:val="16"/>
        </w:rPr>
        <w:t xml:space="preserve"> the 50 states of the United States have an antitrust law. With relatively few exceptions, however, the substantive coverage of these antitrust laws is the same, and </w:t>
      </w:r>
      <w:proofErr w:type="gramStart"/>
      <w:r w:rsidRPr="00FF2F26">
        <w:rPr>
          <w:sz w:val="16"/>
          <w:szCs w:val="16"/>
        </w:rPr>
        <w:t>mimics</w:t>
      </w:r>
      <w:proofErr w:type="gramEnd"/>
      <w:r w:rsidRPr="00FF2F26">
        <w:rPr>
          <w:sz w:val="16"/>
          <w:szCs w:val="16"/>
        </w:rPr>
        <w:t xml:space="preserve"> federal law. Many states have court decisions or even legislative enactments stating that federal antitrust law should govern the interpretation of that </w:t>
      </w:r>
      <w:proofErr w:type="gramStart"/>
      <w:r w:rsidRPr="00FF2F26">
        <w:rPr>
          <w:sz w:val="16"/>
          <w:szCs w:val="16"/>
        </w:rPr>
        <w:t>particular state's</w:t>
      </w:r>
      <w:proofErr w:type="gramEnd"/>
      <w:r w:rsidRPr="00FF2F26">
        <w:rPr>
          <w:sz w:val="16"/>
          <w:szCs w:val="16"/>
        </w:rPr>
        <w:t xml:space="preserve">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5E7AD059" w14:textId="77777777" w:rsidR="001C3EB8" w:rsidRPr="00FF2F26" w:rsidRDefault="001C3EB8" w:rsidP="001C3EB8">
      <w:pPr>
        <w:rPr>
          <w:sz w:val="16"/>
        </w:rPr>
      </w:pPr>
      <w:r w:rsidRPr="00FF2F26">
        <w:rPr>
          <w:sz w:val="16"/>
        </w:rPr>
        <w:t xml:space="preserve">But </w:t>
      </w:r>
      <w:r w:rsidRPr="00FF2F26">
        <w:rPr>
          <w:rStyle w:val="StyleUnderline"/>
          <w:highlight w:val="cyan"/>
        </w:rPr>
        <w:t>homogeneity in antitrust</w:t>
      </w:r>
      <w:r w:rsidRPr="00FF2F26">
        <w:rPr>
          <w:sz w:val="16"/>
          <w:highlight w:val="cyan"/>
        </w:rPr>
        <w:t xml:space="preserve"> </w:t>
      </w:r>
      <w:r w:rsidRPr="00FF2F26">
        <w:rPr>
          <w:sz w:val="16"/>
        </w:rPr>
        <w:t xml:space="preserve">policy also </w:t>
      </w:r>
      <w:r w:rsidRPr="00FF2F26">
        <w:rPr>
          <w:rStyle w:val="StyleUnderline"/>
          <w:highlight w:val="cyan"/>
        </w:rPr>
        <w:t xml:space="preserve">begins to </w:t>
      </w:r>
      <w:r w:rsidRPr="00FF2F26">
        <w:rPr>
          <w:rStyle w:val="Emphasis"/>
          <w:highlight w:val="cyan"/>
        </w:rPr>
        <w:t xml:space="preserve">break down when antitrust </w:t>
      </w:r>
      <w:r w:rsidRPr="00FF2F26">
        <w:rPr>
          <w:rStyle w:val="Emphasis"/>
        </w:rPr>
        <w:t xml:space="preserve">law </w:t>
      </w:r>
      <w:r w:rsidRPr="00FF2F26">
        <w:rPr>
          <w:rStyle w:val="Emphasis"/>
          <w:highlight w:val="cyan"/>
        </w:rPr>
        <w:t>moves beyond its fundamental</w:t>
      </w:r>
      <w:r w:rsidRPr="00FF2F26">
        <w:rPr>
          <w:sz w:val="16"/>
          <w:highlight w:val="cyan"/>
        </w:rPr>
        <w:t xml:space="preserve"> </w:t>
      </w:r>
      <w:r w:rsidRPr="00FF2F26">
        <w:rPr>
          <w:sz w:val="16"/>
        </w:rPr>
        <w:t xml:space="preserve">neoclassical </w:t>
      </w:r>
      <w:r w:rsidRPr="00FF2F26">
        <w:rPr>
          <w:rStyle w:val="Emphasis"/>
          <w:highlight w:val="cyan"/>
        </w:rPr>
        <w:t>concern</w:t>
      </w:r>
      <w:r w:rsidRPr="00FF2F26">
        <w:rPr>
          <w:sz w:val="16"/>
          <w:highlight w:val="cyan"/>
        </w:rPr>
        <w:t xml:space="preserve"> </w:t>
      </w:r>
      <w:r w:rsidRPr="00FF2F26">
        <w:rPr>
          <w:sz w:val="16"/>
        </w:rPr>
        <w:t xml:space="preserve">with cartels or well-defined exclusionary practices, </w:t>
      </w:r>
      <w:r w:rsidRPr="00FF2F26">
        <w:rPr>
          <w:rStyle w:val="StyleUnderline"/>
        </w:rPr>
        <w:t xml:space="preserve">and </w:t>
      </w:r>
      <w:r w:rsidRPr="00FF2F26">
        <w:rPr>
          <w:rStyle w:val="StyleUnderline"/>
          <w:highlight w:val="cyan"/>
        </w:rPr>
        <w:t xml:space="preserve">into areas </w:t>
      </w:r>
      <w:r w:rsidRPr="00FF2F26">
        <w:rPr>
          <w:rStyle w:val="StyleUnderline"/>
        </w:rPr>
        <w:t xml:space="preserve">where its role is more </w:t>
      </w:r>
      <w:r w:rsidRPr="00FF2F26">
        <w:rPr>
          <w:rStyle w:val="Emphasis"/>
          <w:highlight w:val="cyan"/>
        </w:rPr>
        <w:t>controversial or marginal</w:t>
      </w:r>
      <w:r w:rsidRPr="00FF2F26">
        <w:rPr>
          <w:rStyle w:val="StyleUnderline"/>
          <w:highlight w:val="cyan"/>
        </w:rPr>
        <w:t xml:space="preserve">. This is </w:t>
      </w:r>
      <w:r w:rsidRPr="00FF2F26">
        <w:rPr>
          <w:rStyle w:val="StyleUnderline"/>
        </w:rPr>
        <w:t xml:space="preserve">often the case </w:t>
      </w:r>
      <w:r w:rsidRPr="00FF2F26">
        <w:rPr>
          <w:rStyle w:val="StyleUnderline"/>
          <w:highlight w:val="cyan"/>
        </w:rPr>
        <w:t xml:space="preserve">when </w:t>
      </w:r>
      <w:r w:rsidRPr="00FF2F26">
        <w:rPr>
          <w:rStyle w:val="StyleUnderline"/>
        </w:rPr>
        <w:t xml:space="preserve">the </w:t>
      </w:r>
      <w:r w:rsidRPr="00FF2F26">
        <w:rPr>
          <w:rStyle w:val="Emphasis"/>
          <w:highlight w:val="cyan"/>
        </w:rPr>
        <w:t>antitrust laws are applied</w:t>
      </w:r>
      <w:r w:rsidRPr="00FF2F26">
        <w:rPr>
          <w:rStyle w:val="StyleUnderline"/>
          <w:highlight w:val="cyan"/>
        </w:rPr>
        <w:t xml:space="preserve"> in recently deregulated markets</w:t>
      </w:r>
      <w:r w:rsidRPr="00FF2F26">
        <w:rPr>
          <w:sz w:val="16"/>
        </w:rPr>
        <w:t xml:space="preserve">. For example, a common antitrust problem that arises in deregulated industries falls under the general rubric of unilateral refusals to deal. </w:t>
      </w:r>
      <w:proofErr w:type="gramStart"/>
      <w:r w:rsidRPr="00FF2F26">
        <w:rPr>
          <w:sz w:val="16"/>
        </w:rPr>
        <w:t>In order to</w:t>
      </w:r>
      <w:proofErr w:type="gramEnd"/>
      <w:r w:rsidRPr="00FF2F26">
        <w:rPr>
          <w:sz w:val="16"/>
        </w:rPr>
        <w:t xml:space="preserve">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2897D048" w14:textId="77777777" w:rsidR="001C3EB8" w:rsidRPr="00FF2F26" w:rsidRDefault="001C3EB8" w:rsidP="001C3EB8">
      <w:pPr>
        <w:rPr>
          <w:sz w:val="16"/>
        </w:rPr>
      </w:pPr>
      <w:r w:rsidRPr="00FF2F26">
        <w:rPr>
          <w:sz w:val="16"/>
        </w:rPr>
        <w:t xml:space="preserve">Increasingly, </w:t>
      </w:r>
      <w:r w:rsidRPr="00FF2F26">
        <w:rPr>
          <w:rStyle w:val="StyleUnderline"/>
        </w:rPr>
        <w:t xml:space="preserve">American </w:t>
      </w:r>
      <w:r w:rsidRPr="00FF2F26">
        <w:rPr>
          <w:rStyle w:val="StyleUnderline"/>
          <w:highlight w:val="cyan"/>
        </w:rPr>
        <w:t xml:space="preserve">courts </w:t>
      </w:r>
      <w:r w:rsidRPr="00FF2F26">
        <w:rPr>
          <w:rStyle w:val="StyleUnderline"/>
        </w:rPr>
        <w:t xml:space="preserve">seem </w:t>
      </w:r>
      <w:r w:rsidRPr="00FF2F26">
        <w:rPr>
          <w:rStyle w:val="Emphasis"/>
        </w:rPr>
        <w:t xml:space="preserve">willing to </w:t>
      </w:r>
      <w:r w:rsidRPr="00FF2F26">
        <w:rPr>
          <w:rStyle w:val="Emphasis"/>
          <w:highlight w:val="cyan"/>
        </w:rPr>
        <w:t xml:space="preserve">apply antitrust </w:t>
      </w:r>
      <w:r w:rsidRPr="00FF2F26">
        <w:rPr>
          <w:rStyle w:val="Emphasis"/>
        </w:rPr>
        <w:t xml:space="preserve">law </w:t>
      </w:r>
      <w:r w:rsidRPr="00FF2F26">
        <w:rPr>
          <w:rStyle w:val="Emphasis"/>
          <w:highlight w:val="cyan"/>
        </w:rPr>
        <w:t>to</w:t>
      </w:r>
      <w:r w:rsidRPr="00FF2F26">
        <w:rPr>
          <w:sz w:val="16"/>
          <w:highlight w:val="cyan"/>
        </w:rPr>
        <w:t xml:space="preserve"> </w:t>
      </w:r>
      <w:r w:rsidRPr="00FF2F26">
        <w:rPr>
          <w:sz w:val="16"/>
        </w:rPr>
        <w:t xml:space="preserve">markets regulated by </w:t>
      </w:r>
      <w:r w:rsidRPr="00FF2F26">
        <w:rPr>
          <w:rStyle w:val="Emphasis"/>
          <w:highlight w:val="cyan"/>
        </w:rPr>
        <w:t>foreign nations</w:t>
      </w:r>
      <w:r w:rsidRPr="00FF2F26">
        <w:rPr>
          <w:rStyle w:val="StyleUnderline"/>
          <w:highlight w:val="cyan"/>
        </w:rPr>
        <w:t xml:space="preserve"> </w:t>
      </w:r>
      <w:r w:rsidRPr="00FF2F26">
        <w:rPr>
          <w:rStyle w:val="StyleUnderline"/>
        </w:rPr>
        <w:t xml:space="preserve">under circumstances </w:t>
      </w:r>
      <w:r w:rsidRPr="00FF2F26">
        <w:rPr>
          <w:rStyle w:val="StyleUnderline"/>
          <w:highlight w:val="cyan"/>
        </w:rPr>
        <w:t xml:space="preserve">where regulatory laws </w:t>
      </w:r>
      <w:r w:rsidRPr="00FF2F26">
        <w:rPr>
          <w:rStyle w:val="StyleUnderline"/>
        </w:rPr>
        <w:t xml:space="preserve">themselves </w:t>
      </w:r>
      <w:r w:rsidRPr="00FF2F26">
        <w:rPr>
          <w:rStyle w:val="StyleUnderline"/>
          <w:highlight w:val="cyan"/>
        </w:rPr>
        <w:t>would never reach</w:t>
      </w:r>
      <w:r w:rsidRPr="00FF2F26">
        <w:rPr>
          <w:sz w:val="16"/>
        </w:rPr>
        <w:t xml:space="preserve">. For example, </w:t>
      </w:r>
      <w:r w:rsidRPr="00FF2F26">
        <w:rPr>
          <w:rStyle w:val="StyleUnderline"/>
          <w:highlight w:val="cyan"/>
        </w:rPr>
        <w:t xml:space="preserve">neither Congress nor a state </w:t>
      </w:r>
      <w:r w:rsidRPr="00FF2F26">
        <w:rPr>
          <w:rStyle w:val="StyleUnderline"/>
        </w:rPr>
        <w:t xml:space="preserve">legislature </w:t>
      </w:r>
      <w:r w:rsidRPr="00FF2F26">
        <w:rPr>
          <w:rStyle w:val="StyleUnderline"/>
          <w:highlight w:val="cyan"/>
        </w:rPr>
        <w:t xml:space="preserve">would </w:t>
      </w:r>
      <w:r w:rsidRPr="00FF2F26">
        <w:rPr>
          <w:rStyle w:val="StyleUnderline"/>
        </w:rPr>
        <w:t xml:space="preserve">very likely attempt to </w:t>
      </w:r>
      <w:r w:rsidRPr="00FF2F26">
        <w:rPr>
          <w:rStyle w:val="StyleUnderline"/>
          <w:highlight w:val="cyan"/>
        </w:rPr>
        <w:t xml:space="preserve">regulate </w:t>
      </w:r>
      <w:r w:rsidRPr="00FF2F26">
        <w:rPr>
          <w:rStyle w:val="StyleUnderline"/>
        </w:rPr>
        <w:t xml:space="preserve">the customer service or information provision practices of a </w:t>
      </w:r>
      <w:r w:rsidRPr="00FF2F26">
        <w:rPr>
          <w:rStyle w:val="StyleUnderline"/>
          <w:highlight w:val="cyan"/>
        </w:rPr>
        <w:t xml:space="preserve">foreign </w:t>
      </w:r>
      <w:r w:rsidRPr="00FF2F26">
        <w:rPr>
          <w:rStyle w:val="StyleUnderline"/>
        </w:rPr>
        <w:t xml:space="preserve">national's </w:t>
      </w:r>
      <w:r w:rsidRPr="00FF2F26">
        <w:rPr>
          <w:rStyle w:val="StyleUnderline"/>
          <w:highlight w:val="cyan"/>
        </w:rPr>
        <w:lastRenderedPageBreak/>
        <w:t>telephone company. But</w:t>
      </w:r>
      <w:r w:rsidRPr="00FF2F26">
        <w:rPr>
          <w:sz w:val="16"/>
          <w:highlight w:val="cyan"/>
        </w:rPr>
        <w:t xml:space="preserve"> </w:t>
      </w:r>
      <w:r w:rsidRPr="00FF2F26">
        <w:rPr>
          <w:sz w:val="16"/>
        </w:rPr>
        <w:t xml:space="preserve">both federal and state </w:t>
      </w:r>
      <w:r w:rsidRPr="00FF2F26">
        <w:rPr>
          <w:rStyle w:val="Emphasis"/>
          <w:highlight w:val="cyan"/>
        </w:rPr>
        <w:t>courts have</w:t>
      </w:r>
      <w:r w:rsidRPr="00FF2F26">
        <w:rPr>
          <w:sz w:val="16"/>
          <w:highlight w:val="cyan"/>
        </w:rPr>
        <w:t xml:space="preserve"> </w:t>
      </w:r>
      <w:proofErr w:type="gramStart"/>
      <w:r w:rsidRPr="00FF2F26">
        <w:rPr>
          <w:sz w:val="16"/>
        </w:rPr>
        <w:t>done precisely</w:t>
      </w:r>
      <w:proofErr w:type="gramEnd"/>
      <w:r w:rsidRPr="00FF2F26">
        <w:rPr>
          <w:sz w:val="16"/>
        </w:rPr>
        <w:t xml:space="preserve"> that </w:t>
      </w:r>
      <w:r w:rsidRPr="00FF2F26">
        <w:rPr>
          <w:rStyle w:val="Emphasis"/>
          <w:highlight w:val="cyan"/>
        </w:rPr>
        <w:t>under</w:t>
      </w:r>
      <w:r w:rsidRPr="00FF2F26">
        <w:rPr>
          <w:sz w:val="16"/>
          <w:highlight w:val="cyan"/>
        </w:rPr>
        <w:t xml:space="preserve"> </w:t>
      </w:r>
      <w:r w:rsidRPr="00FF2F26">
        <w:rPr>
          <w:sz w:val="16"/>
        </w:rPr>
        <w:t xml:space="preserve">the guise of </w:t>
      </w:r>
      <w:r w:rsidRPr="00FF2F26">
        <w:rPr>
          <w:rStyle w:val="Emphasis"/>
          <w:highlight w:val="cyan"/>
        </w:rPr>
        <w:t>antitrust</w:t>
      </w:r>
      <w:r w:rsidRPr="00FF2F26">
        <w:rPr>
          <w:sz w:val="16"/>
          <w:highlight w:val="cyan"/>
        </w:rPr>
        <w:t xml:space="preserve"> </w:t>
      </w:r>
      <w:r w:rsidRPr="00FF2F26">
        <w:rPr>
          <w:sz w:val="16"/>
        </w:rPr>
        <w:t>enforcement.3 4</w:t>
      </w:r>
    </w:p>
    <w:p w14:paraId="631E2DD9" w14:textId="77777777" w:rsidR="001C3EB8" w:rsidRPr="00FF2F26" w:rsidRDefault="001C3EB8" w:rsidP="001C3EB8">
      <w:pPr>
        <w:rPr>
          <w:sz w:val="16"/>
        </w:rPr>
      </w:pPr>
      <w:r w:rsidRPr="00FF2F26">
        <w:rPr>
          <w:rStyle w:val="StyleUnderline"/>
        </w:rPr>
        <w:t>Antitrust</w:t>
      </w:r>
      <w:r w:rsidRPr="00FF2F26">
        <w:rPr>
          <w:sz w:val="16"/>
        </w:rPr>
        <w:t xml:space="preserve"> policy </w:t>
      </w:r>
      <w:r w:rsidRPr="00FF2F26">
        <w:rPr>
          <w:rStyle w:val="StyleUnderline"/>
        </w:rPr>
        <w:t xml:space="preserve">makes this thinkable </w:t>
      </w:r>
      <w:proofErr w:type="gramStart"/>
      <w:r w:rsidRPr="00FF2F26">
        <w:rPr>
          <w:rStyle w:val="StyleUnderline"/>
        </w:rPr>
        <w:t>as a result of</w:t>
      </w:r>
      <w:proofErr w:type="gramEnd"/>
      <w:r w:rsidRPr="00FF2F26">
        <w:rPr>
          <w:sz w:val="16"/>
        </w:rPr>
        <w:t xml:space="preserve"> the confluence of two sets of doctrines. </w:t>
      </w:r>
      <w:r w:rsidRPr="00FF2F26">
        <w:rPr>
          <w:rStyle w:val="Emphasis"/>
        </w:rPr>
        <w:t>First</w:t>
      </w:r>
      <w:r w:rsidRPr="00FF2F26">
        <w:rPr>
          <w:sz w:val="16"/>
        </w:rPr>
        <w:t xml:space="preserve"> is </w:t>
      </w:r>
      <w:r w:rsidRPr="00FF2F26">
        <w:rPr>
          <w:rStyle w:val="StyleUnderline"/>
          <w:highlight w:val="cyan"/>
        </w:rPr>
        <w:t xml:space="preserve">the </w:t>
      </w:r>
      <w:r w:rsidRPr="00FF2F26">
        <w:rPr>
          <w:rStyle w:val="Emphasis"/>
          <w:highlight w:val="cyan"/>
        </w:rPr>
        <w:t>expansive reach of our antitrust laws</w:t>
      </w:r>
      <w:r w:rsidRPr="00FF2F26">
        <w:rPr>
          <w:sz w:val="16"/>
        </w:rPr>
        <w:t xml:space="preserve"> to practices that </w:t>
      </w:r>
      <w:r w:rsidRPr="00FF2F26">
        <w:rPr>
          <w:rStyle w:val="StyleUnderline"/>
          <w:highlight w:val="cyan"/>
        </w:rPr>
        <w:t>have a</w:t>
      </w:r>
      <w:r w:rsidRPr="00FF2F26">
        <w:rPr>
          <w:rStyle w:val="StyleUnderline"/>
        </w:rPr>
        <w:t xml:space="preserve"> substantial effect on United States commerce.</w:t>
      </w:r>
      <w:r w:rsidRPr="00FF2F26">
        <w:rPr>
          <w:sz w:val="16"/>
        </w:rPr>
        <w:t xml:space="preserve"> </w:t>
      </w:r>
      <w:r w:rsidRPr="00FF2F26">
        <w:rPr>
          <w:rStyle w:val="Emphasis"/>
        </w:rPr>
        <w:t>Second</w:t>
      </w:r>
      <w:r w:rsidRPr="00FF2F26">
        <w:rPr>
          <w:sz w:val="16"/>
        </w:rPr>
        <w:t xml:space="preserve"> is </w:t>
      </w:r>
      <w:r w:rsidRPr="00FF2F26">
        <w:rPr>
          <w:rStyle w:val="StyleUnderline"/>
        </w:rPr>
        <w:t>the</w:t>
      </w:r>
      <w:r w:rsidRPr="00FF2F26">
        <w:rPr>
          <w:sz w:val="16"/>
        </w:rPr>
        <w:t xml:space="preserve"> very </w:t>
      </w:r>
      <w:r w:rsidRPr="00FF2F26">
        <w:rPr>
          <w:rStyle w:val="StyleUnderline"/>
          <w:highlight w:val="cyan"/>
        </w:rPr>
        <w:t>narrow conception of comity</w:t>
      </w:r>
      <w:r w:rsidRPr="00FF2F26">
        <w:rPr>
          <w:sz w:val="16"/>
        </w:rPr>
        <w:t xml:space="preserve"> that applies </w:t>
      </w:r>
      <w:r w:rsidRPr="00FF2F26">
        <w:rPr>
          <w:rStyle w:val="StyleUnderline"/>
        </w:rPr>
        <w:t>in antitrust</w:t>
      </w:r>
      <w:r w:rsidRPr="00FF2F26">
        <w:rPr>
          <w:sz w:val="16"/>
        </w:rPr>
        <w:t xml:space="preserve"> cases.</w:t>
      </w:r>
    </w:p>
    <w:p w14:paraId="17D1D9EB" w14:textId="77777777" w:rsidR="001C3EB8" w:rsidRPr="00FF2F26" w:rsidRDefault="001C3EB8" w:rsidP="001C3EB8">
      <w:pPr>
        <w:rPr>
          <w:sz w:val="10"/>
          <w:szCs w:val="10"/>
        </w:rPr>
      </w:pPr>
      <w:r w:rsidRPr="00FF2F26">
        <w:rPr>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FF2F26">
        <w:rPr>
          <w:sz w:val="10"/>
          <w:szCs w:val="10"/>
        </w:rPr>
        <w:t>comity</w:t>
      </w:r>
      <w:proofErr w:type="gramEnd"/>
      <w:r w:rsidRPr="00FF2F26">
        <w:rPr>
          <w:sz w:val="10"/>
          <w:szCs w:val="10"/>
        </w:rPr>
        <w:t xml:space="preserve"> the Supreme Court replied that the provisions of the Sherman Act governing jurisdiction over transactions in foreign commerce were mandatory. As a result, a federal court could not simply decline jurisdiction </w:t>
      </w:r>
      <w:proofErr w:type="gramStart"/>
      <w:r w:rsidRPr="00FF2F26">
        <w:rPr>
          <w:sz w:val="10"/>
          <w:szCs w:val="10"/>
        </w:rPr>
        <w:t>on the basis of</w:t>
      </w:r>
      <w:proofErr w:type="gramEnd"/>
      <w:r w:rsidRPr="00FF2F26">
        <w:rPr>
          <w:sz w:val="10"/>
          <w:szCs w:val="10"/>
        </w:rPr>
        <w:t xml:space="preserve">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68A1B80D" w14:textId="77777777" w:rsidR="001C3EB8" w:rsidRPr="00FF2F26" w:rsidRDefault="001C3EB8" w:rsidP="001C3EB8">
      <w:pPr>
        <w:rPr>
          <w:sz w:val="10"/>
          <w:szCs w:val="10"/>
        </w:rPr>
      </w:pPr>
      <w:r w:rsidRPr="00FF2F26">
        <w:rPr>
          <w:sz w:val="10"/>
          <w:szCs w:val="10"/>
        </w:rPr>
        <w:t xml:space="preserve">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w:t>
      </w:r>
      <w:proofErr w:type="gramStart"/>
      <w:r w:rsidRPr="00FF2F26">
        <w:rPr>
          <w:sz w:val="10"/>
          <w:szCs w:val="10"/>
        </w:rPr>
        <w:t>particular toxic</w:t>
      </w:r>
      <w:proofErr w:type="gramEnd"/>
      <w:r w:rsidRPr="00FF2F26">
        <w:rPr>
          <w:sz w:val="10"/>
          <w:szCs w:val="10"/>
        </w:rPr>
        <w:t xml:space="preserve">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1F1EC6F5" w14:textId="77777777" w:rsidR="001C3EB8" w:rsidRPr="00FF2F26" w:rsidRDefault="001C3EB8" w:rsidP="001C3EB8">
      <w:pPr>
        <w:rPr>
          <w:sz w:val="16"/>
        </w:rPr>
      </w:pPr>
      <w:r w:rsidRPr="00FF2F26">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FF2F26">
        <w:rPr>
          <w:rStyle w:val="StyleUnderline"/>
        </w:rPr>
        <w:t>comity may no longer preclude a Sherman Act suit</w:t>
      </w:r>
      <w:r w:rsidRPr="00FF2F26">
        <w:rPr>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FF2F26">
        <w:rPr>
          <w:sz w:val="16"/>
        </w:rPr>
        <w:t>situations</w:t>
      </w:r>
      <w:proofErr w:type="gramEnd"/>
      <w:r w:rsidRPr="00FF2F26">
        <w:rPr>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7AC35E9F" w14:textId="77777777" w:rsidR="001C3EB8" w:rsidRPr="00FF2F26" w:rsidRDefault="001C3EB8" w:rsidP="001C3EB8">
      <w:pPr>
        <w:rPr>
          <w:sz w:val="10"/>
          <w:szCs w:val="10"/>
        </w:rPr>
      </w:pPr>
      <w:r w:rsidRPr="00FF2F26">
        <w:rPr>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FF2F26">
        <w:rPr>
          <w:sz w:val="10"/>
          <w:szCs w:val="10"/>
        </w:rPr>
        <w:t>cases</w:t>
      </w:r>
      <w:proofErr w:type="gramEnd"/>
      <w:r w:rsidRPr="00FF2F26">
        <w:rPr>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3411EDC0" w14:textId="77777777" w:rsidR="001C3EB8" w:rsidRPr="00FF2F26" w:rsidRDefault="001C3EB8" w:rsidP="001C3EB8">
      <w:pPr>
        <w:rPr>
          <w:sz w:val="10"/>
          <w:szCs w:val="10"/>
        </w:rPr>
      </w:pPr>
      <w:r w:rsidRPr="00FF2F26">
        <w:rPr>
          <w:sz w:val="10"/>
          <w:szCs w:val="10"/>
        </w:rPr>
        <w:t>IV. Extraterritorial antitrust and foreign deregulation</w:t>
      </w:r>
    </w:p>
    <w:p w14:paraId="2EDABF7C" w14:textId="77777777" w:rsidR="001C3EB8" w:rsidRPr="00FF2F26" w:rsidRDefault="001C3EB8" w:rsidP="001C3EB8">
      <w:pPr>
        <w:rPr>
          <w:sz w:val="16"/>
        </w:rPr>
      </w:pPr>
      <w:r w:rsidRPr="00FF2F26">
        <w:rPr>
          <w:rStyle w:val="StyleUnderline"/>
        </w:rPr>
        <w:t xml:space="preserve">As expansive as the </w:t>
      </w:r>
      <w:r w:rsidRPr="00FF2F26">
        <w:rPr>
          <w:rStyle w:val="StyleUnderline"/>
          <w:highlight w:val="cyan"/>
        </w:rPr>
        <w:t xml:space="preserve">regulatory power </w:t>
      </w:r>
      <w:r w:rsidRPr="00FF2F26">
        <w:rPr>
          <w:rStyle w:val="StyleUnderline"/>
        </w:rPr>
        <w:t xml:space="preserve">asserted by the United States sometimes becomes, it </w:t>
      </w:r>
      <w:r w:rsidRPr="00FF2F26">
        <w:rPr>
          <w:rStyle w:val="StyleUnderline"/>
          <w:highlight w:val="cyan"/>
        </w:rPr>
        <w:t xml:space="preserve">does not </w:t>
      </w:r>
      <w:r w:rsidRPr="00FF2F26">
        <w:rPr>
          <w:rStyle w:val="StyleUnderline"/>
        </w:rPr>
        <w:t xml:space="preserve">generally </w:t>
      </w:r>
      <w:r w:rsidRPr="00FF2F26">
        <w:rPr>
          <w:rStyle w:val="StyleUnderline"/>
          <w:highlight w:val="cyan"/>
        </w:rPr>
        <w:t xml:space="preserve">interfere </w:t>
      </w:r>
      <w:r w:rsidRPr="00FF2F26">
        <w:rPr>
          <w:rStyle w:val="StyleUnderline"/>
        </w:rPr>
        <w:t xml:space="preserve">directly </w:t>
      </w:r>
      <w:r w:rsidRPr="00FF2F26">
        <w:rPr>
          <w:rStyle w:val="StyleUnderline"/>
          <w:highlight w:val="cyan"/>
        </w:rPr>
        <w:t xml:space="preserve">into foreign </w:t>
      </w:r>
      <w:r w:rsidRPr="00FF2F26">
        <w:rPr>
          <w:rStyle w:val="StyleUnderline"/>
        </w:rPr>
        <w:t xml:space="preserve">governments' </w:t>
      </w:r>
      <w:r w:rsidRPr="00FF2F26">
        <w:rPr>
          <w:rStyle w:val="StyleUnderline"/>
          <w:highlight w:val="cyan"/>
        </w:rPr>
        <w:t>regulation</w:t>
      </w:r>
      <w:r w:rsidRPr="00FF2F26">
        <w:rPr>
          <w:sz w:val="16"/>
          <w:highlight w:val="cyan"/>
        </w:rPr>
        <w:t xml:space="preserve"> </w:t>
      </w:r>
      <w:r w:rsidRPr="00FF2F26">
        <w:rPr>
          <w:sz w:val="16"/>
        </w:rPr>
        <w:t xml:space="preserve">of their own highly regulated industries. </w:t>
      </w:r>
      <w:r w:rsidRPr="00FF2F26">
        <w:rPr>
          <w:rStyle w:val="StyleUnderline"/>
        </w:rPr>
        <w:t>But</w:t>
      </w:r>
      <w:r w:rsidRPr="00FF2F26">
        <w:rPr>
          <w:sz w:val="16"/>
        </w:rPr>
        <w:t xml:space="preserve"> to a large extent modem </w:t>
      </w:r>
      <w:r w:rsidRPr="00FF2F26">
        <w:rPr>
          <w:rStyle w:val="Emphasis"/>
          <w:highlight w:val="cyan"/>
        </w:rPr>
        <w:t>antitrust has</w:t>
      </w:r>
      <w:r w:rsidRPr="00FF2F26">
        <w:rPr>
          <w:rStyle w:val="StyleUnderline"/>
        </w:rPr>
        <w:t xml:space="preserve"> inherited the regulatory attitude expressed </w:t>
      </w:r>
      <w:r w:rsidRPr="00FF2F26">
        <w:rPr>
          <w:sz w:val="16"/>
        </w:rPr>
        <w:t xml:space="preserve">by the Western Union decision discussed </w:t>
      </w:r>
      <w:r w:rsidRPr="00FF2F26">
        <w:rPr>
          <w:rStyle w:val="StyleUnderline"/>
        </w:rPr>
        <w:t>above</w:t>
      </w:r>
      <w:r w:rsidRPr="00FF2F26">
        <w:rPr>
          <w:sz w:val="16"/>
        </w:rPr>
        <w:t xml:space="preserve">. For several reasons, </w:t>
      </w:r>
      <w:r w:rsidRPr="00FF2F26">
        <w:rPr>
          <w:rStyle w:val="StyleUnderline"/>
        </w:rPr>
        <w:t xml:space="preserve">the idea that the </w:t>
      </w:r>
      <w:r w:rsidRPr="00FF2F26">
        <w:rPr>
          <w:rStyle w:val="StyleUnderline"/>
          <w:highlight w:val="cyan"/>
        </w:rPr>
        <w:t>United States Antitrust</w:t>
      </w:r>
      <w:r w:rsidRPr="00FF2F26">
        <w:rPr>
          <w:rStyle w:val="StyleUnderline"/>
        </w:rPr>
        <w:t xml:space="preserve"> laws are jurisdictionally exceptional can produce </w:t>
      </w:r>
      <w:r w:rsidRPr="00FF2F26">
        <w:rPr>
          <w:rStyle w:val="StyleUnderline"/>
          <w:highlight w:val="cyan"/>
        </w:rPr>
        <w:t xml:space="preserve">overreaching </w:t>
      </w:r>
      <w:r w:rsidRPr="00FF2F26">
        <w:rPr>
          <w:rStyle w:val="StyleUnderline"/>
        </w:rPr>
        <w:t xml:space="preserve">that </w:t>
      </w:r>
      <w:r w:rsidRPr="00FF2F26">
        <w:rPr>
          <w:rStyle w:val="StyleUnderline"/>
          <w:highlight w:val="cyan"/>
        </w:rPr>
        <w:t xml:space="preserve">is </w:t>
      </w:r>
      <w:r w:rsidRPr="00FF2F26">
        <w:rPr>
          <w:rStyle w:val="Emphasis"/>
          <w:highlight w:val="cyan"/>
        </w:rPr>
        <w:t>offensive to foreign prerogatives</w:t>
      </w:r>
      <w:r w:rsidRPr="00FF2F26">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18F0BEA2" w14:textId="77777777" w:rsidR="001C3EB8" w:rsidRPr="00FF2F26" w:rsidRDefault="001C3EB8" w:rsidP="001C3EB8">
      <w:pPr>
        <w:rPr>
          <w:sz w:val="16"/>
        </w:rPr>
      </w:pPr>
    </w:p>
    <w:p w14:paraId="66CE045F" w14:textId="77777777" w:rsidR="001C3EB8" w:rsidRPr="00FF2F26" w:rsidRDefault="001C3EB8" w:rsidP="001C3EB8">
      <w:pPr>
        <w:pStyle w:val="Heading4"/>
      </w:pPr>
      <w:r w:rsidRPr="00FF2F26">
        <w:t xml:space="preserve">Ends the US-Japan </w:t>
      </w:r>
      <w:r w:rsidRPr="00FF2F26">
        <w:rPr>
          <w:u w:val="single"/>
        </w:rPr>
        <w:t>economic alliance</w:t>
      </w:r>
      <w:r w:rsidRPr="00FF2F26">
        <w:t xml:space="preserve"> </w:t>
      </w:r>
    </w:p>
    <w:p w14:paraId="088AA135" w14:textId="77777777" w:rsidR="001C3EB8" w:rsidRPr="00FF2F26" w:rsidRDefault="001C3EB8" w:rsidP="001C3EB8">
      <w:r w:rsidRPr="00FF2F26">
        <w:t xml:space="preserve">Takaaki </w:t>
      </w:r>
      <w:r w:rsidRPr="00FF2F26">
        <w:rPr>
          <w:rStyle w:val="Style13ptBold"/>
        </w:rPr>
        <w:t>Kojima 02</w:t>
      </w:r>
      <w:r w:rsidRPr="00FF2F26">
        <w:t xml:space="preserve">. Fellow, Weatherhead Center for International Affairs, 2001-2002. “International Conflicts over the Extraterritorial Application of Competition Law </w:t>
      </w:r>
      <w:r w:rsidRPr="00FF2F26">
        <w:lastRenderedPageBreak/>
        <w:t>in a Borderless Economy”. https://datascience.iq.harvard.edu/files/fellows/files/kojima.pdf</w:t>
      </w:r>
    </w:p>
    <w:p w14:paraId="495728EC" w14:textId="77777777" w:rsidR="001C3EB8" w:rsidRPr="00FF2F26" w:rsidRDefault="001C3EB8" w:rsidP="001C3EB8">
      <w:pPr>
        <w:rPr>
          <w:sz w:val="16"/>
        </w:rPr>
      </w:pPr>
      <w:r w:rsidRPr="00FF2F26">
        <w:rPr>
          <w:rStyle w:val="StyleUnderline"/>
        </w:rPr>
        <w:t xml:space="preserve">We are </w:t>
      </w:r>
      <w:r w:rsidRPr="00FF2F26">
        <w:rPr>
          <w:rStyle w:val="StyleUnderline"/>
          <w:highlight w:val="cyan"/>
        </w:rPr>
        <w:t>witnessing</w:t>
      </w:r>
      <w:r w:rsidRPr="00FF2F26">
        <w:rPr>
          <w:sz w:val="16"/>
          <w:highlight w:val="cyan"/>
        </w:rPr>
        <w:t xml:space="preserve"> </w:t>
      </w:r>
      <w:r w:rsidRPr="00FF2F26">
        <w:rPr>
          <w:sz w:val="16"/>
        </w:rPr>
        <w:t xml:space="preserve">increasingly </w:t>
      </w:r>
      <w:r w:rsidRPr="00FF2F26">
        <w:rPr>
          <w:rStyle w:val="Emphasis"/>
          <w:highlight w:val="cyan"/>
        </w:rPr>
        <w:t>widespread</w:t>
      </w:r>
      <w:r w:rsidRPr="00FF2F26">
        <w:rPr>
          <w:sz w:val="16"/>
          <w:highlight w:val="cyan"/>
        </w:rPr>
        <w:t xml:space="preserve"> </w:t>
      </w:r>
      <w:r w:rsidRPr="00FF2F26">
        <w:rPr>
          <w:sz w:val="16"/>
        </w:rPr>
        <w:t xml:space="preserve">and penetrating economic </w:t>
      </w:r>
      <w:r w:rsidRPr="00FF2F26">
        <w:rPr>
          <w:rStyle w:val="Emphasis"/>
          <w:highlight w:val="cyan"/>
        </w:rPr>
        <w:t>globalization</w:t>
      </w:r>
      <w:r w:rsidRPr="00FF2F26">
        <w:rPr>
          <w:sz w:val="16"/>
        </w:rPr>
        <w:t xml:space="preserve"> today. As a result of trade liberalization, import restrictions or regulations on trade and investment have decreased substantially, and </w:t>
      </w:r>
      <w:r w:rsidRPr="00FF2F26">
        <w:rPr>
          <w:rStyle w:val="StyleUnderline"/>
        </w:rPr>
        <w:t>trans-border business activities face less barrier</w:t>
      </w:r>
      <w:r w:rsidRPr="00FF2F26">
        <w:rPr>
          <w:sz w:val="16"/>
        </w:rPr>
        <w:t xml:space="preserve">. At the same time, the role of trans-border business activities, especially those by so-called </w:t>
      </w:r>
      <w:r w:rsidRPr="00FF2F26">
        <w:rPr>
          <w:rStyle w:val="Emphasis"/>
        </w:rPr>
        <w:t>multinational</w:t>
      </w:r>
      <w:r w:rsidRPr="00FF2F26">
        <w:rPr>
          <w:sz w:val="16"/>
        </w:rPr>
        <w:t xml:space="preserve"> or </w:t>
      </w:r>
      <w:r w:rsidRPr="00FF2F26">
        <w:rPr>
          <w:rStyle w:val="Emphasis"/>
          <w:highlight w:val="cyan"/>
        </w:rPr>
        <w:t>global enterprises</w:t>
      </w:r>
      <w:r w:rsidRPr="00FF2F26">
        <w:rPr>
          <w:rStyle w:val="StyleUnderline"/>
          <w:highlight w:val="cyan"/>
        </w:rPr>
        <w:t xml:space="preserve">, have become </w:t>
      </w:r>
      <w:r w:rsidRPr="00FF2F26">
        <w:rPr>
          <w:rStyle w:val="StyleUnderline"/>
        </w:rPr>
        <w:t>increasingly important</w:t>
      </w:r>
      <w:r w:rsidRPr="00FF2F26">
        <w:rPr>
          <w:sz w:val="16"/>
        </w:rPr>
        <w:t xml:space="preserve"> and even </w:t>
      </w:r>
      <w:r w:rsidRPr="00FF2F26">
        <w:rPr>
          <w:rStyle w:val="StyleUnderline"/>
          <w:highlight w:val="cyan"/>
        </w:rPr>
        <w:t>dominant</w:t>
      </w:r>
      <w:r w:rsidRPr="00FF2F26">
        <w:rPr>
          <w:sz w:val="16"/>
        </w:rPr>
        <w:t xml:space="preserve"> in some sectors.</w:t>
      </w:r>
    </w:p>
    <w:p w14:paraId="2FC9C831" w14:textId="77777777" w:rsidR="001C3EB8" w:rsidRPr="00FF2F26" w:rsidRDefault="001C3EB8" w:rsidP="001C3EB8">
      <w:pPr>
        <w:rPr>
          <w:sz w:val="16"/>
        </w:rPr>
      </w:pPr>
      <w:r w:rsidRPr="00FF2F26">
        <w:rPr>
          <w:sz w:val="16"/>
        </w:rPr>
        <w:t xml:space="preserve">As far as the territorial scope of business activities are concerned, </w:t>
      </w:r>
      <w:r w:rsidRPr="00FF2F26">
        <w:rPr>
          <w:rStyle w:val="StyleUnderline"/>
        </w:rPr>
        <w:t xml:space="preserve">state </w:t>
      </w:r>
      <w:r w:rsidRPr="00FF2F26">
        <w:rPr>
          <w:rStyle w:val="StyleUnderline"/>
          <w:highlight w:val="cyan"/>
        </w:rPr>
        <w:t>borders are</w:t>
      </w:r>
      <w:r w:rsidRPr="00FF2F26">
        <w:rPr>
          <w:sz w:val="16"/>
        </w:rPr>
        <w:t xml:space="preserve"> </w:t>
      </w:r>
      <w:proofErr w:type="gramStart"/>
      <w:r w:rsidRPr="00FF2F26">
        <w:rPr>
          <w:sz w:val="16"/>
        </w:rPr>
        <w:t xml:space="preserve">more or less </w:t>
      </w:r>
      <w:r w:rsidRPr="00FF2F26">
        <w:rPr>
          <w:rStyle w:val="Emphasis"/>
          <w:highlight w:val="cyan"/>
        </w:rPr>
        <w:t>diminishing</w:t>
      </w:r>
      <w:proofErr w:type="gramEnd"/>
      <w:r w:rsidRPr="00FF2F26">
        <w:rPr>
          <w:sz w:val="16"/>
        </w:rPr>
        <w:t xml:space="preserve"> to become almost borderless; as for legal regimes, </w:t>
      </w:r>
      <w:r w:rsidRPr="00FF2F26">
        <w:rPr>
          <w:rStyle w:val="Emphasis"/>
          <w:highlight w:val="cyan"/>
        </w:rPr>
        <w:t>however</w:t>
      </w:r>
      <w:r w:rsidRPr="00FF2F26">
        <w:rPr>
          <w:rStyle w:val="StyleUnderline"/>
        </w:rPr>
        <w:t xml:space="preserve">, sovereign </w:t>
      </w:r>
      <w:r w:rsidRPr="00FF2F26">
        <w:rPr>
          <w:rStyle w:val="StyleUnderline"/>
          <w:highlight w:val="cyan"/>
        </w:rPr>
        <w:t>states retain</w:t>
      </w:r>
      <w:r w:rsidRPr="00FF2F26">
        <w:rPr>
          <w:sz w:val="16"/>
        </w:rPr>
        <w:t xml:space="preserve"> in principle </w:t>
      </w:r>
      <w:r w:rsidRPr="00FF2F26">
        <w:rPr>
          <w:rStyle w:val="StyleUnderline"/>
        </w:rPr>
        <w:t xml:space="preserve">exclusive </w:t>
      </w:r>
      <w:r w:rsidRPr="00FF2F26">
        <w:rPr>
          <w:rStyle w:val="StyleUnderline"/>
          <w:highlight w:val="cyan"/>
        </w:rPr>
        <w:t>jurisdiction</w:t>
      </w:r>
      <w:r w:rsidRPr="00FF2F26">
        <w:rPr>
          <w:rStyle w:val="StyleUnderline"/>
        </w:rPr>
        <w:t xml:space="preserve"> over their territories and nationals under international law</w:t>
      </w:r>
      <w:r w:rsidRPr="00FF2F26">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w:t>
      </w:r>
      <w:proofErr w:type="gramStart"/>
      <w:r w:rsidRPr="00FF2F26">
        <w:rPr>
          <w:sz w:val="16"/>
        </w:rPr>
        <w:t>in particular under</w:t>
      </w:r>
      <w:proofErr w:type="gramEnd"/>
      <w:r w:rsidRPr="00FF2F26">
        <w:rPr>
          <w:sz w:val="16"/>
        </w:rPr>
        <w:t xml:space="preserve"> the GATT/WTO regime. </w:t>
      </w:r>
      <w:r w:rsidRPr="00FF2F26">
        <w:rPr>
          <w:rStyle w:val="StyleUnderline"/>
          <w:highlight w:val="cyan"/>
        </w:rPr>
        <w:t>In</w:t>
      </w:r>
      <w:r w:rsidRPr="00FF2F26">
        <w:rPr>
          <w:sz w:val="16"/>
          <w:highlight w:val="cyan"/>
        </w:rPr>
        <w:t xml:space="preserve"> </w:t>
      </w:r>
      <w:r w:rsidRPr="00FF2F26">
        <w:rPr>
          <w:sz w:val="16"/>
        </w:rPr>
        <w:t xml:space="preserve">the field of </w:t>
      </w:r>
      <w:r w:rsidRPr="00FF2F26">
        <w:rPr>
          <w:rStyle w:val="StyleUnderline"/>
          <w:highlight w:val="cyan"/>
        </w:rPr>
        <w:t>competition law,</w:t>
      </w:r>
      <w:r w:rsidRPr="00FF2F26">
        <w:rPr>
          <w:sz w:val="16"/>
          <w:highlight w:val="cyan"/>
        </w:rPr>
        <w:t xml:space="preserve"> </w:t>
      </w:r>
      <w:r w:rsidRPr="00FF2F26">
        <w:rPr>
          <w:sz w:val="16"/>
        </w:rPr>
        <w:t xml:space="preserve">such </w:t>
      </w:r>
      <w:r w:rsidRPr="00FF2F26">
        <w:rPr>
          <w:rStyle w:val="Emphasis"/>
          <w:highlight w:val="cyan"/>
        </w:rPr>
        <w:t xml:space="preserve">an international regime is </w:t>
      </w:r>
      <w:proofErr w:type="gramStart"/>
      <w:r w:rsidRPr="00FF2F26">
        <w:rPr>
          <w:rStyle w:val="Emphasis"/>
          <w:highlight w:val="cyan"/>
        </w:rPr>
        <w:t>lacking</w:t>
      </w:r>
      <w:proofErr w:type="gramEnd"/>
      <w:r w:rsidRPr="00FF2F26">
        <w:rPr>
          <w:sz w:val="16"/>
        </w:rPr>
        <w:t xml:space="preserve"> and the domestic laws of each state regulate private restraints of trade in the relevant markets.</w:t>
      </w:r>
    </w:p>
    <w:p w14:paraId="6B11CD33" w14:textId="77777777" w:rsidR="001C3EB8" w:rsidRPr="00FF2F26" w:rsidRDefault="001C3EB8" w:rsidP="001C3EB8">
      <w:pPr>
        <w:rPr>
          <w:sz w:val="16"/>
        </w:rPr>
      </w:pPr>
      <w:r w:rsidRPr="00FF2F26">
        <w:rPr>
          <w:sz w:val="16"/>
        </w:rPr>
        <w:t xml:space="preserve">Serious </w:t>
      </w:r>
      <w:r w:rsidRPr="00FF2F26">
        <w:rPr>
          <w:rStyle w:val="Emphasis"/>
          <w:highlight w:val="cyan"/>
        </w:rPr>
        <w:t>jurisdictional conflicts</w:t>
      </w:r>
      <w:r w:rsidRPr="00FF2F26">
        <w:rPr>
          <w:sz w:val="16"/>
        </w:rPr>
        <w:t xml:space="preserve"> have </w:t>
      </w:r>
      <w:r w:rsidRPr="00FF2F26">
        <w:rPr>
          <w:rStyle w:val="StyleUnderline"/>
          <w:highlight w:val="cyan"/>
        </w:rPr>
        <w:t>transpired in</w:t>
      </w:r>
      <w:r w:rsidRPr="00FF2F26">
        <w:rPr>
          <w:sz w:val="16"/>
        </w:rPr>
        <w:t xml:space="preserve"> the last several decades between </w:t>
      </w:r>
      <w:r w:rsidRPr="00FF2F26">
        <w:rPr>
          <w:rStyle w:val="StyleUnderline"/>
        </w:rPr>
        <w:t>the United States</w:t>
      </w:r>
      <w:r w:rsidRPr="00FF2F26">
        <w:rPr>
          <w:sz w:val="16"/>
        </w:rPr>
        <w:t xml:space="preserve"> and other states over the so-called extraterritorial </w:t>
      </w:r>
      <w:r w:rsidRPr="00FF2F26">
        <w:rPr>
          <w:rStyle w:val="Emphasis"/>
          <w:highlight w:val="cyan"/>
        </w:rPr>
        <w:t>application of U.S. antitrust laws on anticompetitive conducts</w:t>
      </w:r>
      <w:r w:rsidRPr="00FF2F26">
        <w:rPr>
          <w:sz w:val="16"/>
        </w:rPr>
        <w:t xml:space="preserve"> abroad. </w:t>
      </w:r>
      <w:r w:rsidRPr="00FF2F26">
        <w:rPr>
          <w:rStyle w:val="StyleUnderline"/>
          <w:highlight w:val="cyan"/>
        </w:rPr>
        <w:t>This</w:t>
      </w:r>
      <w:r w:rsidRPr="00FF2F26">
        <w:rPr>
          <w:sz w:val="16"/>
          <w:highlight w:val="cyan"/>
        </w:rPr>
        <w:t xml:space="preserve"> </w:t>
      </w:r>
      <w:r w:rsidRPr="00FF2F26">
        <w:rPr>
          <w:sz w:val="16"/>
        </w:rPr>
        <w:t xml:space="preserve">problem has also </w:t>
      </w:r>
      <w:r w:rsidRPr="00FF2F26">
        <w:rPr>
          <w:rStyle w:val="StyleUnderline"/>
          <w:highlight w:val="cyan"/>
        </w:rPr>
        <w:t xml:space="preserve">caused </w:t>
      </w:r>
      <w:r w:rsidRPr="00FF2F26">
        <w:rPr>
          <w:rStyle w:val="Emphasis"/>
          <w:highlight w:val="cyan"/>
        </w:rPr>
        <w:t>diplomatic frictions</w:t>
      </w:r>
      <w:r w:rsidRPr="00FF2F26">
        <w:rPr>
          <w:sz w:val="16"/>
          <w:highlight w:val="cyan"/>
        </w:rPr>
        <w:t xml:space="preserve"> </w:t>
      </w:r>
      <w:r w:rsidRPr="00FF2F26">
        <w:rPr>
          <w:sz w:val="16"/>
        </w:rPr>
        <w:t xml:space="preserve">between the United States and other states, as it concerns state sovereignty. In this essay, the author will review the historical development of </w:t>
      </w:r>
      <w:r w:rsidRPr="00FF2F26">
        <w:rPr>
          <w:rStyle w:val="Emphasis"/>
          <w:highlight w:val="cyan"/>
        </w:rPr>
        <w:t>international conflicts</w:t>
      </w:r>
      <w:r w:rsidRPr="00FF2F26">
        <w:rPr>
          <w:rStyle w:val="StyleUnderline"/>
          <w:highlight w:val="cyan"/>
        </w:rPr>
        <w:t xml:space="preserve"> caused by</w:t>
      </w:r>
      <w:r w:rsidRPr="00FF2F26">
        <w:rPr>
          <w:sz w:val="16"/>
        </w:rPr>
        <w:t xml:space="preserve"> the extraterritorial application of </w:t>
      </w:r>
      <w:r w:rsidRPr="00FF2F26">
        <w:rPr>
          <w:rStyle w:val="StyleUnderline"/>
          <w:highlight w:val="cyan"/>
        </w:rPr>
        <w:t>competition law</w:t>
      </w:r>
      <w:r w:rsidRPr="00FF2F26">
        <w:rPr>
          <w:sz w:val="16"/>
        </w:rPr>
        <w:t xml:space="preserve"> and attempt to examine the options available to circumvent or solve these conflicts. The main focus will be U.S. antitrust law and its </w:t>
      </w:r>
      <w:proofErr w:type="gramStart"/>
      <w:r w:rsidRPr="00FF2F26">
        <w:rPr>
          <w:sz w:val="16"/>
        </w:rPr>
        <w:t>relation</w:t>
      </w:r>
      <w:proofErr w:type="gramEnd"/>
      <w:r w:rsidRPr="00FF2F26">
        <w:rPr>
          <w:sz w:val="16"/>
        </w:rPr>
        <w:t xml:space="preserve"> </w:t>
      </w:r>
      <w:r w:rsidRPr="00FF2F26">
        <w:rPr>
          <w:rStyle w:val="StyleUnderline"/>
          <w:highlight w:val="cyan"/>
        </w:rPr>
        <w:t>with</w:t>
      </w:r>
      <w:r w:rsidRPr="00FF2F26">
        <w:rPr>
          <w:sz w:val="16"/>
        </w:rPr>
        <w:t xml:space="preserve"> other jurisdictions, mainly the European Union and</w:t>
      </w:r>
      <w:r w:rsidRPr="00FF2F26">
        <w:rPr>
          <w:rStyle w:val="Emphasis"/>
        </w:rPr>
        <w:t xml:space="preserve"> </w:t>
      </w:r>
      <w:r w:rsidRPr="00FF2F26">
        <w:rPr>
          <w:rStyle w:val="Emphasis"/>
          <w:highlight w:val="cyan"/>
        </w:rPr>
        <w:t>Japan</w:t>
      </w:r>
      <w:r w:rsidRPr="00FF2F26">
        <w:rPr>
          <w:sz w:val="16"/>
        </w:rPr>
        <w:t xml:space="preserve">, considering the </w:t>
      </w:r>
      <w:r w:rsidRPr="00FF2F26">
        <w:rPr>
          <w:rStyle w:val="Emphasis"/>
        </w:rPr>
        <w:t>grave implications</w:t>
      </w:r>
      <w:r w:rsidRPr="00FF2F26">
        <w:rPr>
          <w:sz w:val="16"/>
        </w:rPr>
        <w:t xml:space="preserve"> to competition law and policy as well as to the world economy. 2</w:t>
      </w:r>
    </w:p>
    <w:p w14:paraId="24FA0FB8" w14:textId="77777777" w:rsidR="001C3EB8" w:rsidRPr="00FF2F26" w:rsidRDefault="001C3EB8" w:rsidP="001C3EB8">
      <w:pPr>
        <w:rPr>
          <w:sz w:val="10"/>
          <w:szCs w:val="10"/>
        </w:rPr>
      </w:pPr>
      <w:r w:rsidRPr="00FF2F26">
        <w:rPr>
          <w:sz w:val="10"/>
          <w:szCs w:val="10"/>
        </w:rPr>
        <w:t>II. Extraterritorial Application of U.S. Antitrust Laws</w:t>
      </w:r>
    </w:p>
    <w:p w14:paraId="2839D8CB" w14:textId="77777777" w:rsidR="001C3EB8" w:rsidRPr="00FF2F26" w:rsidRDefault="001C3EB8" w:rsidP="001C3EB8">
      <w:pPr>
        <w:rPr>
          <w:sz w:val="10"/>
          <w:szCs w:val="10"/>
        </w:rPr>
      </w:pPr>
      <w:r w:rsidRPr="00FF2F26">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FF2F26">
        <w:rPr>
          <w:sz w:val="10"/>
          <w:szCs w:val="10"/>
        </w:rPr>
        <w:t>nations ”</w:t>
      </w:r>
      <w:proofErr w:type="gramEnd"/>
      <w:r w:rsidRPr="00FF2F26">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sidRPr="00FF2F26">
        <w:rPr>
          <w:sz w:val="10"/>
          <w:szCs w:val="10"/>
        </w:rPr>
        <w:t>with regard to</w:t>
      </w:r>
      <w:proofErr w:type="gramEnd"/>
      <w:r w:rsidRPr="00FF2F26">
        <w:rPr>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4E3E9A25" w14:textId="77777777" w:rsidR="001C3EB8" w:rsidRPr="00FF2F26" w:rsidRDefault="001C3EB8" w:rsidP="001C3EB8">
      <w:pPr>
        <w:rPr>
          <w:sz w:val="10"/>
          <w:szCs w:val="10"/>
        </w:rPr>
      </w:pPr>
      <w:r w:rsidRPr="00FF2F26">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52AC5256" w14:textId="77777777" w:rsidR="001C3EB8" w:rsidRPr="00FF2F26" w:rsidRDefault="001C3EB8" w:rsidP="001C3EB8">
      <w:pPr>
        <w:rPr>
          <w:sz w:val="10"/>
          <w:szCs w:val="10"/>
        </w:rPr>
      </w:pPr>
      <w:r w:rsidRPr="00FF2F26">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37DF7F5D" w14:textId="77777777" w:rsidR="001C3EB8" w:rsidRPr="00FF2F26" w:rsidRDefault="001C3EB8" w:rsidP="001C3EB8">
      <w:pPr>
        <w:rPr>
          <w:sz w:val="10"/>
          <w:szCs w:val="10"/>
        </w:rPr>
      </w:pPr>
      <w:r w:rsidRPr="00FF2F26">
        <w:rPr>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1425EFA0" w14:textId="77777777" w:rsidR="001C3EB8" w:rsidRPr="00FF2F26" w:rsidRDefault="001C3EB8" w:rsidP="001C3EB8">
      <w:pPr>
        <w:rPr>
          <w:sz w:val="16"/>
        </w:rPr>
      </w:pPr>
      <w:r w:rsidRPr="00FF2F26">
        <w:rPr>
          <w:rStyle w:val="StyleUnderline"/>
          <w:highlight w:val="cyan"/>
        </w:rPr>
        <w:t xml:space="preserve">In response </w:t>
      </w:r>
      <w:r w:rsidRPr="00FF2F26">
        <w:rPr>
          <w:rStyle w:val="StyleUnderline"/>
        </w:rPr>
        <w:t>to excessive application of U.S. antitrust laws</w:t>
      </w:r>
      <w:r w:rsidRPr="00FF2F26">
        <w:rPr>
          <w:sz w:val="16"/>
        </w:rPr>
        <w:t xml:space="preserve">, especially with respect to courts’ orders to produce documents such as subpoena duces tecum located abroad, a considerable number of </w:t>
      </w:r>
      <w:r w:rsidRPr="00FF2F26">
        <w:rPr>
          <w:rStyle w:val="StyleUnderline"/>
          <w:highlight w:val="cyan"/>
        </w:rPr>
        <w:t>states</w:t>
      </w:r>
      <w:r w:rsidRPr="00FF2F26">
        <w:rPr>
          <w:sz w:val="16"/>
          <w:highlight w:val="cyan"/>
        </w:rPr>
        <w:t xml:space="preserve"> </w:t>
      </w:r>
      <w:r w:rsidRPr="00FF2F26">
        <w:rPr>
          <w:sz w:val="16"/>
        </w:rPr>
        <w:t xml:space="preserve">have </w:t>
      </w:r>
      <w:r w:rsidRPr="00FF2F26">
        <w:rPr>
          <w:rStyle w:val="StyleUnderline"/>
          <w:highlight w:val="cyan"/>
        </w:rPr>
        <w:t xml:space="preserve">issued </w:t>
      </w:r>
      <w:r w:rsidRPr="00FF2F26">
        <w:rPr>
          <w:rStyle w:val="Emphasis"/>
          <w:highlight w:val="cyan"/>
        </w:rPr>
        <w:t>diplomatic protests</w:t>
      </w:r>
      <w:r w:rsidRPr="00FF2F26">
        <w:rPr>
          <w:sz w:val="16"/>
        </w:rPr>
        <w:t xml:space="preserve">.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w:t>
      </w:r>
      <w:r w:rsidRPr="00FF2F26">
        <w:rPr>
          <w:sz w:val="16"/>
        </w:rPr>
        <w:lastRenderedPageBreak/>
        <w:t>extensively thwart the extraterritorial application of U.S. antitrust laws. The U.K. government invoked the provisions in the Laker Airways case (1983 W.L.R. 413) in 1983.</w:t>
      </w:r>
    </w:p>
    <w:p w14:paraId="0E6682A1" w14:textId="77777777" w:rsidR="001C3EB8" w:rsidRPr="00FF2F26" w:rsidRDefault="001C3EB8" w:rsidP="001C3EB8">
      <w:pPr>
        <w:rPr>
          <w:sz w:val="16"/>
          <w:szCs w:val="16"/>
        </w:rPr>
      </w:pPr>
      <w:r w:rsidRPr="00FF2F26">
        <w:rPr>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FF2F26">
        <w:rPr>
          <w:sz w:val="16"/>
          <w:szCs w:val="16"/>
        </w:rPr>
        <w:t>substantial</w:t>
      </w:r>
      <w:proofErr w:type="gramEnd"/>
      <w:r w:rsidRPr="00FF2F26">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DAE0221" w14:textId="77777777" w:rsidR="001C3EB8" w:rsidRPr="00FF2F26" w:rsidRDefault="001C3EB8" w:rsidP="001C3EB8">
      <w:pPr>
        <w:rPr>
          <w:sz w:val="16"/>
        </w:rPr>
      </w:pPr>
      <w:r w:rsidRPr="00FF2F26">
        <w:rPr>
          <w:sz w:val="16"/>
        </w:rPr>
        <w:t xml:space="preserve">In 1993, </w:t>
      </w:r>
      <w:r w:rsidRPr="00FF2F26">
        <w:rPr>
          <w:rStyle w:val="StyleUnderline"/>
        </w:rPr>
        <w:t>the Supreme Court</w:t>
      </w:r>
      <w:r w:rsidRPr="00FF2F26">
        <w:rPr>
          <w:sz w:val="16"/>
        </w:rPr>
        <w:t xml:space="preserve"> decision in the Hartford Fire Insurance case (113 S. Ct. 2891 (1993)) </w:t>
      </w:r>
      <w:r w:rsidRPr="00FF2F26">
        <w:rPr>
          <w:rStyle w:val="StyleUnderline"/>
        </w:rPr>
        <w:t xml:space="preserve">reaffirmed the effects doctrine, stating that the </w:t>
      </w:r>
      <w:r w:rsidRPr="00FF2F26">
        <w:rPr>
          <w:rStyle w:val="StyleUnderline"/>
          <w:highlight w:val="cyan"/>
        </w:rPr>
        <w:t xml:space="preserve">Sherman </w:t>
      </w:r>
      <w:r w:rsidRPr="00FF2F26">
        <w:rPr>
          <w:rStyle w:val="StyleUnderline"/>
        </w:rPr>
        <w:t xml:space="preserve">Act </w:t>
      </w:r>
      <w:r w:rsidRPr="00FF2F26">
        <w:rPr>
          <w:rStyle w:val="Emphasis"/>
          <w:highlight w:val="cyan"/>
        </w:rPr>
        <w:t>applies to foreign conduct</w:t>
      </w:r>
      <w:r w:rsidRPr="00FF2F26">
        <w:rPr>
          <w:sz w:val="16"/>
          <w:highlight w:val="cyan"/>
        </w:rPr>
        <w:t xml:space="preserve"> </w:t>
      </w:r>
      <w:r w:rsidRPr="00FF2F26">
        <w:rPr>
          <w:sz w:val="16"/>
        </w:rPr>
        <w:t xml:space="preserve">that was meant to produce and did in fact produce some substantial effect in the United States. </w:t>
      </w:r>
      <w:r w:rsidRPr="00FF2F26">
        <w:rPr>
          <w:rStyle w:val="StyleUnderline"/>
          <w:highlight w:val="cyan"/>
        </w:rPr>
        <w:t>The Court</w:t>
      </w:r>
      <w:r w:rsidRPr="00FF2F26">
        <w:rPr>
          <w:sz w:val="16"/>
          <w:highlight w:val="cyan"/>
        </w:rPr>
        <w:t xml:space="preserve"> </w:t>
      </w:r>
      <w:r w:rsidRPr="00FF2F26">
        <w:rPr>
          <w:sz w:val="16"/>
        </w:rPr>
        <w:t xml:space="preserve">then </w:t>
      </w:r>
      <w:r w:rsidRPr="00FF2F26">
        <w:rPr>
          <w:rStyle w:val="Emphasis"/>
          <w:highlight w:val="cyan"/>
        </w:rPr>
        <w:t xml:space="preserve">took </w:t>
      </w:r>
      <w:r w:rsidRPr="00FF2F26">
        <w:rPr>
          <w:rStyle w:val="Emphasis"/>
        </w:rPr>
        <w:t xml:space="preserve">a </w:t>
      </w:r>
      <w:r w:rsidRPr="00FF2F26">
        <w:rPr>
          <w:rStyle w:val="Emphasis"/>
          <w:highlight w:val="cyan"/>
        </w:rPr>
        <w:t xml:space="preserve">restrictive </w:t>
      </w:r>
      <w:r w:rsidRPr="00FF2F26">
        <w:rPr>
          <w:rStyle w:val="Emphasis"/>
        </w:rPr>
        <w:t>view on</w:t>
      </w:r>
      <w:r w:rsidRPr="00FF2F26">
        <w:rPr>
          <w:sz w:val="16"/>
        </w:rPr>
        <w:t xml:space="preserve"> the test of </w:t>
      </w:r>
      <w:r w:rsidRPr="00FF2F26">
        <w:rPr>
          <w:rStyle w:val="Emphasis"/>
          <w:highlight w:val="cyan"/>
        </w:rPr>
        <w:t>balancing</w:t>
      </w:r>
      <w:r w:rsidRPr="00FF2F26">
        <w:rPr>
          <w:sz w:val="16"/>
          <w:highlight w:val="cyan"/>
        </w:rPr>
        <w:t xml:space="preserve"> </w:t>
      </w:r>
      <w:r w:rsidRPr="00FF2F26">
        <w:rPr>
          <w:sz w:val="16"/>
        </w:rPr>
        <w:t xml:space="preserve">interests, stating that </w:t>
      </w:r>
      <w:r w:rsidRPr="00FF2F26">
        <w:rPr>
          <w:rStyle w:val="StyleUnderline"/>
        </w:rPr>
        <w:t>the only substantial question is whether there is a true conflict between domestic and foreign law, and held that no such conflict seemed to exist</w:t>
      </w:r>
      <w:r w:rsidRPr="00FF2F26">
        <w:rPr>
          <w:sz w:val="16"/>
        </w:rPr>
        <w:t xml:space="preserve"> because British law did not require defendants to act in a manner prohibited by U.S. law. 10</w:t>
      </w:r>
    </w:p>
    <w:p w14:paraId="679462D5" w14:textId="77777777" w:rsidR="001C3EB8" w:rsidRPr="00FF2F26" w:rsidRDefault="001C3EB8" w:rsidP="001C3EB8">
      <w:pPr>
        <w:rPr>
          <w:sz w:val="16"/>
        </w:rPr>
      </w:pPr>
      <w:r w:rsidRPr="00FF2F26">
        <w:rPr>
          <w:rStyle w:val="StyleUnderline"/>
          <w:highlight w:val="cyan"/>
        </w:rPr>
        <w:t>Japan</w:t>
      </w:r>
      <w:r w:rsidRPr="00FF2F26">
        <w:rPr>
          <w:sz w:val="16"/>
          <w:highlight w:val="cyan"/>
        </w:rPr>
        <w:t xml:space="preserve"> </w:t>
      </w:r>
      <w:r w:rsidRPr="00FF2F26">
        <w:rPr>
          <w:sz w:val="16"/>
        </w:rPr>
        <w:t xml:space="preserve">maintains the territorial principle and </w:t>
      </w:r>
      <w:r w:rsidRPr="00FF2F26">
        <w:rPr>
          <w:rStyle w:val="Emphasis"/>
          <w:highlight w:val="cyan"/>
        </w:rPr>
        <w:t xml:space="preserve">rejects </w:t>
      </w:r>
      <w:r w:rsidRPr="00FF2F26">
        <w:rPr>
          <w:rStyle w:val="Emphasis"/>
        </w:rPr>
        <w:t>the effects doctrine</w:t>
      </w:r>
      <w:r w:rsidRPr="00FF2F26">
        <w:rPr>
          <w:sz w:val="16"/>
        </w:rPr>
        <w:t xml:space="preserve">, stating that the effects doctrine cannot be regarded as an established rule of international law. </w:t>
      </w:r>
      <w:r w:rsidRPr="00FF2F26">
        <w:rPr>
          <w:rStyle w:val="StyleUnderline"/>
        </w:rPr>
        <w:t>In the view of</w:t>
      </w:r>
      <w:r w:rsidRPr="00FF2F26">
        <w:rPr>
          <w:sz w:val="16"/>
        </w:rPr>
        <w:t xml:space="preserve"> the Government of </w:t>
      </w:r>
      <w:r w:rsidRPr="00FF2F26">
        <w:rPr>
          <w:rStyle w:val="Emphasis"/>
        </w:rPr>
        <w:t>Japan</w:t>
      </w:r>
      <w:r w:rsidRPr="00FF2F26">
        <w:rPr>
          <w:sz w:val="16"/>
        </w:rPr>
        <w:t xml:space="preserve">, the </w:t>
      </w:r>
      <w:r w:rsidRPr="00FF2F26">
        <w:rPr>
          <w:rStyle w:val="StyleUnderline"/>
        </w:rPr>
        <w:t>extraterritorial application</w:t>
      </w:r>
      <w:r w:rsidRPr="00FF2F26">
        <w:rPr>
          <w:rStyle w:val="Emphasis"/>
        </w:rPr>
        <w:t xml:space="preserve"> of </w:t>
      </w:r>
      <w:r w:rsidRPr="00FF2F26">
        <w:rPr>
          <w:rStyle w:val="Emphasis"/>
          <w:highlight w:val="cyan"/>
        </w:rPr>
        <w:t>U.S</w:t>
      </w:r>
      <w:r w:rsidRPr="00FF2F26">
        <w:rPr>
          <w:rStyle w:val="Emphasis"/>
        </w:rPr>
        <w:t>.</w:t>
      </w:r>
      <w:r w:rsidRPr="00FF2F26">
        <w:rPr>
          <w:sz w:val="16"/>
        </w:rPr>
        <w:t xml:space="preserve"> domestic laws (including U.S. </w:t>
      </w:r>
      <w:r w:rsidRPr="00FF2F26">
        <w:rPr>
          <w:rStyle w:val="Emphasis"/>
          <w:highlight w:val="cyan"/>
        </w:rPr>
        <w:t xml:space="preserve">antitrust </w:t>
      </w:r>
      <w:r w:rsidRPr="00FF2F26">
        <w:rPr>
          <w:rStyle w:val="Emphasis"/>
        </w:rPr>
        <w:t>laws</w:t>
      </w:r>
      <w:r w:rsidRPr="00FF2F26">
        <w:rPr>
          <w:sz w:val="16"/>
        </w:rPr>
        <w:t xml:space="preserve">) based on the </w:t>
      </w:r>
      <w:r w:rsidRPr="00FF2F26">
        <w:rPr>
          <w:rStyle w:val="Emphasis"/>
          <w:highlight w:val="cyan"/>
        </w:rPr>
        <w:t>effects doctrine</w:t>
      </w:r>
      <w:r w:rsidRPr="00FF2F26">
        <w:rPr>
          <w:rStyle w:val="Emphasis"/>
        </w:rPr>
        <w:t xml:space="preserve"> is not allowed</w:t>
      </w:r>
      <w:r w:rsidRPr="00FF2F26">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FF2F26">
        <w:rPr>
          <w:rStyle w:val="StyleUnderline"/>
          <w:highlight w:val="cyan"/>
        </w:rPr>
        <w:t>Nonetheless, the U.S.</w:t>
      </w:r>
      <w:r w:rsidRPr="00FF2F26">
        <w:rPr>
          <w:rStyle w:val="StyleUnderline"/>
        </w:rPr>
        <w:t xml:space="preserve"> Supreme Court </w:t>
      </w:r>
      <w:r w:rsidRPr="00FF2F26">
        <w:rPr>
          <w:rStyle w:val="Emphasis"/>
          <w:highlight w:val="cyan"/>
        </w:rPr>
        <w:t>affirmed</w:t>
      </w:r>
      <w:r w:rsidRPr="00FF2F26">
        <w:rPr>
          <w:sz w:val="16"/>
          <w:highlight w:val="cyan"/>
        </w:rPr>
        <w:t xml:space="preserve"> </w:t>
      </w:r>
      <w:r w:rsidRPr="00FF2F26">
        <w:rPr>
          <w:sz w:val="16"/>
        </w:rPr>
        <w:t xml:space="preserve">the Court of Appeal decision, which assumed </w:t>
      </w:r>
      <w:r w:rsidRPr="00FF2F26">
        <w:rPr>
          <w:rStyle w:val="StyleUnderline"/>
          <w:highlight w:val="cyan"/>
        </w:rPr>
        <w:t>the extraterritorial application</w:t>
      </w:r>
      <w:r w:rsidRPr="00FF2F26">
        <w:rPr>
          <w:sz w:val="16"/>
        </w:rPr>
        <w:t xml:space="preserve"> of the Sherman Act to a criminal case for the first time (118 S. Ct. 685 (1998)).</w:t>
      </w:r>
    </w:p>
    <w:p w14:paraId="42A08415" w14:textId="77777777" w:rsidR="001C3EB8" w:rsidRPr="00FF2F26" w:rsidRDefault="001C3EB8" w:rsidP="001C3EB8">
      <w:pPr>
        <w:rPr>
          <w:sz w:val="16"/>
        </w:rPr>
      </w:pPr>
    </w:p>
    <w:p w14:paraId="22F7F964" w14:textId="77777777" w:rsidR="001C3EB8" w:rsidRPr="00FF2F26" w:rsidRDefault="001C3EB8" w:rsidP="001C3EB8">
      <w:pPr>
        <w:pStyle w:val="Heading4"/>
      </w:pPr>
      <w:r w:rsidRPr="00FF2F26">
        <w:t xml:space="preserve">Alliance </w:t>
      </w:r>
      <w:r>
        <w:t>turns</w:t>
      </w:r>
      <w:r w:rsidRPr="00FF2F26">
        <w:t xml:space="preserve"> </w:t>
      </w:r>
      <w:r w:rsidRPr="00FF2F26">
        <w:rPr>
          <w:u w:val="single"/>
        </w:rPr>
        <w:t>Chin</w:t>
      </w:r>
      <w:r>
        <w:rPr>
          <w:u w:val="single"/>
        </w:rPr>
        <w:t>a rise</w:t>
      </w:r>
    </w:p>
    <w:p w14:paraId="1E272A0D" w14:textId="77777777" w:rsidR="001C3EB8" w:rsidRPr="00FF2F26" w:rsidRDefault="001C3EB8" w:rsidP="001C3EB8">
      <w:r w:rsidRPr="00FF2F26">
        <w:t xml:space="preserve">Shihoko </w:t>
      </w:r>
      <w:r w:rsidRPr="00FF2F26">
        <w:rPr>
          <w:rStyle w:val="Style13ptBold"/>
        </w:rPr>
        <w:t>Goto 21</w:t>
      </w:r>
      <w:r w:rsidRPr="00FF2F26">
        <w:t>. deputy director for geoeconomics and senior associate for Northeast Asia at the Wilson Center. "When Trade No Longer Hampers U.S.-Japan Ties". 4-20-2021. https://www.wilsoncenter.org/blog-post/when-trade-no-longer-hampers-us-japan-ties</w:t>
      </w:r>
    </w:p>
    <w:p w14:paraId="5F84FB74" w14:textId="77777777" w:rsidR="001C3EB8" w:rsidRPr="00FF2F26" w:rsidRDefault="001C3EB8" w:rsidP="001C3EB8">
      <w:pPr>
        <w:rPr>
          <w:sz w:val="16"/>
        </w:rPr>
      </w:pPr>
      <w:r w:rsidRPr="00FF2F26">
        <w:rPr>
          <w:rStyle w:val="StyleUnderline"/>
        </w:rPr>
        <w:t>The</w:t>
      </w:r>
      <w:r w:rsidRPr="00FF2F26">
        <w:rPr>
          <w:sz w:val="16"/>
        </w:rPr>
        <w:t xml:space="preserve"> April 16th </w:t>
      </w:r>
      <w:r w:rsidRPr="00FF2F26">
        <w:rPr>
          <w:rStyle w:val="StyleUnderline"/>
        </w:rPr>
        <w:t>meeting between</w:t>
      </w:r>
      <w:r w:rsidRPr="00FF2F26">
        <w:rPr>
          <w:sz w:val="16"/>
        </w:rPr>
        <w:t xml:space="preserve"> President Joe </w:t>
      </w:r>
      <w:r w:rsidRPr="00FF2F26">
        <w:rPr>
          <w:rStyle w:val="StyleUnderline"/>
          <w:highlight w:val="cyan"/>
        </w:rPr>
        <w:t>Biden and</w:t>
      </w:r>
      <w:r w:rsidRPr="00FF2F26">
        <w:rPr>
          <w:sz w:val="16"/>
          <w:highlight w:val="cyan"/>
        </w:rPr>
        <w:t xml:space="preserve"> </w:t>
      </w:r>
      <w:r w:rsidRPr="00FF2F26">
        <w:rPr>
          <w:sz w:val="16"/>
        </w:rPr>
        <w:t xml:space="preserve">Japanese Prime Minister Yoshihide </w:t>
      </w:r>
      <w:r w:rsidRPr="00FF2F26">
        <w:rPr>
          <w:rStyle w:val="StyleUnderline"/>
          <w:highlight w:val="cyan"/>
        </w:rPr>
        <w:t xml:space="preserve">Suga </w:t>
      </w:r>
      <w:r w:rsidRPr="00FF2F26">
        <w:rPr>
          <w:rStyle w:val="StyleUnderline"/>
        </w:rPr>
        <w:t>marked several milestones</w:t>
      </w:r>
      <w:r w:rsidRPr="00FF2F26">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w:t>
      </w:r>
      <w:proofErr w:type="gramStart"/>
      <w:r w:rsidRPr="00FF2F26">
        <w:rPr>
          <w:sz w:val="16"/>
        </w:rPr>
        <w:t>a number of</w:t>
      </w:r>
      <w:proofErr w:type="gramEnd"/>
      <w:r w:rsidRPr="00FF2F26">
        <w:rPr>
          <w:sz w:val="16"/>
        </w:rPr>
        <w:t xml:space="preserve"> firsts in terms of content too, not least that it was the first time since the 1980s in which trade was not a sore point of contention between the two sides. Instead, </w:t>
      </w:r>
      <w:r w:rsidRPr="00FF2F26">
        <w:rPr>
          <w:rStyle w:val="StyleUnderline"/>
          <w:highlight w:val="cyan"/>
        </w:rPr>
        <w:t xml:space="preserve">trade relations projected </w:t>
      </w:r>
      <w:r w:rsidRPr="00FF2F26">
        <w:rPr>
          <w:rStyle w:val="StyleUnderline"/>
        </w:rPr>
        <w:t xml:space="preserve">as </w:t>
      </w:r>
      <w:r w:rsidRPr="00FF2F26">
        <w:rPr>
          <w:rStyle w:val="StyleUnderline"/>
          <w:highlight w:val="cyan"/>
        </w:rPr>
        <w:t xml:space="preserve">a </w:t>
      </w:r>
      <w:r w:rsidRPr="00FF2F26">
        <w:rPr>
          <w:rStyle w:val="Emphasis"/>
          <w:highlight w:val="cyan"/>
        </w:rPr>
        <w:t>way forward</w:t>
      </w:r>
      <w:r w:rsidRPr="00FF2F26">
        <w:rPr>
          <w:rStyle w:val="StyleUnderline"/>
          <w:highlight w:val="cyan"/>
        </w:rPr>
        <w:t xml:space="preserve"> </w:t>
      </w:r>
      <w:r w:rsidRPr="00FF2F26">
        <w:rPr>
          <w:rStyle w:val="StyleUnderline"/>
        </w:rPr>
        <w:t xml:space="preserve">for further bilateral cooperation </w:t>
      </w:r>
      <w:r w:rsidRPr="00FF2F26">
        <w:rPr>
          <w:rStyle w:val="StyleUnderline"/>
          <w:highlight w:val="cyan"/>
        </w:rPr>
        <w:t xml:space="preserve">in </w:t>
      </w:r>
      <w:r w:rsidRPr="00FF2F26">
        <w:rPr>
          <w:rStyle w:val="Emphasis"/>
          <w:highlight w:val="cyan"/>
        </w:rPr>
        <w:t xml:space="preserve">confronting </w:t>
      </w:r>
      <w:r w:rsidRPr="00FF2F26">
        <w:rPr>
          <w:rStyle w:val="Emphasis"/>
        </w:rPr>
        <w:t xml:space="preserve">the </w:t>
      </w:r>
      <w:r w:rsidRPr="00FF2F26">
        <w:rPr>
          <w:rStyle w:val="Emphasis"/>
          <w:highlight w:val="cyan"/>
        </w:rPr>
        <w:t xml:space="preserve">China </w:t>
      </w:r>
      <w:r w:rsidRPr="00FF2F26">
        <w:rPr>
          <w:rStyle w:val="Emphasis"/>
        </w:rPr>
        <w:t>threat</w:t>
      </w:r>
      <w:r w:rsidRPr="00FF2F26">
        <w:rPr>
          <w:sz w:val="16"/>
        </w:rPr>
        <w:t>.</w:t>
      </w:r>
    </w:p>
    <w:p w14:paraId="0BAF7CF7" w14:textId="77777777" w:rsidR="001C3EB8" w:rsidRPr="00FF2F26" w:rsidRDefault="001C3EB8" w:rsidP="001C3EB8">
      <w:pPr>
        <w:rPr>
          <w:sz w:val="16"/>
        </w:rPr>
      </w:pPr>
      <w:r w:rsidRPr="00FF2F26">
        <w:rPr>
          <w:rStyle w:val="StyleUnderline"/>
          <w:highlight w:val="cyan"/>
        </w:rPr>
        <w:t xml:space="preserve">That isn’t </w:t>
      </w:r>
      <w:r w:rsidRPr="00FF2F26">
        <w:rPr>
          <w:rStyle w:val="StyleUnderline"/>
        </w:rPr>
        <w:t>to say trade relations</w:t>
      </w:r>
      <w:r w:rsidRPr="00FF2F26">
        <w:rPr>
          <w:sz w:val="16"/>
        </w:rPr>
        <w:t xml:space="preserve"> between Japan and the United States </w:t>
      </w:r>
      <w:r w:rsidRPr="00FF2F26">
        <w:rPr>
          <w:rStyle w:val="StyleUnderline"/>
        </w:rPr>
        <w:t xml:space="preserve">are now </w:t>
      </w:r>
      <w:r w:rsidRPr="00FF2F26">
        <w:rPr>
          <w:rStyle w:val="Emphasis"/>
          <w:highlight w:val="cyan"/>
        </w:rPr>
        <w:t>smooth sailing</w:t>
      </w:r>
      <w:r w:rsidRPr="00FF2F26">
        <w:rPr>
          <w:rStyle w:val="StyleUnderline"/>
        </w:rPr>
        <w:t>. The</w:t>
      </w:r>
      <w:r w:rsidRPr="00FF2F26">
        <w:rPr>
          <w:sz w:val="16"/>
        </w:rPr>
        <w:t xml:space="preserve"> U.S. </w:t>
      </w:r>
      <w:r w:rsidRPr="00FF2F26">
        <w:rPr>
          <w:rStyle w:val="StyleUnderline"/>
          <w:highlight w:val="cyan"/>
        </w:rPr>
        <w:t xml:space="preserve">trade </w:t>
      </w:r>
      <w:r w:rsidRPr="00FF2F26">
        <w:rPr>
          <w:rStyle w:val="StyleUnderline"/>
        </w:rPr>
        <w:t>deficit</w:t>
      </w:r>
      <w:r w:rsidRPr="00FF2F26">
        <w:rPr>
          <w:sz w:val="16"/>
        </w:rPr>
        <w:t xml:space="preserve"> with the world’s third-largest economy runs to nearly $68 billion, </w:t>
      </w:r>
      <w:r w:rsidRPr="00FF2F26">
        <w:rPr>
          <w:rStyle w:val="StyleUnderline"/>
        </w:rPr>
        <w:t>and</w:t>
      </w:r>
      <w:r w:rsidRPr="00FF2F26">
        <w:rPr>
          <w:sz w:val="16"/>
        </w:rPr>
        <w:t xml:space="preserve"> although the two sides </w:t>
      </w:r>
      <w:r w:rsidRPr="00FF2F26">
        <w:rPr>
          <w:sz w:val="16"/>
        </w:rPr>
        <w:lastRenderedPageBreak/>
        <w:t xml:space="preserve">signed a merchandise trade deal in 2019, the Japanese </w:t>
      </w:r>
      <w:r w:rsidRPr="00FF2F26">
        <w:rPr>
          <w:rStyle w:val="StyleUnderline"/>
        </w:rPr>
        <w:t xml:space="preserve">auto industry </w:t>
      </w:r>
      <w:r w:rsidRPr="00FF2F26">
        <w:rPr>
          <w:rStyle w:val="StyleUnderline"/>
          <w:highlight w:val="cyan"/>
        </w:rPr>
        <w:t xml:space="preserve">remains a point of contention </w:t>
      </w:r>
      <w:r w:rsidRPr="00FF2F26">
        <w:rPr>
          <w:rStyle w:val="StyleUnderline"/>
        </w:rPr>
        <w:t>for the United States</w:t>
      </w:r>
      <w:r w:rsidRPr="00FF2F26">
        <w:rPr>
          <w:sz w:val="16"/>
        </w:rPr>
        <w:t xml:space="preserve">. Indeed, Japan’s auto exports account for about $54 billion, or close to 80 percent, of the overall trade deficit. Meanwhile, the Biden administration is not expected to lift tariffs on steel and aluminum anytime soon, nor is it expected to make efforts to join the CPTPP </w:t>
      </w:r>
      <w:proofErr w:type="gramStart"/>
      <w:r w:rsidRPr="00FF2F26">
        <w:rPr>
          <w:sz w:val="16"/>
        </w:rPr>
        <w:t>in the near future</w:t>
      </w:r>
      <w:proofErr w:type="gramEnd"/>
      <w:r w:rsidRPr="00FF2F26">
        <w:rPr>
          <w:sz w:val="16"/>
        </w:rPr>
        <w:t>, much to the frustration of Tokyo.</w:t>
      </w:r>
    </w:p>
    <w:p w14:paraId="6659D1D1" w14:textId="77777777" w:rsidR="001C3EB8" w:rsidRPr="00FF2F26" w:rsidRDefault="001C3EB8" w:rsidP="001C3EB8">
      <w:pPr>
        <w:rPr>
          <w:sz w:val="16"/>
        </w:rPr>
      </w:pPr>
      <w:r w:rsidRPr="00FF2F26">
        <w:rPr>
          <w:rStyle w:val="StyleUnderline"/>
          <w:highlight w:val="cyan"/>
        </w:rPr>
        <w:t>Yet</w:t>
      </w:r>
      <w:r w:rsidRPr="00FF2F26">
        <w:rPr>
          <w:sz w:val="16"/>
          <w:highlight w:val="cyan"/>
        </w:rPr>
        <w:t xml:space="preserve"> </w:t>
      </w:r>
      <w:r w:rsidRPr="00FF2F26">
        <w:rPr>
          <w:sz w:val="16"/>
        </w:rPr>
        <w:t xml:space="preserve">instead of trying to negotiate a breakthrough on the trade front, </w:t>
      </w:r>
      <w:r w:rsidRPr="00FF2F26">
        <w:rPr>
          <w:rStyle w:val="StyleUnderline"/>
        </w:rPr>
        <w:t xml:space="preserve">the Biden-Suga meeting focused on </w:t>
      </w:r>
      <w:r w:rsidRPr="00FF2F26">
        <w:rPr>
          <w:rStyle w:val="Emphasis"/>
        </w:rPr>
        <w:t>bilateral economic relations</w:t>
      </w:r>
      <w:r w:rsidRPr="00FF2F26">
        <w:rPr>
          <w:rStyle w:val="StyleUnderline"/>
        </w:rPr>
        <w:t xml:space="preserve"> based on their</w:t>
      </w:r>
      <w:r w:rsidRPr="00FF2F26">
        <w:rPr>
          <w:rStyle w:val="Emphasis"/>
        </w:rPr>
        <w:t xml:space="preserve"> shared threat of</w:t>
      </w:r>
      <w:r w:rsidRPr="00FF2F26">
        <w:rPr>
          <w:sz w:val="16"/>
        </w:rPr>
        <w:t xml:space="preserve"> dealing with </w:t>
      </w:r>
      <w:r w:rsidRPr="00FF2F26">
        <w:rPr>
          <w:rStyle w:val="Emphasis"/>
          <w:highlight w:val="cyan"/>
        </w:rPr>
        <w:t xml:space="preserve">China’s </w:t>
      </w:r>
      <w:r w:rsidRPr="00FF2F26">
        <w:rPr>
          <w:rStyle w:val="Emphasis"/>
        </w:rPr>
        <w:t xml:space="preserve">ambitions to </w:t>
      </w:r>
      <w:r w:rsidRPr="00FF2F26">
        <w:rPr>
          <w:rStyle w:val="Emphasis"/>
          <w:highlight w:val="cyan"/>
        </w:rPr>
        <w:t xml:space="preserve">challenge </w:t>
      </w:r>
      <w:r w:rsidRPr="00FF2F26">
        <w:rPr>
          <w:rStyle w:val="Emphasis"/>
        </w:rPr>
        <w:t>the regional status quo</w:t>
      </w:r>
      <w:r w:rsidRPr="00FF2F26">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FF2F26">
        <w:rPr>
          <w:rStyle w:val="StyleUnderline"/>
        </w:rPr>
        <w:t xml:space="preserve">the two countries declared that China’s behavior </w:t>
      </w:r>
      <w:r w:rsidRPr="00FF2F26">
        <w:rPr>
          <w:rStyle w:val="StyleUnderline"/>
          <w:highlight w:val="cyan"/>
        </w:rPr>
        <w:t>is “</w:t>
      </w:r>
      <w:r w:rsidRPr="00FF2F26">
        <w:rPr>
          <w:rStyle w:val="Emphasis"/>
          <w:highlight w:val="cyan"/>
        </w:rPr>
        <w:t>inconsistent with</w:t>
      </w:r>
      <w:r w:rsidRPr="00FF2F26">
        <w:rPr>
          <w:sz w:val="16"/>
          <w:highlight w:val="cyan"/>
        </w:rPr>
        <w:t xml:space="preserve"> </w:t>
      </w:r>
      <w:r w:rsidRPr="00FF2F26">
        <w:rPr>
          <w:sz w:val="16"/>
        </w:rPr>
        <w:t xml:space="preserve">the existing </w:t>
      </w:r>
      <w:r w:rsidRPr="00FF2F26">
        <w:rPr>
          <w:rStyle w:val="Emphasis"/>
          <w:highlight w:val="cyan"/>
        </w:rPr>
        <w:t>international order</w:t>
      </w:r>
      <w:r w:rsidRPr="00FF2F26">
        <w:rPr>
          <w:rStyle w:val="StyleUnderline"/>
          <w:highlight w:val="cyan"/>
        </w:rPr>
        <w:t xml:space="preserve">, presents </w:t>
      </w:r>
      <w:r w:rsidRPr="00FF2F26">
        <w:rPr>
          <w:rStyle w:val="StyleUnderline"/>
        </w:rPr>
        <w:t xml:space="preserve">political, economic, </w:t>
      </w:r>
      <w:r w:rsidRPr="00FF2F26">
        <w:rPr>
          <w:rStyle w:val="StyleUnderline"/>
          <w:highlight w:val="cyan"/>
        </w:rPr>
        <w:t>military</w:t>
      </w:r>
      <w:r w:rsidRPr="00FF2F26">
        <w:rPr>
          <w:rStyle w:val="StyleUnderline"/>
        </w:rPr>
        <w:t xml:space="preserve">, and technological </w:t>
      </w:r>
      <w:r w:rsidRPr="00FF2F26">
        <w:rPr>
          <w:rStyle w:val="StyleUnderline"/>
          <w:highlight w:val="cyan"/>
        </w:rPr>
        <w:t xml:space="preserve">challenges </w:t>
      </w:r>
      <w:r w:rsidRPr="00FF2F26">
        <w:rPr>
          <w:rStyle w:val="StyleUnderline"/>
        </w:rPr>
        <w:t xml:space="preserve">to the </w:t>
      </w:r>
      <w:r w:rsidRPr="00FF2F26">
        <w:rPr>
          <w:rStyle w:val="Emphasis"/>
        </w:rPr>
        <w:t>Alliance</w:t>
      </w:r>
      <w:r w:rsidRPr="00FF2F26">
        <w:rPr>
          <w:rStyle w:val="StyleUnderline"/>
        </w:rPr>
        <w:t xml:space="preserve"> and to the </w:t>
      </w:r>
      <w:r w:rsidRPr="00FF2F26">
        <w:rPr>
          <w:rStyle w:val="Emphasis"/>
        </w:rPr>
        <w:t>international community</w:t>
      </w:r>
      <w:r w:rsidRPr="00FF2F26">
        <w:rPr>
          <w:sz w:val="16"/>
        </w:rPr>
        <w:t>.”</w:t>
      </w:r>
    </w:p>
    <w:p w14:paraId="1ED320B6" w14:textId="77777777" w:rsidR="001C3EB8" w:rsidRPr="00FF2F26" w:rsidRDefault="001C3EB8" w:rsidP="001C3EB8">
      <w:pPr>
        <w:rPr>
          <w:sz w:val="16"/>
        </w:rPr>
      </w:pPr>
      <w:r w:rsidRPr="00FF2F26">
        <w:rPr>
          <w:sz w:val="16"/>
        </w:rPr>
        <w:t xml:space="preserve">Since then, </w:t>
      </w:r>
      <w:r w:rsidRPr="00FF2F26">
        <w:rPr>
          <w:rStyle w:val="StyleUnderline"/>
          <w:highlight w:val="cyan"/>
        </w:rPr>
        <w:t>Tokyo has moved</w:t>
      </w:r>
      <w:r w:rsidRPr="00FF2F26">
        <w:rPr>
          <w:sz w:val="16"/>
          <w:highlight w:val="cyan"/>
        </w:rPr>
        <w:t xml:space="preserve"> </w:t>
      </w:r>
      <w:r w:rsidRPr="00FF2F26">
        <w:rPr>
          <w:sz w:val="16"/>
        </w:rPr>
        <w:t xml:space="preserve">even </w:t>
      </w:r>
      <w:r w:rsidRPr="00FF2F26">
        <w:rPr>
          <w:rStyle w:val="Emphasis"/>
          <w:highlight w:val="cyan"/>
        </w:rPr>
        <w:t xml:space="preserve">closer </w:t>
      </w:r>
      <w:r w:rsidRPr="00FF2F26">
        <w:rPr>
          <w:rStyle w:val="Emphasis"/>
        </w:rPr>
        <w:t>to Washington</w:t>
      </w:r>
      <w:r w:rsidRPr="00FF2F26">
        <w:rPr>
          <w:sz w:val="16"/>
        </w:rPr>
        <w:t xml:space="preserve"> publicly in </w:t>
      </w:r>
      <w:r w:rsidRPr="00FF2F26">
        <w:rPr>
          <w:rStyle w:val="StyleUnderline"/>
          <w:highlight w:val="cyan"/>
        </w:rPr>
        <w:t xml:space="preserve">pushing </w:t>
      </w:r>
      <w:r w:rsidRPr="00FF2F26">
        <w:rPr>
          <w:rStyle w:val="StyleUnderline"/>
        </w:rPr>
        <w:t>back against China</w:t>
      </w:r>
      <w:r w:rsidRPr="00FF2F26">
        <w:rPr>
          <w:sz w:val="16"/>
        </w:rPr>
        <w:t xml:space="preserve">, as </w:t>
      </w:r>
      <w:r w:rsidRPr="00FF2F26">
        <w:rPr>
          <w:rStyle w:val="StyleUnderline"/>
        </w:rPr>
        <w:t xml:space="preserve">the bilateral statement noted “the importance of </w:t>
      </w:r>
      <w:r w:rsidRPr="00FF2F26">
        <w:rPr>
          <w:rStyle w:val="StyleUnderline"/>
          <w:highlight w:val="cyan"/>
        </w:rPr>
        <w:t xml:space="preserve">peace </w:t>
      </w:r>
      <w:r w:rsidRPr="00FF2F26">
        <w:rPr>
          <w:rStyle w:val="StyleUnderline"/>
        </w:rPr>
        <w:t xml:space="preserve">and stability </w:t>
      </w:r>
      <w:r w:rsidRPr="00FF2F26">
        <w:rPr>
          <w:rStyle w:val="StyleUnderline"/>
          <w:highlight w:val="cyan"/>
        </w:rPr>
        <w:t xml:space="preserve">across the </w:t>
      </w:r>
      <w:r w:rsidRPr="00FF2F26">
        <w:rPr>
          <w:rStyle w:val="Emphasis"/>
          <w:highlight w:val="cyan"/>
        </w:rPr>
        <w:t>Taiwan Strait</w:t>
      </w:r>
      <w:r w:rsidRPr="00FF2F26">
        <w:rPr>
          <w:rStyle w:val="StyleUnderline"/>
        </w:rPr>
        <w:t>,”</w:t>
      </w:r>
      <w:r w:rsidRPr="00FF2F26">
        <w:rPr>
          <w:sz w:val="16"/>
        </w:rPr>
        <w:t xml:space="preserve"> marking the first time since 1969 that </w:t>
      </w:r>
      <w:proofErr w:type="gramStart"/>
      <w:r w:rsidRPr="00FF2F26">
        <w:rPr>
          <w:sz w:val="16"/>
        </w:rPr>
        <w:t>Japan</w:t>
      </w:r>
      <w:proofErr w:type="gramEnd"/>
      <w:r w:rsidRPr="00FF2F26">
        <w:rPr>
          <w:sz w:val="16"/>
        </w:rPr>
        <w:t xml:space="preserve"> and the United States publicly referred to Taiwan which remains a core interest for China.  In short, </w:t>
      </w:r>
      <w:r w:rsidRPr="00FF2F26">
        <w:rPr>
          <w:rStyle w:val="Emphasis"/>
          <w:highlight w:val="cyan"/>
        </w:rPr>
        <w:t>Japan’s hedging against the U</w:t>
      </w:r>
      <w:r w:rsidRPr="00FF2F26">
        <w:rPr>
          <w:rStyle w:val="Emphasis"/>
        </w:rPr>
        <w:t xml:space="preserve">nited </w:t>
      </w:r>
      <w:r w:rsidRPr="00FF2F26">
        <w:rPr>
          <w:rStyle w:val="Emphasis"/>
          <w:highlight w:val="cyan"/>
        </w:rPr>
        <w:t>S</w:t>
      </w:r>
      <w:r w:rsidRPr="00FF2F26">
        <w:rPr>
          <w:rStyle w:val="Emphasis"/>
        </w:rPr>
        <w:t>tates</w:t>
      </w:r>
      <w:r w:rsidRPr="00FF2F26">
        <w:rPr>
          <w:sz w:val="16"/>
        </w:rPr>
        <w:t xml:space="preserve"> and maintaining a balancing act between China and the United States </w:t>
      </w:r>
      <w:r w:rsidRPr="00FF2F26">
        <w:rPr>
          <w:rStyle w:val="Emphasis"/>
          <w:highlight w:val="cyan"/>
        </w:rPr>
        <w:t>is</w:t>
      </w:r>
      <w:r w:rsidRPr="00FF2F26">
        <w:rPr>
          <w:sz w:val="16"/>
          <w:highlight w:val="cyan"/>
        </w:rPr>
        <w:t xml:space="preserve"> </w:t>
      </w:r>
      <w:r w:rsidRPr="00FF2F26">
        <w:rPr>
          <w:sz w:val="16"/>
        </w:rPr>
        <w:t xml:space="preserve">now </w:t>
      </w:r>
      <w:r w:rsidRPr="00FF2F26">
        <w:rPr>
          <w:rStyle w:val="Emphasis"/>
          <w:highlight w:val="cyan"/>
        </w:rPr>
        <w:t>over</w:t>
      </w:r>
      <w:r w:rsidRPr="00FF2F26">
        <w:rPr>
          <w:sz w:val="16"/>
        </w:rPr>
        <w:t xml:space="preserve">. Not only </w:t>
      </w:r>
      <w:proofErr w:type="gramStart"/>
      <w:r w:rsidRPr="00FF2F26">
        <w:rPr>
          <w:sz w:val="16"/>
        </w:rPr>
        <w:t>is</w:t>
      </w:r>
      <w:proofErr w:type="gramEnd"/>
      <w:r w:rsidRPr="00FF2F26">
        <w:rPr>
          <w:sz w:val="16"/>
        </w:rPr>
        <w:t xml:space="preserve"> its security interests even more closely aligned with that of the United States, </w:t>
      </w:r>
      <w:r w:rsidRPr="00FF2F26">
        <w:rPr>
          <w:rStyle w:val="StyleUnderline"/>
        </w:rPr>
        <w:t xml:space="preserve">Japan’s </w:t>
      </w:r>
      <w:r w:rsidRPr="00FF2F26">
        <w:rPr>
          <w:rStyle w:val="StyleUnderline"/>
          <w:highlight w:val="cyan"/>
        </w:rPr>
        <w:t xml:space="preserve">economic interests are </w:t>
      </w:r>
      <w:r w:rsidRPr="00FF2F26">
        <w:rPr>
          <w:rStyle w:val="StyleUnderline"/>
        </w:rPr>
        <w:t xml:space="preserve">now more </w:t>
      </w:r>
      <w:r w:rsidRPr="00FF2F26">
        <w:rPr>
          <w:rStyle w:val="Emphasis"/>
          <w:highlight w:val="cyan"/>
        </w:rPr>
        <w:t xml:space="preserve">intertwined </w:t>
      </w:r>
      <w:r w:rsidRPr="00FF2F26">
        <w:rPr>
          <w:rStyle w:val="Emphasis"/>
        </w:rPr>
        <w:t>with</w:t>
      </w:r>
      <w:r w:rsidRPr="00FF2F26">
        <w:rPr>
          <w:sz w:val="16"/>
        </w:rPr>
        <w:t xml:space="preserve"> that of </w:t>
      </w:r>
      <w:r w:rsidRPr="00FF2F26">
        <w:rPr>
          <w:rStyle w:val="Emphasis"/>
        </w:rPr>
        <w:t>the United States</w:t>
      </w:r>
      <w:r w:rsidRPr="00FF2F26">
        <w:rPr>
          <w:rStyle w:val="StyleUnderline"/>
        </w:rPr>
        <w:t xml:space="preserve"> than ever</w:t>
      </w:r>
      <w:r w:rsidRPr="00FF2F26">
        <w:rPr>
          <w:sz w:val="16"/>
        </w:rPr>
        <w:t>.</w:t>
      </w:r>
    </w:p>
    <w:p w14:paraId="249A9B2B" w14:textId="77777777" w:rsidR="001C3EB8" w:rsidRPr="00FF2F26" w:rsidRDefault="001C3EB8" w:rsidP="001C3EB8">
      <w:pPr>
        <w:rPr>
          <w:sz w:val="16"/>
        </w:rPr>
      </w:pPr>
      <w:r w:rsidRPr="00FF2F26">
        <w:rPr>
          <w:rStyle w:val="StyleUnderline"/>
        </w:rPr>
        <w:t xml:space="preserve">Rather than focusing on the trade balance, Tokyo and Washington’s </w:t>
      </w:r>
      <w:r w:rsidRPr="00FF2F26">
        <w:rPr>
          <w:rStyle w:val="StyleUnderline"/>
          <w:highlight w:val="cyan"/>
        </w:rPr>
        <w:t>economic relations will concentrate</w:t>
      </w:r>
      <w:r w:rsidRPr="00FF2F26">
        <w:rPr>
          <w:sz w:val="16"/>
          <w:highlight w:val="cyan"/>
        </w:rPr>
        <w:t xml:space="preserve"> </w:t>
      </w:r>
      <w:r w:rsidRPr="00FF2F26">
        <w:rPr>
          <w:sz w:val="16"/>
        </w:rPr>
        <w:t xml:space="preserve">more </w:t>
      </w:r>
      <w:r w:rsidRPr="00FF2F26">
        <w:rPr>
          <w:rStyle w:val="StyleUnderline"/>
          <w:highlight w:val="cyan"/>
        </w:rPr>
        <w:t>on</w:t>
      </w:r>
      <w:r w:rsidRPr="00FF2F26">
        <w:rPr>
          <w:sz w:val="16"/>
          <w:highlight w:val="cyan"/>
        </w:rPr>
        <w:t xml:space="preserve"> </w:t>
      </w:r>
      <w:r w:rsidRPr="00FF2F26">
        <w:rPr>
          <w:sz w:val="16"/>
        </w:rPr>
        <w:t xml:space="preserve">economic resilience and maintaining free and </w:t>
      </w:r>
      <w:r w:rsidRPr="00FF2F26">
        <w:rPr>
          <w:rStyle w:val="StyleUnderline"/>
        </w:rPr>
        <w:t>fair</w:t>
      </w:r>
      <w:r w:rsidRPr="00FF2F26">
        <w:rPr>
          <w:sz w:val="16"/>
        </w:rPr>
        <w:t xml:space="preserve"> economic </w:t>
      </w:r>
      <w:r w:rsidRPr="00FF2F26">
        <w:rPr>
          <w:rStyle w:val="StyleUnderline"/>
          <w:highlight w:val="cyan"/>
        </w:rPr>
        <w:t>rules</w:t>
      </w:r>
      <w:r w:rsidRPr="00FF2F26">
        <w:rPr>
          <w:sz w:val="16"/>
          <w:highlight w:val="cyan"/>
        </w:rPr>
        <w:t xml:space="preserve"> </w:t>
      </w:r>
      <w:r w:rsidRPr="00FF2F26">
        <w:rPr>
          <w:sz w:val="16"/>
        </w:rPr>
        <w:t xml:space="preserve">of engagement in the Indo-Pacific. At the same time, </w:t>
      </w:r>
      <w:r w:rsidRPr="00FF2F26">
        <w:rPr>
          <w:rStyle w:val="StyleUnderline"/>
        </w:rPr>
        <w:t>the</w:t>
      </w:r>
      <w:r w:rsidRPr="00FF2F26">
        <w:rPr>
          <w:sz w:val="16"/>
        </w:rPr>
        <w:t xml:space="preserve"> two </w:t>
      </w:r>
      <w:r w:rsidRPr="00FF2F26">
        <w:rPr>
          <w:rStyle w:val="StyleUnderline"/>
        </w:rPr>
        <w:t xml:space="preserve">countries are expected to </w:t>
      </w:r>
      <w:r w:rsidRPr="00FF2F26">
        <w:rPr>
          <w:rStyle w:val="Emphasis"/>
        </w:rPr>
        <w:t>work</w:t>
      </w:r>
      <w:r w:rsidRPr="00FF2F26">
        <w:rPr>
          <w:sz w:val="16"/>
        </w:rPr>
        <w:t xml:space="preserve"> more </w:t>
      </w:r>
      <w:r w:rsidRPr="00FF2F26">
        <w:rPr>
          <w:rStyle w:val="Emphasis"/>
        </w:rPr>
        <w:t xml:space="preserve">closely together on </w:t>
      </w:r>
      <w:r w:rsidRPr="00FF2F26">
        <w:rPr>
          <w:rStyle w:val="Emphasis"/>
          <w:highlight w:val="cyan"/>
        </w:rPr>
        <w:t>competing against China</w:t>
      </w:r>
      <w:r w:rsidRPr="00FF2F26">
        <w:rPr>
          <w:sz w:val="16"/>
        </w:rPr>
        <w:t xml:space="preserve"> in emerging technologies, from 5G to AI and information sciences.</w:t>
      </w:r>
    </w:p>
    <w:p w14:paraId="5A3F8B2C" w14:textId="77777777" w:rsidR="001C3EB8" w:rsidRPr="00FF2F26" w:rsidRDefault="001C3EB8" w:rsidP="001C3EB8">
      <w:pPr>
        <w:rPr>
          <w:sz w:val="16"/>
        </w:rPr>
      </w:pPr>
      <w:r w:rsidRPr="00FF2F26">
        <w:rPr>
          <w:rStyle w:val="StyleUnderline"/>
        </w:rPr>
        <w:t>For Japan</w:t>
      </w:r>
      <w:r w:rsidRPr="00FF2F26">
        <w:rPr>
          <w:sz w:val="16"/>
        </w:rPr>
        <w:t xml:space="preserve">, one of </w:t>
      </w:r>
      <w:r w:rsidRPr="00FF2F26">
        <w:rPr>
          <w:rStyle w:val="StyleUnderline"/>
          <w:highlight w:val="cyan"/>
        </w:rPr>
        <w:t xml:space="preserve">the </w:t>
      </w:r>
      <w:r w:rsidRPr="00FF2F26">
        <w:rPr>
          <w:rStyle w:val="StyleUnderline"/>
        </w:rPr>
        <w:t xml:space="preserve">biggest </w:t>
      </w:r>
      <w:r w:rsidRPr="00FF2F26">
        <w:rPr>
          <w:rStyle w:val="StyleUnderline"/>
          <w:highlight w:val="cyan"/>
        </w:rPr>
        <w:t>takeaways</w:t>
      </w:r>
      <w:r w:rsidRPr="00FF2F26">
        <w:rPr>
          <w:sz w:val="16"/>
          <w:highlight w:val="cyan"/>
        </w:rPr>
        <w:t xml:space="preserve"> </w:t>
      </w:r>
      <w:r w:rsidRPr="00FF2F26">
        <w:rPr>
          <w:sz w:val="16"/>
        </w:rPr>
        <w:t xml:space="preserve">from the Biden-Suga meeting </w:t>
      </w:r>
      <w:r w:rsidRPr="00FF2F26">
        <w:rPr>
          <w:rStyle w:val="StyleUnderline"/>
          <w:highlight w:val="cyan"/>
        </w:rPr>
        <w:t>will be</w:t>
      </w:r>
      <w:r w:rsidRPr="00FF2F26">
        <w:rPr>
          <w:sz w:val="16"/>
          <w:highlight w:val="cyan"/>
        </w:rPr>
        <w:t xml:space="preserve"> </w:t>
      </w:r>
      <w:r w:rsidRPr="00FF2F26">
        <w:rPr>
          <w:sz w:val="16"/>
        </w:rPr>
        <w:t xml:space="preserve">that </w:t>
      </w:r>
      <w:r w:rsidRPr="00FF2F26">
        <w:rPr>
          <w:rStyle w:val="Emphasis"/>
        </w:rPr>
        <w:t xml:space="preserve">the </w:t>
      </w:r>
      <w:r w:rsidRPr="00FF2F26">
        <w:rPr>
          <w:rStyle w:val="Emphasis"/>
          <w:highlight w:val="cyan"/>
        </w:rPr>
        <w:t xml:space="preserve">days of Japan posing an economic threat </w:t>
      </w:r>
      <w:r w:rsidRPr="00FF2F26">
        <w:rPr>
          <w:rStyle w:val="Emphasis"/>
        </w:rPr>
        <w:t xml:space="preserve">to the United States </w:t>
      </w:r>
      <w:r w:rsidRPr="00FF2F26">
        <w:rPr>
          <w:rStyle w:val="Emphasis"/>
          <w:highlight w:val="cyan"/>
        </w:rPr>
        <w:t xml:space="preserve">are </w:t>
      </w:r>
      <w:r w:rsidRPr="00FF2F26">
        <w:rPr>
          <w:rStyle w:val="Emphasis"/>
        </w:rPr>
        <w:t xml:space="preserve">now </w:t>
      </w:r>
      <w:r w:rsidRPr="00FF2F26">
        <w:rPr>
          <w:rStyle w:val="Emphasis"/>
          <w:highlight w:val="cyan"/>
        </w:rPr>
        <w:t>over</w:t>
      </w:r>
      <w:r w:rsidRPr="00FF2F26">
        <w:rPr>
          <w:rStyle w:val="StyleUnderline"/>
          <w:highlight w:val="cyan"/>
        </w:rPr>
        <w:t>. It will</w:t>
      </w:r>
      <w:r w:rsidRPr="00FF2F26">
        <w:rPr>
          <w:sz w:val="16"/>
          <w:highlight w:val="cyan"/>
        </w:rPr>
        <w:t xml:space="preserve"> </w:t>
      </w:r>
      <w:r w:rsidRPr="00FF2F26">
        <w:rPr>
          <w:sz w:val="16"/>
        </w:rPr>
        <w:t xml:space="preserve">also </w:t>
      </w:r>
      <w:r w:rsidRPr="00FF2F26">
        <w:rPr>
          <w:rStyle w:val="StyleUnderline"/>
          <w:highlight w:val="cyan"/>
        </w:rPr>
        <w:t xml:space="preserve">be </w:t>
      </w:r>
      <w:r w:rsidRPr="00FF2F26">
        <w:rPr>
          <w:rStyle w:val="StyleUnderline"/>
        </w:rPr>
        <w:t>putting</w:t>
      </w:r>
      <w:r w:rsidRPr="00FF2F26">
        <w:rPr>
          <w:sz w:val="16"/>
        </w:rPr>
        <w:t xml:space="preserve"> increasing </w:t>
      </w:r>
      <w:r w:rsidRPr="00FF2F26">
        <w:rPr>
          <w:rStyle w:val="StyleUnderline"/>
        </w:rPr>
        <w:t>pressure</w:t>
      </w:r>
      <w:r w:rsidRPr="00FF2F26">
        <w:rPr>
          <w:sz w:val="16"/>
        </w:rPr>
        <w:t xml:space="preserve"> not only </w:t>
      </w:r>
      <w:r w:rsidRPr="00FF2F26">
        <w:rPr>
          <w:rStyle w:val="StyleUnderline"/>
        </w:rPr>
        <w:t xml:space="preserve">for </w:t>
      </w:r>
      <w:r w:rsidRPr="00FF2F26">
        <w:rPr>
          <w:rStyle w:val="StyleUnderline"/>
          <w:highlight w:val="cyan"/>
        </w:rPr>
        <w:t xml:space="preserve">Tokyo </w:t>
      </w:r>
      <w:r w:rsidRPr="00FF2F26">
        <w:rPr>
          <w:rStyle w:val="StyleUnderline"/>
        </w:rPr>
        <w:t xml:space="preserve">to be prepared to fight back against China </w:t>
      </w:r>
      <w:r w:rsidRPr="00FF2F26">
        <w:rPr>
          <w:rStyle w:val="StyleUnderline"/>
          <w:highlight w:val="cyan"/>
        </w:rPr>
        <w:t xml:space="preserve">on the </w:t>
      </w:r>
      <w:r w:rsidRPr="00FF2F26">
        <w:rPr>
          <w:rStyle w:val="Emphasis"/>
          <w:highlight w:val="cyan"/>
        </w:rPr>
        <w:t>economic</w:t>
      </w:r>
      <w:r w:rsidRPr="00FF2F26">
        <w:rPr>
          <w:sz w:val="16"/>
          <w:highlight w:val="cyan"/>
        </w:rPr>
        <w:t xml:space="preserve"> </w:t>
      </w:r>
      <w:r w:rsidRPr="00FF2F26">
        <w:rPr>
          <w:sz w:val="16"/>
        </w:rPr>
        <w:t xml:space="preserve">as well as security </w:t>
      </w:r>
      <w:r w:rsidRPr="00FF2F26">
        <w:rPr>
          <w:rStyle w:val="Emphasis"/>
          <w:highlight w:val="cyan"/>
        </w:rPr>
        <w:t>fronts</w:t>
      </w:r>
      <w:r w:rsidRPr="00FF2F26">
        <w:rPr>
          <w:sz w:val="16"/>
          <w:highlight w:val="cyan"/>
        </w:rPr>
        <w:t xml:space="preserve"> </w:t>
      </w:r>
      <w:r w:rsidRPr="00FF2F26">
        <w:rPr>
          <w:sz w:val="16"/>
        </w:rPr>
        <w:t xml:space="preserve">together </w:t>
      </w:r>
      <w:r w:rsidRPr="00FF2F26">
        <w:rPr>
          <w:rStyle w:val="Emphasis"/>
          <w:highlight w:val="cyan"/>
        </w:rPr>
        <w:t>with Washington</w:t>
      </w:r>
      <w:r w:rsidRPr="00FF2F26">
        <w:rPr>
          <w:sz w:val="16"/>
        </w:rPr>
        <w:t xml:space="preserve">, but it will also push Tokyo to step up its own efforts to compete in the innovation economy that goes beyond manufacturing. </w:t>
      </w:r>
    </w:p>
    <w:p w14:paraId="52CB0CEC" w14:textId="77777777" w:rsidR="001C3EB8" w:rsidRPr="00A95BFD" w:rsidRDefault="001C3EB8" w:rsidP="001C3EB8"/>
    <w:p w14:paraId="52BB8FD3" w14:textId="77777777" w:rsidR="001C3EB8" w:rsidRPr="00493DE9" w:rsidRDefault="001C3EB8" w:rsidP="001C3EB8">
      <w:pPr>
        <w:pStyle w:val="Heading4"/>
        <w:rPr>
          <w:rFonts w:asciiTheme="majorHAnsi" w:hAnsiTheme="majorHAnsi" w:cstheme="majorHAnsi"/>
        </w:rPr>
      </w:pPr>
      <w:r w:rsidRPr="00493DE9">
        <w:rPr>
          <w:rFonts w:asciiTheme="majorHAnsi" w:hAnsiTheme="majorHAnsi" w:cstheme="majorHAnsi"/>
        </w:rPr>
        <w:t xml:space="preserve">Primacy is </w:t>
      </w:r>
      <w:r>
        <w:rPr>
          <w:rFonts w:asciiTheme="majorHAnsi" w:hAnsiTheme="majorHAnsi" w:cstheme="majorHAnsi"/>
        </w:rPr>
        <w:t xml:space="preserve">broadly </w:t>
      </w:r>
      <w:r w:rsidRPr="00493DE9">
        <w:rPr>
          <w:rFonts w:asciiTheme="majorHAnsi" w:hAnsiTheme="majorHAnsi" w:cstheme="majorHAnsi"/>
        </w:rPr>
        <w:t>sustainable</w:t>
      </w:r>
    </w:p>
    <w:p w14:paraId="0089868B" w14:textId="77777777" w:rsidR="001C3EB8" w:rsidRPr="00493DE9" w:rsidRDefault="001C3EB8" w:rsidP="001C3EB8">
      <w:pPr>
        <w:rPr>
          <w:rFonts w:asciiTheme="majorHAnsi" w:hAnsiTheme="majorHAnsi" w:cstheme="majorHAnsi"/>
        </w:rPr>
      </w:pPr>
      <w:r w:rsidRPr="00493DE9">
        <w:rPr>
          <w:rFonts w:asciiTheme="majorHAnsi" w:hAnsiTheme="majorHAnsi" w:cstheme="majorHAnsi"/>
        </w:rPr>
        <w:t xml:space="preserve">Joseph S. </w:t>
      </w:r>
      <w:r w:rsidRPr="00493DE9">
        <w:rPr>
          <w:rStyle w:val="Style13ptBold"/>
          <w:rFonts w:asciiTheme="majorHAnsi" w:hAnsiTheme="majorHAnsi" w:cstheme="majorHAnsi"/>
        </w:rPr>
        <w:t>Nye 20</w:t>
      </w:r>
      <w:r w:rsidRPr="00493DE9">
        <w:rPr>
          <w:rFonts w:asciiTheme="majorHAnsi" w:hAnsiTheme="majorHAnsi" w:cstheme="majorHAnsi"/>
        </w:rPr>
        <w:t>. Professor at Harvard University and former chair of the National Intelligence Council. "No, the Coronavirus Will Not Change the Global Order". Foreign Policy. 4-16-2020. https://foreignpolicy.com/2020/04/16/coronavirus-pandemic-china-united-states-power-competition/</w:t>
      </w:r>
    </w:p>
    <w:p w14:paraId="36FB43C2" w14:textId="77777777" w:rsidR="001C3EB8" w:rsidRPr="00493DE9" w:rsidRDefault="001C3EB8" w:rsidP="001C3EB8">
      <w:pPr>
        <w:rPr>
          <w:rStyle w:val="StyleUnderline"/>
          <w:rFonts w:asciiTheme="majorHAnsi" w:hAnsiTheme="majorHAnsi" w:cstheme="majorHAnsi"/>
        </w:rPr>
      </w:pPr>
      <w:r w:rsidRPr="00493DE9">
        <w:rPr>
          <w:rFonts w:asciiTheme="majorHAnsi" w:hAnsiTheme="majorHAnsi" w:cstheme="majorHAnsi"/>
          <w:sz w:val="16"/>
        </w:rPr>
        <w:t xml:space="preserve">How </w:t>
      </w:r>
      <w:r w:rsidRPr="00BA37E0">
        <w:rPr>
          <w:rStyle w:val="StyleUnderline"/>
          <w:rFonts w:asciiTheme="majorHAnsi" w:hAnsiTheme="majorHAnsi" w:cstheme="majorHAnsi"/>
          <w:highlight w:val="cyan"/>
        </w:rPr>
        <w:t>will</w:t>
      </w:r>
      <w:r w:rsidRPr="00493DE9">
        <w:rPr>
          <w:rStyle w:val="StyleUnderline"/>
          <w:rFonts w:asciiTheme="majorHAnsi" w:hAnsiTheme="majorHAnsi" w:cstheme="majorHAnsi"/>
        </w:rPr>
        <w:t xml:space="preserve"> the </w:t>
      </w:r>
      <w:r w:rsidRPr="00BA37E0">
        <w:rPr>
          <w:rStyle w:val="StyleUnderline"/>
          <w:rFonts w:asciiTheme="majorHAnsi" w:hAnsiTheme="majorHAnsi" w:cstheme="majorHAnsi"/>
          <w:highlight w:val="cyan"/>
        </w:rPr>
        <w:t>corona</w:t>
      </w:r>
      <w:r w:rsidRPr="00493DE9">
        <w:rPr>
          <w:rStyle w:val="StyleUnderline"/>
          <w:rFonts w:asciiTheme="majorHAnsi" w:hAnsiTheme="majorHAnsi" w:cstheme="majorHAnsi"/>
        </w:rPr>
        <w:t xml:space="preserve">virus </w:t>
      </w:r>
      <w:r w:rsidRPr="00BA37E0">
        <w:rPr>
          <w:rStyle w:val="StyleUnderline"/>
          <w:rFonts w:asciiTheme="majorHAnsi" w:hAnsiTheme="majorHAnsi" w:cstheme="majorHAnsi"/>
          <w:highlight w:val="cyan"/>
        </w:rPr>
        <w:t>pandemic reshape geopolitics</w:t>
      </w:r>
      <w:r w:rsidRPr="00493DE9">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Many</w:t>
      </w:r>
      <w:r w:rsidRPr="00493DE9">
        <w:rPr>
          <w:rStyle w:val="StyleUnderline"/>
          <w:rFonts w:asciiTheme="majorHAnsi" w:hAnsiTheme="majorHAnsi" w:cstheme="majorHAnsi"/>
        </w:rPr>
        <w:t xml:space="preserve"> commentators </w:t>
      </w:r>
      <w:r w:rsidRPr="00BA37E0">
        <w:rPr>
          <w:rStyle w:val="StyleUnderline"/>
          <w:rFonts w:asciiTheme="majorHAnsi" w:hAnsiTheme="majorHAnsi" w:cstheme="majorHAnsi"/>
          <w:highlight w:val="cyan"/>
        </w:rPr>
        <w:t>predict</w:t>
      </w:r>
      <w:r w:rsidRPr="00493DE9">
        <w:rPr>
          <w:rStyle w:val="StyleUnderline"/>
          <w:rFonts w:asciiTheme="majorHAnsi" w:hAnsiTheme="majorHAnsi" w:cstheme="majorHAnsi"/>
        </w:rPr>
        <w:t xml:space="preserve"> the </w:t>
      </w:r>
      <w:r w:rsidRPr="00BA37E0">
        <w:rPr>
          <w:rStyle w:val="StyleUnderline"/>
          <w:rFonts w:asciiTheme="majorHAnsi" w:hAnsiTheme="majorHAnsi" w:cstheme="majorHAnsi"/>
          <w:highlight w:val="cyan"/>
        </w:rPr>
        <w:t>end o</w:t>
      </w:r>
      <w:r w:rsidRPr="00493DE9">
        <w:rPr>
          <w:rStyle w:val="StyleUnderline"/>
          <w:rFonts w:asciiTheme="majorHAnsi" w:hAnsiTheme="majorHAnsi" w:cstheme="majorHAnsi"/>
        </w:rPr>
        <w:t>f</w:t>
      </w:r>
      <w:r w:rsidRPr="00493DE9">
        <w:rPr>
          <w:rFonts w:asciiTheme="majorHAnsi" w:hAnsiTheme="majorHAnsi" w:cstheme="majorHAnsi"/>
          <w:sz w:val="16"/>
        </w:rPr>
        <w:t xml:space="preserve"> an era of globalization that has prospered under </w:t>
      </w:r>
      <w:r w:rsidRPr="00493DE9">
        <w:rPr>
          <w:rStyle w:val="StyleUnderline"/>
          <w:rFonts w:asciiTheme="majorHAnsi" w:hAnsiTheme="majorHAnsi" w:cstheme="majorHAnsi"/>
        </w:rPr>
        <w:t xml:space="preserve">U.S. </w:t>
      </w:r>
      <w:r w:rsidRPr="00BA37E0">
        <w:rPr>
          <w:rStyle w:val="StyleUnderline"/>
          <w:rFonts w:asciiTheme="majorHAnsi" w:hAnsiTheme="majorHAnsi" w:cstheme="majorHAnsi"/>
          <w:highlight w:val="cyan"/>
        </w:rPr>
        <w:t>leadership</w:t>
      </w:r>
      <w:r w:rsidRPr="00493DE9">
        <w:rPr>
          <w:rFonts w:asciiTheme="majorHAnsi" w:hAnsiTheme="majorHAnsi" w:cstheme="majorHAnsi"/>
          <w:sz w:val="16"/>
        </w:rPr>
        <w:t xml:space="preserve"> since 1945. Some see a turning point at which China surpasses the United States as a global power. Certainly, there will be changes, but </w:t>
      </w:r>
      <w:r w:rsidRPr="00493DE9">
        <w:rPr>
          <w:rStyle w:val="Emphasis"/>
          <w:rFonts w:asciiTheme="majorHAnsi" w:hAnsiTheme="majorHAnsi" w:cstheme="majorHAnsi"/>
        </w:rPr>
        <w:t xml:space="preserve">one should </w:t>
      </w:r>
      <w:r w:rsidRPr="00BA37E0">
        <w:rPr>
          <w:rStyle w:val="Emphasis"/>
          <w:rFonts w:asciiTheme="majorHAnsi" w:hAnsiTheme="majorHAnsi" w:cstheme="majorHAnsi"/>
          <w:highlight w:val="cyan"/>
        </w:rPr>
        <w:t>be wary of assuming</w:t>
      </w:r>
      <w:r w:rsidRPr="00493DE9">
        <w:rPr>
          <w:rStyle w:val="Emphasis"/>
          <w:rFonts w:asciiTheme="majorHAnsi" w:hAnsiTheme="majorHAnsi" w:cstheme="majorHAnsi"/>
        </w:rPr>
        <w:t xml:space="preserve"> that </w:t>
      </w:r>
      <w:r w:rsidRPr="00BA37E0">
        <w:rPr>
          <w:rStyle w:val="Emphasis"/>
          <w:rFonts w:asciiTheme="majorHAnsi" w:hAnsiTheme="majorHAnsi" w:cstheme="majorHAnsi"/>
          <w:highlight w:val="cyan"/>
        </w:rPr>
        <w:t xml:space="preserve">big </w:t>
      </w:r>
      <w:r w:rsidRPr="00BA37E0">
        <w:rPr>
          <w:rStyle w:val="Emphasis"/>
          <w:rFonts w:asciiTheme="majorHAnsi" w:hAnsiTheme="majorHAnsi" w:cstheme="majorHAnsi"/>
          <w:highlight w:val="cyan"/>
        </w:rPr>
        <w:lastRenderedPageBreak/>
        <w:t>causes have</w:t>
      </w:r>
      <w:r w:rsidRPr="00493DE9">
        <w:rPr>
          <w:rStyle w:val="Emphasis"/>
          <w:rFonts w:asciiTheme="majorHAnsi" w:hAnsiTheme="majorHAnsi" w:cstheme="majorHAnsi"/>
        </w:rPr>
        <w:t xml:space="preserve"> </w:t>
      </w:r>
      <w:r w:rsidRPr="00BA37E0">
        <w:rPr>
          <w:rStyle w:val="Emphasis"/>
          <w:rFonts w:asciiTheme="majorHAnsi" w:hAnsiTheme="majorHAnsi" w:cstheme="majorHAnsi"/>
          <w:highlight w:val="cyan"/>
        </w:rPr>
        <w:t>big effects</w:t>
      </w:r>
      <w:r w:rsidRPr="00493DE9">
        <w:rPr>
          <w:rFonts w:asciiTheme="majorHAnsi" w:hAnsiTheme="majorHAnsi" w:cstheme="majorHAnsi"/>
          <w:sz w:val="16"/>
        </w:rPr>
        <w:t xml:space="preserve">. For example, </w:t>
      </w:r>
      <w:r w:rsidRPr="00493DE9">
        <w:rPr>
          <w:rStyle w:val="StyleUnderline"/>
          <w:rFonts w:asciiTheme="majorHAnsi" w:hAnsiTheme="majorHAnsi" w:cstheme="majorHAnsi"/>
        </w:rPr>
        <w:t>the 1918</w:t>
      </w:r>
      <w:r w:rsidRPr="00493DE9">
        <w:rPr>
          <w:rFonts w:asciiTheme="majorHAnsi" w:hAnsiTheme="majorHAnsi" w:cstheme="majorHAnsi"/>
          <w:sz w:val="16"/>
        </w:rPr>
        <w:t xml:space="preserve">-1919 flu </w:t>
      </w:r>
      <w:r w:rsidRPr="00493DE9">
        <w:rPr>
          <w:rStyle w:val="StyleUnderline"/>
          <w:rFonts w:asciiTheme="majorHAnsi" w:hAnsiTheme="majorHAnsi" w:cstheme="majorHAnsi"/>
        </w:rPr>
        <w:t xml:space="preserve">pandemic killed more people than World War I, yet the lasting global changes that unfolded over the next two decades were a consequence of the war, </w:t>
      </w:r>
      <w:r w:rsidRPr="00493DE9">
        <w:rPr>
          <w:rStyle w:val="Emphasis"/>
          <w:rFonts w:asciiTheme="majorHAnsi" w:hAnsiTheme="majorHAnsi" w:cstheme="majorHAnsi"/>
        </w:rPr>
        <w:t>not the disease</w:t>
      </w:r>
      <w:r w:rsidRPr="00493DE9">
        <w:rPr>
          <w:rStyle w:val="StyleUnderline"/>
          <w:rFonts w:asciiTheme="majorHAnsi" w:hAnsiTheme="majorHAnsi" w:cstheme="majorHAnsi"/>
        </w:rPr>
        <w:t>.</w:t>
      </w:r>
    </w:p>
    <w:p w14:paraId="60634B55" w14:textId="77777777" w:rsidR="001C3EB8" w:rsidRPr="00493DE9" w:rsidRDefault="001C3EB8" w:rsidP="001C3EB8">
      <w:pPr>
        <w:rPr>
          <w:rFonts w:asciiTheme="majorHAnsi" w:hAnsiTheme="majorHAnsi" w:cstheme="majorHAnsi"/>
          <w:sz w:val="10"/>
          <w:szCs w:val="10"/>
        </w:rPr>
      </w:pPr>
      <w:r w:rsidRPr="00493DE9">
        <w:rPr>
          <w:rFonts w:asciiTheme="majorHAnsi" w:hAnsiTheme="majorHAnsi" w:cstheme="majorHAnsi"/>
          <w:sz w:val="10"/>
          <w:szCs w:val="10"/>
        </w:rPr>
        <w:t>Globalization—or interdependence across continents—is the result of changes in transportation and communication technology, and these are unlikely to cease. Some aspects of economic globalization such as trade will be curtailed but financial flows less so. And while economic globalization is influenced by the laws of governments, other aspects of globalization such as pandemics and climate change are determined more by the laws of biology and physics. Walls, weapons, and tariffs do not stop their transnational effects, though deep and persistent economic stagnation would slow them down.</w:t>
      </w:r>
    </w:p>
    <w:p w14:paraId="5C4DE9B9" w14:textId="77777777" w:rsidR="001C3EB8" w:rsidRPr="00493DE9" w:rsidRDefault="001C3EB8" w:rsidP="001C3EB8">
      <w:pPr>
        <w:rPr>
          <w:rFonts w:asciiTheme="majorHAnsi" w:hAnsiTheme="majorHAnsi" w:cstheme="majorHAnsi"/>
          <w:sz w:val="10"/>
          <w:szCs w:val="10"/>
        </w:rPr>
      </w:pPr>
      <w:r w:rsidRPr="00493DE9">
        <w:rPr>
          <w:rFonts w:asciiTheme="majorHAnsi" w:hAnsiTheme="majorHAnsi" w:cstheme="majorHAnsi"/>
          <w:sz w:val="10"/>
          <w:szCs w:val="10"/>
        </w:rPr>
        <w:t>This century has seen three crises in two decades. The 9/11 terrorist attacks did not kill very many people—but like jujitsu, terrorism is a game in which a smaller player can use the shock of horror to create a disproportionate impact on the opponent’s agenda. U.S. foreign policy was profoundly distorted by choices made in a state of panic that led to long wars in Afghanistan and Iraq. The second shock, the 2008 financial crisis, brought on the Great Recession, gave rise to populism in Western democracies, and strengthened autocratic movements in many countries. China’s fast, massive, and successful stimulus package contrasted with the West’s lagged response, leading many to predict that China was on course to become the world’s economic leader.</w:t>
      </w:r>
    </w:p>
    <w:p w14:paraId="340C42FD" w14:textId="77777777" w:rsidR="001C3EB8" w:rsidRPr="00493DE9" w:rsidRDefault="001C3EB8" w:rsidP="001C3EB8">
      <w:pPr>
        <w:rPr>
          <w:rFonts w:asciiTheme="majorHAnsi" w:hAnsiTheme="majorHAnsi" w:cstheme="majorHAnsi"/>
          <w:sz w:val="10"/>
          <w:szCs w:val="10"/>
        </w:rPr>
      </w:pPr>
      <w:r w:rsidRPr="00493DE9">
        <w:rPr>
          <w:rFonts w:asciiTheme="majorHAnsi" w:hAnsiTheme="majorHAnsi" w:cstheme="majorHAnsi"/>
          <w:sz w:val="10"/>
          <w:szCs w:val="10"/>
        </w:rPr>
        <w:t>Initial responses to the century’s third crisis, the coronavirus pandemic, also went down the wrong path. Both Chinese President Xi Jinping and U.S. President Donald Trump started off with denial and misinformation. Delays and obfuscation wasted crucial time for testing and containment, and the opportunity for international cooperation was squandered. Instead, after imposing costly lockdowns, the world’s two largest economies engaged in propaganda battles. China has blamed the U.S. military for the presence of the virus in Wuhan, and Trump has spoken about the “Chinese virus.” The European Union, with an economy roughly the size of the United States’, dithered in the face of disunity. Yet a virus could not care less about borders or about the nationality of its victims.</w:t>
      </w:r>
    </w:p>
    <w:p w14:paraId="5572A326" w14:textId="77777777" w:rsidR="001C3EB8" w:rsidRPr="00493DE9" w:rsidRDefault="001C3EB8" w:rsidP="001C3EB8">
      <w:pPr>
        <w:rPr>
          <w:rFonts w:asciiTheme="majorHAnsi" w:hAnsiTheme="majorHAnsi" w:cstheme="majorHAnsi"/>
          <w:sz w:val="10"/>
          <w:szCs w:val="10"/>
        </w:rPr>
      </w:pPr>
      <w:r w:rsidRPr="00493DE9">
        <w:rPr>
          <w:rFonts w:asciiTheme="majorHAnsi" w:hAnsiTheme="majorHAnsi" w:cstheme="majorHAnsi"/>
          <w:sz w:val="10"/>
          <w:szCs w:val="10"/>
        </w:rPr>
        <w:t xml:space="preserve">The incompetence of its response has hurt the United States’ reputational (or soft) power. China has provided aid, manipulated statistics for political reasons, and engaged in vigorous propaganda—all </w:t>
      </w:r>
      <w:proofErr w:type="gramStart"/>
      <w:r w:rsidRPr="00493DE9">
        <w:rPr>
          <w:rFonts w:asciiTheme="majorHAnsi" w:hAnsiTheme="majorHAnsi" w:cstheme="majorHAnsi"/>
          <w:sz w:val="10"/>
          <w:szCs w:val="10"/>
        </w:rPr>
        <w:t>in an attempt to</w:t>
      </w:r>
      <w:proofErr w:type="gramEnd"/>
      <w:r w:rsidRPr="00493DE9">
        <w:rPr>
          <w:rFonts w:asciiTheme="majorHAnsi" w:hAnsiTheme="majorHAnsi" w:cstheme="majorHAnsi"/>
          <w:sz w:val="10"/>
          <w:szCs w:val="10"/>
        </w:rPr>
        <w:t xml:space="preserve"> turn the narrative of its early failure into one of a benign response to the pandemic. However, much of Beijing’s effort to restore its soft power has been treated with skepticism in Europe and elsewhere. That is because soft power rests on attraction. The best propaganda is not propaganda.</w:t>
      </w:r>
    </w:p>
    <w:p w14:paraId="29E9CE56" w14:textId="77777777" w:rsidR="001C3EB8" w:rsidRPr="00493DE9" w:rsidRDefault="001C3EB8" w:rsidP="001C3EB8">
      <w:pPr>
        <w:rPr>
          <w:rFonts w:asciiTheme="majorHAnsi" w:hAnsiTheme="majorHAnsi" w:cstheme="majorHAnsi"/>
          <w:sz w:val="16"/>
        </w:rPr>
      </w:pPr>
      <w:r w:rsidRPr="00493DE9">
        <w:rPr>
          <w:rStyle w:val="StyleUnderline"/>
          <w:rFonts w:asciiTheme="majorHAnsi" w:hAnsiTheme="majorHAnsi" w:cstheme="majorHAnsi"/>
        </w:rPr>
        <w:t>In soft power, China starts from a weak position</w:t>
      </w:r>
      <w:r w:rsidRPr="00493DE9">
        <w:rPr>
          <w:rFonts w:asciiTheme="majorHAnsi" w:hAnsiTheme="majorHAnsi" w:cstheme="majorHAnsi"/>
          <w:sz w:val="16"/>
        </w:rPr>
        <w:t xml:space="preserve">. Despite major efforts since former President Hu Jintao announced the objective of increasing the country’s soft power at the 17th National Congress in 2007, Beijing has created its own obstacles by exacerbating territorial disputes with neighboring countries and by its insistence on repressive party control, which prevents the full talents of society from being unleashed in the way that happens in democracies. It is not surprising that </w:t>
      </w:r>
      <w:r w:rsidRPr="00493DE9">
        <w:rPr>
          <w:rStyle w:val="StyleUnderline"/>
          <w:rFonts w:asciiTheme="majorHAnsi" w:hAnsiTheme="majorHAnsi" w:cstheme="majorHAnsi"/>
        </w:rPr>
        <w:t xml:space="preserve">global public opinion polls and rankings such as the Soft Power 30 rank </w:t>
      </w:r>
      <w:r w:rsidRPr="00BA37E0">
        <w:rPr>
          <w:rStyle w:val="Emphasis"/>
          <w:rFonts w:asciiTheme="majorHAnsi" w:hAnsiTheme="majorHAnsi" w:cstheme="majorHAnsi"/>
          <w:highlight w:val="cyan"/>
        </w:rPr>
        <w:t>China low in soft power</w:t>
      </w:r>
      <w:r w:rsidRPr="00493DE9">
        <w:rPr>
          <w:rFonts w:asciiTheme="majorHAnsi" w:hAnsiTheme="majorHAnsi" w:cstheme="majorHAnsi"/>
          <w:sz w:val="16"/>
        </w:rPr>
        <w:t>. The top 20 spots in the index are held by democracies.</w:t>
      </w:r>
    </w:p>
    <w:p w14:paraId="099D7171" w14:textId="77777777" w:rsidR="001C3EB8" w:rsidRPr="00493DE9" w:rsidRDefault="001C3EB8" w:rsidP="001C3EB8">
      <w:pPr>
        <w:rPr>
          <w:rFonts w:asciiTheme="majorHAnsi" w:hAnsiTheme="majorHAnsi" w:cstheme="majorHAnsi"/>
          <w:sz w:val="16"/>
        </w:rPr>
      </w:pPr>
      <w:r w:rsidRPr="00493DE9">
        <w:rPr>
          <w:rStyle w:val="StyleUnderline"/>
          <w:rFonts w:asciiTheme="majorHAnsi" w:hAnsiTheme="majorHAnsi" w:cstheme="majorHAnsi"/>
        </w:rPr>
        <w:t>In hard power</w:t>
      </w:r>
      <w:r w:rsidRPr="00493DE9">
        <w:rPr>
          <w:rFonts w:asciiTheme="majorHAnsi" w:hAnsiTheme="majorHAnsi" w:cstheme="majorHAnsi"/>
          <w:sz w:val="16"/>
        </w:rPr>
        <w:t xml:space="preserve">, too, </w:t>
      </w:r>
      <w:r w:rsidRPr="00493DE9">
        <w:rPr>
          <w:rStyle w:val="Emphasis"/>
          <w:rFonts w:asciiTheme="majorHAnsi" w:hAnsiTheme="majorHAnsi" w:cstheme="majorHAnsi"/>
        </w:rPr>
        <w:t xml:space="preserve">the </w:t>
      </w:r>
      <w:r w:rsidRPr="00BA37E0">
        <w:rPr>
          <w:rStyle w:val="Emphasis"/>
          <w:rFonts w:asciiTheme="majorHAnsi" w:hAnsiTheme="majorHAnsi" w:cstheme="majorHAnsi"/>
          <w:highlight w:val="cyan"/>
        </w:rPr>
        <w:t>balance favoring the U</w:t>
      </w:r>
      <w:r w:rsidRPr="00493DE9">
        <w:rPr>
          <w:rStyle w:val="Emphasis"/>
          <w:rFonts w:asciiTheme="majorHAnsi" w:hAnsiTheme="majorHAnsi" w:cstheme="majorHAnsi"/>
        </w:rPr>
        <w:t xml:space="preserve">nited </w:t>
      </w:r>
      <w:r w:rsidRPr="00BA37E0">
        <w:rPr>
          <w:rStyle w:val="Emphasis"/>
          <w:rFonts w:asciiTheme="majorHAnsi" w:hAnsiTheme="majorHAnsi" w:cstheme="majorHAnsi"/>
          <w:highlight w:val="cyan"/>
        </w:rPr>
        <w:t>S</w:t>
      </w:r>
      <w:r w:rsidRPr="00493DE9">
        <w:rPr>
          <w:rStyle w:val="Emphasis"/>
          <w:rFonts w:asciiTheme="majorHAnsi" w:hAnsiTheme="majorHAnsi" w:cstheme="majorHAnsi"/>
        </w:rPr>
        <w:t xml:space="preserve">tates will </w:t>
      </w:r>
      <w:r w:rsidRPr="00BA37E0">
        <w:rPr>
          <w:rStyle w:val="Emphasis"/>
          <w:rFonts w:asciiTheme="majorHAnsi" w:hAnsiTheme="majorHAnsi" w:cstheme="majorHAnsi"/>
          <w:highlight w:val="cyan"/>
        </w:rPr>
        <w:t xml:space="preserve">not </w:t>
      </w:r>
      <w:r w:rsidRPr="00493DE9">
        <w:rPr>
          <w:rStyle w:val="Emphasis"/>
          <w:rFonts w:asciiTheme="majorHAnsi" w:hAnsiTheme="majorHAnsi" w:cstheme="majorHAnsi"/>
        </w:rPr>
        <w:t xml:space="preserve">be </w:t>
      </w:r>
      <w:r w:rsidRPr="00BA37E0">
        <w:rPr>
          <w:rStyle w:val="Emphasis"/>
          <w:rFonts w:asciiTheme="majorHAnsi" w:hAnsiTheme="majorHAnsi" w:cstheme="majorHAnsi"/>
          <w:highlight w:val="cyan"/>
        </w:rPr>
        <w:t>changed</w:t>
      </w:r>
      <w:r w:rsidRPr="00493DE9">
        <w:rPr>
          <w:rFonts w:asciiTheme="majorHAnsi" w:hAnsiTheme="majorHAnsi" w:cstheme="majorHAnsi"/>
          <w:sz w:val="16"/>
        </w:rPr>
        <w:t xml:space="preserve"> by the pandemic. </w:t>
      </w:r>
      <w:r w:rsidRPr="00493DE9">
        <w:rPr>
          <w:rStyle w:val="StyleUnderline"/>
          <w:rFonts w:asciiTheme="majorHAnsi" w:hAnsiTheme="majorHAnsi" w:cstheme="majorHAnsi"/>
        </w:rPr>
        <w:t>Both the U.S. and Chinese economies have been hit hard</w:t>
      </w:r>
      <w:r w:rsidRPr="00493DE9">
        <w:rPr>
          <w:rFonts w:asciiTheme="majorHAnsi" w:hAnsiTheme="majorHAnsi" w:cstheme="majorHAnsi"/>
          <w:sz w:val="16"/>
        </w:rPr>
        <w:t xml:space="preserve">, as have those of the United States’ European and East Asian allies. Before the crisis, China’s economy had grown to two-thirds the size of the United States’ (measured at exchange rates), but China entered the crisis with a slowing growth rate and declining exports. </w:t>
      </w:r>
      <w:r w:rsidRPr="00493DE9">
        <w:rPr>
          <w:rStyle w:val="StyleUnderline"/>
          <w:rFonts w:asciiTheme="majorHAnsi" w:hAnsiTheme="majorHAnsi" w:cstheme="majorHAnsi"/>
        </w:rPr>
        <w:t>Beijing</w:t>
      </w:r>
      <w:r w:rsidRPr="00493DE9">
        <w:rPr>
          <w:rFonts w:asciiTheme="majorHAnsi" w:hAnsiTheme="majorHAnsi" w:cstheme="majorHAnsi"/>
          <w:sz w:val="16"/>
        </w:rPr>
        <w:t xml:space="preserve"> has also been investing </w:t>
      </w:r>
      <w:r w:rsidRPr="00493DE9">
        <w:rPr>
          <w:rStyle w:val="StyleUnderline"/>
          <w:rFonts w:asciiTheme="majorHAnsi" w:hAnsiTheme="majorHAnsi" w:cstheme="majorHAnsi"/>
        </w:rPr>
        <w:t xml:space="preserve">heavily in military </w:t>
      </w:r>
      <w:proofErr w:type="gramStart"/>
      <w:r w:rsidRPr="00493DE9">
        <w:rPr>
          <w:rStyle w:val="StyleUnderline"/>
          <w:rFonts w:asciiTheme="majorHAnsi" w:hAnsiTheme="majorHAnsi" w:cstheme="majorHAnsi"/>
        </w:rPr>
        <w:t>power, but</w:t>
      </w:r>
      <w:proofErr w:type="gramEnd"/>
      <w:r w:rsidRPr="00493DE9">
        <w:rPr>
          <w:rStyle w:val="StyleUnderline"/>
          <w:rFonts w:asciiTheme="majorHAnsi" w:hAnsiTheme="majorHAnsi" w:cstheme="majorHAnsi"/>
        </w:rPr>
        <w:t xml:space="preserve"> remains </w:t>
      </w:r>
      <w:r w:rsidRPr="00BA37E0">
        <w:rPr>
          <w:rStyle w:val="Emphasis"/>
          <w:rFonts w:asciiTheme="majorHAnsi" w:hAnsiTheme="majorHAnsi" w:cstheme="majorHAnsi"/>
          <w:highlight w:val="cyan"/>
        </w:rPr>
        <w:t>far behind the U</w:t>
      </w:r>
      <w:r w:rsidRPr="00493DE9">
        <w:rPr>
          <w:rStyle w:val="Emphasis"/>
          <w:rFonts w:asciiTheme="majorHAnsi" w:hAnsiTheme="majorHAnsi" w:cstheme="majorHAnsi"/>
        </w:rPr>
        <w:t xml:space="preserve">nited </w:t>
      </w:r>
      <w:r w:rsidRPr="00BA37E0">
        <w:rPr>
          <w:rStyle w:val="Emphasis"/>
          <w:rFonts w:asciiTheme="majorHAnsi" w:hAnsiTheme="majorHAnsi" w:cstheme="majorHAnsi"/>
          <w:highlight w:val="cyan"/>
        </w:rPr>
        <w:t>S</w:t>
      </w:r>
      <w:r w:rsidRPr="00493DE9">
        <w:rPr>
          <w:rStyle w:val="Emphasis"/>
          <w:rFonts w:asciiTheme="majorHAnsi" w:hAnsiTheme="majorHAnsi" w:cstheme="majorHAnsi"/>
        </w:rPr>
        <w:t>tates</w:t>
      </w:r>
      <w:r w:rsidRPr="00493DE9">
        <w:rPr>
          <w:rStyle w:val="StyleUnderline"/>
          <w:rFonts w:asciiTheme="majorHAnsi" w:hAnsiTheme="majorHAnsi" w:cstheme="majorHAnsi"/>
        </w:rPr>
        <w:t xml:space="preserve"> and may slow down its military investments in a more adverse budgetary climate</w:t>
      </w:r>
      <w:r w:rsidRPr="00493DE9">
        <w:rPr>
          <w:rFonts w:asciiTheme="majorHAnsi" w:hAnsiTheme="majorHAnsi" w:cstheme="majorHAnsi"/>
          <w:sz w:val="16"/>
        </w:rPr>
        <w:t>. Among other things that the crisis has exposed is China’s need for major expenditures on its inadequate health care system.</w:t>
      </w:r>
    </w:p>
    <w:p w14:paraId="7815B85D" w14:textId="77777777" w:rsidR="001C3EB8" w:rsidRPr="00493DE9" w:rsidRDefault="001C3EB8" w:rsidP="001C3EB8">
      <w:pPr>
        <w:rPr>
          <w:rFonts w:asciiTheme="majorHAnsi" w:hAnsiTheme="majorHAnsi" w:cstheme="majorHAnsi"/>
          <w:sz w:val="16"/>
        </w:rPr>
      </w:pPr>
      <w:r w:rsidRPr="00493DE9">
        <w:rPr>
          <w:rFonts w:asciiTheme="majorHAnsi" w:hAnsiTheme="majorHAnsi" w:cstheme="majorHAnsi"/>
          <w:sz w:val="16"/>
        </w:rPr>
        <w:t xml:space="preserve">Moreover, </w:t>
      </w:r>
      <w:r w:rsidRPr="00493DE9">
        <w:rPr>
          <w:rStyle w:val="Emphasis"/>
          <w:rFonts w:asciiTheme="majorHAnsi" w:hAnsiTheme="majorHAnsi" w:cstheme="majorHAnsi"/>
        </w:rPr>
        <w:t xml:space="preserve">the United States has </w:t>
      </w:r>
      <w:r w:rsidRPr="00BA37E0">
        <w:rPr>
          <w:rStyle w:val="Emphasis"/>
          <w:rFonts w:asciiTheme="majorHAnsi" w:hAnsiTheme="majorHAnsi" w:cstheme="majorHAnsi"/>
          <w:highlight w:val="cyan"/>
        </w:rPr>
        <w:t>geopolitical advantages</w:t>
      </w:r>
      <w:r w:rsidRPr="00493DE9">
        <w:rPr>
          <w:rFonts w:asciiTheme="majorHAnsi" w:hAnsiTheme="majorHAnsi" w:cstheme="majorHAnsi"/>
          <w:sz w:val="16"/>
        </w:rPr>
        <w:t xml:space="preserve"> that will persist despite the pandemic. The </w:t>
      </w:r>
      <w:r w:rsidRPr="00493DE9">
        <w:rPr>
          <w:rStyle w:val="Emphasis"/>
          <w:rFonts w:asciiTheme="majorHAnsi" w:hAnsiTheme="majorHAnsi" w:cstheme="majorHAnsi"/>
        </w:rPr>
        <w:t>first</w:t>
      </w:r>
      <w:r w:rsidRPr="00493DE9">
        <w:rPr>
          <w:rFonts w:asciiTheme="majorHAnsi" w:hAnsiTheme="majorHAnsi" w:cstheme="majorHAnsi"/>
          <w:sz w:val="16"/>
        </w:rPr>
        <w:t xml:space="preserve"> is </w:t>
      </w:r>
      <w:r w:rsidRPr="00BA37E0">
        <w:rPr>
          <w:rStyle w:val="StyleUnderline"/>
          <w:rFonts w:asciiTheme="majorHAnsi" w:hAnsiTheme="majorHAnsi" w:cstheme="majorHAnsi"/>
          <w:highlight w:val="cyan"/>
        </w:rPr>
        <w:t>geography</w:t>
      </w:r>
      <w:r w:rsidRPr="00493DE9">
        <w:rPr>
          <w:rStyle w:val="StyleUnderline"/>
          <w:rFonts w:asciiTheme="majorHAnsi" w:hAnsiTheme="majorHAnsi" w:cstheme="majorHAnsi"/>
        </w:rPr>
        <w:t>: It is bordered by oceans and friendly neighbors</w:t>
      </w:r>
      <w:r w:rsidRPr="00493DE9">
        <w:rPr>
          <w:rFonts w:asciiTheme="majorHAnsi" w:hAnsiTheme="majorHAnsi" w:cstheme="majorHAnsi"/>
          <w:sz w:val="16"/>
        </w:rPr>
        <w:t xml:space="preserve">, while China has territorial disputes with Brunei, India, Indonesia, Japan, Malaysia, the Philippines, Taiwan, and Vietnam. A </w:t>
      </w:r>
      <w:r w:rsidRPr="00493DE9">
        <w:rPr>
          <w:rStyle w:val="Emphasis"/>
          <w:rFonts w:asciiTheme="majorHAnsi" w:hAnsiTheme="majorHAnsi" w:cstheme="majorHAnsi"/>
        </w:rPr>
        <w:t>second</w:t>
      </w:r>
      <w:r w:rsidRPr="00493DE9">
        <w:rPr>
          <w:rFonts w:asciiTheme="majorHAnsi" w:hAnsiTheme="majorHAnsi" w:cstheme="majorHAnsi"/>
          <w:sz w:val="16"/>
        </w:rPr>
        <w:t xml:space="preserve"> advantage is </w:t>
      </w:r>
      <w:r w:rsidRPr="00BA37E0">
        <w:rPr>
          <w:rStyle w:val="StyleUnderline"/>
          <w:rFonts w:asciiTheme="majorHAnsi" w:hAnsiTheme="majorHAnsi" w:cstheme="majorHAnsi"/>
          <w:highlight w:val="cyan"/>
        </w:rPr>
        <w:t>energy</w:t>
      </w:r>
      <w:r w:rsidRPr="00493DE9">
        <w:rPr>
          <w:rStyle w:val="StyleUnderline"/>
          <w:rFonts w:asciiTheme="majorHAnsi" w:hAnsiTheme="majorHAnsi" w:cstheme="majorHAnsi"/>
        </w:rPr>
        <w:t>: The shale oil and gas revolution has transformed the United States from an energy importer to a net exporter</w:t>
      </w:r>
      <w:r w:rsidRPr="00493DE9">
        <w:rPr>
          <w:rFonts w:asciiTheme="majorHAnsi" w:hAnsiTheme="majorHAnsi" w:cstheme="majorHAnsi"/>
          <w:sz w:val="16"/>
        </w:rPr>
        <w:t xml:space="preserve">. China, on the other hand, is highly dependent on energy imports passing through the Persian Gulf and the Indian Ocean, where the United States has naval supremacy. The United States also has a </w:t>
      </w:r>
      <w:proofErr w:type="gramStart"/>
      <w:r w:rsidRPr="00493DE9">
        <w:rPr>
          <w:rFonts w:asciiTheme="majorHAnsi" w:hAnsiTheme="majorHAnsi" w:cstheme="majorHAnsi"/>
          <w:sz w:val="16"/>
        </w:rPr>
        <w:t>demographic advantages</w:t>
      </w:r>
      <w:proofErr w:type="gramEnd"/>
      <w:r w:rsidRPr="00493DE9">
        <w:rPr>
          <w:rFonts w:asciiTheme="majorHAnsi" w:hAnsiTheme="majorHAnsi" w:cstheme="majorHAnsi"/>
          <w:sz w:val="16"/>
        </w:rPr>
        <w:t xml:space="preserve">: Over the next decade and a half, according to research by Stanford University’s Adele Hayutin, the U.S. workforce is likely to grow by 5 percent, while China’s will shrink by 9 percent, mainly a result of its former one-child policy. China’s working-age population peaked in 2015, and India will soon pass China as the world’s most populous nation. And </w:t>
      </w:r>
      <w:r w:rsidRPr="00493DE9">
        <w:rPr>
          <w:rStyle w:val="StyleUnderline"/>
          <w:rFonts w:asciiTheme="majorHAnsi" w:hAnsiTheme="majorHAnsi" w:cstheme="majorHAnsi"/>
        </w:rPr>
        <w:t xml:space="preserve">it barely needs repeating that U.S. power also results from its place at the forefront of the development of key technologies including biotechnology, nanotechnology, and information technology. U.S. and other Western research universities dominate </w:t>
      </w:r>
      <w:r w:rsidRPr="00BA37E0">
        <w:rPr>
          <w:rStyle w:val="StyleUnderline"/>
          <w:rFonts w:asciiTheme="majorHAnsi" w:hAnsiTheme="majorHAnsi" w:cstheme="majorHAnsi"/>
          <w:highlight w:val="cyan"/>
        </w:rPr>
        <w:t>higher education</w:t>
      </w:r>
      <w:r w:rsidRPr="00BA37E0">
        <w:rPr>
          <w:rFonts w:asciiTheme="majorHAnsi" w:hAnsiTheme="majorHAnsi" w:cstheme="majorHAnsi"/>
          <w:sz w:val="16"/>
          <w:highlight w:val="cyan"/>
        </w:rPr>
        <w:t>.</w:t>
      </w:r>
    </w:p>
    <w:p w14:paraId="744ED074" w14:textId="77777777" w:rsidR="001C3EB8" w:rsidRPr="00493DE9" w:rsidRDefault="001C3EB8" w:rsidP="001C3EB8">
      <w:pPr>
        <w:rPr>
          <w:rFonts w:asciiTheme="majorHAnsi" w:hAnsiTheme="majorHAnsi" w:cstheme="majorHAnsi"/>
          <w:sz w:val="16"/>
        </w:rPr>
      </w:pPr>
      <w:r w:rsidRPr="00493DE9">
        <w:rPr>
          <w:rFonts w:asciiTheme="majorHAnsi" w:hAnsiTheme="majorHAnsi" w:cstheme="majorHAnsi"/>
          <w:sz w:val="16"/>
        </w:rPr>
        <w:t xml:space="preserve">All this suggests that the </w:t>
      </w:r>
      <w:r w:rsidRPr="00BA37E0">
        <w:rPr>
          <w:rStyle w:val="StyleUnderline"/>
          <w:rFonts w:asciiTheme="majorHAnsi" w:hAnsiTheme="majorHAnsi" w:cstheme="majorHAnsi"/>
          <w:highlight w:val="cyan"/>
        </w:rPr>
        <w:t>COVID</w:t>
      </w:r>
      <w:r w:rsidRPr="00493DE9">
        <w:rPr>
          <w:rFonts w:asciiTheme="majorHAnsi" w:hAnsiTheme="majorHAnsi" w:cstheme="majorHAnsi"/>
          <w:sz w:val="16"/>
        </w:rPr>
        <w:t xml:space="preserve">-19 pandemic </w:t>
      </w:r>
      <w:r w:rsidRPr="00493DE9">
        <w:rPr>
          <w:rStyle w:val="StyleUnderline"/>
          <w:rFonts w:asciiTheme="majorHAnsi" w:hAnsiTheme="majorHAnsi" w:cstheme="majorHAnsi"/>
        </w:rPr>
        <w:t xml:space="preserve">is </w:t>
      </w:r>
      <w:r w:rsidRPr="00BA37E0">
        <w:rPr>
          <w:rStyle w:val="StyleUnderline"/>
          <w:rFonts w:asciiTheme="majorHAnsi" w:hAnsiTheme="majorHAnsi" w:cstheme="majorHAnsi"/>
          <w:highlight w:val="cyan"/>
        </w:rPr>
        <w:t>unlikely to prove</w:t>
      </w:r>
      <w:r w:rsidRPr="00493DE9">
        <w:rPr>
          <w:rStyle w:val="StyleUnderline"/>
          <w:rFonts w:asciiTheme="majorHAnsi" w:hAnsiTheme="majorHAnsi" w:cstheme="majorHAnsi"/>
        </w:rPr>
        <w:t xml:space="preserve"> a geopolitical </w:t>
      </w:r>
      <w:r w:rsidRPr="00BA37E0">
        <w:rPr>
          <w:rStyle w:val="StyleUnderline"/>
          <w:rFonts w:asciiTheme="majorHAnsi" w:hAnsiTheme="majorHAnsi" w:cstheme="majorHAnsi"/>
          <w:highlight w:val="cyan"/>
        </w:rPr>
        <w:t>turning point</w:t>
      </w:r>
      <w:r w:rsidRPr="00493DE9">
        <w:rPr>
          <w:rFonts w:asciiTheme="majorHAnsi" w:hAnsiTheme="majorHAnsi" w:cstheme="majorHAnsi"/>
          <w:sz w:val="16"/>
        </w:rPr>
        <w:t xml:space="preserve">. But while </w:t>
      </w:r>
      <w:r w:rsidRPr="00493DE9">
        <w:rPr>
          <w:rStyle w:val="StyleUnderline"/>
          <w:rFonts w:asciiTheme="majorHAnsi" w:hAnsiTheme="majorHAnsi" w:cstheme="majorHAnsi"/>
        </w:rPr>
        <w:t xml:space="preserve">the United States will continue to hold most of the high cards, </w:t>
      </w:r>
      <w:r w:rsidRPr="00BA37E0">
        <w:rPr>
          <w:rStyle w:val="StyleUnderline"/>
          <w:rFonts w:asciiTheme="majorHAnsi" w:hAnsiTheme="majorHAnsi" w:cstheme="majorHAnsi"/>
          <w:highlight w:val="cyan"/>
        </w:rPr>
        <w:t>misguided</w:t>
      </w:r>
      <w:r w:rsidRPr="00493DE9">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policy</w:t>
      </w:r>
      <w:r w:rsidRPr="00493DE9">
        <w:rPr>
          <w:rStyle w:val="StyleUnderline"/>
          <w:rFonts w:asciiTheme="majorHAnsi" w:hAnsiTheme="majorHAnsi" w:cstheme="majorHAnsi"/>
        </w:rPr>
        <w:t xml:space="preserve"> decisions could cause it to play these cards poorly. </w:t>
      </w:r>
      <w:r w:rsidRPr="00BA37E0">
        <w:rPr>
          <w:rStyle w:val="Emphasis"/>
          <w:rFonts w:asciiTheme="majorHAnsi" w:hAnsiTheme="majorHAnsi" w:cstheme="majorHAnsi"/>
          <w:highlight w:val="cyan"/>
        </w:rPr>
        <w:t>Discarding the aces of alliances</w:t>
      </w:r>
      <w:r w:rsidRPr="00493DE9">
        <w:rPr>
          <w:rFonts w:asciiTheme="majorHAnsi" w:hAnsiTheme="majorHAnsi" w:cstheme="majorHAnsi"/>
          <w:sz w:val="16"/>
        </w:rPr>
        <w:t xml:space="preserve"> and international institutions </w:t>
      </w:r>
      <w:r w:rsidRPr="00493DE9">
        <w:rPr>
          <w:rStyle w:val="StyleUnderline"/>
          <w:rFonts w:asciiTheme="majorHAnsi" w:hAnsiTheme="majorHAnsi" w:cstheme="majorHAnsi"/>
        </w:rPr>
        <w:t>would be one such</w:t>
      </w:r>
      <w:r w:rsidRPr="00493DE9">
        <w:rPr>
          <w:rFonts w:asciiTheme="majorHAnsi" w:hAnsiTheme="majorHAnsi" w:cstheme="majorHAnsi"/>
          <w:sz w:val="16"/>
        </w:rPr>
        <w:t xml:space="preserve"> misguided </w:t>
      </w:r>
      <w:r w:rsidRPr="00493DE9">
        <w:rPr>
          <w:rStyle w:val="StyleUnderline"/>
          <w:rFonts w:asciiTheme="majorHAnsi" w:hAnsiTheme="majorHAnsi" w:cstheme="majorHAnsi"/>
        </w:rPr>
        <w:t>decision</w:t>
      </w:r>
      <w:r w:rsidRPr="00493DE9">
        <w:rPr>
          <w:rFonts w:asciiTheme="majorHAnsi" w:hAnsiTheme="majorHAnsi" w:cstheme="majorHAnsi"/>
          <w:sz w:val="16"/>
        </w:rPr>
        <w:t xml:space="preserve">. Another one would be a severe restriction of immigration. Long before this crisis, when I asked former Singaporean Prime Minister Lee Kuan Yew why he did not think China would surpass the United States as a global power anytime soon, one reason he cited was the United States’ ability to draw on the talents of the entire world and to recombine </w:t>
      </w:r>
      <w:r w:rsidRPr="00493DE9">
        <w:rPr>
          <w:rFonts w:asciiTheme="majorHAnsi" w:hAnsiTheme="majorHAnsi" w:cstheme="majorHAnsi"/>
          <w:sz w:val="16"/>
        </w:rPr>
        <w:lastRenderedPageBreak/>
        <w:t>them in diversity and creativity. Given its ethnic Han nationalism, this kind of openness would be impossible for China. But if populism leads the United States to toss away its valuable cards of alliances, international institutions, and openness, Lee could be wrong.</w:t>
      </w:r>
    </w:p>
    <w:p w14:paraId="0E9FD7F9" w14:textId="77777777" w:rsidR="001C3EB8" w:rsidRDefault="001C3EB8" w:rsidP="001C3EB8"/>
    <w:p w14:paraId="252D193D" w14:textId="77777777" w:rsidR="001C3EB8" w:rsidRDefault="001C3EB8" w:rsidP="001C3EB8">
      <w:pPr>
        <w:pStyle w:val="Heading3"/>
      </w:pPr>
      <w:r>
        <w:lastRenderedPageBreak/>
        <w:t>Populism Adv</w:t>
      </w:r>
    </w:p>
    <w:p w14:paraId="5881D9D6" w14:textId="77777777" w:rsidR="001C3EB8" w:rsidRPr="00614919" w:rsidRDefault="001C3EB8" w:rsidP="001C3EB8">
      <w:pPr>
        <w:pStyle w:val="Heading4"/>
      </w:pPr>
      <w:r w:rsidRPr="00614919">
        <w:t>‘Rural depopulation’ claims are exaggerated</w:t>
      </w:r>
      <w:r>
        <w:t>---and alt causes</w:t>
      </w:r>
    </w:p>
    <w:p w14:paraId="088EBEDD" w14:textId="77777777" w:rsidR="001C3EB8" w:rsidRDefault="001C3EB8" w:rsidP="001C3EB8">
      <w:r w:rsidRPr="00E76277">
        <w:t xml:space="preserve">Ted </w:t>
      </w:r>
      <w:r>
        <w:rPr>
          <w:rStyle w:val="Style13ptBold"/>
        </w:rPr>
        <w:t xml:space="preserve">Nordhaus &amp; </w:t>
      </w:r>
      <w:r w:rsidRPr="00E76277">
        <w:t>Dan</w:t>
      </w:r>
      <w:r>
        <w:rPr>
          <w:rStyle w:val="Style13ptBold"/>
        </w:rPr>
        <w:t xml:space="preserve"> Blaustein-Rejto, 21. </w:t>
      </w:r>
      <w:r>
        <w:t>Nordhaus is Executive Director, Breakthrough Institute. Blaustein-Rejto is Director, Food and Agriculture, Breakthrough Institute, “Small Farms, Big Pollution,” Foreign Policy, June 2, 2021. https://foreignpolicy.com/2021/06/02/big-agriculture-pollution-small-farms-inefficient/, accessed 6-8-21</w:t>
      </w:r>
    </w:p>
    <w:p w14:paraId="673CC8C6" w14:textId="77777777" w:rsidR="001C3EB8" w:rsidRDefault="001C3EB8" w:rsidP="001C3EB8">
      <w:pPr>
        <w:rPr>
          <w:b/>
          <w:bCs/>
          <w:sz w:val="16"/>
          <w:szCs w:val="16"/>
        </w:rPr>
      </w:pPr>
      <w:r w:rsidRPr="00E815A4">
        <w:rPr>
          <w:rStyle w:val="Heading3Char1"/>
          <w:highlight w:val="cyan"/>
        </w:rPr>
        <w:t>Sanderson and Cox blame industrial ag</w:t>
      </w:r>
      <w:r>
        <w:rPr>
          <w:rStyle w:val="Heading3Char1"/>
        </w:rPr>
        <w:t>ricultural</w:t>
      </w:r>
      <w:r>
        <w:t xml:space="preserve"> </w:t>
      </w:r>
      <w:r w:rsidRPr="00B143D0">
        <w:rPr>
          <w:sz w:val="16"/>
          <w:szCs w:val="16"/>
        </w:rPr>
        <w:t>in the corn belt</w:t>
      </w:r>
      <w:r>
        <w:t xml:space="preserve"> </w:t>
      </w:r>
      <w:r>
        <w:rPr>
          <w:rStyle w:val="Heading3Char1"/>
        </w:rPr>
        <w:t>not only</w:t>
      </w:r>
      <w:r>
        <w:t xml:space="preserve"> </w:t>
      </w:r>
      <w:r>
        <w:rPr>
          <w:rStyle w:val="Heading3Char1"/>
        </w:rPr>
        <w:t>for the dead zone</w:t>
      </w:r>
      <w:r>
        <w:t xml:space="preserve"> </w:t>
      </w:r>
      <w:r w:rsidRPr="00B143D0">
        <w:rPr>
          <w:sz w:val="16"/>
          <w:szCs w:val="16"/>
        </w:rPr>
        <w:t>in the Gulf of Mexico</w:t>
      </w:r>
      <w:r>
        <w:t xml:space="preserve"> </w:t>
      </w:r>
      <w:r>
        <w:rPr>
          <w:rStyle w:val="Heading3Char1"/>
        </w:rPr>
        <w:t xml:space="preserve">but </w:t>
      </w:r>
      <w:r w:rsidRPr="00E815A4">
        <w:rPr>
          <w:rStyle w:val="Heading3Char1"/>
          <w:highlight w:val="cyan"/>
        </w:rPr>
        <w:t>for rendering “entire landscapes uninhabitable</w:t>
      </w:r>
      <w:r>
        <w:t xml:space="preserve">” </w:t>
      </w:r>
      <w:r w:rsidRPr="00E815A4">
        <w:rPr>
          <w:sz w:val="16"/>
          <w:szCs w:val="16"/>
        </w:rPr>
        <w:t>across the region</w:t>
      </w:r>
      <w:r>
        <w:t xml:space="preserve">. </w:t>
      </w:r>
      <w:r w:rsidRPr="00E815A4">
        <w:rPr>
          <w:rStyle w:val="Heading3Char1"/>
          <w:highlight w:val="cyan"/>
        </w:rPr>
        <w:t xml:space="preserve">Millions of Americans still comfortably living </w:t>
      </w:r>
      <w:r w:rsidRPr="00E815A4">
        <w:rPr>
          <w:rStyle w:val="Heading3Char1"/>
        </w:rPr>
        <w:t xml:space="preserve">in such places would </w:t>
      </w:r>
      <w:r w:rsidRPr="00E815A4">
        <w:rPr>
          <w:rStyle w:val="Heading3Char1"/>
          <w:highlight w:val="cyan"/>
        </w:rPr>
        <w:t>beg to differ</w:t>
      </w:r>
      <w:r w:rsidRPr="00E815A4">
        <w:rPr>
          <w:highlight w:val="cyan"/>
        </w:rPr>
        <w:t>.</w:t>
      </w:r>
      <w:r>
        <w:t xml:space="preserve"> </w:t>
      </w:r>
      <w:r w:rsidRPr="00E815A4">
        <w:rPr>
          <w:sz w:val="16"/>
          <w:szCs w:val="16"/>
        </w:rPr>
        <w:t>Yes, as Sanderson and Cox note, there are more hogs in the state of Iowa than people. So what? Insofar as the claim is relevant at all, it regards the question of why Iowa has so few people, not why it has so many hogs. And while the expansion of hog farming in the state in recent decades is attributable to industrial production methods, the</w:t>
      </w:r>
      <w:r>
        <w:t xml:space="preserve"> </w:t>
      </w:r>
      <w:r w:rsidRPr="00E815A4">
        <w:rPr>
          <w:rStyle w:val="Heading3Char1"/>
          <w:highlight w:val="cyan"/>
        </w:rPr>
        <w:t>decline of the human population is not, as large-scale rural outmigration has been underway in Iowa for over a century</w:t>
      </w:r>
      <w:r w:rsidRPr="00E815A4">
        <w:rPr>
          <w:highlight w:val="cyan"/>
        </w:rPr>
        <w:t>.</w:t>
      </w:r>
      <w:r>
        <w:t xml:space="preserve"> </w:t>
      </w:r>
      <w:r w:rsidRPr="00E815A4">
        <w:rPr>
          <w:sz w:val="16"/>
          <w:szCs w:val="16"/>
        </w:rPr>
        <w:t xml:space="preserve">As we note in our essay, </w:t>
      </w:r>
      <w:r w:rsidRPr="005632B1">
        <w:rPr>
          <w:rStyle w:val="Heading3Char1"/>
          <w:bCs/>
          <w:sz w:val="16"/>
          <w:szCs w:val="16"/>
        </w:rPr>
        <w:t>rural depopulation has been much more the cause of the consolidation and industrialization of American agriculture than it is the result of those farming practices</w:t>
      </w:r>
      <w:r w:rsidRPr="005632B1">
        <w:rPr>
          <w:b/>
          <w:bCs/>
          <w:sz w:val="16"/>
          <w:szCs w:val="16"/>
        </w:rPr>
        <w:t>.</w:t>
      </w:r>
    </w:p>
    <w:p w14:paraId="21EF3F61" w14:textId="77777777" w:rsidR="001C3EB8" w:rsidRDefault="001C3EB8" w:rsidP="001C3EB8">
      <w:pPr>
        <w:rPr>
          <w:b/>
          <w:bCs/>
          <w:sz w:val="16"/>
          <w:szCs w:val="16"/>
        </w:rPr>
      </w:pPr>
    </w:p>
    <w:p w14:paraId="725F31D8" w14:textId="77777777" w:rsidR="001C3EB8" w:rsidRDefault="001C3EB8" w:rsidP="001C3EB8">
      <w:pPr>
        <w:pStyle w:val="Heading4"/>
      </w:pPr>
      <w:r>
        <w:t xml:space="preserve">Rural economies are fine </w:t>
      </w:r>
    </w:p>
    <w:p w14:paraId="490821DB" w14:textId="77777777" w:rsidR="001C3EB8" w:rsidRDefault="001C3EB8" w:rsidP="001C3EB8">
      <w:r>
        <w:t xml:space="preserve">Tonya </w:t>
      </w:r>
      <w:r w:rsidRPr="008E4F26">
        <w:rPr>
          <w:rStyle w:val="Style13ptBold"/>
        </w:rPr>
        <w:t>Garcia, 21</w:t>
      </w:r>
      <w:r>
        <w:t xml:space="preserve">. </w:t>
      </w:r>
      <w:r w:rsidRPr="008E4F26">
        <w:t xml:space="preserve">MarketWatch reporter covering retail and consumer-oriented companies. </w:t>
      </w:r>
      <w:r>
        <w:t>“</w:t>
      </w:r>
      <w:r w:rsidRPr="008E4F26">
        <w:t>11 million birds and counting: Tractor Supply sales signal robust rebound for rural America</w:t>
      </w:r>
      <w:r>
        <w:t xml:space="preserve">.” April 28, 2021. </w:t>
      </w:r>
      <w:r w:rsidRPr="008E4F26">
        <w:t>https://www.marketwatch.com/story/rural-economies-recovering-more-quickly-from-covid-than-other-areas-to-tractor-supplys-benefit-11619637223</w:t>
      </w:r>
    </w:p>
    <w:p w14:paraId="5807A819" w14:textId="77777777" w:rsidR="001C3EB8" w:rsidRDefault="001C3EB8" w:rsidP="001C3EB8">
      <w:pPr>
        <w:rPr>
          <w:sz w:val="16"/>
          <w:szCs w:val="16"/>
        </w:rPr>
      </w:pPr>
      <w:r w:rsidRPr="008E4F26">
        <w:rPr>
          <w:sz w:val="16"/>
          <w:szCs w:val="16"/>
        </w:rPr>
        <w:t>Tractor Supply Co.’s TSCO, +1.13% first-quarter results got a lift from its core customers in</w:t>
      </w:r>
      <w:r>
        <w:t xml:space="preserve"> </w:t>
      </w:r>
      <w:r w:rsidRPr="008E4F26">
        <w:rPr>
          <w:highlight w:val="cyan"/>
          <w:u w:val="single"/>
        </w:rPr>
        <w:t>rural areas</w:t>
      </w:r>
      <w:r>
        <w:t xml:space="preserve">, </w:t>
      </w:r>
      <w:r w:rsidRPr="008E4F26">
        <w:rPr>
          <w:sz w:val="16"/>
          <w:szCs w:val="16"/>
        </w:rPr>
        <w:t>which, the company says,</w:t>
      </w:r>
      <w:r>
        <w:t xml:space="preserve"> </w:t>
      </w:r>
      <w:r w:rsidRPr="008E4F26">
        <w:rPr>
          <w:highlight w:val="cyan"/>
          <w:u w:val="single"/>
        </w:rPr>
        <w:t>weren’t as affected by the pandemic and are recovering more quickly than other geographies.</w:t>
      </w:r>
      <w:r>
        <w:rPr>
          <w:u w:val="single"/>
        </w:rPr>
        <w:t xml:space="preserve"> </w:t>
      </w:r>
      <w:r>
        <w:t>“</w:t>
      </w:r>
      <w:r w:rsidRPr="008E4F26">
        <w:rPr>
          <w:highlight w:val="cyan"/>
          <w:u w:val="single"/>
        </w:rPr>
        <w:t>The fastest growth customer segment is our core farm and ranch</w:t>
      </w:r>
      <w:r>
        <w:t xml:space="preserve">,” </w:t>
      </w:r>
      <w:r w:rsidRPr="008E4F26">
        <w:rPr>
          <w:sz w:val="16"/>
          <w:szCs w:val="16"/>
        </w:rPr>
        <w:t>said Hal Lawton, chief executive of the retailer, during the first-quarter earnings call, according to a FactSet transcript.</w:t>
      </w:r>
      <w:r w:rsidRPr="008E4F26">
        <w:rPr>
          <w:sz w:val="16"/>
          <w:szCs w:val="16"/>
          <w:u w:val="single"/>
        </w:rPr>
        <w:t xml:space="preserve"> </w:t>
      </w:r>
      <w:r w:rsidRPr="008E4F26">
        <w:rPr>
          <w:sz w:val="16"/>
          <w:szCs w:val="16"/>
        </w:rPr>
        <w:t>“</w:t>
      </w:r>
      <w:r w:rsidRPr="008E4F26">
        <w:rPr>
          <w:highlight w:val="cyan"/>
          <w:u w:val="single"/>
        </w:rPr>
        <w:t>This segment is very healthy</w:t>
      </w:r>
      <w:r w:rsidRPr="008E4F26">
        <w:rPr>
          <w:sz w:val="16"/>
          <w:szCs w:val="16"/>
          <w:u w:val="single"/>
        </w:rPr>
        <w:t xml:space="preserve"> as</w:t>
      </w:r>
      <w:r w:rsidRPr="008E4F26">
        <w:rPr>
          <w:u w:val="single"/>
        </w:rPr>
        <w:t xml:space="preserve"> </w:t>
      </w:r>
      <w:r w:rsidRPr="008E4F26">
        <w:rPr>
          <w:highlight w:val="cyan"/>
          <w:u w:val="single"/>
        </w:rPr>
        <w:t xml:space="preserve">rural economies, </w:t>
      </w:r>
      <w:r w:rsidRPr="008E4F26">
        <w:rPr>
          <w:u w:val="single"/>
        </w:rPr>
        <w:t xml:space="preserve">for the most part, </w:t>
      </w:r>
      <w:r w:rsidRPr="008E4F26">
        <w:rPr>
          <w:highlight w:val="cyan"/>
          <w:u w:val="single"/>
        </w:rPr>
        <w:t xml:space="preserve">were less impacted by the pandemic and are recovering at a </w:t>
      </w:r>
      <w:r w:rsidRPr="008E4F26">
        <w:rPr>
          <w:u w:val="single"/>
        </w:rPr>
        <w:t xml:space="preserve">steeper and more </w:t>
      </w:r>
      <w:r w:rsidRPr="008E4F26">
        <w:rPr>
          <w:highlight w:val="cyan"/>
          <w:u w:val="single"/>
        </w:rPr>
        <w:t>robust rate</w:t>
      </w:r>
      <w:r>
        <w:t>.”</w:t>
      </w:r>
      <w:r>
        <w:rPr>
          <w:u w:val="single"/>
        </w:rPr>
        <w:t xml:space="preserve"> </w:t>
      </w:r>
      <w:r w:rsidRPr="008E4F26">
        <w:rPr>
          <w:sz w:val="16"/>
          <w:szCs w:val="16"/>
        </w:rPr>
        <w:t>Tractor Supply reported what Lawton called a “record performance” in the first quarter. Lawton attributed the results to a few other factors as well, including a 400-basis point shift to</w:t>
      </w:r>
      <w:r>
        <w:t xml:space="preserve"> </w:t>
      </w:r>
      <w:r w:rsidRPr="008E4F26">
        <w:rPr>
          <w:highlight w:val="cyan"/>
          <w:u w:val="single"/>
        </w:rPr>
        <w:t>a younger demographic between the ages of 18 and 45 years old</w:t>
      </w:r>
      <w:r>
        <w:t xml:space="preserve">. </w:t>
      </w:r>
      <w:r w:rsidRPr="008E4F26">
        <w:rPr>
          <w:sz w:val="16"/>
          <w:szCs w:val="16"/>
        </w:rPr>
        <w:t>This group, which</w:t>
      </w:r>
      <w:r>
        <w:t xml:space="preserve"> </w:t>
      </w:r>
      <w:r w:rsidRPr="008E4F26">
        <w:rPr>
          <w:highlight w:val="cyan"/>
          <w:u w:val="single"/>
        </w:rPr>
        <w:t>had been slow to purchase homes, were “shocked” by the pandemic and began to do so.</w:t>
      </w:r>
      <w:r>
        <w:rPr>
          <w:u w:val="single"/>
        </w:rPr>
        <w:t xml:space="preserve"> </w:t>
      </w:r>
      <w:r>
        <w:t>“</w:t>
      </w:r>
      <w:r w:rsidRPr="008E4F26">
        <w:rPr>
          <w:u w:val="single"/>
        </w:rPr>
        <w:t>There continues to be a net migration out of urban areas, largely driven by the millennial segment,</w:t>
      </w:r>
      <w:r>
        <w:t xml:space="preserve">” </w:t>
      </w:r>
      <w:r w:rsidRPr="008E4F26">
        <w:rPr>
          <w:sz w:val="16"/>
          <w:szCs w:val="16"/>
        </w:rPr>
        <w:t xml:space="preserve">Lawton said on the call. “The most robust homeownership growth is in the millennial cohort, with the growth coming in suburban and rural areas. We believe the growth in this customer segment has staying </w:t>
      </w:r>
      <w:proofErr w:type="gramStart"/>
      <w:r w:rsidRPr="008E4F26">
        <w:rPr>
          <w:sz w:val="16"/>
          <w:szCs w:val="16"/>
        </w:rPr>
        <w:t>power, and</w:t>
      </w:r>
      <w:proofErr w:type="gramEnd"/>
      <w:r w:rsidRPr="008E4F26">
        <w:rPr>
          <w:sz w:val="16"/>
          <w:szCs w:val="16"/>
        </w:rPr>
        <w:t xml:space="preserve"> could be (a) structural game-changer for us.” Pet owners are also a strong demographic for Tractor Supply, and pet ownership soared during the pandemic. For Tractor Supply, that means sales of things like pet food and shampoo also increased. The company also saw bird sales soar.</w:t>
      </w:r>
    </w:p>
    <w:p w14:paraId="38C8A33F" w14:textId="77777777" w:rsidR="001C3EB8" w:rsidRDefault="001C3EB8" w:rsidP="001C3EB8">
      <w:pPr>
        <w:rPr>
          <w:b/>
          <w:bCs/>
          <w:sz w:val="16"/>
          <w:szCs w:val="16"/>
        </w:rPr>
      </w:pPr>
    </w:p>
    <w:p w14:paraId="042B6B67" w14:textId="77777777" w:rsidR="001C3EB8" w:rsidRDefault="001C3EB8" w:rsidP="001C3EB8">
      <w:pPr>
        <w:pStyle w:val="Heading4"/>
      </w:pPr>
      <w:r>
        <w:t>Ag consolidation inevitable and good</w:t>
      </w:r>
    </w:p>
    <w:p w14:paraId="10C3F4C9" w14:textId="77777777" w:rsidR="001C3EB8" w:rsidRDefault="001C3EB8" w:rsidP="001C3EB8">
      <w:r>
        <w:t xml:space="preserve">Shaun </w:t>
      </w:r>
      <w:r w:rsidRPr="00615200">
        <w:rPr>
          <w:rStyle w:val="Style13ptBold"/>
        </w:rPr>
        <w:t>Haney, 21.</w:t>
      </w:r>
      <w:r>
        <w:t xml:space="preserve"> “</w:t>
      </w:r>
      <w:r w:rsidRPr="00615200">
        <w:t>Big agriculture may not be perfect, but has a place in the future of food</w:t>
      </w:r>
      <w:r>
        <w:t xml:space="preserve">.” May 28, 2021. </w:t>
      </w:r>
      <w:r w:rsidRPr="00615200">
        <w:t>https://www.realagriculture.com/2021/05/big-agriculture-may-not-be-perfect-but-has-a-place-in-the-future-of-food/</w:t>
      </w:r>
    </w:p>
    <w:p w14:paraId="4892767F" w14:textId="77777777" w:rsidR="001C3EB8" w:rsidRPr="00615200" w:rsidRDefault="001C3EB8" w:rsidP="001C3EB8">
      <w:pPr>
        <w:rPr>
          <w:sz w:val="16"/>
          <w:szCs w:val="16"/>
        </w:rPr>
      </w:pPr>
      <w:r w:rsidRPr="00615200">
        <w:rPr>
          <w:sz w:val="16"/>
          <w:szCs w:val="16"/>
        </w:rPr>
        <w:t xml:space="preserve">In 2008, I started RealAgriculture.com as a hobby that has turned into a dream come true. Getting a chance to see agriculture across Canada, talking to farmers involved in all facets of agriculture makes me a very lucky person. Along with </w:t>
      </w:r>
      <w:r w:rsidRPr="00615200">
        <w:rPr>
          <w:sz w:val="16"/>
          <w:szCs w:val="16"/>
        </w:rPr>
        <w:lastRenderedPageBreak/>
        <w:t>writing for RealAgriculture.com, I also host RealAg Radio on Rural Radio 147 every weekday at 4:30pm est.</w:t>
      </w:r>
      <w:r>
        <w:rPr>
          <w:sz w:val="16"/>
          <w:szCs w:val="16"/>
        </w:rPr>
        <w:t xml:space="preserve"> </w:t>
      </w:r>
      <w:r w:rsidRPr="00615200">
        <w:rPr>
          <w:sz w:val="16"/>
          <w:szCs w:val="16"/>
        </w:rPr>
        <w:t>One of the points the authors make that really stuck with me as I think about growing economies like China and India was: “No nation has ever succeeded in moving most of its population out of poverty without most of that population leaving agriculture work.”</w:t>
      </w:r>
      <w:r>
        <w:rPr>
          <w:sz w:val="16"/>
          <w:szCs w:val="16"/>
        </w:rPr>
        <w:t xml:space="preserve"> </w:t>
      </w:r>
      <w:r w:rsidRPr="00615200">
        <w:rPr>
          <w:sz w:val="16"/>
          <w:szCs w:val="16"/>
        </w:rPr>
        <w:t>As people become wealthy by moving to the city, working in manufacturing, services, and technology, there are less people to farm which allows for and drives</w:t>
      </w:r>
      <w:r>
        <w:t xml:space="preserve"> </w:t>
      </w:r>
      <w:r w:rsidRPr="00615200">
        <w:rPr>
          <w:highlight w:val="cyan"/>
          <w:u w:val="single"/>
        </w:rPr>
        <w:t>ag</w:t>
      </w:r>
      <w:r w:rsidRPr="00615200">
        <w:rPr>
          <w:u w:val="single"/>
        </w:rPr>
        <w:t>riculture</w:t>
      </w:r>
      <w:r w:rsidRPr="00615200">
        <w:rPr>
          <w:highlight w:val="cyan"/>
          <w:u w:val="single"/>
        </w:rPr>
        <w:t xml:space="preserve"> consolidation</w:t>
      </w:r>
      <w:r>
        <w:t xml:space="preserve">. </w:t>
      </w:r>
      <w:r w:rsidRPr="00615200">
        <w:rPr>
          <w:highlight w:val="cyan"/>
          <w:u w:val="single"/>
        </w:rPr>
        <w:t xml:space="preserve">An important parallel driver of </w:t>
      </w:r>
      <w:r w:rsidRPr="00615200">
        <w:rPr>
          <w:u w:val="single"/>
        </w:rPr>
        <w:t xml:space="preserve">this </w:t>
      </w:r>
      <w:r w:rsidRPr="00615200">
        <w:rPr>
          <w:highlight w:val="cyan"/>
          <w:u w:val="single"/>
        </w:rPr>
        <w:t xml:space="preserve">consolidation </w:t>
      </w:r>
      <w:r w:rsidRPr="00615200">
        <w:rPr>
          <w:u w:val="single"/>
        </w:rPr>
        <w:t xml:space="preserve">trend has been </w:t>
      </w:r>
      <w:r w:rsidRPr="00615200">
        <w:rPr>
          <w:highlight w:val="cyan"/>
          <w:u w:val="single"/>
        </w:rPr>
        <w:t>the efficiency and productivity gains of mechanization.</w:t>
      </w:r>
      <w:r>
        <w:t xml:space="preserve"> </w:t>
      </w:r>
      <w:r w:rsidRPr="00615200">
        <w:rPr>
          <w:sz w:val="16"/>
          <w:szCs w:val="16"/>
        </w:rPr>
        <w:t xml:space="preserve">With the development of precision agriculture, robotics, and artificial intelligence, is there any reason to believe that this consolidation trend stops? The idea that the food system should be railroaded into one big-size-fits-all is creating a </w:t>
      </w:r>
      <w:proofErr w:type="gramStart"/>
      <w:r w:rsidRPr="00615200">
        <w:rPr>
          <w:sz w:val="16"/>
          <w:szCs w:val="16"/>
        </w:rPr>
        <w:t>structure consumers</w:t>
      </w:r>
      <w:proofErr w:type="gramEnd"/>
      <w:r w:rsidRPr="00615200">
        <w:rPr>
          <w:sz w:val="16"/>
          <w:szCs w:val="16"/>
        </w:rPr>
        <w:t xml:space="preserve"> are concerned about with grocers, packers, tech companies, telecoms, and drug companies.</w:t>
      </w:r>
      <w:r>
        <w:rPr>
          <w:sz w:val="16"/>
          <w:szCs w:val="16"/>
        </w:rPr>
        <w:t xml:space="preserve"> </w:t>
      </w:r>
      <w:r w:rsidRPr="00615200">
        <w:rPr>
          <w:highlight w:val="cyan"/>
          <w:u w:val="single"/>
        </w:rPr>
        <w:t>There are “persistent misperceptions” about ag</w:t>
      </w:r>
      <w:r w:rsidRPr="00615200">
        <w:rPr>
          <w:u w:val="single"/>
        </w:rPr>
        <w:t xml:space="preserve">riculture, “most especially among affluent consumers,” </w:t>
      </w:r>
      <w:r w:rsidRPr="00615200">
        <w:rPr>
          <w:highlight w:val="cyan"/>
          <w:u w:val="single"/>
        </w:rPr>
        <w:t xml:space="preserve">that </w:t>
      </w:r>
      <w:r w:rsidRPr="00615200">
        <w:rPr>
          <w:u w:val="single"/>
        </w:rPr>
        <w:t xml:space="preserve">seem to </w:t>
      </w:r>
      <w:r w:rsidRPr="00615200">
        <w:rPr>
          <w:highlight w:val="cyan"/>
          <w:u w:val="single"/>
        </w:rPr>
        <w:t>disregard the economic realities of the average consumer</w:t>
      </w:r>
      <w:r>
        <w:t xml:space="preserve">. </w:t>
      </w:r>
      <w:r w:rsidRPr="00615200">
        <w:rPr>
          <w:sz w:val="16"/>
          <w:szCs w:val="16"/>
        </w:rPr>
        <w:t>Although I agree that today’s modern agriculture practices present under-appreciated benefits for the rank and file of society, the idea that there is only one way, as say the authors, is wrong. A lot of times in agriculture we talk about how so many people are disconnected from the farm, and we talk about that from a communication standpoint and the negatives of that; the authors of this story reverse that, flip it, put it on its head from the standpoint that shows that North American society moved so many people out of poverty. “But</w:t>
      </w:r>
      <w:r>
        <w:t xml:space="preserve"> </w:t>
      </w:r>
      <w:r w:rsidRPr="00615200">
        <w:rPr>
          <w:u w:val="single"/>
        </w:rPr>
        <w:t>over the long term, the living standards and life opportunities offered in the modern knowledge, service, and manufacturing economies have proved vastly greater than anything possible under the agrarian social and economic arrangements that most Americans over the last two centuries happily abandoned—and that too many Americans today romanticize.”</w:t>
      </w:r>
      <w:r>
        <w:rPr>
          <w:sz w:val="16"/>
          <w:szCs w:val="16"/>
        </w:rPr>
        <w:t xml:space="preserve"> </w:t>
      </w:r>
      <w:r w:rsidRPr="00615200">
        <w:rPr>
          <w:sz w:val="16"/>
          <w:szCs w:val="16"/>
        </w:rPr>
        <w:t>The further we get away from a memory, the more we romanticize about how awesome it was, and we forget some of the negatives, the challenges, and the struggles that came with that. Food production is a good example. When you think about the way that some people are trying to push food production back into a distant time in the past, I think a lot of times they forget about some of the challenges, the struggles, the hardship that those people faced. It’s not necessarily consumer greenwashing, but there’s an element here of</w:t>
      </w:r>
      <w:r>
        <w:t xml:space="preserve"> </w:t>
      </w:r>
      <w:r w:rsidRPr="00615200">
        <w:rPr>
          <w:highlight w:val="cyan"/>
          <w:u w:val="single"/>
        </w:rPr>
        <w:t xml:space="preserve">‘this is how I would like my food produced,’ </w:t>
      </w:r>
      <w:r w:rsidRPr="00615200">
        <w:rPr>
          <w:u w:val="single"/>
        </w:rPr>
        <w:t>even though it</w:t>
      </w:r>
      <w:r w:rsidRPr="00615200">
        <w:rPr>
          <w:highlight w:val="cyan"/>
          <w:u w:val="single"/>
        </w:rPr>
        <w:t xml:space="preserve"> doesn’t </w:t>
      </w:r>
      <w:r w:rsidRPr="00615200">
        <w:rPr>
          <w:u w:val="single"/>
        </w:rPr>
        <w:t xml:space="preserve">necessarily </w:t>
      </w:r>
      <w:r w:rsidRPr="00615200">
        <w:rPr>
          <w:highlight w:val="cyan"/>
          <w:u w:val="single"/>
        </w:rPr>
        <w:t>fit the realities of economics</w:t>
      </w:r>
      <w:r>
        <w:t xml:space="preserve">, </w:t>
      </w:r>
      <w:r w:rsidRPr="00615200">
        <w:rPr>
          <w:sz w:val="16"/>
          <w:szCs w:val="16"/>
        </w:rPr>
        <w:t>and according to the authors, some of the social benefits as well. Nordhaus and Bleistein-Rejto continue: “Debates about the social and environmental impacts of America’s food system cannot be disentangled from the basic reality that</w:t>
      </w:r>
      <w:r>
        <w:t xml:space="preserve"> </w:t>
      </w:r>
      <w:r w:rsidRPr="00615200">
        <w:rPr>
          <w:highlight w:val="cyan"/>
          <w:u w:val="single"/>
        </w:rPr>
        <w:t xml:space="preserve">in a modern industrialized society, </w:t>
      </w:r>
      <w:r w:rsidRPr="00615200">
        <w:rPr>
          <w:u w:val="single"/>
        </w:rPr>
        <w:t xml:space="preserve">most </w:t>
      </w:r>
      <w:r w:rsidRPr="00615200">
        <w:rPr>
          <w:highlight w:val="cyan"/>
          <w:u w:val="single"/>
        </w:rPr>
        <w:t xml:space="preserve">people will live in cities </w:t>
      </w:r>
      <w:r w:rsidRPr="00615200">
        <w:rPr>
          <w:u w:val="single"/>
        </w:rPr>
        <w:t xml:space="preserve">and suburbs </w:t>
      </w:r>
      <w:r w:rsidRPr="00615200">
        <w:rPr>
          <w:highlight w:val="cyan"/>
          <w:u w:val="single"/>
        </w:rPr>
        <w:t>and will not work in ag</w:t>
      </w:r>
      <w:r w:rsidRPr="00615200">
        <w:rPr>
          <w:u w:val="single"/>
        </w:rPr>
        <w:t>riculture</w:t>
      </w:r>
      <w:r w:rsidRPr="00615200">
        <w:rPr>
          <w:highlight w:val="cyan"/>
          <w:u w:val="single"/>
        </w:rPr>
        <w:t>. As a result, most food will need to be produced by large farms, with little labor, far away from the people who will consume it</w:t>
      </w:r>
      <w:r>
        <w:t>.”</w:t>
      </w:r>
      <w:r>
        <w:rPr>
          <w:sz w:val="16"/>
          <w:szCs w:val="16"/>
        </w:rPr>
        <w:t xml:space="preserve"> </w:t>
      </w:r>
      <w:r w:rsidRPr="00615200">
        <w:rPr>
          <w:sz w:val="16"/>
          <w:szCs w:val="16"/>
        </w:rPr>
        <w:t>Although in agriculture we begrudge the disconnect that people feel to our society contribution</w:t>
      </w:r>
      <w:r>
        <w:t xml:space="preserve">, </w:t>
      </w:r>
      <w:r w:rsidRPr="00615200">
        <w:rPr>
          <w:highlight w:val="cyan"/>
          <w:u w:val="single"/>
        </w:rPr>
        <w:t>it is a natural evolution as a society urbanizes and the economy matures.</w:t>
      </w:r>
      <w:r>
        <w:rPr>
          <w:sz w:val="16"/>
          <w:szCs w:val="16"/>
        </w:rPr>
        <w:t xml:space="preserve"> </w:t>
      </w:r>
      <w:r w:rsidRPr="00615200">
        <w:rPr>
          <w:highlight w:val="cyan"/>
          <w:u w:val="single"/>
        </w:rPr>
        <w:t xml:space="preserve">We’re having a hard time filling jobs in </w:t>
      </w:r>
      <w:r w:rsidRPr="00615200">
        <w:rPr>
          <w:u w:val="single"/>
        </w:rPr>
        <w:t>primary</w:t>
      </w:r>
      <w:r w:rsidRPr="00615200">
        <w:rPr>
          <w:highlight w:val="cyan"/>
          <w:u w:val="single"/>
        </w:rPr>
        <w:t xml:space="preserve"> ag</w:t>
      </w:r>
      <w:r w:rsidRPr="00615200">
        <w:rPr>
          <w:u w:val="single"/>
        </w:rPr>
        <w:t>riculture</w:t>
      </w:r>
      <w:r w:rsidRPr="00615200">
        <w:rPr>
          <w:highlight w:val="cyan"/>
          <w:u w:val="single"/>
        </w:rPr>
        <w:t xml:space="preserve"> today. If we’re supposed to go back to more small farms, where is the labour force going to come from to do that work</w:t>
      </w:r>
      <w:r>
        <w:t xml:space="preserve">? </w:t>
      </w:r>
      <w:r w:rsidRPr="00615200">
        <w:rPr>
          <w:sz w:val="16"/>
          <w:szCs w:val="16"/>
        </w:rPr>
        <w:t xml:space="preserve">Remember, in some of these cases, when we think back to this romantic view of the way food production was and should be in the future, that also doesn’t involve technology. You see the pictures, the stock photos that are used in some of these stories, and it’s often not the most advanced technology being used. One of the loudest arguments against big agriculture is the perception of environmental harm. “In the contemporary environmental imagination, highly productive, globally traded agriculture is a bad thing—poisoning the land at home and undermining food sovereignty abroad. </w:t>
      </w:r>
      <w:proofErr w:type="gramStart"/>
      <w:r w:rsidRPr="00615200">
        <w:rPr>
          <w:sz w:val="16"/>
          <w:szCs w:val="16"/>
        </w:rPr>
        <w:t>But in reality, a</w:t>
      </w:r>
      <w:proofErr w:type="gramEnd"/>
      <w:r w:rsidRPr="00615200">
        <w:rPr>
          <w:sz w:val="16"/>
          <w:szCs w:val="16"/>
        </w:rPr>
        <w:t xml:space="preserve"> pound of grain or beef exported from the United States almost always displaces a pound that would have been produced with more land and greenhouse gas emissions somewhere else,” write Nordhaus and Bleistein-Rejto. The counter-argument written by Sanderson and Cox argues that “By now, it is vitally clear that earth’s systems — the atmosphere, oceans, </w:t>
      </w:r>
      <w:proofErr w:type="gramStart"/>
      <w:r w:rsidRPr="00615200">
        <w:rPr>
          <w:sz w:val="16"/>
          <w:szCs w:val="16"/>
        </w:rPr>
        <w:t>soils</w:t>
      </w:r>
      <w:proofErr w:type="gramEnd"/>
      <w:r w:rsidRPr="00615200">
        <w:rPr>
          <w:sz w:val="16"/>
          <w:szCs w:val="16"/>
        </w:rPr>
        <w:t xml:space="preserve"> and biosphere — are in various phases of collapse, putting nearly one half of the world’s gross domestic product at risk and undermining the planet’s ability to support life. And big industrialized agriculture — promoted by U.S. foreign and domestic policy — lies at the heart of the multiple connected crises we are confronting as a species.” Regenerative agriculture is getting a lot of attention right now as agriculture tries to rebrand its sustainability practices. For some, true regenerative agriculture could only be practised by small farms, and as larger operations grasp onto the concept, those looking to be niche will align with a new sexy, marketing word. Near the end of the article, Nordhaus and Bleistein-Rejto point toward a future where</w:t>
      </w:r>
      <w:r>
        <w:t xml:space="preserve"> </w:t>
      </w:r>
      <w:r w:rsidRPr="00615200">
        <w:rPr>
          <w:highlight w:val="cyan"/>
          <w:u w:val="single"/>
        </w:rPr>
        <w:t>big ag</w:t>
      </w:r>
      <w:r w:rsidRPr="00615200">
        <w:rPr>
          <w:u w:val="single"/>
        </w:rPr>
        <w:t>riculture</w:t>
      </w:r>
      <w:r w:rsidRPr="00615200">
        <w:rPr>
          <w:highlight w:val="cyan"/>
          <w:u w:val="single"/>
        </w:rPr>
        <w:t xml:space="preserve"> builds on its already clear strengths, to improve on the food system </w:t>
      </w:r>
      <w:proofErr w:type="gramStart"/>
      <w:r w:rsidRPr="00615200">
        <w:rPr>
          <w:highlight w:val="cyan"/>
          <w:u w:val="single"/>
        </w:rPr>
        <w:t>by</w:t>
      </w:r>
      <w:r>
        <w:t>:</w:t>
      </w:r>
      <w:r w:rsidRPr="00615200">
        <w:rPr>
          <w:highlight w:val="cyan"/>
          <w:u w:val="single"/>
        </w:rPr>
        <w:t>Doubling</w:t>
      </w:r>
      <w:proofErr w:type="gramEnd"/>
      <w:r w:rsidRPr="00615200">
        <w:rPr>
          <w:highlight w:val="cyan"/>
          <w:u w:val="single"/>
        </w:rPr>
        <w:t xml:space="preserve"> down on tech</w:t>
      </w:r>
      <w:r w:rsidRPr="00615200">
        <w:rPr>
          <w:u w:val="single"/>
        </w:rPr>
        <w:t>nology</w:t>
      </w:r>
      <w:r w:rsidRPr="00615200">
        <w:rPr>
          <w:highlight w:val="cyan"/>
          <w:u w:val="single"/>
        </w:rPr>
        <w:t xml:space="preserve"> and productivity </w:t>
      </w:r>
      <w:r w:rsidRPr="00615200">
        <w:rPr>
          <w:u w:val="single"/>
        </w:rPr>
        <w:t>through precision farming;</w:t>
      </w:r>
      <w:r>
        <w:rPr>
          <w:sz w:val="16"/>
          <w:szCs w:val="16"/>
        </w:rPr>
        <w:t xml:space="preserve"> </w:t>
      </w:r>
      <w:r w:rsidRPr="00615200">
        <w:rPr>
          <w:u w:val="single"/>
        </w:rPr>
        <w:t xml:space="preserve">Liberalizing trade agreements can </w:t>
      </w:r>
      <w:r w:rsidRPr="00615200">
        <w:rPr>
          <w:highlight w:val="cyan"/>
          <w:u w:val="single"/>
        </w:rPr>
        <w:t xml:space="preserve">improve global food security, </w:t>
      </w:r>
      <w:r w:rsidRPr="00615200">
        <w:rPr>
          <w:u w:val="single"/>
        </w:rPr>
        <w:t xml:space="preserve">benefit agriculture, </w:t>
      </w:r>
      <w:r w:rsidRPr="00615200">
        <w:rPr>
          <w:highlight w:val="cyan"/>
          <w:u w:val="single"/>
        </w:rPr>
        <w:t>and bring</w:t>
      </w:r>
      <w:r w:rsidRPr="00615200">
        <w:rPr>
          <w:u w:val="single"/>
        </w:rPr>
        <w:t xml:space="preserve"> </w:t>
      </w:r>
      <w:r w:rsidRPr="00615200">
        <w:rPr>
          <w:highlight w:val="cyan"/>
          <w:u w:val="single"/>
        </w:rPr>
        <w:t>substantial environmental benefits</w:t>
      </w:r>
      <w:r w:rsidRPr="00615200">
        <w:rPr>
          <w:u w:val="single"/>
        </w:rPr>
        <w:t>; and,</w:t>
      </w:r>
      <w:r w:rsidRPr="00615200">
        <w:rPr>
          <w:sz w:val="16"/>
          <w:szCs w:val="16"/>
        </w:rPr>
        <w:t xml:space="preserve"> </w:t>
      </w:r>
      <w:r w:rsidRPr="00615200">
        <w:rPr>
          <w:u w:val="single"/>
        </w:rPr>
        <w:t>Stop growing crops for biofuels and incentivize farmers to produce food for export markets</w:t>
      </w:r>
      <w:r w:rsidRPr="00615200">
        <w:t>.</w:t>
      </w:r>
      <w:r>
        <w:rPr>
          <w:sz w:val="16"/>
          <w:szCs w:val="16"/>
        </w:rPr>
        <w:t xml:space="preserve"> </w:t>
      </w:r>
      <w:r w:rsidRPr="00615200">
        <w:rPr>
          <w:sz w:val="16"/>
          <w:szCs w:val="16"/>
        </w:rPr>
        <w:t xml:space="preserve">The future of the food system is yet to be determined, but additional production system options attempt to supplant the current models. Synthetic meats and vertical farms look to create options for consumers with lower environmental footprints by encompassing the true definition of factory farming. I have always found it ironic that the same consumers against big </w:t>
      </w:r>
      <w:r w:rsidRPr="00615200">
        <w:rPr>
          <w:sz w:val="16"/>
          <w:szCs w:val="16"/>
        </w:rPr>
        <w:lastRenderedPageBreak/>
        <w:t xml:space="preserve">agriculture would be totally comfortable with Google or another tech conglomerate controlling the food space. As I addressed earlier, how you define “big” is going to </w:t>
      </w:r>
      <w:proofErr w:type="gramStart"/>
      <w:r w:rsidRPr="00615200">
        <w:rPr>
          <w:sz w:val="16"/>
          <w:szCs w:val="16"/>
        </w:rPr>
        <w:t>depend</w:t>
      </w:r>
      <w:proofErr w:type="gramEnd"/>
      <w:r w:rsidRPr="00615200">
        <w:rPr>
          <w:sz w:val="16"/>
          <w:szCs w:val="16"/>
        </w:rPr>
        <w:t xml:space="preserve"> whether you are in or out of the industry. But </w:t>
      </w:r>
      <w:proofErr w:type="gramStart"/>
      <w:r w:rsidRPr="00615200">
        <w:rPr>
          <w:sz w:val="16"/>
          <w:szCs w:val="16"/>
        </w:rPr>
        <w:t>modern day</w:t>
      </w:r>
      <w:proofErr w:type="gramEnd"/>
      <w:r w:rsidRPr="00615200">
        <w:rPr>
          <w:sz w:val="16"/>
          <w:szCs w:val="16"/>
        </w:rPr>
        <w:t xml:space="preserve"> large-scale agriculture has provided under-appreciated value to society and still has room to improve. Missing from this entire discussion has been profitability. For farmers and ranchers, bigger does not mean more profitable.</w:t>
      </w:r>
      <w:r>
        <w:rPr>
          <w:sz w:val="16"/>
          <w:szCs w:val="16"/>
        </w:rPr>
        <w:t xml:space="preserve"> </w:t>
      </w:r>
      <w:r w:rsidRPr="00615200">
        <w:rPr>
          <w:u w:val="single"/>
        </w:rPr>
        <w:t>Inside the industry we have seen the rise and decline of the mega farm</w:t>
      </w:r>
      <w:r w:rsidRPr="00615200">
        <w:rPr>
          <w:highlight w:val="cyan"/>
          <w:u w:val="single"/>
        </w:rPr>
        <w:t xml:space="preserve">, the consolidation in the supply chain, </w:t>
      </w:r>
      <w:r w:rsidRPr="00615200">
        <w:rPr>
          <w:u w:val="single"/>
        </w:rPr>
        <w:t>as well as among producers.</w:t>
      </w:r>
      <w:r>
        <w:t xml:space="preserve"> </w:t>
      </w:r>
      <w:r w:rsidRPr="00615200">
        <w:rPr>
          <w:sz w:val="16"/>
          <w:szCs w:val="16"/>
        </w:rPr>
        <w:t>We talk about attracting new entrants but the capital requirements, including the price of land, are such a barrier. I have always wanted to further study farm profitability relative to size. There is so much attention paid to number of head, gross revenue, and acres farmed and not return on assets or ROI. On Wall Street they talk about earnings per share, while in agriculture we focus too much on size being the determinant of farming success. At a time where government struggles to listen to or trust farmers and their organizations while trying to re-organize food systems based on climate and health goals, agriculture must find a way to the table</w:t>
      </w:r>
      <w:r>
        <w:t xml:space="preserve">. </w:t>
      </w:r>
      <w:r w:rsidRPr="00615200">
        <w:rPr>
          <w:highlight w:val="cyan"/>
          <w:u w:val="single"/>
        </w:rPr>
        <w:t>Big ag</w:t>
      </w:r>
      <w:r w:rsidRPr="00615200">
        <w:rPr>
          <w:u w:val="single"/>
        </w:rPr>
        <w:t>riculture</w:t>
      </w:r>
      <w:r w:rsidRPr="00615200">
        <w:rPr>
          <w:highlight w:val="cyan"/>
          <w:u w:val="single"/>
        </w:rPr>
        <w:t xml:space="preserve"> has room to improve but the many benefits of modern ag</w:t>
      </w:r>
      <w:r w:rsidRPr="00615200">
        <w:rPr>
          <w:u w:val="single"/>
        </w:rPr>
        <w:t>riculture</w:t>
      </w:r>
      <w:r w:rsidRPr="00615200">
        <w:rPr>
          <w:highlight w:val="cyan"/>
          <w:u w:val="single"/>
        </w:rPr>
        <w:t xml:space="preserve"> to society are hard to argue with.</w:t>
      </w:r>
    </w:p>
    <w:p w14:paraId="35D8B7CF" w14:textId="77777777" w:rsidR="001C3EB8" w:rsidRDefault="001C3EB8" w:rsidP="001C3EB8"/>
    <w:p w14:paraId="4C49C415" w14:textId="77777777" w:rsidR="001C3EB8" w:rsidRDefault="001C3EB8" w:rsidP="001C3EB8">
      <w:pPr>
        <w:pStyle w:val="Heading4"/>
      </w:pPr>
      <w:r>
        <w:t>No civil war</w:t>
      </w:r>
    </w:p>
    <w:p w14:paraId="44F42562" w14:textId="77777777" w:rsidR="001C3EB8" w:rsidRDefault="001C3EB8" w:rsidP="001C3EB8">
      <w:r>
        <w:t xml:space="preserve">William G. </w:t>
      </w:r>
      <w:r w:rsidRPr="000C35DE">
        <w:rPr>
          <w:rStyle w:val="Style13ptBold"/>
        </w:rPr>
        <w:t>Gale &amp;</w:t>
      </w:r>
      <w:r>
        <w:t xml:space="preserve"> Darrell M. </w:t>
      </w:r>
      <w:r w:rsidRPr="000C35DE">
        <w:rPr>
          <w:rStyle w:val="Style13ptBold"/>
        </w:rPr>
        <w:t>West, 21</w:t>
      </w:r>
      <w:r>
        <w:t xml:space="preserve">. Gale is </w:t>
      </w:r>
      <w:r w:rsidRPr="000C35DE">
        <w:t>The Arjay and Frances Fearing Miller Chair in Federal Economic Policy Senior Fellow - Economic Studies Director - Retirement Security Project Co-Director - Urban-Brookings Tax Policy Center</w:t>
      </w:r>
      <w:r>
        <w:t>. West is director and vice president of Governance Studies. Vice President and Director - Governance Studies Senior Fellow - Center for Technology Innovation Douglas Dillon Chair in Governmental Studies.</w:t>
      </w:r>
      <w:r w:rsidRPr="000C35DE">
        <w:t xml:space="preserve"> </w:t>
      </w:r>
      <w:r>
        <w:t xml:space="preserve">“Is the US headed for another Civil War?” September 16, 2021. </w:t>
      </w:r>
      <w:r w:rsidRPr="000C35DE">
        <w:t>https://www.brookings.edu/blog/fixgov/2021/09/16/is-the-us-headed-for-another-civil-war/</w:t>
      </w:r>
    </w:p>
    <w:p w14:paraId="654AEC94" w14:textId="77777777" w:rsidR="001C3EB8" w:rsidRPr="000C35DE" w:rsidRDefault="001C3EB8" w:rsidP="001C3EB8">
      <w:pPr>
        <w:rPr>
          <w:highlight w:val="cyan"/>
          <w:u w:val="single"/>
        </w:rPr>
      </w:pPr>
      <w:r w:rsidRPr="000C35DE">
        <w:rPr>
          <w:sz w:val="16"/>
          <w:szCs w:val="16"/>
        </w:rPr>
        <w:t>STILL,</w:t>
      </w:r>
      <w:r>
        <w:t xml:space="preserve"> </w:t>
      </w:r>
      <w:r w:rsidRPr="000C35DE">
        <w:rPr>
          <w:highlight w:val="cyan"/>
          <w:u w:val="single"/>
        </w:rPr>
        <w:t>CIVIL WAR IS NOT INEVITABLE</w:t>
      </w:r>
    </w:p>
    <w:p w14:paraId="0662CAA7" w14:textId="77777777" w:rsidR="001C3EB8" w:rsidRPr="000C35DE" w:rsidRDefault="001C3EB8" w:rsidP="001C3EB8">
      <w:pPr>
        <w:rPr>
          <w:u w:val="single"/>
        </w:rPr>
      </w:pPr>
      <w:r w:rsidRPr="000C35DE">
        <w:rPr>
          <w:highlight w:val="cyan"/>
          <w:u w:val="single"/>
        </w:rPr>
        <w:t>Take a deep breath</w:t>
      </w:r>
      <w:r>
        <w:t xml:space="preserve">. </w:t>
      </w:r>
      <w:r w:rsidRPr="000C35DE">
        <w:rPr>
          <w:sz w:val="16"/>
          <w:szCs w:val="16"/>
        </w:rPr>
        <w:t>Despite the factors above, civil war is not inevitable. Indeed, that scenario faces</w:t>
      </w:r>
      <w:r>
        <w:t xml:space="preserve"> </w:t>
      </w:r>
      <w:r w:rsidRPr="000C35DE">
        <w:rPr>
          <w:highlight w:val="cyan"/>
          <w:u w:val="single"/>
        </w:rPr>
        <w:t>several limiting factors</w:t>
      </w:r>
      <w:r>
        <w:t xml:space="preserve"> </w:t>
      </w:r>
      <w:r w:rsidRPr="000C35DE">
        <w:rPr>
          <w:sz w:val="16"/>
          <w:szCs w:val="16"/>
        </w:rPr>
        <w:t>that hopefully</w:t>
      </w:r>
      <w:r>
        <w:t xml:space="preserve"> </w:t>
      </w:r>
      <w:r w:rsidRPr="000C35DE">
        <w:rPr>
          <w:highlight w:val="cyan"/>
          <w:u w:val="single"/>
        </w:rPr>
        <w:t>will stop the escalation of conflict</w:t>
      </w:r>
      <w:r>
        <w:t xml:space="preserve">. </w:t>
      </w:r>
      <w:r w:rsidRPr="000C35DE">
        <w:rPr>
          <w:sz w:val="16"/>
          <w:szCs w:val="16"/>
        </w:rPr>
        <w:t>Historically, other than during the 1860s and the Reconstruction period,</w:t>
      </w:r>
      <w:r>
        <w:t xml:space="preserve"> </w:t>
      </w:r>
      <w:r w:rsidRPr="000C35DE">
        <w:rPr>
          <w:u w:val="single"/>
        </w:rPr>
        <w:t>these kinds of forces have limited mass violence and kept the country together.</w:t>
      </w:r>
      <w:r>
        <w:rPr>
          <w:u w:val="single"/>
        </w:rPr>
        <w:t xml:space="preserve"> </w:t>
      </w:r>
      <w:r w:rsidRPr="000C35DE">
        <w:rPr>
          <w:sz w:val="16"/>
          <w:szCs w:val="16"/>
        </w:rPr>
        <w:t>Most of</w:t>
      </w:r>
      <w:r>
        <w:t xml:space="preserve"> </w:t>
      </w:r>
      <w:r w:rsidRPr="000C35DE">
        <w:rPr>
          <w:u w:val="single"/>
        </w:rPr>
        <w:t xml:space="preserve">the </w:t>
      </w:r>
      <w:r w:rsidRPr="000C35DE">
        <w:rPr>
          <w:highlight w:val="cyan"/>
          <w:u w:val="single"/>
        </w:rPr>
        <w:t>organizations talking about civil war are</w:t>
      </w:r>
      <w:r w:rsidRPr="000C35DE">
        <w:rPr>
          <w:u w:val="single"/>
        </w:rPr>
        <w:t xml:space="preserve"> private, not public entities</w:t>
      </w:r>
      <w:r>
        <w:t xml:space="preserve">: </w:t>
      </w:r>
      <w:r w:rsidRPr="000C35DE">
        <w:rPr>
          <w:sz w:val="16"/>
          <w:szCs w:val="16"/>
        </w:rPr>
        <w:t>When Southern states seceded in 1860, they had police forces, military organizations, and state-sponsored militias. That varies considerably from today, where the forces who have organized for internal violence are mostly private in nature</w:t>
      </w:r>
      <w:r>
        <w:t xml:space="preserve">. </w:t>
      </w:r>
      <w:r w:rsidRPr="000C35DE">
        <w:rPr>
          <w:u w:val="single"/>
        </w:rPr>
        <w:t xml:space="preserve">They are </w:t>
      </w:r>
      <w:r w:rsidRPr="000C35DE">
        <w:rPr>
          <w:highlight w:val="cyan"/>
          <w:u w:val="single"/>
        </w:rPr>
        <w:t>not sponsored by state or local governments and do not have the powers of government agencies. They</w:t>
      </w:r>
      <w:r>
        <w:t xml:space="preserve"> </w:t>
      </w:r>
      <w:r w:rsidRPr="000C35DE">
        <w:rPr>
          <w:sz w:val="16"/>
          <w:szCs w:val="16"/>
        </w:rPr>
        <w:t>are voluntary in nature and</w:t>
      </w:r>
      <w:r>
        <w:t xml:space="preserve"> </w:t>
      </w:r>
      <w:r w:rsidRPr="000C35DE">
        <w:rPr>
          <w:highlight w:val="cyan"/>
          <w:u w:val="single"/>
        </w:rPr>
        <w:t>cannot compel others to join their causes</w:t>
      </w:r>
      <w:r>
        <w:t>.</w:t>
      </w:r>
      <w:r>
        <w:rPr>
          <w:u w:val="single"/>
        </w:rPr>
        <w:t xml:space="preserve"> </w:t>
      </w:r>
      <w:r w:rsidRPr="000C35DE">
        <w:rPr>
          <w:sz w:val="16"/>
          <w:szCs w:val="16"/>
        </w:rPr>
        <w:t xml:space="preserve">There is no clear regional split: We do not have a North/South schism </w:t>
      </w:r>
      <w:proofErr w:type="gramStart"/>
      <w:r w:rsidRPr="000C35DE">
        <w:rPr>
          <w:sz w:val="16"/>
          <w:szCs w:val="16"/>
        </w:rPr>
        <w:t>similar to</w:t>
      </w:r>
      <w:proofErr w:type="gramEnd"/>
      <w:r w:rsidRPr="000C35DE">
        <w:rPr>
          <w:sz w:val="16"/>
          <w:szCs w:val="16"/>
        </w:rPr>
        <w:t xml:space="preserve"> what existed in the 19th century. There are urban/rural differences within specific states, with progressives dominating the cities while conservatives reside in rural communities. But that is a far different geographic divide than when one region could wage war on another. The lack of a distinctive or uniform geographic division limits the ability to confront other areas, organize supply chains, and mobilize the population. There can be local skirmishes between different forces, but not a situation where one state or region attacks another.</w:t>
      </w:r>
      <w:r w:rsidRPr="000C35DE">
        <w:rPr>
          <w:sz w:val="16"/>
          <w:szCs w:val="16"/>
          <w:u w:val="single"/>
        </w:rPr>
        <w:t xml:space="preserve"> </w:t>
      </w:r>
      <w:r w:rsidRPr="000C35DE">
        <w:rPr>
          <w:sz w:val="16"/>
          <w:szCs w:val="16"/>
        </w:rPr>
        <w:t xml:space="preserve">A history of working through ballot box: Despite Republicans’ increasing (and false) accusations that elections they lose are fraudulent—GOP candidate Larry Elder made unfounded claims of voter fraud in the recent California recall election before the election even </w:t>
      </w:r>
      <w:proofErr w:type="gramStart"/>
      <w:r w:rsidRPr="000C35DE">
        <w:rPr>
          <w:sz w:val="16"/>
          <w:szCs w:val="16"/>
        </w:rPr>
        <w:t>happened!—</w:t>
      </w:r>
      <w:proofErr w:type="gramEnd"/>
      <w:r w:rsidRPr="000C35DE">
        <w:rPr>
          <w:highlight w:val="cyan"/>
          <w:u w:val="single"/>
        </w:rPr>
        <w:t>America has a history of resolving conflict through electoral and political means, not combat.</w:t>
      </w:r>
      <w:r>
        <w:rPr>
          <w:u w:val="single"/>
        </w:rPr>
        <w:t xml:space="preserve"> </w:t>
      </w:r>
      <w:r w:rsidRPr="000C35DE">
        <w:rPr>
          <w:sz w:val="16"/>
          <w:szCs w:val="16"/>
        </w:rPr>
        <w:t>Although there has been a deterioration of procedural safeguards and democratic protections,</w:t>
      </w:r>
      <w:r>
        <w:t xml:space="preserve"> </w:t>
      </w:r>
      <w:r w:rsidRPr="000C35DE">
        <w:rPr>
          <w:highlight w:val="cyan"/>
          <w:u w:val="single"/>
        </w:rPr>
        <w:t xml:space="preserve">the rule of law remains strong </w:t>
      </w:r>
      <w:r w:rsidRPr="000C35DE">
        <w:rPr>
          <w:u w:val="single"/>
        </w:rPr>
        <w:t>and government officials are in firm position to penalize those who engage in violent actions.</w:t>
      </w:r>
      <w:r>
        <w:rPr>
          <w:u w:val="single"/>
        </w:rPr>
        <w:t xml:space="preserve"> </w:t>
      </w:r>
      <w:r w:rsidRPr="000C35DE">
        <w:rPr>
          <w:sz w:val="16"/>
          <w:szCs w:val="16"/>
        </w:rPr>
        <w:t>We expect that these</w:t>
      </w:r>
      <w:r>
        <w:t xml:space="preserve"> </w:t>
      </w:r>
      <w:r w:rsidRPr="000C35DE">
        <w:rPr>
          <w:highlight w:val="cyan"/>
          <w:u w:val="single"/>
        </w:rPr>
        <w:t>limiting factors will allow the country to avoid a full-scale civil war</w:t>
      </w:r>
      <w:r>
        <w:t xml:space="preserve">. </w:t>
      </w:r>
      <w:r w:rsidRPr="000C35DE">
        <w:rPr>
          <w:sz w:val="16"/>
          <w:szCs w:val="16"/>
        </w:rPr>
        <w:t>However, with nearly half the country believing this conflict to be likely, we need to take that scenario seriously</w:t>
      </w:r>
      <w:r>
        <w:t xml:space="preserve">. </w:t>
      </w:r>
      <w:r w:rsidRPr="000C35DE">
        <w:rPr>
          <w:highlight w:val="cyan"/>
          <w:u w:val="single"/>
        </w:rPr>
        <w:t>This is</w:t>
      </w:r>
      <w:r>
        <w:t xml:space="preserve">, </w:t>
      </w:r>
      <w:r w:rsidRPr="000C35DE">
        <w:rPr>
          <w:sz w:val="16"/>
          <w:szCs w:val="16"/>
        </w:rPr>
        <w:t>after all</w:t>
      </w:r>
      <w:r>
        <w:t xml:space="preserve">, </w:t>
      </w:r>
      <w:r w:rsidRPr="000C35DE">
        <w:rPr>
          <w:highlight w:val="cyan"/>
          <w:u w:val="single"/>
        </w:rPr>
        <w:t>not the first time the country has been sharply divided</w:t>
      </w:r>
      <w:r>
        <w:t xml:space="preserve">. </w:t>
      </w:r>
      <w:r w:rsidRPr="000C35DE">
        <w:rPr>
          <w:sz w:val="16"/>
          <w:szCs w:val="16"/>
        </w:rPr>
        <w:t xml:space="preserve">The 1860s conflagration—a needed step to rid the nation of slavery—lasted four years, cost over 600,000 lives, and had a devastating impact on the economy, political system, and </w:t>
      </w:r>
      <w:proofErr w:type="gramStart"/>
      <w:r w:rsidRPr="000C35DE">
        <w:rPr>
          <w:sz w:val="16"/>
          <w:szCs w:val="16"/>
        </w:rPr>
        <w:t>society as a whole</w:t>
      </w:r>
      <w:proofErr w:type="gramEnd"/>
      <w:r w:rsidRPr="000C35DE">
        <w:rPr>
          <w:sz w:val="16"/>
          <w:szCs w:val="16"/>
        </w:rPr>
        <w:t xml:space="preserve">. It was a shocking breach of the national union by </w:t>
      </w:r>
      <w:proofErr w:type="gramStart"/>
      <w:r w:rsidRPr="000C35DE">
        <w:rPr>
          <w:sz w:val="16"/>
          <w:szCs w:val="16"/>
        </w:rPr>
        <w:t>slave-holders</w:t>
      </w:r>
      <w:proofErr w:type="gramEnd"/>
      <w:r w:rsidRPr="000C35DE">
        <w:rPr>
          <w:sz w:val="16"/>
          <w:szCs w:val="16"/>
        </w:rPr>
        <w:t xml:space="preserve"> and a demonstration of what happens when basic governance breaks down.</w:t>
      </w:r>
    </w:p>
    <w:p w14:paraId="170516D4" w14:textId="77777777" w:rsidR="001C3EB8" w:rsidRDefault="001C3EB8" w:rsidP="001C3EB8"/>
    <w:p w14:paraId="3949724C" w14:textId="77777777" w:rsidR="001C3EB8" w:rsidRDefault="001C3EB8" w:rsidP="001C3EB8">
      <w:pPr>
        <w:pStyle w:val="Heading3"/>
      </w:pPr>
      <w:r>
        <w:lastRenderedPageBreak/>
        <w:t>Modeling Adv</w:t>
      </w:r>
    </w:p>
    <w:p w14:paraId="4B9871ED" w14:textId="77777777" w:rsidR="001C3EB8" w:rsidRPr="00BD1E41" w:rsidRDefault="001C3EB8" w:rsidP="001C3EB8">
      <w:pPr>
        <w:pStyle w:val="Heading4"/>
      </w:pPr>
      <w:r w:rsidRPr="00BD1E41">
        <w:t xml:space="preserve">No modeling---divergences in implementation </w:t>
      </w:r>
      <w:r w:rsidRPr="00BD1E41">
        <w:rPr>
          <w:u w:val="single"/>
        </w:rPr>
        <w:t>inevitable</w:t>
      </w:r>
      <w:r w:rsidRPr="00BD1E41">
        <w:t xml:space="preserve">, especially with an </w:t>
      </w:r>
      <w:r w:rsidRPr="00BD1E41">
        <w:rPr>
          <w:u w:val="single"/>
        </w:rPr>
        <w:t>arbitrary</w:t>
      </w:r>
      <w:r w:rsidRPr="00BD1E41">
        <w:t xml:space="preserve"> standard</w:t>
      </w:r>
    </w:p>
    <w:p w14:paraId="325770B5" w14:textId="77777777" w:rsidR="001C3EB8" w:rsidRPr="00BD1E41" w:rsidRDefault="001C3EB8" w:rsidP="001C3EB8">
      <w:r w:rsidRPr="00BD1E41">
        <w:t xml:space="preserve">Ma. Joy V. </w:t>
      </w:r>
      <w:r w:rsidRPr="00BD1E41">
        <w:rPr>
          <w:rStyle w:val="Style13ptBold"/>
        </w:rPr>
        <w:t>Abrenica 18</w:t>
      </w:r>
      <w:r w:rsidRPr="00BD1E41">
        <w:t>. Professor, School of Economics, University of the Philippines Diliman. BALANCING CONSUMER WELFARE AND PUBLIC INTEREST IN COMPETITION LAW. 13:2 Asian J WTO &amp; Int'l Health L &amp; Pol'y 443. 2018. Pg 448-449</w:t>
      </w:r>
    </w:p>
    <w:p w14:paraId="5F8BA0E6" w14:textId="77777777" w:rsidR="001C3EB8" w:rsidRPr="00BD1E41" w:rsidRDefault="001C3EB8" w:rsidP="001C3EB8">
      <w:pPr>
        <w:rPr>
          <w:sz w:val="16"/>
        </w:rPr>
      </w:pPr>
      <w:r w:rsidRPr="00BD1E41">
        <w:rPr>
          <w:sz w:val="16"/>
        </w:rPr>
        <w:t xml:space="preserve">The economic approach to antitrust enforcement has been embraced not only by the U.S. and European Commission (hereinafter "EC"), but also by developing countries whose antitrust laws were very much influenced by these two regimes. </w:t>
      </w:r>
      <w:r w:rsidRPr="00BD1E41">
        <w:rPr>
          <w:rStyle w:val="StyleUnderline"/>
        </w:rPr>
        <w:t>The OECD describes the convergence among antitrust regimes as follows</w:t>
      </w:r>
      <w:r w:rsidRPr="00BD1E41">
        <w:rPr>
          <w:sz w:val="16"/>
        </w:rPr>
        <w:t xml:space="preserve">: </w:t>
      </w:r>
      <w:r w:rsidRPr="00BD1E41">
        <w:rPr>
          <w:rStyle w:val="StyleUnderline"/>
          <w:highlight w:val="cyan"/>
        </w:rPr>
        <w:t xml:space="preserve">There is </w:t>
      </w:r>
      <w:proofErr w:type="gramStart"/>
      <w:r w:rsidRPr="00BD1E41">
        <w:rPr>
          <w:rStyle w:val="Emphasis"/>
          <w:highlight w:val="cyan"/>
        </w:rPr>
        <w:t>general consensus</w:t>
      </w:r>
      <w:proofErr w:type="gramEnd"/>
      <w:r w:rsidRPr="00BD1E41">
        <w:rPr>
          <w:rStyle w:val="StyleUnderline"/>
          <w:highlight w:val="cyan"/>
        </w:rPr>
        <w:t xml:space="preserve"> that the</w:t>
      </w:r>
      <w:r w:rsidRPr="00BD1E41">
        <w:rPr>
          <w:rStyle w:val="StyleUnderline"/>
        </w:rPr>
        <w:t xml:space="preserve"> basic </w:t>
      </w:r>
      <w:r w:rsidRPr="00BD1E41">
        <w:rPr>
          <w:rStyle w:val="StyleUnderline"/>
          <w:highlight w:val="cyan"/>
        </w:rPr>
        <w:t>objective</w:t>
      </w:r>
      <w:r w:rsidRPr="00BD1E41">
        <w:rPr>
          <w:rStyle w:val="StyleUnderline"/>
        </w:rPr>
        <w:t xml:space="preserve"> of competition law is </w:t>
      </w:r>
      <w:r w:rsidRPr="00BD1E41">
        <w:rPr>
          <w:rStyle w:val="StyleUnderline"/>
          <w:highlight w:val="cyan"/>
        </w:rPr>
        <w:t>to protect</w:t>
      </w:r>
      <w:r w:rsidRPr="00BD1E41">
        <w:rPr>
          <w:rStyle w:val="StyleUnderline"/>
        </w:rPr>
        <w:t xml:space="preserve"> and preserve </w:t>
      </w:r>
      <w:r w:rsidRPr="00BD1E41">
        <w:rPr>
          <w:rStyle w:val="StyleUnderline"/>
          <w:highlight w:val="cyan"/>
        </w:rPr>
        <w:t>competition</w:t>
      </w:r>
      <w:r w:rsidRPr="00BD1E41">
        <w:rPr>
          <w:sz w:val="16"/>
        </w:rPr>
        <w:t xml:space="preserve"> as the most appropriate means of ensuring the efficient allocation of resources . . . in free market economies. While </w:t>
      </w:r>
      <w:r w:rsidRPr="00BD1E41">
        <w:rPr>
          <w:rStyle w:val="Emphasis"/>
          <w:highlight w:val="cyan"/>
        </w:rPr>
        <w:t>countries differ</w:t>
      </w:r>
      <w:r w:rsidRPr="00BD1E41">
        <w:rPr>
          <w:rStyle w:val="StyleUnderline"/>
          <w:highlight w:val="cyan"/>
        </w:rPr>
        <w:t xml:space="preserve"> </w:t>
      </w:r>
      <w:r w:rsidRPr="00BD1E41">
        <w:rPr>
          <w:rStyle w:val="StyleUnderline"/>
        </w:rPr>
        <w:t xml:space="preserve">somewhat </w:t>
      </w:r>
      <w:r w:rsidRPr="00BD1E41">
        <w:rPr>
          <w:rStyle w:val="Emphasis"/>
          <w:highlight w:val="cyan"/>
        </w:rPr>
        <w:t>in defining</w:t>
      </w:r>
      <w:r w:rsidRPr="00BD1E41">
        <w:rPr>
          <w:rStyle w:val="StyleUnderline"/>
        </w:rPr>
        <w:t xml:space="preserve"> efficient </w:t>
      </w:r>
      <w:r w:rsidRPr="00BD1E41">
        <w:rPr>
          <w:rStyle w:val="StyleUnderline"/>
          <w:highlight w:val="cyan"/>
        </w:rPr>
        <w:t>market outcomes</w:t>
      </w:r>
      <w:r w:rsidRPr="00BD1E41">
        <w:rPr>
          <w:sz w:val="16"/>
        </w:rPr>
        <w:t xml:space="preserve">, there is general agreement that the concept is manifested by lower consumer prices, higher quality products and better product choice. 22 But </w:t>
      </w:r>
      <w:r w:rsidRPr="00BD1E41">
        <w:rPr>
          <w:rStyle w:val="StyleUnderline"/>
        </w:rPr>
        <w:t xml:space="preserve">the adoption of </w:t>
      </w:r>
      <w:r w:rsidRPr="00BD1E41">
        <w:rPr>
          <w:rStyle w:val="StyleUnderline"/>
          <w:highlight w:val="cyan"/>
        </w:rPr>
        <w:t>a common framework</w:t>
      </w:r>
      <w:r w:rsidRPr="00BD1E41">
        <w:rPr>
          <w:rStyle w:val="StyleUnderline"/>
        </w:rPr>
        <w:t xml:space="preserve"> </w:t>
      </w:r>
      <w:r w:rsidRPr="00BD1E41">
        <w:rPr>
          <w:rStyle w:val="StyleUnderline"/>
          <w:highlight w:val="cyan"/>
        </w:rPr>
        <w:t xml:space="preserve">has </w:t>
      </w:r>
      <w:r w:rsidRPr="00BD1E41">
        <w:rPr>
          <w:rStyle w:val="Emphasis"/>
          <w:highlight w:val="cyan"/>
        </w:rPr>
        <w:t>not resulted</w:t>
      </w:r>
      <w:r w:rsidRPr="00BD1E41">
        <w:rPr>
          <w:rStyle w:val="StyleUnderline"/>
          <w:highlight w:val="cyan"/>
        </w:rPr>
        <w:t xml:space="preserve"> in uniform implementation</w:t>
      </w:r>
      <w:r w:rsidRPr="00BD1E41">
        <w:rPr>
          <w:rStyle w:val="StyleUnderline"/>
        </w:rPr>
        <w:t xml:space="preserve"> of competition principles</w:t>
      </w:r>
      <w:r w:rsidRPr="00BD1E41">
        <w:rPr>
          <w:sz w:val="16"/>
        </w:rPr>
        <w:t xml:space="preserve">. This is because </w:t>
      </w:r>
      <w:r w:rsidRPr="00BD1E41">
        <w:rPr>
          <w:rStyle w:val="StyleUnderline"/>
        </w:rPr>
        <w:t xml:space="preserve">most competition </w:t>
      </w:r>
      <w:r w:rsidRPr="00BD1E41">
        <w:rPr>
          <w:rStyle w:val="StyleUnderline"/>
          <w:highlight w:val="cyan"/>
        </w:rPr>
        <w:t>regimes are still conditioned by</w:t>
      </w:r>
      <w:r w:rsidRPr="00BD1E41">
        <w:rPr>
          <w:rStyle w:val="StyleUnderline"/>
        </w:rPr>
        <w:t xml:space="preserve"> the zeitgeist of their own competition law, as well as by </w:t>
      </w:r>
      <w:r w:rsidRPr="00BD1E41">
        <w:rPr>
          <w:rStyle w:val="Emphasis"/>
          <w:highlight w:val="cyan"/>
        </w:rPr>
        <w:t>social and political realities</w:t>
      </w:r>
      <w:r w:rsidRPr="00BD1E41">
        <w:rPr>
          <w:rStyle w:val="StyleUnderline"/>
        </w:rPr>
        <w:t xml:space="preserve"> in the domestic front</w:t>
      </w:r>
      <w:r w:rsidRPr="00BD1E41">
        <w:rPr>
          <w:sz w:val="16"/>
        </w:rPr>
        <w:t xml:space="preserve">. Two opposing philosophies are driving antitrust enforcement in different directions. One perspective presumes that unencumbered markets are vulnerable to abuse of dominance and collusion among competing producers; </w:t>
      </w:r>
      <w:proofErr w:type="gramStart"/>
      <w:r w:rsidRPr="00BD1E41">
        <w:rPr>
          <w:sz w:val="16"/>
        </w:rPr>
        <w:t>thus</w:t>
      </w:r>
      <w:proofErr w:type="gramEnd"/>
      <w:r w:rsidRPr="00BD1E41">
        <w:rPr>
          <w:sz w:val="16"/>
        </w:rPr>
        <w:t xml:space="preserve"> vigorous enforcement is necessary to preserve competition. Another perspective holds that market competition is robust and could prevail upon any private attempt to suppress it; therefore, rigid enforcement is counterproductive as it could undermine rivalry, hinder innovation and thus harm consumers in the long term. Most regimes would strive for the middle ground, i.e., neither intransigent nor too lenient. However, the effects of and intent behind market behavior are rarely apparent and often difficult to discern. This could result in a finding of infringement when in fact the conduct is a legitimate response to competitive pressure (type 1 error), or a failure to foil an anticompetitive conduct as it is mistaken for an innocuous pursuit of efficiency (type 2 error). Both types of error could ruin competition. Indeed, </w:t>
      </w:r>
      <w:r w:rsidRPr="00BD1E41">
        <w:rPr>
          <w:rStyle w:val="StyleUnderline"/>
        </w:rPr>
        <w:t>striking the right balance in enforcement is arduous and mature jurisdictions are not exempted from the challenge</w:t>
      </w:r>
      <w:r w:rsidRPr="00BD1E41">
        <w:rPr>
          <w:sz w:val="16"/>
        </w:rPr>
        <w:t xml:space="preserve">. One </w:t>
      </w:r>
      <w:r w:rsidRPr="00BD1E41">
        <w:rPr>
          <w:rStyle w:val="StyleUnderline"/>
        </w:rPr>
        <w:t xml:space="preserve">observes </w:t>
      </w:r>
      <w:r w:rsidRPr="00BD1E41">
        <w:rPr>
          <w:rStyle w:val="StyleUnderline"/>
          <w:highlight w:val="cyan"/>
        </w:rPr>
        <w:t>notable disagreements</w:t>
      </w:r>
      <w:r w:rsidRPr="00BD1E41">
        <w:rPr>
          <w:sz w:val="16"/>
        </w:rPr>
        <w:t xml:space="preserve"> between the U.S. and EC </w:t>
      </w:r>
      <w:r w:rsidRPr="00BD1E41">
        <w:rPr>
          <w:rStyle w:val="StyleUnderline"/>
        </w:rPr>
        <w:t xml:space="preserve">on such issues as refusal to deal and reverse patent payments, for example, as </w:t>
      </w:r>
      <w:r w:rsidRPr="00BD1E41">
        <w:rPr>
          <w:rStyle w:val="StyleUnderline"/>
          <w:highlight w:val="cyan"/>
        </w:rPr>
        <w:t xml:space="preserve">well as </w:t>
      </w:r>
      <w:r w:rsidRPr="00BD1E41">
        <w:rPr>
          <w:rStyle w:val="Emphasis"/>
          <w:highlight w:val="cyan"/>
        </w:rPr>
        <w:t>flip-flopping of decisions</w:t>
      </w:r>
      <w:r w:rsidRPr="00BD1E41">
        <w:rPr>
          <w:rStyle w:val="StyleUnderline"/>
        </w:rPr>
        <w:t xml:space="preserve"> on various forms of vertical restraints</w:t>
      </w:r>
      <w:r w:rsidRPr="00BD1E41">
        <w:rPr>
          <w:sz w:val="16"/>
        </w:rPr>
        <w:t xml:space="preserve">. The </w:t>
      </w:r>
      <w:r w:rsidRPr="00BD1E41">
        <w:rPr>
          <w:rStyle w:val="Emphasis"/>
          <w:highlight w:val="cyan"/>
        </w:rPr>
        <w:t>divergence in views</w:t>
      </w:r>
      <w:r w:rsidRPr="00BD1E41">
        <w:rPr>
          <w:rStyle w:val="StyleUnderline"/>
        </w:rPr>
        <w:t xml:space="preserve"> and inconsistencies in decision </w:t>
      </w:r>
      <w:r w:rsidRPr="00BD1E41">
        <w:rPr>
          <w:rStyle w:val="StyleUnderline"/>
          <w:highlight w:val="cyan"/>
        </w:rPr>
        <w:t>is</w:t>
      </w:r>
      <w:r w:rsidRPr="00BD1E41">
        <w:rPr>
          <w:rStyle w:val="StyleUnderline"/>
        </w:rPr>
        <w:t xml:space="preserve"> </w:t>
      </w:r>
      <w:r w:rsidRPr="00BD1E41">
        <w:rPr>
          <w:rStyle w:val="Emphasis"/>
        </w:rPr>
        <w:t xml:space="preserve">probably </w:t>
      </w:r>
      <w:r w:rsidRPr="00BD1E41">
        <w:rPr>
          <w:rStyle w:val="Emphasis"/>
          <w:highlight w:val="cyan"/>
        </w:rPr>
        <w:t>inevitable</w:t>
      </w:r>
      <w:r w:rsidRPr="00BD1E41">
        <w:rPr>
          <w:rStyle w:val="StyleUnderline"/>
        </w:rPr>
        <w:t xml:space="preserve"> as the understanding of economic behavior and market processes continue to evolve</w:t>
      </w:r>
      <w:r w:rsidRPr="00BD1E41">
        <w:rPr>
          <w:sz w:val="16"/>
        </w:rPr>
        <w:t xml:space="preserve">. Boudreaux explained: Almost </w:t>
      </w:r>
      <w:proofErr w:type="gramStart"/>
      <w:r w:rsidRPr="00BD1E41">
        <w:rPr>
          <w:sz w:val="16"/>
        </w:rPr>
        <w:t>all of</w:t>
      </w:r>
      <w:proofErr w:type="gramEnd"/>
      <w:r w:rsidRPr="00BD1E41">
        <w:rPr>
          <w:sz w:val="16"/>
        </w:rPr>
        <w:t xml:space="preserve"> the original bases for antitrust intervention have been shattered by sound economics. Price-cutting is no longer an obvious means of monopolizing; bigness is no longer believed to be inevitable, inevitably harmful, or perpetual; and the myriad contracting arrangements devised by actual market participants are increasingly understood to enhance competition despite having been ignored by authors of textbooks. The advances that have occurred in economic theorizing are generally abstruse demonstrations of theoretical possibilities. Only when these theories have been supported by solid empirical findings should they serve as the basis for policy . . .. (</w:t>
      </w:r>
      <w:proofErr w:type="gramStart"/>
      <w:r w:rsidRPr="00BD1E41">
        <w:rPr>
          <w:sz w:val="16"/>
        </w:rPr>
        <w:t>emphases</w:t>
      </w:r>
      <w:proofErr w:type="gramEnd"/>
      <w:r w:rsidRPr="00BD1E41">
        <w:rPr>
          <w:sz w:val="16"/>
        </w:rPr>
        <w:t xml:space="preserve"> added)</w:t>
      </w:r>
      <w:r w:rsidRPr="00BD1E41">
        <w:rPr>
          <w:rStyle w:val="StyleUnderline"/>
        </w:rPr>
        <w:t xml:space="preserve">23 </w:t>
      </w:r>
      <w:r w:rsidRPr="00BD1E41">
        <w:rPr>
          <w:rStyle w:val="StyleUnderline"/>
          <w:highlight w:val="cyan"/>
        </w:rPr>
        <w:t>Against this</w:t>
      </w:r>
      <w:r w:rsidRPr="00BD1E41">
        <w:rPr>
          <w:rStyle w:val="StyleUnderline"/>
        </w:rPr>
        <w:t xml:space="preserve"> perplexed environment in the </w:t>
      </w:r>
      <w:r w:rsidRPr="00BD1E41">
        <w:rPr>
          <w:rStyle w:val="StyleUnderline"/>
          <w:highlight w:val="cyan"/>
        </w:rPr>
        <w:t>backdrop, the meshing of public interest</w:t>
      </w:r>
      <w:r w:rsidRPr="00BD1E41">
        <w:rPr>
          <w:rStyle w:val="StyleUnderline"/>
        </w:rPr>
        <w:t xml:space="preserve"> </w:t>
      </w:r>
      <w:r w:rsidRPr="00BD1E41">
        <w:rPr>
          <w:rStyle w:val="StyleUnderline"/>
          <w:highlight w:val="cyan"/>
        </w:rPr>
        <w:t xml:space="preserve">and competition objectives adds </w:t>
      </w:r>
      <w:r w:rsidRPr="00BD1E41">
        <w:rPr>
          <w:rStyle w:val="Emphasis"/>
          <w:highlight w:val="cyan"/>
        </w:rPr>
        <w:t>further complication</w:t>
      </w:r>
      <w:r w:rsidRPr="00BD1E41">
        <w:rPr>
          <w:sz w:val="16"/>
        </w:rPr>
        <w:t xml:space="preserve">, </w:t>
      </w:r>
      <w:r w:rsidRPr="00BD1E41">
        <w:rPr>
          <w:rStyle w:val="StyleUnderline"/>
          <w:highlight w:val="cyan"/>
        </w:rPr>
        <w:t xml:space="preserve">uncertainty and unpredictability in </w:t>
      </w:r>
      <w:r w:rsidRPr="00BD1E41">
        <w:rPr>
          <w:rStyle w:val="Emphasis"/>
          <w:highlight w:val="cyan"/>
        </w:rPr>
        <w:t>competition enforcement</w:t>
      </w:r>
      <w:r w:rsidRPr="00BD1E41">
        <w:rPr>
          <w:sz w:val="16"/>
        </w:rPr>
        <w:t>.</w:t>
      </w:r>
    </w:p>
    <w:p w14:paraId="0AA88CE5" w14:textId="77777777" w:rsidR="001C3EB8" w:rsidRPr="002E6EF6" w:rsidRDefault="001C3EB8" w:rsidP="001C3EB8"/>
    <w:p w14:paraId="3A19F40C" w14:textId="77777777" w:rsidR="001C3EB8" w:rsidRPr="004E49D7" w:rsidRDefault="001C3EB8" w:rsidP="001C3EB8">
      <w:pPr>
        <w:pStyle w:val="Heading4"/>
        <w:rPr>
          <w:rFonts w:asciiTheme="majorHAnsi" w:hAnsiTheme="majorHAnsi" w:cstheme="majorHAnsi"/>
        </w:rPr>
      </w:pPr>
      <w:r w:rsidRPr="004E49D7">
        <w:rPr>
          <w:rFonts w:asciiTheme="majorHAnsi" w:hAnsiTheme="majorHAnsi" w:cstheme="majorHAnsi"/>
        </w:rPr>
        <w:lastRenderedPageBreak/>
        <w:t xml:space="preserve">Food prices don’t cause conflict–reject their bad studies. </w:t>
      </w:r>
    </w:p>
    <w:p w14:paraId="10B454FE" w14:textId="77777777" w:rsidR="001C3EB8" w:rsidRPr="004E49D7" w:rsidRDefault="001C3EB8" w:rsidP="001C3EB8">
      <w:pPr>
        <w:rPr>
          <w:rFonts w:asciiTheme="majorHAnsi" w:hAnsiTheme="majorHAnsi" w:cstheme="majorHAnsi"/>
        </w:rPr>
      </w:pPr>
      <w:r w:rsidRPr="004E49D7">
        <w:rPr>
          <w:rStyle w:val="Style13ptBold"/>
          <w:rFonts w:asciiTheme="majorHAnsi" w:hAnsiTheme="majorHAnsi" w:cstheme="majorHAnsi"/>
        </w:rPr>
        <w:t>Demarest 15</w:t>
      </w:r>
      <w:r w:rsidRPr="004E49D7">
        <w:rPr>
          <w:rFonts w:asciiTheme="majorHAnsi" w:hAnsiTheme="majorHAnsi" w:cstheme="majorHAnsi"/>
        </w:rPr>
        <w:t xml:space="preserve">—PhD Researcher at the Centre for Research on Peace and Development [Leila, “Food price rises and political instability: Problematizing a complex relationship,” </w:t>
      </w:r>
      <w:r w:rsidRPr="004E49D7">
        <w:rPr>
          <w:rFonts w:asciiTheme="majorHAnsi" w:hAnsiTheme="majorHAnsi" w:cstheme="majorHAnsi"/>
          <w:i/>
        </w:rPr>
        <w:t>The European Journal of Development Research</w:t>
      </w:r>
      <w:r w:rsidRPr="004E49D7">
        <w:rPr>
          <w:rFonts w:asciiTheme="majorHAnsi" w:hAnsiTheme="majorHAnsi" w:cstheme="majorHAnsi"/>
        </w:rPr>
        <w:t xml:space="preserve">, Vol. 27, No. 5, p. 650-671, Emory Libraries] </w:t>
      </w:r>
    </w:p>
    <w:p w14:paraId="712D4593" w14:textId="77777777" w:rsidR="001C3EB8" w:rsidRPr="004E49D7" w:rsidRDefault="001C3EB8" w:rsidP="001C3EB8">
      <w:pPr>
        <w:rPr>
          <w:rStyle w:val="StyleUnderline"/>
          <w:rFonts w:asciiTheme="majorHAnsi" w:hAnsiTheme="majorHAnsi" w:cstheme="majorHAnsi"/>
        </w:rPr>
      </w:pPr>
      <w:r w:rsidRPr="004E49D7">
        <w:rPr>
          <w:rStyle w:val="StyleUnderline"/>
          <w:rFonts w:asciiTheme="majorHAnsi" w:hAnsiTheme="majorHAnsi" w:cstheme="majorHAnsi"/>
        </w:rPr>
        <w:t>6. Conclusions and Way Forward</w:t>
      </w:r>
    </w:p>
    <w:p w14:paraId="70D3062B" w14:textId="77777777" w:rsidR="001C3EB8" w:rsidRPr="00EF2029" w:rsidRDefault="001C3EB8" w:rsidP="001C3EB8">
      <w:pPr>
        <w:rPr>
          <w:rFonts w:asciiTheme="majorHAnsi" w:hAnsiTheme="majorHAnsi" w:cstheme="majorHAnsi"/>
          <w:sz w:val="16"/>
        </w:rPr>
      </w:pPr>
      <w:r w:rsidRPr="00EF2029">
        <w:rPr>
          <w:rFonts w:asciiTheme="majorHAnsi" w:hAnsiTheme="majorHAnsi" w:cstheme="majorHAnsi"/>
          <w:sz w:val="16"/>
        </w:rPr>
        <w:t xml:space="preserve">While some progress has been made in improving our understanding of the linkages between rising food prices and conflict, several </w:t>
      </w:r>
      <w:r w:rsidRPr="004E49D7">
        <w:rPr>
          <w:rStyle w:val="StyleUnderline"/>
          <w:rFonts w:asciiTheme="majorHAnsi" w:hAnsiTheme="majorHAnsi" w:cstheme="majorHAnsi"/>
        </w:rPr>
        <w:t>important gaps remain</w:t>
      </w:r>
      <w:r w:rsidRPr="00EF2029">
        <w:rPr>
          <w:rFonts w:asciiTheme="majorHAnsi" w:hAnsiTheme="majorHAnsi" w:cstheme="majorHAnsi"/>
          <w:sz w:val="16"/>
        </w:rPr>
        <w:t xml:space="preserve">. Firstly, notions of </w:t>
      </w:r>
      <w:r w:rsidRPr="004E49D7">
        <w:rPr>
          <w:rStyle w:val="StyleUnderline"/>
          <w:rFonts w:asciiTheme="majorHAnsi" w:hAnsiTheme="majorHAnsi" w:cstheme="majorHAnsi"/>
        </w:rPr>
        <w:t>conflict and political instability are</w:t>
      </w:r>
      <w:r w:rsidRPr="00EF2029">
        <w:rPr>
          <w:rFonts w:asciiTheme="majorHAnsi" w:hAnsiTheme="majorHAnsi" w:cstheme="majorHAnsi"/>
          <w:sz w:val="16"/>
        </w:rPr>
        <w:t xml:space="preserve"> often </w:t>
      </w:r>
      <w:r w:rsidRPr="004E49D7">
        <w:rPr>
          <w:rStyle w:val="StyleUnderline"/>
          <w:rFonts w:asciiTheme="majorHAnsi" w:hAnsiTheme="majorHAnsi" w:cstheme="majorHAnsi"/>
        </w:rPr>
        <w:t>used interchangeably</w:t>
      </w:r>
      <w:r w:rsidRPr="00EF2029">
        <w:rPr>
          <w:rFonts w:asciiTheme="majorHAnsi" w:hAnsiTheme="majorHAnsi" w:cstheme="majorHAnsi"/>
          <w:sz w:val="16"/>
        </w:rPr>
        <w:t xml:space="preserve">, while these concepts and the relationships between them remain to some extent vague. </w:t>
      </w:r>
      <w:r w:rsidRPr="004E49D7">
        <w:rPr>
          <w:rStyle w:val="StyleUnderline"/>
          <w:rFonts w:asciiTheme="majorHAnsi" w:hAnsiTheme="majorHAnsi" w:cstheme="majorHAnsi"/>
          <w:highlight w:val="cyan"/>
        </w:rPr>
        <w:t>The ‘food riot’ concept</w:t>
      </w:r>
      <w:r w:rsidRPr="00EF2029">
        <w:rPr>
          <w:rFonts w:asciiTheme="majorHAnsi" w:hAnsiTheme="majorHAnsi" w:cstheme="majorHAnsi"/>
          <w:sz w:val="16"/>
        </w:rPr>
        <w:t xml:space="preserve"> in particular </w:t>
      </w:r>
      <w:r w:rsidRPr="004E49D7">
        <w:rPr>
          <w:rStyle w:val="StyleUnderline"/>
          <w:rFonts w:asciiTheme="majorHAnsi" w:hAnsiTheme="majorHAnsi" w:cstheme="majorHAnsi"/>
          <w:highlight w:val="cyan"/>
        </w:rPr>
        <w:t xml:space="preserve">leads to </w:t>
      </w:r>
      <w:r w:rsidRPr="004E49D7">
        <w:rPr>
          <w:rStyle w:val="Emphasis"/>
          <w:rFonts w:asciiTheme="majorHAnsi" w:hAnsiTheme="majorHAnsi" w:cstheme="majorHAnsi"/>
          <w:highlight w:val="cyan"/>
        </w:rPr>
        <w:t>confusion</w:t>
      </w:r>
      <w:r w:rsidRPr="00EF2029">
        <w:rPr>
          <w:rFonts w:asciiTheme="majorHAnsi" w:hAnsiTheme="majorHAnsi" w:cstheme="majorHAnsi"/>
          <w:sz w:val="16"/>
        </w:rPr>
        <w:t>. Although it is popularly seen as a violent rise of the masses</w:t>
      </w:r>
      <w:proofErr w:type="gramStart"/>
      <w:r w:rsidRPr="00EF2029">
        <w:rPr>
          <w:rFonts w:asciiTheme="majorHAnsi" w:hAnsiTheme="majorHAnsi" w:cstheme="majorHAnsi"/>
          <w:sz w:val="16"/>
        </w:rPr>
        <w:t xml:space="preserve">, in reality, </w:t>
      </w:r>
      <w:r w:rsidRPr="004E49D7">
        <w:rPr>
          <w:rStyle w:val="StyleUnderline"/>
          <w:rFonts w:asciiTheme="majorHAnsi" w:hAnsiTheme="majorHAnsi" w:cstheme="majorHAnsi"/>
        </w:rPr>
        <w:t>many</w:t>
      </w:r>
      <w:proofErr w:type="gramEnd"/>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peaceful events</w:t>
      </w:r>
      <w:r w:rsidRPr="004E49D7">
        <w:rPr>
          <w:rStyle w:val="StyleUnderline"/>
          <w:rFonts w:asciiTheme="majorHAnsi" w:hAnsiTheme="majorHAnsi" w:cstheme="majorHAnsi"/>
          <w:highlight w:val="cyan"/>
        </w:rPr>
        <w:t xml:space="preserve"> are gathered under this term</w:t>
      </w:r>
      <w:r w:rsidRPr="004E49D7">
        <w:rPr>
          <w:rStyle w:val="StyleUnderline"/>
          <w:rFonts w:asciiTheme="majorHAnsi" w:hAnsiTheme="majorHAnsi" w:cstheme="majorHAnsi"/>
        </w:rPr>
        <w:t>, while violence is</w:t>
      </w:r>
      <w:r w:rsidRPr="00EF2029">
        <w:rPr>
          <w:rFonts w:asciiTheme="majorHAnsi" w:hAnsiTheme="majorHAnsi" w:cstheme="majorHAnsi"/>
          <w:sz w:val="16"/>
        </w:rPr>
        <w:t xml:space="preserve"> often </w:t>
      </w:r>
      <w:r w:rsidRPr="004E49D7">
        <w:rPr>
          <w:rStyle w:val="StyleUnderline"/>
          <w:rFonts w:asciiTheme="majorHAnsi" w:hAnsiTheme="majorHAnsi" w:cstheme="majorHAnsi"/>
        </w:rPr>
        <w:t>committed by the state rather than by hungry consumers</w:t>
      </w:r>
      <w:r w:rsidRPr="00EF2029">
        <w:rPr>
          <w:rFonts w:asciiTheme="majorHAnsi" w:hAnsiTheme="majorHAnsi" w:cstheme="majorHAnsi"/>
          <w:sz w:val="16"/>
        </w:rPr>
        <w:t xml:space="preserve">. </w:t>
      </w:r>
      <w:r w:rsidRPr="004E49D7">
        <w:rPr>
          <w:rStyle w:val="StyleUnderline"/>
          <w:rFonts w:asciiTheme="majorHAnsi" w:hAnsiTheme="majorHAnsi" w:cstheme="majorHAnsi"/>
        </w:rPr>
        <w:t>The term</w:t>
      </w:r>
      <w:r w:rsidRPr="00EF2029">
        <w:rPr>
          <w:rFonts w:asciiTheme="majorHAnsi" w:hAnsiTheme="majorHAnsi" w:cstheme="majorHAnsi"/>
          <w:sz w:val="16"/>
        </w:rPr>
        <w:t xml:space="preserve"> also </w:t>
      </w:r>
      <w:r w:rsidRPr="004E49D7">
        <w:rPr>
          <w:rStyle w:val="Emphasis"/>
          <w:rFonts w:asciiTheme="majorHAnsi" w:hAnsiTheme="majorHAnsi" w:cstheme="majorHAnsi"/>
        </w:rPr>
        <w:t>presupposes</w:t>
      </w:r>
      <w:r w:rsidRPr="004E49D7">
        <w:rPr>
          <w:rStyle w:val="StyleUnderline"/>
          <w:rFonts w:asciiTheme="majorHAnsi" w:hAnsiTheme="majorHAnsi" w:cstheme="majorHAnsi"/>
        </w:rPr>
        <w:t xml:space="preserve"> that food is the central issue at hand, which does not</w:t>
      </w:r>
      <w:r w:rsidRPr="00EF2029">
        <w:rPr>
          <w:rFonts w:asciiTheme="majorHAnsi" w:hAnsiTheme="majorHAnsi" w:cstheme="majorHAnsi"/>
          <w:sz w:val="16"/>
        </w:rPr>
        <w:t xml:space="preserve"> necessarily </w:t>
      </w:r>
      <w:r w:rsidRPr="004E49D7">
        <w:rPr>
          <w:rStyle w:val="StyleUnderline"/>
          <w:rFonts w:asciiTheme="majorHAnsi" w:hAnsiTheme="majorHAnsi" w:cstheme="majorHAnsi"/>
        </w:rPr>
        <w:t>have to be the case</w:t>
      </w:r>
      <w:r w:rsidRPr="00EF2029">
        <w:rPr>
          <w:rFonts w:asciiTheme="majorHAnsi" w:hAnsiTheme="majorHAnsi" w:cstheme="majorHAnsi"/>
          <w:sz w:val="16"/>
        </w:rPr>
        <w:t xml:space="preserve">. </w:t>
      </w:r>
      <w:r w:rsidRPr="004E49D7">
        <w:rPr>
          <w:rStyle w:val="StyleUnderline"/>
          <w:rFonts w:asciiTheme="majorHAnsi" w:hAnsiTheme="majorHAnsi" w:cstheme="majorHAnsi"/>
          <w:highlight w:val="cyan"/>
        </w:rPr>
        <w:t xml:space="preserve">Many </w:t>
      </w:r>
      <w:proofErr w:type="gramStart"/>
      <w:r w:rsidRPr="004E49D7">
        <w:rPr>
          <w:rStyle w:val="Emphasis"/>
          <w:rFonts w:asciiTheme="majorHAnsi" w:hAnsiTheme="majorHAnsi" w:cstheme="majorHAnsi"/>
          <w:highlight w:val="cyan"/>
        </w:rPr>
        <w:t>misunderstanding</w:t>
      </w:r>
      <w:proofErr w:type="gramEnd"/>
      <w:r w:rsidRPr="004E49D7">
        <w:rPr>
          <w:rStyle w:val="StyleUnderline"/>
          <w:rFonts w:asciiTheme="majorHAnsi" w:hAnsiTheme="majorHAnsi" w:cstheme="majorHAnsi"/>
          <w:highlight w:val="cyan"/>
        </w:rPr>
        <w:t xml:space="preserve"> arise from</w:t>
      </w:r>
      <w:r w:rsidRPr="004E49D7">
        <w:rPr>
          <w:rStyle w:val="StyleUnderline"/>
          <w:rFonts w:asciiTheme="majorHAnsi" w:hAnsiTheme="majorHAnsi" w:cstheme="majorHAnsi"/>
        </w:rPr>
        <w:t xml:space="preserve"> the</w:t>
      </w:r>
      <w:r w:rsidRPr="00EF2029">
        <w:rPr>
          <w:rFonts w:asciiTheme="majorHAnsi" w:hAnsiTheme="majorHAnsi" w:cstheme="majorHAnsi"/>
          <w:sz w:val="16"/>
        </w:rPr>
        <w:t xml:space="preserve"> second gap identified in this paper: the </w:t>
      </w:r>
      <w:r w:rsidRPr="004E49D7">
        <w:rPr>
          <w:rStyle w:val="Emphasis"/>
          <w:rFonts w:asciiTheme="majorHAnsi" w:hAnsiTheme="majorHAnsi" w:cstheme="majorHAnsi"/>
          <w:highlight w:val="cyan"/>
        </w:rPr>
        <w:t>uncritical</w:t>
      </w:r>
      <w:r w:rsidRPr="004E49D7">
        <w:rPr>
          <w:rStyle w:val="StyleUnderline"/>
          <w:rFonts w:asciiTheme="majorHAnsi" w:hAnsiTheme="majorHAnsi" w:cstheme="majorHAnsi"/>
          <w:highlight w:val="cyan"/>
        </w:rPr>
        <w:t xml:space="preserve"> data gathering</w:t>
      </w:r>
      <w:r w:rsidRPr="004E49D7">
        <w:rPr>
          <w:rStyle w:val="StyleUnderline"/>
          <w:rFonts w:asciiTheme="majorHAnsi" w:hAnsiTheme="majorHAnsi" w:cstheme="majorHAnsi"/>
        </w:rPr>
        <w:t xml:space="preserve"> based on international news reports</w:t>
      </w:r>
      <w:r w:rsidRPr="00EF2029">
        <w:rPr>
          <w:rFonts w:asciiTheme="majorHAnsi" w:hAnsiTheme="majorHAnsi" w:cstheme="majorHAnsi"/>
          <w:sz w:val="16"/>
        </w:rPr>
        <w:t xml:space="preserve">. </w:t>
      </w:r>
      <w:r w:rsidRPr="004E49D7">
        <w:rPr>
          <w:rStyle w:val="StyleUnderline"/>
          <w:rFonts w:asciiTheme="majorHAnsi" w:hAnsiTheme="majorHAnsi" w:cstheme="majorHAnsi"/>
          <w:highlight w:val="cyan"/>
        </w:rPr>
        <w:t xml:space="preserve">Not only are these </w:t>
      </w:r>
      <w:r w:rsidRPr="004E49D7">
        <w:rPr>
          <w:rStyle w:val="Emphasis"/>
          <w:rFonts w:asciiTheme="majorHAnsi" w:hAnsiTheme="majorHAnsi" w:cstheme="majorHAnsi"/>
          <w:highlight w:val="cyan"/>
        </w:rPr>
        <w:t>remarkably inconsistent</w:t>
      </w:r>
      <w:r w:rsidRPr="004E49D7">
        <w:rPr>
          <w:rStyle w:val="StyleUnderline"/>
          <w:rFonts w:asciiTheme="majorHAnsi" w:hAnsiTheme="majorHAnsi" w:cstheme="majorHAnsi"/>
          <w:highlight w:val="cyan"/>
        </w:rPr>
        <w:t xml:space="preserve">, </w:t>
      </w:r>
      <w:proofErr w:type="gramStart"/>
      <w:r w:rsidRPr="004E49D7">
        <w:rPr>
          <w:rStyle w:val="StyleUnderline"/>
          <w:rFonts w:asciiTheme="majorHAnsi" w:hAnsiTheme="majorHAnsi" w:cstheme="majorHAnsi"/>
          <w:highlight w:val="cyan"/>
        </w:rPr>
        <w:t>they</w:t>
      </w:r>
      <w:proofErr w:type="gramEnd"/>
      <w:r w:rsidRPr="00EF2029">
        <w:rPr>
          <w:rFonts w:asciiTheme="majorHAnsi" w:hAnsiTheme="majorHAnsi" w:cstheme="majorHAnsi"/>
          <w:sz w:val="16"/>
        </w:rPr>
        <w:t xml:space="preserve"> also </w:t>
      </w:r>
      <w:r w:rsidRPr="004E49D7">
        <w:rPr>
          <w:rStyle w:val="StyleUnderline"/>
          <w:rFonts w:asciiTheme="majorHAnsi" w:hAnsiTheme="majorHAnsi" w:cstheme="majorHAnsi"/>
        </w:rPr>
        <w:t xml:space="preserve">make </w:t>
      </w:r>
      <w:r w:rsidRPr="004E49D7">
        <w:rPr>
          <w:rStyle w:val="StyleUnderline"/>
          <w:rFonts w:asciiTheme="majorHAnsi" w:hAnsiTheme="majorHAnsi" w:cstheme="majorHAnsi"/>
          <w:highlight w:val="cyan"/>
        </w:rPr>
        <w:t>use</w:t>
      </w:r>
      <w:r w:rsidRPr="004E49D7">
        <w:rPr>
          <w:rStyle w:val="StyleUnderline"/>
          <w:rFonts w:asciiTheme="majorHAnsi" w:hAnsiTheme="majorHAnsi" w:cstheme="majorHAnsi"/>
        </w:rPr>
        <w:t xml:space="preserve"> of </w:t>
      </w:r>
      <w:r w:rsidRPr="004E49D7">
        <w:rPr>
          <w:rStyle w:val="StyleUnderline"/>
          <w:rFonts w:asciiTheme="majorHAnsi" w:hAnsiTheme="majorHAnsi" w:cstheme="majorHAnsi"/>
          <w:highlight w:val="cyan"/>
        </w:rPr>
        <w:t>classifications which are not scientifically investigated</w:t>
      </w:r>
      <w:r w:rsidRPr="00EF2029">
        <w:rPr>
          <w:rFonts w:asciiTheme="majorHAnsi" w:hAnsiTheme="majorHAnsi" w:cstheme="majorHAnsi"/>
          <w:sz w:val="16"/>
        </w:rPr>
        <w:t xml:space="preserve">. Finally, </w:t>
      </w:r>
      <w:r w:rsidRPr="004E49D7">
        <w:rPr>
          <w:rStyle w:val="StyleUnderline"/>
          <w:rFonts w:asciiTheme="majorHAnsi" w:hAnsiTheme="majorHAnsi" w:cstheme="majorHAnsi"/>
          <w:highlight w:val="cyan"/>
        </w:rPr>
        <w:t>causal mechanisms</w:t>
      </w:r>
      <w:r w:rsidRPr="004E49D7">
        <w:rPr>
          <w:rStyle w:val="StyleUnderline"/>
          <w:rFonts w:asciiTheme="majorHAnsi" w:hAnsiTheme="majorHAnsi" w:cstheme="majorHAnsi"/>
        </w:rPr>
        <w:t xml:space="preserve"> in the relationship </w:t>
      </w:r>
      <w:r w:rsidRPr="004E49D7">
        <w:rPr>
          <w:rStyle w:val="StyleUnderline"/>
          <w:rFonts w:asciiTheme="majorHAnsi" w:hAnsiTheme="majorHAnsi" w:cstheme="majorHAnsi"/>
          <w:highlight w:val="cyan"/>
        </w:rPr>
        <w:t>between</w:t>
      </w:r>
      <w:r w:rsidRPr="004E49D7">
        <w:rPr>
          <w:rStyle w:val="StyleUnderline"/>
          <w:rFonts w:asciiTheme="majorHAnsi" w:hAnsiTheme="majorHAnsi" w:cstheme="majorHAnsi"/>
        </w:rPr>
        <w:t xml:space="preserve"> rising </w:t>
      </w:r>
      <w:r w:rsidRPr="004E49D7">
        <w:rPr>
          <w:rStyle w:val="StyleUnderline"/>
          <w:rFonts w:asciiTheme="majorHAnsi" w:hAnsiTheme="majorHAnsi" w:cstheme="majorHAnsi"/>
          <w:highlight w:val="cyan"/>
        </w:rPr>
        <w:t>food prices and conflict</w:t>
      </w:r>
      <w:r w:rsidRPr="00EF2029">
        <w:rPr>
          <w:rFonts w:asciiTheme="majorHAnsi" w:hAnsiTheme="majorHAnsi" w:cstheme="majorHAnsi"/>
          <w:sz w:val="16"/>
        </w:rPr>
        <w:t xml:space="preserve"> often remain assumptions in the literature and </w:t>
      </w:r>
      <w:r w:rsidRPr="004E49D7">
        <w:rPr>
          <w:rStyle w:val="Emphasis"/>
          <w:rFonts w:asciiTheme="majorHAnsi" w:hAnsiTheme="majorHAnsi" w:cstheme="majorHAnsi"/>
          <w:highlight w:val="cyan"/>
        </w:rPr>
        <w:t>lack empirical foundation</w:t>
      </w:r>
      <w:r w:rsidRPr="00EF2029">
        <w:rPr>
          <w:rFonts w:asciiTheme="majorHAnsi" w:hAnsiTheme="majorHAnsi" w:cstheme="majorHAnsi"/>
          <w:sz w:val="16"/>
        </w:rPr>
        <w:t>. Three crosscutting avenues for improvement therefore exist: better concept definitions, better data gathering, and more focus on contexts.</w:t>
      </w:r>
    </w:p>
    <w:p w14:paraId="6AA0A3DE" w14:textId="77777777" w:rsidR="001C3EB8" w:rsidRPr="00EF2029" w:rsidRDefault="001C3EB8" w:rsidP="001C3EB8">
      <w:pPr>
        <w:rPr>
          <w:rFonts w:asciiTheme="majorHAnsi" w:hAnsiTheme="majorHAnsi" w:cstheme="majorHAnsi"/>
          <w:sz w:val="16"/>
        </w:rPr>
      </w:pPr>
      <w:r w:rsidRPr="00EF2029">
        <w:rPr>
          <w:rFonts w:asciiTheme="majorHAnsi" w:hAnsiTheme="majorHAnsi" w:cstheme="majorHAnsi"/>
          <w:sz w:val="16"/>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2FBB6C6B" w14:textId="77777777" w:rsidR="001C3EB8" w:rsidRPr="00EF2029" w:rsidRDefault="001C3EB8" w:rsidP="001C3EB8">
      <w:pPr>
        <w:rPr>
          <w:rFonts w:asciiTheme="majorHAnsi" w:hAnsiTheme="majorHAnsi" w:cstheme="majorHAnsi"/>
          <w:sz w:val="16"/>
        </w:rPr>
      </w:pPr>
      <w:r w:rsidRPr="00EF2029">
        <w:rPr>
          <w:rFonts w:asciiTheme="majorHAnsi" w:hAnsiTheme="majorHAnsi" w:cstheme="majorHAnsi"/>
          <w:sz w:val="16"/>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4E49D7">
        <w:rPr>
          <w:rStyle w:val="StyleUnderline"/>
          <w:rFonts w:asciiTheme="majorHAnsi" w:hAnsiTheme="majorHAnsi" w:cstheme="majorHAnsi"/>
        </w:rPr>
        <w:t>The causal role of economic factors alone has continuously been questioned, and ‘context’ or prevailing political, economic, and social factors play a crucial role in the conflict outcome</w:t>
      </w:r>
      <w:r w:rsidRPr="00EF2029">
        <w:rPr>
          <w:rFonts w:asciiTheme="majorHAnsi" w:hAnsiTheme="majorHAnsi" w:cstheme="majorHAnsi"/>
          <w:sz w:val="16"/>
        </w:rPr>
        <w:t xml:space="preserve">. The argument that </w:t>
      </w:r>
      <w:r w:rsidRPr="004E49D7">
        <w:rPr>
          <w:rStyle w:val="StyleUnderline"/>
          <w:rFonts w:asciiTheme="majorHAnsi" w:hAnsiTheme="majorHAnsi" w:cstheme="majorHAnsi"/>
        </w:rPr>
        <w:t>adverse economic shocks seem more of a trigger to conflict</w:t>
      </w:r>
      <w:r w:rsidRPr="00EF2029">
        <w:rPr>
          <w:rFonts w:asciiTheme="majorHAnsi" w:hAnsiTheme="majorHAnsi" w:cstheme="majorHAnsi"/>
          <w:sz w:val="16"/>
        </w:rPr>
        <w:t xml:space="preserve"> rather than an important cause is not particularly </w:t>
      </w:r>
      <w:proofErr w:type="gramStart"/>
      <w:r w:rsidRPr="00EF2029">
        <w:rPr>
          <w:rFonts w:asciiTheme="majorHAnsi" w:hAnsiTheme="majorHAnsi" w:cstheme="majorHAnsi"/>
          <w:sz w:val="16"/>
        </w:rPr>
        <w:t>remarkable in itself</w:t>
      </w:r>
      <w:proofErr w:type="gramEnd"/>
      <w:r w:rsidRPr="00EF2029">
        <w:rPr>
          <w:rFonts w:asciiTheme="majorHAnsi" w:hAnsiTheme="majorHAnsi" w:cstheme="majorHAnsi"/>
          <w:sz w:val="16"/>
        </w:rPr>
        <w:t xml:space="preserve">. </w:t>
      </w:r>
      <w:r w:rsidRPr="004E49D7">
        <w:rPr>
          <w:rStyle w:val="StyleUnderline"/>
          <w:rFonts w:asciiTheme="majorHAnsi" w:hAnsiTheme="majorHAnsi" w:cstheme="majorHAnsi"/>
        </w:rPr>
        <w:t>Yet while many authors acknowledge this, the focus often remains on the trigger</w:t>
      </w:r>
      <w:r w:rsidRPr="00EF2029">
        <w:rPr>
          <w:rFonts w:asciiTheme="majorHAnsi" w:hAnsiTheme="majorHAnsi" w:cstheme="majorHAnsi"/>
          <w:sz w:val="16"/>
        </w:rPr>
        <w:t xml:space="preserve">. Resource scarcity, climate change, population growth, or food insecurity often remain the starting point of analyses, with researchers consequently tracing the divergent (theoretical) possibilities for conflict. </w:t>
      </w:r>
      <w:r w:rsidRPr="004E49D7">
        <w:rPr>
          <w:rStyle w:val="StyleUnderline"/>
          <w:rFonts w:asciiTheme="majorHAnsi" w:hAnsiTheme="majorHAnsi" w:cstheme="majorHAnsi"/>
        </w:rPr>
        <w:t xml:space="preserve">In the end, </w:t>
      </w:r>
      <w:r w:rsidRPr="004E49D7">
        <w:rPr>
          <w:rStyle w:val="Emphasis"/>
          <w:rFonts w:asciiTheme="majorHAnsi" w:hAnsiTheme="majorHAnsi" w:cstheme="majorHAnsi"/>
          <w:highlight w:val="cyan"/>
        </w:rPr>
        <w:t>most admit</w:t>
      </w:r>
      <w:r w:rsidRPr="004E49D7">
        <w:rPr>
          <w:rStyle w:val="StyleUnderline"/>
          <w:rFonts w:asciiTheme="majorHAnsi" w:hAnsiTheme="majorHAnsi" w:cstheme="majorHAnsi"/>
          <w:highlight w:val="cyan"/>
        </w:rPr>
        <w:t xml:space="preserve"> that these factors </w:t>
      </w:r>
      <w:r w:rsidRPr="004E49D7">
        <w:rPr>
          <w:rStyle w:val="Emphasis"/>
          <w:rFonts w:asciiTheme="majorHAnsi" w:hAnsiTheme="majorHAnsi" w:cstheme="majorHAnsi"/>
          <w:highlight w:val="cyan"/>
        </w:rPr>
        <w:t>do not</w:t>
      </w:r>
      <w:r w:rsidRPr="004E49D7">
        <w:rPr>
          <w:rStyle w:val="StyleUnderline"/>
          <w:rFonts w:asciiTheme="majorHAnsi" w:hAnsiTheme="majorHAnsi" w:cstheme="majorHAnsi"/>
        </w:rPr>
        <w:t xml:space="preserve"> automatically </w:t>
      </w:r>
      <w:r w:rsidRPr="004E49D7">
        <w:rPr>
          <w:rStyle w:val="StyleUnderline"/>
          <w:rFonts w:asciiTheme="majorHAnsi" w:hAnsiTheme="majorHAnsi" w:cstheme="majorHAnsi"/>
          <w:highlight w:val="cyan"/>
        </w:rPr>
        <w:t>lead to conflict</w:t>
      </w:r>
      <w:r w:rsidRPr="004E49D7">
        <w:rPr>
          <w:rStyle w:val="StyleUnderline"/>
          <w:rFonts w:asciiTheme="majorHAnsi" w:hAnsiTheme="majorHAnsi" w:cstheme="majorHAnsi"/>
        </w:rPr>
        <w:t xml:space="preserve"> </w:t>
      </w:r>
      <w:proofErr w:type="gramStart"/>
      <w:r w:rsidRPr="004E49D7">
        <w:rPr>
          <w:rStyle w:val="StyleUnderline"/>
          <w:rFonts w:asciiTheme="majorHAnsi" w:hAnsiTheme="majorHAnsi" w:cstheme="majorHAnsi"/>
        </w:rPr>
        <w:t>everywhere, and</w:t>
      </w:r>
      <w:proofErr w:type="gramEnd"/>
      <w:r w:rsidRPr="004E49D7">
        <w:rPr>
          <w:rStyle w:val="StyleUnderline"/>
          <w:rFonts w:asciiTheme="majorHAnsi" w:hAnsiTheme="majorHAnsi" w:cstheme="majorHAnsi"/>
        </w:rPr>
        <w:t xml:space="preserve"> stress the importance of context</w:t>
      </w:r>
      <w:r w:rsidRPr="00EF2029">
        <w:rPr>
          <w:rFonts w:asciiTheme="majorHAnsi" w:hAnsiTheme="majorHAnsi" w:cstheme="majorHAnsi"/>
          <w:sz w:val="16"/>
        </w:rPr>
        <w:t>. Because the theoretical possibilities for conflict are so large, however, the context factor remains rather understudied with as most agreed upon notions that elements of ‘grievance’ and ‘collective action’ are required.</w:t>
      </w:r>
    </w:p>
    <w:p w14:paraId="62DE6D16" w14:textId="2520A703" w:rsidR="001C3EB8" w:rsidRDefault="001C3EB8" w:rsidP="001C3EB8">
      <w:pPr>
        <w:rPr>
          <w:rFonts w:asciiTheme="majorHAnsi" w:hAnsiTheme="majorHAnsi" w:cstheme="majorHAnsi"/>
          <w:sz w:val="16"/>
        </w:rPr>
      </w:pPr>
      <w:r w:rsidRPr="00EF2029">
        <w:rPr>
          <w:rFonts w:asciiTheme="majorHAnsi" w:hAnsiTheme="majorHAnsi" w:cstheme="majorHAnsi"/>
          <w:sz w:val="16"/>
        </w:rPr>
        <w:t xml:space="preserve">It is hence important to focus more on the ‘contexts’ that can lead to conflict and, in doing so, to make the distinction between different forms of conflict. This also implies a data collection exercise. </w:t>
      </w:r>
      <w:r w:rsidRPr="004E49D7">
        <w:rPr>
          <w:rStyle w:val="StyleUnderline"/>
          <w:rFonts w:asciiTheme="majorHAnsi" w:hAnsiTheme="majorHAnsi" w:cstheme="majorHAnsi"/>
          <w:highlight w:val="cyan"/>
        </w:rPr>
        <w:t>Contextual data</w:t>
      </w:r>
      <w:r w:rsidRPr="004E49D7">
        <w:rPr>
          <w:rStyle w:val="StyleUnderline"/>
          <w:rFonts w:asciiTheme="majorHAnsi" w:hAnsiTheme="majorHAnsi" w:cstheme="majorHAnsi"/>
        </w:rPr>
        <w:t xml:space="preserve"> are currently collected at the aggregate, national level, and only on a yearly basis, which can </w:t>
      </w:r>
      <w:r w:rsidRPr="004E49D7">
        <w:rPr>
          <w:rStyle w:val="StyleUnderline"/>
          <w:rFonts w:asciiTheme="majorHAnsi" w:hAnsiTheme="majorHAnsi" w:cstheme="majorHAnsi"/>
          <w:highlight w:val="cyan"/>
        </w:rPr>
        <w:t xml:space="preserve">lead to </w:t>
      </w:r>
      <w:r w:rsidRPr="004E49D7">
        <w:rPr>
          <w:rStyle w:val="Emphasis"/>
          <w:rFonts w:asciiTheme="majorHAnsi" w:hAnsiTheme="majorHAnsi" w:cstheme="majorHAnsi"/>
          <w:highlight w:val="cyan"/>
        </w:rPr>
        <w:t>spurious relations</w:t>
      </w:r>
      <w:r w:rsidRPr="00EF2029">
        <w:rPr>
          <w:rFonts w:asciiTheme="majorHAnsi" w:hAnsiTheme="majorHAnsi" w:cstheme="majorHAnsi"/>
          <w:sz w:val="16"/>
        </w:rPr>
        <w:t xml:space="preserve">. While the use of these variables is increasingly questioned in civil war studies, </w:t>
      </w:r>
      <w:r w:rsidRPr="004E49D7">
        <w:rPr>
          <w:rStyle w:val="StyleUnderline"/>
          <w:rFonts w:asciiTheme="majorHAnsi" w:hAnsiTheme="majorHAnsi" w:cstheme="majorHAnsi"/>
          <w:highlight w:val="cyan"/>
        </w:rPr>
        <w:t>we</w:t>
      </w:r>
      <w:r w:rsidRPr="00EF2029">
        <w:rPr>
          <w:rFonts w:asciiTheme="majorHAnsi" w:hAnsiTheme="majorHAnsi" w:cstheme="majorHAnsi"/>
          <w:sz w:val="16"/>
        </w:rPr>
        <w:t xml:space="preserve"> can also </w:t>
      </w:r>
      <w:r w:rsidRPr="004E49D7">
        <w:rPr>
          <w:rStyle w:val="Emphasis"/>
          <w:rFonts w:asciiTheme="majorHAnsi" w:hAnsiTheme="majorHAnsi" w:cstheme="majorHAnsi"/>
          <w:highlight w:val="cyan"/>
        </w:rPr>
        <w:t>doubt their strength</w:t>
      </w:r>
      <w:r w:rsidRPr="004E49D7">
        <w:rPr>
          <w:rStyle w:val="StyleUnderline"/>
          <w:rFonts w:asciiTheme="majorHAnsi" w:hAnsiTheme="majorHAnsi" w:cstheme="majorHAnsi"/>
          <w:highlight w:val="cyan"/>
        </w:rPr>
        <w:t xml:space="preserve"> in the study</w:t>
      </w:r>
      <w:r w:rsidRPr="004E49D7">
        <w:rPr>
          <w:rStyle w:val="StyleUnderline"/>
          <w:rFonts w:asciiTheme="majorHAnsi" w:hAnsiTheme="majorHAnsi" w:cstheme="majorHAnsi"/>
        </w:rPr>
        <w:t xml:space="preserve"> of highly localized, </w:t>
      </w:r>
      <w:r w:rsidRPr="004E49D7">
        <w:rPr>
          <w:rStyle w:val="StyleUnderline"/>
          <w:rFonts w:asciiTheme="majorHAnsi" w:hAnsiTheme="majorHAnsi" w:cstheme="majorHAnsi"/>
          <w:highlight w:val="cyan"/>
        </w:rPr>
        <w:t>one-time events such as riots</w:t>
      </w:r>
      <w:r w:rsidRPr="00EF2029">
        <w:rPr>
          <w:rFonts w:asciiTheme="majorHAnsi" w:hAnsiTheme="majorHAnsi" w:cstheme="majorHAnsi"/>
          <w:sz w:val="16"/>
        </w:rPr>
        <w:t>. I particularly make the case for ‘bringing politics back in’. The policies taken by the government are crucial in the violent escalation of social conflict (</w:t>
      </w:r>
      <w:proofErr w:type="gramStart"/>
      <w:r w:rsidRPr="00EF2029">
        <w:rPr>
          <w:rFonts w:asciiTheme="majorHAnsi" w:hAnsiTheme="majorHAnsi" w:cstheme="majorHAnsi"/>
          <w:sz w:val="16"/>
        </w:rPr>
        <w:t>e.g.</w:t>
      </w:r>
      <w:proofErr w:type="gramEnd"/>
      <w:r w:rsidRPr="00EF2029">
        <w:rPr>
          <w:rFonts w:asciiTheme="majorHAnsi" w:hAnsiTheme="majorHAnsi" w:cstheme="majorHAnsi"/>
          <w:sz w:val="16"/>
        </w:rPr>
        <w:t xml:space="preserve">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w:t>
      </w:r>
      <w:r w:rsidRPr="00EF2029">
        <w:rPr>
          <w:rFonts w:asciiTheme="majorHAnsi" w:hAnsiTheme="majorHAnsi" w:cstheme="majorHAnsi"/>
          <w:sz w:val="16"/>
        </w:rPr>
        <w:lastRenderedPageBreak/>
        <w:t>political opposition. The Muslim Brotherhood in Egypt, for example, was probably better organized than other opposition groups to make use of economic unrest.</w:t>
      </w:r>
    </w:p>
    <w:p w14:paraId="70B3D90E" w14:textId="77777777" w:rsidR="001C3EB8" w:rsidRPr="001C3EB8" w:rsidRDefault="001C3EB8" w:rsidP="001C3EB8">
      <w:pPr>
        <w:rPr>
          <w:rFonts w:asciiTheme="majorHAnsi" w:hAnsiTheme="majorHAnsi" w:cstheme="majorHAnsi"/>
          <w:sz w:val="16"/>
        </w:rPr>
      </w:pPr>
    </w:p>
    <w:p w14:paraId="0A0BD3AA" w14:textId="77777777" w:rsidR="001C3EB8" w:rsidRPr="00607939" w:rsidRDefault="001C3EB8" w:rsidP="001C3EB8">
      <w:pPr>
        <w:pStyle w:val="Heading4"/>
        <w:rPr>
          <w:rFonts w:cs="Arial"/>
        </w:rPr>
      </w:pPr>
      <w:r w:rsidRPr="00607939">
        <w:rPr>
          <w:rFonts w:cs="Arial"/>
        </w:rPr>
        <w:t xml:space="preserve">No cyber impact---every scenario is empirically denied </w:t>
      </w:r>
    </w:p>
    <w:p w14:paraId="02C3DF1A" w14:textId="77777777" w:rsidR="001C3EB8" w:rsidRPr="00607939" w:rsidRDefault="001C3EB8" w:rsidP="001C3EB8">
      <w:r w:rsidRPr="00607939">
        <w:t xml:space="preserve">James Andrew </w:t>
      </w:r>
      <w:r w:rsidRPr="00607939">
        <w:rPr>
          <w:rStyle w:val="Style13ptBold"/>
        </w:rPr>
        <w:t>Lewis 18</w:t>
      </w:r>
      <w:r w:rsidRPr="00607939">
        <w:t xml:space="preserve">, senior vice president at the Center for Strategic and International Studies, Ph.D. from the University of Chicago, January 2018, “Rethinking Cybersecurity: Strategy, Mass Effect, and States,” </w:t>
      </w:r>
      <w:hyperlink r:id="rId14" w:history="1">
        <w:r w:rsidRPr="00607939">
          <w:rPr>
            <w:rStyle w:val="Hyperlink"/>
          </w:rPr>
          <w:t>https://espas.secure.europarl.europa.eu/orbis/sites/default/files/generated/document/en/180108_Lewis_ReconsideringCybersecurity_Web.pdf</w:t>
        </w:r>
      </w:hyperlink>
      <w:r w:rsidRPr="00607939">
        <w:t>, p. 7-11</w:t>
      </w:r>
    </w:p>
    <w:p w14:paraId="2F52A0B8" w14:textId="77777777" w:rsidR="001C3EB8" w:rsidRPr="00607939" w:rsidRDefault="001C3EB8" w:rsidP="001C3EB8">
      <w:pPr>
        <w:rPr>
          <w:sz w:val="14"/>
        </w:rPr>
      </w:pPr>
      <w:r w:rsidRPr="00607939">
        <w:rPr>
          <w:rStyle w:val="StyleUnderline"/>
        </w:rPr>
        <w:t xml:space="preserve">The most dangerous and damaging attacks required resources and engineering knowledge that are </w:t>
      </w:r>
      <w:r w:rsidRPr="00607939">
        <w:rPr>
          <w:rStyle w:val="Emphasis"/>
        </w:rPr>
        <w:t>beyond the capabilities of nonstate actors</w:t>
      </w:r>
      <w:r w:rsidRPr="00607939">
        <w:rPr>
          <w:sz w:val="14"/>
        </w:rPr>
        <w:t xml:space="preserve">, </w:t>
      </w:r>
      <w:r w:rsidRPr="00607939">
        <w:rPr>
          <w:rStyle w:val="StyleUnderline"/>
        </w:rPr>
        <w:t>and those who possess such capabilities consider their use in the context of some larger strategy to achieve national goals</w:t>
      </w:r>
      <w:r w:rsidRPr="00607939">
        <w:rPr>
          <w:sz w:val="14"/>
        </w:rPr>
        <w:t xml:space="preserve">. </w:t>
      </w:r>
      <w:r w:rsidRPr="00607939">
        <w:rPr>
          <w:rStyle w:val="StyleUnderline"/>
        </w:rPr>
        <w:t>Precision and predictability</w:t>
      </w:r>
      <w:r w:rsidRPr="00607939">
        <w:rPr>
          <w:sz w:val="14"/>
        </w:rPr>
        <w:t xml:space="preserve">—always desirable in offensive operations </w:t>
      </w:r>
      <w:proofErr w:type="gramStart"/>
      <w:r w:rsidRPr="00607939">
        <w:rPr>
          <w:sz w:val="14"/>
        </w:rPr>
        <w:t>in order to</w:t>
      </w:r>
      <w:proofErr w:type="gramEnd"/>
      <w:r w:rsidRPr="00607939">
        <w:rPr>
          <w:sz w:val="14"/>
        </w:rPr>
        <w:t xml:space="preserve"> provide assured effect and economy of force—</w:t>
      </w:r>
      <w:r w:rsidRPr="00607939">
        <w:rPr>
          <w:rStyle w:val="StyleUnderline"/>
        </w:rPr>
        <w:t xml:space="preserve">suggest that the </w:t>
      </w:r>
      <w:r w:rsidRPr="00E1373B">
        <w:rPr>
          <w:rStyle w:val="StyleUnderline"/>
          <w:highlight w:val="cyan"/>
        </w:rPr>
        <w:t>risk of collateral damage is small</w:t>
      </w:r>
      <w:r w:rsidRPr="00607939">
        <w:rPr>
          <w:rStyle w:val="StyleUnderline"/>
        </w:rPr>
        <w:t>er than we assume,</w:t>
      </w:r>
      <w:r w:rsidRPr="00607939">
        <w:rPr>
          <w:sz w:val="14"/>
        </w:rPr>
        <w:t xml:space="preserve"> and with this, </w:t>
      </w:r>
      <w:r w:rsidRPr="00607939">
        <w:rPr>
          <w:rStyle w:val="StyleUnderline"/>
        </w:rPr>
        <w:t xml:space="preserve">so is the risk of indiscriminate or mass effect. </w:t>
      </w:r>
      <w:r w:rsidRPr="00607939">
        <w:rPr>
          <w:sz w:val="14"/>
        </w:rPr>
        <w:t xml:space="preserve">State Use of Cyber Attack Is Consistent with Larger Strategic Aims Based on a review of state actions to date, </w:t>
      </w:r>
      <w:r w:rsidRPr="00607939">
        <w:rPr>
          <w:rStyle w:val="StyleUnderline"/>
        </w:rPr>
        <w:t>cyber operations give countries a new way to implement existing policies rather than leading them to adopt new policy or strategies.</w:t>
      </w:r>
      <w:r w:rsidRPr="00607939">
        <w:rPr>
          <w:sz w:val="14"/>
        </w:rPr>
        <w:t xml:space="preserve"> State opponents use cyber techniques in ways consistent with their national strategies and objectives. But for now, </w:t>
      </w:r>
      <w:r w:rsidRPr="00607939">
        <w:rPr>
          <w:rStyle w:val="StyleUnderline"/>
        </w:rPr>
        <w:t xml:space="preserve">cyber may be best explained as an addition to the existing portfolio of tools available to nations. </w:t>
      </w:r>
      <w:r w:rsidRPr="00607939">
        <w:rPr>
          <w:sz w:val="14"/>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607939">
        <w:rPr>
          <w:rStyle w:val="StyleUnderline"/>
        </w:rPr>
        <w:t xml:space="preserve">Cyber operations provide unparalleled access to targets, and the only constraint on attackers is the </w:t>
      </w:r>
      <w:r w:rsidRPr="00607939">
        <w:rPr>
          <w:rStyle w:val="Emphasis"/>
        </w:rPr>
        <w:t>risk of retaliation</w:t>
      </w:r>
      <w:r w:rsidRPr="00607939">
        <w:rPr>
          <w:sz w:val="14"/>
        </w:rPr>
        <w:t>—</w:t>
      </w:r>
      <w:r w:rsidRPr="00607939">
        <w:rPr>
          <w:rStyle w:val="StyleUnderline"/>
        </w:rPr>
        <w:t xml:space="preserve">a risk they manage by </w:t>
      </w:r>
      <w:r w:rsidRPr="00607939">
        <w:rPr>
          <w:rStyle w:val="Emphasis"/>
        </w:rPr>
        <w:t>avoiding actions that would provoke</w:t>
      </w:r>
      <w:r w:rsidRPr="00607939">
        <w:rPr>
          <w:rStyle w:val="StyleUnderline"/>
        </w:rPr>
        <w:t xml:space="preserve"> a damaging response</w:t>
      </w:r>
      <w:r w:rsidRPr="00607939">
        <w:rPr>
          <w:sz w:val="14"/>
        </w:rPr>
        <w:t xml:space="preserve">. </w:t>
      </w:r>
      <w:r w:rsidRPr="00607939">
        <w:rPr>
          <w:rStyle w:val="StyleUnderline"/>
        </w:rPr>
        <w:t xml:space="preserve">This is done by staying below an implicit threshold on what can be considered the use of force in cyberspace. </w:t>
      </w:r>
      <w:r w:rsidRPr="00607939">
        <w:rPr>
          <w:rStyle w:val="Emphasis"/>
        </w:rPr>
        <w:t>The reality of cyber attack differs greatly from our fears</w:t>
      </w:r>
      <w:r w:rsidRPr="00607939">
        <w:rPr>
          <w:sz w:val="14"/>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607939">
        <w:rPr>
          <w:rStyle w:val="StyleUnderline"/>
        </w:rPr>
        <w:t>Our opponents' goals are not to carry out a cyber 9/11</w:t>
      </w:r>
      <w:r w:rsidRPr="00607939">
        <w:rPr>
          <w:sz w:val="14"/>
        </w:rPr>
        <w:t xml:space="preserve">. While there have been many opponent probes of critical infrastructure facilities in numerous countries, </w:t>
      </w:r>
      <w:r w:rsidRPr="00607939">
        <w:rPr>
          <w:rStyle w:val="StyleUnderline"/>
        </w:rPr>
        <w:t xml:space="preserve">the number of malicious cyber </w:t>
      </w:r>
      <w:r w:rsidRPr="00E1373B">
        <w:rPr>
          <w:rStyle w:val="StyleUnderline"/>
          <w:highlight w:val="cyan"/>
        </w:rPr>
        <w:t xml:space="preserve">actions that caused physical damage can be </w:t>
      </w:r>
      <w:r w:rsidRPr="00E1373B">
        <w:rPr>
          <w:rStyle w:val="Emphasis"/>
          <w:highlight w:val="cyan"/>
        </w:rPr>
        <w:t>counted on one hand</w:t>
      </w:r>
      <w:r w:rsidRPr="00607939">
        <w:rPr>
          <w:sz w:val="14"/>
        </w:rPr>
        <w:t xml:space="preserve">. </w:t>
      </w:r>
      <w:r w:rsidRPr="00607939">
        <w:rPr>
          <w:rStyle w:val="StyleUnderline"/>
        </w:rPr>
        <w:t>While opponents have probed critical infrastructure networks, there is no indication that they are for the purposes of the kind of crippling strategic attacks against critical infrastructure</w:t>
      </w:r>
      <w:r w:rsidRPr="00607939">
        <w:rPr>
          <w:sz w:val="14"/>
        </w:rPr>
        <w:t xml:space="preserve"> that dominated planning in the Second World War or the Cold War. Similarly, </w:t>
      </w:r>
      <w:r w:rsidRPr="00607939">
        <w:rPr>
          <w:rStyle w:val="StyleUnderline"/>
        </w:rPr>
        <w:t xml:space="preserve">the popular idea that opponents use cyber techniques to inflict cumulative economic harm is not supported by evidence. Economic warfare has always been part of conflict, but </w:t>
      </w:r>
      <w:r w:rsidRPr="00E1373B">
        <w:rPr>
          <w:rStyle w:val="StyleUnderline"/>
          <w:highlight w:val="cyan"/>
        </w:rPr>
        <w:t xml:space="preserve">there are no examples of a country seeking to </w:t>
      </w:r>
      <w:r w:rsidRPr="00607939">
        <w:rPr>
          <w:rStyle w:val="StyleUnderline"/>
        </w:rPr>
        <w:t xml:space="preserve">imperceptibly </w:t>
      </w:r>
      <w:r w:rsidRPr="00E1373B">
        <w:rPr>
          <w:rStyle w:val="StyleUnderline"/>
          <w:highlight w:val="cyan"/>
        </w:rPr>
        <w:t>harm the economy of an opponent</w:t>
      </w:r>
      <w:r w:rsidRPr="00607939">
        <w:rPr>
          <w:sz w:val="14"/>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E1373B">
        <w:rPr>
          <w:rStyle w:val="Emphasis"/>
          <w:highlight w:val="cyan"/>
        </w:rPr>
        <w:t>Terrorists do not seek</w:t>
      </w:r>
      <w:r w:rsidRPr="00607939">
        <w:rPr>
          <w:rStyle w:val="Emphasis"/>
        </w:rPr>
        <w:t xml:space="preserve"> to inflict </w:t>
      </w:r>
      <w:r w:rsidRPr="00E1373B">
        <w:rPr>
          <w:rStyle w:val="Emphasis"/>
          <w:highlight w:val="cyan"/>
        </w:rPr>
        <w:t>economic damage</w:t>
      </w:r>
      <w:r w:rsidRPr="00607939">
        <w:rPr>
          <w:sz w:val="14"/>
        </w:rPr>
        <w:t xml:space="preserve">. </w:t>
      </w:r>
      <w:r w:rsidRPr="00607939">
        <w:rPr>
          <w:rStyle w:val="StyleUnderline"/>
        </w:rPr>
        <w:t>The difficulty of wreaking real harm on large, interconnected economies is usually ignored</w:t>
      </w:r>
      <w:r w:rsidRPr="00607939">
        <w:rPr>
          <w:sz w:val="14"/>
        </w:rPr>
        <w:t xml:space="preserve">. </w:t>
      </w:r>
      <w:r w:rsidRPr="00607939">
        <w:rPr>
          <w:rStyle w:val="StyleUnderline"/>
        </w:rPr>
        <w:t>Economic warfare in cyberspace is ascribed to China, but</w:t>
      </w:r>
      <w:r w:rsidRPr="00607939">
        <w:rPr>
          <w:sz w:val="14"/>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607939">
        <w:rPr>
          <w:rStyle w:val="StyleUnderline"/>
        </w:rPr>
        <w:t xml:space="preserve">"Strategic" uses, such as striking civilian infrastructure in the opponent's homeland, appear to be a lower priority and are an adjunct to nuclear strikes as part of China's </w:t>
      </w:r>
      <w:r w:rsidRPr="00607939">
        <w:rPr>
          <w:rStyle w:val="StyleUnderline"/>
        </w:rPr>
        <w:lastRenderedPageBreak/>
        <w:t>strategic deterrence.</w:t>
      </w:r>
      <w:r w:rsidRPr="00607939">
        <w:rPr>
          <w:sz w:val="14"/>
        </w:rPr>
        <w:t xml:space="preserve"> </w:t>
      </w:r>
      <w:r w:rsidRPr="00E1373B">
        <w:rPr>
          <w:rStyle w:val="StyleUnderline"/>
          <w:highlight w:val="cyan"/>
        </w:rPr>
        <w:t>Chinese officials seem more concerned about</w:t>
      </w:r>
      <w:r w:rsidRPr="00607939">
        <w:rPr>
          <w:rStyle w:val="StyleUnderline"/>
        </w:rPr>
        <w:t xml:space="preserve"> accelerating </w:t>
      </w:r>
      <w:r w:rsidRPr="00E1373B">
        <w:rPr>
          <w:rStyle w:val="StyleUnderline"/>
          <w:highlight w:val="cyan"/>
        </w:rPr>
        <w:t>China's growth</w:t>
      </w:r>
      <w:r w:rsidRPr="00607939">
        <w:rPr>
          <w:rStyle w:val="StyleUnderline"/>
        </w:rPr>
        <w:t xml:space="preserve"> rather </w:t>
      </w:r>
      <w:r w:rsidRPr="00E1373B">
        <w:rPr>
          <w:rStyle w:val="StyleUnderline"/>
          <w:highlight w:val="cyan"/>
        </w:rPr>
        <w:t>than</w:t>
      </w:r>
      <w:r w:rsidRPr="00607939">
        <w:rPr>
          <w:rStyle w:val="StyleUnderline"/>
        </w:rPr>
        <w:t xml:space="preserve"> some long-term effort to undermine </w:t>
      </w:r>
      <w:r w:rsidRPr="00E1373B">
        <w:rPr>
          <w:rStyle w:val="StyleUnderline"/>
          <w:highlight w:val="cyan"/>
        </w:rPr>
        <w:t>the American economy</w:t>
      </w:r>
      <w:r w:rsidRPr="00607939">
        <w:rPr>
          <w:sz w:val="14"/>
        </w:rPr>
        <w:t xml:space="preserve">.6 The 2015 agreement with the United States served Chinese interests by centralizing tasking authority in Beijing and ending People's Liberation Army (PLA) "freelancing" against commercial targets. </w:t>
      </w:r>
      <w:r w:rsidRPr="00607939">
        <w:rPr>
          <w:rStyle w:val="StyleUnderline"/>
        </w:rPr>
        <w:t>The Russians specialize in coercion, financial crime, and creating harmful cognitive effect</w:t>
      </w:r>
      <w:r w:rsidRPr="00607939">
        <w:rPr>
          <w:sz w:val="14"/>
        </w:rPr>
        <w:t xml:space="preserve">—the ability to manipulate emotions and decisionmaking. Under their 2010 military doctrine on disruptive information operations (part of what they call "New Generation Warfare"). </w:t>
      </w:r>
      <w:r w:rsidRPr="00E1373B">
        <w:rPr>
          <w:rStyle w:val="Emphasis"/>
          <w:highlight w:val="cyan"/>
        </w:rPr>
        <w:t>Russians want confusion, not physical damage</w:t>
      </w:r>
      <w:r w:rsidRPr="00607939">
        <w:rPr>
          <w:rStyle w:val="StyleUnderline"/>
        </w:rPr>
        <w:t xml:space="preserve">. </w:t>
      </w:r>
      <w:r w:rsidRPr="00E1373B">
        <w:rPr>
          <w:rStyle w:val="StyleUnderline"/>
          <w:highlight w:val="cyan"/>
        </w:rPr>
        <w:t>Iran and</w:t>
      </w:r>
      <w:r w:rsidRPr="00607939">
        <w:rPr>
          <w:rStyle w:val="StyleUnderline"/>
        </w:rPr>
        <w:t xml:space="preserve"> </w:t>
      </w:r>
      <w:r w:rsidRPr="00E1373B">
        <w:rPr>
          <w:rStyle w:val="Emphasis"/>
          <w:highlight w:val="cyan"/>
        </w:rPr>
        <w:t>No</w:t>
      </w:r>
      <w:r w:rsidRPr="00607939">
        <w:rPr>
          <w:rStyle w:val="StyleUnderline"/>
        </w:rPr>
        <w:t xml:space="preserve">rth </w:t>
      </w:r>
      <w:r w:rsidRPr="00E1373B">
        <w:rPr>
          <w:rStyle w:val="Emphasis"/>
          <w:highlight w:val="cyan"/>
        </w:rPr>
        <w:t>Ko</w:t>
      </w:r>
      <w:r w:rsidRPr="00607939">
        <w:rPr>
          <w:rStyle w:val="StyleUnderline"/>
        </w:rPr>
        <w:t xml:space="preserve">rea </w:t>
      </w:r>
      <w:r w:rsidRPr="00E1373B">
        <w:rPr>
          <w:rStyle w:val="StyleUnderline"/>
          <w:highlight w:val="cyan"/>
        </w:rPr>
        <w:t>use cyber</w:t>
      </w:r>
      <w:r w:rsidRPr="00607939">
        <w:rPr>
          <w:rStyle w:val="StyleUnderline"/>
        </w:rPr>
        <w:t xml:space="preserve"> actions </w:t>
      </w:r>
      <w:r w:rsidRPr="00E1373B">
        <w:rPr>
          <w:rStyle w:val="StyleUnderline"/>
          <w:highlight w:val="cyan"/>
        </w:rPr>
        <w:t>against</w:t>
      </w:r>
      <w:r w:rsidRPr="00607939">
        <w:rPr>
          <w:rStyle w:val="StyleUnderline"/>
        </w:rPr>
        <w:t xml:space="preserve"> American </w:t>
      </w:r>
      <w:r w:rsidRPr="00E1373B">
        <w:rPr>
          <w:rStyle w:val="StyleUnderline"/>
          <w:highlight w:val="cyan"/>
        </w:rPr>
        <w:t>banks</w:t>
      </w:r>
      <w:r w:rsidRPr="00607939">
        <w:rPr>
          <w:rStyle w:val="StyleUnderline"/>
        </w:rPr>
        <w:t xml:space="preserve"> or entertainment companies like Sony or the Sands Casino, but </w:t>
      </w:r>
      <w:r w:rsidRPr="00E1373B">
        <w:rPr>
          <w:rStyle w:val="StyleUnderline"/>
          <w:highlight w:val="cyan"/>
        </w:rPr>
        <w:t>their goal is</w:t>
      </w:r>
      <w:r w:rsidRPr="00607939">
        <w:rPr>
          <w:rStyle w:val="StyleUnderline"/>
        </w:rPr>
        <w:t xml:space="preserve"> political </w:t>
      </w:r>
      <w:r w:rsidRPr="00E1373B">
        <w:rPr>
          <w:rStyle w:val="StyleUnderline"/>
          <w:highlight w:val="cyan"/>
        </w:rPr>
        <w:t>coercion, not destruction</w:t>
      </w:r>
      <w:r w:rsidRPr="00607939">
        <w:rPr>
          <w:rStyle w:val="StyleUnderline"/>
        </w:rPr>
        <w:t>.</w:t>
      </w:r>
      <w:r w:rsidRPr="00607939">
        <w:rPr>
          <w:sz w:val="14"/>
        </w:rPr>
        <w:t xml:space="preserve"> </w:t>
      </w:r>
      <w:r w:rsidRPr="00607939">
        <w:rPr>
          <w:rStyle w:val="StyleUnderline"/>
        </w:rPr>
        <w:t>None of these countries talk about death by 1000 cuts or attacking critical infrastructure</w:t>
      </w:r>
      <w:r w:rsidRPr="00607939">
        <w:rPr>
          <w:sz w:val="14"/>
        </w:rPr>
        <w:t xml:space="preserve"> to produce a </w:t>
      </w:r>
      <w:proofErr w:type="gramStart"/>
      <w:r w:rsidRPr="00607939">
        <w:rPr>
          <w:sz w:val="14"/>
        </w:rPr>
        <w:t>cyber Pearl</w:t>
      </w:r>
      <w:proofErr w:type="gramEnd"/>
      <w:r w:rsidRPr="00607939">
        <w:rPr>
          <w:sz w:val="14"/>
        </w:rPr>
        <w:t xml:space="preserve"> Harbor or any of the other scenarios that dominate the media. The few disruptive attacks on critical infrastructure have focused almost exclusively on the energy sector. </w:t>
      </w:r>
      <w:r w:rsidRPr="00607939">
        <w:rPr>
          <w:rStyle w:val="StyleUnderline"/>
        </w:rPr>
        <w:t>Major financial institutions face a high degree of risk but in most cases, the attackers' intent is to extract money</w:t>
      </w:r>
      <w:r w:rsidRPr="00607939">
        <w:rPr>
          <w:sz w:val="14"/>
        </w:rPr>
        <w:t xml:space="preserve">. </w:t>
      </w:r>
      <w:r w:rsidRPr="00607939">
        <w:rPr>
          <w:rStyle w:val="StyleUnderline"/>
        </w:rPr>
        <w:t xml:space="preserve">There have been cases of service disruption and data erasure, but these have been </w:t>
      </w:r>
      <w:r w:rsidRPr="00607939">
        <w:rPr>
          <w:rStyle w:val="Emphasis"/>
        </w:rPr>
        <w:t>limited</w:t>
      </w:r>
      <w:r w:rsidRPr="00607939">
        <w:rPr>
          <w:rStyle w:val="StyleUnderline"/>
        </w:rPr>
        <w:t xml:space="preserve"> in scope. Denial-of-service attacks against banks impede services and may be costly to the targeted bank, but </w:t>
      </w:r>
      <w:r w:rsidRPr="00607939">
        <w:rPr>
          <w:rStyle w:val="Emphasis"/>
        </w:rPr>
        <w:t>do not have a major effect on the national economy</w:t>
      </w:r>
      <w:r w:rsidRPr="00607939">
        <w:rPr>
          <w:sz w:val="14"/>
        </w:rPr>
        <w:t xml:space="preserve">. In </w:t>
      </w:r>
      <w:proofErr w:type="gramStart"/>
      <w:r w:rsidRPr="00607939">
        <w:rPr>
          <w:sz w:val="14"/>
        </w:rPr>
        <w:t>all of</w:t>
      </w:r>
      <w:proofErr w:type="gramEnd"/>
      <w:r w:rsidRPr="00607939">
        <w:rPr>
          <w:sz w:val="14"/>
        </w:rPr>
        <w:t xml:space="preserve"> these actions, </w:t>
      </w:r>
      <w:r w:rsidRPr="00607939">
        <w:rPr>
          <w:rStyle w:val="Emphasis"/>
        </w:rPr>
        <w:t xml:space="preserve">there is a line that countries have been unwilling to cross. </w:t>
      </w:r>
      <w:r w:rsidRPr="00607939">
        <w:rPr>
          <w:rStyle w:val="StyleUnderline"/>
        </w:rPr>
        <w:t xml:space="preserve">When our </w:t>
      </w:r>
      <w:r w:rsidRPr="00E1373B">
        <w:rPr>
          <w:rStyle w:val="StyleUnderline"/>
          <w:highlight w:val="cyan"/>
        </w:rPr>
        <w:t>opponents</w:t>
      </w:r>
      <w:r w:rsidRPr="00607939">
        <w:rPr>
          <w:rStyle w:val="StyleUnderline"/>
        </w:rPr>
        <w:t xml:space="preserve"> decided to challenge American "hegemony," they </w:t>
      </w:r>
      <w:r w:rsidRPr="00E1373B">
        <w:rPr>
          <w:rStyle w:val="StyleUnderline"/>
          <w:highlight w:val="cyan"/>
        </w:rPr>
        <w:t>developed strategies to circumvent</w:t>
      </w:r>
      <w:r w:rsidRPr="00607939">
        <w:rPr>
          <w:rStyle w:val="StyleUnderline"/>
        </w:rPr>
        <w:t xml:space="preserve"> the risks of </w:t>
      </w:r>
      <w:r w:rsidRPr="00E1373B">
        <w:rPr>
          <w:rStyle w:val="StyleUnderline"/>
          <w:highlight w:val="cyan"/>
        </w:rPr>
        <w:t>retaliation or escalation by ensuring</w:t>
      </w:r>
      <w:r w:rsidRPr="00607939">
        <w:rPr>
          <w:rStyle w:val="StyleUnderline"/>
        </w:rPr>
        <w:t xml:space="preserve"> that their </w:t>
      </w:r>
      <w:r w:rsidRPr="00E1373B">
        <w:rPr>
          <w:rStyle w:val="StyleUnderline"/>
          <w:highlight w:val="cyan"/>
        </w:rPr>
        <w:t>actions stayed below</w:t>
      </w:r>
      <w:r w:rsidRPr="00607939">
        <w:rPr>
          <w:rStyle w:val="StyleUnderline"/>
        </w:rPr>
        <w:t xml:space="preserve"> the </w:t>
      </w:r>
      <w:r w:rsidRPr="00E1373B">
        <w:rPr>
          <w:rStyle w:val="StyleUnderline"/>
          <w:highlight w:val="cyan"/>
        </w:rPr>
        <w:t>use-of-force threshold</w:t>
      </w:r>
      <w:r w:rsidRPr="00607939">
        <w:rPr>
          <w:sz w:val="14"/>
        </w:rPr>
        <w:t xml:space="preserve">—an imprecise threshold, roughly defined by international law, but usually considered to involve actions that produce destruction or casualties. </w:t>
      </w:r>
      <w:r w:rsidRPr="00607939">
        <w:rPr>
          <w:rStyle w:val="Emphasis"/>
        </w:rPr>
        <w:t xml:space="preserve">Almost </w:t>
      </w:r>
      <w:r w:rsidRPr="00E1373B">
        <w:rPr>
          <w:rStyle w:val="Emphasis"/>
          <w:highlight w:val="cyan"/>
        </w:rPr>
        <w:t>all cyber attacks fall below this</w:t>
      </w:r>
      <w:r w:rsidRPr="00607939">
        <w:rPr>
          <w:rStyle w:val="Emphasis"/>
        </w:rPr>
        <w:t xml:space="preserve"> threshold, including, crime, espionage, and politically coercive acts</w:t>
      </w:r>
      <w:r w:rsidRPr="00607939">
        <w:rPr>
          <w:rStyle w:val="StyleUnderline"/>
        </w:rPr>
        <w:t xml:space="preserve">. This explains why the decades-long quest to rebuild Cold War deterrence in cyberspace has been fruitless. It also explains why we have not seen the dreaded </w:t>
      </w:r>
      <w:proofErr w:type="gramStart"/>
      <w:r w:rsidRPr="00607939">
        <w:rPr>
          <w:rStyle w:val="StyleUnderline"/>
        </w:rPr>
        <w:t>cyber Pearl</w:t>
      </w:r>
      <w:proofErr w:type="gramEnd"/>
      <w:r w:rsidRPr="00607939">
        <w:rPr>
          <w:rStyle w:val="StyleUnderline"/>
        </w:rPr>
        <w:t xml:space="preserve"> Harbor or other predicted catastrophes.</w:t>
      </w:r>
      <w:r w:rsidRPr="00607939">
        <w:rPr>
          <w:sz w:val="14"/>
        </w:rPr>
        <w:t xml:space="preserve"> </w:t>
      </w:r>
      <w:r w:rsidRPr="00607939">
        <w:rPr>
          <w:rStyle w:val="StyleUnderline"/>
        </w:rPr>
        <w:t>Opponents are keenly aware that launching catastrophe brings with it immense risk of receiving catastrophe in return</w:t>
      </w:r>
      <w:r w:rsidRPr="00607939">
        <w:rPr>
          <w:sz w:val="14"/>
        </w:rPr>
        <w:t xml:space="preserve">. </w:t>
      </w:r>
      <w:r w:rsidRPr="00607939">
        <w:rPr>
          <w:rStyle w:val="StyleUnderline"/>
        </w:rPr>
        <w:t xml:space="preserve">States are the only actors who can carry out catastrophic cyber attacks and they are </w:t>
      </w:r>
      <w:r w:rsidRPr="00607939">
        <w:rPr>
          <w:rStyle w:val="Emphasis"/>
        </w:rPr>
        <w:t>very unlikely</w:t>
      </w:r>
      <w:r w:rsidRPr="00607939">
        <w:rPr>
          <w:rStyle w:val="StyleUnderline"/>
        </w:rPr>
        <w:t xml:space="preserve"> to do so in a strategic environment that seeks to gain advantage without engaging in armed conflict</w:t>
      </w:r>
      <w:r w:rsidRPr="00607939">
        <w:rPr>
          <w:sz w:val="14"/>
        </w:rPr>
        <w:t xml:space="preserve">. Decisions on targets and attack make sense only when embedded in their larger strategic calculations regarding how best to fight with the United States. </w:t>
      </w:r>
      <w:r w:rsidRPr="00607939">
        <w:rPr>
          <w:rStyle w:val="StyleUnderline"/>
        </w:rPr>
        <w:t xml:space="preserve">There have been thousands of incidents of cybercrime and cyber espionage, but only a </w:t>
      </w:r>
      <w:r w:rsidRPr="00607939">
        <w:rPr>
          <w:rStyle w:val="Emphasis"/>
        </w:rPr>
        <w:t>handful</w:t>
      </w:r>
      <w:r w:rsidRPr="00607939">
        <w:rPr>
          <w:rStyle w:val="StyleUnderline"/>
        </w:rPr>
        <w:t xml:space="preserve"> of true attacks, where the intent was not to extract information or money, but to disrupt and, in a few cases, destroy.</w:t>
      </w:r>
      <w:r w:rsidRPr="00607939">
        <w:rPr>
          <w:sz w:val="14"/>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r w:rsidRPr="00607939">
        <w:rPr>
          <w:rStyle w:val="Emphasis"/>
        </w:rPr>
        <w:t>Cyber attacks are not random</w:t>
      </w:r>
      <w:r w:rsidRPr="00607939">
        <w:rPr>
          <w:sz w:val="14"/>
        </w:rPr>
        <w:t xml:space="preserve">. </w:t>
      </w:r>
      <w:proofErr w:type="gramStart"/>
      <w:r w:rsidRPr="00607939">
        <w:rPr>
          <w:rStyle w:val="StyleUnderline"/>
        </w:rPr>
        <w:t>All of</w:t>
      </w:r>
      <w:proofErr w:type="gramEnd"/>
      <w:r w:rsidRPr="00607939">
        <w:rPr>
          <w:rStyle w:val="StyleUnderline"/>
        </w:rPr>
        <w:t xml:space="preserve"> these incidents have been part of larger geopolitical conflicts</w:t>
      </w:r>
      <w:r w:rsidRPr="00607939">
        <w:rPr>
          <w:sz w:val="14"/>
        </w:rPr>
        <w:t xml:space="preserve"> involving Iran, Korea, and the Ukraine, or Russia's contest with the United States and NATO. </w:t>
      </w:r>
      <w:r w:rsidRPr="00607939">
        <w:rPr>
          <w:rStyle w:val="StyleUnderline"/>
        </w:rPr>
        <w:t>There are commonalities in each attack. All were undertaken by state actors or proxy forces to achieve the attacking state's policy objectives</w:t>
      </w:r>
      <w:r w:rsidRPr="00607939">
        <w:rPr>
          <w:sz w:val="14"/>
        </w:rPr>
        <w:t xml:space="preserve">. </w:t>
      </w:r>
      <w:r w:rsidRPr="00607939">
        <w:rPr>
          <w:rStyle w:val="Emphasis"/>
        </w:rPr>
        <w:t>Only two caused tangible damage</w:t>
      </w:r>
      <w:r w:rsidRPr="00607939">
        <w:rPr>
          <w:sz w:val="14"/>
        </w:rPr>
        <w:t xml:space="preserve">; the rest created coercive effect, intended to create confusion and psychological pressure through fear, uncertainty, and embarrassment. </w:t>
      </w:r>
      <w:r w:rsidRPr="00607939">
        <w:rPr>
          <w:rStyle w:val="Emphasis"/>
        </w:rPr>
        <w:t>In no instance were there deaths or casualties</w:t>
      </w:r>
      <w:r w:rsidRPr="00607939">
        <w:rPr>
          <w:sz w:val="14"/>
        </w:rPr>
        <w:t xml:space="preserve">. </w:t>
      </w:r>
      <w:r w:rsidRPr="00E1373B">
        <w:rPr>
          <w:rStyle w:val="Emphasis"/>
          <w:highlight w:val="cyan"/>
        </w:rPr>
        <w:t>In two decades of cyber attacks, there has never been a</w:t>
      </w:r>
      <w:r w:rsidRPr="00607939">
        <w:rPr>
          <w:rStyle w:val="Emphasis"/>
        </w:rPr>
        <w:t xml:space="preserve"> single </w:t>
      </w:r>
      <w:r w:rsidRPr="00E1373B">
        <w:rPr>
          <w:rStyle w:val="Emphasis"/>
          <w:highlight w:val="cyan"/>
        </w:rPr>
        <w:t>casualty</w:t>
      </w:r>
      <w:r w:rsidRPr="00607939">
        <w:rPr>
          <w:rStyle w:val="StyleUnderline"/>
        </w:rPr>
        <w:t>. This alone should give pause to the doomsayers</w:t>
      </w:r>
      <w:r w:rsidRPr="00607939">
        <w:rPr>
          <w:sz w:val="14"/>
        </w:rPr>
        <w:t xml:space="preserve">. </w:t>
      </w:r>
      <w:r w:rsidRPr="00E1373B">
        <w:rPr>
          <w:rStyle w:val="Emphasis"/>
          <w:highlight w:val="cyan"/>
        </w:rPr>
        <w:t>Nor</w:t>
      </w:r>
      <w:r w:rsidRPr="00607939">
        <w:rPr>
          <w:rStyle w:val="Emphasis"/>
        </w:rPr>
        <w:t xml:space="preserve"> has there been widespread </w:t>
      </w:r>
      <w:r w:rsidRPr="00E1373B">
        <w:rPr>
          <w:rStyle w:val="Emphasis"/>
          <w:highlight w:val="cyan"/>
        </w:rPr>
        <w:t>collateral damage</w:t>
      </w:r>
      <w:r w:rsidRPr="00607939">
        <w:rPr>
          <w:sz w:val="14"/>
        </w:rPr>
        <w:t xml:space="preserve">. </w:t>
      </w:r>
    </w:p>
    <w:p w14:paraId="0FEC7623" w14:textId="77777777" w:rsidR="001C3EB8" w:rsidRPr="003E5D51" w:rsidRDefault="001C3EB8" w:rsidP="001C3EB8"/>
    <w:p w14:paraId="6510F446" w14:textId="0274B1C3" w:rsidR="00E42E4C" w:rsidRDefault="001C3EB8" w:rsidP="001C3EB8">
      <w:pPr>
        <w:pStyle w:val="Heading1"/>
      </w:pPr>
      <w:r>
        <w:lastRenderedPageBreak/>
        <w:t>2NC</w:t>
      </w:r>
    </w:p>
    <w:p w14:paraId="7AEDB622" w14:textId="77777777" w:rsidR="001C3EB8" w:rsidRDefault="001C3EB8" w:rsidP="001C3EB8">
      <w:pPr>
        <w:pStyle w:val="Heading2"/>
      </w:pPr>
      <w:r>
        <w:lastRenderedPageBreak/>
        <w:t>Adv CP</w:t>
      </w:r>
    </w:p>
    <w:p w14:paraId="5260CD14" w14:textId="77777777" w:rsidR="001C3EB8" w:rsidRDefault="001C3EB8" w:rsidP="001C3EB8">
      <w:pPr>
        <w:pStyle w:val="Heading4"/>
      </w:pPr>
      <w:r>
        <w:t>The United States federal government should:</w:t>
      </w:r>
    </w:p>
    <w:p w14:paraId="66A85B05" w14:textId="77777777" w:rsidR="001C3EB8" w:rsidRDefault="001C3EB8" w:rsidP="001C3EB8">
      <w:pPr>
        <w:pStyle w:val="Heading4"/>
        <w:numPr>
          <w:ilvl w:val="0"/>
          <w:numId w:val="16"/>
        </w:numPr>
      </w:pPr>
      <w:r>
        <w:t>commit to sustain status quo levels of FTC funding</w:t>
      </w:r>
    </w:p>
    <w:p w14:paraId="63B8B817" w14:textId="511E87EF" w:rsidR="001C3EB8" w:rsidRDefault="001C3EB8" w:rsidP="001C3EB8">
      <w:pPr>
        <w:pStyle w:val="Heading4"/>
        <w:numPr>
          <w:ilvl w:val="0"/>
          <w:numId w:val="13"/>
        </w:numPr>
      </w:pPr>
      <w:r>
        <w:t>increase its funding for startup farm companies in the United States</w:t>
      </w:r>
    </w:p>
    <w:p w14:paraId="1B51B8E3" w14:textId="77777777" w:rsidR="001C3EB8" w:rsidRPr="001C3EB8" w:rsidRDefault="001C3EB8" w:rsidP="001C3EB8"/>
    <w:p w14:paraId="0388B863" w14:textId="77777777" w:rsidR="001C3EB8" w:rsidRDefault="001C3EB8" w:rsidP="001C3EB8">
      <w:pPr>
        <w:pStyle w:val="Heading4"/>
      </w:pPr>
      <w:r>
        <w:t>2---“</w:t>
      </w:r>
      <w:r w:rsidRPr="00C776D9">
        <w:rPr>
          <w:u w:val="single"/>
        </w:rPr>
        <w:t>Do both</w:t>
      </w:r>
      <w:r>
        <w:t xml:space="preserve">” is antitrust duplication---collapses </w:t>
      </w:r>
      <w:r w:rsidRPr="00C776D9">
        <w:rPr>
          <w:u w:val="single"/>
        </w:rPr>
        <w:t>resources</w:t>
      </w:r>
      <w:r>
        <w:t xml:space="preserve">, </w:t>
      </w:r>
      <w:r w:rsidRPr="00C776D9">
        <w:rPr>
          <w:u w:val="single"/>
        </w:rPr>
        <w:t>effectiveness</w:t>
      </w:r>
      <w:r>
        <w:t xml:space="preserve">, and </w:t>
      </w:r>
      <w:r w:rsidRPr="00C776D9">
        <w:rPr>
          <w:u w:val="single"/>
        </w:rPr>
        <w:t>signaling</w:t>
      </w:r>
    </w:p>
    <w:p w14:paraId="2F1662CA" w14:textId="77777777" w:rsidR="001C3EB8" w:rsidRDefault="001C3EB8" w:rsidP="001C3EB8">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08D8BB66" w14:textId="77777777" w:rsidR="001C3EB8" w:rsidRPr="00CB23E5" w:rsidRDefault="001C3EB8" w:rsidP="001C3EB8">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7D99EDA0" w14:textId="77777777" w:rsidR="001C3EB8" w:rsidRPr="00CB23E5" w:rsidRDefault="001C3EB8" w:rsidP="001C3EB8">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153E0E76" w14:textId="292EA6DF" w:rsidR="001C3EB8" w:rsidRDefault="001C3EB8" w:rsidP="001C3EB8">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w:t>
      </w:r>
      <w:proofErr w:type="gramStart"/>
      <w:r w:rsidRPr="00CB23E5">
        <w:rPr>
          <w:sz w:val="16"/>
        </w:rPr>
        <w:t>company</w:t>
      </w:r>
      <w:proofErr w:type="gramEnd"/>
      <w:r w:rsidRPr="00CB23E5">
        <w:rPr>
          <w:sz w:val="16"/>
        </w:rPr>
        <w:t xml:space="preserve"> or the business practice being investigated, based on prior agency experience, rather </w:t>
      </w:r>
      <w:r w:rsidRPr="00CB23E5">
        <w:rPr>
          <w:sz w:val="16"/>
        </w:rPr>
        <w:lastRenderedPageBreak/>
        <w:t xml:space="preserve">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7DC47AA5" w14:textId="77777777" w:rsidR="001C3EB8" w:rsidRDefault="001C3EB8" w:rsidP="001C3EB8">
      <w:pPr>
        <w:rPr>
          <w:sz w:val="16"/>
        </w:rPr>
      </w:pPr>
    </w:p>
    <w:p w14:paraId="452D479B" w14:textId="77777777" w:rsidR="001C3EB8" w:rsidRDefault="001C3EB8" w:rsidP="001C3EB8">
      <w:pPr>
        <w:pStyle w:val="Heading4"/>
      </w:pPr>
      <w:r>
        <w:t xml:space="preserve">2---Antitrust laws are enforced by the </w:t>
      </w:r>
      <w:r w:rsidRPr="008F4E15">
        <w:rPr>
          <w:u w:val="single"/>
        </w:rPr>
        <w:t>DOJ</w:t>
      </w:r>
      <w:r>
        <w:t xml:space="preserve"> and </w:t>
      </w:r>
      <w:r w:rsidRPr="008F4E15">
        <w:rPr>
          <w:u w:val="single"/>
        </w:rPr>
        <w:t>FTC</w:t>
      </w:r>
    </w:p>
    <w:p w14:paraId="7520CD50" w14:textId="77777777" w:rsidR="001C3EB8" w:rsidRPr="00F52142" w:rsidRDefault="001C3EB8" w:rsidP="001C3EB8">
      <w:r w:rsidRPr="00F52142">
        <w:rPr>
          <w:rStyle w:val="Style13ptBold"/>
        </w:rPr>
        <w:t>DOJ and FTC 16</w:t>
      </w:r>
      <w:r>
        <w:t>. Antitrust Guidance for Human Resource Professionals Department of Justice Antitrust Division Federal Trade Commission. https://www.justice.gov/atr/file/903511/download</w:t>
      </w:r>
    </w:p>
    <w:p w14:paraId="06716543" w14:textId="77777777" w:rsidR="001C3EB8" w:rsidRDefault="001C3EB8" w:rsidP="001C3EB8">
      <w:pPr>
        <w:rPr>
          <w:sz w:val="16"/>
        </w:rPr>
      </w:pPr>
      <w:r w:rsidRPr="00F52142">
        <w:rPr>
          <w:sz w:val="16"/>
        </w:rPr>
        <w:t xml:space="preserve">This document is intended to alert human resource (HR) professionals and others involved in hiring and compensation decisions to potential violations of the antitrust laws. </w:t>
      </w:r>
      <w:r w:rsidRPr="00F52142">
        <w:rPr>
          <w:rStyle w:val="StyleUnderline"/>
        </w:rPr>
        <w:t>The</w:t>
      </w:r>
      <w:r w:rsidRPr="00F52142">
        <w:rPr>
          <w:sz w:val="16"/>
        </w:rPr>
        <w:t xml:space="preserve"> Department of Justice Antitrust Division (</w:t>
      </w:r>
      <w:r w:rsidRPr="00F302E7">
        <w:rPr>
          <w:rStyle w:val="Emphasis"/>
          <w:highlight w:val="cyan"/>
        </w:rPr>
        <w:t>DOJ</w:t>
      </w:r>
      <w:r w:rsidRPr="00F52142">
        <w:rPr>
          <w:sz w:val="16"/>
        </w:rPr>
        <w:t xml:space="preserve"> or Division) </w:t>
      </w:r>
      <w:r w:rsidRPr="00F302E7">
        <w:rPr>
          <w:rStyle w:val="Emphasis"/>
          <w:highlight w:val="cyan"/>
        </w:rPr>
        <w:t>and</w:t>
      </w:r>
      <w:r w:rsidRPr="00F52142">
        <w:rPr>
          <w:sz w:val="16"/>
        </w:rPr>
        <w:t xml:space="preserve"> Federal Trade Commission (</w:t>
      </w:r>
      <w:r w:rsidRPr="00F302E7">
        <w:rPr>
          <w:rStyle w:val="Emphasis"/>
          <w:highlight w:val="cyan"/>
        </w:rPr>
        <w:t>FTC</w:t>
      </w:r>
      <w:r w:rsidRPr="00F52142">
        <w:rPr>
          <w:sz w:val="16"/>
        </w:rPr>
        <w:t>) (</w:t>
      </w:r>
      <w:r w:rsidRPr="00F52142">
        <w:rPr>
          <w:rStyle w:val="StyleUnderline"/>
        </w:rPr>
        <w:t xml:space="preserve">collectively, the </w:t>
      </w:r>
      <w:r w:rsidRPr="00F302E7">
        <w:rPr>
          <w:rStyle w:val="Emphasis"/>
          <w:highlight w:val="cyan"/>
        </w:rPr>
        <w:t>federal antitrust agencies</w:t>
      </w:r>
      <w:r w:rsidRPr="00F52142">
        <w:rPr>
          <w:sz w:val="16"/>
        </w:rPr>
        <w:t xml:space="preserve">) </w:t>
      </w:r>
      <w:r w:rsidRPr="00F302E7">
        <w:rPr>
          <w:rStyle w:val="Emphasis"/>
          <w:highlight w:val="cyan"/>
        </w:rPr>
        <w:t>jointly enforce</w:t>
      </w:r>
      <w:r w:rsidRPr="00F52142">
        <w:rPr>
          <w:rStyle w:val="Emphasis"/>
        </w:rPr>
        <w:t xml:space="preserve"> the </w:t>
      </w:r>
      <w:r w:rsidRPr="00F302E7">
        <w:rPr>
          <w:rStyle w:val="Emphasis"/>
        </w:rPr>
        <w:t xml:space="preserve">U.S. </w:t>
      </w:r>
      <w:r w:rsidRPr="00F302E7">
        <w:rPr>
          <w:rStyle w:val="Emphasis"/>
          <w:highlight w:val="cyan"/>
        </w:rPr>
        <w:t>antitrust</w:t>
      </w:r>
      <w:r w:rsidRPr="00F52142">
        <w:rPr>
          <w:rStyle w:val="Emphasis"/>
        </w:rPr>
        <w:t xml:space="preserve"> laws</w:t>
      </w:r>
      <w:r w:rsidRPr="00F52142">
        <w:rPr>
          <w:sz w:val="16"/>
        </w:rPr>
        <w:t xml:space="preserve">, which apply to competition among firms to hire employees. An agreement among competing employers to limit or fix the terms of employment for potential hires may violate the antitrust laws if the agreement constrains individual firm decisionmaking </w:t>
      </w:r>
      <w:proofErr w:type="gramStart"/>
      <w:r w:rsidRPr="00F52142">
        <w:rPr>
          <w:sz w:val="16"/>
        </w:rPr>
        <w:t>with regard to</w:t>
      </w:r>
      <w:proofErr w:type="gramEnd"/>
      <w:r w:rsidRPr="00F52142">
        <w:rPr>
          <w:sz w:val="16"/>
        </w:rPr>
        <w:t xml:space="preserve"> wages, salaries, or benefits; terms of employment; or even job opportunities. HR professionals often are in the best position to ensure that their companies’ hiring practices comply with the antitrust laws. </w:t>
      </w:r>
      <w:proofErr w:type="gramStart"/>
      <w:r w:rsidRPr="00F52142">
        <w:rPr>
          <w:sz w:val="16"/>
        </w:rPr>
        <w:t>In particular, HR</w:t>
      </w:r>
      <w:proofErr w:type="gramEnd"/>
      <w:r w:rsidRPr="00F52142">
        <w:rPr>
          <w:sz w:val="16"/>
        </w:rPr>
        <w:t xml:space="preserve"> professionals can implement safeguards to prevent inappropriate discussions or agreements with other firms seeking to hire the same employees.</w:t>
      </w:r>
    </w:p>
    <w:p w14:paraId="47465DBB" w14:textId="77777777" w:rsidR="001C3EB8" w:rsidRDefault="001C3EB8" w:rsidP="001C3EB8">
      <w:pPr>
        <w:rPr>
          <w:sz w:val="16"/>
        </w:rPr>
      </w:pPr>
    </w:p>
    <w:p w14:paraId="7186B715" w14:textId="77777777" w:rsidR="001C3EB8" w:rsidRDefault="001C3EB8" w:rsidP="001C3EB8">
      <w:pPr>
        <w:pStyle w:val="Heading4"/>
      </w:pPr>
      <w:r>
        <w:t xml:space="preserve">3---They are alternatives not subsets. </w:t>
      </w:r>
    </w:p>
    <w:p w14:paraId="582A8CE6" w14:textId="77777777" w:rsidR="001C3EB8" w:rsidRPr="00D56629" w:rsidRDefault="001C3EB8" w:rsidP="001C3EB8">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736C3F86" w14:textId="77777777" w:rsidR="001C3EB8" w:rsidRDefault="001C3EB8" w:rsidP="001C3EB8">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r w:rsidRPr="00F302E7">
        <w:rPr>
          <w:rStyle w:val="StyleUnderline"/>
          <w:highlight w:val="cyan"/>
        </w:rPr>
        <w:t>Antitrustis</w:t>
      </w:r>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1ACDEE12" w14:textId="77777777" w:rsidR="001C3EB8" w:rsidRPr="00D56629" w:rsidRDefault="001C3EB8" w:rsidP="001C3EB8">
      <w:pPr>
        <w:rPr>
          <w:sz w:val="16"/>
        </w:rPr>
      </w:pPr>
    </w:p>
    <w:p w14:paraId="6932DBB7" w14:textId="77777777" w:rsidR="001C3EB8" w:rsidRDefault="001C3EB8" w:rsidP="001C3EB8">
      <w:pPr>
        <w:pStyle w:val="Heading4"/>
      </w:pPr>
      <w:r>
        <w:t xml:space="preserve">4---It is a </w:t>
      </w:r>
      <w:r w:rsidRPr="004D14B7">
        <w:rPr>
          <w:u w:val="single"/>
        </w:rPr>
        <w:t>jurisdictional question</w:t>
      </w:r>
      <w:r>
        <w:t xml:space="preserve">---antitrust authorities </w:t>
      </w:r>
      <w:r w:rsidRPr="00333B62">
        <w:rPr>
          <w:u w:val="single"/>
        </w:rPr>
        <w:t>don’t intervene</w:t>
      </w:r>
      <w:r>
        <w:t xml:space="preserve"> in regulatory concerns</w:t>
      </w:r>
    </w:p>
    <w:p w14:paraId="5F23D7A4" w14:textId="77777777" w:rsidR="001C3EB8" w:rsidRDefault="001C3EB8" w:rsidP="001C3EB8">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5" w:history="1">
        <w:r w:rsidRPr="00DD1921">
          <w:rPr>
            <w:rStyle w:val="Hyperlink"/>
          </w:rPr>
          <w:t>http://lawdigitalcommons.bc.edu/bclr/vol52/iss5/2</w:t>
        </w:r>
      </w:hyperlink>
    </w:p>
    <w:p w14:paraId="7D149873" w14:textId="77777777" w:rsidR="001C3EB8" w:rsidRPr="003122C5" w:rsidRDefault="001C3EB8" w:rsidP="001C3EB8">
      <w:pPr>
        <w:rPr>
          <w:sz w:val="16"/>
        </w:rPr>
      </w:pPr>
      <w:r w:rsidRPr="003122C5">
        <w:rPr>
          <w:sz w:val="16"/>
        </w:rPr>
        <w:t xml:space="preserve">As argued in this Article, </w:t>
      </w:r>
      <w:r w:rsidRPr="003122C5">
        <w:rPr>
          <w:rStyle w:val="StyleUnderline"/>
        </w:rPr>
        <w:t xml:space="preserve">the </w:t>
      </w:r>
      <w:r w:rsidRPr="00842A8C">
        <w:rPr>
          <w:rStyle w:val="StyleUnderline"/>
        </w:rPr>
        <w:t>recent Comcast decision</w:t>
      </w:r>
      <w:r w:rsidRPr="00842A8C">
        <w:rPr>
          <w:sz w:val="16"/>
        </w:rPr>
        <w:t xml:space="preserve"> should not be dismissed as an inconvenient hurdle to be sidestepped by reclassification; rather it </w:t>
      </w:r>
      <w:r w:rsidRPr="00842A8C">
        <w:rPr>
          <w:rStyle w:val="StyleUnderline"/>
        </w:rPr>
        <w:t xml:space="preserve">marks a </w:t>
      </w:r>
      <w:r w:rsidRPr="00842A8C">
        <w:rPr>
          <w:rStyle w:val="Emphasis"/>
        </w:rPr>
        <w:t>pivotal invitation</w:t>
      </w:r>
      <w:r w:rsidRPr="00842A8C">
        <w:rPr>
          <w:sz w:val="16"/>
        </w:rPr>
        <w:t xml:space="preserve"> to Congress</w:t>
      </w:r>
      <w:r w:rsidRPr="003122C5">
        <w:rPr>
          <w:sz w:val="16"/>
        </w:rPr>
        <w:t xml:space="preserve"> </w:t>
      </w:r>
      <w:r w:rsidRPr="003122C5">
        <w:rPr>
          <w:rStyle w:val="StyleUnderline"/>
        </w:rPr>
        <w:t>to re</w:t>
      </w:r>
      <w:r w:rsidRPr="00842A8C">
        <w:rPr>
          <w:rStyle w:val="StyleUnderline"/>
          <w:highlight w:val="cyan"/>
        </w:rPr>
        <w:t xml:space="preserve">define the </w:t>
      </w:r>
      <w:r w:rsidRPr="00842A8C">
        <w:rPr>
          <w:rStyle w:val="Emphasis"/>
          <w:highlight w:val="cyan"/>
        </w:rPr>
        <w:lastRenderedPageBreak/>
        <w:t>boundaries</w:t>
      </w:r>
      <w:r w:rsidRPr="00842A8C">
        <w:rPr>
          <w:rStyle w:val="StyleUnderline"/>
          <w:highlight w:val="cyan"/>
        </w:rPr>
        <w:t xml:space="preserve"> between the FCC and </w:t>
      </w:r>
      <w:r w:rsidRPr="00842A8C">
        <w:rPr>
          <w:rStyle w:val="Emphasis"/>
          <w:highlight w:val="cyan"/>
        </w:rPr>
        <w:t>antitrust authorities</w:t>
      </w:r>
      <w:r w:rsidRPr="003122C5">
        <w:rPr>
          <w:rStyle w:val="StyleUnderline"/>
        </w:rPr>
        <w:t>. In the long wake of assorted jurisdictional tugs of war between the two regimes</w:t>
      </w:r>
      <w:r w:rsidRPr="003122C5">
        <w:rPr>
          <w:sz w:val="16"/>
        </w:rPr>
        <w:t xml:space="preserve">, and amidst a legacy of accusations of regulatory capture and administrative overreach,29 the net neutrality </w:t>
      </w:r>
      <w:r w:rsidRPr="003122C5">
        <w:rPr>
          <w:rStyle w:val="StyleUnderline"/>
        </w:rPr>
        <w:t xml:space="preserve">debate accentuates historic preferences for </w:t>
      </w:r>
      <w:r w:rsidRPr="00842A8C">
        <w:rPr>
          <w:rStyle w:val="Emphasis"/>
          <w:highlight w:val="cyan"/>
        </w:rPr>
        <w:t>antitrust versus regulation</w:t>
      </w:r>
      <w:r w:rsidRPr="003122C5">
        <w:rPr>
          <w:sz w:val="16"/>
        </w:rPr>
        <w:t xml:space="preserve">, </w:t>
      </w:r>
      <w:r w:rsidRPr="003122C5">
        <w:rPr>
          <w:rStyle w:val="StyleUnderline"/>
        </w:rPr>
        <w:t xml:space="preserve">a subject which </w:t>
      </w:r>
      <w:r w:rsidRPr="00842A8C">
        <w:rPr>
          <w:rStyle w:val="StyleUnderline"/>
          <w:highlight w:val="cyan"/>
        </w:rPr>
        <w:t>should be</w:t>
      </w:r>
      <w:r w:rsidRPr="003122C5">
        <w:rPr>
          <w:sz w:val="16"/>
        </w:rPr>
        <w:t xml:space="preserve"> revisited and </w:t>
      </w:r>
      <w:r w:rsidRPr="003122C5">
        <w:rPr>
          <w:rStyle w:val="Emphasis"/>
        </w:rPr>
        <w:t xml:space="preserve">squarely </w:t>
      </w:r>
      <w:r w:rsidRPr="00842A8C">
        <w:rPr>
          <w:rStyle w:val="Emphasis"/>
          <w:highlight w:val="cyan"/>
        </w:rPr>
        <w:t>addressed</w:t>
      </w:r>
      <w:r w:rsidRPr="003122C5">
        <w:rPr>
          <w:sz w:val="16"/>
        </w:rPr>
        <w:t>. Before that can be done, however, the rules of the road—</w:t>
      </w:r>
      <w:r w:rsidRPr="00842A8C">
        <w:rPr>
          <w:rStyle w:val="StyleUnderline"/>
          <w:highlight w:val="cyan"/>
        </w:rPr>
        <w:t xml:space="preserve">the issue of </w:t>
      </w:r>
      <w:r w:rsidRPr="00842A8C">
        <w:rPr>
          <w:rStyle w:val="Emphasis"/>
          <w:highlight w:val="cyan"/>
        </w:rPr>
        <w:t>jurisdiction</w:t>
      </w:r>
      <w:r w:rsidRPr="003122C5">
        <w:rPr>
          <w:sz w:val="16"/>
        </w:rPr>
        <w:t>—</w:t>
      </w:r>
      <w:r w:rsidRPr="00842A8C">
        <w:rPr>
          <w:rStyle w:val="StyleUnderline"/>
          <w:highlight w:val="cyan"/>
        </w:rPr>
        <w:t>must be</w:t>
      </w:r>
      <w:r w:rsidRPr="003122C5">
        <w:rPr>
          <w:rStyle w:val="StyleUnderline"/>
        </w:rPr>
        <w:t xml:space="preserve"> </w:t>
      </w:r>
      <w:r w:rsidRPr="003122C5">
        <w:rPr>
          <w:rStyle w:val="Emphasis"/>
        </w:rPr>
        <w:t xml:space="preserve">clearly </w:t>
      </w:r>
      <w:r w:rsidRPr="00842A8C">
        <w:rPr>
          <w:rStyle w:val="Emphasis"/>
          <w:highlight w:val="cyan"/>
        </w:rPr>
        <w:t>decided</w:t>
      </w:r>
      <w:r w:rsidRPr="003122C5">
        <w:rPr>
          <w:sz w:val="16"/>
        </w:rPr>
        <w:t>.</w:t>
      </w:r>
    </w:p>
    <w:p w14:paraId="1A2966DF" w14:textId="75A210A3" w:rsidR="001C3EB8" w:rsidRDefault="001C3EB8" w:rsidP="001C3EB8">
      <w:pPr>
        <w:rPr>
          <w:sz w:val="16"/>
        </w:rPr>
      </w:pPr>
      <w:r w:rsidRPr="003122C5">
        <w:rPr>
          <w:sz w:val="16"/>
        </w:rPr>
        <w:t xml:space="preserve"> </w:t>
      </w:r>
      <w:r w:rsidRPr="003122C5">
        <w:rPr>
          <w:rStyle w:val="StyleUnderline"/>
        </w:rPr>
        <w:t>The</w:t>
      </w:r>
      <w:r w:rsidRPr="003122C5">
        <w:rPr>
          <w:sz w:val="16"/>
        </w:rPr>
        <w:t xml:space="preserve"> analysis of the relevant </w:t>
      </w:r>
      <w:r w:rsidRPr="00842A8C">
        <w:rPr>
          <w:rStyle w:val="StyleUnderline"/>
          <w:highlight w:val="cyan"/>
        </w:rPr>
        <w:t>jurisdiction is broken into</w:t>
      </w:r>
      <w:r w:rsidRPr="003122C5">
        <w:rPr>
          <w:rStyle w:val="StyleUnderline"/>
        </w:rPr>
        <w:t xml:space="preserve"> two rival camps:</w:t>
      </w:r>
      <w:r w:rsidRPr="003122C5">
        <w:rPr>
          <w:sz w:val="16"/>
        </w:rPr>
        <w:t xml:space="preserve"> (1) </w:t>
      </w:r>
      <w:r w:rsidRPr="00842A8C">
        <w:rPr>
          <w:rStyle w:val="Emphasis"/>
          <w:highlight w:val="cyan"/>
        </w:rPr>
        <w:t>regulatory</w:t>
      </w:r>
      <w:r w:rsidRPr="003122C5">
        <w:rPr>
          <w:rStyle w:val="Emphasis"/>
        </w:rPr>
        <w:t xml:space="preserve"> jurisdiction</w:t>
      </w:r>
      <w:r w:rsidRPr="003122C5">
        <w:rPr>
          <w:sz w:val="16"/>
        </w:rPr>
        <w:t xml:space="preserve"> </w:t>
      </w:r>
      <w:r w:rsidRPr="00842A8C">
        <w:rPr>
          <w:rStyle w:val="StyleUnderline"/>
          <w:highlight w:val="cyan"/>
        </w:rPr>
        <w:t>and</w:t>
      </w:r>
      <w:r w:rsidRPr="003122C5">
        <w:rPr>
          <w:sz w:val="16"/>
        </w:rPr>
        <w:t xml:space="preserve"> (2) </w:t>
      </w:r>
      <w:r w:rsidRPr="00842A8C">
        <w:rPr>
          <w:rStyle w:val="Emphasis"/>
          <w:highlight w:val="cyan"/>
        </w:rPr>
        <w:t xml:space="preserve">antitrust </w:t>
      </w:r>
      <w:r w:rsidRPr="00842A8C">
        <w:rPr>
          <w:rStyle w:val="Emphasis"/>
        </w:rPr>
        <w:t>jurisdiction</w:t>
      </w:r>
      <w:r w:rsidRPr="003122C5">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6565316D" w14:textId="77777777" w:rsidR="001C3EB8" w:rsidRDefault="001C3EB8" w:rsidP="001C3EB8">
      <w:pPr>
        <w:rPr>
          <w:sz w:val="16"/>
        </w:rPr>
      </w:pPr>
    </w:p>
    <w:p w14:paraId="328678BB" w14:textId="77777777" w:rsidR="001C3EB8" w:rsidRPr="00844215" w:rsidRDefault="001C3EB8" w:rsidP="001C3EB8">
      <w:pPr>
        <w:pStyle w:val="Heading4"/>
      </w:pPr>
      <w:r>
        <w:t xml:space="preserve">Funding startups lets them survive </w:t>
      </w:r>
      <w:r>
        <w:rPr>
          <w:u w:val="single"/>
        </w:rPr>
        <w:t>despite</w:t>
      </w:r>
      <w:r>
        <w:t xml:space="preserve"> competition</w:t>
      </w:r>
    </w:p>
    <w:p w14:paraId="6BD26A95" w14:textId="77777777" w:rsidR="001C3EB8" w:rsidRPr="000F39C2" w:rsidRDefault="001C3EB8" w:rsidP="001C3EB8">
      <w:r w:rsidRPr="000F39C2">
        <w:rPr>
          <w:rStyle w:val="Style13ptBold"/>
        </w:rPr>
        <w:t>Ketchen &amp; Hult 19</w:t>
      </w:r>
      <w:r w:rsidRPr="000F39C2">
        <w:t>, 4-29-2019, David Ketchen is a professor and Harbert Eminent scholar in the Raymond J. Harbert College of Business at Auburn University</w:t>
      </w:r>
      <w:r>
        <w:t xml:space="preserve">; </w:t>
      </w:r>
      <w:r w:rsidRPr="000F39C2">
        <w:t>Tomas Hult is a professor and Byington Endowed chair at Michigan State University and executive director of the Academy of International Business</w:t>
      </w:r>
      <w:r>
        <w:t xml:space="preserve">. </w:t>
      </w:r>
      <w:r w:rsidRPr="000F39C2">
        <w:t>"Government can help startups bridge the 'valley of death'," TheHill, https://thehill.com/opinion/finance/441139-government-can-help-startups-bridge-the-valley-of-death</w:t>
      </w:r>
    </w:p>
    <w:p w14:paraId="024FCF5E" w14:textId="77777777" w:rsidR="001C3EB8" w:rsidRPr="00902604" w:rsidRDefault="001C3EB8" w:rsidP="001C3EB8">
      <w:pPr>
        <w:rPr>
          <w:sz w:val="16"/>
          <w:szCs w:val="16"/>
        </w:rPr>
      </w:pPr>
      <w:r w:rsidRPr="00902604">
        <w:rPr>
          <w:sz w:val="16"/>
          <w:szCs w:val="16"/>
        </w:rPr>
        <w:t xml:space="preserve">Economic incentives offered by U.S. states to attract established companies grab headlines. The pursuit of Amazon by various cities and states, for example, captured the public interest </w:t>
      </w:r>
      <w:proofErr w:type="gramStart"/>
      <w:r w:rsidRPr="00902604">
        <w:rPr>
          <w:sz w:val="16"/>
          <w:szCs w:val="16"/>
        </w:rPr>
        <w:t>and also</w:t>
      </w:r>
      <w:proofErr w:type="gramEnd"/>
      <w:r w:rsidRPr="00902604">
        <w:rPr>
          <w:sz w:val="16"/>
          <w:szCs w:val="16"/>
        </w:rPr>
        <w:t xml:space="preserve"> created strong sentiments for and against such investment.</w:t>
      </w:r>
    </w:p>
    <w:p w14:paraId="4AD2F8BA" w14:textId="77777777" w:rsidR="001C3EB8" w:rsidRPr="00902604" w:rsidRDefault="001C3EB8" w:rsidP="001C3EB8">
      <w:pPr>
        <w:rPr>
          <w:sz w:val="16"/>
        </w:rPr>
      </w:pPr>
      <w:r w:rsidRPr="00902604">
        <w:rPr>
          <w:sz w:val="16"/>
        </w:rPr>
        <w:t xml:space="preserve">Amazon was on the front page, but leaders in some </w:t>
      </w:r>
      <w:r w:rsidRPr="00844215">
        <w:rPr>
          <w:rStyle w:val="StyleUnderline"/>
          <w:highlight w:val="cyan"/>
        </w:rPr>
        <w:t>states are</w:t>
      </w:r>
      <w:r w:rsidRPr="00902604">
        <w:rPr>
          <w:sz w:val="16"/>
        </w:rPr>
        <w:t xml:space="preserve"> continually and quietly </w:t>
      </w:r>
      <w:r w:rsidRPr="00844215">
        <w:rPr>
          <w:rStyle w:val="StyleUnderline"/>
          <w:highlight w:val="cyan"/>
        </w:rPr>
        <w:t>seeking to cultivate the next Amazon</w:t>
      </w:r>
      <w:r w:rsidRPr="00902604">
        <w:rPr>
          <w:sz w:val="16"/>
        </w:rPr>
        <w:t>. T</w:t>
      </w:r>
      <w:r w:rsidRPr="00902604">
        <w:rPr>
          <w:rStyle w:val="StyleUnderline"/>
        </w:rPr>
        <w:t xml:space="preserve">hey do this </w:t>
      </w:r>
      <w:r w:rsidRPr="00844215">
        <w:rPr>
          <w:rStyle w:val="StyleUnderline"/>
          <w:highlight w:val="cyan"/>
        </w:rPr>
        <w:t xml:space="preserve">by providing </w:t>
      </w:r>
      <w:r w:rsidRPr="00D9685A">
        <w:rPr>
          <w:rStyle w:val="Emphasis"/>
          <w:highlight w:val="cyan"/>
        </w:rPr>
        <w:t>early-stage funding</w:t>
      </w:r>
      <w:r w:rsidRPr="00902604">
        <w:rPr>
          <w:rStyle w:val="StyleUnderline"/>
        </w:rPr>
        <w:t xml:space="preserve"> and resources </w:t>
      </w:r>
      <w:r w:rsidRPr="00844215">
        <w:rPr>
          <w:rStyle w:val="StyleUnderline"/>
          <w:highlight w:val="cyan"/>
        </w:rPr>
        <w:t>to</w:t>
      </w:r>
      <w:r w:rsidRPr="00902604">
        <w:rPr>
          <w:rStyle w:val="StyleUnderline"/>
        </w:rPr>
        <w:t xml:space="preserve"> promising </w:t>
      </w:r>
      <w:r w:rsidRPr="00D9685A">
        <w:rPr>
          <w:rStyle w:val="Emphasis"/>
          <w:highlight w:val="cyan"/>
        </w:rPr>
        <w:t>startups</w:t>
      </w:r>
      <w:r w:rsidRPr="00902604">
        <w:rPr>
          <w:sz w:val="16"/>
        </w:rPr>
        <w:t>. These forward-thinking programs set the stage for a bright entrepreneurial future but also cost public dollars.</w:t>
      </w:r>
    </w:p>
    <w:p w14:paraId="1A9CDE87" w14:textId="77777777" w:rsidR="001C3EB8" w:rsidRPr="00902604" w:rsidRDefault="001C3EB8" w:rsidP="001C3EB8">
      <w:pPr>
        <w:rPr>
          <w:sz w:val="16"/>
          <w:szCs w:val="16"/>
        </w:rPr>
      </w:pPr>
      <w:r w:rsidRPr="00902604">
        <w:rPr>
          <w:sz w:val="16"/>
          <w:szCs w:val="16"/>
        </w:rPr>
        <w:t xml:space="preserve">Skeptics focus on the cost. Optimists </w:t>
      </w:r>
      <w:proofErr w:type="gramStart"/>
      <w:r w:rsidRPr="00902604">
        <w:rPr>
          <w:sz w:val="16"/>
          <w:szCs w:val="16"/>
        </w:rPr>
        <w:t>hone in on</w:t>
      </w:r>
      <w:proofErr w:type="gramEnd"/>
      <w:r w:rsidRPr="00902604">
        <w:rPr>
          <w:sz w:val="16"/>
          <w:szCs w:val="16"/>
        </w:rPr>
        <w:t xml:space="preserve"> future growth. What is clear is that blue-collar manufacturing jobs are not coming back in droves. Instead, innovation attracts global talent and creates new products and industries.</w:t>
      </w:r>
    </w:p>
    <w:p w14:paraId="0F119B31" w14:textId="77777777" w:rsidR="001C3EB8" w:rsidRPr="00902604" w:rsidRDefault="001C3EB8" w:rsidP="001C3EB8">
      <w:pPr>
        <w:rPr>
          <w:sz w:val="16"/>
        </w:rPr>
      </w:pPr>
      <w:r w:rsidRPr="00844215">
        <w:rPr>
          <w:rStyle w:val="StyleUnderline"/>
          <w:highlight w:val="cyan"/>
        </w:rPr>
        <w:t>Startups</w:t>
      </w:r>
      <w:r w:rsidRPr="00902604">
        <w:rPr>
          <w:rStyle w:val="StyleUnderline"/>
        </w:rPr>
        <w:t xml:space="preserve"> play an inimitable role in innovation</w:t>
      </w:r>
      <w:r w:rsidRPr="00902604">
        <w:rPr>
          <w:sz w:val="16"/>
        </w:rPr>
        <w:t xml:space="preserve">. </w:t>
      </w:r>
      <w:r w:rsidRPr="00902604">
        <w:rPr>
          <w:rStyle w:val="StyleUnderline"/>
        </w:rPr>
        <w:t xml:space="preserve">They also </w:t>
      </w:r>
      <w:r w:rsidRPr="00844215">
        <w:rPr>
          <w:rStyle w:val="StyleUnderline"/>
          <w:highlight w:val="cyan"/>
        </w:rPr>
        <w:t>face</w:t>
      </w:r>
      <w:r w:rsidRPr="00902604">
        <w:rPr>
          <w:rStyle w:val="StyleUnderline"/>
        </w:rPr>
        <w:t xml:space="preserve"> a unique funding pitfall known as </w:t>
      </w:r>
      <w:r w:rsidRPr="00844215">
        <w:rPr>
          <w:rStyle w:val="StyleUnderline"/>
          <w:highlight w:val="cyan"/>
        </w:rPr>
        <w:t>the</w:t>
      </w:r>
      <w:r w:rsidRPr="00902604">
        <w:rPr>
          <w:rStyle w:val="StyleUnderline"/>
        </w:rPr>
        <w:t xml:space="preserve"> “</w:t>
      </w:r>
      <w:r w:rsidRPr="00D9685A">
        <w:rPr>
          <w:rStyle w:val="Emphasis"/>
          <w:highlight w:val="cyan"/>
        </w:rPr>
        <w:t>valley of death</w:t>
      </w:r>
      <w:r w:rsidRPr="00902604">
        <w:rPr>
          <w:rStyle w:val="StyleUnderline"/>
        </w:rPr>
        <w:t>.”</w:t>
      </w:r>
      <w:r w:rsidRPr="00902604">
        <w:rPr>
          <w:sz w:val="16"/>
        </w:rPr>
        <w:t xml:space="preserve"> </w:t>
      </w:r>
      <w:r w:rsidRPr="00902604">
        <w:rPr>
          <w:rStyle w:val="StyleUnderline"/>
        </w:rPr>
        <w:t xml:space="preserve">The very </w:t>
      </w:r>
      <w:r w:rsidRPr="00844215">
        <w:rPr>
          <w:rStyle w:val="StyleUnderline"/>
        </w:rPr>
        <w:t>early stages</w:t>
      </w:r>
      <w:r w:rsidRPr="00902604">
        <w:rPr>
          <w:rStyle w:val="StyleUnderline"/>
        </w:rPr>
        <w:t xml:space="preserve"> of a startup’s </w:t>
      </w:r>
      <w:r w:rsidRPr="00844215">
        <w:rPr>
          <w:rStyle w:val="StyleUnderline"/>
        </w:rPr>
        <w:t>development</w:t>
      </w:r>
      <w:r w:rsidRPr="00902604">
        <w:rPr>
          <w:rStyle w:val="StyleUnderline"/>
        </w:rPr>
        <w:t xml:space="preserve"> are funded by entrepreneurs themselves and "the 3 F's" — family, </w:t>
      </w:r>
      <w:proofErr w:type="gramStart"/>
      <w:r w:rsidRPr="00902604">
        <w:rPr>
          <w:rStyle w:val="StyleUnderline"/>
        </w:rPr>
        <w:t>friends</w:t>
      </w:r>
      <w:proofErr w:type="gramEnd"/>
      <w:r w:rsidRPr="00902604">
        <w:rPr>
          <w:rStyle w:val="StyleUnderline"/>
        </w:rPr>
        <w:t xml:space="preserve"> and fools</w:t>
      </w:r>
      <w:r w:rsidRPr="00902604">
        <w:rPr>
          <w:sz w:val="16"/>
        </w:rPr>
        <w:t xml:space="preserve">. </w:t>
      </w:r>
    </w:p>
    <w:p w14:paraId="317B587B" w14:textId="77777777" w:rsidR="001C3EB8" w:rsidRPr="00902604" w:rsidRDefault="001C3EB8" w:rsidP="001C3EB8">
      <w:pPr>
        <w:rPr>
          <w:sz w:val="16"/>
        </w:rPr>
      </w:pPr>
      <w:r w:rsidRPr="00902604">
        <w:rPr>
          <w:rStyle w:val="StyleUnderline"/>
        </w:rPr>
        <w:t xml:space="preserve">But soon, </w:t>
      </w:r>
      <w:r w:rsidRPr="00844215">
        <w:rPr>
          <w:rStyle w:val="StyleUnderline"/>
          <w:highlight w:val="cyan"/>
        </w:rPr>
        <w:t xml:space="preserve">expenses grow </w:t>
      </w:r>
      <w:r w:rsidRPr="00D9685A">
        <w:rPr>
          <w:rStyle w:val="Emphasis"/>
          <w:highlight w:val="cyan"/>
        </w:rPr>
        <w:t>beyond self-funding</w:t>
      </w:r>
      <w:r w:rsidRPr="00844215">
        <w:rPr>
          <w:rStyle w:val="StyleUnderline"/>
          <w:highlight w:val="cyan"/>
        </w:rPr>
        <w:t xml:space="preserve"> as a startup spends</w:t>
      </w:r>
      <w:r w:rsidRPr="00902604">
        <w:rPr>
          <w:rStyle w:val="StyleUnderline"/>
        </w:rPr>
        <w:t xml:space="preserve"> money </w:t>
      </w:r>
      <w:r w:rsidRPr="00844215">
        <w:rPr>
          <w:rStyle w:val="StyleUnderline"/>
          <w:highlight w:val="cyan"/>
        </w:rPr>
        <w:t xml:space="preserve">on </w:t>
      </w:r>
      <w:r w:rsidRPr="00D9685A">
        <w:rPr>
          <w:rStyle w:val="Emphasis"/>
          <w:highlight w:val="cyan"/>
        </w:rPr>
        <w:t>developing a viable product</w:t>
      </w:r>
      <w:r w:rsidRPr="00902604">
        <w:rPr>
          <w:sz w:val="16"/>
        </w:rPr>
        <w:t xml:space="preserve">. </w:t>
      </w:r>
      <w:r w:rsidRPr="00844215">
        <w:rPr>
          <w:rStyle w:val="StyleUnderline"/>
          <w:highlight w:val="cyan"/>
        </w:rPr>
        <w:t xml:space="preserve">Early-stage startups have </w:t>
      </w:r>
      <w:r w:rsidRPr="00D9685A">
        <w:rPr>
          <w:rStyle w:val="Emphasis"/>
          <w:highlight w:val="cyan"/>
        </w:rPr>
        <w:t>minimal</w:t>
      </w:r>
      <w:r w:rsidRPr="00902604">
        <w:rPr>
          <w:rStyle w:val="StyleUnderline"/>
        </w:rPr>
        <w:t xml:space="preserve">, if any, </w:t>
      </w:r>
      <w:r w:rsidRPr="00D9685A">
        <w:rPr>
          <w:rStyle w:val="Emphasis"/>
          <w:highlight w:val="cyan"/>
        </w:rPr>
        <w:t>cash-flow</w:t>
      </w:r>
      <w:r w:rsidRPr="00902604">
        <w:rPr>
          <w:rStyle w:val="StyleUnderline"/>
        </w:rPr>
        <w:t xml:space="preserve">, </w:t>
      </w:r>
      <w:r w:rsidRPr="00844215">
        <w:rPr>
          <w:rStyle w:val="StyleUnderline"/>
          <w:highlight w:val="cyan"/>
        </w:rPr>
        <w:t xml:space="preserve">and they are </w:t>
      </w:r>
      <w:r w:rsidRPr="00D9685A">
        <w:rPr>
          <w:rStyle w:val="Emphasis"/>
          <w:highlight w:val="cyan"/>
        </w:rPr>
        <w:t>too underdeveloped to attract investment from</w:t>
      </w:r>
      <w:r w:rsidRPr="00902604">
        <w:rPr>
          <w:rStyle w:val="StyleUnderline"/>
        </w:rPr>
        <w:t xml:space="preserve"> traditional </w:t>
      </w:r>
      <w:r w:rsidRPr="00D9685A">
        <w:rPr>
          <w:rStyle w:val="Emphasis"/>
          <w:highlight w:val="cyan"/>
        </w:rPr>
        <w:t>v</w:t>
      </w:r>
      <w:r w:rsidRPr="00902604">
        <w:rPr>
          <w:rStyle w:val="StyleUnderline"/>
        </w:rPr>
        <w:t xml:space="preserve">enture </w:t>
      </w:r>
      <w:r w:rsidRPr="00D9685A">
        <w:rPr>
          <w:rStyle w:val="Emphasis"/>
          <w:highlight w:val="cyan"/>
        </w:rPr>
        <w:t>c</w:t>
      </w:r>
      <w:r w:rsidRPr="00902604">
        <w:rPr>
          <w:rStyle w:val="StyleUnderline"/>
        </w:rPr>
        <w:t>apitalists</w:t>
      </w:r>
      <w:r w:rsidRPr="00902604">
        <w:rPr>
          <w:sz w:val="16"/>
        </w:rPr>
        <w:t>. The valley of death then swallows them: Access to funds bottoms out while expenses keep mounting.</w:t>
      </w:r>
    </w:p>
    <w:p w14:paraId="63FE2A91" w14:textId="77777777" w:rsidR="001C3EB8" w:rsidRPr="00902604" w:rsidRDefault="001C3EB8" w:rsidP="001C3EB8">
      <w:pPr>
        <w:rPr>
          <w:sz w:val="16"/>
        </w:rPr>
      </w:pPr>
      <w:r w:rsidRPr="00844215">
        <w:rPr>
          <w:rStyle w:val="StyleUnderline"/>
          <w:highlight w:val="cyan"/>
        </w:rPr>
        <w:t xml:space="preserve">This is where </w:t>
      </w:r>
      <w:r w:rsidRPr="00D9685A">
        <w:rPr>
          <w:rStyle w:val="Emphasis"/>
          <w:highlight w:val="cyan"/>
        </w:rPr>
        <w:t>investment at the state-level is</w:t>
      </w:r>
      <w:r w:rsidRPr="00902604">
        <w:rPr>
          <w:rStyle w:val="StyleUnderline"/>
        </w:rPr>
        <w:t xml:space="preserve"> such </w:t>
      </w:r>
      <w:r w:rsidRPr="00D9685A">
        <w:rPr>
          <w:rStyle w:val="Emphasis"/>
          <w:highlight w:val="cyan"/>
        </w:rPr>
        <w:t>a great tool</w:t>
      </w:r>
      <w:r w:rsidRPr="00902604">
        <w:rPr>
          <w:sz w:val="16"/>
        </w:rPr>
        <w:t xml:space="preserve">. Take Alabama and Michigan as examples. Red-state Alabama and blue-state Michigan are different in many ways, but leaders in both states see the wisdom in helping early-stage startups cross the valley of death. </w:t>
      </w:r>
    </w:p>
    <w:p w14:paraId="28B3EC3F" w14:textId="77777777" w:rsidR="001C3EB8" w:rsidRPr="00902604" w:rsidRDefault="001C3EB8" w:rsidP="001C3EB8">
      <w:pPr>
        <w:rPr>
          <w:sz w:val="16"/>
          <w:szCs w:val="16"/>
        </w:rPr>
      </w:pPr>
      <w:r w:rsidRPr="00902604">
        <w:rPr>
          <w:sz w:val="16"/>
          <w:szCs w:val="16"/>
        </w:rPr>
        <w:lastRenderedPageBreak/>
        <w:t>Alabama Launchpad is operated by the Economic Development Partnership of Alabama (EDPA), a nonprofit that partners with government agencies to foster economic growth. This may be the best of both worlds — investing in a public good but generally not with tax dollars, albeit in concert with government agencies.</w:t>
      </w:r>
    </w:p>
    <w:p w14:paraId="197AF220" w14:textId="77777777" w:rsidR="001C3EB8" w:rsidRPr="00902604" w:rsidRDefault="001C3EB8" w:rsidP="001C3EB8">
      <w:pPr>
        <w:rPr>
          <w:sz w:val="16"/>
          <w:szCs w:val="16"/>
        </w:rPr>
      </w:pPr>
      <w:r w:rsidRPr="00902604">
        <w:rPr>
          <w:sz w:val="16"/>
          <w:szCs w:val="16"/>
        </w:rPr>
        <w:t>EDPA is probably best known for the recruitment of a $1.6 billion Mazda-Toyota joint venture slated to open in 2021. However, since 2009, Alabama Launchpad has invested more than $4 million to fund 84 startups whose collective current valuation exceeds $210 million.</w:t>
      </w:r>
    </w:p>
    <w:p w14:paraId="1CA762CF" w14:textId="77777777" w:rsidR="001C3EB8" w:rsidRPr="00902604" w:rsidRDefault="001C3EB8" w:rsidP="001C3EB8">
      <w:pPr>
        <w:rPr>
          <w:sz w:val="16"/>
          <w:szCs w:val="16"/>
        </w:rPr>
      </w:pPr>
      <w:r w:rsidRPr="00902604">
        <w:rPr>
          <w:sz w:val="16"/>
          <w:szCs w:val="16"/>
        </w:rPr>
        <w:t xml:space="preserve">Wyndy is one of these startups. The “Uber of babysitters” received Launchpad funding to develop its app that connects parents with </w:t>
      </w:r>
      <w:proofErr w:type="gramStart"/>
      <w:r w:rsidRPr="00902604">
        <w:rPr>
          <w:sz w:val="16"/>
          <w:szCs w:val="16"/>
        </w:rPr>
        <w:t>thoroughly-vetted</w:t>
      </w:r>
      <w:proofErr w:type="gramEnd"/>
      <w:r w:rsidRPr="00902604">
        <w:rPr>
          <w:sz w:val="16"/>
          <w:szCs w:val="16"/>
        </w:rPr>
        <w:t xml:space="preserve"> college students. This funding helped sustain Wyndy until it raised $1 million from private investors. </w:t>
      </w:r>
    </w:p>
    <w:p w14:paraId="5C8666FB" w14:textId="77777777" w:rsidR="001C3EB8" w:rsidRPr="00902604" w:rsidRDefault="001C3EB8" w:rsidP="001C3EB8">
      <w:pPr>
        <w:rPr>
          <w:sz w:val="16"/>
          <w:szCs w:val="16"/>
        </w:rPr>
      </w:pPr>
      <w:r w:rsidRPr="00902604">
        <w:rPr>
          <w:sz w:val="16"/>
          <w:szCs w:val="16"/>
        </w:rPr>
        <w:t xml:space="preserve">In Michigan, the counterpart to Alabama Launchpad is orchestrated by the Michigan Economic Development Corporation (MEDC) — a public-private funded entity. Early-stage funding for startups can be sought from MEDC’s Entrepreneurial and Innovation Initiative that also involve Invest Michigan, Invest </w:t>
      </w:r>
      <w:proofErr w:type="gramStart"/>
      <w:r w:rsidRPr="00902604">
        <w:rPr>
          <w:sz w:val="16"/>
          <w:szCs w:val="16"/>
        </w:rPr>
        <w:t>Detroit</w:t>
      </w:r>
      <w:proofErr w:type="gramEnd"/>
      <w:r w:rsidRPr="00902604">
        <w:rPr>
          <w:sz w:val="16"/>
          <w:szCs w:val="16"/>
        </w:rPr>
        <w:t xml:space="preserve"> and Small Business Development Centers. </w:t>
      </w:r>
    </w:p>
    <w:p w14:paraId="2B298579" w14:textId="77777777" w:rsidR="001C3EB8" w:rsidRPr="00902604" w:rsidRDefault="001C3EB8" w:rsidP="001C3EB8">
      <w:pPr>
        <w:rPr>
          <w:sz w:val="16"/>
          <w:szCs w:val="16"/>
        </w:rPr>
      </w:pPr>
      <w:r w:rsidRPr="00902604">
        <w:rPr>
          <w:sz w:val="16"/>
          <w:szCs w:val="16"/>
        </w:rPr>
        <w:t>Like Wyndy in Alabama, Fifth Eye in Michigan found success by receiving state support in 2014 to help in development. In 2019, the Ann Arbor-based medical software startup raised $11.5 million in investment capital.</w:t>
      </w:r>
    </w:p>
    <w:p w14:paraId="72F24813" w14:textId="77777777" w:rsidR="001C3EB8" w:rsidRPr="00902604" w:rsidRDefault="001C3EB8" w:rsidP="001C3EB8">
      <w:pPr>
        <w:rPr>
          <w:sz w:val="16"/>
        </w:rPr>
      </w:pPr>
      <w:r w:rsidRPr="00902604">
        <w:rPr>
          <w:rStyle w:val="StyleUnderline"/>
        </w:rPr>
        <w:t>Assisting startups</w:t>
      </w:r>
      <w:r w:rsidRPr="00902604">
        <w:rPr>
          <w:sz w:val="16"/>
        </w:rPr>
        <w:t xml:space="preserve"> like Wyndy and Fifth Eye </w:t>
      </w:r>
      <w:r w:rsidRPr="00902604">
        <w:rPr>
          <w:rStyle w:val="StyleUnderline"/>
        </w:rPr>
        <w:t>is critical to the lifeblood of the American economy</w:t>
      </w:r>
      <w:r w:rsidRPr="00902604">
        <w:rPr>
          <w:sz w:val="16"/>
        </w:rPr>
        <w:t>. It is very unlikely Fifth Eye would be here today without such funding five years ago.</w:t>
      </w:r>
    </w:p>
    <w:p w14:paraId="53C3E7EE" w14:textId="77777777" w:rsidR="001C3EB8" w:rsidRPr="00902604" w:rsidRDefault="001C3EB8" w:rsidP="001C3EB8">
      <w:pPr>
        <w:rPr>
          <w:sz w:val="16"/>
        </w:rPr>
      </w:pPr>
      <w:r w:rsidRPr="00902604">
        <w:rPr>
          <w:sz w:val="16"/>
        </w:rPr>
        <w:t xml:space="preserve">Given that thriving startups create jobs and fuel economic activity, states should help these innovative entrepreneurial ventures survive the valley of death. Importantly, </w:t>
      </w:r>
      <w:r w:rsidRPr="00844215">
        <w:rPr>
          <w:rStyle w:val="StyleUnderline"/>
          <w:highlight w:val="cyan"/>
        </w:rPr>
        <w:t>policymakers in</w:t>
      </w:r>
      <w:r w:rsidRPr="00902604">
        <w:rPr>
          <w:rStyle w:val="StyleUnderline"/>
        </w:rPr>
        <w:t xml:space="preserve"> Washington, </w:t>
      </w:r>
      <w:r w:rsidRPr="00844215">
        <w:rPr>
          <w:rStyle w:val="StyleUnderline"/>
        </w:rPr>
        <w:t xml:space="preserve">D.C. </w:t>
      </w:r>
      <w:r w:rsidRPr="00D9685A">
        <w:rPr>
          <w:rStyle w:val="Emphasis"/>
          <w:highlight w:val="cyan"/>
        </w:rPr>
        <w:t>need</w:t>
      </w:r>
      <w:r w:rsidRPr="00844215">
        <w:rPr>
          <w:rStyle w:val="StyleUnderline"/>
          <w:highlight w:val="cyan"/>
        </w:rPr>
        <w:t xml:space="preserve"> to explore how</w:t>
      </w:r>
      <w:r w:rsidRPr="00902604">
        <w:rPr>
          <w:rStyle w:val="StyleUnderline"/>
        </w:rPr>
        <w:t xml:space="preserve"> these </w:t>
      </w:r>
      <w:r w:rsidRPr="00D9685A">
        <w:rPr>
          <w:rStyle w:val="Emphasis"/>
          <w:highlight w:val="cyan"/>
        </w:rPr>
        <w:t>state-level success</w:t>
      </w:r>
      <w:r w:rsidRPr="00902604">
        <w:rPr>
          <w:rStyle w:val="StyleUnderline"/>
        </w:rPr>
        <w:t xml:space="preserve"> stories </w:t>
      </w:r>
      <w:r w:rsidRPr="00844215">
        <w:rPr>
          <w:rStyle w:val="StyleUnderline"/>
          <w:highlight w:val="cyan"/>
        </w:rPr>
        <w:t xml:space="preserve">can be </w:t>
      </w:r>
      <w:r w:rsidRPr="00D9685A">
        <w:rPr>
          <w:rStyle w:val="Emphasis"/>
          <w:highlight w:val="cyan"/>
        </w:rPr>
        <w:t>replicated at the federal level</w:t>
      </w:r>
      <w:r w:rsidRPr="00902604">
        <w:rPr>
          <w:sz w:val="16"/>
        </w:rPr>
        <w:t xml:space="preserve">. </w:t>
      </w:r>
    </w:p>
    <w:p w14:paraId="1DA56603" w14:textId="77777777" w:rsidR="001C3EB8" w:rsidRPr="00902604" w:rsidRDefault="001C3EB8" w:rsidP="001C3EB8">
      <w:pPr>
        <w:rPr>
          <w:sz w:val="16"/>
        </w:rPr>
      </w:pPr>
      <w:r w:rsidRPr="00844215">
        <w:rPr>
          <w:rStyle w:val="StyleUnderline"/>
          <w:highlight w:val="cyan"/>
        </w:rPr>
        <w:t>The U.S</w:t>
      </w:r>
      <w:r w:rsidRPr="00902604">
        <w:rPr>
          <w:rStyle w:val="StyleUnderline"/>
        </w:rPr>
        <w:t>. Small Business Administration’s Small Business Innovation Research Program (</w:t>
      </w:r>
      <w:r w:rsidRPr="00844215">
        <w:rPr>
          <w:rStyle w:val="StyleUnderline"/>
          <w:highlight w:val="cyan"/>
        </w:rPr>
        <w:t>SBIR</w:t>
      </w:r>
      <w:r w:rsidRPr="00902604">
        <w:rPr>
          <w:rStyle w:val="StyleUnderline"/>
        </w:rPr>
        <w:t xml:space="preserve">) </w:t>
      </w:r>
      <w:r w:rsidRPr="00844215">
        <w:rPr>
          <w:rStyle w:val="StyleUnderline"/>
          <w:highlight w:val="cyan"/>
        </w:rPr>
        <w:t>has helped many startups, but</w:t>
      </w:r>
      <w:r w:rsidRPr="00902604">
        <w:rPr>
          <w:rStyle w:val="StyleUnderline"/>
        </w:rPr>
        <w:t xml:space="preserve"> significant </w:t>
      </w:r>
      <w:r w:rsidRPr="00D9685A">
        <w:rPr>
          <w:rStyle w:val="Emphasis"/>
          <w:highlight w:val="cyan"/>
        </w:rPr>
        <w:t>gaps exist</w:t>
      </w:r>
      <w:r w:rsidRPr="00902604">
        <w:rPr>
          <w:rStyle w:val="StyleUnderline"/>
        </w:rPr>
        <w:t xml:space="preserve"> for early-stage startups</w:t>
      </w:r>
      <w:r w:rsidRPr="00902604">
        <w:rPr>
          <w:sz w:val="16"/>
        </w:rPr>
        <w:t xml:space="preserve">. </w:t>
      </w:r>
      <w:r w:rsidRPr="00902604">
        <w:rPr>
          <w:rStyle w:val="StyleUnderline"/>
        </w:rPr>
        <w:t xml:space="preserve">SBIR </w:t>
      </w:r>
      <w:r w:rsidRPr="00844215">
        <w:rPr>
          <w:rStyle w:val="StyleUnderline"/>
          <w:highlight w:val="cyan"/>
        </w:rPr>
        <w:t>grants</w:t>
      </w:r>
      <w:r w:rsidRPr="00902604">
        <w:rPr>
          <w:rStyle w:val="StyleUnderline"/>
        </w:rPr>
        <w:t xml:space="preserve"> are open to companies with 500 or fewer employees</w:t>
      </w:r>
      <w:r w:rsidRPr="00844215">
        <w:rPr>
          <w:rStyle w:val="StyleUnderline"/>
        </w:rPr>
        <w:t xml:space="preserve">, </w:t>
      </w:r>
      <w:r w:rsidRPr="00844215">
        <w:rPr>
          <w:rStyle w:val="StyleUnderline"/>
          <w:highlight w:val="cyan"/>
        </w:rPr>
        <w:t xml:space="preserve">leaving </w:t>
      </w:r>
      <w:r w:rsidRPr="00D9685A">
        <w:rPr>
          <w:rStyle w:val="Emphasis"/>
          <w:highlight w:val="cyan"/>
        </w:rPr>
        <w:t>small startups</w:t>
      </w:r>
      <w:r w:rsidRPr="00844215">
        <w:rPr>
          <w:rStyle w:val="StyleUnderline"/>
          <w:highlight w:val="cyan"/>
        </w:rPr>
        <w:t xml:space="preserve"> at a</w:t>
      </w:r>
      <w:r w:rsidRPr="00902604">
        <w:rPr>
          <w:rStyle w:val="StyleUnderline"/>
        </w:rPr>
        <w:t xml:space="preserve"> competitive </w:t>
      </w:r>
      <w:r w:rsidRPr="00D9685A">
        <w:rPr>
          <w:rStyle w:val="Emphasis"/>
          <w:highlight w:val="cyan"/>
        </w:rPr>
        <w:t>disadvantage</w:t>
      </w:r>
      <w:r w:rsidRPr="00902604">
        <w:rPr>
          <w:sz w:val="16"/>
        </w:rPr>
        <w:t>.</w:t>
      </w:r>
    </w:p>
    <w:p w14:paraId="6D473EAE" w14:textId="77777777" w:rsidR="001C3EB8" w:rsidRPr="00902604" w:rsidRDefault="001C3EB8" w:rsidP="001C3EB8">
      <w:pPr>
        <w:rPr>
          <w:sz w:val="16"/>
          <w:szCs w:val="16"/>
        </w:rPr>
      </w:pPr>
      <w:r w:rsidRPr="00902604">
        <w:rPr>
          <w:sz w:val="16"/>
          <w:szCs w:val="16"/>
        </w:rPr>
        <w:t>Most SBIR dollars go to 10 states, including the tech hotbeds of California, Texas and Massachusetts that may not need the support as much as other locations. Supporting embryonic, early-stage startups across all 50 states needs to become a core focus, or the country will lose out.</w:t>
      </w:r>
    </w:p>
    <w:p w14:paraId="613C7EE3" w14:textId="77777777" w:rsidR="001C3EB8" w:rsidRPr="00902604" w:rsidRDefault="001C3EB8" w:rsidP="001C3EB8">
      <w:pPr>
        <w:rPr>
          <w:sz w:val="16"/>
          <w:szCs w:val="16"/>
        </w:rPr>
      </w:pPr>
      <w:r w:rsidRPr="00902604">
        <w:rPr>
          <w:sz w:val="16"/>
          <w:szCs w:val="16"/>
        </w:rPr>
        <w:t>Globally, considerable centers of venture-capital investment have grown outside of the U.S. in recent years.</w:t>
      </w:r>
    </w:p>
    <w:p w14:paraId="68DCB709" w14:textId="77777777" w:rsidR="001C3EB8" w:rsidRPr="00902604" w:rsidRDefault="001C3EB8" w:rsidP="001C3EB8">
      <w:pPr>
        <w:rPr>
          <w:sz w:val="16"/>
        </w:rPr>
      </w:pPr>
      <w:r w:rsidRPr="00902604">
        <w:rPr>
          <w:sz w:val="16"/>
        </w:rPr>
        <w:t xml:space="preserve">Yes, </w:t>
      </w:r>
      <w:r w:rsidRPr="00844215">
        <w:rPr>
          <w:rStyle w:val="StyleUnderline"/>
          <w:highlight w:val="cyan"/>
        </w:rPr>
        <w:t>the U</w:t>
      </w:r>
      <w:r w:rsidRPr="00902604">
        <w:rPr>
          <w:rStyle w:val="StyleUnderline"/>
        </w:rPr>
        <w:t xml:space="preserve">nited </w:t>
      </w:r>
      <w:r w:rsidRPr="00844215">
        <w:rPr>
          <w:rStyle w:val="StyleUnderline"/>
          <w:highlight w:val="cyan"/>
        </w:rPr>
        <w:t>S</w:t>
      </w:r>
      <w:r w:rsidRPr="00902604">
        <w:rPr>
          <w:rStyle w:val="StyleUnderline"/>
        </w:rPr>
        <w:t xml:space="preserve">tates </w:t>
      </w:r>
      <w:r w:rsidRPr="00844215">
        <w:rPr>
          <w:rStyle w:val="StyleUnderline"/>
          <w:highlight w:val="cyan"/>
        </w:rPr>
        <w:t>is the</w:t>
      </w:r>
      <w:r w:rsidRPr="00902604">
        <w:rPr>
          <w:rStyle w:val="StyleUnderline"/>
        </w:rPr>
        <w:t xml:space="preserve"> world’s dominant </w:t>
      </w:r>
      <w:r w:rsidRPr="00844215">
        <w:rPr>
          <w:rStyle w:val="StyleUnderline"/>
          <w:highlight w:val="cyan"/>
        </w:rPr>
        <w:t>center for startup investment</w:t>
      </w:r>
      <w:r w:rsidRPr="00902604">
        <w:rPr>
          <w:rStyle w:val="StyleUnderline"/>
        </w:rPr>
        <w:t xml:space="preserve"> in general,</w:t>
      </w:r>
      <w:r w:rsidRPr="00902604">
        <w:rPr>
          <w:sz w:val="16"/>
        </w:rPr>
        <w:t xml:space="preserve"> accounting for 68.6 percent of total global venture capital (Asia is next at 14.4 percent and then Europe at 13.5 percent), </w:t>
      </w:r>
      <w:r w:rsidRPr="00844215">
        <w:rPr>
          <w:rStyle w:val="StyleUnderline"/>
          <w:highlight w:val="cyan"/>
        </w:rPr>
        <w:t>but</w:t>
      </w:r>
      <w:r w:rsidRPr="00902604">
        <w:rPr>
          <w:rStyle w:val="StyleUnderline"/>
        </w:rPr>
        <w:t xml:space="preserve"> the </w:t>
      </w:r>
      <w:r w:rsidRPr="00844215">
        <w:rPr>
          <w:rStyle w:val="StyleUnderline"/>
          <w:highlight w:val="cyan"/>
        </w:rPr>
        <w:t>numbers are</w:t>
      </w:r>
      <w:r w:rsidRPr="00902604">
        <w:rPr>
          <w:rStyle w:val="StyleUnderline"/>
        </w:rPr>
        <w:t xml:space="preserve"> rapidly </w:t>
      </w:r>
      <w:r w:rsidRPr="00D9685A">
        <w:rPr>
          <w:rStyle w:val="Emphasis"/>
          <w:highlight w:val="cyan"/>
        </w:rPr>
        <w:t>changing</w:t>
      </w:r>
      <w:r w:rsidRPr="00902604">
        <w:rPr>
          <w:rStyle w:val="StyleUnderline"/>
        </w:rPr>
        <w:t xml:space="preserve">, and the </w:t>
      </w:r>
      <w:r w:rsidRPr="00844215">
        <w:rPr>
          <w:rStyle w:val="StyleUnderline"/>
          <w:highlight w:val="cyan"/>
        </w:rPr>
        <w:t xml:space="preserve">support is </w:t>
      </w:r>
      <w:r w:rsidRPr="00D9685A">
        <w:rPr>
          <w:rStyle w:val="Emphasis"/>
          <w:highlight w:val="cyan"/>
        </w:rPr>
        <w:t>not</w:t>
      </w:r>
      <w:r w:rsidRPr="00902604">
        <w:rPr>
          <w:rStyle w:val="StyleUnderline"/>
        </w:rPr>
        <w:t xml:space="preserve"> necessarily </w:t>
      </w:r>
      <w:r w:rsidRPr="00D9685A">
        <w:rPr>
          <w:rStyle w:val="Emphasis"/>
          <w:highlight w:val="cyan"/>
        </w:rPr>
        <w:t>at the early-stage level</w:t>
      </w:r>
      <w:r w:rsidRPr="00902604">
        <w:rPr>
          <w:sz w:val="16"/>
        </w:rPr>
        <w:t>.</w:t>
      </w:r>
    </w:p>
    <w:p w14:paraId="7666B5AC" w14:textId="77777777" w:rsidR="001C3EB8" w:rsidRPr="00902604" w:rsidRDefault="001C3EB8" w:rsidP="001C3EB8">
      <w:pPr>
        <w:rPr>
          <w:sz w:val="16"/>
        </w:rPr>
      </w:pPr>
      <w:r w:rsidRPr="00902604">
        <w:rPr>
          <w:sz w:val="16"/>
        </w:rPr>
        <w:t xml:space="preserve">In the evolving situation, economic-development leaders now face increased pressure from international locations. State and </w:t>
      </w:r>
      <w:r w:rsidRPr="00D9685A">
        <w:rPr>
          <w:rStyle w:val="Emphasis"/>
          <w:highlight w:val="cyan"/>
        </w:rPr>
        <w:t>federal infrastructure</w:t>
      </w:r>
      <w:r w:rsidRPr="00844215">
        <w:rPr>
          <w:rStyle w:val="StyleUnderline"/>
          <w:highlight w:val="cyan"/>
        </w:rPr>
        <w:t xml:space="preserve"> can provide a </w:t>
      </w:r>
      <w:r w:rsidRPr="00D9685A">
        <w:rPr>
          <w:rStyle w:val="Emphasis"/>
          <w:highlight w:val="cyan"/>
        </w:rPr>
        <w:t>bridge over the</w:t>
      </w:r>
      <w:r w:rsidRPr="00902604">
        <w:rPr>
          <w:rStyle w:val="StyleUnderline"/>
        </w:rPr>
        <w:t xml:space="preserve"> entrepreneurial </w:t>
      </w:r>
      <w:r w:rsidRPr="00D9685A">
        <w:rPr>
          <w:rStyle w:val="Emphasis"/>
          <w:highlight w:val="cyan"/>
        </w:rPr>
        <w:t>valley of death</w:t>
      </w:r>
      <w:r w:rsidRPr="00844215">
        <w:rPr>
          <w:rStyle w:val="StyleUnderline"/>
          <w:highlight w:val="cyan"/>
        </w:rPr>
        <w:t xml:space="preserve"> before </w:t>
      </w:r>
      <w:r w:rsidRPr="00D9685A">
        <w:rPr>
          <w:rStyle w:val="Emphasis"/>
          <w:highlight w:val="cyan"/>
        </w:rPr>
        <w:t>global investors</w:t>
      </w:r>
      <w:r w:rsidRPr="00902604">
        <w:rPr>
          <w:rStyle w:val="StyleUnderline"/>
        </w:rPr>
        <w:t xml:space="preserve"> opportunistically </w:t>
      </w:r>
      <w:r w:rsidRPr="00D9685A">
        <w:rPr>
          <w:rStyle w:val="StyleUnderline"/>
          <w:highlight w:val="cyan"/>
        </w:rPr>
        <w:t xml:space="preserve">drag </w:t>
      </w:r>
      <w:r w:rsidRPr="00844215">
        <w:rPr>
          <w:rStyle w:val="StyleUnderline"/>
          <w:highlight w:val="cyan"/>
        </w:rPr>
        <w:t xml:space="preserve">away the </w:t>
      </w:r>
      <w:r w:rsidRPr="00D9685A">
        <w:rPr>
          <w:rStyle w:val="Emphasis"/>
          <w:highlight w:val="cyan"/>
        </w:rPr>
        <w:t>lifeblood of the American economy</w:t>
      </w:r>
      <w:r w:rsidRPr="00902604">
        <w:rPr>
          <w:sz w:val="16"/>
        </w:rPr>
        <w:t>.</w:t>
      </w:r>
    </w:p>
    <w:p w14:paraId="7C67067E" w14:textId="77777777" w:rsidR="001C3EB8" w:rsidRPr="00FB5989" w:rsidRDefault="001C3EB8" w:rsidP="001C3EB8">
      <w:pPr>
        <w:pStyle w:val="Heading4"/>
      </w:pPr>
      <w:r>
        <w:t xml:space="preserve">Ag R&amp;D </w:t>
      </w:r>
      <w:r w:rsidRPr="00FB5989">
        <w:rPr>
          <w:u w:val="single"/>
        </w:rPr>
        <w:t>solves</w:t>
      </w:r>
      <w:r>
        <w:t xml:space="preserve">---it’s comparatively </w:t>
      </w:r>
      <w:r>
        <w:rPr>
          <w:u w:val="single"/>
        </w:rPr>
        <w:t>more effective</w:t>
      </w:r>
      <w:r>
        <w:t xml:space="preserve"> at </w:t>
      </w:r>
      <w:r w:rsidRPr="00FB5989">
        <w:rPr>
          <w:u w:val="single"/>
        </w:rPr>
        <w:t>innovating</w:t>
      </w:r>
      <w:r>
        <w:t xml:space="preserve"> than private investment due to </w:t>
      </w:r>
      <w:r>
        <w:rPr>
          <w:u w:val="single"/>
        </w:rPr>
        <w:t>risk aversity</w:t>
      </w:r>
    </w:p>
    <w:p w14:paraId="177119B8" w14:textId="77777777" w:rsidR="001C3EB8" w:rsidRPr="00C40A60" w:rsidRDefault="001C3EB8" w:rsidP="001C3EB8">
      <w:r>
        <w:t xml:space="preserve">Megan </w:t>
      </w:r>
      <w:r w:rsidRPr="00B47CB9">
        <w:rPr>
          <w:rStyle w:val="Style13ptBold"/>
        </w:rPr>
        <w:t>Nelson 19</w:t>
      </w:r>
      <w:r w:rsidRPr="00C40A60">
        <w:t>, 9-26-2019,</w:t>
      </w:r>
      <w:r>
        <w:t xml:space="preserve"> </w:t>
      </w:r>
      <w:r w:rsidRPr="00C40A60">
        <w:t>AFBF economic analyst</w:t>
      </w:r>
      <w:r>
        <w:t>,</w:t>
      </w:r>
      <w:r w:rsidRPr="00C40A60">
        <w:t xml:space="preserve"> "Investing in the Future of Farming," </w:t>
      </w:r>
      <w:r>
        <w:t>Farm Bureau</w:t>
      </w:r>
      <w:r w:rsidRPr="00C40A60">
        <w:t>, https://www.fb.org/market-intel/investing-in-the-future-of-farming</w:t>
      </w:r>
    </w:p>
    <w:p w14:paraId="68F46AC1" w14:textId="77777777" w:rsidR="001C3EB8" w:rsidRPr="003D0BD7" w:rsidRDefault="001C3EB8" w:rsidP="001C3EB8">
      <w:pPr>
        <w:rPr>
          <w:sz w:val="16"/>
        </w:rPr>
      </w:pPr>
      <w:r w:rsidRPr="003D0BD7">
        <w:rPr>
          <w:sz w:val="16"/>
        </w:rPr>
        <w:lastRenderedPageBreak/>
        <w:t xml:space="preserve">Over the past few decades, </w:t>
      </w:r>
      <w:r w:rsidRPr="003D0BD7">
        <w:rPr>
          <w:rStyle w:val="Emphasis"/>
          <w:highlight w:val="cyan"/>
        </w:rPr>
        <w:t>ag</w:t>
      </w:r>
      <w:r w:rsidRPr="003D0BD7">
        <w:rPr>
          <w:rStyle w:val="StyleUnderline"/>
        </w:rPr>
        <w:t xml:space="preserve">ricultural </w:t>
      </w:r>
      <w:r w:rsidRPr="003D0BD7">
        <w:rPr>
          <w:rStyle w:val="Emphasis"/>
          <w:highlight w:val="cyan"/>
        </w:rPr>
        <w:t>r</w:t>
      </w:r>
      <w:r w:rsidRPr="003D0BD7">
        <w:rPr>
          <w:rStyle w:val="StyleUnderline"/>
        </w:rPr>
        <w:t xml:space="preserve">esearch </w:t>
      </w:r>
      <w:r w:rsidRPr="003D0BD7">
        <w:rPr>
          <w:rStyle w:val="Emphasis"/>
          <w:highlight w:val="cyan"/>
        </w:rPr>
        <w:t>and d</w:t>
      </w:r>
      <w:r w:rsidRPr="003D0BD7">
        <w:rPr>
          <w:rStyle w:val="StyleUnderline"/>
        </w:rPr>
        <w:t xml:space="preserve">evelopment </w:t>
      </w:r>
      <w:r w:rsidRPr="003D0BD7">
        <w:rPr>
          <w:rStyle w:val="StyleUnderline"/>
          <w:highlight w:val="cyan"/>
        </w:rPr>
        <w:t xml:space="preserve">has spurred </w:t>
      </w:r>
      <w:r w:rsidRPr="003D0BD7">
        <w:rPr>
          <w:rStyle w:val="Emphasis"/>
          <w:highlight w:val="cyan"/>
        </w:rPr>
        <w:t>tremendous leaps</w:t>
      </w:r>
      <w:r w:rsidRPr="003D0BD7">
        <w:rPr>
          <w:rStyle w:val="StyleUnderline"/>
          <w:highlight w:val="cyan"/>
        </w:rPr>
        <w:t xml:space="preserve"> in </w:t>
      </w:r>
      <w:r w:rsidRPr="003D0BD7">
        <w:rPr>
          <w:rStyle w:val="Emphasis"/>
          <w:highlight w:val="cyan"/>
        </w:rPr>
        <w:t>farm</w:t>
      </w:r>
      <w:r w:rsidRPr="003D0BD7">
        <w:rPr>
          <w:rStyle w:val="StyleUnderline"/>
        </w:rPr>
        <w:t xml:space="preserve"> and ranch </w:t>
      </w:r>
      <w:r w:rsidRPr="003D0BD7">
        <w:rPr>
          <w:rStyle w:val="Emphasis"/>
          <w:highlight w:val="cyan"/>
        </w:rPr>
        <w:t>productivity</w:t>
      </w:r>
      <w:r w:rsidRPr="003D0BD7">
        <w:rPr>
          <w:rStyle w:val="StyleUnderline"/>
          <w:highlight w:val="cyan"/>
        </w:rPr>
        <w:t xml:space="preserve">, </w:t>
      </w:r>
      <w:proofErr w:type="gramStart"/>
      <w:r w:rsidRPr="003D0BD7">
        <w:rPr>
          <w:rStyle w:val="Emphasis"/>
          <w:highlight w:val="cyan"/>
        </w:rPr>
        <w:t>efficiency</w:t>
      </w:r>
      <w:proofErr w:type="gramEnd"/>
      <w:r w:rsidRPr="003D0BD7">
        <w:rPr>
          <w:rStyle w:val="StyleUnderline"/>
          <w:highlight w:val="cyan"/>
        </w:rPr>
        <w:t xml:space="preserve"> and</w:t>
      </w:r>
      <w:r w:rsidRPr="003D0BD7">
        <w:rPr>
          <w:rStyle w:val="StyleUnderline"/>
        </w:rPr>
        <w:t xml:space="preserve"> safety, as well as </w:t>
      </w:r>
      <w:r w:rsidRPr="003D0BD7">
        <w:rPr>
          <w:rStyle w:val="StyleUnderline"/>
          <w:highlight w:val="cyan"/>
        </w:rPr>
        <w:t xml:space="preserve">the </w:t>
      </w:r>
      <w:r w:rsidRPr="003D0BD7">
        <w:rPr>
          <w:rStyle w:val="Emphasis"/>
          <w:highlight w:val="cyan"/>
        </w:rPr>
        <w:t>decrease of costly inputs</w:t>
      </w:r>
      <w:r w:rsidRPr="003D0BD7">
        <w:rPr>
          <w:rStyle w:val="StyleUnderline"/>
        </w:rPr>
        <w:t>, like fertilizer and water for irrigation</w:t>
      </w:r>
      <w:r w:rsidRPr="003D0BD7">
        <w:rPr>
          <w:sz w:val="16"/>
        </w:rPr>
        <w:t xml:space="preserve">. According to USDA’s Economic Research Service, since 1948 these innovations have led to U.S. agriculture productivity growth of 170% while inputs have remained mostly </w:t>
      </w:r>
      <w:proofErr w:type="gramStart"/>
      <w:r w:rsidRPr="003D0BD7">
        <w:rPr>
          <w:sz w:val="16"/>
        </w:rPr>
        <w:t>unchanged</w:t>
      </w:r>
      <w:proofErr w:type="gramEnd"/>
      <w:r w:rsidRPr="003D0BD7">
        <w:rPr>
          <w:sz w:val="16"/>
        </w:rPr>
        <w:t xml:space="preserve"> and the use of labor has declined by 24%.</w:t>
      </w:r>
    </w:p>
    <w:p w14:paraId="03B04FD3" w14:textId="77777777" w:rsidR="001C3EB8" w:rsidRPr="003D0BD7" w:rsidRDefault="001C3EB8" w:rsidP="001C3EB8">
      <w:pPr>
        <w:rPr>
          <w:sz w:val="16"/>
        </w:rPr>
      </w:pPr>
      <w:r w:rsidRPr="003D0BD7">
        <w:rPr>
          <w:rStyle w:val="StyleUnderline"/>
          <w:highlight w:val="cyan"/>
        </w:rPr>
        <w:t>Once the global leader</w:t>
      </w:r>
      <w:r w:rsidRPr="003D0BD7">
        <w:rPr>
          <w:rStyle w:val="StyleUnderline"/>
        </w:rPr>
        <w:t xml:space="preserve"> in agricultural R&amp;D, the </w:t>
      </w:r>
      <w:r w:rsidRPr="003D0BD7">
        <w:rPr>
          <w:rStyle w:val="Emphasis"/>
          <w:highlight w:val="cyan"/>
        </w:rPr>
        <w:t>U</w:t>
      </w:r>
      <w:r w:rsidRPr="003D0BD7">
        <w:rPr>
          <w:rStyle w:val="StyleUnderline"/>
        </w:rPr>
        <w:t xml:space="preserve">nited </w:t>
      </w:r>
      <w:r w:rsidRPr="003D0BD7">
        <w:rPr>
          <w:rStyle w:val="Emphasis"/>
          <w:highlight w:val="cyan"/>
        </w:rPr>
        <w:t>S</w:t>
      </w:r>
      <w:r w:rsidRPr="003D0BD7">
        <w:rPr>
          <w:rStyle w:val="StyleUnderline"/>
        </w:rPr>
        <w:t xml:space="preserve">tates’ </w:t>
      </w:r>
      <w:r w:rsidRPr="003D0BD7">
        <w:rPr>
          <w:rStyle w:val="Emphasis"/>
          <w:highlight w:val="cyan"/>
        </w:rPr>
        <w:t>investment has been decreasing</w:t>
      </w:r>
      <w:r w:rsidRPr="003D0BD7">
        <w:rPr>
          <w:sz w:val="16"/>
        </w:rPr>
        <w:t xml:space="preserve"> in comparison to private investment since 2010. </w:t>
      </w:r>
      <w:r w:rsidRPr="003D0BD7">
        <w:rPr>
          <w:rStyle w:val="StyleUnderline"/>
        </w:rPr>
        <w:t>The long-term effects of this shift have negative implications for the future of farming</w:t>
      </w:r>
      <w:r w:rsidRPr="003D0BD7">
        <w:rPr>
          <w:sz w:val="16"/>
        </w:rPr>
        <w:t>.</w:t>
      </w:r>
    </w:p>
    <w:p w14:paraId="1DF2FFBC" w14:textId="77777777" w:rsidR="001C3EB8" w:rsidRPr="003D0BD7" w:rsidRDefault="001C3EB8" w:rsidP="001C3EB8">
      <w:pPr>
        <w:rPr>
          <w:sz w:val="16"/>
          <w:szCs w:val="16"/>
        </w:rPr>
      </w:pPr>
      <w:r w:rsidRPr="003D0BD7">
        <w:rPr>
          <w:sz w:val="16"/>
          <w:szCs w:val="16"/>
        </w:rPr>
        <w:t>Investment in Agriculture R&amp;D</w:t>
      </w:r>
    </w:p>
    <w:p w14:paraId="0E499DFA" w14:textId="77777777" w:rsidR="001C3EB8" w:rsidRPr="003D0BD7" w:rsidRDefault="001C3EB8" w:rsidP="001C3EB8">
      <w:pPr>
        <w:rPr>
          <w:sz w:val="16"/>
        </w:rPr>
      </w:pPr>
      <w:r w:rsidRPr="003D0BD7">
        <w:rPr>
          <w:rStyle w:val="StyleUnderline"/>
        </w:rPr>
        <w:t xml:space="preserve">U.S. </w:t>
      </w:r>
      <w:r w:rsidRPr="003D0BD7">
        <w:rPr>
          <w:rStyle w:val="StyleUnderline"/>
          <w:highlight w:val="cyan"/>
        </w:rPr>
        <w:t>public sector investment</w:t>
      </w:r>
      <w:r w:rsidRPr="003D0BD7">
        <w:rPr>
          <w:rStyle w:val="StyleUnderline"/>
        </w:rPr>
        <w:t xml:space="preserve"> in agriculture R&amp;D has </w:t>
      </w:r>
      <w:r w:rsidRPr="003D0BD7">
        <w:rPr>
          <w:rStyle w:val="StyleUnderline"/>
          <w:highlight w:val="cyan"/>
        </w:rPr>
        <w:t>historically positioned the U.S. to be</w:t>
      </w:r>
      <w:r w:rsidRPr="003D0BD7">
        <w:rPr>
          <w:rStyle w:val="StyleUnderline"/>
        </w:rPr>
        <w:t xml:space="preserve"> a top contributor and </w:t>
      </w:r>
      <w:r w:rsidRPr="003D0BD7">
        <w:rPr>
          <w:rStyle w:val="StyleUnderline"/>
          <w:highlight w:val="cyan"/>
        </w:rPr>
        <w:t xml:space="preserve">the </w:t>
      </w:r>
      <w:r w:rsidRPr="003D0BD7">
        <w:rPr>
          <w:rStyle w:val="Emphasis"/>
          <w:highlight w:val="cyan"/>
        </w:rPr>
        <w:t>largest producer of cutting-edge ag</w:t>
      </w:r>
      <w:r w:rsidRPr="003D0BD7">
        <w:rPr>
          <w:rStyle w:val="StyleUnderline"/>
        </w:rPr>
        <w:t xml:space="preserve">ricultural </w:t>
      </w:r>
      <w:r w:rsidRPr="003D0BD7">
        <w:rPr>
          <w:rStyle w:val="Emphasis"/>
          <w:highlight w:val="cyan"/>
        </w:rPr>
        <w:t>tech</w:t>
      </w:r>
      <w:r w:rsidRPr="003D0BD7">
        <w:rPr>
          <w:rStyle w:val="StyleUnderline"/>
        </w:rPr>
        <w:t>nology in the world</w:t>
      </w:r>
      <w:r w:rsidRPr="003D0BD7">
        <w:rPr>
          <w:sz w:val="16"/>
        </w:rPr>
        <w:t xml:space="preserve">. Unlike other sectors of the U.S. economy, </w:t>
      </w:r>
      <w:r w:rsidRPr="003D0BD7">
        <w:rPr>
          <w:rStyle w:val="Emphasis"/>
          <w:highlight w:val="cyan"/>
        </w:rPr>
        <w:t>public investment</w:t>
      </w:r>
      <w:r w:rsidRPr="003D0BD7">
        <w:rPr>
          <w:sz w:val="16"/>
        </w:rPr>
        <w:t xml:space="preserve">, rather than private investment, in agriculture R&amp;D, </w:t>
      </w:r>
      <w:r w:rsidRPr="003D0BD7">
        <w:rPr>
          <w:rStyle w:val="StyleUnderline"/>
          <w:highlight w:val="cyan"/>
        </w:rPr>
        <w:t xml:space="preserve">has been the </w:t>
      </w:r>
      <w:r w:rsidRPr="003D0BD7">
        <w:rPr>
          <w:rStyle w:val="Emphasis"/>
          <w:highlight w:val="cyan"/>
        </w:rPr>
        <w:t>main driver</w:t>
      </w:r>
      <w:r w:rsidRPr="003D0BD7">
        <w:rPr>
          <w:rStyle w:val="StyleUnderline"/>
        </w:rPr>
        <w:t xml:space="preserve"> for the long-term development of industry-altering technology</w:t>
      </w:r>
      <w:r w:rsidRPr="003D0BD7">
        <w:rPr>
          <w:sz w:val="16"/>
        </w:rPr>
        <w:t xml:space="preserve">. However, since 2010, the share of U.S. public sector spending on food and agriculture R&amp;D has decreased to less than 30% of total expenditures. </w:t>
      </w:r>
    </w:p>
    <w:p w14:paraId="393E28A8" w14:textId="77777777" w:rsidR="001C3EB8" w:rsidRPr="003D0BD7" w:rsidRDefault="001C3EB8" w:rsidP="001C3EB8">
      <w:pPr>
        <w:rPr>
          <w:sz w:val="16"/>
          <w:szCs w:val="16"/>
        </w:rPr>
      </w:pPr>
      <w:r w:rsidRPr="003D0BD7">
        <w:rPr>
          <w:sz w:val="16"/>
          <w:szCs w:val="16"/>
        </w:rPr>
        <w:t>This shift in funding is the result of both a decrease in public funding and a dramatic surge in private funding in the biotechnology industry. The current funding trend in agriculture R&amp;D may negatively impact the future of farming by focusing too heavily on short-term, consumer-driven developments. Figure 1 illustrates USDA-Economic Research Service data on trends of worldwide for-profit companies’ agricultural input R&amp;D investments compared to U.S. public investment.</w:t>
      </w:r>
    </w:p>
    <w:p w14:paraId="20AA8EA6" w14:textId="77777777" w:rsidR="001C3EB8" w:rsidRPr="003D0BD7" w:rsidRDefault="001C3EB8" w:rsidP="001C3EB8">
      <w:pPr>
        <w:rPr>
          <w:sz w:val="16"/>
          <w:szCs w:val="16"/>
        </w:rPr>
      </w:pPr>
      <w:r w:rsidRPr="003D0BD7">
        <w:rPr>
          <w:sz w:val="16"/>
          <w:szCs w:val="16"/>
        </w:rPr>
        <w:t>[Figure omitted]</w:t>
      </w:r>
    </w:p>
    <w:p w14:paraId="4A2F3312" w14:textId="77777777" w:rsidR="001C3EB8" w:rsidRPr="003D0BD7" w:rsidRDefault="001C3EB8" w:rsidP="001C3EB8">
      <w:pPr>
        <w:rPr>
          <w:sz w:val="16"/>
          <w:szCs w:val="16"/>
        </w:rPr>
      </w:pPr>
      <w:r w:rsidRPr="003D0BD7">
        <w:rPr>
          <w:sz w:val="16"/>
          <w:szCs w:val="16"/>
        </w:rPr>
        <w:t>Public Spending</w:t>
      </w:r>
    </w:p>
    <w:p w14:paraId="0FC71F4C" w14:textId="77777777" w:rsidR="001C3EB8" w:rsidRPr="003D0BD7" w:rsidRDefault="001C3EB8" w:rsidP="001C3EB8">
      <w:pPr>
        <w:rPr>
          <w:sz w:val="16"/>
          <w:szCs w:val="16"/>
        </w:rPr>
      </w:pPr>
      <w:r w:rsidRPr="003D0BD7">
        <w:rPr>
          <w:sz w:val="16"/>
          <w:szCs w:val="16"/>
        </w:rPr>
        <w:t xml:space="preserve">Federal obligations for total U.S. R&amp;D expenditures increased to $121.5 billion for fiscal year 2018, up nearly 3% from fiscal year 2017. In fact, the Department of Agriculture financial obligations are the lowest among all other departments, and account for only 3.3% of the total federal obligations at $2.5 billion. Research obligations totaled $2.3 billion for fiscal year 2018 and were up 5.6% from prior year levels, while development-related obligation totaled $196 million and were down 3.1% from fiscal year 2017. Agriculture R&amp;D funding is appropriated through the agriculture appropriations bill that funds USDA and is authorized in the farm bill. </w:t>
      </w:r>
    </w:p>
    <w:p w14:paraId="65084D58" w14:textId="77777777" w:rsidR="001C3EB8" w:rsidRPr="003D0BD7" w:rsidRDefault="001C3EB8" w:rsidP="001C3EB8">
      <w:pPr>
        <w:rPr>
          <w:sz w:val="16"/>
          <w:szCs w:val="16"/>
        </w:rPr>
      </w:pPr>
      <w:r w:rsidRPr="003D0BD7">
        <w:rPr>
          <w:sz w:val="16"/>
          <w:szCs w:val="16"/>
        </w:rPr>
        <w:t>[Figure omitted]</w:t>
      </w:r>
    </w:p>
    <w:p w14:paraId="0A8C25A7" w14:textId="77777777" w:rsidR="001C3EB8" w:rsidRPr="003D0BD7" w:rsidRDefault="001C3EB8" w:rsidP="001C3EB8">
      <w:pPr>
        <w:rPr>
          <w:sz w:val="16"/>
          <w:szCs w:val="16"/>
        </w:rPr>
      </w:pPr>
      <w:r w:rsidRPr="003D0BD7">
        <w:rPr>
          <w:sz w:val="16"/>
          <w:szCs w:val="16"/>
        </w:rPr>
        <w:t>The Senate Appropriations Committee’s fiscal year 2020 agriculture appropriations bill would provide $23.1 billion in discretionary funding, with $3.172 billion specifically for agriculture research programs. The House Appropriations Committee’s agriculture appropriations bill allocates $3.257 billion for agriculture research programs, with a total of $24.3 billion in discretionary funding. Both bills represent a decrease in agriculture research funding by over $100 million for 2020 compared to 2019 levels of $3.4 billion. Public funding for agriculture R&amp;D is down over 30% from 10 years ago, leaving a gap in the potential for future developments.</w:t>
      </w:r>
    </w:p>
    <w:p w14:paraId="3D8D34BC" w14:textId="77777777" w:rsidR="001C3EB8" w:rsidRPr="003D0BD7" w:rsidRDefault="001C3EB8" w:rsidP="001C3EB8">
      <w:pPr>
        <w:rPr>
          <w:sz w:val="16"/>
          <w:szCs w:val="16"/>
        </w:rPr>
      </w:pPr>
      <w:r w:rsidRPr="003D0BD7">
        <w:rPr>
          <w:sz w:val="16"/>
          <w:szCs w:val="16"/>
        </w:rPr>
        <w:t>Private Spending</w:t>
      </w:r>
    </w:p>
    <w:p w14:paraId="6D2CEB8F" w14:textId="77777777" w:rsidR="001C3EB8" w:rsidRPr="003D0BD7" w:rsidRDefault="001C3EB8" w:rsidP="001C3EB8">
      <w:pPr>
        <w:rPr>
          <w:sz w:val="16"/>
        </w:rPr>
      </w:pPr>
      <w:r w:rsidRPr="003D0BD7">
        <w:rPr>
          <w:rStyle w:val="StyleUnderline"/>
          <w:highlight w:val="cyan"/>
        </w:rPr>
        <w:t>One</w:t>
      </w:r>
      <w:r w:rsidRPr="003D0BD7">
        <w:rPr>
          <w:rStyle w:val="StyleUnderline"/>
        </w:rPr>
        <w:t xml:space="preserve"> of the </w:t>
      </w:r>
      <w:r w:rsidRPr="003D0BD7">
        <w:rPr>
          <w:rStyle w:val="StyleUnderline"/>
          <w:highlight w:val="cyan"/>
        </w:rPr>
        <w:t>b</w:t>
      </w:r>
      <w:r w:rsidRPr="003D0BD7">
        <w:rPr>
          <w:rStyle w:val="Emphasis"/>
          <w:highlight w:val="cyan"/>
        </w:rPr>
        <w:t>ig</w:t>
      </w:r>
      <w:r w:rsidRPr="003D0BD7">
        <w:rPr>
          <w:rStyle w:val="StyleUnderline"/>
        </w:rPr>
        <w:t xml:space="preserve">gest </w:t>
      </w:r>
      <w:r w:rsidRPr="003D0BD7">
        <w:rPr>
          <w:rStyle w:val="Emphasis"/>
          <w:highlight w:val="cyan"/>
        </w:rPr>
        <w:t>difference</w:t>
      </w:r>
      <w:r w:rsidRPr="003D0BD7">
        <w:rPr>
          <w:rStyle w:val="StyleUnderline"/>
        </w:rPr>
        <w:t xml:space="preserve">s </w:t>
      </w:r>
      <w:r w:rsidRPr="003D0BD7">
        <w:rPr>
          <w:rStyle w:val="StyleUnderline"/>
          <w:highlight w:val="cyan"/>
        </w:rPr>
        <w:t xml:space="preserve">between public and private funding is the </w:t>
      </w:r>
      <w:r w:rsidRPr="003D0BD7">
        <w:rPr>
          <w:rStyle w:val="Emphasis"/>
          <w:highlight w:val="cyan"/>
        </w:rPr>
        <w:t>target</w:t>
      </w:r>
      <w:r w:rsidRPr="003D0BD7">
        <w:rPr>
          <w:rStyle w:val="StyleUnderline"/>
        </w:rPr>
        <w:t xml:space="preserve"> audience</w:t>
      </w:r>
      <w:r w:rsidRPr="003D0BD7">
        <w:rPr>
          <w:sz w:val="16"/>
        </w:rPr>
        <w:t xml:space="preserve">. </w:t>
      </w:r>
      <w:r w:rsidRPr="003D0BD7">
        <w:rPr>
          <w:rStyle w:val="StyleUnderline"/>
        </w:rPr>
        <w:t>While subject to regulations</w:t>
      </w:r>
      <w:r w:rsidRPr="003D0BD7">
        <w:rPr>
          <w:sz w:val="16"/>
        </w:rPr>
        <w:t xml:space="preserve"> and application criteria, </w:t>
      </w:r>
      <w:r w:rsidRPr="003D0BD7">
        <w:rPr>
          <w:rStyle w:val="StyleUnderline"/>
          <w:highlight w:val="cyan"/>
        </w:rPr>
        <w:t>projects funded by public</w:t>
      </w:r>
      <w:r w:rsidRPr="003D0BD7">
        <w:rPr>
          <w:rStyle w:val="StyleUnderline"/>
        </w:rPr>
        <w:t xml:space="preserve"> dollars typically </w:t>
      </w:r>
      <w:r w:rsidRPr="003D0BD7">
        <w:rPr>
          <w:rStyle w:val="StyleUnderline"/>
          <w:highlight w:val="cyan"/>
        </w:rPr>
        <w:t xml:space="preserve">focus on </w:t>
      </w:r>
      <w:r w:rsidRPr="003D0BD7">
        <w:rPr>
          <w:rStyle w:val="Emphasis"/>
          <w:highlight w:val="cyan"/>
        </w:rPr>
        <w:t>long-term, high-impact issues</w:t>
      </w:r>
      <w:r w:rsidRPr="003D0BD7">
        <w:rPr>
          <w:sz w:val="16"/>
        </w:rPr>
        <w:t xml:space="preserve">. In contrast, </w:t>
      </w:r>
      <w:r w:rsidRPr="003D0BD7">
        <w:rPr>
          <w:rStyle w:val="StyleUnderline"/>
          <w:highlight w:val="cyan"/>
        </w:rPr>
        <w:t>private</w:t>
      </w:r>
      <w:r w:rsidRPr="003D0BD7">
        <w:rPr>
          <w:rStyle w:val="StyleUnderline"/>
        </w:rPr>
        <w:t xml:space="preserve">ly funded </w:t>
      </w:r>
      <w:r w:rsidRPr="003D0BD7">
        <w:rPr>
          <w:rStyle w:val="StyleUnderline"/>
          <w:highlight w:val="cyan"/>
        </w:rPr>
        <w:t>projects have a</w:t>
      </w:r>
      <w:r w:rsidRPr="003D0BD7">
        <w:rPr>
          <w:rStyle w:val="StyleUnderline"/>
        </w:rPr>
        <w:t xml:space="preserve"> much </w:t>
      </w:r>
      <w:r w:rsidRPr="003D0BD7">
        <w:rPr>
          <w:rStyle w:val="Emphasis"/>
          <w:highlight w:val="cyan"/>
        </w:rPr>
        <w:t>narrower focus</w:t>
      </w:r>
      <w:r w:rsidRPr="003D0BD7">
        <w:rPr>
          <w:rStyle w:val="StyleUnderline"/>
          <w:highlight w:val="cyan"/>
        </w:rPr>
        <w:t xml:space="preserve">, with </w:t>
      </w:r>
      <w:r w:rsidRPr="003D0BD7">
        <w:rPr>
          <w:rStyle w:val="Emphasis"/>
          <w:highlight w:val="cyan"/>
        </w:rPr>
        <w:t>market value</w:t>
      </w:r>
      <w:r w:rsidRPr="003D0BD7">
        <w:rPr>
          <w:rStyle w:val="StyleUnderline"/>
          <w:highlight w:val="cyan"/>
        </w:rPr>
        <w:t xml:space="preserve"> being the </w:t>
      </w:r>
      <w:r w:rsidRPr="003D0BD7">
        <w:rPr>
          <w:rStyle w:val="Emphasis"/>
          <w:highlight w:val="cyan"/>
        </w:rPr>
        <w:t>primary driver</w:t>
      </w:r>
      <w:r w:rsidRPr="003D0BD7">
        <w:rPr>
          <w:sz w:val="16"/>
        </w:rPr>
        <w:t xml:space="preserve">. </w:t>
      </w:r>
      <w:r w:rsidRPr="003D0BD7">
        <w:rPr>
          <w:rStyle w:val="Emphasis"/>
          <w:highlight w:val="cyan"/>
        </w:rPr>
        <w:t>The cost of trial and error</w:t>
      </w:r>
      <w:r w:rsidRPr="003D0BD7">
        <w:rPr>
          <w:sz w:val="16"/>
        </w:rPr>
        <w:t xml:space="preserve">, inherent with any R&amp;D endeavor, </w:t>
      </w:r>
      <w:r w:rsidRPr="003D0BD7">
        <w:rPr>
          <w:rStyle w:val="Emphasis"/>
          <w:highlight w:val="cyan"/>
        </w:rPr>
        <w:t>limits companies from being able to take major risks</w:t>
      </w:r>
      <w:r w:rsidRPr="003D0BD7">
        <w:rPr>
          <w:sz w:val="16"/>
        </w:rPr>
        <w:t xml:space="preserve">. </w:t>
      </w:r>
    </w:p>
    <w:p w14:paraId="6F55AFED" w14:textId="77777777" w:rsidR="001C3EB8" w:rsidRPr="003D0BD7" w:rsidRDefault="001C3EB8" w:rsidP="001C3EB8">
      <w:pPr>
        <w:rPr>
          <w:sz w:val="16"/>
          <w:szCs w:val="16"/>
        </w:rPr>
      </w:pPr>
      <w:r w:rsidRPr="003D0BD7">
        <w:rPr>
          <w:sz w:val="16"/>
          <w:szCs w:val="16"/>
        </w:rPr>
        <w:lastRenderedPageBreak/>
        <w:t xml:space="preserve">However, as the market for new biotechnology in the agriculture industry has increased, so has the ability of companies to invest. Private investment in various agricultural input sectors has increased steadily over the past 20 years, reaching an estimated $11.026 billion in 2010. More than doubling since 2000 and 2010, private investment in crop seed and biotechnology inputs represents over one-third of total agricultural inputs, Figure 3. </w:t>
      </w:r>
    </w:p>
    <w:p w14:paraId="454B155A" w14:textId="77777777" w:rsidR="001C3EB8" w:rsidRPr="003D0BD7" w:rsidRDefault="001C3EB8" w:rsidP="001C3EB8">
      <w:pPr>
        <w:rPr>
          <w:sz w:val="16"/>
          <w:szCs w:val="16"/>
        </w:rPr>
      </w:pPr>
      <w:r w:rsidRPr="003D0BD7">
        <w:rPr>
          <w:sz w:val="16"/>
          <w:szCs w:val="16"/>
        </w:rPr>
        <w:t>[Figure omitted]</w:t>
      </w:r>
    </w:p>
    <w:p w14:paraId="6C7EFA14" w14:textId="77777777" w:rsidR="001C3EB8" w:rsidRPr="003D0BD7" w:rsidRDefault="001C3EB8" w:rsidP="001C3EB8">
      <w:pPr>
        <w:rPr>
          <w:sz w:val="16"/>
          <w:szCs w:val="16"/>
        </w:rPr>
      </w:pPr>
      <w:r w:rsidRPr="003D0BD7">
        <w:rPr>
          <w:sz w:val="16"/>
          <w:szCs w:val="16"/>
        </w:rPr>
        <w:t>Global Comparison</w:t>
      </w:r>
    </w:p>
    <w:p w14:paraId="5E4CD00B" w14:textId="77777777" w:rsidR="001C3EB8" w:rsidRPr="003D0BD7" w:rsidRDefault="001C3EB8" w:rsidP="001C3EB8">
      <w:pPr>
        <w:rPr>
          <w:sz w:val="16"/>
          <w:szCs w:val="16"/>
        </w:rPr>
      </w:pPr>
      <w:r w:rsidRPr="003D0BD7">
        <w:rPr>
          <w:sz w:val="16"/>
          <w:szCs w:val="16"/>
        </w:rPr>
        <w:t xml:space="preserve">The average rate of return for high-income countries on their investments in agriculture R&amp;D is 35%. However, U.S. public investment in agriculture R&amp;D has decreased steadily since 2002. Once a global leader of public agricultural R&amp;D, with 20% to 23% of the global share between 1990 to 2006, the U.S. declined to only 13% of the global share by 2013. By 2008, China surpassed U.S. total public expenditures on agriculture R&amp;D, and China has only upped its funding, while U.S. public investments continue to decline. Other global competitors, like Brazil, have increased public spending by over $600 million from 2008 levels to 2013 levels, while the U.S. has decreased funding by over $1 billion over the same </w:t>
      </w:r>
      <w:proofErr w:type="gramStart"/>
      <w:r w:rsidRPr="003D0BD7">
        <w:rPr>
          <w:sz w:val="16"/>
          <w:szCs w:val="16"/>
        </w:rPr>
        <w:t>time period</w:t>
      </w:r>
      <w:proofErr w:type="gramEnd"/>
      <w:r w:rsidRPr="003D0BD7">
        <w:rPr>
          <w:sz w:val="16"/>
          <w:szCs w:val="16"/>
        </w:rPr>
        <w:t xml:space="preserve">. Figure 4 outlines the public expenditure on agriculture R&amp;D measured in constant 2011 purchasing power parity dollars from 1990 to 2013.  </w:t>
      </w:r>
    </w:p>
    <w:p w14:paraId="43D61CB9" w14:textId="77777777" w:rsidR="001C3EB8" w:rsidRPr="003D0BD7" w:rsidRDefault="001C3EB8" w:rsidP="001C3EB8">
      <w:pPr>
        <w:rPr>
          <w:sz w:val="16"/>
          <w:szCs w:val="16"/>
        </w:rPr>
      </w:pPr>
      <w:r w:rsidRPr="003D0BD7">
        <w:rPr>
          <w:sz w:val="16"/>
          <w:szCs w:val="16"/>
        </w:rPr>
        <w:t>[Figure omitted]</w:t>
      </w:r>
    </w:p>
    <w:p w14:paraId="0818C02C" w14:textId="77777777" w:rsidR="001C3EB8" w:rsidRPr="003D0BD7" w:rsidRDefault="001C3EB8" w:rsidP="001C3EB8">
      <w:pPr>
        <w:rPr>
          <w:sz w:val="16"/>
          <w:szCs w:val="16"/>
        </w:rPr>
      </w:pPr>
      <w:r w:rsidRPr="003D0BD7">
        <w:rPr>
          <w:sz w:val="16"/>
          <w:szCs w:val="16"/>
        </w:rPr>
        <w:t>Summary</w:t>
      </w:r>
    </w:p>
    <w:p w14:paraId="38911F18" w14:textId="77777777" w:rsidR="001C3EB8" w:rsidRPr="003D0BD7" w:rsidRDefault="001C3EB8" w:rsidP="001C3EB8">
      <w:pPr>
        <w:rPr>
          <w:sz w:val="16"/>
        </w:rPr>
      </w:pPr>
      <w:r w:rsidRPr="003D0BD7">
        <w:rPr>
          <w:sz w:val="16"/>
        </w:rPr>
        <w:t xml:space="preserve">The U.S. still holds the top spot for the most productive agriculture research system in the world. However, </w:t>
      </w:r>
      <w:r w:rsidRPr="003D0BD7">
        <w:rPr>
          <w:rStyle w:val="StyleUnderline"/>
          <w:highlight w:val="cyan"/>
        </w:rPr>
        <w:t xml:space="preserve">if private-sector investments continue to </w:t>
      </w:r>
      <w:r w:rsidRPr="003D0BD7">
        <w:rPr>
          <w:rStyle w:val="Emphasis"/>
          <w:highlight w:val="cyan"/>
        </w:rPr>
        <w:t>outpace public spending</w:t>
      </w:r>
      <w:r w:rsidRPr="003D0BD7">
        <w:rPr>
          <w:rStyle w:val="StyleUnderline"/>
          <w:highlight w:val="cyan"/>
        </w:rPr>
        <w:t>, the future of U.S. ag</w:t>
      </w:r>
      <w:r w:rsidRPr="003D0BD7">
        <w:rPr>
          <w:rStyle w:val="StyleUnderline"/>
        </w:rPr>
        <w:t xml:space="preserve">riculture </w:t>
      </w:r>
      <w:r w:rsidRPr="003D0BD7">
        <w:rPr>
          <w:rStyle w:val="StyleUnderline"/>
          <w:highlight w:val="cyan"/>
        </w:rPr>
        <w:t xml:space="preserve">innovations may look </w:t>
      </w:r>
      <w:r w:rsidRPr="003D0BD7">
        <w:rPr>
          <w:rStyle w:val="Emphasis"/>
          <w:highlight w:val="cyan"/>
        </w:rPr>
        <w:t>very different</w:t>
      </w:r>
      <w:r w:rsidRPr="003D0BD7">
        <w:rPr>
          <w:rStyle w:val="StyleUnderline"/>
          <w:highlight w:val="cyan"/>
        </w:rPr>
        <w:t xml:space="preserve"> than the </w:t>
      </w:r>
      <w:r w:rsidRPr="003D0BD7">
        <w:rPr>
          <w:rStyle w:val="Emphasis"/>
          <w:highlight w:val="cyan"/>
        </w:rPr>
        <w:t>large-scale, impactful gains</w:t>
      </w:r>
      <w:r w:rsidRPr="003D0BD7">
        <w:rPr>
          <w:rStyle w:val="StyleUnderline"/>
          <w:highlight w:val="cyan"/>
        </w:rPr>
        <w:t xml:space="preserve"> we enjoy today</w:t>
      </w:r>
      <w:r w:rsidRPr="003D0BD7">
        <w:rPr>
          <w:sz w:val="16"/>
        </w:rPr>
        <w:t>.</w:t>
      </w:r>
    </w:p>
    <w:p w14:paraId="32629DA8" w14:textId="77777777" w:rsidR="001C3EB8" w:rsidRPr="003D0BD7" w:rsidRDefault="001C3EB8" w:rsidP="001C3EB8">
      <w:pPr>
        <w:rPr>
          <w:sz w:val="16"/>
          <w:szCs w:val="16"/>
        </w:rPr>
      </w:pPr>
      <w:r w:rsidRPr="003D0BD7">
        <w:rPr>
          <w:sz w:val="16"/>
          <w:szCs w:val="16"/>
        </w:rPr>
        <w:t xml:space="preserve">Research endeavors not burdened by the need to recoup expensive R&amp;D costs provide a unique opportunity for exploration and innovations. While private-sector investment in agriculture R&amp;D - in terms of dollar amount - has more than made up for the decline in public-sector investment, the former is not a substitute for the latter. Instead, </w:t>
      </w:r>
      <w:proofErr w:type="gramStart"/>
      <w:r w:rsidRPr="003D0BD7">
        <w:rPr>
          <w:sz w:val="16"/>
          <w:szCs w:val="16"/>
        </w:rPr>
        <w:t>private</w:t>
      </w:r>
      <w:proofErr w:type="gramEnd"/>
      <w:r w:rsidRPr="003D0BD7">
        <w:rPr>
          <w:sz w:val="16"/>
          <w:szCs w:val="16"/>
        </w:rPr>
        <w:t xml:space="preserve"> and public efforts should complement each other to produce agriculture innovations that will feed growing populations under all climate circumstances.</w:t>
      </w:r>
    </w:p>
    <w:p w14:paraId="7E941D72" w14:textId="77777777" w:rsidR="001C3EB8" w:rsidRPr="000812F4" w:rsidRDefault="001C3EB8" w:rsidP="001C3EB8"/>
    <w:p w14:paraId="133A9939" w14:textId="77777777" w:rsidR="001C3EB8" w:rsidRDefault="001C3EB8" w:rsidP="001C3EB8">
      <w:pPr>
        <w:pStyle w:val="Heading2"/>
      </w:pPr>
      <w:r>
        <w:lastRenderedPageBreak/>
        <w:t>Delegation CP</w:t>
      </w:r>
    </w:p>
    <w:p w14:paraId="246B2510" w14:textId="77777777" w:rsidR="001C3EB8" w:rsidRPr="00940FB9" w:rsidRDefault="001C3EB8" w:rsidP="001C3EB8"/>
    <w:p w14:paraId="3D79A21E" w14:textId="77777777" w:rsidR="001C3EB8" w:rsidRDefault="001C3EB8" w:rsidP="001C3EB8">
      <w:pPr>
        <w:pStyle w:val="Heading2"/>
      </w:pPr>
      <w:r>
        <w:lastRenderedPageBreak/>
        <w:t>Food Adv</w:t>
      </w:r>
    </w:p>
    <w:p w14:paraId="51406266" w14:textId="77777777" w:rsidR="001C3EB8" w:rsidRDefault="001C3EB8" w:rsidP="001C3EB8">
      <w:pPr>
        <w:pStyle w:val="Heading4"/>
      </w:pPr>
      <w:r>
        <w:t>2---Population size</w:t>
      </w:r>
    </w:p>
    <w:p w14:paraId="2E0BB986" w14:textId="77777777" w:rsidR="001C3EB8" w:rsidRPr="00BE666D" w:rsidRDefault="001C3EB8" w:rsidP="001C3EB8">
      <w:pPr>
        <w:spacing w:line="256" w:lineRule="auto"/>
        <w:rPr>
          <w:rFonts w:eastAsia="Calibri" w:cs="Times New Roman"/>
        </w:rPr>
      </w:pPr>
      <w:r w:rsidRPr="00BE666D">
        <w:rPr>
          <w:rFonts w:eastAsia="Calibri" w:cs="Times New Roman"/>
        </w:rPr>
        <w:t xml:space="preserve">Ted </w:t>
      </w:r>
      <w:r w:rsidRPr="00BE666D">
        <w:rPr>
          <w:rFonts w:eastAsia="Calibri" w:cs="Times New Roman"/>
          <w:b/>
          <w:bCs/>
          <w:sz w:val="26"/>
        </w:rPr>
        <w:t>Nordhaus</w:t>
      </w:r>
      <w:r w:rsidRPr="00BE666D">
        <w:rPr>
          <w:rFonts w:eastAsia="Calibri" w:cs="Times New Roman"/>
        </w:rPr>
        <w:t xml:space="preserve"> </w:t>
      </w:r>
      <w:r>
        <w:rPr>
          <w:rFonts w:eastAsia="Calibri" w:cs="Times New Roman"/>
          <w:b/>
          <w:bCs/>
          <w:sz w:val="26"/>
        </w:rPr>
        <w:t>&amp;</w:t>
      </w:r>
      <w:r w:rsidRPr="00BE666D">
        <w:rPr>
          <w:rFonts w:eastAsia="Calibri" w:cs="Times New Roman"/>
        </w:rPr>
        <w:t xml:space="preserve"> Dan </w:t>
      </w:r>
      <w:r w:rsidRPr="00BE666D">
        <w:rPr>
          <w:rFonts w:eastAsia="Calibri" w:cs="Times New Roman"/>
          <w:b/>
          <w:bCs/>
          <w:sz w:val="26"/>
        </w:rPr>
        <w:t>Blaustein</w:t>
      </w:r>
      <w:r w:rsidRPr="00BE666D">
        <w:rPr>
          <w:rFonts w:eastAsia="Calibri" w:cs="Times New Roman"/>
        </w:rPr>
        <w:t>-</w:t>
      </w:r>
      <w:r w:rsidRPr="00BE666D">
        <w:rPr>
          <w:rFonts w:eastAsia="Calibri" w:cs="Times New Roman"/>
          <w:b/>
          <w:bCs/>
          <w:sz w:val="26"/>
        </w:rPr>
        <w:t>Rejto</w:t>
      </w:r>
      <w:r>
        <w:rPr>
          <w:rFonts w:eastAsia="Calibri" w:cs="Times New Roman"/>
        </w:rPr>
        <w:t xml:space="preserve"> </w:t>
      </w:r>
      <w:r w:rsidRPr="00BE666D">
        <w:rPr>
          <w:rFonts w:eastAsia="Calibri" w:cs="Times New Roman"/>
          <w:b/>
          <w:bCs/>
          <w:sz w:val="26"/>
        </w:rPr>
        <w:t>21</w:t>
      </w:r>
      <w:r w:rsidRPr="00BE666D">
        <w:rPr>
          <w:rFonts w:eastAsia="Calibri" w:cs="Times New Roman"/>
        </w:rPr>
        <w:t xml:space="preserve">, Ted Nordhaus is the founder and executive director of the Breakthrough Institute and a co-author of An Ecomodernist Manifesto.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"Big Agriculture Is Best," </w:t>
      </w:r>
      <w:r w:rsidRPr="00B143D0">
        <w:rPr>
          <w:rFonts w:eastAsia="Calibri" w:cs="Times New Roman"/>
          <w:i/>
          <w:iCs/>
        </w:rPr>
        <w:t>Foreign Policy</w:t>
      </w:r>
      <w:r w:rsidRPr="00BE666D">
        <w:rPr>
          <w:rFonts w:eastAsia="Calibri" w:cs="Times New Roman"/>
        </w:rPr>
        <w:t xml:space="preserve">, </w:t>
      </w:r>
      <w:r>
        <w:rPr>
          <w:rFonts w:eastAsia="Calibri" w:cs="Times New Roman"/>
        </w:rPr>
        <w:t xml:space="preserve">April 18, 2021. </w:t>
      </w:r>
      <w:hyperlink r:id="rId16" w:history="1">
        <w:r w:rsidRPr="00BE666D">
          <w:rPr>
            <w:rStyle w:val="Hyperlink"/>
            <w:rFonts w:eastAsia="Calibri" w:cs="Times New Roman"/>
          </w:rPr>
          <w:t>https://foreignpolicy.com/2021/04/18/big-agriculture-is-best/</w:t>
        </w:r>
      </w:hyperlink>
    </w:p>
    <w:p w14:paraId="12D914B0" w14:textId="77777777" w:rsidR="001C3EB8" w:rsidRDefault="001C3EB8" w:rsidP="001C3EB8">
      <w:r>
        <w:rPr>
          <w:rStyle w:val="StyleUnderline"/>
        </w:rPr>
        <w:t>In the popular bourgeois imagination, the idealized farm looks something like the ones that sell produce at local farmers markets</w:t>
      </w:r>
      <w:r>
        <w:t xml:space="preserve">. </w:t>
      </w:r>
      <w:r w:rsidRPr="00B143D0">
        <w:rPr>
          <w:sz w:val="16"/>
          <w:szCs w:val="16"/>
        </w:rPr>
        <w:t>But while small farms like these account for close to half of all U.S. farms, they produce less than 10 percent of total output</w:t>
      </w:r>
      <w:r>
        <w:t xml:space="preserve">. </w:t>
      </w:r>
      <w:r w:rsidRPr="00B143D0">
        <w:rPr>
          <w:rStyle w:val="StyleUnderline"/>
          <w:highlight w:val="cyan"/>
        </w:rPr>
        <w:t>The largest farms</w:t>
      </w:r>
      <w:r>
        <w:t xml:space="preserve">, </w:t>
      </w:r>
      <w:r w:rsidRPr="00B143D0">
        <w:rPr>
          <w:sz w:val="16"/>
          <w:szCs w:val="16"/>
        </w:rPr>
        <w:t>by contrast</w:t>
      </w:r>
      <w:r>
        <w:t xml:space="preserve">, </w:t>
      </w:r>
      <w:r w:rsidRPr="00B143D0">
        <w:rPr>
          <w:highlight w:val="cyan"/>
          <w:u w:val="single"/>
        </w:rPr>
        <w:t>account</w:t>
      </w:r>
      <w:r w:rsidRPr="00B143D0">
        <w:rPr>
          <w:highlight w:val="cyan"/>
        </w:rPr>
        <w:t xml:space="preserve"> </w:t>
      </w:r>
      <w:r w:rsidRPr="00B143D0">
        <w:rPr>
          <w:rStyle w:val="StyleUnderline"/>
          <w:highlight w:val="cyan"/>
        </w:rPr>
        <w:t>for about 50 percent of output,</w:t>
      </w:r>
      <w:r>
        <w:rPr>
          <w:rStyle w:val="StyleUnderline"/>
        </w:rPr>
        <w:t xml:space="preserve"> relying on simplified production systems and economies of scale </w:t>
      </w:r>
      <w:r w:rsidRPr="00B143D0">
        <w:rPr>
          <w:highlight w:val="cyan"/>
          <w:u w:val="single"/>
        </w:rPr>
        <w:t>to feed a nation of 330 million people</w:t>
      </w:r>
      <w:r>
        <w:t xml:space="preserve">, </w:t>
      </w:r>
      <w:r w:rsidRPr="00B143D0">
        <w:rPr>
          <w:sz w:val="16"/>
          <w:szCs w:val="16"/>
        </w:rPr>
        <w:t>vanishingly few of whom live anywhere near a farm or want to work in agriculture. It is this central role of large, corporate, and industrial-style farms that critics point to as evidence that the food system needs to be transformed. But</w:t>
      </w:r>
      <w:r>
        <w:t xml:space="preserve"> </w:t>
      </w:r>
      <w:r w:rsidRPr="00B143D0">
        <w:rPr>
          <w:rStyle w:val="StyleUnderline"/>
          <w:highlight w:val="cyan"/>
        </w:rPr>
        <w:t>U.S. dependence on large farms is not a conspiracy</w:t>
      </w:r>
      <w:r>
        <w:t xml:space="preserve"> </w:t>
      </w:r>
      <w:r w:rsidRPr="00B143D0">
        <w:rPr>
          <w:sz w:val="16"/>
          <w:szCs w:val="16"/>
        </w:rPr>
        <w:t>by big corporations. Without question, the U.S. food system has many problems. But</w:t>
      </w:r>
      <w:r>
        <w:t xml:space="preserve"> </w:t>
      </w:r>
      <w:r>
        <w:rPr>
          <w:rStyle w:val="StyleUnderline"/>
        </w:rPr>
        <w:t>persistent misperceptions</w:t>
      </w:r>
      <w:r>
        <w:t xml:space="preserve"> </w:t>
      </w:r>
      <w:r w:rsidRPr="00B143D0">
        <w:rPr>
          <w:sz w:val="16"/>
          <w:szCs w:val="16"/>
        </w:rPr>
        <w:t>about it,</w:t>
      </w:r>
      <w:r>
        <w:t xml:space="preserve"> </w:t>
      </w:r>
      <w:r>
        <w:rPr>
          <w:rStyle w:val="StyleUnderline"/>
        </w:rPr>
        <w:t>most especially among affluent consumers, are a function of its spectacular success, not its failure. Any effort to address social and environmental problems associated with food production</w:t>
      </w:r>
      <w:r>
        <w:t xml:space="preserve"> </w:t>
      </w:r>
      <w:r w:rsidRPr="00B143D0">
        <w:rPr>
          <w:sz w:val="16"/>
          <w:szCs w:val="16"/>
        </w:rPr>
        <w:t xml:space="preserve">in the United States </w:t>
      </w:r>
      <w:r>
        <w:rPr>
          <w:rStyle w:val="StyleUnderline"/>
        </w:rPr>
        <w:t xml:space="preserve">will need to first accommodate itself to the reality that, </w:t>
      </w:r>
      <w:r w:rsidRPr="00B143D0">
        <w:rPr>
          <w:rStyle w:val="StyleUnderline"/>
          <w:highlight w:val="cyan"/>
        </w:rPr>
        <w:t>in a modern and affluent economy, the food system could not be anything other than large-scale, intensive, technological, and industrialized</w:t>
      </w:r>
      <w:r>
        <w:t>.</w:t>
      </w:r>
    </w:p>
    <w:p w14:paraId="2CFB5099" w14:textId="77777777" w:rsidR="001C3EB8" w:rsidRPr="00960C16" w:rsidRDefault="001C3EB8" w:rsidP="001C3EB8">
      <w:pPr>
        <w:pStyle w:val="Heading4"/>
        <w:rPr>
          <w:u w:val="single"/>
        </w:rPr>
      </w:pPr>
      <w:r>
        <w:t xml:space="preserve">3---Antitrust is </w:t>
      </w:r>
      <w:r>
        <w:rPr>
          <w:u w:val="single"/>
        </w:rPr>
        <w:t>insufficient</w:t>
      </w:r>
    </w:p>
    <w:p w14:paraId="404FBAF3" w14:textId="77777777" w:rsidR="001C3EB8" w:rsidRDefault="001C3EB8" w:rsidP="001C3EB8">
      <w:r w:rsidRPr="00104518">
        <w:t xml:space="preserve">Emily </w:t>
      </w:r>
      <w:r w:rsidRPr="00104518">
        <w:rPr>
          <w:rStyle w:val="Style13ptBold"/>
        </w:rPr>
        <w:t>Moon, 19.</w:t>
      </w:r>
      <w:r w:rsidRPr="00104518">
        <w:t xml:space="preserve"> </w:t>
      </w:r>
      <w:r>
        <w:t>S</w:t>
      </w:r>
      <w:r w:rsidRPr="00104518">
        <w:t xml:space="preserve">taff writer at Pacific Standard. Previously she worked at the Chicago Sun-Times and the Herald-Times in Bloomington, Indiana. She is a graduate of Northwestern University. </w:t>
      </w:r>
      <w:r>
        <w:t>“</w:t>
      </w:r>
      <w:r w:rsidRPr="00104518">
        <w:t>WILL ELIZABETH WARREN'S PLAN TO BREAK UP AGRIBUSINESS HELP SMALL FARMERS?</w:t>
      </w:r>
      <w:r>
        <w:t xml:space="preserve">” March 28, 2019. </w:t>
      </w:r>
      <w:r w:rsidRPr="00104518">
        <w:t>https://psmag.com/news/will-elizabeth-warrens-plan-to-break-up-agribusiness-help-small-farmers</w:t>
      </w:r>
    </w:p>
    <w:p w14:paraId="4DC3CD0D" w14:textId="77777777" w:rsidR="001C3EB8" w:rsidRPr="00FB08AB" w:rsidRDefault="001C3EB8" w:rsidP="001C3EB8">
      <w:pPr>
        <w:rPr>
          <w:sz w:val="16"/>
          <w:szCs w:val="16"/>
        </w:rPr>
      </w:pPr>
      <w:r w:rsidRPr="00FB08AB">
        <w:rPr>
          <w:sz w:val="16"/>
          <w:szCs w:val="16"/>
        </w:rPr>
        <w:t>TRUSTBUSTING ANTI-COMPETITIVE MERGERS</w:t>
      </w:r>
    </w:p>
    <w:p w14:paraId="6B9E3E37" w14:textId="77777777" w:rsidR="001C3EB8" w:rsidRPr="00FB08AB" w:rsidRDefault="001C3EB8" w:rsidP="001C3EB8">
      <w:r w:rsidRPr="00FB08AB">
        <w:rPr>
          <w:sz w:val="16"/>
          <w:szCs w:val="16"/>
        </w:rPr>
        <w:t>In the first prong of her plan, Warren vows</w:t>
      </w:r>
      <w:r>
        <w:t xml:space="preserve"> </w:t>
      </w:r>
      <w:r w:rsidRPr="00FB08AB">
        <w:rPr>
          <w:highlight w:val="cyan"/>
          <w:u w:val="single"/>
        </w:rPr>
        <w:t>to "address consolidation in the ag</w:t>
      </w:r>
      <w:r w:rsidRPr="00FB08AB">
        <w:rPr>
          <w:u w:val="single"/>
        </w:rPr>
        <w:t>riculture</w:t>
      </w:r>
      <w:r w:rsidRPr="00FB08AB">
        <w:rPr>
          <w:highlight w:val="cyan"/>
          <w:u w:val="single"/>
        </w:rPr>
        <w:t xml:space="preserve"> sector</w:t>
      </w:r>
      <w:r>
        <w:t xml:space="preserve">." </w:t>
      </w:r>
      <w:r w:rsidRPr="00FB08AB">
        <w:rPr>
          <w:sz w:val="16"/>
          <w:szCs w:val="16"/>
        </w:rPr>
        <w:t>This includes weakening the largest agriculture companies, many of which have merged and expanded over the past few decades. Warren proposes appointing</w:t>
      </w:r>
      <w:r>
        <w:t xml:space="preserve"> </w:t>
      </w:r>
      <w:r w:rsidRPr="00FB08AB">
        <w:rPr>
          <w:highlight w:val="cyan"/>
          <w:u w:val="single"/>
        </w:rPr>
        <w:t>trustbusters</w:t>
      </w:r>
      <w:r>
        <w:t xml:space="preserve"> </w:t>
      </w:r>
      <w:r w:rsidRPr="00FB08AB">
        <w:rPr>
          <w:sz w:val="16"/>
          <w:szCs w:val="16"/>
        </w:rPr>
        <w:t>to reverse some of these mergers—specifically, Bayer-Monsanto, Dow-Dupont, and Syngenta-ChemChina—and</w:t>
      </w:r>
      <w:r>
        <w:t xml:space="preserve"> </w:t>
      </w:r>
      <w:r w:rsidRPr="00FB08AB">
        <w:rPr>
          <w:highlight w:val="cyan"/>
          <w:u w:val="single"/>
        </w:rPr>
        <w:t>amend</w:t>
      </w:r>
      <w:r>
        <w:t xml:space="preserve">ing </w:t>
      </w:r>
      <w:r w:rsidRPr="00FB08AB">
        <w:rPr>
          <w:highlight w:val="cyan"/>
          <w:u w:val="single"/>
        </w:rPr>
        <w:t>D</w:t>
      </w:r>
      <w:r>
        <w:t xml:space="preserve">epartment </w:t>
      </w:r>
      <w:r w:rsidRPr="00FB08AB">
        <w:rPr>
          <w:highlight w:val="cyan"/>
          <w:u w:val="single"/>
        </w:rPr>
        <w:t>o</w:t>
      </w:r>
      <w:r>
        <w:t xml:space="preserve">f </w:t>
      </w:r>
      <w:r w:rsidRPr="00FB08AB">
        <w:rPr>
          <w:highlight w:val="cyan"/>
          <w:u w:val="single"/>
        </w:rPr>
        <w:t>J</w:t>
      </w:r>
      <w:r>
        <w:t xml:space="preserve">ustice </w:t>
      </w:r>
      <w:r w:rsidRPr="00FB08AB">
        <w:rPr>
          <w:highlight w:val="cyan"/>
          <w:u w:val="single"/>
        </w:rPr>
        <w:t>guidelines on vertical mergers</w:t>
      </w:r>
      <w:r>
        <w:t xml:space="preserve">. </w:t>
      </w:r>
      <w:r w:rsidRPr="00FB08AB">
        <w:rPr>
          <w:sz w:val="16"/>
          <w:szCs w:val="16"/>
        </w:rPr>
        <w:t xml:space="preserve">According to the United States Department of Agriculture, consolidation has shifted </w:t>
      </w:r>
      <w:proofErr w:type="gramStart"/>
      <w:r w:rsidRPr="00FB08AB">
        <w:rPr>
          <w:sz w:val="16"/>
          <w:szCs w:val="16"/>
        </w:rPr>
        <w:t>the majority of</w:t>
      </w:r>
      <w:proofErr w:type="gramEnd"/>
      <w:r w:rsidRPr="00FB08AB">
        <w:rPr>
          <w:sz w:val="16"/>
          <w:szCs w:val="16"/>
        </w:rPr>
        <w:t xml:space="preserve"> production—and the profits—to ever-larger farms. A 2018 Economic Research Service report found that more than half the value of U.S. farm production came from farms with at least $1 million in sales in 2015, compared to 31 percent in 1991. As Warren's plan notes, the Bayer-Monsanto merger is now expected to secure the company's monopoly on the vegetable seed market. Warren's proposal also takes aim at "abusive" contract farming in the livestock sector, which the authors of the 1990 political economy text Small Farmers, Big Business define as replacing or supplementing production by contracting some of the work to local farmers. Contract farming can protect small farmers from risk and </w:t>
      </w:r>
      <w:proofErr w:type="gramStart"/>
      <w:r w:rsidRPr="00FB08AB">
        <w:rPr>
          <w:sz w:val="16"/>
          <w:szCs w:val="16"/>
        </w:rPr>
        <w:t>open up</w:t>
      </w:r>
      <w:proofErr w:type="gramEnd"/>
      <w:r w:rsidRPr="00FB08AB">
        <w:rPr>
          <w:sz w:val="16"/>
          <w:szCs w:val="16"/>
        </w:rPr>
        <w:t xml:space="preserve"> new markets, but</w:t>
      </w:r>
      <w:r>
        <w:t xml:space="preserve"> "</w:t>
      </w:r>
      <w:r w:rsidRPr="00FB08AB">
        <w:rPr>
          <w:highlight w:val="cyan"/>
          <w:u w:val="single"/>
        </w:rPr>
        <w:t>sponsoring companies may be unreliable or exploit a monopoly position</w:t>
      </w:r>
      <w:r w:rsidRPr="00FB08AB">
        <w:rPr>
          <w:sz w:val="16"/>
          <w:szCs w:val="16"/>
          <w:highlight w:val="cyan"/>
          <w:u w:val="single"/>
        </w:rPr>
        <w:t>,</w:t>
      </w:r>
      <w:r w:rsidRPr="00FB08AB">
        <w:rPr>
          <w:sz w:val="16"/>
          <w:szCs w:val="16"/>
        </w:rPr>
        <w:t xml:space="preserve">" according to a report from the United Nations' Food and Agriculture Organization. The system is widely used in developing countries, as well as in the U.S. livestock industries, where the top meat-processing and seed companies have </w:t>
      </w:r>
      <w:proofErr w:type="gramStart"/>
      <w:r w:rsidRPr="00FB08AB">
        <w:rPr>
          <w:sz w:val="16"/>
          <w:szCs w:val="16"/>
        </w:rPr>
        <w:t>the majority of</w:t>
      </w:r>
      <w:proofErr w:type="gramEnd"/>
      <w:r w:rsidRPr="00FB08AB">
        <w:rPr>
          <w:sz w:val="16"/>
          <w:szCs w:val="16"/>
        </w:rPr>
        <w:t xml:space="preserve"> the market share. But Daniel Sumner, professor of agricultural and resource economics at the University of California–Davis, says</w:t>
      </w:r>
      <w:r>
        <w:t xml:space="preserve"> </w:t>
      </w:r>
      <w:r w:rsidRPr="00FB08AB">
        <w:rPr>
          <w:highlight w:val="cyan"/>
          <w:u w:val="single"/>
        </w:rPr>
        <w:t xml:space="preserve">going after contract farming won't necessarily address this exploitation. </w:t>
      </w:r>
      <w:r w:rsidRPr="00FB08AB">
        <w:rPr>
          <w:highlight w:val="cyan"/>
          <w:u w:val="single"/>
        </w:rPr>
        <w:lastRenderedPageBreak/>
        <w:t>"The last thing a grape grower wants is to harvest their grapes and then see if they can sell them</w:t>
      </w:r>
      <w:r>
        <w:t xml:space="preserve">," </w:t>
      </w:r>
      <w:r w:rsidRPr="00FB08AB">
        <w:rPr>
          <w:sz w:val="16"/>
          <w:szCs w:val="16"/>
        </w:rPr>
        <w:t>he says</w:t>
      </w:r>
      <w:r>
        <w:t>. "</w:t>
      </w:r>
      <w:r w:rsidRPr="00FB08AB">
        <w:rPr>
          <w:highlight w:val="cyan"/>
          <w:u w:val="single"/>
        </w:rPr>
        <w:t>They want a contract to sell their grapes."</w:t>
      </w:r>
    </w:p>
    <w:p w14:paraId="30C5C3A9" w14:textId="77777777" w:rsidR="001C3EB8" w:rsidRPr="00960C16" w:rsidRDefault="001C3EB8" w:rsidP="001C3EB8"/>
    <w:p w14:paraId="2DEFF1A7" w14:textId="77777777" w:rsidR="001C3EB8" w:rsidRPr="00960C16" w:rsidRDefault="001C3EB8" w:rsidP="001C3EB8"/>
    <w:p w14:paraId="6916638A" w14:textId="77777777" w:rsidR="001C3EB8" w:rsidRDefault="001C3EB8" w:rsidP="001C3EB8">
      <w:pPr>
        <w:pStyle w:val="Heading4"/>
      </w:pPr>
      <w:r>
        <w:t>BUT It’s sustainable and keeps food prices down</w:t>
      </w:r>
    </w:p>
    <w:p w14:paraId="1AF5971A" w14:textId="77777777" w:rsidR="001C3EB8" w:rsidRPr="00C26DB9" w:rsidRDefault="001C3EB8" w:rsidP="001C3EB8">
      <w:r w:rsidRPr="00C26DB9">
        <w:t xml:space="preserve">Philip </w:t>
      </w:r>
      <w:r w:rsidRPr="00C26DB9">
        <w:rPr>
          <w:rStyle w:val="Style13ptBold"/>
        </w:rPr>
        <w:t>Watson &amp;</w:t>
      </w:r>
      <w:r w:rsidRPr="00C26DB9">
        <w:t xml:space="preserve"> Jason </w:t>
      </w:r>
      <w:r w:rsidRPr="00C26DB9">
        <w:rPr>
          <w:rStyle w:val="Style13ptBold"/>
        </w:rPr>
        <w:t>Winfree, 21.</w:t>
      </w:r>
      <w:r>
        <w:t xml:space="preserve"> Watson is an </w:t>
      </w:r>
      <w:r w:rsidRPr="00C26DB9">
        <w:t>Associate Professor, Agriculture Economics &amp; Rural Sociology</w:t>
      </w:r>
      <w:r>
        <w:t xml:space="preserve"> at the University of Idaho. Winfree is an </w:t>
      </w:r>
      <w:r w:rsidRPr="00C26DB9">
        <w:t xml:space="preserve">Associate Professor </w:t>
      </w:r>
      <w:r>
        <w:t>of Agricultural Economics and Rural Sociology at the University of Idaho.</w:t>
      </w:r>
      <w:r w:rsidRPr="00C26DB9">
        <w:t xml:space="preserve"> "Should we use antitrust policies on big agriculture?" Applied Economic Perspectives and Policy (2021): 1-14. </w:t>
      </w:r>
    </w:p>
    <w:p w14:paraId="5AB27E7C" w14:textId="77777777" w:rsidR="001C3EB8" w:rsidRPr="000C099D" w:rsidRDefault="001C3EB8" w:rsidP="001C3EB8">
      <w:pPr>
        <w:rPr>
          <w:u w:val="single"/>
        </w:rPr>
      </w:pPr>
      <w:r w:rsidRPr="00B728DA">
        <w:rPr>
          <w:u w:val="single"/>
        </w:rPr>
        <w:t>In recent years, there has been a movement to use antitrust policy to break up “big ag”. 1 The impetus behind this movement seems to stem from a desire to protect small family farms, protect the environment, and “safeguard the US food supply”. 2 However, any antitrust intervention will have effects on food prices and the availability of food. From a social welfare standpoint, food prices should be of utmost importance when thinking about these policies since cheaper food helps all consumers and alleviates food security concerns.3 Furthermore, the antitrust policy was designed to prevent higher prices from undue market power, not to protect</w:t>
      </w:r>
      <w:r w:rsidRPr="003E3AE2">
        <w:rPr>
          <w:u w:val="single"/>
        </w:rPr>
        <w:t xml:space="preserve"> small producers against competition. In other words, antitrust should not be used to </w:t>
      </w:r>
      <w:r w:rsidRPr="00B728DA">
        <w:rPr>
          <w:u w:val="single"/>
        </w:rPr>
        <w:t xml:space="preserve">protect producers, rather it should be used to maximize consumer surplus; and any desire to maintain small farms should be done through other policy mechanisms. </w:t>
      </w:r>
      <w:r w:rsidRPr="00B728DA">
        <w:rPr>
          <w:highlight w:val="cyan"/>
          <w:u w:val="single"/>
        </w:rPr>
        <w:t>Evaluating the economic arguments for and against antitrust interventions in large ag</w:t>
      </w:r>
      <w:r w:rsidRPr="00B728DA">
        <w:rPr>
          <w:u w:val="single"/>
        </w:rPr>
        <w:t xml:space="preserve">ricultural </w:t>
      </w:r>
      <w:r w:rsidRPr="00B728DA">
        <w:rPr>
          <w:highlight w:val="cyan"/>
          <w:u w:val="single"/>
        </w:rPr>
        <w:t>firms</w:t>
      </w:r>
      <w:r w:rsidRPr="00B728DA">
        <w:rPr>
          <w:u w:val="single"/>
        </w:rPr>
        <w:t xml:space="preserve"> suggests that the implementation of such policies would result in protectionism.</w:t>
      </w:r>
      <w:r w:rsidRPr="003E3AE2">
        <w:rPr>
          <w:u w:val="single"/>
        </w:rPr>
        <w:t xml:space="preserve"> </w:t>
      </w:r>
      <w:r w:rsidRPr="00B728DA">
        <w:rPr>
          <w:b/>
          <w:bCs/>
          <w:highlight w:val="cyan"/>
          <w:u w:val="single"/>
        </w:rPr>
        <w:t>While there has been consolidation for decades in the agricultural industry, much of this is due to changes in the cost structure and does not generally create higher prices due to market power.</w:t>
      </w:r>
      <w:r w:rsidRPr="003E3AE2">
        <w:rPr>
          <w:u w:val="single"/>
        </w:rPr>
        <w:t xml:space="preserve"> </w:t>
      </w:r>
      <w:proofErr w:type="gramStart"/>
      <w:r w:rsidRPr="003E3AE2">
        <w:rPr>
          <w:u w:val="single"/>
        </w:rPr>
        <w:t>Certainly</w:t>
      </w:r>
      <w:proofErr w:type="gramEnd"/>
      <w:r w:rsidRPr="003E3AE2">
        <w:rPr>
          <w:u w:val="single"/>
        </w:rPr>
        <w:t xml:space="preserve"> there are exceptions to this in various agricultural sectors where market power needs to be curbed, but ultimately this is an empirical question that depends on the changes in food prices. We contend that </w:t>
      </w:r>
      <w:r w:rsidRPr="00B728DA">
        <w:rPr>
          <w:highlight w:val="cyan"/>
          <w:u w:val="single"/>
        </w:rPr>
        <w:t>recent consolidation does not seem to have caused a spike in average food prices</w:t>
      </w:r>
      <w:r w:rsidRPr="003E3AE2">
        <w:rPr>
          <w:u w:val="single"/>
        </w:rPr>
        <w:t xml:space="preserve">, and </w:t>
      </w:r>
      <w:r w:rsidRPr="00B728DA">
        <w:rPr>
          <w:u w:val="single"/>
        </w:rPr>
        <w:t>the proponents of antitrust intervention are implicitly arguing for higher food prices, the exact opposite goal of historical antitrust policy.</w:t>
      </w:r>
    </w:p>
    <w:p w14:paraId="00D581E1" w14:textId="77777777" w:rsidR="001C3EB8" w:rsidRPr="000C099D" w:rsidRDefault="001C3EB8" w:rsidP="001C3EB8">
      <w:pPr>
        <w:pStyle w:val="Heading4"/>
      </w:pPr>
      <w:r>
        <w:t>1---Not profitable</w:t>
      </w:r>
    </w:p>
    <w:p w14:paraId="19E440A6" w14:textId="77777777" w:rsidR="001C3EB8" w:rsidRDefault="001C3EB8" w:rsidP="001C3EB8">
      <w:r w:rsidRPr="00641BF0">
        <w:t xml:space="preserve">Lynne </w:t>
      </w:r>
      <w:r w:rsidRPr="00F66895">
        <w:rPr>
          <w:rStyle w:val="Style13ptBold"/>
        </w:rPr>
        <w:t>Curry, 21</w:t>
      </w:r>
      <w:r>
        <w:t>.</w:t>
      </w:r>
      <w:r w:rsidRPr="00641BF0">
        <w:t xml:space="preserve"> </w:t>
      </w:r>
      <w:r>
        <w:t>F</w:t>
      </w:r>
      <w:r w:rsidRPr="00641BF0">
        <w:t xml:space="preserve">reelance food journalist based in a cattle and wheat-growing region of eastern Oregon. </w:t>
      </w:r>
      <w:r>
        <w:t>“</w:t>
      </w:r>
      <w:r w:rsidRPr="00F66895">
        <w:t>Agriculture Reporter Sarah Mock Is Challenging the Narrative About Small Family Farms</w:t>
      </w:r>
      <w:r>
        <w:t xml:space="preserve">.” August 19, 2021. </w:t>
      </w:r>
      <w:r w:rsidRPr="00F66895">
        <w:t>https://civileats.com/2021/08/19/agriculture-reporter-sarah-mock-is-challenging-the-narrative-about-small-family-farms/</w:t>
      </w:r>
    </w:p>
    <w:p w14:paraId="6490E4B7" w14:textId="77777777" w:rsidR="001C3EB8" w:rsidRDefault="001C3EB8" w:rsidP="001C3EB8">
      <w:pPr>
        <w:rPr>
          <w:u w:val="single"/>
        </w:rPr>
      </w:pPr>
      <w:r w:rsidRPr="00F66895">
        <w:rPr>
          <w:sz w:val="16"/>
          <w:szCs w:val="16"/>
        </w:rPr>
        <w:t>Sarah Mock is the author of the provocative book FARM (And Other F Words): The Rise and Fall of the Small Family Farm, released in April. Although the cover depicts a colorful, storybook image of farm life, readers will not find within another chronicle of pastoral bliss achieved through sweat equity.</w:t>
      </w:r>
      <w:r>
        <w:rPr>
          <w:sz w:val="16"/>
          <w:szCs w:val="16"/>
        </w:rPr>
        <w:t xml:space="preserve"> </w:t>
      </w:r>
      <w:r w:rsidRPr="00F66895">
        <w:rPr>
          <w:sz w:val="16"/>
          <w:szCs w:val="16"/>
        </w:rPr>
        <w:t>Instead, chapter by chapter, Mock argues that</w:t>
      </w:r>
      <w:r>
        <w:t xml:space="preserve"> </w:t>
      </w:r>
      <w:r w:rsidRPr="00641BF0">
        <w:rPr>
          <w:highlight w:val="cyan"/>
          <w:u w:val="single"/>
        </w:rPr>
        <w:t xml:space="preserve">the ideals of the farm-to-table movement are largely built on a fiction. Today’s small farms, </w:t>
      </w:r>
      <w:r w:rsidRPr="00F66895">
        <w:rPr>
          <w:u w:val="single"/>
        </w:rPr>
        <w:t>she asserts</w:t>
      </w:r>
      <w:r w:rsidRPr="00641BF0">
        <w:rPr>
          <w:highlight w:val="cyan"/>
          <w:u w:val="single"/>
        </w:rPr>
        <w:t>, are not the ideal social, economic, or environmental model for truly sustainable agriculture.</w:t>
      </w:r>
      <w:r>
        <w:rPr>
          <w:u w:val="single"/>
        </w:rPr>
        <w:t xml:space="preserve"> </w:t>
      </w:r>
      <w:r w:rsidRPr="00F66895">
        <w:rPr>
          <w:sz w:val="16"/>
          <w:szCs w:val="16"/>
        </w:rPr>
        <w:t xml:space="preserve">As an independent agricultural reporter critical of U.S. farming, Mock is accustomed to riling up conventional farmers on Twitter. But she’s been surprised how the ideas in her self-published book have ticked off some advocates who believe that supporting small farms is the answer to the food system’s failures. “They cannot hear </w:t>
      </w:r>
      <w:r w:rsidRPr="00F66895">
        <w:rPr>
          <w:sz w:val="16"/>
          <w:szCs w:val="16"/>
        </w:rPr>
        <w:lastRenderedPageBreak/>
        <w:t>that maybe</w:t>
      </w:r>
      <w:r>
        <w:t xml:space="preserve"> </w:t>
      </w:r>
      <w:r w:rsidRPr="00F66895">
        <w:rPr>
          <w:highlight w:val="cyan"/>
          <w:u w:val="single"/>
        </w:rPr>
        <w:t>the narrative is a little bit more complex</w:t>
      </w:r>
      <w:r>
        <w:t xml:space="preserve"> </w:t>
      </w:r>
      <w:r w:rsidRPr="00F66895">
        <w:rPr>
          <w:sz w:val="16"/>
          <w:szCs w:val="16"/>
        </w:rPr>
        <w:t>than they think,” she told Civil Eats.</w:t>
      </w:r>
      <w:r w:rsidRPr="00F66895">
        <w:rPr>
          <w:sz w:val="16"/>
          <w:szCs w:val="16"/>
          <w:u w:val="single"/>
        </w:rPr>
        <w:t xml:space="preserve"> </w:t>
      </w:r>
      <w:r w:rsidRPr="00F66895">
        <w:rPr>
          <w:sz w:val="16"/>
          <w:szCs w:val="16"/>
        </w:rPr>
        <w:t>At 28 years old, Mock is more than qualified for this work. She grew up on a farm near Cheyenne, Wyoming and raised dairy goats—her own failed small farms venture. Just out of high school in 2011, Mock got a job with the grasshopper program at the regional U.S. Department of Agriculture (USDA) office. While a student at Georgetown University, she worked on economic development projects in South Africa, India, and Burkina Faso. After graduation, Mock volunteered with Worldwide Opportunities in Organic Farms (WWOOF) in California, where she learned about farm labor abuse firsthand. Next up, she spent time in Silicon Valley hustling for two startups, OnFarm (now defunct) and the Farmers Business Network, while writing an ag policy blog on the side.</w:t>
      </w:r>
      <w:r w:rsidRPr="00F66895">
        <w:rPr>
          <w:sz w:val="16"/>
          <w:szCs w:val="16"/>
          <w:u w:val="single"/>
        </w:rPr>
        <w:t xml:space="preserve"> </w:t>
      </w:r>
      <w:r w:rsidRPr="00F66895">
        <w:rPr>
          <w:sz w:val="16"/>
          <w:szCs w:val="16"/>
        </w:rPr>
        <w:t xml:space="preserve">In early 2017, RFD-TV, a national television network covering rural issues, recruited Mock to report on U.S. farm legislation and trade policy from within the USDA offices in Washington, D.C. She started work on the same day as Sonny Perdue, the Secretary of Agriculture for the Trump administration. Mock spent three years covering congressional agriculture committee hearings before going freelance in 2019. She weaves </w:t>
      </w:r>
      <w:proofErr w:type="gramStart"/>
      <w:r w:rsidRPr="00F66895">
        <w:rPr>
          <w:sz w:val="16"/>
          <w:szCs w:val="16"/>
        </w:rPr>
        <w:t>all of</w:t>
      </w:r>
      <w:proofErr w:type="gramEnd"/>
      <w:r w:rsidRPr="00F66895">
        <w:rPr>
          <w:sz w:val="16"/>
          <w:szCs w:val="16"/>
        </w:rPr>
        <w:t xml:space="preserve"> these experiences into FARM (And Other F Words) along with deep reporting and thought-provoking takeaways.</w:t>
      </w:r>
      <w:r w:rsidRPr="00F66895">
        <w:rPr>
          <w:sz w:val="16"/>
          <w:szCs w:val="16"/>
          <w:u w:val="single"/>
        </w:rPr>
        <w:t xml:space="preserve"> </w:t>
      </w:r>
      <w:r w:rsidRPr="00F66895">
        <w:rPr>
          <w:sz w:val="16"/>
          <w:szCs w:val="16"/>
        </w:rPr>
        <w:t>Earlier this summer, Civil Eats spoke with Mock about</w:t>
      </w:r>
      <w:r>
        <w:t xml:space="preserve"> </w:t>
      </w:r>
      <w:r w:rsidRPr="00F66895">
        <w:rPr>
          <w:highlight w:val="cyan"/>
          <w:u w:val="single"/>
        </w:rPr>
        <w:t>what most people get wrong about small farms, the link between land and wealth, and the model for sustainable, equitable, and profitable farming</w:t>
      </w:r>
      <w:r>
        <w:t xml:space="preserve"> </w:t>
      </w:r>
      <w:r w:rsidRPr="00F66895">
        <w:rPr>
          <w:highlight w:val="cyan"/>
          <w:u w:val="single"/>
        </w:rPr>
        <w:t>operations</w:t>
      </w:r>
      <w:r>
        <w:t xml:space="preserve"> </w:t>
      </w:r>
      <w:r w:rsidRPr="00F66895">
        <w:rPr>
          <w:sz w:val="16"/>
          <w:szCs w:val="16"/>
        </w:rPr>
        <w:t>she calls “Big Team Farm”—a notion that expands what makes a farm beyond the family and into something between a collective and the community.</w:t>
      </w:r>
      <w:r>
        <w:rPr>
          <w:sz w:val="16"/>
          <w:szCs w:val="16"/>
        </w:rPr>
        <w:t xml:space="preserve"> </w:t>
      </w:r>
      <w:r w:rsidRPr="00F66895">
        <w:rPr>
          <w:sz w:val="16"/>
          <w:szCs w:val="16"/>
        </w:rPr>
        <w:t>You write articles and produce other content that challenges people’s conceptions about farming, and your tagline is, “Not a cheerleader, not the enemy.” Can you tell me about that?</w:t>
      </w:r>
      <w:r>
        <w:rPr>
          <w:sz w:val="16"/>
          <w:szCs w:val="16"/>
        </w:rPr>
        <w:t xml:space="preserve"> </w:t>
      </w:r>
      <w:r w:rsidRPr="00F66895">
        <w:rPr>
          <w:sz w:val="16"/>
          <w:szCs w:val="16"/>
        </w:rPr>
        <w:t xml:space="preserve">A lot of people in agriculture are like, “We have to stick together.” It starts with kids when they join 4H, then Future Farmers of America (FFA), and no matter whether you’re a producer, in policy, or in the media, we all </w:t>
      </w:r>
      <w:proofErr w:type="gramStart"/>
      <w:r w:rsidRPr="00F66895">
        <w:rPr>
          <w:sz w:val="16"/>
          <w:szCs w:val="16"/>
        </w:rPr>
        <w:t>have to</w:t>
      </w:r>
      <w:proofErr w:type="gramEnd"/>
      <w:r w:rsidRPr="00F66895">
        <w:rPr>
          <w:sz w:val="16"/>
          <w:szCs w:val="16"/>
        </w:rPr>
        <w:t xml:space="preserve"> be advocates—agvocates. And that is not a healthy mindset. Criticism is not </w:t>
      </w:r>
      <w:proofErr w:type="gramStart"/>
      <w:r w:rsidRPr="00F66895">
        <w:rPr>
          <w:sz w:val="16"/>
          <w:szCs w:val="16"/>
        </w:rPr>
        <w:t>hate</w:t>
      </w:r>
      <w:proofErr w:type="gramEnd"/>
      <w:r w:rsidRPr="00F66895">
        <w:rPr>
          <w:sz w:val="16"/>
          <w:szCs w:val="16"/>
        </w:rPr>
        <w:t>. Conflict is not abuse. A lot of people in ag think of themselves as cheerleaders for the industry. As soon as you start expressing skepticism, you immediately become the enemy. I’m just here to ask some hard questions and have a meaningful discourse.</w:t>
      </w:r>
      <w:r>
        <w:rPr>
          <w:sz w:val="16"/>
          <w:szCs w:val="16"/>
        </w:rPr>
        <w:t xml:space="preserve"> </w:t>
      </w:r>
      <w:r w:rsidRPr="00F66895">
        <w:rPr>
          <w:sz w:val="16"/>
          <w:szCs w:val="16"/>
        </w:rPr>
        <w:t>Can you lay out the premise of FARM (and Other F Words)?</w:t>
      </w:r>
      <w:r>
        <w:rPr>
          <w:sz w:val="16"/>
          <w:szCs w:val="16"/>
        </w:rPr>
        <w:t xml:space="preserve"> </w:t>
      </w:r>
      <w:r w:rsidRPr="00F66895">
        <w:rPr>
          <w:sz w:val="16"/>
          <w:szCs w:val="16"/>
        </w:rPr>
        <w:t xml:space="preserve">This book follows my own journey of trying to understand what farms are. I knew all these old, conventional farmers who were doing quite well. And I knew all these other farmers who were trying really, really, </w:t>
      </w:r>
      <w:proofErr w:type="gramStart"/>
      <w:r w:rsidRPr="00F66895">
        <w:rPr>
          <w:sz w:val="16"/>
          <w:szCs w:val="16"/>
        </w:rPr>
        <w:t>really hard</w:t>
      </w:r>
      <w:proofErr w:type="gramEnd"/>
      <w:r w:rsidRPr="00F66895">
        <w:rPr>
          <w:sz w:val="16"/>
          <w:szCs w:val="16"/>
        </w:rPr>
        <w:t xml:space="preserve"> [to do] all the things we love: They were small, community-focused, cared about environmental health, and they weren’t trying to get rich. And they were all going out of business.</w:t>
      </w:r>
      <w:r>
        <w:rPr>
          <w:sz w:val="16"/>
          <w:szCs w:val="16"/>
        </w:rPr>
        <w:t xml:space="preserve"> </w:t>
      </w:r>
      <w:r w:rsidRPr="00F66895">
        <w:rPr>
          <w:sz w:val="16"/>
          <w:szCs w:val="16"/>
        </w:rPr>
        <w:t>The original idea for the book was: what can these old, established farmers teach these young farmers—is there some way to bring these two things together? Can we have progressive, economically successful farms?</w:t>
      </w:r>
      <w:r>
        <w:rPr>
          <w:sz w:val="16"/>
          <w:szCs w:val="16"/>
        </w:rPr>
        <w:t xml:space="preserve"> </w:t>
      </w:r>
      <w:r w:rsidRPr="00F66895">
        <w:rPr>
          <w:sz w:val="16"/>
          <w:szCs w:val="16"/>
        </w:rPr>
        <w:t>I spent a year with the Mills family, a 16th-generation farmer in Virginia, and I also spent time with Chris Newman [owner of Sylvanaqua Farms] who was that young hustling farmer. And the more time I spent with [them], I was just like, “These farms look nothing alike. I don’t understand what one would teach the other because they’re not even playing the same game.”</w:t>
      </w:r>
      <w:r>
        <w:rPr>
          <w:sz w:val="16"/>
          <w:szCs w:val="16"/>
        </w:rPr>
        <w:t xml:space="preserve"> </w:t>
      </w:r>
      <w:r w:rsidRPr="00F66895">
        <w:rPr>
          <w:sz w:val="16"/>
          <w:szCs w:val="16"/>
        </w:rPr>
        <w:t>And I was like, “What if it was just not the way we thought? What if it’s not like, ‘small farmers are the best and they used to work and they just don’t anymore because industry destroyed them?’” And so, I came to a whole bunch of new conclusions.</w:t>
      </w:r>
      <w:r>
        <w:rPr>
          <w:sz w:val="16"/>
          <w:szCs w:val="16"/>
        </w:rPr>
        <w:t xml:space="preserve"> </w:t>
      </w:r>
      <w:r w:rsidRPr="00F66895">
        <w:rPr>
          <w:sz w:val="16"/>
          <w:szCs w:val="16"/>
        </w:rPr>
        <w:t>What is wrong with our beliefs about small farms?</w:t>
      </w:r>
      <w:r>
        <w:rPr>
          <w:sz w:val="16"/>
          <w:szCs w:val="16"/>
        </w:rPr>
        <w:t xml:space="preserve"> </w:t>
      </w:r>
      <w:r w:rsidRPr="00F66895">
        <w:rPr>
          <w:highlight w:val="cyan"/>
          <w:u w:val="single"/>
        </w:rPr>
        <w:t>Our idea of the small family farm is very idyllic. It’s like a Dutch oil painting of a farmhouse and a beautiful landscape</w:t>
      </w:r>
      <w:r>
        <w:t xml:space="preserve">. </w:t>
      </w:r>
      <w:r w:rsidRPr="00F66895">
        <w:rPr>
          <w:sz w:val="16"/>
          <w:szCs w:val="16"/>
        </w:rPr>
        <w:t>It’s truly amazing to think that colonists in 1600 had the same idea of what a small family farm is in their imaginations as we do today.</w:t>
      </w:r>
      <w:r>
        <w:rPr>
          <w:sz w:val="16"/>
          <w:szCs w:val="16"/>
        </w:rPr>
        <w:t xml:space="preserve"> </w:t>
      </w:r>
      <w:r w:rsidRPr="00F66895">
        <w:rPr>
          <w:highlight w:val="cyan"/>
          <w:u w:val="single"/>
        </w:rPr>
        <w:t>From an economic perspective, that whole model never worked</w:t>
      </w:r>
      <w:r>
        <w:t xml:space="preserve">. </w:t>
      </w:r>
      <w:r w:rsidRPr="00F66895">
        <w:rPr>
          <w:sz w:val="16"/>
          <w:szCs w:val="16"/>
        </w:rPr>
        <w:t xml:space="preserve">There’s a trade-off in agriculture between land and labor, right? You </w:t>
      </w:r>
      <w:proofErr w:type="gramStart"/>
      <w:r w:rsidRPr="00F66895">
        <w:rPr>
          <w:sz w:val="16"/>
          <w:szCs w:val="16"/>
        </w:rPr>
        <w:t>have to</w:t>
      </w:r>
      <w:proofErr w:type="gramEnd"/>
      <w:r w:rsidRPr="00F66895">
        <w:rPr>
          <w:sz w:val="16"/>
          <w:szCs w:val="16"/>
        </w:rPr>
        <w:t xml:space="preserve"> have X amount of labor to be able to work a certain amount of land. And for colonists in North America, land was about speculation from the very beginning. That’s why there was a lot of starvation amongst early European communities, because they weren’t growing food crops; they were growing tobacco and cotton.</w:t>
      </w:r>
      <w:r>
        <w:rPr>
          <w:sz w:val="16"/>
          <w:szCs w:val="16"/>
        </w:rPr>
        <w:t xml:space="preserve"> </w:t>
      </w:r>
      <w:r w:rsidRPr="00F66895">
        <w:rPr>
          <w:highlight w:val="cyan"/>
          <w:u w:val="single"/>
        </w:rPr>
        <w:t>Today’s food system is complex.</w:t>
      </w:r>
      <w:r>
        <w:rPr>
          <w:sz w:val="16"/>
          <w:szCs w:val="16"/>
        </w:rPr>
        <w:t xml:space="preserve"> </w:t>
      </w:r>
      <w:r w:rsidRPr="00F66895">
        <w:rPr>
          <w:sz w:val="16"/>
          <w:szCs w:val="16"/>
        </w:rPr>
        <w:t>Invest in nonprofit journalism that tells the whole story.</w:t>
      </w:r>
      <w:r>
        <w:rPr>
          <w:sz w:val="16"/>
          <w:szCs w:val="16"/>
        </w:rPr>
        <w:t xml:space="preserve"> </w:t>
      </w:r>
      <w:r w:rsidRPr="00F66895">
        <w:rPr>
          <w:sz w:val="16"/>
          <w:szCs w:val="16"/>
        </w:rPr>
        <w:t>Agriculture in America was always a get-rich-quick scheme. And it was partially about producing high-value crops and partially about just holding the land until it appreciated enough in value. And that is not part of our idyllic perception of the family farm.</w:t>
      </w:r>
      <w:r>
        <w:rPr>
          <w:sz w:val="16"/>
          <w:szCs w:val="16"/>
        </w:rPr>
        <w:t xml:space="preserve"> </w:t>
      </w:r>
      <w:r w:rsidRPr="00F66895">
        <w:rPr>
          <w:sz w:val="16"/>
          <w:szCs w:val="16"/>
        </w:rPr>
        <w:t>In the book, you redefine farming as a real estate business overlaid with a food production business. Can you explain?</w:t>
      </w:r>
      <w:r>
        <w:rPr>
          <w:sz w:val="16"/>
          <w:szCs w:val="16"/>
        </w:rPr>
        <w:t xml:space="preserve"> </w:t>
      </w:r>
      <w:r w:rsidRPr="00F66895">
        <w:rPr>
          <w:sz w:val="16"/>
          <w:szCs w:val="16"/>
        </w:rPr>
        <w:t xml:space="preserve">Farmland has outperformed the S&amp;P 500 for [most of] the last 50 years. It’s better than a stock portfolio if you can get it, hold it, and not pay taxes on it. In states like New Jersey, you only </w:t>
      </w:r>
      <w:proofErr w:type="gramStart"/>
      <w:r w:rsidRPr="00F66895">
        <w:rPr>
          <w:sz w:val="16"/>
          <w:szCs w:val="16"/>
        </w:rPr>
        <w:t>have to</w:t>
      </w:r>
      <w:proofErr w:type="gramEnd"/>
      <w:r w:rsidRPr="00F66895">
        <w:rPr>
          <w:sz w:val="16"/>
          <w:szCs w:val="16"/>
        </w:rPr>
        <w:t xml:space="preserve"> make $500 a year on your farm for it to be [designated as] a farm. So, it’s a very loose definition.</w:t>
      </w:r>
      <w:r>
        <w:rPr>
          <w:sz w:val="16"/>
          <w:szCs w:val="16"/>
        </w:rPr>
        <w:t xml:space="preserve"> </w:t>
      </w:r>
      <w:r w:rsidRPr="00F66895">
        <w:rPr>
          <w:sz w:val="16"/>
          <w:szCs w:val="16"/>
        </w:rPr>
        <w:t>We tend to focus, especially in the food movement, on the folks at the farmers’ market who say, “I’m renting land. I’m barely getting by.” [Only] 10 percent of farmers in the U.S. are full tenants [and the rest own at least part of their land]. Owning farmland is why 2 million farmers in the U.S. own $3 trillion. It is a tremendous asset. So that’s the real estate business.</w:t>
      </w:r>
      <w:r>
        <w:rPr>
          <w:sz w:val="16"/>
          <w:szCs w:val="16"/>
        </w:rPr>
        <w:t xml:space="preserve"> </w:t>
      </w:r>
      <w:r w:rsidRPr="00F66895">
        <w:rPr>
          <w:sz w:val="16"/>
          <w:szCs w:val="16"/>
        </w:rPr>
        <w:t xml:space="preserve">On the other side, you have the production business, which everyone thinks is the only business that farmers have. You can divide production businesses into farmers who </w:t>
      </w:r>
      <w:proofErr w:type="gramStart"/>
      <w:r w:rsidRPr="00F66895">
        <w:rPr>
          <w:sz w:val="16"/>
          <w:szCs w:val="16"/>
        </w:rPr>
        <w:t>actually grow</w:t>
      </w:r>
      <w:proofErr w:type="gramEnd"/>
      <w:r w:rsidRPr="00F66895">
        <w:rPr>
          <w:sz w:val="16"/>
          <w:szCs w:val="16"/>
        </w:rPr>
        <w:t xml:space="preserve"> food and farmers who grow all of the non-food grain [corn and soybeans]. Food production agriculture is one of the least lucrative things you can do on land. So, when you are 70 years old and you need to hold [on to] 5,000 acres, the easiest thing to do is to plant it all in corn because you get paid by the USDA.</w:t>
      </w:r>
      <w:r>
        <w:rPr>
          <w:sz w:val="16"/>
          <w:szCs w:val="16"/>
        </w:rPr>
        <w:t xml:space="preserve"> </w:t>
      </w:r>
      <w:r w:rsidRPr="00F66895">
        <w:rPr>
          <w:sz w:val="16"/>
          <w:szCs w:val="16"/>
        </w:rPr>
        <w:t>When you looked at the whole ag landscape, did you find that land ownership and the wealth in that land is the great differentiator between farms, or is that simplifying too much?</w:t>
      </w:r>
      <w:r>
        <w:rPr>
          <w:sz w:val="16"/>
          <w:szCs w:val="16"/>
        </w:rPr>
        <w:t xml:space="preserve"> </w:t>
      </w:r>
      <w:r w:rsidRPr="00F66895">
        <w:rPr>
          <w:sz w:val="16"/>
          <w:szCs w:val="16"/>
        </w:rPr>
        <w:t>Land wealth is a huge thing. And it’s something that no one ever wants to talk about. Of all the things that I can talk about in ag, [it’s] the one that gets me the most personal safety threats [on social media as well as occasionally in-person].</w:t>
      </w:r>
      <w:r>
        <w:rPr>
          <w:sz w:val="16"/>
          <w:szCs w:val="16"/>
        </w:rPr>
        <w:t xml:space="preserve"> </w:t>
      </w:r>
      <w:r w:rsidRPr="00F66895">
        <w:rPr>
          <w:sz w:val="16"/>
          <w:szCs w:val="16"/>
        </w:rPr>
        <w:t>In the spring [2021], you were working on contract with Sylvanaqua Farm when there was a messy, public fallout between the owners and the BIPOC employees over critical labor and leadership problems, and you subsequently left the business. Could you talk about what happened and what lessons you learned for building the ideal farm business model?</w:t>
      </w:r>
      <w:r>
        <w:rPr>
          <w:sz w:val="16"/>
          <w:szCs w:val="16"/>
        </w:rPr>
        <w:t xml:space="preserve"> </w:t>
      </w:r>
      <w:r w:rsidRPr="00F66895">
        <w:rPr>
          <w:sz w:val="16"/>
          <w:szCs w:val="16"/>
        </w:rPr>
        <w:t xml:space="preserve">I published a letter about what happened at the end, but I’m happy to talk about it. It was </w:t>
      </w:r>
      <w:proofErr w:type="gramStart"/>
      <w:r w:rsidRPr="00F66895">
        <w:rPr>
          <w:sz w:val="16"/>
          <w:szCs w:val="16"/>
        </w:rPr>
        <w:t>really heartbreaking</w:t>
      </w:r>
      <w:proofErr w:type="gramEnd"/>
      <w:r w:rsidRPr="00F66895">
        <w:rPr>
          <w:sz w:val="16"/>
          <w:szCs w:val="16"/>
        </w:rPr>
        <w:t>. In early 2020, Chris was making a transition from being a small family farm operating in a way that is very old school to setting up a [worker-owned] collective.</w:t>
      </w:r>
      <w:r>
        <w:rPr>
          <w:sz w:val="16"/>
          <w:szCs w:val="16"/>
        </w:rPr>
        <w:t xml:space="preserve"> </w:t>
      </w:r>
      <w:r w:rsidRPr="00F66895">
        <w:rPr>
          <w:sz w:val="16"/>
          <w:szCs w:val="16"/>
        </w:rPr>
        <w:t xml:space="preserve">It’s </w:t>
      </w:r>
      <w:proofErr w:type="gramStart"/>
      <w:r w:rsidRPr="00F66895">
        <w:rPr>
          <w:sz w:val="16"/>
          <w:szCs w:val="16"/>
        </w:rPr>
        <w:t>really hard</w:t>
      </w:r>
      <w:proofErr w:type="gramEnd"/>
      <w:r w:rsidRPr="00F66895">
        <w:rPr>
          <w:sz w:val="16"/>
          <w:szCs w:val="16"/>
        </w:rPr>
        <w:t xml:space="preserve"> to build in </w:t>
      </w:r>
      <w:r w:rsidRPr="00F66895">
        <w:rPr>
          <w:sz w:val="16"/>
          <w:szCs w:val="16"/>
        </w:rPr>
        <w:lastRenderedPageBreak/>
        <w:t xml:space="preserve">collective ideals after something starts. If it’s not an inherent part of the leader’s vision, it’s </w:t>
      </w:r>
      <w:proofErr w:type="gramStart"/>
      <w:r w:rsidRPr="00F66895">
        <w:rPr>
          <w:sz w:val="16"/>
          <w:szCs w:val="16"/>
        </w:rPr>
        <w:t>really hard</w:t>
      </w:r>
      <w:proofErr w:type="gramEnd"/>
      <w:r w:rsidRPr="00F66895">
        <w:rPr>
          <w:sz w:val="16"/>
          <w:szCs w:val="16"/>
        </w:rPr>
        <w:t xml:space="preserve"> to wedge that in afterwards. In a lot of businesses, small farms and small food businesses, the visionary tries to be the manager </w:t>
      </w:r>
      <w:proofErr w:type="gramStart"/>
      <w:r w:rsidRPr="00F66895">
        <w:rPr>
          <w:sz w:val="16"/>
          <w:szCs w:val="16"/>
        </w:rPr>
        <w:t>and also</w:t>
      </w:r>
      <w:proofErr w:type="gramEnd"/>
      <w:r w:rsidRPr="00F66895">
        <w:rPr>
          <w:sz w:val="16"/>
          <w:szCs w:val="16"/>
        </w:rPr>
        <w:t xml:space="preserve"> the technician. And it takes a very special kind of visionary to realize that you need a separate manager with commensurate power and authority. There needs to be systems to make sure that people have a voice and buy-in.</w:t>
      </w:r>
      <w:r>
        <w:rPr>
          <w:sz w:val="16"/>
          <w:szCs w:val="16"/>
        </w:rPr>
        <w:t xml:space="preserve"> </w:t>
      </w:r>
      <w:r w:rsidRPr="00F66895">
        <w:rPr>
          <w:sz w:val="16"/>
          <w:szCs w:val="16"/>
        </w:rPr>
        <w:t>Chris is still farming. Sylvanaqua still exists. And hopefully he gets a chance to try and build something a little different and do it from a place of wisdom. I talked to a lot of folks right after I left who were very disappointed. And in my mind a failure isn’t an indictment of the idea. Seeing what happened there and taking a step back was a good reminder that like every geography, every crop, every market, every community is going to have a solution that is unique to them so that it works just right in their situation.</w:t>
      </w:r>
      <w:r>
        <w:rPr>
          <w:sz w:val="16"/>
          <w:szCs w:val="16"/>
        </w:rPr>
        <w:t xml:space="preserve"> </w:t>
      </w:r>
      <w:r w:rsidRPr="00F66895">
        <w:rPr>
          <w:sz w:val="16"/>
          <w:szCs w:val="16"/>
        </w:rPr>
        <w:t xml:space="preserve">You don’t have to build a collective from day one with exactly the right people. There are people who find ways for their employees to participate in a meaningful way and have a voice that doesn’t involve ownership or management. They still have a traditional management style and they’re still running food and farm businesses that respect their dignity and is economically viable. That is </w:t>
      </w:r>
      <w:r w:rsidRPr="00F66895">
        <w:rPr>
          <w:highlight w:val="cyan"/>
          <w:u w:val="single"/>
        </w:rPr>
        <w:t>the trinity: good jobs, good environmental outcomes, good food</w:t>
      </w:r>
      <w:r w:rsidRPr="00F66895">
        <w:rPr>
          <w:sz w:val="16"/>
          <w:szCs w:val="16"/>
        </w:rPr>
        <w:t>. There are a million ways to build a good farm and to build a good Big Team Farm.</w:t>
      </w:r>
      <w:r>
        <w:rPr>
          <w:sz w:val="16"/>
          <w:szCs w:val="16"/>
        </w:rPr>
        <w:t xml:space="preserve"> </w:t>
      </w:r>
      <w:r w:rsidRPr="00F66895">
        <w:rPr>
          <w:sz w:val="16"/>
          <w:szCs w:val="16"/>
        </w:rPr>
        <w:t>What is your jumping off point for presenting a blueprint for Big Team Farm in your next book?</w:t>
      </w:r>
      <w:r>
        <w:rPr>
          <w:sz w:val="16"/>
          <w:szCs w:val="16"/>
        </w:rPr>
        <w:t xml:space="preserve"> </w:t>
      </w:r>
      <w:r w:rsidRPr="00F66895">
        <w:rPr>
          <w:sz w:val="16"/>
          <w:szCs w:val="16"/>
        </w:rPr>
        <w:t>At the very end of [FARM and other F Words], I talk about the history of farming in North America and the Indigenous roots of a common system of collective farming. Whether it’s Asian American, African American, Indigenous, or Hispanic communities—they have all had collective farming in the commons. As a matter of fact, so did Europeans.</w:t>
      </w:r>
      <w:r>
        <w:rPr>
          <w:sz w:val="16"/>
          <w:szCs w:val="16"/>
        </w:rPr>
        <w:t xml:space="preserve"> </w:t>
      </w:r>
      <w:r w:rsidRPr="00F66895">
        <w:rPr>
          <w:sz w:val="16"/>
          <w:szCs w:val="16"/>
        </w:rPr>
        <w:t>We feel like this idea [independent, small family farms] came from the dawn of time, but we invented it 400 years ago. For much of human history, we farmed in a very different way. So, I started from the idea, what if we farmed together at a landscape level with a focus on environmentalism?</w:t>
      </w:r>
      <w:r>
        <w:rPr>
          <w:sz w:val="16"/>
          <w:szCs w:val="16"/>
        </w:rPr>
        <w:t xml:space="preserve"> </w:t>
      </w:r>
      <w:r w:rsidRPr="00F66895">
        <w:rPr>
          <w:highlight w:val="cyan"/>
          <w:u w:val="single"/>
        </w:rPr>
        <w:t>It doesn’t matter how regeneratively you farm your one acre if your neighbors don’t</w:t>
      </w:r>
      <w:r>
        <w:t xml:space="preserve">. </w:t>
      </w:r>
      <w:r w:rsidRPr="00F66895">
        <w:rPr>
          <w:u w:val="single"/>
        </w:rPr>
        <w:t>The landscape is the landscape, and it sure doesn’t care about your property line. Water flows, air moves, soil blows in the wind, pollen migrates</w:t>
      </w:r>
      <w:r>
        <w:t xml:space="preserve">. </w:t>
      </w:r>
      <w:r w:rsidRPr="00F66895">
        <w:rPr>
          <w:highlight w:val="cyan"/>
          <w:u w:val="single"/>
        </w:rPr>
        <w:t xml:space="preserve">If the only way to manage in a truly environmentally friendly way is to manage whole landscapes together, that means you </w:t>
      </w:r>
      <w:proofErr w:type="gramStart"/>
      <w:r w:rsidRPr="00F66895">
        <w:rPr>
          <w:highlight w:val="cyan"/>
          <w:u w:val="single"/>
        </w:rPr>
        <w:t>have to</w:t>
      </w:r>
      <w:proofErr w:type="gramEnd"/>
      <w:r w:rsidRPr="00F66895">
        <w:rPr>
          <w:highlight w:val="cyan"/>
          <w:u w:val="single"/>
        </w:rPr>
        <w:t xml:space="preserve"> have a lot of people involved.</w:t>
      </w:r>
      <w:r>
        <w:t xml:space="preserve"> </w:t>
      </w:r>
      <w:r w:rsidRPr="00F66895">
        <w:rPr>
          <w:sz w:val="16"/>
          <w:szCs w:val="16"/>
        </w:rPr>
        <w:t xml:space="preserve">And the only way for people to work together and appropriately compensate labor is for them to have </w:t>
      </w:r>
      <w:proofErr w:type="gramStart"/>
      <w:r w:rsidRPr="00F66895">
        <w:rPr>
          <w:sz w:val="16"/>
          <w:szCs w:val="16"/>
        </w:rPr>
        <w:t>some kind of shared</w:t>
      </w:r>
      <w:proofErr w:type="gramEnd"/>
      <w:r w:rsidRPr="00F66895">
        <w:rPr>
          <w:sz w:val="16"/>
          <w:szCs w:val="16"/>
        </w:rPr>
        <w:t xml:space="preserve"> collective ownership or at least [shared] decision-making.</w:t>
      </w:r>
      <w:r>
        <w:rPr>
          <w:sz w:val="16"/>
          <w:szCs w:val="16"/>
        </w:rPr>
        <w:t xml:space="preserve"> </w:t>
      </w:r>
      <w:r w:rsidRPr="00F66895">
        <w:rPr>
          <w:sz w:val="16"/>
          <w:szCs w:val="16"/>
        </w:rPr>
        <w:t>I found these examples throughout history of people who did these kinds of Big Team Farm models. If someone wanted to do this today, what would that look like? How would you start, understanding that there are few land commons in the United States? But the thing is, you don’t have to sell farmland to pay your employees. You can give away equity. You can use your farmland to leverage compensation.</w:t>
      </w:r>
      <w:r>
        <w:rPr>
          <w:sz w:val="16"/>
          <w:szCs w:val="16"/>
        </w:rPr>
        <w:t xml:space="preserve"> </w:t>
      </w:r>
      <w:r w:rsidRPr="00F66895">
        <w:rPr>
          <w:sz w:val="16"/>
          <w:szCs w:val="16"/>
        </w:rPr>
        <w:t>I talked to a farmer who sells his produce in L.A., and he was the first farmer who ever told me, “I can’t afford $15-an-hour salespeople, and I can’t not afford $25-an-hour salespeople.” You just get much better employees if you invest in them and give them buy in and let them help make decisions. And that mindset has been transformative for him. So, I think it is exciting to see people start to think differently.</w:t>
      </w:r>
      <w:r>
        <w:rPr>
          <w:sz w:val="16"/>
          <w:szCs w:val="16"/>
        </w:rPr>
        <w:t xml:space="preserve"> </w:t>
      </w:r>
      <w:r w:rsidRPr="00F66895">
        <w:rPr>
          <w:sz w:val="16"/>
          <w:szCs w:val="16"/>
        </w:rPr>
        <w:t xml:space="preserve">The most important element of a Big Team Farm is the recognition that the family is the wrong economic unit for the farm. </w:t>
      </w:r>
      <w:r w:rsidRPr="00F66895">
        <w:rPr>
          <w:highlight w:val="cyan"/>
          <w:u w:val="single"/>
        </w:rPr>
        <w:t>You and your partner and your five-year-old and eight-year-old are not the full team of people to run your complex business.</w:t>
      </w:r>
    </w:p>
    <w:p w14:paraId="25A31F9B" w14:textId="77777777" w:rsidR="001C3EB8" w:rsidRPr="00F66895" w:rsidRDefault="001C3EB8" w:rsidP="001C3EB8">
      <w:pPr>
        <w:rPr>
          <w:sz w:val="16"/>
          <w:szCs w:val="16"/>
        </w:rPr>
      </w:pPr>
    </w:p>
    <w:p w14:paraId="7E00344D" w14:textId="77777777" w:rsidR="001C3EB8" w:rsidRDefault="001C3EB8" w:rsidP="001C3EB8">
      <w:pPr>
        <w:pStyle w:val="Heading4"/>
      </w:pPr>
      <w:r>
        <w:t>2---Resource mismanagement</w:t>
      </w:r>
    </w:p>
    <w:p w14:paraId="68E37A9C" w14:textId="77777777" w:rsidR="001C3EB8" w:rsidRDefault="001C3EB8" w:rsidP="001C3EB8">
      <w:r w:rsidRPr="00640FDC">
        <w:t xml:space="preserve">Chris </w:t>
      </w:r>
      <w:r w:rsidRPr="00640FDC">
        <w:rPr>
          <w:rStyle w:val="Style13ptBold"/>
        </w:rPr>
        <w:t>Newman, 19.</w:t>
      </w:r>
      <w:r w:rsidRPr="00640FDC">
        <w:t xml:space="preserve"> </w:t>
      </w:r>
      <w:r>
        <w:t>F</w:t>
      </w:r>
      <w:r w:rsidRPr="00640FDC">
        <w:t xml:space="preserve">armer in Virginia’s Northern Neck. </w:t>
      </w:r>
      <w:r>
        <w:t xml:space="preserve">“Small Family Farms Aren’t the Answer.” July 25, 2019. </w:t>
      </w:r>
      <w:r w:rsidRPr="00640FDC">
        <w:t>https://heated.medium.com/small-family-farms-arent-the-answer-742b6684857e</w:t>
      </w:r>
    </w:p>
    <w:p w14:paraId="79E3B0A0" w14:textId="77777777" w:rsidR="001C3EB8" w:rsidRDefault="001C3EB8" w:rsidP="001C3EB8">
      <w:pPr>
        <w:rPr>
          <w:u w:val="single"/>
        </w:rPr>
      </w:pPr>
      <w:r w:rsidRPr="00640FDC">
        <w:rPr>
          <w:sz w:val="16"/>
          <w:szCs w:val="16"/>
        </w:rPr>
        <w:t>The romance of neoliberal peasant farming blinds us to our collective power Let’s get this out of the way, first: I am a small farmer, operating on 40-ish acres in Virginia’s Northern Neck. I am not paid by, in hock to, in league with, or particularly happy with Big Agriculture. I’m just a guy who’s been in</w:t>
      </w:r>
      <w:r>
        <w:t xml:space="preserve"> </w:t>
      </w:r>
      <w:r w:rsidRPr="00640FDC">
        <w:rPr>
          <w:highlight w:val="cyan"/>
          <w:u w:val="single"/>
        </w:rPr>
        <w:t>the small-sustainable farming business</w:t>
      </w:r>
      <w:r>
        <w:t xml:space="preserve"> </w:t>
      </w:r>
      <w:r w:rsidRPr="00640FDC">
        <w:rPr>
          <w:sz w:val="16"/>
          <w:szCs w:val="16"/>
        </w:rPr>
        <w:t>long enough to understand that</w:t>
      </w:r>
      <w:r>
        <w:t xml:space="preserve"> </w:t>
      </w:r>
      <w:r w:rsidRPr="00640FDC">
        <w:rPr>
          <w:highlight w:val="cyan"/>
          <w:u w:val="single"/>
        </w:rPr>
        <w:t xml:space="preserve">the model is fatally </w:t>
      </w:r>
      <w:proofErr w:type="gramStart"/>
      <w:r w:rsidRPr="00640FDC">
        <w:rPr>
          <w:highlight w:val="cyan"/>
          <w:u w:val="single"/>
        </w:rPr>
        <w:t>flawed</w:t>
      </w:r>
      <w:r>
        <w:t xml:space="preserve">, </w:t>
      </w:r>
      <w:r w:rsidRPr="00640FDC">
        <w:rPr>
          <w:sz w:val="16"/>
          <w:szCs w:val="16"/>
        </w:rPr>
        <w:t>and</w:t>
      </w:r>
      <w:proofErr w:type="gramEnd"/>
      <w:r w:rsidRPr="00640FDC">
        <w:rPr>
          <w:sz w:val="16"/>
          <w:szCs w:val="16"/>
        </w:rPr>
        <w:t xml:space="preserve"> mature enough to say it out loud. To my friends who run and staff farmers markets: This essay is hard on farmers markets. It’s not because I don’t love you, but because I’m describing how restorative agriculture needs to evolve </w:t>
      </w:r>
      <w:proofErr w:type="gramStart"/>
      <w:r w:rsidRPr="00640FDC">
        <w:rPr>
          <w:sz w:val="16"/>
          <w:szCs w:val="16"/>
        </w:rPr>
        <w:t>in order to</w:t>
      </w:r>
      <w:proofErr w:type="gramEnd"/>
      <w:r w:rsidRPr="00640FDC">
        <w:rPr>
          <w:sz w:val="16"/>
          <w:szCs w:val="16"/>
        </w:rPr>
        <w:t xml:space="preserve"> compete without sacrificing its values. Author, thoroughly enjoying himself at FreshFarm Crystal City. Photo: FreshFarmDC Now… I recently found myself with the free time to do some simple math. One of the larger farmers markets I participate in has about 100 vendors. I’m one of the mid-sized operations that sells there, and I’m paying about $1,000 a year in fees to participate in the market. I’m also devoting about 250 hours a year in staffing and prep time (call it $3,000), and about $650 in fuel getting to and from the market, plus another $1,200 in wear and tear on my vehicles. Altogether, then, I’m paying $5,850 to participate in a large farmers market. It’s </w:t>
      </w:r>
      <w:proofErr w:type="gramStart"/>
      <w:r w:rsidRPr="00640FDC">
        <w:rPr>
          <w:sz w:val="16"/>
          <w:szCs w:val="16"/>
        </w:rPr>
        <w:t>pretty safe</w:t>
      </w:r>
      <w:proofErr w:type="gramEnd"/>
      <w:r w:rsidRPr="00640FDC">
        <w:rPr>
          <w:sz w:val="16"/>
          <w:szCs w:val="16"/>
        </w:rPr>
        <w:t xml:space="preserve"> to assume that the costs of the other 99 vendors are similar. We’re shelling out a combined $585,000 to participate in just one market. Most of us participate in at least two markets, so let’s double the figure to $1.17 million, then round down to $1 million just to be conservative. A $1 million-plus annual operating budget could comfortably lease, service, and staff a large urban brick-and-mortar market that’s open 12 hours a day, seven days a week, year-round. Instead, we spend it on a pop-up market that’s open just half the year (in my neck of the woods), for two days a week (remember, two markets), four hours at a time. And it’s probably outdoors — where rain, excessive heat, or a cold </w:t>
      </w:r>
      <w:r w:rsidRPr="00640FDC">
        <w:rPr>
          <w:sz w:val="16"/>
          <w:szCs w:val="16"/>
        </w:rPr>
        <w:lastRenderedPageBreak/>
        <w:t>snap will effectively ruin the day.</w:t>
      </w:r>
      <w:r>
        <w:t xml:space="preserve"> </w:t>
      </w:r>
      <w:r w:rsidRPr="00640FDC">
        <w:rPr>
          <w:highlight w:val="cyan"/>
          <w:u w:val="single"/>
        </w:rPr>
        <w:t xml:space="preserve">As much as I like farmers markets, the </w:t>
      </w:r>
      <w:proofErr w:type="gramStart"/>
      <w:r w:rsidRPr="00640FDC">
        <w:rPr>
          <w:highlight w:val="cyan"/>
          <w:u w:val="single"/>
        </w:rPr>
        <w:t>amount</w:t>
      </w:r>
      <w:proofErr w:type="gramEnd"/>
      <w:r w:rsidRPr="00640FDC">
        <w:rPr>
          <w:highlight w:val="cyan"/>
          <w:u w:val="single"/>
        </w:rPr>
        <w:t xml:space="preserve"> of resources that small farmers pour into them is terribly misdirected if we’re serious about mounting a real challenge to the conventional food system</w:t>
      </w:r>
      <w:r>
        <w:t xml:space="preserve">. </w:t>
      </w:r>
      <w:r w:rsidRPr="00640FDC">
        <w:rPr>
          <w:u w:val="single"/>
        </w:rPr>
        <w:t>The cultural power of farmers markets is a symptom of</w:t>
      </w:r>
      <w:r>
        <w:t xml:space="preserve"> </w:t>
      </w:r>
      <w:r w:rsidRPr="00640FDC">
        <w:rPr>
          <w:highlight w:val="cyan"/>
          <w:u w:val="single"/>
        </w:rPr>
        <w:t>what’s fundamentally wrong with sustainable</w:t>
      </w:r>
      <w:r>
        <w:t>/</w:t>
      </w:r>
      <w:r w:rsidRPr="00640FDC">
        <w:rPr>
          <w:u w:val="single"/>
        </w:rPr>
        <w:t xml:space="preserve">regenerative </w:t>
      </w:r>
      <w:r w:rsidRPr="00640FDC">
        <w:rPr>
          <w:highlight w:val="cyan"/>
          <w:u w:val="single"/>
        </w:rPr>
        <w:t>ag</w:t>
      </w:r>
      <w:r w:rsidRPr="00640FDC">
        <w:rPr>
          <w:u w:val="single"/>
        </w:rPr>
        <w:t>riculture</w:t>
      </w:r>
      <w:r>
        <w:t xml:space="preserve">: </w:t>
      </w:r>
      <w:r w:rsidRPr="00640FDC">
        <w:rPr>
          <w:highlight w:val="cyan"/>
          <w:u w:val="single"/>
        </w:rPr>
        <w:t>veneration of the small family farm</w:t>
      </w:r>
      <w:r>
        <w:t xml:space="preserve">. </w:t>
      </w:r>
      <w:r w:rsidRPr="00640FDC">
        <w:rPr>
          <w:sz w:val="16"/>
          <w:szCs w:val="16"/>
        </w:rPr>
        <w:t xml:space="preserve">It’s the sacred cow of American cultural identity dating back at least to Thomas Jefferson’s dream of a nation of yeoman farmers. America’s oldest farmers — Indigenous people — generally regarded the soil as a </w:t>
      </w:r>
      <w:proofErr w:type="gramStart"/>
      <w:r w:rsidRPr="00640FDC">
        <w:rPr>
          <w:sz w:val="16"/>
          <w:szCs w:val="16"/>
        </w:rPr>
        <w:t>commons</w:t>
      </w:r>
      <w:proofErr w:type="gramEnd"/>
      <w:r w:rsidRPr="00640FDC">
        <w:rPr>
          <w:sz w:val="16"/>
          <w:szCs w:val="16"/>
        </w:rPr>
        <w:t xml:space="preserve"> and worked it cooperatively. Many Indigenous nations, along with </w:t>
      </w:r>
      <w:proofErr w:type="gramStart"/>
      <w:r w:rsidRPr="00640FDC">
        <w:rPr>
          <w:sz w:val="16"/>
          <w:szCs w:val="16"/>
        </w:rPr>
        <w:t>a number of</w:t>
      </w:r>
      <w:proofErr w:type="gramEnd"/>
      <w:r w:rsidRPr="00640FDC">
        <w:rPr>
          <w:sz w:val="16"/>
          <w:szCs w:val="16"/>
        </w:rPr>
        <w:t xml:space="preserve"> religious and ethnic communities, continue the practice to this day. But the notion of the private farm, be it a pair of greenhouses or tens of thousands of acres, is what came to dominate American farming, and it’s taken </w:t>
      </w:r>
      <w:proofErr w:type="gramStart"/>
      <w:r w:rsidRPr="00640FDC">
        <w:rPr>
          <w:sz w:val="16"/>
          <w:szCs w:val="16"/>
        </w:rPr>
        <w:t>particular hold</w:t>
      </w:r>
      <w:proofErr w:type="gramEnd"/>
      <w:r w:rsidRPr="00640FDC">
        <w:rPr>
          <w:sz w:val="16"/>
          <w:szCs w:val="16"/>
        </w:rPr>
        <w:t xml:space="preserve"> among the farm-to-table cohort. We in that cohort trade the benefits of agrarian collectivism — living wages, retirement, a sane workload, profitability, survivability, and the capacity to make a game-changing impact in the marketplace… for rugged independence: complete autonomy in decision-making, the ability to grow what/where/how we want, set our prices as we please, sell wherever we choose, and work ourselves into the ground. In short, we’ve done the most modern-American thing possible: bartered away our quality of life for the freedom to be miserable. In short, we’ve done the most modern-American thing possible: bartered away our quality of life for the freedom to be miserable. Our freedom also costs us results in the marketplace</w:t>
      </w:r>
      <w:r>
        <w:t xml:space="preserve">. </w:t>
      </w:r>
      <w:r w:rsidRPr="00640FDC">
        <w:rPr>
          <w:highlight w:val="cyan"/>
          <w:u w:val="single"/>
        </w:rPr>
        <w:t xml:space="preserve">The zeal for “saving the world” is undercut by annual sales at farmers markets estimated at less than $2 billion in the U.S., </w:t>
      </w:r>
      <w:r w:rsidRPr="00640FDC">
        <w:rPr>
          <w:u w:val="single"/>
        </w:rPr>
        <w:t>with the growth of markets slowing even as hundreds of billions of dollars of food are sold annually in grocery stores.</w:t>
      </w:r>
      <w:r>
        <w:t xml:space="preserve"> </w:t>
      </w:r>
      <w:r w:rsidRPr="00640FDC">
        <w:rPr>
          <w:sz w:val="16"/>
          <w:szCs w:val="16"/>
        </w:rPr>
        <w:t xml:space="preserve">As the link above shows, part of this slowdown may be the result of an explosion in local food hubs, which are themselves riddled with competitive issues of their own, in addition to the general reality that they’re not </w:t>
      </w:r>
      <w:proofErr w:type="gramStart"/>
      <w:r w:rsidRPr="00640FDC">
        <w:rPr>
          <w:sz w:val="16"/>
          <w:szCs w:val="16"/>
        </w:rPr>
        <w:t>farmer-owned</w:t>
      </w:r>
      <w:proofErr w:type="gramEnd"/>
      <w:r w:rsidRPr="00640FDC">
        <w:rPr>
          <w:sz w:val="16"/>
          <w:szCs w:val="16"/>
        </w:rPr>
        <w:t>. They’re essentially middlemen that force farmers to take prices. Note: ‘Small family farm’ does not mean they’re farm-to-table outfits like mine</w:t>
      </w:r>
      <w:r>
        <w:t xml:space="preserve">. </w:t>
      </w:r>
      <w:r w:rsidRPr="00640FDC">
        <w:rPr>
          <w:highlight w:val="cyan"/>
          <w:u w:val="single"/>
        </w:rPr>
        <w:t>Most small farms are producing for the big commodity markets just like the big guys</w:t>
      </w:r>
      <w:r>
        <w:t xml:space="preserve">. </w:t>
      </w:r>
      <w:r w:rsidRPr="00640FDC">
        <w:rPr>
          <w:sz w:val="16"/>
          <w:szCs w:val="16"/>
        </w:rPr>
        <w:t>Chart via Farm Policy News Because of our insistence on independence and our failure to cooperate more closely, we’re being outsold at the grocery store by a factor of 400 or more. Accounting for on-farm, food hub, restaurant, and other non-market sales do little to affect the scale of this imbalance. Farmers markets and other “local” outlets punch well above their weight in terms of social and cultural value, but</w:t>
      </w:r>
      <w:r>
        <w:t xml:space="preserve"> </w:t>
      </w:r>
      <w:r w:rsidRPr="00640FDC">
        <w:rPr>
          <w:highlight w:val="cyan"/>
          <w:u w:val="single"/>
        </w:rPr>
        <w:t xml:space="preserve">this is fooling us into believing we’re making more of an impact than we </w:t>
      </w:r>
      <w:proofErr w:type="gramStart"/>
      <w:r w:rsidRPr="00640FDC">
        <w:rPr>
          <w:highlight w:val="cyan"/>
          <w:u w:val="single"/>
        </w:rPr>
        <w:t>actually are</w:t>
      </w:r>
      <w:proofErr w:type="gramEnd"/>
      <w:r w:rsidRPr="00640FDC">
        <w:rPr>
          <w:highlight w:val="cyan"/>
          <w:u w:val="single"/>
        </w:rPr>
        <w:t>, and that a rapidly consolidating food system backed by venture capital, entrenched interests, and the world’s wealthiest corporations will somehow be displaced by the romance of neoliberal peasant farming.</w:t>
      </w:r>
    </w:p>
    <w:p w14:paraId="45583A81" w14:textId="77777777" w:rsidR="001C3EB8" w:rsidRPr="00244F6B" w:rsidRDefault="001C3EB8" w:rsidP="001C3EB8">
      <w:pPr>
        <w:keepNext/>
        <w:keepLines/>
        <w:spacing w:before="40" w:after="0" w:line="256" w:lineRule="auto"/>
        <w:outlineLvl w:val="3"/>
        <w:rPr>
          <w:rFonts w:eastAsia="Times New Roman" w:cs="Times New Roman"/>
          <w:b/>
          <w:iCs/>
          <w:sz w:val="26"/>
        </w:rPr>
      </w:pPr>
      <w:r w:rsidRPr="00244F6B">
        <w:rPr>
          <w:rFonts w:eastAsia="Times New Roman" w:cs="Times New Roman"/>
          <w:b/>
          <w:iCs/>
          <w:sz w:val="26"/>
        </w:rPr>
        <w:t>Newest studies confirm high yield agricultural practices are net better for the environment because they require less land – the alternative is mass extinction</w:t>
      </w:r>
    </w:p>
    <w:p w14:paraId="64C9372F" w14:textId="77777777" w:rsidR="001C3EB8" w:rsidRPr="00244F6B" w:rsidRDefault="001C3EB8" w:rsidP="001C3EB8">
      <w:pPr>
        <w:spacing w:line="256" w:lineRule="auto"/>
        <w:rPr>
          <w:rFonts w:eastAsia="Calibri" w:cs="Times New Roman"/>
        </w:rPr>
      </w:pPr>
      <w:r w:rsidRPr="00D6007D">
        <w:rPr>
          <w:rStyle w:val="Style13ptBold"/>
        </w:rPr>
        <w:t>Phys.org, 18</w:t>
      </w:r>
      <w:r w:rsidRPr="00244F6B">
        <w:rPr>
          <w:rFonts w:eastAsia="Calibri" w:cs="Times New Roman"/>
        </w:rPr>
        <w:t xml:space="preserve">. 'High-yield' farming costs the environment less than previously thought—and could help spare habitats. </w:t>
      </w:r>
      <w:r>
        <w:rPr>
          <w:rFonts w:eastAsia="Calibri" w:cs="Times New Roman"/>
        </w:rPr>
        <w:t xml:space="preserve">September 14, 2018. </w:t>
      </w:r>
      <w:hyperlink r:id="rId17" w:history="1">
        <w:r w:rsidRPr="00CE0FAB">
          <w:rPr>
            <w:rStyle w:val="Hyperlink"/>
            <w:rFonts w:eastAsia="Calibri" w:cs="Times New Roman"/>
          </w:rPr>
          <w:t>https://phys.org/news/2018-09-high-yield-farming-environment-previously-thoughtand.html)</w:t>
        </w:r>
      </w:hyperlink>
      <w:r w:rsidRPr="00244F6B">
        <w:rPr>
          <w:rFonts w:eastAsia="Calibri" w:cs="Times New Roman"/>
        </w:rPr>
        <w:t>)</w:t>
      </w:r>
    </w:p>
    <w:p w14:paraId="1656FB7D" w14:textId="77777777" w:rsidR="001C3EB8" w:rsidRDefault="001C3EB8" w:rsidP="001C3EB8">
      <w:pPr>
        <w:spacing w:line="256" w:lineRule="auto"/>
        <w:rPr>
          <w:rFonts w:eastAsia="Calibri" w:cs="Times New Roman"/>
          <w:sz w:val="14"/>
        </w:rPr>
      </w:pPr>
      <w:r w:rsidRPr="00D84D47">
        <w:rPr>
          <w:rFonts w:eastAsia="Calibri" w:cs="Times New Roman"/>
          <w:highlight w:val="cyan"/>
          <w:u w:val="single"/>
        </w:rPr>
        <w:t>Agriculture that appears to be more eco-friendly</w:t>
      </w:r>
      <w:r w:rsidRPr="00244F6B">
        <w:rPr>
          <w:rFonts w:eastAsia="Calibri" w:cs="Times New Roman"/>
        </w:rPr>
        <w:t xml:space="preserve"> but </w:t>
      </w:r>
      <w:r w:rsidRPr="00D84D47">
        <w:rPr>
          <w:rFonts w:eastAsia="Calibri" w:cs="Times New Roman"/>
          <w:highlight w:val="cyan"/>
          <w:u w:val="single"/>
        </w:rPr>
        <w:t>uses more land</w:t>
      </w:r>
      <w:r w:rsidRPr="00244F6B">
        <w:rPr>
          <w:rFonts w:eastAsia="Calibri" w:cs="Times New Roman"/>
          <w:u w:val="single"/>
        </w:rPr>
        <w:t xml:space="preserve"> may </w:t>
      </w:r>
      <w:proofErr w:type="gramStart"/>
      <w:r w:rsidRPr="00244F6B">
        <w:rPr>
          <w:rFonts w:eastAsia="Calibri" w:cs="Times New Roman"/>
          <w:u w:val="single"/>
        </w:rPr>
        <w:t xml:space="preserve">actually </w:t>
      </w:r>
      <w:r w:rsidRPr="00D84D47">
        <w:rPr>
          <w:rFonts w:eastAsia="Calibri" w:cs="Times New Roman"/>
          <w:highlight w:val="cyan"/>
          <w:u w:val="single"/>
        </w:rPr>
        <w:t>have</w:t>
      </w:r>
      <w:proofErr w:type="gramEnd"/>
      <w:r w:rsidRPr="00D84D47">
        <w:rPr>
          <w:rFonts w:eastAsia="Calibri" w:cs="Times New Roman"/>
          <w:highlight w:val="cyan"/>
          <w:u w:val="single"/>
        </w:rPr>
        <w:t xml:space="preserve"> </w:t>
      </w:r>
      <w:r w:rsidRPr="00D84D47">
        <w:rPr>
          <w:rFonts w:eastAsia="Calibri" w:cs="Times New Roman"/>
          <w:b/>
          <w:iCs/>
          <w:highlight w:val="cyan"/>
          <w:u w:val="single"/>
        </w:rPr>
        <w:t>greater environmental costs</w:t>
      </w:r>
      <w:r w:rsidRPr="00244F6B">
        <w:rPr>
          <w:rFonts w:eastAsia="Calibri" w:cs="Times New Roman"/>
        </w:rPr>
        <w:t xml:space="preserve"> </w:t>
      </w:r>
      <w:r w:rsidRPr="00D84D47">
        <w:rPr>
          <w:rFonts w:eastAsia="Calibri" w:cs="Times New Roman"/>
          <w:sz w:val="16"/>
          <w:szCs w:val="16"/>
        </w:rPr>
        <w:t>per unit of food</w:t>
      </w:r>
      <w:r w:rsidRPr="00244F6B">
        <w:rPr>
          <w:rFonts w:eastAsia="Calibri" w:cs="Times New Roman"/>
        </w:rPr>
        <w:t xml:space="preserve"> </w:t>
      </w:r>
      <w:r w:rsidRPr="00D84D47">
        <w:rPr>
          <w:rFonts w:eastAsia="Calibri" w:cs="Times New Roman"/>
          <w:highlight w:val="cyan"/>
          <w:u w:val="single"/>
        </w:rPr>
        <w:t>than "high-yield" farming</w:t>
      </w:r>
      <w:r w:rsidRPr="00244F6B">
        <w:rPr>
          <w:rFonts w:eastAsia="Calibri" w:cs="Times New Roman"/>
        </w:rPr>
        <w:t xml:space="preserve"> </w:t>
      </w:r>
      <w:r w:rsidRPr="00D84D47">
        <w:rPr>
          <w:rFonts w:eastAsia="Calibri" w:cs="Times New Roman"/>
          <w:sz w:val="16"/>
          <w:szCs w:val="16"/>
        </w:rPr>
        <w:t>that uses less land, a new study has found</w:t>
      </w:r>
      <w:r w:rsidRPr="00244F6B">
        <w:rPr>
          <w:rFonts w:eastAsia="Calibri" w:cs="Times New Roman"/>
        </w:rPr>
        <w:t xml:space="preserve">. </w:t>
      </w:r>
      <w:r w:rsidRPr="00244F6B">
        <w:rPr>
          <w:rFonts w:eastAsia="Calibri" w:cs="Times New Roman"/>
          <w:u w:val="single"/>
        </w:rPr>
        <w:t>There is mounting evidence that the best way to meet rising food demand while conserving biodiversity is to wring as much food as sustainably possible from the land we do farm, so that more natural habitats can be "spared the plough"</w:t>
      </w:r>
      <w:r w:rsidRPr="00244F6B">
        <w:rPr>
          <w:rFonts w:eastAsia="Calibri" w:cs="Times New Roman"/>
        </w:rPr>
        <w:t>.</w:t>
      </w:r>
      <w:r>
        <w:rPr>
          <w:rFonts w:eastAsia="Calibri" w:cs="Times New Roman"/>
        </w:rPr>
        <w:t xml:space="preserve"> </w:t>
      </w:r>
      <w:r w:rsidRPr="00244F6B">
        <w:rPr>
          <w:rFonts w:eastAsia="Calibri" w:cs="Times New Roman"/>
        </w:rPr>
        <w:t xml:space="preserve">However, </w:t>
      </w:r>
      <w:r w:rsidRPr="00244F6B">
        <w:rPr>
          <w:rFonts w:eastAsia="Calibri" w:cs="Times New Roman"/>
          <w:u w:val="single"/>
        </w:rPr>
        <w:t xml:space="preserve">this involves </w:t>
      </w:r>
      <w:r w:rsidRPr="00D84D47">
        <w:rPr>
          <w:rFonts w:eastAsia="Calibri" w:cs="Times New Roman"/>
          <w:highlight w:val="cyan"/>
          <w:u w:val="single"/>
        </w:rPr>
        <w:t>intensive farming techniques</w:t>
      </w:r>
      <w:r w:rsidRPr="00244F6B">
        <w:rPr>
          <w:rFonts w:eastAsia="Calibri" w:cs="Times New Roman"/>
          <w:u w:val="single"/>
        </w:rPr>
        <w:t xml:space="preserve"> thought to create disproportionate levels of pollution,</w:t>
      </w:r>
      <w:r w:rsidRPr="00244F6B">
        <w:rPr>
          <w:rFonts w:eastAsia="Calibri" w:cs="Times New Roman"/>
        </w:rPr>
        <w:t xml:space="preserve"> </w:t>
      </w:r>
      <w:r w:rsidRPr="00D84D47">
        <w:rPr>
          <w:rFonts w:eastAsia="Calibri" w:cs="Times New Roman"/>
          <w:sz w:val="16"/>
          <w:szCs w:val="16"/>
        </w:rPr>
        <w:t>water scarcity and soil erosion.</w:t>
      </w:r>
      <w:r w:rsidRPr="00244F6B">
        <w:rPr>
          <w:rFonts w:eastAsia="Calibri" w:cs="Times New Roman"/>
        </w:rPr>
        <w:t xml:space="preserve"> </w:t>
      </w:r>
      <w:r w:rsidRPr="00244F6B">
        <w:rPr>
          <w:rFonts w:eastAsia="Calibri" w:cs="Times New Roman"/>
          <w:u w:val="single"/>
        </w:rPr>
        <w:t>Now, a study</w:t>
      </w:r>
      <w:r w:rsidRPr="00244F6B">
        <w:rPr>
          <w:rFonts w:eastAsia="Calibri" w:cs="Times New Roman"/>
        </w:rPr>
        <w:t xml:space="preserve"> </w:t>
      </w:r>
      <w:r w:rsidRPr="00D84D47">
        <w:rPr>
          <w:rFonts w:eastAsia="Calibri" w:cs="Times New Roman"/>
          <w:sz w:val="16"/>
          <w:szCs w:val="16"/>
        </w:rPr>
        <w:t>published today in the journal Nature Sustainability</w:t>
      </w:r>
      <w:r w:rsidRPr="00244F6B">
        <w:rPr>
          <w:rFonts w:eastAsia="Calibri" w:cs="Times New Roman"/>
        </w:rPr>
        <w:t xml:space="preserve"> </w:t>
      </w:r>
      <w:r w:rsidRPr="00244F6B">
        <w:rPr>
          <w:rFonts w:eastAsia="Calibri" w:cs="Times New Roman"/>
          <w:u w:val="single"/>
        </w:rPr>
        <w:t>shows this is not necessarily the case</w:t>
      </w:r>
      <w:r w:rsidRPr="00244F6B">
        <w:rPr>
          <w:rFonts w:eastAsia="Calibri" w:cs="Times New Roman"/>
        </w:rPr>
        <w:t>.</w:t>
      </w:r>
      <w:r>
        <w:rPr>
          <w:rFonts w:eastAsia="Calibri" w:cs="Times New Roman"/>
        </w:rPr>
        <w:t xml:space="preserve"> </w:t>
      </w:r>
      <w:r w:rsidRPr="00D84D47">
        <w:rPr>
          <w:rFonts w:eastAsia="Calibri" w:cs="Times New Roman"/>
          <w:sz w:val="16"/>
          <w:szCs w:val="16"/>
        </w:rPr>
        <w:t xml:space="preserve">Scientists have put together measures for some of the major "externalities—such as greenhouse gas emission, fertiliser and water use—generated by high- and low-yield farming </w:t>
      </w:r>
      <w:proofErr w:type="gramStart"/>
      <w:r w:rsidRPr="00D84D47">
        <w:rPr>
          <w:rFonts w:eastAsia="Calibri" w:cs="Times New Roman"/>
          <w:sz w:val="16"/>
          <w:szCs w:val="16"/>
        </w:rPr>
        <w:t>systems, and</w:t>
      </w:r>
      <w:proofErr w:type="gramEnd"/>
      <w:r w:rsidRPr="00D84D47">
        <w:rPr>
          <w:rFonts w:eastAsia="Calibri" w:cs="Times New Roman"/>
          <w:sz w:val="16"/>
          <w:szCs w:val="16"/>
        </w:rPr>
        <w:t xml:space="preserve"> compared the environmental costs of producing a given amount of food in different ways</w:t>
      </w:r>
      <w:r w:rsidRPr="00244F6B">
        <w:rPr>
          <w:rFonts w:eastAsia="Calibri" w:cs="Times New Roman"/>
        </w:rPr>
        <w:t>.</w:t>
      </w:r>
      <w:r>
        <w:rPr>
          <w:rFonts w:eastAsia="Calibri" w:cs="Times New Roman"/>
        </w:rPr>
        <w:t xml:space="preserve"> </w:t>
      </w:r>
      <w:r w:rsidRPr="00244F6B">
        <w:rPr>
          <w:rFonts w:eastAsia="Calibri" w:cs="Times New Roman"/>
          <w:u w:val="single"/>
        </w:rPr>
        <w:t xml:space="preserve">Previous research compared these costs by land area. As high-yield farming </w:t>
      </w:r>
      <w:r w:rsidRPr="00D84D47">
        <w:rPr>
          <w:rFonts w:eastAsia="Calibri" w:cs="Times New Roman"/>
          <w:highlight w:val="cyan"/>
          <w:u w:val="single"/>
        </w:rPr>
        <w:t>needs less land to produce the same quantity of food</w:t>
      </w:r>
      <w:r w:rsidRPr="00244F6B">
        <w:rPr>
          <w:rFonts w:eastAsia="Calibri" w:cs="Times New Roman"/>
          <w:u w:val="single"/>
        </w:rPr>
        <w:t>, the study's authors say this approach overestimates its environmental impact.</w:t>
      </w:r>
      <w:r>
        <w:rPr>
          <w:rFonts w:eastAsia="Calibri" w:cs="Times New Roman"/>
        </w:rPr>
        <w:t xml:space="preserve"> </w:t>
      </w:r>
      <w:r w:rsidRPr="00244F6B">
        <w:rPr>
          <w:rFonts w:eastAsia="Calibri" w:cs="Times New Roman"/>
          <w:sz w:val="14"/>
        </w:rPr>
        <w:t xml:space="preserve">Their results from four major agricultural sectors suggest </w:t>
      </w:r>
      <w:proofErr w:type="gramStart"/>
      <w:r w:rsidRPr="00244F6B">
        <w:rPr>
          <w:rFonts w:eastAsia="Calibri" w:cs="Times New Roman"/>
          <w:sz w:val="14"/>
        </w:rPr>
        <w:t>that,</w:t>
      </w:r>
      <w:proofErr w:type="gramEnd"/>
      <w:r w:rsidRPr="00244F6B">
        <w:rPr>
          <w:rFonts w:eastAsia="Calibri" w:cs="Times New Roman"/>
          <w:sz w:val="14"/>
        </w:rPr>
        <w:t xml:space="preserve"> </w:t>
      </w:r>
      <w:r w:rsidRPr="00D84D47">
        <w:rPr>
          <w:rFonts w:eastAsia="Calibri" w:cs="Times New Roman"/>
          <w:highlight w:val="cyan"/>
          <w:u w:val="single"/>
        </w:rPr>
        <w:t xml:space="preserve">contrary to many people's perceptions, more intensive agriculture that uses less land may also produce </w:t>
      </w:r>
      <w:r w:rsidRPr="00D84D47">
        <w:rPr>
          <w:rFonts w:eastAsia="Calibri" w:cs="Times New Roman"/>
          <w:b/>
          <w:iCs/>
          <w:highlight w:val="cyan"/>
          <w:u w:val="single"/>
        </w:rPr>
        <w:lastRenderedPageBreak/>
        <w:t>fewer pollutants, cause less soil loss and consume less water</w:t>
      </w:r>
      <w:r w:rsidRPr="00D84D47">
        <w:rPr>
          <w:rFonts w:eastAsia="Calibri" w:cs="Times New Roman"/>
          <w:highlight w:val="cyan"/>
          <w:u w:val="single"/>
        </w:rPr>
        <w:t>.</w:t>
      </w:r>
      <w:r>
        <w:rPr>
          <w:rFonts w:eastAsia="Calibri" w:cs="Times New Roman"/>
        </w:rPr>
        <w:t xml:space="preserve"> </w:t>
      </w:r>
      <w:r w:rsidRPr="00244F6B">
        <w:rPr>
          <w:rFonts w:eastAsia="Calibri" w:cs="Times New Roman"/>
          <w:sz w:val="14"/>
          <w:szCs w:val="14"/>
        </w:rPr>
        <w:t>However, the team behind the study, led by scientists from the University of Cambridge, caution that if higher yields are simply used to increase profit or lower prices, they will only accelerate the extinction crisis we are already seeing.</w:t>
      </w:r>
      <w:r>
        <w:rPr>
          <w:rFonts w:eastAsia="Calibri" w:cs="Times New Roman"/>
          <w:sz w:val="14"/>
          <w:szCs w:val="14"/>
        </w:rPr>
        <w:t xml:space="preserve"> </w:t>
      </w:r>
      <w:r w:rsidRPr="00244F6B">
        <w:rPr>
          <w:rFonts w:eastAsia="Calibri" w:cs="Times New Roman"/>
          <w:sz w:val="14"/>
          <w:szCs w:val="14"/>
        </w:rPr>
        <w:t>"Agriculture is the most significant cause of biodiversity loss on the planet," said study lead author Andrew Balmford, Professor of Conservation Science from Cambridge's Department of Zoology. "Habitats are continuing to be cleared to make way for farmland, leaving ever less space for wildlife."</w:t>
      </w:r>
      <w:r>
        <w:rPr>
          <w:rFonts w:eastAsia="Calibri" w:cs="Times New Roman"/>
          <w:sz w:val="14"/>
          <w:szCs w:val="14"/>
        </w:rPr>
        <w:t xml:space="preserve"> </w:t>
      </w:r>
      <w:r w:rsidRPr="00244F6B">
        <w:rPr>
          <w:rFonts w:eastAsia="Calibri" w:cs="Times New Roman"/>
          <w:sz w:val="14"/>
        </w:rPr>
        <w:t xml:space="preserve">"Our results suggest that </w:t>
      </w:r>
      <w:r w:rsidRPr="00D84D47">
        <w:rPr>
          <w:rFonts w:eastAsia="Calibri" w:cs="Times New Roman"/>
          <w:u w:val="single"/>
        </w:rPr>
        <w:t>high-yield farming</w:t>
      </w:r>
      <w:r w:rsidRPr="00244F6B">
        <w:rPr>
          <w:rFonts w:eastAsia="Calibri" w:cs="Times New Roman"/>
          <w:u w:val="single"/>
        </w:rPr>
        <w:t xml:space="preserve"> could be harnessed to meet the growing demand for food without destroying more of the natural world.</w:t>
      </w:r>
      <w:r w:rsidRPr="00244F6B">
        <w:rPr>
          <w:rFonts w:eastAsia="Calibri" w:cs="Times New Roman"/>
          <w:sz w:val="14"/>
        </w:rPr>
        <w:t xml:space="preserve"> However, </w:t>
      </w:r>
      <w:r w:rsidRPr="00D84D47">
        <w:rPr>
          <w:rFonts w:eastAsia="Calibri" w:cs="Times New Roman"/>
          <w:sz w:val="14"/>
          <w:highlight w:val="cyan"/>
        </w:rPr>
        <w:t>i</w:t>
      </w:r>
      <w:r w:rsidRPr="00D84D47">
        <w:rPr>
          <w:rFonts w:eastAsia="Calibri" w:cs="Times New Roman"/>
          <w:highlight w:val="cyan"/>
          <w:u w:val="single"/>
        </w:rPr>
        <w:t xml:space="preserve">f we are to avert </w:t>
      </w:r>
      <w:r w:rsidRPr="00D84D47">
        <w:rPr>
          <w:rFonts w:eastAsia="Calibri" w:cs="Times New Roman"/>
          <w:b/>
          <w:iCs/>
          <w:highlight w:val="cyan"/>
          <w:u w:val="single"/>
        </w:rPr>
        <w:t>mass extinction</w:t>
      </w:r>
      <w:r w:rsidRPr="00D84D47">
        <w:rPr>
          <w:rFonts w:eastAsia="Calibri" w:cs="Times New Roman"/>
          <w:highlight w:val="cyan"/>
          <w:u w:val="single"/>
        </w:rPr>
        <w:t xml:space="preserve"> it is </w:t>
      </w:r>
      <w:r w:rsidRPr="00D84D47">
        <w:rPr>
          <w:rFonts w:eastAsia="Calibri" w:cs="Times New Roman"/>
          <w:b/>
          <w:iCs/>
          <w:highlight w:val="cyan"/>
          <w:u w:val="single"/>
        </w:rPr>
        <w:t>vital</w:t>
      </w:r>
      <w:r w:rsidRPr="00244F6B">
        <w:rPr>
          <w:rFonts w:eastAsia="Calibri" w:cs="Times New Roman"/>
          <w:u w:val="single"/>
        </w:rPr>
        <w:t xml:space="preserve"> that land-efficient agriculture is linked to more </w:t>
      </w:r>
      <w:proofErr w:type="gramStart"/>
      <w:r w:rsidRPr="00244F6B">
        <w:rPr>
          <w:rFonts w:eastAsia="Calibri" w:cs="Times New Roman"/>
          <w:u w:val="single"/>
        </w:rPr>
        <w:t>wilderness</w:t>
      </w:r>
      <w:proofErr w:type="gramEnd"/>
      <w:r w:rsidRPr="00244F6B">
        <w:rPr>
          <w:rFonts w:eastAsia="Calibri" w:cs="Times New Roman"/>
          <w:u w:val="single"/>
        </w:rPr>
        <w:t xml:space="preserve"> being spared the plough</w:t>
      </w:r>
      <w:r w:rsidRPr="00244F6B">
        <w:rPr>
          <w:rFonts w:eastAsia="Calibri" w:cs="Times New Roman"/>
          <w:sz w:val="14"/>
        </w:rPr>
        <w:t xml:space="preserve">." </w:t>
      </w:r>
      <w:r>
        <w:rPr>
          <w:rFonts w:eastAsia="Calibri" w:cs="Times New Roman"/>
          <w:sz w:val="14"/>
        </w:rPr>
        <w:t xml:space="preserve"> </w:t>
      </w:r>
      <w:r w:rsidRPr="00244F6B">
        <w:rPr>
          <w:rFonts w:eastAsia="Calibri" w:cs="Times New Roman"/>
          <w:sz w:val="14"/>
          <w:szCs w:val="14"/>
        </w:rPr>
        <w:t xml:space="preserve">The Cambridge scientists conducted the study with a research team from 17 organisations across the UK and around the globe, including colleagues from Poland, Brazil, Australia, </w:t>
      </w:r>
      <w:proofErr w:type="gramStart"/>
      <w:r w:rsidRPr="00244F6B">
        <w:rPr>
          <w:rFonts w:eastAsia="Calibri" w:cs="Times New Roman"/>
          <w:sz w:val="14"/>
          <w:szCs w:val="14"/>
        </w:rPr>
        <w:t>Mexico</w:t>
      </w:r>
      <w:proofErr w:type="gramEnd"/>
      <w:r w:rsidRPr="00244F6B">
        <w:rPr>
          <w:rFonts w:eastAsia="Calibri" w:cs="Times New Roman"/>
          <w:sz w:val="14"/>
          <w:szCs w:val="14"/>
        </w:rPr>
        <w:t xml:space="preserve"> and Colombia.</w:t>
      </w:r>
      <w:r>
        <w:rPr>
          <w:rFonts w:eastAsia="Calibri" w:cs="Times New Roman"/>
          <w:sz w:val="14"/>
          <w:szCs w:val="14"/>
        </w:rPr>
        <w:t xml:space="preserve"> </w:t>
      </w:r>
      <w:r w:rsidRPr="00244F6B">
        <w:rPr>
          <w:rFonts w:eastAsia="Calibri" w:cs="Times New Roman"/>
          <w:sz w:val="14"/>
          <w:szCs w:val="14"/>
        </w:rPr>
        <w:t>The study analysed information from hundreds of investigations into four vast food sectors, accounting for large percentages of the global output for each product: Asian paddy rice (90%), European wheat (33%), Latin American beef (23%), and European dairy (53%).</w:t>
      </w:r>
      <w:r>
        <w:rPr>
          <w:rFonts w:eastAsia="Calibri" w:cs="Times New Roman"/>
          <w:sz w:val="14"/>
          <w:szCs w:val="14"/>
        </w:rPr>
        <w:t xml:space="preserve"> </w:t>
      </w:r>
      <w:r w:rsidRPr="00244F6B">
        <w:rPr>
          <w:rFonts w:eastAsia="Calibri" w:cs="Times New Roman"/>
          <w:sz w:val="14"/>
          <w:szCs w:val="14"/>
        </w:rPr>
        <w:t>Examples of high-yield strategies include enhanced pasture systems and livestock breeds in beef production, use of chemical fertilizer on crops, and keeping dairy cows indoors for longer.</w:t>
      </w:r>
      <w:r>
        <w:rPr>
          <w:rFonts w:eastAsia="Calibri" w:cs="Times New Roman"/>
          <w:sz w:val="14"/>
          <w:szCs w:val="14"/>
        </w:rPr>
        <w:t xml:space="preserve"> </w:t>
      </w:r>
      <w:r w:rsidRPr="00244F6B">
        <w:rPr>
          <w:rFonts w:eastAsia="Calibri" w:cs="Times New Roman"/>
          <w:sz w:val="14"/>
          <w:szCs w:val="14"/>
        </w:rPr>
        <w:t>The scientists found data to be limited, and say more research is urgently needed on the environmental cost of different farming systems. Nevertheless, results suggest many high-yield systems are less ecologically damaging and, crucially, use much less land.</w:t>
      </w:r>
      <w:r>
        <w:rPr>
          <w:rFonts w:eastAsia="Calibri" w:cs="Times New Roman"/>
          <w:sz w:val="14"/>
          <w:szCs w:val="14"/>
        </w:rPr>
        <w:t xml:space="preserve"> </w:t>
      </w:r>
      <w:r w:rsidRPr="00244F6B">
        <w:rPr>
          <w:rFonts w:eastAsia="Calibri" w:cs="Times New Roman"/>
          <w:sz w:val="14"/>
          <w:szCs w:val="14"/>
        </w:rPr>
        <w:t>For example, in field trials, inorganic nitrogen boosted yields with little to no greenhouse gas "penalty" and lower water use per tonne of rice. Per tonne of beef, the team found greenhouse gas emissions could be halved in some systems where yields are boosted by adding trees to provide shade and forage for cattle.</w:t>
      </w:r>
      <w:r>
        <w:rPr>
          <w:rFonts w:eastAsia="Calibri" w:cs="Times New Roman"/>
          <w:sz w:val="14"/>
          <w:szCs w:val="14"/>
        </w:rPr>
        <w:t xml:space="preserve"> </w:t>
      </w:r>
      <w:r w:rsidRPr="00244F6B">
        <w:rPr>
          <w:rFonts w:eastAsia="Calibri" w:cs="Times New Roman"/>
          <w:sz w:val="14"/>
          <w:szCs w:val="14"/>
        </w:rPr>
        <w:t xml:space="preserve">The study only looked at organic farming in the European dairy </w:t>
      </w:r>
      <w:proofErr w:type="gramStart"/>
      <w:r w:rsidRPr="00244F6B">
        <w:rPr>
          <w:rFonts w:eastAsia="Calibri" w:cs="Times New Roman"/>
          <w:sz w:val="14"/>
          <w:szCs w:val="14"/>
        </w:rPr>
        <w:t>sector, but</w:t>
      </w:r>
      <w:proofErr w:type="gramEnd"/>
      <w:r w:rsidRPr="00244F6B">
        <w:rPr>
          <w:rFonts w:eastAsia="Calibri" w:cs="Times New Roman"/>
          <w:sz w:val="14"/>
          <w:szCs w:val="14"/>
        </w:rPr>
        <w:t xml:space="preserve"> found that—for the same amount of milk—organic systems caused at least one third more soil loss, and take up twice as much land, as conventional dairy farming.</w:t>
      </w:r>
      <w:r>
        <w:rPr>
          <w:rFonts w:eastAsia="Calibri" w:cs="Times New Roman"/>
          <w:sz w:val="14"/>
          <w:szCs w:val="14"/>
        </w:rPr>
        <w:t xml:space="preserve"> </w:t>
      </w:r>
      <w:r w:rsidRPr="00244F6B">
        <w:rPr>
          <w:rFonts w:eastAsia="Calibri" w:cs="Times New Roman"/>
          <w:sz w:val="14"/>
          <w:szCs w:val="14"/>
        </w:rPr>
        <w:t>Co-author Professor Phil Garnsworthy from the University of Nottingham, who led the dairy team, said: "Across all dairy systems we find that higher milk yield per unit of land generally leads to greater biological and economic efficiency of production. Dairy farmers should welcome the news that more efficient systems have lower environmental impact."</w:t>
      </w:r>
      <w:r>
        <w:rPr>
          <w:rFonts w:eastAsia="Calibri" w:cs="Times New Roman"/>
          <w:sz w:val="14"/>
          <w:szCs w:val="14"/>
        </w:rPr>
        <w:t xml:space="preserve"> </w:t>
      </w:r>
      <w:r w:rsidRPr="00244F6B">
        <w:rPr>
          <w:rFonts w:eastAsia="Calibri" w:cs="Times New Roman"/>
          <w:sz w:val="14"/>
          <w:szCs w:val="14"/>
        </w:rPr>
        <w:t>Conservation expert and co-author Dr. David Edwards, from the University of Sheffield, said: "Organic systems are often considered to be far more environmentally friendly than conventional farming, but our work suggested the opposite. By using more land to produce the same yield, organic may ultimately accrue larger environmental costs."</w:t>
      </w:r>
      <w:r>
        <w:rPr>
          <w:rFonts w:eastAsia="Calibri" w:cs="Times New Roman"/>
          <w:sz w:val="14"/>
          <w:szCs w:val="14"/>
        </w:rPr>
        <w:t xml:space="preserve"> </w:t>
      </w:r>
      <w:r w:rsidRPr="00244F6B">
        <w:rPr>
          <w:rFonts w:eastAsia="Calibri" w:cs="Times New Roman"/>
          <w:sz w:val="14"/>
          <w:szCs w:val="14"/>
        </w:rPr>
        <w:t>The study authors say that high-yield farming must be combined with mechanisms that limit agricultural expansion if they are to have any environmental benefit. These could include strict land-use zoning and restructured rural subsidies.</w:t>
      </w:r>
      <w:r>
        <w:rPr>
          <w:rFonts w:eastAsia="Calibri" w:cs="Times New Roman"/>
          <w:sz w:val="14"/>
          <w:szCs w:val="14"/>
        </w:rPr>
        <w:t xml:space="preserve"> </w:t>
      </w:r>
      <w:r w:rsidRPr="00244F6B">
        <w:rPr>
          <w:rFonts w:eastAsia="Calibri" w:cs="Times New Roman"/>
          <w:sz w:val="14"/>
        </w:rPr>
        <w:t>"</w:t>
      </w:r>
      <w:r w:rsidRPr="00244F6B">
        <w:rPr>
          <w:rFonts w:eastAsia="Calibri" w:cs="Times New Roman"/>
          <w:u w:val="single"/>
        </w:rPr>
        <w:t xml:space="preserve">These results add to the evidence that </w:t>
      </w:r>
      <w:r w:rsidRPr="00D84D47">
        <w:rPr>
          <w:rFonts w:eastAsia="Calibri" w:cs="Times New Roman"/>
          <w:highlight w:val="cyan"/>
          <w:u w:val="single"/>
        </w:rPr>
        <w:t xml:space="preserve">sparing natural habitats by using </w:t>
      </w:r>
      <w:r w:rsidRPr="00D84D47">
        <w:rPr>
          <w:rFonts w:eastAsia="Calibri" w:cs="Times New Roman"/>
          <w:b/>
          <w:iCs/>
          <w:highlight w:val="cyan"/>
          <w:u w:val="single"/>
        </w:rPr>
        <w:t>high-yield farming</w:t>
      </w:r>
      <w:r w:rsidRPr="00D84D47">
        <w:rPr>
          <w:rFonts w:eastAsia="Calibri" w:cs="Times New Roman"/>
          <w:highlight w:val="cyan"/>
          <w:u w:val="single"/>
        </w:rPr>
        <w:t xml:space="preserve"> to produce food is the least bad way forward</w:t>
      </w:r>
      <w:r w:rsidRPr="00244F6B">
        <w:rPr>
          <w:rFonts w:eastAsia="Calibri" w:cs="Times New Roman"/>
          <w:sz w:val="14"/>
        </w:rPr>
        <w:t>," added Balmford.</w:t>
      </w:r>
    </w:p>
    <w:p w14:paraId="29E392AB" w14:textId="77777777" w:rsidR="001C3EB8" w:rsidRPr="001F38B0" w:rsidRDefault="001C3EB8" w:rsidP="001C3EB8"/>
    <w:p w14:paraId="1A7E7B6C" w14:textId="77777777" w:rsidR="001C3EB8" w:rsidRDefault="001C3EB8" w:rsidP="001C3EB8">
      <w:pPr>
        <w:pStyle w:val="Heading2"/>
      </w:pPr>
      <w:r>
        <w:lastRenderedPageBreak/>
        <w:t>Populism Adv</w:t>
      </w:r>
    </w:p>
    <w:p w14:paraId="3ED627F8" w14:textId="77777777" w:rsidR="001C3EB8" w:rsidRDefault="001C3EB8" w:rsidP="001C3EB8">
      <w:pPr>
        <w:pStyle w:val="Heading4"/>
      </w:pPr>
      <w:r>
        <w:t>Rural resentment is inevitable</w:t>
      </w:r>
    </w:p>
    <w:p w14:paraId="38C83890" w14:textId="77777777" w:rsidR="001C3EB8" w:rsidRDefault="001C3EB8" w:rsidP="001C3EB8">
      <w:r>
        <w:t xml:space="preserve">Paul A. </w:t>
      </w:r>
      <w:r w:rsidRPr="00C3133E">
        <w:rPr>
          <w:rStyle w:val="Style13ptBold"/>
        </w:rPr>
        <w:t>London, 21</w:t>
      </w:r>
      <w:r>
        <w:t xml:space="preserve">. </w:t>
      </w:r>
      <w:r w:rsidRPr="00C3133E">
        <w:t xml:space="preserve">Ph.D., was a senior policy adviser and deputy undersecretary of Commerce for Economics and Statistics in the 1990s, a deputy assistant administrator at the Federal Energy Administration and Energy Department, and a visiting fellow at the American Enterprise Institute. A legislative assistant to Sen. Walter Mondale (D-Minn.) in the 1970s, he was a foreign service officer in Paris and Vietnam and is the author of two books. </w:t>
      </w:r>
      <w:r>
        <w:t xml:space="preserve">“The war against cities.” July 31, 2021. </w:t>
      </w:r>
    </w:p>
    <w:p w14:paraId="742EB7D6" w14:textId="77777777" w:rsidR="001C3EB8" w:rsidRDefault="001C3EB8" w:rsidP="001C3EB8">
      <w:pPr>
        <w:rPr>
          <w:sz w:val="16"/>
          <w:szCs w:val="16"/>
        </w:rPr>
      </w:pPr>
      <w:r w:rsidRPr="00F02E55">
        <w:rPr>
          <w:u w:val="single"/>
        </w:rPr>
        <w:t>The larger point is that</w:t>
      </w:r>
      <w:r w:rsidRPr="00C3133E">
        <w:t xml:space="preserve"> </w:t>
      </w:r>
      <w:r w:rsidRPr="00C3133E">
        <w:rPr>
          <w:highlight w:val="cyan"/>
          <w:u w:val="single"/>
        </w:rPr>
        <w:t>rural people around the World</w:t>
      </w:r>
      <w:r w:rsidRPr="00C3133E">
        <w:t xml:space="preserve">, </w:t>
      </w:r>
      <w:r w:rsidRPr="00F02E55">
        <w:rPr>
          <w:u w:val="single"/>
        </w:rPr>
        <w:t>like the farmers outside Visby</w:t>
      </w:r>
      <w:r w:rsidRPr="00C3133E">
        <w:t xml:space="preserve">, </w:t>
      </w:r>
      <w:r w:rsidRPr="00C3133E">
        <w:rPr>
          <w:highlight w:val="cyan"/>
          <w:u w:val="single"/>
        </w:rPr>
        <w:t xml:space="preserve">are </w:t>
      </w:r>
      <w:r w:rsidRPr="00C3133E">
        <w:rPr>
          <w:u w:val="single"/>
        </w:rPr>
        <w:t>at least latently</w:t>
      </w:r>
      <w:r w:rsidRPr="00C3133E">
        <w:rPr>
          <w:highlight w:val="cyan"/>
          <w:u w:val="single"/>
        </w:rPr>
        <w:t xml:space="preserve"> resentful of wealthy city-dwellers,</w:t>
      </w:r>
      <w:r w:rsidRPr="00C3133E">
        <w:t xml:space="preserve"> </w:t>
      </w:r>
      <w:r w:rsidRPr="00C3133E">
        <w:rPr>
          <w:sz w:val="16"/>
          <w:szCs w:val="16"/>
        </w:rPr>
        <w:t>who are often foreigners and minorities, more cosmopolitan and educated than the rural folks. These resentments can be stoked by purposeful leaders, and it happens often in disparate places. Merchants in Soc Trang in the Mekong Delta where I served with the U.S. Agency for International Development (AID) in the 1960s, were assumed by the Vietnamese and Cambodian rural population to be ethnically Chinese, and most were. They owned the businesses in town: slaughterhouses, rice mills, duck hatcheries, brick kilns and rice-wine distilleries. Ethnic Chinese, often generations removed from the mainland like those in Vietnam, also dominated urban commercial life in</w:t>
      </w:r>
      <w:r w:rsidRPr="00C3133E">
        <w:t xml:space="preserve"> </w:t>
      </w:r>
      <w:r w:rsidRPr="00C3133E">
        <w:rPr>
          <w:highlight w:val="cyan"/>
          <w:u w:val="single"/>
        </w:rPr>
        <w:t>Indonesia and Malaysia</w:t>
      </w:r>
      <w:r w:rsidRPr="00C3133E">
        <w:t xml:space="preserve"> </w:t>
      </w:r>
      <w:r w:rsidRPr="00C3133E">
        <w:rPr>
          <w:sz w:val="16"/>
          <w:szCs w:val="16"/>
        </w:rPr>
        <w:t>and on occasion were attacked by native Indonesians and Malays as a result.  The situation in several eastern</w:t>
      </w:r>
      <w:r w:rsidRPr="00C3133E">
        <w:t xml:space="preserve"> </w:t>
      </w:r>
      <w:r w:rsidRPr="00C3133E">
        <w:rPr>
          <w:highlight w:val="cyan"/>
          <w:u w:val="single"/>
        </w:rPr>
        <w:t>European countries</w:t>
      </w:r>
      <w:r w:rsidRPr="00C3133E">
        <w:t xml:space="preserve"> </w:t>
      </w:r>
      <w:r w:rsidRPr="00C3133E">
        <w:rPr>
          <w:sz w:val="16"/>
          <w:szCs w:val="16"/>
        </w:rPr>
        <w:t xml:space="preserve">was similar. City-dwellers were often Muslims from sophisticated Constantinople or Germans brought in by conquerors, while the rural populations were Slavic and Christian -- a combustible mix that could be set aflame. In Lithuania before World </w:t>
      </w:r>
      <w:proofErr w:type="gramStart"/>
      <w:r w:rsidRPr="00C3133E">
        <w:rPr>
          <w:sz w:val="16"/>
          <w:szCs w:val="16"/>
        </w:rPr>
        <w:t>Wars</w:t>
      </w:r>
      <w:proofErr w:type="gramEnd"/>
      <w:r w:rsidRPr="00C3133E">
        <w:rPr>
          <w:sz w:val="16"/>
          <w:szCs w:val="16"/>
        </w:rPr>
        <w:t xml:space="preserve"> I and II, the market towns were overwhelmingly Jewish, with a smattering of Poles and Russian administrators. The poor rural farmers were Lithuanian. Much of the time these peoples got along, but sometime</w:t>
      </w:r>
      <w:r w:rsidRPr="00C3133E">
        <w:t xml:space="preserve">s </w:t>
      </w:r>
      <w:r w:rsidRPr="00C3133E">
        <w:rPr>
          <w:highlight w:val="cyan"/>
          <w:u w:val="single"/>
        </w:rPr>
        <w:t xml:space="preserve">changing circumstances and leaders enflamed the </w:t>
      </w:r>
      <w:r w:rsidRPr="00C3133E">
        <w:rPr>
          <w:b/>
          <w:bCs/>
          <w:highlight w:val="cyan"/>
          <w:u w:val="single"/>
        </w:rPr>
        <w:t>always latent urban/rural resentments</w:t>
      </w:r>
      <w:r w:rsidRPr="00C3133E">
        <w:rPr>
          <w:highlight w:val="cyan"/>
          <w:u w:val="single"/>
        </w:rPr>
        <w:t xml:space="preserve"> </w:t>
      </w:r>
      <w:r w:rsidRPr="00C3133E">
        <w:rPr>
          <w:u w:val="single"/>
        </w:rPr>
        <w:t xml:space="preserve">with tragic results, </w:t>
      </w:r>
      <w:r w:rsidRPr="00C3133E">
        <w:rPr>
          <w:highlight w:val="cyan"/>
          <w:u w:val="single"/>
        </w:rPr>
        <w:t>as seems to be the case in the U.S. today</w:t>
      </w:r>
      <w:r w:rsidRPr="00C3133E">
        <w:t>.</w:t>
      </w:r>
      <w:r>
        <w:t xml:space="preserve"> </w:t>
      </w:r>
      <w:r w:rsidRPr="00C3133E">
        <w:rPr>
          <w:sz w:val="16"/>
          <w:szCs w:val="16"/>
        </w:rPr>
        <w:t>There is no question that</w:t>
      </w:r>
      <w:r w:rsidRPr="00C3133E">
        <w:t xml:space="preserve"> </w:t>
      </w:r>
      <w:r w:rsidRPr="00C3133E">
        <w:rPr>
          <w:highlight w:val="cyan"/>
          <w:u w:val="single"/>
        </w:rPr>
        <w:t>Republican</w:t>
      </w:r>
      <w:r w:rsidRPr="00C3133E">
        <w:t xml:space="preserve"> </w:t>
      </w:r>
      <w:r w:rsidRPr="00C3133E">
        <w:rPr>
          <w:sz w:val="16"/>
          <w:szCs w:val="16"/>
        </w:rPr>
        <w:t>politicians brought to heel and tutored by Trump, are attacking cities and city</w:t>
      </w:r>
      <w:r w:rsidRPr="00C3133E">
        <w:t xml:space="preserve"> </w:t>
      </w:r>
      <w:r w:rsidRPr="00C3133E">
        <w:rPr>
          <w:highlight w:val="cyan"/>
          <w:u w:val="single"/>
        </w:rPr>
        <w:t xml:space="preserve">people using familiar “dog whistles” to stir up and mobilize </w:t>
      </w:r>
      <w:r w:rsidRPr="00C3133E">
        <w:rPr>
          <w:u w:val="single"/>
        </w:rPr>
        <w:t xml:space="preserve">their more </w:t>
      </w:r>
      <w:r w:rsidRPr="00C3133E">
        <w:rPr>
          <w:highlight w:val="cyan"/>
          <w:u w:val="single"/>
        </w:rPr>
        <w:t>rural base</w:t>
      </w:r>
      <w:r w:rsidRPr="00C3133E">
        <w:t xml:space="preserve">. </w:t>
      </w:r>
      <w:r w:rsidRPr="00C3133E">
        <w:rPr>
          <w:highlight w:val="cyan"/>
          <w:u w:val="single"/>
        </w:rPr>
        <w:t xml:space="preserve">The question is whether Democrats and Biden can find ways to return rural resentment of cities to a </w:t>
      </w:r>
      <w:r w:rsidRPr="00C3133E">
        <w:rPr>
          <w:b/>
          <w:bCs/>
          <w:highlight w:val="cyan"/>
          <w:u w:val="single"/>
        </w:rPr>
        <w:t>less dangerous latency</w:t>
      </w:r>
      <w:r w:rsidRPr="00C3133E">
        <w:rPr>
          <w:highlight w:val="cyan"/>
          <w:u w:val="single"/>
        </w:rPr>
        <w:t>.</w:t>
      </w:r>
      <w:r w:rsidRPr="00C3133E">
        <w:rPr>
          <w:u w:val="single"/>
        </w:rPr>
        <w:t xml:space="preserve"> </w:t>
      </w:r>
      <w:r w:rsidRPr="00C3133E">
        <w:rPr>
          <w:sz w:val="16"/>
          <w:szCs w:val="16"/>
        </w:rPr>
        <w:t>History shows that returns to latency happen,</w:t>
      </w:r>
      <w:r w:rsidRPr="00C3133E">
        <w:t xml:space="preserve"> </w:t>
      </w:r>
      <w:r w:rsidRPr="00C3133E">
        <w:rPr>
          <w:sz w:val="16"/>
          <w:szCs w:val="16"/>
        </w:rPr>
        <w:t>but what it takes is less clear.</w:t>
      </w:r>
    </w:p>
    <w:p w14:paraId="3F4F908B" w14:textId="77777777" w:rsidR="001C3EB8" w:rsidRPr="00BD1E41" w:rsidRDefault="001C3EB8" w:rsidP="001C3EB8"/>
    <w:p w14:paraId="6A68EB73" w14:textId="77777777" w:rsidR="001C3EB8" w:rsidRDefault="001C3EB8" w:rsidP="001C3EB8">
      <w:pPr>
        <w:pStyle w:val="Heading4"/>
      </w:pPr>
      <w:r>
        <w:t xml:space="preserve">Rural is not key to the far right </w:t>
      </w:r>
    </w:p>
    <w:p w14:paraId="561D9B81" w14:textId="77777777" w:rsidR="001C3EB8" w:rsidRDefault="001C3EB8" w:rsidP="001C3EB8">
      <w:r>
        <w:t xml:space="preserve">Anya </w:t>
      </w:r>
      <w:r w:rsidRPr="00E65EE4">
        <w:rPr>
          <w:rStyle w:val="Style13ptBold"/>
        </w:rPr>
        <w:t>Slepyan, 21</w:t>
      </w:r>
      <w:r>
        <w:t xml:space="preserve">. Reporting Fellow with Pulitzer Center, graduate of </w:t>
      </w:r>
      <w:r w:rsidRPr="00E65EE4">
        <w:t xml:space="preserve">Swarthmore College. </w:t>
      </w:r>
      <w:r>
        <w:t xml:space="preserve">“Analysis of Arrests Supports Scholars Who Say Political Extremism Is Not Rural Phenomenon.” </w:t>
      </w:r>
      <w:r w:rsidRPr="00E65EE4">
        <w:t>February 3, 2021</w:t>
      </w:r>
      <w:r>
        <w:t xml:space="preserve">. </w:t>
      </w:r>
      <w:r w:rsidRPr="00E65EE4">
        <w:t>https://dailyyonder.com/list-of-arrests-supports-scholars-who-say-political-extremism-is-not-rural-phenomenon/2021/02/03/</w:t>
      </w:r>
    </w:p>
    <w:p w14:paraId="48E37FF3" w14:textId="77777777" w:rsidR="001C3EB8" w:rsidRPr="00877163" w:rsidRDefault="001C3EB8" w:rsidP="001C3EB8">
      <w:pPr>
        <w:rPr>
          <w:sz w:val="16"/>
          <w:szCs w:val="16"/>
        </w:rPr>
      </w:pPr>
      <w:r w:rsidRPr="00877163">
        <w:rPr>
          <w:sz w:val="16"/>
          <w:szCs w:val="16"/>
        </w:rPr>
        <w:t>Geographic Analysis of Arrests</w:t>
      </w:r>
    </w:p>
    <w:p w14:paraId="5AB0702E" w14:textId="77777777" w:rsidR="001C3EB8" w:rsidRPr="00E65EE4" w:rsidRDefault="001C3EB8" w:rsidP="001C3EB8">
      <w:r w:rsidRPr="00877163">
        <w:rPr>
          <w:sz w:val="16"/>
          <w:szCs w:val="16"/>
        </w:rPr>
        <w:t>Much has been said and written about “Trump Country,” a narrative that attributes the election of Donald Trump to small-town and rural voters. Trump did win nonmetropolitan counties in 2020 by a margin of 2 to 1. But that analysis omits the broad support Trump received in all but the central counties of the nation’s largest cities. Trump got more votes on Long Island than he did in West Virginia.  The Trump supporters who were arrested on charges related to invading the U.S. Capitol have similar widespread geography. Arrestees were a bit less likely to be from nonmetropolitan counties than the overall U.S. population. Fourteen percent of the U.S. population is from rural counties. Only about 10% of the people arrested so far on charges related to the insurrection are from nonmetro counties. Arrestees are also proportionately represented in the nation’s political landscape. About a quarter of the U.S. population lives in counties where Trump won by a landslide. Twenty-seven percent of people arrested for the Capitol incursion are from such counties. More than half of those arrested come from counties where Biden won the popular election. The arrestee numbers support Pitcavage’s assertion that</w:t>
      </w:r>
      <w:r>
        <w:t xml:space="preserve"> </w:t>
      </w:r>
      <w:r w:rsidRPr="00877163">
        <w:rPr>
          <w:u w:val="single"/>
        </w:rPr>
        <w:t>when it comes to right-wing extremism</w:t>
      </w:r>
      <w:r>
        <w:t>, “</w:t>
      </w:r>
      <w:r w:rsidRPr="00877163">
        <w:rPr>
          <w:highlight w:val="cyan"/>
          <w:u w:val="single"/>
        </w:rPr>
        <w:t>it’s not a very fair perception to put all or most of the blame on rural areas,</w:t>
      </w:r>
      <w:r>
        <w:t xml:space="preserve">” </w:t>
      </w:r>
      <w:r w:rsidRPr="00877163">
        <w:rPr>
          <w:sz w:val="16"/>
          <w:szCs w:val="16"/>
        </w:rPr>
        <w:t xml:space="preserve">Pitcavage said. </w:t>
      </w:r>
      <w:r>
        <w:t>“</w:t>
      </w:r>
      <w:r w:rsidRPr="00877163">
        <w:rPr>
          <w:highlight w:val="cyan"/>
          <w:u w:val="single"/>
        </w:rPr>
        <w:t xml:space="preserve">There are extremists who come from </w:t>
      </w:r>
      <w:r w:rsidRPr="00877163">
        <w:rPr>
          <w:u w:val="single"/>
        </w:rPr>
        <w:t xml:space="preserve">small-town and </w:t>
      </w:r>
      <w:r w:rsidRPr="00877163">
        <w:rPr>
          <w:highlight w:val="cyan"/>
          <w:u w:val="single"/>
        </w:rPr>
        <w:t>rural America, but there are also extremists who come from every corner of America. And of course, most of the population of the U</w:t>
      </w:r>
      <w:r w:rsidRPr="00877163">
        <w:rPr>
          <w:u w:val="single"/>
        </w:rPr>
        <w:t>nited</w:t>
      </w:r>
      <w:r w:rsidRPr="00877163">
        <w:rPr>
          <w:highlight w:val="cyan"/>
          <w:u w:val="single"/>
        </w:rPr>
        <w:t xml:space="preserve"> S</w:t>
      </w:r>
      <w:r w:rsidRPr="00877163">
        <w:rPr>
          <w:u w:val="single"/>
        </w:rPr>
        <w:t xml:space="preserve">tates </w:t>
      </w:r>
      <w:r w:rsidRPr="00877163">
        <w:rPr>
          <w:highlight w:val="cyan"/>
          <w:u w:val="single"/>
        </w:rPr>
        <w:t xml:space="preserve">lives in cities and </w:t>
      </w:r>
      <w:r w:rsidRPr="00877163">
        <w:rPr>
          <w:highlight w:val="cyan"/>
          <w:u w:val="single"/>
        </w:rPr>
        <w:lastRenderedPageBreak/>
        <w:t>suburbs, and that suggests that extremists would come from those places as well. There’s nothing that makes people in rural areas more likely to become extremists than people living in urban and suburban areas</w:t>
      </w:r>
      <w:r>
        <w:t>.”</w:t>
      </w:r>
    </w:p>
    <w:p w14:paraId="644C72EA" w14:textId="77777777" w:rsidR="001C3EB8" w:rsidRPr="00BD1E41" w:rsidRDefault="001C3EB8" w:rsidP="001C3EB8"/>
    <w:p w14:paraId="63E164E1" w14:textId="77777777" w:rsidR="001C3EB8" w:rsidRPr="00BD1E41" w:rsidRDefault="001C3EB8" w:rsidP="001C3EB8">
      <w:pPr>
        <w:pStyle w:val="Heading4"/>
        <w:rPr>
          <w:rFonts w:cs="Arial"/>
        </w:rPr>
      </w:pPr>
      <w:r w:rsidRPr="00BD1E41">
        <w:rPr>
          <w:rFonts w:cs="Arial"/>
        </w:rPr>
        <w:t xml:space="preserve">Soft power </w:t>
      </w:r>
      <w:r w:rsidRPr="00BD1E41">
        <w:rPr>
          <w:rFonts w:cs="Arial"/>
          <w:u w:val="single"/>
        </w:rPr>
        <w:t>doesn’t</w:t>
      </w:r>
      <w:r w:rsidRPr="00BD1E41">
        <w:rPr>
          <w:rFonts w:cs="Arial"/>
        </w:rPr>
        <w:t xml:space="preserve"> translate into science coop</w:t>
      </w:r>
    </w:p>
    <w:p w14:paraId="58E7FED4" w14:textId="77777777" w:rsidR="001C3EB8" w:rsidRPr="00BD1E41" w:rsidRDefault="001C3EB8" w:rsidP="001C3EB8">
      <w:r w:rsidRPr="00BD1E41">
        <w:rPr>
          <w:rStyle w:val="Style13ptBold"/>
        </w:rPr>
        <w:t>NRC 12</w:t>
      </w:r>
      <w:r w:rsidRPr="00BD1E41">
        <w:rPr>
          <w:b/>
        </w:rPr>
        <w:t xml:space="preserve"> </w:t>
      </w:r>
      <w:r w:rsidRPr="00BD1E41">
        <w:t xml:space="preserve">- National Research Council (NRC) is the working arm of the United States National Academies, which produces reports that shape policies, inform public opinion, and advance the pursuit of science, engineering, and medicine. (“U.S. and International Perspectives on Global Science Policy and Science” [pg.26]—2012 </w:t>
      </w:r>
      <w:hyperlink r:id="rId18" w:history="1">
        <w:r w:rsidRPr="00BD1E41">
          <w:rPr>
            <w:rStyle w:val="Hyperlink"/>
          </w:rPr>
          <w:t>http://www.nap.edu/openbook.php?record_id=13300&amp;page=33</w:t>
        </w:r>
      </w:hyperlink>
      <w:r w:rsidRPr="00BD1E41">
        <w:t xml:space="preserve"> KW)</w:t>
      </w:r>
    </w:p>
    <w:p w14:paraId="5727E4DB" w14:textId="77777777" w:rsidR="001C3EB8" w:rsidRPr="00BD1E41" w:rsidRDefault="001C3EB8" w:rsidP="001C3EB8">
      <w:pPr>
        <w:rPr>
          <w:sz w:val="14"/>
        </w:rPr>
      </w:pPr>
      <w:r w:rsidRPr="00BD1E41">
        <w:rPr>
          <w:sz w:val="14"/>
        </w:rPr>
        <w:t xml:space="preserve">Youssef noted that one of </w:t>
      </w:r>
      <w:r w:rsidRPr="00BD1E41">
        <w:rPr>
          <w:highlight w:val="cyan"/>
          <w:u w:val="single"/>
        </w:rPr>
        <w:t>the international science community’s</w:t>
      </w:r>
      <w:r w:rsidRPr="00BD1E41">
        <w:rPr>
          <w:u w:val="single"/>
        </w:rPr>
        <w:t xml:space="preserve"> main </w:t>
      </w:r>
      <w:r w:rsidRPr="00BD1E41">
        <w:rPr>
          <w:highlight w:val="cyan"/>
          <w:u w:val="single"/>
        </w:rPr>
        <w:t>objectives</w:t>
      </w:r>
      <w:r w:rsidRPr="00BD1E41">
        <w:rPr>
          <w:sz w:val="14"/>
          <w:highlight w:val="cyan"/>
        </w:rPr>
        <w:t>,</w:t>
      </w:r>
      <w:r w:rsidRPr="00BD1E41">
        <w:rPr>
          <w:sz w:val="14"/>
        </w:rPr>
        <w:t xml:space="preserve"> trust building, </w:t>
      </w:r>
      <w:r w:rsidRPr="00BD1E41">
        <w:rPr>
          <w:rStyle w:val="Emphasis"/>
          <w:highlight w:val="cyan"/>
        </w:rPr>
        <w:t>is not compatible</w:t>
      </w:r>
      <w:r w:rsidRPr="00BD1E41">
        <w:rPr>
          <w:highlight w:val="cyan"/>
          <w:u w:val="single"/>
        </w:rPr>
        <w:t xml:space="preserve"> with the idea of soft power</w:t>
      </w:r>
      <w:r w:rsidRPr="00BD1E41">
        <w:rPr>
          <w:sz w:val="14"/>
        </w:rPr>
        <w:t xml:space="preserve">.  According to her, even though </w:t>
      </w:r>
      <w:r w:rsidRPr="00BD1E41">
        <w:rPr>
          <w:highlight w:val="cyan"/>
          <w:u w:val="single"/>
        </w:rPr>
        <w:t>science diplomacy</w:t>
      </w:r>
      <w:r w:rsidRPr="00BD1E41">
        <w:rPr>
          <w:sz w:val="14"/>
        </w:rPr>
        <w:t xml:space="preserve"> promises to rise above conflict, the term </w:t>
      </w:r>
      <w:r w:rsidRPr="00BD1E41">
        <w:rPr>
          <w:highlight w:val="cyan"/>
          <w:u w:val="single"/>
        </w:rPr>
        <w:t>raises</w:t>
      </w:r>
      <w:r w:rsidRPr="00BD1E41">
        <w:rPr>
          <w:u w:val="single"/>
        </w:rPr>
        <w:t xml:space="preserve"> serious ideological </w:t>
      </w:r>
      <w:r w:rsidRPr="00BD1E41">
        <w:rPr>
          <w:rStyle w:val="StyleUnderline"/>
          <w:highlight w:val="cyan"/>
        </w:rPr>
        <w:t>questions</w:t>
      </w:r>
      <w:r w:rsidRPr="00BD1E41">
        <w:rPr>
          <w:sz w:val="14"/>
        </w:rPr>
        <w:t xml:space="preserve"> and practical challenges.  Such challenges are apparent in the Middle East, where </w:t>
      </w:r>
      <w:r w:rsidRPr="00BD1E41">
        <w:rPr>
          <w:rStyle w:val="Emphasis"/>
          <w:highlight w:val="cyan"/>
        </w:rPr>
        <w:t>U.S. policies evoke doubts about true intentions</w:t>
      </w:r>
      <w:r w:rsidRPr="00BD1E41">
        <w:rPr>
          <w:sz w:val="14"/>
        </w:rPr>
        <w:t xml:space="preserve">.  John Boright, executive director for international affairs for the U.S. National Academy of Sciences (NAS), cautioned against implying that </w:t>
      </w:r>
      <w:r w:rsidRPr="00BD1E41">
        <w:rPr>
          <w:highlight w:val="cyan"/>
          <w:u w:val="single"/>
        </w:rPr>
        <w:t>potentially divisive</w:t>
      </w:r>
      <w:r w:rsidRPr="00BD1E41">
        <w:rPr>
          <w:u w:val="single"/>
        </w:rPr>
        <w:t xml:space="preserve"> national </w:t>
      </w:r>
      <w:r w:rsidRPr="00BD1E41">
        <w:rPr>
          <w:highlight w:val="cyan"/>
          <w:u w:val="single"/>
        </w:rPr>
        <w:t>agendas are being pursued</w:t>
      </w:r>
      <w:r w:rsidRPr="00BD1E41">
        <w:rPr>
          <w:u w:val="single"/>
        </w:rPr>
        <w:t xml:space="preserve"> when </w:t>
      </w:r>
      <w:r w:rsidRPr="00BD1E41">
        <w:rPr>
          <w:highlight w:val="cyan"/>
          <w:u w:val="single"/>
        </w:rPr>
        <w:t>using the term “science diplomacy</w:t>
      </w:r>
      <w:r w:rsidRPr="00BD1E41">
        <w:rPr>
          <w:u w:val="single"/>
        </w:rPr>
        <w:t>,”</w:t>
      </w:r>
      <w:r w:rsidRPr="00BD1E41">
        <w:rPr>
          <w:sz w:val="14"/>
        </w:rPr>
        <w:t xml:space="preserve"> in cases where the motivation is simply advancing science, addressing common problems, and building personal relationships.  Scientific cooperation and exchanges between the United States and Iran were cited as an example of cases in which the label </w:t>
      </w:r>
      <w:r w:rsidRPr="00BD1E41">
        <w:rPr>
          <w:highlight w:val="cyan"/>
          <w:u w:val="single"/>
        </w:rPr>
        <w:t>science diplomacy could affect</w:t>
      </w:r>
      <w:r w:rsidRPr="00BD1E41">
        <w:rPr>
          <w:u w:val="single"/>
        </w:rPr>
        <w:t xml:space="preserve"> scientific </w:t>
      </w:r>
      <w:r w:rsidRPr="00BD1E41">
        <w:rPr>
          <w:highlight w:val="cyan"/>
          <w:u w:val="single"/>
        </w:rPr>
        <w:t>counterparts negatively.</w:t>
      </w:r>
      <w:r w:rsidRPr="00BD1E41">
        <w:rPr>
          <w:sz w:val="14"/>
        </w:rPr>
        <w:t xml:space="preserve"> </w:t>
      </w:r>
    </w:p>
    <w:p w14:paraId="3083773B" w14:textId="77777777" w:rsidR="001C3EB8" w:rsidRPr="00BD1E41" w:rsidRDefault="001C3EB8" w:rsidP="001C3EB8"/>
    <w:p w14:paraId="0135A7C1" w14:textId="77777777" w:rsidR="001C3EB8" w:rsidRDefault="001C3EB8" w:rsidP="001C3EB8">
      <w:pPr>
        <w:pStyle w:val="Heading2"/>
      </w:pPr>
      <w:r>
        <w:lastRenderedPageBreak/>
        <w:t>Modeling Adv</w:t>
      </w:r>
    </w:p>
    <w:p w14:paraId="2ADD40CB" w14:textId="77777777" w:rsidR="001C3EB8" w:rsidRPr="00BD1E41" w:rsidRDefault="001C3EB8" w:rsidP="001C3EB8">
      <w:pPr>
        <w:pStyle w:val="Heading4"/>
      </w:pPr>
      <w:r w:rsidRPr="00BD1E41">
        <w:t xml:space="preserve">No </w:t>
      </w:r>
      <w:r w:rsidRPr="00BD1E41">
        <w:rPr>
          <w:u w:val="single"/>
        </w:rPr>
        <w:t>incentive</w:t>
      </w:r>
      <w:r w:rsidRPr="00BD1E41">
        <w:t xml:space="preserve"> to adopt domestic antitrust policy---risks costs, </w:t>
      </w:r>
      <w:proofErr w:type="gramStart"/>
      <w:r w:rsidRPr="00BD1E41">
        <w:t>delays</w:t>
      </w:r>
      <w:proofErr w:type="gramEnd"/>
      <w:r w:rsidRPr="00BD1E41">
        <w:t xml:space="preserve"> and uncertainty. </w:t>
      </w:r>
    </w:p>
    <w:p w14:paraId="050B7F98" w14:textId="77777777" w:rsidR="001C3EB8" w:rsidRPr="00BD1E41" w:rsidRDefault="001C3EB8" w:rsidP="001C3EB8">
      <w:pPr>
        <w:rPr>
          <w:rStyle w:val="FollowedHyperlink"/>
        </w:rPr>
      </w:pPr>
      <w:r w:rsidRPr="00BD1E41">
        <w:t xml:space="preserve">Anu </w:t>
      </w:r>
      <w:r w:rsidRPr="00BD1E41">
        <w:rPr>
          <w:rStyle w:val="Style13ptBold"/>
        </w:rPr>
        <w:t>Bradford 12</w:t>
      </w:r>
      <w:r w:rsidRPr="00BD1E41">
        <w:t xml:space="preserve">. Anu H. Bradford is an author, law professor, and expert in international trade law. In 2014, she was named the Henry L. Moses Distinguished Professor of Law and International Organization at the Columbia Law School. “Antitrust Law in Global Markets”. Columbia Law School. 2012. </w:t>
      </w:r>
      <w:hyperlink r:id="rId19" w:history="1">
        <w:r w:rsidRPr="00BD1E41">
          <w:rPr>
            <w:rStyle w:val="FollowedHyperlink"/>
          </w:rPr>
          <w:t>https://scholarship.law.columbia.edu/cgi/viewcontent.cgi?article=2977&amp;context=faculty_scholarship</w:t>
        </w:r>
      </w:hyperlink>
    </w:p>
    <w:p w14:paraId="252AA783" w14:textId="77777777" w:rsidR="001C3EB8" w:rsidRDefault="001C3EB8" w:rsidP="001C3EB8">
      <w:pPr>
        <w:rPr>
          <w:rStyle w:val="FollowedHyperlink"/>
          <w:sz w:val="16"/>
        </w:rPr>
      </w:pPr>
      <w:r w:rsidRPr="00BD1E41">
        <w:rPr>
          <w:rStyle w:val="StyleUnderline"/>
        </w:rPr>
        <w:t>Multilateral corporations’ activities span across global markets. Yet antitrust laws regulating those activities remain national. Europeans can ban American companies from merging,1 tell American companies how to design their products,2 or determine what kind of discounts American companies are permitted to offer to their customers.</w:t>
      </w:r>
      <w:r w:rsidRPr="00BD1E41">
        <w:rPr>
          <w:rStyle w:val="FollowedHyperlink"/>
          <w:sz w:val="16"/>
        </w:rPr>
        <w:t xml:space="preserve">3 Chinese can impose conditions on off-shore mergers.4 And Brazilians can insist on reviewing a transaction with minimal connections to the Brazilian market.5 </w:t>
      </w:r>
      <w:r w:rsidRPr="00BD1E41">
        <w:rPr>
          <w:rStyle w:val="StyleUnderline"/>
          <w:highlight w:val="cyan"/>
        </w:rPr>
        <w:t>As the global web of antitrust laws thickens</w:t>
      </w:r>
      <w:r w:rsidRPr="00BD1E41">
        <w:rPr>
          <w:rStyle w:val="StyleUnderline"/>
        </w:rPr>
        <w:t xml:space="preserve">, </w:t>
      </w:r>
      <w:r w:rsidRPr="00BD1E41">
        <w:rPr>
          <w:rStyle w:val="StyleUnderline"/>
          <w:highlight w:val="cyan"/>
        </w:rPr>
        <w:t>companies are forced to navigate</w:t>
      </w:r>
      <w:r w:rsidRPr="00BD1E41">
        <w:rPr>
          <w:rStyle w:val="StyleUnderline"/>
        </w:rPr>
        <w:t xml:space="preserve"> </w:t>
      </w:r>
      <w:r w:rsidRPr="00BD1E41">
        <w:rPr>
          <w:rStyle w:val="StyleUnderline"/>
          <w:highlight w:val="cyan"/>
        </w:rPr>
        <w:t>a</w:t>
      </w:r>
      <w:r w:rsidRPr="00BD1E41">
        <w:rPr>
          <w:rStyle w:val="StyleUnderline"/>
        </w:rPr>
        <w:t xml:space="preserve">n increasingly </w:t>
      </w:r>
      <w:r w:rsidRPr="00BD1E41">
        <w:rPr>
          <w:rStyle w:val="StyleUnderline"/>
          <w:highlight w:val="cyan"/>
        </w:rPr>
        <w:t>complex regulatory environment</w:t>
      </w:r>
      <w:r w:rsidRPr="00BD1E41">
        <w:rPr>
          <w:rStyle w:val="StyleUnderline"/>
        </w:rPr>
        <w:t xml:space="preserve">. The need </w:t>
      </w:r>
      <w:r w:rsidRPr="00BD1E41">
        <w:rPr>
          <w:rStyle w:val="StyleUnderline"/>
          <w:highlight w:val="cyan"/>
        </w:rPr>
        <w:t>to comply with multiple different domestic antitrust regimes exposes</w:t>
      </w:r>
      <w:r w:rsidRPr="00BD1E41">
        <w:rPr>
          <w:rStyle w:val="StyleUnderline"/>
        </w:rPr>
        <w:t xml:space="preserve"> multinational </w:t>
      </w:r>
      <w:r w:rsidRPr="00BD1E41">
        <w:rPr>
          <w:rStyle w:val="StyleUnderline"/>
          <w:highlight w:val="cyan"/>
        </w:rPr>
        <w:t>corporations to</w:t>
      </w:r>
      <w:r w:rsidRPr="00BD1E41">
        <w:rPr>
          <w:rStyle w:val="StyleUnderline"/>
        </w:rPr>
        <w:t xml:space="preserve"> </w:t>
      </w:r>
      <w:r w:rsidRPr="00BD1E41">
        <w:rPr>
          <w:rStyle w:val="StyleUnderline"/>
          <w:highlight w:val="cyan"/>
        </w:rPr>
        <w:t xml:space="preserve">additional </w:t>
      </w:r>
      <w:r w:rsidRPr="00BD1E41">
        <w:rPr>
          <w:rStyle w:val="Emphasis"/>
          <w:highlight w:val="cyan"/>
        </w:rPr>
        <w:t>transaction costs, delays, and uncertainty</w:t>
      </w:r>
      <w:r w:rsidRPr="00BD1E41">
        <w:rPr>
          <w:rStyle w:val="StyleUnderline"/>
        </w:rPr>
        <w:t xml:space="preserve">. Simultaneous </w:t>
      </w:r>
      <w:r w:rsidRPr="00BD1E41">
        <w:rPr>
          <w:rStyle w:val="StyleUnderline"/>
          <w:highlight w:val="cyan"/>
        </w:rPr>
        <w:t>application of many antitrust laws carries the risk of</w:t>
      </w:r>
      <w:r w:rsidRPr="00BD1E41">
        <w:rPr>
          <w:rStyle w:val="StyleUnderline"/>
        </w:rPr>
        <w:t xml:space="preserve"> enforcement conflicts and is likely to lead to </w:t>
      </w:r>
      <w:r w:rsidRPr="00BD1E41">
        <w:rPr>
          <w:rStyle w:val="StyleUnderline"/>
          <w:highlight w:val="cyan"/>
        </w:rPr>
        <w:t xml:space="preserve">global </w:t>
      </w:r>
      <w:r w:rsidRPr="00BD1E41">
        <w:rPr>
          <w:rStyle w:val="Emphasis"/>
          <w:highlight w:val="cyan"/>
        </w:rPr>
        <w:t>overenforcement of antitrust laws</w:t>
      </w:r>
      <w:r w:rsidRPr="00BD1E41">
        <w:rPr>
          <w:rStyle w:val="FollowedHyperlink"/>
          <w:sz w:val="16"/>
        </w:rPr>
        <w:t>. A lack of international antitrust regulation may also lead to antitrust protectionism if states underenforce their antitrust laws towards domestic corporations, while overenforcing those same laws towards foreign corporations.6</w:t>
      </w:r>
    </w:p>
    <w:p w14:paraId="70691664" w14:textId="77777777" w:rsidR="001C3EB8" w:rsidRDefault="001C3EB8" w:rsidP="001C3EB8"/>
    <w:p w14:paraId="0A8CF750" w14:textId="77777777" w:rsidR="001C3EB8" w:rsidRPr="00BD1E41" w:rsidRDefault="001C3EB8" w:rsidP="001C3EB8">
      <w:pPr>
        <w:pStyle w:val="Heading4"/>
      </w:pPr>
      <w:r w:rsidRPr="00BD1E41">
        <w:t xml:space="preserve">Even if they </w:t>
      </w:r>
      <w:r>
        <w:t xml:space="preserve">do </w:t>
      </w:r>
      <w:r w:rsidRPr="00BD1E41">
        <w:t xml:space="preserve">model US antitrust law </w:t>
      </w:r>
      <w:r w:rsidRPr="00BD1E41">
        <w:rPr>
          <w:u w:val="single"/>
        </w:rPr>
        <w:t>now</w:t>
      </w:r>
      <w:r w:rsidRPr="00BD1E41">
        <w:t xml:space="preserve">, they </w:t>
      </w:r>
      <w:r w:rsidRPr="00BD1E41">
        <w:rPr>
          <w:u w:val="single"/>
        </w:rPr>
        <w:t>won’t</w:t>
      </w:r>
      <w:r w:rsidRPr="00BD1E41">
        <w:t xml:space="preserve"> post-aff</w:t>
      </w:r>
    </w:p>
    <w:p w14:paraId="5CF86AA3" w14:textId="77777777" w:rsidR="001C3EB8" w:rsidRPr="00BD1E41" w:rsidRDefault="001C3EB8" w:rsidP="001C3EB8">
      <w:r w:rsidRPr="00BD1E41">
        <w:t xml:space="preserve">Ma. Joy V. </w:t>
      </w:r>
      <w:r w:rsidRPr="00BD1E41">
        <w:rPr>
          <w:rStyle w:val="Style13ptBold"/>
        </w:rPr>
        <w:t>Abrenica 18</w:t>
      </w:r>
      <w:r w:rsidRPr="00BD1E41">
        <w:t>. Professor, School of Economics, University of the Philippines Diliman. BALANCING CONSUMER WELFARE AND PUBLIC INTEREST IN COMPETITION LAW. 13:2 Asian J WTO &amp; Int'l Health L &amp; Pol'y 443. 2018. Pg 449-452</w:t>
      </w:r>
    </w:p>
    <w:p w14:paraId="411FE05B" w14:textId="77777777" w:rsidR="001C3EB8" w:rsidRPr="00BD1E41" w:rsidRDefault="001C3EB8" w:rsidP="001C3EB8">
      <w:pPr>
        <w:rPr>
          <w:sz w:val="16"/>
        </w:rPr>
      </w:pPr>
      <w:r w:rsidRPr="00BD1E41">
        <w:rPr>
          <w:sz w:val="16"/>
        </w:rPr>
        <w:t xml:space="preserve">Fourth, </w:t>
      </w:r>
      <w:r w:rsidRPr="00BD1E41">
        <w:rPr>
          <w:rStyle w:val="StyleUnderline"/>
          <w:highlight w:val="cyan"/>
        </w:rPr>
        <w:t xml:space="preserve">considering the </w:t>
      </w:r>
      <w:r w:rsidRPr="00BD1E41">
        <w:rPr>
          <w:rStyle w:val="Emphasis"/>
          <w:highlight w:val="cyan"/>
        </w:rPr>
        <w:t>wide variation</w:t>
      </w:r>
      <w:r w:rsidRPr="00BD1E41">
        <w:rPr>
          <w:rStyle w:val="StyleUnderline"/>
        </w:rPr>
        <w:t xml:space="preserve"> in public interest clauses across jurisdictions</w:t>
      </w:r>
      <w:r w:rsidRPr="00BD1E41">
        <w:rPr>
          <w:sz w:val="16"/>
        </w:rPr>
        <w:t xml:space="preserve">, their </w:t>
      </w:r>
      <w:r w:rsidRPr="00BD1E41">
        <w:rPr>
          <w:rStyle w:val="StyleUnderline"/>
          <w:highlight w:val="cyan"/>
        </w:rPr>
        <w:t>inclusion in competition law</w:t>
      </w:r>
      <w:r w:rsidRPr="00BD1E41">
        <w:rPr>
          <w:rStyle w:val="StyleUnderline"/>
        </w:rPr>
        <w:t xml:space="preserve">s </w:t>
      </w:r>
      <w:r w:rsidRPr="00BD1E41">
        <w:rPr>
          <w:rStyle w:val="StyleUnderline"/>
          <w:highlight w:val="cyan"/>
        </w:rPr>
        <w:t xml:space="preserve">could cause </w:t>
      </w:r>
      <w:r w:rsidRPr="00BD1E41">
        <w:rPr>
          <w:rStyle w:val="Emphasis"/>
          <w:highlight w:val="cyan"/>
        </w:rPr>
        <w:t>further divergence</w:t>
      </w:r>
      <w:r w:rsidRPr="00BD1E41">
        <w:rPr>
          <w:rStyle w:val="StyleUnderline"/>
          <w:highlight w:val="cyan"/>
        </w:rPr>
        <w:t xml:space="preserve"> in</w:t>
      </w:r>
      <w:r w:rsidRPr="00BD1E41">
        <w:rPr>
          <w:rStyle w:val="StyleUnderline"/>
        </w:rPr>
        <w:t xml:space="preserve"> competition </w:t>
      </w:r>
      <w:r w:rsidRPr="00BD1E41">
        <w:rPr>
          <w:rStyle w:val="StyleUnderline"/>
          <w:highlight w:val="cyan"/>
        </w:rPr>
        <w:t>enforcement</w:t>
      </w:r>
      <w:r w:rsidRPr="00BD1E41">
        <w:rPr>
          <w:sz w:val="16"/>
        </w:rPr>
        <w:t xml:space="preserve">. </w:t>
      </w:r>
      <w:r w:rsidRPr="00BD1E41">
        <w:rPr>
          <w:rStyle w:val="StyleUnderline"/>
          <w:highlight w:val="cyan"/>
        </w:rPr>
        <w:t xml:space="preserve">This comes </w:t>
      </w:r>
      <w:r w:rsidRPr="00BD1E41">
        <w:rPr>
          <w:rStyle w:val="Emphasis"/>
          <w:highlight w:val="cyan"/>
        </w:rPr>
        <w:t>at the heels of</w:t>
      </w:r>
      <w:r w:rsidRPr="00BD1E41">
        <w:rPr>
          <w:rStyle w:val="StyleUnderline"/>
          <w:highlight w:val="cyan"/>
        </w:rPr>
        <w:t xml:space="preserve"> increasing alignment</w:t>
      </w:r>
      <w:r w:rsidRPr="00BD1E41">
        <w:rPr>
          <w:rStyle w:val="StyleUnderline"/>
        </w:rPr>
        <w:t xml:space="preserve"> of competition laws </w:t>
      </w:r>
      <w:r w:rsidRPr="00BD1E41">
        <w:rPr>
          <w:rStyle w:val="StyleUnderline"/>
          <w:highlight w:val="cyan"/>
        </w:rPr>
        <w:t>with the U.S</w:t>
      </w:r>
      <w:r w:rsidRPr="00BD1E41">
        <w:rPr>
          <w:rStyle w:val="StyleUnderline"/>
        </w:rPr>
        <w:t>. and EC regimes</w:t>
      </w:r>
      <w:r w:rsidRPr="00BD1E41">
        <w:rPr>
          <w:sz w:val="16"/>
        </w:rPr>
        <w:t xml:space="preserve">, and growing number of preferential trade agreements with competition provisions. Trade and competition policies have natural nexus, hence there is significant interest in harmonizing competition enforcement. </w:t>
      </w:r>
      <w:r w:rsidRPr="00BD1E41">
        <w:rPr>
          <w:rStyle w:val="StyleUnderline"/>
          <w:highlight w:val="cyan"/>
        </w:rPr>
        <w:t>Policy divergence</w:t>
      </w:r>
      <w:r w:rsidRPr="00BD1E41">
        <w:rPr>
          <w:rStyle w:val="StyleUnderline"/>
        </w:rPr>
        <w:t xml:space="preserve">, </w:t>
      </w:r>
      <w:r w:rsidRPr="00BD1E41">
        <w:rPr>
          <w:rStyle w:val="StyleUnderline"/>
          <w:highlight w:val="cyan"/>
        </w:rPr>
        <w:t>and</w:t>
      </w:r>
      <w:r w:rsidRPr="00BD1E41">
        <w:rPr>
          <w:rStyle w:val="StyleUnderline"/>
        </w:rPr>
        <w:t xml:space="preserve"> the </w:t>
      </w:r>
      <w:r w:rsidRPr="00BD1E41">
        <w:rPr>
          <w:rStyle w:val="StyleUnderline"/>
          <w:highlight w:val="cyan"/>
        </w:rPr>
        <w:t>legal uncertainty</w:t>
      </w:r>
      <w:r w:rsidRPr="00BD1E41">
        <w:rPr>
          <w:rStyle w:val="StyleUnderline"/>
        </w:rPr>
        <w:t xml:space="preserve"> and market unpredictability that it creates, </w:t>
      </w:r>
      <w:r w:rsidRPr="00BD1E41">
        <w:rPr>
          <w:rStyle w:val="Emphasis"/>
          <w:highlight w:val="cyan"/>
        </w:rPr>
        <w:t>adds to the cost</w:t>
      </w:r>
      <w:r w:rsidRPr="00BD1E41">
        <w:rPr>
          <w:rStyle w:val="StyleUnderline"/>
          <w:highlight w:val="cyan"/>
        </w:rPr>
        <w:t xml:space="preserve"> of businesses</w:t>
      </w:r>
      <w:r w:rsidRPr="00BD1E41">
        <w:rPr>
          <w:rStyle w:val="StyleUnderline"/>
        </w:rPr>
        <w:t xml:space="preserve"> operating across several borders</w:t>
      </w:r>
      <w:r w:rsidRPr="00BD1E41">
        <w:rPr>
          <w:sz w:val="16"/>
        </w:rPr>
        <w:t xml:space="preserve">, thereby </w:t>
      </w:r>
      <w:r w:rsidRPr="00BD1E41">
        <w:rPr>
          <w:rStyle w:val="StyleUnderline"/>
          <w:highlight w:val="cyan"/>
        </w:rPr>
        <w:t xml:space="preserve">impeding </w:t>
      </w:r>
      <w:r w:rsidRPr="00BD1E41">
        <w:rPr>
          <w:rStyle w:val="Emphasis"/>
          <w:highlight w:val="cyan"/>
        </w:rPr>
        <w:t>global trade</w:t>
      </w:r>
      <w:r w:rsidRPr="00BD1E41">
        <w:rPr>
          <w:rStyle w:val="Emphasis"/>
        </w:rPr>
        <w:t xml:space="preserve"> and </w:t>
      </w:r>
      <w:r w:rsidRPr="00BD1E41">
        <w:rPr>
          <w:rStyle w:val="Emphasis"/>
          <w:highlight w:val="cyan"/>
        </w:rPr>
        <w:t>investments</w:t>
      </w:r>
      <w:r w:rsidRPr="00BD1E41">
        <w:rPr>
          <w:sz w:val="16"/>
        </w:rPr>
        <w:t xml:space="preserve">. Additionally, </w:t>
      </w:r>
      <w:r w:rsidRPr="00BD1E41">
        <w:rPr>
          <w:rStyle w:val="StyleUnderline"/>
        </w:rPr>
        <w:t xml:space="preserve">the </w:t>
      </w:r>
      <w:r w:rsidRPr="00BD1E41">
        <w:rPr>
          <w:rStyle w:val="StyleUnderline"/>
          <w:highlight w:val="cyan"/>
        </w:rPr>
        <w:t>market inefficiencies</w:t>
      </w:r>
      <w:r w:rsidRPr="00BD1E41">
        <w:rPr>
          <w:sz w:val="16"/>
        </w:rPr>
        <w:t xml:space="preserve"> produced when competition objectives are subordinated to public interest objectives, do not remain in the domestic market, but </w:t>
      </w:r>
      <w:r w:rsidRPr="00BD1E41">
        <w:rPr>
          <w:rStyle w:val="StyleUnderline"/>
        </w:rPr>
        <w:t xml:space="preserve">eventually </w:t>
      </w:r>
      <w:r w:rsidRPr="00BD1E41">
        <w:rPr>
          <w:rStyle w:val="Emphasis"/>
          <w:highlight w:val="cyan"/>
        </w:rPr>
        <w:t>diffuse</w:t>
      </w:r>
      <w:r w:rsidRPr="00BD1E41">
        <w:rPr>
          <w:rStyle w:val="StyleUnderline"/>
          <w:highlight w:val="cyan"/>
        </w:rPr>
        <w:t xml:space="preserve"> to the global economy</w:t>
      </w:r>
      <w:r w:rsidRPr="00BD1E41">
        <w:rPr>
          <w:sz w:val="16"/>
        </w:rPr>
        <w:t>.</w:t>
      </w:r>
    </w:p>
    <w:p w14:paraId="7EEEE789" w14:textId="77777777" w:rsidR="001C3EB8" w:rsidRPr="000352BD" w:rsidRDefault="001C3EB8" w:rsidP="001C3EB8"/>
    <w:p w14:paraId="51D4374B" w14:textId="6D5CF4F5" w:rsidR="001C3EB8" w:rsidRDefault="001C3EB8" w:rsidP="001C3EB8">
      <w:pPr>
        <w:pStyle w:val="Heading1"/>
      </w:pPr>
      <w:r>
        <w:lastRenderedPageBreak/>
        <w:t>1NR</w:t>
      </w:r>
    </w:p>
    <w:p w14:paraId="25DE1693" w14:textId="116150E5" w:rsidR="001C3EB8" w:rsidRDefault="001C3EB8" w:rsidP="001C3EB8">
      <w:pPr>
        <w:pStyle w:val="Heading2"/>
      </w:pPr>
      <w:r>
        <w:lastRenderedPageBreak/>
        <w:t>FTC DA</w:t>
      </w:r>
    </w:p>
    <w:p w14:paraId="5414CD68" w14:textId="77777777" w:rsidR="001C3EB8" w:rsidRPr="000702CA" w:rsidRDefault="001C3EB8" w:rsidP="001C3EB8">
      <w:pPr>
        <w:pStyle w:val="Heading4"/>
        <w:rPr>
          <w:color w:val="FF0000"/>
        </w:rPr>
      </w:pPr>
      <w:r w:rsidRPr="003C3168">
        <w:rPr>
          <w:u w:val="single"/>
        </w:rPr>
        <w:t>Link</w:t>
      </w:r>
      <w:r>
        <w:t xml:space="preserve"> turns case. Expanded antitrust enforcement of anticompetitive practices causes </w:t>
      </w:r>
      <w:r>
        <w:rPr>
          <w:u w:val="single"/>
        </w:rPr>
        <w:t>backlash</w:t>
      </w:r>
      <w:r>
        <w:t xml:space="preserve">. </w:t>
      </w:r>
    </w:p>
    <w:p w14:paraId="3D18FDFA" w14:textId="77777777" w:rsidR="001C3EB8" w:rsidRDefault="001C3EB8" w:rsidP="001C3EB8">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02D42894" w14:textId="77777777" w:rsidR="001C3EB8" w:rsidRPr="00881A29" w:rsidRDefault="001C3EB8" w:rsidP="001C3EB8">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2025778E" w14:textId="77777777" w:rsidR="001C3EB8" w:rsidRPr="00881A29" w:rsidRDefault="001C3EB8" w:rsidP="001C3EB8">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5868487F" w14:textId="77777777" w:rsidR="001C3EB8" w:rsidRDefault="001C3EB8" w:rsidP="001C3EB8">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68D03214" w14:textId="77777777" w:rsidR="001C3EB8" w:rsidRPr="00142F1E" w:rsidRDefault="001C3EB8" w:rsidP="001C3EB8">
      <w:pPr>
        <w:pStyle w:val="Heading4"/>
        <w:numPr>
          <w:ilvl w:val="0"/>
          <w:numId w:val="17"/>
        </w:numPr>
        <w:tabs>
          <w:tab w:val="num" w:pos="720"/>
        </w:tabs>
        <w:ind w:hanging="720"/>
      </w:pPr>
      <w:r>
        <w:t>Funding doesn’t solve tradeoffs.</w:t>
      </w:r>
    </w:p>
    <w:p w14:paraId="161E2739" w14:textId="77777777" w:rsidR="001C3EB8" w:rsidRPr="007232C7" w:rsidRDefault="001C3EB8" w:rsidP="001C3EB8">
      <w:r w:rsidRPr="007232C7">
        <w:t xml:space="preserve">Cristiano </w:t>
      </w:r>
      <w:r w:rsidRPr="007232C7">
        <w:rPr>
          <w:rStyle w:val="Style13ptBold"/>
        </w:rPr>
        <w:t>Lima 9/16</w:t>
      </w:r>
      <w:r>
        <w:t>/21. B</w:t>
      </w:r>
      <w:r w:rsidRPr="007232C7">
        <w:t>usiness reporter and author of The Washington Post's Technology 202 newsletter</w:t>
      </w:r>
      <w:r>
        <w:t>. “</w:t>
      </w:r>
      <w:r w:rsidRPr="007232C7">
        <w:t>Why Democrats are rallying around creating a new FTC privacy bureau to police Big Tech</w:t>
      </w:r>
      <w:r>
        <w:t xml:space="preserve">.” </w:t>
      </w:r>
      <w:r w:rsidRPr="007232C7">
        <w:t>https://www.washingtonpost.com/politics/2021/09/16/why-democrats-are-rallying-around-creating-new-ftc-privacy-bureau-police-big-tech/?outputType=amp</w:t>
      </w:r>
    </w:p>
    <w:p w14:paraId="1DD37626" w14:textId="77777777" w:rsidR="001C3EB8" w:rsidRPr="007232C7" w:rsidRDefault="001C3EB8" w:rsidP="001C3EB8">
      <w:pPr>
        <w:rPr>
          <w:sz w:val="16"/>
        </w:rPr>
      </w:pPr>
      <w:r w:rsidRPr="007232C7">
        <w:rPr>
          <w:sz w:val="16"/>
        </w:rPr>
        <w:t xml:space="preserve">At the session, </w:t>
      </w:r>
      <w:r w:rsidRPr="007232C7">
        <w:rPr>
          <w:rStyle w:val="StyleUnderline"/>
          <w:highlight w:val="cyan"/>
        </w:rPr>
        <w:t xml:space="preserve">lawmakers lamented </w:t>
      </w:r>
      <w:r w:rsidRPr="00B24C4D">
        <w:rPr>
          <w:rStyle w:val="StyleUnderline"/>
        </w:rPr>
        <w:t>that</w:t>
      </w:r>
      <w:r w:rsidRPr="007232C7">
        <w:rPr>
          <w:rStyle w:val="StyleUnderline"/>
        </w:rPr>
        <w:t xml:space="preserve">, beyond lacking will, </w:t>
      </w:r>
      <w:r w:rsidRPr="00B24C4D">
        <w:rPr>
          <w:rStyle w:val="StyleUnderline"/>
        </w:rPr>
        <w:t xml:space="preserve">the </w:t>
      </w:r>
      <w:r w:rsidRPr="007232C7">
        <w:rPr>
          <w:rStyle w:val="StyleUnderline"/>
          <w:highlight w:val="cyan"/>
        </w:rPr>
        <w:t xml:space="preserve">FTC has </w:t>
      </w:r>
      <w:r w:rsidRPr="007232C7">
        <w:rPr>
          <w:rStyle w:val="Emphasis"/>
          <w:highlight w:val="cyan"/>
        </w:rPr>
        <w:t xml:space="preserve">lacked </w:t>
      </w:r>
      <w:r w:rsidRPr="00B24C4D">
        <w:rPr>
          <w:rStyle w:val="Emphasis"/>
        </w:rPr>
        <w:t xml:space="preserve">the </w:t>
      </w:r>
      <w:r w:rsidRPr="007232C7">
        <w:rPr>
          <w:rStyle w:val="Emphasis"/>
          <w:highlight w:val="cyan"/>
        </w:rPr>
        <w:t>resources and staffing</w:t>
      </w:r>
      <w:r w:rsidRPr="007232C7">
        <w:rPr>
          <w:rStyle w:val="StyleUnderline"/>
          <w:highlight w:val="cyan"/>
        </w:rPr>
        <w:t xml:space="preserve"> to</w:t>
      </w:r>
      <w:r w:rsidRPr="007232C7">
        <w:rPr>
          <w:rStyle w:val="StyleUnderline"/>
        </w:rPr>
        <w:t xml:space="preserve"> </w:t>
      </w:r>
      <w:r w:rsidRPr="007232C7">
        <w:rPr>
          <w:rStyle w:val="StyleUnderline"/>
          <w:highlight w:val="cyan"/>
        </w:rPr>
        <w:t xml:space="preserve">effectively oversee </w:t>
      </w:r>
      <w:r w:rsidRPr="00B24C4D">
        <w:rPr>
          <w:rStyle w:val="StyleUnderline"/>
        </w:rPr>
        <w:t xml:space="preserve">the </w:t>
      </w:r>
      <w:r w:rsidRPr="007232C7">
        <w:rPr>
          <w:rStyle w:val="StyleUnderline"/>
          <w:highlight w:val="cyan"/>
        </w:rPr>
        <w:t xml:space="preserve">conduct of </w:t>
      </w:r>
      <w:r w:rsidRPr="00B24C4D">
        <w:rPr>
          <w:rStyle w:val="StyleUnderline"/>
        </w:rPr>
        <w:t xml:space="preserve">the </w:t>
      </w:r>
      <w:r w:rsidRPr="007232C7">
        <w:rPr>
          <w:rStyle w:val="StyleUnderline"/>
          <w:highlight w:val="cyan"/>
        </w:rPr>
        <w:t>tech sector’s</w:t>
      </w:r>
      <w:r w:rsidRPr="007232C7">
        <w:rPr>
          <w:sz w:val="16"/>
        </w:rPr>
        <w:t xml:space="preserve"> trillion-dollar </w:t>
      </w:r>
      <w:r w:rsidRPr="007232C7">
        <w:rPr>
          <w:rStyle w:val="StyleUnderline"/>
          <w:highlight w:val="cyan"/>
        </w:rPr>
        <w:t>behemoths</w:t>
      </w:r>
      <w:r w:rsidRPr="007232C7">
        <w:rPr>
          <w:sz w:val="16"/>
        </w:rPr>
        <w:t xml:space="preserve">. That’s long been a knock on the FTC’s track record policing the tech sector, from both Democrats and Republicans. </w:t>
      </w:r>
    </w:p>
    <w:p w14:paraId="54684B5F" w14:textId="77777777" w:rsidR="001C3EB8" w:rsidRPr="009A4932" w:rsidRDefault="001C3EB8" w:rsidP="001C3EB8">
      <w:pPr>
        <w:rPr>
          <w:sz w:val="16"/>
        </w:rPr>
      </w:pPr>
      <w:r w:rsidRPr="007232C7">
        <w:rPr>
          <w:sz w:val="16"/>
        </w:rPr>
        <w:t xml:space="preserve">While </w:t>
      </w:r>
      <w:r w:rsidRPr="00B24C4D">
        <w:rPr>
          <w:rStyle w:val="StyleUnderline"/>
        </w:rPr>
        <w:t xml:space="preserve">the </w:t>
      </w:r>
      <w:r w:rsidRPr="007232C7">
        <w:rPr>
          <w:rStyle w:val="StyleUnderline"/>
          <w:highlight w:val="cyan"/>
        </w:rPr>
        <w:t xml:space="preserve">proposed funding boost </w:t>
      </w:r>
      <w:r w:rsidRPr="007232C7">
        <w:rPr>
          <w:rStyle w:val="Emphasis"/>
          <w:highlight w:val="cyan"/>
        </w:rPr>
        <w:t>may not even the odds entirely</w:t>
      </w:r>
      <w:r w:rsidRPr="007232C7">
        <w:rPr>
          <w:sz w:val="16"/>
        </w:rPr>
        <w:t xml:space="preserve">, Democrats are largely aligned behind the idea that any added firepower for regulators is a positive step. </w:t>
      </w:r>
    </w:p>
    <w:p w14:paraId="402064DC" w14:textId="77777777" w:rsidR="001C3EB8" w:rsidRDefault="001C3EB8" w:rsidP="001C3EB8">
      <w:pPr>
        <w:pStyle w:val="Heading4"/>
        <w:numPr>
          <w:ilvl w:val="0"/>
          <w:numId w:val="17"/>
        </w:numPr>
        <w:tabs>
          <w:tab w:val="num" w:pos="720"/>
        </w:tabs>
        <w:ind w:hanging="720"/>
      </w:pPr>
      <w:r>
        <w:lastRenderedPageBreak/>
        <w:t xml:space="preserve">The aff can’t topically fiat funding for enforcement---Expand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---means the plan is </w:t>
      </w:r>
      <w:r w:rsidRPr="00A41DC9">
        <w:rPr>
          <w:u w:val="single"/>
        </w:rPr>
        <w:t>circumvented</w:t>
      </w:r>
      <w:r>
        <w:t xml:space="preserve">. </w:t>
      </w:r>
    </w:p>
    <w:p w14:paraId="35CA3499" w14:textId="77777777" w:rsidR="001C3EB8" w:rsidRDefault="001C3EB8" w:rsidP="001C3EB8">
      <w:r>
        <w:t xml:space="preserve">Sinisa </w:t>
      </w:r>
      <w:r w:rsidRPr="00A41DC9">
        <w:rPr>
          <w:rStyle w:val="Style13ptBold"/>
        </w:rPr>
        <w:t>Milosevic et al. 18</w:t>
      </w:r>
      <w: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2950A1E8" w14:textId="77777777" w:rsidR="001C3EB8" w:rsidRDefault="001C3EB8" w:rsidP="001C3EB8">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Hylton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Kraay and M. Mastruzzi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 xml:space="preserve">not </w:t>
      </w:r>
      <w:proofErr w:type="gramStart"/>
      <w:r w:rsidRPr="006B31F5">
        <w:rPr>
          <w:rStyle w:val="Emphasis"/>
          <w:highlight w:val="cyan"/>
        </w:rPr>
        <w:t>significant</w:t>
      </w:r>
      <w:proofErr w:type="gramEnd"/>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15601055" w14:textId="77777777" w:rsidR="001C3EB8" w:rsidRDefault="001C3EB8" w:rsidP="001C3EB8">
      <w:pPr>
        <w:pStyle w:val="Heading4"/>
        <w:numPr>
          <w:ilvl w:val="0"/>
          <w:numId w:val="17"/>
        </w:numPr>
        <w:tabs>
          <w:tab w:val="num" w:pos="720"/>
        </w:tabs>
        <w:ind w:hanging="720"/>
      </w:pPr>
      <w:r>
        <w:t xml:space="preserve">Scope measures </w:t>
      </w:r>
      <w:r w:rsidRPr="00276A77">
        <w:rPr>
          <w:u w:val="single"/>
        </w:rPr>
        <w:t>what is illegal</w:t>
      </w:r>
      <w:r w:rsidRPr="00276A77">
        <w:t>,</w:t>
      </w:r>
      <w:r>
        <w:t xml:space="preserve"> </w:t>
      </w:r>
      <w:r w:rsidRPr="00276A77">
        <w:rPr>
          <w:u w:val="single"/>
        </w:rPr>
        <w:t>not enforcement</w:t>
      </w:r>
      <w:r>
        <w:t xml:space="preserve">.  </w:t>
      </w:r>
    </w:p>
    <w:p w14:paraId="215F588F" w14:textId="77777777" w:rsidR="001C3EB8" w:rsidRPr="000554A4" w:rsidRDefault="001C3EB8" w:rsidP="001C3EB8">
      <w:r>
        <w:t xml:space="preserve">Keith N. </w:t>
      </w:r>
      <w:r w:rsidRPr="000554A4">
        <w:rPr>
          <w:rStyle w:val="Style13ptBold"/>
        </w:rPr>
        <w:t>Hylton and</w:t>
      </w:r>
      <w:r>
        <w:t xml:space="preserve"> Fei </w:t>
      </w:r>
      <w:r w:rsidRPr="000554A4">
        <w:rPr>
          <w:rStyle w:val="Style13ptBold"/>
        </w:rPr>
        <w:t>Deng 06</w:t>
      </w:r>
      <w:r>
        <w:t>. Keith N. Hylton, Professor of Law, Boston University. Fei Deng, NERA Economic Consulting. “Antitrust Around the World: An Empirical Analysis of the Scope of Competition Laws and Their Effects.” Boston University School of Law. Working Paper Series, Law and Economics Working Paper no. 06-47. https://scholarship.law.bu.edu/cgi/viewcontent.cgi?article=1849&amp;context=faculty_scholarship</w:t>
      </w:r>
    </w:p>
    <w:p w14:paraId="61D52AF5" w14:textId="77777777" w:rsidR="001C3EB8" w:rsidRPr="004A290E" w:rsidRDefault="001C3EB8" w:rsidP="001C3EB8">
      <w:pPr>
        <w:rPr>
          <w:sz w:val="16"/>
        </w:rPr>
      </w:pPr>
      <w:r w:rsidRPr="00276A77">
        <w:rPr>
          <w:sz w:val="16"/>
        </w:rPr>
        <w:t xml:space="preserve">A. </w:t>
      </w:r>
      <w:r w:rsidRPr="00665747">
        <w:rPr>
          <w:rStyle w:val="StyleUnderline"/>
        </w:rPr>
        <w:t xml:space="preserve">Measuring </w:t>
      </w:r>
      <w:r w:rsidRPr="004A290E">
        <w:rPr>
          <w:rStyle w:val="StyleUnderline"/>
          <w:highlight w:val="cyan"/>
        </w:rPr>
        <w:t xml:space="preserve">the </w:t>
      </w:r>
      <w:r w:rsidRPr="004A290E">
        <w:rPr>
          <w:rStyle w:val="Emphasis"/>
          <w:highlight w:val="cyan"/>
        </w:rPr>
        <w:t>Scope</w:t>
      </w:r>
      <w:r w:rsidRPr="004A290E">
        <w:rPr>
          <w:rStyle w:val="StyleUnderline"/>
          <w:highlight w:val="cyan"/>
        </w:rPr>
        <w:t xml:space="preserve"> </w:t>
      </w:r>
      <w:r w:rsidRPr="004A290E">
        <w:rPr>
          <w:rStyle w:val="StyleUnderline"/>
        </w:rPr>
        <w:t xml:space="preserve">of </w:t>
      </w:r>
      <w:r w:rsidRPr="004A290E">
        <w:rPr>
          <w:rStyle w:val="Emphasis"/>
        </w:rPr>
        <w:t>Competition Law</w:t>
      </w:r>
    </w:p>
    <w:p w14:paraId="49DDDE02" w14:textId="77777777" w:rsidR="001C3EB8" w:rsidRPr="004A290E" w:rsidRDefault="001C3EB8" w:rsidP="001C3EB8">
      <w:pPr>
        <w:rPr>
          <w:sz w:val="16"/>
          <w:szCs w:val="16"/>
        </w:rPr>
      </w:pPr>
      <w:r w:rsidRPr="004A290E">
        <w:rPr>
          <w:sz w:val="16"/>
          <w:szCs w:val="16"/>
        </w:rPr>
        <w:t xml:space="preserve">1. Scope Index </w:t>
      </w:r>
    </w:p>
    <w:p w14:paraId="5F9AC6DF" w14:textId="77777777" w:rsidR="001C3EB8" w:rsidRPr="00276A77" w:rsidRDefault="001C3EB8" w:rsidP="001C3EB8">
      <w:pPr>
        <w:rPr>
          <w:sz w:val="16"/>
        </w:rPr>
      </w:pPr>
      <w:r w:rsidRPr="004A290E">
        <w:rPr>
          <w:sz w:val="16"/>
        </w:rPr>
        <w:t xml:space="preserve">The first charts we present show </w:t>
      </w:r>
      <w:r w:rsidRPr="004A290E">
        <w:rPr>
          <w:rStyle w:val="StyleUnderline"/>
        </w:rPr>
        <w:t>Scope Index scores</w:t>
      </w:r>
      <w:r w:rsidRPr="004A290E">
        <w:rPr>
          <w:sz w:val="16"/>
        </w:rPr>
        <w:t xml:space="preserve">. These scores </w:t>
      </w:r>
      <w:r w:rsidRPr="004A290E">
        <w:rPr>
          <w:rStyle w:val="StyleUnderline"/>
        </w:rPr>
        <w:t>are found by summing the total points within each country template, and then subtracting off the defense scores</w:t>
      </w:r>
      <w:r w:rsidRPr="004A290E">
        <w:rPr>
          <w:sz w:val="16"/>
        </w:rPr>
        <w:t xml:space="preserve">. To give an example, return to the template for New Zealand. </w:t>
      </w:r>
      <w:r w:rsidRPr="004A290E">
        <w:rPr>
          <w:rStyle w:val="StyleUnderline"/>
        </w:rPr>
        <w:t>The Scope Index score</w:t>
      </w:r>
      <w:r w:rsidRPr="004A290E">
        <w:rPr>
          <w:sz w:val="16"/>
        </w:rPr>
        <w:t xml:space="preserve"> for New Zealand </w:t>
      </w:r>
      <w:r w:rsidRPr="004A290E">
        <w:rPr>
          <w:rStyle w:val="StyleUnderline"/>
        </w:rPr>
        <w:t>is found by summing the numerical values in the template</w:t>
      </w:r>
      <w:r w:rsidRPr="004A290E">
        <w:rPr>
          <w:sz w:val="16"/>
        </w:rPr>
        <w:t xml:space="preserve"> shown in Table 1, </w:t>
      </w:r>
      <w:r w:rsidRPr="004A290E">
        <w:rPr>
          <w:rStyle w:val="StyleUnderline"/>
        </w:rPr>
        <w:t>and then subtracting off scores associated with defenses</w:t>
      </w:r>
      <w:r w:rsidRPr="004A290E">
        <w:rPr>
          <w:sz w:val="16"/>
        </w:rPr>
        <w:t xml:space="preserve"> (and one point to reduce the merger subtotal). In the case of New Zealand, there are three defenses (merger public interest defense, efficiency defense for dominant firms, efficiency defense for restrictive trade practices). The sum of the points is 19 (after reducing the merger subtotal), and after subtracting 3, the Scope Index for New Zealand is 16. For each European Union member state, an alternative Scope Index was computed based on EU law.24</w:t>
      </w:r>
    </w:p>
    <w:p w14:paraId="4FCC322D" w14:textId="77777777" w:rsidR="001C3EB8" w:rsidRDefault="001C3EB8" w:rsidP="001C3EB8">
      <w:pPr>
        <w:rPr>
          <w:rStyle w:val="StyleUnderline"/>
        </w:rPr>
      </w:pPr>
      <w:r w:rsidRPr="00276A77">
        <w:rPr>
          <w:rStyle w:val="StyleUnderline"/>
        </w:rPr>
        <w:lastRenderedPageBreak/>
        <w:t xml:space="preserve">The point of the Scope Index </w:t>
      </w:r>
      <w:r w:rsidRPr="004A290E">
        <w:rPr>
          <w:rStyle w:val="StyleUnderline"/>
          <w:highlight w:val="cyan"/>
        </w:rPr>
        <w:t xml:space="preserve">is to measure the </w:t>
      </w:r>
      <w:r w:rsidRPr="004A290E">
        <w:rPr>
          <w:rStyle w:val="Emphasis"/>
          <w:highlight w:val="cyan"/>
        </w:rPr>
        <w:t>size of</w:t>
      </w:r>
      <w:r w:rsidRPr="00276A77">
        <w:rPr>
          <w:rStyle w:val="Emphasis"/>
        </w:rPr>
        <w:t xml:space="preserve"> the </w:t>
      </w:r>
      <w:r w:rsidRPr="004A290E">
        <w:rPr>
          <w:rStyle w:val="Emphasis"/>
          <w:highlight w:val="cyan"/>
        </w:rPr>
        <w:t>competition law</w:t>
      </w:r>
      <w:r w:rsidRPr="00276A77">
        <w:rPr>
          <w:rStyle w:val="Emphasis"/>
        </w:rPr>
        <w:t xml:space="preserve"> net</w:t>
      </w:r>
      <w:r w:rsidRPr="00276A77">
        <w:rPr>
          <w:sz w:val="16"/>
        </w:rPr>
        <w:t xml:space="preserve"> in every country. </w:t>
      </w:r>
      <w:r w:rsidRPr="00276A77">
        <w:rPr>
          <w:rStyle w:val="StyleUnderline"/>
        </w:rPr>
        <w:t>As the score increases, so does the size of the net</w:t>
      </w:r>
      <w:r w:rsidRPr="00276A77">
        <w:rPr>
          <w:sz w:val="16"/>
        </w:rPr>
        <w:t xml:space="preserve">. </w:t>
      </w:r>
      <w:r w:rsidRPr="009316D7">
        <w:rPr>
          <w:sz w:val="16"/>
        </w:rPr>
        <w:t xml:space="preserve">Alternatively, </w:t>
      </w:r>
      <w:r w:rsidRPr="009316D7">
        <w:rPr>
          <w:rStyle w:val="StyleUnderline"/>
        </w:rPr>
        <w:t xml:space="preserve">one can think of the Scope Index for a particular country as a measure of the </w:t>
      </w:r>
      <w:r w:rsidRPr="009316D7">
        <w:rPr>
          <w:rStyle w:val="Emphasis"/>
        </w:rPr>
        <w:t>number of ways</w:t>
      </w:r>
      <w:r w:rsidRPr="009316D7">
        <w:rPr>
          <w:rStyle w:val="StyleUnderline"/>
        </w:rPr>
        <w:t xml:space="preserve"> in which a firm could run afoul of the competition laws</w:t>
      </w:r>
      <w:r w:rsidRPr="009316D7">
        <w:rPr>
          <w:sz w:val="16"/>
        </w:rPr>
        <w:t xml:space="preserve"> in that country. However</w:t>
      </w:r>
      <w:r w:rsidRPr="00276A77">
        <w:rPr>
          <w:sz w:val="16"/>
        </w:rPr>
        <w:t xml:space="preserve">, </w:t>
      </w:r>
      <w:r w:rsidRPr="004A290E">
        <w:rPr>
          <w:rStyle w:val="Emphasis"/>
          <w:highlight w:val="cyan"/>
        </w:rPr>
        <w:t>the Scope</w:t>
      </w:r>
      <w:r w:rsidRPr="00276A77">
        <w:rPr>
          <w:rStyle w:val="Emphasis"/>
        </w:rPr>
        <w:t xml:space="preserve"> Index score </w:t>
      </w:r>
      <w:r w:rsidRPr="004A290E">
        <w:rPr>
          <w:rStyle w:val="Emphasis"/>
          <w:highlight w:val="cyan"/>
        </w:rPr>
        <w:t>does not indicate</w:t>
      </w:r>
      <w:r w:rsidRPr="00276A77">
        <w:rPr>
          <w:rStyle w:val="Emphasis"/>
        </w:rPr>
        <w:t xml:space="preserve"> the degree to which a country invests </w:t>
      </w:r>
      <w:r w:rsidRPr="004A290E">
        <w:rPr>
          <w:rStyle w:val="Emphasis"/>
          <w:highlight w:val="cyan"/>
        </w:rPr>
        <w:t xml:space="preserve">resources </w:t>
      </w:r>
      <w:r w:rsidRPr="00276A77">
        <w:rPr>
          <w:rStyle w:val="Emphasis"/>
        </w:rPr>
        <w:t xml:space="preserve">into </w:t>
      </w:r>
      <w:r w:rsidRPr="004A290E">
        <w:rPr>
          <w:rStyle w:val="Emphasis"/>
          <w:highlight w:val="cyan"/>
        </w:rPr>
        <w:t xml:space="preserve">enforcing </w:t>
      </w:r>
      <w:r w:rsidRPr="00276A77">
        <w:rPr>
          <w:rStyle w:val="Emphasis"/>
        </w:rPr>
        <w:t xml:space="preserve">its competition </w:t>
      </w:r>
      <w:r w:rsidRPr="004A290E">
        <w:rPr>
          <w:rStyle w:val="Emphasis"/>
          <w:highlight w:val="cyan"/>
        </w:rPr>
        <w:t>laws</w:t>
      </w:r>
      <w:r w:rsidRPr="00276A77">
        <w:rPr>
          <w:sz w:val="16"/>
        </w:rPr>
        <w:t xml:space="preserve">. Continuing with the net metaphor, </w:t>
      </w:r>
      <w:r w:rsidRPr="004A290E">
        <w:rPr>
          <w:rStyle w:val="StyleUnderline"/>
          <w:highlight w:val="cyan"/>
        </w:rPr>
        <w:t xml:space="preserve">the Scope </w:t>
      </w:r>
      <w:r w:rsidRPr="00276A77">
        <w:rPr>
          <w:rStyle w:val="StyleUnderline"/>
        </w:rPr>
        <w:t xml:space="preserve">Index </w:t>
      </w:r>
      <w:r w:rsidRPr="004A290E">
        <w:rPr>
          <w:rStyle w:val="StyleUnderline"/>
          <w:highlight w:val="cyan"/>
        </w:rPr>
        <w:t xml:space="preserve">tells us </w:t>
      </w:r>
      <w:r w:rsidRPr="00276A77">
        <w:rPr>
          <w:rStyle w:val="StyleUnderline"/>
        </w:rPr>
        <w:t xml:space="preserve">the </w:t>
      </w:r>
      <w:r w:rsidRPr="004A290E">
        <w:rPr>
          <w:rStyle w:val="Emphasis"/>
          <w:highlight w:val="cyan"/>
        </w:rPr>
        <w:t xml:space="preserve">size </w:t>
      </w:r>
      <w:r w:rsidRPr="00276A77">
        <w:rPr>
          <w:rStyle w:val="Emphasis"/>
        </w:rPr>
        <w:t xml:space="preserve">of the competition law </w:t>
      </w:r>
      <w:r w:rsidRPr="00276A77">
        <w:rPr>
          <w:rStyle w:val="StyleUnderline"/>
        </w:rPr>
        <w:t xml:space="preserve">net </w:t>
      </w:r>
      <w:r w:rsidRPr="004A290E">
        <w:rPr>
          <w:rStyle w:val="StyleUnderline"/>
          <w:highlight w:val="cyan"/>
        </w:rPr>
        <w:t>without saying anything about</w:t>
      </w:r>
      <w:r w:rsidRPr="00276A77">
        <w:rPr>
          <w:rStyle w:val="StyleUnderline"/>
        </w:rPr>
        <w:t xml:space="preserve"> the </w:t>
      </w:r>
      <w:r w:rsidRPr="004A290E">
        <w:rPr>
          <w:rStyle w:val="Emphasis"/>
          <w:highlight w:val="cyan"/>
        </w:rPr>
        <w:t xml:space="preserve">likelihood </w:t>
      </w:r>
      <w:r w:rsidRPr="00276A77">
        <w:rPr>
          <w:rStyle w:val="Emphasis"/>
        </w:rPr>
        <w:t xml:space="preserve">that </w:t>
      </w:r>
      <w:r w:rsidRPr="004A290E">
        <w:rPr>
          <w:rStyle w:val="Emphasis"/>
          <w:highlight w:val="cyan"/>
        </w:rPr>
        <w:t>the government will attempt to swing the net</w:t>
      </w:r>
      <w:r w:rsidRPr="004A290E">
        <w:rPr>
          <w:rStyle w:val="StyleUnderline"/>
          <w:highlight w:val="cyan"/>
        </w:rPr>
        <w:t xml:space="preserve"> </w:t>
      </w:r>
      <w:r w:rsidRPr="00276A77">
        <w:rPr>
          <w:rStyle w:val="StyleUnderline"/>
        </w:rPr>
        <w:t xml:space="preserve">at any firm. </w:t>
      </w:r>
    </w:p>
    <w:p w14:paraId="67ADC807" w14:textId="77777777" w:rsidR="001C3EB8" w:rsidRDefault="001C3EB8" w:rsidP="001C3EB8">
      <w:pPr>
        <w:pStyle w:val="Heading4"/>
        <w:numPr>
          <w:ilvl w:val="0"/>
          <w:numId w:val="17"/>
        </w:numPr>
        <w:tabs>
          <w:tab w:val="num" w:pos="720"/>
        </w:tabs>
        <w:ind w:hanging="720"/>
      </w:pPr>
      <w:r w:rsidRPr="004A290E">
        <w:rPr>
          <w:u w:val="single"/>
        </w:rPr>
        <w:t>Scope</w:t>
      </w:r>
      <w:r>
        <w:t xml:space="preserve"> and </w:t>
      </w:r>
      <w:r w:rsidRPr="004A290E">
        <w:rPr>
          <w:u w:val="single"/>
        </w:rPr>
        <w:t>enforcement</w:t>
      </w:r>
      <w:r>
        <w:t xml:space="preserve"> are </w:t>
      </w:r>
      <w:r w:rsidRPr="000554A4">
        <w:rPr>
          <w:u w:val="single"/>
        </w:rPr>
        <w:t>separate components</w:t>
      </w:r>
    </w:p>
    <w:p w14:paraId="10DFB306" w14:textId="77777777" w:rsidR="001C3EB8" w:rsidRPr="000554A4" w:rsidRDefault="001C3EB8" w:rsidP="001C3EB8">
      <w:r>
        <w:t xml:space="preserve">Keith N. </w:t>
      </w:r>
      <w:r w:rsidRPr="000554A4">
        <w:rPr>
          <w:rStyle w:val="Style13ptBold"/>
        </w:rPr>
        <w:t>Hylton and</w:t>
      </w:r>
      <w:r>
        <w:t xml:space="preserve"> Fei </w:t>
      </w:r>
      <w:r w:rsidRPr="000554A4">
        <w:rPr>
          <w:rStyle w:val="Style13ptBold"/>
        </w:rPr>
        <w:t>Deng 06</w:t>
      </w:r>
      <w:r>
        <w:t>. Keith N. Hylton, Professor of Law, Boston University. Fei Deng, NERA Economic Consulting. “Antitrust Around the World: An Empirical Analysis of the Scope of Competition Laws and Their Effects.” Boston University School of Law. Working Paper Series, Law and Economics Working Paper no. 06-47. https://scholarship.law.bu.edu/cgi/viewcontent.cgi?article=1849&amp;context=faculty_scholarship</w:t>
      </w:r>
    </w:p>
    <w:p w14:paraId="70E3B808" w14:textId="77777777" w:rsidR="001C3EB8" w:rsidRPr="000554A4" w:rsidRDefault="001C3EB8" w:rsidP="001C3EB8">
      <w:pPr>
        <w:rPr>
          <w:sz w:val="16"/>
        </w:rPr>
      </w:pPr>
      <w:r w:rsidRPr="004A290E">
        <w:rPr>
          <w:rStyle w:val="StyleUnderline"/>
          <w:highlight w:val="cyan"/>
        </w:rPr>
        <w:t>Translating</w:t>
      </w:r>
      <w:r w:rsidRPr="004A290E">
        <w:rPr>
          <w:sz w:val="16"/>
          <w:highlight w:val="cyan"/>
        </w:rPr>
        <w:t xml:space="preserve"> </w:t>
      </w:r>
      <w:r w:rsidRPr="000554A4">
        <w:rPr>
          <w:sz w:val="16"/>
        </w:rPr>
        <w:t xml:space="preserve">this quantitative assessment of the </w:t>
      </w:r>
      <w:r w:rsidRPr="00276A77">
        <w:rPr>
          <w:rStyle w:val="Emphasis"/>
        </w:rPr>
        <w:t xml:space="preserve">law’s </w:t>
      </w:r>
      <w:r w:rsidRPr="004A290E">
        <w:rPr>
          <w:rStyle w:val="Emphasis"/>
          <w:highlight w:val="cyan"/>
        </w:rPr>
        <w:t>scope</w:t>
      </w:r>
      <w:r w:rsidRPr="004A290E">
        <w:rPr>
          <w:rStyle w:val="StyleUnderline"/>
          <w:highlight w:val="cyan"/>
        </w:rPr>
        <w:t xml:space="preserve"> into </w:t>
      </w:r>
      <w:r w:rsidRPr="00276A77">
        <w:rPr>
          <w:rStyle w:val="StyleUnderline"/>
        </w:rPr>
        <w:t>a statement about</w:t>
      </w:r>
      <w:r w:rsidRPr="000554A4">
        <w:rPr>
          <w:sz w:val="16"/>
        </w:rPr>
        <w:t xml:space="preserve"> the </w:t>
      </w:r>
      <w:r w:rsidRPr="004A290E">
        <w:rPr>
          <w:rStyle w:val="StyleUnderline"/>
          <w:highlight w:val="cyan"/>
        </w:rPr>
        <w:t>risk</w:t>
      </w:r>
      <w:r w:rsidRPr="00276A77">
        <w:rPr>
          <w:rStyle w:val="StyleUnderline"/>
        </w:rPr>
        <w:t xml:space="preserve"> of being penalized under a country’s competition law </w:t>
      </w:r>
      <w:r w:rsidRPr="004A290E">
        <w:rPr>
          <w:rStyle w:val="StyleUnderline"/>
          <w:highlight w:val="cyan"/>
        </w:rPr>
        <w:t>requires the</w:t>
      </w:r>
      <w:r w:rsidRPr="004A290E">
        <w:rPr>
          <w:sz w:val="16"/>
          <w:highlight w:val="cyan"/>
        </w:rPr>
        <w:t xml:space="preserve"> </w:t>
      </w:r>
      <w:r w:rsidRPr="000554A4">
        <w:rPr>
          <w:sz w:val="16"/>
        </w:rPr>
        <w:t xml:space="preserve">additional </w:t>
      </w:r>
      <w:r w:rsidRPr="004A290E">
        <w:rPr>
          <w:rStyle w:val="StyleUnderline"/>
          <w:highlight w:val="cyan"/>
        </w:rPr>
        <w:t xml:space="preserve">assumption </w:t>
      </w:r>
      <w:r w:rsidRPr="00276A77">
        <w:rPr>
          <w:rStyle w:val="StyleUnderline"/>
        </w:rPr>
        <w:t xml:space="preserve">that </w:t>
      </w:r>
      <w:r w:rsidRPr="004A290E">
        <w:rPr>
          <w:rStyle w:val="StyleUnderline"/>
          <w:highlight w:val="cyan"/>
        </w:rPr>
        <w:t>each country is</w:t>
      </w:r>
      <w:r w:rsidRPr="00276A77">
        <w:rPr>
          <w:rStyle w:val="StyleUnderline"/>
        </w:rPr>
        <w:t xml:space="preserve"> equally </w:t>
      </w:r>
      <w:r w:rsidRPr="004A290E">
        <w:rPr>
          <w:rStyle w:val="Emphasis"/>
          <w:highlight w:val="cyan"/>
        </w:rPr>
        <w:t xml:space="preserve">likely to enforce </w:t>
      </w:r>
      <w:r w:rsidRPr="004A290E">
        <w:rPr>
          <w:rStyle w:val="Emphasis"/>
        </w:rPr>
        <w:t xml:space="preserve">the </w:t>
      </w:r>
      <w:r w:rsidRPr="004A290E">
        <w:rPr>
          <w:rStyle w:val="Emphasis"/>
          <w:highlight w:val="cyan"/>
        </w:rPr>
        <w:t>laws</w:t>
      </w:r>
      <w:r w:rsidRPr="004A290E">
        <w:rPr>
          <w:rStyle w:val="StyleUnderline"/>
          <w:highlight w:val="cyan"/>
        </w:rPr>
        <w:t xml:space="preserve"> </w:t>
      </w:r>
      <w:r w:rsidRPr="00276A77">
        <w:rPr>
          <w:rStyle w:val="StyleUnderline"/>
        </w:rPr>
        <w:t>on its books</w:t>
      </w:r>
      <w:r w:rsidRPr="000554A4">
        <w:rPr>
          <w:sz w:val="16"/>
        </w:rPr>
        <w:t xml:space="preserve">. In other words, if the Scope Index is a measure of a country’s competition law net, then it is a reasonable measure of antitrust risk only if enforcement authorities are equally likely to swing the net in each country. </w:t>
      </w:r>
      <w:r w:rsidRPr="000554A4">
        <w:rPr>
          <w:rStyle w:val="Emphasis"/>
        </w:rPr>
        <w:t xml:space="preserve">Obviously, </w:t>
      </w:r>
      <w:r w:rsidRPr="004A290E">
        <w:rPr>
          <w:rStyle w:val="Emphasis"/>
          <w:highlight w:val="cyan"/>
        </w:rPr>
        <w:t>this is incorrect</w:t>
      </w:r>
      <w:r w:rsidRPr="000554A4">
        <w:rPr>
          <w:sz w:val="16"/>
        </w:rPr>
        <w:t xml:space="preserve">. But the thought exercise is still useful as a measure of antitrust risk on the assumption of equal enforcement efficiency across regimes. In addition, </w:t>
      </w:r>
      <w:r w:rsidRPr="000554A4">
        <w:rPr>
          <w:rStyle w:val="StyleUnderline"/>
        </w:rPr>
        <w:t xml:space="preserve">it suggests that </w:t>
      </w:r>
      <w:r w:rsidRPr="004A290E">
        <w:rPr>
          <w:rStyle w:val="StyleUnderline"/>
          <w:highlight w:val="cyan"/>
        </w:rPr>
        <w:t>an accurate measure</w:t>
      </w:r>
      <w:r w:rsidRPr="000554A4">
        <w:rPr>
          <w:rStyle w:val="StyleUnderline"/>
        </w:rPr>
        <w:t xml:space="preserve"> of antitrust risk </w:t>
      </w:r>
      <w:r w:rsidRPr="004A290E">
        <w:rPr>
          <w:rStyle w:val="StyleUnderline"/>
          <w:highlight w:val="cyan"/>
        </w:rPr>
        <w:t xml:space="preserve">could be determined by </w:t>
      </w:r>
      <w:r w:rsidRPr="004A290E">
        <w:rPr>
          <w:rStyle w:val="Emphasis"/>
          <w:highlight w:val="cyan"/>
        </w:rPr>
        <w:t>decomposing risk into</w:t>
      </w:r>
      <w:r w:rsidRPr="000554A4">
        <w:rPr>
          <w:rStyle w:val="Emphasis"/>
        </w:rPr>
        <w:t xml:space="preserve"> a legal component</w:t>
      </w:r>
      <w:r w:rsidRPr="000554A4">
        <w:rPr>
          <w:rStyle w:val="StyleUnderline"/>
        </w:rPr>
        <w:t xml:space="preserve">, based on the </w:t>
      </w:r>
      <w:r w:rsidRPr="004A290E">
        <w:rPr>
          <w:rStyle w:val="Emphasis"/>
          <w:highlight w:val="cyan"/>
        </w:rPr>
        <w:t>scope</w:t>
      </w:r>
      <w:r w:rsidRPr="000554A4">
        <w:rPr>
          <w:rStyle w:val="Emphasis"/>
        </w:rPr>
        <w:t xml:space="preserve"> of the country’s laws</w:t>
      </w:r>
      <w:r w:rsidRPr="000554A4">
        <w:rPr>
          <w:sz w:val="16"/>
        </w:rPr>
        <w:t xml:space="preserve">, </w:t>
      </w:r>
      <w:r w:rsidRPr="004A290E">
        <w:rPr>
          <w:rStyle w:val="Emphasis"/>
          <w:highlight w:val="cyan"/>
        </w:rPr>
        <w:t>and</w:t>
      </w:r>
      <w:r w:rsidRPr="004A290E">
        <w:rPr>
          <w:sz w:val="16"/>
          <w:highlight w:val="cyan"/>
        </w:rPr>
        <w:t xml:space="preserve"> </w:t>
      </w:r>
      <w:r w:rsidRPr="000554A4">
        <w:rPr>
          <w:sz w:val="16"/>
        </w:rPr>
        <w:t xml:space="preserve">an </w:t>
      </w:r>
      <w:r w:rsidRPr="004A290E">
        <w:rPr>
          <w:rStyle w:val="Emphasis"/>
          <w:highlight w:val="cyan"/>
        </w:rPr>
        <w:t>enforcement</w:t>
      </w:r>
      <w:r w:rsidRPr="004A290E">
        <w:rPr>
          <w:sz w:val="16"/>
          <w:highlight w:val="cyan"/>
        </w:rPr>
        <w:t xml:space="preserve"> </w:t>
      </w:r>
      <w:r w:rsidRPr="000554A4">
        <w:rPr>
          <w:sz w:val="16"/>
        </w:rPr>
        <w:t xml:space="preserve">component, based on the zeal with which local enforcers pursue violators. </w:t>
      </w:r>
    </w:p>
    <w:p w14:paraId="6B17F65A" w14:textId="77777777" w:rsidR="001C3EB8" w:rsidRDefault="001C3EB8" w:rsidP="001C3EB8">
      <w:pPr>
        <w:pStyle w:val="Heading4"/>
        <w:numPr>
          <w:ilvl w:val="0"/>
          <w:numId w:val="17"/>
        </w:numPr>
        <w:tabs>
          <w:tab w:val="num" w:pos="720"/>
        </w:tabs>
        <w:ind w:hanging="720"/>
      </w:pPr>
      <w:r>
        <w:t xml:space="preserve">Scope is not enforcement. </w:t>
      </w:r>
    </w:p>
    <w:p w14:paraId="1152C6D2" w14:textId="77777777" w:rsidR="001C3EB8" w:rsidRPr="00975BE0" w:rsidRDefault="001C3EB8" w:rsidP="001C3EB8">
      <w:r>
        <w:t xml:space="preserve">Tay-Cheng </w:t>
      </w:r>
      <w:r w:rsidRPr="00975BE0">
        <w:rPr>
          <w:rStyle w:val="Style13ptBold"/>
        </w:rPr>
        <w:t>Ma 11</w:t>
      </w:r>
      <w:r>
        <w:t>. Professor, Department of Economics, Chinese Culture University. “The Effect of Competition Law Enforcement on Economic Growth”. Journal of Competition Law &amp; Economics, Volume 7, Issue 2, June 2011, Pages 301–334. https://academic.oup.com/jcle/article/7/2/301/1031182?casa_token=CYnGqjkOtzwAAAAA:uLB97jLHKYta3keLCEOLQGcwg61bFW72SokNT_8K3J5nh9m_Sf-KyBNgVwJ91iYxg0ewZegeWsG6qA</w:t>
      </w:r>
    </w:p>
    <w:p w14:paraId="2FA21DF6" w14:textId="77777777" w:rsidR="001C3EB8" w:rsidRPr="00975BE0" w:rsidRDefault="001C3EB8" w:rsidP="001C3EB8">
      <w:pPr>
        <w:rPr>
          <w:sz w:val="16"/>
        </w:rPr>
      </w:pPr>
      <w:r w:rsidRPr="00975BE0">
        <w:rPr>
          <w:rStyle w:val="StyleUnderline"/>
        </w:rPr>
        <w:t xml:space="preserve">The data for </w:t>
      </w:r>
      <w:r w:rsidRPr="006B31F5">
        <w:rPr>
          <w:rStyle w:val="StyleUnderline"/>
          <w:highlight w:val="cyan"/>
        </w:rPr>
        <w:t>SCOPE and EFFICIENCY</w:t>
      </w:r>
      <w:r w:rsidRPr="00975BE0">
        <w:rPr>
          <w:rStyle w:val="StyleUnderline"/>
        </w:rPr>
        <w:t xml:space="preserve"> are </w:t>
      </w:r>
      <w:r w:rsidRPr="006B31F5">
        <w:rPr>
          <w:rStyle w:val="StyleUnderline"/>
          <w:highlight w:val="cyan"/>
        </w:rPr>
        <w:t>obtained</w:t>
      </w:r>
      <w:r w:rsidRPr="00975BE0">
        <w:rPr>
          <w:sz w:val="16"/>
        </w:rPr>
        <w:t xml:space="preserve"> from the survey-based measures of Hylton and Deng23 and Kaufmann, Kraay, and Mastruzzi,24 respectively. </w:t>
      </w:r>
      <w:r w:rsidRPr="00975BE0">
        <w:rPr>
          <w:rStyle w:val="StyleUnderline"/>
        </w:rPr>
        <w:t>Hylton and Deng</w:t>
      </w:r>
      <w:r w:rsidRPr="00975BE0">
        <w:rPr>
          <w:sz w:val="16"/>
        </w:rPr>
        <w:t xml:space="preserve"> surveyed the competition law implemented in 102 countries during the period from 2001 to 2004. Based on this dataset, they </w:t>
      </w:r>
      <w:r w:rsidRPr="006B31F5">
        <w:rPr>
          <w:rStyle w:val="StyleUnderline"/>
          <w:highlight w:val="cyan"/>
        </w:rPr>
        <w:t>built</w:t>
      </w:r>
      <w:r w:rsidRPr="00975BE0">
        <w:rPr>
          <w:rStyle w:val="StyleUnderline"/>
        </w:rPr>
        <w:t xml:space="preserve"> up a “</w:t>
      </w:r>
      <w:r w:rsidRPr="006B31F5">
        <w:rPr>
          <w:rStyle w:val="StyleUnderline"/>
          <w:highlight w:val="cyan"/>
        </w:rPr>
        <w:t>scope index</w:t>
      </w:r>
      <w:r w:rsidRPr="00975BE0">
        <w:rPr>
          <w:rStyle w:val="StyleUnderline"/>
        </w:rPr>
        <w:t xml:space="preserve">” to </w:t>
      </w:r>
      <w:r w:rsidRPr="006B31F5">
        <w:rPr>
          <w:rStyle w:val="StyleUnderline"/>
          <w:highlight w:val="cyan"/>
        </w:rPr>
        <w:t>measure</w:t>
      </w:r>
      <w:r w:rsidRPr="00975BE0">
        <w:rPr>
          <w:rStyle w:val="StyleUnderline"/>
        </w:rPr>
        <w:t xml:space="preserve"> the breadth of the </w:t>
      </w:r>
      <w:r w:rsidRPr="006B31F5">
        <w:rPr>
          <w:rStyle w:val="StyleUnderline"/>
          <w:highlight w:val="cyan"/>
        </w:rPr>
        <w:t>overall</w:t>
      </w:r>
      <w:r w:rsidRPr="00975BE0">
        <w:rPr>
          <w:rStyle w:val="StyleUnderline"/>
        </w:rPr>
        <w:t xml:space="preserve"> </w:t>
      </w:r>
      <w:r w:rsidRPr="006B31F5">
        <w:rPr>
          <w:rStyle w:val="StyleUnderline"/>
          <w:highlight w:val="cyan"/>
        </w:rPr>
        <w:t>competition law</w:t>
      </w:r>
      <w:r w:rsidRPr="00975BE0">
        <w:rPr>
          <w:rStyle w:val="StyleUnderline"/>
        </w:rPr>
        <w:t>. This index provides a</w:t>
      </w:r>
      <w:r w:rsidRPr="00975BE0">
        <w:rPr>
          <w:sz w:val="16"/>
        </w:rPr>
        <w:t xml:space="preserve"> quantitative </w:t>
      </w:r>
      <w:r w:rsidRPr="00975BE0">
        <w:rPr>
          <w:rStyle w:val="Emphasis"/>
        </w:rPr>
        <w:t>measure of the size</w:t>
      </w:r>
      <w:r w:rsidRPr="00975BE0">
        <w:rPr>
          <w:sz w:val="16"/>
        </w:rPr>
        <w:t xml:space="preserve"> </w:t>
      </w:r>
      <w:r w:rsidRPr="00975BE0">
        <w:rPr>
          <w:rStyle w:val="StyleUnderline"/>
        </w:rPr>
        <w:t>of the overall competition law net in a country</w:t>
      </w:r>
      <w:r w:rsidRPr="00975BE0">
        <w:rPr>
          <w:sz w:val="16"/>
        </w:rPr>
        <w:t xml:space="preserve">. It is used as a proxy for SCOPE in the empirical study presented later. Table 2 shows that the strongest regimes are those of the European Union (“EU Europe”) and North America, with Oceania and non-EU Europe following. It also reports the “average country GDP per capita” in each region.25 Evidently, there exists a positive relationship between regional income </w:t>
      </w:r>
      <w:r w:rsidRPr="00975BE0">
        <w:rPr>
          <w:sz w:val="16"/>
        </w:rPr>
        <w:lastRenderedPageBreak/>
        <w:t>and SCOPE, except for the case of South America. In general, it is observed that the higher the income level, the stricter the regulation imposed by the competition law.</w:t>
      </w:r>
    </w:p>
    <w:p w14:paraId="79643EA1" w14:textId="77777777" w:rsidR="001C3EB8" w:rsidRPr="00975BE0" w:rsidRDefault="001C3EB8" w:rsidP="001C3EB8">
      <w:pPr>
        <w:rPr>
          <w:rStyle w:val="Style13ptBold"/>
        </w:rPr>
      </w:pPr>
      <w:r>
        <w:rPr>
          <w:rStyle w:val="Style13ptBold"/>
        </w:rPr>
        <w:t>[TABLE 2 OMITTED]</w:t>
      </w:r>
    </w:p>
    <w:p w14:paraId="15C3A5A5" w14:textId="77777777" w:rsidR="001C3EB8" w:rsidRDefault="001C3EB8" w:rsidP="001C3EB8">
      <w:pPr>
        <w:rPr>
          <w:rStyle w:val="Emphasis"/>
        </w:rPr>
      </w:pPr>
      <w:r w:rsidRPr="00975BE0">
        <w:rPr>
          <w:sz w:val="16"/>
        </w:rPr>
        <w:t xml:space="preserve">On the other hand, </w:t>
      </w:r>
      <w:r w:rsidRPr="006B31F5">
        <w:rPr>
          <w:rStyle w:val="Emphasis"/>
          <w:highlight w:val="cyan"/>
        </w:rPr>
        <w:t>SCOPE does not indicate</w:t>
      </w:r>
      <w:r w:rsidRPr="00975BE0">
        <w:rPr>
          <w:rStyle w:val="Emphasis"/>
        </w:rPr>
        <w:t xml:space="preserve"> the </w:t>
      </w:r>
      <w:r w:rsidRPr="006B31F5">
        <w:rPr>
          <w:rStyle w:val="Emphasis"/>
          <w:highlight w:val="cyan"/>
        </w:rPr>
        <w:t>extent to which a country enforces</w:t>
      </w:r>
      <w:r w:rsidRPr="00975BE0">
        <w:rPr>
          <w:rStyle w:val="Emphasis"/>
        </w:rPr>
        <w:t xml:space="preserve"> the </w:t>
      </w:r>
      <w:r w:rsidRPr="006B31F5">
        <w:rPr>
          <w:rStyle w:val="Emphasis"/>
          <w:highlight w:val="cyan"/>
        </w:rPr>
        <w:t>competition</w:t>
      </w:r>
      <w:r w:rsidRPr="00975BE0">
        <w:rPr>
          <w:rStyle w:val="Emphasis"/>
        </w:rPr>
        <w:t xml:space="preserve"> law</w:t>
      </w:r>
      <w:r w:rsidRPr="00975BE0">
        <w:rPr>
          <w:rStyle w:val="StyleUnderline"/>
        </w:rPr>
        <w:t xml:space="preserve">. It points out merely the </w:t>
      </w:r>
      <w:r w:rsidRPr="00975BE0">
        <w:rPr>
          <w:rStyle w:val="Emphasis"/>
        </w:rPr>
        <w:t xml:space="preserve">size of the competition law </w:t>
      </w:r>
      <w:proofErr w:type="gramStart"/>
      <w:r w:rsidRPr="00975BE0">
        <w:rPr>
          <w:rStyle w:val="Emphasis"/>
        </w:rPr>
        <w:t>net</w:t>
      </w:r>
      <w:r w:rsidRPr="00975BE0">
        <w:rPr>
          <w:rStyle w:val="StyleUnderline"/>
        </w:rPr>
        <w:t>, but</w:t>
      </w:r>
      <w:proofErr w:type="gramEnd"/>
      <w:r w:rsidRPr="00975BE0">
        <w:rPr>
          <w:rStyle w:val="StyleUnderline"/>
        </w:rPr>
        <w:t xml:space="preserve"> says </w:t>
      </w:r>
      <w:r w:rsidRPr="00975BE0">
        <w:rPr>
          <w:rStyle w:val="Emphasis"/>
        </w:rPr>
        <w:t>nothing about the governmental efficiency</w:t>
      </w:r>
      <w:r w:rsidRPr="00975BE0">
        <w:rPr>
          <w:rStyle w:val="StyleUnderline"/>
        </w:rPr>
        <w:t xml:space="preserve"> in enforcing the law</w:t>
      </w:r>
      <w:r w:rsidRPr="00975BE0">
        <w:rPr>
          <w:sz w:val="16"/>
        </w:rPr>
        <w:t xml:space="preserve">. In other words, </w:t>
      </w:r>
      <w:r w:rsidRPr="00975BE0">
        <w:rPr>
          <w:rStyle w:val="StyleUnderline"/>
        </w:rPr>
        <w:t>it points out the number of ways in which a firm might get into trouble</w:t>
      </w:r>
      <w:r w:rsidRPr="00975BE0">
        <w:rPr>
          <w:sz w:val="16"/>
        </w:rPr>
        <w:t xml:space="preserve"> under a country's competition law </w:t>
      </w:r>
      <w:r w:rsidRPr="00975BE0">
        <w:rPr>
          <w:rStyle w:val="Emphasis"/>
        </w:rPr>
        <w:t>without saying anything about the likelihood that the firm could get caught in a real investigation.</w:t>
      </w:r>
    </w:p>
    <w:p w14:paraId="7696E046" w14:textId="77777777" w:rsidR="001C3EB8" w:rsidRDefault="001C3EB8" w:rsidP="001C3EB8">
      <w:pPr>
        <w:pStyle w:val="Heading4"/>
      </w:pPr>
      <w:proofErr w:type="gramStart"/>
      <w:r>
        <w:t>FTC’s</w:t>
      </w:r>
      <w:proofErr w:type="gramEnd"/>
      <w:r>
        <w:t xml:space="preserve"> on the right track, but already pushing as hard as they can</w:t>
      </w:r>
    </w:p>
    <w:p w14:paraId="1526C429" w14:textId="77777777" w:rsidR="001C3EB8" w:rsidRPr="000C2CA4" w:rsidRDefault="001C3EB8" w:rsidP="001C3EB8">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0B401BF5" w14:textId="77777777" w:rsidR="001C3EB8" w:rsidRPr="000C2CA4" w:rsidRDefault="001C3EB8" w:rsidP="001C3EB8">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357D4F49" w14:textId="77777777" w:rsidR="001C3EB8" w:rsidRPr="000C2CA4" w:rsidRDefault="001C3EB8" w:rsidP="001C3EB8">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23576FB9" w14:textId="77777777" w:rsidR="001C3EB8" w:rsidRPr="007927A1" w:rsidRDefault="001C3EB8" w:rsidP="001C3EB8"/>
    <w:p w14:paraId="6C65DBA1" w14:textId="77777777" w:rsidR="001C3EB8" w:rsidRDefault="001C3EB8" w:rsidP="001C3EB8">
      <w:pPr>
        <w:pStyle w:val="ListParagraph"/>
        <w:numPr>
          <w:ilvl w:val="0"/>
          <w:numId w:val="18"/>
        </w:numPr>
        <w:rPr>
          <w:rStyle w:val="Style13ptBold"/>
        </w:rPr>
      </w:pPr>
      <w:r w:rsidRPr="004D66BF">
        <w:rPr>
          <w:rStyle w:val="Style13ptBold"/>
        </w:rPr>
        <w:t xml:space="preserve">Khan </w:t>
      </w:r>
      <w:r w:rsidRPr="00FD5789">
        <w:rPr>
          <w:rStyle w:val="Style13ptBold"/>
          <w:u w:val="single"/>
        </w:rPr>
        <w:t>knows</w:t>
      </w:r>
      <w:r w:rsidRPr="004D66BF">
        <w:rPr>
          <w:rStyle w:val="Style13ptBold"/>
        </w:rPr>
        <w:t xml:space="preserve"> FTC history and will </w:t>
      </w:r>
      <w:r w:rsidRPr="00FD5789">
        <w:rPr>
          <w:rStyle w:val="Style13ptBold"/>
          <w:u w:val="single"/>
        </w:rPr>
        <w:t>avoid</w:t>
      </w:r>
      <w:r w:rsidRPr="004D66BF">
        <w:rPr>
          <w:rStyle w:val="Style13ptBold"/>
        </w:rPr>
        <w:t xml:space="preserve"> overstretch now. </w:t>
      </w:r>
    </w:p>
    <w:p w14:paraId="1AA79E03" w14:textId="77777777" w:rsidR="001C3EB8" w:rsidRPr="004D66BF" w:rsidRDefault="001C3EB8" w:rsidP="001C3EB8">
      <w:r w:rsidRPr="004D66BF">
        <w:t xml:space="preserve">Ben </w:t>
      </w:r>
      <w:r w:rsidRPr="004D66BF">
        <w:rPr>
          <w:rStyle w:val="Style13ptBold"/>
        </w:rPr>
        <w:t>Brody 10/5</w:t>
      </w:r>
      <w:r w:rsidRPr="004D66BF">
        <w:t xml:space="preserve">/21. </w:t>
      </w:r>
      <w:r>
        <w:t>S</w:t>
      </w:r>
      <w:r w:rsidRPr="004D66BF">
        <w:t>enior reporter at Protocol</w:t>
      </w:r>
      <w:r>
        <w:t xml:space="preserve">, </w:t>
      </w:r>
      <w:r w:rsidRPr="004D66BF">
        <w:t>formerly covered tech policy</w:t>
      </w:r>
      <w:r>
        <w:t xml:space="preserve"> at Bloomberg News.</w:t>
      </w:r>
      <w:r w:rsidRPr="004D66BF">
        <w:t xml:space="preserve"> </w:t>
      </w:r>
      <w:r>
        <w:t>“</w:t>
      </w:r>
      <w:r w:rsidRPr="004D66BF">
        <w:t>The FTC's next privacy move is a dangerous game years in the making</w:t>
      </w:r>
      <w:r>
        <w:t xml:space="preserve">.” </w:t>
      </w:r>
      <w:r w:rsidRPr="004D66BF">
        <w:t>https://www.protocol.com/policy/ftc-privacy-rules?rebelltitem=1#rebelltitem1</w:t>
      </w:r>
    </w:p>
    <w:p w14:paraId="2B658992" w14:textId="77777777" w:rsidR="001C3EB8" w:rsidRPr="00FD5789" w:rsidRDefault="001C3EB8" w:rsidP="001C3EB8">
      <w:pPr>
        <w:rPr>
          <w:sz w:val="16"/>
        </w:rPr>
      </w:pPr>
      <w:r w:rsidRPr="00FD5789">
        <w:rPr>
          <w:sz w:val="16"/>
        </w:rPr>
        <w:t xml:space="preserve">Litigation could tie up any new rules up for years, but from the commission's perspective it may be the lesser evil as compared to drawing ire from Congress. </w:t>
      </w:r>
      <w:r w:rsidRPr="00FD5789">
        <w:rPr>
          <w:rStyle w:val="StyleUnderline"/>
          <w:highlight w:val="cyan"/>
        </w:rPr>
        <w:t xml:space="preserve">Critics </w:t>
      </w:r>
      <w:r w:rsidRPr="00B218C6">
        <w:rPr>
          <w:rStyle w:val="StyleUnderline"/>
        </w:rPr>
        <w:t xml:space="preserve">of FTC inaction </w:t>
      </w:r>
      <w:r w:rsidRPr="00FD5789">
        <w:rPr>
          <w:rStyle w:val="StyleUnderline"/>
          <w:highlight w:val="cyan"/>
        </w:rPr>
        <w:t>trace</w:t>
      </w:r>
      <w:r w:rsidRPr="004D66BF">
        <w:rPr>
          <w:rStyle w:val="StyleUnderline"/>
        </w:rPr>
        <w:t xml:space="preserve"> the agency's </w:t>
      </w:r>
      <w:r w:rsidRPr="00FD5789">
        <w:rPr>
          <w:rStyle w:val="StyleUnderline"/>
          <w:highlight w:val="cyan"/>
        </w:rPr>
        <w:t>timidity to the</w:t>
      </w:r>
      <w:r w:rsidRPr="00FD5789">
        <w:rPr>
          <w:sz w:val="16"/>
        </w:rPr>
        <w:t xml:space="preserve"> 19</w:t>
      </w:r>
      <w:r w:rsidRPr="00FD5789">
        <w:rPr>
          <w:rStyle w:val="StyleUnderline"/>
          <w:highlight w:val="cyan"/>
        </w:rPr>
        <w:t>80s</w:t>
      </w:r>
      <w:r w:rsidRPr="00FD5789">
        <w:rPr>
          <w:sz w:val="16"/>
          <w:highlight w:val="cyan"/>
        </w:rPr>
        <w:t>.</w:t>
      </w:r>
      <w:r w:rsidRPr="00FD5789">
        <w:rPr>
          <w:sz w:val="16"/>
        </w:rPr>
        <w:t xml:space="preserve"> At the time, </w:t>
      </w:r>
      <w:r w:rsidRPr="00FD5789">
        <w:rPr>
          <w:rStyle w:val="StyleUnderline"/>
          <w:highlight w:val="cyan"/>
        </w:rPr>
        <w:t>many saw</w:t>
      </w:r>
      <w:r w:rsidRPr="00FD5789">
        <w:rPr>
          <w:sz w:val="16"/>
        </w:rPr>
        <w:t xml:space="preserve"> the </w:t>
      </w:r>
      <w:r w:rsidRPr="00FD5789">
        <w:rPr>
          <w:rStyle w:val="StyleUnderline"/>
          <w:highlight w:val="cyan"/>
        </w:rPr>
        <w:t>FTC's</w:t>
      </w:r>
      <w:r w:rsidRPr="00FD5789">
        <w:rPr>
          <w:sz w:val="16"/>
        </w:rPr>
        <w:t xml:space="preserve"> attempts to regulate children's advertising as the height of nanny-state </w:t>
      </w:r>
      <w:r w:rsidRPr="00FD5789">
        <w:rPr>
          <w:rStyle w:val="StyleUnderline"/>
          <w:highlight w:val="cyan"/>
        </w:rPr>
        <w:t>overreach</w:t>
      </w:r>
      <w:r w:rsidRPr="00FD5789">
        <w:rPr>
          <w:sz w:val="16"/>
        </w:rPr>
        <w:t xml:space="preserve">, in part thanks to a campaign by advertisers. In response to "kidvid," </w:t>
      </w:r>
      <w:r w:rsidRPr="00FD5789">
        <w:rPr>
          <w:rStyle w:val="StyleUnderline"/>
          <w:highlight w:val="cyan"/>
        </w:rPr>
        <w:t xml:space="preserve">Congress </w:t>
      </w:r>
      <w:r w:rsidRPr="00FD5789">
        <w:rPr>
          <w:rStyle w:val="Emphasis"/>
          <w:highlight w:val="cyan"/>
        </w:rPr>
        <w:t>reined in</w:t>
      </w:r>
      <w:r w:rsidRPr="00FD5789">
        <w:rPr>
          <w:rStyle w:val="StyleUnderline"/>
          <w:highlight w:val="cyan"/>
        </w:rPr>
        <w:t xml:space="preserve"> the agency's regulatory powers</w:t>
      </w:r>
      <w:r w:rsidRPr="00FD5789">
        <w:rPr>
          <w:sz w:val="16"/>
        </w:rPr>
        <w:t xml:space="preserve"> — </w:t>
      </w:r>
      <w:r w:rsidRPr="00FD5789">
        <w:rPr>
          <w:rStyle w:val="StyleUnderline"/>
          <w:highlight w:val="cyan"/>
        </w:rPr>
        <w:t xml:space="preserve">and in the process taught generations of FTC staff to </w:t>
      </w:r>
      <w:r w:rsidRPr="00FD5789">
        <w:rPr>
          <w:rStyle w:val="Emphasis"/>
          <w:highlight w:val="cyan"/>
        </w:rPr>
        <w:t>tiptoe around lawmakers</w:t>
      </w:r>
      <w:r w:rsidRPr="00FD5789">
        <w:rPr>
          <w:sz w:val="16"/>
        </w:rPr>
        <w:t>.</w:t>
      </w:r>
    </w:p>
    <w:p w14:paraId="715B6D85" w14:textId="77777777" w:rsidR="001C3EB8" w:rsidRPr="00FD5789" w:rsidRDefault="001C3EB8" w:rsidP="001C3EB8">
      <w:pPr>
        <w:rPr>
          <w:sz w:val="16"/>
        </w:rPr>
      </w:pPr>
      <w:r w:rsidRPr="00FD5789">
        <w:rPr>
          <w:rStyle w:val="StyleUnderline"/>
          <w:highlight w:val="cyan"/>
        </w:rPr>
        <w:t xml:space="preserve">It's a cycle that's recurred throughout FTC's existence, and Khan, who loves the agency's history, has made clear she's </w:t>
      </w:r>
      <w:proofErr w:type="gramStart"/>
      <w:r w:rsidRPr="00FD5789">
        <w:rPr>
          <w:rStyle w:val="Emphasis"/>
          <w:highlight w:val="cyan"/>
        </w:rPr>
        <w:t>well aware</w:t>
      </w:r>
      <w:proofErr w:type="gramEnd"/>
      <w:r w:rsidRPr="00FD5789">
        <w:rPr>
          <w:rStyle w:val="Emphasis"/>
          <w:highlight w:val="cyan"/>
        </w:rPr>
        <w:t xml:space="preserve"> of it</w:t>
      </w:r>
      <w:r w:rsidRPr="00FD5789">
        <w:rPr>
          <w:sz w:val="16"/>
          <w:highlight w:val="cyan"/>
        </w:rPr>
        <w:t>.</w:t>
      </w:r>
    </w:p>
    <w:p w14:paraId="5B856C18" w14:textId="77777777" w:rsidR="001C3EB8" w:rsidRPr="00FD5789" w:rsidRDefault="001C3EB8" w:rsidP="001C3EB8">
      <w:pPr>
        <w:rPr>
          <w:sz w:val="16"/>
        </w:rPr>
      </w:pPr>
      <w:r w:rsidRPr="00FD5789">
        <w:rPr>
          <w:rStyle w:val="StyleUnderline"/>
          <w:highlight w:val="cyan"/>
        </w:rPr>
        <w:t xml:space="preserve">Her colleagues, too, seem </w:t>
      </w:r>
      <w:proofErr w:type="gramStart"/>
      <w:r w:rsidRPr="00FD5789">
        <w:rPr>
          <w:rStyle w:val="Emphasis"/>
          <w:highlight w:val="cyan"/>
        </w:rPr>
        <w:t>well aware</w:t>
      </w:r>
      <w:proofErr w:type="gramEnd"/>
      <w:r w:rsidRPr="00FD5789">
        <w:rPr>
          <w:sz w:val="16"/>
        </w:rPr>
        <w:t xml:space="preserve"> that the clock is ticking: In a speech earlier in October, Slaughter discussed online ads and pushed the idea that companies should only collect data necessary for their offerings.</w:t>
      </w:r>
    </w:p>
    <w:p w14:paraId="2890BA66" w14:textId="77777777" w:rsidR="001C3EB8" w:rsidRPr="00FD5789" w:rsidRDefault="001C3EB8" w:rsidP="001C3EB8"/>
    <w:p w14:paraId="534BA130" w14:textId="77777777" w:rsidR="001C3EB8" w:rsidRPr="00936829" w:rsidRDefault="001C3EB8" w:rsidP="001C3EB8">
      <w:pPr>
        <w:pStyle w:val="Heading4"/>
        <w:numPr>
          <w:ilvl w:val="0"/>
          <w:numId w:val="18"/>
        </w:numPr>
      </w:pPr>
      <w:r>
        <w:lastRenderedPageBreak/>
        <w:t xml:space="preserve">Current enforcement is </w:t>
      </w:r>
      <w:r>
        <w:rPr>
          <w:u w:val="single"/>
        </w:rPr>
        <w:t>streamlined</w:t>
      </w:r>
      <w:r>
        <w:t xml:space="preserve"> to enable </w:t>
      </w:r>
      <w:r>
        <w:rPr>
          <w:u w:val="single"/>
        </w:rPr>
        <w:t>focus</w:t>
      </w:r>
      <w:r>
        <w:t xml:space="preserve"> on algorithmic bias. </w:t>
      </w:r>
    </w:p>
    <w:p w14:paraId="177388E1" w14:textId="77777777" w:rsidR="001C3EB8" w:rsidRDefault="001C3EB8" w:rsidP="001C3EB8">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4656DC6E" w14:textId="77777777" w:rsidR="001C3EB8" w:rsidRPr="002773B3" w:rsidRDefault="001C3EB8" w:rsidP="001C3EB8">
      <w:pPr>
        <w:rPr>
          <w:sz w:val="14"/>
        </w:rPr>
      </w:pPr>
      <w:r w:rsidRPr="009424FF">
        <w:rPr>
          <w:sz w:val="14"/>
        </w:rPr>
        <w:t xml:space="preserve">At its September 14, </w:t>
      </w:r>
      <w:proofErr w:type="gramStart"/>
      <w:r w:rsidRPr="009424FF">
        <w:rPr>
          <w:sz w:val="14"/>
        </w:rPr>
        <w:t>2021</w:t>
      </w:r>
      <w:proofErr w:type="gramEnd"/>
      <w:r w:rsidRPr="009424FF">
        <w:rPr>
          <w:sz w:val="14"/>
        </w:rPr>
        <w:t xml:space="preserve">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proofErr w:type="gramStart"/>
      <w:r w:rsidRPr="00936829">
        <w:rPr>
          <w:rStyle w:val="StyleUnderline"/>
          <w:highlight w:val="cyan"/>
        </w:rPr>
        <w:t>into</w:t>
      </w:r>
      <w:r w:rsidRPr="009424FF">
        <w:rPr>
          <w:sz w:val="14"/>
        </w:rPr>
        <w:t>:</w:t>
      </w:r>
      <w:proofErr w:type="gramEnd"/>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0D5346C0" w14:textId="77777777" w:rsidR="001C3EB8" w:rsidRDefault="001C3EB8" w:rsidP="001C3EB8">
      <w:pPr>
        <w:pStyle w:val="Heading4"/>
        <w:numPr>
          <w:ilvl w:val="0"/>
          <w:numId w:val="18"/>
        </w:numPr>
        <w:rPr>
          <w:u w:val="single"/>
        </w:rPr>
      </w:pPr>
      <w:r>
        <w:t xml:space="preserve">Other enforcement is </w:t>
      </w:r>
      <w:r>
        <w:rPr>
          <w:u w:val="single"/>
        </w:rPr>
        <w:t>all talk</w:t>
      </w:r>
    </w:p>
    <w:p w14:paraId="4ECDDE9C" w14:textId="77777777" w:rsidR="001C3EB8" w:rsidRPr="008C53D9" w:rsidRDefault="001C3EB8" w:rsidP="001C3EB8">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4AE1DC9D" w14:textId="77777777" w:rsidR="001C3EB8" w:rsidRPr="008C53D9" w:rsidRDefault="001C3EB8" w:rsidP="001C3EB8">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55D959FC" w14:textId="77777777" w:rsidR="001C3EB8" w:rsidRPr="008C53D9" w:rsidRDefault="001C3EB8" w:rsidP="001C3EB8">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0E5E086B" w14:textId="77777777" w:rsidR="001C3EB8" w:rsidRDefault="001C3EB8" w:rsidP="001C3EB8">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4875AB9D" w14:textId="77777777" w:rsidR="001C3EB8" w:rsidRDefault="001C3EB8" w:rsidP="001C3EB8">
      <w:pPr>
        <w:pStyle w:val="Heading4"/>
        <w:numPr>
          <w:ilvl w:val="0"/>
          <w:numId w:val="18"/>
        </w:numPr>
      </w:pPr>
      <w:r>
        <w:t xml:space="preserve">Agency’s </w:t>
      </w:r>
      <w:r w:rsidRPr="00B546D4">
        <w:rPr>
          <w:u w:val="single"/>
        </w:rPr>
        <w:t>streamlining</w:t>
      </w:r>
      <w:r>
        <w:t xml:space="preserve"> current enforcement </w:t>
      </w:r>
      <w:proofErr w:type="gramStart"/>
      <w:r>
        <w:t>in order to</w:t>
      </w:r>
      <w:proofErr w:type="gramEnd"/>
      <w:r>
        <w:t xml:space="preserve"> balance its priorities</w:t>
      </w:r>
    </w:p>
    <w:p w14:paraId="65458F75" w14:textId="77777777" w:rsidR="001C3EB8" w:rsidRDefault="001C3EB8" w:rsidP="001C3EB8">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389D6B26" w14:textId="77777777" w:rsidR="001C3EB8" w:rsidRPr="00142F1E" w:rsidRDefault="001C3EB8" w:rsidP="001C3EB8">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proofErr w:type="gramStart"/>
      <w:r w:rsidRPr="00142F1E">
        <w:rPr>
          <w:rStyle w:val="Emphasis"/>
          <w:highlight w:val="cyan"/>
        </w:rPr>
        <w:t>efficiently and expeditiously</w:t>
      </w:r>
      <w:r w:rsidRPr="00142F1E">
        <w:rPr>
          <w:rStyle w:val="StyleUnderline"/>
          <w:highlight w:val="cyan"/>
        </w:rPr>
        <w:t xml:space="preserve"> investigate conduct</w:t>
      </w:r>
      <w:proofErr w:type="gramEnd"/>
      <w:r w:rsidRPr="00142F1E">
        <w:rPr>
          <w:rStyle w:val="StyleUnderline"/>
          <w:highlight w:val="cyan"/>
        </w:rPr>
        <w:t xml:space="preserve">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0A245D03" w14:textId="77777777" w:rsidR="001C3EB8" w:rsidRPr="00142F1E" w:rsidRDefault="001C3EB8" w:rsidP="001C3EB8">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3010E527" w14:textId="77777777" w:rsidR="001C3EB8" w:rsidRPr="00142F1E" w:rsidRDefault="001C3EB8" w:rsidP="001C3EB8">
      <w:pPr>
        <w:rPr>
          <w:sz w:val="16"/>
        </w:rPr>
      </w:pPr>
      <w:r w:rsidRPr="00142F1E">
        <w:rPr>
          <w:sz w:val="16"/>
        </w:rPr>
        <w:lastRenderedPageBreak/>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1333D154" w14:textId="77777777" w:rsidR="001C3EB8" w:rsidRPr="00142F1E" w:rsidRDefault="001C3EB8" w:rsidP="001C3EB8">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45F233EB" w14:textId="77777777" w:rsidR="001C3EB8" w:rsidRPr="00142F1E" w:rsidRDefault="001C3EB8" w:rsidP="001C3EB8">
      <w:pPr>
        <w:rPr>
          <w:sz w:val="16"/>
        </w:rPr>
      </w:pPr>
      <w:r w:rsidRPr="00142F1E">
        <w:rPr>
          <w:sz w:val="16"/>
        </w:rPr>
        <w:t>Specifically, the resolutions approved by a Commission vote of 3-2 will allow:</w:t>
      </w:r>
    </w:p>
    <w:p w14:paraId="77BEA53F" w14:textId="77777777" w:rsidR="001C3EB8" w:rsidRPr="00142F1E" w:rsidRDefault="001C3EB8" w:rsidP="001C3EB8">
      <w:pPr>
        <w:rPr>
          <w:sz w:val="16"/>
        </w:rPr>
      </w:pPr>
      <w:r w:rsidRPr="00142F1E">
        <w:rPr>
          <w:sz w:val="16"/>
        </w:rPr>
        <w:t xml:space="preserve">Service members and Veterans: harmful business practices directed at service members and veterans are a source of significant public concern, </w:t>
      </w:r>
      <w:proofErr w:type="gramStart"/>
      <w:r w:rsidRPr="00142F1E">
        <w:rPr>
          <w:sz w:val="16"/>
        </w:rPr>
        <w:t>and,</w:t>
      </w:r>
      <w:proofErr w:type="gramEnd"/>
      <w:r w:rsidRPr="00142F1E">
        <w:rPr>
          <w:sz w:val="16"/>
        </w:rPr>
        <w:t xml:space="preserve"> now, FTC staff will be able to expeditiously investigate any allegations in this important area. </w:t>
      </w:r>
    </w:p>
    <w:p w14:paraId="67D64AC9" w14:textId="77777777" w:rsidR="001C3EB8" w:rsidRPr="00142F1E" w:rsidRDefault="001C3EB8" w:rsidP="001C3EB8">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22FFE640" w14:textId="77777777" w:rsidR="001C3EB8" w:rsidRPr="00142F1E" w:rsidRDefault="001C3EB8" w:rsidP="001C3EB8">
      <w:pPr>
        <w:rPr>
          <w:sz w:val="16"/>
        </w:rPr>
      </w:pPr>
      <w:r w:rsidRPr="00142F1E">
        <w:rPr>
          <w:sz w:val="16"/>
        </w:rPr>
        <w:t xml:space="preserve">Algorithmic and Biometric Bias: allows staff to investigate allegations of bias in algorithms and biometrics. Algorithmic bias was the subject of a recent FTC blog. </w:t>
      </w:r>
    </w:p>
    <w:p w14:paraId="4E30E7F0" w14:textId="77777777" w:rsidR="001C3EB8" w:rsidRPr="00142F1E" w:rsidRDefault="001C3EB8" w:rsidP="001C3EB8">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w:t>
      </w:r>
      <w:proofErr w:type="gramStart"/>
      <w:r w:rsidRPr="00142F1E">
        <w:rPr>
          <w:sz w:val="16"/>
        </w:rPr>
        <w:t>scams,  the</w:t>
      </w:r>
      <w:proofErr w:type="gramEnd"/>
      <w:r w:rsidRPr="00142F1E">
        <w:rPr>
          <w:sz w:val="16"/>
        </w:rPr>
        <w:t xml:space="preserv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453EAEFD" w14:textId="77777777" w:rsidR="001C3EB8" w:rsidRPr="00142F1E" w:rsidRDefault="001C3EB8" w:rsidP="001C3EB8">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10CC00B9" w14:textId="77777777" w:rsidR="001C3EB8" w:rsidRPr="00142F1E" w:rsidRDefault="001C3EB8" w:rsidP="001C3EB8">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7D446064" w14:textId="77777777" w:rsidR="001C3EB8" w:rsidRPr="00142F1E" w:rsidRDefault="001C3EB8" w:rsidP="001C3EB8">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4332DC75" w14:textId="77777777" w:rsidR="001C3EB8" w:rsidRPr="00142F1E" w:rsidRDefault="001C3EB8" w:rsidP="001C3EB8">
      <w:pPr>
        <w:rPr>
          <w:sz w:val="16"/>
        </w:rPr>
      </w:pPr>
      <w:r w:rsidRPr="00142F1E">
        <w:rPr>
          <w:sz w:val="16"/>
        </w:rPr>
        <w:t xml:space="preserve">Monopolistic Practices: Market power abuses by tech companies and other large companies are rightly a source of bipartisan concern. This omnibus will allow staff to </w:t>
      </w:r>
      <w:proofErr w:type="gramStart"/>
      <w:r w:rsidRPr="00142F1E">
        <w:rPr>
          <w:sz w:val="16"/>
        </w:rPr>
        <w:t>more expeditiously investigate market power abuses</w:t>
      </w:r>
      <w:proofErr w:type="gramEnd"/>
      <w:r w:rsidRPr="00142F1E">
        <w:rPr>
          <w:sz w:val="16"/>
        </w:rPr>
        <w:t xml:space="preserve"> by dominant firms that are precluding businesses and entrepreneurs from being able to compete, particularly in digital markets.  </w:t>
      </w:r>
    </w:p>
    <w:p w14:paraId="11403F5C" w14:textId="77777777" w:rsidR="001C3EB8" w:rsidRPr="00142F1E" w:rsidRDefault="001C3EB8" w:rsidP="001C3EB8">
      <w:pPr>
        <w:rPr>
          <w:sz w:val="16"/>
        </w:rPr>
      </w:pPr>
      <w:r w:rsidRPr="00142F1E">
        <w:rPr>
          <w:sz w:val="16"/>
        </w:rPr>
        <w:t xml:space="preserve">Compulsory process refers to the issuance of demands for documents and testimony, </w:t>
      </w:r>
      <w:proofErr w:type="gramStart"/>
      <w:r w:rsidRPr="00142F1E">
        <w:rPr>
          <w:sz w:val="16"/>
        </w:rPr>
        <w:t>through the use of</w:t>
      </w:r>
      <w:proofErr w:type="gramEnd"/>
      <w:r w:rsidRPr="00142F1E">
        <w:rPr>
          <w:sz w:val="16"/>
        </w:rPr>
        <w:t xml:space="preserve">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w:t>
      </w:r>
      <w:proofErr w:type="gramStart"/>
      <w:r w:rsidRPr="00142F1E">
        <w:rPr>
          <w:sz w:val="16"/>
        </w:rPr>
        <w:t>Commissioner</w:t>
      </w:r>
      <w:proofErr w:type="gramEnd"/>
      <w:r w:rsidRPr="00142F1E">
        <w:rPr>
          <w:sz w:val="16"/>
        </w:rPr>
        <w:t xml:space="preserve">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68CB7181" w14:textId="77777777" w:rsidR="001C3EB8" w:rsidRPr="004E07F6" w:rsidRDefault="001C3EB8" w:rsidP="001C3EB8">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5FCE4DD5" w14:textId="77777777" w:rsidR="001C3EB8" w:rsidRPr="007E3251" w:rsidRDefault="001C3EB8" w:rsidP="001C3EB8">
      <w:pPr>
        <w:pStyle w:val="Heading4"/>
        <w:numPr>
          <w:ilvl w:val="0"/>
          <w:numId w:val="18"/>
        </w:numPr>
        <w:rPr>
          <w:sz w:val="14"/>
        </w:rPr>
      </w:pPr>
      <w:r>
        <w:lastRenderedPageBreak/>
        <w:t xml:space="preserve">Thumpers are </w:t>
      </w:r>
      <w:r>
        <w:rPr>
          <w:u w:val="single"/>
        </w:rPr>
        <w:t>priced in</w:t>
      </w:r>
      <w:r>
        <w:t>.</w:t>
      </w:r>
    </w:p>
    <w:p w14:paraId="088CDAC5" w14:textId="77777777" w:rsidR="001C3EB8" w:rsidRPr="00286946" w:rsidRDefault="001C3EB8" w:rsidP="001C3EB8">
      <w:r w:rsidRPr="0052348A">
        <w:t xml:space="preserve">William C. </w:t>
      </w:r>
      <w:r w:rsidRPr="0052348A">
        <w:rPr>
          <w:rStyle w:val="Style13ptBold"/>
        </w:rPr>
        <w:t>MacLeod 7/2</w:t>
      </w:r>
      <w:r>
        <w:t>/21. O</w:t>
      </w:r>
      <w:r w:rsidRPr="0052348A">
        <w:t xml:space="preserve">ne of the </w:t>
      </w:r>
      <w:proofErr w:type="gramStart"/>
      <w:r w:rsidRPr="0052348A">
        <w:t>top rated</w:t>
      </w:r>
      <w:proofErr w:type="gramEnd"/>
      <w:r w:rsidRPr="0052348A">
        <w:t xml:space="preserve"> Antitrust Litigation attorneys in Washington, DC</w:t>
      </w:r>
      <w:r>
        <w:t>. “</w:t>
      </w:r>
      <w:r w:rsidRPr="0052348A">
        <w:t>Chopra, Khan, Slaughter Take Control of the Federal Trade Commission</w:t>
      </w:r>
      <w:r>
        <w:t xml:space="preserve">.” </w:t>
      </w:r>
      <w:r w:rsidRPr="0052348A">
        <w:t>https://www.adlawaccess.com/2021/07/articles/chopra-khan-slaughter-take-control-of-the-federal-trade-commission/</w:t>
      </w:r>
    </w:p>
    <w:p w14:paraId="1EB16ABF" w14:textId="77777777" w:rsidR="001C3EB8" w:rsidRPr="00286946" w:rsidRDefault="001C3EB8" w:rsidP="001C3EB8">
      <w:pPr>
        <w:rPr>
          <w:sz w:val="16"/>
        </w:rPr>
      </w:pPr>
      <w:r w:rsidRPr="00286946">
        <w:rPr>
          <w:sz w:val="16"/>
        </w:rPr>
        <w:t xml:space="preserve">With an unprecedented attack on policies the </w:t>
      </w:r>
      <w:r w:rsidRPr="00D30BB3">
        <w:rPr>
          <w:rStyle w:val="StyleUnderline"/>
          <w:highlight w:val="cyan"/>
        </w:rPr>
        <w:t>F</w:t>
      </w:r>
      <w:r w:rsidRPr="00286946">
        <w:rPr>
          <w:sz w:val="16"/>
        </w:rPr>
        <w:t xml:space="preserve">ederal </w:t>
      </w:r>
      <w:r w:rsidRPr="00D30BB3">
        <w:rPr>
          <w:rStyle w:val="StyleUnderline"/>
          <w:highlight w:val="cyan"/>
        </w:rPr>
        <w:t>T</w:t>
      </w:r>
      <w:r w:rsidRPr="00286946">
        <w:rPr>
          <w:sz w:val="16"/>
        </w:rPr>
        <w:t xml:space="preserve">rade </w:t>
      </w:r>
      <w:r w:rsidRPr="00D30BB3">
        <w:rPr>
          <w:rStyle w:val="StyleUnderline"/>
          <w:highlight w:val="cyan"/>
        </w:rPr>
        <w:t>C</w:t>
      </w:r>
      <w:r w:rsidRPr="00286946">
        <w:rPr>
          <w:sz w:val="16"/>
        </w:rPr>
        <w:t xml:space="preserve">ommission had long embraced, the new majority of Democratic </w:t>
      </w:r>
      <w:r w:rsidRPr="00286946">
        <w:rPr>
          <w:rStyle w:val="StyleUnderline"/>
        </w:rPr>
        <w:t xml:space="preserve">Commissioners </w:t>
      </w:r>
      <w:r w:rsidRPr="00D30BB3">
        <w:rPr>
          <w:rStyle w:val="StyleUnderline"/>
          <w:highlight w:val="cyan"/>
        </w:rPr>
        <w:t>revealed a bold enforcement agenda</w:t>
      </w:r>
      <w:r w:rsidRPr="00286946">
        <w:rPr>
          <w:sz w:val="16"/>
        </w:rPr>
        <w:t xml:space="preserve"> that would circumvent Supreme Court decisions and avoid Congressional limits.</w:t>
      </w:r>
    </w:p>
    <w:p w14:paraId="1758D730" w14:textId="77777777" w:rsidR="001C3EB8" w:rsidRPr="00286946" w:rsidRDefault="001C3EB8" w:rsidP="001C3EB8">
      <w:pPr>
        <w:rPr>
          <w:sz w:val="16"/>
        </w:rPr>
      </w:pPr>
      <w:r w:rsidRPr="00286946">
        <w:rPr>
          <w:sz w:val="16"/>
        </w:rPr>
        <w:t xml:space="preserve">It was a meeting like none the Federal Trade Commission has ever held. On one week’s notice, </w:t>
      </w:r>
      <w:r w:rsidRPr="00286946">
        <w:rPr>
          <w:rStyle w:val="StyleUnderline"/>
        </w:rPr>
        <w:t>the Commission adopted new rules</w:t>
      </w:r>
      <w:r w:rsidRPr="00286946">
        <w:rPr>
          <w:sz w:val="16"/>
        </w:rPr>
        <w:t xml:space="preserve"> to impose civil penalties on substandard Made-in-USA claims, removed judges and safeguards from rulemaking proceedings, </w:t>
      </w:r>
      <w:r w:rsidRPr="00286946">
        <w:rPr>
          <w:rStyle w:val="StyleUnderline"/>
        </w:rPr>
        <w:t>rescinded its 2015 enforcement policy statement on</w:t>
      </w:r>
      <w:r w:rsidRPr="00286946">
        <w:rPr>
          <w:sz w:val="16"/>
        </w:rPr>
        <w:t xml:space="preserve"> unfair methods of </w:t>
      </w:r>
      <w:r w:rsidRPr="00286946">
        <w:rPr>
          <w:rStyle w:val="StyleUnderline"/>
        </w:rPr>
        <w:t>competition, and granted staff more authority</w:t>
      </w:r>
      <w:r w:rsidRPr="00286946">
        <w:rPr>
          <w:sz w:val="16"/>
        </w:rPr>
        <w:t xml:space="preserve"> to issue subpoenas and civil investigative demands. The vote on every issue followed party lines. Republican Commissioners, Noah </w:t>
      </w:r>
      <w:proofErr w:type="gramStart"/>
      <w:r w:rsidRPr="00286946">
        <w:rPr>
          <w:sz w:val="16"/>
        </w:rPr>
        <w:t>Phillips</w:t>
      </w:r>
      <w:proofErr w:type="gramEnd"/>
      <w:r w:rsidRPr="00286946">
        <w:rPr>
          <w:sz w:val="16"/>
        </w:rPr>
        <w:t xml:space="preserve"> and Christine Wilson, voted against all, and the Democratic Commissioners, Chopra, Khan, and Slaughter, rejected all amendments. Chair Khan announced that public meetings will become regular events at the FTC.</w:t>
      </w:r>
    </w:p>
    <w:p w14:paraId="46440FF3" w14:textId="77777777" w:rsidR="001C3EB8" w:rsidRPr="00286946" w:rsidRDefault="001C3EB8" w:rsidP="001C3EB8">
      <w:pPr>
        <w:rPr>
          <w:sz w:val="16"/>
        </w:rPr>
      </w:pPr>
      <w:r w:rsidRPr="00286946">
        <w:rPr>
          <w:sz w:val="16"/>
        </w:rPr>
        <w:t>Made in USA Claims</w:t>
      </w:r>
    </w:p>
    <w:p w14:paraId="3C24AA01" w14:textId="77777777" w:rsidR="001C3EB8" w:rsidRPr="00286946" w:rsidRDefault="001C3EB8" w:rsidP="001C3EB8">
      <w:pPr>
        <w:rPr>
          <w:sz w:val="16"/>
        </w:rPr>
      </w:pPr>
      <w:r w:rsidRPr="00286946">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659AC233" w14:textId="77777777" w:rsidR="001C3EB8" w:rsidRPr="00286946" w:rsidRDefault="001C3EB8" w:rsidP="001C3EB8">
      <w:pPr>
        <w:rPr>
          <w:sz w:val="16"/>
        </w:rPr>
      </w:pPr>
      <w:r w:rsidRPr="00286946">
        <w:rPr>
          <w:sz w:val="16"/>
        </w:rPr>
        <w:t>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unwise to disregard a unanimous Supreme Court that had just admonished the Commission for exceeding its authority to obtain money in consumer protection cases.</w:t>
      </w:r>
    </w:p>
    <w:p w14:paraId="7D19168F" w14:textId="77777777" w:rsidR="001C3EB8" w:rsidRPr="00286946" w:rsidRDefault="001C3EB8" w:rsidP="001C3EB8">
      <w:pPr>
        <w:rPr>
          <w:sz w:val="16"/>
        </w:rPr>
      </w:pPr>
      <w:r w:rsidRPr="00286946">
        <w:rPr>
          <w:sz w:val="16"/>
        </w:rPr>
        <w:t>Expediting Rulemaking</w:t>
      </w:r>
    </w:p>
    <w:p w14:paraId="46836BB4" w14:textId="77777777" w:rsidR="001C3EB8" w:rsidRPr="00286946" w:rsidRDefault="001C3EB8" w:rsidP="001C3EB8">
      <w:pPr>
        <w:rPr>
          <w:sz w:val="16"/>
        </w:rPr>
      </w:pPr>
      <w:r w:rsidRPr="00D30BB3">
        <w:rPr>
          <w:rStyle w:val="StyleUnderline"/>
          <w:highlight w:val="cyan"/>
        </w:rPr>
        <w:t xml:space="preserve">Foreshadowing </w:t>
      </w:r>
      <w:r w:rsidRPr="00F20CE8">
        <w:rPr>
          <w:rStyle w:val="StyleUnderline"/>
        </w:rPr>
        <w:t xml:space="preserve">an </w:t>
      </w:r>
      <w:r w:rsidRPr="00D30BB3">
        <w:rPr>
          <w:rStyle w:val="StyleUnderline"/>
          <w:highlight w:val="cyan"/>
        </w:rPr>
        <w:t xml:space="preserve">ambitious regulatory agenda was </w:t>
      </w:r>
      <w:r w:rsidRPr="00F20CE8">
        <w:rPr>
          <w:rStyle w:val="StyleUnderline"/>
        </w:rPr>
        <w:t xml:space="preserve">a </w:t>
      </w:r>
      <w:r w:rsidRPr="00D30BB3">
        <w:rPr>
          <w:rStyle w:val="StyleUnderline"/>
          <w:highlight w:val="cyan"/>
        </w:rPr>
        <w:t>motion to streamline new rules under</w:t>
      </w:r>
      <w:r w:rsidRPr="00286946">
        <w:rPr>
          <w:rStyle w:val="StyleUnderline"/>
        </w:rPr>
        <w:t xml:space="preserve"> </w:t>
      </w:r>
      <w:r w:rsidRPr="00286946">
        <w:rPr>
          <w:sz w:val="16"/>
        </w:rPr>
        <w:t xml:space="preserve">Section 18 of </w:t>
      </w:r>
      <w:r w:rsidRPr="00F20CE8">
        <w:rPr>
          <w:rStyle w:val="StyleUnderline"/>
        </w:rPr>
        <w:t xml:space="preserve">the </w:t>
      </w:r>
      <w:r w:rsidRPr="00D30BB3">
        <w:rPr>
          <w:rStyle w:val="StyleUnderline"/>
          <w:highlight w:val="cyan"/>
        </w:rPr>
        <w:t xml:space="preserve">FTC </w:t>
      </w:r>
      <w:r w:rsidRPr="00F20CE8">
        <w:rPr>
          <w:rStyle w:val="StyleUnderline"/>
        </w:rPr>
        <w:t>Act</w:t>
      </w:r>
      <w:r w:rsidRPr="00286946">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3AC7A6B1" w14:textId="77777777" w:rsidR="001C3EB8" w:rsidRPr="0052348A" w:rsidRDefault="001C3EB8" w:rsidP="001C3EB8">
      <w:pPr>
        <w:rPr>
          <w:sz w:val="16"/>
        </w:rPr>
      </w:pPr>
      <w:r w:rsidRPr="0052348A">
        <w:rPr>
          <w:sz w:val="16"/>
        </w:rPr>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1852A706" w14:textId="77777777" w:rsidR="001C3EB8" w:rsidRPr="0052348A" w:rsidRDefault="001C3EB8" w:rsidP="001C3EB8">
      <w:pPr>
        <w:rPr>
          <w:sz w:val="16"/>
        </w:rPr>
      </w:pPr>
      <w:r w:rsidRPr="0052348A">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35DE5909" w14:textId="77777777" w:rsidR="001C3EB8" w:rsidRPr="0052348A" w:rsidRDefault="001C3EB8" w:rsidP="001C3EB8">
      <w:pPr>
        <w:rPr>
          <w:sz w:val="16"/>
        </w:rPr>
      </w:pPr>
      <w:r w:rsidRPr="0052348A">
        <w:rPr>
          <w:sz w:val="16"/>
        </w:rPr>
        <w:t>Rescinding the Competition Policy Statement</w:t>
      </w:r>
    </w:p>
    <w:p w14:paraId="2E0A8F87" w14:textId="77777777" w:rsidR="001C3EB8" w:rsidRPr="0052348A" w:rsidRDefault="001C3EB8" w:rsidP="001C3EB8">
      <w:pPr>
        <w:rPr>
          <w:sz w:val="16"/>
        </w:rPr>
      </w:pPr>
      <w:r w:rsidRPr="0052348A">
        <w:rPr>
          <w:sz w:val="16"/>
        </w:rPr>
        <w:t xml:space="preserve">In a sweeping departure from a bipartisan antitrust policy, the Commission rescinded its 2015 Policy Statement on Unfair Competition. Khan argued that the FTC should not have to show a likelihood of harm to competition </w:t>
      </w:r>
      <w:proofErr w:type="gramStart"/>
      <w:r w:rsidRPr="0052348A">
        <w:rPr>
          <w:sz w:val="16"/>
        </w:rPr>
        <w:t>in order to</w:t>
      </w:r>
      <w:proofErr w:type="gramEnd"/>
      <w:r w:rsidRPr="0052348A">
        <w:rPr>
          <w:sz w:val="16"/>
        </w:rPr>
        <w:t xml:space="preserve">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w:t>
      </w:r>
      <w:r w:rsidRPr="0052348A">
        <w:rPr>
          <w:sz w:val="16"/>
        </w:rPr>
        <w:lastRenderedPageBreak/>
        <w:t>statement improperly confined the agency to an enforcement policy indistinguishable from the standards that DOJ applied.</w:t>
      </w:r>
    </w:p>
    <w:p w14:paraId="6630FF0A" w14:textId="77777777" w:rsidR="001C3EB8" w:rsidRPr="0052348A" w:rsidRDefault="001C3EB8" w:rsidP="001C3EB8">
      <w:pPr>
        <w:rPr>
          <w:sz w:val="16"/>
        </w:rPr>
      </w:pPr>
      <w:r w:rsidRPr="0052348A">
        <w:rPr>
          <w:sz w:val="16"/>
        </w:rPr>
        <w:t>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and practices that could facilitate collusion.) Phillips noted that the Supreme Court’s decision in NCAA had just applied the Rule of Reason in holding for plaintiffs, so it was hardly a bar to successful prosecution. Of concern to the Republicans was a proposal in Congress that would eliminate the FTC’s competition authority altogether.</w:t>
      </w:r>
    </w:p>
    <w:p w14:paraId="00B50A0A" w14:textId="77777777" w:rsidR="001C3EB8" w:rsidRPr="0052348A" w:rsidRDefault="001C3EB8" w:rsidP="001C3EB8">
      <w:pPr>
        <w:rPr>
          <w:sz w:val="16"/>
        </w:rPr>
      </w:pPr>
      <w:r w:rsidRPr="0052348A">
        <w:rPr>
          <w:sz w:val="16"/>
        </w:rPr>
        <w:t>Proposals to seek comment on the rescission were voted down on party lines. Competition policy at the FTC will depend on future Commission actions.</w:t>
      </w:r>
    </w:p>
    <w:p w14:paraId="3C4EC839" w14:textId="77777777" w:rsidR="001C3EB8" w:rsidRPr="00F20CE8" w:rsidRDefault="001C3EB8" w:rsidP="001C3EB8">
      <w:pPr>
        <w:rPr>
          <w:sz w:val="16"/>
        </w:rPr>
      </w:pPr>
      <w:r w:rsidRPr="0052348A">
        <w:rPr>
          <w:sz w:val="16"/>
        </w:rPr>
        <w:t xml:space="preserve">Targeting Sectors </w:t>
      </w:r>
      <w:r w:rsidRPr="00F20CE8">
        <w:rPr>
          <w:sz w:val="16"/>
        </w:rPr>
        <w:t>and Suspects</w:t>
      </w:r>
    </w:p>
    <w:p w14:paraId="3563FB17" w14:textId="77777777" w:rsidR="001C3EB8" w:rsidRPr="0052348A" w:rsidRDefault="001C3EB8" w:rsidP="001C3EB8">
      <w:pPr>
        <w:rPr>
          <w:sz w:val="16"/>
        </w:rPr>
      </w:pPr>
      <w:proofErr w:type="gramStart"/>
      <w:r w:rsidRPr="00F20CE8">
        <w:rPr>
          <w:sz w:val="16"/>
        </w:rPr>
        <w:t>Finally</w:t>
      </w:r>
      <w:proofErr w:type="gramEnd"/>
      <w:r w:rsidRPr="00F20CE8">
        <w:rPr>
          <w:sz w:val="16"/>
        </w:rPr>
        <w:t xml:space="preserve"> </w:t>
      </w:r>
      <w:r w:rsidRPr="00F20CE8">
        <w:rPr>
          <w:rStyle w:val="StyleUnderline"/>
        </w:rPr>
        <w:t>the FTC identified</w:t>
      </w:r>
      <w:r w:rsidRPr="00F20CE8">
        <w:rPr>
          <w:sz w:val="16"/>
        </w:rPr>
        <w:t xml:space="preserve"> seven </w:t>
      </w:r>
      <w:r w:rsidRPr="00F20CE8">
        <w:rPr>
          <w:rStyle w:val="StyleUnderline"/>
        </w:rPr>
        <w:t>areas in which it would adopt omnibus resolutions authorizing compulsory process</w:t>
      </w:r>
      <w:r w:rsidRPr="00F20CE8">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w:t>
      </w:r>
      <w:r w:rsidRPr="0052348A">
        <w:rPr>
          <w:sz w:val="16"/>
        </w:rPr>
        <w:t xml:space="preserve"> These resolutions covered broad sectors of the economy and authorized investigations under practices any law the FTC enforces. As explained in its press release, the Commission’s crosshairs are focused on these sectors and individuals:</w:t>
      </w:r>
    </w:p>
    <w:p w14:paraId="57A47221" w14:textId="77777777" w:rsidR="001C3EB8" w:rsidRPr="0052348A" w:rsidRDefault="001C3EB8" w:rsidP="001C3EB8">
      <w:pPr>
        <w:rPr>
          <w:sz w:val="16"/>
        </w:rPr>
      </w:pPr>
      <w:r w:rsidRPr="00D30BB3">
        <w:rPr>
          <w:rStyle w:val="StyleUnderline"/>
          <w:highlight w:val="cyan"/>
        </w:rPr>
        <w:t>Priority targets include</w:t>
      </w:r>
      <w:r w:rsidRPr="0052348A">
        <w:rPr>
          <w:sz w:val="16"/>
        </w:rPr>
        <w:t xml:space="preserve"> repeat offenders; </w:t>
      </w:r>
      <w:r w:rsidRPr="00D30BB3">
        <w:rPr>
          <w:rStyle w:val="StyleUnderline"/>
          <w:highlight w:val="cyan"/>
        </w:rPr>
        <w:t>tech</w:t>
      </w:r>
      <w:r w:rsidRPr="00D30BB3">
        <w:rPr>
          <w:sz w:val="16"/>
          <w:highlight w:val="cyan"/>
        </w:rPr>
        <w:t>n</w:t>
      </w:r>
      <w:r w:rsidRPr="00D30BB3">
        <w:rPr>
          <w:sz w:val="16"/>
        </w:rPr>
        <w:t>ology companies</w:t>
      </w:r>
      <w:r w:rsidRPr="0052348A">
        <w:rPr>
          <w:sz w:val="16"/>
        </w:rPr>
        <w:t xml:space="preserve"> </w:t>
      </w:r>
      <w:r w:rsidRPr="00D30BB3">
        <w:rPr>
          <w:rStyle w:val="StyleUnderline"/>
          <w:highlight w:val="cyan"/>
        </w:rPr>
        <w:t>and digital platforms</w:t>
      </w:r>
      <w:r w:rsidRPr="0052348A">
        <w:rPr>
          <w:sz w:val="16"/>
        </w:rPr>
        <w:t xml:space="preserve">; and </w:t>
      </w:r>
      <w:r w:rsidRPr="00D30BB3">
        <w:rPr>
          <w:rStyle w:val="StyleUnderline"/>
          <w:highlight w:val="cyan"/>
        </w:rPr>
        <w:t>healthcare</w:t>
      </w:r>
      <w:r w:rsidRPr="0052348A">
        <w:rPr>
          <w:sz w:val="16"/>
        </w:rPr>
        <w:t xml:space="preserve"> businesses such as </w:t>
      </w:r>
      <w:r w:rsidRPr="00D30BB3">
        <w:rPr>
          <w:rStyle w:val="StyleUnderline"/>
          <w:highlight w:val="cyan"/>
        </w:rPr>
        <w:t>pharma</w:t>
      </w:r>
      <w:r w:rsidRPr="0052348A">
        <w:rPr>
          <w:sz w:val="16"/>
        </w:rPr>
        <w:t xml:space="preserve">ceutical companies, pharmacy benefits managers, and hospitals. The agency is also prioritizing investigations into </w:t>
      </w:r>
      <w:r w:rsidRPr="00D30BB3">
        <w:rPr>
          <w:rStyle w:val="StyleUnderline"/>
          <w:highlight w:val="cyan"/>
        </w:rPr>
        <w:t xml:space="preserve">harms against workers </w:t>
      </w:r>
      <w:r w:rsidRPr="00F20CE8">
        <w:rPr>
          <w:rStyle w:val="StyleUnderline"/>
        </w:rPr>
        <w:t>and small businesses</w:t>
      </w:r>
      <w:r w:rsidRPr="00F20CE8">
        <w:rPr>
          <w:sz w:val="16"/>
        </w:rPr>
        <w:t>, along with</w:t>
      </w:r>
      <w:r w:rsidRPr="0052348A">
        <w:rPr>
          <w:sz w:val="16"/>
        </w:rPr>
        <w:t xml:space="preserve"> harms related to the COVID-19 pandemic. Finally, at a time when merger filings are surging, the agency is ramping up enforcement against </w:t>
      </w:r>
      <w:r w:rsidRPr="00D30BB3">
        <w:rPr>
          <w:rStyle w:val="StyleUnderline"/>
          <w:highlight w:val="cyan"/>
        </w:rPr>
        <w:t>illegal mergers</w:t>
      </w:r>
      <w:r w:rsidRPr="0052348A">
        <w:rPr>
          <w:sz w:val="16"/>
        </w:rPr>
        <w:t>, both proposed and consummated.</w:t>
      </w:r>
    </w:p>
    <w:p w14:paraId="5ABB2E7C" w14:textId="77777777" w:rsidR="001C3EB8" w:rsidRPr="0052348A" w:rsidRDefault="001C3EB8" w:rsidP="001C3EB8">
      <w:pPr>
        <w:rPr>
          <w:sz w:val="16"/>
        </w:rPr>
      </w:pPr>
      <w:r w:rsidRPr="0052348A">
        <w:rPr>
          <w:sz w:val="16"/>
        </w:rPr>
        <w:t>https://www.ftc.gov/news-events/press-releases/2021/07/ftc-authorizes-investigations-key-enforcement-priorities</w:t>
      </w:r>
    </w:p>
    <w:p w14:paraId="59F3245C" w14:textId="77777777" w:rsidR="001C3EB8" w:rsidRPr="0052348A" w:rsidRDefault="001C3EB8" w:rsidP="001C3EB8">
      <w:pPr>
        <w:rPr>
          <w:sz w:val="16"/>
        </w:rPr>
      </w:pPr>
      <w:r w:rsidRPr="0052348A">
        <w:rPr>
          <w:sz w:val="16"/>
        </w:rPr>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D30BB3">
        <w:rPr>
          <w:rStyle w:val="StyleUnderline"/>
          <w:highlight w:val="cyan"/>
        </w:rPr>
        <w:t xml:space="preserve">resolutions </w:t>
      </w:r>
      <w:r w:rsidRPr="00F20CE8">
        <w:rPr>
          <w:rStyle w:val="StyleUnderline"/>
        </w:rPr>
        <w:t xml:space="preserve">will </w:t>
      </w:r>
      <w:r w:rsidRPr="00D30BB3">
        <w:rPr>
          <w:rStyle w:val="StyleUnderline"/>
          <w:highlight w:val="cyan"/>
        </w:rPr>
        <w:t xml:space="preserve">allow staff to open investigations, </w:t>
      </w:r>
      <w:r w:rsidRPr="00F20CE8">
        <w:rPr>
          <w:rStyle w:val="StyleUnderline"/>
        </w:rPr>
        <w:t>demand documents, and conduct depositions</w:t>
      </w:r>
      <w:r w:rsidRPr="00F20CE8">
        <w:rPr>
          <w:sz w:val="16"/>
        </w:rPr>
        <w:t xml:space="preserve"> without</w:t>
      </w:r>
      <w:r w:rsidRPr="0052348A">
        <w:rPr>
          <w:sz w:val="16"/>
        </w:rPr>
        <w:t xml:space="preserve"> the approval of the Commission. All the staff will need is the approval of a commissioner.</w:t>
      </w:r>
    </w:p>
    <w:p w14:paraId="5FC6CB0A" w14:textId="77777777" w:rsidR="001C3EB8" w:rsidRPr="0052348A" w:rsidRDefault="001C3EB8" w:rsidP="001C3EB8">
      <w:pPr>
        <w:rPr>
          <w:sz w:val="16"/>
        </w:rPr>
      </w:pPr>
      <w:r w:rsidRPr="0052348A">
        <w:rPr>
          <w:sz w:val="16"/>
        </w:rPr>
        <w:t>The Future of FTC Enforcement</w:t>
      </w:r>
    </w:p>
    <w:p w14:paraId="686834DE" w14:textId="77777777" w:rsidR="001C3EB8" w:rsidRPr="0052348A" w:rsidRDefault="001C3EB8" w:rsidP="001C3EB8">
      <w:pPr>
        <w:rPr>
          <w:sz w:val="16"/>
        </w:rPr>
      </w:pPr>
      <w:r w:rsidRPr="0052348A">
        <w:rPr>
          <w:sz w:val="16"/>
        </w:rPr>
        <w:t xml:space="preserve">In short, </w:t>
      </w:r>
      <w:r w:rsidRPr="00D30BB3">
        <w:rPr>
          <w:rStyle w:val="StyleUnderline"/>
          <w:highlight w:val="cyan"/>
        </w:rPr>
        <w:t>July 1</w:t>
      </w:r>
      <w:r w:rsidRPr="00D30BB3">
        <w:rPr>
          <w:sz w:val="16"/>
          <w:highlight w:val="cyan"/>
        </w:rPr>
        <w:t>,</w:t>
      </w:r>
      <w:r w:rsidRPr="0052348A">
        <w:rPr>
          <w:sz w:val="16"/>
        </w:rPr>
        <w:t xml:space="preserve"> </w:t>
      </w:r>
      <w:proofErr w:type="gramStart"/>
      <w:r w:rsidRPr="0052348A">
        <w:rPr>
          <w:sz w:val="16"/>
        </w:rPr>
        <w:t>2021</w:t>
      </w:r>
      <w:proofErr w:type="gramEnd"/>
      <w:r w:rsidRPr="0052348A">
        <w:rPr>
          <w:sz w:val="16"/>
        </w:rPr>
        <w:t xml:space="preserve"> was an extraordinary day in the history of the FTC. It </w:t>
      </w:r>
      <w:r w:rsidRPr="00D30BB3">
        <w:rPr>
          <w:rStyle w:val="StyleUnderline"/>
          <w:highlight w:val="cyan"/>
        </w:rPr>
        <w:t xml:space="preserve">is </w:t>
      </w:r>
      <w:r w:rsidRPr="00F20CE8">
        <w:rPr>
          <w:rStyle w:val="StyleUnderline"/>
        </w:rPr>
        <w:t>an</w:t>
      </w:r>
      <w:r w:rsidRPr="0052348A">
        <w:rPr>
          <w:rStyle w:val="StyleUnderline"/>
        </w:rPr>
        <w:t xml:space="preserve"> unmistakable </w:t>
      </w:r>
      <w:r w:rsidRPr="00D30BB3">
        <w:rPr>
          <w:rStyle w:val="StyleUnderline"/>
          <w:highlight w:val="cyan"/>
        </w:rPr>
        <w:t xml:space="preserve">harbinger of </w:t>
      </w:r>
      <w:r w:rsidRPr="00F20CE8">
        <w:rPr>
          <w:rStyle w:val="StyleUnderline"/>
        </w:rPr>
        <w:t>a</w:t>
      </w:r>
      <w:r w:rsidRPr="0052348A">
        <w:rPr>
          <w:rStyle w:val="StyleUnderline"/>
        </w:rPr>
        <w:t xml:space="preserve"> </w:t>
      </w:r>
      <w:r w:rsidRPr="00D30BB3">
        <w:rPr>
          <w:rStyle w:val="StyleUnderline"/>
          <w:highlight w:val="cyan"/>
        </w:rPr>
        <w:t>Commission</w:t>
      </w:r>
      <w:r w:rsidRPr="0052348A">
        <w:rPr>
          <w:rStyle w:val="StyleUnderline"/>
        </w:rPr>
        <w:t xml:space="preserve"> that is </w:t>
      </w:r>
      <w:r w:rsidRPr="00D30BB3">
        <w:rPr>
          <w:rStyle w:val="StyleUnderline"/>
          <w:highlight w:val="cyan"/>
        </w:rPr>
        <w:t>aiming to ramp up enforcement</w:t>
      </w:r>
      <w:r w:rsidRPr="0052348A">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w:t>
      </w:r>
      <w:proofErr w:type="gramStart"/>
      <w:r w:rsidRPr="0052348A">
        <w:rPr>
          <w:sz w:val="16"/>
        </w:rPr>
        <w:t>taken into account</w:t>
      </w:r>
      <w:proofErr w:type="gramEnd"/>
      <w:r w:rsidRPr="0052348A">
        <w:rPr>
          <w:sz w:val="16"/>
        </w:rPr>
        <w:t xml:space="preserve"> before the votes.</w:t>
      </w:r>
    </w:p>
    <w:p w14:paraId="00C11A9E" w14:textId="77777777" w:rsidR="001C3EB8" w:rsidRPr="004E07F6" w:rsidRDefault="001C3EB8" w:rsidP="001C3EB8">
      <w:pPr>
        <w:rPr>
          <w:sz w:val="16"/>
        </w:rPr>
      </w:pPr>
      <w:r w:rsidRPr="00D30BB3">
        <w:rPr>
          <w:rStyle w:val="StyleUnderline"/>
          <w:highlight w:val="cyan"/>
        </w:rPr>
        <w:t xml:space="preserve">How far </w:t>
      </w:r>
      <w:r w:rsidRPr="00F20CE8">
        <w:rPr>
          <w:rStyle w:val="StyleUnderline"/>
        </w:rPr>
        <w:t xml:space="preserve">the </w:t>
      </w:r>
      <w:r w:rsidRPr="00D30BB3">
        <w:rPr>
          <w:rStyle w:val="StyleUnderline"/>
          <w:highlight w:val="cyan"/>
        </w:rPr>
        <w:t xml:space="preserve">Commission can take </w:t>
      </w:r>
      <w:r w:rsidRPr="00F20CE8">
        <w:rPr>
          <w:rStyle w:val="StyleUnderline"/>
        </w:rPr>
        <w:t xml:space="preserve">this </w:t>
      </w:r>
      <w:r w:rsidRPr="00D30BB3">
        <w:rPr>
          <w:rStyle w:val="StyleUnderline"/>
          <w:highlight w:val="cyan"/>
        </w:rPr>
        <w:t xml:space="preserve">agenda </w:t>
      </w:r>
      <w:r w:rsidRPr="00F20CE8">
        <w:rPr>
          <w:rStyle w:val="StyleUnderline"/>
        </w:rPr>
        <w:t xml:space="preserve">will be </w:t>
      </w:r>
      <w:r w:rsidRPr="00D30BB3">
        <w:rPr>
          <w:rStyle w:val="Emphasis"/>
          <w:highlight w:val="cyan"/>
        </w:rPr>
        <w:t>difficult to predict</w:t>
      </w:r>
      <w:r w:rsidRPr="0052348A">
        <w:rPr>
          <w:sz w:val="16"/>
        </w:rPr>
        <w:t xml:space="preserve"> until the inevitable allegations of unauthorized investigations, arbitrary and capricious rules, unpredictable decisions, and deprivations of due process make their way to higher authorities. Safer predictions: </w:t>
      </w:r>
      <w:r w:rsidRPr="0052348A">
        <w:rPr>
          <w:rStyle w:val="StyleUnderline"/>
        </w:rPr>
        <w:t>We will see the fruit</w:t>
      </w:r>
      <w:r w:rsidRPr="0052348A">
        <w:rPr>
          <w:sz w:val="16"/>
        </w:rPr>
        <w:t xml:space="preserve">s of yesterday’s decisions </w:t>
      </w:r>
      <w:r w:rsidRPr="0052348A">
        <w:rPr>
          <w:rStyle w:val="StyleUnderline"/>
        </w:rPr>
        <w:t>in</w:t>
      </w:r>
      <w:r w:rsidRPr="0052348A">
        <w:rPr>
          <w:sz w:val="16"/>
        </w:rPr>
        <w:t xml:space="preserve"> the form of </w:t>
      </w:r>
      <w:r w:rsidRPr="0052348A">
        <w:rPr>
          <w:rStyle w:val="StyleUnderline"/>
        </w:rPr>
        <w:t>CIDs, subpoenas, proposed rules, and new interpretations</w:t>
      </w:r>
      <w:r w:rsidRPr="0052348A">
        <w:rPr>
          <w:sz w:val="16"/>
        </w:rPr>
        <w:t xml:space="preserve"> of a century-old competition statute. Businesses and citizens will face the first engagement. Then Congress and the courts will join the fray. For a preview of potential outcomes, there is no better place to start than the rich literature of FTC history.</w:t>
      </w:r>
    </w:p>
    <w:p w14:paraId="537941A2" w14:textId="77777777" w:rsidR="001C3EB8" w:rsidRDefault="001C3EB8" w:rsidP="001C3EB8">
      <w:pPr>
        <w:pStyle w:val="Heading4"/>
        <w:numPr>
          <w:ilvl w:val="0"/>
          <w:numId w:val="19"/>
        </w:numPr>
      </w:pPr>
      <w:r>
        <w:t>It says litigation.</w:t>
      </w:r>
    </w:p>
    <w:p w14:paraId="6DD7B7D8" w14:textId="77777777" w:rsidR="001C3EB8" w:rsidRDefault="001C3EB8" w:rsidP="001C3EB8">
      <w:r>
        <w:rPr>
          <w:rStyle w:val="Style13ptBold"/>
        </w:rPr>
        <w:t xml:space="preserve">2AC </w:t>
      </w:r>
      <w:r w:rsidRPr="001E6CAC">
        <w:rPr>
          <w:rStyle w:val="Style13ptBold"/>
        </w:rPr>
        <w:t>IS 21</w:t>
      </w:r>
      <w:r>
        <w:t xml:space="preserve"> - (Intelligencer Staff, writers for the Intelligencer; 1-19-2021, Intelligencer, "Policing Facebook Under a Biden Administration," 8-23-2021) url: </w:t>
      </w:r>
      <w:r>
        <w:lastRenderedPageBreak/>
        <w:t>https://nymag.com/intelligencer/2021/01/policing-facebook-under-a-biden-administration.html</w:t>
      </w:r>
    </w:p>
    <w:p w14:paraId="07B4CB10" w14:textId="77777777" w:rsidR="001C3EB8" w:rsidRDefault="001C3EB8" w:rsidP="001C3EB8">
      <w:r>
        <w:t xml:space="preserve">The third thing is that </w:t>
      </w:r>
      <w:r w:rsidRPr="00F03A7F">
        <w:rPr>
          <w:rStyle w:val="StyleUnderline"/>
          <w:highlight w:val="yellow"/>
        </w:rPr>
        <w:t>with</w:t>
      </w:r>
      <w:r>
        <w:t xml:space="preserve"> the </w:t>
      </w:r>
      <w:r w:rsidRPr="001E6CAC">
        <w:rPr>
          <w:rStyle w:val="Emphasis"/>
        </w:rPr>
        <w:t xml:space="preserve">new </w:t>
      </w:r>
      <w:r w:rsidRPr="00F03A7F">
        <w:rPr>
          <w:rStyle w:val="Emphasis"/>
          <w:highlight w:val="yellow"/>
        </w:rPr>
        <w:t>investigations</w:t>
      </w:r>
      <w:r w:rsidRPr="001E6CAC">
        <w:rPr>
          <w:rStyle w:val="StyleUnderline"/>
        </w:rPr>
        <w:t xml:space="preserve">, </w:t>
      </w:r>
      <w:r w:rsidRPr="00F03A7F">
        <w:rPr>
          <w:rStyle w:val="StyleUnderline"/>
          <w:highlight w:val="yellow"/>
        </w:rPr>
        <w:t>we</w:t>
      </w:r>
      <w:r w:rsidRPr="001E6CAC">
        <w:rPr>
          <w:rStyle w:val="StyleUnderline"/>
        </w:rPr>
        <w:t xml:space="preserve"> need to </w:t>
      </w:r>
      <w:r w:rsidRPr="00F03A7F">
        <w:rPr>
          <w:rStyle w:val="StyleUnderline"/>
          <w:highlight w:val="yellow"/>
        </w:rPr>
        <w:t>make sure</w:t>
      </w:r>
      <w:r w:rsidRPr="001E6CAC">
        <w:rPr>
          <w:rStyle w:val="StyleUnderline"/>
        </w:rPr>
        <w:t xml:space="preserve"> that our </w:t>
      </w:r>
      <w:r w:rsidRPr="00F03A7F">
        <w:rPr>
          <w:rStyle w:val="Emphasis"/>
          <w:highlight w:val="yellow"/>
        </w:rPr>
        <w:t>enforcement</w:t>
      </w:r>
      <w:r w:rsidRPr="001E6CAC">
        <w:rPr>
          <w:rStyle w:val="StyleUnderline"/>
        </w:rPr>
        <w:t xml:space="preserve"> strategy </w:t>
      </w:r>
      <w:r w:rsidRPr="00F03A7F">
        <w:rPr>
          <w:rStyle w:val="StyleUnderline"/>
          <w:highlight w:val="yellow"/>
        </w:rPr>
        <w:t>focuses on</w:t>
      </w:r>
      <w:r w:rsidRPr="001E6CAC">
        <w:rPr>
          <w:rStyle w:val="StyleUnderline"/>
        </w:rPr>
        <w:t xml:space="preserve"> </w:t>
      </w:r>
      <w:r w:rsidRPr="001E6CAC">
        <w:rPr>
          <w:rStyle w:val="Emphasis"/>
        </w:rPr>
        <w:t xml:space="preserve">effective </w:t>
      </w:r>
      <w:r w:rsidRPr="00F03A7F">
        <w:rPr>
          <w:rStyle w:val="Emphasis"/>
          <w:highlight w:val="yellow"/>
        </w:rPr>
        <w:t>deterrence</w:t>
      </w:r>
      <w:r w:rsidRPr="001E6CAC">
        <w:rPr>
          <w:rStyle w:val="StyleUnderline"/>
        </w:rPr>
        <w:t>. We</w:t>
      </w:r>
      <w:r>
        <w:t xml:space="preserve"> just </w:t>
      </w:r>
      <w:r w:rsidRPr="001E6CAC">
        <w:rPr>
          <w:rStyle w:val="StyleUnderline"/>
        </w:rPr>
        <w:t xml:space="preserve">shouldn’t keep coming back to the same table with the same companies </w:t>
      </w:r>
      <w:r w:rsidRPr="001E6CAC">
        <w:rPr>
          <w:rStyle w:val="Emphasis"/>
        </w:rPr>
        <w:t>again, and again</w:t>
      </w:r>
      <w:r>
        <w:t xml:space="preserve">, and again, </w:t>
      </w:r>
      <w:r w:rsidRPr="001E6CAC">
        <w:rPr>
          <w:rStyle w:val="StyleUnderline"/>
        </w:rPr>
        <w:t xml:space="preserve">and </w:t>
      </w:r>
      <w:r w:rsidRPr="00625F8D">
        <w:rPr>
          <w:rStyle w:val="StyleUnderline"/>
          <w:highlight w:val="cyan"/>
        </w:rPr>
        <w:t xml:space="preserve">that means </w:t>
      </w:r>
      <w:r w:rsidRPr="00625F8D">
        <w:rPr>
          <w:rStyle w:val="StyleUnderline"/>
        </w:rPr>
        <w:t xml:space="preserve">maybe </w:t>
      </w:r>
      <w:r w:rsidRPr="00625F8D">
        <w:rPr>
          <w:rStyle w:val="Emphasis"/>
          <w:highlight w:val="cyan"/>
        </w:rPr>
        <w:t>taking companies to court</w:t>
      </w:r>
      <w:r w:rsidRPr="001E6CAC">
        <w:rPr>
          <w:rStyle w:val="Emphasis"/>
        </w:rPr>
        <w:t xml:space="preserve"> </w:t>
      </w:r>
      <w:r w:rsidRPr="001E6CAC">
        <w:rPr>
          <w:rStyle w:val="StyleUnderline"/>
        </w:rPr>
        <w:t xml:space="preserve">rather than settling on inadequate terms. It may </w:t>
      </w:r>
      <w:r w:rsidRPr="00F03A7F">
        <w:rPr>
          <w:rStyle w:val="StyleUnderline"/>
          <w:highlight w:val="yellow"/>
        </w:rPr>
        <w:t xml:space="preserve">mean </w:t>
      </w:r>
      <w:r w:rsidRPr="00F03A7F">
        <w:rPr>
          <w:rStyle w:val="Emphasis"/>
          <w:highlight w:val="yellow"/>
        </w:rPr>
        <w:t>partnering at other levels of government</w:t>
      </w:r>
      <w:r w:rsidRPr="00F03A7F">
        <w:rPr>
          <w:rStyle w:val="StyleUnderline"/>
          <w:highlight w:val="yellow"/>
        </w:rPr>
        <w:t>, as</w:t>
      </w:r>
      <w:r w:rsidRPr="001E6CAC">
        <w:rPr>
          <w:rStyle w:val="StyleUnderline"/>
        </w:rPr>
        <w:t xml:space="preserve"> we did </w:t>
      </w:r>
      <w:r w:rsidRPr="00F03A7F">
        <w:rPr>
          <w:rStyle w:val="StyleUnderline"/>
          <w:highlight w:val="yellow"/>
        </w:rPr>
        <w:t>with</w:t>
      </w:r>
      <w:r w:rsidRPr="001E6CAC">
        <w:rPr>
          <w:rStyle w:val="StyleUnderline"/>
        </w:rPr>
        <w:t xml:space="preserve"> the </w:t>
      </w:r>
      <w:r w:rsidRPr="00F03A7F">
        <w:rPr>
          <w:rStyle w:val="Emphasis"/>
          <w:highlight w:val="yellow"/>
        </w:rPr>
        <w:t>state AGs</w:t>
      </w:r>
      <w:r w:rsidRPr="001E6CAC">
        <w:rPr>
          <w:rStyle w:val="StyleUnderline"/>
        </w:rPr>
        <w:t xml:space="preserve"> in the Facebook case.</w:t>
      </w:r>
      <w:r>
        <w:t xml:space="preserve"> I think </w:t>
      </w:r>
      <w:r w:rsidRPr="00641936">
        <w:t xml:space="preserve">you were about to reference, Kara, the fact that </w:t>
      </w:r>
      <w:r w:rsidRPr="00641936">
        <w:rPr>
          <w:rStyle w:val="StyleUnderline"/>
        </w:rPr>
        <w:t xml:space="preserve">we’re </w:t>
      </w:r>
      <w:proofErr w:type="gramStart"/>
      <w:r w:rsidRPr="00641936">
        <w:rPr>
          <w:rStyle w:val="StyleUnderline"/>
        </w:rPr>
        <w:t xml:space="preserve">pretty </w:t>
      </w:r>
      <w:r w:rsidRPr="00641936">
        <w:rPr>
          <w:rStyle w:val="Emphasis"/>
        </w:rPr>
        <w:t>dramatically</w:t>
      </w:r>
      <w:proofErr w:type="gramEnd"/>
      <w:r w:rsidRPr="00641936">
        <w:rPr>
          <w:rStyle w:val="Emphasis"/>
        </w:rPr>
        <w:t xml:space="preserve"> under-resourced</w:t>
      </w:r>
      <w:r w:rsidRPr="00641936">
        <w:t xml:space="preserve">, and that’s true. </w:t>
      </w:r>
      <w:r w:rsidRPr="00641936">
        <w:rPr>
          <w:rStyle w:val="StyleUnderline"/>
        </w:rPr>
        <w:t xml:space="preserve">That means that we need to be </w:t>
      </w:r>
      <w:proofErr w:type="gramStart"/>
      <w:r w:rsidRPr="00641936">
        <w:rPr>
          <w:rStyle w:val="Emphasis"/>
        </w:rPr>
        <w:t>really smart</w:t>
      </w:r>
      <w:proofErr w:type="gramEnd"/>
      <w:r w:rsidRPr="00641936">
        <w:rPr>
          <w:rStyle w:val="StyleUnderline"/>
        </w:rPr>
        <w:t xml:space="preserve"> about our </w:t>
      </w:r>
      <w:r w:rsidRPr="00641936">
        <w:rPr>
          <w:rStyle w:val="Emphasis"/>
        </w:rPr>
        <w:t>enforcement strategy</w:t>
      </w:r>
      <w:r w:rsidRPr="00641936">
        <w:rPr>
          <w:rStyle w:val="StyleUnderline"/>
        </w:rPr>
        <w:t xml:space="preserve"> and make sure that each federal dollar we spend goes </w:t>
      </w:r>
      <w:r w:rsidRPr="00641936">
        <w:rPr>
          <w:rStyle w:val="Emphasis"/>
        </w:rPr>
        <w:t>as far as it can</w:t>
      </w:r>
      <w:r w:rsidRPr="00641936">
        <w:t>.</w:t>
      </w:r>
    </w:p>
    <w:p w14:paraId="0672180D" w14:textId="5D692872" w:rsidR="001C3EB8" w:rsidRDefault="001C3EB8" w:rsidP="001C3EB8">
      <w:pPr>
        <w:pStyle w:val="Heading4"/>
        <w:numPr>
          <w:ilvl w:val="0"/>
          <w:numId w:val="21"/>
        </w:numPr>
      </w:pPr>
      <w:r>
        <w:t xml:space="preserve">FTC is </w:t>
      </w:r>
      <w:r w:rsidRPr="005027C0">
        <w:rPr>
          <w:u w:val="single"/>
        </w:rPr>
        <w:t>cash-strapped</w:t>
      </w:r>
      <w:r>
        <w:t xml:space="preserve">---the plan </w:t>
      </w:r>
      <w:r w:rsidRPr="005027C0">
        <w:rPr>
          <w:u w:val="single"/>
        </w:rPr>
        <w:t>destroys</w:t>
      </w:r>
      <w:r>
        <w:t xml:space="preserve"> other enforcement priorities.</w:t>
      </w:r>
    </w:p>
    <w:p w14:paraId="6211646A" w14:textId="77777777" w:rsidR="001C3EB8" w:rsidRDefault="001C3EB8" w:rsidP="001C3EB8">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50463177" w14:textId="77777777" w:rsidR="001C3EB8" w:rsidRPr="00235597" w:rsidRDefault="001C3EB8" w:rsidP="001C3EB8">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2FE47ED8" w14:textId="77777777" w:rsidR="001C3EB8" w:rsidRDefault="001C3EB8" w:rsidP="001C3EB8">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6BE2EB6C" w14:textId="77777777" w:rsidR="001C3EB8" w:rsidRDefault="001C3EB8" w:rsidP="001C3EB8">
      <w:pPr>
        <w:rPr>
          <w:sz w:val="16"/>
        </w:rPr>
      </w:pPr>
    </w:p>
    <w:p w14:paraId="7B6E8EF5" w14:textId="77777777" w:rsidR="001C3EB8" w:rsidRPr="004D66BF" w:rsidRDefault="001C3EB8" w:rsidP="001C3EB8">
      <w:pPr>
        <w:pStyle w:val="Heading4"/>
        <w:numPr>
          <w:ilvl w:val="0"/>
          <w:numId w:val="21"/>
        </w:numPr>
      </w:pPr>
      <w:r>
        <w:t xml:space="preserve">FTC resources are </w:t>
      </w:r>
      <w:r>
        <w:rPr>
          <w:u w:val="single"/>
        </w:rPr>
        <w:t>finite</w:t>
      </w:r>
      <w:r>
        <w:t xml:space="preserve"> and new priorities </w:t>
      </w:r>
      <w:r>
        <w:rPr>
          <w:u w:val="single"/>
        </w:rPr>
        <w:t>trade off</w:t>
      </w:r>
      <w:r>
        <w:t xml:space="preserve"> with existing work. </w:t>
      </w:r>
    </w:p>
    <w:p w14:paraId="5B6F4F9A" w14:textId="77777777" w:rsidR="001C3EB8" w:rsidRDefault="001C3EB8" w:rsidP="001C3EB8">
      <w:r>
        <w:t xml:space="preserve">David </w:t>
      </w:r>
      <w:r w:rsidRPr="00760023">
        <w:rPr>
          <w:rStyle w:val="Style13ptBold"/>
        </w:rPr>
        <w:t>McCabe 18</w:t>
      </w:r>
      <w:r>
        <w:t>. T</w:t>
      </w:r>
      <w:r w:rsidRPr="00760023">
        <w:t xml:space="preserve">ech policy reporter </w:t>
      </w:r>
      <w:r>
        <w:t>for Axios, 5/7/18. “</w:t>
      </w:r>
      <w:r w:rsidRPr="00760023">
        <w:t>Mergers are spiking, but antitrust cop funding isn't</w:t>
      </w:r>
      <w:r>
        <w:t xml:space="preserve">.” </w:t>
      </w:r>
      <w:r w:rsidRPr="00760023">
        <w:t>https://www.axios.com/antitrust-doj-ftc-funding-2f69ed8c-b486-4a08-ab57-d3535ae43b52.html</w:t>
      </w:r>
    </w:p>
    <w:p w14:paraId="584DB7DC" w14:textId="77777777" w:rsidR="001C3EB8" w:rsidRPr="00025A68" w:rsidRDefault="001C3EB8" w:rsidP="001C3EB8">
      <w:pPr>
        <w:rPr>
          <w:sz w:val="16"/>
        </w:rPr>
      </w:pPr>
      <w:r w:rsidRPr="00025A68">
        <w:rPr>
          <w:sz w:val="16"/>
        </w:rPr>
        <w:t xml:space="preserve">The number of corporate mergers has jumped in recent years, but </w:t>
      </w:r>
      <w:r w:rsidRPr="00760023">
        <w:rPr>
          <w:rStyle w:val="StyleUnderline"/>
          <w:highlight w:val="cyan"/>
        </w:rPr>
        <w:t>funding has stagnated</w:t>
      </w:r>
      <w:r w:rsidRPr="00025A68">
        <w:rPr>
          <w:sz w:val="16"/>
        </w:rPr>
        <w:t xml:space="preserve"> for the federal agencies that are supposed to make sure the deals won’t harm consumers.</w:t>
      </w:r>
    </w:p>
    <w:p w14:paraId="389368DC" w14:textId="77777777" w:rsidR="001C3EB8" w:rsidRPr="00025A68" w:rsidRDefault="001C3EB8" w:rsidP="001C3EB8">
      <w:pPr>
        <w:rPr>
          <w:sz w:val="16"/>
        </w:rPr>
      </w:pPr>
      <w:r w:rsidRPr="00025A68">
        <w:rPr>
          <w:sz w:val="16"/>
        </w:rPr>
        <w:t>Why it matters: A wave of mega-mergers touching many facets of daily life, from T-Mobile’s merger with Sprint to CVS’s purchase of Aetna, will test the Justice Department's and Federal Trade Commission’s ability to examine smaller or more novel cases, antitrust experts say.</w:t>
      </w:r>
    </w:p>
    <w:p w14:paraId="0A2A9605" w14:textId="77777777" w:rsidR="001C3EB8" w:rsidRPr="00025A68" w:rsidRDefault="001C3EB8" w:rsidP="001C3EB8">
      <w:pPr>
        <w:rPr>
          <w:sz w:val="16"/>
        </w:rPr>
      </w:pPr>
      <w:r w:rsidRPr="00025A68">
        <w:rPr>
          <w:sz w:val="16"/>
        </w:rPr>
        <w:lastRenderedPageBreak/>
        <w:t>What they’re saying: “</w:t>
      </w:r>
      <w:r w:rsidRPr="00760023">
        <w:rPr>
          <w:rStyle w:val="StyleUnderline"/>
          <w:highlight w:val="cyan"/>
        </w:rPr>
        <w:t xml:space="preserve">You have </w:t>
      </w:r>
      <w:r w:rsidRPr="00760023">
        <w:rPr>
          <w:rStyle w:val="Emphasis"/>
          <w:highlight w:val="cyan"/>
        </w:rPr>
        <w:t>finite resources</w:t>
      </w:r>
      <w:r w:rsidRPr="00760023">
        <w:rPr>
          <w:rStyle w:val="StyleUnderline"/>
          <w:highlight w:val="cyan"/>
        </w:rPr>
        <w:t xml:space="preserve"> in terms of </w:t>
      </w:r>
      <w:r w:rsidRPr="00760023">
        <w:rPr>
          <w:rStyle w:val="Emphasis"/>
          <w:highlight w:val="cyan"/>
        </w:rPr>
        <w:t>people power</w:t>
      </w:r>
      <w:r w:rsidRPr="00025A68">
        <w:rPr>
          <w:sz w:val="16"/>
        </w:rPr>
        <w:t xml:space="preserve">, so </w:t>
      </w:r>
      <w:r w:rsidRPr="00760023">
        <w:rPr>
          <w:rStyle w:val="StyleUnderline"/>
          <w:highlight w:val="cyan"/>
        </w:rPr>
        <w:t>if you are</w:t>
      </w:r>
      <w:r w:rsidRPr="00025A68">
        <w:rPr>
          <w:rStyle w:val="StyleUnderline"/>
        </w:rPr>
        <w:t xml:space="preserve"> spending all of your time </w:t>
      </w:r>
      <w:r w:rsidRPr="00760023">
        <w:rPr>
          <w:rStyle w:val="StyleUnderline"/>
          <w:highlight w:val="cyan"/>
        </w:rPr>
        <w:t>litigating big mergers</w:t>
      </w:r>
      <w:r w:rsidRPr="00025A68">
        <w:rPr>
          <w:sz w:val="16"/>
        </w:rPr>
        <w:t xml:space="preserve"> … there might be some investigations where </w:t>
      </w:r>
      <w:r w:rsidRPr="00760023">
        <w:rPr>
          <w:rStyle w:val="Emphasis"/>
          <w:highlight w:val="cyan"/>
        </w:rPr>
        <w:t>decisions</w:t>
      </w:r>
      <w:r w:rsidRPr="00025A68">
        <w:rPr>
          <w:rStyle w:val="Emphasis"/>
        </w:rPr>
        <w:t xml:space="preserve"> might </w:t>
      </w:r>
      <w:r w:rsidRPr="00760023">
        <w:rPr>
          <w:rStyle w:val="Emphasis"/>
          <w:highlight w:val="cyan"/>
        </w:rPr>
        <w:t>have to be made about which investigations you can pursue</w:t>
      </w:r>
      <w:r w:rsidRPr="00760023">
        <w:rPr>
          <w:sz w:val="16"/>
          <w:highlight w:val="cyan"/>
        </w:rPr>
        <w:t xml:space="preserve">,” </w:t>
      </w:r>
      <w:r w:rsidRPr="00760023">
        <w:rPr>
          <w:rStyle w:val="StyleUnderline"/>
          <w:highlight w:val="cyan"/>
        </w:rPr>
        <w:t>said</w:t>
      </w:r>
      <w:r w:rsidRPr="00025A68">
        <w:rPr>
          <w:sz w:val="16"/>
        </w:rPr>
        <w:t xml:space="preserve"> Caroline </w:t>
      </w:r>
      <w:r w:rsidRPr="00760023">
        <w:rPr>
          <w:rStyle w:val="StyleUnderline"/>
          <w:highlight w:val="cyan"/>
        </w:rPr>
        <w:t>Holland</w:t>
      </w:r>
      <w:r w:rsidRPr="00025A68">
        <w:rPr>
          <w:rStyle w:val="StyleUnderline"/>
        </w:rPr>
        <w:t xml:space="preserve">, who was a </w:t>
      </w:r>
      <w:r w:rsidRPr="00760023">
        <w:rPr>
          <w:rStyle w:val="StyleUnderline"/>
          <w:highlight w:val="cyan"/>
        </w:rPr>
        <w:t>senior staffer in DOJ’s Antitrust</w:t>
      </w:r>
      <w:r w:rsidRPr="00025A68">
        <w:rPr>
          <w:rStyle w:val="StyleUnderline"/>
        </w:rPr>
        <w:t xml:space="preserve"> Division</w:t>
      </w:r>
      <w:r w:rsidRPr="00025A68">
        <w:rPr>
          <w:sz w:val="16"/>
        </w:rPr>
        <w:t xml:space="preserve"> </w:t>
      </w:r>
      <w:r w:rsidRPr="00760023">
        <w:rPr>
          <w:rStyle w:val="StyleUnderline"/>
          <w:highlight w:val="cyan"/>
        </w:rPr>
        <w:t>under</w:t>
      </w:r>
      <w:r w:rsidRPr="00025A68">
        <w:rPr>
          <w:sz w:val="16"/>
        </w:rPr>
        <w:t xml:space="preserve"> President </w:t>
      </w:r>
      <w:r w:rsidRPr="00760023">
        <w:rPr>
          <w:rStyle w:val="StyleUnderline"/>
          <w:highlight w:val="cyan"/>
        </w:rPr>
        <w:t>Obama</w:t>
      </w:r>
      <w:r w:rsidRPr="00025A68">
        <w:rPr>
          <w:sz w:val="16"/>
        </w:rPr>
        <w:t xml:space="preserve"> and is now a Mozilla fellow.</w:t>
      </w:r>
    </w:p>
    <w:p w14:paraId="1EC9E5FB" w14:textId="77777777" w:rsidR="001C3EB8" w:rsidRPr="00025A68" w:rsidRDefault="001C3EB8" w:rsidP="001C3EB8">
      <w:pPr>
        <w:rPr>
          <w:sz w:val="16"/>
        </w:rPr>
      </w:pPr>
      <w:r w:rsidRPr="00025A68">
        <w:rPr>
          <w:sz w:val="16"/>
        </w:rPr>
        <w:t>What's happening:</w:t>
      </w:r>
    </w:p>
    <w:p w14:paraId="42888F72" w14:textId="77777777" w:rsidR="001C3EB8" w:rsidRPr="00025A68" w:rsidRDefault="001C3EB8" w:rsidP="001C3EB8">
      <w:pPr>
        <w:rPr>
          <w:sz w:val="16"/>
        </w:rPr>
      </w:pPr>
      <w:r w:rsidRPr="00025A68">
        <w:rPr>
          <w:sz w:val="16"/>
        </w:rPr>
        <w:t>More mergers are underway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w:t>
      </w:r>
    </w:p>
    <w:p w14:paraId="0BF3EA46" w14:textId="77777777" w:rsidR="001C3EB8" w:rsidRPr="00025A68" w:rsidRDefault="001C3EB8" w:rsidP="001C3EB8">
      <w:pPr>
        <w:rPr>
          <w:sz w:val="16"/>
        </w:rPr>
      </w:pPr>
      <w:r w:rsidRPr="00760023">
        <w:rPr>
          <w:rStyle w:val="StyleUnderline"/>
        </w:rPr>
        <w:t xml:space="preserve">Funding for antitrust officials </w:t>
      </w:r>
      <w:r w:rsidRPr="00025A68">
        <w:rPr>
          <w:sz w:val="16"/>
        </w:rPr>
        <w:t xml:space="preserve">who weigh the deals </w:t>
      </w:r>
      <w:r w:rsidRPr="00760023">
        <w:rPr>
          <w:rStyle w:val="StyleUnderline"/>
        </w:rPr>
        <w:t>hasn’t kept pace.</w:t>
      </w:r>
      <w:r w:rsidRPr="00025A68">
        <w:rPr>
          <w:sz w:val="16"/>
        </w:rPr>
        <w:t xml:space="preserve"> The funding for the Department of Justice’s antitrust division has fallen 10% since 2010, when adjusted for inflation. That's in line with the broader picture: not adjusting for inflation, the Department's overall budget increased just slightly in 2016 and 2017.</w:t>
      </w:r>
    </w:p>
    <w:p w14:paraId="276F3B73" w14:textId="77777777" w:rsidR="001C3EB8" w:rsidRPr="00025A68" w:rsidRDefault="001C3EB8" w:rsidP="001C3EB8">
      <w:pPr>
        <w:rPr>
          <w:sz w:val="16"/>
        </w:rPr>
      </w:pPr>
      <w:r w:rsidRPr="00025A68">
        <w:rPr>
          <w:sz w:val="16"/>
        </w:rPr>
        <w:t>Funding for the FTC has fallen 5% since 2010 (adjusted for inflation).</w:t>
      </w:r>
    </w:p>
    <w:p w14:paraId="71487135" w14:textId="77777777" w:rsidR="001C3EB8" w:rsidRPr="00025A68" w:rsidRDefault="001C3EB8" w:rsidP="001C3EB8">
      <w:pPr>
        <w:rPr>
          <w:sz w:val="16"/>
        </w:rPr>
      </w:pPr>
      <w:r w:rsidRPr="00025A68">
        <w:rPr>
          <w:sz w:val="16"/>
        </w:rPr>
        <w:t>An FTC spokesperson declined to comment on funding levels and Antitrust Division officials didn't provide a comment.</w:t>
      </w:r>
    </w:p>
    <w:p w14:paraId="032BF492" w14:textId="77777777" w:rsidR="001C3EB8" w:rsidRPr="00025A68" w:rsidRDefault="001C3EB8" w:rsidP="001C3EB8">
      <w:pPr>
        <w:rPr>
          <w:sz w:val="16"/>
        </w:rPr>
      </w:pPr>
      <w:r w:rsidRPr="00025A68">
        <w:rPr>
          <w:sz w:val="16"/>
        </w:rPr>
        <w:t>Driving the news: Merger and acquisition activity is up 36% in the United States compared to the same time last year, according to Thomson Reuters data from April.</w:t>
      </w:r>
    </w:p>
    <w:p w14:paraId="48523152" w14:textId="77777777" w:rsidR="001C3EB8" w:rsidRPr="00025A68" w:rsidRDefault="001C3EB8" w:rsidP="001C3EB8">
      <w:pPr>
        <w:rPr>
          <w:sz w:val="16"/>
        </w:rPr>
      </w:pPr>
      <w:r w:rsidRPr="00025A68">
        <w:rPr>
          <w:sz w:val="16"/>
        </w:rPr>
        <w:t>Several deals under government review have gotten national attention, including Sinclair’s purchase of Tribune's TV stations or T-Mobile’s deal with Sprint, which stands to reduce the number of national wireless providers from four to three.</w:t>
      </w:r>
    </w:p>
    <w:p w14:paraId="143AFE0C" w14:textId="77777777" w:rsidR="001C3EB8" w:rsidRPr="00025A68" w:rsidRDefault="001C3EB8" w:rsidP="001C3EB8">
      <w:pPr>
        <w:rPr>
          <w:sz w:val="16"/>
        </w:rPr>
      </w:pPr>
      <w:r w:rsidRPr="00025A68">
        <w:rPr>
          <w:sz w:val="16"/>
        </w:rPr>
        <w:t>Meanwhile, the Justice Department is awaiting the ruling on its lengthy legal effort to block AT&amp;</w:t>
      </w:r>
      <w:proofErr w:type="gramStart"/>
      <w:r w:rsidRPr="00025A68">
        <w:rPr>
          <w:sz w:val="16"/>
        </w:rPr>
        <w:t>T’s</w:t>
      </w:r>
      <w:proofErr w:type="gramEnd"/>
      <w:r w:rsidRPr="00025A68">
        <w:rPr>
          <w:sz w:val="16"/>
        </w:rPr>
        <w:t xml:space="preserve"> proposed $85 billion purchase of Time Warner.</w:t>
      </w:r>
    </w:p>
    <w:p w14:paraId="3630C204" w14:textId="77777777" w:rsidR="001C3EB8" w:rsidRPr="00025A68" w:rsidRDefault="001C3EB8" w:rsidP="001C3EB8">
      <w:pPr>
        <w:rPr>
          <w:sz w:val="16"/>
        </w:rPr>
      </w:pPr>
      <w:r w:rsidRPr="00025A68">
        <w:rPr>
          <w:sz w:val="16"/>
        </w:rPr>
        <w:t xml:space="preserve">Yes, but: It’s not the attention-grabbing mega-mergers that advocates worry will get less of a close look thanks to a shortage of funds. Instead, some say </w:t>
      </w:r>
      <w:r w:rsidRPr="00025A68">
        <w:rPr>
          <w:rStyle w:val="Emphasis"/>
        </w:rPr>
        <w:t xml:space="preserve">budget </w:t>
      </w:r>
      <w:r w:rsidRPr="00760023">
        <w:rPr>
          <w:rStyle w:val="Emphasis"/>
          <w:highlight w:val="cyan"/>
        </w:rPr>
        <w:t>limitations</w:t>
      </w:r>
      <w:r w:rsidRPr="00025A68">
        <w:rPr>
          <w:sz w:val="16"/>
        </w:rPr>
        <w:t xml:space="preserve"> are likely to </w:t>
      </w:r>
      <w:r w:rsidRPr="00760023">
        <w:rPr>
          <w:rStyle w:val="Emphasis"/>
          <w:highlight w:val="cyan"/>
        </w:rPr>
        <w:t>matter</w:t>
      </w:r>
      <w:r w:rsidRPr="00760023">
        <w:rPr>
          <w:sz w:val="16"/>
          <w:highlight w:val="cyan"/>
        </w:rPr>
        <w:t xml:space="preserve"> </w:t>
      </w:r>
      <w:r w:rsidRPr="00760023">
        <w:rPr>
          <w:rStyle w:val="StyleUnderline"/>
          <w:highlight w:val="cyan"/>
        </w:rPr>
        <w:t>when officials are deciding</w:t>
      </w:r>
      <w:r w:rsidRPr="00025A68">
        <w:rPr>
          <w:sz w:val="16"/>
        </w:rPr>
        <w:t xml:space="preserve"> </w:t>
      </w:r>
      <w:r w:rsidRPr="00760023">
        <w:rPr>
          <w:rStyle w:val="StyleUnderline"/>
          <w:highlight w:val="cyan"/>
        </w:rPr>
        <w:t>which</w:t>
      </w:r>
      <w:r w:rsidRPr="00025A68">
        <w:rPr>
          <w:sz w:val="16"/>
        </w:rPr>
        <w:t xml:space="preserve"> </w:t>
      </w:r>
      <w:proofErr w:type="gramStart"/>
      <w:r w:rsidRPr="00025A68">
        <w:rPr>
          <w:sz w:val="16"/>
        </w:rPr>
        <w:t>smaller</w:t>
      </w:r>
      <w:proofErr w:type="gramEnd"/>
      <w:r w:rsidRPr="00025A68">
        <w:rPr>
          <w:sz w:val="16"/>
        </w:rPr>
        <w:t xml:space="preserve"> or "borderline" </w:t>
      </w:r>
      <w:r w:rsidRPr="00760023">
        <w:rPr>
          <w:rStyle w:val="StyleUnderline"/>
          <w:highlight w:val="cyan"/>
        </w:rPr>
        <w:t>deals to investigate</w:t>
      </w:r>
      <w:r w:rsidRPr="00025A68">
        <w:rPr>
          <w:rStyle w:val="StyleUnderline"/>
        </w:rPr>
        <w:t xml:space="preserve"> </w:t>
      </w:r>
      <w:r w:rsidRPr="00760023">
        <w:rPr>
          <w:rStyle w:val="StyleUnderline"/>
          <w:highlight w:val="cyan"/>
        </w:rPr>
        <w:t>further</w:t>
      </w:r>
      <w:r w:rsidRPr="00025A68">
        <w:rPr>
          <w:sz w:val="16"/>
        </w:rPr>
        <w:t>.</w:t>
      </w:r>
    </w:p>
    <w:p w14:paraId="078FDB03" w14:textId="77777777" w:rsidR="001C3EB8" w:rsidRPr="00025A68" w:rsidRDefault="001C3EB8" w:rsidP="001C3EB8">
      <w:pPr>
        <w:rPr>
          <w:sz w:val="16"/>
        </w:rPr>
      </w:pPr>
      <w:r w:rsidRPr="00025A68">
        <w:rPr>
          <w:sz w:val="16"/>
        </w:rPr>
        <w:t xml:space="preserve">“Sometimes there’s nothing there,” said Holland of the agency's early investigations. “Other times, it might be, ‘This is kind of a close call, and we’ve got three or four close calls and </w:t>
      </w:r>
      <w:r w:rsidRPr="00025A68">
        <w:rPr>
          <w:rStyle w:val="Emphasis"/>
        </w:rPr>
        <w:t>we need to pick</w:t>
      </w:r>
      <w:r w:rsidRPr="00025A68">
        <w:rPr>
          <w:sz w:val="16"/>
        </w:rPr>
        <w:t xml:space="preserve"> one of them.’"</w:t>
      </w:r>
    </w:p>
    <w:p w14:paraId="34D1C779" w14:textId="77777777" w:rsidR="001C3EB8" w:rsidRPr="00025A68" w:rsidRDefault="001C3EB8" w:rsidP="001C3EB8">
      <w:pPr>
        <w:rPr>
          <w:sz w:val="16"/>
        </w:rPr>
      </w:pPr>
      <w:r w:rsidRPr="00025A68">
        <w:rPr>
          <w:rStyle w:val="StyleUnderline"/>
        </w:rPr>
        <w:t>"It could mean</w:t>
      </w:r>
      <w:r w:rsidRPr="00025A68">
        <w:rPr>
          <w:sz w:val="16"/>
        </w:rPr>
        <w:t xml:space="preserve"> </w:t>
      </w:r>
      <w:r w:rsidRPr="00760023">
        <w:rPr>
          <w:rStyle w:val="StyleUnderline"/>
          <w:highlight w:val="cyan"/>
        </w:rPr>
        <w:t>settlements get accepted that</w:t>
      </w:r>
      <w:r w:rsidRPr="00025A68">
        <w:rPr>
          <w:rStyle w:val="StyleUnderline"/>
        </w:rPr>
        <w:t xml:space="preserve"> </w:t>
      </w:r>
      <w:r w:rsidRPr="00760023">
        <w:rPr>
          <w:rStyle w:val="StyleUnderline"/>
          <w:highlight w:val="cyan"/>
        </w:rPr>
        <w:t>otherwise wouldn’t, or deals that should be challenged aren’t,"</w:t>
      </w:r>
      <w:r w:rsidRPr="00760023">
        <w:rPr>
          <w:sz w:val="16"/>
          <w:highlight w:val="cyan"/>
        </w:rPr>
        <w:t xml:space="preserve"> </w:t>
      </w:r>
      <w:r w:rsidRPr="00760023">
        <w:rPr>
          <w:rStyle w:val="StyleUnderline"/>
          <w:highlight w:val="cyan"/>
        </w:rPr>
        <w:t>said</w:t>
      </w:r>
      <w:r w:rsidRPr="00025A68">
        <w:rPr>
          <w:sz w:val="16"/>
        </w:rPr>
        <w:t xml:space="preserve"> Michael </w:t>
      </w:r>
      <w:r w:rsidRPr="00760023">
        <w:rPr>
          <w:rStyle w:val="StyleUnderline"/>
          <w:highlight w:val="cyan"/>
        </w:rPr>
        <w:t>Kades of the Washington Center for Equitable Growth</w:t>
      </w:r>
      <w:r w:rsidRPr="00760023">
        <w:rPr>
          <w:sz w:val="16"/>
          <w:highlight w:val="cyan"/>
        </w:rPr>
        <w:t>,</w:t>
      </w:r>
      <w:r w:rsidRPr="00025A68">
        <w:rPr>
          <w:sz w:val="16"/>
        </w:rPr>
        <w:t xml:space="preserve"> an antitrust-enforcement-friendly think tank that has done extensive research on the topic, in an email.</w:t>
      </w:r>
    </w:p>
    <w:p w14:paraId="6EDE4E70" w14:textId="77777777" w:rsidR="001C3EB8" w:rsidRDefault="001C3EB8" w:rsidP="001C3EB8">
      <w:pPr>
        <w:rPr>
          <w:sz w:val="16"/>
        </w:rPr>
      </w:pPr>
    </w:p>
    <w:p w14:paraId="61740497" w14:textId="77777777" w:rsidR="001C3EB8" w:rsidRDefault="001C3EB8" w:rsidP="001C3EB8">
      <w:pPr>
        <w:pStyle w:val="Heading4"/>
        <w:numPr>
          <w:ilvl w:val="0"/>
          <w:numId w:val="21"/>
        </w:numPr>
      </w:pPr>
      <w:r>
        <w:t xml:space="preserve">It </w:t>
      </w:r>
      <w:r w:rsidRPr="005027C0">
        <w:rPr>
          <w:u w:val="single"/>
        </w:rPr>
        <w:t>directly</w:t>
      </w:r>
      <w:r>
        <w:t xml:space="preserve"> undermines privacy enforcement.</w:t>
      </w:r>
    </w:p>
    <w:p w14:paraId="3AE0EFE5" w14:textId="77777777" w:rsidR="001C3EB8" w:rsidRPr="00202F08" w:rsidRDefault="001C3EB8" w:rsidP="001C3EB8">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625FF244" w14:textId="77777777" w:rsidR="001C3EB8" w:rsidRPr="00202F08" w:rsidRDefault="001C3EB8" w:rsidP="001C3EB8">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15DDFEE3" w14:textId="77777777" w:rsidR="001C3EB8" w:rsidRPr="00202F08" w:rsidRDefault="001C3EB8" w:rsidP="001C3EB8">
      <w:pPr>
        <w:rPr>
          <w:sz w:val="16"/>
        </w:rPr>
      </w:pPr>
      <w:r w:rsidRPr="00202F08">
        <w:rPr>
          <w:sz w:val="16"/>
        </w:rPr>
        <w:lastRenderedPageBreak/>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xml:space="preserve">. The analysis of the “privacy” issue often benefits from perspectives developed </w:t>
      </w:r>
      <w:proofErr w:type="gramStart"/>
      <w:r w:rsidRPr="00202F08">
        <w:rPr>
          <w:sz w:val="16"/>
        </w:rPr>
        <w:t>in the course of</w:t>
      </w:r>
      <w:proofErr w:type="gramEnd"/>
      <w:r w:rsidRPr="00202F08">
        <w:rPr>
          <w:sz w:val="16"/>
        </w:rPr>
        <w:t xml:space="preserve">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0087F853" w14:textId="77777777" w:rsidR="001C3EB8" w:rsidRPr="00202F08" w:rsidRDefault="001C3EB8" w:rsidP="001C3EB8">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7B4E41EB" w14:textId="77777777" w:rsidR="001C3EB8" w:rsidRPr="00202F08" w:rsidRDefault="001C3EB8" w:rsidP="001C3EB8">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0443D64D" w14:textId="77777777" w:rsidR="001C3EB8" w:rsidRDefault="001C3EB8" w:rsidP="001C3EB8">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398105A4" w14:textId="77777777" w:rsidR="001C3EB8" w:rsidRDefault="001C3EB8" w:rsidP="001C3EB8">
      <w:pPr>
        <w:rPr>
          <w:sz w:val="16"/>
        </w:rPr>
      </w:pPr>
    </w:p>
    <w:p w14:paraId="1E77986D" w14:textId="77777777" w:rsidR="001C3EB8" w:rsidRDefault="001C3EB8" w:rsidP="001C3EB8">
      <w:pPr>
        <w:pStyle w:val="Heading4"/>
      </w:pPr>
      <w:r>
        <w:t>FTC enforces the plan</w:t>
      </w:r>
    </w:p>
    <w:p w14:paraId="6D1F46C4" w14:textId="77777777" w:rsidR="001C3EB8" w:rsidRDefault="001C3EB8" w:rsidP="001C3EB8">
      <w:r w:rsidRPr="00CB664B">
        <w:t>Kristen</w:t>
      </w:r>
      <w:r>
        <w:t xml:space="preserve"> </w:t>
      </w:r>
      <w:r w:rsidRPr="00CB664B">
        <w:rPr>
          <w:rStyle w:val="Style13ptBold"/>
        </w:rPr>
        <w:t xml:space="preserve">Tam &amp; </w:t>
      </w:r>
      <w:r w:rsidRPr="00CB664B">
        <w:t xml:space="preserve">Olivia </w:t>
      </w:r>
      <w:r w:rsidRPr="00CB664B">
        <w:rPr>
          <w:rStyle w:val="Style13ptBold"/>
        </w:rPr>
        <w:t>Bielskis, 21</w:t>
      </w:r>
      <w:r w:rsidRPr="00CB664B">
        <w:t xml:space="preserve">. </w:t>
      </w:r>
      <w:r>
        <w:t>Tam is a w</w:t>
      </w:r>
      <w:r w:rsidRPr="00CB664B">
        <w:t>riter at UCLA Undergraduate Law Journal</w:t>
      </w:r>
      <w:r>
        <w:t>, Bielskis is a Legal assistant at Tenants Law firm, BA from UCLA</w:t>
      </w:r>
      <w:r w:rsidRPr="00CB664B">
        <w:t xml:space="preserve"> in </w:t>
      </w:r>
      <w:proofErr w:type="gramStart"/>
      <w:r w:rsidRPr="00CB664B">
        <w:t>Communications</w:t>
      </w:r>
      <w:proofErr w:type="gramEnd"/>
      <w:r w:rsidRPr="00CB664B">
        <w:t xml:space="preserve"> and a B.A. in Sociology</w:t>
      </w:r>
      <w:r>
        <w:t xml:space="preserve"> </w:t>
      </w:r>
      <w:r w:rsidRPr="00CB664B">
        <w:t xml:space="preserve">"Stimulating Antitrust Enforcement to Expand the Regenerative Agriculture Movement." </w:t>
      </w:r>
      <w:r>
        <w:t xml:space="preserve">April 1, </w:t>
      </w:r>
      <w:r w:rsidRPr="00CB664B">
        <w:t>2021.</w:t>
      </w:r>
      <w:r>
        <w:t xml:space="preserve"> UCLA Library Prize for Undergraduate Research, </w:t>
      </w:r>
      <w:r w:rsidRPr="00CB664B">
        <w:t>https://escholarship.org/uc/item/0m16g2r5</w:t>
      </w:r>
    </w:p>
    <w:p w14:paraId="63EABDBE" w14:textId="77777777" w:rsidR="001C3EB8" w:rsidRDefault="001C3EB8" w:rsidP="001C3EB8">
      <w:pPr>
        <w:rPr>
          <w:sz w:val="16"/>
          <w:szCs w:val="16"/>
        </w:rPr>
      </w:pPr>
      <w:r w:rsidRPr="00ED2E23">
        <w:rPr>
          <w:sz w:val="16"/>
          <w:szCs w:val="16"/>
        </w:rPr>
        <w:t>Prong Two:</w:t>
      </w:r>
      <w:r w:rsidRPr="0010096F">
        <w:t xml:space="preserve"> </w:t>
      </w:r>
      <w:r w:rsidRPr="007D3A2F">
        <w:rPr>
          <w:u w:val="single"/>
        </w:rPr>
        <w:t xml:space="preserve">The </w:t>
      </w:r>
      <w:r w:rsidRPr="00ED2E23">
        <w:rPr>
          <w:u w:val="single"/>
        </w:rPr>
        <w:t>DOJ and</w:t>
      </w:r>
      <w:r w:rsidRPr="00CB664B">
        <w:rPr>
          <w:highlight w:val="cyan"/>
          <w:u w:val="single"/>
        </w:rPr>
        <w:t xml:space="preserve"> FTC </w:t>
      </w:r>
      <w:r w:rsidRPr="00ED2E23">
        <w:rPr>
          <w:u w:val="single"/>
        </w:rPr>
        <w:t>have significantly decreased the number of</w:t>
      </w:r>
      <w:r w:rsidRPr="00CB664B">
        <w:rPr>
          <w:highlight w:val="cyan"/>
          <w:u w:val="single"/>
        </w:rPr>
        <w:t xml:space="preserve"> ag</w:t>
      </w:r>
      <w:r w:rsidRPr="00ED2E23">
        <w:rPr>
          <w:u w:val="single"/>
        </w:rPr>
        <w:t xml:space="preserve">riculture </w:t>
      </w:r>
      <w:r w:rsidRPr="00CB664B">
        <w:rPr>
          <w:highlight w:val="cyan"/>
          <w:u w:val="single"/>
        </w:rPr>
        <w:t xml:space="preserve">and meatpacking merger acquisitions </w:t>
      </w:r>
      <w:r w:rsidRPr="00ED2E23">
        <w:rPr>
          <w:u w:val="single"/>
        </w:rPr>
        <w:t>that they block</w:t>
      </w:r>
      <w:r w:rsidRPr="0010096F">
        <w:t xml:space="preserve"> </w:t>
      </w:r>
      <w:r w:rsidRPr="00ED2E23">
        <w:rPr>
          <w:sz w:val="16"/>
          <w:szCs w:val="16"/>
        </w:rPr>
        <w:t>A. Power in the Hands of the Antitrust Division and Federal Trade Commission to determine Harmful Merges The second institutional aspect affecting antitrust enforcement is observed in federal agencies</w:t>
      </w:r>
      <w:r w:rsidRPr="0010096F">
        <w:t xml:space="preserve">. </w:t>
      </w:r>
      <w:r w:rsidRPr="007D3A2F">
        <w:rPr>
          <w:u w:val="single"/>
        </w:rPr>
        <w:t xml:space="preserve">The </w:t>
      </w:r>
      <w:r w:rsidRPr="00ED2E23">
        <w:rPr>
          <w:u w:val="single"/>
        </w:rPr>
        <w:t xml:space="preserve">DOJ and </w:t>
      </w:r>
      <w:r w:rsidRPr="007D3A2F">
        <w:rPr>
          <w:u w:val="single"/>
        </w:rPr>
        <w:t xml:space="preserve">FTC are the </w:t>
      </w:r>
      <w:r w:rsidRPr="00CB664B">
        <w:rPr>
          <w:highlight w:val="cyan"/>
          <w:u w:val="single"/>
        </w:rPr>
        <w:t xml:space="preserve">federal agencies </w:t>
      </w:r>
      <w:r w:rsidRPr="007D3A2F">
        <w:rPr>
          <w:u w:val="single"/>
        </w:rPr>
        <w:t xml:space="preserve">that </w:t>
      </w:r>
      <w:r w:rsidRPr="00CB664B">
        <w:rPr>
          <w:highlight w:val="cyan"/>
          <w:u w:val="single"/>
        </w:rPr>
        <w:t xml:space="preserve">evaluate if corporate merges </w:t>
      </w:r>
      <w:r w:rsidRPr="00CB664B">
        <w:rPr>
          <w:u w:val="single"/>
        </w:rPr>
        <w:t xml:space="preserve">valued at more than $94 million </w:t>
      </w:r>
      <w:r w:rsidRPr="00CB664B">
        <w:rPr>
          <w:highlight w:val="cyan"/>
          <w:u w:val="single"/>
        </w:rPr>
        <w:t>can occur.</w:t>
      </w:r>
      <w:r w:rsidRPr="0010096F">
        <w:t xml:space="preserve">8889 </w:t>
      </w:r>
      <w:r w:rsidRPr="00ED2E23">
        <w:rPr>
          <w:sz w:val="16"/>
          <w:szCs w:val="16"/>
        </w:rPr>
        <w:t>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w:t>
      </w:r>
      <w:r w:rsidRPr="0010096F">
        <w:t xml:space="preserve"> </w:t>
      </w:r>
      <w:r w:rsidRPr="00CB664B">
        <w:rPr>
          <w:highlight w:val="cyan"/>
          <w:u w:val="single"/>
        </w:rPr>
        <w:t>t</w:t>
      </w:r>
      <w:r w:rsidRPr="007D3A2F">
        <w:rPr>
          <w:u w:val="single"/>
        </w:rPr>
        <w:t xml:space="preserve">he </w:t>
      </w:r>
      <w:r w:rsidRPr="00CB664B">
        <w:rPr>
          <w:highlight w:val="cyan"/>
          <w:u w:val="single"/>
        </w:rPr>
        <w:t xml:space="preserve">FTC conducts </w:t>
      </w:r>
      <w:r w:rsidRPr="007D3A2F">
        <w:rPr>
          <w:u w:val="single"/>
        </w:rPr>
        <w:t xml:space="preserve">more </w:t>
      </w:r>
      <w:r w:rsidRPr="00CB664B">
        <w:rPr>
          <w:highlight w:val="cyan"/>
          <w:u w:val="single"/>
        </w:rPr>
        <w:t xml:space="preserve">in-depth investigations using </w:t>
      </w:r>
      <w:r w:rsidRPr="007D3A2F">
        <w:rPr>
          <w:u w:val="single"/>
        </w:rPr>
        <w:t xml:space="preserve">their </w:t>
      </w:r>
      <w:r w:rsidRPr="00CB664B">
        <w:rPr>
          <w:highlight w:val="cyan"/>
          <w:u w:val="single"/>
        </w:rPr>
        <w:t>Merger Best Practices guidelines</w:t>
      </w:r>
      <w:r w:rsidRPr="0010096F">
        <w:t>.</w:t>
      </w:r>
      <w:r w:rsidRPr="00ED2E23">
        <w:rPr>
          <w:sz w:val="16"/>
          <w:szCs w:val="16"/>
        </w:rPr>
        <w:t xml:space="preserve">92 Oftentimes, competitive issues with these mergers are solved by consent agreement with the parties. In the few cases where the agency and parties cannot agree on a way to fix the competitive </w:t>
      </w:r>
      <w:r w:rsidRPr="007D3A2F">
        <w:rPr>
          <w:sz w:val="16"/>
          <w:szCs w:val="16"/>
        </w:rPr>
        <w:t>problems</w:t>
      </w:r>
      <w:r w:rsidRPr="007D3A2F">
        <w:t xml:space="preserve">, </w:t>
      </w:r>
      <w:r w:rsidRPr="007D3A2F">
        <w:rPr>
          <w:u w:val="single"/>
        </w:rPr>
        <w:t>the agency may bring the merger on administrative trial</w:t>
      </w:r>
      <w:r w:rsidRPr="007D3A2F">
        <w:t xml:space="preserve"> </w:t>
      </w:r>
      <w:r w:rsidRPr="007D3A2F">
        <w:rPr>
          <w:sz w:val="16"/>
          <w:szCs w:val="16"/>
        </w:rPr>
        <w:t>to federal court.93</w:t>
      </w:r>
    </w:p>
    <w:p w14:paraId="3F7E1BA2" w14:textId="77777777" w:rsidR="001C3EB8" w:rsidRDefault="001C3EB8" w:rsidP="001C3EB8"/>
    <w:p w14:paraId="63F6E81F" w14:textId="77777777" w:rsidR="001C3EB8" w:rsidRDefault="001C3EB8" w:rsidP="001C3EB8">
      <w:pPr>
        <w:pStyle w:val="Heading4"/>
      </w:pPr>
      <w:r>
        <w:lastRenderedPageBreak/>
        <w:t xml:space="preserve">And it causes massive resource tradeoff. </w:t>
      </w:r>
    </w:p>
    <w:p w14:paraId="1233D80A" w14:textId="77777777" w:rsidR="001C3EB8" w:rsidRDefault="001C3EB8" w:rsidP="001C3EB8">
      <w:r w:rsidRPr="00CB664B">
        <w:t>Kristen</w:t>
      </w:r>
      <w:r>
        <w:t xml:space="preserve"> </w:t>
      </w:r>
      <w:r w:rsidRPr="00CB664B">
        <w:rPr>
          <w:rStyle w:val="Style13ptBold"/>
        </w:rPr>
        <w:t xml:space="preserve">Tam &amp; </w:t>
      </w:r>
      <w:r w:rsidRPr="00CB664B">
        <w:t xml:space="preserve">Olivia </w:t>
      </w:r>
      <w:r w:rsidRPr="00CB664B">
        <w:rPr>
          <w:rStyle w:val="Style13ptBold"/>
        </w:rPr>
        <w:t>Bielskis, 21</w:t>
      </w:r>
      <w:r w:rsidRPr="00CB664B">
        <w:t xml:space="preserve">. </w:t>
      </w:r>
      <w:r>
        <w:t>Tam is a w</w:t>
      </w:r>
      <w:r w:rsidRPr="00CB664B">
        <w:t>riter at UCLA Undergraduate Law Journal</w:t>
      </w:r>
      <w:r>
        <w:t>, Bielskis is a Legal assistant at Tenants Law firm, BA from UCLA</w:t>
      </w:r>
      <w:r w:rsidRPr="00CB664B">
        <w:t xml:space="preserve"> in </w:t>
      </w:r>
      <w:proofErr w:type="gramStart"/>
      <w:r w:rsidRPr="00CB664B">
        <w:t>Communications</w:t>
      </w:r>
      <w:proofErr w:type="gramEnd"/>
      <w:r w:rsidRPr="00CB664B">
        <w:t xml:space="preserve"> and a B.A. in Sociology</w:t>
      </w:r>
      <w:r>
        <w:t xml:space="preserve"> </w:t>
      </w:r>
      <w:r w:rsidRPr="00CB664B">
        <w:t xml:space="preserve">"Stimulating Antitrust Enforcement to Expand the Regenerative Agriculture Movement." </w:t>
      </w:r>
      <w:r>
        <w:t xml:space="preserve">April 1, </w:t>
      </w:r>
      <w:r w:rsidRPr="00CB664B">
        <w:t>2021.</w:t>
      </w:r>
      <w:r>
        <w:t xml:space="preserve"> UCLA Library Prize for Undergraduate Research, </w:t>
      </w:r>
      <w:r w:rsidRPr="00CB664B">
        <w:t>https://escholarship.org/uc/item/0m16g2r5</w:t>
      </w:r>
    </w:p>
    <w:p w14:paraId="69F3A4E3" w14:textId="77777777" w:rsidR="001C3EB8" w:rsidRPr="00BC2CDB" w:rsidRDefault="001C3EB8" w:rsidP="001C3EB8">
      <w:pPr>
        <w:rPr>
          <w:sz w:val="16"/>
          <w:szCs w:val="16"/>
        </w:rPr>
      </w:pPr>
      <w:r w:rsidRPr="00ED2E23">
        <w:rPr>
          <w:sz w:val="16"/>
          <w:szCs w:val="16"/>
        </w:rPr>
        <w:t>Congress created three major</w:t>
      </w:r>
      <w:r w:rsidRPr="0010096F">
        <w:t xml:space="preserve"> </w:t>
      </w:r>
      <w:r w:rsidRPr="00BC2CDB">
        <w:rPr>
          <w:u w:val="single"/>
        </w:rPr>
        <w:t>Federal antitrust laws</w:t>
      </w:r>
      <w:r w:rsidRPr="00BC2CDB">
        <w:t xml:space="preserve"> </w:t>
      </w:r>
      <w:r w:rsidRPr="00BC2CDB">
        <w:rPr>
          <w:sz w:val="16"/>
          <w:szCs w:val="16"/>
        </w:rPr>
        <w:t>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w:t>
      </w:r>
      <w:r w:rsidRPr="00BC2CDB">
        <w:t xml:space="preserve"> </w:t>
      </w:r>
      <w:r w:rsidRPr="00BC2CDB">
        <w:rPr>
          <w:u w:val="single"/>
        </w:rPr>
        <w:t>prohibit mergers</w:t>
      </w:r>
      <w:r w:rsidRPr="00BC2CDB">
        <w:t xml:space="preserve"> </w:t>
      </w:r>
      <w:r w:rsidRPr="00BC2CDB">
        <w:rPr>
          <w:sz w:val="16"/>
          <w:szCs w:val="16"/>
        </w:rPr>
        <w:t>and acquisitions that are likely to lessen competition.54</w:t>
      </w:r>
    </w:p>
    <w:p w14:paraId="43098D94" w14:textId="77777777" w:rsidR="001C3EB8" w:rsidRPr="0010096F" w:rsidRDefault="001C3EB8" w:rsidP="001C3EB8">
      <w:pPr>
        <w:rPr>
          <w:u w:val="single"/>
        </w:rPr>
      </w:pPr>
      <w:r w:rsidRPr="00BC2CDB">
        <w:rPr>
          <w:sz w:val="16"/>
          <w:szCs w:val="16"/>
        </w:rPr>
        <w:t xml:space="preserve">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w:t>
      </w:r>
      <w:r w:rsidRPr="00BC2CDB">
        <w:rPr>
          <w:u w:val="single"/>
        </w:rPr>
        <w:t>prosecutorial discretion</w:t>
      </w:r>
      <w:r w:rsidRPr="00BC2CDB">
        <w:t xml:space="preserve"> </w:t>
      </w:r>
      <w:r w:rsidRPr="00BC2CDB">
        <w:rPr>
          <w:sz w:val="16"/>
          <w:szCs w:val="16"/>
        </w:rPr>
        <w:t xml:space="preserve">that </w:t>
      </w:r>
      <w:r w:rsidRPr="00BC2CDB">
        <w:rPr>
          <w:u w:val="single"/>
        </w:rPr>
        <w:t xml:space="preserve">enforcers, the DOJ, the </w:t>
      </w:r>
      <w:r w:rsidRPr="0010096F">
        <w:rPr>
          <w:highlight w:val="cyan"/>
          <w:u w:val="single"/>
        </w:rPr>
        <w:t>FTC</w:t>
      </w:r>
      <w:r w:rsidRPr="0010096F">
        <w:t xml:space="preserve">, </w:t>
      </w:r>
      <w:r w:rsidRPr="00CB664B">
        <w:rPr>
          <w:sz w:val="16"/>
          <w:szCs w:val="16"/>
        </w:rPr>
        <w:t>and the state attorneys general</w:t>
      </w:r>
      <w:r w:rsidRPr="0010096F">
        <w:t xml:space="preserve">, </w:t>
      </w:r>
      <w:r w:rsidRPr="0010096F">
        <w:rPr>
          <w:highlight w:val="cyan"/>
          <w:u w:val="single"/>
        </w:rPr>
        <w:t>employ</w:t>
      </w:r>
      <w:r w:rsidRPr="0010096F">
        <w:t>.</w:t>
      </w:r>
      <w:r w:rsidRPr="00CB664B">
        <w:rPr>
          <w:sz w:val="16"/>
          <w:szCs w:val="16"/>
        </w:rPr>
        <w:t>56 Because</w:t>
      </w:r>
      <w:r w:rsidRPr="0010096F">
        <w:t xml:space="preserve"> </w:t>
      </w:r>
      <w:r w:rsidRPr="00B316A1">
        <w:rPr>
          <w:u w:val="single"/>
        </w:rPr>
        <w:t xml:space="preserve">these agencies </w:t>
      </w:r>
      <w:r w:rsidRPr="0010096F">
        <w:rPr>
          <w:highlight w:val="cyan"/>
          <w:u w:val="single"/>
        </w:rPr>
        <w:t>determine what does and does not violate antitrust laws</w:t>
      </w:r>
      <w:r w:rsidRPr="00BC2CDB">
        <w:rPr>
          <w:u w:val="single"/>
        </w:rPr>
        <w:t>,</w:t>
      </w:r>
      <w:r w:rsidRPr="00BC2CDB">
        <w:t xml:space="preserve"> </w:t>
      </w:r>
      <w:r w:rsidRPr="00BC2CDB">
        <w:rPr>
          <w:u w:val="single"/>
        </w:rPr>
        <w:t>a change in the enforcement discretion or philosophy of enforcers may affect the intensity of regulation</w:t>
      </w:r>
      <w:r w:rsidRPr="00BC2CDB">
        <w:t xml:space="preserve">. </w:t>
      </w:r>
      <w:r w:rsidRPr="00BC2CDB">
        <w:rPr>
          <w:sz w:val="16"/>
          <w:szCs w:val="16"/>
        </w:rPr>
        <w:t>The</w:t>
      </w:r>
      <w:r w:rsidRPr="00CB664B">
        <w:rPr>
          <w:sz w:val="16"/>
          <w:szCs w:val="16"/>
        </w:rPr>
        <w:t xml:space="preserve"> third is the</w:t>
      </w:r>
      <w:r w:rsidRPr="0010096F">
        <w:t xml:space="preserve"> </w:t>
      </w:r>
      <w:r w:rsidRPr="0010096F">
        <w:rPr>
          <w:highlight w:val="cyan"/>
          <w:u w:val="single"/>
        </w:rPr>
        <w:t>fiscal resources provided to the enforcers</w:t>
      </w:r>
      <w:r w:rsidRPr="0010096F">
        <w:t xml:space="preserve">.57 </w:t>
      </w:r>
      <w:r w:rsidRPr="0010096F">
        <w:rPr>
          <w:highlight w:val="cyan"/>
          <w:u w:val="single"/>
        </w:rPr>
        <w:t xml:space="preserve">Judicial rules that increase or decrease the cost and barrier to entry to pursue cases </w:t>
      </w:r>
      <w:r w:rsidRPr="0010096F">
        <w:rPr>
          <w:u w:val="single"/>
        </w:rPr>
        <w:t>can</w:t>
      </w:r>
      <w:r w:rsidRPr="0010096F">
        <w:rPr>
          <w:highlight w:val="cyan"/>
          <w:u w:val="single"/>
        </w:rPr>
        <w:t xml:space="preserve"> affect the number of antitrust cases brought to trial.</w:t>
      </w:r>
    </w:p>
    <w:p w14:paraId="60893CEE" w14:textId="77777777" w:rsidR="001C3EB8" w:rsidRDefault="001C3EB8" w:rsidP="001C3EB8"/>
    <w:p w14:paraId="0BF37252" w14:textId="77777777" w:rsidR="001C3EB8" w:rsidRDefault="001C3EB8" w:rsidP="001C3EB8">
      <w:pPr>
        <w:pStyle w:val="Heading4"/>
      </w:pPr>
      <w:r>
        <w:t>FTC enforce the plan</w:t>
      </w:r>
    </w:p>
    <w:p w14:paraId="157570EF" w14:textId="77777777" w:rsidR="001C3EB8" w:rsidRDefault="001C3EB8" w:rsidP="001C3EB8">
      <w:r w:rsidRPr="00CC6FF3">
        <w:t xml:space="preserve">Olivia </w:t>
      </w:r>
      <w:r w:rsidRPr="00CC6FF3">
        <w:rPr>
          <w:rStyle w:val="Style13ptBold"/>
        </w:rPr>
        <w:t>Paschal, 21</w:t>
      </w:r>
      <w:r>
        <w:t>.</w:t>
      </w:r>
      <w:r w:rsidRPr="00CC6FF3">
        <w:t xml:space="preserve"> </w:t>
      </w:r>
      <w:r>
        <w:t>C</w:t>
      </w:r>
      <w:r w:rsidRPr="00CC6FF3">
        <w:t xml:space="preserve">ontributing writer with Facing South and a doctoral student in history at the University of Virginia. </w:t>
      </w:r>
      <w:r>
        <w:t>“</w:t>
      </w:r>
      <w:r w:rsidRPr="00CC6FF3">
        <w:t>Tyson has a stranglehold over Arkansas’s poultry industry</w:t>
      </w:r>
      <w:r>
        <w:t xml:space="preserve">.” August 23, 2021. </w:t>
      </w:r>
      <w:r w:rsidRPr="00CC6FF3">
        <w:t>https://thecounter.org/economist-q-and-a-tysons-stranglehold-over-arkansas-poultry-industry/</w:t>
      </w:r>
    </w:p>
    <w:p w14:paraId="557A3CB1" w14:textId="77777777" w:rsidR="001C3EB8" w:rsidRPr="008E5027" w:rsidRDefault="001C3EB8" w:rsidP="001C3EB8">
      <w:r w:rsidRPr="00CC6FF3">
        <w:rPr>
          <w:sz w:val="16"/>
          <w:szCs w:val="16"/>
        </w:rPr>
        <w:t>These things are all addressing the symptoms of the level of</w:t>
      </w:r>
      <w:r>
        <w:t xml:space="preserve"> </w:t>
      </w:r>
      <w:r w:rsidRPr="00CC6FF3">
        <w:rPr>
          <w:highlight w:val="cyan"/>
          <w:u w:val="single"/>
        </w:rPr>
        <w:t>consolidation in poultry processing</w:t>
      </w:r>
      <w:r>
        <w:t xml:space="preserve"> </w:t>
      </w:r>
      <w:r w:rsidRPr="00CC6FF3">
        <w:rPr>
          <w:sz w:val="16"/>
          <w:szCs w:val="16"/>
        </w:rPr>
        <w:t>in Arkansas, and not addressing the underlying economic issues</w:t>
      </w:r>
      <w:r>
        <w:t xml:space="preserve">. </w:t>
      </w:r>
      <w:r w:rsidRPr="00CC6FF3">
        <w:rPr>
          <w:highlight w:val="cyan"/>
          <w:u w:val="single"/>
        </w:rPr>
        <w:t xml:space="preserve">The issue of the underlying economics in this industry </w:t>
      </w:r>
      <w:proofErr w:type="gramStart"/>
      <w:r w:rsidRPr="00CC6FF3">
        <w:rPr>
          <w:sz w:val="16"/>
          <w:szCs w:val="16"/>
        </w:rPr>
        <w:t>has to</w:t>
      </w:r>
      <w:proofErr w:type="gramEnd"/>
      <w:r w:rsidRPr="00CC6FF3">
        <w:rPr>
          <w:sz w:val="16"/>
          <w:szCs w:val="16"/>
        </w:rPr>
        <w:t xml:space="preserve"> be</w:t>
      </w:r>
      <w:r w:rsidRPr="00CC6FF3">
        <w:rPr>
          <w:u w:val="single"/>
        </w:rPr>
        <w:t xml:space="preserve"> </w:t>
      </w:r>
      <w:r w:rsidRPr="00CC6FF3">
        <w:rPr>
          <w:highlight w:val="cyan"/>
          <w:u w:val="single"/>
        </w:rPr>
        <w:t>addressed federally.</w:t>
      </w:r>
      <w:r>
        <w:t xml:space="preserve"> </w:t>
      </w:r>
      <w:r w:rsidRPr="00CC6FF3">
        <w:rPr>
          <w:sz w:val="16"/>
          <w:szCs w:val="16"/>
        </w:rPr>
        <w:t xml:space="preserve">Biden’s executive order brings more prominence to this issue across the economy, and there were many mentions of USDA’s authority and role in that executive order. Some low-hanging fruit on the federal level: USDA has an agency called the Grain Inspection, Packers and Stockyards Administration, which is tasked with addressing and monitoring competition issues in food and agricultural markets. Their power has been stymied over the years; Congress has used the GIPSA rider in annual appropriations to basically defund </w:t>
      </w:r>
      <w:proofErr w:type="gramStart"/>
      <w:r w:rsidRPr="00CC6FF3">
        <w:rPr>
          <w:sz w:val="16"/>
          <w:szCs w:val="16"/>
        </w:rPr>
        <w:t>them, and</w:t>
      </w:r>
      <w:proofErr w:type="gramEnd"/>
      <w:r w:rsidRPr="00CC6FF3">
        <w:rPr>
          <w:sz w:val="16"/>
          <w:szCs w:val="16"/>
        </w:rPr>
        <w:t xml:space="preserve"> has been successful in doing that. The Trump administration </w:t>
      </w:r>
      <w:proofErr w:type="gramStart"/>
      <w:r w:rsidRPr="00CC6FF3">
        <w:rPr>
          <w:sz w:val="16"/>
          <w:szCs w:val="16"/>
        </w:rPr>
        <w:t>actually consolidated</w:t>
      </w:r>
      <w:proofErr w:type="gramEnd"/>
      <w:r w:rsidRPr="00CC6FF3">
        <w:rPr>
          <w:sz w:val="16"/>
          <w:szCs w:val="16"/>
        </w:rPr>
        <w:t xml:space="preserve"> GIPSA into the Agricultural Marketing Service in 2018, and some advocates claim that this allows GIPSA to be influenced more heavily by industry interests because AMS has closer ties to industry. Moving GIPSA back and letting it have its standalone authority, fully funding it, and letting it do its job without political influence is something that members of Congress from Arkansas can be supportive of. That’s not a hard thing to do. And then more generally,</w:t>
      </w:r>
      <w:r>
        <w:t xml:space="preserve"> </w:t>
      </w:r>
      <w:r w:rsidRPr="00CC6FF3">
        <w:rPr>
          <w:highlight w:val="cyan"/>
          <w:u w:val="single"/>
        </w:rPr>
        <w:t xml:space="preserve">the </w:t>
      </w:r>
      <w:r w:rsidRPr="00B316A1">
        <w:rPr>
          <w:u w:val="single"/>
        </w:rPr>
        <w:t xml:space="preserve">Department of Justice and the </w:t>
      </w:r>
      <w:r w:rsidRPr="00CC6FF3">
        <w:rPr>
          <w:highlight w:val="cyan"/>
          <w:u w:val="single"/>
        </w:rPr>
        <w:t>F</w:t>
      </w:r>
      <w:r w:rsidRPr="00CC6FF3">
        <w:rPr>
          <w:u w:val="single"/>
        </w:rPr>
        <w:t xml:space="preserve">ederal </w:t>
      </w:r>
      <w:r w:rsidRPr="00CC6FF3">
        <w:rPr>
          <w:highlight w:val="cyan"/>
          <w:u w:val="single"/>
        </w:rPr>
        <w:t>T</w:t>
      </w:r>
      <w:r w:rsidRPr="00CC6FF3">
        <w:rPr>
          <w:u w:val="single"/>
        </w:rPr>
        <w:t xml:space="preserve">rade </w:t>
      </w:r>
      <w:r w:rsidRPr="00CC6FF3">
        <w:rPr>
          <w:highlight w:val="cyan"/>
          <w:u w:val="single"/>
        </w:rPr>
        <w:t>C</w:t>
      </w:r>
      <w:r w:rsidRPr="00CC6FF3">
        <w:rPr>
          <w:u w:val="single"/>
        </w:rPr>
        <w:t xml:space="preserve">ommission should </w:t>
      </w:r>
      <w:r w:rsidRPr="00CC6FF3">
        <w:rPr>
          <w:highlight w:val="cyan"/>
          <w:u w:val="single"/>
        </w:rPr>
        <w:t xml:space="preserve">scrutinize and regulate mergers and acquisitions in poultry processing </w:t>
      </w:r>
      <w:r w:rsidRPr="00CC6FF3">
        <w:rPr>
          <w:u w:val="single"/>
        </w:rPr>
        <w:t>with a more discerning eye</w:t>
      </w:r>
      <w:r>
        <w:t xml:space="preserve">. </w:t>
      </w:r>
      <w:r w:rsidRPr="00CC6FF3">
        <w:rPr>
          <w:sz w:val="16"/>
          <w:szCs w:val="16"/>
        </w:rPr>
        <w:t>As our report showed</w:t>
      </w:r>
      <w:r>
        <w:t xml:space="preserve">, </w:t>
      </w:r>
      <w:r w:rsidRPr="00CC6FF3">
        <w:rPr>
          <w:highlight w:val="cyan"/>
          <w:u w:val="single"/>
        </w:rPr>
        <w:t>Tyson has been particularly aggressive</w:t>
      </w:r>
      <w:r>
        <w:t xml:space="preserve"> </w:t>
      </w:r>
      <w:r w:rsidRPr="00CC6FF3">
        <w:rPr>
          <w:sz w:val="16"/>
          <w:szCs w:val="16"/>
        </w:rPr>
        <w:t>with acquiring competitors and suppliers since the mid-1990s, which was as far back as we could go with data</w:t>
      </w:r>
      <w:r>
        <w:t xml:space="preserve">. </w:t>
      </w:r>
      <w:r w:rsidRPr="00CC6FF3">
        <w:rPr>
          <w:highlight w:val="cyan"/>
          <w:u w:val="single"/>
        </w:rPr>
        <w:t>Scrutinize those things</w:t>
      </w:r>
      <w:r>
        <w:t xml:space="preserve"> </w:t>
      </w:r>
      <w:r w:rsidRPr="00CC6FF3">
        <w:rPr>
          <w:sz w:val="16"/>
          <w:szCs w:val="16"/>
        </w:rPr>
        <w:t>to see how they will affect farmers locally in certain parts of the country where the industry is heavily concentrated</w:t>
      </w:r>
      <w:r>
        <w:t xml:space="preserve">. </w:t>
      </w:r>
      <w:r w:rsidRPr="00B316A1">
        <w:rPr>
          <w:u w:val="single"/>
        </w:rPr>
        <w:t xml:space="preserve">They should use the local and regional approach </w:t>
      </w:r>
      <w:r w:rsidRPr="00CC6FF3">
        <w:rPr>
          <w:u w:val="single"/>
        </w:rPr>
        <w:t xml:space="preserve">that we use </w:t>
      </w:r>
      <w:r w:rsidRPr="00CC6FF3">
        <w:rPr>
          <w:highlight w:val="cyan"/>
          <w:u w:val="single"/>
        </w:rPr>
        <w:t>to ensure there aren’t adverse impacts on farmers or workers</w:t>
      </w:r>
      <w:r>
        <w:t>.</w:t>
      </w:r>
    </w:p>
    <w:p w14:paraId="4D773129" w14:textId="77777777" w:rsidR="001C3EB8" w:rsidRDefault="001C3EB8" w:rsidP="001C3EB8"/>
    <w:p w14:paraId="70A5CA15" w14:textId="77777777" w:rsidR="001C3EB8" w:rsidRPr="00883078" w:rsidRDefault="001C3EB8" w:rsidP="001C3EB8"/>
    <w:p w14:paraId="23467FD1" w14:textId="77777777" w:rsidR="001C3EB8" w:rsidRPr="009C7626" w:rsidRDefault="001C3EB8" w:rsidP="001C3EB8">
      <w:pPr>
        <w:pStyle w:val="Heading4"/>
      </w:pPr>
      <w:r>
        <w:t>Antitrust agencies are still in charge of enforcement---we read blue.</w:t>
      </w:r>
    </w:p>
    <w:p w14:paraId="62A235E3" w14:textId="77777777" w:rsidR="001C3EB8" w:rsidRDefault="001C3EB8" w:rsidP="001C3EB8">
      <w:r>
        <w:rPr>
          <w:rStyle w:val="Style13ptBold"/>
        </w:rPr>
        <w:t xml:space="preserve">2AC </w:t>
      </w:r>
      <w:r w:rsidRPr="000B569F">
        <w:rPr>
          <w:rStyle w:val="Style13ptBold"/>
        </w:rPr>
        <w:t>BLP 19</w:t>
      </w:r>
      <w:r>
        <w:t xml:space="preserve"> - (Bona Law Pc, law firm specifilizing in Antitrust Law and similar law; 10-29-2019, Antitrust Attorney Blog, "The Capper-Volstead Act Gives Farm Cooperatives a Limited Exemption from Antitrust Liability," 8-22-2021) url: https://www.theantitrustattorney.com/the-capper-volstead-act-gives-farm-cooperatives-a-limited-exemption-from-antitrust-liability/</w:t>
      </w:r>
    </w:p>
    <w:p w14:paraId="03FA31D1" w14:textId="77777777" w:rsidR="001C3EB8" w:rsidRPr="00625134" w:rsidRDefault="001C3EB8" w:rsidP="001C3EB8">
      <w:pPr>
        <w:rPr>
          <w:sz w:val="16"/>
        </w:rPr>
      </w:pPr>
      <w:r w:rsidRPr="00625134">
        <w:rPr>
          <w:sz w:val="16"/>
        </w:rPr>
        <w:t xml:space="preserve">Today we’re going to talk about </w:t>
      </w:r>
      <w:r w:rsidRPr="000B569F">
        <w:rPr>
          <w:rStyle w:val="StyleUnderline"/>
        </w:rPr>
        <w:t xml:space="preserve">one important </w:t>
      </w:r>
      <w:r w:rsidRPr="000B569F">
        <w:rPr>
          <w:rStyle w:val="Emphasis"/>
        </w:rPr>
        <w:t>exemption</w:t>
      </w:r>
      <w:r w:rsidRPr="000B569F">
        <w:rPr>
          <w:rStyle w:val="StyleUnderline"/>
        </w:rPr>
        <w:t xml:space="preserve"> for the agriculture industry: the </w:t>
      </w:r>
      <w:r w:rsidRPr="000B569F">
        <w:rPr>
          <w:rStyle w:val="Emphasis"/>
        </w:rPr>
        <w:t>farm coop</w:t>
      </w:r>
      <w:r w:rsidRPr="000B569F">
        <w:rPr>
          <w:rStyle w:val="StyleUnderline"/>
        </w:rPr>
        <w:t xml:space="preserve">erative </w:t>
      </w:r>
      <w:r w:rsidRPr="000B569F">
        <w:rPr>
          <w:rStyle w:val="Emphasis"/>
        </w:rPr>
        <w:t>exemption</w:t>
      </w:r>
      <w:r w:rsidRPr="000B569F">
        <w:rPr>
          <w:rStyle w:val="StyleUnderline"/>
        </w:rPr>
        <w:t xml:space="preserve">. Created by the </w:t>
      </w:r>
      <w:r w:rsidRPr="000B569F">
        <w:rPr>
          <w:rStyle w:val="Emphasis"/>
          <w:highlight w:val="yellow"/>
        </w:rPr>
        <w:t>Capper-Volstead</w:t>
      </w:r>
      <w:r w:rsidRPr="000B569F">
        <w:rPr>
          <w:rStyle w:val="StyleUnderline"/>
        </w:rPr>
        <w:t xml:space="preserve"> Co-operative Marketing Associations Act</w:t>
      </w:r>
      <w:r w:rsidRPr="00625134">
        <w:rPr>
          <w:sz w:val="16"/>
        </w:rPr>
        <w:t xml:space="preserve"> (7 U.S.C. §§ 291–92), the farm cooperative exemption provides associations of persons or entities who produce agricultural products a limited exemption from antitrust liability relating to the production, handling, and marketing of farm products.</w:t>
      </w:r>
    </w:p>
    <w:p w14:paraId="3055C511" w14:textId="77777777" w:rsidR="001C3EB8" w:rsidRPr="00625134" w:rsidRDefault="001C3EB8" w:rsidP="001C3EB8">
      <w:pPr>
        <w:rPr>
          <w:sz w:val="16"/>
        </w:rPr>
      </w:pPr>
      <w:r w:rsidRPr="00625134">
        <w:rPr>
          <w:sz w:val="16"/>
        </w:rPr>
        <w:t>The farm cooperative exemption has some personal significance to me: I grew up across the street from one in my small Iowa town. And that co-op sponsored one of my little league teams.</w:t>
      </w:r>
    </w:p>
    <w:p w14:paraId="6575E21C" w14:textId="77777777" w:rsidR="001C3EB8" w:rsidRPr="00625134" w:rsidRDefault="001C3EB8" w:rsidP="001C3EB8">
      <w:pPr>
        <w:rPr>
          <w:sz w:val="16"/>
        </w:rPr>
      </w:pPr>
      <w:r w:rsidRPr="00625134">
        <w:rPr>
          <w:sz w:val="16"/>
        </w:rPr>
        <w:t xml:space="preserve">At Bona Law, we regularly deal with antitrust exemptions. In fact, we have argued state-action exemption issues before the U.S. Supreme Court several times. As with any other exemption—and this is very important—the farm cooperative exemption is limited, disfavored, and narrowly applied. </w:t>
      </w:r>
      <w:proofErr w:type="gramStart"/>
      <w:r w:rsidRPr="00625134">
        <w:rPr>
          <w:sz w:val="16"/>
        </w:rPr>
        <w:t>So</w:t>
      </w:r>
      <w:proofErr w:type="gramEnd"/>
      <w:r w:rsidRPr="00625134">
        <w:rPr>
          <w:sz w:val="16"/>
        </w:rPr>
        <w:t xml:space="preserve"> it can easily become a trap. Like anything with antitrust, there are plenty of nuances and exceptions. We’re going to address some of those, but you should contact an antitrust lawyer if you really need to know whether the antitrust laws could apply, you’re being sued, or you want to consider suing.</w:t>
      </w:r>
    </w:p>
    <w:p w14:paraId="76702A34" w14:textId="77777777" w:rsidR="001C3EB8" w:rsidRPr="00625134" w:rsidRDefault="001C3EB8" w:rsidP="001C3EB8">
      <w:pPr>
        <w:rPr>
          <w:sz w:val="16"/>
        </w:rPr>
      </w:pPr>
      <w:r w:rsidRPr="00625134">
        <w:rPr>
          <w:sz w:val="16"/>
        </w:rPr>
        <w:t>The farm cooperative exemption allows a group of farmers—each of which is a competitor in the market—to come together and essentially act as one farmer. Through a cooperative, farmers pool their output together, agree on a price, and ultimately have more bargaining power in dealing with buyers—who historically were much bigger outfits than the individual farmers competing for their business.</w:t>
      </w:r>
    </w:p>
    <w:p w14:paraId="48100B85" w14:textId="77777777" w:rsidR="001C3EB8" w:rsidRPr="00625134" w:rsidRDefault="001C3EB8" w:rsidP="001C3EB8">
      <w:pPr>
        <w:rPr>
          <w:sz w:val="16"/>
        </w:rPr>
      </w:pPr>
      <w:r w:rsidRPr="00625134">
        <w:rPr>
          <w:sz w:val="16"/>
        </w:rPr>
        <w:t xml:space="preserve">The exemption also allows cooperatives to </w:t>
      </w:r>
      <w:proofErr w:type="gramStart"/>
      <w:r w:rsidRPr="00625134">
        <w:rPr>
          <w:sz w:val="16"/>
        </w:rPr>
        <w:t>join together</w:t>
      </w:r>
      <w:proofErr w:type="gramEnd"/>
      <w:r w:rsidRPr="00625134">
        <w:rPr>
          <w:sz w:val="16"/>
        </w:rPr>
        <w:t xml:space="preserve"> under a common marketing agency.</w:t>
      </w:r>
    </w:p>
    <w:p w14:paraId="2A96C642" w14:textId="77777777" w:rsidR="001C3EB8" w:rsidRPr="00625134" w:rsidRDefault="001C3EB8" w:rsidP="001C3EB8">
      <w:pPr>
        <w:rPr>
          <w:sz w:val="16"/>
        </w:rPr>
      </w:pPr>
      <w:r w:rsidRPr="002C4A12">
        <w:rPr>
          <w:rStyle w:val="StyleUnderline"/>
        </w:rPr>
        <w:t xml:space="preserve">The </w:t>
      </w:r>
      <w:r w:rsidRPr="00B40F25">
        <w:rPr>
          <w:rStyle w:val="Emphasis"/>
          <w:highlight w:val="yellow"/>
        </w:rPr>
        <w:t>exemption</w:t>
      </w:r>
      <w:r w:rsidRPr="002C4A12">
        <w:rPr>
          <w:rStyle w:val="Emphasis"/>
        </w:rPr>
        <w:t xml:space="preserve"> is </w:t>
      </w:r>
      <w:r w:rsidRPr="00B40F25">
        <w:rPr>
          <w:rStyle w:val="Emphasis"/>
          <w:highlight w:val="yellow"/>
        </w:rPr>
        <w:t>overseen by</w:t>
      </w:r>
      <w:r w:rsidRPr="002C4A12">
        <w:rPr>
          <w:rStyle w:val="Emphasis"/>
        </w:rPr>
        <w:t xml:space="preserve"> the </w:t>
      </w:r>
      <w:r w:rsidRPr="00B40F25">
        <w:rPr>
          <w:rStyle w:val="Emphasis"/>
          <w:highlight w:val="yellow"/>
        </w:rPr>
        <w:t>USDA</w:t>
      </w:r>
      <w:r w:rsidRPr="002C4A12">
        <w:rPr>
          <w:rStyle w:val="StyleUnderline"/>
        </w:rPr>
        <w:t xml:space="preserve">, </w:t>
      </w:r>
      <w:r w:rsidRPr="00B40F25">
        <w:rPr>
          <w:rStyle w:val="StyleUnderline"/>
          <w:highlight w:val="yellow"/>
        </w:rPr>
        <w:t>and</w:t>
      </w:r>
      <w:r w:rsidRPr="002C4A12">
        <w:rPr>
          <w:rStyle w:val="StyleUnderline"/>
        </w:rPr>
        <w:t xml:space="preserve"> the act gives </w:t>
      </w:r>
      <w:r w:rsidRPr="00B40F25">
        <w:rPr>
          <w:rStyle w:val="StyleUnderline"/>
          <w:highlight w:val="yellow"/>
        </w:rPr>
        <w:t>direct oversight</w:t>
      </w:r>
      <w:r w:rsidRPr="002C4A12">
        <w:rPr>
          <w:rStyle w:val="StyleUnderline"/>
        </w:rPr>
        <w:t xml:space="preserve"> power </w:t>
      </w:r>
      <w:r w:rsidRPr="00B40F25">
        <w:rPr>
          <w:rStyle w:val="StyleUnderline"/>
          <w:highlight w:val="yellow"/>
        </w:rPr>
        <w:t xml:space="preserve">to the </w:t>
      </w:r>
      <w:r w:rsidRPr="00B40F25">
        <w:rPr>
          <w:rStyle w:val="Emphasis"/>
          <w:highlight w:val="yellow"/>
        </w:rPr>
        <w:t xml:space="preserve">Secretary of </w:t>
      </w:r>
      <w:r w:rsidRPr="00B40F25">
        <w:rPr>
          <w:rStyle w:val="StyleUnderline"/>
          <w:highlight w:val="yellow"/>
        </w:rPr>
        <w:t>Ag</w:t>
      </w:r>
      <w:r w:rsidRPr="00B40F25">
        <w:rPr>
          <w:rStyle w:val="StyleUnderline"/>
        </w:rPr>
        <w:t xml:space="preserve">riculture. The secretary </w:t>
      </w:r>
      <w:r w:rsidRPr="00617082">
        <w:rPr>
          <w:rStyle w:val="StyleUnderline"/>
          <w:highlight w:val="yellow"/>
        </w:rPr>
        <w:t>can</w:t>
      </w:r>
      <w:r w:rsidRPr="00625134">
        <w:rPr>
          <w:sz w:val="16"/>
        </w:rPr>
        <w:t xml:space="preserve">, on his own volition, </w:t>
      </w:r>
      <w:r w:rsidRPr="00617082">
        <w:rPr>
          <w:rStyle w:val="Emphasis"/>
          <w:highlight w:val="yellow"/>
        </w:rPr>
        <w:t>hold hearings</w:t>
      </w:r>
      <w:r w:rsidRPr="00625134">
        <w:rPr>
          <w:sz w:val="16"/>
        </w:rPr>
        <w:t xml:space="preserve">, </w:t>
      </w:r>
      <w:r w:rsidRPr="00617082">
        <w:rPr>
          <w:rStyle w:val="Emphasis"/>
          <w:highlight w:val="yellow"/>
        </w:rPr>
        <w:t>find facts</w:t>
      </w:r>
      <w:r w:rsidRPr="00625134">
        <w:rPr>
          <w:sz w:val="16"/>
        </w:rPr>
        <w:t xml:space="preserve">, </w:t>
      </w:r>
      <w:r w:rsidRPr="00617082">
        <w:rPr>
          <w:rStyle w:val="StyleUnderline"/>
          <w:highlight w:val="yellow"/>
        </w:rPr>
        <w:t xml:space="preserve">and </w:t>
      </w:r>
      <w:r w:rsidRPr="00617082">
        <w:rPr>
          <w:rStyle w:val="Emphasis"/>
          <w:highlight w:val="yellow"/>
        </w:rPr>
        <w:t>issue orders</w:t>
      </w:r>
      <w:r w:rsidRPr="00617082">
        <w:rPr>
          <w:rStyle w:val="StyleUnderline"/>
          <w:highlight w:val="yellow"/>
        </w:rPr>
        <w:t xml:space="preserve"> to prevent cooperatives from </w:t>
      </w:r>
      <w:r w:rsidRPr="00617082">
        <w:rPr>
          <w:rStyle w:val="Emphasis"/>
          <w:highlight w:val="yellow"/>
        </w:rPr>
        <w:t>monopolizing</w:t>
      </w:r>
      <w:r w:rsidRPr="00B40F25">
        <w:rPr>
          <w:rStyle w:val="StyleUnderline"/>
        </w:rPr>
        <w:t xml:space="preserve"> or </w:t>
      </w:r>
      <w:r w:rsidRPr="00B40F25">
        <w:rPr>
          <w:rStyle w:val="Emphasis"/>
        </w:rPr>
        <w:t xml:space="preserve">restraining </w:t>
      </w:r>
      <w:r w:rsidRPr="00617082">
        <w:rPr>
          <w:rStyle w:val="Emphasis"/>
          <w:highlight w:val="yellow"/>
        </w:rPr>
        <w:t>trade</w:t>
      </w:r>
      <w:r w:rsidRPr="00625134">
        <w:rPr>
          <w:sz w:val="16"/>
        </w:rPr>
        <w:t xml:space="preserve"> “to such an extent that the price of any agricultural product is unduly enhanced” as a result. But </w:t>
      </w:r>
      <w:r w:rsidRPr="00625134">
        <w:rPr>
          <w:rStyle w:val="StyleUnderline"/>
          <w:highlight w:val="cyan"/>
        </w:rPr>
        <w:t>litigation</w:t>
      </w:r>
      <w:r w:rsidRPr="00625134">
        <w:rPr>
          <w:rStyle w:val="StyleUnderline"/>
        </w:rPr>
        <w:t>—</w:t>
      </w:r>
      <w:r w:rsidRPr="00625134">
        <w:rPr>
          <w:rStyle w:val="StyleUnderline"/>
          <w:highlight w:val="cyan"/>
        </w:rPr>
        <w:t>whether enforcement by the</w:t>
      </w:r>
      <w:r w:rsidRPr="00625134">
        <w:rPr>
          <w:rStyle w:val="StyleUnderline"/>
        </w:rPr>
        <w:t xml:space="preserve"> Department of Justice </w:t>
      </w:r>
      <w:r w:rsidRPr="00625134">
        <w:rPr>
          <w:rStyle w:val="StyleUnderline"/>
          <w:highlight w:val="cyan"/>
        </w:rPr>
        <w:t>Antitrust Division</w:t>
      </w:r>
      <w:r w:rsidRPr="00625134">
        <w:rPr>
          <w:rStyle w:val="StyleUnderline"/>
        </w:rPr>
        <w:t xml:space="preserve"> or private civil lawsuits—</w:t>
      </w:r>
      <w:r w:rsidRPr="00625134">
        <w:rPr>
          <w:rStyle w:val="StyleUnderline"/>
          <w:highlight w:val="cyan"/>
        </w:rPr>
        <w:t xml:space="preserve">is where a cooperative’s fate is </w:t>
      </w:r>
      <w:r w:rsidRPr="00625134">
        <w:rPr>
          <w:rStyle w:val="StyleUnderline"/>
        </w:rPr>
        <w:t xml:space="preserve">usually </w:t>
      </w:r>
      <w:r w:rsidRPr="00625134">
        <w:rPr>
          <w:rStyle w:val="StyleUnderline"/>
          <w:highlight w:val="cyan"/>
        </w:rPr>
        <w:t>decided</w:t>
      </w:r>
      <w:r w:rsidRPr="00625134">
        <w:rPr>
          <w:rStyle w:val="StyleUnderline"/>
        </w:rPr>
        <w:t>.</w:t>
      </w:r>
    </w:p>
    <w:p w14:paraId="75409CC1" w14:textId="77777777" w:rsidR="001C3EB8" w:rsidRDefault="001C3EB8" w:rsidP="001C3EB8"/>
    <w:p w14:paraId="4ACA7C97" w14:textId="77777777" w:rsidR="001C3EB8" w:rsidRDefault="001C3EB8" w:rsidP="001C3EB8">
      <w:pPr>
        <w:pStyle w:val="Heading4"/>
      </w:pPr>
      <w:r>
        <w:t>FTC manages coops despite the act.</w:t>
      </w:r>
    </w:p>
    <w:p w14:paraId="551A9D06" w14:textId="77777777" w:rsidR="001C3EB8" w:rsidRPr="005F4F90" w:rsidRDefault="001C3EB8" w:rsidP="001C3EB8">
      <w:pPr>
        <w:rPr>
          <w:rStyle w:val="Style13ptBold"/>
        </w:rPr>
      </w:pPr>
      <w:r>
        <w:rPr>
          <w:rStyle w:val="Style13ptBold"/>
        </w:rPr>
        <w:t>GAO 90</w:t>
      </w:r>
      <w:r w:rsidRPr="005F4F90">
        <w:t xml:space="preserve">. </w:t>
      </w:r>
      <w:r>
        <w:t xml:space="preserve">United States General Accounting Office. “Dairy Cooperatives Role and Effects of the Capper-Volstead Antitrust Exemption.” September 1990. </w:t>
      </w:r>
      <w:r w:rsidRPr="005F4F90">
        <w:t>https://www.gao.gov/assets/rced-90-186.pdf</w:t>
      </w:r>
    </w:p>
    <w:p w14:paraId="7906C5CB" w14:textId="77777777" w:rsidR="001C3EB8" w:rsidRDefault="001C3EB8" w:rsidP="001C3EB8">
      <w:pPr>
        <w:rPr>
          <w:sz w:val="16"/>
        </w:rPr>
      </w:pPr>
      <w:r w:rsidRPr="000B6C58">
        <w:rPr>
          <w:sz w:val="16"/>
        </w:rPr>
        <w:t xml:space="preserve">To preserve farmers’ ability to organize cooperatives to jointly market their products, the Congress, in the Capper-Volstead Act (1922) and other legislation, granted agricultural cooperatives a limited exemption from federal antitrust laws. The Capper-Volstead act also provided that the Secretary of Agriculture would investigate cooperative activities to ensure that they did not monopolize or restrain trade to the extent that the price of any agricultural product would be unduly increased.’ </w:t>
      </w:r>
      <w:r w:rsidRPr="00DF1A09">
        <w:rPr>
          <w:rStyle w:val="StyleUnderline"/>
          <w:highlight w:val="cyan"/>
        </w:rPr>
        <w:t xml:space="preserve">In addition to </w:t>
      </w:r>
      <w:r w:rsidRPr="00DF1A09">
        <w:rPr>
          <w:rStyle w:val="StyleUnderline"/>
        </w:rPr>
        <w:t>the</w:t>
      </w:r>
      <w:r w:rsidRPr="000B6C58">
        <w:rPr>
          <w:rStyle w:val="StyleUnderline"/>
        </w:rPr>
        <w:t xml:space="preserve"> </w:t>
      </w:r>
      <w:r w:rsidRPr="00DF1A09">
        <w:rPr>
          <w:rStyle w:val="StyleUnderline"/>
          <w:highlight w:val="cyan"/>
        </w:rPr>
        <w:t>monitoring responsibility authorized by Capper-</w:t>
      </w:r>
      <w:r w:rsidRPr="00DF1A09">
        <w:rPr>
          <w:rStyle w:val="StyleUnderline"/>
          <w:highlight w:val="cyan"/>
        </w:rPr>
        <w:lastRenderedPageBreak/>
        <w:t>Volstead</w:t>
      </w:r>
      <w:r w:rsidRPr="000B6C58">
        <w:rPr>
          <w:sz w:val="16"/>
        </w:rPr>
        <w:t xml:space="preserve">, the </w:t>
      </w:r>
      <w:r w:rsidRPr="00DF1A09">
        <w:rPr>
          <w:rStyle w:val="StyleUnderline"/>
          <w:highlight w:val="cyan"/>
        </w:rPr>
        <w:t>F</w:t>
      </w:r>
      <w:r w:rsidRPr="000B6C58">
        <w:rPr>
          <w:rStyle w:val="StyleUnderline"/>
        </w:rPr>
        <w:t xml:space="preserve">ederal </w:t>
      </w:r>
      <w:r w:rsidRPr="00DF1A09">
        <w:rPr>
          <w:rStyle w:val="StyleUnderline"/>
          <w:highlight w:val="cyan"/>
        </w:rPr>
        <w:t>T</w:t>
      </w:r>
      <w:r w:rsidRPr="000B6C58">
        <w:rPr>
          <w:rStyle w:val="StyleUnderline"/>
        </w:rPr>
        <w:t xml:space="preserve">rade </w:t>
      </w:r>
      <w:r w:rsidRPr="00DF1A09">
        <w:rPr>
          <w:rStyle w:val="StyleUnderline"/>
          <w:highlight w:val="cyan"/>
        </w:rPr>
        <w:t>C</w:t>
      </w:r>
      <w:r w:rsidRPr="000B6C58">
        <w:rPr>
          <w:rStyle w:val="StyleUnderline"/>
        </w:rPr>
        <w:t xml:space="preserve">ommission </w:t>
      </w:r>
      <w:r w:rsidRPr="00DF1A09">
        <w:rPr>
          <w:rStyle w:val="StyleUnderline"/>
          <w:highlight w:val="cyan"/>
        </w:rPr>
        <w:t>has also monitored agricultural</w:t>
      </w:r>
      <w:r w:rsidRPr="000B6C58">
        <w:rPr>
          <w:rStyle w:val="StyleUnderline"/>
        </w:rPr>
        <w:t xml:space="preserve"> </w:t>
      </w:r>
      <w:r w:rsidRPr="00DF1A09">
        <w:rPr>
          <w:rStyle w:val="StyleUnderline"/>
          <w:highlight w:val="cyan"/>
        </w:rPr>
        <w:t>cooperatives</w:t>
      </w:r>
      <w:r w:rsidRPr="000B6C58">
        <w:rPr>
          <w:rStyle w:val="StyleUnderline"/>
        </w:rPr>
        <w:t xml:space="preserve"> as part of its overall responsibility</w:t>
      </w:r>
      <w:r w:rsidRPr="000B6C58">
        <w:rPr>
          <w:sz w:val="16"/>
        </w:rPr>
        <w:t>.</w:t>
      </w:r>
    </w:p>
    <w:p w14:paraId="13DEFC0D" w14:textId="77777777" w:rsidR="001C3EB8" w:rsidRDefault="001C3EB8" w:rsidP="001C3EB8">
      <w:pPr>
        <w:rPr>
          <w:sz w:val="16"/>
        </w:rPr>
      </w:pPr>
    </w:p>
    <w:p w14:paraId="44A761BC" w14:textId="77777777" w:rsidR="001C3EB8" w:rsidRPr="00DD3FF2" w:rsidRDefault="001C3EB8" w:rsidP="001C3EB8">
      <w:pPr>
        <w:pStyle w:val="Heading4"/>
      </w:pPr>
      <w:r>
        <w:t xml:space="preserve">Budget </w:t>
      </w:r>
      <w:r w:rsidRPr="004F2A63">
        <w:rPr>
          <w:u w:val="single"/>
        </w:rPr>
        <w:t>increase</w:t>
      </w:r>
      <w:r>
        <w:t xml:space="preserve"> is neg </w:t>
      </w:r>
      <w:r w:rsidRPr="004F2A63">
        <w:rPr>
          <w:u w:val="single"/>
        </w:rPr>
        <w:t>uniqueness</w:t>
      </w:r>
      <w:r>
        <w:t xml:space="preserve">---it means the FTC can handle what it’s </w:t>
      </w:r>
      <w:r>
        <w:rPr>
          <w:u w:val="single"/>
        </w:rPr>
        <w:t>currently doing</w:t>
      </w:r>
      <w:r>
        <w:t xml:space="preserve">, </w:t>
      </w:r>
      <w:r>
        <w:rPr>
          <w:u w:val="single"/>
        </w:rPr>
        <w:t>not</w:t>
      </w:r>
      <w:r>
        <w:t xml:space="preserve"> an expansion. Proves the </w:t>
      </w:r>
      <w:r w:rsidRPr="004F2A63">
        <w:rPr>
          <w:u w:val="single"/>
        </w:rPr>
        <w:t>staffing</w:t>
      </w:r>
      <w:r>
        <w:t xml:space="preserve"> link.</w:t>
      </w:r>
    </w:p>
    <w:p w14:paraId="645D4BC0" w14:textId="77777777" w:rsidR="001C3EB8" w:rsidRDefault="001C3EB8" w:rsidP="001C3EB8">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6A2FF883" w14:textId="77777777" w:rsidR="001C3EB8" w:rsidRPr="004F2A63" w:rsidRDefault="001C3EB8" w:rsidP="001C3EB8">
      <w:pPr>
        <w:rPr>
          <w:sz w:val="14"/>
        </w:rPr>
      </w:pPr>
      <w:r w:rsidRPr="004F2A63">
        <w:rPr>
          <w:sz w:val="14"/>
        </w:rPr>
        <w:t xml:space="preserve">Even if Khan does win some of the landmark </w:t>
      </w:r>
      <w:proofErr w:type="gramStart"/>
      <w:r w:rsidRPr="004F2A63">
        <w:rPr>
          <w:sz w:val="14"/>
        </w:rPr>
        <w:t>cases</w:t>
      </w:r>
      <w:proofErr w:type="gramEnd"/>
      <w:r w:rsidRPr="004F2A63">
        <w:rPr>
          <w:sz w:val="14"/>
        </w:rPr>
        <w:t xml:space="preserve">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Kovacic.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w:t>
      </w:r>
      <w:proofErr w:type="gramStart"/>
      <w:r w:rsidRPr="004F2A63">
        <w:rPr>
          <w:sz w:val="14"/>
        </w:rPr>
        <w:t>take action</w:t>
      </w:r>
      <w:proofErr w:type="gramEnd"/>
      <w:r w:rsidRPr="004F2A63">
        <w:rPr>
          <w:sz w:val="14"/>
        </w:rPr>
        <w:t xml:space="preserve">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demoralised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4D5DABC8" w14:textId="77777777" w:rsidR="001C3EB8" w:rsidRPr="003927AD" w:rsidRDefault="001C3EB8" w:rsidP="001C3EB8"/>
    <w:p w14:paraId="1D93EA9B" w14:textId="77777777" w:rsidR="001C3EB8" w:rsidRDefault="001C3EB8" w:rsidP="001C3EB8">
      <w:pPr>
        <w:pStyle w:val="Heading4"/>
      </w:pPr>
      <w:r>
        <w:t xml:space="preserve">Limited resources </w:t>
      </w:r>
      <w:r w:rsidRPr="009534FD">
        <w:rPr>
          <w:u w:val="single"/>
        </w:rPr>
        <w:t>force</w:t>
      </w:r>
      <w:r>
        <w:t xml:space="preserve"> </w:t>
      </w:r>
      <w:r w:rsidRPr="009534FD">
        <w:rPr>
          <w:u w:val="single"/>
        </w:rPr>
        <w:t>tradeoffs</w:t>
      </w:r>
      <w:r>
        <w:t xml:space="preserve"> in enforcement decisions.</w:t>
      </w:r>
    </w:p>
    <w:p w14:paraId="4E9BF2B5" w14:textId="77777777" w:rsidR="001C3EB8" w:rsidRPr="009534FD" w:rsidRDefault="001C3EB8" w:rsidP="001C3EB8">
      <w:pPr>
        <w:rPr>
          <w:rFonts w:ascii="Times New Roman" w:hAnsi="Times New Roman"/>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4FBADEA6" w14:textId="77777777" w:rsidR="001C3EB8" w:rsidRDefault="001C3EB8" w:rsidP="001C3EB8">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lastRenderedPageBreak/>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7E4CC977" w14:textId="77777777" w:rsidR="001C3EB8" w:rsidRDefault="001C3EB8" w:rsidP="001C3EB8"/>
    <w:p w14:paraId="62D9D7A9" w14:textId="77777777" w:rsidR="001C3EB8" w:rsidRPr="000702CA" w:rsidRDefault="001C3EB8" w:rsidP="001C3EB8">
      <w:pPr>
        <w:pStyle w:val="Heading4"/>
        <w:rPr>
          <w:color w:val="FF0000"/>
        </w:rPr>
      </w:pPr>
      <w:r w:rsidRPr="003C3168">
        <w:rPr>
          <w:u w:val="single"/>
        </w:rPr>
        <w:t>Link</w:t>
      </w:r>
      <w:r>
        <w:t xml:space="preserve"> turns case. Expanded antitrust enforcement of anticompetitive practices causes </w:t>
      </w:r>
      <w:r>
        <w:rPr>
          <w:u w:val="single"/>
        </w:rPr>
        <w:t>backlash</w:t>
      </w:r>
      <w:r>
        <w:t xml:space="preserve">. </w:t>
      </w:r>
    </w:p>
    <w:p w14:paraId="5A334AEE" w14:textId="77777777" w:rsidR="001C3EB8" w:rsidRDefault="001C3EB8" w:rsidP="001C3EB8">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7CCE72CF" w14:textId="77777777" w:rsidR="001C3EB8" w:rsidRPr="00881A29" w:rsidRDefault="001C3EB8" w:rsidP="001C3EB8">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1717740D" w14:textId="77777777" w:rsidR="001C3EB8" w:rsidRPr="00881A29" w:rsidRDefault="001C3EB8" w:rsidP="001C3EB8">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79CBCC25" w14:textId="77777777" w:rsidR="001C3EB8" w:rsidRDefault="001C3EB8" w:rsidP="001C3EB8">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1A6394D7" w14:textId="77777777" w:rsidR="001C3EB8" w:rsidRDefault="001C3EB8" w:rsidP="001C3EB8">
      <w:pPr>
        <w:rPr>
          <w:sz w:val="16"/>
        </w:rPr>
      </w:pPr>
    </w:p>
    <w:p w14:paraId="7951B712" w14:textId="77777777" w:rsidR="001C3EB8" w:rsidRPr="003927AD" w:rsidRDefault="001C3EB8" w:rsidP="001C3EB8"/>
    <w:p w14:paraId="322A8F06" w14:textId="77777777" w:rsidR="001C3EB8" w:rsidRPr="00142F1E" w:rsidRDefault="001C3EB8" w:rsidP="001C3EB8">
      <w:pPr>
        <w:pStyle w:val="Heading4"/>
        <w:numPr>
          <w:ilvl w:val="0"/>
          <w:numId w:val="17"/>
        </w:numPr>
        <w:tabs>
          <w:tab w:val="num" w:pos="720"/>
        </w:tabs>
        <w:ind w:hanging="720"/>
      </w:pPr>
      <w:r>
        <w:t>Funding doesn’t solve tradeoffs.</w:t>
      </w:r>
    </w:p>
    <w:p w14:paraId="25BDB0FF" w14:textId="77777777" w:rsidR="001C3EB8" w:rsidRPr="007232C7" w:rsidRDefault="001C3EB8" w:rsidP="001C3EB8">
      <w:r w:rsidRPr="007232C7">
        <w:t xml:space="preserve">Cristiano </w:t>
      </w:r>
      <w:r w:rsidRPr="007232C7">
        <w:rPr>
          <w:rStyle w:val="Style13ptBold"/>
        </w:rPr>
        <w:t>Lima 9/16</w:t>
      </w:r>
      <w:r>
        <w:t>/21. B</w:t>
      </w:r>
      <w:r w:rsidRPr="007232C7">
        <w:t>usiness reporter and author of The Washington Post's Technology 202 newsletter</w:t>
      </w:r>
      <w:r>
        <w:t>. “</w:t>
      </w:r>
      <w:r w:rsidRPr="007232C7">
        <w:t>Why Democrats are rallying around creating a new FTC privacy bureau to police Big Tech</w:t>
      </w:r>
      <w:r>
        <w:t xml:space="preserve">.” </w:t>
      </w:r>
      <w:r w:rsidRPr="007232C7">
        <w:t>https://www.washingtonpost.com/politics/2021/09/16/why-democrats-are-rallying-around-creating-new-ftc-privacy-bureau-police-big-tech/?outputType=amp</w:t>
      </w:r>
    </w:p>
    <w:p w14:paraId="793BFBFA" w14:textId="77777777" w:rsidR="001C3EB8" w:rsidRPr="007232C7" w:rsidRDefault="001C3EB8" w:rsidP="001C3EB8">
      <w:pPr>
        <w:rPr>
          <w:sz w:val="16"/>
        </w:rPr>
      </w:pPr>
      <w:r w:rsidRPr="007232C7">
        <w:rPr>
          <w:sz w:val="16"/>
        </w:rPr>
        <w:lastRenderedPageBreak/>
        <w:t xml:space="preserve">At the session, </w:t>
      </w:r>
      <w:r w:rsidRPr="007232C7">
        <w:rPr>
          <w:rStyle w:val="StyleUnderline"/>
          <w:highlight w:val="cyan"/>
        </w:rPr>
        <w:t xml:space="preserve">lawmakers lamented </w:t>
      </w:r>
      <w:r w:rsidRPr="00B24C4D">
        <w:rPr>
          <w:rStyle w:val="StyleUnderline"/>
        </w:rPr>
        <w:t>that</w:t>
      </w:r>
      <w:r w:rsidRPr="007232C7">
        <w:rPr>
          <w:rStyle w:val="StyleUnderline"/>
        </w:rPr>
        <w:t xml:space="preserve">, beyond lacking will, </w:t>
      </w:r>
      <w:r w:rsidRPr="00B24C4D">
        <w:rPr>
          <w:rStyle w:val="StyleUnderline"/>
        </w:rPr>
        <w:t xml:space="preserve">the </w:t>
      </w:r>
      <w:r w:rsidRPr="007232C7">
        <w:rPr>
          <w:rStyle w:val="StyleUnderline"/>
          <w:highlight w:val="cyan"/>
        </w:rPr>
        <w:t xml:space="preserve">FTC has </w:t>
      </w:r>
      <w:r w:rsidRPr="007232C7">
        <w:rPr>
          <w:rStyle w:val="Emphasis"/>
          <w:highlight w:val="cyan"/>
        </w:rPr>
        <w:t xml:space="preserve">lacked </w:t>
      </w:r>
      <w:r w:rsidRPr="00B24C4D">
        <w:rPr>
          <w:rStyle w:val="Emphasis"/>
        </w:rPr>
        <w:t xml:space="preserve">the </w:t>
      </w:r>
      <w:r w:rsidRPr="007232C7">
        <w:rPr>
          <w:rStyle w:val="Emphasis"/>
          <w:highlight w:val="cyan"/>
        </w:rPr>
        <w:t>resources and staffing</w:t>
      </w:r>
      <w:r w:rsidRPr="007232C7">
        <w:rPr>
          <w:rStyle w:val="StyleUnderline"/>
          <w:highlight w:val="cyan"/>
        </w:rPr>
        <w:t xml:space="preserve"> to</w:t>
      </w:r>
      <w:r w:rsidRPr="007232C7">
        <w:rPr>
          <w:rStyle w:val="StyleUnderline"/>
        </w:rPr>
        <w:t xml:space="preserve"> </w:t>
      </w:r>
      <w:r w:rsidRPr="007232C7">
        <w:rPr>
          <w:rStyle w:val="StyleUnderline"/>
          <w:highlight w:val="cyan"/>
        </w:rPr>
        <w:t xml:space="preserve">effectively oversee </w:t>
      </w:r>
      <w:r w:rsidRPr="00B24C4D">
        <w:rPr>
          <w:rStyle w:val="StyleUnderline"/>
        </w:rPr>
        <w:t xml:space="preserve">the </w:t>
      </w:r>
      <w:r w:rsidRPr="007232C7">
        <w:rPr>
          <w:rStyle w:val="StyleUnderline"/>
          <w:highlight w:val="cyan"/>
        </w:rPr>
        <w:t xml:space="preserve">conduct of </w:t>
      </w:r>
      <w:r w:rsidRPr="00B24C4D">
        <w:rPr>
          <w:rStyle w:val="StyleUnderline"/>
        </w:rPr>
        <w:t xml:space="preserve">the </w:t>
      </w:r>
      <w:r w:rsidRPr="007232C7">
        <w:rPr>
          <w:rStyle w:val="StyleUnderline"/>
          <w:highlight w:val="cyan"/>
        </w:rPr>
        <w:t>tech sector’s</w:t>
      </w:r>
      <w:r w:rsidRPr="007232C7">
        <w:rPr>
          <w:sz w:val="16"/>
        </w:rPr>
        <w:t xml:space="preserve"> trillion-dollar </w:t>
      </w:r>
      <w:r w:rsidRPr="007232C7">
        <w:rPr>
          <w:rStyle w:val="StyleUnderline"/>
          <w:highlight w:val="cyan"/>
        </w:rPr>
        <w:t>behemoths</w:t>
      </w:r>
      <w:r w:rsidRPr="007232C7">
        <w:rPr>
          <w:sz w:val="16"/>
        </w:rPr>
        <w:t xml:space="preserve">. That’s long been a knock on the FTC’s track record policing the tech sector, from both Democrats and Republicans. </w:t>
      </w:r>
    </w:p>
    <w:p w14:paraId="0D3EA1C1" w14:textId="77777777" w:rsidR="001C3EB8" w:rsidRPr="009A4932" w:rsidRDefault="001C3EB8" w:rsidP="001C3EB8">
      <w:pPr>
        <w:rPr>
          <w:sz w:val="16"/>
        </w:rPr>
      </w:pPr>
      <w:r w:rsidRPr="007232C7">
        <w:rPr>
          <w:sz w:val="16"/>
        </w:rPr>
        <w:t xml:space="preserve">While </w:t>
      </w:r>
      <w:r w:rsidRPr="00B24C4D">
        <w:rPr>
          <w:rStyle w:val="StyleUnderline"/>
        </w:rPr>
        <w:t xml:space="preserve">the </w:t>
      </w:r>
      <w:r w:rsidRPr="007232C7">
        <w:rPr>
          <w:rStyle w:val="StyleUnderline"/>
          <w:highlight w:val="cyan"/>
        </w:rPr>
        <w:t xml:space="preserve">proposed funding boost </w:t>
      </w:r>
      <w:r w:rsidRPr="007232C7">
        <w:rPr>
          <w:rStyle w:val="Emphasis"/>
          <w:highlight w:val="cyan"/>
        </w:rPr>
        <w:t>may not even the odds entirely</w:t>
      </w:r>
      <w:r w:rsidRPr="007232C7">
        <w:rPr>
          <w:sz w:val="16"/>
        </w:rPr>
        <w:t xml:space="preserve">, Democrats are largely aligned behind the idea that any added firepower for regulators is a positive step. </w:t>
      </w:r>
    </w:p>
    <w:p w14:paraId="36D02D60" w14:textId="77777777" w:rsidR="001C3EB8" w:rsidRDefault="001C3EB8" w:rsidP="001C3EB8">
      <w:pPr>
        <w:pStyle w:val="Heading4"/>
        <w:numPr>
          <w:ilvl w:val="0"/>
          <w:numId w:val="17"/>
        </w:numPr>
        <w:tabs>
          <w:tab w:val="num" w:pos="720"/>
        </w:tabs>
        <w:ind w:hanging="720"/>
      </w:pPr>
      <w:r>
        <w:t xml:space="preserve">The aff can’t topically fiat funding for enforcement---Expand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---means the plan is </w:t>
      </w:r>
      <w:r w:rsidRPr="00A41DC9">
        <w:rPr>
          <w:u w:val="single"/>
        </w:rPr>
        <w:t>circumvented</w:t>
      </w:r>
      <w:r>
        <w:t xml:space="preserve">. </w:t>
      </w:r>
    </w:p>
    <w:p w14:paraId="6B69818E" w14:textId="77777777" w:rsidR="001C3EB8" w:rsidRDefault="001C3EB8" w:rsidP="001C3EB8">
      <w:r>
        <w:t xml:space="preserve">Sinisa </w:t>
      </w:r>
      <w:r w:rsidRPr="00A41DC9">
        <w:rPr>
          <w:rStyle w:val="Style13ptBold"/>
        </w:rPr>
        <w:t>Milosevic et al. 18</w:t>
      </w:r>
      <w: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499C21F1" w14:textId="77777777" w:rsidR="001C3EB8" w:rsidRDefault="001C3EB8" w:rsidP="001C3EB8">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Hylton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Kraay and M. Mastruzzi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 xml:space="preserve">not </w:t>
      </w:r>
      <w:proofErr w:type="gramStart"/>
      <w:r w:rsidRPr="006B31F5">
        <w:rPr>
          <w:rStyle w:val="Emphasis"/>
          <w:highlight w:val="cyan"/>
        </w:rPr>
        <w:t>significant</w:t>
      </w:r>
      <w:proofErr w:type="gramEnd"/>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05CEF00C" w14:textId="77777777" w:rsidR="001C3EB8" w:rsidRDefault="001C3EB8" w:rsidP="001C3EB8">
      <w:pPr>
        <w:pStyle w:val="Heading4"/>
        <w:numPr>
          <w:ilvl w:val="0"/>
          <w:numId w:val="17"/>
        </w:numPr>
        <w:tabs>
          <w:tab w:val="num" w:pos="720"/>
        </w:tabs>
        <w:ind w:hanging="720"/>
      </w:pPr>
      <w:r>
        <w:t xml:space="preserve">Scope measures </w:t>
      </w:r>
      <w:r w:rsidRPr="00276A77">
        <w:rPr>
          <w:u w:val="single"/>
        </w:rPr>
        <w:t>what is illegal</w:t>
      </w:r>
      <w:r w:rsidRPr="00276A77">
        <w:t>,</w:t>
      </w:r>
      <w:r>
        <w:t xml:space="preserve"> </w:t>
      </w:r>
      <w:r w:rsidRPr="00276A77">
        <w:rPr>
          <w:u w:val="single"/>
        </w:rPr>
        <w:t>not enforcement</w:t>
      </w:r>
      <w:r>
        <w:t xml:space="preserve">.  </w:t>
      </w:r>
    </w:p>
    <w:p w14:paraId="6EDBB980" w14:textId="77777777" w:rsidR="001C3EB8" w:rsidRPr="000554A4" w:rsidRDefault="001C3EB8" w:rsidP="001C3EB8">
      <w:r>
        <w:t xml:space="preserve">Keith N. </w:t>
      </w:r>
      <w:r w:rsidRPr="000554A4">
        <w:rPr>
          <w:rStyle w:val="Style13ptBold"/>
        </w:rPr>
        <w:t>Hylton and</w:t>
      </w:r>
      <w:r>
        <w:t xml:space="preserve"> Fei </w:t>
      </w:r>
      <w:r w:rsidRPr="000554A4">
        <w:rPr>
          <w:rStyle w:val="Style13ptBold"/>
        </w:rPr>
        <w:t>Deng 06</w:t>
      </w:r>
      <w:r>
        <w:t>. Keith N. Hylton, Professor of Law, Boston University. Fei Deng, NERA Economic Consulting. “Antitrust Around the World: An Empirical Analysis of the Scope of Competition Laws and Their Effects.” Boston University School of Law. Working Paper Series, Law and Economics Working Paper no. 06-47. https://scholarship.law.bu.edu/cgi/viewcontent.cgi?article=1849&amp;context=faculty_scholarship</w:t>
      </w:r>
    </w:p>
    <w:p w14:paraId="7E6845BA" w14:textId="77777777" w:rsidR="001C3EB8" w:rsidRPr="004A290E" w:rsidRDefault="001C3EB8" w:rsidP="001C3EB8">
      <w:pPr>
        <w:rPr>
          <w:sz w:val="16"/>
        </w:rPr>
      </w:pPr>
      <w:r w:rsidRPr="00276A77">
        <w:rPr>
          <w:sz w:val="16"/>
        </w:rPr>
        <w:t xml:space="preserve">A. </w:t>
      </w:r>
      <w:r w:rsidRPr="00665747">
        <w:rPr>
          <w:rStyle w:val="StyleUnderline"/>
        </w:rPr>
        <w:t xml:space="preserve">Measuring </w:t>
      </w:r>
      <w:r w:rsidRPr="004A290E">
        <w:rPr>
          <w:rStyle w:val="StyleUnderline"/>
          <w:highlight w:val="cyan"/>
        </w:rPr>
        <w:t xml:space="preserve">the </w:t>
      </w:r>
      <w:r w:rsidRPr="004A290E">
        <w:rPr>
          <w:rStyle w:val="Emphasis"/>
          <w:highlight w:val="cyan"/>
        </w:rPr>
        <w:t>Scope</w:t>
      </w:r>
      <w:r w:rsidRPr="004A290E">
        <w:rPr>
          <w:rStyle w:val="StyleUnderline"/>
          <w:highlight w:val="cyan"/>
        </w:rPr>
        <w:t xml:space="preserve"> </w:t>
      </w:r>
      <w:r w:rsidRPr="004A290E">
        <w:rPr>
          <w:rStyle w:val="StyleUnderline"/>
        </w:rPr>
        <w:t xml:space="preserve">of </w:t>
      </w:r>
      <w:r w:rsidRPr="004A290E">
        <w:rPr>
          <w:rStyle w:val="Emphasis"/>
        </w:rPr>
        <w:t>Competition Law</w:t>
      </w:r>
    </w:p>
    <w:p w14:paraId="0147F5DF" w14:textId="77777777" w:rsidR="001C3EB8" w:rsidRPr="004A290E" w:rsidRDefault="001C3EB8" w:rsidP="001C3EB8">
      <w:pPr>
        <w:rPr>
          <w:sz w:val="16"/>
          <w:szCs w:val="16"/>
        </w:rPr>
      </w:pPr>
      <w:r w:rsidRPr="004A290E">
        <w:rPr>
          <w:sz w:val="16"/>
          <w:szCs w:val="16"/>
        </w:rPr>
        <w:t xml:space="preserve">1. Scope Index </w:t>
      </w:r>
    </w:p>
    <w:p w14:paraId="40B024E2" w14:textId="77777777" w:rsidR="001C3EB8" w:rsidRPr="00276A77" w:rsidRDefault="001C3EB8" w:rsidP="001C3EB8">
      <w:pPr>
        <w:rPr>
          <w:sz w:val="16"/>
        </w:rPr>
      </w:pPr>
      <w:r w:rsidRPr="004A290E">
        <w:rPr>
          <w:sz w:val="16"/>
        </w:rPr>
        <w:t xml:space="preserve">The first charts we present show </w:t>
      </w:r>
      <w:r w:rsidRPr="004A290E">
        <w:rPr>
          <w:rStyle w:val="StyleUnderline"/>
        </w:rPr>
        <w:t>Scope Index scores</w:t>
      </w:r>
      <w:r w:rsidRPr="004A290E">
        <w:rPr>
          <w:sz w:val="16"/>
        </w:rPr>
        <w:t xml:space="preserve">. These scores </w:t>
      </w:r>
      <w:r w:rsidRPr="004A290E">
        <w:rPr>
          <w:rStyle w:val="StyleUnderline"/>
        </w:rPr>
        <w:t>are found by summing the total points within each country template, and then subtracting off the defense scores</w:t>
      </w:r>
      <w:r w:rsidRPr="004A290E">
        <w:rPr>
          <w:sz w:val="16"/>
        </w:rPr>
        <w:t xml:space="preserve">. To give an </w:t>
      </w:r>
      <w:r w:rsidRPr="004A290E">
        <w:rPr>
          <w:sz w:val="16"/>
        </w:rPr>
        <w:lastRenderedPageBreak/>
        <w:t xml:space="preserve">example, return to the template for New Zealand. </w:t>
      </w:r>
      <w:r w:rsidRPr="004A290E">
        <w:rPr>
          <w:rStyle w:val="StyleUnderline"/>
        </w:rPr>
        <w:t>The Scope Index score</w:t>
      </w:r>
      <w:r w:rsidRPr="004A290E">
        <w:rPr>
          <w:sz w:val="16"/>
        </w:rPr>
        <w:t xml:space="preserve"> for New Zealand </w:t>
      </w:r>
      <w:r w:rsidRPr="004A290E">
        <w:rPr>
          <w:rStyle w:val="StyleUnderline"/>
        </w:rPr>
        <w:t>is found by summing the numerical values in the template</w:t>
      </w:r>
      <w:r w:rsidRPr="004A290E">
        <w:rPr>
          <w:sz w:val="16"/>
        </w:rPr>
        <w:t xml:space="preserve"> shown in Table 1, </w:t>
      </w:r>
      <w:r w:rsidRPr="004A290E">
        <w:rPr>
          <w:rStyle w:val="StyleUnderline"/>
        </w:rPr>
        <w:t>and then subtracting off scores associated with defenses</w:t>
      </w:r>
      <w:r w:rsidRPr="004A290E">
        <w:rPr>
          <w:sz w:val="16"/>
        </w:rPr>
        <w:t xml:space="preserve"> (and one point to reduce the merger subtotal). In the case of New Zealand, there are three defenses (merger public interest defense, efficiency defense for dominant firms, efficiency defense for restrictive trade practices). The sum of the points is 19 (after reducing the merger subtotal), and after subtracting 3, the Scope Index for New Zealand is 16. For each European Union member state, an alternative Scope Index was computed based on EU law.24</w:t>
      </w:r>
    </w:p>
    <w:p w14:paraId="4083C6C6" w14:textId="77777777" w:rsidR="001C3EB8" w:rsidRDefault="001C3EB8" w:rsidP="001C3EB8">
      <w:pPr>
        <w:rPr>
          <w:rStyle w:val="StyleUnderline"/>
        </w:rPr>
      </w:pPr>
      <w:r w:rsidRPr="00276A77">
        <w:rPr>
          <w:rStyle w:val="StyleUnderline"/>
        </w:rPr>
        <w:t xml:space="preserve">The point of the Scope Index </w:t>
      </w:r>
      <w:r w:rsidRPr="004A290E">
        <w:rPr>
          <w:rStyle w:val="StyleUnderline"/>
          <w:highlight w:val="cyan"/>
        </w:rPr>
        <w:t xml:space="preserve">is to measure the </w:t>
      </w:r>
      <w:r w:rsidRPr="004A290E">
        <w:rPr>
          <w:rStyle w:val="Emphasis"/>
          <w:highlight w:val="cyan"/>
        </w:rPr>
        <w:t>size of</w:t>
      </w:r>
      <w:r w:rsidRPr="00276A77">
        <w:rPr>
          <w:rStyle w:val="Emphasis"/>
        </w:rPr>
        <w:t xml:space="preserve"> the </w:t>
      </w:r>
      <w:r w:rsidRPr="004A290E">
        <w:rPr>
          <w:rStyle w:val="Emphasis"/>
          <w:highlight w:val="cyan"/>
        </w:rPr>
        <w:t>competition law</w:t>
      </w:r>
      <w:r w:rsidRPr="00276A77">
        <w:rPr>
          <w:rStyle w:val="Emphasis"/>
        </w:rPr>
        <w:t xml:space="preserve"> net</w:t>
      </w:r>
      <w:r w:rsidRPr="00276A77">
        <w:rPr>
          <w:sz w:val="16"/>
        </w:rPr>
        <w:t xml:space="preserve"> in every country. </w:t>
      </w:r>
      <w:r w:rsidRPr="00276A77">
        <w:rPr>
          <w:rStyle w:val="StyleUnderline"/>
        </w:rPr>
        <w:t>As the score increases, so does the size of the net</w:t>
      </w:r>
      <w:r w:rsidRPr="00276A77">
        <w:rPr>
          <w:sz w:val="16"/>
        </w:rPr>
        <w:t xml:space="preserve">. </w:t>
      </w:r>
      <w:r w:rsidRPr="009316D7">
        <w:rPr>
          <w:sz w:val="16"/>
        </w:rPr>
        <w:t xml:space="preserve">Alternatively, </w:t>
      </w:r>
      <w:r w:rsidRPr="009316D7">
        <w:rPr>
          <w:rStyle w:val="StyleUnderline"/>
        </w:rPr>
        <w:t xml:space="preserve">one can think of the Scope Index for a particular country as a measure of the </w:t>
      </w:r>
      <w:r w:rsidRPr="009316D7">
        <w:rPr>
          <w:rStyle w:val="Emphasis"/>
        </w:rPr>
        <w:t>number of ways</w:t>
      </w:r>
      <w:r w:rsidRPr="009316D7">
        <w:rPr>
          <w:rStyle w:val="StyleUnderline"/>
        </w:rPr>
        <w:t xml:space="preserve"> in which a firm could run afoul of the competition laws</w:t>
      </w:r>
      <w:r w:rsidRPr="009316D7">
        <w:rPr>
          <w:sz w:val="16"/>
        </w:rPr>
        <w:t xml:space="preserve"> in that country. However</w:t>
      </w:r>
      <w:r w:rsidRPr="00276A77">
        <w:rPr>
          <w:sz w:val="16"/>
        </w:rPr>
        <w:t xml:space="preserve">, </w:t>
      </w:r>
      <w:r w:rsidRPr="004A290E">
        <w:rPr>
          <w:rStyle w:val="Emphasis"/>
          <w:highlight w:val="cyan"/>
        </w:rPr>
        <w:t>the Scope</w:t>
      </w:r>
      <w:r w:rsidRPr="00276A77">
        <w:rPr>
          <w:rStyle w:val="Emphasis"/>
        </w:rPr>
        <w:t xml:space="preserve"> Index score </w:t>
      </w:r>
      <w:r w:rsidRPr="004A290E">
        <w:rPr>
          <w:rStyle w:val="Emphasis"/>
          <w:highlight w:val="cyan"/>
        </w:rPr>
        <w:t>does not indicate</w:t>
      </w:r>
      <w:r w:rsidRPr="00276A77">
        <w:rPr>
          <w:rStyle w:val="Emphasis"/>
        </w:rPr>
        <w:t xml:space="preserve"> the degree to which a country invests </w:t>
      </w:r>
      <w:r w:rsidRPr="004A290E">
        <w:rPr>
          <w:rStyle w:val="Emphasis"/>
          <w:highlight w:val="cyan"/>
        </w:rPr>
        <w:t xml:space="preserve">resources </w:t>
      </w:r>
      <w:r w:rsidRPr="00276A77">
        <w:rPr>
          <w:rStyle w:val="Emphasis"/>
        </w:rPr>
        <w:t xml:space="preserve">into </w:t>
      </w:r>
      <w:r w:rsidRPr="004A290E">
        <w:rPr>
          <w:rStyle w:val="Emphasis"/>
          <w:highlight w:val="cyan"/>
        </w:rPr>
        <w:t xml:space="preserve">enforcing </w:t>
      </w:r>
      <w:r w:rsidRPr="00276A77">
        <w:rPr>
          <w:rStyle w:val="Emphasis"/>
        </w:rPr>
        <w:t xml:space="preserve">its competition </w:t>
      </w:r>
      <w:r w:rsidRPr="004A290E">
        <w:rPr>
          <w:rStyle w:val="Emphasis"/>
          <w:highlight w:val="cyan"/>
        </w:rPr>
        <w:t>laws</w:t>
      </w:r>
      <w:r w:rsidRPr="00276A77">
        <w:rPr>
          <w:sz w:val="16"/>
        </w:rPr>
        <w:t xml:space="preserve">. Continuing with the net metaphor, </w:t>
      </w:r>
      <w:r w:rsidRPr="004A290E">
        <w:rPr>
          <w:rStyle w:val="StyleUnderline"/>
          <w:highlight w:val="cyan"/>
        </w:rPr>
        <w:t xml:space="preserve">the Scope </w:t>
      </w:r>
      <w:r w:rsidRPr="00276A77">
        <w:rPr>
          <w:rStyle w:val="StyleUnderline"/>
        </w:rPr>
        <w:t xml:space="preserve">Index </w:t>
      </w:r>
      <w:r w:rsidRPr="004A290E">
        <w:rPr>
          <w:rStyle w:val="StyleUnderline"/>
          <w:highlight w:val="cyan"/>
        </w:rPr>
        <w:t xml:space="preserve">tells us </w:t>
      </w:r>
      <w:r w:rsidRPr="00276A77">
        <w:rPr>
          <w:rStyle w:val="StyleUnderline"/>
        </w:rPr>
        <w:t xml:space="preserve">the </w:t>
      </w:r>
      <w:r w:rsidRPr="004A290E">
        <w:rPr>
          <w:rStyle w:val="Emphasis"/>
          <w:highlight w:val="cyan"/>
        </w:rPr>
        <w:t xml:space="preserve">size </w:t>
      </w:r>
      <w:r w:rsidRPr="00276A77">
        <w:rPr>
          <w:rStyle w:val="Emphasis"/>
        </w:rPr>
        <w:t xml:space="preserve">of the competition law </w:t>
      </w:r>
      <w:r w:rsidRPr="00276A77">
        <w:rPr>
          <w:rStyle w:val="StyleUnderline"/>
        </w:rPr>
        <w:t xml:space="preserve">net </w:t>
      </w:r>
      <w:r w:rsidRPr="004A290E">
        <w:rPr>
          <w:rStyle w:val="StyleUnderline"/>
          <w:highlight w:val="cyan"/>
        </w:rPr>
        <w:t>without saying anything about</w:t>
      </w:r>
      <w:r w:rsidRPr="00276A77">
        <w:rPr>
          <w:rStyle w:val="StyleUnderline"/>
        </w:rPr>
        <w:t xml:space="preserve"> the </w:t>
      </w:r>
      <w:r w:rsidRPr="004A290E">
        <w:rPr>
          <w:rStyle w:val="Emphasis"/>
          <w:highlight w:val="cyan"/>
        </w:rPr>
        <w:t xml:space="preserve">likelihood </w:t>
      </w:r>
      <w:r w:rsidRPr="00276A77">
        <w:rPr>
          <w:rStyle w:val="Emphasis"/>
        </w:rPr>
        <w:t xml:space="preserve">that </w:t>
      </w:r>
      <w:r w:rsidRPr="004A290E">
        <w:rPr>
          <w:rStyle w:val="Emphasis"/>
          <w:highlight w:val="cyan"/>
        </w:rPr>
        <w:t>the government will attempt to swing the net</w:t>
      </w:r>
      <w:r w:rsidRPr="004A290E">
        <w:rPr>
          <w:rStyle w:val="StyleUnderline"/>
          <w:highlight w:val="cyan"/>
        </w:rPr>
        <w:t xml:space="preserve"> </w:t>
      </w:r>
      <w:r w:rsidRPr="00276A77">
        <w:rPr>
          <w:rStyle w:val="StyleUnderline"/>
        </w:rPr>
        <w:t xml:space="preserve">at any firm. </w:t>
      </w:r>
    </w:p>
    <w:p w14:paraId="1A6D629D" w14:textId="77777777" w:rsidR="001C3EB8" w:rsidRDefault="001C3EB8" w:rsidP="001C3EB8">
      <w:pPr>
        <w:pStyle w:val="Heading4"/>
        <w:numPr>
          <w:ilvl w:val="0"/>
          <w:numId w:val="17"/>
        </w:numPr>
        <w:tabs>
          <w:tab w:val="num" w:pos="720"/>
        </w:tabs>
        <w:ind w:hanging="720"/>
      </w:pPr>
      <w:r w:rsidRPr="004A290E">
        <w:rPr>
          <w:u w:val="single"/>
        </w:rPr>
        <w:t>Scope</w:t>
      </w:r>
      <w:r>
        <w:t xml:space="preserve"> and </w:t>
      </w:r>
      <w:r w:rsidRPr="004A290E">
        <w:rPr>
          <w:u w:val="single"/>
        </w:rPr>
        <w:t>enforcement</w:t>
      </w:r>
      <w:r>
        <w:t xml:space="preserve"> are </w:t>
      </w:r>
      <w:r w:rsidRPr="000554A4">
        <w:rPr>
          <w:u w:val="single"/>
        </w:rPr>
        <w:t>separate components</w:t>
      </w:r>
    </w:p>
    <w:p w14:paraId="716CDBDA" w14:textId="77777777" w:rsidR="001C3EB8" w:rsidRPr="000554A4" w:rsidRDefault="001C3EB8" w:rsidP="001C3EB8">
      <w:r>
        <w:t xml:space="preserve">Keith N. </w:t>
      </w:r>
      <w:r w:rsidRPr="000554A4">
        <w:rPr>
          <w:rStyle w:val="Style13ptBold"/>
        </w:rPr>
        <w:t>Hylton and</w:t>
      </w:r>
      <w:r>
        <w:t xml:space="preserve"> Fei </w:t>
      </w:r>
      <w:r w:rsidRPr="000554A4">
        <w:rPr>
          <w:rStyle w:val="Style13ptBold"/>
        </w:rPr>
        <w:t>Deng 06</w:t>
      </w:r>
      <w:r>
        <w:t>. Keith N. Hylton, Professor of Law, Boston University. Fei Deng, NERA Economic Consulting. “Antitrust Around the World: An Empirical Analysis of the Scope of Competition Laws and Their Effects.” Boston University School of Law. Working Paper Series, Law and Economics Working Paper no. 06-47. https://scholarship.law.bu.edu/cgi/viewcontent.cgi?article=1849&amp;context=faculty_scholarship</w:t>
      </w:r>
    </w:p>
    <w:p w14:paraId="783B2A96" w14:textId="77777777" w:rsidR="001C3EB8" w:rsidRPr="000554A4" w:rsidRDefault="001C3EB8" w:rsidP="001C3EB8">
      <w:pPr>
        <w:rPr>
          <w:sz w:val="16"/>
        </w:rPr>
      </w:pPr>
      <w:r w:rsidRPr="004A290E">
        <w:rPr>
          <w:rStyle w:val="StyleUnderline"/>
          <w:highlight w:val="cyan"/>
        </w:rPr>
        <w:t>Translating</w:t>
      </w:r>
      <w:r w:rsidRPr="004A290E">
        <w:rPr>
          <w:sz w:val="16"/>
          <w:highlight w:val="cyan"/>
        </w:rPr>
        <w:t xml:space="preserve"> </w:t>
      </w:r>
      <w:r w:rsidRPr="000554A4">
        <w:rPr>
          <w:sz w:val="16"/>
        </w:rPr>
        <w:t xml:space="preserve">this quantitative assessment of the </w:t>
      </w:r>
      <w:r w:rsidRPr="00276A77">
        <w:rPr>
          <w:rStyle w:val="Emphasis"/>
        </w:rPr>
        <w:t xml:space="preserve">law’s </w:t>
      </w:r>
      <w:r w:rsidRPr="004A290E">
        <w:rPr>
          <w:rStyle w:val="Emphasis"/>
          <w:highlight w:val="cyan"/>
        </w:rPr>
        <w:t>scope</w:t>
      </w:r>
      <w:r w:rsidRPr="004A290E">
        <w:rPr>
          <w:rStyle w:val="StyleUnderline"/>
          <w:highlight w:val="cyan"/>
        </w:rPr>
        <w:t xml:space="preserve"> into </w:t>
      </w:r>
      <w:r w:rsidRPr="00276A77">
        <w:rPr>
          <w:rStyle w:val="StyleUnderline"/>
        </w:rPr>
        <w:t>a statement about</w:t>
      </w:r>
      <w:r w:rsidRPr="000554A4">
        <w:rPr>
          <w:sz w:val="16"/>
        </w:rPr>
        <w:t xml:space="preserve"> the </w:t>
      </w:r>
      <w:r w:rsidRPr="004A290E">
        <w:rPr>
          <w:rStyle w:val="StyleUnderline"/>
          <w:highlight w:val="cyan"/>
        </w:rPr>
        <w:t>risk</w:t>
      </w:r>
      <w:r w:rsidRPr="00276A77">
        <w:rPr>
          <w:rStyle w:val="StyleUnderline"/>
        </w:rPr>
        <w:t xml:space="preserve"> of being penalized under a country’s competition law </w:t>
      </w:r>
      <w:r w:rsidRPr="004A290E">
        <w:rPr>
          <w:rStyle w:val="StyleUnderline"/>
          <w:highlight w:val="cyan"/>
        </w:rPr>
        <w:t>requires the</w:t>
      </w:r>
      <w:r w:rsidRPr="004A290E">
        <w:rPr>
          <w:sz w:val="16"/>
          <w:highlight w:val="cyan"/>
        </w:rPr>
        <w:t xml:space="preserve"> </w:t>
      </w:r>
      <w:r w:rsidRPr="000554A4">
        <w:rPr>
          <w:sz w:val="16"/>
        </w:rPr>
        <w:t xml:space="preserve">additional </w:t>
      </w:r>
      <w:r w:rsidRPr="004A290E">
        <w:rPr>
          <w:rStyle w:val="StyleUnderline"/>
          <w:highlight w:val="cyan"/>
        </w:rPr>
        <w:t xml:space="preserve">assumption </w:t>
      </w:r>
      <w:r w:rsidRPr="00276A77">
        <w:rPr>
          <w:rStyle w:val="StyleUnderline"/>
        </w:rPr>
        <w:t xml:space="preserve">that </w:t>
      </w:r>
      <w:r w:rsidRPr="004A290E">
        <w:rPr>
          <w:rStyle w:val="StyleUnderline"/>
          <w:highlight w:val="cyan"/>
        </w:rPr>
        <w:t>each country is</w:t>
      </w:r>
      <w:r w:rsidRPr="00276A77">
        <w:rPr>
          <w:rStyle w:val="StyleUnderline"/>
        </w:rPr>
        <w:t xml:space="preserve"> equally </w:t>
      </w:r>
      <w:r w:rsidRPr="004A290E">
        <w:rPr>
          <w:rStyle w:val="Emphasis"/>
          <w:highlight w:val="cyan"/>
        </w:rPr>
        <w:t xml:space="preserve">likely to enforce </w:t>
      </w:r>
      <w:r w:rsidRPr="004A290E">
        <w:rPr>
          <w:rStyle w:val="Emphasis"/>
        </w:rPr>
        <w:t xml:space="preserve">the </w:t>
      </w:r>
      <w:r w:rsidRPr="004A290E">
        <w:rPr>
          <w:rStyle w:val="Emphasis"/>
          <w:highlight w:val="cyan"/>
        </w:rPr>
        <w:t>laws</w:t>
      </w:r>
      <w:r w:rsidRPr="004A290E">
        <w:rPr>
          <w:rStyle w:val="StyleUnderline"/>
          <w:highlight w:val="cyan"/>
        </w:rPr>
        <w:t xml:space="preserve"> </w:t>
      </w:r>
      <w:r w:rsidRPr="00276A77">
        <w:rPr>
          <w:rStyle w:val="StyleUnderline"/>
        </w:rPr>
        <w:t>on its books</w:t>
      </w:r>
      <w:r w:rsidRPr="000554A4">
        <w:rPr>
          <w:sz w:val="16"/>
        </w:rPr>
        <w:t xml:space="preserve">. In other words, if the Scope Index is a measure of a country’s competition law net, then it is a reasonable measure of antitrust risk only if enforcement authorities are equally likely to swing the net in each country. </w:t>
      </w:r>
      <w:r w:rsidRPr="000554A4">
        <w:rPr>
          <w:rStyle w:val="Emphasis"/>
        </w:rPr>
        <w:t xml:space="preserve">Obviously, </w:t>
      </w:r>
      <w:r w:rsidRPr="004A290E">
        <w:rPr>
          <w:rStyle w:val="Emphasis"/>
          <w:highlight w:val="cyan"/>
        </w:rPr>
        <w:t>this is incorrect</w:t>
      </w:r>
      <w:r w:rsidRPr="000554A4">
        <w:rPr>
          <w:sz w:val="16"/>
        </w:rPr>
        <w:t xml:space="preserve">. But the thought exercise is still useful as a measure of antitrust risk on the assumption of equal enforcement efficiency across regimes. In addition, </w:t>
      </w:r>
      <w:r w:rsidRPr="000554A4">
        <w:rPr>
          <w:rStyle w:val="StyleUnderline"/>
        </w:rPr>
        <w:t xml:space="preserve">it suggests that </w:t>
      </w:r>
      <w:r w:rsidRPr="004A290E">
        <w:rPr>
          <w:rStyle w:val="StyleUnderline"/>
          <w:highlight w:val="cyan"/>
        </w:rPr>
        <w:t>an accurate measure</w:t>
      </w:r>
      <w:r w:rsidRPr="000554A4">
        <w:rPr>
          <w:rStyle w:val="StyleUnderline"/>
        </w:rPr>
        <w:t xml:space="preserve"> of antitrust risk </w:t>
      </w:r>
      <w:r w:rsidRPr="004A290E">
        <w:rPr>
          <w:rStyle w:val="StyleUnderline"/>
          <w:highlight w:val="cyan"/>
        </w:rPr>
        <w:t xml:space="preserve">could be determined by </w:t>
      </w:r>
      <w:r w:rsidRPr="004A290E">
        <w:rPr>
          <w:rStyle w:val="Emphasis"/>
          <w:highlight w:val="cyan"/>
        </w:rPr>
        <w:t>decomposing risk into</w:t>
      </w:r>
      <w:r w:rsidRPr="000554A4">
        <w:rPr>
          <w:rStyle w:val="Emphasis"/>
        </w:rPr>
        <w:t xml:space="preserve"> a legal component</w:t>
      </w:r>
      <w:r w:rsidRPr="000554A4">
        <w:rPr>
          <w:rStyle w:val="StyleUnderline"/>
        </w:rPr>
        <w:t xml:space="preserve">, based on the </w:t>
      </w:r>
      <w:r w:rsidRPr="004A290E">
        <w:rPr>
          <w:rStyle w:val="Emphasis"/>
          <w:highlight w:val="cyan"/>
        </w:rPr>
        <w:t>scope</w:t>
      </w:r>
      <w:r w:rsidRPr="000554A4">
        <w:rPr>
          <w:rStyle w:val="Emphasis"/>
        </w:rPr>
        <w:t xml:space="preserve"> of the country’s laws</w:t>
      </w:r>
      <w:r w:rsidRPr="000554A4">
        <w:rPr>
          <w:sz w:val="16"/>
        </w:rPr>
        <w:t xml:space="preserve">, </w:t>
      </w:r>
      <w:r w:rsidRPr="004A290E">
        <w:rPr>
          <w:rStyle w:val="Emphasis"/>
          <w:highlight w:val="cyan"/>
        </w:rPr>
        <w:t>and</w:t>
      </w:r>
      <w:r w:rsidRPr="004A290E">
        <w:rPr>
          <w:sz w:val="16"/>
          <w:highlight w:val="cyan"/>
        </w:rPr>
        <w:t xml:space="preserve"> </w:t>
      </w:r>
      <w:r w:rsidRPr="000554A4">
        <w:rPr>
          <w:sz w:val="16"/>
        </w:rPr>
        <w:t xml:space="preserve">an </w:t>
      </w:r>
      <w:r w:rsidRPr="004A290E">
        <w:rPr>
          <w:rStyle w:val="Emphasis"/>
          <w:highlight w:val="cyan"/>
        </w:rPr>
        <w:t>enforcement</w:t>
      </w:r>
      <w:r w:rsidRPr="004A290E">
        <w:rPr>
          <w:sz w:val="16"/>
          <w:highlight w:val="cyan"/>
        </w:rPr>
        <w:t xml:space="preserve"> </w:t>
      </w:r>
      <w:r w:rsidRPr="000554A4">
        <w:rPr>
          <w:sz w:val="16"/>
        </w:rPr>
        <w:t xml:space="preserve">component, based on the zeal with which local enforcers pursue violators. </w:t>
      </w:r>
    </w:p>
    <w:p w14:paraId="10DDA804" w14:textId="77777777" w:rsidR="001C3EB8" w:rsidRDefault="001C3EB8" w:rsidP="001C3EB8">
      <w:pPr>
        <w:pStyle w:val="Heading4"/>
        <w:numPr>
          <w:ilvl w:val="0"/>
          <w:numId w:val="17"/>
        </w:numPr>
        <w:tabs>
          <w:tab w:val="num" w:pos="720"/>
        </w:tabs>
        <w:ind w:hanging="720"/>
      </w:pPr>
      <w:r>
        <w:t xml:space="preserve">Scope is not enforcement. </w:t>
      </w:r>
    </w:p>
    <w:p w14:paraId="22836E1B" w14:textId="77777777" w:rsidR="001C3EB8" w:rsidRPr="00975BE0" w:rsidRDefault="001C3EB8" w:rsidP="001C3EB8">
      <w:r>
        <w:t xml:space="preserve">Tay-Cheng </w:t>
      </w:r>
      <w:r w:rsidRPr="00975BE0">
        <w:rPr>
          <w:rStyle w:val="Style13ptBold"/>
        </w:rPr>
        <w:t>Ma 11</w:t>
      </w:r>
      <w:r>
        <w:t>. Professor, Department of Economics, Chinese Culture University. “The Effect of Competition Law Enforcement on Economic Growth”. Journal of Competition Law &amp; Economics, Volume 7, Issue 2, June 2011, Pages 301–334. https://academic.oup.com/jcle/article/7/2/301/1031182?casa_token=CYnGqjkOtzwAAAAA:uLB97jLHKYta3keLCEOLQGcwg61bFW72SokNT_8K3J5nh9m_Sf-KyBNgVwJ91iYxg0ewZegeWsG6qA</w:t>
      </w:r>
    </w:p>
    <w:p w14:paraId="2723D4AE" w14:textId="77777777" w:rsidR="001C3EB8" w:rsidRPr="00975BE0" w:rsidRDefault="001C3EB8" w:rsidP="001C3EB8">
      <w:pPr>
        <w:rPr>
          <w:sz w:val="16"/>
        </w:rPr>
      </w:pPr>
      <w:r w:rsidRPr="00975BE0">
        <w:rPr>
          <w:rStyle w:val="StyleUnderline"/>
        </w:rPr>
        <w:t xml:space="preserve">The data for </w:t>
      </w:r>
      <w:r w:rsidRPr="006B31F5">
        <w:rPr>
          <w:rStyle w:val="StyleUnderline"/>
          <w:highlight w:val="cyan"/>
        </w:rPr>
        <w:t>SCOPE and EFFICIENCY</w:t>
      </w:r>
      <w:r w:rsidRPr="00975BE0">
        <w:rPr>
          <w:rStyle w:val="StyleUnderline"/>
        </w:rPr>
        <w:t xml:space="preserve"> are </w:t>
      </w:r>
      <w:r w:rsidRPr="006B31F5">
        <w:rPr>
          <w:rStyle w:val="StyleUnderline"/>
          <w:highlight w:val="cyan"/>
        </w:rPr>
        <w:t>obtained</w:t>
      </w:r>
      <w:r w:rsidRPr="00975BE0">
        <w:rPr>
          <w:sz w:val="16"/>
        </w:rPr>
        <w:t xml:space="preserve"> from the survey-based measures of Hylton and Deng23 and Kaufmann, Kraay, and Mastruzzi,24 respectively. </w:t>
      </w:r>
      <w:r w:rsidRPr="00975BE0">
        <w:rPr>
          <w:rStyle w:val="StyleUnderline"/>
        </w:rPr>
        <w:t>Hylton and Deng</w:t>
      </w:r>
      <w:r w:rsidRPr="00975BE0">
        <w:rPr>
          <w:sz w:val="16"/>
        </w:rPr>
        <w:t xml:space="preserve"> surveyed the competition law </w:t>
      </w:r>
      <w:r w:rsidRPr="00975BE0">
        <w:rPr>
          <w:sz w:val="16"/>
        </w:rPr>
        <w:lastRenderedPageBreak/>
        <w:t xml:space="preserve">implemented in 102 countries during the period from 2001 to 2004. Based on this dataset, they </w:t>
      </w:r>
      <w:r w:rsidRPr="006B31F5">
        <w:rPr>
          <w:rStyle w:val="StyleUnderline"/>
          <w:highlight w:val="cyan"/>
        </w:rPr>
        <w:t>built</w:t>
      </w:r>
      <w:r w:rsidRPr="00975BE0">
        <w:rPr>
          <w:rStyle w:val="StyleUnderline"/>
        </w:rPr>
        <w:t xml:space="preserve"> up a “</w:t>
      </w:r>
      <w:r w:rsidRPr="006B31F5">
        <w:rPr>
          <w:rStyle w:val="StyleUnderline"/>
          <w:highlight w:val="cyan"/>
        </w:rPr>
        <w:t>scope index</w:t>
      </w:r>
      <w:r w:rsidRPr="00975BE0">
        <w:rPr>
          <w:rStyle w:val="StyleUnderline"/>
        </w:rPr>
        <w:t xml:space="preserve">” to </w:t>
      </w:r>
      <w:r w:rsidRPr="006B31F5">
        <w:rPr>
          <w:rStyle w:val="StyleUnderline"/>
          <w:highlight w:val="cyan"/>
        </w:rPr>
        <w:t>measure</w:t>
      </w:r>
      <w:r w:rsidRPr="00975BE0">
        <w:rPr>
          <w:rStyle w:val="StyleUnderline"/>
        </w:rPr>
        <w:t xml:space="preserve"> the breadth of the </w:t>
      </w:r>
      <w:r w:rsidRPr="006B31F5">
        <w:rPr>
          <w:rStyle w:val="StyleUnderline"/>
          <w:highlight w:val="cyan"/>
        </w:rPr>
        <w:t>overall</w:t>
      </w:r>
      <w:r w:rsidRPr="00975BE0">
        <w:rPr>
          <w:rStyle w:val="StyleUnderline"/>
        </w:rPr>
        <w:t xml:space="preserve"> </w:t>
      </w:r>
      <w:r w:rsidRPr="006B31F5">
        <w:rPr>
          <w:rStyle w:val="StyleUnderline"/>
          <w:highlight w:val="cyan"/>
        </w:rPr>
        <w:t>competition law</w:t>
      </w:r>
      <w:r w:rsidRPr="00975BE0">
        <w:rPr>
          <w:rStyle w:val="StyleUnderline"/>
        </w:rPr>
        <w:t>. This index provides a</w:t>
      </w:r>
      <w:r w:rsidRPr="00975BE0">
        <w:rPr>
          <w:sz w:val="16"/>
        </w:rPr>
        <w:t xml:space="preserve"> quantitative </w:t>
      </w:r>
      <w:r w:rsidRPr="00975BE0">
        <w:rPr>
          <w:rStyle w:val="Emphasis"/>
        </w:rPr>
        <w:t>measure of the size</w:t>
      </w:r>
      <w:r w:rsidRPr="00975BE0">
        <w:rPr>
          <w:sz w:val="16"/>
        </w:rPr>
        <w:t xml:space="preserve"> </w:t>
      </w:r>
      <w:r w:rsidRPr="00975BE0">
        <w:rPr>
          <w:rStyle w:val="StyleUnderline"/>
        </w:rPr>
        <w:t>of the overall competition law net in a country</w:t>
      </w:r>
      <w:r w:rsidRPr="00975BE0">
        <w:rPr>
          <w:sz w:val="16"/>
        </w:rPr>
        <w:t>. It is used as a proxy for SCOPE in the empirical study presented later. Table 2 shows that the strongest regimes are those of the European Union (“EU Europe”) and North America, with Oceania and non-EU Europe following. It also reports the “average country GDP per capita” in each region.25 Evidently, there exists a positive relationship between regional income and SCOPE, except for the case of South America. In general, it is observed that the higher the income level, the stricter the regulation imposed by the competition law.</w:t>
      </w:r>
    </w:p>
    <w:p w14:paraId="24A2ED01" w14:textId="77777777" w:rsidR="001C3EB8" w:rsidRPr="00975BE0" w:rsidRDefault="001C3EB8" w:rsidP="001C3EB8">
      <w:pPr>
        <w:rPr>
          <w:rStyle w:val="Style13ptBold"/>
        </w:rPr>
      </w:pPr>
      <w:r>
        <w:rPr>
          <w:rStyle w:val="Style13ptBold"/>
        </w:rPr>
        <w:t>[TABLE 2 OMITTED]</w:t>
      </w:r>
    </w:p>
    <w:p w14:paraId="196B1861" w14:textId="77777777" w:rsidR="001C3EB8" w:rsidRDefault="001C3EB8" w:rsidP="001C3EB8">
      <w:pPr>
        <w:rPr>
          <w:rStyle w:val="Emphasis"/>
        </w:rPr>
      </w:pPr>
      <w:r w:rsidRPr="00975BE0">
        <w:rPr>
          <w:sz w:val="16"/>
        </w:rPr>
        <w:t xml:space="preserve">On the other hand, </w:t>
      </w:r>
      <w:r w:rsidRPr="006B31F5">
        <w:rPr>
          <w:rStyle w:val="Emphasis"/>
          <w:highlight w:val="cyan"/>
        </w:rPr>
        <w:t>SCOPE does not indicate</w:t>
      </w:r>
      <w:r w:rsidRPr="00975BE0">
        <w:rPr>
          <w:rStyle w:val="Emphasis"/>
        </w:rPr>
        <w:t xml:space="preserve"> the </w:t>
      </w:r>
      <w:r w:rsidRPr="006B31F5">
        <w:rPr>
          <w:rStyle w:val="Emphasis"/>
          <w:highlight w:val="cyan"/>
        </w:rPr>
        <w:t>extent to which a country enforces</w:t>
      </w:r>
      <w:r w:rsidRPr="00975BE0">
        <w:rPr>
          <w:rStyle w:val="Emphasis"/>
        </w:rPr>
        <w:t xml:space="preserve"> the </w:t>
      </w:r>
      <w:r w:rsidRPr="006B31F5">
        <w:rPr>
          <w:rStyle w:val="Emphasis"/>
          <w:highlight w:val="cyan"/>
        </w:rPr>
        <w:t>competition</w:t>
      </w:r>
      <w:r w:rsidRPr="00975BE0">
        <w:rPr>
          <w:rStyle w:val="Emphasis"/>
        </w:rPr>
        <w:t xml:space="preserve"> law</w:t>
      </w:r>
      <w:r w:rsidRPr="00975BE0">
        <w:rPr>
          <w:rStyle w:val="StyleUnderline"/>
        </w:rPr>
        <w:t xml:space="preserve">. It points out merely the </w:t>
      </w:r>
      <w:r w:rsidRPr="00975BE0">
        <w:rPr>
          <w:rStyle w:val="Emphasis"/>
        </w:rPr>
        <w:t xml:space="preserve">size of the competition law </w:t>
      </w:r>
      <w:proofErr w:type="gramStart"/>
      <w:r w:rsidRPr="00975BE0">
        <w:rPr>
          <w:rStyle w:val="Emphasis"/>
        </w:rPr>
        <w:t>net</w:t>
      </w:r>
      <w:r w:rsidRPr="00975BE0">
        <w:rPr>
          <w:rStyle w:val="StyleUnderline"/>
        </w:rPr>
        <w:t>, but</w:t>
      </w:r>
      <w:proofErr w:type="gramEnd"/>
      <w:r w:rsidRPr="00975BE0">
        <w:rPr>
          <w:rStyle w:val="StyleUnderline"/>
        </w:rPr>
        <w:t xml:space="preserve"> says </w:t>
      </w:r>
      <w:r w:rsidRPr="00975BE0">
        <w:rPr>
          <w:rStyle w:val="Emphasis"/>
        </w:rPr>
        <w:t>nothing about the governmental efficiency</w:t>
      </w:r>
      <w:r w:rsidRPr="00975BE0">
        <w:rPr>
          <w:rStyle w:val="StyleUnderline"/>
        </w:rPr>
        <w:t xml:space="preserve"> in enforcing the law</w:t>
      </w:r>
      <w:r w:rsidRPr="00975BE0">
        <w:rPr>
          <w:sz w:val="16"/>
        </w:rPr>
        <w:t xml:space="preserve">. In other words, </w:t>
      </w:r>
      <w:r w:rsidRPr="00975BE0">
        <w:rPr>
          <w:rStyle w:val="StyleUnderline"/>
        </w:rPr>
        <w:t>it points out the number of ways in which a firm might get into trouble</w:t>
      </w:r>
      <w:r w:rsidRPr="00975BE0">
        <w:rPr>
          <w:sz w:val="16"/>
        </w:rPr>
        <w:t xml:space="preserve"> under a country's competition law </w:t>
      </w:r>
      <w:r w:rsidRPr="00975BE0">
        <w:rPr>
          <w:rStyle w:val="Emphasis"/>
        </w:rPr>
        <w:t>without saying anything about the likelihood that the firm could get caught in a real investigation.</w:t>
      </w:r>
    </w:p>
    <w:p w14:paraId="44FA7A0C" w14:textId="77777777" w:rsidR="001C3EB8" w:rsidRDefault="001C3EB8" w:rsidP="001C3EB8">
      <w:pPr>
        <w:pStyle w:val="Heading4"/>
        <w:numPr>
          <w:ilvl w:val="0"/>
          <w:numId w:val="18"/>
        </w:numPr>
      </w:pPr>
      <w:r>
        <w:t xml:space="preserve">This is our </w:t>
      </w:r>
      <w:r w:rsidRPr="005C2DB7">
        <w:rPr>
          <w:u w:val="single"/>
        </w:rPr>
        <w:t>brink argument</w:t>
      </w:r>
      <w:r>
        <w:t xml:space="preserve">---the FTC’s managing its caseload, but </w:t>
      </w:r>
      <w:r>
        <w:rPr>
          <w:u w:val="single"/>
        </w:rPr>
        <w:t>only barely</w:t>
      </w:r>
      <w:r>
        <w:t xml:space="preserve">---the aff is a </w:t>
      </w:r>
      <w:r>
        <w:rPr>
          <w:u w:val="single"/>
        </w:rPr>
        <w:t>bolt from the blue</w:t>
      </w:r>
      <w:r>
        <w:t xml:space="preserve">, unplanned </w:t>
      </w:r>
      <w:r>
        <w:rPr>
          <w:u w:val="single"/>
        </w:rPr>
        <w:t>expansion</w:t>
      </w:r>
      <w:r>
        <w:t xml:space="preserve"> of antitrust enforcement that forces tradeoff with privacy.</w:t>
      </w:r>
    </w:p>
    <w:p w14:paraId="5828E684" w14:textId="77777777" w:rsidR="001C3EB8" w:rsidRDefault="001C3EB8" w:rsidP="001C3EB8">
      <w:pPr>
        <w:pStyle w:val="Heading4"/>
      </w:pPr>
      <w:proofErr w:type="gramStart"/>
      <w:r>
        <w:t>FTC’s</w:t>
      </w:r>
      <w:proofErr w:type="gramEnd"/>
      <w:r>
        <w:t xml:space="preserve"> on the right track, but already pushing as hard as they can</w:t>
      </w:r>
    </w:p>
    <w:p w14:paraId="34202CB9" w14:textId="77777777" w:rsidR="001C3EB8" w:rsidRPr="000C2CA4" w:rsidRDefault="001C3EB8" w:rsidP="001C3EB8">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516075B8" w14:textId="77777777" w:rsidR="001C3EB8" w:rsidRPr="000C2CA4" w:rsidRDefault="001C3EB8" w:rsidP="001C3EB8">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7C90FCBD" w14:textId="77777777" w:rsidR="001C3EB8" w:rsidRPr="000C2CA4" w:rsidRDefault="001C3EB8" w:rsidP="001C3EB8">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613CEA40" w14:textId="77777777" w:rsidR="001C3EB8" w:rsidRPr="007927A1" w:rsidRDefault="001C3EB8" w:rsidP="001C3EB8"/>
    <w:p w14:paraId="78F3825F" w14:textId="77777777" w:rsidR="001C3EB8" w:rsidRDefault="001C3EB8" w:rsidP="001C3EB8">
      <w:pPr>
        <w:pStyle w:val="ListParagraph"/>
        <w:numPr>
          <w:ilvl w:val="0"/>
          <w:numId w:val="18"/>
        </w:numPr>
        <w:rPr>
          <w:rStyle w:val="Style13ptBold"/>
        </w:rPr>
      </w:pPr>
      <w:r w:rsidRPr="004D66BF">
        <w:rPr>
          <w:rStyle w:val="Style13ptBold"/>
        </w:rPr>
        <w:t xml:space="preserve">Khan </w:t>
      </w:r>
      <w:r w:rsidRPr="00FD5789">
        <w:rPr>
          <w:rStyle w:val="Style13ptBold"/>
          <w:u w:val="single"/>
        </w:rPr>
        <w:t>knows</w:t>
      </w:r>
      <w:r w:rsidRPr="004D66BF">
        <w:rPr>
          <w:rStyle w:val="Style13ptBold"/>
        </w:rPr>
        <w:t xml:space="preserve"> FTC history and will </w:t>
      </w:r>
      <w:r w:rsidRPr="00FD5789">
        <w:rPr>
          <w:rStyle w:val="Style13ptBold"/>
          <w:u w:val="single"/>
        </w:rPr>
        <w:t>avoid</w:t>
      </w:r>
      <w:r w:rsidRPr="004D66BF">
        <w:rPr>
          <w:rStyle w:val="Style13ptBold"/>
        </w:rPr>
        <w:t xml:space="preserve"> overstretch now. </w:t>
      </w:r>
    </w:p>
    <w:p w14:paraId="30DD70A5" w14:textId="77777777" w:rsidR="001C3EB8" w:rsidRPr="004D66BF" w:rsidRDefault="001C3EB8" w:rsidP="001C3EB8">
      <w:r w:rsidRPr="004D66BF">
        <w:t xml:space="preserve">Ben </w:t>
      </w:r>
      <w:r w:rsidRPr="004D66BF">
        <w:rPr>
          <w:rStyle w:val="Style13ptBold"/>
        </w:rPr>
        <w:t>Brody 10/5</w:t>
      </w:r>
      <w:r w:rsidRPr="004D66BF">
        <w:t xml:space="preserve">/21. </w:t>
      </w:r>
      <w:r>
        <w:t>S</w:t>
      </w:r>
      <w:r w:rsidRPr="004D66BF">
        <w:t>enior reporter at Protocol</w:t>
      </w:r>
      <w:r>
        <w:t xml:space="preserve">, </w:t>
      </w:r>
      <w:r w:rsidRPr="004D66BF">
        <w:t>formerly covered tech policy</w:t>
      </w:r>
      <w:r>
        <w:t xml:space="preserve"> at Bloomberg News.</w:t>
      </w:r>
      <w:r w:rsidRPr="004D66BF">
        <w:t xml:space="preserve"> </w:t>
      </w:r>
      <w:r>
        <w:t>“</w:t>
      </w:r>
      <w:r w:rsidRPr="004D66BF">
        <w:t>The FTC's next privacy move is a dangerous game years in the making</w:t>
      </w:r>
      <w:r>
        <w:t xml:space="preserve">.” </w:t>
      </w:r>
      <w:r w:rsidRPr="004D66BF">
        <w:t>https://www.protocol.com/policy/ftc-privacy-rules?rebelltitem=1#rebelltitem1</w:t>
      </w:r>
    </w:p>
    <w:p w14:paraId="3A3746C7" w14:textId="77777777" w:rsidR="001C3EB8" w:rsidRPr="00FD5789" w:rsidRDefault="001C3EB8" w:rsidP="001C3EB8">
      <w:pPr>
        <w:rPr>
          <w:sz w:val="16"/>
        </w:rPr>
      </w:pPr>
      <w:r w:rsidRPr="00FD5789">
        <w:rPr>
          <w:sz w:val="16"/>
        </w:rPr>
        <w:t xml:space="preserve">Litigation could tie up any new rules up for years, but from the commission's perspective it may be the lesser evil as compared to drawing ire from Congress. </w:t>
      </w:r>
      <w:r w:rsidRPr="00FD5789">
        <w:rPr>
          <w:rStyle w:val="StyleUnderline"/>
          <w:highlight w:val="cyan"/>
        </w:rPr>
        <w:t xml:space="preserve">Critics </w:t>
      </w:r>
      <w:r w:rsidRPr="00B218C6">
        <w:rPr>
          <w:rStyle w:val="StyleUnderline"/>
        </w:rPr>
        <w:t xml:space="preserve">of FTC inaction </w:t>
      </w:r>
      <w:r w:rsidRPr="00FD5789">
        <w:rPr>
          <w:rStyle w:val="StyleUnderline"/>
          <w:highlight w:val="cyan"/>
        </w:rPr>
        <w:t>trace</w:t>
      </w:r>
      <w:r w:rsidRPr="004D66BF">
        <w:rPr>
          <w:rStyle w:val="StyleUnderline"/>
        </w:rPr>
        <w:t xml:space="preserve"> the agency's </w:t>
      </w:r>
      <w:r w:rsidRPr="00FD5789">
        <w:rPr>
          <w:rStyle w:val="StyleUnderline"/>
          <w:highlight w:val="cyan"/>
        </w:rPr>
        <w:t>timidity to the</w:t>
      </w:r>
      <w:r w:rsidRPr="00FD5789">
        <w:rPr>
          <w:sz w:val="16"/>
        </w:rPr>
        <w:t xml:space="preserve"> 19</w:t>
      </w:r>
      <w:r w:rsidRPr="00FD5789">
        <w:rPr>
          <w:rStyle w:val="StyleUnderline"/>
          <w:highlight w:val="cyan"/>
        </w:rPr>
        <w:t>80s</w:t>
      </w:r>
      <w:r w:rsidRPr="00FD5789">
        <w:rPr>
          <w:sz w:val="16"/>
          <w:highlight w:val="cyan"/>
        </w:rPr>
        <w:t>.</w:t>
      </w:r>
      <w:r w:rsidRPr="00FD5789">
        <w:rPr>
          <w:sz w:val="16"/>
        </w:rPr>
        <w:t xml:space="preserve"> At the time, </w:t>
      </w:r>
      <w:r w:rsidRPr="00FD5789">
        <w:rPr>
          <w:rStyle w:val="StyleUnderline"/>
          <w:highlight w:val="cyan"/>
        </w:rPr>
        <w:t>many saw</w:t>
      </w:r>
      <w:r w:rsidRPr="00FD5789">
        <w:rPr>
          <w:sz w:val="16"/>
        </w:rPr>
        <w:t xml:space="preserve"> the </w:t>
      </w:r>
      <w:r w:rsidRPr="00FD5789">
        <w:rPr>
          <w:rStyle w:val="StyleUnderline"/>
          <w:highlight w:val="cyan"/>
        </w:rPr>
        <w:t>FTC's</w:t>
      </w:r>
      <w:r w:rsidRPr="00FD5789">
        <w:rPr>
          <w:sz w:val="16"/>
        </w:rPr>
        <w:t xml:space="preserve"> attempts to regulate children's advertising as the height of nanny-state </w:t>
      </w:r>
      <w:r w:rsidRPr="00FD5789">
        <w:rPr>
          <w:rStyle w:val="StyleUnderline"/>
          <w:highlight w:val="cyan"/>
        </w:rPr>
        <w:t>overreach</w:t>
      </w:r>
      <w:r w:rsidRPr="00FD5789">
        <w:rPr>
          <w:sz w:val="16"/>
        </w:rPr>
        <w:t xml:space="preserve">, in part thanks to a campaign by advertisers. In response to "kidvid," </w:t>
      </w:r>
      <w:r w:rsidRPr="00FD5789">
        <w:rPr>
          <w:rStyle w:val="StyleUnderline"/>
          <w:highlight w:val="cyan"/>
        </w:rPr>
        <w:t xml:space="preserve">Congress </w:t>
      </w:r>
      <w:r w:rsidRPr="00FD5789">
        <w:rPr>
          <w:rStyle w:val="Emphasis"/>
          <w:highlight w:val="cyan"/>
        </w:rPr>
        <w:t>reined in</w:t>
      </w:r>
      <w:r w:rsidRPr="00FD5789">
        <w:rPr>
          <w:rStyle w:val="StyleUnderline"/>
          <w:highlight w:val="cyan"/>
        </w:rPr>
        <w:t xml:space="preserve"> the agency's regulatory powers</w:t>
      </w:r>
      <w:r w:rsidRPr="00FD5789">
        <w:rPr>
          <w:sz w:val="16"/>
        </w:rPr>
        <w:t xml:space="preserve"> — </w:t>
      </w:r>
      <w:r w:rsidRPr="00FD5789">
        <w:rPr>
          <w:rStyle w:val="StyleUnderline"/>
          <w:highlight w:val="cyan"/>
        </w:rPr>
        <w:t xml:space="preserve">and in the process taught generations of FTC staff to </w:t>
      </w:r>
      <w:r w:rsidRPr="00FD5789">
        <w:rPr>
          <w:rStyle w:val="Emphasis"/>
          <w:highlight w:val="cyan"/>
        </w:rPr>
        <w:t>tiptoe around lawmakers</w:t>
      </w:r>
      <w:r w:rsidRPr="00FD5789">
        <w:rPr>
          <w:sz w:val="16"/>
        </w:rPr>
        <w:t>.</w:t>
      </w:r>
    </w:p>
    <w:p w14:paraId="75A31C27" w14:textId="77777777" w:rsidR="001C3EB8" w:rsidRPr="00FD5789" w:rsidRDefault="001C3EB8" w:rsidP="001C3EB8">
      <w:pPr>
        <w:rPr>
          <w:sz w:val="16"/>
        </w:rPr>
      </w:pPr>
      <w:r w:rsidRPr="00FD5789">
        <w:rPr>
          <w:rStyle w:val="StyleUnderline"/>
          <w:highlight w:val="cyan"/>
        </w:rPr>
        <w:lastRenderedPageBreak/>
        <w:t xml:space="preserve">It's a cycle that's recurred throughout FTC's existence, and Khan, who loves the agency's history, has made clear she's </w:t>
      </w:r>
      <w:proofErr w:type="gramStart"/>
      <w:r w:rsidRPr="00FD5789">
        <w:rPr>
          <w:rStyle w:val="Emphasis"/>
          <w:highlight w:val="cyan"/>
        </w:rPr>
        <w:t>well aware</w:t>
      </w:r>
      <w:proofErr w:type="gramEnd"/>
      <w:r w:rsidRPr="00FD5789">
        <w:rPr>
          <w:rStyle w:val="Emphasis"/>
          <w:highlight w:val="cyan"/>
        </w:rPr>
        <w:t xml:space="preserve"> of it</w:t>
      </w:r>
      <w:r w:rsidRPr="00FD5789">
        <w:rPr>
          <w:sz w:val="16"/>
          <w:highlight w:val="cyan"/>
        </w:rPr>
        <w:t>.</w:t>
      </w:r>
    </w:p>
    <w:p w14:paraId="0D7BF889" w14:textId="77777777" w:rsidR="001C3EB8" w:rsidRPr="00FD5789" w:rsidRDefault="001C3EB8" w:rsidP="001C3EB8">
      <w:pPr>
        <w:rPr>
          <w:sz w:val="16"/>
        </w:rPr>
      </w:pPr>
      <w:r w:rsidRPr="00FD5789">
        <w:rPr>
          <w:rStyle w:val="StyleUnderline"/>
          <w:highlight w:val="cyan"/>
        </w:rPr>
        <w:t xml:space="preserve">Her colleagues, too, seem </w:t>
      </w:r>
      <w:proofErr w:type="gramStart"/>
      <w:r w:rsidRPr="00FD5789">
        <w:rPr>
          <w:rStyle w:val="Emphasis"/>
          <w:highlight w:val="cyan"/>
        </w:rPr>
        <w:t>well aware</w:t>
      </w:r>
      <w:proofErr w:type="gramEnd"/>
      <w:r w:rsidRPr="00FD5789">
        <w:rPr>
          <w:sz w:val="16"/>
        </w:rPr>
        <w:t xml:space="preserve"> that the clock is ticking: In a speech earlier in October, Slaughter discussed online ads and pushed the idea that companies should only collect data necessary for their offerings.</w:t>
      </w:r>
    </w:p>
    <w:p w14:paraId="67FA56B1" w14:textId="77777777" w:rsidR="001C3EB8" w:rsidRPr="00FD5789" w:rsidRDefault="001C3EB8" w:rsidP="001C3EB8"/>
    <w:p w14:paraId="09DCA39D" w14:textId="77777777" w:rsidR="001C3EB8" w:rsidRPr="00936829" w:rsidRDefault="001C3EB8" w:rsidP="001C3EB8">
      <w:pPr>
        <w:pStyle w:val="Heading4"/>
        <w:numPr>
          <w:ilvl w:val="0"/>
          <w:numId w:val="18"/>
        </w:numPr>
      </w:pPr>
      <w:r>
        <w:t xml:space="preserve">Current enforcement is </w:t>
      </w:r>
      <w:r>
        <w:rPr>
          <w:u w:val="single"/>
        </w:rPr>
        <w:t>streamlined</w:t>
      </w:r>
      <w:r>
        <w:t xml:space="preserve"> to enable </w:t>
      </w:r>
      <w:r>
        <w:rPr>
          <w:u w:val="single"/>
        </w:rPr>
        <w:t>focus</w:t>
      </w:r>
      <w:r>
        <w:t xml:space="preserve"> on algorithmic bias. </w:t>
      </w:r>
    </w:p>
    <w:p w14:paraId="707D734E" w14:textId="77777777" w:rsidR="001C3EB8" w:rsidRDefault="001C3EB8" w:rsidP="001C3EB8">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17BD7D29" w14:textId="77777777" w:rsidR="001C3EB8" w:rsidRPr="002773B3" w:rsidRDefault="001C3EB8" w:rsidP="001C3EB8">
      <w:pPr>
        <w:rPr>
          <w:sz w:val="14"/>
        </w:rPr>
      </w:pPr>
      <w:r w:rsidRPr="009424FF">
        <w:rPr>
          <w:sz w:val="14"/>
        </w:rPr>
        <w:t xml:space="preserve">At its September 14, </w:t>
      </w:r>
      <w:proofErr w:type="gramStart"/>
      <w:r w:rsidRPr="009424FF">
        <w:rPr>
          <w:sz w:val="14"/>
        </w:rPr>
        <w:t>2021</w:t>
      </w:r>
      <w:proofErr w:type="gramEnd"/>
      <w:r w:rsidRPr="009424FF">
        <w:rPr>
          <w:sz w:val="14"/>
        </w:rPr>
        <w:t xml:space="preserve">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proofErr w:type="gramStart"/>
      <w:r w:rsidRPr="00936829">
        <w:rPr>
          <w:rStyle w:val="StyleUnderline"/>
          <w:highlight w:val="cyan"/>
        </w:rPr>
        <w:t>into</w:t>
      </w:r>
      <w:r w:rsidRPr="009424FF">
        <w:rPr>
          <w:sz w:val="14"/>
        </w:rPr>
        <w:t>:</w:t>
      </w:r>
      <w:proofErr w:type="gramEnd"/>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5B775141" w14:textId="77777777" w:rsidR="001C3EB8" w:rsidRDefault="001C3EB8" w:rsidP="001C3EB8">
      <w:pPr>
        <w:pStyle w:val="Heading4"/>
        <w:numPr>
          <w:ilvl w:val="0"/>
          <w:numId w:val="18"/>
        </w:numPr>
        <w:rPr>
          <w:u w:val="single"/>
        </w:rPr>
      </w:pPr>
      <w:r>
        <w:t xml:space="preserve">Other enforcement is </w:t>
      </w:r>
      <w:r>
        <w:rPr>
          <w:u w:val="single"/>
        </w:rPr>
        <w:t>all talk</w:t>
      </w:r>
    </w:p>
    <w:p w14:paraId="0B750FC5" w14:textId="77777777" w:rsidR="001C3EB8" w:rsidRPr="008C53D9" w:rsidRDefault="001C3EB8" w:rsidP="001C3EB8">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24EAB449" w14:textId="77777777" w:rsidR="001C3EB8" w:rsidRPr="008C53D9" w:rsidRDefault="001C3EB8" w:rsidP="001C3EB8">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5B132571" w14:textId="77777777" w:rsidR="001C3EB8" w:rsidRPr="008C53D9" w:rsidRDefault="001C3EB8" w:rsidP="001C3EB8">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0890407D" w14:textId="77777777" w:rsidR="001C3EB8" w:rsidRDefault="001C3EB8" w:rsidP="001C3EB8">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2106A61F" w14:textId="77777777" w:rsidR="001C3EB8" w:rsidRDefault="001C3EB8" w:rsidP="001C3EB8">
      <w:pPr>
        <w:pStyle w:val="Heading4"/>
        <w:numPr>
          <w:ilvl w:val="0"/>
          <w:numId w:val="18"/>
        </w:numPr>
      </w:pPr>
      <w:r>
        <w:t xml:space="preserve">Agency’s </w:t>
      </w:r>
      <w:r w:rsidRPr="00B546D4">
        <w:rPr>
          <w:u w:val="single"/>
        </w:rPr>
        <w:t>streamlining</w:t>
      </w:r>
      <w:r>
        <w:t xml:space="preserve"> current enforcement </w:t>
      </w:r>
      <w:proofErr w:type="gramStart"/>
      <w:r>
        <w:t>in order to</w:t>
      </w:r>
      <w:proofErr w:type="gramEnd"/>
      <w:r>
        <w:t xml:space="preserve"> balance its priorities</w:t>
      </w:r>
    </w:p>
    <w:p w14:paraId="171FBB45" w14:textId="77777777" w:rsidR="001C3EB8" w:rsidRDefault="001C3EB8" w:rsidP="001C3EB8">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37600EE6" w14:textId="77777777" w:rsidR="001C3EB8" w:rsidRPr="00142F1E" w:rsidRDefault="001C3EB8" w:rsidP="001C3EB8">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w:t>
      </w:r>
      <w:r w:rsidRPr="00142F1E">
        <w:rPr>
          <w:rStyle w:val="StyleUnderline"/>
          <w:highlight w:val="cyan"/>
        </w:rPr>
        <w:lastRenderedPageBreak/>
        <w:t xml:space="preserve">to </w:t>
      </w:r>
      <w:proofErr w:type="gramStart"/>
      <w:r w:rsidRPr="00142F1E">
        <w:rPr>
          <w:rStyle w:val="Emphasis"/>
          <w:highlight w:val="cyan"/>
        </w:rPr>
        <w:t>efficiently and expeditiously</w:t>
      </w:r>
      <w:r w:rsidRPr="00142F1E">
        <w:rPr>
          <w:rStyle w:val="StyleUnderline"/>
          <w:highlight w:val="cyan"/>
        </w:rPr>
        <w:t xml:space="preserve"> investigate conduct</w:t>
      </w:r>
      <w:proofErr w:type="gramEnd"/>
      <w:r w:rsidRPr="00142F1E">
        <w:rPr>
          <w:rStyle w:val="StyleUnderline"/>
          <w:highlight w:val="cyan"/>
        </w:rPr>
        <w:t xml:space="preserve">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7B28564F" w14:textId="77777777" w:rsidR="001C3EB8" w:rsidRPr="00142F1E" w:rsidRDefault="001C3EB8" w:rsidP="001C3EB8">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5583FCD9" w14:textId="77777777" w:rsidR="001C3EB8" w:rsidRPr="00142F1E" w:rsidRDefault="001C3EB8" w:rsidP="001C3EB8">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4387FD41" w14:textId="77777777" w:rsidR="001C3EB8" w:rsidRPr="00142F1E" w:rsidRDefault="001C3EB8" w:rsidP="001C3EB8">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530B7A15" w14:textId="77777777" w:rsidR="001C3EB8" w:rsidRPr="00142F1E" w:rsidRDefault="001C3EB8" w:rsidP="001C3EB8">
      <w:pPr>
        <w:rPr>
          <w:sz w:val="16"/>
        </w:rPr>
      </w:pPr>
      <w:r w:rsidRPr="00142F1E">
        <w:rPr>
          <w:sz w:val="16"/>
        </w:rPr>
        <w:t>Specifically, the resolutions approved by a Commission vote of 3-2 will allow:</w:t>
      </w:r>
    </w:p>
    <w:p w14:paraId="7A575ECD" w14:textId="77777777" w:rsidR="001C3EB8" w:rsidRPr="00142F1E" w:rsidRDefault="001C3EB8" w:rsidP="001C3EB8">
      <w:pPr>
        <w:rPr>
          <w:sz w:val="16"/>
        </w:rPr>
      </w:pPr>
      <w:r w:rsidRPr="00142F1E">
        <w:rPr>
          <w:sz w:val="16"/>
        </w:rPr>
        <w:t xml:space="preserve">Service members and Veterans: harmful business practices directed at service members and veterans are a source of significant public concern, </w:t>
      </w:r>
      <w:proofErr w:type="gramStart"/>
      <w:r w:rsidRPr="00142F1E">
        <w:rPr>
          <w:sz w:val="16"/>
        </w:rPr>
        <w:t>and,</w:t>
      </w:r>
      <w:proofErr w:type="gramEnd"/>
      <w:r w:rsidRPr="00142F1E">
        <w:rPr>
          <w:sz w:val="16"/>
        </w:rPr>
        <w:t xml:space="preserve"> now, FTC staff will be able to expeditiously investigate any allegations in this important area. </w:t>
      </w:r>
    </w:p>
    <w:p w14:paraId="04DCE340" w14:textId="77777777" w:rsidR="001C3EB8" w:rsidRPr="00142F1E" w:rsidRDefault="001C3EB8" w:rsidP="001C3EB8">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2906BCA2" w14:textId="77777777" w:rsidR="001C3EB8" w:rsidRPr="00142F1E" w:rsidRDefault="001C3EB8" w:rsidP="001C3EB8">
      <w:pPr>
        <w:rPr>
          <w:sz w:val="16"/>
        </w:rPr>
      </w:pPr>
      <w:r w:rsidRPr="00142F1E">
        <w:rPr>
          <w:sz w:val="16"/>
        </w:rPr>
        <w:t xml:space="preserve">Algorithmic and Biometric Bias: allows staff to investigate allegations of bias in algorithms and biometrics. Algorithmic bias was the subject of a recent FTC blog. </w:t>
      </w:r>
    </w:p>
    <w:p w14:paraId="027F570A" w14:textId="77777777" w:rsidR="001C3EB8" w:rsidRPr="00142F1E" w:rsidRDefault="001C3EB8" w:rsidP="001C3EB8">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w:t>
      </w:r>
      <w:proofErr w:type="gramStart"/>
      <w:r w:rsidRPr="00142F1E">
        <w:rPr>
          <w:sz w:val="16"/>
        </w:rPr>
        <w:t>scams,  the</w:t>
      </w:r>
      <w:proofErr w:type="gramEnd"/>
      <w:r w:rsidRPr="00142F1E">
        <w:rPr>
          <w:sz w:val="16"/>
        </w:rPr>
        <w:t xml:space="preserv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6A3AD958" w14:textId="77777777" w:rsidR="001C3EB8" w:rsidRPr="00142F1E" w:rsidRDefault="001C3EB8" w:rsidP="001C3EB8">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6EB10672" w14:textId="77777777" w:rsidR="001C3EB8" w:rsidRPr="00142F1E" w:rsidRDefault="001C3EB8" w:rsidP="001C3EB8">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18512F77" w14:textId="77777777" w:rsidR="001C3EB8" w:rsidRPr="00142F1E" w:rsidRDefault="001C3EB8" w:rsidP="001C3EB8">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7D969901" w14:textId="77777777" w:rsidR="001C3EB8" w:rsidRPr="00142F1E" w:rsidRDefault="001C3EB8" w:rsidP="001C3EB8">
      <w:pPr>
        <w:rPr>
          <w:sz w:val="16"/>
        </w:rPr>
      </w:pPr>
      <w:r w:rsidRPr="00142F1E">
        <w:rPr>
          <w:sz w:val="16"/>
        </w:rPr>
        <w:t xml:space="preserve">Monopolistic Practices: Market power abuses by tech companies and other large companies are rightly a source of bipartisan concern. This omnibus will allow staff to </w:t>
      </w:r>
      <w:proofErr w:type="gramStart"/>
      <w:r w:rsidRPr="00142F1E">
        <w:rPr>
          <w:sz w:val="16"/>
        </w:rPr>
        <w:t>more expeditiously investigate market power abuses</w:t>
      </w:r>
      <w:proofErr w:type="gramEnd"/>
      <w:r w:rsidRPr="00142F1E">
        <w:rPr>
          <w:sz w:val="16"/>
        </w:rPr>
        <w:t xml:space="preserve"> by dominant firms that are precluding businesses and entrepreneurs from being able to compete, particularly in digital markets.  </w:t>
      </w:r>
    </w:p>
    <w:p w14:paraId="1578C516" w14:textId="77777777" w:rsidR="001C3EB8" w:rsidRPr="00142F1E" w:rsidRDefault="001C3EB8" w:rsidP="001C3EB8">
      <w:pPr>
        <w:rPr>
          <w:sz w:val="16"/>
        </w:rPr>
      </w:pPr>
      <w:r w:rsidRPr="00142F1E">
        <w:rPr>
          <w:sz w:val="16"/>
        </w:rPr>
        <w:t xml:space="preserve">Compulsory process refers to the issuance of demands for documents and testimony, </w:t>
      </w:r>
      <w:proofErr w:type="gramStart"/>
      <w:r w:rsidRPr="00142F1E">
        <w:rPr>
          <w:sz w:val="16"/>
        </w:rPr>
        <w:t>through the use of</w:t>
      </w:r>
      <w:proofErr w:type="gramEnd"/>
      <w:r w:rsidRPr="00142F1E">
        <w:rPr>
          <w:sz w:val="16"/>
        </w:rPr>
        <w:t xml:space="preserve">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w:t>
      </w:r>
      <w:proofErr w:type="gramStart"/>
      <w:r w:rsidRPr="00142F1E">
        <w:rPr>
          <w:sz w:val="16"/>
        </w:rPr>
        <w:t>Commissioner</w:t>
      </w:r>
      <w:proofErr w:type="gramEnd"/>
      <w:r w:rsidRPr="00142F1E">
        <w:rPr>
          <w:sz w:val="16"/>
        </w:rPr>
        <w:t xml:space="preserve">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552D8B12" w14:textId="77777777" w:rsidR="001C3EB8" w:rsidRPr="004E07F6" w:rsidRDefault="001C3EB8" w:rsidP="001C3EB8">
      <w:pPr>
        <w:rPr>
          <w:sz w:val="16"/>
        </w:rPr>
      </w:pPr>
      <w:r w:rsidRPr="00142F1E">
        <w:rPr>
          <w:rStyle w:val="StyleUnderline"/>
          <w:highlight w:val="cyan"/>
        </w:rPr>
        <w:lastRenderedPageBreak/>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4F3D2694" w14:textId="77777777" w:rsidR="001C3EB8" w:rsidRPr="007E3251" w:rsidRDefault="001C3EB8" w:rsidP="001C3EB8">
      <w:pPr>
        <w:pStyle w:val="Heading4"/>
        <w:numPr>
          <w:ilvl w:val="0"/>
          <w:numId w:val="18"/>
        </w:numPr>
        <w:rPr>
          <w:sz w:val="14"/>
        </w:rPr>
      </w:pPr>
      <w:r>
        <w:t xml:space="preserve">Thumpers are </w:t>
      </w:r>
      <w:r>
        <w:rPr>
          <w:u w:val="single"/>
        </w:rPr>
        <w:t>priced in</w:t>
      </w:r>
      <w:r>
        <w:t>.</w:t>
      </w:r>
    </w:p>
    <w:p w14:paraId="77FDCAF6" w14:textId="77777777" w:rsidR="001C3EB8" w:rsidRPr="00286946" w:rsidRDefault="001C3EB8" w:rsidP="001C3EB8">
      <w:r w:rsidRPr="0052348A">
        <w:t xml:space="preserve">William C. </w:t>
      </w:r>
      <w:r w:rsidRPr="0052348A">
        <w:rPr>
          <w:rStyle w:val="Style13ptBold"/>
        </w:rPr>
        <w:t>MacLeod 7/2</w:t>
      </w:r>
      <w:r>
        <w:t>/21. O</w:t>
      </w:r>
      <w:r w:rsidRPr="0052348A">
        <w:t xml:space="preserve">ne of the </w:t>
      </w:r>
      <w:proofErr w:type="gramStart"/>
      <w:r w:rsidRPr="0052348A">
        <w:t>top rated</w:t>
      </w:r>
      <w:proofErr w:type="gramEnd"/>
      <w:r w:rsidRPr="0052348A">
        <w:t xml:space="preserve"> Antitrust Litigation attorneys in Washington, DC</w:t>
      </w:r>
      <w:r>
        <w:t>. “</w:t>
      </w:r>
      <w:r w:rsidRPr="0052348A">
        <w:t>Chopra, Khan, Slaughter Take Control of the Federal Trade Commission</w:t>
      </w:r>
      <w:r>
        <w:t xml:space="preserve">.” </w:t>
      </w:r>
      <w:r w:rsidRPr="0052348A">
        <w:t>https://www.adlawaccess.com/2021/07/articles/chopra-khan-slaughter-take-control-of-the-federal-trade-commission/</w:t>
      </w:r>
    </w:p>
    <w:p w14:paraId="5E603F58" w14:textId="77777777" w:rsidR="001C3EB8" w:rsidRPr="00286946" w:rsidRDefault="001C3EB8" w:rsidP="001C3EB8">
      <w:pPr>
        <w:rPr>
          <w:sz w:val="16"/>
        </w:rPr>
      </w:pPr>
      <w:r w:rsidRPr="00286946">
        <w:rPr>
          <w:sz w:val="16"/>
        </w:rPr>
        <w:t xml:space="preserve">With an unprecedented attack on policies the </w:t>
      </w:r>
      <w:r w:rsidRPr="00D30BB3">
        <w:rPr>
          <w:rStyle w:val="StyleUnderline"/>
          <w:highlight w:val="cyan"/>
        </w:rPr>
        <w:t>F</w:t>
      </w:r>
      <w:r w:rsidRPr="00286946">
        <w:rPr>
          <w:sz w:val="16"/>
        </w:rPr>
        <w:t xml:space="preserve">ederal </w:t>
      </w:r>
      <w:r w:rsidRPr="00D30BB3">
        <w:rPr>
          <w:rStyle w:val="StyleUnderline"/>
          <w:highlight w:val="cyan"/>
        </w:rPr>
        <w:t>T</w:t>
      </w:r>
      <w:r w:rsidRPr="00286946">
        <w:rPr>
          <w:sz w:val="16"/>
        </w:rPr>
        <w:t xml:space="preserve">rade </w:t>
      </w:r>
      <w:r w:rsidRPr="00D30BB3">
        <w:rPr>
          <w:rStyle w:val="StyleUnderline"/>
          <w:highlight w:val="cyan"/>
        </w:rPr>
        <w:t>C</w:t>
      </w:r>
      <w:r w:rsidRPr="00286946">
        <w:rPr>
          <w:sz w:val="16"/>
        </w:rPr>
        <w:t xml:space="preserve">ommission had long embraced, the new majority of Democratic </w:t>
      </w:r>
      <w:r w:rsidRPr="00286946">
        <w:rPr>
          <w:rStyle w:val="StyleUnderline"/>
        </w:rPr>
        <w:t xml:space="preserve">Commissioners </w:t>
      </w:r>
      <w:r w:rsidRPr="00D30BB3">
        <w:rPr>
          <w:rStyle w:val="StyleUnderline"/>
          <w:highlight w:val="cyan"/>
        </w:rPr>
        <w:t>revealed a bold enforcement agenda</w:t>
      </w:r>
      <w:r w:rsidRPr="00286946">
        <w:rPr>
          <w:sz w:val="16"/>
        </w:rPr>
        <w:t xml:space="preserve"> that would circumvent Supreme Court decisions and avoid Congressional limits.</w:t>
      </w:r>
    </w:p>
    <w:p w14:paraId="2D6AF61A" w14:textId="77777777" w:rsidR="001C3EB8" w:rsidRPr="00286946" w:rsidRDefault="001C3EB8" w:rsidP="001C3EB8">
      <w:pPr>
        <w:rPr>
          <w:sz w:val="16"/>
        </w:rPr>
      </w:pPr>
      <w:r w:rsidRPr="00286946">
        <w:rPr>
          <w:sz w:val="16"/>
        </w:rPr>
        <w:t xml:space="preserve">It was a meeting like none the Federal Trade Commission has ever held. On one week’s notice, </w:t>
      </w:r>
      <w:r w:rsidRPr="00286946">
        <w:rPr>
          <w:rStyle w:val="StyleUnderline"/>
        </w:rPr>
        <w:t>the Commission adopted new rules</w:t>
      </w:r>
      <w:r w:rsidRPr="00286946">
        <w:rPr>
          <w:sz w:val="16"/>
        </w:rPr>
        <w:t xml:space="preserve"> to impose civil penalties on substandard Made-in-USA claims, removed judges and safeguards from rulemaking proceedings, </w:t>
      </w:r>
      <w:r w:rsidRPr="00286946">
        <w:rPr>
          <w:rStyle w:val="StyleUnderline"/>
        </w:rPr>
        <w:t>rescinded its 2015 enforcement policy statement on</w:t>
      </w:r>
      <w:r w:rsidRPr="00286946">
        <w:rPr>
          <w:sz w:val="16"/>
        </w:rPr>
        <w:t xml:space="preserve"> unfair methods of </w:t>
      </w:r>
      <w:r w:rsidRPr="00286946">
        <w:rPr>
          <w:rStyle w:val="StyleUnderline"/>
        </w:rPr>
        <w:t>competition, and granted staff more authority</w:t>
      </w:r>
      <w:r w:rsidRPr="00286946">
        <w:rPr>
          <w:sz w:val="16"/>
        </w:rPr>
        <w:t xml:space="preserve"> to issue subpoenas and civil investigative demands. The vote on every issue followed party lines. Republican Commissioners, Noah </w:t>
      </w:r>
      <w:proofErr w:type="gramStart"/>
      <w:r w:rsidRPr="00286946">
        <w:rPr>
          <w:sz w:val="16"/>
        </w:rPr>
        <w:t>Phillips</w:t>
      </w:r>
      <w:proofErr w:type="gramEnd"/>
      <w:r w:rsidRPr="00286946">
        <w:rPr>
          <w:sz w:val="16"/>
        </w:rPr>
        <w:t xml:space="preserve"> and Christine Wilson, voted against all, and the Democratic Commissioners, Chopra, Khan, and Slaughter, rejected all amendments. Chair Khan announced that public meetings will become regular events at the FTC.</w:t>
      </w:r>
    </w:p>
    <w:p w14:paraId="7B7002D5" w14:textId="77777777" w:rsidR="001C3EB8" w:rsidRPr="00286946" w:rsidRDefault="001C3EB8" w:rsidP="001C3EB8">
      <w:pPr>
        <w:rPr>
          <w:sz w:val="16"/>
        </w:rPr>
      </w:pPr>
      <w:r w:rsidRPr="00286946">
        <w:rPr>
          <w:sz w:val="16"/>
        </w:rPr>
        <w:t>Made in USA Claims</w:t>
      </w:r>
    </w:p>
    <w:p w14:paraId="132998D9" w14:textId="77777777" w:rsidR="001C3EB8" w:rsidRPr="00286946" w:rsidRDefault="001C3EB8" w:rsidP="001C3EB8">
      <w:pPr>
        <w:rPr>
          <w:sz w:val="16"/>
        </w:rPr>
      </w:pPr>
      <w:r w:rsidRPr="00286946">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3DD96CDD" w14:textId="77777777" w:rsidR="001C3EB8" w:rsidRPr="00286946" w:rsidRDefault="001C3EB8" w:rsidP="001C3EB8">
      <w:pPr>
        <w:rPr>
          <w:sz w:val="16"/>
        </w:rPr>
      </w:pPr>
      <w:r w:rsidRPr="00286946">
        <w:rPr>
          <w:sz w:val="16"/>
        </w:rPr>
        <w:t>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unwise to disregard a unanimous Supreme Court that had just admonished the Commission for exceeding its authority to obtain money in consumer protection cases.</w:t>
      </w:r>
    </w:p>
    <w:p w14:paraId="59321E52" w14:textId="77777777" w:rsidR="001C3EB8" w:rsidRPr="00286946" w:rsidRDefault="001C3EB8" w:rsidP="001C3EB8">
      <w:pPr>
        <w:rPr>
          <w:sz w:val="16"/>
        </w:rPr>
      </w:pPr>
      <w:r w:rsidRPr="00286946">
        <w:rPr>
          <w:sz w:val="16"/>
        </w:rPr>
        <w:t>Expediting Rulemaking</w:t>
      </w:r>
    </w:p>
    <w:p w14:paraId="72C206EE" w14:textId="77777777" w:rsidR="001C3EB8" w:rsidRPr="00286946" w:rsidRDefault="001C3EB8" w:rsidP="001C3EB8">
      <w:pPr>
        <w:rPr>
          <w:sz w:val="16"/>
        </w:rPr>
      </w:pPr>
      <w:r w:rsidRPr="00D30BB3">
        <w:rPr>
          <w:rStyle w:val="StyleUnderline"/>
          <w:highlight w:val="cyan"/>
        </w:rPr>
        <w:t xml:space="preserve">Foreshadowing </w:t>
      </w:r>
      <w:r w:rsidRPr="00F20CE8">
        <w:rPr>
          <w:rStyle w:val="StyleUnderline"/>
        </w:rPr>
        <w:t xml:space="preserve">an </w:t>
      </w:r>
      <w:r w:rsidRPr="00D30BB3">
        <w:rPr>
          <w:rStyle w:val="StyleUnderline"/>
          <w:highlight w:val="cyan"/>
        </w:rPr>
        <w:t xml:space="preserve">ambitious regulatory agenda was </w:t>
      </w:r>
      <w:r w:rsidRPr="00F20CE8">
        <w:rPr>
          <w:rStyle w:val="StyleUnderline"/>
        </w:rPr>
        <w:t xml:space="preserve">a </w:t>
      </w:r>
      <w:r w:rsidRPr="00D30BB3">
        <w:rPr>
          <w:rStyle w:val="StyleUnderline"/>
          <w:highlight w:val="cyan"/>
        </w:rPr>
        <w:t>motion to streamline new rules under</w:t>
      </w:r>
      <w:r w:rsidRPr="00286946">
        <w:rPr>
          <w:rStyle w:val="StyleUnderline"/>
        </w:rPr>
        <w:t xml:space="preserve"> </w:t>
      </w:r>
      <w:r w:rsidRPr="00286946">
        <w:rPr>
          <w:sz w:val="16"/>
        </w:rPr>
        <w:t xml:space="preserve">Section 18 of </w:t>
      </w:r>
      <w:r w:rsidRPr="00F20CE8">
        <w:rPr>
          <w:rStyle w:val="StyleUnderline"/>
        </w:rPr>
        <w:t xml:space="preserve">the </w:t>
      </w:r>
      <w:r w:rsidRPr="00D30BB3">
        <w:rPr>
          <w:rStyle w:val="StyleUnderline"/>
          <w:highlight w:val="cyan"/>
        </w:rPr>
        <w:t xml:space="preserve">FTC </w:t>
      </w:r>
      <w:r w:rsidRPr="00F20CE8">
        <w:rPr>
          <w:rStyle w:val="StyleUnderline"/>
        </w:rPr>
        <w:t>Act</w:t>
      </w:r>
      <w:r w:rsidRPr="00286946">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1890BBD2" w14:textId="77777777" w:rsidR="001C3EB8" w:rsidRPr="0052348A" w:rsidRDefault="001C3EB8" w:rsidP="001C3EB8">
      <w:pPr>
        <w:rPr>
          <w:sz w:val="16"/>
        </w:rPr>
      </w:pPr>
      <w:r w:rsidRPr="0052348A">
        <w:rPr>
          <w:sz w:val="16"/>
        </w:rPr>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03821560" w14:textId="77777777" w:rsidR="001C3EB8" w:rsidRPr="0052348A" w:rsidRDefault="001C3EB8" w:rsidP="001C3EB8">
      <w:pPr>
        <w:rPr>
          <w:sz w:val="16"/>
        </w:rPr>
      </w:pPr>
      <w:r w:rsidRPr="0052348A">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307AAC30" w14:textId="77777777" w:rsidR="001C3EB8" w:rsidRPr="0052348A" w:rsidRDefault="001C3EB8" w:rsidP="001C3EB8">
      <w:pPr>
        <w:rPr>
          <w:sz w:val="16"/>
        </w:rPr>
      </w:pPr>
      <w:r w:rsidRPr="0052348A">
        <w:rPr>
          <w:sz w:val="16"/>
        </w:rPr>
        <w:lastRenderedPageBreak/>
        <w:t>Rescinding the Competition Policy Statement</w:t>
      </w:r>
    </w:p>
    <w:p w14:paraId="6D2C7CA2" w14:textId="77777777" w:rsidR="001C3EB8" w:rsidRPr="0052348A" w:rsidRDefault="001C3EB8" w:rsidP="001C3EB8">
      <w:pPr>
        <w:rPr>
          <w:sz w:val="16"/>
        </w:rPr>
      </w:pPr>
      <w:r w:rsidRPr="0052348A">
        <w:rPr>
          <w:sz w:val="16"/>
        </w:rPr>
        <w:t xml:space="preserve">In a sweeping departure from a bipartisan antitrust policy, the Commission rescinded its 2015 Policy Statement on Unfair Competition. Khan argued that the FTC should not have to show a likelihood of harm to competition </w:t>
      </w:r>
      <w:proofErr w:type="gramStart"/>
      <w:r w:rsidRPr="0052348A">
        <w:rPr>
          <w:sz w:val="16"/>
        </w:rPr>
        <w:t>in order to</w:t>
      </w:r>
      <w:proofErr w:type="gramEnd"/>
      <w:r w:rsidRPr="0052348A">
        <w:rPr>
          <w:sz w:val="16"/>
        </w:rPr>
        <w:t xml:space="preserve">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statement improperly confined the agency to an enforcement policy indistinguishable from the standards that DOJ applied.</w:t>
      </w:r>
    </w:p>
    <w:p w14:paraId="5EB652D4" w14:textId="77777777" w:rsidR="001C3EB8" w:rsidRPr="0052348A" w:rsidRDefault="001C3EB8" w:rsidP="001C3EB8">
      <w:pPr>
        <w:rPr>
          <w:sz w:val="16"/>
        </w:rPr>
      </w:pPr>
      <w:r w:rsidRPr="0052348A">
        <w:rPr>
          <w:sz w:val="16"/>
        </w:rPr>
        <w:t>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and practices that could facilitate collusion.) Phillips noted that the Supreme Court’s decision in NCAA had just applied the Rule of Reason in holding for plaintiffs, so it was hardly a bar to successful prosecution. Of concern to the Republicans was a proposal in Congress that would eliminate the FTC’s competition authority altogether.</w:t>
      </w:r>
    </w:p>
    <w:p w14:paraId="13947226" w14:textId="77777777" w:rsidR="001C3EB8" w:rsidRPr="0052348A" w:rsidRDefault="001C3EB8" w:rsidP="001C3EB8">
      <w:pPr>
        <w:rPr>
          <w:sz w:val="16"/>
        </w:rPr>
      </w:pPr>
      <w:r w:rsidRPr="0052348A">
        <w:rPr>
          <w:sz w:val="16"/>
        </w:rPr>
        <w:t>Proposals to seek comment on the rescission were voted down on party lines. Competition policy at the FTC will depend on future Commission actions.</w:t>
      </w:r>
    </w:p>
    <w:p w14:paraId="40EBDB32" w14:textId="77777777" w:rsidR="001C3EB8" w:rsidRPr="00F20CE8" w:rsidRDefault="001C3EB8" w:rsidP="001C3EB8">
      <w:pPr>
        <w:rPr>
          <w:sz w:val="16"/>
        </w:rPr>
      </w:pPr>
      <w:r w:rsidRPr="0052348A">
        <w:rPr>
          <w:sz w:val="16"/>
        </w:rPr>
        <w:t xml:space="preserve">Targeting Sectors </w:t>
      </w:r>
      <w:r w:rsidRPr="00F20CE8">
        <w:rPr>
          <w:sz w:val="16"/>
        </w:rPr>
        <w:t>and Suspects</w:t>
      </w:r>
    </w:p>
    <w:p w14:paraId="3344DA44" w14:textId="77777777" w:rsidR="001C3EB8" w:rsidRPr="0052348A" w:rsidRDefault="001C3EB8" w:rsidP="001C3EB8">
      <w:pPr>
        <w:rPr>
          <w:sz w:val="16"/>
        </w:rPr>
      </w:pPr>
      <w:proofErr w:type="gramStart"/>
      <w:r w:rsidRPr="00F20CE8">
        <w:rPr>
          <w:sz w:val="16"/>
        </w:rPr>
        <w:t>Finally</w:t>
      </w:r>
      <w:proofErr w:type="gramEnd"/>
      <w:r w:rsidRPr="00F20CE8">
        <w:rPr>
          <w:sz w:val="16"/>
        </w:rPr>
        <w:t xml:space="preserve"> </w:t>
      </w:r>
      <w:r w:rsidRPr="00F20CE8">
        <w:rPr>
          <w:rStyle w:val="StyleUnderline"/>
        </w:rPr>
        <w:t>the FTC identified</w:t>
      </w:r>
      <w:r w:rsidRPr="00F20CE8">
        <w:rPr>
          <w:sz w:val="16"/>
        </w:rPr>
        <w:t xml:space="preserve"> seven </w:t>
      </w:r>
      <w:r w:rsidRPr="00F20CE8">
        <w:rPr>
          <w:rStyle w:val="StyleUnderline"/>
        </w:rPr>
        <w:t>areas in which it would adopt omnibus resolutions authorizing compulsory process</w:t>
      </w:r>
      <w:r w:rsidRPr="00F20CE8">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w:t>
      </w:r>
      <w:r w:rsidRPr="0052348A">
        <w:rPr>
          <w:sz w:val="16"/>
        </w:rPr>
        <w:t xml:space="preserve"> These resolutions covered broad sectors of the economy and authorized investigations under practices any law the FTC enforces. As explained in its press release, the Commission’s crosshairs are focused on these sectors and individuals:</w:t>
      </w:r>
    </w:p>
    <w:p w14:paraId="73763905" w14:textId="77777777" w:rsidR="001C3EB8" w:rsidRPr="0052348A" w:rsidRDefault="001C3EB8" w:rsidP="001C3EB8">
      <w:pPr>
        <w:rPr>
          <w:sz w:val="16"/>
        </w:rPr>
      </w:pPr>
      <w:r w:rsidRPr="00D30BB3">
        <w:rPr>
          <w:rStyle w:val="StyleUnderline"/>
          <w:highlight w:val="cyan"/>
        </w:rPr>
        <w:t>Priority targets include</w:t>
      </w:r>
      <w:r w:rsidRPr="0052348A">
        <w:rPr>
          <w:sz w:val="16"/>
        </w:rPr>
        <w:t xml:space="preserve"> repeat offenders; </w:t>
      </w:r>
      <w:r w:rsidRPr="00D30BB3">
        <w:rPr>
          <w:rStyle w:val="StyleUnderline"/>
          <w:highlight w:val="cyan"/>
        </w:rPr>
        <w:t>tech</w:t>
      </w:r>
      <w:r w:rsidRPr="00D30BB3">
        <w:rPr>
          <w:sz w:val="16"/>
          <w:highlight w:val="cyan"/>
        </w:rPr>
        <w:t>n</w:t>
      </w:r>
      <w:r w:rsidRPr="00D30BB3">
        <w:rPr>
          <w:sz w:val="16"/>
        </w:rPr>
        <w:t>ology companies</w:t>
      </w:r>
      <w:r w:rsidRPr="0052348A">
        <w:rPr>
          <w:sz w:val="16"/>
        </w:rPr>
        <w:t xml:space="preserve"> </w:t>
      </w:r>
      <w:r w:rsidRPr="00D30BB3">
        <w:rPr>
          <w:rStyle w:val="StyleUnderline"/>
          <w:highlight w:val="cyan"/>
        </w:rPr>
        <w:t>and digital platforms</w:t>
      </w:r>
      <w:r w:rsidRPr="0052348A">
        <w:rPr>
          <w:sz w:val="16"/>
        </w:rPr>
        <w:t xml:space="preserve">; and </w:t>
      </w:r>
      <w:r w:rsidRPr="00D30BB3">
        <w:rPr>
          <w:rStyle w:val="StyleUnderline"/>
          <w:highlight w:val="cyan"/>
        </w:rPr>
        <w:t>healthcare</w:t>
      </w:r>
      <w:r w:rsidRPr="0052348A">
        <w:rPr>
          <w:sz w:val="16"/>
        </w:rPr>
        <w:t xml:space="preserve"> businesses such as </w:t>
      </w:r>
      <w:r w:rsidRPr="00D30BB3">
        <w:rPr>
          <w:rStyle w:val="StyleUnderline"/>
          <w:highlight w:val="cyan"/>
        </w:rPr>
        <w:t>pharma</w:t>
      </w:r>
      <w:r w:rsidRPr="0052348A">
        <w:rPr>
          <w:sz w:val="16"/>
        </w:rPr>
        <w:t xml:space="preserve">ceutical companies, pharmacy benefits managers, and hospitals. The agency is also prioritizing investigations into </w:t>
      </w:r>
      <w:r w:rsidRPr="00D30BB3">
        <w:rPr>
          <w:rStyle w:val="StyleUnderline"/>
          <w:highlight w:val="cyan"/>
        </w:rPr>
        <w:t xml:space="preserve">harms against workers </w:t>
      </w:r>
      <w:r w:rsidRPr="00F20CE8">
        <w:rPr>
          <w:rStyle w:val="StyleUnderline"/>
        </w:rPr>
        <w:t>and small businesses</w:t>
      </w:r>
      <w:r w:rsidRPr="00F20CE8">
        <w:rPr>
          <w:sz w:val="16"/>
        </w:rPr>
        <w:t>, along with</w:t>
      </w:r>
      <w:r w:rsidRPr="0052348A">
        <w:rPr>
          <w:sz w:val="16"/>
        </w:rPr>
        <w:t xml:space="preserve"> harms related to the COVID-19 pandemic. Finally, at a time when merger filings are surging, the agency is ramping up enforcement against </w:t>
      </w:r>
      <w:r w:rsidRPr="00D30BB3">
        <w:rPr>
          <w:rStyle w:val="StyleUnderline"/>
          <w:highlight w:val="cyan"/>
        </w:rPr>
        <w:t>illegal mergers</w:t>
      </w:r>
      <w:r w:rsidRPr="0052348A">
        <w:rPr>
          <w:sz w:val="16"/>
        </w:rPr>
        <w:t>, both proposed and consummated.</w:t>
      </w:r>
    </w:p>
    <w:p w14:paraId="19765840" w14:textId="77777777" w:rsidR="001C3EB8" w:rsidRPr="0052348A" w:rsidRDefault="001C3EB8" w:rsidP="001C3EB8">
      <w:pPr>
        <w:rPr>
          <w:sz w:val="16"/>
        </w:rPr>
      </w:pPr>
      <w:r w:rsidRPr="0052348A">
        <w:rPr>
          <w:sz w:val="16"/>
        </w:rPr>
        <w:t>https://www.ftc.gov/news-events/press-releases/2021/07/ftc-authorizes-investigations-key-enforcement-priorities</w:t>
      </w:r>
    </w:p>
    <w:p w14:paraId="6C244439" w14:textId="77777777" w:rsidR="001C3EB8" w:rsidRPr="0052348A" w:rsidRDefault="001C3EB8" w:rsidP="001C3EB8">
      <w:pPr>
        <w:rPr>
          <w:sz w:val="16"/>
        </w:rPr>
      </w:pPr>
      <w:r w:rsidRPr="0052348A">
        <w:rPr>
          <w:sz w:val="16"/>
        </w:rPr>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D30BB3">
        <w:rPr>
          <w:rStyle w:val="StyleUnderline"/>
          <w:highlight w:val="cyan"/>
        </w:rPr>
        <w:t xml:space="preserve">resolutions </w:t>
      </w:r>
      <w:r w:rsidRPr="00F20CE8">
        <w:rPr>
          <w:rStyle w:val="StyleUnderline"/>
        </w:rPr>
        <w:t xml:space="preserve">will </w:t>
      </w:r>
      <w:r w:rsidRPr="00D30BB3">
        <w:rPr>
          <w:rStyle w:val="StyleUnderline"/>
          <w:highlight w:val="cyan"/>
        </w:rPr>
        <w:t xml:space="preserve">allow staff to open investigations, </w:t>
      </w:r>
      <w:r w:rsidRPr="00F20CE8">
        <w:rPr>
          <w:rStyle w:val="StyleUnderline"/>
        </w:rPr>
        <w:t>demand documents, and conduct depositions</w:t>
      </w:r>
      <w:r w:rsidRPr="00F20CE8">
        <w:rPr>
          <w:sz w:val="16"/>
        </w:rPr>
        <w:t xml:space="preserve"> without</w:t>
      </w:r>
      <w:r w:rsidRPr="0052348A">
        <w:rPr>
          <w:sz w:val="16"/>
        </w:rPr>
        <w:t xml:space="preserve"> the approval of the Commission. All the staff will need is the approval of a commissioner.</w:t>
      </w:r>
    </w:p>
    <w:p w14:paraId="465A28A8" w14:textId="77777777" w:rsidR="001C3EB8" w:rsidRPr="0052348A" w:rsidRDefault="001C3EB8" w:rsidP="001C3EB8">
      <w:pPr>
        <w:rPr>
          <w:sz w:val="16"/>
        </w:rPr>
      </w:pPr>
      <w:r w:rsidRPr="0052348A">
        <w:rPr>
          <w:sz w:val="16"/>
        </w:rPr>
        <w:t>The Future of FTC Enforcement</w:t>
      </w:r>
    </w:p>
    <w:p w14:paraId="0BD688E1" w14:textId="77777777" w:rsidR="001C3EB8" w:rsidRPr="0052348A" w:rsidRDefault="001C3EB8" w:rsidP="001C3EB8">
      <w:pPr>
        <w:rPr>
          <w:sz w:val="16"/>
        </w:rPr>
      </w:pPr>
      <w:r w:rsidRPr="0052348A">
        <w:rPr>
          <w:sz w:val="16"/>
        </w:rPr>
        <w:t xml:space="preserve">In short, </w:t>
      </w:r>
      <w:r w:rsidRPr="00D30BB3">
        <w:rPr>
          <w:rStyle w:val="StyleUnderline"/>
          <w:highlight w:val="cyan"/>
        </w:rPr>
        <w:t>July 1</w:t>
      </w:r>
      <w:r w:rsidRPr="00D30BB3">
        <w:rPr>
          <w:sz w:val="16"/>
          <w:highlight w:val="cyan"/>
        </w:rPr>
        <w:t>,</w:t>
      </w:r>
      <w:r w:rsidRPr="0052348A">
        <w:rPr>
          <w:sz w:val="16"/>
        </w:rPr>
        <w:t xml:space="preserve"> </w:t>
      </w:r>
      <w:proofErr w:type="gramStart"/>
      <w:r w:rsidRPr="0052348A">
        <w:rPr>
          <w:sz w:val="16"/>
        </w:rPr>
        <w:t>2021</w:t>
      </w:r>
      <w:proofErr w:type="gramEnd"/>
      <w:r w:rsidRPr="0052348A">
        <w:rPr>
          <w:sz w:val="16"/>
        </w:rPr>
        <w:t xml:space="preserve"> was an extraordinary day in the history of the FTC. It </w:t>
      </w:r>
      <w:r w:rsidRPr="00D30BB3">
        <w:rPr>
          <w:rStyle w:val="StyleUnderline"/>
          <w:highlight w:val="cyan"/>
        </w:rPr>
        <w:t xml:space="preserve">is </w:t>
      </w:r>
      <w:r w:rsidRPr="00F20CE8">
        <w:rPr>
          <w:rStyle w:val="StyleUnderline"/>
        </w:rPr>
        <w:t>an</w:t>
      </w:r>
      <w:r w:rsidRPr="0052348A">
        <w:rPr>
          <w:rStyle w:val="StyleUnderline"/>
        </w:rPr>
        <w:t xml:space="preserve"> unmistakable </w:t>
      </w:r>
      <w:r w:rsidRPr="00D30BB3">
        <w:rPr>
          <w:rStyle w:val="StyleUnderline"/>
          <w:highlight w:val="cyan"/>
        </w:rPr>
        <w:t xml:space="preserve">harbinger of </w:t>
      </w:r>
      <w:r w:rsidRPr="00F20CE8">
        <w:rPr>
          <w:rStyle w:val="StyleUnderline"/>
        </w:rPr>
        <w:t>a</w:t>
      </w:r>
      <w:r w:rsidRPr="0052348A">
        <w:rPr>
          <w:rStyle w:val="StyleUnderline"/>
        </w:rPr>
        <w:t xml:space="preserve"> </w:t>
      </w:r>
      <w:r w:rsidRPr="00D30BB3">
        <w:rPr>
          <w:rStyle w:val="StyleUnderline"/>
          <w:highlight w:val="cyan"/>
        </w:rPr>
        <w:t>Commission</w:t>
      </w:r>
      <w:r w:rsidRPr="0052348A">
        <w:rPr>
          <w:rStyle w:val="StyleUnderline"/>
        </w:rPr>
        <w:t xml:space="preserve"> that is </w:t>
      </w:r>
      <w:r w:rsidRPr="00D30BB3">
        <w:rPr>
          <w:rStyle w:val="StyleUnderline"/>
          <w:highlight w:val="cyan"/>
        </w:rPr>
        <w:t>aiming to ramp up enforcement</w:t>
      </w:r>
      <w:r w:rsidRPr="0052348A">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w:t>
      </w:r>
      <w:proofErr w:type="gramStart"/>
      <w:r w:rsidRPr="0052348A">
        <w:rPr>
          <w:sz w:val="16"/>
        </w:rPr>
        <w:t>taken into account</w:t>
      </w:r>
      <w:proofErr w:type="gramEnd"/>
      <w:r w:rsidRPr="0052348A">
        <w:rPr>
          <w:sz w:val="16"/>
        </w:rPr>
        <w:t xml:space="preserve"> before the votes.</w:t>
      </w:r>
    </w:p>
    <w:p w14:paraId="404DDD08" w14:textId="77777777" w:rsidR="001C3EB8" w:rsidRPr="004E07F6" w:rsidRDefault="001C3EB8" w:rsidP="001C3EB8">
      <w:pPr>
        <w:rPr>
          <w:sz w:val="16"/>
        </w:rPr>
      </w:pPr>
      <w:r w:rsidRPr="00D30BB3">
        <w:rPr>
          <w:rStyle w:val="StyleUnderline"/>
          <w:highlight w:val="cyan"/>
        </w:rPr>
        <w:t xml:space="preserve">How far </w:t>
      </w:r>
      <w:r w:rsidRPr="00F20CE8">
        <w:rPr>
          <w:rStyle w:val="StyleUnderline"/>
        </w:rPr>
        <w:t xml:space="preserve">the </w:t>
      </w:r>
      <w:r w:rsidRPr="00D30BB3">
        <w:rPr>
          <w:rStyle w:val="StyleUnderline"/>
          <w:highlight w:val="cyan"/>
        </w:rPr>
        <w:t xml:space="preserve">Commission can take </w:t>
      </w:r>
      <w:r w:rsidRPr="00F20CE8">
        <w:rPr>
          <w:rStyle w:val="StyleUnderline"/>
        </w:rPr>
        <w:t xml:space="preserve">this </w:t>
      </w:r>
      <w:r w:rsidRPr="00D30BB3">
        <w:rPr>
          <w:rStyle w:val="StyleUnderline"/>
          <w:highlight w:val="cyan"/>
        </w:rPr>
        <w:t xml:space="preserve">agenda </w:t>
      </w:r>
      <w:r w:rsidRPr="00F20CE8">
        <w:rPr>
          <w:rStyle w:val="StyleUnderline"/>
        </w:rPr>
        <w:t xml:space="preserve">will be </w:t>
      </w:r>
      <w:r w:rsidRPr="00D30BB3">
        <w:rPr>
          <w:rStyle w:val="Emphasis"/>
          <w:highlight w:val="cyan"/>
        </w:rPr>
        <w:t>difficult to predict</w:t>
      </w:r>
      <w:r w:rsidRPr="0052348A">
        <w:rPr>
          <w:sz w:val="16"/>
        </w:rPr>
        <w:t xml:space="preserve"> until the inevitable allegations of unauthorized investigations, arbitrary and capricious rules, unpredictable decisions, and deprivations of due process make their way to higher authorities. Safer predictions: </w:t>
      </w:r>
      <w:r w:rsidRPr="0052348A">
        <w:rPr>
          <w:rStyle w:val="StyleUnderline"/>
        </w:rPr>
        <w:t>We will see the fruit</w:t>
      </w:r>
      <w:r w:rsidRPr="0052348A">
        <w:rPr>
          <w:sz w:val="16"/>
        </w:rPr>
        <w:t xml:space="preserve">s of yesterday’s decisions </w:t>
      </w:r>
      <w:r w:rsidRPr="0052348A">
        <w:rPr>
          <w:rStyle w:val="StyleUnderline"/>
        </w:rPr>
        <w:t>in</w:t>
      </w:r>
      <w:r w:rsidRPr="0052348A">
        <w:rPr>
          <w:sz w:val="16"/>
        </w:rPr>
        <w:t xml:space="preserve"> the form of </w:t>
      </w:r>
      <w:r w:rsidRPr="0052348A">
        <w:rPr>
          <w:rStyle w:val="StyleUnderline"/>
        </w:rPr>
        <w:t>CIDs, subpoenas, proposed rules, and new interpretations</w:t>
      </w:r>
      <w:r w:rsidRPr="0052348A">
        <w:rPr>
          <w:sz w:val="16"/>
        </w:rPr>
        <w:t xml:space="preserve"> of a </w:t>
      </w:r>
      <w:r w:rsidRPr="0052348A">
        <w:rPr>
          <w:sz w:val="16"/>
        </w:rPr>
        <w:lastRenderedPageBreak/>
        <w:t>century-old competition statute. Businesses and citizens will face the first engagement. Then Congress and the courts will join the fray. For a preview of potential outcomes, there is no better place to start than the rich literature of FTC history.</w:t>
      </w:r>
    </w:p>
    <w:p w14:paraId="0622036D" w14:textId="77777777" w:rsidR="001C3EB8" w:rsidRDefault="001C3EB8" w:rsidP="001C3EB8">
      <w:pPr>
        <w:pStyle w:val="Heading4"/>
        <w:numPr>
          <w:ilvl w:val="0"/>
          <w:numId w:val="19"/>
        </w:numPr>
      </w:pPr>
      <w:r>
        <w:t>It says litigation.</w:t>
      </w:r>
    </w:p>
    <w:p w14:paraId="61EA1116" w14:textId="77777777" w:rsidR="001C3EB8" w:rsidRDefault="001C3EB8" w:rsidP="001C3EB8">
      <w:r>
        <w:rPr>
          <w:rStyle w:val="Style13ptBold"/>
        </w:rPr>
        <w:t xml:space="preserve">2AC </w:t>
      </w:r>
      <w:r w:rsidRPr="001E6CAC">
        <w:rPr>
          <w:rStyle w:val="Style13ptBold"/>
        </w:rPr>
        <w:t>IS 21</w:t>
      </w:r>
      <w:r>
        <w:t xml:space="preserve"> - (Intelligencer Staff, writers for the Intelligencer; 1-19-2021, Intelligencer, "Policing Facebook Under a Biden Administration," 8-23-2021) url: https://nymag.com/intelligencer/2021/01/policing-facebook-under-a-biden-administration.html</w:t>
      </w:r>
    </w:p>
    <w:p w14:paraId="6B9E6470" w14:textId="77777777" w:rsidR="001C3EB8" w:rsidRDefault="001C3EB8" w:rsidP="001C3EB8">
      <w:r>
        <w:t xml:space="preserve">The third thing is that </w:t>
      </w:r>
      <w:r w:rsidRPr="00F03A7F">
        <w:rPr>
          <w:rStyle w:val="StyleUnderline"/>
          <w:highlight w:val="yellow"/>
        </w:rPr>
        <w:t>with</w:t>
      </w:r>
      <w:r>
        <w:t xml:space="preserve"> the </w:t>
      </w:r>
      <w:r w:rsidRPr="001E6CAC">
        <w:rPr>
          <w:rStyle w:val="Emphasis"/>
        </w:rPr>
        <w:t xml:space="preserve">new </w:t>
      </w:r>
      <w:r w:rsidRPr="00F03A7F">
        <w:rPr>
          <w:rStyle w:val="Emphasis"/>
          <w:highlight w:val="yellow"/>
        </w:rPr>
        <w:t>investigations</w:t>
      </w:r>
      <w:r w:rsidRPr="001E6CAC">
        <w:rPr>
          <w:rStyle w:val="StyleUnderline"/>
        </w:rPr>
        <w:t xml:space="preserve">, </w:t>
      </w:r>
      <w:r w:rsidRPr="00F03A7F">
        <w:rPr>
          <w:rStyle w:val="StyleUnderline"/>
          <w:highlight w:val="yellow"/>
        </w:rPr>
        <w:t>we</w:t>
      </w:r>
      <w:r w:rsidRPr="001E6CAC">
        <w:rPr>
          <w:rStyle w:val="StyleUnderline"/>
        </w:rPr>
        <w:t xml:space="preserve"> need to </w:t>
      </w:r>
      <w:r w:rsidRPr="00F03A7F">
        <w:rPr>
          <w:rStyle w:val="StyleUnderline"/>
          <w:highlight w:val="yellow"/>
        </w:rPr>
        <w:t>make sure</w:t>
      </w:r>
      <w:r w:rsidRPr="001E6CAC">
        <w:rPr>
          <w:rStyle w:val="StyleUnderline"/>
        </w:rPr>
        <w:t xml:space="preserve"> that our </w:t>
      </w:r>
      <w:r w:rsidRPr="00F03A7F">
        <w:rPr>
          <w:rStyle w:val="Emphasis"/>
          <w:highlight w:val="yellow"/>
        </w:rPr>
        <w:t>enforcement</w:t>
      </w:r>
      <w:r w:rsidRPr="001E6CAC">
        <w:rPr>
          <w:rStyle w:val="StyleUnderline"/>
        </w:rPr>
        <w:t xml:space="preserve"> strategy </w:t>
      </w:r>
      <w:r w:rsidRPr="00F03A7F">
        <w:rPr>
          <w:rStyle w:val="StyleUnderline"/>
          <w:highlight w:val="yellow"/>
        </w:rPr>
        <w:t>focuses on</w:t>
      </w:r>
      <w:r w:rsidRPr="001E6CAC">
        <w:rPr>
          <w:rStyle w:val="StyleUnderline"/>
        </w:rPr>
        <w:t xml:space="preserve"> </w:t>
      </w:r>
      <w:r w:rsidRPr="001E6CAC">
        <w:rPr>
          <w:rStyle w:val="Emphasis"/>
        </w:rPr>
        <w:t xml:space="preserve">effective </w:t>
      </w:r>
      <w:r w:rsidRPr="00F03A7F">
        <w:rPr>
          <w:rStyle w:val="Emphasis"/>
          <w:highlight w:val="yellow"/>
        </w:rPr>
        <w:t>deterrence</w:t>
      </w:r>
      <w:r w:rsidRPr="001E6CAC">
        <w:rPr>
          <w:rStyle w:val="StyleUnderline"/>
        </w:rPr>
        <w:t>. We</w:t>
      </w:r>
      <w:r>
        <w:t xml:space="preserve"> just </w:t>
      </w:r>
      <w:r w:rsidRPr="001E6CAC">
        <w:rPr>
          <w:rStyle w:val="StyleUnderline"/>
        </w:rPr>
        <w:t xml:space="preserve">shouldn’t keep coming back to the same table with the same companies </w:t>
      </w:r>
      <w:r w:rsidRPr="001E6CAC">
        <w:rPr>
          <w:rStyle w:val="Emphasis"/>
        </w:rPr>
        <w:t>again, and again</w:t>
      </w:r>
      <w:r>
        <w:t xml:space="preserve">, and again, </w:t>
      </w:r>
      <w:r w:rsidRPr="001E6CAC">
        <w:rPr>
          <w:rStyle w:val="StyleUnderline"/>
        </w:rPr>
        <w:t xml:space="preserve">and </w:t>
      </w:r>
      <w:r w:rsidRPr="00625F8D">
        <w:rPr>
          <w:rStyle w:val="StyleUnderline"/>
          <w:highlight w:val="cyan"/>
        </w:rPr>
        <w:t xml:space="preserve">that means </w:t>
      </w:r>
      <w:r w:rsidRPr="00625F8D">
        <w:rPr>
          <w:rStyle w:val="StyleUnderline"/>
        </w:rPr>
        <w:t xml:space="preserve">maybe </w:t>
      </w:r>
      <w:r w:rsidRPr="00625F8D">
        <w:rPr>
          <w:rStyle w:val="Emphasis"/>
          <w:highlight w:val="cyan"/>
        </w:rPr>
        <w:t>taking companies to court</w:t>
      </w:r>
      <w:r w:rsidRPr="001E6CAC">
        <w:rPr>
          <w:rStyle w:val="Emphasis"/>
        </w:rPr>
        <w:t xml:space="preserve"> </w:t>
      </w:r>
      <w:r w:rsidRPr="001E6CAC">
        <w:rPr>
          <w:rStyle w:val="StyleUnderline"/>
        </w:rPr>
        <w:t xml:space="preserve">rather than settling on inadequate terms. It may </w:t>
      </w:r>
      <w:r w:rsidRPr="00F03A7F">
        <w:rPr>
          <w:rStyle w:val="StyleUnderline"/>
          <w:highlight w:val="yellow"/>
        </w:rPr>
        <w:t xml:space="preserve">mean </w:t>
      </w:r>
      <w:r w:rsidRPr="00F03A7F">
        <w:rPr>
          <w:rStyle w:val="Emphasis"/>
          <w:highlight w:val="yellow"/>
        </w:rPr>
        <w:t>partnering at other levels of government</w:t>
      </w:r>
      <w:r w:rsidRPr="00F03A7F">
        <w:rPr>
          <w:rStyle w:val="StyleUnderline"/>
          <w:highlight w:val="yellow"/>
        </w:rPr>
        <w:t>, as</w:t>
      </w:r>
      <w:r w:rsidRPr="001E6CAC">
        <w:rPr>
          <w:rStyle w:val="StyleUnderline"/>
        </w:rPr>
        <w:t xml:space="preserve"> we did </w:t>
      </w:r>
      <w:r w:rsidRPr="00F03A7F">
        <w:rPr>
          <w:rStyle w:val="StyleUnderline"/>
          <w:highlight w:val="yellow"/>
        </w:rPr>
        <w:t>with</w:t>
      </w:r>
      <w:r w:rsidRPr="001E6CAC">
        <w:rPr>
          <w:rStyle w:val="StyleUnderline"/>
        </w:rPr>
        <w:t xml:space="preserve"> the </w:t>
      </w:r>
      <w:r w:rsidRPr="00F03A7F">
        <w:rPr>
          <w:rStyle w:val="Emphasis"/>
          <w:highlight w:val="yellow"/>
        </w:rPr>
        <w:t>state AGs</w:t>
      </w:r>
      <w:r w:rsidRPr="001E6CAC">
        <w:rPr>
          <w:rStyle w:val="StyleUnderline"/>
        </w:rPr>
        <w:t xml:space="preserve"> in the Facebook case.</w:t>
      </w:r>
      <w:r>
        <w:t xml:space="preserve"> I think </w:t>
      </w:r>
      <w:r w:rsidRPr="00641936">
        <w:t xml:space="preserve">you were about to reference, Kara, the fact that </w:t>
      </w:r>
      <w:r w:rsidRPr="00641936">
        <w:rPr>
          <w:rStyle w:val="StyleUnderline"/>
        </w:rPr>
        <w:t xml:space="preserve">we’re </w:t>
      </w:r>
      <w:proofErr w:type="gramStart"/>
      <w:r w:rsidRPr="00641936">
        <w:rPr>
          <w:rStyle w:val="StyleUnderline"/>
        </w:rPr>
        <w:t xml:space="preserve">pretty </w:t>
      </w:r>
      <w:r w:rsidRPr="00641936">
        <w:rPr>
          <w:rStyle w:val="Emphasis"/>
        </w:rPr>
        <w:t>dramatically</w:t>
      </w:r>
      <w:proofErr w:type="gramEnd"/>
      <w:r w:rsidRPr="00641936">
        <w:rPr>
          <w:rStyle w:val="Emphasis"/>
        </w:rPr>
        <w:t xml:space="preserve"> under-resourced</w:t>
      </w:r>
      <w:r w:rsidRPr="00641936">
        <w:t xml:space="preserve">, and that’s true. </w:t>
      </w:r>
      <w:r w:rsidRPr="00641936">
        <w:rPr>
          <w:rStyle w:val="StyleUnderline"/>
        </w:rPr>
        <w:t xml:space="preserve">That means that we need to be </w:t>
      </w:r>
      <w:proofErr w:type="gramStart"/>
      <w:r w:rsidRPr="00641936">
        <w:rPr>
          <w:rStyle w:val="Emphasis"/>
        </w:rPr>
        <w:t>really smart</w:t>
      </w:r>
      <w:proofErr w:type="gramEnd"/>
      <w:r w:rsidRPr="00641936">
        <w:rPr>
          <w:rStyle w:val="StyleUnderline"/>
        </w:rPr>
        <w:t xml:space="preserve"> about our </w:t>
      </w:r>
      <w:r w:rsidRPr="00641936">
        <w:rPr>
          <w:rStyle w:val="Emphasis"/>
        </w:rPr>
        <w:t>enforcement strategy</w:t>
      </w:r>
      <w:r w:rsidRPr="00641936">
        <w:rPr>
          <w:rStyle w:val="StyleUnderline"/>
        </w:rPr>
        <w:t xml:space="preserve"> and make sure that each federal dollar we spend goes </w:t>
      </w:r>
      <w:r w:rsidRPr="00641936">
        <w:rPr>
          <w:rStyle w:val="Emphasis"/>
        </w:rPr>
        <w:t>as far as it can</w:t>
      </w:r>
      <w:r w:rsidRPr="00641936">
        <w:t>.</w:t>
      </w:r>
    </w:p>
    <w:p w14:paraId="5C6CBC2D" w14:textId="3503F079" w:rsidR="001C3EB8" w:rsidRDefault="001C3EB8" w:rsidP="001C3EB8">
      <w:pPr>
        <w:pStyle w:val="Heading4"/>
        <w:numPr>
          <w:ilvl w:val="0"/>
          <w:numId w:val="21"/>
        </w:numPr>
      </w:pPr>
      <w:r>
        <w:t xml:space="preserve">FTC is </w:t>
      </w:r>
      <w:r w:rsidRPr="005027C0">
        <w:rPr>
          <w:u w:val="single"/>
        </w:rPr>
        <w:t>cash-strapped</w:t>
      </w:r>
      <w:r>
        <w:t xml:space="preserve">---the plan </w:t>
      </w:r>
      <w:r w:rsidRPr="005027C0">
        <w:rPr>
          <w:u w:val="single"/>
        </w:rPr>
        <w:t>destroys</w:t>
      </w:r>
      <w:r>
        <w:t xml:space="preserve"> other enforcement priorities.</w:t>
      </w:r>
    </w:p>
    <w:p w14:paraId="527C02FB" w14:textId="77777777" w:rsidR="001C3EB8" w:rsidRDefault="001C3EB8" w:rsidP="001C3EB8">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7A8B41F4" w14:textId="77777777" w:rsidR="001C3EB8" w:rsidRPr="00235597" w:rsidRDefault="001C3EB8" w:rsidP="001C3EB8">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4B6E27A0" w14:textId="77777777" w:rsidR="001C3EB8" w:rsidRDefault="001C3EB8" w:rsidP="001C3EB8">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5BF2F3E0" w14:textId="77777777" w:rsidR="001C3EB8" w:rsidRDefault="001C3EB8" w:rsidP="001C3EB8">
      <w:pPr>
        <w:rPr>
          <w:sz w:val="16"/>
        </w:rPr>
      </w:pPr>
    </w:p>
    <w:p w14:paraId="1282AE8C" w14:textId="77777777" w:rsidR="001C3EB8" w:rsidRPr="004D66BF" w:rsidRDefault="001C3EB8" w:rsidP="001C3EB8">
      <w:pPr>
        <w:pStyle w:val="Heading4"/>
        <w:numPr>
          <w:ilvl w:val="0"/>
          <w:numId w:val="21"/>
        </w:numPr>
      </w:pPr>
      <w:r>
        <w:t xml:space="preserve">FTC resources are </w:t>
      </w:r>
      <w:r>
        <w:rPr>
          <w:u w:val="single"/>
        </w:rPr>
        <w:t>finite</w:t>
      </w:r>
      <w:r>
        <w:t xml:space="preserve"> and new priorities </w:t>
      </w:r>
      <w:r>
        <w:rPr>
          <w:u w:val="single"/>
        </w:rPr>
        <w:t>trade off</w:t>
      </w:r>
      <w:r>
        <w:t xml:space="preserve"> with existing work. </w:t>
      </w:r>
    </w:p>
    <w:p w14:paraId="3A6EDFFD" w14:textId="77777777" w:rsidR="001C3EB8" w:rsidRDefault="001C3EB8" w:rsidP="001C3EB8">
      <w:r>
        <w:t xml:space="preserve">David </w:t>
      </w:r>
      <w:r w:rsidRPr="00760023">
        <w:rPr>
          <w:rStyle w:val="Style13ptBold"/>
        </w:rPr>
        <w:t>McCabe 18</w:t>
      </w:r>
      <w:r>
        <w:t>. T</w:t>
      </w:r>
      <w:r w:rsidRPr="00760023">
        <w:t xml:space="preserve">ech policy reporter </w:t>
      </w:r>
      <w:r>
        <w:t>for Axios, 5/7/18. “</w:t>
      </w:r>
      <w:r w:rsidRPr="00760023">
        <w:t>Mergers are spiking, but antitrust cop funding isn't</w:t>
      </w:r>
      <w:r>
        <w:t xml:space="preserve">.” </w:t>
      </w:r>
      <w:r w:rsidRPr="00760023">
        <w:t>https://www.axios.com/antitrust-doj-ftc-funding-2f69ed8c-b486-4a08-ab57-d3535ae43b52.html</w:t>
      </w:r>
    </w:p>
    <w:p w14:paraId="4A93D06A" w14:textId="77777777" w:rsidR="001C3EB8" w:rsidRPr="00025A68" w:rsidRDefault="001C3EB8" w:rsidP="001C3EB8">
      <w:pPr>
        <w:rPr>
          <w:sz w:val="16"/>
        </w:rPr>
      </w:pPr>
      <w:r w:rsidRPr="00025A68">
        <w:rPr>
          <w:sz w:val="16"/>
        </w:rPr>
        <w:t xml:space="preserve">The number of corporate mergers has jumped in recent years, but </w:t>
      </w:r>
      <w:r w:rsidRPr="00760023">
        <w:rPr>
          <w:rStyle w:val="StyleUnderline"/>
          <w:highlight w:val="cyan"/>
        </w:rPr>
        <w:t>funding has stagnated</w:t>
      </w:r>
      <w:r w:rsidRPr="00025A68">
        <w:rPr>
          <w:sz w:val="16"/>
        </w:rPr>
        <w:t xml:space="preserve"> for the federal agencies that are supposed to make sure the deals won’t harm consumers.</w:t>
      </w:r>
    </w:p>
    <w:p w14:paraId="23AF54BE" w14:textId="77777777" w:rsidR="001C3EB8" w:rsidRPr="00025A68" w:rsidRDefault="001C3EB8" w:rsidP="001C3EB8">
      <w:pPr>
        <w:rPr>
          <w:sz w:val="16"/>
        </w:rPr>
      </w:pPr>
      <w:r w:rsidRPr="00025A68">
        <w:rPr>
          <w:sz w:val="16"/>
        </w:rPr>
        <w:lastRenderedPageBreak/>
        <w:t>Why it matters: A wave of mega-mergers touching many facets of daily life, from T-Mobile’s merger with Sprint to CVS’s purchase of Aetna, will test the Justice Department's and Federal Trade Commission’s ability to examine smaller or more novel cases, antitrust experts say.</w:t>
      </w:r>
    </w:p>
    <w:p w14:paraId="1852B586" w14:textId="77777777" w:rsidR="001C3EB8" w:rsidRPr="00025A68" w:rsidRDefault="001C3EB8" w:rsidP="001C3EB8">
      <w:pPr>
        <w:rPr>
          <w:sz w:val="16"/>
        </w:rPr>
      </w:pPr>
      <w:r w:rsidRPr="00025A68">
        <w:rPr>
          <w:sz w:val="16"/>
        </w:rPr>
        <w:t>What they’re saying: “</w:t>
      </w:r>
      <w:r w:rsidRPr="00760023">
        <w:rPr>
          <w:rStyle w:val="StyleUnderline"/>
          <w:highlight w:val="cyan"/>
        </w:rPr>
        <w:t xml:space="preserve">You have </w:t>
      </w:r>
      <w:r w:rsidRPr="00760023">
        <w:rPr>
          <w:rStyle w:val="Emphasis"/>
          <w:highlight w:val="cyan"/>
        </w:rPr>
        <w:t>finite resources</w:t>
      </w:r>
      <w:r w:rsidRPr="00760023">
        <w:rPr>
          <w:rStyle w:val="StyleUnderline"/>
          <w:highlight w:val="cyan"/>
        </w:rPr>
        <w:t xml:space="preserve"> in terms of </w:t>
      </w:r>
      <w:r w:rsidRPr="00760023">
        <w:rPr>
          <w:rStyle w:val="Emphasis"/>
          <w:highlight w:val="cyan"/>
        </w:rPr>
        <w:t>people power</w:t>
      </w:r>
      <w:r w:rsidRPr="00025A68">
        <w:rPr>
          <w:sz w:val="16"/>
        </w:rPr>
        <w:t xml:space="preserve">, so </w:t>
      </w:r>
      <w:r w:rsidRPr="00760023">
        <w:rPr>
          <w:rStyle w:val="StyleUnderline"/>
          <w:highlight w:val="cyan"/>
        </w:rPr>
        <w:t>if you are</w:t>
      </w:r>
      <w:r w:rsidRPr="00025A68">
        <w:rPr>
          <w:rStyle w:val="StyleUnderline"/>
        </w:rPr>
        <w:t xml:space="preserve"> spending all of your time </w:t>
      </w:r>
      <w:r w:rsidRPr="00760023">
        <w:rPr>
          <w:rStyle w:val="StyleUnderline"/>
          <w:highlight w:val="cyan"/>
        </w:rPr>
        <w:t>litigating big mergers</w:t>
      </w:r>
      <w:r w:rsidRPr="00025A68">
        <w:rPr>
          <w:sz w:val="16"/>
        </w:rPr>
        <w:t xml:space="preserve"> … there might be some investigations where </w:t>
      </w:r>
      <w:r w:rsidRPr="00760023">
        <w:rPr>
          <w:rStyle w:val="Emphasis"/>
          <w:highlight w:val="cyan"/>
        </w:rPr>
        <w:t>decisions</w:t>
      </w:r>
      <w:r w:rsidRPr="00025A68">
        <w:rPr>
          <w:rStyle w:val="Emphasis"/>
        </w:rPr>
        <w:t xml:space="preserve"> might </w:t>
      </w:r>
      <w:r w:rsidRPr="00760023">
        <w:rPr>
          <w:rStyle w:val="Emphasis"/>
          <w:highlight w:val="cyan"/>
        </w:rPr>
        <w:t>have to be made about which investigations you can pursue</w:t>
      </w:r>
      <w:r w:rsidRPr="00760023">
        <w:rPr>
          <w:sz w:val="16"/>
          <w:highlight w:val="cyan"/>
        </w:rPr>
        <w:t xml:space="preserve">,” </w:t>
      </w:r>
      <w:r w:rsidRPr="00760023">
        <w:rPr>
          <w:rStyle w:val="StyleUnderline"/>
          <w:highlight w:val="cyan"/>
        </w:rPr>
        <w:t>said</w:t>
      </w:r>
      <w:r w:rsidRPr="00025A68">
        <w:rPr>
          <w:sz w:val="16"/>
        </w:rPr>
        <w:t xml:space="preserve"> Caroline </w:t>
      </w:r>
      <w:r w:rsidRPr="00760023">
        <w:rPr>
          <w:rStyle w:val="StyleUnderline"/>
          <w:highlight w:val="cyan"/>
        </w:rPr>
        <w:t>Holland</w:t>
      </w:r>
      <w:r w:rsidRPr="00025A68">
        <w:rPr>
          <w:rStyle w:val="StyleUnderline"/>
        </w:rPr>
        <w:t xml:space="preserve">, who was a </w:t>
      </w:r>
      <w:r w:rsidRPr="00760023">
        <w:rPr>
          <w:rStyle w:val="StyleUnderline"/>
          <w:highlight w:val="cyan"/>
        </w:rPr>
        <w:t>senior staffer in DOJ’s Antitrust</w:t>
      </w:r>
      <w:r w:rsidRPr="00025A68">
        <w:rPr>
          <w:rStyle w:val="StyleUnderline"/>
        </w:rPr>
        <w:t xml:space="preserve"> Division</w:t>
      </w:r>
      <w:r w:rsidRPr="00025A68">
        <w:rPr>
          <w:sz w:val="16"/>
        </w:rPr>
        <w:t xml:space="preserve"> </w:t>
      </w:r>
      <w:r w:rsidRPr="00760023">
        <w:rPr>
          <w:rStyle w:val="StyleUnderline"/>
          <w:highlight w:val="cyan"/>
        </w:rPr>
        <w:t>under</w:t>
      </w:r>
      <w:r w:rsidRPr="00025A68">
        <w:rPr>
          <w:sz w:val="16"/>
        </w:rPr>
        <w:t xml:space="preserve"> President </w:t>
      </w:r>
      <w:r w:rsidRPr="00760023">
        <w:rPr>
          <w:rStyle w:val="StyleUnderline"/>
          <w:highlight w:val="cyan"/>
        </w:rPr>
        <w:t>Obama</w:t>
      </w:r>
      <w:r w:rsidRPr="00025A68">
        <w:rPr>
          <w:sz w:val="16"/>
        </w:rPr>
        <w:t xml:space="preserve"> and is now a Mozilla fellow.</w:t>
      </w:r>
    </w:p>
    <w:p w14:paraId="380A8782" w14:textId="77777777" w:rsidR="001C3EB8" w:rsidRPr="00025A68" w:rsidRDefault="001C3EB8" w:rsidP="001C3EB8">
      <w:pPr>
        <w:rPr>
          <w:sz w:val="16"/>
        </w:rPr>
      </w:pPr>
      <w:r w:rsidRPr="00025A68">
        <w:rPr>
          <w:sz w:val="16"/>
        </w:rPr>
        <w:t>What's happening:</w:t>
      </w:r>
    </w:p>
    <w:p w14:paraId="06FD580D" w14:textId="77777777" w:rsidR="001C3EB8" w:rsidRPr="00025A68" w:rsidRDefault="001C3EB8" w:rsidP="001C3EB8">
      <w:pPr>
        <w:rPr>
          <w:sz w:val="16"/>
        </w:rPr>
      </w:pPr>
      <w:r w:rsidRPr="00025A68">
        <w:rPr>
          <w:sz w:val="16"/>
        </w:rPr>
        <w:t>More mergers are underway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w:t>
      </w:r>
    </w:p>
    <w:p w14:paraId="4027ABB0" w14:textId="77777777" w:rsidR="001C3EB8" w:rsidRPr="00025A68" w:rsidRDefault="001C3EB8" w:rsidP="001C3EB8">
      <w:pPr>
        <w:rPr>
          <w:sz w:val="16"/>
        </w:rPr>
      </w:pPr>
      <w:r w:rsidRPr="00760023">
        <w:rPr>
          <w:rStyle w:val="StyleUnderline"/>
        </w:rPr>
        <w:t xml:space="preserve">Funding for antitrust officials </w:t>
      </w:r>
      <w:r w:rsidRPr="00025A68">
        <w:rPr>
          <w:sz w:val="16"/>
        </w:rPr>
        <w:t xml:space="preserve">who weigh the deals </w:t>
      </w:r>
      <w:r w:rsidRPr="00760023">
        <w:rPr>
          <w:rStyle w:val="StyleUnderline"/>
        </w:rPr>
        <w:t>hasn’t kept pace.</w:t>
      </w:r>
      <w:r w:rsidRPr="00025A68">
        <w:rPr>
          <w:sz w:val="16"/>
        </w:rPr>
        <w:t xml:space="preserve"> The funding for the Department of Justice’s antitrust division has fallen 10% since 2010, when adjusted for inflation. That's in line with the broader picture: not adjusting for inflation, the Department's overall budget increased just slightly in 2016 and 2017.</w:t>
      </w:r>
    </w:p>
    <w:p w14:paraId="4CF244EC" w14:textId="77777777" w:rsidR="001C3EB8" w:rsidRPr="00025A68" w:rsidRDefault="001C3EB8" w:rsidP="001C3EB8">
      <w:pPr>
        <w:rPr>
          <w:sz w:val="16"/>
        </w:rPr>
      </w:pPr>
      <w:r w:rsidRPr="00025A68">
        <w:rPr>
          <w:sz w:val="16"/>
        </w:rPr>
        <w:t>Funding for the FTC has fallen 5% since 2010 (adjusted for inflation).</w:t>
      </w:r>
    </w:p>
    <w:p w14:paraId="054ADE3D" w14:textId="77777777" w:rsidR="001C3EB8" w:rsidRPr="00025A68" w:rsidRDefault="001C3EB8" w:rsidP="001C3EB8">
      <w:pPr>
        <w:rPr>
          <w:sz w:val="16"/>
        </w:rPr>
      </w:pPr>
      <w:r w:rsidRPr="00025A68">
        <w:rPr>
          <w:sz w:val="16"/>
        </w:rPr>
        <w:t>An FTC spokesperson declined to comment on funding levels and Antitrust Division officials didn't provide a comment.</w:t>
      </w:r>
    </w:p>
    <w:p w14:paraId="243C8F19" w14:textId="77777777" w:rsidR="001C3EB8" w:rsidRPr="00025A68" w:rsidRDefault="001C3EB8" w:rsidP="001C3EB8">
      <w:pPr>
        <w:rPr>
          <w:sz w:val="16"/>
        </w:rPr>
      </w:pPr>
      <w:r w:rsidRPr="00025A68">
        <w:rPr>
          <w:sz w:val="16"/>
        </w:rPr>
        <w:t>Driving the news: Merger and acquisition activity is up 36% in the United States compared to the same time last year, according to Thomson Reuters data from April.</w:t>
      </w:r>
    </w:p>
    <w:p w14:paraId="424A69C1" w14:textId="77777777" w:rsidR="001C3EB8" w:rsidRPr="00025A68" w:rsidRDefault="001C3EB8" w:rsidP="001C3EB8">
      <w:pPr>
        <w:rPr>
          <w:sz w:val="16"/>
        </w:rPr>
      </w:pPr>
      <w:r w:rsidRPr="00025A68">
        <w:rPr>
          <w:sz w:val="16"/>
        </w:rPr>
        <w:t>Several deals under government review have gotten national attention, including Sinclair’s purchase of Tribune's TV stations or T-Mobile’s deal with Sprint, which stands to reduce the number of national wireless providers from four to three.</w:t>
      </w:r>
    </w:p>
    <w:p w14:paraId="3BC7E961" w14:textId="77777777" w:rsidR="001C3EB8" w:rsidRPr="00025A68" w:rsidRDefault="001C3EB8" w:rsidP="001C3EB8">
      <w:pPr>
        <w:rPr>
          <w:sz w:val="16"/>
        </w:rPr>
      </w:pPr>
      <w:r w:rsidRPr="00025A68">
        <w:rPr>
          <w:sz w:val="16"/>
        </w:rPr>
        <w:t>Meanwhile, the Justice Department is awaiting the ruling on its lengthy legal effort to block AT&amp;</w:t>
      </w:r>
      <w:proofErr w:type="gramStart"/>
      <w:r w:rsidRPr="00025A68">
        <w:rPr>
          <w:sz w:val="16"/>
        </w:rPr>
        <w:t>T’s</w:t>
      </w:r>
      <w:proofErr w:type="gramEnd"/>
      <w:r w:rsidRPr="00025A68">
        <w:rPr>
          <w:sz w:val="16"/>
        </w:rPr>
        <w:t xml:space="preserve"> proposed $85 billion purchase of Time Warner.</w:t>
      </w:r>
    </w:p>
    <w:p w14:paraId="7F510706" w14:textId="77777777" w:rsidR="001C3EB8" w:rsidRPr="00025A68" w:rsidRDefault="001C3EB8" w:rsidP="001C3EB8">
      <w:pPr>
        <w:rPr>
          <w:sz w:val="16"/>
        </w:rPr>
      </w:pPr>
      <w:r w:rsidRPr="00025A68">
        <w:rPr>
          <w:sz w:val="16"/>
        </w:rPr>
        <w:t xml:space="preserve">Yes, but: It’s not the attention-grabbing mega-mergers that advocates worry will get less of a close look thanks to a shortage of funds. Instead, some say </w:t>
      </w:r>
      <w:r w:rsidRPr="00025A68">
        <w:rPr>
          <w:rStyle w:val="Emphasis"/>
        </w:rPr>
        <w:t xml:space="preserve">budget </w:t>
      </w:r>
      <w:r w:rsidRPr="00760023">
        <w:rPr>
          <w:rStyle w:val="Emphasis"/>
          <w:highlight w:val="cyan"/>
        </w:rPr>
        <w:t>limitations</w:t>
      </w:r>
      <w:r w:rsidRPr="00025A68">
        <w:rPr>
          <w:sz w:val="16"/>
        </w:rPr>
        <w:t xml:space="preserve"> are likely to </w:t>
      </w:r>
      <w:r w:rsidRPr="00760023">
        <w:rPr>
          <w:rStyle w:val="Emphasis"/>
          <w:highlight w:val="cyan"/>
        </w:rPr>
        <w:t>matter</w:t>
      </w:r>
      <w:r w:rsidRPr="00760023">
        <w:rPr>
          <w:sz w:val="16"/>
          <w:highlight w:val="cyan"/>
        </w:rPr>
        <w:t xml:space="preserve"> </w:t>
      </w:r>
      <w:r w:rsidRPr="00760023">
        <w:rPr>
          <w:rStyle w:val="StyleUnderline"/>
          <w:highlight w:val="cyan"/>
        </w:rPr>
        <w:t>when officials are deciding</w:t>
      </w:r>
      <w:r w:rsidRPr="00025A68">
        <w:rPr>
          <w:sz w:val="16"/>
        </w:rPr>
        <w:t xml:space="preserve"> </w:t>
      </w:r>
      <w:r w:rsidRPr="00760023">
        <w:rPr>
          <w:rStyle w:val="StyleUnderline"/>
          <w:highlight w:val="cyan"/>
        </w:rPr>
        <w:t>which</w:t>
      </w:r>
      <w:r w:rsidRPr="00025A68">
        <w:rPr>
          <w:sz w:val="16"/>
        </w:rPr>
        <w:t xml:space="preserve"> </w:t>
      </w:r>
      <w:proofErr w:type="gramStart"/>
      <w:r w:rsidRPr="00025A68">
        <w:rPr>
          <w:sz w:val="16"/>
        </w:rPr>
        <w:t>smaller</w:t>
      </w:r>
      <w:proofErr w:type="gramEnd"/>
      <w:r w:rsidRPr="00025A68">
        <w:rPr>
          <w:sz w:val="16"/>
        </w:rPr>
        <w:t xml:space="preserve"> or "borderline" </w:t>
      </w:r>
      <w:r w:rsidRPr="00760023">
        <w:rPr>
          <w:rStyle w:val="StyleUnderline"/>
          <w:highlight w:val="cyan"/>
        </w:rPr>
        <w:t>deals to investigate</w:t>
      </w:r>
      <w:r w:rsidRPr="00025A68">
        <w:rPr>
          <w:rStyle w:val="StyleUnderline"/>
        </w:rPr>
        <w:t xml:space="preserve"> </w:t>
      </w:r>
      <w:r w:rsidRPr="00760023">
        <w:rPr>
          <w:rStyle w:val="StyleUnderline"/>
          <w:highlight w:val="cyan"/>
        </w:rPr>
        <w:t>further</w:t>
      </w:r>
      <w:r w:rsidRPr="00025A68">
        <w:rPr>
          <w:sz w:val="16"/>
        </w:rPr>
        <w:t>.</w:t>
      </w:r>
    </w:p>
    <w:p w14:paraId="62877ABF" w14:textId="77777777" w:rsidR="001C3EB8" w:rsidRPr="00025A68" w:rsidRDefault="001C3EB8" w:rsidP="001C3EB8">
      <w:pPr>
        <w:rPr>
          <w:sz w:val="16"/>
        </w:rPr>
      </w:pPr>
      <w:r w:rsidRPr="00025A68">
        <w:rPr>
          <w:sz w:val="16"/>
        </w:rPr>
        <w:t xml:space="preserve">“Sometimes there’s nothing there,” said Holland of the agency's early investigations. “Other times, it might be, ‘This is kind of a close call, and we’ve got three or four close calls and </w:t>
      </w:r>
      <w:r w:rsidRPr="00025A68">
        <w:rPr>
          <w:rStyle w:val="Emphasis"/>
        </w:rPr>
        <w:t>we need to pick</w:t>
      </w:r>
      <w:r w:rsidRPr="00025A68">
        <w:rPr>
          <w:sz w:val="16"/>
        </w:rPr>
        <w:t xml:space="preserve"> one of them.’"</w:t>
      </w:r>
    </w:p>
    <w:p w14:paraId="027CDE1D" w14:textId="77777777" w:rsidR="001C3EB8" w:rsidRPr="00025A68" w:rsidRDefault="001C3EB8" w:rsidP="001C3EB8">
      <w:pPr>
        <w:rPr>
          <w:sz w:val="16"/>
        </w:rPr>
      </w:pPr>
      <w:r w:rsidRPr="00025A68">
        <w:rPr>
          <w:rStyle w:val="StyleUnderline"/>
        </w:rPr>
        <w:t>"It could mean</w:t>
      </w:r>
      <w:r w:rsidRPr="00025A68">
        <w:rPr>
          <w:sz w:val="16"/>
        </w:rPr>
        <w:t xml:space="preserve"> </w:t>
      </w:r>
      <w:r w:rsidRPr="00760023">
        <w:rPr>
          <w:rStyle w:val="StyleUnderline"/>
          <w:highlight w:val="cyan"/>
        </w:rPr>
        <w:t>settlements get accepted that</w:t>
      </w:r>
      <w:r w:rsidRPr="00025A68">
        <w:rPr>
          <w:rStyle w:val="StyleUnderline"/>
        </w:rPr>
        <w:t xml:space="preserve"> </w:t>
      </w:r>
      <w:r w:rsidRPr="00760023">
        <w:rPr>
          <w:rStyle w:val="StyleUnderline"/>
          <w:highlight w:val="cyan"/>
        </w:rPr>
        <w:t>otherwise wouldn’t, or deals that should be challenged aren’t,"</w:t>
      </w:r>
      <w:r w:rsidRPr="00760023">
        <w:rPr>
          <w:sz w:val="16"/>
          <w:highlight w:val="cyan"/>
        </w:rPr>
        <w:t xml:space="preserve"> </w:t>
      </w:r>
      <w:r w:rsidRPr="00760023">
        <w:rPr>
          <w:rStyle w:val="StyleUnderline"/>
          <w:highlight w:val="cyan"/>
        </w:rPr>
        <w:t>said</w:t>
      </w:r>
      <w:r w:rsidRPr="00025A68">
        <w:rPr>
          <w:sz w:val="16"/>
        </w:rPr>
        <w:t xml:space="preserve"> Michael </w:t>
      </w:r>
      <w:r w:rsidRPr="00760023">
        <w:rPr>
          <w:rStyle w:val="StyleUnderline"/>
          <w:highlight w:val="cyan"/>
        </w:rPr>
        <w:t>Kades of the Washington Center for Equitable Growth</w:t>
      </w:r>
      <w:r w:rsidRPr="00760023">
        <w:rPr>
          <w:sz w:val="16"/>
          <w:highlight w:val="cyan"/>
        </w:rPr>
        <w:t>,</w:t>
      </w:r>
      <w:r w:rsidRPr="00025A68">
        <w:rPr>
          <w:sz w:val="16"/>
        </w:rPr>
        <w:t xml:space="preserve"> an antitrust-enforcement-friendly think tank that has done extensive research on the topic, in an email.</w:t>
      </w:r>
    </w:p>
    <w:p w14:paraId="0B61A128" w14:textId="77777777" w:rsidR="001C3EB8" w:rsidRDefault="001C3EB8" w:rsidP="001C3EB8">
      <w:pPr>
        <w:rPr>
          <w:sz w:val="16"/>
        </w:rPr>
      </w:pPr>
    </w:p>
    <w:p w14:paraId="3B702BDD" w14:textId="77777777" w:rsidR="001C3EB8" w:rsidRDefault="001C3EB8" w:rsidP="001C3EB8">
      <w:pPr>
        <w:pStyle w:val="Heading4"/>
        <w:numPr>
          <w:ilvl w:val="0"/>
          <w:numId w:val="21"/>
        </w:numPr>
      </w:pPr>
      <w:r>
        <w:t xml:space="preserve">It </w:t>
      </w:r>
      <w:r w:rsidRPr="005027C0">
        <w:rPr>
          <w:u w:val="single"/>
        </w:rPr>
        <w:t>directly</w:t>
      </w:r>
      <w:r>
        <w:t xml:space="preserve"> undermines privacy enforcement.</w:t>
      </w:r>
    </w:p>
    <w:p w14:paraId="594F8DD3" w14:textId="77777777" w:rsidR="001C3EB8" w:rsidRPr="00202F08" w:rsidRDefault="001C3EB8" w:rsidP="001C3EB8">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5C00AC52" w14:textId="77777777" w:rsidR="001C3EB8" w:rsidRPr="00202F08" w:rsidRDefault="001C3EB8" w:rsidP="001C3EB8">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w:t>
      </w:r>
      <w:r w:rsidRPr="00202F08">
        <w:rPr>
          <w:sz w:val="16"/>
        </w:rPr>
        <w:lastRenderedPageBreak/>
        <w:t>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20DFA95F" w14:textId="77777777" w:rsidR="001C3EB8" w:rsidRPr="00202F08" w:rsidRDefault="001C3EB8" w:rsidP="001C3EB8">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xml:space="preserve">. The analysis of the “privacy” issue often benefits from perspectives developed </w:t>
      </w:r>
      <w:proofErr w:type="gramStart"/>
      <w:r w:rsidRPr="00202F08">
        <w:rPr>
          <w:sz w:val="16"/>
        </w:rPr>
        <w:t>in the course of</w:t>
      </w:r>
      <w:proofErr w:type="gramEnd"/>
      <w:r w:rsidRPr="00202F08">
        <w:rPr>
          <w:sz w:val="16"/>
        </w:rPr>
        <w:t xml:space="preserve">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3F716459" w14:textId="77777777" w:rsidR="001C3EB8" w:rsidRPr="00202F08" w:rsidRDefault="001C3EB8" w:rsidP="001C3EB8">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7C238511" w14:textId="77777777" w:rsidR="001C3EB8" w:rsidRPr="00202F08" w:rsidRDefault="001C3EB8" w:rsidP="001C3EB8">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79B4DC1A" w14:textId="77777777" w:rsidR="001C3EB8" w:rsidRDefault="001C3EB8" w:rsidP="001C3EB8">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2A6CC643" w14:textId="77777777" w:rsidR="001C3EB8" w:rsidRDefault="001C3EB8" w:rsidP="001C3EB8">
      <w:pPr>
        <w:rPr>
          <w:sz w:val="16"/>
        </w:rPr>
      </w:pPr>
    </w:p>
    <w:p w14:paraId="3ADFCEEA" w14:textId="77777777" w:rsidR="001C3EB8" w:rsidRDefault="001C3EB8" w:rsidP="001C3EB8">
      <w:pPr>
        <w:pStyle w:val="Heading4"/>
      </w:pPr>
      <w:r>
        <w:t>FTC enforces the plan</w:t>
      </w:r>
    </w:p>
    <w:p w14:paraId="3711B156" w14:textId="77777777" w:rsidR="001C3EB8" w:rsidRDefault="001C3EB8" w:rsidP="001C3EB8">
      <w:r w:rsidRPr="00CB664B">
        <w:t>Kristen</w:t>
      </w:r>
      <w:r>
        <w:t xml:space="preserve"> </w:t>
      </w:r>
      <w:r w:rsidRPr="00CB664B">
        <w:rPr>
          <w:rStyle w:val="Style13ptBold"/>
        </w:rPr>
        <w:t xml:space="preserve">Tam &amp; </w:t>
      </w:r>
      <w:r w:rsidRPr="00CB664B">
        <w:t xml:space="preserve">Olivia </w:t>
      </w:r>
      <w:r w:rsidRPr="00CB664B">
        <w:rPr>
          <w:rStyle w:val="Style13ptBold"/>
        </w:rPr>
        <w:t>Bielskis, 21</w:t>
      </w:r>
      <w:r w:rsidRPr="00CB664B">
        <w:t xml:space="preserve">. </w:t>
      </w:r>
      <w:r>
        <w:t>Tam is a w</w:t>
      </w:r>
      <w:r w:rsidRPr="00CB664B">
        <w:t>riter at UCLA Undergraduate Law Journal</w:t>
      </w:r>
      <w:r>
        <w:t>, Bielskis is a Legal assistant at Tenants Law firm, BA from UCLA</w:t>
      </w:r>
      <w:r w:rsidRPr="00CB664B">
        <w:t xml:space="preserve"> in </w:t>
      </w:r>
      <w:proofErr w:type="gramStart"/>
      <w:r w:rsidRPr="00CB664B">
        <w:t>Communications</w:t>
      </w:r>
      <w:proofErr w:type="gramEnd"/>
      <w:r w:rsidRPr="00CB664B">
        <w:t xml:space="preserve"> and a B.A. in Sociology</w:t>
      </w:r>
      <w:r>
        <w:t xml:space="preserve"> </w:t>
      </w:r>
      <w:r w:rsidRPr="00CB664B">
        <w:t xml:space="preserve">"Stimulating Antitrust Enforcement to Expand the Regenerative Agriculture Movement." </w:t>
      </w:r>
      <w:r>
        <w:t xml:space="preserve">April 1, </w:t>
      </w:r>
      <w:r w:rsidRPr="00CB664B">
        <w:t>2021.</w:t>
      </w:r>
      <w:r>
        <w:t xml:space="preserve"> UCLA Library Prize for Undergraduate Research, </w:t>
      </w:r>
      <w:r w:rsidRPr="00CB664B">
        <w:t>https://escholarship.org/uc/item/0m16g2r5</w:t>
      </w:r>
    </w:p>
    <w:p w14:paraId="3CCD1146" w14:textId="77777777" w:rsidR="001C3EB8" w:rsidRDefault="001C3EB8" w:rsidP="001C3EB8">
      <w:pPr>
        <w:rPr>
          <w:sz w:val="16"/>
          <w:szCs w:val="16"/>
        </w:rPr>
      </w:pPr>
      <w:r w:rsidRPr="00ED2E23">
        <w:rPr>
          <w:sz w:val="16"/>
          <w:szCs w:val="16"/>
        </w:rPr>
        <w:t>Prong Two:</w:t>
      </w:r>
      <w:r w:rsidRPr="0010096F">
        <w:t xml:space="preserve"> </w:t>
      </w:r>
      <w:r w:rsidRPr="007D3A2F">
        <w:rPr>
          <w:u w:val="single"/>
        </w:rPr>
        <w:t xml:space="preserve">The </w:t>
      </w:r>
      <w:r w:rsidRPr="00ED2E23">
        <w:rPr>
          <w:u w:val="single"/>
        </w:rPr>
        <w:t>DOJ and</w:t>
      </w:r>
      <w:r w:rsidRPr="00CB664B">
        <w:rPr>
          <w:highlight w:val="cyan"/>
          <w:u w:val="single"/>
        </w:rPr>
        <w:t xml:space="preserve"> FTC </w:t>
      </w:r>
      <w:r w:rsidRPr="00ED2E23">
        <w:rPr>
          <w:u w:val="single"/>
        </w:rPr>
        <w:t>have significantly decreased the number of</w:t>
      </w:r>
      <w:r w:rsidRPr="00CB664B">
        <w:rPr>
          <w:highlight w:val="cyan"/>
          <w:u w:val="single"/>
        </w:rPr>
        <w:t xml:space="preserve"> ag</w:t>
      </w:r>
      <w:r w:rsidRPr="00ED2E23">
        <w:rPr>
          <w:u w:val="single"/>
        </w:rPr>
        <w:t xml:space="preserve">riculture </w:t>
      </w:r>
      <w:r w:rsidRPr="00CB664B">
        <w:rPr>
          <w:highlight w:val="cyan"/>
          <w:u w:val="single"/>
        </w:rPr>
        <w:t xml:space="preserve">and meatpacking merger acquisitions </w:t>
      </w:r>
      <w:r w:rsidRPr="00ED2E23">
        <w:rPr>
          <w:u w:val="single"/>
        </w:rPr>
        <w:t>that they block</w:t>
      </w:r>
      <w:r w:rsidRPr="0010096F">
        <w:t xml:space="preserve"> </w:t>
      </w:r>
      <w:r w:rsidRPr="00ED2E23">
        <w:rPr>
          <w:sz w:val="16"/>
          <w:szCs w:val="16"/>
        </w:rPr>
        <w:t>A. Power in the Hands of the Antitrust Division and Federal Trade Commission to determine Harmful Merges The second institutional aspect affecting antitrust enforcement is observed in federal agencies</w:t>
      </w:r>
      <w:r w:rsidRPr="0010096F">
        <w:t xml:space="preserve">. </w:t>
      </w:r>
      <w:r w:rsidRPr="007D3A2F">
        <w:rPr>
          <w:u w:val="single"/>
        </w:rPr>
        <w:t xml:space="preserve">The </w:t>
      </w:r>
      <w:r w:rsidRPr="00ED2E23">
        <w:rPr>
          <w:u w:val="single"/>
        </w:rPr>
        <w:t xml:space="preserve">DOJ and </w:t>
      </w:r>
      <w:r w:rsidRPr="007D3A2F">
        <w:rPr>
          <w:u w:val="single"/>
        </w:rPr>
        <w:t xml:space="preserve">FTC are the </w:t>
      </w:r>
      <w:r w:rsidRPr="00CB664B">
        <w:rPr>
          <w:highlight w:val="cyan"/>
          <w:u w:val="single"/>
        </w:rPr>
        <w:t xml:space="preserve">federal agencies </w:t>
      </w:r>
      <w:r w:rsidRPr="007D3A2F">
        <w:rPr>
          <w:u w:val="single"/>
        </w:rPr>
        <w:t xml:space="preserve">that </w:t>
      </w:r>
      <w:r w:rsidRPr="00CB664B">
        <w:rPr>
          <w:highlight w:val="cyan"/>
          <w:u w:val="single"/>
        </w:rPr>
        <w:t xml:space="preserve">evaluate if corporate merges </w:t>
      </w:r>
      <w:r w:rsidRPr="00CB664B">
        <w:rPr>
          <w:u w:val="single"/>
        </w:rPr>
        <w:t xml:space="preserve">valued at more than $94 million </w:t>
      </w:r>
      <w:r w:rsidRPr="00CB664B">
        <w:rPr>
          <w:highlight w:val="cyan"/>
          <w:u w:val="single"/>
        </w:rPr>
        <w:t>can occur.</w:t>
      </w:r>
      <w:r w:rsidRPr="0010096F">
        <w:t xml:space="preserve">8889 </w:t>
      </w:r>
      <w:r w:rsidRPr="00ED2E23">
        <w:rPr>
          <w:sz w:val="16"/>
          <w:szCs w:val="16"/>
        </w:rPr>
        <w:t>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w:t>
      </w:r>
      <w:r w:rsidRPr="0010096F">
        <w:t xml:space="preserve"> </w:t>
      </w:r>
      <w:r w:rsidRPr="00CB664B">
        <w:rPr>
          <w:highlight w:val="cyan"/>
          <w:u w:val="single"/>
        </w:rPr>
        <w:t>t</w:t>
      </w:r>
      <w:r w:rsidRPr="007D3A2F">
        <w:rPr>
          <w:u w:val="single"/>
        </w:rPr>
        <w:t xml:space="preserve">he </w:t>
      </w:r>
      <w:r w:rsidRPr="00CB664B">
        <w:rPr>
          <w:highlight w:val="cyan"/>
          <w:u w:val="single"/>
        </w:rPr>
        <w:t xml:space="preserve">FTC conducts </w:t>
      </w:r>
      <w:r w:rsidRPr="007D3A2F">
        <w:rPr>
          <w:u w:val="single"/>
        </w:rPr>
        <w:t xml:space="preserve">more </w:t>
      </w:r>
      <w:r w:rsidRPr="00CB664B">
        <w:rPr>
          <w:highlight w:val="cyan"/>
          <w:u w:val="single"/>
        </w:rPr>
        <w:t xml:space="preserve">in-depth investigations using </w:t>
      </w:r>
      <w:r w:rsidRPr="007D3A2F">
        <w:rPr>
          <w:u w:val="single"/>
        </w:rPr>
        <w:t xml:space="preserve">their </w:t>
      </w:r>
      <w:r w:rsidRPr="00CB664B">
        <w:rPr>
          <w:highlight w:val="cyan"/>
          <w:u w:val="single"/>
        </w:rPr>
        <w:t>Merger Best Practices guidelines</w:t>
      </w:r>
      <w:r w:rsidRPr="0010096F">
        <w:t>.</w:t>
      </w:r>
      <w:r w:rsidRPr="00ED2E23">
        <w:rPr>
          <w:sz w:val="16"/>
          <w:szCs w:val="16"/>
        </w:rPr>
        <w:t xml:space="preserve">92 Oftentimes, competitive issues with these mergers are solved by consent agreement with the parties. In the few cases where the agency and parties cannot </w:t>
      </w:r>
      <w:r w:rsidRPr="00ED2E23">
        <w:rPr>
          <w:sz w:val="16"/>
          <w:szCs w:val="16"/>
        </w:rPr>
        <w:lastRenderedPageBreak/>
        <w:t xml:space="preserve">agree on a way to fix the competitive </w:t>
      </w:r>
      <w:r w:rsidRPr="007D3A2F">
        <w:rPr>
          <w:sz w:val="16"/>
          <w:szCs w:val="16"/>
        </w:rPr>
        <w:t>problems</w:t>
      </w:r>
      <w:r w:rsidRPr="007D3A2F">
        <w:t xml:space="preserve">, </w:t>
      </w:r>
      <w:r w:rsidRPr="007D3A2F">
        <w:rPr>
          <w:u w:val="single"/>
        </w:rPr>
        <w:t>the agency may bring the merger on administrative trial</w:t>
      </w:r>
      <w:r w:rsidRPr="007D3A2F">
        <w:t xml:space="preserve"> </w:t>
      </w:r>
      <w:r w:rsidRPr="007D3A2F">
        <w:rPr>
          <w:sz w:val="16"/>
          <w:szCs w:val="16"/>
        </w:rPr>
        <w:t>to federal court.93</w:t>
      </w:r>
    </w:p>
    <w:p w14:paraId="221C8CE3" w14:textId="77777777" w:rsidR="001C3EB8" w:rsidRDefault="001C3EB8" w:rsidP="001C3EB8"/>
    <w:p w14:paraId="3C55ADDE" w14:textId="77777777" w:rsidR="001C3EB8" w:rsidRDefault="001C3EB8" w:rsidP="001C3EB8">
      <w:pPr>
        <w:pStyle w:val="Heading4"/>
      </w:pPr>
      <w:r>
        <w:t xml:space="preserve">And it causes massive resource tradeoff. </w:t>
      </w:r>
    </w:p>
    <w:p w14:paraId="3DFBE97A" w14:textId="77777777" w:rsidR="001C3EB8" w:rsidRDefault="001C3EB8" w:rsidP="001C3EB8">
      <w:r w:rsidRPr="00CB664B">
        <w:t>Kristen</w:t>
      </w:r>
      <w:r>
        <w:t xml:space="preserve"> </w:t>
      </w:r>
      <w:r w:rsidRPr="00CB664B">
        <w:rPr>
          <w:rStyle w:val="Style13ptBold"/>
        </w:rPr>
        <w:t xml:space="preserve">Tam &amp; </w:t>
      </w:r>
      <w:r w:rsidRPr="00CB664B">
        <w:t xml:space="preserve">Olivia </w:t>
      </w:r>
      <w:r w:rsidRPr="00CB664B">
        <w:rPr>
          <w:rStyle w:val="Style13ptBold"/>
        </w:rPr>
        <w:t>Bielskis, 21</w:t>
      </w:r>
      <w:r w:rsidRPr="00CB664B">
        <w:t xml:space="preserve">. </w:t>
      </w:r>
      <w:r>
        <w:t>Tam is a w</w:t>
      </w:r>
      <w:r w:rsidRPr="00CB664B">
        <w:t>riter at UCLA Undergraduate Law Journal</w:t>
      </w:r>
      <w:r>
        <w:t>, Bielskis is a Legal assistant at Tenants Law firm, BA from UCLA</w:t>
      </w:r>
      <w:r w:rsidRPr="00CB664B">
        <w:t xml:space="preserve"> in </w:t>
      </w:r>
      <w:proofErr w:type="gramStart"/>
      <w:r w:rsidRPr="00CB664B">
        <w:t>Communications</w:t>
      </w:r>
      <w:proofErr w:type="gramEnd"/>
      <w:r w:rsidRPr="00CB664B">
        <w:t xml:space="preserve"> and a B.A. in Sociology</w:t>
      </w:r>
      <w:r>
        <w:t xml:space="preserve"> </w:t>
      </w:r>
      <w:r w:rsidRPr="00CB664B">
        <w:t xml:space="preserve">"Stimulating Antitrust Enforcement to Expand the Regenerative Agriculture Movement." </w:t>
      </w:r>
      <w:r>
        <w:t xml:space="preserve">April 1, </w:t>
      </w:r>
      <w:r w:rsidRPr="00CB664B">
        <w:t>2021.</w:t>
      </w:r>
      <w:r>
        <w:t xml:space="preserve"> UCLA Library Prize for Undergraduate Research, </w:t>
      </w:r>
      <w:r w:rsidRPr="00CB664B">
        <w:t>https://escholarship.org/uc/item/0m16g2r5</w:t>
      </w:r>
    </w:p>
    <w:p w14:paraId="0438C045" w14:textId="77777777" w:rsidR="001C3EB8" w:rsidRPr="00BC2CDB" w:rsidRDefault="001C3EB8" w:rsidP="001C3EB8">
      <w:pPr>
        <w:rPr>
          <w:sz w:val="16"/>
          <w:szCs w:val="16"/>
        </w:rPr>
      </w:pPr>
      <w:r w:rsidRPr="00ED2E23">
        <w:rPr>
          <w:sz w:val="16"/>
          <w:szCs w:val="16"/>
        </w:rPr>
        <w:t>Congress created three major</w:t>
      </w:r>
      <w:r w:rsidRPr="0010096F">
        <w:t xml:space="preserve"> </w:t>
      </w:r>
      <w:r w:rsidRPr="00BC2CDB">
        <w:rPr>
          <w:u w:val="single"/>
        </w:rPr>
        <w:t>Federal antitrust laws</w:t>
      </w:r>
      <w:r w:rsidRPr="00BC2CDB">
        <w:t xml:space="preserve"> </w:t>
      </w:r>
      <w:r w:rsidRPr="00BC2CDB">
        <w:rPr>
          <w:sz w:val="16"/>
          <w:szCs w:val="16"/>
        </w:rPr>
        <w:t>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w:t>
      </w:r>
      <w:r w:rsidRPr="00BC2CDB">
        <w:t xml:space="preserve"> </w:t>
      </w:r>
      <w:r w:rsidRPr="00BC2CDB">
        <w:rPr>
          <w:u w:val="single"/>
        </w:rPr>
        <w:t>prohibit mergers</w:t>
      </w:r>
      <w:r w:rsidRPr="00BC2CDB">
        <w:t xml:space="preserve"> </w:t>
      </w:r>
      <w:r w:rsidRPr="00BC2CDB">
        <w:rPr>
          <w:sz w:val="16"/>
          <w:szCs w:val="16"/>
        </w:rPr>
        <w:t>and acquisitions that are likely to lessen competition.54</w:t>
      </w:r>
    </w:p>
    <w:p w14:paraId="1034CD78" w14:textId="77777777" w:rsidR="001C3EB8" w:rsidRPr="0010096F" w:rsidRDefault="001C3EB8" w:rsidP="001C3EB8">
      <w:pPr>
        <w:rPr>
          <w:u w:val="single"/>
        </w:rPr>
      </w:pPr>
      <w:r w:rsidRPr="00BC2CDB">
        <w:rPr>
          <w:sz w:val="16"/>
          <w:szCs w:val="16"/>
        </w:rPr>
        <w:t xml:space="preserve">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w:t>
      </w:r>
      <w:r w:rsidRPr="00BC2CDB">
        <w:rPr>
          <w:u w:val="single"/>
        </w:rPr>
        <w:t>prosecutorial discretion</w:t>
      </w:r>
      <w:r w:rsidRPr="00BC2CDB">
        <w:t xml:space="preserve"> </w:t>
      </w:r>
      <w:r w:rsidRPr="00BC2CDB">
        <w:rPr>
          <w:sz w:val="16"/>
          <w:szCs w:val="16"/>
        </w:rPr>
        <w:t xml:space="preserve">that </w:t>
      </w:r>
      <w:r w:rsidRPr="00BC2CDB">
        <w:rPr>
          <w:u w:val="single"/>
        </w:rPr>
        <w:t xml:space="preserve">enforcers, the DOJ, the </w:t>
      </w:r>
      <w:r w:rsidRPr="0010096F">
        <w:rPr>
          <w:highlight w:val="cyan"/>
          <w:u w:val="single"/>
        </w:rPr>
        <w:t>FTC</w:t>
      </w:r>
      <w:r w:rsidRPr="0010096F">
        <w:t xml:space="preserve">, </w:t>
      </w:r>
      <w:r w:rsidRPr="00CB664B">
        <w:rPr>
          <w:sz w:val="16"/>
          <w:szCs w:val="16"/>
        </w:rPr>
        <w:t>and the state attorneys general</w:t>
      </w:r>
      <w:r w:rsidRPr="0010096F">
        <w:t xml:space="preserve">, </w:t>
      </w:r>
      <w:r w:rsidRPr="0010096F">
        <w:rPr>
          <w:highlight w:val="cyan"/>
          <w:u w:val="single"/>
        </w:rPr>
        <w:t>employ</w:t>
      </w:r>
      <w:r w:rsidRPr="0010096F">
        <w:t>.</w:t>
      </w:r>
      <w:r w:rsidRPr="00CB664B">
        <w:rPr>
          <w:sz w:val="16"/>
          <w:szCs w:val="16"/>
        </w:rPr>
        <w:t>56 Because</w:t>
      </w:r>
      <w:r w:rsidRPr="0010096F">
        <w:t xml:space="preserve"> </w:t>
      </w:r>
      <w:r w:rsidRPr="00B316A1">
        <w:rPr>
          <w:u w:val="single"/>
        </w:rPr>
        <w:t xml:space="preserve">these agencies </w:t>
      </w:r>
      <w:r w:rsidRPr="0010096F">
        <w:rPr>
          <w:highlight w:val="cyan"/>
          <w:u w:val="single"/>
        </w:rPr>
        <w:t>determine what does and does not violate antitrust laws</w:t>
      </w:r>
      <w:r w:rsidRPr="00BC2CDB">
        <w:rPr>
          <w:u w:val="single"/>
        </w:rPr>
        <w:t>,</w:t>
      </w:r>
      <w:r w:rsidRPr="00BC2CDB">
        <w:t xml:space="preserve"> </w:t>
      </w:r>
      <w:r w:rsidRPr="00BC2CDB">
        <w:rPr>
          <w:u w:val="single"/>
        </w:rPr>
        <w:t>a change in the enforcement discretion or philosophy of enforcers may affect the intensity of regulation</w:t>
      </w:r>
      <w:r w:rsidRPr="00BC2CDB">
        <w:t xml:space="preserve">. </w:t>
      </w:r>
      <w:r w:rsidRPr="00BC2CDB">
        <w:rPr>
          <w:sz w:val="16"/>
          <w:szCs w:val="16"/>
        </w:rPr>
        <w:t>The</w:t>
      </w:r>
      <w:r w:rsidRPr="00CB664B">
        <w:rPr>
          <w:sz w:val="16"/>
          <w:szCs w:val="16"/>
        </w:rPr>
        <w:t xml:space="preserve"> third is the</w:t>
      </w:r>
      <w:r w:rsidRPr="0010096F">
        <w:t xml:space="preserve"> </w:t>
      </w:r>
      <w:r w:rsidRPr="0010096F">
        <w:rPr>
          <w:highlight w:val="cyan"/>
          <w:u w:val="single"/>
        </w:rPr>
        <w:t>fiscal resources provided to the enforcers</w:t>
      </w:r>
      <w:r w:rsidRPr="0010096F">
        <w:t xml:space="preserve">.57 </w:t>
      </w:r>
      <w:r w:rsidRPr="0010096F">
        <w:rPr>
          <w:highlight w:val="cyan"/>
          <w:u w:val="single"/>
        </w:rPr>
        <w:t xml:space="preserve">Judicial rules that increase or decrease the cost and barrier to entry to pursue cases </w:t>
      </w:r>
      <w:r w:rsidRPr="0010096F">
        <w:rPr>
          <w:u w:val="single"/>
        </w:rPr>
        <w:t>can</w:t>
      </w:r>
      <w:r w:rsidRPr="0010096F">
        <w:rPr>
          <w:highlight w:val="cyan"/>
          <w:u w:val="single"/>
        </w:rPr>
        <w:t xml:space="preserve"> affect the number of antitrust cases brought to trial.</w:t>
      </w:r>
    </w:p>
    <w:p w14:paraId="54BB2320" w14:textId="77777777" w:rsidR="001C3EB8" w:rsidRDefault="001C3EB8" w:rsidP="001C3EB8"/>
    <w:p w14:paraId="2A3F54C0" w14:textId="77777777" w:rsidR="001C3EB8" w:rsidRDefault="001C3EB8" w:rsidP="001C3EB8">
      <w:pPr>
        <w:pStyle w:val="Heading4"/>
      </w:pPr>
      <w:r>
        <w:t>FTC enforce the plan</w:t>
      </w:r>
    </w:p>
    <w:p w14:paraId="5AA30039" w14:textId="77777777" w:rsidR="001C3EB8" w:rsidRDefault="001C3EB8" w:rsidP="001C3EB8">
      <w:r w:rsidRPr="00CC6FF3">
        <w:t xml:space="preserve">Olivia </w:t>
      </w:r>
      <w:r w:rsidRPr="00CC6FF3">
        <w:rPr>
          <w:rStyle w:val="Style13ptBold"/>
        </w:rPr>
        <w:t>Paschal, 21</w:t>
      </w:r>
      <w:r>
        <w:t>.</w:t>
      </w:r>
      <w:r w:rsidRPr="00CC6FF3">
        <w:t xml:space="preserve"> </w:t>
      </w:r>
      <w:r>
        <w:t>C</w:t>
      </w:r>
      <w:r w:rsidRPr="00CC6FF3">
        <w:t xml:space="preserve">ontributing writer with Facing South and a doctoral student in history at the University of Virginia. </w:t>
      </w:r>
      <w:r>
        <w:t>“</w:t>
      </w:r>
      <w:r w:rsidRPr="00CC6FF3">
        <w:t>Tyson has a stranglehold over Arkansas’s poultry industry</w:t>
      </w:r>
      <w:r>
        <w:t xml:space="preserve">.” August 23, 2021. </w:t>
      </w:r>
      <w:r w:rsidRPr="00CC6FF3">
        <w:t>https://thecounter.org/economist-q-and-a-tysons-stranglehold-over-arkansas-poultry-industry/</w:t>
      </w:r>
    </w:p>
    <w:p w14:paraId="3A4C6692" w14:textId="77777777" w:rsidR="001C3EB8" w:rsidRPr="008E5027" w:rsidRDefault="001C3EB8" w:rsidP="001C3EB8">
      <w:r w:rsidRPr="00CC6FF3">
        <w:rPr>
          <w:sz w:val="16"/>
          <w:szCs w:val="16"/>
        </w:rPr>
        <w:t>These things are all addressing the symptoms of the level of</w:t>
      </w:r>
      <w:r>
        <w:t xml:space="preserve"> </w:t>
      </w:r>
      <w:r w:rsidRPr="00CC6FF3">
        <w:rPr>
          <w:highlight w:val="cyan"/>
          <w:u w:val="single"/>
        </w:rPr>
        <w:t>consolidation in poultry processing</w:t>
      </w:r>
      <w:r>
        <w:t xml:space="preserve"> </w:t>
      </w:r>
      <w:r w:rsidRPr="00CC6FF3">
        <w:rPr>
          <w:sz w:val="16"/>
          <w:szCs w:val="16"/>
        </w:rPr>
        <w:t>in Arkansas, and not addressing the underlying economic issues</w:t>
      </w:r>
      <w:r>
        <w:t xml:space="preserve">. </w:t>
      </w:r>
      <w:r w:rsidRPr="00CC6FF3">
        <w:rPr>
          <w:highlight w:val="cyan"/>
          <w:u w:val="single"/>
        </w:rPr>
        <w:t xml:space="preserve">The issue of the underlying economics in this industry </w:t>
      </w:r>
      <w:proofErr w:type="gramStart"/>
      <w:r w:rsidRPr="00CC6FF3">
        <w:rPr>
          <w:sz w:val="16"/>
          <w:szCs w:val="16"/>
        </w:rPr>
        <w:t>has to</w:t>
      </w:r>
      <w:proofErr w:type="gramEnd"/>
      <w:r w:rsidRPr="00CC6FF3">
        <w:rPr>
          <w:sz w:val="16"/>
          <w:szCs w:val="16"/>
        </w:rPr>
        <w:t xml:space="preserve"> be</w:t>
      </w:r>
      <w:r w:rsidRPr="00CC6FF3">
        <w:rPr>
          <w:u w:val="single"/>
        </w:rPr>
        <w:t xml:space="preserve"> </w:t>
      </w:r>
      <w:r w:rsidRPr="00CC6FF3">
        <w:rPr>
          <w:highlight w:val="cyan"/>
          <w:u w:val="single"/>
        </w:rPr>
        <w:t>addressed federally.</w:t>
      </w:r>
      <w:r>
        <w:t xml:space="preserve"> </w:t>
      </w:r>
      <w:r w:rsidRPr="00CC6FF3">
        <w:rPr>
          <w:sz w:val="16"/>
          <w:szCs w:val="16"/>
        </w:rPr>
        <w:t xml:space="preserve">Biden’s executive order brings more prominence to this issue across the economy, and there were many mentions of USDA’s authority and role in that executive order. Some low-hanging fruit on the federal level: USDA has an agency called the Grain Inspection, Packers and Stockyards Administration, which is tasked with addressing and monitoring competition issues in food and agricultural markets. Their power has been stymied over the years; Congress has used the GIPSA rider in annual appropriations to basically defund </w:t>
      </w:r>
      <w:proofErr w:type="gramStart"/>
      <w:r w:rsidRPr="00CC6FF3">
        <w:rPr>
          <w:sz w:val="16"/>
          <w:szCs w:val="16"/>
        </w:rPr>
        <w:t>them, and</w:t>
      </w:r>
      <w:proofErr w:type="gramEnd"/>
      <w:r w:rsidRPr="00CC6FF3">
        <w:rPr>
          <w:sz w:val="16"/>
          <w:szCs w:val="16"/>
        </w:rPr>
        <w:t xml:space="preserve"> has been successful in doing that. The Trump administration </w:t>
      </w:r>
      <w:proofErr w:type="gramStart"/>
      <w:r w:rsidRPr="00CC6FF3">
        <w:rPr>
          <w:sz w:val="16"/>
          <w:szCs w:val="16"/>
        </w:rPr>
        <w:t>actually consolidated</w:t>
      </w:r>
      <w:proofErr w:type="gramEnd"/>
      <w:r w:rsidRPr="00CC6FF3">
        <w:rPr>
          <w:sz w:val="16"/>
          <w:szCs w:val="16"/>
        </w:rPr>
        <w:t xml:space="preserve"> GIPSA into the Agricultural Marketing Service in 2018, and some advocates claim that this allows GIPSA to be influenced more heavily by industry interests because AMS has closer ties to industry. Moving GIPSA back and letting it have its standalone authority, fully funding it, and letting it do its job without political influence is something that members of Congress from Arkansas can be supportive of. That’s not a hard thing to do. And then more generally,</w:t>
      </w:r>
      <w:r>
        <w:t xml:space="preserve"> </w:t>
      </w:r>
      <w:r w:rsidRPr="00CC6FF3">
        <w:rPr>
          <w:highlight w:val="cyan"/>
          <w:u w:val="single"/>
        </w:rPr>
        <w:t xml:space="preserve">the </w:t>
      </w:r>
      <w:r w:rsidRPr="00B316A1">
        <w:rPr>
          <w:u w:val="single"/>
        </w:rPr>
        <w:t xml:space="preserve">Department of Justice and the </w:t>
      </w:r>
      <w:r w:rsidRPr="00CC6FF3">
        <w:rPr>
          <w:highlight w:val="cyan"/>
          <w:u w:val="single"/>
        </w:rPr>
        <w:t>F</w:t>
      </w:r>
      <w:r w:rsidRPr="00CC6FF3">
        <w:rPr>
          <w:u w:val="single"/>
        </w:rPr>
        <w:t xml:space="preserve">ederal </w:t>
      </w:r>
      <w:r w:rsidRPr="00CC6FF3">
        <w:rPr>
          <w:highlight w:val="cyan"/>
          <w:u w:val="single"/>
        </w:rPr>
        <w:t>T</w:t>
      </w:r>
      <w:r w:rsidRPr="00CC6FF3">
        <w:rPr>
          <w:u w:val="single"/>
        </w:rPr>
        <w:t xml:space="preserve">rade </w:t>
      </w:r>
      <w:r w:rsidRPr="00CC6FF3">
        <w:rPr>
          <w:highlight w:val="cyan"/>
          <w:u w:val="single"/>
        </w:rPr>
        <w:t>C</w:t>
      </w:r>
      <w:r w:rsidRPr="00CC6FF3">
        <w:rPr>
          <w:u w:val="single"/>
        </w:rPr>
        <w:t xml:space="preserve">ommission should </w:t>
      </w:r>
      <w:r w:rsidRPr="00CC6FF3">
        <w:rPr>
          <w:highlight w:val="cyan"/>
          <w:u w:val="single"/>
        </w:rPr>
        <w:t xml:space="preserve">scrutinize and regulate mergers and acquisitions in poultry processing </w:t>
      </w:r>
      <w:r w:rsidRPr="00CC6FF3">
        <w:rPr>
          <w:u w:val="single"/>
        </w:rPr>
        <w:t>with a more discerning eye</w:t>
      </w:r>
      <w:r>
        <w:t xml:space="preserve">. </w:t>
      </w:r>
      <w:r w:rsidRPr="00CC6FF3">
        <w:rPr>
          <w:sz w:val="16"/>
          <w:szCs w:val="16"/>
        </w:rPr>
        <w:t>As our report showed</w:t>
      </w:r>
      <w:r>
        <w:t xml:space="preserve">, </w:t>
      </w:r>
      <w:r w:rsidRPr="00CC6FF3">
        <w:rPr>
          <w:highlight w:val="cyan"/>
          <w:u w:val="single"/>
        </w:rPr>
        <w:t>Tyson has been particularly aggressive</w:t>
      </w:r>
      <w:r>
        <w:t xml:space="preserve"> </w:t>
      </w:r>
      <w:r w:rsidRPr="00CC6FF3">
        <w:rPr>
          <w:sz w:val="16"/>
          <w:szCs w:val="16"/>
        </w:rPr>
        <w:t xml:space="preserve">with acquiring competitors and suppliers since the mid-1990s, which was as far back as we could go with </w:t>
      </w:r>
      <w:r w:rsidRPr="00CC6FF3">
        <w:rPr>
          <w:sz w:val="16"/>
          <w:szCs w:val="16"/>
        </w:rPr>
        <w:lastRenderedPageBreak/>
        <w:t>data</w:t>
      </w:r>
      <w:r>
        <w:t xml:space="preserve">. </w:t>
      </w:r>
      <w:r w:rsidRPr="00CC6FF3">
        <w:rPr>
          <w:highlight w:val="cyan"/>
          <w:u w:val="single"/>
        </w:rPr>
        <w:t>Scrutinize those things</w:t>
      </w:r>
      <w:r>
        <w:t xml:space="preserve"> </w:t>
      </w:r>
      <w:r w:rsidRPr="00CC6FF3">
        <w:rPr>
          <w:sz w:val="16"/>
          <w:szCs w:val="16"/>
        </w:rPr>
        <w:t>to see how they will affect farmers locally in certain parts of the country where the industry is heavily concentrated</w:t>
      </w:r>
      <w:r>
        <w:t xml:space="preserve">. </w:t>
      </w:r>
      <w:r w:rsidRPr="00B316A1">
        <w:rPr>
          <w:u w:val="single"/>
        </w:rPr>
        <w:t xml:space="preserve">They should use the local and regional approach </w:t>
      </w:r>
      <w:r w:rsidRPr="00CC6FF3">
        <w:rPr>
          <w:u w:val="single"/>
        </w:rPr>
        <w:t xml:space="preserve">that we use </w:t>
      </w:r>
      <w:r w:rsidRPr="00CC6FF3">
        <w:rPr>
          <w:highlight w:val="cyan"/>
          <w:u w:val="single"/>
        </w:rPr>
        <w:t>to ensure there aren’t adverse impacts on farmers or workers</w:t>
      </w:r>
      <w:r>
        <w:t>.</w:t>
      </w:r>
    </w:p>
    <w:p w14:paraId="2007BD0B" w14:textId="77777777" w:rsidR="001C3EB8" w:rsidRDefault="001C3EB8" w:rsidP="001C3EB8"/>
    <w:p w14:paraId="63EC05D7" w14:textId="77777777" w:rsidR="001C3EB8" w:rsidRPr="00883078" w:rsidRDefault="001C3EB8" w:rsidP="001C3EB8"/>
    <w:p w14:paraId="70A907CE" w14:textId="77777777" w:rsidR="001C3EB8" w:rsidRPr="009C7626" w:rsidRDefault="001C3EB8" w:rsidP="001C3EB8">
      <w:pPr>
        <w:pStyle w:val="Heading4"/>
      </w:pPr>
      <w:r>
        <w:t>Antitrust agencies are still in charge of enforcement---we read blue.</w:t>
      </w:r>
    </w:p>
    <w:p w14:paraId="1F9D6FF6" w14:textId="77777777" w:rsidR="001C3EB8" w:rsidRDefault="001C3EB8" w:rsidP="001C3EB8">
      <w:r>
        <w:rPr>
          <w:rStyle w:val="Style13ptBold"/>
        </w:rPr>
        <w:t xml:space="preserve">2AC </w:t>
      </w:r>
      <w:r w:rsidRPr="000B569F">
        <w:rPr>
          <w:rStyle w:val="Style13ptBold"/>
        </w:rPr>
        <w:t>BLP 19</w:t>
      </w:r>
      <w:r>
        <w:t xml:space="preserve"> - (Bona Law Pc, law firm specifilizing in Antitrust Law and similar law; 10-29-2019, Antitrust Attorney Blog, "The Capper-Volstead Act Gives Farm Cooperatives a Limited Exemption from Antitrust Liability," 8-22-2021) url: https://www.theantitrustattorney.com/the-capper-volstead-act-gives-farm-cooperatives-a-limited-exemption-from-antitrust-liability/</w:t>
      </w:r>
    </w:p>
    <w:p w14:paraId="75DCE93C" w14:textId="77777777" w:rsidR="001C3EB8" w:rsidRPr="00625134" w:rsidRDefault="001C3EB8" w:rsidP="001C3EB8">
      <w:pPr>
        <w:rPr>
          <w:sz w:val="16"/>
        </w:rPr>
      </w:pPr>
      <w:r w:rsidRPr="00625134">
        <w:rPr>
          <w:sz w:val="16"/>
        </w:rPr>
        <w:t xml:space="preserve">Today we’re going to talk about </w:t>
      </w:r>
      <w:r w:rsidRPr="000B569F">
        <w:rPr>
          <w:rStyle w:val="StyleUnderline"/>
        </w:rPr>
        <w:t xml:space="preserve">one important </w:t>
      </w:r>
      <w:r w:rsidRPr="000B569F">
        <w:rPr>
          <w:rStyle w:val="Emphasis"/>
        </w:rPr>
        <w:t>exemption</w:t>
      </w:r>
      <w:r w:rsidRPr="000B569F">
        <w:rPr>
          <w:rStyle w:val="StyleUnderline"/>
        </w:rPr>
        <w:t xml:space="preserve"> for the agriculture industry: the </w:t>
      </w:r>
      <w:r w:rsidRPr="000B569F">
        <w:rPr>
          <w:rStyle w:val="Emphasis"/>
        </w:rPr>
        <w:t>farm coop</w:t>
      </w:r>
      <w:r w:rsidRPr="000B569F">
        <w:rPr>
          <w:rStyle w:val="StyleUnderline"/>
        </w:rPr>
        <w:t xml:space="preserve">erative </w:t>
      </w:r>
      <w:r w:rsidRPr="000B569F">
        <w:rPr>
          <w:rStyle w:val="Emphasis"/>
        </w:rPr>
        <w:t>exemption</w:t>
      </w:r>
      <w:r w:rsidRPr="000B569F">
        <w:rPr>
          <w:rStyle w:val="StyleUnderline"/>
        </w:rPr>
        <w:t xml:space="preserve">. Created by the </w:t>
      </w:r>
      <w:r w:rsidRPr="000B569F">
        <w:rPr>
          <w:rStyle w:val="Emphasis"/>
          <w:highlight w:val="yellow"/>
        </w:rPr>
        <w:t>Capper-Volstead</w:t>
      </w:r>
      <w:r w:rsidRPr="000B569F">
        <w:rPr>
          <w:rStyle w:val="StyleUnderline"/>
        </w:rPr>
        <w:t xml:space="preserve"> Co-operative Marketing Associations Act</w:t>
      </w:r>
      <w:r w:rsidRPr="00625134">
        <w:rPr>
          <w:sz w:val="16"/>
        </w:rPr>
        <w:t xml:space="preserve"> (7 U.S.C. §§ 291–92), the farm cooperative exemption provides associations of persons or entities who produce agricultural products a limited exemption from antitrust liability relating to the production, handling, and marketing of farm products.</w:t>
      </w:r>
    </w:p>
    <w:p w14:paraId="36EC9DD4" w14:textId="77777777" w:rsidR="001C3EB8" w:rsidRPr="00625134" w:rsidRDefault="001C3EB8" w:rsidP="001C3EB8">
      <w:pPr>
        <w:rPr>
          <w:sz w:val="16"/>
        </w:rPr>
      </w:pPr>
      <w:r w:rsidRPr="00625134">
        <w:rPr>
          <w:sz w:val="16"/>
        </w:rPr>
        <w:t>The farm cooperative exemption has some personal significance to me: I grew up across the street from one in my small Iowa town. And that co-op sponsored one of my little league teams.</w:t>
      </w:r>
    </w:p>
    <w:p w14:paraId="2E6FB1BF" w14:textId="77777777" w:rsidR="001C3EB8" w:rsidRPr="00625134" w:rsidRDefault="001C3EB8" w:rsidP="001C3EB8">
      <w:pPr>
        <w:rPr>
          <w:sz w:val="16"/>
        </w:rPr>
      </w:pPr>
      <w:r w:rsidRPr="00625134">
        <w:rPr>
          <w:sz w:val="16"/>
        </w:rPr>
        <w:t xml:space="preserve">At Bona Law, we regularly deal with antitrust exemptions. In fact, we have argued state-action exemption issues before the U.S. Supreme Court several times. As with any other exemption—and this is very important—the farm cooperative exemption is limited, disfavored, and narrowly applied. </w:t>
      </w:r>
      <w:proofErr w:type="gramStart"/>
      <w:r w:rsidRPr="00625134">
        <w:rPr>
          <w:sz w:val="16"/>
        </w:rPr>
        <w:t>So</w:t>
      </w:r>
      <w:proofErr w:type="gramEnd"/>
      <w:r w:rsidRPr="00625134">
        <w:rPr>
          <w:sz w:val="16"/>
        </w:rPr>
        <w:t xml:space="preserve"> it can easily become a trap. Like anything with antitrust, there are plenty of nuances and exceptions. We’re going to address some of those, but you should contact an antitrust lawyer if you really need to know whether the antitrust laws could apply, you’re being sued, or you want to consider suing.</w:t>
      </w:r>
    </w:p>
    <w:p w14:paraId="0E02BD2A" w14:textId="77777777" w:rsidR="001C3EB8" w:rsidRPr="00625134" w:rsidRDefault="001C3EB8" w:rsidP="001C3EB8">
      <w:pPr>
        <w:rPr>
          <w:sz w:val="16"/>
        </w:rPr>
      </w:pPr>
      <w:r w:rsidRPr="00625134">
        <w:rPr>
          <w:sz w:val="16"/>
        </w:rPr>
        <w:t>The farm cooperative exemption allows a group of farmers—each of which is a competitor in the market—to come together and essentially act as one farmer. Through a cooperative, farmers pool their output together, agree on a price, and ultimately have more bargaining power in dealing with buyers—who historically were much bigger outfits than the individual farmers competing for their business.</w:t>
      </w:r>
    </w:p>
    <w:p w14:paraId="1A1FA065" w14:textId="77777777" w:rsidR="001C3EB8" w:rsidRPr="00625134" w:rsidRDefault="001C3EB8" w:rsidP="001C3EB8">
      <w:pPr>
        <w:rPr>
          <w:sz w:val="16"/>
        </w:rPr>
      </w:pPr>
      <w:r w:rsidRPr="00625134">
        <w:rPr>
          <w:sz w:val="16"/>
        </w:rPr>
        <w:t xml:space="preserve">The exemption also allows cooperatives to </w:t>
      </w:r>
      <w:proofErr w:type="gramStart"/>
      <w:r w:rsidRPr="00625134">
        <w:rPr>
          <w:sz w:val="16"/>
        </w:rPr>
        <w:t>join together</w:t>
      </w:r>
      <w:proofErr w:type="gramEnd"/>
      <w:r w:rsidRPr="00625134">
        <w:rPr>
          <w:sz w:val="16"/>
        </w:rPr>
        <w:t xml:space="preserve"> under a common marketing agency.</w:t>
      </w:r>
    </w:p>
    <w:p w14:paraId="4A58F5A4" w14:textId="77777777" w:rsidR="001C3EB8" w:rsidRPr="00625134" w:rsidRDefault="001C3EB8" w:rsidP="001C3EB8">
      <w:pPr>
        <w:rPr>
          <w:sz w:val="16"/>
        </w:rPr>
      </w:pPr>
      <w:r w:rsidRPr="002C4A12">
        <w:rPr>
          <w:rStyle w:val="StyleUnderline"/>
        </w:rPr>
        <w:t xml:space="preserve">The </w:t>
      </w:r>
      <w:r w:rsidRPr="00B40F25">
        <w:rPr>
          <w:rStyle w:val="Emphasis"/>
          <w:highlight w:val="yellow"/>
        </w:rPr>
        <w:t>exemption</w:t>
      </w:r>
      <w:r w:rsidRPr="002C4A12">
        <w:rPr>
          <w:rStyle w:val="Emphasis"/>
        </w:rPr>
        <w:t xml:space="preserve"> is </w:t>
      </w:r>
      <w:r w:rsidRPr="00B40F25">
        <w:rPr>
          <w:rStyle w:val="Emphasis"/>
          <w:highlight w:val="yellow"/>
        </w:rPr>
        <w:t>overseen by</w:t>
      </w:r>
      <w:r w:rsidRPr="002C4A12">
        <w:rPr>
          <w:rStyle w:val="Emphasis"/>
        </w:rPr>
        <w:t xml:space="preserve"> the </w:t>
      </w:r>
      <w:r w:rsidRPr="00B40F25">
        <w:rPr>
          <w:rStyle w:val="Emphasis"/>
          <w:highlight w:val="yellow"/>
        </w:rPr>
        <w:t>USDA</w:t>
      </w:r>
      <w:r w:rsidRPr="002C4A12">
        <w:rPr>
          <w:rStyle w:val="StyleUnderline"/>
        </w:rPr>
        <w:t xml:space="preserve">, </w:t>
      </w:r>
      <w:r w:rsidRPr="00B40F25">
        <w:rPr>
          <w:rStyle w:val="StyleUnderline"/>
          <w:highlight w:val="yellow"/>
        </w:rPr>
        <w:t>and</w:t>
      </w:r>
      <w:r w:rsidRPr="002C4A12">
        <w:rPr>
          <w:rStyle w:val="StyleUnderline"/>
        </w:rPr>
        <w:t xml:space="preserve"> the act gives </w:t>
      </w:r>
      <w:r w:rsidRPr="00B40F25">
        <w:rPr>
          <w:rStyle w:val="StyleUnderline"/>
          <w:highlight w:val="yellow"/>
        </w:rPr>
        <w:t>direct oversight</w:t>
      </w:r>
      <w:r w:rsidRPr="002C4A12">
        <w:rPr>
          <w:rStyle w:val="StyleUnderline"/>
        </w:rPr>
        <w:t xml:space="preserve"> power </w:t>
      </w:r>
      <w:r w:rsidRPr="00B40F25">
        <w:rPr>
          <w:rStyle w:val="StyleUnderline"/>
          <w:highlight w:val="yellow"/>
        </w:rPr>
        <w:t xml:space="preserve">to the </w:t>
      </w:r>
      <w:r w:rsidRPr="00B40F25">
        <w:rPr>
          <w:rStyle w:val="Emphasis"/>
          <w:highlight w:val="yellow"/>
        </w:rPr>
        <w:t xml:space="preserve">Secretary of </w:t>
      </w:r>
      <w:r w:rsidRPr="00B40F25">
        <w:rPr>
          <w:rStyle w:val="StyleUnderline"/>
          <w:highlight w:val="yellow"/>
        </w:rPr>
        <w:t>Ag</w:t>
      </w:r>
      <w:r w:rsidRPr="00B40F25">
        <w:rPr>
          <w:rStyle w:val="StyleUnderline"/>
        </w:rPr>
        <w:t xml:space="preserve">riculture. The secretary </w:t>
      </w:r>
      <w:r w:rsidRPr="00617082">
        <w:rPr>
          <w:rStyle w:val="StyleUnderline"/>
          <w:highlight w:val="yellow"/>
        </w:rPr>
        <w:t>can</w:t>
      </w:r>
      <w:r w:rsidRPr="00625134">
        <w:rPr>
          <w:sz w:val="16"/>
        </w:rPr>
        <w:t xml:space="preserve">, on his own volition, </w:t>
      </w:r>
      <w:r w:rsidRPr="00617082">
        <w:rPr>
          <w:rStyle w:val="Emphasis"/>
          <w:highlight w:val="yellow"/>
        </w:rPr>
        <w:t>hold hearings</w:t>
      </w:r>
      <w:r w:rsidRPr="00625134">
        <w:rPr>
          <w:sz w:val="16"/>
        </w:rPr>
        <w:t xml:space="preserve">, </w:t>
      </w:r>
      <w:r w:rsidRPr="00617082">
        <w:rPr>
          <w:rStyle w:val="Emphasis"/>
          <w:highlight w:val="yellow"/>
        </w:rPr>
        <w:t>find facts</w:t>
      </w:r>
      <w:r w:rsidRPr="00625134">
        <w:rPr>
          <w:sz w:val="16"/>
        </w:rPr>
        <w:t xml:space="preserve">, </w:t>
      </w:r>
      <w:r w:rsidRPr="00617082">
        <w:rPr>
          <w:rStyle w:val="StyleUnderline"/>
          <w:highlight w:val="yellow"/>
        </w:rPr>
        <w:t xml:space="preserve">and </w:t>
      </w:r>
      <w:r w:rsidRPr="00617082">
        <w:rPr>
          <w:rStyle w:val="Emphasis"/>
          <w:highlight w:val="yellow"/>
        </w:rPr>
        <w:t>issue orders</w:t>
      </w:r>
      <w:r w:rsidRPr="00617082">
        <w:rPr>
          <w:rStyle w:val="StyleUnderline"/>
          <w:highlight w:val="yellow"/>
        </w:rPr>
        <w:t xml:space="preserve"> to prevent cooperatives from </w:t>
      </w:r>
      <w:r w:rsidRPr="00617082">
        <w:rPr>
          <w:rStyle w:val="Emphasis"/>
          <w:highlight w:val="yellow"/>
        </w:rPr>
        <w:t>monopolizing</w:t>
      </w:r>
      <w:r w:rsidRPr="00B40F25">
        <w:rPr>
          <w:rStyle w:val="StyleUnderline"/>
        </w:rPr>
        <w:t xml:space="preserve"> or </w:t>
      </w:r>
      <w:r w:rsidRPr="00B40F25">
        <w:rPr>
          <w:rStyle w:val="Emphasis"/>
        </w:rPr>
        <w:t xml:space="preserve">restraining </w:t>
      </w:r>
      <w:r w:rsidRPr="00617082">
        <w:rPr>
          <w:rStyle w:val="Emphasis"/>
          <w:highlight w:val="yellow"/>
        </w:rPr>
        <w:t>trade</w:t>
      </w:r>
      <w:r w:rsidRPr="00625134">
        <w:rPr>
          <w:sz w:val="16"/>
        </w:rPr>
        <w:t xml:space="preserve"> “to such an extent that the price of any agricultural product is unduly enhanced” as a result. But </w:t>
      </w:r>
      <w:r w:rsidRPr="00625134">
        <w:rPr>
          <w:rStyle w:val="StyleUnderline"/>
          <w:highlight w:val="cyan"/>
        </w:rPr>
        <w:t>litigation</w:t>
      </w:r>
      <w:r w:rsidRPr="00625134">
        <w:rPr>
          <w:rStyle w:val="StyleUnderline"/>
        </w:rPr>
        <w:t>—</w:t>
      </w:r>
      <w:r w:rsidRPr="00625134">
        <w:rPr>
          <w:rStyle w:val="StyleUnderline"/>
          <w:highlight w:val="cyan"/>
        </w:rPr>
        <w:t>whether enforcement by the</w:t>
      </w:r>
      <w:r w:rsidRPr="00625134">
        <w:rPr>
          <w:rStyle w:val="StyleUnderline"/>
        </w:rPr>
        <w:t xml:space="preserve"> Department of Justice </w:t>
      </w:r>
      <w:r w:rsidRPr="00625134">
        <w:rPr>
          <w:rStyle w:val="StyleUnderline"/>
          <w:highlight w:val="cyan"/>
        </w:rPr>
        <w:t>Antitrust Division</w:t>
      </w:r>
      <w:r w:rsidRPr="00625134">
        <w:rPr>
          <w:rStyle w:val="StyleUnderline"/>
        </w:rPr>
        <w:t xml:space="preserve"> or private civil lawsuits—</w:t>
      </w:r>
      <w:r w:rsidRPr="00625134">
        <w:rPr>
          <w:rStyle w:val="StyleUnderline"/>
          <w:highlight w:val="cyan"/>
        </w:rPr>
        <w:t xml:space="preserve">is where a cooperative’s fate is </w:t>
      </w:r>
      <w:r w:rsidRPr="00625134">
        <w:rPr>
          <w:rStyle w:val="StyleUnderline"/>
        </w:rPr>
        <w:t xml:space="preserve">usually </w:t>
      </w:r>
      <w:r w:rsidRPr="00625134">
        <w:rPr>
          <w:rStyle w:val="StyleUnderline"/>
          <w:highlight w:val="cyan"/>
        </w:rPr>
        <w:t>decided</w:t>
      </w:r>
      <w:r w:rsidRPr="00625134">
        <w:rPr>
          <w:rStyle w:val="StyleUnderline"/>
        </w:rPr>
        <w:t>.</w:t>
      </w:r>
    </w:p>
    <w:p w14:paraId="51D48233" w14:textId="77777777" w:rsidR="001C3EB8" w:rsidRDefault="001C3EB8" w:rsidP="001C3EB8"/>
    <w:p w14:paraId="6093AE66" w14:textId="77777777" w:rsidR="001C3EB8" w:rsidRDefault="001C3EB8" w:rsidP="001C3EB8">
      <w:pPr>
        <w:pStyle w:val="Heading4"/>
      </w:pPr>
      <w:r>
        <w:t>FTC manages coops despite the act.</w:t>
      </w:r>
    </w:p>
    <w:p w14:paraId="1C967106" w14:textId="77777777" w:rsidR="001C3EB8" w:rsidRPr="005F4F90" w:rsidRDefault="001C3EB8" w:rsidP="001C3EB8">
      <w:pPr>
        <w:rPr>
          <w:rStyle w:val="Style13ptBold"/>
        </w:rPr>
      </w:pPr>
      <w:r>
        <w:rPr>
          <w:rStyle w:val="Style13ptBold"/>
        </w:rPr>
        <w:t>GAO 90</w:t>
      </w:r>
      <w:r w:rsidRPr="005F4F90">
        <w:t xml:space="preserve">. </w:t>
      </w:r>
      <w:r>
        <w:t xml:space="preserve">United States General Accounting Office. “Dairy Cooperatives Role and Effects of the Capper-Volstead Antitrust Exemption.” September 1990. </w:t>
      </w:r>
      <w:r w:rsidRPr="005F4F90">
        <w:t>https://www.gao.gov/assets/rced-90-186.pdf</w:t>
      </w:r>
    </w:p>
    <w:p w14:paraId="527AB138" w14:textId="77777777" w:rsidR="001C3EB8" w:rsidRDefault="001C3EB8" w:rsidP="001C3EB8">
      <w:pPr>
        <w:rPr>
          <w:sz w:val="16"/>
        </w:rPr>
      </w:pPr>
      <w:r w:rsidRPr="000B6C58">
        <w:rPr>
          <w:sz w:val="16"/>
        </w:rPr>
        <w:t xml:space="preserve">To preserve farmers’ ability to organize cooperatives to jointly market their products, the Congress, in the Capper-Volstead Act (1922) and other legislation, granted agricultural cooperatives a limited exemption from federal antitrust </w:t>
      </w:r>
      <w:r w:rsidRPr="000B6C58">
        <w:rPr>
          <w:sz w:val="16"/>
        </w:rPr>
        <w:lastRenderedPageBreak/>
        <w:t xml:space="preserve">laws. The Capper-Volstead act also provided that the Secretary of Agriculture would investigate cooperative activities to ensure that they did not monopolize or restrain trade to the extent that the price of any agricultural product would be unduly increased.’ </w:t>
      </w:r>
      <w:r w:rsidRPr="00DF1A09">
        <w:rPr>
          <w:rStyle w:val="StyleUnderline"/>
          <w:highlight w:val="cyan"/>
        </w:rPr>
        <w:t xml:space="preserve">In addition to </w:t>
      </w:r>
      <w:r w:rsidRPr="00DF1A09">
        <w:rPr>
          <w:rStyle w:val="StyleUnderline"/>
        </w:rPr>
        <w:t>the</w:t>
      </w:r>
      <w:r w:rsidRPr="000B6C58">
        <w:rPr>
          <w:rStyle w:val="StyleUnderline"/>
        </w:rPr>
        <w:t xml:space="preserve"> </w:t>
      </w:r>
      <w:r w:rsidRPr="00DF1A09">
        <w:rPr>
          <w:rStyle w:val="StyleUnderline"/>
          <w:highlight w:val="cyan"/>
        </w:rPr>
        <w:t>monitoring responsibility authorized by Capper-Volstead</w:t>
      </w:r>
      <w:r w:rsidRPr="000B6C58">
        <w:rPr>
          <w:sz w:val="16"/>
        </w:rPr>
        <w:t xml:space="preserve">, the </w:t>
      </w:r>
      <w:r w:rsidRPr="00DF1A09">
        <w:rPr>
          <w:rStyle w:val="StyleUnderline"/>
          <w:highlight w:val="cyan"/>
        </w:rPr>
        <w:t>F</w:t>
      </w:r>
      <w:r w:rsidRPr="000B6C58">
        <w:rPr>
          <w:rStyle w:val="StyleUnderline"/>
        </w:rPr>
        <w:t xml:space="preserve">ederal </w:t>
      </w:r>
      <w:r w:rsidRPr="00DF1A09">
        <w:rPr>
          <w:rStyle w:val="StyleUnderline"/>
          <w:highlight w:val="cyan"/>
        </w:rPr>
        <w:t>T</w:t>
      </w:r>
      <w:r w:rsidRPr="000B6C58">
        <w:rPr>
          <w:rStyle w:val="StyleUnderline"/>
        </w:rPr>
        <w:t xml:space="preserve">rade </w:t>
      </w:r>
      <w:r w:rsidRPr="00DF1A09">
        <w:rPr>
          <w:rStyle w:val="StyleUnderline"/>
          <w:highlight w:val="cyan"/>
        </w:rPr>
        <w:t>C</w:t>
      </w:r>
      <w:r w:rsidRPr="000B6C58">
        <w:rPr>
          <w:rStyle w:val="StyleUnderline"/>
        </w:rPr>
        <w:t xml:space="preserve">ommission </w:t>
      </w:r>
      <w:r w:rsidRPr="00DF1A09">
        <w:rPr>
          <w:rStyle w:val="StyleUnderline"/>
          <w:highlight w:val="cyan"/>
        </w:rPr>
        <w:t>has also monitored agricultural</w:t>
      </w:r>
      <w:r w:rsidRPr="000B6C58">
        <w:rPr>
          <w:rStyle w:val="StyleUnderline"/>
        </w:rPr>
        <w:t xml:space="preserve"> </w:t>
      </w:r>
      <w:r w:rsidRPr="00DF1A09">
        <w:rPr>
          <w:rStyle w:val="StyleUnderline"/>
          <w:highlight w:val="cyan"/>
        </w:rPr>
        <w:t>cooperatives</w:t>
      </w:r>
      <w:r w:rsidRPr="000B6C58">
        <w:rPr>
          <w:rStyle w:val="StyleUnderline"/>
        </w:rPr>
        <w:t xml:space="preserve"> as part of its overall responsibility</w:t>
      </w:r>
      <w:r w:rsidRPr="000B6C58">
        <w:rPr>
          <w:sz w:val="16"/>
        </w:rPr>
        <w:t>.</w:t>
      </w:r>
    </w:p>
    <w:p w14:paraId="2F4A7756" w14:textId="77777777" w:rsidR="001C3EB8" w:rsidRPr="00DD3FF2" w:rsidRDefault="001C3EB8" w:rsidP="001C3EB8">
      <w:pPr>
        <w:pStyle w:val="Heading4"/>
      </w:pPr>
      <w:r>
        <w:t xml:space="preserve">Budget </w:t>
      </w:r>
      <w:r w:rsidRPr="004F2A63">
        <w:rPr>
          <w:u w:val="single"/>
        </w:rPr>
        <w:t>increase</w:t>
      </w:r>
      <w:r>
        <w:t xml:space="preserve"> is neg </w:t>
      </w:r>
      <w:r w:rsidRPr="004F2A63">
        <w:rPr>
          <w:u w:val="single"/>
        </w:rPr>
        <w:t>uniqueness</w:t>
      </w:r>
      <w:r>
        <w:t xml:space="preserve">---it means the FTC can handle what it’s </w:t>
      </w:r>
      <w:r>
        <w:rPr>
          <w:u w:val="single"/>
        </w:rPr>
        <w:t>currently doing</w:t>
      </w:r>
      <w:r>
        <w:t xml:space="preserve">, </w:t>
      </w:r>
      <w:r>
        <w:rPr>
          <w:u w:val="single"/>
        </w:rPr>
        <w:t>not</w:t>
      </w:r>
      <w:r>
        <w:t xml:space="preserve"> an expansion. Proves the </w:t>
      </w:r>
      <w:r w:rsidRPr="004F2A63">
        <w:rPr>
          <w:u w:val="single"/>
        </w:rPr>
        <w:t>staffing</w:t>
      </w:r>
      <w:r>
        <w:t xml:space="preserve"> link.</w:t>
      </w:r>
    </w:p>
    <w:p w14:paraId="56D0E9B2" w14:textId="77777777" w:rsidR="001C3EB8" w:rsidRDefault="001C3EB8" w:rsidP="001C3EB8">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27A22822" w14:textId="77777777" w:rsidR="001C3EB8" w:rsidRPr="004F2A63" w:rsidRDefault="001C3EB8" w:rsidP="001C3EB8">
      <w:pPr>
        <w:rPr>
          <w:sz w:val="14"/>
        </w:rPr>
      </w:pPr>
      <w:r w:rsidRPr="004F2A63">
        <w:rPr>
          <w:sz w:val="14"/>
        </w:rPr>
        <w:t xml:space="preserve">Even if Khan does win some of the landmark </w:t>
      </w:r>
      <w:proofErr w:type="gramStart"/>
      <w:r w:rsidRPr="004F2A63">
        <w:rPr>
          <w:sz w:val="14"/>
        </w:rPr>
        <w:t>cases</w:t>
      </w:r>
      <w:proofErr w:type="gramEnd"/>
      <w:r w:rsidRPr="004F2A63">
        <w:rPr>
          <w:sz w:val="14"/>
        </w:rPr>
        <w:t xml:space="preserve">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Kovacic.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w:t>
      </w:r>
      <w:proofErr w:type="gramStart"/>
      <w:r w:rsidRPr="004F2A63">
        <w:rPr>
          <w:sz w:val="14"/>
        </w:rPr>
        <w:t>take action</w:t>
      </w:r>
      <w:proofErr w:type="gramEnd"/>
      <w:r w:rsidRPr="004F2A63">
        <w:rPr>
          <w:sz w:val="14"/>
        </w:rPr>
        <w:t xml:space="preserve">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demoralised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12EA6B5C" w14:textId="77777777" w:rsidR="001C3EB8" w:rsidRPr="003927AD" w:rsidRDefault="001C3EB8" w:rsidP="001C3EB8"/>
    <w:p w14:paraId="46255514" w14:textId="77777777" w:rsidR="001C3EB8" w:rsidRDefault="001C3EB8" w:rsidP="001C3EB8">
      <w:pPr>
        <w:pStyle w:val="Heading4"/>
      </w:pPr>
      <w:r>
        <w:t xml:space="preserve">Limited resources </w:t>
      </w:r>
      <w:r w:rsidRPr="009534FD">
        <w:rPr>
          <w:u w:val="single"/>
        </w:rPr>
        <w:t>force</w:t>
      </w:r>
      <w:r>
        <w:t xml:space="preserve"> </w:t>
      </w:r>
      <w:r w:rsidRPr="009534FD">
        <w:rPr>
          <w:u w:val="single"/>
        </w:rPr>
        <w:t>tradeoffs</w:t>
      </w:r>
      <w:r>
        <w:t xml:space="preserve"> in enforcement decisions.</w:t>
      </w:r>
    </w:p>
    <w:p w14:paraId="213DC3FF" w14:textId="77777777" w:rsidR="001C3EB8" w:rsidRPr="009534FD" w:rsidRDefault="001C3EB8" w:rsidP="001C3EB8">
      <w:pPr>
        <w:rPr>
          <w:rFonts w:ascii="Times New Roman" w:hAnsi="Times New Roman"/>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5994DE68" w14:textId="77777777" w:rsidR="001C3EB8" w:rsidRDefault="001C3EB8" w:rsidP="001C3EB8">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w:t>
      </w:r>
      <w:r w:rsidRPr="009534FD">
        <w:rPr>
          <w:sz w:val="16"/>
        </w:rPr>
        <w:lastRenderedPageBreak/>
        <w:t xml:space="preserve">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3F2534A4" w14:textId="77777777" w:rsidR="001C3EB8" w:rsidRPr="000E47E2" w:rsidRDefault="001C3EB8" w:rsidP="001C3EB8"/>
    <w:p w14:paraId="3AB86BD0" w14:textId="77777777" w:rsidR="001C3EB8" w:rsidRPr="001C3EB8" w:rsidRDefault="001C3EB8" w:rsidP="001C3EB8"/>
    <w:sectPr w:rsidR="001C3EB8" w:rsidRPr="001C3EB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FB3F3C"/>
    <w:multiLevelType w:val="hybridMultilevel"/>
    <w:tmpl w:val="C324F5AA"/>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411ED"/>
    <w:multiLevelType w:val="hybridMultilevel"/>
    <w:tmpl w:val="136EBB9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B754F"/>
    <w:multiLevelType w:val="hybridMultilevel"/>
    <w:tmpl w:val="8CD2BDCC"/>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40525"/>
    <w:multiLevelType w:val="hybridMultilevel"/>
    <w:tmpl w:val="823491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CDD555A"/>
    <w:multiLevelType w:val="hybridMultilevel"/>
    <w:tmpl w:val="441AF892"/>
    <w:lvl w:ilvl="0" w:tplc="09600FAA">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207099"/>
    <w:multiLevelType w:val="hybridMultilevel"/>
    <w:tmpl w:val="ABD4614E"/>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D5A82"/>
    <w:multiLevelType w:val="hybridMultilevel"/>
    <w:tmpl w:val="8D906B56"/>
    <w:lvl w:ilvl="0" w:tplc="ECDC5CE0">
      <w:start w:val="3"/>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604A3"/>
    <w:multiLevelType w:val="hybridMultilevel"/>
    <w:tmpl w:val="8234914A"/>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F79A9"/>
    <w:multiLevelType w:val="hybridMultilevel"/>
    <w:tmpl w:val="3638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E340B"/>
    <w:multiLevelType w:val="hybridMultilevel"/>
    <w:tmpl w:val="A3348D7C"/>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84E16E6"/>
    <w:multiLevelType w:val="hybridMultilevel"/>
    <w:tmpl w:val="1AC8F0E4"/>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4"/>
  </w:num>
  <w:num w:numId="15">
    <w:abstractNumId w:val="22"/>
  </w:num>
  <w:num w:numId="16">
    <w:abstractNumId w:val="18"/>
  </w:num>
  <w:num w:numId="17">
    <w:abstractNumId w:val="13"/>
  </w:num>
  <w:num w:numId="18">
    <w:abstractNumId w:val="20"/>
  </w:num>
  <w:num w:numId="19">
    <w:abstractNumId w:val="21"/>
  </w:num>
  <w:num w:numId="20">
    <w:abstractNumId w:val="17"/>
  </w:num>
  <w:num w:numId="21">
    <w:abstractNumId w:val="19"/>
  </w:num>
  <w:num w:numId="22">
    <w:abstractNumId w:val="23"/>
  </w:num>
  <w:num w:numId="23">
    <w:abstractNumId w:val="14"/>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5"/>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C3EB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3EB8"/>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F9FDAB"/>
  <w14:defaultImageDpi w14:val="300"/>
  <w15:docId w15:val="{A1AD08CF-6ADB-8F49-AA82-5EC2DA45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C3EB8"/>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1C3E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C3EB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C3EB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9"/>
    <w:unhideWhenUsed/>
    <w:qFormat/>
    <w:rsid w:val="001C3EB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C3E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3EB8"/>
  </w:style>
  <w:style w:type="character" w:customStyle="1" w:styleId="Heading1Char">
    <w:name w:val="Heading 1 Char"/>
    <w:aliases w:val="Pocket Char"/>
    <w:basedOn w:val="DefaultParagraphFont"/>
    <w:link w:val="Heading1"/>
    <w:uiPriority w:val="9"/>
    <w:rsid w:val="001C3EB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C3EB8"/>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1C3EB8"/>
    <w:rPr>
      <w:rFonts w:ascii="Georgia" w:eastAsiaTheme="majorEastAsia" w:hAnsi="Georgia"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9"/>
    <w:rsid w:val="001C3EB8"/>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1C3EB8"/>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
    <w:basedOn w:val="DefaultParagraphFont"/>
    <w:uiPriority w:val="1"/>
    <w:qFormat/>
    <w:rsid w:val="001C3EB8"/>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1C3EB8"/>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1C3EB8"/>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1C3EB8"/>
    <w:rPr>
      <w:color w:val="auto"/>
      <w:u w:val="none"/>
    </w:rPr>
  </w:style>
  <w:style w:type="paragraph" w:styleId="DocumentMap">
    <w:name w:val="Document Map"/>
    <w:basedOn w:val="Normal"/>
    <w:link w:val="DocumentMapChar"/>
    <w:uiPriority w:val="99"/>
    <w:semiHidden/>
    <w:unhideWhenUsed/>
    <w:rsid w:val="001C3EB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3EB8"/>
    <w:rPr>
      <w:rFonts w:ascii="Lucida Grande" w:hAnsi="Lucida Grande" w:cs="Lucida Grande"/>
    </w:rPr>
  </w:style>
  <w:style w:type="paragraph" w:customStyle="1" w:styleId="textbold">
    <w:name w:val="text bold"/>
    <w:basedOn w:val="Normal"/>
    <w:link w:val="Emphasis"/>
    <w:autoRedefine/>
    <w:uiPriority w:val="20"/>
    <w:qFormat/>
    <w:rsid w:val="001C3EB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8" w:space="0" w:color="auto"/>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lear,card"/>
    <w:basedOn w:val="Heading1"/>
    <w:link w:val="Hyperlink"/>
    <w:autoRedefine/>
    <w:uiPriority w:val="99"/>
    <w:qFormat/>
    <w:rsid w:val="001C3EB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Heading3Char1">
    <w:name w:val="Heading 3 Char1"/>
    <w:aliases w:val="Block Char1,3: Cite Char1,Index Headers Char1,Bold Cite Char1,Citation Char Char Char,Heading 3 Char1 Char Char Char1,Citation Char Char Char Char Char1,Citation Char1 Char Char Char1,Heading 3 Char Char1 Char1,Text 7 Char1,Foldover Char"/>
    <w:basedOn w:val="DefaultParagraphFont"/>
    <w:uiPriority w:val="6"/>
    <w:qFormat/>
    <w:rsid w:val="001C3EB8"/>
    <w:rPr>
      <w:b/>
      <w:bCs w:val="0"/>
      <w:sz w:val="20"/>
      <w:u w:val="single"/>
    </w:rPr>
  </w:style>
  <w:style w:type="paragraph" w:customStyle="1" w:styleId="Emphasis1">
    <w:name w:val="Emphasis1"/>
    <w:basedOn w:val="Normal"/>
    <w:uiPriority w:val="20"/>
    <w:qFormat/>
    <w:rsid w:val="001C3EB8"/>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paragraph" w:customStyle="1" w:styleId="analytic">
    <w:name w:val="analytic"/>
    <w:basedOn w:val="Heading4"/>
    <w:next w:val="Normal"/>
    <w:autoRedefine/>
    <w:uiPriority w:val="4"/>
    <w:qFormat/>
    <w:rsid w:val="001C3EB8"/>
    <w:rPr>
      <w:color w:val="1F497D" w:themeColor="text2"/>
    </w:rPr>
  </w:style>
  <w:style w:type="paragraph" w:customStyle="1" w:styleId="Analytic0">
    <w:name w:val="Analytic"/>
    <w:basedOn w:val="Heading4"/>
    <w:next w:val="Normal"/>
    <w:link w:val="AnalyticChar"/>
    <w:autoRedefine/>
    <w:uiPriority w:val="4"/>
    <w:qFormat/>
    <w:rsid w:val="001C3EB8"/>
    <w:pPr>
      <w:spacing w:before="0"/>
    </w:pPr>
    <w:rPr>
      <w:bCs w:val="0"/>
      <w:iCs/>
      <w:color w:val="1F497D" w:themeColor="text2"/>
    </w:rPr>
  </w:style>
  <w:style w:type="character" w:customStyle="1" w:styleId="AnalyticChar">
    <w:name w:val="Analytic Char"/>
    <w:basedOn w:val="DefaultParagraphFont"/>
    <w:link w:val="Analytic0"/>
    <w:uiPriority w:val="4"/>
    <w:rsid w:val="001C3EB8"/>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1C3EB8"/>
    <w:rPr>
      <w:color w:val="C7336A"/>
    </w:rPr>
  </w:style>
  <w:style w:type="paragraph" w:styleId="ListParagraph">
    <w:name w:val="List Paragraph"/>
    <w:aliases w:val="6 font"/>
    <w:basedOn w:val="Normal"/>
    <w:uiPriority w:val="99"/>
    <w:qFormat/>
    <w:rsid w:val="001C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pendemocracy.net/thomas-hale-david-held-kevin-young/gridlock-growing-breakdown-of-global-cooperation" TargetMode="External"/><Relationship Id="rId18" Type="http://schemas.openxmlformats.org/officeDocument/2006/relationships/hyperlink" Target="http://www.nap.edu/openbook.php?record_id=13300&amp;page=33"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theguardian.com/environment/2017/may/29/sky-high-carbon-tax-needed-to-avoid-catastrophic-global-warming-say-experts" TargetMode="External"/><Relationship Id="rId17" Type="http://schemas.openxmlformats.org/officeDocument/2006/relationships/hyperlink" Target="https://phys.org/news/2018-09-high-yield-farming-environment-previously-thoughtand.html)" TargetMode="External"/><Relationship Id="rId2" Type="http://schemas.openxmlformats.org/officeDocument/2006/relationships/customXml" Target="../customXml/item2.xml"/><Relationship Id="rId16" Type="http://schemas.openxmlformats.org/officeDocument/2006/relationships/hyperlink" Target="https://foreignpolicy.com/2021/04/18/big-agriculture-is-b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ericanprogress.org/issues/economy/reports/2021/04/27/498794/path-higher-inclusive-economic-growth-good-jobs/" TargetMode="External"/><Relationship Id="rId5" Type="http://schemas.openxmlformats.org/officeDocument/2006/relationships/numbering" Target="numbering.xml"/><Relationship Id="rId15" Type="http://schemas.openxmlformats.org/officeDocument/2006/relationships/hyperlink" Target="http://lawdigitalcommons.bc.edu/bclr/vol52/iss5/2" TargetMode="External"/><Relationship Id="rId10" Type="http://schemas.openxmlformats.org/officeDocument/2006/relationships/hyperlink" Target="https://builtin.com/artificial-intelligence/artificial-intelligence-future" TargetMode="External"/><Relationship Id="rId19" Type="http://schemas.openxmlformats.org/officeDocument/2006/relationships/hyperlink" Target="https://scholarship.law.columbia.edu/cgi/viewcontent.cgi?article=2977&amp;context=faculty_scholarship" TargetMode="External"/><Relationship Id="rId4" Type="http://schemas.openxmlformats.org/officeDocument/2006/relationships/customXml" Target="../customXml/item4.xml"/><Relationship Id="rId9" Type="http://schemas.openxmlformats.org/officeDocument/2006/relationships/hyperlink" Target="https://www.jdsupra.com/legalnews/trends-in-state-antitrust-enforcement-42950/" TargetMode="External"/><Relationship Id="rId14" Type="http://schemas.openxmlformats.org/officeDocument/2006/relationships/hyperlink" Target="https://espas.secure.europarl.europa.eu/orbis/sites/default/files/generated/document/en/180108_Lewis_ReconsideringCybersecurity_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84</Pages>
  <Words>42652</Words>
  <Characters>243118</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285200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2021-10-30T18:53:00Z</dcterms:created>
  <dcterms:modified xsi:type="dcterms:W3CDTF">2021-10-30T19:02:00Z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