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1AFB" w14:textId="7F4AB5F2" w:rsidR="001129A5" w:rsidRDefault="001129A5" w:rsidP="001129A5">
      <w:pPr>
        <w:pStyle w:val="Heading1"/>
      </w:pPr>
      <w:r>
        <w:t>Triples---NU 21</w:t>
      </w:r>
    </w:p>
    <w:p w14:paraId="169B448B" w14:textId="27241298" w:rsidR="00B84E9C" w:rsidRDefault="00B84E9C" w:rsidP="00B84E9C">
      <w:pPr>
        <w:pStyle w:val="Heading2"/>
      </w:pPr>
      <w:r>
        <w:lastRenderedPageBreak/>
        <w:t>1NC</w:t>
      </w:r>
    </w:p>
    <w:p w14:paraId="5CCE7296" w14:textId="0A0C5811" w:rsidR="0043403D" w:rsidRDefault="0043403D" w:rsidP="0043403D">
      <w:pPr>
        <w:pStyle w:val="Heading3"/>
      </w:pPr>
      <w:r>
        <w:lastRenderedPageBreak/>
        <w:t>Off</w:t>
      </w:r>
    </w:p>
    <w:p w14:paraId="770EBB8E" w14:textId="77777777" w:rsidR="0043403D" w:rsidRDefault="0043403D" w:rsidP="0043403D">
      <w:r>
        <w:t>Japan DA</w:t>
      </w:r>
    </w:p>
    <w:p w14:paraId="0B3E3957"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Pr="00BF4985">
        <w:rPr>
          <w:rFonts w:asciiTheme="majorHAnsi" w:hAnsiTheme="majorHAnsi" w:cstheme="majorHAnsi"/>
          <w:u w:val="single"/>
        </w:rPr>
        <w:t>offends allies</w:t>
      </w:r>
      <w:r w:rsidRPr="00BF4985">
        <w:rPr>
          <w:rFonts w:asciiTheme="majorHAnsi" w:hAnsiTheme="majorHAnsi" w:cstheme="majorHAnsi"/>
        </w:rPr>
        <w:t xml:space="preserve">. </w:t>
      </w:r>
    </w:p>
    <w:p w14:paraId="6D2A70BB"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1033A3A2"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F6084D">
        <w:rPr>
          <w:rStyle w:val="Emphasis"/>
          <w:rFonts w:asciiTheme="majorHAnsi" w:hAnsiTheme="majorHAnsi" w:cstheme="majorHAnsi"/>
          <w:highlight w:val="green"/>
        </w:rPr>
        <w:t>antitrust law</w:t>
      </w:r>
      <w:r w:rsidRPr="00F6084D">
        <w:rPr>
          <w:rStyle w:val="StyleUnderline"/>
          <w:rFonts w:asciiTheme="majorHAnsi" w:hAnsiTheme="majorHAnsi" w:cstheme="majorHAnsi"/>
          <w:highlight w:val="green"/>
        </w:rPr>
        <w:t xml:space="preserve"> are regarded as "</w:t>
      </w:r>
      <w:r w:rsidRPr="00F6084D">
        <w:rPr>
          <w:rStyle w:val="Emphasis"/>
          <w:rFonts w:asciiTheme="majorHAnsi" w:hAnsiTheme="majorHAnsi" w:cstheme="majorHAnsi"/>
          <w:highlight w:val="green"/>
        </w:rPr>
        <w:t>natural</w:t>
      </w:r>
      <w:r w:rsidRPr="00F6084D">
        <w:rPr>
          <w:rStyle w:val="StyleUnderline"/>
          <w:rFonts w:asciiTheme="majorHAnsi" w:hAnsiTheme="majorHAnsi" w:cstheme="majorHAnsi"/>
          <w:highlight w:val="green"/>
        </w:rPr>
        <w:t xml:space="preserve">," while </w:t>
      </w:r>
      <w:r w:rsidRPr="00F6084D">
        <w:rPr>
          <w:rStyle w:val="Emphasis"/>
          <w:rFonts w:asciiTheme="majorHAnsi" w:hAnsiTheme="majorHAnsi" w:cstheme="majorHAnsi"/>
          <w:highlight w:val="green"/>
        </w:rPr>
        <w:t>explicitly reg</w:t>
      </w:r>
      <w:r w:rsidRPr="00BF4985">
        <w:rPr>
          <w:rStyle w:val="Emphasis"/>
          <w:rFonts w:asciiTheme="majorHAnsi" w:hAnsiTheme="majorHAnsi" w:cstheme="majorHAnsi"/>
        </w:rPr>
        <w:t>ulatory rule</w:t>
      </w:r>
      <w:r w:rsidRPr="00F6084D">
        <w:rPr>
          <w:rStyle w:val="Emphasis"/>
          <w:rFonts w:asciiTheme="majorHAnsi" w:hAnsiTheme="majorHAnsi" w:cstheme="majorHAnsi"/>
          <w:highlight w:val="green"/>
        </w:rPr>
        <w:t>s</w:t>
      </w:r>
      <w:r w:rsidRPr="00F6084D">
        <w:rPr>
          <w:rStyle w:val="StyleUnderline"/>
          <w:rFonts w:asciiTheme="majorHAnsi" w:hAnsiTheme="majorHAnsi" w:cstheme="majorHAnsi"/>
          <w:highlight w:val="gree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F6084D">
        <w:rPr>
          <w:rStyle w:val="Emphasis"/>
          <w:rFonts w:asciiTheme="majorHAnsi" w:hAnsiTheme="majorHAnsi" w:cstheme="majorHAnsi"/>
          <w:highlight w:val="gree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28192E55" w14:textId="77777777" w:rsidR="0043403D" w:rsidRPr="00BF4985" w:rsidRDefault="0043403D" w:rsidP="0043403D">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F6084D">
        <w:rPr>
          <w:rStyle w:val="StyleUnderline"/>
          <w:rFonts w:asciiTheme="majorHAnsi" w:hAnsiTheme="majorHAnsi" w:cstheme="majorHAnsi"/>
          <w:highlight w:val="green"/>
        </w:rPr>
        <w:t xml:space="preserve">antitrust law is a </w:t>
      </w:r>
      <w:r w:rsidRPr="00BF4985">
        <w:rPr>
          <w:rStyle w:val="StyleUnderline"/>
          <w:rFonts w:asciiTheme="majorHAnsi" w:hAnsiTheme="majorHAnsi" w:cstheme="majorHAnsi"/>
        </w:rPr>
        <w:t xml:space="preserve">kind of </w:t>
      </w:r>
      <w:r w:rsidRPr="00F6084D">
        <w:rPr>
          <w:rStyle w:val="StyleUnderline"/>
          <w:rFonts w:asciiTheme="majorHAnsi" w:hAnsiTheme="majorHAnsi" w:cstheme="majorHAnsi"/>
          <w:highlight w:val="gree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F6084D">
        <w:rPr>
          <w:rStyle w:val="StyleUnderline"/>
          <w:rFonts w:asciiTheme="majorHAnsi" w:hAnsiTheme="majorHAnsi" w:cstheme="majorHAnsi"/>
          <w:highlight w:val="green"/>
        </w:rPr>
        <w:t xml:space="preserve">that does limit the </w:t>
      </w:r>
      <w:r w:rsidRPr="00F6084D">
        <w:rPr>
          <w:rStyle w:val="Emphasis"/>
          <w:rFonts w:asciiTheme="majorHAnsi" w:hAnsiTheme="majorHAnsi" w:cstheme="majorHAnsi"/>
          <w:highlight w:val="green"/>
        </w:rPr>
        <w:t>anticompetitive</w:t>
      </w:r>
      <w:r w:rsidRPr="00F6084D">
        <w:rPr>
          <w:rStyle w:val="StyleUnderline"/>
          <w:rFonts w:asciiTheme="majorHAnsi" w:hAnsiTheme="majorHAnsi" w:cstheme="majorHAnsi"/>
          <w:highlight w:val="gree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F6084D">
        <w:rPr>
          <w:rStyle w:val="StyleUnderline"/>
          <w:rFonts w:asciiTheme="majorHAnsi" w:hAnsiTheme="majorHAnsi" w:cstheme="majorHAnsi"/>
          <w:highlight w:val="green"/>
        </w:rPr>
        <w:t>a kind of</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"macro" version of </w:t>
      </w:r>
      <w:r w:rsidRPr="00F6084D">
        <w:rPr>
          <w:rStyle w:val="StyleUnderline"/>
          <w:rFonts w:asciiTheme="majorHAnsi" w:hAnsiTheme="majorHAnsi" w:cstheme="majorHAnsi"/>
          <w:highlight w:val="gree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69133A5C" w14:textId="77777777" w:rsidR="0043403D" w:rsidRPr="00BF4985" w:rsidRDefault="0043403D" w:rsidP="0043403D">
      <w:pPr>
        <w:rPr>
          <w:rFonts w:asciiTheme="majorHAnsi" w:hAnsiTheme="majorHAnsi" w:cstheme="majorHAnsi"/>
          <w:sz w:val="16"/>
        </w:rPr>
      </w:pPr>
      <w:r w:rsidRPr="00F6084D">
        <w:rPr>
          <w:rStyle w:val="Emphasis"/>
          <w:rFonts w:asciiTheme="majorHAnsi" w:hAnsiTheme="majorHAnsi" w:cstheme="majorHAnsi"/>
          <w:highlight w:val="gree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F6084D">
        <w:rPr>
          <w:rStyle w:val="StyleUnderline"/>
          <w:rFonts w:asciiTheme="majorHAnsi" w:hAnsiTheme="majorHAnsi" w:cstheme="majorHAnsi"/>
          <w:highlight w:val="green"/>
        </w:rPr>
        <w:t xml:space="preserve">regulatory design is </w:t>
      </w:r>
      <w:r w:rsidRPr="00BF4985">
        <w:rPr>
          <w:rStyle w:val="StyleUnderline"/>
          <w:rFonts w:asciiTheme="majorHAnsi" w:hAnsiTheme="majorHAnsi" w:cstheme="majorHAnsi"/>
        </w:rPr>
        <w:t xml:space="preserve">much more </w:t>
      </w:r>
      <w:r w:rsidRPr="00F6084D">
        <w:rPr>
          <w:rStyle w:val="StyleUnderline"/>
          <w:rFonts w:asciiTheme="majorHAnsi" w:hAnsiTheme="majorHAnsi" w:cstheme="majorHAnsi"/>
          <w:highlight w:val="green"/>
        </w:rPr>
        <w:t>specific</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21B2C034" w14:textId="77777777" w:rsidR="0043403D" w:rsidRPr="00BF4985" w:rsidRDefault="0043403D" w:rsidP="0043403D">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61844A21"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But </w:t>
      </w:r>
      <w:r w:rsidRPr="00F6084D">
        <w:rPr>
          <w:rStyle w:val="StyleUnderline"/>
          <w:rFonts w:asciiTheme="majorHAnsi" w:hAnsiTheme="majorHAnsi" w:cstheme="majorHAnsi"/>
          <w:highlight w:val="green"/>
        </w:rPr>
        <w:t>homogeneity in 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policy also </w:t>
      </w:r>
      <w:r w:rsidRPr="00F6084D">
        <w:rPr>
          <w:rStyle w:val="StyleUnderline"/>
          <w:rFonts w:asciiTheme="majorHAnsi" w:hAnsiTheme="majorHAnsi" w:cstheme="majorHAnsi"/>
          <w:highlight w:val="green"/>
        </w:rPr>
        <w:t xml:space="preserve">begins to </w:t>
      </w:r>
      <w:r w:rsidRPr="00F6084D">
        <w:rPr>
          <w:rStyle w:val="Emphasis"/>
          <w:rFonts w:asciiTheme="majorHAnsi" w:hAnsiTheme="majorHAnsi" w:cstheme="majorHAnsi"/>
          <w:highlight w:val="green"/>
        </w:rPr>
        <w:t xml:space="preserve">break down when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moves beyond its fundamental</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neoclassical </w:t>
      </w:r>
      <w:r w:rsidRPr="00F6084D">
        <w:rPr>
          <w:rStyle w:val="Emphasis"/>
          <w:rFonts w:asciiTheme="majorHAnsi" w:hAnsiTheme="majorHAnsi" w:cstheme="majorHAnsi"/>
          <w:highlight w:val="green"/>
        </w:rPr>
        <w:t>concern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F6084D">
        <w:rPr>
          <w:rStyle w:val="StyleUnderline"/>
          <w:rFonts w:asciiTheme="majorHAnsi" w:hAnsiTheme="majorHAnsi" w:cstheme="majorHAnsi"/>
          <w:highlight w:val="green"/>
        </w:rPr>
        <w:t xml:space="preserve">into areas </w:t>
      </w:r>
      <w:r w:rsidRPr="00BF4985">
        <w:rPr>
          <w:rStyle w:val="StyleUnderline"/>
          <w:rFonts w:asciiTheme="majorHAnsi" w:hAnsiTheme="majorHAnsi" w:cstheme="majorHAnsi"/>
        </w:rPr>
        <w:t xml:space="preserve">where its role is more </w:t>
      </w:r>
      <w:r w:rsidRPr="00F6084D">
        <w:rPr>
          <w:rStyle w:val="Emphasis"/>
          <w:rFonts w:asciiTheme="majorHAnsi" w:hAnsiTheme="majorHAnsi" w:cstheme="majorHAnsi"/>
          <w:highlight w:val="green"/>
        </w:rPr>
        <w:t>controversial or marginal</w:t>
      </w:r>
      <w:r w:rsidRPr="00F6084D">
        <w:rPr>
          <w:rStyle w:val="StyleUnderline"/>
          <w:rFonts w:asciiTheme="majorHAnsi" w:hAnsiTheme="majorHAnsi" w:cstheme="majorHAnsi"/>
          <w:highlight w:val="green"/>
        </w:rPr>
        <w:t xml:space="preserve">. This is </w:t>
      </w:r>
      <w:r w:rsidRPr="00BF4985">
        <w:rPr>
          <w:rStyle w:val="StyleUnderline"/>
          <w:rFonts w:asciiTheme="majorHAnsi" w:hAnsiTheme="majorHAnsi" w:cstheme="majorHAnsi"/>
        </w:rPr>
        <w:t xml:space="preserve">often the case </w:t>
      </w:r>
      <w:r w:rsidRPr="00F6084D">
        <w:rPr>
          <w:rStyle w:val="StyleUnderline"/>
          <w:rFonts w:asciiTheme="majorHAnsi" w:hAnsiTheme="majorHAnsi" w:cstheme="majorHAnsi"/>
          <w:highlight w:val="green"/>
        </w:rPr>
        <w:t xml:space="preserve">when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antitrust laws are applied</w:t>
      </w:r>
      <w:r w:rsidRPr="00F6084D">
        <w:rPr>
          <w:rStyle w:val="StyleUnderline"/>
          <w:rFonts w:asciiTheme="majorHAnsi" w:hAnsiTheme="majorHAnsi" w:cstheme="majorHAnsi"/>
          <w:highlight w:val="gree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2B1CB985"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F6084D">
        <w:rPr>
          <w:rStyle w:val="StyleUnderline"/>
          <w:rFonts w:asciiTheme="majorHAnsi" w:hAnsiTheme="majorHAnsi" w:cstheme="majorHAnsi"/>
          <w:highlight w:val="gree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F6084D">
        <w:rPr>
          <w:rStyle w:val="Emphasis"/>
          <w:rFonts w:asciiTheme="majorHAnsi" w:hAnsiTheme="majorHAnsi" w:cstheme="majorHAnsi"/>
          <w:highlight w:val="green"/>
        </w:rPr>
        <w:t xml:space="preserve">apply antitrust </w:t>
      </w:r>
      <w:r w:rsidRPr="00BF4985">
        <w:rPr>
          <w:rStyle w:val="Emphasis"/>
          <w:rFonts w:asciiTheme="majorHAnsi" w:hAnsiTheme="majorHAnsi" w:cstheme="majorHAnsi"/>
        </w:rPr>
        <w:t xml:space="preserve">law </w:t>
      </w:r>
      <w:r w:rsidRPr="00F6084D">
        <w:rPr>
          <w:rStyle w:val="Emphasis"/>
          <w:rFonts w:asciiTheme="majorHAnsi" w:hAnsiTheme="majorHAnsi" w:cstheme="majorHAnsi"/>
          <w:highlight w:val="green"/>
        </w:rPr>
        <w:t>to</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markets regulated by </w:t>
      </w:r>
      <w:r w:rsidRPr="00F6084D">
        <w:rPr>
          <w:rStyle w:val="Emphasis"/>
          <w:rFonts w:asciiTheme="majorHAnsi" w:hAnsiTheme="majorHAnsi" w:cstheme="majorHAnsi"/>
          <w:highlight w:val="green"/>
        </w:rPr>
        <w:t>foreign nations</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under circumstances </w:t>
      </w:r>
      <w:r w:rsidRPr="00F6084D">
        <w:rPr>
          <w:rStyle w:val="StyleUnderline"/>
          <w:rFonts w:asciiTheme="majorHAnsi" w:hAnsiTheme="majorHAnsi" w:cstheme="majorHAnsi"/>
          <w:highlight w:val="green"/>
        </w:rPr>
        <w:t xml:space="preserve">where regulatory laws </w:t>
      </w:r>
      <w:r w:rsidRPr="00BF4985">
        <w:rPr>
          <w:rStyle w:val="StyleUnderline"/>
          <w:rFonts w:asciiTheme="majorHAnsi" w:hAnsiTheme="majorHAnsi" w:cstheme="majorHAnsi"/>
        </w:rPr>
        <w:t xml:space="preserve">themselves </w:t>
      </w:r>
      <w:r w:rsidRPr="00F6084D">
        <w:rPr>
          <w:rStyle w:val="StyleUnderline"/>
          <w:rFonts w:asciiTheme="majorHAnsi" w:hAnsiTheme="majorHAnsi" w:cstheme="majorHAnsi"/>
          <w:highlight w:val="green"/>
        </w:rPr>
        <w:t>would never reach</w:t>
      </w:r>
      <w:r w:rsidRPr="00BF4985">
        <w:rPr>
          <w:rFonts w:asciiTheme="majorHAnsi" w:hAnsiTheme="majorHAnsi" w:cstheme="majorHAnsi"/>
          <w:sz w:val="16"/>
        </w:rPr>
        <w:t xml:space="preserve">. For example, </w:t>
      </w:r>
      <w:r w:rsidRPr="00F6084D">
        <w:rPr>
          <w:rStyle w:val="StyleUnderline"/>
          <w:rFonts w:asciiTheme="majorHAnsi" w:hAnsiTheme="majorHAnsi" w:cstheme="majorHAnsi"/>
          <w:highlight w:val="green"/>
        </w:rPr>
        <w:t xml:space="preserve">neither Congress nor a state </w:t>
      </w:r>
      <w:r w:rsidRPr="00BF4985">
        <w:rPr>
          <w:rStyle w:val="StyleUnderline"/>
          <w:rFonts w:asciiTheme="majorHAnsi" w:hAnsiTheme="majorHAnsi" w:cstheme="majorHAnsi"/>
        </w:rPr>
        <w:t xml:space="preserve">legislature </w:t>
      </w:r>
      <w:r w:rsidRPr="00F6084D">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 xml:space="preserve">very likely attempt to </w:t>
      </w:r>
      <w:r w:rsidRPr="00F6084D">
        <w:rPr>
          <w:rStyle w:val="StyleUnderline"/>
          <w:rFonts w:asciiTheme="majorHAnsi" w:hAnsiTheme="majorHAnsi" w:cstheme="majorHAnsi"/>
          <w:highlight w:val="gree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F6084D">
        <w:rPr>
          <w:rStyle w:val="StyleUnderline"/>
          <w:rFonts w:asciiTheme="majorHAnsi" w:hAnsiTheme="majorHAnsi" w:cstheme="majorHAnsi"/>
          <w:highlight w:val="green"/>
        </w:rPr>
        <w:t xml:space="preserve">foreign </w:t>
      </w:r>
      <w:r w:rsidRPr="00BF4985">
        <w:rPr>
          <w:rStyle w:val="StyleUnderline"/>
          <w:rFonts w:asciiTheme="majorHAnsi" w:hAnsiTheme="majorHAnsi" w:cstheme="majorHAnsi"/>
        </w:rPr>
        <w:t xml:space="preserve">national's </w:t>
      </w:r>
      <w:r w:rsidRPr="00F6084D">
        <w:rPr>
          <w:rStyle w:val="StyleUnderline"/>
          <w:rFonts w:asciiTheme="majorHAnsi" w:hAnsiTheme="majorHAnsi" w:cstheme="majorHAnsi"/>
          <w:highlight w:val="green"/>
        </w:rPr>
        <w:t>telephone company. But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both federal and state </w:t>
      </w:r>
      <w:r w:rsidRPr="00F6084D">
        <w:rPr>
          <w:rStyle w:val="Emphasis"/>
          <w:rFonts w:asciiTheme="majorHAnsi" w:hAnsiTheme="majorHAnsi" w:cstheme="majorHAnsi"/>
          <w:highlight w:val="green"/>
        </w:rPr>
        <w:t>courts have</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done precisely that </w:t>
      </w:r>
      <w:r w:rsidRPr="00F6084D">
        <w:rPr>
          <w:rStyle w:val="Emphasis"/>
          <w:rFonts w:asciiTheme="majorHAnsi" w:hAnsiTheme="majorHAnsi" w:cstheme="majorHAnsi"/>
          <w:highlight w:val="green"/>
        </w:rPr>
        <w:t>under</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guise of </w:t>
      </w:r>
      <w:r w:rsidRPr="00F6084D">
        <w:rPr>
          <w:rStyle w:val="Emphasis"/>
          <w:rFonts w:asciiTheme="majorHAnsi" w:hAnsiTheme="majorHAnsi" w:cstheme="majorHAnsi"/>
          <w:highlight w:val="green"/>
        </w:rPr>
        <w:t>antitrust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enforcement.3 4</w:t>
      </w:r>
    </w:p>
    <w:p w14:paraId="0805DB84" w14:textId="77777777" w:rsidR="0043403D" w:rsidRPr="00BF4985" w:rsidRDefault="0043403D" w:rsidP="0043403D">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F6084D">
        <w:rPr>
          <w:rStyle w:val="StyleUnderline"/>
          <w:rFonts w:asciiTheme="majorHAnsi" w:hAnsiTheme="majorHAnsi" w:cstheme="majorHAnsi"/>
          <w:highlight w:val="green"/>
        </w:rPr>
        <w:t xml:space="preserve">the </w:t>
      </w:r>
      <w:r w:rsidRPr="00F6084D">
        <w:rPr>
          <w:rStyle w:val="Emphasis"/>
          <w:rFonts w:asciiTheme="majorHAnsi" w:hAnsiTheme="majorHAnsi" w:cstheme="majorHAnsi"/>
          <w:highlight w:val="green"/>
        </w:rPr>
        <w:t>expansive reach of our antitrust laws</w:t>
      </w:r>
      <w:r w:rsidRPr="00BF4985">
        <w:rPr>
          <w:rFonts w:asciiTheme="majorHAnsi" w:hAnsiTheme="majorHAnsi" w:cstheme="majorHAnsi"/>
          <w:sz w:val="16"/>
        </w:rPr>
        <w:t xml:space="preserve"> to practices that </w:t>
      </w:r>
      <w:r w:rsidRPr="00F6084D">
        <w:rPr>
          <w:rStyle w:val="StyleUnderline"/>
          <w:rFonts w:asciiTheme="majorHAnsi" w:hAnsiTheme="majorHAnsi" w:cstheme="majorHAnsi"/>
          <w:highlight w:val="gree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F6084D">
        <w:rPr>
          <w:rStyle w:val="StyleUnderline"/>
          <w:rFonts w:asciiTheme="majorHAnsi" w:hAnsiTheme="majorHAnsi" w:cstheme="majorHAnsi"/>
          <w:highlight w:val="gree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63C31345"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DC7205F"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6B31C256"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6EF957AC"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6EA55A31"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5881FB9E" w14:textId="77777777" w:rsidR="0043403D" w:rsidRPr="00BF4985" w:rsidRDefault="0043403D" w:rsidP="0043403D">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F6084D">
        <w:rPr>
          <w:rStyle w:val="StyleUnderline"/>
          <w:rFonts w:asciiTheme="majorHAnsi" w:hAnsiTheme="majorHAnsi" w:cstheme="majorHAnsi"/>
          <w:highlight w:val="green"/>
        </w:rPr>
        <w:t xml:space="preserve">regulatory power </w:t>
      </w:r>
      <w:r w:rsidRPr="00BF4985">
        <w:rPr>
          <w:rStyle w:val="StyleUnderline"/>
          <w:rFonts w:asciiTheme="majorHAnsi" w:hAnsiTheme="majorHAnsi" w:cstheme="majorHAnsi"/>
        </w:rPr>
        <w:t xml:space="preserve">asserted by the United States sometimes becomes, it </w:t>
      </w:r>
      <w:r w:rsidRPr="00F6084D">
        <w:rPr>
          <w:rStyle w:val="StyleUnderline"/>
          <w:rFonts w:asciiTheme="majorHAnsi" w:hAnsiTheme="majorHAnsi" w:cstheme="majorHAnsi"/>
          <w:highlight w:val="green"/>
        </w:rPr>
        <w:t xml:space="preserve">does not </w:t>
      </w:r>
      <w:r w:rsidRPr="00BF4985">
        <w:rPr>
          <w:rStyle w:val="StyleUnderline"/>
          <w:rFonts w:asciiTheme="majorHAnsi" w:hAnsiTheme="majorHAnsi" w:cstheme="majorHAnsi"/>
        </w:rPr>
        <w:t xml:space="preserve">generally </w:t>
      </w:r>
      <w:r w:rsidRPr="00F6084D">
        <w:rPr>
          <w:rStyle w:val="StyleUnderline"/>
          <w:rFonts w:asciiTheme="majorHAnsi" w:hAnsiTheme="majorHAnsi" w:cstheme="majorHAnsi"/>
          <w:highlight w:val="green"/>
        </w:rPr>
        <w:t xml:space="preserve">interfere </w:t>
      </w:r>
      <w:r w:rsidRPr="00BF4985">
        <w:rPr>
          <w:rStyle w:val="StyleUnderline"/>
          <w:rFonts w:asciiTheme="majorHAnsi" w:hAnsiTheme="majorHAnsi" w:cstheme="majorHAnsi"/>
        </w:rPr>
        <w:t xml:space="preserve">directly </w:t>
      </w:r>
      <w:r w:rsidRPr="00F6084D">
        <w:rPr>
          <w:rStyle w:val="StyleUnderline"/>
          <w:rFonts w:asciiTheme="majorHAnsi" w:hAnsiTheme="majorHAnsi" w:cstheme="majorHAnsi"/>
          <w:highlight w:val="green"/>
        </w:rPr>
        <w:t xml:space="preserve">into foreign </w:t>
      </w:r>
      <w:r w:rsidRPr="00BF4985">
        <w:rPr>
          <w:rStyle w:val="StyleUnderline"/>
          <w:rFonts w:asciiTheme="majorHAnsi" w:hAnsiTheme="majorHAnsi" w:cstheme="majorHAnsi"/>
        </w:rPr>
        <w:t xml:space="preserve">governments' </w:t>
      </w:r>
      <w:r w:rsidRPr="00F6084D">
        <w:rPr>
          <w:rStyle w:val="StyleUnderline"/>
          <w:rFonts w:asciiTheme="majorHAnsi" w:hAnsiTheme="majorHAnsi" w:cstheme="majorHAnsi"/>
          <w:highlight w:val="green"/>
        </w:rPr>
        <w:t>regulation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F6084D">
        <w:rPr>
          <w:rStyle w:val="Emphasis"/>
          <w:rFonts w:asciiTheme="majorHAnsi" w:hAnsiTheme="majorHAnsi" w:cstheme="majorHAnsi"/>
          <w:highlight w:val="gree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F6084D">
        <w:rPr>
          <w:rStyle w:val="StyleUnderline"/>
          <w:rFonts w:asciiTheme="majorHAnsi" w:hAnsiTheme="majorHAnsi" w:cstheme="majorHAnsi"/>
          <w:highlight w:val="green"/>
        </w:rPr>
        <w:t>United States Antitrust</w:t>
      </w:r>
      <w:r w:rsidRPr="00BF4985">
        <w:rPr>
          <w:rStyle w:val="StyleUnderline"/>
          <w:rFonts w:asciiTheme="majorHAnsi" w:hAnsiTheme="majorHAnsi" w:cstheme="majorHAnsi"/>
        </w:rPr>
        <w:t xml:space="preserve"> laws are jurisdictionally exceptional can produce </w:t>
      </w:r>
      <w:r w:rsidRPr="00F6084D">
        <w:rPr>
          <w:rStyle w:val="StyleUnderline"/>
          <w:rFonts w:asciiTheme="majorHAnsi" w:hAnsiTheme="majorHAnsi" w:cstheme="majorHAnsi"/>
          <w:highlight w:val="green"/>
        </w:rPr>
        <w:t xml:space="preserve">overreaching </w:t>
      </w:r>
      <w:r w:rsidRPr="00BF4985">
        <w:rPr>
          <w:rStyle w:val="StyleUnderline"/>
          <w:rFonts w:asciiTheme="majorHAnsi" w:hAnsiTheme="majorHAnsi" w:cstheme="majorHAnsi"/>
        </w:rPr>
        <w:t xml:space="preserve">that </w:t>
      </w:r>
      <w:r w:rsidRPr="00F6084D">
        <w:rPr>
          <w:rStyle w:val="StyleUnderline"/>
          <w:rFonts w:asciiTheme="majorHAnsi" w:hAnsiTheme="majorHAnsi" w:cstheme="majorHAnsi"/>
          <w:highlight w:val="green"/>
        </w:rPr>
        <w:t xml:space="preserve">is </w:t>
      </w:r>
      <w:r w:rsidRPr="00F6084D">
        <w:rPr>
          <w:rStyle w:val="Emphasis"/>
          <w:rFonts w:asciiTheme="majorHAnsi" w:hAnsiTheme="majorHAnsi" w:cstheme="majorHAnsi"/>
          <w:highlight w:val="gree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0D9EB2F2"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Ends the </w:t>
      </w:r>
      <w:r w:rsidRPr="00BF4985">
        <w:rPr>
          <w:rFonts w:asciiTheme="majorHAnsi" w:hAnsiTheme="majorHAnsi" w:cstheme="majorHAnsi"/>
          <w:u w:val="single"/>
        </w:rPr>
        <w:t xml:space="preserve">Japan </w:t>
      </w:r>
      <w:r>
        <w:rPr>
          <w:rFonts w:asciiTheme="majorHAnsi" w:hAnsiTheme="majorHAnsi" w:cstheme="majorHAnsi"/>
          <w:u w:val="single"/>
        </w:rPr>
        <w:t>alliance</w:t>
      </w:r>
      <w:r w:rsidRPr="00BA0FD0">
        <w:rPr>
          <w:rFonts w:asciiTheme="majorHAnsi" w:hAnsiTheme="majorHAnsi" w:cstheme="majorHAnsi"/>
        </w:rPr>
        <w:t>.</w:t>
      </w:r>
    </w:p>
    <w:p w14:paraId="1C439986"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68657894" w14:textId="77777777" w:rsidR="0043403D" w:rsidRPr="00BF4985" w:rsidRDefault="0043403D" w:rsidP="0043403D">
      <w:pPr>
        <w:rPr>
          <w:rFonts w:asciiTheme="majorHAnsi" w:hAnsiTheme="majorHAnsi" w:cstheme="majorHAnsi"/>
          <w:sz w:val="16"/>
        </w:rPr>
      </w:pPr>
      <w:r w:rsidRPr="00BF4985">
        <w:rPr>
          <w:rStyle w:val="StyleUnderline"/>
          <w:rFonts w:asciiTheme="majorHAnsi" w:hAnsiTheme="majorHAnsi" w:cstheme="majorHAnsi"/>
        </w:rPr>
        <w:t xml:space="preserve">We are </w:t>
      </w:r>
      <w:r w:rsidRPr="00F6084D">
        <w:rPr>
          <w:rStyle w:val="StyleUnderline"/>
          <w:rFonts w:asciiTheme="majorHAnsi" w:hAnsiTheme="majorHAnsi" w:cstheme="majorHAnsi"/>
          <w:highlight w:val="green"/>
        </w:rPr>
        <w:t>witnessing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increasingly </w:t>
      </w:r>
      <w:r w:rsidRPr="00F6084D">
        <w:rPr>
          <w:rStyle w:val="Emphasis"/>
          <w:rFonts w:asciiTheme="majorHAnsi" w:hAnsiTheme="majorHAnsi" w:cstheme="majorHAnsi"/>
          <w:highlight w:val="green"/>
        </w:rPr>
        <w:t>widespread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and penetrating economic </w:t>
      </w:r>
      <w:r w:rsidRPr="00F6084D">
        <w:rPr>
          <w:rStyle w:val="Emphasis"/>
          <w:rFonts w:asciiTheme="majorHAnsi" w:hAnsiTheme="majorHAnsi" w:cstheme="majorHAnsi"/>
          <w:highlight w:val="gree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F6084D">
        <w:rPr>
          <w:rStyle w:val="Emphasis"/>
          <w:rFonts w:asciiTheme="majorHAnsi" w:hAnsiTheme="majorHAnsi" w:cstheme="majorHAnsi"/>
          <w:highlight w:val="green"/>
        </w:rPr>
        <w:t>global enterprises</w:t>
      </w:r>
      <w:r w:rsidRPr="00F6084D">
        <w:rPr>
          <w:rStyle w:val="StyleUnderline"/>
          <w:rFonts w:asciiTheme="majorHAnsi" w:hAnsiTheme="majorHAnsi" w:cstheme="majorHAnsi"/>
          <w:highlight w:val="gree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F6084D">
        <w:rPr>
          <w:rStyle w:val="StyleUnderline"/>
          <w:rFonts w:asciiTheme="majorHAnsi" w:hAnsiTheme="majorHAnsi" w:cstheme="majorHAnsi"/>
          <w:highlight w:val="green"/>
        </w:rPr>
        <w:t>dominant</w:t>
      </w:r>
      <w:r w:rsidRPr="00BF4985">
        <w:rPr>
          <w:rFonts w:asciiTheme="majorHAnsi" w:hAnsiTheme="majorHAnsi" w:cstheme="majorHAnsi"/>
          <w:sz w:val="16"/>
        </w:rPr>
        <w:t xml:space="preserve"> in some sectors.</w:t>
      </w:r>
    </w:p>
    <w:p w14:paraId="17CFA9DF"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F6084D">
        <w:rPr>
          <w:rStyle w:val="StyleUnderline"/>
          <w:rFonts w:asciiTheme="majorHAnsi" w:hAnsiTheme="majorHAnsi" w:cstheme="majorHAnsi"/>
          <w:highlight w:val="green"/>
        </w:rPr>
        <w:t>borders are</w:t>
      </w:r>
      <w:r w:rsidRPr="00BF4985">
        <w:rPr>
          <w:rFonts w:asciiTheme="majorHAnsi" w:hAnsiTheme="majorHAnsi" w:cstheme="majorHAnsi"/>
          <w:sz w:val="16"/>
        </w:rPr>
        <w:t xml:space="preserve"> more or less </w:t>
      </w:r>
      <w:r w:rsidRPr="00F6084D">
        <w:rPr>
          <w:rStyle w:val="Emphasis"/>
          <w:rFonts w:asciiTheme="majorHAnsi" w:hAnsiTheme="majorHAnsi" w:cstheme="majorHAnsi"/>
          <w:highlight w:val="green"/>
        </w:rPr>
        <w:t>diminishing</w:t>
      </w:r>
      <w:r w:rsidRPr="00BF4985">
        <w:rPr>
          <w:rFonts w:asciiTheme="majorHAnsi" w:hAnsiTheme="majorHAnsi" w:cstheme="majorHAnsi"/>
          <w:sz w:val="16"/>
        </w:rPr>
        <w:t xml:space="preserve"> to become almost borderless; as for legal regimes, </w:t>
      </w:r>
      <w:r w:rsidRPr="00F6084D">
        <w:rPr>
          <w:rStyle w:val="Emphasis"/>
          <w:rFonts w:asciiTheme="majorHAnsi" w:hAnsiTheme="majorHAnsi" w:cstheme="majorHAnsi"/>
          <w:highlight w:val="green"/>
        </w:rPr>
        <w:t>however</w:t>
      </w:r>
      <w:r w:rsidRPr="00BF4985">
        <w:rPr>
          <w:rStyle w:val="StyleUnderline"/>
          <w:rFonts w:asciiTheme="majorHAnsi" w:hAnsiTheme="majorHAnsi" w:cstheme="majorHAnsi"/>
        </w:rPr>
        <w:t xml:space="preserve">, sovereign </w:t>
      </w:r>
      <w:r w:rsidRPr="00F6084D">
        <w:rPr>
          <w:rStyle w:val="StyleUnderline"/>
          <w:rFonts w:asciiTheme="majorHAnsi" w:hAnsiTheme="majorHAnsi" w:cstheme="majorHAnsi"/>
          <w:highlight w:val="gree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F6084D">
        <w:rPr>
          <w:rStyle w:val="StyleUnderline"/>
          <w:rFonts w:asciiTheme="majorHAnsi" w:hAnsiTheme="majorHAnsi" w:cstheme="majorHAnsi"/>
          <w:highlight w:val="gree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F6084D">
        <w:rPr>
          <w:rStyle w:val="StyleUnderline"/>
          <w:rFonts w:asciiTheme="majorHAnsi" w:hAnsiTheme="majorHAnsi" w:cstheme="majorHAnsi"/>
          <w:highlight w:val="green"/>
        </w:rPr>
        <w:t>In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field of </w:t>
      </w:r>
      <w:r w:rsidRPr="00F6084D">
        <w:rPr>
          <w:rStyle w:val="StyleUnderline"/>
          <w:rFonts w:asciiTheme="majorHAnsi" w:hAnsiTheme="majorHAnsi" w:cstheme="majorHAnsi"/>
          <w:highlight w:val="green"/>
        </w:rPr>
        <w:t>competition law,</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such </w:t>
      </w:r>
      <w:r w:rsidRPr="00F6084D">
        <w:rPr>
          <w:rStyle w:val="Emphasis"/>
          <w:rFonts w:asciiTheme="majorHAnsi" w:hAnsiTheme="majorHAnsi" w:cstheme="majorHAnsi"/>
          <w:highlight w:val="gree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14B49D44"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Serious </w:t>
      </w:r>
      <w:r w:rsidRPr="00F6084D">
        <w:rPr>
          <w:rStyle w:val="Emphasis"/>
          <w:rFonts w:asciiTheme="majorHAnsi" w:hAnsiTheme="majorHAnsi" w:cstheme="majorHAnsi"/>
          <w:highlight w:val="green"/>
        </w:rPr>
        <w:t>jurisdictional conflicts</w:t>
      </w:r>
      <w:r w:rsidRPr="00BF4985">
        <w:rPr>
          <w:rFonts w:asciiTheme="majorHAnsi" w:hAnsiTheme="majorHAnsi" w:cstheme="majorHAnsi"/>
          <w:sz w:val="16"/>
        </w:rPr>
        <w:t xml:space="preserve"> have </w:t>
      </w:r>
      <w:r w:rsidRPr="00F6084D">
        <w:rPr>
          <w:rStyle w:val="StyleUnderline"/>
          <w:rFonts w:asciiTheme="majorHAnsi" w:hAnsiTheme="majorHAnsi" w:cstheme="majorHAnsi"/>
          <w:highlight w:val="gree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F6084D">
        <w:rPr>
          <w:rStyle w:val="Emphasis"/>
          <w:rFonts w:asciiTheme="majorHAnsi" w:hAnsiTheme="majorHAnsi" w:cstheme="majorHAnsi"/>
          <w:highlight w:val="green"/>
        </w:rPr>
        <w:t>application of U.S. antitrust laws on anticompetitive conducts</w:t>
      </w:r>
      <w:r w:rsidRPr="00BF4985">
        <w:rPr>
          <w:rFonts w:asciiTheme="majorHAnsi" w:hAnsiTheme="majorHAnsi" w:cstheme="majorHAnsi"/>
          <w:sz w:val="16"/>
        </w:rPr>
        <w:t xml:space="preserve"> abroad. </w:t>
      </w:r>
      <w:r w:rsidRPr="00F6084D">
        <w:rPr>
          <w:rStyle w:val="StyleUnderline"/>
          <w:rFonts w:asciiTheme="majorHAnsi" w:hAnsiTheme="majorHAnsi" w:cstheme="majorHAnsi"/>
          <w:highlight w:val="green"/>
        </w:rPr>
        <w:t>This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problem has also </w:t>
      </w:r>
      <w:r w:rsidRPr="00F6084D">
        <w:rPr>
          <w:rStyle w:val="StyleUnderline"/>
          <w:rFonts w:asciiTheme="majorHAnsi" w:hAnsiTheme="majorHAnsi" w:cstheme="majorHAnsi"/>
          <w:highlight w:val="green"/>
        </w:rPr>
        <w:t xml:space="preserve">caused </w:t>
      </w:r>
      <w:r w:rsidRPr="00F6084D">
        <w:rPr>
          <w:rStyle w:val="Emphasis"/>
          <w:rFonts w:asciiTheme="majorHAnsi" w:hAnsiTheme="majorHAnsi" w:cstheme="majorHAnsi"/>
          <w:highlight w:val="green"/>
        </w:rPr>
        <w:t>diplomatic frictions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F6084D">
        <w:rPr>
          <w:rStyle w:val="Emphasis"/>
          <w:rFonts w:asciiTheme="majorHAnsi" w:hAnsiTheme="majorHAnsi" w:cstheme="majorHAnsi"/>
          <w:highlight w:val="green"/>
        </w:rPr>
        <w:t>international conflicts</w:t>
      </w:r>
      <w:r w:rsidRPr="00F6084D">
        <w:rPr>
          <w:rStyle w:val="StyleUnderline"/>
          <w:rFonts w:asciiTheme="majorHAnsi" w:hAnsiTheme="majorHAnsi" w:cstheme="majorHAnsi"/>
          <w:highlight w:val="green"/>
        </w:rPr>
        <w:t xml:space="preserve"> caused by</w:t>
      </w:r>
      <w:r w:rsidRPr="00BF4985">
        <w:rPr>
          <w:rFonts w:asciiTheme="majorHAnsi" w:hAnsiTheme="majorHAnsi" w:cstheme="majorHAnsi"/>
          <w:sz w:val="16"/>
        </w:rPr>
        <w:t xml:space="preserve"> the extraterritorial application of </w:t>
      </w:r>
      <w:r w:rsidRPr="00F6084D">
        <w:rPr>
          <w:rStyle w:val="StyleUnderline"/>
          <w:rFonts w:asciiTheme="majorHAnsi" w:hAnsiTheme="majorHAnsi" w:cstheme="majorHAnsi"/>
          <w:highlight w:val="gree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F6084D">
        <w:rPr>
          <w:rStyle w:val="StyleUnderline"/>
          <w:rFonts w:asciiTheme="majorHAnsi" w:hAnsiTheme="majorHAnsi" w:cstheme="majorHAnsi"/>
          <w:highlight w:val="gree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7001F797"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16845D69"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6F003ADE"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76DF398D"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6CAFCD6E" w14:textId="77777777" w:rsidR="0043403D" w:rsidRPr="00BF4985" w:rsidRDefault="0043403D" w:rsidP="0043403D">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2F68F4DD" w14:textId="77777777" w:rsidR="0043403D" w:rsidRPr="00BF4985" w:rsidRDefault="0043403D" w:rsidP="0043403D">
      <w:pPr>
        <w:rPr>
          <w:rFonts w:asciiTheme="majorHAnsi" w:hAnsiTheme="majorHAnsi" w:cstheme="majorHAnsi"/>
          <w:sz w:val="16"/>
        </w:rPr>
      </w:pPr>
      <w:r w:rsidRPr="00F6084D">
        <w:rPr>
          <w:rStyle w:val="StyleUnderline"/>
          <w:rFonts w:asciiTheme="majorHAnsi" w:hAnsiTheme="majorHAnsi" w:cstheme="majorHAnsi"/>
          <w:highlight w:val="gree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F6084D">
        <w:rPr>
          <w:rStyle w:val="StyleUnderline"/>
          <w:rFonts w:asciiTheme="majorHAnsi" w:hAnsiTheme="majorHAnsi" w:cstheme="majorHAnsi"/>
          <w:highlight w:val="green"/>
        </w:rPr>
        <w:t>states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have </w:t>
      </w:r>
      <w:r w:rsidRPr="00F6084D">
        <w:rPr>
          <w:rStyle w:val="StyleUnderline"/>
          <w:rFonts w:asciiTheme="majorHAnsi" w:hAnsiTheme="majorHAnsi" w:cstheme="majorHAnsi"/>
          <w:highlight w:val="green"/>
        </w:rPr>
        <w:t xml:space="preserve">issued </w:t>
      </w:r>
      <w:r w:rsidRPr="00F6084D">
        <w:rPr>
          <w:rStyle w:val="Emphasis"/>
          <w:rFonts w:asciiTheme="majorHAnsi" w:hAnsiTheme="majorHAnsi" w:cstheme="majorHAnsi"/>
          <w:highlight w:val="gree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68869E85" w14:textId="77777777" w:rsidR="0043403D" w:rsidRPr="00BF4985" w:rsidRDefault="0043403D" w:rsidP="0043403D">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F7C4529"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F6084D">
        <w:rPr>
          <w:rStyle w:val="StyleUnderline"/>
          <w:rFonts w:asciiTheme="majorHAnsi" w:hAnsiTheme="majorHAnsi" w:cstheme="majorHAnsi"/>
          <w:highlight w:val="green"/>
        </w:rPr>
        <w:t xml:space="preserve">Sherman </w:t>
      </w:r>
      <w:r w:rsidRPr="00BF4985">
        <w:rPr>
          <w:rStyle w:val="StyleUnderline"/>
          <w:rFonts w:asciiTheme="majorHAnsi" w:hAnsiTheme="majorHAnsi" w:cstheme="majorHAnsi"/>
        </w:rPr>
        <w:t xml:space="preserve">Act </w:t>
      </w:r>
      <w:r w:rsidRPr="00F6084D">
        <w:rPr>
          <w:rStyle w:val="Emphasis"/>
          <w:rFonts w:asciiTheme="majorHAnsi" w:hAnsiTheme="majorHAnsi" w:cstheme="majorHAnsi"/>
          <w:highlight w:val="green"/>
        </w:rPr>
        <w:t>applies to foreign conduct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that was meant to produce and did in fact produce some substantial effect in the United States. </w:t>
      </w:r>
      <w:r w:rsidRPr="00F6084D">
        <w:rPr>
          <w:rStyle w:val="StyleUnderline"/>
          <w:rFonts w:asciiTheme="majorHAnsi" w:hAnsiTheme="majorHAnsi" w:cstheme="majorHAnsi"/>
          <w:highlight w:val="green"/>
        </w:rPr>
        <w:t>The Court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then </w:t>
      </w:r>
      <w:r w:rsidRPr="00F6084D">
        <w:rPr>
          <w:rStyle w:val="Emphasis"/>
          <w:rFonts w:asciiTheme="majorHAnsi" w:hAnsiTheme="majorHAnsi" w:cstheme="majorHAnsi"/>
          <w:highlight w:val="green"/>
        </w:rPr>
        <w:t xml:space="preserve">took </w:t>
      </w:r>
      <w:r w:rsidRPr="00BF4985">
        <w:rPr>
          <w:rStyle w:val="Emphasis"/>
          <w:rFonts w:asciiTheme="majorHAnsi" w:hAnsiTheme="majorHAnsi" w:cstheme="majorHAnsi"/>
        </w:rPr>
        <w:t xml:space="preserve">a </w:t>
      </w:r>
      <w:r w:rsidRPr="00F6084D">
        <w:rPr>
          <w:rStyle w:val="Emphasis"/>
          <w:rFonts w:asciiTheme="majorHAnsi" w:hAnsiTheme="majorHAnsi" w:cstheme="majorHAnsi"/>
          <w:highlight w:val="gree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F6084D">
        <w:rPr>
          <w:rStyle w:val="Emphasis"/>
          <w:rFonts w:asciiTheme="majorHAnsi" w:hAnsiTheme="majorHAnsi" w:cstheme="majorHAnsi"/>
          <w:highlight w:val="green"/>
        </w:rPr>
        <w:t>balancing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2D75FE80" w14:textId="77777777" w:rsidR="0043403D" w:rsidRPr="00BF4985" w:rsidRDefault="0043403D" w:rsidP="0043403D">
      <w:pPr>
        <w:rPr>
          <w:rFonts w:asciiTheme="majorHAnsi" w:hAnsiTheme="majorHAnsi" w:cstheme="majorHAnsi"/>
          <w:sz w:val="16"/>
        </w:rPr>
      </w:pPr>
      <w:r w:rsidRPr="00F6084D">
        <w:rPr>
          <w:rStyle w:val="StyleUnderline"/>
          <w:rFonts w:asciiTheme="majorHAnsi" w:hAnsiTheme="majorHAnsi" w:cstheme="majorHAnsi"/>
          <w:highlight w:val="green"/>
        </w:rPr>
        <w:t>Japan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maintains the territorial principle and </w:t>
      </w:r>
      <w:r w:rsidRPr="00F6084D">
        <w:rPr>
          <w:rStyle w:val="Emphasis"/>
          <w:rFonts w:asciiTheme="majorHAnsi" w:hAnsiTheme="majorHAnsi" w:cstheme="majorHAnsi"/>
          <w:highlight w:val="gree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F6084D">
        <w:rPr>
          <w:rStyle w:val="Emphasis"/>
          <w:rFonts w:asciiTheme="majorHAnsi" w:hAnsiTheme="majorHAnsi" w:cstheme="majorHAnsi"/>
          <w:highlight w:val="gree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F6084D">
        <w:rPr>
          <w:rStyle w:val="Emphasis"/>
          <w:rFonts w:asciiTheme="majorHAnsi" w:hAnsiTheme="majorHAnsi" w:cstheme="majorHAnsi"/>
          <w:highlight w:val="gree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F6084D">
        <w:rPr>
          <w:rStyle w:val="Emphasis"/>
          <w:rFonts w:asciiTheme="majorHAnsi" w:hAnsiTheme="majorHAnsi" w:cstheme="majorHAnsi"/>
          <w:highlight w:val="gree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F6084D">
        <w:rPr>
          <w:rStyle w:val="StyleUnderline"/>
          <w:rFonts w:asciiTheme="majorHAnsi" w:hAnsiTheme="majorHAnsi" w:cstheme="majorHAnsi"/>
          <w:highlight w:val="green"/>
        </w:rPr>
        <w:t>Nonetheless, the U.S.</w:t>
      </w:r>
      <w:r w:rsidRPr="00BF4985">
        <w:rPr>
          <w:rStyle w:val="StyleUnderline"/>
          <w:rFonts w:asciiTheme="majorHAnsi" w:hAnsiTheme="majorHAnsi" w:cstheme="majorHAnsi"/>
        </w:rPr>
        <w:t xml:space="preserve"> Supreme Court </w:t>
      </w:r>
      <w:r w:rsidRPr="00F6084D">
        <w:rPr>
          <w:rStyle w:val="Emphasis"/>
          <w:rFonts w:asciiTheme="majorHAnsi" w:hAnsiTheme="majorHAnsi" w:cstheme="majorHAnsi"/>
          <w:highlight w:val="green"/>
        </w:rPr>
        <w:t>affirmed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Court of Appeal decision, which assumed </w:t>
      </w:r>
      <w:r w:rsidRPr="00F6084D">
        <w:rPr>
          <w:rStyle w:val="StyleUnderline"/>
          <w:rFonts w:asciiTheme="majorHAnsi" w:hAnsiTheme="majorHAnsi" w:cstheme="majorHAnsi"/>
          <w:highlight w:val="green"/>
        </w:rPr>
        <w:t>the extraterritorial application</w:t>
      </w:r>
      <w:r w:rsidRPr="00BF4985">
        <w:rPr>
          <w:rFonts w:asciiTheme="majorHAnsi" w:hAnsiTheme="majorHAnsi" w:cstheme="majorHAnsi"/>
          <w:sz w:val="16"/>
        </w:rPr>
        <w:t xml:space="preserve"> of the Sherman Act to a criminal case for the first time (118 S. Ct. 685 (1998)).</w:t>
      </w:r>
    </w:p>
    <w:p w14:paraId="22B14EB7" w14:textId="77777777" w:rsidR="0043403D" w:rsidRPr="00D5085B" w:rsidRDefault="0043403D" w:rsidP="0043403D">
      <w:pPr>
        <w:pStyle w:val="Heading4"/>
      </w:pPr>
      <w:r>
        <w:t xml:space="preserve">Alliance strength solves </w:t>
      </w:r>
      <w:r>
        <w:rPr>
          <w:u w:val="single"/>
        </w:rPr>
        <w:t>every impact</w:t>
      </w:r>
      <w:r>
        <w:t>---extinction.</w:t>
      </w:r>
    </w:p>
    <w:p w14:paraId="072590A2" w14:textId="77777777" w:rsidR="0043403D" w:rsidRPr="00125DCF" w:rsidRDefault="0043403D" w:rsidP="0043403D">
      <w:r w:rsidRPr="00125DCF">
        <w:t xml:space="preserve">Richard </w:t>
      </w:r>
      <w:r w:rsidRPr="00125DCF">
        <w:rPr>
          <w:rStyle w:val="Style13ptBold"/>
        </w:rPr>
        <w:t>Armitage 16</w:t>
      </w:r>
      <w:r w:rsidRPr="00125DCF">
        <w:t>. **United States Deputy Secretary of State. **John Hamre, president and CEO of CSIS. **Ryozo Kato, Japanese lawyer and career diplomat who served as the Japanese Ambassador to the United States from 2001 to 2008. “The U.S.-Japan Alliance to 2030 Power and Principle.” Report of the Commission on the Future of the Alliance. 2/29/2016. https://www.spf.org/topics/finalreportfinal.pdf</w:t>
      </w:r>
    </w:p>
    <w:p w14:paraId="472A5BA3" w14:textId="77777777" w:rsidR="0043403D" w:rsidRDefault="0043403D" w:rsidP="0043403D">
      <w:pPr>
        <w:rPr>
          <w:sz w:val="16"/>
        </w:rPr>
      </w:pPr>
      <w:r w:rsidRPr="00F6084D">
        <w:rPr>
          <w:highlight w:val="green"/>
          <w:u w:val="single"/>
        </w:rPr>
        <w:t>The U.S.-Japan Alliance</w:t>
      </w:r>
      <w:r w:rsidRPr="00893114">
        <w:rPr>
          <w:u w:val="single"/>
        </w:rPr>
        <w:t xml:space="preserve"> has helped to provide security and prosperity to the</w:t>
      </w:r>
      <w:r w:rsidRPr="00893114">
        <w:rPr>
          <w:sz w:val="16"/>
        </w:rPr>
        <w:t xml:space="preserve"> Asia-Pacific region and the broader </w:t>
      </w:r>
      <w:r w:rsidRPr="00893114">
        <w:rPr>
          <w:u w:val="single"/>
        </w:rPr>
        <w:t>international community for more than half a century</w:t>
      </w:r>
      <w:r w:rsidRPr="00893114">
        <w:rPr>
          <w:sz w:val="16"/>
        </w:rPr>
        <w:t xml:space="preserve">. The Alliance enabled the United States and Japan to prevail in the Cold War, based on the principles of deterrence, democratic values, and free market dynamism. Today, the U.S.-Japan Alliance is as strong as it has been at any time during its existence. The Commission believes </w:t>
      </w:r>
      <w:r w:rsidRPr="00893114">
        <w:rPr>
          <w:u w:val="single"/>
        </w:rPr>
        <w:t xml:space="preserve">the Alliance </w:t>
      </w:r>
      <w:r w:rsidRPr="00B5667D">
        <w:rPr>
          <w:u w:val="single"/>
        </w:rPr>
        <w:t xml:space="preserve">will </w:t>
      </w:r>
      <w:r w:rsidRPr="00F6084D">
        <w:rPr>
          <w:highlight w:val="green"/>
          <w:u w:val="single"/>
        </w:rPr>
        <w:t xml:space="preserve">need </w:t>
      </w:r>
      <w:r w:rsidRPr="00F6084D">
        <w:rPr>
          <w:b/>
          <w:iCs/>
          <w:szCs w:val="26"/>
          <w:highlight w:val="green"/>
          <w:u w:val="single"/>
          <w:bdr w:val="single" w:sz="8" w:space="0" w:color="auto"/>
        </w:rPr>
        <w:t>all</w:t>
      </w:r>
      <w:r w:rsidRPr="00893114">
        <w:rPr>
          <w:b/>
          <w:iCs/>
          <w:szCs w:val="26"/>
          <w:u w:val="single"/>
          <w:bdr w:val="single" w:sz="8" w:space="0" w:color="auto"/>
        </w:rPr>
        <w:t xml:space="preserve"> of </w:t>
      </w:r>
      <w:r w:rsidRPr="00F6084D">
        <w:rPr>
          <w:b/>
          <w:iCs/>
          <w:szCs w:val="26"/>
          <w:highlight w:val="green"/>
          <w:u w:val="single"/>
          <w:bdr w:val="single" w:sz="8" w:space="0" w:color="auto"/>
        </w:rPr>
        <w:t>its</w:t>
      </w:r>
      <w:r w:rsidRPr="00893114">
        <w:rPr>
          <w:b/>
          <w:iCs/>
          <w:szCs w:val="26"/>
          <w:u w:val="single"/>
          <w:bdr w:val="single" w:sz="8" w:space="0" w:color="auto"/>
        </w:rPr>
        <w:t xml:space="preserve"> current </w:t>
      </w:r>
      <w:r w:rsidRPr="00F6084D">
        <w:rPr>
          <w:b/>
          <w:iCs/>
          <w:szCs w:val="26"/>
          <w:highlight w:val="green"/>
          <w:u w:val="single"/>
          <w:bdr w:val="single" w:sz="8" w:space="0" w:color="auto"/>
        </w:rPr>
        <w:t>strength</w:t>
      </w:r>
      <w:r w:rsidRPr="00893114">
        <w:rPr>
          <w:szCs w:val="26"/>
        </w:rPr>
        <w:t xml:space="preserve"> </w:t>
      </w:r>
      <w:r w:rsidRPr="00893114">
        <w:rPr>
          <w:sz w:val="16"/>
        </w:rPr>
        <w:t xml:space="preserve">and more, </w:t>
      </w:r>
      <w:r w:rsidRPr="00893114">
        <w:rPr>
          <w:u w:val="single"/>
        </w:rPr>
        <w:t xml:space="preserve">since the international security environment over the next 15 years will be as </w:t>
      </w:r>
      <w:r w:rsidRPr="00893114">
        <w:rPr>
          <w:b/>
          <w:iCs/>
          <w:u w:val="single"/>
          <w:bdr w:val="single" w:sz="8" w:space="0" w:color="auto"/>
        </w:rPr>
        <w:t>challenging</w:t>
      </w:r>
      <w:r w:rsidRPr="00893114">
        <w:rPr>
          <w:u w:val="single"/>
        </w:rPr>
        <w:t xml:space="preserve"> and </w:t>
      </w:r>
      <w:r w:rsidRPr="00893114">
        <w:rPr>
          <w:b/>
          <w:iCs/>
          <w:u w:val="single"/>
          <w:bdr w:val="single" w:sz="8" w:space="0" w:color="auto"/>
        </w:rPr>
        <w:t>uncertain</w:t>
      </w:r>
      <w:r w:rsidRPr="00893114">
        <w:rPr>
          <w:u w:val="single"/>
        </w:rPr>
        <w:t xml:space="preserve"> as any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have faced. In addition to challenges from a rising </w:t>
      </w:r>
      <w:r w:rsidRPr="00F6084D">
        <w:rPr>
          <w:b/>
          <w:iCs/>
          <w:highlight w:val="green"/>
          <w:u w:val="single"/>
          <w:bdr w:val="single" w:sz="8" w:space="0" w:color="auto"/>
        </w:rPr>
        <w:t>China</w:t>
      </w:r>
      <w:r w:rsidRPr="00B5667D">
        <w:rPr>
          <w:u w:val="single"/>
        </w:rPr>
        <w:t xml:space="preserve"> and</w:t>
      </w:r>
      <w:r w:rsidRPr="00893114">
        <w:rPr>
          <w:u w:val="single"/>
        </w:rPr>
        <w:t xml:space="preserve"> aggrieved </w:t>
      </w:r>
      <w:r w:rsidRPr="00F6084D">
        <w:rPr>
          <w:b/>
          <w:iCs/>
          <w:highlight w:val="green"/>
          <w:u w:val="single"/>
          <w:bdr w:val="single" w:sz="8" w:space="0" w:color="auto"/>
        </w:rPr>
        <w:t>Russia</w:t>
      </w:r>
      <w:r w:rsidRPr="00893114">
        <w:rPr>
          <w:u w:val="single"/>
        </w:rPr>
        <w:t xml:space="preserv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both have vital interests in </w:t>
      </w:r>
      <w:r w:rsidRPr="00F6084D">
        <w:rPr>
          <w:highlight w:val="green"/>
          <w:u w:val="single"/>
        </w:rPr>
        <w:t xml:space="preserve">the </w:t>
      </w:r>
      <w:r w:rsidRPr="00F6084D">
        <w:rPr>
          <w:b/>
          <w:iCs/>
          <w:highlight w:val="green"/>
          <w:u w:val="single"/>
          <w:bdr w:val="single" w:sz="8" w:space="0" w:color="auto"/>
        </w:rPr>
        <w:t>Middle East</w:t>
      </w:r>
      <w:r w:rsidRPr="00893114">
        <w:rPr>
          <w:u w:val="single"/>
        </w:rPr>
        <w:t xml:space="preserve">, which </w:t>
      </w:r>
      <w:r w:rsidRPr="00B5667D">
        <w:rPr>
          <w:u w:val="single"/>
        </w:rPr>
        <w:t>is</w:t>
      </w:r>
      <w:r w:rsidRPr="00893114">
        <w:rPr>
          <w:u w:val="single"/>
        </w:rPr>
        <w:t xml:space="preserve"> an increasingly </w:t>
      </w:r>
      <w:r w:rsidRPr="00F6084D">
        <w:rPr>
          <w:highlight w:val="green"/>
          <w:u w:val="single"/>
        </w:rPr>
        <w:t>unstable</w:t>
      </w:r>
      <w:r w:rsidRPr="00893114">
        <w:rPr>
          <w:u w:val="single"/>
        </w:rPr>
        <w:t xml:space="preserve"> and violent region. </w:t>
      </w:r>
      <w:r w:rsidRPr="00B5667D">
        <w:rPr>
          <w:b/>
          <w:iCs/>
          <w:szCs w:val="26"/>
          <w:u w:val="single"/>
          <w:bdr w:val="single" w:sz="8" w:space="0" w:color="auto"/>
        </w:rPr>
        <w:t>Global challenges</w:t>
      </w:r>
      <w:r w:rsidRPr="00B5667D">
        <w:rPr>
          <w:szCs w:val="26"/>
          <w:u w:val="single"/>
        </w:rPr>
        <w:t xml:space="preserve"> </w:t>
      </w:r>
      <w:r w:rsidRPr="00B5667D">
        <w:rPr>
          <w:u w:val="single"/>
        </w:rPr>
        <w:t xml:space="preserve">such as </w:t>
      </w:r>
      <w:r w:rsidRPr="00F6084D">
        <w:rPr>
          <w:b/>
          <w:iCs/>
          <w:highlight w:val="green"/>
          <w:u w:val="single"/>
          <w:bdr w:val="single" w:sz="8" w:space="0" w:color="auto"/>
        </w:rPr>
        <w:t>terrorism</w:t>
      </w:r>
      <w:r w:rsidRPr="00893114">
        <w:rPr>
          <w:u w:val="single"/>
        </w:rPr>
        <w:t xml:space="preserve">, </w:t>
      </w:r>
      <w:r w:rsidRPr="00893114">
        <w:rPr>
          <w:b/>
          <w:iCs/>
          <w:u w:val="single"/>
          <w:bdr w:val="single" w:sz="8" w:space="0" w:color="auto"/>
        </w:rPr>
        <w:t xml:space="preserve">nuclear </w:t>
      </w:r>
      <w:r w:rsidRPr="00F6084D">
        <w:rPr>
          <w:b/>
          <w:iCs/>
          <w:highlight w:val="green"/>
          <w:u w:val="single"/>
          <w:bdr w:val="single" w:sz="8" w:space="0" w:color="auto"/>
        </w:rPr>
        <w:t>prolif</w:t>
      </w:r>
      <w:r w:rsidRPr="00893114">
        <w:rPr>
          <w:b/>
          <w:iCs/>
          <w:u w:val="single"/>
          <w:bdr w:val="single" w:sz="8" w:space="0" w:color="auto"/>
        </w:rPr>
        <w:t>eration</w:t>
      </w:r>
      <w:r w:rsidRPr="00893114">
        <w:rPr>
          <w:u w:val="single"/>
        </w:rPr>
        <w:t xml:space="preserve">, </w:t>
      </w:r>
      <w:r w:rsidRPr="00F6084D">
        <w:rPr>
          <w:highlight w:val="green"/>
          <w:u w:val="single"/>
        </w:rPr>
        <w:t xml:space="preserve">and </w:t>
      </w:r>
      <w:r w:rsidRPr="00F6084D">
        <w:rPr>
          <w:b/>
          <w:iCs/>
          <w:highlight w:val="green"/>
          <w:u w:val="single"/>
          <w:bdr w:val="single" w:sz="8" w:space="0" w:color="auto"/>
        </w:rPr>
        <w:t>climate</w:t>
      </w:r>
      <w:r w:rsidRPr="00893114">
        <w:rPr>
          <w:b/>
          <w:iCs/>
          <w:u w:val="single"/>
          <w:bdr w:val="single" w:sz="8" w:space="0" w:color="auto"/>
        </w:rPr>
        <w:t xml:space="preserve"> change</w:t>
      </w:r>
      <w:r w:rsidRPr="00893114">
        <w:rPr>
          <w:u w:val="single"/>
        </w:rPr>
        <w:t xml:space="preserve"> will</w:t>
      </w:r>
      <w:r w:rsidRPr="00893114">
        <w:rPr>
          <w:sz w:val="16"/>
        </w:rPr>
        <w:t xml:space="preserve"> also </w:t>
      </w:r>
      <w:r w:rsidRPr="00F6084D">
        <w:rPr>
          <w:highlight w:val="green"/>
          <w:u w:val="single"/>
        </w:rPr>
        <w:t>require</w:t>
      </w:r>
      <w:r w:rsidRPr="00893114">
        <w:rPr>
          <w:u w:val="single"/>
        </w:rPr>
        <w:t xml:space="preserve"> wise policy and firm </w:t>
      </w:r>
      <w:r w:rsidRPr="00F6084D">
        <w:rPr>
          <w:highlight w:val="green"/>
          <w:u w:val="single"/>
        </w:rPr>
        <w:t>action</w:t>
      </w:r>
      <w:r w:rsidRPr="00893114">
        <w:rPr>
          <w:sz w:val="16"/>
        </w:rPr>
        <w:t xml:space="preserve">. </w:t>
      </w:r>
      <w:r w:rsidRPr="00893114">
        <w:rPr>
          <w:u w:val="single"/>
        </w:rPr>
        <w:t>One central characteristic</w:t>
      </w:r>
      <w:r w:rsidRPr="00893114">
        <w:rPr>
          <w:sz w:val="16"/>
        </w:rPr>
        <w:t xml:space="preserve"> of this emerging strategic dynamic </w:t>
      </w:r>
      <w:r w:rsidRPr="00893114">
        <w:rPr>
          <w:u w:val="single"/>
        </w:rPr>
        <w:t>will be intensified competition for power</w:t>
      </w:r>
      <w:r w:rsidRPr="00893114">
        <w:rPr>
          <w:sz w:val="16"/>
        </w:rPr>
        <w:t xml:space="preserve"> and influence </w:t>
      </w:r>
      <w:r w:rsidRPr="00893114">
        <w:rPr>
          <w:u w:val="single"/>
        </w:rPr>
        <w:t>across</w:t>
      </w:r>
      <w:r w:rsidRPr="00893114">
        <w:rPr>
          <w:sz w:val="16"/>
        </w:rPr>
        <w:t xml:space="preserve"> ideological, economic, and security </w:t>
      </w:r>
      <w:r w:rsidRPr="00893114">
        <w:rPr>
          <w:u w:val="single"/>
        </w:rPr>
        <w:t>spheres between</w:t>
      </w:r>
      <w:r w:rsidRPr="00893114">
        <w:rPr>
          <w:sz w:val="16"/>
        </w:rPr>
        <w:t xml:space="preserve"> liberal </w:t>
      </w:r>
      <w:r w:rsidRPr="00893114">
        <w:rPr>
          <w:u w:val="single"/>
        </w:rPr>
        <w:t>democracies</w:t>
      </w:r>
      <w:r w:rsidRPr="00893114">
        <w:rPr>
          <w:sz w:val="16"/>
        </w:rPr>
        <w:t xml:space="preserve"> on the one hand </w:t>
      </w:r>
      <w:r w:rsidRPr="00893114">
        <w:rPr>
          <w:u w:val="single"/>
        </w:rPr>
        <w:t>and</w:t>
      </w:r>
      <w:r w:rsidRPr="00893114">
        <w:rPr>
          <w:sz w:val="16"/>
        </w:rPr>
        <w:t xml:space="preserve"> ambitious or aggrieved </w:t>
      </w:r>
      <w:r w:rsidRPr="00893114">
        <w:rPr>
          <w:u w:val="single"/>
        </w:rPr>
        <w:t>authoritarian regimes</w:t>
      </w:r>
      <w:r w:rsidRPr="00893114">
        <w:rPr>
          <w:sz w:val="16"/>
        </w:rPr>
        <w:t xml:space="preserve"> on the other. The Commission believes that </w:t>
      </w:r>
      <w:r w:rsidRPr="00893114">
        <w:rPr>
          <w:u w:val="single"/>
        </w:rPr>
        <w:t>this competition need no</w:t>
      </w:r>
      <w:r w:rsidRPr="00893114">
        <w:rPr>
          <w:sz w:val="16"/>
        </w:rPr>
        <w:t>t—and in fact is unlikely to—</w:t>
      </w:r>
      <w:r w:rsidRPr="00893114">
        <w:rPr>
          <w:u w:val="single"/>
        </w:rPr>
        <w:t>result in war</w:t>
      </w:r>
      <w:r w:rsidRPr="00893114">
        <w:rPr>
          <w:sz w:val="16"/>
        </w:rPr>
        <w:t xml:space="preserve">. Moreover, there are many areas in which countries from across the ideological spectrum can and will increase mutual cooperation, including macroeconomic coordination, countering violent Islamic extremism, responding to climate change, and reversing nuclear proliferation by states such as North Korea. Nevertheless, </w:t>
      </w:r>
      <w:r w:rsidRPr="00893114">
        <w:rPr>
          <w:u w:val="single"/>
        </w:rPr>
        <w:t>there remain</w:t>
      </w:r>
      <w:r w:rsidRPr="00893114">
        <w:rPr>
          <w:sz w:val="16"/>
        </w:rPr>
        <w:t xml:space="preserve"> fundamental </w:t>
      </w:r>
      <w:r w:rsidRPr="00893114">
        <w:rPr>
          <w:u w:val="single"/>
        </w:rPr>
        <w:t xml:space="preserve">questions about international norms where </w:t>
      </w:r>
      <w:r w:rsidRPr="00893114">
        <w:rPr>
          <w:b/>
          <w:iCs/>
          <w:u w:val="single"/>
          <w:bdr w:val="single" w:sz="8" w:space="0" w:color="auto"/>
        </w:rPr>
        <w:t>leading democracies</w:t>
      </w:r>
      <w:r w:rsidRPr="00893114">
        <w:rPr>
          <w:u w:val="single"/>
        </w:rPr>
        <w:t xml:space="preserve"> like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 will hold starkly different views from more authoritarian states. These include</w:t>
      </w:r>
      <w:r w:rsidRPr="00893114">
        <w:rPr>
          <w:sz w:val="16"/>
        </w:rPr>
        <w:t xml:space="preserve">: the </w:t>
      </w:r>
      <w:r w:rsidRPr="00893114">
        <w:rPr>
          <w:u w:val="single"/>
        </w:rPr>
        <w:t>rights</w:t>
      </w:r>
      <w:r w:rsidRPr="00893114">
        <w:rPr>
          <w:sz w:val="16"/>
        </w:rPr>
        <w:t xml:space="preserve"> of citizens to choose their own governments; the rights of minorities within nations; </w:t>
      </w:r>
      <w:r w:rsidRPr="00893114">
        <w:rPr>
          <w:u w:val="single"/>
        </w:rPr>
        <w:t>the independent</w:t>
      </w:r>
      <w:r w:rsidRPr="00893114">
        <w:rPr>
          <w:sz w:val="16"/>
        </w:rPr>
        <w:t xml:space="preserve"> role of the </w:t>
      </w:r>
      <w:r w:rsidRPr="00893114">
        <w:rPr>
          <w:u w:val="single"/>
        </w:rPr>
        <w:t>judiciary</w:t>
      </w:r>
      <w:r w:rsidRPr="00893114">
        <w:rPr>
          <w:sz w:val="16"/>
        </w:rPr>
        <w:t xml:space="preserve"> and the press; the </w:t>
      </w:r>
      <w:r w:rsidRPr="00893114">
        <w:rPr>
          <w:u w:val="single"/>
        </w:rPr>
        <w:t>role of the private sector</w:t>
      </w:r>
      <w:r w:rsidRPr="00893114">
        <w:rPr>
          <w:sz w:val="16"/>
        </w:rPr>
        <w:t xml:space="preserve"> in the economy; </w:t>
      </w:r>
      <w:r w:rsidRPr="00893114">
        <w:rPr>
          <w:u w:val="single"/>
        </w:rPr>
        <w:t>freedom of navigation</w:t>
      </w:r>
      <w:r w:rsidRPr="00893114">
        <w:rPr>
          <w:sz w:val="16"/>
        </w:rPr>
        <w:t xml:space="preserve"> and flight in international sea and air space; </w:t>
      </w:r>
      <w:r w:rsidRPr="00893114">
        <w:rPr>
          <w:u w:val="single"/>
        </w:rPr>
        <w:t>and freedom of the Internet</w:t>
      </w:r>
      <w:r w:rsidRPr="00893114">
        <w:rPr>
          <w:sz w:val="16"/>
        </w:rPr>
        <w:t xml:space="preserve">. </w:t>
      </w:r>
      <w:r w:rsidRPr="00893114">
        <w:rPr>
          <w:u w:val="single"/>
        </w:rPr>
        <w:t xml:space="preserve">In Asia, the </w:t>
      </w:r>
      <w:r w:rsidRPr="00F6084D">
        <w:rPr>
          <w:b/>
          <w:iCs/>
          <w:highlight w:val="green"/>
          <w:u w:val="single"/>
          <w:bdr w:val="single" w:sz="8" w:space="0" w:color="auto"/>
        </w:rPr>
        <w:t>U</w:t>
      </w:r>
      <w:r w:rsidRPr="00893114">
        <w:rPr>
          <w:sz w:val="16"/>
        </w:rPr>
        <w:t xml:space="preserve">nited </w:t>
      </w:r>
      <w:r w:rsidRPr="00F6084D">
        <w:rPr>
          <w:b/>
          <w:iCs/>
          <w:highlight w:val="green"/>
          <w:u w:val="single"/>
          <w:bdr w:val="single" w:sz="8" w:space="0" w:color="auto"/>
        </w:rPr>
        <w:t>S</w:t>
      </w:r>
      <w:r w:rsidRPr="00893114">
        <w:rPr>
          <w:sz w:val="16"/>
        </w:rPr>
        <w:t xml:space="preserve">tates </w:t>
      </w:r>
      <w:r w:rsidRPr="00F6084D">
        <w:rPr>
          <w:highlight w:val="green"/>
          <w:u w:val="single"/>
        </w:rPr>
        <w:t>and Japan will</w:t>
      </w:r>
      <w:r w:rsidRPr="00893114">
        <w:rPr>
          <w:sz w:val="16"/>
        </w:rPr>
        <w:t xml:space="preserve"> have to </w:t>
      </w:r>
      <w:r w:rsidRPr="00F6084D">
        <w:rPr>
          <w:b/>
          <w:iCs/>
          <w:highlight w:val="green"/>
          <w:u w:val="single"/>
          <w:bdr w:val="single" w:sz="8" w:space="0" w:color="auto"/>
        </w:rPr>
        <w:t>shape the</w:t>
      </w:r>
      <w:r w:rsidRPr="00893114">
        <w:rPr>
          <w:b/>
          <w:iCs/>
          <w:u w:val="single"/>
          <w:bdr w:val="single" w:sz="8" w:space="0" w:color="auto"/>
        </w:rPr>
        <w:t xml:space="preserve"> strategic </w:t>
      </w:r>
      <w:r w:rsidRPr="00F6084D">
        <w:rPr>
          <w:b/>
          <w:iCs/>
          <w:highlight w:val="green"/>
          <w:u w:val="single"/>
          <w:bdr w:val="single" w:sz="8" w:space="0" w:color="auto"/>
        </w:rPr>
        <w:t>environment</w:t>
      </w:r>
      <w:r w:rsidRPr="00893114">
        <w:rPr>
          <w:u w:val="single"/>
        </w:rPr>
        <w:t xml:space="preserve"> by </w:t>
      </w:r>
      <w:r w:rsidRPr="00F6084D">
        <w:rPr>
          <w:highlight w:val="green"/>
          <w:u w:val="single"/>
        </w:rPr>
        <w:t>encouraging responsible</w:t>
      </w:r>
      <w:r w:rsidRPr="00893114">
        <w:rPr>
          <w:u w:val="single"/>
        </w:rPr>
        <w:t xml:space="preserve"> Chinese </w:t>
      </w:r>
      <w:r w:rsidRPr="00F6084D">
        <w:rPr>
          <w:highlight w:val="green"/>
          <w:u w:val="single"/>
        </w:rPr>
        <w:t>behavior and imposing costs for destabilizing</w:t>
      </w:r>
      <w:r w:rsidRPr="00893114">
        <w:rPr>
          <w:u w:val="single"/>
        </w:rPr>
        <w:t xml:space="preserve"> activities. </w:t>
      </w:r>
      <w:r w:rsidRPr="00B5667D">
        <w:rPr>
          <w:u w:val="single"/>
        </w:rPr>
        <w:t xml:space="preserve">To that end, </w:t>
      </w:r>
      <w:r w:rsidRPr="00F6084D">
        <w:rPr>
          <w:highlight w:val="green"/>
          <w:u w:val="single"/>
        </w:rPr>
        <w:t xml:space="preserve">the </w:t>
      </w:r>
      <w:r w:rsidRPr="00F6084D">
        <w:rPr>
          <w:b/>
          <w:iCs/>
          <w:highlight w:val="green"/>
          <w:u w:val="single"/>
          <w:bdr w:val="single" w:sz="8" w:space="0" w:color="auto"/>
        </w:rPr>
        <w:t>U</w:t>
      </w:r>
      <w:r w:rsidRPr="00B5667D">
        <w:rPr>
          <w:sz w:val="16"/>
        </w:rPr>
        <w:t xml:space="preserve">nited </w:t>
      </w:r>
      <w:r w:rsidRPr="00F6084D">
        <w:rPr>
          <w:b/>
          <w:iCs/>
          <w:highlight w:val="green"/>
          <w:u w:val="single"/>
          <w:bdr w:val="single" w:sz="8" w:space="0" w:color="auto"/>
        </w:rPr>
        <w:t>S</w:t>
      </w:r>
      <w:r w:rsidRPr="00B5667D">
        <w:rPr>
          <w:sz w:val="16"/>
        </w:rPr>
        <w:t xml:space="preserve">tates </w:t>
      </w:r>
      <w:r w:rsidRPr="00F6084D">
        <w:rPr>
          <w:highlight w:val="green"/>
          <w:u w:val="single"/>
        </w:rPr>
        <w:t>and Japan</w:t>
      </w:r>
      <w:r w:rsidRPr="00B5667D">
        <w:rPr>
          <w:u w:val="single"/>
        </w:rPr>
        <w:t xml:space="preserve"> will </w:t>
      </w:r>
      <w:r w:rsidRPr="00F6084D">
        <w:rPr>
          <w:highlight w:val="green"/>
          <w:u w:val="single"/>
        </w:rPr>
        <w:t>have to build</w:t>
      </w:r>
      <w:r w:rsidRPr="00B5667D">
        <w:rPr>
          <w:u w:val="single"/>
        </w:rPr>
        <w:t xml:space="preserve"> up their own </w:t>
      </w:r>
      <w:r w:rsidRPr="00F6084D">
        <w:rPr>
          <w:highlight w:val="green"/>
          <w:u w:val="single"/>
        </w:rPr>
        <w:t>power</w:t>
      </w:r>
      <w:r w:rsidRPr="00B5667D">
        <w:rPr>
          <w:u w:val="single"/>
        </w:rPr>
        <w:t xml:space="preserve">, and use it wisely and firmly, </w:t>
      </w:r>
      <w:r w:rsidRPr="00F6084D">
        <w:rPr>
          <w:highlight w:val="green"/>
          <w:u w:val="single"/>
        </w:rPr>
        <w:t xml:space="preserve">to </w:t>
      </w:r>
      <w:r w:rsidRPr="00F6084D">
        <w:rPr>
          <w:b/>
          <w:iCs/>
          <w:szCs w:val="26"/>
          <w:highlight w:val="green"/>
          <w:u w:val="single"/>
          <w:bdr w:val="single" w:sz="8" w:space="0" w:color="auto"/>
        </w:rPr>
        <w:t>preserve</w:t>
      </w:r>
      <w:r w:rsidRPr="00B5667D">
        <w:rPr>
          <w:b/>
          <w:iCs/>
          <w:szCs w:val="26"/>
          <w:u w:val="single"/>
          <w:bdr w:val="single" w:sz="8" w:space="0" w:color="auto"/>
        </w:rPr>
        <w:t xml:space="preserve"> a world </w:t>
      </w:r>
      <w:r w:rsidRPr="00F6084D">
        <w:rPr>
          <w:b/>
          <w:iCs/>
          <w:szCs w:val="26"/>
          <w:highlight w:val="green"/>
          <w:u w:val="single"/>
          <w:bdr w:val="single" w:sz="8" w:space="0" w:color="auto"/>
        </w:rPr>
        <w:lastRenderedPageBreak/>
        <w:t>order</w:t>
      </w:r>
      <w:r w:rsidRPr="00B5667D">
        <w:rPr>
          <w:szCs w:val="26"/>
        </w:rPr>
        <w:t xml:space="preserve"> </w:t>
      </w:r>
      <w:r w:rsidRPr="00B5667D">
        <w:rPr>
          <w:sz w:val="16"/>
        </w:rPr>
        <w:t>that fa</w:t>
      </w:r>
      <w:r w:rsidRPr="00893114">
        <w:rPr>
          <w:sz w:val="16"/>
        </w:rPr>
        <w:t xml:space="preserve">vors both allies’ shared values. </w:t>
      </w:r>
      <w:r w:rsidRPr="00893114">
        <w:rPr>
          <w:sz w:val="12"/>
          <w:szCs w:val="18"/>
        </w:rPr>
        <w:t xml:space="preserve">The United States and Japan have taken a number of very important actions in the recent past to strengthen the Alliance. These include Japan’s issuance of its first national security strategy, establishment of a National Security Council (NSC) and an associated permanent staff organization, increases in the defense budget, and passage of security legislation authorizing closer cooperation with the United States. The United States has stated an intention to rebalance U.S. strategic attention and military forces towards the Asia-Pacific region. Both countries have concluded updated bilateral Defense Guidelines for closer security cooperation and have reached an agreement for wider and deeper economic cooperation through the Trans-Pacific Partnership (TPP). These achievements provide a solid foundation for the continued actions that the Commission recommends in this report. </w:t>
      </w:r>
      <w:r w:rsidRPr="00893114">
        <w:rPr>
          <w:u w:val="single"/>
        </w:rPr>
        <w:t xml:space="preserve">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w:t>
      </w:r>
      <w:r w:rsidRPr="00893114">
        <w:rPr>
          <w:sz w:val="16"/>
        </w:rPr>
        <w:t xml:space="preserve"> have unmatched strengths for the competitive environment they will face. Together the two allies </w:t>
      </w:r>
      <w:r w:rsidRPr="00893114">
        <w:rPr>
          <w:u w:val="single"/>
        </w:rPr>
        <w:t>account for 28 percent of the world’s</w:t>
      </w:r>
      <w:r w:rsidRPr="00893114">
        <w:rPr>
          <w:sz w:val="16"/>
        </w:rPr>
        <w:t xml:space="preserve"> gross domestic product (</w:t>
      </w:r>
      <w:r w:rsidRPr="00893114">
        <w:rPr>
          <w:u w:val="single"/>
        </w:rPr>
        <w:t>GDP</w:t>
      </w:r>
      <w:r w:rsidRPr="00893114">
        <w:rPr>
          <w:sz w:val="16"/>
        </w:rPr>
        <w:t xml:space="preserve">) and 43 percent of the world’s wealth. The economies of </w:t>
      </w:r>
      <w:r w:rsidRPr="00893114">
        <w:rPr>
          <w:u w:val="single"/>
        </w:rPr>
        <w:t>both</w:t>
      </w:r>
      <w:r w:rsidRPr="00893114">
        <w:rPr>
          <w:sz w:val="16"/>
        </w:rPr>
        <w:t xml:space="preserve"> countries </w:t>
      </w:r>
      <w:r w:rsidRPr="00893114">
        <w:rPr>
          <w:u w:val="single"/>
        </w:rPr>
        <w:t>use and produce the highest levels of technology, and have</w:t>
      </w:r>
      <w:r w:rsidRPr="00893114">
        <w:rPr>
          <w:sz w:val="16"/>
        </w:rPr>
        <w:t xml:space="preserve"> the </w:t>
      </w:r>
      <w:r w:rsidRPr="00893114">
        <w:rPr>
          <w:b/>
          <w:iCs/>
          <w:u w:val="single"/>
          <w:bdr w:val="single" w:sz="8" w:space="0" w:color="auto"/>
        </w:rPr>
        <w:t>r</w:t>
      </w:r>
      <w:r w:rsidRPr="00893114">
        <w:rPr>
          <w:sz w:val="16"/>
        </w:rPr>
        <w:t xml:space="preserve">esearch </w:t>
      </w:r>
      <w:r w:rsidRPr="00893114">
        <w:rPr>
          <w:u w:val="single"/>
        </w:rPr>
        <w:t xml:space="preserve">and </w:t>
      </w:r>
      <w:r w:rsidRPr="00893114">
        <w:rPr>
          <w:b/>
          <w:iCs/>
          <w:u w:val="single"/>
          <w:bdr w:val="single" w:sz="8" w:space="0" w:color="auto"/>
        </w:rPr>
        <w:t>d</w:t>
      </w:r>
      <w:r w:rsidRPr="00893114">
        <w:rPr>
          <w:sz w:val="16"/>
        </w:rPr>
        <w:t xml:space="preserve">evelopment </w:t>
      </w:r>
      <w:r w:rsidRPr="00893114">
        <w:rPr>
          <w:u w:val="single"/>
        </w:rPr>
        <w:t>systems to stay at the cutting edge of</w:t>
      </w:r>
      <w:r w:rsidRPr="00893114">
        <w:rPr>
          <w:sz w:val="16"/>
        </w:rPr>
        <w:t xml:space="preserve"> discovery and </w:t>
      </w:r>
      <w:r w:rsidRPr="00893114">
        <w:rPr>
          <w:u w:val="single"/>
        </w:rPr>
        <w:t>innovation</w:t>
      </w:r>
      <w:r w:rsidRPr="00893114">
        <w:rPr>
          <w:sz w:val="16"/>
        </w:rPr>
        <w:t xml:space="preserve">. Their citizenries are well educated, hardworking, and innovative. </w:t>
      </w:r>
      <w:r w:rsidRPr="00893114">
        <w:rPr>
          <w:u w:val="single"/>
        </w:rPr>
        <w:t>Their armed forces are</w:t>
      </w:r>
      <w:r w:rsidRPr="00893114">
        <w:rPr>
          <w:sz w:val="16"/>
        </w:rPr>
        <w:t xml:space="preserve"> among the world’s </w:t>
      </w:r>
      <w:r w:rsidRPr="00893114">
        <w:rPr>
          <w:u w:val="single"/>
        </w:rPr>
        <w:t>most advanced</w:t>
      </w:r>
      <w:r w:rsidRPr="00893114">
        <w:rPr>
          <w:sz w:val="16"/>
        </w:rPr>
        <w:t xml:space="preserve"> and are well led and trained. </w:t>
      </w:r>
      <w:r w:rsidRPr="00893114">
        <w:rPr>
          <w:u w:val="single"/>
        </w:rPr>
        <w:t>Their values</w:t>
      </w:r>
      <w:r w:rsidRPr="00893114">
        <w:rPr>
          <w:sz w:val="16"/>
        </w:rPr>
        <w:t xml:space="preserve"> of freedom and democracy </w:t>
      </w:r>
      <w:r w:rsidRPr="00893114">
        <w:rPr>
          <w:u w:val="single"/>
        </w:rPr>
        <w:t>have a universal appeal</w:t>
      </w:r>
      <w:r w:rsidRPr="00893114">
        <w:rPr>
          <w:sz w:val="16"/>
        </w:rPr>
        <w:t xml:space="preserve"> that has been repeatedly demonstrated in all parts of the world and particularly in Asia. The U.S.-Japan Alliance has endured for 60 years and adapted to meet an array of new internal and external challenges</w:t>
      </w:r>
      <w:r w:rsidRPr="00DB6594">
        <w:rPr>
          <w:sz w:val="4"/>
          <w:szCs w:val="4"/>
        </w:rPr>
        <w:t xml:space="preserve">. The Commission believes that the United States and Japan must develop a shared vision of the world both nations seek in the next 15 years. Democracies need a vision to inspire their own citizens and to synchronize the efforts of their governments and private organizations. As partners in an increasingly interconnected and competitive world, the United States and Japan must also offer a vision that will gain the support of other countries. The Commission proposes the following vision for the U.S.-Japan Alliance: The United States and Japan seek a world in 2030 in which all nations are secure, peaceful, prosperous, and free. Working to build this world, the United States and Japan will make national contributions that reflect each nation’s respective capabilities, legal obligations, and traditions, but will always remain united on shared goals. The United States and Japan are global powers with global responsibilities, but their Alliance will continue to focus as it always has on the peace and prosperity of the Asia-Pacific region. Peace and Security: The United States and Japan will work together to: </w:t>
      </w:r>
      <w:r w:rsidRPr="00DB6594">
        <w:rPr>
          <w:sz w:val="4"/>
          <w:szCs w:val="4"/>
        </w:rPr>
        <w:t xml:space="preserve"> preserve peace and stability in the Asia-Pacific region based on the Mutual Security Treaty through bilateral efforts to maintain a favorable balance of power and to deter and, if necessary, to defeat armed aggression and attempts at coercion against their own interests, and those of their allies and friends; </w:t>
      </w:r>
      <w:r w:rsidRPr="00DB6594">
        <w:rPr>
          <w:sz w:val="4"/>
          <w:szCs w:val="4"/>
        </w:rPr>
        <w:t xml:space="preserve"> defend and preserve the existing order based on established international rules and norms; </w:t>
      </w:r>
      <w:r w:rsidRPr="00DB6594">
        <w:rPr>
          <w:sz w:val="4"/>
          <w:szCs w:val="4"/>
        </w:rPr>
        <w:t xml:space="preserve"> seek peaceful, negotiated resolution of issues between nations, free from military force or coercion; </w:t>
      </w:r>
      <w:r w:rsidRPr="00DB6594">
        <w:rPr>
          <w:sz w:val="4"/>
          <w:szCs w:val="4"/>
        </w:rPr>
        <w:t xml:space="preserve"> support multilateral organizations in developing solutions to global challenges; and </w:t>
      </w:r>
      <w:r w:rsidRPr="00DB6594">
        <w:rPr>
          <w:sz w:val="4"/>
          <w:szCs w:val="4"/>
        </w:rPr>
        <w:t xml:space="preserve"> lead and participate in international actions against state and non-state actors that use terrorist tactics and criminal actions or otherwise threaten the safety of their citizens and those of their allies and friends. Prosperity: The United States and Japan will work together to: </w:t>
      </w:r>
      <w:r w:rsidRPr="00DB6594">
        <w:rPr>
          <w:sz w:val="4"/>
          <w:szCs w:val="4"/>
        </w:rPr>
        <w:t xml:space="preserve"> support the unimpeded international flow of investment, goods, and services to raise the prosperity of all nations, especially those at lower levels of development; </w:t>
      </w:r>
      <w:r w:rsidRPr="00DB6594">
        <w:rPr>
          <w:sz w:val="4"/>
          <w:szCs w:val="4"/>
        </w:rPr>
        <w:t xml:space="preserve"> provide assistance both through international organizations and directly to developing nations to improve all the aspects of economic development and governance, private sector competence, and human capacity, including women’s empowerment; </w:t>
      </w:r>
      <w:r w:rsidRPr="00DB6594">
        <w:rPr>
          <w:sz w:val="4"/>
          <w:szCs w:val="4"/>
        </w:rPr>
        <w:t xml:space="preserve"> strengthen existing institutions such as the World Bank and International Monetary Fund that provide development assistance and seek to promote principles of good governance; and </w:t>
      </w:r>
      <w:r w:rsidRPr="00DB6594">
        <w:rPr>
          <w:sz w:val="4"/>
          <w:szCs w:val="4"/>
        </w:rPr>
        <w:t xml:space="preserve"> play leading roles in reducing environmental threats to the health, and potentially the safety, of their own citizens and others around the world. Freedom: The United States and Japan will work together to: </w:t>
      </w:r>
      <w:r w:rsidRPr="00DB6594">
        <w:rPr>
          <w:sz w:val="4"/>
          <w:szCs w:val="4"/>
        </w:rPr>
        <w:t xml:space="preserve"> support advancement of the principles expressed in the United Nations (UN) Universal Declaration of Human Rights; </w:t>
      </w:r>
      <w:r w:rsidRPr="00DB6594">
        <w:rPr>
          <w:sz w:val="4"/>
          <w:szCs w:val="4"/>
        </w:rPr>
        <w:t xml:space="preserve"> ensure the observance of these principles in their own countries; </w:t>
      </w:r>
      <w:r w:rsidRPr="00DB6594">
        <w:rPr>
          <w:sz w:val="4"/>
          <w:szCs w:val="4"/>
        </w:rPr>
        <w:t xml:space="preserve"> speak out and take clear public stands in the support of those principles; and </w:t>
      </w:r>
      <w:r w:rsidRPr="00DB6594">
        <w:rPr>
          <w:sz w:val="4"/>
          <w:szCs w:val="4"/>
        </w:rPr>
        <w:t xml:space="preserve"> work over the long term, and when opportunities arise in the short term, to advance those principles in authoritarian countries as well as failing states. In this report, the Commission recommends a set of coordinated policies that will move the Alliance closer to achieving its shared vision of a peaceful, secure, prosperous, and free world. As major economic powers and democracies, Japan and the United States should continuously stress two foundational pillars of the Alliance. First, leaders and opinion makers in the United States and Japan need to strengthen and sustain public support in both countries for active international leadership, using the full range of foreign policy tools, including military capabilities when necessary. In the United States, the wars in Iraq and Afghanistan have caused debates in both the Republican and Democratic parties about the utility of force, particularly with respect to the Middle East. In Japan, although security legislation was enacted in 2015 to allow the exercise of the right to collective self-defense, there is persistent and substantial opposition to a more active security role for the military, and misgivings about the use of military force—even for purely defensive purposes. The Commission recognizes that military power cannot be the sole or even the primary instrument of national security policy. However, the potential employment of military force is often necessary to support diplomacy, deter aggression, and keep the peace; and the utilization of the armed forces, whether in the form of advisers, peacekeepers, or combat units, will remain essential to deal with some threats to peace and security in the future. The United States and Japan must have fully-funded, modern, and highly capable military forces, and they must be willing to employ them in support of the peaceful, secure, prosperous, and free world that they seek. Leaders in both countries have a responsibility to explain these realities to their publics. Second, in order to provide the foundation for the policies outlined in this report, both countries need to take action to support their economies, to resume economic growth in the case of Japan, and to sustain recovery from the recession of 2008 in the case of the United States. Without higher rates of economic growth, the United States and Japan will face significantly greater difficulties managing the international challenges that are likely to emerge over the coming 15 years. Both countries have the fiscal and monetary policy tools necessary to stimulate growth, but both must also undertake structural changes that require continued political attention. In the case of Japan these include: growing the workforce in the face of a falling national birth rate; increasing productivity through more widespread adoption of information technology; and reversing the growth of the highest debt levels of any advanced country. In the case of the United States these include: modernizing the country’s aging physical and cyber infrastructure; containing the costs of medical care and social security payments for the large generation now retiring; and providing real energy security by coupling the increased production of domestic oil and gas with reduced dependence of the transportation sector on oil. Both countries must also improve their educational systems to create the digital workforce of the future. </w:t>
      </w:r>
      <w:r w:rsidRPr="00893114">
        <w:rPr>
          <w:sz w:val="16"/>
        </w:rPr>
        <w:t xml:space="preserve">II. The Strategic Environment through 2030 For the first time in nearly a quarter century, </w:t>
      </w:r>
      <w:r w:rsidRPr="00F6084D">
        <w:rPr>
          <w:b/>
          <w:iCs/>
          <w:szCs w:val="26"/>
          <w:highlight w:val="green"/>
          <w:u w:val="single"/>
          <w:bdr w:val="single" w:sz="8" w:space="0" w:color="auto"/>
        </w:rPr>
        <w:t>the world</w:t>
      </w:r>
      <w:r w:rsidRPr="00F6084D">
        <w:rPr>
          <w:szCs w:val="26"/>
          <w:highlight w:val="green"/>
          <w:u w:val="single"/>
        </w:rPr>
        <w:t xml:space="preserve"> </w:t>
      </w:r>
      <w:r w:rsidRPr="00F6084D">
        <w:rPr>
          <w:highlight w:val="green"/>
          <w:u w:val="single"/>
        </w:rPr>
        <w:t>is witnessing</w:t>
      </w:r>
      <w:r w:rsidRPr="00893114">
        <w:rPr>
          <w:u w:val="single"/>
        </w:rPr>
        <w:t xml:space="preserve"> </w:t>
      </w:r>
      <w:r w:rsidRPr="00893114">
        <w:rPr>
          <w:b/>
          <w:iCs/>
          <w:szCs w:val="26"/>
          <w:u w:val="single"/>
          <w:bdr w:val="single" w:sz="8" w:space="0" w:color="auto"/>
        </w:rPr>
        <w:t xml:space="preserve">multiple </w:t>
      </w:r>
      <w:r w:rsidRPr="00F6084D">
        <w:rPr>
          <w:b/>
          <w:iCs/>
          <w:szCs w:val="26"/>
          <w:highlight w:val="green"/>
          <w:u w:val="single"/>
          <w:bdr w:val="single" w:sz="8" w:space="0" w:color="auto"/>
        </w:rPr>
        <w:t>momentous challenges</w:t>
      </w:r>
      <w:r w:rsidRPr="00893114">
        <w:rPr>
          <w:szCs w:val="26"/>
          <w:u w:val="single"/>
        </w:rPr>
        <w:t xml:space="preserve"> </w:t>
      </w:r>
      <w:r w:rsidRPr="00893114">
        <w:rPr>
          <w:u w:val="single"/>
        </w:rPr>
        <w:t xml:space="preserve">to the international </w:t>
      </w:r>
      <w:r w:rsidRPr="00B5667D">
        <w:rPr>
          <w:u w:val="single"/>
        </w:rPr>
        <w:t xml:space="preserve">order. </w:t>
      </w:r>
      <w:r w:rsidRPr="00B5667D">
        <w:rPr>
          <w:b/>
          <w:iCs/>
          <w:u w:val="single"/>
          <w:bdr w:val="single" w:sz="8" w:space="0" w:color="auto"/>
        </w:rPr>
        <w:t>China</w:t>
      </w:r>
      <w:r w:rsidRPr="00B5667D">
        <w:rPr>
          <w:u w:val="single"/>
        </w:rPr>
        <w:t xml:space="preserve">’s emergence, </w:t>
      </w:r>
      <w:r w:rsidRPr="00B5667D">
        <w:rPr>
          <w:b/>
          <w:iCs/>
          <w:u w:val="single"/>
          <w:bdr w:val="single" w:sz="8" w:space="0" w:color="auto"/>
        </w:rPr>
        <w:t>Russia</w:t>
      </w:r>
      <w:r w:rsidRPr="00B5667D">
        <w:rPr>
          <w:u w:val="single"/>
        </w:rPr>
        <w:t>’s resurgence, and</w:t>
      </w:r>
      <w:r w:rsidRPr="00B5667D">
        <w:rPr>
          <w:sz w:val="16"/>
        </w:rPr>
        <w:t xml:space="preserve"> the Islamic State of Iraq and the Levant’s (</w:t>
      </w:r>
      <w:r w:rsidRPr="00B5667D">
        <w:rPr>
          <w:b/>
          <w:iCs/>
          <w:u w:val="single"/>
          <w:bdr w:val="single" w:sz="8" w:space="0" w:color="auto"/>
        </w:rPr>
        <w:t>ISIL</w:t>
      </w:r>
      <w:r w:rsidRPr="00B5667D">
        <w:rPr>
          <w:sz w:val="16"/>
        </w:rPr>
        <w:t xml:space="preserve">’s) barbarity </w:t>
      </w:r>
      <w:r w:rsidRPr="00B5667D">
        <w:rPr>
          <w:u w:val="single"/>
        </w:rPr>
        <w:t xml:space="preserve">are forcing the </w:t>
      </w:r>
      <w:r w:rsidRPr="00B5667D">
        <w:rPr>
          <w:b/>
          <w:iCs/>
          <w:u w:val="single"/>
          <w:bdr w:val="single" w:sz="8" w:space="0" w:color="auto"/>
        </w:rPr>
        <w:t>U</w:t>
      </w:r>
      <w:r w:rsidRPr="00B5667D">
        <w:rPr>
          <w:sz w:val="16"/>
        </w:rPr>
        <w:t xml:space="preserve">nited </w:t>
      </w:r>
      <w:r w:rsidRPr="00B5667D">
        <w:rPr>
          <w:b/>
          <w:iCs/>
          <w:u w:val="single"/>
          <w:bdr w:val="single" w:sz="8" w:space="0" w:color="auto"/>
        </w:rPr>
        <w:t>S</w:t>
      </w:r>
      <w:r w:rsidRPr="00B5667D">
        <w:rPr>
          <w:sz w:val="16"/>
        </w:rPr>
        <w:t xml:space="preserve">tates </w:t>
      </w:r>
      <w:r w:rsidRPr="00B5667D">
        <w:rPr>
          <w:u w:val="single"/>
        </w:rPr>
        <w:t>and Japan to address simultaneous,</w:t>
      </w:r>
      <w:r w:rsidRPr="00893114">
        <w:rPr>
          <w:u w:val="single"/>
        </w:rPr>
        <w:t xml:space="preserve"> diverse </w:t>
      </w:r>
      <w:r w:rsidRPr="00F6084D">
        <w:rPr>
          <w:highlight w:val="green"/>
          <w:u w:val="single"/>
        </w:rPr>
        <w:t>threats to</w:t>
      </w:r>
      <w:r w:rsidRPr="00893114">
        <w:rPr>
          <w:u w:val="single"/>
        </w:rPr>
        <w:t xml:space="preserve"> the </w:t>
      </w:r>
      <w:r w:rsidRPr="00F6084D">
        <w:rPr>
          <w:highlight w:val="green"/>
          <w:u w:val="single"/>
        </w:rPr>
        <w:t>international order</w:t>
      </w:r>
      <w:r w:rsidRPr="00893114">
        <w:rPr>
          <w:u w:val="single"/>
        </w:rPr>
        <w:t xml:space="preserve">. Within Asia, increasing prosperity and economic interdependence coincide with intensifying </w:t>
      </w:r>
      <w:r w:rsidRPr="00893114">
        <w:rPr>
          <w:b/>
          <w:iCs/>
          <w:u w:val="single"/>
          <w:bdr w:val="single" w:sz="8" w:space="0" w:color="auto"/>
        </w:rPr>
        <w:t>friction among the major powers</w:t>
      </w:r>
      <w:r w:rsidRPr="00893114">
        <w:rPr>
          <w:u w:val="single"/>
        </w:rPr>
        <w:t xml:space="preserve">. Changes in relative power, rapid expansion in the military budgets of some </w:t>
      </w:r>
      <w:r w:rsidRPr="00B5667D">
        <w:rPr>
          <w:u w:val="single"/>
        </w:rPr>
        <w:t xml:space="preserve">states, </w:t>
      </w:r>
      <w:r w:rsidRPr="00B5667D">
        <w:rPr>
          <w:b/>
          <w:iCs/>
          <w:u w:val="single"/>
          <w:bdr w:val="single" w:sz="8" w:space="0" w:color="auto"/>
        </w:rPr>
        <w:t>territorial disputes</w:t>
      </w:r>
      <w:r w:rsidRPr="00B5667D">
        <w:rPr>
          <w:u w:val="single"/>
        </w:rPr>
        <w:t xml:space="preserve">, historical animosities, </w:t>
      </w:r>
      <w:r w:rsidRPr="00B5667D">
        <w:rPr>
          <w:b/>
          <w:iCs/>
          <w:u w:val="single"/>
          <w:bdr w:val="single" w:sz="8" w:space="0" w:color="auto"/>
        </w:rPr>
        <w:t>irregular threats</w:t>
      </w:r>
      <w:r w:rsidRPr="00B5667D">
        <w:rPr>
          <w:u w:val="single"/>
        </w:rPr>
        <w:t xml:space="preserve">, and </w:t>
      </w:r>
      <w:r w:rsidRPr="00B5667D">
        <w:rPr>
          <w:b/>
          <w:iCs/>
          <w:u w:val="single"/>
          <w:bdr w:val="single" w:sz="8" w:space="0" w:color="auto"/>
        </w:rPr>
        <w:t>nuclear proliferation</w:t>
      </w:r>
      <w:r w:rsidRPr="00B5667D">
        <w:rPr>
          <w:u w:val="single"/>
        </w:rPr>
        <w:t xml:space="preserve"> all present </w:t>
      </w:r>
      <w:r w:rsidRPr="00B5667D">
        <w:rPr>
          <w:b/>
          <w:iCs/>
          <w:u w:val="single"/>
          <w:bdr w:val="single" w:sz="8" w:space="0" w:color="auto"/>
        </w:rPr>
        <w:t>serious risks</w:t>
      </w:r>
      <w:r w:rsidRPr="00B5667D">
        <w:rPr>
          <w:u w:val="single"/>
        </w:rPr>
        <w:t xml:space="preserve"> to regional security</w:t>
      </w:r>
      <w:r w:rsidRPr="00B5667D">
        <w:rPr>
          <w:sz w:val="16"/>
        </w:rPr>
        <w:t>. Managing</w:t>
      </w:r>
      <w:r w:rsidRPr="00893114">
        <w:rPr>
          <w:sz w:val="16"/>
        </w:rPr>
        <w:t xml:space="preserve"> these challenges will require an understanding of how long-term trends, such as demographics, technology, and climate change, are likely to affect the strategic environment. Asia is the world’s most dynamic region, so understanding current trends and potential future discontinuities is essential if the United States and Japan are to adopt an overall strategy that is capable of adapting effectively to rapid shifts in the security environment. While regional trends in the Asia-Pacific region favor continued growth and economic integration, there are </w:t>
      </w:r>
      <w:r w:rsidRPr="00893114">
        <w:rPr>
          <w:u w:val="single"/>
        </w:rPr>
        <w:t>pockets of uncertainty</w:t>
      </w:r>
      <w:r w:rsidRPr="00893114">
        <w:rPr>
          <w:sz w:val="16"/>
        </w:rPr>
        <w:t xml:space="preserve"> that </w:t>
      </w:r>
      <w:r w:rsidRPr="00893114">
        <w:rPr>
          <w:u w:val="single"/>
        </w:rPr>
        <w:t>could threaten</w:t>
      </w:r>
      <w:r w:rsidRPr="00893114">
        <w:rPr>
          <w:sz w:val="16"/>
        </w:rPr>
        <w:t xml:space="preserve"> both </w:t>
      </w:r>
      <w:r w:rsidRPr="00893114">
        <w:rPr>
          <w:u w:val="single"/>
        </w:rPr>
        <w:t>economic progress and political stability. These include: obstacles to China’s economic transition</w:t>
      </w:r>
      <w:r w:rsidRPr="00893114">
        <w:rPr>
          <w:sz w:val="16"/>
        </w:rPr>
        <w:t xml:space="preserve"> from its past export-led growth model to a domestically driven model; </w:t>
      </w:r>
      <w:r w:rsidRPr="00893114">
        <w:rPr>
          <w:u w:val="single"/>
        </w:rPr>
        <w:t>the shrinking</w:t>
      </w:r>
      <w:r w:rsidRPr="00893114">
        <w:rPr>
          <w:sz w:val="16"/>
        </w:rPr>
        <w:t xml:space="preserve"> working age </w:t>
      </w:r>
      <w:r w:rsidRPr="00893114">
        <w:rPr>
          <w:u w:val="single"/>
        </w:rPr>
        <w:t>population in Japan, South Korea, China, Taiwan, and Singapore; and</w:t>
      </w:r>
      <w:r w:rsidRPr="00893114">
        <w:rPr>
          <w:sz w:val="16"/>
        </w:rPr>
        <w:t xml:space="preserve"> the </w:t>
      </w:r>
      <w:r w:rsidRPr="00893114">
        <w:rPr>
          <w:u w:val="single"/>
        </w:rPr>
        <w:t>over-reliance of</w:t>
      </w:r>
      <w:r w:rsidRPr="00893114">
        <w:rPr>
          <w:sz w:val="16"/>
        </w:rPr>
        <w:t xml:space="preserve"> countries such as </w:t>
      </w:r>
      <w:r w:rsidRPr="00893114">
        <w:rPr>
          <w:u w:val="single"/>
        </w:rPr>
        <w:t>Taiwan, South Korea, Malaysia, Thailand, and Australia on Chinese momentum to drive</w:t>
      </w:r>
      <w:r w:rsidRPr="00893114">
        <w:rPr>
          <w:sz w:val="16"/>
        </w:rPr>
        <w:t xml:space="preserve"> their own </w:t>
      </w:r>
      <w:r w:rsidRPr="00893114">
        <w:rPr>
          <w:u w:val="single"/>
        </w:rPr>
        <w:t>growth</w:t>
      </w:r>
      <w:r w:rsidRPr="00893114">
        <w:rPr>
          <w:sz w:val="16"/>
        </w:rPr>
        <w:t xml:space="preserve">. </w:t>
      </w:r>
      <w:r w:rsidRPr="00893114">
        <w:rPr>
          <w:sz w:val="12"/>
          <w:szCs w:val="18"/>
        </w:rPr>
        <w:t xml:space="preserve">Economic growth and integration in Asia have been driven by intra-regional trade as well as global investment flows and production networks, underpinned by the international financial institutions established at Bretton Woods and sustained since then with the active support of Japan and the United States. However, as the international economy has diversified, the original managers of global financial governance, such as the G-7, have lost ground to more inclusive but less effective groupings, such as the G-20. Moreover, progress on global trade liberalization at the World Trade Organization (WTO) has stalled. China is challenging the existing international financial institutions with the Asian Infrastructure Investment Bank (AIIB) and its new “One Belt, One Road” initiatives. At the same time, the Trans-Pacific Partnership (TPP), led by the United States and Japan, has the potential to reboot international trade liberalization and governance. Passage of TPP in Japan, the United States, and the ten other participating countries would boost economic growth in Asia by reducing barriers, establishing standards for ensuring protection of intellectual property in new areas such as e-commerce, empowering China’s economic reformers as Beijing is drawn by preferential tariffs to join TPP, animating negotiations on the Transatlantic Trade and Investment Partnership (TTIP), and perhaps eventually helping to revitalize the pursuit of global free trade agreements through the WTO. Governance of global trade and finance is in flux, but the forces of liberalization and integration are still present. </w:t>
      </w:r>
      <w:r w:rsidRPr="00893114">
        <w:rPr>
          <w:u w:val="single"/>
        </w:rPr>
        <w:t>Beyond</w:t>
      </w:r>
      <w:r w:rsidRPr="00893114">
        <w:rPr>
          <w:sz w:val="16"/>
        </w:rPr>
        <w:t xml:space="preserve"> these </w:t>
      </w:r>
      <w:r w:rsidRPr="00893114">
        <w:rPr>
          <w:u w:val="single"/>
        </w:rPr>
        <w:t>economic concerns</w:t>
      </w:r>
      <w:r w:rsidRPr="00893114">
        <w:rPr>
          <w:sz w:val="16"/>
        </w:rPr>
        <w:t xml:space="preserve"> the </w:t>
      </w:r>
      <w:r w:rsidRPr="00F6084D">
        <w:rPr>
          <w:highlight w:val="green"/>
          <w:u w:val="single"/>
        </w:rPr>
        <w:t xml:space="preserve">dangers of </w:t>
      </w:r>
      <w:r w:rsidRPr="00F6084D">
        <w:rPr>
          <w:b/>
          <w:iCs/>
          <w:highlight w:val="green"/>
          <w:u w:val="single"/>
          <w:bdr w:val="single" w:sz="8" w:space="0" w:color="auto"/>
        </w:rPr>
        <w:t>climate</w:t>
      </w:r>
      <w:r w:rsidRPr="00893114">
        <w:rPr>
          <w:sz w:val="16"/>
        </w:rPr>
        <w:t xml:space="preserve"> change </w:t>
      </w:r>
      <w:r w:rsidRPr="00F6084D">
        <w:rPr>
          <w:highlight w:val="green"/>
          <w:u w:val="single"/>
        </w:rPr>
        <w:t xml:space="preserve">and </w:t>
      </w:r>
      <w:r w:rsidRPr="00F6084D">
        <w:rPr>
          <w:b/>
          <w:iCs/>
          <w:highlight w:val="green"/>
          <w:u w:val="single"/>
          <w:bdr w:val="single" w:sz="8" w:space="0" w:color="auto"/>
        </w:rPr>
        <w:t>eco</w:t>
      </w:r>
      <w:r w:rsidRPr="00893114">
        <w:rPr>
          <w:b/>
          <w:iCs/>
          <w:u w:val="single"/>
          <w:bdr w:val="single" w:sz="8" w:space="0" w:color="auto"/>
        </w:rPr>
        <w:t xml:space="preserve">logical </w:t>
      </w:r>
      <w:r w:rsidRPr="00F6084D">
        <w:rPr>
          <w:b/>
          <w:iCs/>
          <w:highlight w:val="green"/>
          <w:u w:val="single"/>
          <w:bdr w:val="single" w:sz="8" w:space="0" w:color="auto"/>
        </w:rPr>
        <w:t>degradation</w:t>
      </w:r>
      <w:r w:rsidRPr="00F6084D">
        <w:rPr>
          <w:highlight w:val="green"/>
          <w:u w:val="single"/>
        </w:rPr>
        <w:t xml:space="preserve"> threaten</w:t>
      </w:r>
      <w:r w:rsidRPr="00893114">
        <w:rPr>
          <w:u w:val="single"/>
        </w:rPr>
        <w:t xml:space="preserve"> the region. </w:t>
      </w:r>
      <w:r w:rsidRPr="00F6084D">
        <w:rPr>
          <w:highlight w:val="green"/>
          <w:u w:val="single"/>
        </w:rPr>
        <w:t>The ability</w:t>
      </w:r>
      <w:r w:rsidRPr="00893114">
        <w:rPr>
          <w:u w:val="single"/>
        </w:rPr>
        <w:t xml:space="preserve"> of</w:t>
      </w:r>
      <w:r w:rsidRPr="00893114">
        <w:rPr>
          <w:sz w:val="16"/>
        </w:rPr>
        <w:t xml:space="preserve"> the </w:t>
      </w:r>
      <w:r w:rsidRPr="00893114">
        <w:rPr>
          <w:u w:val="single"/>
        </w:rPr>
        <w:t>major Asia</w:t>
      </w:r>
      <w:r w:rsidRPr="00893114">
        <w:rPr>
          <w:sz w:val="16"/>
        </w:rPr>
        <w:t xml:space="preserve">-Pacific </w:t>
      </w:r>
      <w:r w:rsidRPr="00893114">
        <w:rPr>
          <w:u w:val="single"/>
        </w:rPr>
        <w:t xml:space="preserve">economies </w:t>
      </w:r>
      <w:r w:rsidRPr="00F6084D">
        <w:rPr>
          <w:highlight w:val="green"/>
          <w:u w:val="single"/>
        </w:rPr>
        <w:t>to cooperate in the face of</w:t>
      </w:r>
      <w:r w:rsidRPr="00893114">
        <w:rPr>
          <w:sz w:val="16"/>
        </w:rPr>
        <w:t xml:space="preserve"> all these </w:t>
      </w:r>
      <w:r w:rsidRPr="00F6084D">
        <w:rPr>
          <w:b/>
          <w:iCs/>
          <w:szCs w:val="26"/>
          <w:highlight w:val="green"/>
          <w:u w:val="single"/>
          <w:bdr w:val="single" w:sz="8" w:space="0" w:color="auto"/>
        </w:rPr>
        <w:t>transnational challenges</w:t>
      </w:r>
      <w:r w:rsidRPr="00893114">
        <w:rPr>
          <w:szCs w:val="26"/>
          <w:u w:val="single"/>
        </w:rPr>
        <w:t xml:space="preserve"> </w:t>
      </w:r>
      <w:r w:rsidRPr="00893114">
        <w:rPr>
          <w:u w:val="single"/>
        </w:rPr>
        <w:t xml:space="preserve">will </w:t>
      </w:r>
      <w:r w:rsidRPr="00F6084D">
        <w:rPr>
          <w:highlight w:val="green"/>
          <w:u w:val="single"/>
        </w:rPr>
        <w:t xml:space="preserve">have </w:t>
      </w:r>
      <w:r w:rsidRPr="00F6084D">
        <w:rPr>
          <w:b/>
          <w:iCs/>
          <w:highlight w:val="green"/>
          <w:u w:val="single"/>
          <w:bdr w:val="single" w:sz="8" w:space="0" w:color="auto"/>
        </w:rPr>
        <w:t>important implications</w:t>
      </w:r>
      <w:r w:rsidRPr="00893114">
        <w:rPr>
          <w:u w:val="single"/>
        </w:rPr>
        <w:t xml:space="preserve"> for the future strategic environment</w:t>
      </w:r>
      <w:r w:rsidRPr="00893114">
        <w:rPr>
          <w:sz w:val="16"/>
        </w:rPr>
        <w:t>. While China and the United States are the world’s leading emitters of greenhouse gases (in that order), Japan is the world’s superpower in clean technology and energy efficiency. There are encouraging signs of U.S. and Chinese initiatives to curb greenhouse gas emissions as well as the recent agreement at the 2015 Paris Climate Conference, but these promises remain aspirational and unenforceable, requiring further efforts at bilateral, regional, and global cooperation to reduce carbon emissions.</w:t>
      </w:r>
    </w:p>
    <w:p w14:paraId="75F001F9" w14:textId="77777777" w:rsidR="0043403D" w:rsidRDefault="0043403D" w:rsidP="0043403D">
      <w:pPr>
        <w:pStyle w:val="Heading3"/>
      </w:pPr>
      <w:r>
        <w:lastRenderedPageBreak/>
        <w:t>Off</w:t>
      </w:r>
    </w:p>
    <w:p w14:paraId="1388A7BE" w14:textId="77777777" w:rsidR="0043403D" w:rsidRDefault="0043403D" w:rsidP="0043403D">
      <w:r>
        <w:t>FTC DA</w:t>
      </w:r>
    </w:p>
    <w:p w14:paraId="7C97E848"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6AB6FE33"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0942E809"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The </w:t>
      </w:r>
      <w:r w:rsidRPr="00F6084D">
        <w:rPr>
          <w:rStyle w:val="StyleUnderline"/>
          <w:rFonts w:asciiTheme="majorHAnsi" w:hAnsiTheme="majorHAnsi" w:cstheme="majorHAnsi"/>
          <w:highlight w:val="green"/>
        </w:rPr>
        <w:t>new</w:t>
      </w:r>
      <w:r w:rsidRPr="00BF4985">
        <w:rPr>
          <w:rFonts w:asciiTheme="majorHAnsi" w:hAnsiTheme="majorHAnsi" w:cstheme="majorHAnsi"/>
          <w:sz w:val="16"/>
        </w:rPr>
        <w:t xml:space="preserve"> acting </w:t>
      </w:r>
      <w:r w:rsidRPr="00F6084D">
        <w:rPr>
          <w:rStyle w:val="StyleUnderline"/>
          <w:rFonts w:asciiTheme="majorHAnsi" w:hAnsiTheme="majorHAnsi" w:cstheme="majorHAnsi"/>
          <w:highlight w:val="gree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F6084D">
        <w:rPr>
          <w:rStyle w:val="StyleUnderline"/>
          <w:rFonts w:asciiTheme="majorHAnsi" w:hAnsiTheme="majorHAnsi" w:cstheme="majorHAnsi"/>
          <w:highlight w:val="green"/>
        </w:rPr>
        <w:t xml:space="preserve">signaled </w:t>
      </w:r>
      <w:r w:rsidRPr="00BF4985">
        <w:rPr>
          <w:rStyle w:val="StyleUnderline"/>
          <w:rFonts w:asciiTheme="majorHAnsi" w:hAnsiTheme="majorHAnsi" w:cstheme="majorHAnsi"/>
        </w:rPr>
        <w:t xml:space="preserve">that the </w:t>
      </w:r>
      <w:r w:rsidRPr="00F6084D">
        <w:rPr>
          <w:rStyle w:val="StyleUnderline"/>
          <w:rFonts w:asciiTheme="majorHAnsi" w:hAnsiTheme="majorHAnsi" w:cstheme="majorHAnsi"/>
          <w:highlight w:val="green"/>
        </w:rPr>
        <w:t xml:space="preserve">FTC may </w:t>
      </w:r>
      <w:r w:rsidRPr="00F6084D">
        <w:rPr>
          <w:rStyle w:val="Emphasis"/>
          <w:rFonts w:asciiTheme="majorHAnsi" w:hAnsiTheme="majorHAnsi" w:cstheme="majorHAnsi"/>
          <w:highlight w:val="green"/>
        </w:rPr>
        <w:t>increase enforcement</w:t>
      </w:r>
      <w:r w:rsidRPr="00BF4985">
        <w:rPr>
          <w:rStyle w:val="StyleUnderline"/>
          <w:rFonts w:asciiTheme="majorHAnsi" w:hAnsiTheme="majorHAnsi" w:cstheme="majorHAnsi"/>
        </w:rPr>
        <w:t xml:space="preserve"> and penalties </w:t>
      </w:r>
      <w:r w:rsidRPr="00F6084D">
        <w:rPr>
          <w:rStyle w:val="StyleUnderline"/>
          <w:rFonts w:asciiTheme="majorHAnsi" w:hAnsiTheme="majorHAnsi" w:cstheme="majorHAnsi"/>
          <w:highlight w:val="green"/>
        </w:rPr>
        <w:t xml:space="preserve">in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privacy and data security</w:t>
      </w:r>
      <w:r w:rsidRPr="00F6084D">
        <w:rPr>
          <w:rStyle w:val="StyleUnderline"/>
          <w:rFonts w:asciiTheme="majorHAnsi" w:hAnsiTheme="majorHAnsi" w:cstheme="majorHAnsi"/>
          <w:highlight w:val="green"/>
        </w:rPr>
        <w:t xml:space="preserve"> realm</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Slaughter pointed to</w:t>
      </w:r>
      <w:r w:rsidRPr="00BF4985">
        <w:rPr>
          <w:rStyle w:val="StyleUnderline"/>
          <w:rFonts w:asciiTheme="majorHAnsi" w:hAnsiTheme="majorHAnsi" w:cstheme="majorHAnsi"/>
        </w:rPr>
        <w:t xml:space="preserve"> several </w:t>
      </w:r>
      <w:r w:rsidRPr="00F6084D">
        <w:rPr>
          <w:rStyle w:val="StyleUnderline"/>
          <w:rFonts w:asciiTheme="majorHAnsi" w:hAnsiTheme="majorHAnsi" w:cstheme="majorHAnsi"/>
          <w:highlight w:val="green"/>
        </w:rPr>
        <w:t xml:space="preserve">areas of focus for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F6084D">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F6084D">
        <w:rPr>
          <w:rStyle w:val="StyleUnderline"/>
          <w:rFonts w:asciiTheme="majorHAnsi" w:hAnsiTheme="majorHAnsi" w:cstheme="majorHAnsi"/>
          <w:highlight w:val="green"/>
        </w:rPr>
        <w:t>will</w:t>
      </w:r>
      <w:r w:rsidRPr="00BF4985">
        <w:rPr>
          <w:rStyle w:val="StyleUnderline"/>
          <w:rFonts w:asciiTheme="majorHAnsi" w:hAnsiTheme="majorHAnsi" w:cstheme="majorHAnsi"/>
        </w:rPr>
        <w:t xml:space="preserve"> want to </w:t>
      </w:r>
      <w:r w:rsidRPr="00F6084D">
        <w:rPr>
          <w:rStyle w:val="StyleUnderline"/>
          <w:rFonts w:asciiTheme="majorHAnsi" w:hAnsiTheme="majorHAnsi" w:cstheme="majorHAnsi"/>
          <w:highlight w:val="green"/>
        </w:rPr>
        <w:t>keep in mind</w:t>
      </w:r>
      <w:r w:rsidRPr="00BF4985">
        <w:rPr>
          <w:rStyle w:val="StyleUnderline"/>
          <w:rFonts w:asciiTheme="majorHAnsi" w:hAnsiTheme="majorHAnsi" w:cstheme="majorHAnsi"/>
        </w:rPr>
        <w:t xml:space="preserve"> that these are areas of </w:t>
      </w:r>
      <w:r w:rsidRPr="00F6084D">
        <w:rPr>
          <w:rStyle w:val="StyleUnderline"/>
          <w:rFonts w:asciiTheme="majorHAnsi" w:hAnsiTheme="majorHAnsi" w:cstheme="majorHAnsi"/>
          <w:highlight w:val="green"/>
        </w:rPr>
        <w:t xml:space="preserve">focus for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FTC has indicated it will </w:t>
      </w:r>
      <w:r w:rsidRPr="00F6084D">
        <w:rPr>
          <w:rStyle w:val="Emphasis"/>
          <w:rFonts w:asciiTheme="majorHAnsi" w:hAnsiTheme="majorHAnsi" w:cstheme="majorHAnsi"/>
          <w:highlight w:val="green"/>
        </w:rPr>
        <w:t>beef up privacy law penalties</w:t>
      </w:r>
      <w:r w:rsidRPr="00BF4985">
        <w:rPr>
          <w:rFonts w:asciiTheme="majorHAnsi" w:hAnsiTheme="majorHAnsi" w:cstheme="majorHAnsi"/>
          <w:sz w:val="16"/>
        </w:rPr>
        <w:t xml:space="preserve"> and will ask for more notification to injured consumers. </w:t>
      </w:r>
    </w:p>
    <w:p w14:paraId="66CC5E42"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494904A2"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1143A1F5" w14:textId="77777777" w:rsidR="0043403D" w:rsidRPr="00BF4985" w:rsidRDefault="0043403D" w:rsidP="0043403D">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will face resource constraints</w:t>
      </w:r>
      <w:r w:rsidRPr="00BF4985">
        <w:rPr>
          <w:rFonts w:asciiTheme="majorHAnsi" w:hAnsiTheme="majorHAnsi" w:cstheme="majorHAnsi"/>
          <w:sz w:val="16"/>
        </w:rPr>
        <w:t xml:space="preserve">. Bringing </w:t>
      </w:r>
      <w:r w:rsidRPr="00F6084D">
        <w:rPr>
          <w:rStyle w:val="Emphasis"/>
          <w:rFonts w:asciiTheme="majorHAnsi" w:hAnsiTheme="majorHAnsi" w:cstheme="majorHAnsi"/>
          <w:highlight w:val="green"/>
        </w:rPr>
        <w:t>antitrust litigation is</w:t>
      </w:r>
      <w:r w:rsidRPr="00BF4985">
        <w:rPr>
          <w:rStyle w:val="Emphasis"/>
          <w:rFonts w:asciiTheme="majorHAnsi" w:hAnsiTheme="majorHAnsi" w:cstheme="majorHAnsi"/>
        </w:rPr>
        <w:t xml:space="preserve"> an </w:t>
      </w:r>
      <w:r w:rsidRPr="00F6084D">
        <w:rPr>
          <w:rStyle w:val="Emphasis"/>
          <w:rFonts w:asciiTheme="majorHAnsi" w:hAnsiTheme="majorHAnsi" w:cstheme="majorHAnsi"/>
          <w:highlight w:val="green"/>
        </w:rPr>
        <w:t>expensive and laborious process</w:t>
      </w:r>
      <w:r w:rsidRPr="00BF4985">
        <w:rPr>
          <w:rFonts w:asciiTheme="majorHAnsi" w:hAnsiTheme="majorHAnsi" w:cstheme="majorHAnsi"/>
          <w:sz w:val="16"/>
        </w:rPr>
        <w:t xml:space="preserve">, often </w:t>
      </w:r>
      <w:r w:rsidRPr="00F6084D">
        <w:rPr>
          <w:rStyle w:val="StyleUnderline"/>
          <w:rFonts w:asciiTheme="majorHAnsi" w:hAnsiTheme="majorHAnsi" w:cstheme="majorHAnsi"/>
          <w:highlight w:val="green"/>
        </w:rPr>
        <w:t xml:space="preserve">requiring millions </w:t>
      </w:r>
      <w:r w:rsidRPr="00BF4985">
        <w:rPr>
          <w:rStyle w:val="StyleUnderline"/>
          <w:rFonts w:asciiTheme="majorHAnsi" w:hAnsiTheme="majorHAnsi" w:cstheme="majorHAnsi"/>
        </w:rPr>
        <w:t xml:space="preserve">of dollars for expert fees </w:t>
      </w:r>
      <w:r w:rsidRPr="00F6084D">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a </w:t>
      </w:r>
      <w:r w:rsidRPr="00F6084D">
        <w:rPr>
          <w:rStyle w:val="StyleUnderline"/>
          <w:rFonts w:asciiTheme="majorHAnsi" w:hAnsiTheme="majorHAnsi" w:cstheme="majorHAnsi"/>
          <w:highlight w:val="green"/>
        </w:rPr>
        <w:t xml:space="preserve">large army of </w:t>
      </w:r>
      <w:r w:rsidRPr="00BF4985">
        <w:rPr>
          <w:rStyle w:val="StyleUnderline"/>
          <w:rFonts w:asciiTheme="majorHAnsi" w:hAnsiTheme="majorHAnsi" w:cstheme="majorHAnsi"/>
        </w:rPr>
        <w:t xml:space="preserve">FTC </w:t>
      </w:r>
      <w:r w:rsidRPr="00F6084D">
        <w:rPr>
          <w:rStyle w:val="StyleUnderline"/>
          <w:rFonts w:asciiTheme="majorHAnsi" w:hAnsiTheme="majorHAnsi" w:cstheme="majorHAnsi"/>
          <w:highlight w:val="green"/>
        </w:rPr>
        <w:t>staff attorneys</w:t>
      </w:r>
      <w:r w:rsidRPr="00BF4985">
        <w:rPr>
          <w:rStyle w:val="StyleUnderline"/>
          <w:rFonts w:asciiTheme="majorHAnsi" w:hAnsiTheme="majorHAnsi" w:cstheme="majorHAnsi"/>
        </w:rPr>
        <w:t xml:space="preserve"> and </w:t>
      </w:r>
      <w:r w:rsidRPr="00F6084D">
        <w:rPr>
          <w:rStyle w:val="StyleUnderline"/>
          <w:rFonts w:asciiTheme="majorHAnsi" w:hAnsiTheme="majorHAnsi" w:cstheme="majorHAnsi"/>
          <w:highlight w:val="green"/>
        </w:rPr>
        <w:t>taking</w:t>
      </w:r>
      <w:r w:rsidRPr="00BF4985">
        <w:rPr>
          <w:rStyle w:val="StyleUnderline"/>
          <w:rFonts w:asciiTheme="majorHAnsi" w:hAnsiTheme="majorHAnsi" w:cstheme="majorHAnsi"/>
        </w:rPr>
        <w:t xml:space="preserve"> many months or even </w:t>
      </w:r>
      <w:r w:rsidRPr="00F6084D">
        <w:rPr>
          <w:rStyle w:val="StyleUnderline"/>
          <w:rFonts w:asciiTheme="majorHAnsi" w:hAnsiTheme="majorHAnsi" w:cstheme="majorHAnsi"/>
          <w:highlight w:val="gree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FTC can only litigate </w:t>
      </w:r>
      <w:r w:rsidRPr="00BF4985">
        <w:rPr>
          <w:rStyle w:val="StyleUnderline"/>
          <w:rFonts w:asciiTheme="majorHAnsi" w:hAnsiTheme="majorHAnsi" w:cstheme="majorHAnsi"/>
        </w:rPr>
        <w:t xml:space="preserve">a </w:t>
      </w:r>
      <w:r w:rsidRPr="00F6084D">
        <w:rPr>
          <w:rStyle w:val="Emphasis"/>
          <w:rFonts w:asciiTheme="majorHAnsi" w:hAnsiTheme="majorHAnsi" w:cstheme="majorHAnsi"/>
          <w:highlight w:val="green"/>
        </w:rPr>
        <w:t>handful of</w:t>
      </w:r>
      <w:r w:rsidRPr="00BF4985">
        <w:rPr>
          <w:rStyle w:val="Emphasis"/>
          <w:rFonts w:asciiTheme="majorHAnsi" w:hAnsiTheme="majorHAnsi" w:cstheme="majorHAnsi"/>
        </w:rPr>
        <w:t xml:space="preserve"> antitrust </w:t>
      </w:r>
      <w:r w:rsidRPr="00F6084D">
        <w:rPr>
          <w:rStyle w:val="Emphasis"/>
          <w:rFonts w:asciiTheme="majorHAnsi" w:hAnsiTheme="majorHAnsi" w:cstheme="majorHAnsi"/>
          <w:highlight w:val="green"/>
        </w:rPr>
        <w:t>matters</w:t>
      </w:r>
      <w:r w:rsidRPr="00F6084D">
        <w:rPr>
          <w:rStyle w:val="StyleUnderline"/>
          <w:rFonts w:asciiTheme="majorHAnsi" w:hAnsiTheme="majorHAnsi" w:cstheme="majorHAnsi"/>
          <w:highlight w:val="green"/>
        </w:rPr>
        <w:t xml:space="preserve"> at </w:t>
      </w:r>
      <w:r w:rsidRPr="00BF4985">
        <w:rPr>
          <w:rStyle w:val="StyleUnderline"/>
          <w:rFonts w:asciiTheme="majorHAnsi" w:hAnsiTheme="majorHAnsi" w:cstheme="majorHAnsi"/>
        </w:rPr>
        <w:t xml:space="preserve">a </w:t>
      </w:r>
      <w:r w:rsidRPr="00F6084D">
        <w:rPr>
          <w:rStyle w:val="StyleUnderline"/>
          <w:rFonts w:asciiTheme="majorHAnsi" w:hAnsiTheme="majorHAnsi" w:cstheme="majorHAnsi"/>
          <w:highlight w:val="green"/>
        </w:rPr>
        <w:t>time</w:t>
      </w:r>
      <w:r w:rsidRPr="00BF4985">
        <w:rPr>
          <w:rFonts w:asciiTheme="majorHAnsi" w:hAnsiTheme="majorHAnsi" w:cstheme="majorHAnsi"/>
          <w:sz w:val="16"/>
        </w:rPr>
        <w:t xml:space="preserve">. It seems likely that Congress will provide more funding to the FTC in the current environment, but </w:t>
      </w:r>
      <w:r w:rsidRPr="00F6084D">
        <w:rPr>
          <w:rStyle w:val="StyleUnderline"/>
          <w:rFonts w:asciiTheme="majorHAnsi" w:hAnsiTheme="majorHAnsi" w:cstheme="majorHAnsi"/>
          <w:highlight w:val="green"/>
        </w:rPr>
        <w:t>even with</w:t>
      </w:r>
      <w:r w:rsidRPr="00BF4985">
        <w:rPr>
          <w:rFonts w:asciiTheme="majorHAnsi" w:hAnsiTheme="majorHAnsi" w:cstheme="majorHAnsi"/>
          <w:sz w:val="16"/>
        </w:rPr>
        <w:t xml:space="preserve"> these </w:t>
      </w:r>
      <w:r w:rsidRPr="00F6084D">
        <w:rPr>
          <w:rStyle w:val="StyleUnderline"/>
          <w:rFonts w:asciiTheme="majorHAnsi" w:hAnsiTheme="majorHAnsi" w:cstheme="majorHAnsi"/>
          <w:highlight w:val="green"/>
        </w:rPr>
        <w:t>extra resources</w:t>
      </w:r>
      <w:r w:rsidRPr="00BF4985">
        <w:rPr>
          <w:rStyle w:val="StyleUnderline"/>
          <w:rFonts w:asciiTheme="majorHAnsi" w:hAnsiTheme="majorHAnsi" w:cstheme="majorHAnsi"/>
        </w:rPr>
        <w:t xml:space="preserve">, the </w:t>
      </w:r>
      <w:r w:rsidRPr="00F6084D">
        <w:rPr>
          <w:rStyle w:val="Emphasis"/>
          <w:rFonts w:asciiTheme="majorHAnsi" w:hAnsiTheme="majorHAnsi" w:cstheme="majorHAnsi"/>
          <w:highlight w:val="green"/>
        </w:rPr>
        <w:t>FTC will</w:t>
      </w:r>
      <w:r w:rsidRPr="00BF4985">
        <w:rPr>
          <w:rStyle w:val="Emphasis"/>
          <w:rFonts w:asciiTheme="majorHAnsi" w:hAnsiTheme="majorHAnsi" w:cstheme="majorHAnsi"/>
        </w:rPr>
        <w:t xml:space="preserve"> still </w:t>
      </w:r>
      <w:r w:rsidRPr="00F6084D">
        <w:rPr>
          <w:rStyle w:val="Emphasis"/>
          <w:rFonts w:asciiTheme="majorHAnsi" w:hAnsiTheme="majorHAnsi" w:cstheme="majorHAnsi"/>
          <w:highlight w:val="green"/>
        </w:rPr>
        <w:lastRenderedPageBreak/>
        <w:t xml:space="preserve">have to pick </w:t>
      </w:r>
      <w:r w:rsidRPr="00BF4985">
        <w:rPr>
          <w:rStyle w:val="Emphasis"/>
          <w:rFonts w:asciiTheme="majorHAnsi" w:hAnsiTheme="majorHAnsi" w:cstheme="majorHAnsi"/>
        </w:rPr>
        <w:t xml:space="preserve">its </w:t>
      </w:r>
      <w:r w:rsidRPr="00F6084D">
        <w:rPr>
          <w:rStyle w:val="Emphasis"/>
          <w:rFonts w:asciiTheme="majorHAnsi" w:hAnsiTheme="majorHAnsi" w:cstheme="majorHAnsi"/>
          <w:highlight w:val="green"/>
        </w:rPr>
        <w:t>cases carefully</w:t>
      </w:r>
      <w:r w:rsidRPr="00BF4985">
        <w:rPr>
          <w:rStyle w:val="StyleUnderline"/>
          <w:rFonts w:asciiTheme="majorHAnsi" w:hAnsiTheme="majorHAnsi" w:cstheme="majorHAnsi"/>
        </w:rPr>
        <w:t xml:space="preserve"> and cannot challenge every deal or every instance of alleged unlawful conduct.</w:t>
      </w:r>
    </w:p>
    <w:p w14:paraId="6AA8E514"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6C692F7E"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1A4FDEF3" w14:textId="77777777" w:rsidR="0043403D" w:rsidRPr="00BA0FD0" w:rsidRDefault="0043403D" w:rsidP="0043403D">
      <w:pPr>
        <w:rPr>
          <w:rFonts w:asciiTheme="majorHAnsi" w:hAnsiTheme="majorHAnsi" w:cstheme="majorHAnsi"/>
          <w:sz w:val="16"/>
        </w:rPr>
      </w:pP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F6084D">
        <w:rPr>
          <w:rStyle w:val="Emphasis"/>
          <w:rFonts w:asciiTheme="majorHAnsi" w:hAnsiTheme="majorHAnsi" w:cstheme="majorHAnsi"/>
          <w:highlight w:val="green"/>
        </w:rPr>
        <w:t>resources</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to</w:t>
      </w:r>
      <w:r w:rsidRPr="00BF4985">
        <w:rPr>
          <w:rStyle w:val="StyleUnderline"/>
          <w:rFonts w:asciiTheme="majorHAnsi" w:hAnsiTheme="majorHAnsi" w:cstheme="majorHAnsi"/>
        </w:rPr>
        <w:t xml:space="preserve"> adequately </w:t>
      </w:r>
      <w:r w:rsidRPr="00F6084D">
        <w:rPr>
          <w:rStyle w:val="StyleUnderline"/>
          <w:rFonts w:asciiTheme="majorHAnsi" w:hAnsiTheme="majorHAnsi" w:cstheme="majorHAnsi"/>
          <w:highlight w:val="green"/>
        </w:rPr>
        <w:t>address</w:t>
      </w:r>
      <w:r w:rsidRPr="00BF4985">
        <w:rPr>
          <w:rStyle w:val="StyleUnderline"/>
          <w:rFonts w:asciiTheme="majorHAnsi" w:hAnsiTheme="majorHAnsi" w:cstheme="majorHAnsi"/>
        </w:rPr>
        <w:t xml:space="preserve"> the nation’s growing </w:t>
      </w:r>
      <w:r w:rsidRPr="00F6084D">
        <w:rPr>
          <w:rStyle w:val="StyleUnderline"/>
          <w:rFonts w:asciiTheme="majorHAnsi" w:hAnsiTheme="majorHAnsi" w:cstheme="majorHAnsi"/>
          <w:highlight w:val="gree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FTC oversees</w:t>
      </w:r>
      <w:r w:rsidRPr="00BF4985">
        <w:rPr>
          <w:rStyle w:val="StyleUnderline"/>
          <w:rFonts w:asciiTheme="majorHAnsi" w:hAnsiTheme="majorHAnsi" w:cstheme="majorHAnsi"/>
        </w:rPr>
        <w:t xml:space="preserve"> both consumer protection—encompassing </w:t>
      </w:r>
      <w:r w:rsidRPr="00F6084D">
        <w:rPr>
          <w:rStyle w:val="StyleUnderline"/>
          <w:rFonts w:asciiTheme="majorHAnsi" w:hAnsiTheme="majorHAnsi" w:cstheme="majorHAnsi"/>
          <w:highlight w:val="green"/>
        </w:rPr>
        <w:t>privacy—and</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F6084D">
        <w:rPr>
          <w:rStyle w:val="StyleUnderline"/>
          <w:rFonts w:asciiTheme="majorHAnsi" w:hAnsiTheme="majorHAnsi" w:cstheme="majorHAnsi"/>
          <w:highlight w:val="gree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to police tech</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companies</w:t>
      </w:r>
      <w:r w:rsidRPr="00BF4985">
        <w:rPr>
          <w:rStyle w:val="StyleUnderline"/>
          <w:rFonts w:asciiTheme="majorHAnsi" w:hAnsiTheme="majorHAnsi" w:cstheme="majorHAnsi"/>
        </w:rPr>
        <w:t xml:space="preserve">. In </w:t>
      </w:r>
      <w:r w:rsidRPr="00F6084D">
        <w:rPr>
          <w:rStyle w:val="StyleUnderline"/>
          <w:rFonts w:asciiTheme="majorHAnsi" w:hAnsiTheme="majorHAnsi" w:cstheme="majorHAnsi"/>
          <w:highlight w:val="gree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F6084D">
        <w:rPr>
          <w:rStyle w:val="StyleUnderline"/>
          <w:rFonts w:asciiTheme="majorHAnsi" w:hAnsiTheme="majorHAnsi" w:cstheme="majorHAnsi"/>
          <w:highlight w:val="green"/>
        </w:rPr>
        <w:t>Without</w:t>
      </w:r>
      <w:r w:rsidRPr="00BF4985">
        <w:rPr>
          <w:rStyle w:val="StyleUnderline"/>
          <w:rFonts w:asciiTheme="majorHAnsi" w:hAnsiTheme="majorHAnsi" w:cstheme="majorHAnsi"/>
        </w:rPr>
        <w:t xml:space="preserve"> more lawyers, investigators, and technologists, the </w:t>
      </w:r>
      <w:r w:rsidRPr="00F6084D">
        <w:rPr>
          <w:rStyle w:val="StyleUnderline"/>
          <w:rFonts w:asciiTheme="majorHAnsi" w:hAnsiTheme="majorHAnsi" w:cstheme="majorHAnsi"/>
          <w:highlight w:val="gree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F6084D">
        <w:rPr>
          <w:rStyle w:val="Emphasis"/>
          <w:rFonts w:asciiTheme="majorHAnsi" w:hAnsiTheme="majorHAnsi" w:cstheme="majorHAnsi"/>
          <w:highlight w:val="green"/>
        </w:rPr>
        <w:t xml:space="preserve">forgo </w:t>
      </w:r>
      <w:r w:rsidRPr="00BF4985">
        <w:rPr>
          <w:rStyle w:val="Emphasis"/>
          <w:rFonts w:asciiTheme="majorHAnsi" w:hAnsiTheme="majorHAnsi" w:cstheme="majorHAnsi"/>
        </w:rPr>
        <w:t xml:space="preserve">them </w:t>
      </w:r>
      <w:r w:rsidRPr="00F6084D">
        <w:rPr>
          <w:rStyle w:val="Emphasis"/>
          <w:rFonts w:asciiTheme="majorHAnsi" w:hAnsiTheme="majorHAnsi" w:cstheme="majorHAnsi"/>
          <w:highlight w:val="gree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FT C’s resources </w:t>
      </w:r>
      <w:r w:rsidRPr="00BF4985">
        <w:rPr>
          <w:rStyle w:val="StyleUnderline"/>
          <w:rFonts w:asciiTheme="majorHAnsi" w:hAnsiTheme="majorHAnsi" w:cstheme="majorHAnsi"/>
        </w:rPr>
        <w:t xml:space="preserve">are </w:t>
      </w:r>
      <w:r w:rsidRPr="00F6084D">
        <w:rPr>
          <w:rStyle w:val="Emphasis"/>
          <w:rFonts w:asciiTheme="majorHAnsi" w:hAnsiTheme="majorHAnsi" w:cstheme="majorHAnsi"/>
          <w:highlight w:val="green"/>
        </w:rPr>
        <w:t>spread thin across multiple missions</w:t>
      </w:r>
      <w:r w:rsidRPr="00F6084D">
        <w:rPr>
          <w:rStyle w:val="StyleUnderline"/>
          <w:rFonts w:asciiTheme="majorHAnsi" w:hAnsiTheme="majorHAnsi" w:cstheme="majorHAnsi"/>
          <w:highlight w:val="green"/>
        </w:rPr>
        <w:t xml:space="preserve">, to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 xml:space="preserve">detriment of </w:t>
      </w:r>
      <w:r w:rsidRPr="00BF4985">
        <w:rPr>
          <w:rStyle w:val="Emphasis"/>
          <w:rFonts w:asciiTheme="majorHAnsi" w:hAnsiTheme="majorHAnsi" w:cstheme="majorHAnsi"/>
        </w:rPr>
        <w:t xml:space="preserve">its </w:t>
      </w:r>
      <w:r w:rsidRPr="00F6084D">
        <w:rPr>
          <w:rStyle w:val="Emphasis"/>
          <w:rFonts w:asciiTheme="majorHAnsi" w:hAnsiTheme="majorHAnsi" w:cstheme="majorHAnsi"/>
          <w:highlight w:val="green"/>
        </w:rPr>
        <w:t>privacy efforts</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Removing</w:t>
      </w:r>
      <w:r w:rsidRPr="00BF4985">
        <w:rPr>
          <w:rFonts w:asciiTheme="majorHAnsi" w:hAnsiTheme="majorHAnsi" w:cstheme="majorHAnsi"/>
          <w:sz w:val="16"/>
        </w:rPr>
        <w:t xml:space="preserve"> the agency’s </w:t>
      </w:r>
      <w:r w:rsidRPr="00F6084D">
        <w:rPr>
          <w:rStyle w:val="StyleUnderline"/>
          <w:rFonts w:asciiTheme="majorHAnsi" w:hAnsiTheme="majorHAnsi" w:cstheme="majorHAnsi"/>
          <w:highlight w:val="green"/>
        </w:rPr>
        <w:t>antitrust</w:t>
      </w:r>
      <w:r w:rsidRPr="00BF4985">
        <w:rPr>
          <w:rFonts w:asciiTheme="majorHAnsi" w:hAnsiTheme="majorHAnsi" w:cstheme="majorHAnsi"/>
          <w:sz w:val="16"/>
        </w:rPr>
        <w:t xml:space="preserve"> responsibilities would </w:t>
      </w:r>
      <w:r w:rsidRPr="00F6084D">
        <w:rPr>
          <w:rStyle w:val="StyleUnderline"/>
          <w:rFonts w:asciiTheme="majorHAnsi" w:hAnsiTheme="majorHAnsi" w:cstheme="majorHAnsi"/>
          <w:highlight w:val="green"/>
        </w:rPr>
        <w:t>reallocate resources</w:t>
      </w:r>
      <w:r w:rsidRPr="00BF4985">
        <w:rPr>
          <w:rStyle w:val="StyleUnderline"/>
          <w:rFonts w:asciiTheme="majorHAnsi" w:hAnsiTheme="majorHAnsi" w:cstheme="majorHAnsi"/>
        </w:rPr>
        <w:t xml:space="preserve"> from the antitrust department </w:t>
      </w:r>
      <w:r w:rsidRPr="00F6084D">
        <w:rPr>
          <w:rStyle w:val="StyleUnderline"/>
          <w:rFonts w:asciiTheme="majorHAnsi" w:hAnsiTheme="majorHAnsi" w:cstheme="majorHAnsi"/>
          <w:highlight w:val="green"/>
        </w:rPr>
        <w:t>to</w:t>
      </w:r>
      <w:r w:rsidRPr="00BF4985">
        <w:rPr>
          <w:rFonts w:asciiTheme="majorHAnsi" w:hAnsiTheme="majorHAnsi" w:cstheme="majorHAnsi"/>
          <w:sz w:val="16"/>
        </w:rPr>
        <w:t xml:space="preserve"> its </w:t>
      </w:r>
      <w:r w:rsidRPr="00F6084D">
        <w:rPr>
          <w:rStyle w:val="StyleUnderline"/>
          <w:rFonts w:asciiTheme="majorHAnsi" w:hAnsiTheme="majorHAnsi" w:cstheme="majorHAnsi"/>
          <w:highlight w:val="green"/>
        </w:rPr>
        <w:t>privacy</w:t>
      </w:r>
      <w:r w:rsidRPr="00BF4985">
        <w:rPr>
          <w:rFonts w:asciiTheme="majorHAnsi" w:hAnsiTheme="majorHAnsi" w:cstheme="majorHAnsi"/>
          <w:sz w:val="16"/>
        </w:rPr>
        <w:t xml:space="preserve"> unit and other areas of consumer protection. Further, it </w:t>
      </w:r>
      <w:r w:rsidRPr="00F6084D">
        <w:rPr>
          <w:rFonts w:asciiTheme="majorHAnsi" w:hAnsiTheme="majorHAnsi" w:cstheme="majorHAnsi"/>
          <w:sz w:val="16"/>
          <w:highlight w:val="green"/>
        </w:rPr>
        <w:t xml:space="preserve">would </w:t>
      </w:r>
      <w:r w:rsidRPr="00F6084D">
        <w:rPr>
          <w:rStyle w:val="StyleUnderline"/>
          <w:rFonts w:asciiTheme="majorHAnsi" w:hAnsiTheme="majorHAnsi" w:cstheme="majorHAnsi"/>
          <w:highlight w:val="green"/>
        </w:rPr>
        <w:t>free</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 xml:space="preserve">up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0528D298"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0A23BB2F" w14:textId="77777777" w:rsidR="0043403D" w:rsidRPr="00BF4985" w:rsidRDefault="0043403D" w:rsidP="0043403D">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11" w:history="1">
        <w:r w:rsidRPr="00BF4985">
          <w:rPr>
            <w:rStyle w:val="Hyperlink"/>
            <w:rFonts w:asciiTheme="majorHAnsi" w:hAnsiTheme="majorHAnsi" w:cstheme="majorHAnsi"/>
          </w:rPr>
          <w:t>https://builtin.com/artificial-intelligence/artificial-intelligence-future</w:t>
        </w:r>
      </w:hyperlink>
    </w:p>
    <w:p w14:paraId="17D0A2C3" w14:textId="77777777" w:rsidR="0043403D" w:rsidRPr="00BF4985" w:rsidRDefault="0043403D" w:rsidP="0043403D">
      <w:pPr>
        <w:rPr>
          <w:rFonts w:asciiTheme="majorHAnsi" w:hAnsiTheme="majorHAnsi" w:cstheme="majorHAnsi"/>
        </w:rPr>
      </w:pPr>
      <w:r w:rsidRPr="00F6084D">
        <w:rPr>
          <w:rStyle w:val="StyleUnderline"/>
          <w:rFonts w:asciiTheme="majorHAnsi" w:hAnsiTheme="majorHAnsi" w:cstheme="majorHAnsi"/>
          <w:highlight w:val="gree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F6084D">
        <w:rPr>
          <w:rStyle w:val="StyleUnderline"/>
          <w:rFonts w:asciiTheme="majorHAnsi" w:hAnsiTheme="majorHAnsi" w:cstheme="majorHAnsi"/>
          <w:highlight w:val="green"/>
        </w:rPr>
        <w:t>concerned with machines</w:t>
      </w:r>
      <w:r w:rsidRPr="00BF4985">
        <w:rPr>
          <w:rFonts w:asciiTheme="majorHAnsi" w:hAnsiTheme="majorHAnsi" w:cstheme="majorHAnsi"/>
          <w:sz w:val="16"/>
        </w:rPr>
        <w:t xml:space="preserve"> — war robots, for instance — </w:t>
      </w:r>
      <w:r w:rsidRPr="00F6084D">
        <w:rPr>
          <w:rStyle w:val="StyleUnderline"/>
          <w:rFonts w:asciiTheme="majorHAnsi" w:hAnsiTheme="majorHAnsi" w:cstheme="majorHAnsi"/>
          <w:highlight w:val="green"/>
        </w:rPr>
        <w:t xml:space="preserve">being </w:t>
      </w:r>
      <w:r w:rsidRPr="00F6084D">
        <w:rPr>
          <w:rStyle w:val="Emphasis"/>
          <w:rFonts w:asciiTheme="majorHAnsi" w:hAnsiTheme="majorHAnsi" w:cstheme="majorHAnsi"/>
          <w:highlight w:val="green"/>
        </w:rPr>
        <w:t>fed faulty “incentives</w:t>
      </w:r>
      <w:r w:rsidRPr="00F6084D">
        <w:rPr>
          <w:rStyle w:val="StyleUnderline"/>
          <w:rFonts w:asciiTheme="majorHAnsi" w:hAnsiTheme="majorHAnsi" w:cstheme="majorHAnsi"/>
          <w:highlight w:val="green"/>
        </w:rPr>
        <w:t>” by</w:t>
      </w:r>
      <w:r w:rsidRPr="00BF4985">
        <w:rPr>
          <w:rFonts w:asciiTheme="majorHAnsi" w:hAnsiTheme="majorHAnsi" w:cstheme="majorHAnsi"/>
          <w:sz w:val="16"/>
        </w:rPr>
        <w:t xml:space="preserve"> nefarious </w:t>
      </w:r>
      <w:r w:rsidRPr="00F6084D">
        <w:rPr>
          <w:rStyle w:val="StyleUnderline"/>
          <w:rFonts w:asciiTheme="majorHAnsi" w:hAnsiTheme="majorHAnsi" w:cstheme="majorHAnsi"/>
          <w:highlight w:val="green"/>
        </w:rPr>
        <w:t>humans</w:t>
      </w:r>
      <w:r w:rsidRPr="00BF4985">
        <w:rPr>
          <w:rStyle w:val="StyleUnderline"/>
          <w:rFonts w:asciiTheme="majorHAnsi" w:hAnsiTheme="majorHAnsi" w:cstheme="majorHAnsi"/>
        </w:rPr>
        <w:t xml:space="preserve">. As </w:t>
      </w:r>
      <w:r w:rsidRPr="00F6084D">
        <w:rPr>
          <w:rStyle w:val="StyleUnderline"/>
          <w:rFonts w:asciiTheme="majorHAnsi" w:hAnsiTheme="majorHAnsi" w:cstheme="majorHAnsi"/>
          <w:highlight w:val="green"/>
        </w:rPr>
        <w:t>MIT physics professors and leading AI researcher</w:t>
      </w:r>
      <w:r w:rsidRPr="00BF4985">
        <w:rPr>
          <w:rFonts w:asciiTheme="majorHAnsi" w:hAnsiTheme="majorHAnsi" w:cstheme="majorHAnsi"/>
          <w:sz w:val="16"/>
        </w:rPr>
        <w:t xml:space="preserve"> Max Tegmark </w:t>
      </w:r>
      <w:r w:rsidRPr="00F6084D">
        <w:rPr>
          <w:rStyle w:val="StyleUnderline"/>
          <w:rFonts w:asciiTheme="majorHAnsi" w:hAnsiTheme="majorHAnsi" w:cstheme="majorHAnsi"/>
          <w:highlight w:val="green"/>
        </w:rPr>
        <w:t>put it</w:t>
      </w:r>
      <w:r w:rsidRPr="00BF4985">
        <w:rPr>
          <w:rStyle w:val="StyleUnderline"/>
          <w:rFonts w:asciiTheme="majorHAnsi" w:hAnsiTheme="majorHAnsi" w:cstheme="majorHAnsi"/>
        </w:rPr>
        <w:t xml:space="preserve"> in a 2018 TED Talk, “The </w:t>
      </w:r>
      <w:r w:rsidRPr="00F6084D">
        <w:rPr>
          <w:rStyle w:val="Emphasis"/>
          <w:rFonts w:asciiTheme="majorHAnsi" w:hAnsiTheme="majorHAnsi" w:cstheme="majorHAnsi"/>
          <w:highlight w:val="green"/>
        </w:rPr>
        <w:t>real threat</w:t>
      </w:r>
      <w:r w:rsidRPr="00F6084D">
        <w:rPr>
          <w:rStyle w:val="StyleUnderline"/>
          <w:rFonts w:asciiTheme="majorHAnsi" w:hAnsiTheme="majorHAnsi" w:cstheme="majorHAnsi"/>
          <w:highlight w:val="gree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F6084D">
        <w:rPr>
          <w:rStyle w:val="Emphasis"/>
          <w:rFonts w:asciiTheme="majorHAnsi" w:hAnsiTheme="majorHAnsi" w:cstheme="majorHAnsi"/>
          <w:highlight w:val="gree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 xml:space="preserve">There are several </w:t>
      </w:r>
      <w:r w:rsidRPr="00BF4985">
        <w:rPr>
          <w:rStyle w:val="StyleUnderline"/>
          <w:rFonts w:asciiTheme="majorHAnsi" w:hAnsiTheme="majorHAnsi" w:cstheme="majorHAnsi"/>
        </w:rPr>
        <w:lastRenderedPageBreak/>
        <w:t>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F6084D">
        <w:rPr>
          <w:rStyle w:val="StyleUnderline"/>
          <w:rFonts w:asciiTheme="majorHAnsi" w:hAnsiTheme="majorHAnsi" w:cstheme="majorHAnsi"/>
          <w:highlight w:val="green"/>
        </w:rPr>
        <w:t xml:space="preserve">emphasized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F6084D">
        <w:rPr>
          <w:rStyle w:val="StyleUnderline"/>
          <w:rFonts w:asciiTheme="majorHAnsi" w:hAnsiTheme="majorHAnsi" w:cstheme="majorHAnsi"/>
          <w:highlight w:val="green"/>
        </w:rPr>
        <w:t xml:space="preserve">means working to </w:t>
      </w:r>
      <w:r w:rsidRPr="00F6084D">
        <w:rPr>
          <w:rStyle w:val="Emphasis"/>
          <w:rFonts w:asciiTheme="majorHAnsi" w:hAnsiTheme="majorHAnsi" w:cstheme="majorHAnsi"/>
          <w:highlight w:val="green"/>
        </w:rPr>
        <w:t>eliminate data bias</w:t>
      </w:r>
      <w:r w:rsidRPr="00F6084D">
        <w:rPr>
          <w:rStyle w:val="StyleUnderline"/>
          <w:rFonts w:asciiTheme="majorHAnsi" w:hAnsiTheme="majorHAnsi" w:cstheme="majorHAnsi"/>
          <w:highlight w:val="green"/>
        </w:rPr>
        <w:t xml:space="preserve">, which has </w:t>
      </w:r>
      <w:r w:rsidRPr="00BF4985">
        <w:rPr>
          <w:rStyle w:val="StyleUnderline"/>
          <w:rFonts w:asciiTheme="majorHAnsi" w:hAnsiTheme="majorHAnsi" w:cstheme="majorHAnsi"/>
        </w:rPr>
        <w:t xml:space="preserve">a </w:t>
      </w:r>
      <w:r w:rsidRPr="00F6084D">
        <w:rPr>
          <w:rStyle w:val="Emphasis"/>
          <w:rFonts w:asciiTheme="majorHAnsi" w:hAnsiTheme="majorHAnsi" w:cstheme="majorHAnsi"/>
          <w:highlight w:val="green"/>
        </w:rPr>
        <w:t>corrupting effect on algorithms</w:t>
      </w:r>
      <w:r w:rsidRPr="00F6084D">
        <w:rPr>
          <w:rStyle w:val="StyleUnderline"/>
          <w:rFonts w:asciiTheme="majorHAnsi" w:hAnsiTheme="majorHAnsi" w:cstheme="majorHAnsi"/>
          <w:highlight w:val="gree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F6084D">
        <w:rPr>
          <w:rStyle w:val="Emphasis"/>
          <w:rFonts w:asciiTheme="majorHAnsi" w:hAnsiTheme="majorHAnsi" w:cstheme="majorHAnsi"/>
          <w:highlight w:val="green"/>
        </w:rPr>
        <w:t xml:space="preserve">fat fly in </w:t>
      </w:r>
      <w:r w:rsidRPr="00BF4985">
        <w:rPr>
          <w:rStyle w:val="Emphasis"/>
          <w:rFonts w:asciiTheme="majorHAnsi" w:hAnsiTheme="majorHAnsi" w:cstheme="majorHAnsi"/>
        </w:rPr>
        <w:t xml:space="preserve">the </w:t>
      </w:r>
      <w:r w:rsidRPr="00F6084D">
        <w:rPr>
          <w:rStyle w:val="Emphasis"/>
          <w:rFonts w:asciiTheme="majorHAnsi" w:hAnsiTheme="majorHAnsi" w:cstheme="majorHAnsi"/>
          <w:highlight w:val="gree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F6084D">
        <w:rPr>
          <w:rStyle w:val="StyleUnderline"/>
          <w:rFonts w:asciiTheme="majorHAnsi" w:hAnsiTheme="majorHAnsi" w:cstheme="majorHAnsi"/>
          <w:highlight w:val="green"/>
        </w:rPr>
        <w:t xml:space="preserve">expect AGI </w:t>
      </w:r>
      <w:r w:rsidRPr="00BF4985">
        <w:rPr>
          <w:rStyle w:val="StyleUnderline"/>
          <w:rFonts w:asciiTheme="majorHAnsi" w:hAnsiTheme="majorHAnsi" w:cstheme="majorHAnsi"/>
        </w:rPr>
        <w:t>within decades</w:t>
      </w:r>
      <w:r w:rsidRPr="00F6084D">
        <w:rPr>
          <w:rStyle w:val="StyleUnderline"/>
          <w:rFonts w:asciiTheme="majorHAnsi" w:hAnsiTheme="majorHAnsi" w:cstheme="majorHAnsi"/>
          <w:highlight w:val="green"/>
        </w:rPr>
        <w:t xml:space="preserve">, and </w:t>
      </w:r>
      <w:r w:rsidRPr="00F6084D">
        <w:rPr>
          <w:rStyle w:val="Emphasis"/>
          <w:rFonts w:asciiTheme="majorHAnsi" w:hAnsiTheme="majorHAnsi" w:cstheme="majorHAnsi"/>
          <w:highlight w:val="green"/>
        </w:rPr>
        <w:t xml:space="preserve">if we </w:t>
      </w:r>
      <w:r w:rsidRPr="00BF4985">
        <w:rPr>
          <w:rStyle w:val="Emphasis"/>
          <w:rFonts w:asciiTheme="majorHAnsi" w:hAnsiTheme="majorHAnsi" w:cstheme="majorHAnsi"/>
        </w:rPr>
        <w:t xml:space="preserve">just </w:t>
      </w:r>
      <w:r w:rsidRPr="00F6084D">
        <w:rPr>
          <w:rStyle w:val="Emphasis"/>
          <w:rFonts w:asciiTheme="majorHAnsi" w:hAnsiTheme="majorHAnsi" w:cstheme="majorHAnsi"/>
          <w:highlight w:val="green"/>
        </w:rPr>
        <w:t xml:space="preserve">bumble </w:t>
      </w:r>
      <w:r w:rsidRPr="00BF4985">
        <w:rPr>
          <w:rStyle w:val="Emphasis"/>
          <w:rFonts w:asciiTheme="majorHAnsi" w:hAnsiTheme="majorHAnsi" w:cstheme="majorHAnsi"/>
        </w:rPr>
        <w:t xml:space="preserve">into this </w:t>
      </w:r>
      <w:r w:rsidRPr="00F6084D">
        <w:rPr>
          <w:rStyle w:val="Emphasis"/>
          <w:rFonts w:asciiTheme="majorHAnsi" w:hAnsiTheme="majorHAnsi" w:cstheme="majorHAnsi"/>
          <w:highlight w:val="green"/>
        </w:rPr>
        <w:t>unprepared</w:t>
      </w:r>
      <w:r w:rsidRPr="00F6084D">
        <w:rPr>
          <w:rStyle w:val="StyleUnderline"/>
          <w:rFonts w:asciiTheme="majorHAnsi" w:hAnsiTheme="majorHAnsi" w:cstheme="majorHAnsi"/>
          <w:highlight w:val="green"/>
        </w:rPr>
        <w:t>, it will</w:t>
      </w:r>
      <w:r w:rsidRPr="00BF4985">
        <w:rPr>
          <w:rFonts w:asciiTheme="majorHAnsi" w:hAnsiTheme="majorHAnsi" w:cstheme="majorHAnsi"/>
          <w:sz w:val="16"/>
        </w:rPr>
        <w:t xml:space="preserve"> probably </w:t>
      </w:r>
      <w:r w:rsidRPr="00F6084D">
        <w:rPr>
          <w:rStyle w:val="Emphasis"/>
          <w:rFonts w:asciiTheme="majorHAnsi" w:hAnsiTheme="majorHAnsi" w:cstheme="majorHAnsi"/>
          <w:highlight w:val="green"/>
        </w:rPr>
        <w:t xml:space="preserve">be </w:t>
      </w:r>
      <w:r w:rsidRPr="00BF4985">
        <w:rPr>
          <w:rStyle w:val="Emphasis"/>
          <w:rFonts w:asciiTheme="majorHAnsi" w:hAnsiTheme="majorHAnsi" w:cstheme="majorHAnsi"/>
        </w:rPr>
        <w:t xml:space="preserve">the </w:t>
      </w:r>
      <w:r w:rsidRPr="00F6084D">
        <w:rPr>
          <w:rStyle w:val="Emphasis"/>
          <w:rFonts w:asciiTheme="majorHAnsi" w:hAnsiTheme="majorHAnsi" w:cstheme="majorHAnsi"/>
          <w:highlight w:val="green"/>
        </w:rPr>
        <w:t>biggest mistake in human history</w:t>
      </w:r>
      <w:r w:rsidRPr="00F6084D">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It could </w:t>
      </w:r>
      <w:r w:rsidRPr="00F6084D">
        <w:rPr>
          <w:rStyle w:val="StyleUnderline"/>
          <w:rFonts w:asciiTheme="majorHAnsi" w:hAnsiTheme="majorHAnsi" w:cstheme="majorHAnsi"/>
          <w:highlight w:val="green"/>
        </w:rPr>
        <w:t>enable brutal</w:t>
      </w:r>
      <w:r w:rsidRPr="00BF4985">
        <w:rPr>
          <w:rFonts w:asciiTheme="majorHAnsi" w:hAnsiTheme="majorHAnsi" w:cstheme="majorHAnsi"/>
          <w:sz w:val="16"/>
        </w:rPr>
        <w:t xml:space="preserve"> global </w:t>
      </w:r>
      <w:r w:rsidRPr="00F6084D">
        <w:rPr>
          <w:rStyle w:val="StyleUnderline"/>
          <w:rFonts w:asciiTheme="majorHAnsi" w:hAnsiTheme="majorHAnsi" w:cstheme="majorHAnsi"/>
          <w:highlight w:val="green"/>
        </w:rPr>
        <w:t xml:space="preserve">dictatorship with </w:t>
      </w:r>
      <w:r w:rsidRPr="00F6084D">
        <w:rPr>
          <w:rStyle w:val="Emphasis"/>
          <w:rFonts w:asciiTheme="majorHAnsi" w:hAnsiTheme="majorHAnsi" w:cstheme="majorHAnsi"/>
          <w:highlight w:val="green"/>
        </w:rPr>
        <w:t>unprecedented inequality</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surveillance</w:t>
      </w:r>
      <w:r w:rsidRPr="00F6084D">
        <w:rPr>
          <w:rStyle w:val="StyleUnderline"/>
          <w:rFonts w:asciiTheme="majorHAnsi" w:hAnsiTheme="majorHAnsi" w:cstheme="majorHAnsi"/>
          <w:highlight w:val="green"/>
        </w:rPr>
        <w:t xml:space="preserve">, </w:t>
      </w:r>
      <w:r w:rsidRPr="00F6084D">
        <w:rPr>
          <w:rStyle w:val="Emphasis"/>
          <w:rFonts w:asciiTheme="majorHAnsi" w:hAnsiTheme="majorHAnsi" w:cstheme="majorHAnsi"/>
          <w:highlight w:val="green"/>
        </w:rPr>
        <w:t>suffering</w:t>
      </w:r>
      <w:r w:rsidRPr="00F6084D">
        <w:rPr>
          <w:rStyle w:val="StyleUnderline"/>
          <w:rFonts w:asciiTheme="majorHAnsi" w:hAnsiTheme="majorHAnsi" w:cstheme="majorHAnsi"/>
          <w:highlight w:val="gree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F6084D">
        <w:rPr>
          <w:rStyle w:val="Emphasis"/>
          <w:rFonts w:asciiTheme="majorHAnsi" w:hAnsiTheme="majorHAnsi" w:cstheme="majorHAnsi"/>
          <w:highlight w:val="gree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F6084D">
        <w:rPr>
          <w:rStyle w:val="Emphasis"/>
          <w:rFonts w:asciiTheme="majorHAnsi" w:hAnsiTheme="majorHAnsi" w:cstheme="majorHAnsi"/>
          <w:highlight w:val="green"/>
        </w:rPr>
        <w:t>if we</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steer carefully</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we could </w:t>
      </w:r>
      <w:r w:rsidRPr="00F6084D">
        <w:rPr>
          <w:rStyle w:val="StyleUnderline"/>
          <w:rFonts w:asciiTheme="majorHAnsi" w:hAnsiTheme="majorHAnsi" w:cstheme="majorHAnsi"/>
          <w:highlight w:val="green"/>
        </w:rPr>
        <w:t xml:space="preserve">end up in </w:t>
      </w:r>
      <w:r w:rsidRPr="00BF4985">
        <w:rPr>
          <w:rStyle w:val="StyleUnderline"/>
          <w:rFonts w:asciiTheme="majorHAnsi" w:hAnsiTheme="majorHAnsi" w:cstheme="majorHAnsi"/>
        </w:rPr>
        <w:t xml:space="preserve">a </w:t>
      </w:r>
      <w:r w:rsidRPr="00F6084D">
        <w:rPr>
          <w:rStyle w:val="Emphasis"/>
          <w:rFonts w:asciiTheme="majorHAnsi" w:hAnsiTheme="majorHAnsi" w:cstheme="majorHAnsi"/>
          <w:highlight w:val="green"/>
        </w:rPr>
        <w:t>fantastic future</w:t>
      </w:r>
      <w:r w:rsidRPr="00F6084D">
        <w:rPr>
          <w:rFonts w:asciiTheme="majorHAnsi" w:hAnsiTheme="majorHAnsi" w:cstheme="majorHAnsi"/>
          <w:sz w:val="16"/>
          <w:highlight w:val="gree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6FDD78DB" w14:textId="55205064" w:rsidR="0043403D" w:rsidRDefault="0043403D" w:rsidP="0043403D">
      <w:pPr>
        <w:pStyle w:val="Heading3"/>
      </w:pPr>
      <w:r>
        <w:lastRenderedPageBreak/>
        <w:t>Off</w:t>
      </w:r>
    </w:p>
    <w:p w14:paraId="1E726CD6" w14:textId="77777777" w:rsidR="0043403D" w:rsidRDefault="0043403D" w:rsidP="0043403D">
      <w:r>
        <w:t>Regs CP</w:t>
      </w:r>
    </w:p>
    <w:p w14:paraId="26C60A36" w14:textId="77777777" w:rsidR="0043403D" w:rsidRPr="00BA0FD0" w:rsidRDefault="0043403D" w:rsidP="0043403D">
      <w:pPr>
        <w:pStyle w:val="Heading4"/>
      </w:pPr>
      <w:r w:rsidRPr="00BA0FD0">
        <w:t xml:space="preserve">The United States </w:t>
      </w:r>
      <w:r>
        <w:t>f</w:t>
      </w:r>
      <w:r w:rsidRPr="00BA0FD0">
        <w:t xml:space="preserve">ederal </w:t>
      </w:r>
      <w:r>
        <w:t>g</w:t>
      </w:r>
      <w:r w:rsidRPr="00BA0FD0">
        <w:t>overnment, including the federal judiciary, should substantially increase prohibitions on private sector conduct that is more restrictive of competition than reasonably necessary to enable creation of information technology standards under Patent and Contract law</w:t>
      </w:r>
      <w:r>
        <w:t xml:space="preserve"> and establish treble damages for violation.</w:t>
      </w:r>
    </w:p>
    <w:p w14:paraId="16828380" w14:textId="77777777" w:rsidR="0043403D" w:rsidRPr="00BF4985" w:rsidRDefault="0043403D" w:rsidP="0043403D"/>
    <w:p w14:paraId="27FB7CB9"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The </w:t>
      </w:r>
      <w:r>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75EC9A06"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0DDC9B3"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5 </w:t>
      </w:r>
      <w:r w:rsidRPr="00F6084D">
        <w:rPr>
          <w:rStyle w:val="StyleUnderline"/>
          <w:rFonts w:asciiTheme="majorHAnsi" w:hAnsiTheme="majorHAnsi" w:cstheme="majorHAnsi"/>
          <w:highlight w:val="green"/>
        </w:rPr>
        <w:t>What</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entity or </w:t>
      </w:r>
      <w:r w:rsidRPr="00F6084D">
        <w:rPr>
          <w:rStyle w:val="StyleUnderline"/>
          <w:rFonts w:asciiTheme="majorHAnsi" w:hAnsiTheme="majorHAnsi" w:cstheme="majorHAnsi"/>
          <w:highlight w:val="green"/>
        </w:rPr>
        <w:t xml:space="preserve">agency is responsible for </w:t>
      </w:r>
      <w:r w:rsidRPr="00BF4985">
        <w:rPr>
          <w:rStyle w:val="StyleUnderline"/>
          <w:rFonts w:asciiTheme="majorHAnsi" w:hAnsiTheme="majorHAnsi" w:cstheme="majorHAnsi"/>
        </w:rPr>
        <w:t xml:space="preserve">enforcing </w:t>
      </w:r>
      <w:r w:rsidRPr="00F6084D">
        <w:rPr>
          <w:rStyle w:val="Emphasis"/>
          <w:rFonts w:asciiTheme="majorHAnsi" w:hAnsiTheme="majorHAnsi" w:cstheme="majorHAnsi"/>
          <w:highlight w:val="green"/>
        </w:rPr>
        <w:t>prohibitions on anticompetitive</w:t>
      </w:r>
      <w:r w:rsidRPr="00BF4985">
        <w:rPr>
          <w:rFonts w:asciiTheme="majorHAnsi" w:hAnsiTheme="majorHAnsi" w:cstheme="majorHAnsi"/>
          <w:sz w:val="16"/>
        </w:rPr>
        <w:t xml:space="preserve"> vertical </w:t>
      </w:r>
      <w:r w:rsidRPr="00F6084D">
        <w:rPr>
          <w:rStyle w:val="Emphasis"/>
          <w:rFonts w:asciiTheme="majorHAnsi" w:hAnsiTheme="majorHAnsi" w:cstheme="majorHAnsi"/>
          <w:highlight w:val="green"/>
        </w:rPr>
        <w:t>restraints</w:t>
      </w:r>
      <w:r w:rsidRPr="00BF4985">
        <w:rPr>
          <w:rFonts w:asciiTheme="majorHAnsi" w:hAnsiTheme="majorHAnsi" w:cstheme="majorHAnsi"/>
          <w:sz w:val="16"/>
        </w:rPr>
        <w:t>? Do governments or ministers have a role?</w:t>
      </w:r>
    </w:p>
    <w:p w14:paraId="278F92B3" w14:textId="77777777" w:rsidR="0043403D" w:rsidRPr="00BF4985" w:rsidRDefault="0043403D" w:rsidP="0043403D">
      <w:pPr>
        <w:rPr>
          <w:rFonts w:asciiTheme="majorHAnsi" w:hAnsiTheme="majorHAnsi" w:cstheme="majorHAnsi"/>
          <w:sz w:val="16"/>
        </w:rPr>
      </w:pPr>
      <w:r w:rsidRPr="00F6084D">
        <w:rPr>
          <w:rStyle w:val="StyleUnderline"/>
          <w:rFonts w:asciiTheme="majorHAnsi" w:hAnsiTheme="majorHAnsi" w:cstheme="majorHAnsi"/>
          <w:highlight w:val="green"/>
        </w:rPr>
        <w:t>The</w:t>
      </w:r>
      <w:r w:rsidRPr="00F6084D">
        <w:rPr>
          <w:rFonts w:asciiTheme="majorHAnsi" w:hAnsiTheme="majorHAnsi" w:cstheme="majorHAnsi"/>
          <w:sz w:val="16"/>
          <w:highlight w:val="green"/>
        </w:rPr>
        <w:t xml:space="preserve"> </w:t>
      </w:r>
      <w:r w:rsidRPr="00BF4985">
        <w:rPr>
          <w:rFonts w:asciiTheme="majorHAnsi" w:hAnsiTheme="majorHAnsi" w:cstheme="majorHAnsi"/>
          <w:sz w:val="16"/>
        </w:rPr>
        <w:t>Federal Trade Commission (</w:t>
      </w:r>
      <w:r w:rsidRPr="00F6084D">
        <w:rPr>
          <w:rStyle w:val="Emphasis"/>
          <w:rFonts w:asciiTheme="majorHAnsi" w:hAnsiTheme="majorHAnsi" w:cstheme="majorHAnsi"/>
          <w:highlight w:val="green"/>
        </w:rPr>
        <w:t>FTC</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and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the Antitrust Division of the Department of Justice (</w:t>
      </w:r>
      <w:r w:rsidRPr="00F6084D">
        <w:rPr>
          <w:rStyle w:val="Emphasis"/>
          <w:rFonts w:asciiTheme="majorHAnsi" w:hAnsiTheme="majorHAnsi" w:cstheme="majorHAnsi"/>
          <w:highlight w:val="green"/>
        </w:rPr>
        <w:t>DoJ</w:t>
      </w:r>
      <w:r w:rsidRPr="00BF4985">
        <w:rPr>
          <w:rFonts w:asciiTheme="majorHAnsi" w:hAnsiTheme="majorHAnsi" w:cstheme="majorHAnsi"/>
          <w:sz w:val="16"/>
        </w:rPr>
        <w:t xml:space="preserve">) </w:t>
      </w:r>
      <w:r w:rsidRPr="00F6084D">
        <w:rPr>
          <w:rStyle w:val="StyleUnderline"/>
          <w:rFonts w:asciiTheme="majorHAnsi" w:hAnsiTheme="majorHAnsi" w:cstheme="majorHAnsi"/>
          <w:highlight w:val="gree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F6084D">
        <w:rPr>
          <w:rStyle w:val="Emphasis"/>
          <w:rFonts w:asciiTheme="majorHAnsi" w:hAnsiTheme="majorHAnsi" w:cstheme="majorHAnsi"/>
          <w:highlight w:val="green"/>
        </w:rPr>
        <w:t>responsible</w:t>
      </w:r>
      <w:r w:rsidRPr="00F6084D">
        <w:rPr>
          <w:rStyle w:val="StyleUnderline"/>
          <w:rFonts w:asciiTheme="majorHAnsi" w:hAnsiTheme="majorHAnsi" w:cstheme="majorHAnsi"/>
          <w:highlight w:val="green"/>
        </w:rPr>
        <w:t xml:space="preserve"> for </w:t>
      </w:r>
      <w:r w:rsidRPr="00BF4985">
        <w:rPr>
          <w:rStyle w:val="StyleUnderline"/>
          <w:rFonts w:asciiTheme="majorHAnsi" w:hAnsiTheme="majorHAnsi" w:cstheme="majorHAnsi"/>
        </w:rPr>
        <w:t xml:space="preserve">the enforcement of </w:t>
      </w:r>
      <w:r w:rsidRPr="00F6084D">
        <w:rPr>
          <w:rStyle w:val="Emphasis"/>
          <w:rFonts w:asciiTheme="majorHAnsi" w:hAnsiTheme="majorHAnsi" w:cstheme="majorHAnsi"/>
          <w:highlight w:val="gree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F6084D">
        <w:rPr>
          <w:rStyle w:val="StyleUnderline"/>
          <w:rFonts w:asciiTheme="majorHAnsi" w:hAnsiTheme="majorHAnsi" w:cstheme="majorHAnsi"/>
          <w:highlight w:val="green"/>
        </w:rPr>
        <w:t xml:space="preserve">and </w:t>
      </w:r>
      <w:r w:rsidRPr="00BF4985">
        <w:rPr>
          <w:rStyle w:val="StyleUnderline"/>
          <w:rFonts w:asciiTheme="majorHAnsi" w:hAnsiTheme="majorHAnsi" w:cstheme="majorHAnsi"/>
        </w:rPr>
        <w:t xml:space="preserve">the DoJ </w:t>
      </w:r>
      <w:r w:rsidRPr="00F6084D">
        <w:rPr>
          <w:rStyle w:val="StyleUnderline"/>
          <w:rFonts w:asciiTheme="majorHAnsi" w:hAnsiTheme="majorHAnsi" w:cstheme="majorHAnsi"/>
          <w:highlight w:val="green"/>
        </w:rPr>
        <w:t>have jurisdiction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49FB991F"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Additionally, </w:t>
      </w:r>
      <w:r w:rsidRPr="00F6084D">
        <w:rPr>
          <w:rStyle w:val="Emphasis"/>
          <w:rFonts w:asciiTheme="majorHAnsi" w:hAnsiTheme="majorHAnsi" w:cstheme="majorHAnsi"/>
          <w:highlight w:val="green"/>
        </w:rPr>
        <w:t>other agencies</w:t>
      </w:r>
      <w:r w:rsidRPr="00BF4985">
        <w:rPr>
          <w:rFonts w:asciiTheme="majorHAnsi" w:hAnsiTheme="majorHAnsi" w:cstheme="majorHAnsi"/>
          <w:sz w:val="16"/>
        </w:rPr>
        <w:t xml:space="preserve">, such as the Securities and Exchange Commission and Federal Communications Commission, </w:t>
      </w:r>
      <w:r w:rsidRPr="00F6084D">
        <w:rPr>
          <w:rStyle w:val="StyleUnderline"/>
          <w:rFonts w:asciiTheme="majorHAnsi" w:hAnsiTheme="majorHAnsi" w:cstheme="majorHAnsi"/>
          <w:highlight w:val="green"/>
        </w:rPr>
        <w:t>maintain oversight</w:t>
      </w:r>
      <w:r w:rsidRPr="00BF4985">
        <w:rPr>
          <w:rStyle w:val="StyleUnderline"/>
          <w:rFonts w:asciiTheme="majorHAnsi" w:hAnsiTheme="majorHAnsi" w:cstheme="majorHAnsi"/>
        </w:rPr>
        <w:t xml:space="preserve"> authority </w:t>
      </w:r>
      <w:r w:rsidRPr="00F6084D">
        <w:rPr>
          <w:rStyle w:val="StyleUnderline"/>
          <w:rFonts w:asciiTheme="majorHAnsi" w:hAnsiTheme="majorHAnsi" w:cstheme="majorHAnsi"/>
          <w:highlight w:val="green"/>
        </w:rPr>
        <w:t xml:space="preserve">over </w:t>
      </w:r>
      <w:r w:rsidRPr="00F6084D">
        <w:rPr>
          <w:rStyle w:val="Emphasis"/>
          <w:rFonts w:asciiTheme="majorHAnsi" w:hAnsiTheme="majorHAnsi" w:cstheme="majorHAnsi"/>
          <w:highlight w:val="green"/>
        </w:rPr>
        <w:t>regulated industries</w:t>
      </w:r>
      <w:r w:rsidRPr="00F6084D">
        <w:rPr>
          <w:rStyle w:val="StyleUnderline"/>
          <w:rFonts w:asciiTheme="majorHAnsi" w:hAnsiTheme="majorHAnsi" w:cstheme="majorHAnsi"/>
          <w:highlight w:val="green"/>
        </w:rPr>
        <w:t xml:space="preserve"> pursuant to</w:t>
      </w:r>
      <w:r w:rsidRPr="00BF4985">
        <w:rPr>
          <w:rFonts w:asciiTheme="majorHAnsi" w:hAnsiTheme="majorHAnsi" w:cstheme="majorHAnsi"/>
          <w:sz w:val="16"/>
        </w:rPr>
        <w:t xml:space="preserve"> various </w:t>
      </w:r>
      <w:r w:rsidRPr="00F6084D">
        <w:rPr>
          <w:rStyle w:val="StyleUnderline"/>
          <w:rFonts w:asciiTheme="majorHAnsi" w:hAnsiTheme="majorHAnsi" w:cstheme="majorHAnsi"/>
          <w:highlight w:val="green"/>
        </w:rPr>
        <w:t>federal statutes, and</w:t>
      </w:r>
      <w:r w:rsidRPr="00BF4985">
        <w:rPr>
          <w:rStyle w:val="StyleUnderline"/>
          <w:rFonts w:asciiTheme="majorHAnsi" w:hAnsiTheme="majorHAnsi" w:cstheme="majorHAnsi"/>
        </w:rPr>
        <w:t xml:space="preserve"> therefore </w:t>
      </w:r>
      <w:r w:rsidRPr="00F6084D">
        <w:rPr>
          <w:rStyle w:val="StyleUnderline"/>
          <w:rFonts w:asciiTheme="majorHAnsi" w:hAnsiTheme="majorHAnsi" w:cstheme="majorHAnsi"/>
          <w:highlight w:val="green"/>
        </w:rPr>
        <w:t xml:space="preserve">may </w:t>
      </w:r>
      <w:r w:rsidRPr="00F6084D">
        <w:rPr>
          <w:rStyle w:val="Emphasis"/>
          <w:rFonts w:asciiTheme="majorHAnsi" w:hAnsiTheme="majorHAnsi" w:cstheme="majorHAnsi"/>
          <w:highlight w:val="green"/>
        </w:rPr>
        <w:t>review</w:t>
      </w:r>
      <w:r w:rsidRPr="00BF4985">
        <w:rPr>
          <w:rFonts w:asciiTheme="majorHAnsi" w:hAnsiTheme="majorHAnsi" w:cstheme="majorHAnsi"/>
          <w:sz w:val="16"/>
        </w:rPr>
        <w:t xml:space="preserve"> vertical </w:t>
      </w:r>
      <w:r w:rsidRPr="00F6084D">
        <w:rPr>
          <w:rStyle w:val="Emphasis"/>
          <w:rFonts w:asciiTheme="majorHAnsi" w:hAnsiTheme="majorHAnsi" w:cstheme="majorHAnsi"/>
          <w:highlight w:val="green"/>
        </w:rPr>
        <w:t>restraints for anti-competitive effects</w:t>
      </w:r>
      <w:r w:rsidRPr="00BF4985">
        <w:rPr>
          <w:rFonts w:asciiTheme="majorHAnsi" w:hAnsiTheme="majorHAnsi" w:cstheme="majorHAnsi"/>
          <w:sz w:val="16"/>
        </w:rPr>
        <w:t>.</w:t>
      </w:r>
    </w:p>
    <w:p w14:paraId="463066CB" w14:textId="2E7FAE8C" w:rsidR="001129A5" w:rsidRDefault="001129A5" w:rsidP="001129A5">
      <w:pPr>
        <w:pStyle w:val="Heading3"/>
      </w:pPr>
      <w:r>
        <w:lastRenderedPageBreak/>
        <w:t>Off</w:t>
      </w:r>
    </w:p>
    <w:p w14:paraId="1390E759" w14:textId="77777777" w:rsidR="001129A5" w:rsidRDefault="001129A5" w:rsidP="001129A5">
      <w:r>
        <w:t>Congress CP</w:t>
      </w:r>
    </w:p>
    <w:p w14:paraId="3908090A" w14:textId="77777777" w:rsidR="001129A5" w:rsidRPr="00BA0FD0" w:rsidRDefault="001129A5" w:rsidP="001129A5">
      <w:pPr>
        <w:pStyle w:val="Heading4"/>
      </w:pPr>
      <w:r w:rsidRPr="00BA0FD0">
        <w:t>The United States Congress should substantially increase prohibitions on private sector conduct that is more restrictive of competition than reasonably necessary to enable creation of information technology standards.</w:t>
      </w:r>
    </w:p>
    <w:p w14:paraId="3A6B88EB" w14:textId="77777777" w:rsidR="0043403D" w:rsidRDefault="0043403D" w:rsidP="0043403D">
      <w:pPr>
        <w:pStyle w:val="Heading3"/>
      </w:pPr>
      <w:r>
        <w:lastRenderedPageBreak/>
        <w:t>Off</w:t>
      </w:r>
    </w:p>
    <w:p w14:paraId="4A7080A1" w14:textId="77777777" w:rsidR="0043403D" w:rsidRDefault="0043403D" w:rsidP="0043403D">
      <w:r>
        <w:t>Notice-and-Comment CP</w:t>
      </w:r>
    </w:p>
    <w:p w14:paraId="5903717C"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The United States federal government should delegate antitrust rulemaking authority to a new expert agency. The agency should begin notice-and-comment rulemaking to </w:t>
      </w:r>
      <w:r w:rsidRPr="00BA0FD0">
        <w:rPr>
          <w:rFonts w:asciiTheme="majorHAnsi" w:hAnsiTheme="majorHAnsi" w:cstheme="majorHAnsi"/>
        </w:rPr>
        <w:t>substantially increase prohibitions on private sector conduct that is more restrictive of competition than reasonably necessary to enable creation of information technology standards.</w:t>
      </w:r>
    </w:p>
    <w:p w14:paraId="74258972" w14:textId="77777777" w:rsidR="0043403D" w:rsidRPr="00BF4985" w:rsidRDefault="0043403D" w:rsidP="0043403D"/>
    <w:p w14:paraId="5F16CDBA"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sidRPr="00BF4985">
        <w:rPr>
          <w:rFonts w:asciiTheme="majorHAnsi" w:hAnsiTheme="majorHAnsi" w:cstheme="majorHAnsi"/>
        </w:rPr>
        <w:t xml:space="preserve">, engages </w:t>
      </w:r>
      <w:r w:rsidRPr="00BF4985">
        <w:rPr>
          <w:rFonts w:asciiTheme="majorHAnsi" w:hAnsiTheme="majorHAnsi" w:cstheme="majorHAnsi"/>
          <w:u w:val="single"/>
        </w:rPr>
        <w:t>notice</w:t>
      </w:r>
      <w:r>
        <w:rPr>
          <w:rFonts w:asciiTheme="majorHAnsi" w:hAnsiTheme="majorHAnsi" w:cstheme="majorHAnsi"/>
          <w:u w:val="single"/>
        </w:rPr>
        <w:t>-</w:t>
      </w:r>
      <w:r w:rsidRPr="00BF4985">
        <w:rPr>
          <w:rFonts w:asciiTheme="majorHAnsi" w:hAnsiTheme="majorHAnsi" w:cstheme="majorHAnsi"/>
          <w:u w:val="single"/>
        </w:rPr>
        <w:t>and</w:t>
      </w:r>
      <w:r>
        <w:rPr>
          <w:rFonts w:asciiTheme="majorHAnsi" w:hAnsiTheme="majorHAnsi" w:cstheme="majorHAnsi"/>
          <w:u w:val="single"/>
        </w:rPr>
        <w:t>-</w:t>
      </w:r>
      <w:r w:rsidRPr="00BF4985">
        <w:rPr>
          <w:rFonts w:asciiTheme="majorHAnsi" w:hAnsiTheme="majorHAnsi" w:cstheme="majorHAnsi"/>
          <w:u w:val="single"/>
        </w:rPr>
        <w:t>comment</w:t>
      </w:r>
      <w:r w:rsidRPr="00BF4985">
        <w:rPr>
          <w:rFonts w:asciiTheme="majorHAnsi" w:hAnsiTheme="majorHAnsi" w:cstheme="majorHAnsi"/>
        </w:rPr>
        <w:t xml:space="preserve">, and </w:t>
      </w:r>
      <w:r w:rsidRPr="00BF4985">
        <w:rPr>
          <w:rFonts w:asciiTheme="majorHAnsi" w:hAnsiTheme="majorHAnsi" w:cstheme="majorHAnsi"/>
          <w:u w:val="single"/>
        </w:rPr>
        <w:t xml:space="preserve">avoids courts </w:t>
      </w:r>
      <w:r>
        <w:rPr>
          <w:rFonts w:asciiTheme="majorHAnsi" w:hAnsiTheme="majorHAnsi" w:cstheme="majorHAnsi"/>
          <w:u w:val="single"/>
        </w:rPr>
        <w:t>DAs</w:t>
      </w:r>
      <w:r w:rsidRPr="00BF4985">
        <w:rPr>
          <w:rFonts w:asciiTheme="majorHAnsi" w:hAnsiTheme="majorHAnsi" w:cstheme="majorHAnsi"/>
        </w:rPr>
        <w:t>.</w:t>
      </w:r>
    </w:p>
    <w:p w14:paraId="08DF4765"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78C2939A" w14:textId="77777777" w:rsidR="0043403D" w:rsidRPr="00BF4985" w:rsidRDefault="0043403D" w:rsidP="0043403D">
      <w:pPr>
        <w:rPr>
          <w:rFonts w:asciiTheme="majorHAnsi" w:hAnsiTheme="majorHAnsi" w:cstheme="majorHAnsi"/>
          <w:sz w:val="16"/>
        </w:rPr>
      </w:pPr>
      <w:r w:rsidRPr="00F6084D">
        <w:rPr>
          <w:rStyle w:val="StyleUnderline"/>
          <w:rFonts w:asciiTheme="majorHAnsi" w:hAnsiTheme="majorHAnsi" w:cstheme="majorHAnsi"/>
          <w:highlight w:val="green"/>
        </w:rPr>
        <w:t>Without</w:t>
      </w:r>
      <w:r w:rsidRPr="00BF4985">
        <w:rPr>
          <w:rFonts w:asciiTheme="majorHAnsi" w:hAnsiTheme="majorHAnsi" w:cstheme="majorHAnsi"/>
          <w:sz w:val="16"/>
        </w:rPr>
        <w:t xml:space="preserve"> the informational benefits of expertise and </w:t>
      </w:r>
      <w:r w:rsidRPr="00F6084D">
        <w:rPr>
          <w:rStyle w:val="Emphasis"/>
          <w:rFonts w:asciiTheme="majorHAnsi" w:hAnsiTheme="majorHAnsi" w:cstheme="majorHAnsi"/>
          <w:highlight w:val="gree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F6084D">
        <w:rPr>
          <w:rStyle w:val="StyleUnderline"/>
          <w:rFonts w:asciiTheme="majorHAnsi" w:hAnsiTheme="majorHAnsi" w:cstheme="majorHAnsi"/>
          <w:highlight w:val="green"/>
        </w:rPr>
        <w:t>Court may be</w:t>
      </w:r>
      <w:r w:rsidRPr="00BF4985">
        <w:rPr>
          <w:rStyle w:val="StyleUnderline"/>
          <w:rFonts w:asciiTheme="majorHAnsi" w:hAnsiTheme="majorHAnsi" w:cstheme="majorHAnsi"/>
        </w:rPr>
        <w:t xml:space="preserve"> a </w:t>
      </w:r>
      <w:r w:rsidRPr="00F6084D">
        <w:rPr>
          <w:rStyle w:val="StyleUnderline"/>
          <w:rFonts w:asciiTheme="majorHAnsi" w:hAnsiTheme="majorHAnsi" w:cstheme="majorHAnsi"/>
          <w:highlight w:val="green"/>
        </w:rPr>
        <w:t>poor</w:t>
      </w:r>
      <w:r w:rsidRPr="00BF4985">
        <w:rPr>
          <w:rStyle w:val="StyleUnderline"/>
          <w:rFonts w:asciiTheme="majorHAnsi" w:hAnsiTheme="majorHAnsi" w:cstheme="majorHAnsi"/>
        </w:rPr>
        <w:t xml:space="preserve"> choice </w:t>
      </w:r>
      <w:r w:rsidRPr="00F6084D">
        <w:rPr>
          <w:rStyle w:val="StyleUnderline"/>
          <w:rFonts w:asciiTheme="majorHAnsi" w:hAnsiTheme="majorHAnsi" w:cstheme="majorHAnsi"/>
          <w:highlight w:val="gree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F6084D">
        <w:rPr>
          <w:rStyle w:val="StyleUnderline"/>
          <w:rFonts w:asciiTheme="majorHAnsi" w:hAnsiTheme="majorHAnsi" w:cstheme="majorHAnsi"/>
          <w:highlight w:val="gree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F6084D">
        <w:rPr>
          <w:rStyle w:val="Emphasis"/>
          <w:rFonts w:asciiTheme="majorHAnsi" w:hAnsiTheme="majorHAnsi" w:cstheme="majorHAnsi"/>
          <w:highlight w:val="green"/>
        </w:rPr>
        <w:t>give</w:t>
      </w:r>
      <w:r w:rsidRPr="00BF4985">
        <w:rPr>
          <w:rStyle w:val="Emphasis"/>
          <w:rFonts w:asciiTheme="majorHAnsi" w:hAnsiTheme="majorHAnsi" w:cstheme="majorHAnsi"/>
        </w:rPr>
        <w:t xml:space="preserve"> the </w:t>
      </w:r>
      <w:r w:rsidRPr="00F6084D">
        <w:rPr>
          <w:rStyle w:val="Emphasis"/>
          <w:rFonts w:asciiTheme="majorHAnsi" w:hAnsiTheme="majorHAnsi" w:cstheme="majorHAnsi"/>
          <w:highlight w:val="green"/>
        </w:rPr>
        <w:t>power to interpret</w:t>
      </w:r>
      <w:r w:rsidRPr="00BF4985">
        <w:rPr>
          <w:rFonts w:asciiTheme="majorHAnsi" w:hAnsiTheme="majorHAnsi" w:cstheme="majorHAnsi"/>
          <w:sz w:val="16"/>
        </w:rPr>
        <w:t xml:space="preserve"> the Act </w:t>
      </w:r>
      <w:r w:rsidRPr="00F6084D">
        <w:rPr>
          <w:rStyle w:val="Emphasis"/>
          <w:rFonts w:asciiTheme="majorHAnsi" w:hAnsiTheme="majorHAnsi" w:cstheme="majorHAnsi"/>
          <w:highlight w:val="green"/>
        </w:rPr>
        <w:t>to an</w:t>
      </w:r>
      <w:r w:rsidRPr="00BF4985">
        <w:rPr>
          <w:rStyle w:val="Emphasis"/>
          <w:rFonts w:asciiTheme="majorHAnsi" w:hAnsiTheme="majorHAnsi" w:cstheme="majorHAnsi"/>
        </w:rPr>
        <w:t xml:space="preserve"> expert </w:t>
      </w:r>
      <w:r w:rsidRPr="00F6084D">
        <w:rPr>
          <w:rStyle w:val="Emphasis"/>
          <w:rFonts w:asciiTheme="majorHAnsi" w:hAnsiTheme="majorHAnsi" w:cstheme="majorHAnsi"/>
          <w:highlight w:val="gree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5BA577B3" w14:textId="77777777" w:rsidR="0043403D" w:rsidRPr="00BF4985" w:rsidRDefault="0043403D" w:rsidP="0043403D">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75EDF87F" w14:textId="77777777" w:rsidR="0043403D" w:rsidRPr="00BF4985" w:rsidRDefault="0043403D" w:rsidP="0043403D">
      <w:pPr>
        <w:rPr>
          <w:rFonts w:asciiTheme="majorHAnsi" w:hAnsiTheme="majorHAnsi" w:cstheme="majorHAnsi"/>
          <w:sz w:val="16"/>
        </w:rPr>
      </w:pPr>
      <w:r w:rsidRPr="00BF4985">
        <w:rPr>
          <w:rStyle w:val="StyleUnderline"/>
          <w:rFonts w:asciiTheme="majorHAnsi" w:hAnsiTheme="majorHAnsi" w:cstheme="majorHAnsi"/>
        </w:rPr>
        <w:t xml:space="preserve">Using </w:t>
      </w:r>
      <w:r w:rsidRPr="00F6084D">
        <w:rPr>
          <w:rStyle w:val="StyleUnderline"/>
          <w:rFonts w:asciiTheme="majorHAnsi" w:hAnsiTheme="majorHAnsi" w:cstheme="majorHAnsi"/>
          <w:highlight w:val="green"/>
        </w:rPr>
        <w:t>agencies</w:t>
      </w:r>
      <w:r w:rsidRPr="00BF4985">
        <w:rPr>
          <w:rStyle w:val="StyleUnderline"/>
          <w:rFonts w:asciiTheme="majorHAnsi" w:hAnsiTheme="majorHAnsi" w:cstheme="majorHAnsi"/>
        </w:rPr>
        <w:t xml:space="preserve"> to </w:t>
      </w:r>
      <w:r w:rsidRPr="00F6084D">
        <w:rPr>
          <w:rStyle w:val="StyleUnderline"/>
          <w:rFonts w:asciiTheme="majorHAnsi" w:hAnsiTheme="majorHAnsi" w:cstheme="majorHAnsi"/>
          <w:highlight w:val="green"/>
        </w:rPr>
        <w:t xml:space="preserve">give </w:t>
      </w:r>
      <w:r w:rsidRPr="00F6084D">
        <w:rPr>
          <w:rStyle w:val="Emphasis"/>
          <w:rFonts w:asciiTheme="majorHAnsi" w:hAnsiTheme="majorHAnsi" w:cstheme="majorHAnsi"/>
          <w:highlight w:val="green"/>
        </w:rPr>
        <w:t>specific meaning to</w:t>
      </w:r>
      <w:r w:rsidRPr="00BF4985">
        <w:rPr>
          <w:rFonts w:asciiTheme="majorHAnsi" w:hAnsiTheme="majorHAnsi" w:cstheme="majorHAnsi"/>
          <w:sz w:val="16"/>
        </w:rPr>
        <w:t xml:space="preserve"> American </w:t>
      </w:r>
      <w:r w:rsidRPr="00F6084D">
        <w:rPr>
          <w:rStyle w:val="Emphasis"/>
          <w:rFonts w:asciiTheme="majorHAnsi" w:hAnsiTheme="majorHAnsi" w:cstheme="majorHAnsi"/>
          <w:highlight w:val="gree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F6084D">
        <w:rPr>
          <w:rStyle w:val="StyleUnderline"/>
          <w:rFonts w:asciiTheme="majorHAnsi" w:hAnsiTheme="majorHAnsi" w:cstheme="majorHAnsi"/>
          <w:highlight w:val="green"/>
        </w:rPr>
        <w:t>avoiding</w:t>
      </w:r>
      <w:r w:rsidRPr="00BF4985">
        <w:rPr>
          <w:rFonts w:asciiTheme="majorHAnsi" w:hAnsiTheme="majorHAnsi" w:cstheme="majorHAnsi"/>
          <w:sz w:val="16"/>
        </w:rPr>
        <w:t xml:space="preserve"> the </w:t>
      </w:r>
      <w:r w:rsidRPr="00F6084D">
        <w:rPr>
          <w:rStyle w:val="StyleUnderline"/>
          <w:rFonts w:asciiTheme="majorHAnsi" w:hAnsiTheme="majorHAnsi" w:cstheme="majorHAnsi"/>
          <w:highlight w:val="green"/>
        </w:rPr>
        <w:t>problems with</w:t>
      </w:r>
      <w:r w:rsidRPr="00BF4985">
        <w:rPr>
          <w:rStyle w:val="StyleUnderline"/>
          <w:rFonts w:asciiTheme="majorHAnsi" w:hAnsiTheme="majorHAnsi" w:cstheme="majorHAnsi"/>
        </w:rPr>
        <w:t xml:space="preserve"> the </w:t>
      </w:r>
      <w:r w:rsidRPr="00F6084D">
        <w:rPr>
          <w:rStyle w:val="StyleUnderline"/>
          <w:rFonts w:asciiTheme="majorHAnsi" w:hAnsiTheme="majorHAnsi" w:cstheme="majorHAnsi"/>
          <w:highlight w:val="gree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4563249C" w14:textId="77777777" w:rsidR="0043403D" w:rsidRPr="00BF4985" w:rsidRDefault="0043403D" w:rsidP="0043403D">
      <w:pPr>
        <w:rPr>
          <w:rFonts w:asciiTheme="majorHAnsi" w:hAnsiTheme="majorHAnsi" w:cstheme="majorHAnsi"/>
          <w:sz w:val="16"/>
        </w:rPr>
      </w:pPr>
      <w:r w:rsidRPr="00F6084D">
        <w:rPr>
          <w:rStyle w:val="StyleUnderline"/>
          <w:rFonts w:asciiTheme="majorHAnsi" w:hAnsiTheme="majorHAnsi" w:cstheme="majorHAnsi"/>
          <w:highlight w:val="gree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F6084D">
        <w:rPr>
          <w:rStyle w:val="StyleUnderline"/>
          <w:rFonts w:asciiTheme="majorHAnsi" w:hAnsiTheme="majorHAnsi" w:cstheme="majorHAnsi"/>
          <w:highlight w:val="green"/>
        </w:rPr>
        <w:t xml:space="preserve">could </w:t>
      </w:r>
      <w:r w:rsidRPr="00F6084D">
        <w:rPr>
          <w:rStyle w:val="Emphasis"/>
          <w:rFonts w:asciiTheme="majorHAnsi" w:hAnsiTheme="majorHAnsi" w:cstheme="majorHAnsi"/>
          <w:highlight w:val="green"/>
        </w:rPr>
        <w:t>announce</w:t>
      </w:r>
      <w:r w:rsidRPr="00BF4985">
        <w:rPr>
          <w:rStyle w:val="Emphasis"/>
          <w:rFonts w:asciiTheme="majorHAnsi" w:hAnsiTheme="majorHAnsi" w:cstheme="majorHAnsi"/>
        </w:rPr>
        <w:t xml:space="preserve"> its </w:t>
      </w:r>
      <w:r w:rsidRPr="00F6084D">
        <w:rPr>
          <w:rStyle w:val="Emphasis"/>
          <w:rFonts w:asciiTheme="majorHAnsi" w:hAnsiTheme="majorHAnsi" w:cstheme="majorHAnsi"/>
          <w:highlight w:val="green"/>
        </w:rPr>
        <w:t>intention to regulate</w:t>
      </w:r>
      <w:r w:rsidRPr="00BF4985">
        <w:rPr>
          <w:rStyle w:val="Emphasis"/>
          <w:rFonts w:asciiTheme="majorHAnsi" w:hAnsiTheme="majorHAnsi" w:cstheme="majorHAnsi"/>
        </w:rPr>
        <w:t xml:space="preserve"> publicly </w:t>
      </w:r>
      <w:r w:rsidRPr="00F6084D">
        <w:rPr>
          <w:rStyle w:val="Emphasis"/>
          <w:rFonts w:asciiTheme="majorHAnsi" w:hAnsiTheme="majorHAnsi" w:cstheme="majorHAnsi"/>
          <w:highlight w:val="green"/>
        </w:rPr>
        <w:t>and provide a</w:t>
      </w:r>
      <w:r w:rsidRPr="00BF4985">
        <w:rPr>
          <w:rStyle w:val="Emphasis"/>
          <w:rFonts w:asciiTheme="majorHAnsi" w:hAnsiTheme="majorHAnsi" w:cstheme="majorHAnsi"/>
        </w:rPr>
        <w:t xml:space="preserve"> convenient </w:t>
      </w:r>
      <w:r w:rsidRPr="00F6084D">
        <w:rPr>
          <w:rStyle w:val="Emphasis"/>
          <w:rFonts w:asciiTheme="majorHAnsi" w:hAnsiTheme="majorHAnsi" w:cstheme="majorHAnsi"/>
          <w:highlight w:val="gree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F6084D">
        <w:rPr>
          <w:rStyle w:val="Emphasis"/>
          <w:rFonts w:asciiTheme="majorHAnsi" w:hAnsiTheme="majorHAnsi" w:cstheme="majorHAnsi"/>
          <w:highlight w:val="green"/>
        </w:rPr>
        <w:t>perspectives</w:t>
      </w:r>
      <w:r w:rsidRPr="00BF4985">
        <w:rPr>
          <w:rStyle w:val="StyleUnderline"/>
          <w:rFonts w:asciiTheme="majorHAnsi" w:hAnsiTheme="majorHAnsi" w:cstheme="majorHAnsi"/>
        </w:rPr>
        <w:t xml:space="preserve">, but </w:t>
      </w:r>
      <w:r w:rsidRPr="00F6084D">
        <w:rPr>
          <w:rStyle w:val="StyleUnderline"/>
          <w:rFonts w:asciiTheme="majorHAnsi" w:hAnsiTheme="majorHAnsi" w:cstheme="majorHAnsi"/>
          <w:highlight w:val="green"/>
        </w:rPr>
        <w:t>it would</w:t>
      </w:r>
      <w:r w:rsidRPr="00BF4985">
        <w:rPr>
          <w:rFonts w:asciiTheme="majorHAnsi" w:hAnsiTheme="majorHAnsi" w:cstheme="majorHAnsi"/>
          <w:sz w:val="16"/>
        </w:rPr>
        <w:t xml:space="preserve"> also </w:t>
      </w:r>
      <w:r w:rsidRPr="00F6084D">
        <w:rPr>
          <w:rStyle w:val="StyleUnderline"/>
          <w:rFonts w:asciiTheme="majorHAnsi" w:hAnsiTheme="majorHAnsi" w:cstheme="majorHAnsi"/>
          <w:highlight w:val="green"/>
        </w:rPr>
        <w:t xml:space="preserve">have </w:t>
      </w:r>
      <w:r w:rsidRPr="00BF4985">
        <w:rPr>
          <w:rStyle w:val="StyleUnderline"/>
          <w:rFonts w:asciiTheme="majorHAnsi" w:hAnsiTheme="majorHAnsi" w:cstheme="majorHAnsi"/>
        </w:rPr>
        <w:t xml:space="preserve">the </w:t>
      </w:r>
      <w:r w:rsidRPr="00F6084D">
        <w:rPr>
          <w:rStyle w:val="Emphasis"/>
          <w:rFonts w:asciiTheme="majorHAnsi" w:hAnsiTheme="majorHAnsi" w:cstheme="majorHAnsi"/>
          <w:highlight w:val="green"/>
        </w:rPr>
        <w:t>obligation</w:t>
      </w:r>
      <w:r w:rsidRPr="00F6084D">
        <w:rPr>
          <w:rStyle w:val="StyleUnderline"/>
          <w:rFonts w:asciiTheme="majorHAnsi" w:hAnsiTheme="majorHAnsi" w:cstheme="majorHAnsi"/>
          <w:highlight w:val="green"/>
        </w:rPr>
        <w:t xml:space="preserve"> to </w:t>
      </w:r>
      <w:r w:rsidRPr="00F6084D">
        <w:rPr>
          <w:rStyle w:val="Emphasis"/>
          <w:rFonts w:asciiTheme="majorHAnsi" w:hAnsiTheme="majorHAnsi" w:cstheme="majorHAnsi"/>
          <w:highlight w:val="green"/>
        </w:rPr>
        <w:t>respond</w:t>
      </w:r>
      <w:r w:rsidRPr="00F6084D">
        <w:rPr>
          <w:rFonts w:asciiTheme="majorHAnsi" w:hAnsiTheme="majorHAnsi" w:cstheme="majorHAnsi"/>
          <w:sz w:val="16"/>
          <w:highlight w:val="gree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078053E9" w14:textId="77777777" w:rsidR="0043403D" w:rsidRPr="00BF4985" w:rsidRDefault="0043403D" w:rsidP="0043403D">
      <w:pPr>
        <w:rPr>
          <w:rFonts w:asciiTheme="majorHAnsi" w:hAnsiTheme="majorHAnsi" w:cstheme="majorHAnsi"/>
          <w:sz w:val="16"/>
          <w:szCs w:val="16"/>
        </w:rPr>
      </w:pPr>
      <w:r w:rsidRPr="00BF4985">
        <w:rPr>
          <w:rFonts w:asciiTheme="majorHAnsi" w:hAnsiTheme="majorHAnsi" w:cstheme="maj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w:t>
      </w:r>
      <w:r w:rsidRPr="00BF4985">
        <w:rPr>
          <w:rFonts w:asciiTheme="majorHAnsi" w:hAnsiTheme="majorHAnsi" w:cstheme="majorHAnsi"/>
          <w:sz w:val="16"/>
          <w:szCs w:val="16"/>
        </w:rPr>
        <w:lastRenderedPageBreak/>
        <w:t>new form of liability, the Court has to punish a firm threefold for complying with standing antitrust norms. Thus Supreme Court lawmaking in antitrust is a kind of one-way ratchet.246</w:t>
      </w:r>
    </w:p>
    <w:p w14:paraId="611FBFF3" w14:textId="77777777" w:rsidR="0043403D" w:rsidRPr="00BF4985" w:rsidRDefault="0043403D" w:rsidP="0043403D">
      <w:pPr>
        <w:rPr>
          <w:rStyle w:val="StyleUnderline"/>
          <w:rFonts w:asciiTheme="majorHAnsi" w:hAnsiTheme="majorHAnsi" w:cstheme="majorHAnsi"/>
        </w:rPr>
      </w:pPr>
      <w:r w:rsidRPr="00BF4985">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F6084D">
        <w:rPr>
          <w:rStyle w:val="StyleUnderline"/>
          <w:rFonts w:asciiTheme="majorHAnsi" w:hAnsiTheme="majorHAnsi" w:cstheme="majorHAnsi"/>
          <w:highlight w:val="green"/>
        </w:rPr>
        <w:t>An agency could provide firms</w:t>
      </w:r>
      <w:r w:rsidRPr="00BF4985">
        <w:rPr>
          <w:rStyle w:val="StyleUnderline"/>
          <w:rFonts w:asciiTheme="majorHAnsi" w:hAnsiTheme="majorHAnsi" w:cstheme="majorHAnsi"/>
        </w:rPr>
        <w:t xml:space="preserve"> with the necessary </w:t>
      </w:r>
      <w:r w:rsidRPr="00F6084D">
        <w:rPr>
          <w:rStyle w:val="Emphasis"/>
          <w:rFonts w:asciiTheme="majorHAnsi" w:hAnsiTheme="majorHAnsi" w:cstheme="majorHAnsi"/>
          <w:highlight w:val="gree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F6084D">
        <w:rPr>
          <w:rStyle w:val="StyleUnderline"/>
          <w:rFonts w:asciiTheme="majorHAnsi" w:hAnsiTheme="majorHAnsi" w:cstheme="majorHAnsi"/>
          <w:highlight w:val="green"/>
        </w:rPr>
        <w:t xml:space="preserve">The current state </w:t>
      </w:r>
      <w:r w:rsidRPr="00BF4985">
        <w:rPr>
          <w:rStyle w:val="StyleUnderline"/>
          <w:rFonts w:asciiTheme="majorHAnsi" w:hAnsiTheme="majorHAnsi" w:cstheme="majorHAnsi"/>
        </w:rPr>
        <w:t xml:space="preserve">of affairs </w:t>
      </w:r>
      <w:r w:rsidRPr="00F6084D">
        <w:rPr>
          <w:rStyle w:val="StyleUnderline"/>
          <w:rFonts w:asciiTheme="majorHAnsi" w:hAnsiTheme="majorHAnsi" w:cstheme="majorHAnsi"/>
          <w:highlight w:val="green"/>
        </w:rPr>
        <w:t xml:space="preserve">is </w:t>
      </w:r>
      <w:r w:rsidRPr="00BF4985">
        <w:rPr>
          <w:rStyle w:val="StyleUnderline"/>
          <w:rFonts w:asciiTheme="majorHAnsi" w:hAnsiTheme="majorHAnsi" w:cstheme="majorHAnsi"/>
        </w:rPr>
        <w:t xml:space="preserve">that much </w:t>
      </w:r>
      <w:r w:rsidRPr="00F6084D">
        <w:rPr>
          <w:rStyle w:val="StyleUnderline"/>
          <w:rFonts w:asciiTheme="majorHAnsi" w:hAnsiTheme="majorHAnsi" w:cstheme="majorHAnsi"/>
          <w:highlight w:val="green"/>
        </w:rPr>
        <w:t xml:space="preserve">more is </w:t>
      </w:r>
      <w:r w:rsidRPr="00F6084D">
        <w:rPr>
          <w:rStyle w:val="Emphasis"/>
          <w:rFonts w:asciiTheme="majorHAnsi" w:hAnsiTheme="majorHAnsi" w:cstheme="majorHAnsi"/>
          <w:highlight w:val="green"/>
        </w:rPr>
        <w:t>illegal on the books</w:t>
      </w:r>
      <w:r w:rsidRPr="00F6084D">
        <w:rPr>
          <w:rStyle w:val="StyleUnderline"/>
          <w:rFonts w:asciiTheme="majorHAnsi" w:hAnsiTheme="majorHAnsi" w:cstheme="majorHAnsi"/>
          <w:highlight w:val="green"/>
        </w:rPr>
        <w:t xml:space="preserve"> than </w:t>
      </w:r>
      <w:r w:rsidRPr="00BF4985">
        <w:rPr>
          <w:rStyle w:val="StyleUnderline"/>
          <w:rFonts w:asciiTheme="majorHAnsi" w:hAnsiTheme="majorHAnsi" w:cstheme="majorHAnsi"/>
        </w:rPr>
        <w:t xml:space="preserve">antitrust </w:t>
      </w:r>
      <w:r w:rsidRPr="00F6084D">
        <w:rPr>
          <w:rStyle w:val="StyleUnderline"/>
          <w:rFonts w:asciiTheme="majorHAnsi" w:hAnsiTheme="majorHAnsi" w:cstheme="majorHAnsi"/>
          <w:highlight w:val="green"/>
        </w:rPr>
        <w:t xml:space="preserve">lawyers think is </w:t>
      </w:r>
      <w:r w:rsidRPr="00BF4985">
        <w:rPr>
          <w:rStyle w:val="StyleUnderline"/>
          <w:rFonts w:asciiTheme="majorHAnsi" w:hAnsiTheme="majorHAnsi" w:cstheme="majorHAnsi"/>
        </w:rPr>
        <w:t xml:space="preserve">actually </w:t>
      </w:r>
      <w:r w:rsidRPr="00F6084D">
        <w:rPr>
          <w:rStyle w:val="StyleUnderline"/>
          <w:rFonts w:asciiTheme="majorHAnsi" w:hAnsiTheme="majorHAnsi" w:cstheme="majorHAnsi"/>
          <w:highlight w:val="green"/>
        </w:rPr>
        <w:t xml:space="preserve">likely to be </w:t>
      </w:r>
      <w:r w:rsidRPr="00F6084D">
        <w:rPr>
          <w:rStyle w:val="Emphasis"/>
          <w:rFonts w:asciiTheme="majorHAnsi" w:hAnsiTheme="majorHAnsi" w:cstheme="majorHAnsi"/>
          <w:highlight w:val="gree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1A13B0DC"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and </w:t>
      </w:r>
      <w:r w:rsidRPr="00BF4985">
        <w:rPr>
          <w:rFonts w:asciiTheme="majorHAnsi" w:hAnsiTheme="majorHAnsi" w:cstheme="majorHAnsi"/>
          <w:u w:val="single"/>
        </w:rPr>
        <w:t>court acquiescence</w:t>
      </w:r>
      <w:r w:rsidRPr="00BF4985">
        <w:rPr>
          <w:rFonts w:asciiTheme="majorHAnsi" w:hAnsiTheme="majorHAnsi" w:cstheme="majorHAnsi"/>
        </w:rPr>
        <w:t xml:space="preserve">---notice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0074AAC3"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16C7AF38" w14:textId="77777777" w:rsidR="0043403D" w:rsidRPr="00BF4985" w:rsidRDefault="0043403D" w:rsidP="0043403D">
      <w:pPr>
        <w:rPr>
          <w:rFonts w:asciiTheme="majorHAnsi" w:hAnsiTheme="majorHAnsi" w:cstheme="majorHAnsi"/>
          <w:sz w:val="16"/>
        </w:rPr>
      </w:pPr>
      <w:r w:rsidRPr="00F6084D">
        <w:rPr>
          <w:rStyle w:val="StyleUnderline"/>
          <w:rFonts w:asciiTheme="majorHAnsi" w:hAnsiTheme="majorHAnsi" w:cstheme="majorHAnsi"/>
          <w:highlight w:val="green"/>
        </w:rPr>
        <w:t xml:space="preserve">Redressing antitrust’s </w:t>
      </w:r>
      <w:r w:rsidRPr="00F6084D">
        <w:rPr>
          <w:rStyle w:val="Emphasis"/>
          <w:rFonts w:asciiTheme="majorHAnsi" w:hAnsiTheme="majorHAnsi" w:cstheme="majorHAnsi"/>
          <w:highlight w:val="green"/>
        </w:rPr>
        <w:t>democracy deficit</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 xml:space="preserve">on the </w:t>
      </w:r>
      <w:r w:rsidRPr="00F6084D">
        <w:rPr>
          <w:rStyle w:val="Emphasis"/>
          <w:rFonts w:asciiTheme="majorHAnsi" w:hAnsiTheme="majorHAnsi" w:cstheme="majorHAnsi"/>
          <w:highlight w:val="green"/>
        </w:rPr>
        <w:t>procedural side</w:t>
      </w:r>
      <w:r w:rsidRPr="00F6084D">
        <w:rPr>
          <w:rFonts w:asciiTheme="majorHAnsi" w:hAnsiTheme="majorHAnsi" w:cstheme="majorHAnsi"/>
          <w:sz w:val="16"/>
          <w:highlight w:val="green"/>
        </w:rPr>
        <w:t xml:space="preserve"> </w:t>
      </w:r>
      <w:r w:rsidRPr="00F6084D">
        <w:rPr>
          <w:rStyle w:val="StyleUnderline"/>
          <w:rFonts w:asciiTheme="majorHAnsi" w:hAnsiTheme="majorHAnsi" w:cstheme="majorHAnsi"/>
          <w:highlight w:val="gree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F6084D">
        <w:rPr>
          <w:rStyle w:val="Emphasis"/>
          <w:rFonts w:asciiTheme="majorHAnsi" w:hAnsiTheme="majorHAnsi" w:cstheme="majorHAnsi"/>
          <w:highlight w:val="green"/>
        </w:rPr>
        <w:t>procedures</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F6084D">
        <w:rPr>
          <w:rStyle w:val="StyleUnderline"/>
          <w:rFonts w:asciiTheme="majorHAnsi" w:hAnsiTheme="majorHAnsi" w:cstheme="majorHAnsi"/>
          <w:highlight w:val="green"/>
        </w:rPr>
        <w:t xml:space="preserve">allows </w:t>
      </w:r>
      <w:r w:rsidRPr="00BF4985">
        <w:rPr>
          <w:rStyle w:val="StyleUnderline"/>
          <w:rFonts w:asciiTheme="majorHAnsi" w:hAnsiTheme="majorHAnsi" w:cstheme="majorHAnsi"/>
        </w:rPr>
        <w:t xml:space="preserve">interested </w:t>
      </w:r>
      <w:r w:rsidRPr="00F6084D">
        <w:rPr>
          <w:rStyle w:val="StyleUnderline"/>
          <w:rFonts w:asciiTheme="majorHAnsi" w:hAnsiTheme="majorHAnsi" w:cstheme="majorHAnsi"/>
          <w:highlight w:val="green"/>
        </w:rPr>
        <w:t xml:space="preserve">persons to </w:t>
      </w:r>
      <w:r w:rsidRPr="00F6084D">
        <w:rPr>
          <w:rStyle w:val="Emphasis"/>
          <w:rFonts w:asciiTheme="majorHAnsi" w:hAnsiTheme="majorHAnsi" w:cstheme="majorHAnsi"/>
          <w:highlight w:val="green"/>
        </w:rPr>
        <w:t>participate in decisions</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F6084D">
        <w:rPr>
          <w:rStyle w:val="StyleUnderline"/>
          <w:rFonts w:asciiTheme="majorHAnsi" w:hAnsiTheme="majorHAnsi" w:cstheme="majorHAnsi"/>
          <w:highlight w:val="green"/>
        </w:rPr>
        <w:t xml:space="preserve">agencies that </w:t>
      </w:r>
      <w:r w:rsidRPr="00BF4985">
        <w:rPr>
          <w:rStyle w:val="StyleUnderline"/>
          <w:rFonts w:asciiTheme="majorHAnsi" w:hAnsiTheme="majorHAnsi" w:cstheme="majorHAnsi"/>
        </w:rPr>
        <w:t xml:space="preserve">properly </w:t>
      </w:r>
      <w:r w:rsidRPr="00F6084D">
        <w:rPr>
          <w:rStyle w:val="StyleUnderline"/>
          <w:rFonts w:asciiTheme="majorHAnsi" w:hAnsiTheme="majorHAnsi" w:cstheme="majorHAnsi"/>
          <w:highlight w:val="green"/>
        </w:rPr>
        <w:t xml:space="preserve">follow </w:t>
      </w:r>
      <w:r w:rsidRPr="00BF4985">
        <w:rPr>
          <w:rStyle w:val="StyleUnderline"/>
          <w:rFonts w:asciiTheme="majorHAnsi" w:hAnsiTheme="majorHAnsi" w:cstheme="majorHAnsi"/>
        </w:rPr>
        <w:t xml:space="preserve">these strictures normally </w:t>
      </w:r>
      <w:r w:rsidRPr="00F6084D">
        <w:rPr>
          <w:rStyle w:val="StyleUnderline"/>
          <w:rFonts w:asciiTheme="majorHAnsi" w:hAnsiTheme="majorHAnsi" w:cstheme="majorHAnsi"/>
          <w:highlight w:val="green"/>
        </w:rPr>
        <w:t xml:space="preserve">are </w:t>
      </w:r>
      <w:r w:rsidRPr="00F6084D">
        <w:rPr>
          <w:rStyle w:val="Emphasis"/>
          <w:rFonts w:asciiTheme="majorHAnsi" w:hAnsiTheme="majorHAnsi" w:cstheme="majorHAnsi"/>
          <w:highlight w:val="green"/>
        </w:rPr>
        <w:t xml:space="preserve">granted </w:t>
      </w:r>
      <w:r w:rsidRPr="00BF4985">
        <w:rPr>
          <w:rStyle w:val="Emphasis"/>
          <w:rFonts w:asciiTheme="majorHAnsi" w:hAnsiTheme="majorHAnsi" w:cstheme="majorHAnsi"/>
        </w:rPr>
        <w:t xml:space="preserve">a degree of </w:t>
      </w:r>
      <w:r w:rsidRPr="00F6084D">
        <w:rPr>
          <w:rStyle w:val="Emphasis"/>
          <w:rFonts w:asciiTheme="majorHAnsi" w:hAnsiTheme="majorHAnsi" w:cstheme="majorHAnsi"/>
          <w:highlight w:val="gree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F6084D">
        <w:rPr>
          <w:rStyle w:val="StyleUnderline"/>
          <w:rFonts w:asciiTheme="majorHAnsi" w:hAnsiTheme="majorHAnsi" w:cstheme="majorHAnsi"/>
          <w:highlight w:val="gree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F6084D">
        <w:rPr>
          <w:rStyle w:val="Emphasis"/>
          <w:rFonts w:asciiTheme="majorHAnsi" w:hAnsiTheme="majorHAnsi" w:cstheme="majorHAnsi"/>
          <w:highlight w:val="green"/>
        </w:rPr>
        <w:t xml:space="preserve">make antitrust </w:t>
      </w:r>
      <w:r w:rsidRPr="00BF4985">
        <w:rPr>
          <w:rStyle w:val="Emphasis"/>
          <w:rFonts w:asciiTheme="majorHAnsi" w:hAnsiTheme="majorHAnsi" w:cstheme="majorHAnsi"/>
        </w:rPr>
        <w:t xml:space="preserve">enforcement decisions </w:t>
      </w:r>
      <w:r w:rsidRPr="00F6084D">
        <w:rPr>
          <w:rStyle w:val="Emphasis"/>
          <w:rFonts w:asciiTheme="majorHAnsi" w:hAnsiTheme="majorHAnsi" w:cstheme="majorHAnsi"/>
          <w:highlight w:val="green"/>
        </w:rPr>
        <w:t xml:space="preserve">more transparent and </w:t>
      </w:r>
      <w:r w:rsidRPr="00BF4985">
        <w:rPr>
          <w:rStyle w:val="Emphasis"/>
          <w:rFonts w:asciiTheme="majorHAnsi" w:hAnsiTheme="majorHAnsi" w:cstheme="majorHAnsi"/>
        </w:rPr>
        <w:t xml:space="preserve">more </w:t>
      </w:r>
      <w:r w:rsidRPr="00F6084D">
        <w:rPr>
          <w:rStyle w:val="Emphasis"/>
          <w:rFonts w:asciiTheme="majorHAnsi" w:hAnsiTheme="majorHAnsi" w:cstheme="majorHAnsi"/>
          <w:highlight w:val="green"/>
        </w:rPr>
        <w:t>responsive</w:t>
      </w:r>
      <w:r w:rsidRPr="00F6084D">
        <w:rPr>
          <w:rFonts w:asciiTheme="majorHAnsi" w:hAnsiTheme="majorHAnsi" w:cstheme="majorHAnsi"/>
          <w:sz w:val="16"/>
          <w:highlight w:val="gree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F6084D">
        <w:rPr>
          <w:rStyle w:val="StyleUnderline"/>
          <w:rFonts w:asciiTheme="majorHAnsi" w:hAnsiTheme="majorHAnsi" w:cstheme="majorHAnsi"/>
          <w:highlight w:val="green"/>
        </w:rPr>
        <w:t>promoting</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F6084D">
        <w:rPr>
          <w:rStyle w:val="Emphasis"/>
          <w:rFonts w:asciiTheme="majorHAnsi" w:hAnsiTheme="majorHAnsi" w:cstheme="majorHAnsi"/>
          <w:highlight w:val="green"/>
        </w:rPr>
        <w:t>democratic legitimacy</w:t>
      </w:r>
      <w:r w:rsidRPr="00BF4985">
        <w:rPr>
          <w:rFonts w:asciiTheme="majorHAnsi" w:hAnsiTheme="majorHAnsi" w:cstheme="majorHAnsi"/>
          <w:sz w:val="16"/>
        </w:rPr>
        <w:t xml:space="preserve">. </w:t>
      </w:r>
    </w:p>
    <w:p w14:paraId="0599A98D"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CONCLUSION</w:t>
      </w:r>
    </w:p>
    <w:p w14:paraId="730A39A8" w14:textId="77777777" w:rsidR="0043403D" w:rsidRPr="00BF4985" w:rsidRDefault="0043403D" w:rsidP="0043403D">
      <w:pPr>
        <w:rPr>
          <w:rFonts w:asciiTheme="majorHAnsi" w:hAnsiTheme="majorHAnsi" w:cstheme="majorHAnsi"/>
          <w:sz w:val="16"/>
        </w:rPr>
      </w:pPr>
      <w:r w:rsidRPr="00BF4985">
        <w:rPr>
          <w:rFonts w:asciiTheme="majorHAnsi" w:hAnsiTheme="majorHAnsi" w:cstheme="majorHAnsi"/>
          <w:sz w:val="16"/>
        </w:rPr>
        <w:t xml:space="preserve">Free markets and </w:t>
      </w:r>
      <w:r w:rsidRPr="00F6084D">
        <w:rPr>
          <w:rStyle w:val="StyleUnderline"/>
          <w:rFonts w:asciiTheme="majorHAnsi" w:hAnsiTheme="majorHAnsi" w:cstheme="majorHAnsi"/>
          <w:highlight w:val="green"/>
        </w:rPr>
        <w:t xml:space="preserve">free people cannot be assured by </w:t>
      </w:r>
      <w:r w:rsidRPr="00BF4985">
        <w:rPr>
          <w:rStyle w:val="StyleUnderline"/>
          <w:rFonts w:asciiTheme="majorHAnsi" w:hAnsiTheme="majorHAnsi" w:cstheme="majorHAnsi"/>
        </w:rPr>
        <w:t xml:space="preserve">the efforts of </w:t>
      </w:r>
      <w:r w:rsidRPr="00F6084D">
        <w:rPr>
          <w:rStyle w:val="StyleUnderline"/>
          <w:rFonts w:asciiTheme="majorHAnsi" w:hAnsiTheme="majorHAnsi" w:cstheme="majorHAnsi"/>
          <w:highlight w:val="green"/>
        </w:rPr>
        <w:t>technocrats</w:t>
      </w:r>
      <w:r w:rsidRPr="00BF4985">
        <w:rPr>
          <w:rFonts w:asciiTheme="majorHAnsi" w:hAnsiTheme="majorHAnsi" w:cstheme="majorHAnsi"/>
          <w:sz w:val="16"/>
        </w:rPr>
        <w:t xml:space="preserve">. Ultimately, </w:t>
      </w:r>
      <w:r w:rsidRPr="00F6084D">
        <w:rPr>
          <w:rStyle w:val="StyleUnderline"/>
          <w:rFonts w:asciiTheme="majorHAnsi" w:hAnsiTheme="majorHAnsi" w:cstheme="majorHAnsi"/>
          <w:highlight w:val="green"/>
        </w:rPr>
        <w:t xml:space="preserve">both come </w:t>
      </w:r>
      <w:r w:rsidRPr="00BF4985">
        <w:rPr>
          <w:rStyle w:val="StyleUnderline"/>
          <w:rFonts w:asciiTheme="majorHAnsi" w:hAnsiTheme="majorHAnsi" w:cstheme="majorHAnsi"/>
        </w:rPr>
        <w:t xml:space="preserve">about </w:t>
      </w:r>
      <w:r w:rsidRPr="00F6084D">
        <w:rPr>
          <w:rStyle w:val="StyleUnderline"/>
          <w:rFonts w:asciiTheme="majorHAnsi" w:hAnsiTheme="majorHAnsi" w:cstheme="majorHAnsi"/>
          <w:highlight w:val="green"/>
        </w:rPr>
        <w:t xml:space="preserve">through </w:t>
      </w:r>
      <w:r w:rsidRPr="00BF4985">
        <w:rPr>
          <w:rStyle w:val="StyleUnderline"/>
          <w:rFonts w:asciiTheme="majorHAnsi" w:hAnsiTheme="majorHAnsi" w:cstheme="majorHAnsi"/>
        </w:rPr>
        <w:t xml:space="preserve">the workings of </w:t>
      </w:r>
      <w:r w:rsidRPr="00F6084D">
        <w:rPr>
          <w:rStyle w:val="Emphasis"/>
          <w:rFonts w:asciiTheme="majorHAnsi" w:hAnsiTheme="majorHAnsi" w:cstheme="majorHAnsi"/>
          <w:highlight w:val="green"/>
        </w:rPr>
        <w:t>democratic institutions</w:t>
      </w:r>
      <w:r w:rsidRPr="00BF4985">
        <w:rPr>
          <w:rFonts w:asciiTheme="majorHAnsi" w:hAnsiTheme="majorHAnsi" w:cstheme="majorHAnsi"/>
          <w:sz w:val="16"/>
        </w:rPr>
        <w:t xml:space="preserve">, respectful of the legislature’s goals and constrained from engaging in arbitrary action. </w:t>
      </w:r>
      <w:r w:rsidRPr="00F6084D">
        <w:rPr>
          <w:rStyle w:val="StyleUnderline"/>
          <w:rFonts w:asciiTheme="majorHAnsi" w:hAnsiTheme="majorHAnsi" w:cstheme="majorHAnsi"/>
          <w:highlight w:val="green"/>
        </w:rPr>
        <w:t xml:space="preserve">Antitrust has moved </w:t>
      </w:r>
      <w:r w:rsidRPr="00F6084D">
        <w:rPr>
          <w:rStyle w:val="Emphasis"/>
          <w:rFonts w:asciiTheme="majorHAnsi" w:hAnsiTheme="majorHAnsi" w:cstheme="majorHAnsi"/>
          <w:highlight w:val="gree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F6084D">
        <w:rPr>
          <w:rStyle w:val="StyleUnderline"/>
          <w:rFonts w:asciiTheme="majorHAnsi" w:hAnsiTheme="majorHAnsi" w:cstheme="majorHAnsi"/>
          <w:highlight w:val="green"/>
        </w:rPr>
        <w:t xml:space="preserve">to move </w:t>
      </w:r>
      <w:r w:rsidRPr="00BF4985">
        <w:rPr>
          <w:rStyle w:val="StyleUnderline"/>
          <w:rFonts w:asciiTheme="majorHAnsi" w:hAnsiTheme="majorHAnsi" w:cstheme="majorHAnsi"/>
        </w:rPr>
        <w:t xml:space="preserve">the needle </w:t>
      </w:r>
      <w:r w:rsidRPr="00F6084D">
        <w:rPr>
          <w:rStyle w:val="StyleUnderline"/>
          <w:rFonts w:asciiTheme="majorHAnsi" w:hAnsiTheme="majorHAnsi" w:cstheme="majorHAnsi"/>
          <w:highlight w:val="green"/>
        </w:rPr>
        <w:t>back</w:t>
      </w:r>
      <w:r w:rsidRPr="00BF4985">
        <w:rPr>
          <w:rStyle w:val="StyleUnderline"/>
          <w:rFonts w:asciiTheme="majorHAnsi" w:hAnsiTheme="majorHAnsi" w:cstheme="majorHAnsi"/>
        </w:rPr>
        <w:t xml:space="preserve">. Doing so </w:t>
      </w:r>
      <w:r w:rsidRPr="00F6084D">
        <w:rPr>
          <w:rStyle w:val="StyleUnderline"/>
          <w:rFonts w:asciiTheme="majorHAnsi" w:hAnsiTheme="majorHAnsi" w:cstheme="majorHAnsi"/>
          <w:highlight w:val="green"/>
        </w:rPr>
        <w:t xml:space="preserve">will </w:t>
      </w:r>
      <w:r w:rsidRPr="00F6084D">
        <w:rPr>
          <w:rStyle w:val="Emphasis"/>
          <w:rFonts w:asciiTheme="majorHAnsi" w:hAnsiTheme="majorHAnsi" w:cstheme="majorHAnsi"/>
          <w:highlight w:val="green"/>
        </w:rPr>
        <w:t>strengthen</w:t>
      </w:r>
      <w:r w:rsidRPr="00F6084D">
        <w:rPr>
          <w:rFonts w:asciiTheme="majorHAnsi" w:hAnsiTheme="majorHAnsi" w:cstheme="majorHAnsi"/>
          <w:sz w:val="16"/>
          <w:highlight w:val="green"/>
        </w:rPr>
        <w:t xml:space="preserve"> </w:t>
      </w:r>
      <w:r w:rsidRPr="00BF4985">
        <w:rPr>
          <w:rFonts w:asciiTheme="majorHAnsi" w:hAnsiTheme="majorHAnsi" w:cstheme="majorHAnsi"/>
          <w:sz w:val="16"/>
        </w:rPr>
        <w:t xml:space="preserve">the institutions of antitrust, the market economy, and </w:t>
      </w:r>
      <w:r w:rsidRPr="00F6084D">
        <w:rPr>
          <w:rStyle w:val="Emphasis"/>
          <w:rFonts w:asciiTheme="majorHAnsi" w:hAnsiTheme="majorHAnsi" w:cstheme="majorHAnsi"/>
          <w:highlight w:val="green"/>
        </w:rPr>
        <w:t>the democratic branches of government themselves</w:t>
      </w:r>
      <w:r w:rsidRPr="00BF4985">
        <w:rPr>
          <w:rFonts w:asciiTheme="majorHAnsi" w:hAnsiTheme="majorHAnsi" w:cstheme="majorHAnsi"/>
          <w:sz w:val="16"/>
        </w:rPr>
        <w:t xml:space="preserve">. </w:t>
      </w:r>
    </w:p>
    <w:p w14:paraId="6A52E9C3" w14:textId="77777777" w:rsidR="0043403D" w:rsidRPr="00BF4985" w:rsidRDefault="0043403D" w:rsidP="0043403D">
      <w:pPr>
        <w:pStyle w:val="Heading4"/>
        <w:rPr>
          <w:rFonts w:asciiTheme="majorHAnsi" w:hAnsiTheme="majorHAnsi" w:cstheme="majorHAnsi"/>
        </w:rPr>
      </w:pPr>
      <w:r w:rsidRPr="00BF4985">
        <w:rPr>
          <w:rFonts w:asciiTheme="majorHAnsi" w:hAnsiTheme="majorHAnsi" w:cstheme="majorHAnsi"/>
        </w:rPr>
        <w:t xml:space="preserve">Democracy solves war </w:t>
      </w:r>
      <w:r>
        <w:rPr>
          <w:rFonts w:asciiTheme="majorHAnsi" w:hAnsiTheme="majorHAnsi" w:cstheme="majorHAnsi"/>
        </w:rPr>
        <w:t>and extinction.</w:t>
      </w:r>
    </w:p>
    <w:p w14:paraId="09DECC83" w14:textId="77777777" w:rsidR="0043403D" w:rsidRPr="00BF4985" w:rsidRDefault="0043403D" w:rsidP="0043403D">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43587BEE" w14:textId="77777777" w:rsidR="0043403D" w:rsidRPr="00BF4985" w:rsidRDefault="0043403D" w:rsidP="0043403D">
      <w:pPr>
        <w:rPr>
          <w:rStyle w:val="StyleUnderline"/>
          <w:rFonts w:asciiTheme="majorHAnsi" w:hAnsiTheme="majorHAnsi" w:cstheme="majorHAnsi"/>
        </w:rPr>
      </w:pPr>
      <w:r w:rsidRPr="00BF4985">
        <w:rPr>
          <w:rFonts w:asciiTheme="majorHAnsi" w:hAnsiTheme="majorHAnsi" w:cstheme="majorHAnsi"/>
          <w:sz w:val="16"/>
          <w:szCs w:val="18"/>
        </w:rPr>
        <w:lastRenderedPageBreak/>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F6084D">
        <w:rPr>
          <w:rStyle w:val="StyleUnderline"/>
          <w:rFonts w:asciiTheme="majorHAnsi" w:hAnsiTheme="majorHAnsi" w:cstheme="majorHAnsi"/>
          <w:highlight w:val="green"/>
        </w:rPr>
        <w:t>Democracy</w:t>
      </w:r>
      <w:r w:rsidRPr="00BF4985">
        <w:rPr>
          <w:rFonts w:asciiTheme="majorHAnsi" w:hAnsiTheme="majorHAnsi" w:cstheme="majorHAnsi"/>
          <w:sz w:val="16"/>
          <w:szCs w:val="18"/>
        </w:rPr>
        <w:t xml:space="preserve">, understood roughly for now as a political system with wide suffrage in which power is allocated to officials by popular election, </w:t>
      </w:r>
      <w:r w:rsidRPr="00F6084D">
        <w:rPr>
          <w:rStyle w:val="StyleUnderline"/>
          <w:rFonts w:asciiTheme="majorHAnsi" w:hAnsiTheme="majorHAnsi" w:cstheme="majorHAnsi"/>
          <w:highlight w:val="green"/>
        </w:rPr>
        <w:t>can solve</w:t>
      </w:r>
      <w:r w:rsidRPr="00BF4985">
        <w:rPr>
          <w:rFonts w:asciiTheme="majorHAnsi" w:hAnsiTheme="majorHAnsi" w:cstheme="majorHAnsi"/>
          <w:sz w:val="16"/>
          <w:szCs w:val="18"/>
        </w:rPr>
        <w:t xml:space="preserve"> or help solve </w:t>
      </w:r>
      <w:r w:rsidRPr="00F6084D">
        <w:rPr>
          <w:rStyle w:val="StyleUnderline"/>
          <w:rFonts w:asciiTheme="majorHAnsi" w:hAnsiTheme="majorHAnsi" w:cstheme="majorHAnsi"/>
          <w:highlight w:val="green"/>
        </w:rPr>
        <w:t xml:space="preserve">a </w:t>
      </w:r>
      <w:r w:rsidRPr="00F6084D">
        <w:rPr>
          <w:rStyle w:val="Emphasis"/>
          <w:rFonts w:asciiTheme="majorHAnsi" w:hAnsiTheme="majorHAnsi" w:cstheme="majorHAnsi"/>
          <w:highlight w:val="green"/>
        </w:rPr>
        <w:t>host of problems</w:t>
      </w:r>
      <w:r w:rsidRPr="00F6084D">
        <w:rPr>
          <w:rStyle w:val="StyleUnderline"/>
          <w:rFonts w:asciiTheme="majorHAnsi" w:hAnsiTheme="majorHAnsi" w:cstheme="majorHAnsi"/>
          <w:highlight w:val="gree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F6084D">
        <w:rPr>
          <w:rStyle w:val="Emphasis"/>
          <w:rFonts w:asciiTheme="majorHAnsi" w:hAnsiTheme="majorHAnsi" w:cstheme="majorHAnsi"/>
          <w:highlight w:val="green"/>
        </w:rPr>
        <w:t>revolutionary violence</w:t>
      </w:r>
      <w:r w:rsidRPr="00BF4985">
        <w:rPr>
          <w:rStyle w:val="StyleUnderline"/>
          <w:rFonts w:asciiTheme="majorHAnsi" w:hAnsiTheme="majorHAnsi" w:cstheme="majorHAnsi"/>
        </w:rPr>
        <w:t xml:space="preserve"> that condemns autocratic regimes, because mass </w:t>
      </w:r>
      <w:r w:rsidRPr="00F6084D">
        <w:rPr>
          <w:rStyle w:val="StyleUnderline"/>
          <w:rFonts w:asciiTheme="majorHAnsi" w:hAnsiTheme="majorHAnsi" w:cstheme="majorHAnsi"/>
          <w:highlight w:val="green"/>
        </w:rPr>
        <w:t>politics</w:t>
      </w:r>
      <w:r w:rsidRPr="00BF4985">
        <w:rPr>
          <w:rStyle w:val="StyleUnderline"/>
          <w:rFonts w:asciiTheme="majorHAnsi" w:hAnsiTheme="majorHAnsi" w:cstheme="majorHAnsi"/>
        </w:rPr>
        <w:t xml:space="preserve"> can work </w:t>
      </w:r>
      <w:r w:rsidRPr="00F6084D">
        <w:rPr>
          <w:rStyle w:val="StyleUnderline"/>
          <w:rFonts w:asciiTheme="majorHAnsi" w:hAnsiTheme="majorHAnsi" w:cstheme="majorHAnsi"/>
          <w:highlight w:val="gree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F6084D">
        <w:rPr>
          <w:rStyle w:val="Emphasis"/>
          <w:rFonts w:asciiTheme="majorHAnsi" w:hAnsiTheme="majorHAnsi" w:cstheme="majorHAnsi"/>
          <w:highlight w:val="gree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F6084D">
        <w:rPr>
          <w:rStyle w:val="StyleUnderline"/>
          <w:rFonts w:asciiTheme="majorHAnsi" w:hAnsiTheme="majorHAnsi" w:cstheme="majorHAnsi"/>
          <w:highlight w:val="green"/>
        </w:rPr>
        <w:t>markets</w:t>
      </w:r>
      <w:r w:rsidRPr="00BF4985">
        <w:rPr>
          <w:rStyle w:val="StyleUnderline"/>
          <w:rFonts w:asciiTheme="majorHAnsi" w:hAnsiTheme="majorHAnsi" w:cstheme="majorHAnsi"/>
        </w:rPr>
        <w:t xml:space="preserve"> that have </w:t>
      </w:r>
      <w:r w:rsidRPr="00F6084D">
        <w:rPr>
          <w:rStyle w:val="StyleUnderline"/>
          <w:rFonts w:asciiTheme="majorHAnsi" w:hAnsiTheme="majorHAnsi" w:cstheme="majorHAnsi"/>
          <w:highlight w:val="green"/>
        </w:rPr>
        <w:t>made</w:t>
      </w:r>
      <w:r w:rsidRPr="00BF4985">
        <w:rPr>
          <w:rStyle w:val="StyleUnderline"/>
          <w:rFonts w:asciiTheme="majorHAnsi" w:hAnsiTheme="majorHAnsi" w:cstheme="majorHAnsi"/>
        </w:rPr>
        <w:t xml:space="preserve"> democratic </w:t>
      </w:r>
      <w:r w:rsidRPr="00F6084D">
        <w:rPr>
          <w:rStyle w:val="StyleUnderline"/>
          <w:rFonts w:asciiTheme="majorHAnsi" w:hAnsiTheme="majorHAnsi" w:cstheme="majorHAnsi"/>
          <w:highlight w:val="green"/>
        </w:rPr>
        <w:t>societies</w:t>
      </w:r>
      <w:r w:rsidRPr="00BF4985">
        <w:rPr>
          <w:rStyle w:val="StyleUnderline"/>
          <w:rFonts w:asciiTheme="majorHAnsi" w:hAnsiTheme="majorHAnsi" w:cstheme="majorHAnsi"/>
        </w:rPr>
        <w:t xml:space="preserve"> far </w:t>
      </w:r>
      <w:r w:rsidRPr="00F6084D">
        <w:rPr>
          <w:rStyle w:val="StyleUnderline"/>
          <w:rFonts w:asciiTheme="majorHAnsi" w:hAnsiTheme="majorHAnsi" w:cstheme="majorHAnsi"/>
          <w:highlight w:val="gree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F6084D">
        <w:rPr>
          <w:rStyle w:val="Emphasis"/>
          <w:rFonts w:asciiTheme="majorHAnsi" w:hAnsiTheme="majorHAnsi" w:cstheme="majorHAnsi"/>
          <w:highlight w:val="green"/>
        </w:rPr>
        <w:t>environmental despoliation</w:t>
      </w:r>
      <w:r w:rsidRPr="00BF4985">
        <w:rPr>
          <w:rStyle w:val="StyleUnderline"/>
          <w:rFonts w:asciiTheme="majorHAnsi" w:hAnsiTheme="majorHAnsi" w:cstheme="majorHAnsi"/>
        </w:rPr>
        <w:t xml:space="preserve">, which occurs </w:t>
      </w:r>
      <w:r w:rsidRPr="00F6084D">
        <w:rPr>
          <w:rStyle w:val="StyleUnderline"/>
          <w:rFonts w:asciiTheme="majorHAnsi" w:hAnsiTheme="majorHAnsi" w:cstheme="majorHAnsi"/>
          <w:highlight w:val="green"/>
        </w:rPr>
        <w:t>when</w:t>
      </w:r>
      <w:r w:rsidRPr="00BF4985">
        <w:rPr>
          <w:rStyle w:val="StyleUnderline"/>
          <w:rFonts w:asciiTheme="majorHAnsi" w:hAnsiTheme="majorHAnsi" w:cstheme="majorHAnsi"/>
        </w:rPr>
        <w:t xml:space="preserve"> those operating </w:t>
      </w:r>
      <w:r w:rsidRPr="00F6084D">
        <w:rPr>
          <w:rStyle w:val="StyleUnderline"/>
          <w:rFonts w:asciiTheme="majorHAnsi" w:hAnsiTheme="majorHAnsi" w:cstheme="majorHAnsi"/>
          <w:highlight w:val="green"/>
        </w:rPr>
        <w:t>polluting factories</w:t>
      </w:r>
      <w:r w:rsidRPr="00BF4985">
        <w:rPr>
          <w:rFonts w:asciiTheme="majorHAnsi" w:hAnsiTheme="majorHAnsi" w:cstheme="majorHAnsi"/>
          <w:sz w:val="16"/>
          <w:szCs w:val="18"/>
        </w:rPr>
        <w:t xml:space="preserve"> (whether private citizens or the state) </w:t>
      </w:r>
      <w:r w:rsidRPr="00F6084D">
        <w:rPr>
          <w:rStyle w:val="StyleUnderline"/>
          <w:rFonts w:asciiTheme="majorHAnsi" w:hAnsiTheme="majorHAnsi" w:cstheme="majorHAnsi"/>
          <w:highlight w:val="green"/>
        </w:rPr>
        <w:t>do not</w:t>
      </w:r>
      <w:r w:rsidRPr="00BF4985">
        <w:rPr>
          <w:rStyle w:val="StyleUnderline"/>
          <w:rFonts w:asciiTheme="majorHAnsi" w:hAnsiTheme="majorHAnsi" w:cstheme="majorHAnsi"/>
        </w:rPr>
        <w:t xml:space="preserve"> need to </w:t>
      </w:r>
      <w:r w:rsidRPr="00F6084D">
        <w:rPr>
          <w:rStyle w:val="StyleUnderline"/>
          <w:rFonts w:asciiTheme="majorHAnsi" w:hAnsiTheme="majorHAnsi" w:cstheme="majorHAnsi"/>
          <w:highlight w:val="gree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F6084D">
        <w:rPr>
          <w:rStyle w:val="StyleUnderline"/>
          <w:rFonts w:asciiTheme="majorHAnsi" w:hAnsiTheme="majorHAnsi" w:cstheme="majorHAnsi"/>
          <w:highlight w:val="green"/>
        </w:rPr>
        <w:t>And</w:t>
      </w:r>
      <w:r w:rsidRPr="00BF4985">
        <w:rPr>
          <w:rStyle w:val="StyleUnderline"/>
          <w:rFonts w:asciiTheme="majorHAnsi" w:hAnsiTheme="majorHAnsi" w:cstheme="majorHAnsi"/>
        </w:rPr>
        <w:t xml:space="preserve"> democracy has been famously thought to help solve the problem of </w:t>
      </w:r>
      <w:r w:rsidRPr="00F6084D">
        <w:rPr>
          <w:rStyle w:val="Emphasis"/>
          <w:rFonts w:asciiTheme="majorHAnsi" w:hAnsiTheme="majorHAnsi" w:cstheme="majorHAnsi"/>
          <w:highlight w:val="gree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F6084D">
        <w:rPr>
          <w:rStyle w:val="StyleUnderline"/>
          <w:rFonts w:asciiTheme="majorHAnsi" w:hAnsiTheme="majorHAnsi" w:cstheme="majorHAnsi"/>
          <w:highlight w:val="gree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F6084D">
        <w:rPr>
          <w:rStyle w:val="StyleUnderline"/>
          <w:rFonts w:asciiTheme="majorHAnsi" w:hAnsiTheme="majorHAnsi" w:cstheme="majorHAnsi"/>
          <w:highlight w:val="green"/>
        </w:rPr>
        <w:t>given</w:t>
      </w:r>
      <w:r w:rsidRPr="00BF4985">
        <w:rPr>
          <w:rStyle w:val="StyleUnderline"/>
          <w:rFonts w:asciiTheme="majorHAnsi" w:hAnsiTheme="majorHAnsi" w:cstheme="majorHAnsi"/>
        </w:rPr>
        <w:t xml:space="preserve"> new energy with </w:t>
      </w:r>
      <w:r w:rsidRPr="00F6084D">
        <w:rPr>
          <w:rStyle w:val="StyleUnderline"/>
          <w:rFonts w:asciiTheme="majorHAnsi" w:hAnsiTheme="majorHAnsi" w:cstheme="majorHAnsi"/>
          <w:highlight w:val="green"/>
        </w:rPr>
        <w:t>the wave of democratization</w:t>
      </w:r>
      <w:r w:rsidRPr="00BF4985">
        <w:rPr>
          <w:rStyle w:val="StyleUnderline"/>
          <w:rFonts w:asciiTheme="majorHAnsi" w:hAnsiTheme="majorHAnsi" w:cstheme="majorHAnsi"/>
        </w:rPr>
        <w:t xml:space="preserve"> at the end of the twentieth century.</w:t>
      </w:r>
    </w:p>
    <w:p w14:paraId="115CADDC" w14:textId="149BA084" w:rsidR="001129A5" w:rsidRDefault="001129A5" w:rsidP="001129A5">
      <w:pPr>
        <w:pStyle w:val="Heading3"/>
      </w:pPr>
      <w:r>
        <w:lastRenderedPageBreak/>
        <w:t>Off</w:t>
      </w:r>
    </w:p>
    <w:p w14:paraId="3603F6FD" w14:textId="77777777" w:rsidR="001129A5" w:rsidRDefault="001129A5" w:rsidP="001129A5">
      <w:r>
        <w:t>Court Politics DA</w:t>
      </w:r>
    </w:p>
    <w:p w14:paraId="512716F5"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t>The Supreme Court will decline to overturn Roe v. Wade now</w:t>
      </w:r>
      <w:r>
        <w:rPr>
          <w:rFonts w:asciiTheme="majorHAnsi" w:hAnsiTheme="majorHAnsi" w:cstheme="majorHAnsi"/>
        </w:rPr>
        <w:t>---</w:t>
      </w:r>
      <w:r w:rsidRPr="00BF4985">
        <w:rPr>
          <w:rFonts w:asciiTheme="majorHAnsi" w:hAnsiTheme="majorHAnsi" w:cstheme="majorHAnsi"/>
        </w:rPr>
        <w:t xml:space="preserve">Roberts’ influence </w:t>
      </w:r>
      <w:r>
        <w:rPr>
          <w:rFonts w:asciiTheme="majorHAnsi" w:hAnsiTheme="majorHAnsi" w:cstheme="majorHAnsi"/>
        </w:rPr>
        <w:t xml:space="preserve">on </w:t>
      </w:r>
      <w:r w:rsidRPr="00BF4985">
        <w:rPr>
          <w:rFonts w:asciiTheme="majorHAnsi" w:hAnsiTheme="majorHAnsi" w:cstheme="majorHAnsi"/>
        </w:rPr>
        <w:t>the conservative bloc is key</w:t>
      </w:r>
    </w:p>
    <w:p w14:paraId="63A8A70B" w14:textId="77777777" w:rsidR="001129A5" w:rsidRPr="00BF4985" w:rsidRDefault="001129A5" w:rsidP="001129A5">
      <w:pPr>
        <w:rPr>
          <w:rFonts w:asciiTheme="majorHAnsi" w:hAnsiTheme="majorHAnsi" w:cstheme="majorHAnsi"/>
        </w:rPr>
      </w:pPr>
      <w:r w:rsidRPr="00BF4985">
        <w:rPr>
          <w:rStyle w:val="Style13ptBold"/>
          <w:rFonts w:asciiTheme="majorHAnsi" w:hAnsiTheme="majorHAnsi" w:cstheme="majorHAnsi"/>
        </w:rPr>
        <w:t>Ziegler 21</w:t>
      </w:r>
      <w:r w:rsidRPr="00BF4985">
        <w:rPr>
          <w:rFonts w:asciiTheme="majorHAnsi" w:hAnsiTheme="majorHAnsi" w:cstheme="majorHAnsi"/>
        </w:rPr>
        <w:t xml:space="preserve"> (Mary - law professor at Florida State University, “The potential silver lining for supporters of abortion rights,” 5/20/21, https://www.bostonglobe.com/2021/05/20/opinion/potential-silver-lining-supporters-abortion-rights/)</w:t>
      </w:r>
    </w:p>
    <w:p w14:paraId="581D3C5E" w14:textId="77777777" w:rsidR="001129A5" w:rsidRPr="00BF4985" w:rsidRDefault="001129A5" w:rsidP="001129A5">
      <w:pPr>
        <w:rPr>
          <w:rStyle w:val="Emphasis"/>
          <w:rFonts w:asciiTheme="majorHAnsi" w:hAnsiTheme="majorHAnsi" w:cstheme="majorHAnsi"/>
        </w:rPr>
      </w:pPr>
      <w:r w:rsidRPr="00F6084D">
        <w:rPr>
          <w:rStyle w:val="StyleUnderline"/>
          <w:rFonts w:asciiTheme="majorHAnsi" w:hAnsiTheme="majorHAnsi" w:cstheme="majorHAnsi"/>
          <w:highlight w:val="green"/>
        </w:rPr>
        <w:t>Dobbs</w:t>
      </w:r>
      <w:r w:rsidRPr="00BF4985">
        <w:rPr>
          <w:rStyle w:val="StyleUnderline"/>
          <w:rFonts w:asciiTheme="majorHAnsi" w:hAnsiTheme="majorHAnsi" w:cstheme="majorHAnsi"/>
        </w:rPr>
        <w:t xml:space="preserve"> v. Jackson Women’s Health </w:t>
      </w:r>
      <w:r w:rsidRPr="00F6084D">
        <w:rPr>
          <w:rStyle w:val="StyleUnderline"/>
          <w:rFonts w:asciiTheme="majorHAnsi" w:hAnsiTheme="majorHAnsi" w:cstheme="majorHAnsi"/>
          <w:highlight w:val="green"/>
        </w:rPr>
        <w:t>involves a Mississippi law banning abortion at</w:t>
      </w:r>
      <w:r w:rsidRPr="00BF4985">
        <w:rPr>
          <w:rStyle w:val="StyleUnderline"/>
          <w:rFonts w:asciiTheme="majorHAnsi" w:hAnsiTheme="majorHAnsi" w:cstheme="majorHAnsi"/>
        </w:rPr>
        <w:t xml:space="preserve"> or after </w:t>
      </w:r>
      <w:r w:rsidRPr="00F6084D">
        <w:rPr>
          <w:rStyle w:val="StyleUnderline"/>
          <w:rFonts w:asciiTheme="majorHAnsi" w:hAnsiTheme="majorHAnsi" w:cstheme="majorHAnsi"/>
          <w:highlight w:val="green"/>
        </w:rPr>
        <w:t>15 weeks</w:t>
      </w:r>
      <w:r w:rsidRPr="00BF4985">
        <w:rPr>
          <w:rStyle w:val="StyleUnderline"/>
          <w:rFonts w:asciiTheme="majorHAnsi" w:hAnsiTheme="majorHAnsi" w:cstheme="majorHAnsi"/>
        </w:rPr>
        <w:t xml:space="preserve"> of pregnancy</w:t>
      </w:r>
      <w:r w:rsidRPr="00BF4985">
        <w:rPr>
          <w:rFonts w:asciiTheme="majorHAnsi" w:hAnsiTheme="majorHAnsi" w:cstheme="majorHAnsi"/>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allowed to stand, those wouldn’t be blocked. But pro-choice Americans have reason to be concerned. </w:t>
      </w:r>
      <w:r w:rsidRPr="00F6084D">
        <w:rPr>
          <w:rStyle w:val="StyleUnderline"/>
          <w:rFonts w:asciiTheme="majorHAnsi" w:hAnsiTheme="majorHAnsi" w:cstheme="majorHAnsi"/>
          <w:highlight w:val="green"/>
        </w:rPr>
        <w:t>To uphold Mississippi’s law, the court</w:t>
      </w:r>
      <w:r w:rsidRPr="00BF4985">
        <w:rPr>
          <w:rStyle w:val="StyleUnderline"/>
          <w:rFonts w:asciiTheme="majorHAnsi" w:hAnsiTheme="majorHAnsi" w:cstheme="majorHAnsi"/>
        </w:rPr>
        <w:t xml:space="preserve">’s conservative six-justice majority </w:t>
      </w:r>
      <w:r w:rsidRPr="00F6084D">
        <w:rPr>
          <w:rStyle w:val="Emphasis"/>
          <w:rFonts w:asciiTheme="majorHAnsi" w:hAnsiTheme="majorHAnsi" w:cstheme="majorHAnsi"/>
          <w:highlight w:val="green"/>
        </w:rPr>
        <w:t>would have to overturn</w:t>
      </w:r>
      <w:r w:rsidRPr="00BF4985">
        <w:rPr>
          <w:rStyle w:val="Emphasis"/>
          <w:rFonts w:asciiTheme="majorHAnsi" w:hAnsiTheme="majorHAnsi" w:cstheme="majorHAnsi"/>
        </w:rPr>
        <w:t xml:space="preserve"> at least part of </w:t>
      </w:r>
      <w:r w:rsidRPr="00F6084D">
        <w:rPr>
          <w:rStyle w:val="Emphasis"/>
          <w:rFonts w:asciiTheme="majorHAnsi" w:hAnsiTheme="majorHAnsi" w:cstheme="majorHAnsi"/>
          <w:highlight w:val="green"/>
        </w:rPr>
        <w:t>Roe v. Wade</w:t>
      </w:r>
      <w:r w:rsidRPr="00BF4985">
        <w:rPr>
          <w:rStyle w:val="StyleUnderline"/>
          <w:rFonts w:asciiTheme="majorHAnsi" w:hAnsiTheme="majorHAnsi" w:cstheme="majorHAnsi"/>
        </w:rPr>
        <w:t xml:space="preserve"> and the abortion-rights cases that followed it.</w:t>
      </w:r>
      <w:r w:rsidRPr="00BF4985">
        <w:rPr>
          <w:rFonts w:asciiTheme="majorHAnsi" w:hAnsiTheme="majorHAnsi" w:cstheme="majorHAnsi"/>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about fetal viability or by reversing Roe altogether. Of course, predicting the outcome of abortion cases has proved to be devilishly hard. </w:t>
      </w:r>
      <w:r w:rsidRPr="00F6084D">
        <w:rPr>
          <w:rStyle w:val="StyleUnderline"/>
          <w:rFonts w:asciiTheme="majorHAnsi" w:hAnsiTheme="majorHAnsi" w:cstheme="majorHAnsi"/>
          <w:highlight w:val="green"/>
        </w:rPr>
        <w:t>In the early</w:t>
      </w:r>
      <w:r w:rsidRPr="00BF4985">
        <w:rPr>
          <w:rStyle w:val="StyleUnderline"/>
          <w:rFonts w:asciiTheme="majorHAnsi" w:hAnsiTheme="majorHAnsi" w:cstheme="majorHAnsi"/>
        </w:rPr>
        <w:t xml:space="preserve"> 19</w:t>
      </w:r>
      <w:r w:rsidRPr="00F6084D">
        <w:rPr>
          <w:rStyle w:val="StyleUnderline"/>
          <w:rFonts w:asciiTheme="majorHAnsi" w:hAnsiTheme="majorHAnsi" w:cstheme="majorHAnsi"/>
          <w:highlight w:val="green"/>
        </w:rPr>
        <w:t>90s, the Supreme Court had a six-justice conservative bloc and a case</w:t>
      </w:r>
      <w:r w:rsidRPr="00BF4985">
        <w:rPr>
          <w:rStyle w:val="StyleUnderline"/>
          <w:rFonts w:asciiTheme="majorHAnsi" w:hAnsiTheme="majorHAnsi" w:cstheme="majorHAnsi"/>
        </w:rPr>
        <w:t xml:space="preserve"> teed up </w:t>
      </w:r>
      <w:r w:rsidRPr="00F6084D">
        <w:rPr>
          <w:rStyle w:val="StyleUnderline"/>
          <w:rFonts w:asciiTheme="majorHAnsi" w:hAnsiTheme="majorHAnsi" w:cstheme="majorHAnsi"/>
          <w:highlight w:val="green"/>
        </w:rPr>
        <w:t>to reverse Roe, yet</w:t>
      </w:r>
      <w:r w:rsidRPr="00BF4985">
        <w:rPr>
          <w:rStyle w:val="StyleUnderline"/>
          <w:rFonts w:asciiTheme="majorHAnsi" w:hAnsiTheme="majorHAnsi" w:cstheme="majorHAnsi"/>
        </w:rPr>
        <w:t xml:space="preserve"> the justices </w:t>
      </w:r>
      <w:r w:rsidRPr="00F6084D">
        <w:rPr>
          <w:rStyle w:val="StyleUnderline"/>
          <w:rFonts w:asciiTheme="majorHAnsi" w:hAnsiTheme="majorHAnsi" w:cstheme="majorHAnsi"/>
          <w:highlight w:val="green"/>
        </w:rPr>
        <w:t>balked</w:t>
      </w:r>
      <w:r w:rsidRPr="00BF4985">
        <w:rPr>
          <w:rFonts w:asciiTheme="majorHAnsi" w:hAnsiTheme="majorHAnsi" w:cstheme="majorHAnsi"/>
          <w:sz w:val="16"/>
        </w:rPr>
        <w:t xml:space="preserve"> when the moment came. </w:t>
      </w:r>
      <w:r w:rsidRPr="00F6084D">
        <w:rPr>
          <w:rStyle w:val="StyleUnderline"/>
          <w:rFonts w:asciiTheme="majorHAnsi" w:hAnsiTheme="majorHAnsi" w:cstheme="majorHAnsi"/>
          <w:highlight w:val="green"/>
        </w:rPr>
        <w:t>It’s</w:t>
      </w:r>
      <w:r w:rsidRPr="00BF4985">
        <w:rPr>
          <w:rStyle w:val="StyleUnderline"/>
          <w:rFonts w:asciiTheme="majorHAnsi" w:hAnsiTheme="majorHAnsi" w:cstheme="majorHAnsi"/>
        </w:rPr>
        <w:t xml:space="preserve"> certainly </w:t>
      </w:r>
      <w:r w:rsidRPr="00F6084D">
        <w:rPr>
          <w:rStyle w:val="StyleUnderline"/>
          <w:rFonts w:asciiTheme="majorHAnsi" w:hAnsiTheme="majorHAnsi" w:cstheme="majorHAnsi"/>
          <w:highlight w:val="green"/>
        </w:rPr>
        <w:t>possible</w:t>
      </w:r>
      <w:r w:rsidRPr="00BF4985">
        <w:rPr>
          <w:rStyle w:val="StyleUnderline"/>
          <w:rFonts w:asciiTheme="majorHAnsi" w:hAnsiTheme="majorHAnsi" w:cstheme="majorHAnsi"/>
        </w:rPr>
        <w:t xml:space="preserve"> that </w:t>
      </w:r>
      <w:r w:rsidRPr="00F6084D">
        <w:rPr>
          <w:rStyle w:val="StyleUnderline"/>
          <w:rFonts w:asciiTheme="majorHAnsi" w:hAnsiTheme="majorHAnsi" w:cstheme="majorHAnsi"/>
          <w:highlight w:val="green"/>
        </w:rPr>
        <w:t>something similar could happen this time</w:t>
      </w:r>
      <w:r w:rsidRPr="00BF4985">
        <w:rPr>
          <w:rStyle w:val="StyleUnderline"/>
          <w:rFonts w:asciiTheme="majorHAnsi" w:hAnsiTheme="majorHAnsi" w:cstheme="majorHAnsi"/>
        </w:rPr>
        <w:t xml:space="preserve"> around.</w:t>
      </w:r>
      <w:r w:rsidRPr="00BF4985">
        <w:rPr>
          <w:rFonts w:asciiTheme="majorHAnsi" w:hAnsiTheme="majorHAnsi" w:cstheme="majorHAnsi"/>
          <w:sz w:val="16"/>
        </w:rPr>
        <w:t xml:space="preserve"> </w:t>
      </w:r>
      <w:r w:rsidRPr="00F6084D">
        <w:rPr>
          <w:rStyle w:val="Emphasis"/>
          <w:rFonts w:asciiTheme="majorHAnsi" w:hAnsiTheme="majorHAnsi" w:cstheme="majorHAnsi"/>
          <w:highlight w:val="green"/>
        </w:rPr>
        <w:t>Chief Justice</w:t>
      </w:r>
      <w:r w:rsidRPr="00BF4985">
        <w:rPr>
          <w:rStyle w:val="Emphasis"/>
          <w:rFonts w:asciiTheme="majorHAnsi" w:hAnsiTheme="majorHAnsi" w:cstheme="majorHAnsi"/>
        </w:rPr>
        <w:t xml:space="preserve"> John </w:t>
      </w:r>
      <w:r w:rsidRPr="00F6084D">
        <w:rPr>
          <w:rStyle w:val="Emphasis"/>
          <w:rFonts w:asciiTheme="majorHAnsi" w:hAnsiTheme="majorHAnsi" w:cstheme="majorHAnsi"/>
          <w:highlight w:val="green"/>
        </w:rPr>
        <w:t>Roberts, who cares about safeguarding the court’s legacy</w:t>
      </w:r>
      <w:r w:rsidRPr="00BF4985">
        <w:rPr>
          <w:rStyle w:val="Emphasis"/>
          <w:rFonts w:asciiTheme="majorHAnsi" w:hAnsiTheme="majorHAnsi" w:cstheme="majorHAnsi"/>
        </w:rPr>
        <w:t xml:space="preserve"> (and his own), </w:t>
      </w:r>
      <w:r w:rsidRPr="00F6084D">
        <w:rPr>
          <w:rStyle w:val="Emphasis"/>
          <w:rFonts w:asciiTheme="majorHAnsi" w:hAnsiTheme="majorHAnsi" w:cstheme="majorHAnsi"/>
          <w:highlight w:val="green"/>
        </w:rPr>
        <w:t>may persuade</w:t>
      </w:r>
      <w:r w:rsidRPr="00BF4985">
        <w:rPr>
          <w:rStyle w:val="Emphasis"/>
          <w:rFonts w:asciiTheme="majorHAnsi" w:hAnsiTheme="majorHAnsi" w:cstheme="majorHAnsi"/>
        </w:rPr>
        <w:t xml:space="preserve"> his </w:t>
      </w:r>
      <w:r w:rsidRPr="00F6084D">
        <w:rPr>
          <w:rStyle w:val="Emphasis"/>
          <w:rFonts w:asciiTheme="majorHAnsi" w:hAnsiTheme="majorHAnsi" w:cstheme="majorHAnsi"/>
          <w:highlight w:val="green"/>
        </w:rPr>
        <w:t>conservative colleagues not to go all the way to eliminating abortion rights.</w:t>
      </w:r>
    </w:p>
    <w:p w14:paraId="74A1C726"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t>Ruling against big business interests drains Roberts’ capital</w:t>
      </w:r>
      <w:r>
        <w:rPr>
          <w:rFonts w:asciiTheme="majorHAnsi" w:hAnsiTheme="majorHAnsi" w:cstheme="majorHAnsi"/>
        </w:rPr>
        <w:t>---</w:t>
      </w:r>
      <w:r w:rsidRPr="00BF4985">
        <w:rPr>
          <w:rFonts w:asciiTheme="majorHAnsi" w:hAnsiTheme="majorHAnsi" w:cstheme="majorHAnsi"/>
        </w:rPr>
        <w:t xml:space="preserve">counter to conservative lobbying efforts </w:t>
      </w:r>
    </w:p>
    <w:p w14:paraId="7D61F74F" w14:textId="77777777" w:rsidR="001129A5" w:rsidRPr="00BF4985" w:rsidRDefault="001129A5" w:rsidP="001129A5">
      <w:pPr>
        <w:rPr>
          <w:rFonts w:asciiTheme="majorHAnsi" w:hAnsiTheme="majorHAnsi" w:cstheme="majorHAnsi"/>
        </w:rPr>
      </w:pPr>
      <w:r w:rsidRPr="00BF4985">
        <w:rPr>
          <w:rStyle w:val="Style13ptBold"/>
          <w:rFonts w:asciiTheme="majorHAnsi" w:hAnsiTheme="majorHAnsi" w:cstheme="majorHAnsi"/>
        </w:rPr>
        <w:t>Pickerill 17</w:t>
      </w:r>
      <w:r w:rsidRPr="00BF4985">
        <w:rPr>
          <w:rFonts w:asciiTheme="majorHAnsi" w:hAnsiTheme="majorHAnsi" w:cstheme="majorHAnsi"/>
        </w:rPr>
        <w:t xml:space="preserve"> (J. Mitchell – Professor of Political Science at Northern Illinois University &amp; Cornell W. Clayton- - Professor of Government at Washing State University, “The Roberts Court and Economic Issues in an Era of Polarization,” p. 695-98, </w:t>
      </w:r>
      <w:r w:rsidRPr="00BF4985">
        <w:rPr>
          <w:rFonts w:asciiTheme="majorHAnsi" w:hAnsiTheme="majorHAnsi" w:cstheme="majorHAnsi"/>
          <w:i/>
          <w:iCs/>
        </w:rPr>
        <w:t>Case Western Reserve Law Review</w:t>
      </w:r>
      <w:r w:rsidRPr="00BF4985">
        <w:rPr>
          <w:rFonts w:asciiTheme="majorHAnsi" w:hAnsiTheme="majorHAnsi" w:cstheme="majorHAnsi"/>
        </w:rPr>
        <w:t>, Volume 67, Issue 3, https://core.ac.uk/download/pdf/214111285.pdf)</w:t>
      </w:r>
    </w:p>
    <w:p w14:paraId="3259914E" w14:textId="77777777" w:rsidR="001129A5" w:rsidRPr="00BF4985" w:rsidRDefault="001129A5" w:rsidP="001129A5">
      <w:pPr>
        <w:rPr>
          <w:rStyle w:val="Emphasis"/>
          <w:rFonts w:asciiTheme="majorHAnsi" w:hAnsiTheme="majorHAnsi" w:cstheme="majorHAnsi"/>
          <w:b w:val="0"/>
          <w:iCs w:val="0"/>
          <w:sz w:val="16"/>
        </w:rPr>
      </w:pPr>
      <w:r w:rsidRPr="00BF4985">
        <w:rPr>
          <w:rFonts w:asciiTheme="majorHAnsi" w:hAnsiTheme="majorHAnsi" w:cstheme="majorHAnsi"/>
          <w:sz w:val="16"/>
        </w:rPr>
        <w:t xml:space="preserve">A. The Emergence of a Conventional Wisdom: </w:t>
      </w:r>
      <w:r w:rsidRPr="00F6084D">
        <w:rPr>
          <w:rStyle w:val="Emphasis"/>
          <w:rFonts w:asciiTheme="majorHAnsi" w:hAnsiTheme="majorHAnsi" w:cstheme="majorHAnsi"/>
          <w:highlight w:val="green"/>
        </w:rPr>
        <w:t>The Roberts Court is Decidedly Pro-Business</w:t>
      </w:r>
      <w:r w:rsidRPr="00BF4985">
        <w:rPr>
          <w:rFonts w:asciiTheme="majorHAnsi" w:hAnsiTheme="majorHAnsi" w:cstheme="majorHAnsi"/>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BF4985">
        <w:rPr>
          <w:rStyle w:val="StyleUnderline"/>
          <w:rFonts w:asciiTheme="majorHAnsi" w:hAnsiTheme="majorHAnsi" w:cstheme="majorHAnsi"/>
        </w:rPr>
        <w:t>“there are no economic populists on the court, even on the liberal wing.”</w:t>
      </w:r>
      <w:r w:rsidRPr="00BF4985">
        <w:rPr>
          <w:rFonts w:asciiTheme="majorHAnsi" w:hAnsiTheme="majorHAnsi" w:cstheme="majorHAnsi"/>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BF4985">
        <w:rPr>
          <w:rStyle w:val="StyleUnderline"/>
          <w:rFonts w:asciiTheme="majorHAnsi" w:hAnsiTheme="majorHAnsi" w:cstheme="majorHAnsi"/>
        </w:rPr>
        <w:t>Rosen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highlighted </w:t>
      </w:r>
      <w:r w:rsidRPr="00F6084D">
        <w:rPr>
          <w:rStyle w:val="StyleUnderline"/>
          <w:rFonts w:asciiTheme="majorHAnsi" w:hAnsiTheme="majorHAnsi" w:cstheme="majorHAnsi"/>
          <w:highlight w:val="green"/>
        </w:rPr>
        <w:t xml:space="preserve">several cases involving </w:t>
      </w:r>
      <w:r w:rsidRPr="00F6084D">
        <w:rPr>
          <w:rStyle w:val="Emphasis"/>
          <w:rFonts w:asciiTheme="majorHAnsi" w:hAnsiTheme="majorHAnsi" w:cstheme="majorHAnsi"/>
          <w:highlight w:val="green"/>
        </w:rPr>
        <w:t>antitrust law</w:t>
      </w:r>
      <w:r w:rsidRPr="00BF4985">
        <w:rPr>
          <w:rStyle w:val="StyleUnderline"/>
          <w:rFonts w:asciiTheme="majorHAnsi" w:hAnsiTheme="majorHAnsi" w:cstheme="majorHAnsi"/>
        </w:rPr>
        <w:t xml:space="preserve">, corporate mergers, punitive damages, and product liability in which </w:t>
      </w:r>
      <w:r w:rsidRPr="00F6084D">
        <w:rPr>
          <w:rStyle w:val="StyleUnderline"/>
          <w:rFonts w:asciiTheme="majorHAnsi" w:hAnsiTheme="majorHAnsi" w:cstheme="majorHAnsi"/>
          <w:highlight w:val="green"/>
        </w:rPr>
        <w:t xml:space="preserve">the interests of </w:t>
      </w:r>
      <w:r w:rsidRPr="00F6084D">
        <w:rPr>
          <w:rStyle w:val="Emphasis"/>
          <w:rFonts w:asciiTheme="majorHAnsi" w:hAnsiTheme="majorHAnsi" w:cstheme="majorHAnsi"/>
          <w:highlight w:val="green"/>
        </w:rPr>
        <w:t>big business seemed to be faring well in the Court.</w:t>
      </w:r>
      <w:r w:rsidRPr="00BF4985">
        <w:rPr>
          <w:rFonts w:asciiTheme="majorHAnsi" w:hAnsiTheme="majorHAnsi" w:cstheme="majorHAnsi"/>
          <w:sz w:val="16"/>
        </w:rPr>
        <w:t>12 These cases didn’t seem to split the Roberts Court along conventional ideological lines. In a 2009 law review article, Rosen reported that, when he asked Justice Stephen Breyer about the Court’s probusiness orientation, “he did acknowledge that there might be a difference between constitutional cases, where Justices have strong preconceptions and philosophical commitments, and more technical, statutory cases, where they are more open-</w:t>
      </w:r>
      <w:r w:rsidRPr="00BF4985">
        <w:rPr>
          <w:rFonts w:asciiTheme="majorHAnsi" w:hAnsiTheme="majorHAnsi" w:cstheme="majorHAnsi"/>
          <w:sz w:val="16"/>
        </w:rPr>
        <w:lastRenderedPageBreak/>
        <w:t xml:space="preserve">minded and amendable to argument.”13 Finally, Rosen explained </w:t>
      </w:r>
      <w:r w:rsidRPr="00F6084D">
        <w:rPr>
          <w:rStyle w:val="StyleUnderline"/>
          <w:rFonts w:asciiTheme="majorHAnsi" w:hAnsiTheme="majorHAnsi" w:cstheme="majorHAnsi"/>
          <w:highlight w:val="green"/>
        </w:rPr>
        <w:t>the pro-business shift</w:t>
      </w:r>
      <w:r w:rsidRPr="00BF4985">
        <w:rPr>
          <w:rStyle w:val="StyleUnderline"/>
          <w:rFonts w:asciiTheme="majorHAnsi" w:hAnsiTheme="majorHAnsi" w:cstheme="majorHAnsi"/>
        </w:rPr>
        <w:t xml:space="preserve"> as </w:t>
      </w:r>
      <w:r w:rsidRPr="00F6084D">
        <w:rPr>
          <w:rStyle w:val="StyleUnderline"/>
          <w:rFonts w:asciiTheme="majorHAnsi" w:hAnsiTheme="majorHAnsi" w:cstheme="majorHAnsi"/>
          <w:highlight w:val="green"/>
        </w:rPr>
        <w:t xml:space="preserve">a function of a </w:t>
      </w:r>
      <w:r w:rsidRPr="00F6084D">
        <w:rPr>
          <w:rStyle w:val="Emphasis"/>
          <w:rFonts w:asciiTheme="majorHAnsi" w:hAnsiTheme="majorHAnsi" w:cstheme="majorHAnsi"/>
          <w:highlight w:val="green"/>
        </w:rPr>
        <w:t>decades-long effort by conservative and business groups</w:t>
      </w:r>
      <w:r w:rsidRPr="00F6084D">
        <w:rPr>
          <w:rStyle w:val="StyleUnderline"/>
          <w:rFonts w:asciiTheme="majorHAnsi" w:hAnsiTheme="majorHAnsi" w:cstheme="majorHAnsi"/>
          <w:highlight w:val="green"/>
        </w:rPr>
        <w:t xml:space="preserve"> to counter the effects of consumer groups</w:t>
      </w:r>
      <w:r w:rsidRPr="00BF4985">
        <w:rPr>
          <w:rStyle w:val="StyleUnderline"/>
          <w:rFonts w:asciiTheme="majorHAnsi" w:hAnsiTheme="majorHAnsi" w:cstheme="majorHAnsi"/>
        </w:rPr>
        <w:t xml:space="preserve"> and public interest litigation groups</w:t>
      </w:r>
      <w:r w:rsidRPr="00BF4985">
        <w:rPr>
          <w:rFonts w:asciiTheme="majorHAnsi" w:hAnsiTheme="majorHAnsi" w:cstheme="majorHAnsi"/>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sidRPr="00F6084D">
        <w:rPr>
          <w:rStyle w:val="StyleUnderline"/>
          <w:rFonts w:asciiTheme="majorHAnsi" w:hAnsiTheme="majorHAnsi" w:cstheme="majorHAnsi"/>
          <w:highlight w:val="green"/>
        </w:rPr>
        <w:t>the Supreme Court is “making it easier for companies to defend</w:t>
      </w:r>
      <w:r w:rsidRPr="00BF4985">
        <w:rPr>
          <w:rStyle w:val="StyleUnderline"/>
          <w:rFonts w:asciiTheme="majorHAnsi" w:hAnsiTheme="majorHAnsi" w:cstheme="majorHAnsi"/>
        </w:rPr>
        <w:t xml:space="preserve"> themselves from the kinds of </w:t>
      </w:r>
      <w:r w:rsidRPr="00F6084D">
        <w:rPr>
          <w:rStyle w:val="StyleUnderline"/>
          <w:rFonts w:asciiTheme="majorHAnsi" w:hAnsiTheme="majorHAnsi" w:cstheme="majorHAnsi"/>
          <w:highlight w:val="green"/>
        </w:rPr>
        <w:t>big lawsuits</w:t>
      </w:r>
      <w:r w:rsidRPr="00BF4985">
        <w:rPr>
          <w:rStyle w:val="StyleUnderline"/>
          <w:rFonts w:asciiTheme="majorHAnsi" w:hAnsiTheme="majorHAnsi" w:cstheme="majorHAnsi"/>
        </w:rPr>
        <w:t xml:space="preserve"> that have bedeviled them for decades.”</w:t>
      </w:r>
      <w:r w:rsidRPr="00BF4985">
        <w:rPr>
          <w:rFonts w:asciiTheme="majorHAnsi" w:hAnsiTheme="majorHAnsi" w:cstheme="majorHAnsi"/>
          <w:sz w:val="16"/>
        </w:rPr>
        <w:t xml:space="preserve">18 Some legal academics agreed. For instance, Erwin Chemerinsky wrote that </w:t>
      </w:r>
      <w:r w:rsidRPr="00BF4985">
        <w:rPr>
          <w:rStyle w:val="StyleUnderline"/>
          <w:rFonts w:asciiTheme="majorHAnsi" w:hAnsiTheme="majorHAnsi" w:cstheme="majorHAnsi"/>
        </w:rPr>
        <w:t>“the Roberts Court is the most pro-business Court of any since the mid-1930s.”</w:t>
      </w:r>
      <w:r w:rsidRPr="00BF4985">
        <w:rPr>
          <w:rFonts w:asciiTheme="majorHAnsi" w:hAnsiTheme="majorHAnsi" w:cstheme="majorHAnsi"/>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BF4985">
        <w:rPr>
          <w:rStyle w:val="StyleUnderline"/>
          <w:rFonts w:asciiTheme="majorHAnsi" w:hAnsiTheme="majorHAnsi" w:cstheme="majorHAnsi"/>
        </w:rPr>
        <w:t>the Roberts Court is much friendlier to business than either the Burger or Rehnquist Courts, which preceded it, were. The Court is taking more cases in which the business litigant lost in the lower court and reversing more of these</w:t>
      </w:r>
      <w:r w:rsidRPr="00BF4985">
        <w:rPr>
          <w:rFonts w:asciiTheme="majorHAnsi" w:hAnsiTheme="majorHAnsi" w:cstheme="majorHAnsi"/>
          <w:sz w:val="16"/>
        </w:rPr>
        <w:t xml:space="preserve">—giving rise to the paradox that a decision in which certiorari is granted when the lower court decision was antibusiness is more likely to be reversed than one in which the lower court decision was pro-business. </w:t>
      </w:r>
      <w:r w:rsidRPr="00BF4985">
        <w:rPr>
          <w:rStyle w:val="StyleUnderline"/>
          <w:rFonts w:asciiTheme="majorHAnsi" w:hAnsiTheme="majorHAnsi" w:cstheme="majorHAnsi"/>
        </w:rPr>
        <w:t>The Roberts Court also has affirmed more cases in which business is the respondent than its predecessor Courts did.</w:t>
      </w:r>
      <w:r w:rsidRPr="00BF4985">
        <w:rPr>
          <w:rFonts w:asciiTheme="majorHAnsi" w:hAnsiTheme="majorHAnsi" w:cstheme="majorHAnsi"/>
          <w:sz w:val="16"/>
        </w:rPr>
        <w:t>27 Thus, the Epstein, Landes, and Posner empirical study seems to confirm the conventional wisdom.</w:t>
      </w:r>
    </w:p>
    <w:p w14:paraId="31281DB3"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t xml:space="preserve">U.S. reproductive rights policy </w:t>
      </w:r>
      <w:r w:rsidRPr="00BF4985">
        <w:rPr>
          <w:rFonts w:asciiTheme="majorHAnsi" w:hAnsiTheme="majorHAnsi" w:cstheme="majorHAnsi"/>
          <w:u w:val="single"/>
        </w:rPr>
        <w:t>models globally</w:t>
      </w:r>
    </w:p>
    <w:p w14:paraId="6B0836FD" w14:textId="77777777" w:rsidR="001129A5" w:rsidRPr="00BF4985" w:rsidRDefault="001129A5" w:rsidP="001129A5">
      <w:pPr>
        <w:rPr>
          <w:rFonts w:asciiTheme="majorHAnsi" w:hAnsiTheme="majorHAnsi" w:cstheme="majorHAnsi"/>
        </w:rPr>
      </w:pPr>
      <w:r w:rsidRPr="00BF4985">
        <w:rPr>
          <w:rStyle w:val="Style13ptBold"/>
          <w:rFonts w:asciiTheme="majorHAnsi" w:hAnsiTheme="majorHAnsi" w:cstheme="majorHAnsi"/>
        </w:rPr>
        <w:t xml:space="preserve">GFW 17 </w:t>
      </w:r>
      <w:r w:rsidRPr="00BF4985">
        <w:rPr>
          <w:rFonts w:asciiTheme="majorHAnsi" w:hAnsiTheme="majorHAnsi" w:cstheme="majorHAnsi"/>
        </w:rPr>
        <w:t xml:space="preserve">(Global Fund for Women; January 20; Feminist fundraising organization devoted to global gender justice movements; GFW, “Women’s movements matter more than ever: A critical moment for global women’s rights,” </w:t>
      </w:r>
      <w:hyperlink r:id="rId12" w:history="1">
        <w:r w:rsidRPr="00BF4985">
          <w:rPr>
            <w:rStyle w:val="Hyperlink"/>
            <w:rFonts w:asciiTheme="majorHAnsi" w:hAnsiTheme="majorHAnsi" w:cstheme="majorHAnsi"/>
          </w:rPr>
          <w:t>https://www.globalfundforwomen.org/what-we-do/voice/campaigns/build-movements-not-walls/womens-movements-a-critical-moment-for-global-womens-rights/</w:t>
        </w:r>
      </w:hyperlink>
      <w:r w:rsidRPr="00BF4985">
        <w:rPr>
          <w:rFonts w:asciiTheme="majorHAnsi" w:hAnsiTheme="majorHAnsi" w:cstheme="majorHAnsi"/>
        </w:rPr>
        <w:t>)</w:t>
      </w:r>
    </w:p>
    <w:p w14:paraId="35327562" w14:textId="77777777" w:rsidR="001129A5" w:rsidRPr="00BF4985" w:rsidRDefault="001129A5" w:rsidP="001129A5">
      <w:pPr>
        <w:rPr>
          <w:rStyle w:val="StyleUnderline"/>
          <w:rFonts w:asciiTheme="majorHAnsi" w:hAnsiTheme="majorHAnsi" w:cstheme="majorHAnsi"/>
        </w:rPr>
      </w:pPr>
      <w:r w:rsidRPr="00F6084D">
        <w:rPr>
          <w:rStyle w:val="StyleUnderline"/>
          <w:rFonts w:asciiTheme="majorHAnsi" w:hAnsiTheme="majorHAnsi" w:cstheme="majorHAnsi"/>
          <w:highlight w:val="green"/>
        </w:rPr>
        <w:t>We have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decades of </w:t>
      </w:r>
      <w:r w:rsidRPr="00F6084D">
        <w:rPr>
          <w:rStyle w:val="Emphasis"/>
          <w:rFonts w:asciiTheme="majorHAnsi" w:hAnsiTheme="majorHAnsi" w:cstheme="majorHAnsi"/>
          <w:highlight w:val="green"/>
        </w:rPr>
        <w:t>proof</w:t>
      </w:r>
      <w:r w:rsidRPr="00F6084D">
        <w:rPr>
          <w:rStyle w:val="StyleUnderline"/>
          <w:rFonts w:asciiTheme="majorHAnsi" w:hAnsiTheme="majorHAnsi" w:cstheme="majorHAnsi"/>
          <w:highlight w:val="green"/>
        </w:rPr>
        <w:t xml:space="preserve"> that </w:t>
      </w:r>
      <w:r w:rsidRPr="00F6084D">
        <w:rPr>
          <w:rStyle w:val="Emphasis"/>
          <w:rFonts w:asciiTheme="majorHAnsi" w:hAnsiTheme="majorHAnsi" w:cstheme="majorHAnsi"/>
          <w:highlight w:val="green"/>
        </w:rPr>
        <w:t>U.S. policie</w:t>
      </w:r>
      <w:r w:rsidRPr="00BF4985">
        <w:rPr>
          <w:rStyle w:val="Emphasis"/>
          <w:rFonts w:asciiTheme="majorHAnsi" w:hAnsiTheme="majorHAnsi" w:cstheme="majorHAnsi"/>
        </w:rPr>
        <w:t>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leadership directly </w:t>
      </w:r>
      <w:r w:rsidRPr="00F6084D">
        <w:rPr>
          <w:rStyle w:val="Emphasis"/>
          <w:rFonts w:asciiTheme="majorHAnsi" w:hAnsiTheme="majorHAnsi" w:cstheme="majorHAnsi"/>
          <w:highlight w:val="green"/>
        </w:rPr>
        <w:t>influence</w:t>
      </w:r>
      <w:r w:rsidRPr="00BF4985">
        <w:rPr>
          <w:rStyle w:val="Emphasis"/>
          <w:rFonts w:asciiTheme="majorHAnsi" w:hAnsiTheme="majorHAnsi" w:cstheme="majorHAnsi"/>
        </w:rPr>
        <w:t xml:space="preserve"> policies</w:t>
      </w:r>
      <w:r w:rsidRPr="00BF4985">
        <w:rPr>
          <w:rStyle w:val="StyleUnderline"/>
          <w:rFonts w:asciiTheme="majorHAnsi" w:hAnsiTheme="majorHAnsi" w:cstheme="majorHAnsi"/>
        </w:rPr>
        <w:t xml:space="preserve"> and </w:t>
      </w:r>
      <w:r w:rsidRPr="00F6084D">
        <w:rPr>
          <w:rStyle w:val="Emphasis"/>
          <w:rFonts w:asciiTheme="majorHAnsi" w:hAnsiTheme="majorHAnsi" w:cstheme="majorHAnsi"/>
          <w:highlight w:val="green"/>
        </w:rPr>
        <w:t>decisions globally</w:t>
      </w:r>
      <w:r w:rsidRPr="00F6084D">
        <w:rPr>
          <w:rStyle w:val="StyleUnderline"/>
          <w:rFonts w:asciiTheme="majorHAnsi" w:hAnsiTheme="majorHAnsi" w:cstheme="majorHAnsi"/>
          <w:highlight w:val="green"/>
        </w:rPr>
        <w:t>, and</w:t>
      </w:r>
      <w:r w:rsidRPr="00BF4985">
        <w:rPr>
          <w:rFonts w:asciiTheme="majorHAnsi" w:hAnsiTheme="majorHAnsi" w:cstheme="majorHAnsi"/>
          <w:sz w:val="16"/>
        </w:rPr>
        <w:t xml:space="preserve"> we know that </w:t>
      </w:r>
      <w:r w:rsidRPr="00BF4985">
        <w:rPr>
          <w:rStyle w:val="StyleUnderline"/>
          <w:rFonts w:asciiTheme="majorHAnsi" w:hAnsiTheme="majorHAnsi" w:cstheme="majorHAnsi"/>
        </w:rPr>
        <w:t xml:space="preserve">it is </w:t>
      </w:r>
      <w:r w:rsidRPr="00BF4985">
        <w:rPr>
          <w:rStyle w:val="Emphasis"/>
          <w:rFonts w:asciiTheme="majorHAnsi" w:hAnsiTheme="majorHAnsi" w:cstheme="majorHAnsi"/>
        </w:rPr>
        <w:t>women</w:t>
      </w:r>
      <w:r w:rsidRPr="00BF4985">
        <w:rPr>
          <w:rStyle w:val="StyleUnderline"/>
          <w:rFonts w:asciiTheme="majorHAnsi" w:hAnsiTheme="majorHAnsi" w:cstheme="majorHAnsi"/>
        </w:rPr>
        <w:t xml:space="preserve"> who are often </w:t>
      </w:r>
      <w:r w:rsidRPr="00BF4985">
        <w:rPr>
          <w:rStyle w:val="Emphasis"/>
          <w:rFonts w:asciiTheme="majorHAnsi" w:hAnsiTheme="majorHAnsi" w:cstheme="majorHAnsi"/>
        </w:rPr>
        <w:t>most acutely impacted</w:t>
      </w:r>
      <w:r w:rsidRPr="00BF4985">
        <w:rPr>
          <w:rFonts w:asciiTheme="majorHAnsi" w:hAnsiTheme="majorHAnsi" w:cstheme="majorHAnsi"/>
          <w:sz w:val="16"/>
        </w:rPr>
        <w:t xml:space="preserve">—for better or for worse. For example, we know that </w:t>
      </w:r>
      <w:r w:rsidRPr="00BF4985">
        <w:rPr>
          <w:rStyle w:val="StyleUnderline"/>
          <w:rFonts w:asciiTheme="majorHAnsi" w:hAnsiTheme="majorHAnsi" w:cstheme="majorHAnsi"/>
        </w:rPr>
        <w:t xml:space="preserve">U.S. policies </w:t>
      </w:r>
      <w:r w:rsidRPr="00F6084D">
        <w:rPr>
          <w:rStyle w:val="StyleUnderline"/>
          <w:rFonts w:asciiTheme="majorHAnsi" w:hAnsiTheme="majorHAnsi" w:cstheme="majorHAnsi"/>
          <w:highlight w:val="green"/>
        </w:rPr>
        <w:t>can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directly </w:t>
      </w:r>
      <w:r w:rsidRPr="00F6084D">
        <w:rPr>
          <w:rStyle w:val="Emphasis"/>
          <w:rFonts w:asciiTheme="majorHAnsi" w:hAnsiTheme="majorHAnsi" w:cstheme="majorHAnsi"/>
          <w:highlight w:val="green"/>
        </w:rPr>
        <w:t>block</w:t>
      </w:r>
      <w:r w:rsidRPr="00BF4985">
        <w:rPr>
          <w:rStyle w:val="Emphasis"/>
          <w:rFonts w:asciiTheme="majorHAnsi" w:hAnsiTheme="majorHAnsi" w:cstheme="majorHAnsi"/>
        </w:rPr>
        <w:t xml:space="preserve"> women’s </w:t>
      </w:r>
      <w:r w:rsidRPr="00F6084D">
        <w:rPr>
          <w:rStyle w:val="Emphasis"/>
          <w:rFonts w:asciiTheme="majorHAnsi" w:hAnsiTheme="majorHAnsi" w:cstheme="majorHAnsi"/>
          <w:highlight w:val="green"/>
        </w:rPr>
        <w:t>access</w:t>
      </w:r>
      <w:r w:rsidRPr="00F6084D">
        <w:rPr>
          <w:rStyle w:val="StyleUnderline"/>
          <w:rFonts w:asciiTheme="majorHAnsi" w:hAnsiTheme="majorHAnsi" w:cstheme="majorHAnsi"/>
          <w:highlight w:val="green"/>
        </w:rPr>
        <w:t xml:space="preserve"> to </w:t>
      </w:r>
      <w:r w:rsidRPr="00F6084D">
        <w:rPr>
          <w:rStyle w:val="Emphasis"/>
          <w:rFonts w:asciiTheme="majorHAnsi" w:hAnsiTheme="majorHAnsi" w:cstheme="majorHAnsi"/>
          <w:highlight w:val="green"/>
        </w:rPr>
        <w:t>reproductive</w:t>
      </w:r>
      <w:r w:rsidRPr="00BF4985">
        <w:rPr>
          <w:rStyle w:val="Emphasis"/>
          <w:rFonts w:asciiTheme="majorHAnsi" w:hAnsiTheme="majorHAnsi" w:cstheme="majorHAnsi"/>
        </w:rPr>
        <w:t xml:space="preserve"> health</w:t>
      </w:r>
      <w:r w:rsidRPr="00BF4985">
        <w:rPr>
          <w:rStyle w:val="StyleUnderline"/>
          <w:rFonts w:asciiTheme="majorHAnsi" w:hAnsiTheme="majorHAnsi" w:cstheme="majorHAnsi"/>
        </w:rPr>
        <w:t xml:space="preserve"> and </w:t>
      </w:r>
      <w:r w:rsidRPr="00F6084D">
        <w:rPr>
          <w:rStyle w:val="Emphasis"/>
          <w:rFonts w:asciiTheme="majorHAnsi" w:hAnsiTheme="majorHAnsi" w:cstheme="majorHAnsi"/>
          <w:highlight w:val="green"/>
        </w:rPr>
        <w:t>rights</w:t>
      </w:r>
      <w:r w:rsidRPr="00BF4985">
        <w:rPr>
          <w:rFonts w:asciiTheme="majorHAnsi" w:hAnsiTheme="majorHAnsi" w:cstheme="majorHAnsi"/>
          <w:sz w:val="16"/>
        </w:rPr>
        <w:t xml:space="preserve">.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to critical health care ranging from maternal care to sex education, to access to contraception and HIV and AIDS prevention and services. Conversely, the U.S. State Department’s leadership on issues such as ending child marriage has been a positive global force for advancing women’s rights. </w:t>
      </w:r>
      <w:r w:rsidRPr="00F6084D">
        <w:rPr>
          <w:rStyle w:val="StyleUnderline"/>
          <w:rFonts w:asciiTheme="majorHAnsi" w:hAnsiTheme="majorHAnsi" w:cstheme="majorHAnsi"/>
          <w:highlight w:val="green"/>
        </w:rPr>
        <w:t xml:space="preserve">The </w:t>
      </w:r>
      <w:r w:rsidRPr="00F6084D">
        <w:rPr>
          <w:rStyle w:val="Emphasis"/>
          <w:rFonts w:asciiTheme="majorHAnsi" w:hAnsiTheme="majorHAnsi" w:cstheme="majorHAnsi"/>
          <w:highlight w:val="green"/>
        </w:rPr>
        <w:t>U.S.</w:t>
      </w:r>
      <w:r w:rsidRPr="00BF4985">
        <w:rPr>
          <w:rStyle w:val="Emphasis"/>
          <w:rFonts w:asciiTheme="majorHAnsi" w:hAnsiTheme="majorHAnsi" w:cstheme="majorHAnsi"/>
        </w:rPr>
        <w:t>’s stance on human rights</w:t>
      </w:r>
      <w:r w:rsidRPr="00BF4985">
        <w:rPr>
          <w:rStyle w:val="StyleUnderline"/>
          <w:rFonts w:asciiTheme="majorHAnsi" w:hAnsiTheme="majorHAnsi" w:cstheme="majorHAnsi"/>
        </w:rPr>
        <w:t xml:space="preserve"> is </w:t>
      </w:r>
      <w:r w:rsidRPr="00F6084D">
        <w:rPr>
          <w:rStyle w:val="Emphasis"/>
          <w:rFonts w:asciiTheme="majorHAnsi" w:hAnsiTheme="majorHAnsi" w:cstheme="majorHAnsi"/>
          <w:highlight w:val="green"/>
        </w:rPr>
        <w:t>critical</w:t>
      </w:r>
      <w:r w:rsidRPr="00F6084D">
        <w:rPr>
          <w:rStyle w:val="StyleUnderline"/>
          <w:rFonts w:asciiTheme="majorHAnsi" w:hAnsiTheme="majorHAnsi" w:cstheme="majorHAnsi"/>
          <w:highlight w:val="green"/>
        </w:rPr>
        <w:t xml:space="preserve"> to</w:t>
      </w:r>
      <w:r w:rsidRPr="00BF4985">
        <w:rPr>
          <w:rStyle w:val="StyleUnderline"/>
          <w:rFonts w:asciiTheme="majorHAnsi" w:hAnsiTheme="majorHAnsi" w:cstheme="majorHAnsi"/>
        </w:rPr>
        <w:t xml:space="preserve"> protecting </w:t>
      </w:r>
      <w:r w:rsidRPr="00F6084D">
        <w:rPr>
          <w:rStyle w:val="StyleUnderline"/>
          <w:rFonts w:asciiTheme="majorHAnsi" w:hAnsiTheme="majorHAnsi" w:cstheme="majorHAnsi"/>
          <w:highlight w:val="green"/>
        </w:rPr>
        <w:t xml:space="preserve">women’s rights </w:t>
      </w:r>
      <w:r w:rsidRPr="00F6084D">
        <w:rPr>
          <w:rStyle w:val="Emphasis"/>
          <w:rFonts w:asciiTheme="majorHAnsi" w:hAnsiTheme="majorHAnsi" w:cstheme="majorHAnsi"/>
          <w:highlight w:val="green"/>
        </w:rPr>
        <w:t>all over the world</w:t>
      </w:r>
      <w:r w:rsidRPr="00BF4985">
        <w:rPr>
          <w:rFonts w:asciiTheme="majorHAnsi" w:hAnsiTheme="majorHAnsi" w:cstheme="majorHAnsi"/>
          <w:sz w:val="16"/>
        </w:rPr>
        <w:t>—</w:t>
      </w:r>
      <w:r w:rsidRPr="00BF4985">
        <w:rPr>
          <w:rStyle w:val="StyleUnderline"/>
          <w:rFonts w:asciiTheme="majorHAnsi" w:hAnsiTheme="majorHAnsi" w:cstheme="majorHAnsi"/>
        </w:rPr>
        <w:t xml:space="preserve">especially in armed conflict and political turmoil as it is in such scenarios that sexual violence escalates and women’s needs and voices are often silenced. At this moment of transition, </w:t>
      </w:r>
      <w:r w:rsidRPr="00BF4985">
        <w:rPr>
          <w:rStyle w:val="Emphasis"/>
          <w:rFonts w:asciiTheme="majorHAnsi" w:hAnsiTheme="majorHAnsi" w:cstheme="majorHAnsi"/>
        </w:rPr>
        <w:t xml:space="preserve">women’s </w:t>
      </w:r>
      <w:r w:rsidRPr="00F6084D">
        <w:rPr>
          <w:rStyle w:val="Emphasis"/>
          <w:rFonts w:asciiTheme="majorHAnsi" w:hAnsiTheme="majorHAnsi" w:cstheme="majorHAnsi"/>
          <w:highlight w:val="green"/>
        </w:rPr>
        <w:t>movements</w:t>
      </w:r>
      <w:r w:rsidRPr="00BF4985">
        <w:rPr>
          <w:rStyle w:val="Emphasis"/>
          <w:rFonts w:asciiTheme="majorHAnsi" w:hAnsiTheme="majorHAnsi" w:cstheme="majorHAnsi"/>
        </w:rPr>
        <w:t xml:space="preserve"> around the world</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 xml:space="preserve">are </w:t>
      </w:r>
      <w:r w:rsidRPr="00F6084D">
        <w:rPr>
          <w:rStyle w:val="Emphasis"/>
          <w:rFonts w:asciiTheme="majorHAnsi" w:hAnsiTheme="majorHAnsi" w:cstheme="majorHAnsi"/>
          <w:highlight w:val="green"/>
        </w:rPr>
        <w:t>poised to ensure</w:t>
      </w:r>
      <w:r w:rsidRPr="00BF4985">
        <w:rPr>
          <w:rStyle w:val="StyleUnderline"/>
          <w:rFonts w:asciiTheme="majorHAnsi" w:hAnsiTheme="majorHAnsi" w:cstheme="majorHAnsi"/>
        </w:rPr>
        <w:t xml:space="preserve"> that </w:t>
      </w:r>
      <w:r w:rsidRPr="00BF4985">
        <w:rPr>
          <w:rStyle w:val="Emphasis"/>
          <w:rFonts w:asciiTheme="majorHAnsi" w:hAnsiTheme="majorHAnsi" w:cstheme="majorHAnsi"/>
        </w:rPr>
        <w:t>women’s voices are heard</w:t>
      </w:r>
      <w:r w:rsidRPr="00BF4985">
        <w:rPr>
          <w:rStyle w:val="StyleUnderline"/>
          <w:rFonts w:asciiTheme="majorHAnsi" w:hAnsiTheme="majorHAnsi" w:cstheme="majorHAnsi"/>
        </w:rPr>
        <w:t xml:space="preserve"> and that human </w:t>
      </w:r>
      <w:r w:rsidRPr="00F6084D">
        <w:rPr>
          <w:rStyle w:val="StyleUnderline"/>
          <w:rFonts w:asciiTheme="majorHAnsi" w:hAnsiTheme="majorHAnsi" w:cstheme="majorHAnsi"/>
          <w:highlight w:val="green"/>
        </w:rPr>
        <w:t xml:space="preserve">rights are </w:t>
      </w:r>
      <w:r w:rsidRPr="00F6084D">
        <w:rPr>
          <w:rStyle w:val="Emphasis"/>
          <w:rFonts w:asciiTheme="majorHAnsi" w:hAnsiTheme="majorHAnsi" w:cstheme="majorHAnsi"/>
          <w:highlight w:val="green"/>
        </w:rPr>
        <w:t>not rolled back</w:t>
      </w:r>
      <w:r w:rsidRPr="00BF4985">
        <w:rPr>
          <w:rFonts w:asciiTheme="majorHAnsi" w:hAnsiTheme="majorHAnsi" w:cstheme="majorHAnsi"/>
          <w:sz w:val="16"/>
        </w:rPr>
        <w:t xml:space="preserve">. They tell us that </w:t>
      </w:r>
      <w:r w:rsidRPr="00BF4985">
        <w:rPr>
          <w:rStyle w:val="StyleUnderline"/>
          <w:rFonts w:asciiTheme="majorHAnsi" w:hAnsiTheme="majorHAnsi" w:cstheme="majorHAnsi"/>
        </w:rPr>
        <w:t xml:space="preserve">they will </w:t>
      </w:r>
      <w:r w:rsidRPr="00BF4985">
        <w:rPr>
          <w:rStyle w:val="Emphasis"/>
          <w:rFonts w:asciiTheme="majorHAnsi" w:hAnsiTheme="majorHAnsi" w:cstheme="majorHAnsi"/>
        </w:rPr>
        <w:t>continue to advocate for key issues</w:t>
      </w:r>
      <w:r w:rsidRPr="00BF4985">
        <w:rPr>
          <w:rStyle w:val="StyleUnderline"/>
          <w:rFonts w:asciiTheme="majorHAnsi" w:hAnsiTheme="majorHAnsi" w:cstheme="majorHAnsi"/>
        </w:rPr>
        <w:t xml:space="preserve"> like reproductive rights, ending sexual </w:t>
      </w:r>
      <w:r w:rsidRPr="00BF4985">
        <w:rPr>
          <w:rStyle w:val="StyleUnderline"/>
          <w:rFonts w:asciiTheme="majorHAnsi" w:hAnsiTheme="majorHAnsi" w:cstheme="majorHAnsi"/>
        </w:rPr>
        <w:lastRenderedPageBreak/>
        <w:t xml:space="preserve">violence in conflict, and girls’ rights. They are </w:t>
      </w:r>
      <w:r w:rsidRPr="00BF4985">
        <w:rPr>
          <w:rStyle w:val="Emphasis"/>
          <w:rFonts w:asciiTheme="majorHAnsi" w:hAnsiTheme="majorHAnsi" w:cstheme="majorHAnsi"/>
        </w:rPr>
        <w:t>determined to grow</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flourish</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make connections</w:t>
      </w:r>
      <w:r w:rsidRPr="00BF4985">
        <w:rPr>
          <w:rStyle w:val="StyleUnderline"/>
          <w:rFonts w:asciiTheme="majorHAnsi" w:hAnsiTheme="majorHAnsi" w:cstheme="majorHAnsi"/>
        </w:rPr>
        <w:t xml:space="preserve">, and to </w:t>
      </w:r>
      <w:r w:rsidRPr="00BF4985">
        <w:rPr>
          <w:rStyle w:val="Emphasis"/>
          <w:rFonts w:asciiTheme="majorHAnsi" w:hAnsiTheme="majorHAnsi" w:cstheme="majorHAnsi"/>
        </w:rPr>
        <w:t>work together across borders</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“At a time of transition like this </w:t>
      </w:r>
      <w:r w:rsidRPr="00BF4985">
        <w:rPr>
          <w:rStyle w:val="StyleUnderline"/>
          <w:rFonts w:asciiTheme="majorHAnsi" w:hAnsiTheme="majorHAnsi" w:cstheme="majorHAnsi"/>
        </w:rPr>
        <w:t>it is understandable to worry about the future</w:t>
      </w:r>
      <w:r w:rsidRPr="00BF4985">
        <w:rPr>
          <w:rFonts w:asciiTheme="majorHAnsi" w:hAnsiTheme="majorHAnsi" w:cstheme="majorHAnsi"/>
          <w:sz w:val="16"/>
        </w:rPr>
        <w:t xml:space="preserve">, especially </w:t>
      </w:r>
      <w:r w:rsidRPr="00BF4985">
        <w:rPr>
          <w:rStyle w:val="StyleUnderline"/>
          <w:rFonts w:asciiTheme="majorHAnsi" w:hAnsiTheme="majorHAnsi" w:cstheme="majorHAnsi"/>
        </w:rPr>
        <w:t>for women and girls</w:t>
      </w:r>
      <w:r w:rsidRPr="00BF4985">
        <w:rPr>
          <w:rFonts w:asciiTheme="majorHAnsi" w:hAnsiTheme="majorHAnsi" w:cstheme="majorHAnsi"/>
          <w:sz w:val="16"/>
        </w:rPr>
        <w:t>,” says Musimbi Kanyoro, President and CEO of Global Fund for Women. “</w:t>
      </w:r>
      <w:r w:rsidRPr="00BF4985">
        <w:rPr>
          <w:rStyle w:val="StyleUnderline"/>
          <w:rFonts w:asciiTheme="majorHAnsi" w:hAnsiTheme="majorHAnsi" w:cstheme="majorHAnsi"/>
        </w:rPr>
        <w:t>But</w:t>
      </w:r>
      <w:r w:rsidRPr="00BF4985">
        <w:rPr>
          <w:rFonts w:asciiTheme="majorHAnsi" w:hAnsiTheme="majorHAnsi" w:cstheme="majorHAnsi"/>
          <w:sz w:val="16"/>
        </w:rPr>
        <w:t xml:space="preserve"> I’ve worked my entire career with women’s movements around the world, and because of them, </w:t>
      </w:r>
      <w:r w:rsidRPr="00BF4985">
        <w:rPr>
          <w:rStyle w:val="StyleUnderline"/>
          <w:rFonts w:asciiTheme="majorHAnsi" w:hAnsiTheme="majorHAnsi" w:cstheme="majorHAnsi"/>
        </w:rPr>
        <w:t xml:space="preserve">I </w:t>
      </w:r>
      <w:r w:rsidRPr="00BF4985">
        <w:rPr>
          <w:rStyle w:val="Emphasis"/>
          <w:rFonts w:asciiTheme="majorHAnsi" w:hAnsiTheme="majorHAnsi" w:cstheme="majorHAnsi"/>
        </w:rPr>
        <w:t>remain hopeful</w:t>
      </w:r>
      <w:r w:rsidRPr="00BF4985">
        <w:rPr>
          <w:rStyle w:val="StyleUnderline"/>
          <w:rFonts w:asciiTheme="majorHAnsi" w:hAnsiTheme="majorHAnsi" w:cstheme="majorHAnsi"/>
        </w:rPr>
        <w:t xml:space="preserve">. At this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women’s </w:t>
      </w:r>
      <w:r w:rsidRPr="00F6084D">
        <w:rPr>
          <w:rStyle w:val="StyleUnderline"/>
          <w:rFonts w:asciiTheme="majorHAnsi" w:hAnsiTheme="majorHAnsi" w:cstheme="majorHAnsi"/>
          <w:highlight w:val="green"/>
        </w:rPr>
        <w:t xml:space="preserve">movements are </w:t>
      </w:r>
      <w:r w:rsidRPr="00F6084D">
        <w:rPr>
          <w:rStyle w:val="Emphasis"/>
          <w:rFonts w:asciiTheme="majorHAnsi" w:hAnsiTheme="majorHAnsi" w:cstheme="majorHAnsi"/>
          <w:highlight w:val="green"/>
        </w:rPr>
        <w:t>becoming</w:t>
      </w:r>
      <w:r w:rsidRPr="00BF4985">
        <w:rPr>
          <w:rStyle w:val="Emphasis"/>
          <w:rFonts w:asciiTheme="majorHAnsi" w:hAnsiTheme="majorHAnsi" w:cstheme="majorHAnsi"/>
        </w:rPr>
        <w:t xml:space="preserve"> stronger</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more </w:t>
      </w:r>
      <w:r w:rsidRPr="00F6084D">
        <w:rPr>
          <w:rStyle w:val="Emphasis"/>
          <w:rFonts w:asciiTheme="majorHAnsi" w:hAnsiTheme="majorHAnsi" w:cstheme="majorHAnsi"/>
          <w:highlight w:val="green"/>
        </w:rPr>
        <w:t>global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more inclusive</w:t>
      </w:r>
      <w:r w:rsidRPr="00BF4985">
        <w:rPr>
          <w:rStyle w:val="StyleUnderline"/>
          <w:rFonts w:asciiTheme="majorHAnsi" w:hAnsiTheme="majorHAnsi" w:cstheme="majorHAnsi"/>
        </w:rPr>
        <w:t xml:space="preserve"> than ever before. When they have </w:t>
      </w:r>
      <w:r w:rsidRPr="00BF4985">
        <w:rPr>
          <w:rStyle w:val="Emphasis"/>
          <w:rFonts w:asciiTheme="majorHAnsi" w:hAnsiTheme="majorHAnsi" w:cstheme="majorHAnsi"/>
        </w:rPr>
        <w:t>access to the resources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tools that they need</w:t>
      </w:r>
      <w:r w:rsidRPr="00BF4985">
        <w:rPr>
          <w:rStyle w:val="StyleUnderline"/>
          <w:rFonts w:asciiTheme="majorHAnsi" w:hAnsiTheme="majorHAnsi" w:cstheme="majorHAnsi"/>
        </w:rPr>
        <w:t xml:space="preserve">, they are a </w:t>
      </w:r>
      <w:r w:rsidRPr="00BF4985">
        <w:rPr>
          <w:rStyle w:val="Emphasis"/>
          <w:rFonts w:asciiTheme="majorHAnsi" w:hAnsiTheme="majorHAnsi" w:cstheme="majorHAnsi"/>
        </w:rPr>
        <w:t>force to be reckoned with</w:t>
      </w:r>
      <w:r w:rsidRPr="00BF4985">
        <w:rPr>
          <w:rFonts w:asciiTheme="majorHAnsi" w:hAnsiTheme="majorHAnsi" w:cstheme="majorHAnsi"/>
          <w:sz w:val="16"/>
        </w:rPr>
        <w:t xml:space="preserve">. As we commit to resisting regressions in women’s rights and advocating for what we believe in, let’s all work together to #BuildMovementsNotWalls.” Global Fund for Women spoke with our network of women activists and grassroots leaders from around the world to better understand their hopes and concerns </w:t>
      </w:r>
      <w:r w:rsidRPr="00F6084D">
        <w:rPr>
          <w:rStyle w:val="StyleUnderline"/>
          <w:rFonts w:asciiTheme="majorHAnsi" w:hAnsiTheme="majorHAnsi" w:cstheme="majorHAnsi"/>
          <w:highlight w:val="green"/>
        </w:rPr>
        <w:t>in relation to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new U.S. </w:t>
      </w:r>
      <w:r w:rsidRPr="00F6084D">
        <w:rPr>
          <w:rStyle w:val="Emphasis"/>
          <w:rFonts w:asciiTheme="majorHAnsi" w:hAnsiTheme="majorHAnsi" w:cstheme="majorHAnsi"/>
          <w:highlight w:val="green"/>
        </w:rPr>
        <w:t>President</w:t>
      </w:r>
      <w:r w:rsidRPr="00BF4985">
        <w:rPr>
          <w:rStyle w:val="StyleUnderline"/>
          <w:rFonts w:asciiTheme="majorHAnsi" w:hAnsiTheme="majorHAnsi" w:cstheme="majorHAnsi"/>
        </w:rPr>
        <w:t xml:space="preserve"> and his administration</w:t>
      </w:r>
      <w:r w:rsidRPr="00BF4985">
        <w:rPr>
          <w:rFonts w:asciiTheme="majorHAnsi" w:hAnsiTheme="majorHAnsi" w:cstheme="majorHAnsi"/>
          <w:sz w:val="16"/>
        </w:rPr>
        <w:t xml:space="preserve">, and the potential for impact on their own work. </w:t>
      </w:r>
      <w:r w:rsidRPr="00BF4985">
        <w:rPr>
          <w:rStyle w:val="StyleUnderline"/>
          <w:rFonts w:asciiTheme="majorHAnsi" w:hAnsiTheme="majorHAnsi" w:cstheme="majorHAnsi"/>
        </w:rPr>
        <w:t xml:space="preserve">From </w:t>
      </w:r>
      <w:r w:rsidRPr="00BF4985">
        <w:rPr>
          <w:rStyle w:val="Emphasis"/>
          <w:rFonts w:asciiTheme="majorHAnsi" w:hAnsiTheme="majorHAnsi" w:cstheme="majorHAnsi"/>
        </w:rPr>
        <w:t>Brazil</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Iraq</w:t>
      </w:r>
      <w:r w:rsidRPr="00BF4985">
        <w:rPr>
          <w:rStyle w:val="StyleUnderline"/>
          <w:rFonts w:asciiTheme="majorHAnsi" w:hAnsiTheme="majorHAnsi" w:cstheme="majorHAnsi"/>
        </w:rPr>
        <w:t xml:space="preserve">, and from </w:t>
      </w:r>
      <w:r w:rsidRPr="00BF4985">
        <w:rPr>
          <w:rStyle w:val="Emphasis"/>
          <w:rFonts w:asciiTheme="majorHAnsi" w:hAnsiTheme="majorHAnsi" w:cstheme="majorHAnsi"/>
        </w:rPr>
        <w:t>Nigeria</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Ukraine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Israel</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women’s</w:t>
      </w:r>
      <w:r w:rsidRPr="00BF4985">
        <w:rPr>
          <w:rStyle w:val="StyleUnderline"/>
          <w:rFonts w:asciiTheme="majorHAnsi" w:hAnsiTheme="majorHAnsi" w:cstheme="majorHAnsi"/>
        </w:rPr>
        <w:t xml:space="preserve"> rights </w:t>
      </w:r>
      <w:r w:rsidRPr="00F6084D">
        <w:rPr>
          <w:rStyle w:val="StyleUnderline"/>
          <w:rFonts w:asciiTheme="majorHAnsi" w:hAnsiTheme="majorHAnsi" w:cstheme="majorHAnsi"/>
          <w:highlight w:val="green"/>
        </w:rPr>
        <w:t xml:space="preserve">leaders are </w:t>
      </w:r>
      <w:r w:rsidRPr="00F6084D">
        <w:rPr>
          <w:rStyle w:val="Emphasis"/>
          <w:rFonts w:asciiTheme="majorHAnsi" w:hAnsiTheme="majorHAnsi" w:cstheme="majorHAnsi"/>
          <w:highlight w:val="green"/>
        </w:rPr>
        <w:t>examining</w:t>
      </w:r>
      <w:r w:rsidRPr="00BF4985">
        <w:rPr>
          <w:rStyle w:val="Emphasis"/>
          <w:rFonts w:asciiTheme="majorHAnsi" w:hAnsiTheme="majorHAnsi" w:cstheme="majorHAnsi"/>
        </w:rPr>
        <w:t xml:space="preserve"> the potential </w:t>
      </w:r>
      <w:r w:rsidRPr="00F6084D">
        <w:rPr>
          <w:rStyle w:val="Emphasis"/>
          <w:rFonts w:asciiTheme="majorHAnsi" w:hAnsiTheme="majorHAnsi" w:cstheme="majorHAnsi"/>
          <w:highlight w:val="green"/>
        </w:rPr>
        <w:t>repercussions</w:t>
      </w:r>
      <w:r w:rsidRPr="00BF4985">
        <w:rPr>
          <w:rStyle w:val="StyleUnderline"/>
          <w:rFonts w:asciiTheme="majorHAnsi" w:hAnsiTheme="majorHAnsi" w:cstheme="majorHAnsi"/>
        </w:rPr>
        <w:t xml:space="preserve"> for women and girls</w:t>
      </w:r>
      <w:r w:rsidRPr="00BF4985">
        <w:rPr>
          <w:rFonts w:asciiTheme="majorHAnsi" w:hAnsiTheme="majorHAnsi" w:cstheme="majorHAnsi"/>
          <w:sz w:val="16"/>
        </w:rPr>
        <w:t xml:space="preserve">. They offer advice for people in the U.S. for movement-building and resistance, and share their hopes for a strong, collective force that will fight across borders against rollbacks to rights and threats to activists. A critical global moment for women’s rights </w:t>
      </w:r>
      <w:r w:rsidRPr="00BF4985">
        <w:rPr>
          <w:rStyle w:val="StyleUnderline"/>
          <w:rFonts w:asciiTheme="majorHAnsi" w:hAnsiTheme="majorHAnsi" w:cstheme="majorHAnsi"/>
        </w:rPr>
        <w:t xml:space="preserve">The transition of power in the U.S. </w:t>
      </w:r>
      <w:r w:rsidRPr="00BF4985">
        <w:rPr>
          <w:rStyle w:val="Emphasis"/>
          <w:rFonts w:asciiTheme="majorHAnsi" w:hAnsiTheme="majorHAnsi" w:cstheme="majorHAnsi"/>
        </w:rPr>
        <w:t>comes at a critical time</w:t>
      </w:r>
      <w:r w:rsidRPr="00BF4985">
        <w:rPr>
          <w:rStyle w:val="StyleUnderline"/>
          <w:rFonts w:asciiTheme="majorHAnsi" w:hAnsiTheme="majorHAnsi" w:cstheme="majorHAnsi"/>
        </w:rPr>
        <w:t xml:space="preserve"> for women’s rights </w:t>
      </w:r>
      <w:r w:rsidRPr="00BF4985">
        <w:rPr>
          <w:rStyle w:val="Emphasis"/>
          <w:rFonts w:asciiTheme="majorHAnsi" w:hAnsiTheme="majorHAnsi" w:cstheme="majorHAnsi"/>
        </w:rPr>
        <w:t>around the world</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Women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all </w:t>
      </w:r>
      <w:r w:rsidRPr="00F6084D">
        <w:rPr>
          <w:rStyle w:val="Emphasis"/>
          <w:rFonts w:asciiTheme="majorHAnsi" w:hAnsiTheme="majorHAnsi" w:cstheme="majorHAnsi"/>
          <w:highlight w:val="green"/>
        </w:rPr>
        <w:t>around the world</w:t>
      </w:r>
      <w:r w:rsidRPr="00F6084D">
        <w:rPr>
          <w:rStyle w:val="StyleUnderline"/>
          <w:rFonts w:asciiTheme="majorHAnsi" w:hAnsiTheme="majorHAnsi" w:cstheme="majorHAnsi"/>
          <w:highlight w:val="green"/>
        </w:rPr>
        <w:t xml:space="preserve"> are </w:t>
      </w:r>
      <w:r w:rsidRPr="00F6084D">
        <w:rPr>
          <w:rStyle w:val="Emphasis"/>
          <w:rFonts w:asciiTheme="majorHAnsi" w:hAnsiTheme="majorHAnsi" w:cstheme="majorHAnsi"/>
          <w:highlight w:val="green"/>
        </w:rPr>
        <w:t>facing threats</w:t>
      </w:r>
      <w:r w:rsidRPr="00BF4985">
        <w:rPr>
          <w:rStyle w:val="Emphasis"/>
          <w:rFonts w:asciiTheme="majorHAnsi" w:hAnsiTheme="majorHAnsi" w:cstheme="majorHAnsi"/>
        </w:rPr>
        <w:t xml:space="preserve"> to their fundamental rights</w:t>
      </w:r>
      <w:r w:rsidRPr="00BF4985">
        <w:rPr>
          <w:rFonts w:asciiTheme="majorHAnsi" w:hAnsiTheme="majorHAnsi" w:cstheme="majorHAnsi"/>
          <w:sz w:val="16"/>
        </w:rPr>
        <w:t xml:space="preserve">, ranging from abortion access and ending sexual violence to racial justice and environmental rights. </w:t>
      </w:r>
      <w:r w:rsidRPr="00BF4985">
        <w:rPr>
          <w:rStyle w:val="Emphasis"/>
          <w:rFonts w:asciiTheme="majorHAnsi" w:hAnsiTheme="majorHAnsi" w:cstheme="majorHAnsi"/>
        </w:rPr>
        <w:t>Global movements</w:t>
      </w:r>
      <w:r w:rsidRPr="00BF4985">
        <w:rPr>
          <w:rStyle w:val="StyleUnderline"/>
          <w:rFonts w:asciiTheme="majorHAnsi" w:hAnsiTheme="majorHAnsi" w:cstheme="majorHAnsi"/>
        </w:rPr>
        <w:t xml:space="preserve"> for reproductive health and rights</w:t>
      </w:r>
      <w:r w:rsidRPr="00BF4985">
        <w:rPr>
          <w:rFonts w:asciiTheme="majorHAnsi" w:hAnsiTheme="majorHAnsi" w:cstheme="majorHAnsi"/>
          <w:sz w:val="16"/>
        </w:rPr>
        <w:t>—including campaigns for access to contraceptives and safe and legal abortion—</w:t>
      </w:r>
      <w:r w:rsidRPr="00BF4985">
        <w:rPr>
          <w:rStyle w:val="StyleUnderline"/>
          <w:rFonts w:asciiTheme="majorHAnsi" w:hAnsiTheme="majorHAnsi" w:cstheme="majorHAnsi"/>
        </w:rPr>
        <w:t xml:space="preserve">are at a </w:t>
      </w:r>
      <w:r w:rsidRPr="00BF4985">
        <w:rPr>
          <w:rStyle w:val="Emphasis"/>
          <w:rFonts w:asciiTheme="majorHAnsi" w:hAnsiTheme="majorHAnsi" w:cstheme="majorHAnsi"/>
        </w:rPr>
        <w:t>critical moment</w:t>
      </w:r>
      <w:r w:rsidRPr="00BF4985">
        <w:rPr>
          <w:rStyle w:val="StyleUnderline"/>
          <w:rFonts w:asciiTheme="majorHAnsi" w:hAnsiTheme="majorHAnsi" w:cstheme="majorHAnsi"/>
        </w:rPr>
        <w:t xml:space="preserve">. They are </w:t>
      </w:r>
      <w:r w:rsidRPr="00BF4985">
        <w:rPr>
          <w:rStyle w:val="Emphasis"/>
          <w:rFonts w:asciiTheme="majorHAnsi" w:hAnsiTheme="majorHAnsi" w:cstheme="majorHAnsi"/>
        </w:rPr>
        <w:t>under threat in countless places</w:t>
      </w:r>
      <w:r w:rsidRPr="00BF4985">
        <w:rPr>
          <w:rFonts w:asciiTheme="majorHAnsi" w:hAnsiTheme="majorHAnsi" w:cstheme="majorHAnsi"/>
          <w:sz w:val="16"/>
        </w:rPr>
        <w:t xml:space="preserve">, including in Latin America and the Caribbean where maternal mortality rates from unsafe abortions are highest, </w:t>
      </w:r>
      <w:r w:rsidRPr="00BF4985">
        <w:rPr>
          <w:rStyle w:val="StyleUnderline"/>
          <w:rFonts w:asciiTheme="majorHAnsi" w:hAnsiTheme="majorHAnsi" w:cstheme="majorHAnsi"/>
        </w:rPr>
        <w:t xml:space="preserve">and </w:t>
      </w:r>
      <w:r w:rsidRPr="00BF4985">
        <w:rPr>
          <w:rStyle w:val="Emphasis"/>
          <w:rFonts w:asciiTheme="majorHAnsi" w:hAnsiTheme="majorHAnsi" w:cstheme="majorHAnsi"/>
        </w:rPr>
        <w:t>facing powerful opposition</w:t>
      </w:r>
      <w:r w:rsidRPr="00BF4985">
        <w:rPr>
          <w:rStyle w:val="StyleUnderline"/>
          <w:rFonts w:asciiTheme="majorHAnsi" w:hAnsiTheme="majorHAnsi" w:cstheme="majorHAnsi"/>
        </w:rPr>
        <w:t xml:space="preserve"> from </w:t>
      </w:r>
      <w:r w:rsidRPr="00BF4985">
        <w:rPr>
          <w:rStyle w:val="Emphasis"/>
          <w:rFonts w:asciiTheme="majorHAnsi" w:hAnsiTheme="majorHAnsi" w:cstheme="majorHAnsi"/>
        </w:rPr>
        <w:t>religious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cultural fundamentalists</w:t>
      </w:r>
      <w:r w:rsidRPr="00BF4985">
        <w:rPr>
          <w:rStyle w:val="StyleUnderline"/>
          <w:rFonts w:asciiTheme="majorHAnsi" w:hAnsiTheme="majorHAnsi" w:cstheme="majorHAnsi"/>
        </w:rPr>
        <w:t xml:space="preserve"> and others</w:t>
      </w:r>
      <w:r w:rsidRPr="00BF4985">
        <w:rPr>
          <w:rFonts w:asciiTheme="majorHAnsi" w:hAnsiTheme="majorHAnsi" w:cstheme="majorHAnsi"/>
          <w:sz w:val="16"/>
        </w:rPr>
        <w:t xml:space="preserve">. 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F6084D">
        <w:rPr>
          <w:rStyle w:val="Emphasis"/>
          <w:rFonts w:asciiTheme="majorHAnsi" w:hAnsiTheme="majorHAnsi" w:cstheme="majorHAnsi"/>
          <w:highlight w:val="green"/>
        </w:rPr>
        <w:t>Concerns</w:t>
      </w:r>
      <w:r w:rsidRPr="00BF4985">
        <w:rPr>
          <w:rStyle w:val="Emphasis"/>
          <w:rFonts w:asciiTheme="majorHAnsi" w:hAnsiTheme="majorHAnsi" w:cstheme="majorHAnsi"/>
        </w:rPr>
        <w:t xml:space="preserve"> are </w:t>
      </w:r>
      <w:r w:rsidRPr="00F6084D">
        <w:rPr>
          <w:rStyle w:val="Emphasis"/>
          <w:rFonts w:asciiTheme="majorHAnsi" w:hAnsiTheme="majorHAnsi" w:cstheme="majorHAnsi"/>
          <w:highlight w:val="green"/>
        </w:rPr>
        <w:t>escalat</w:t>
      </w:r>
      <w:r w:rsidRPr="00BF4985">
        <w:rPr>
          <w:rStyle w:val="Emphasis"/>
          <w:rFonts w:asciiTheme="majorHAnsi" w:hAnsiTheme="majorHAnsi" w:cstheme="majorHAnsi"/>
        </w:rPr>
        <w:t>ing</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about</w:t>
      </w:r>
      <w:r w:rsidRPr="00BF4985">
        <w:rPr>
          <w:rFonts w:asciiTheme="majorHAnsi" w:hAnsiTheme="majorHAnsi" w:cstheme="majorHAnsi"/>
          <w:sz w:val="16"/>
        </w:rPr>
        <w:t xml:space="preserve"> how </w:t>
      </w:r>
      <w:r w:rsidRPr="00F6084D">
        <w:rPr>
          <w:rStyle w:val="StyleUnderline"/>
          <w:rFonts w:asciiTheme="majorHAnsi" w:hAnsiTheme="majorHAnsi" w:cstheme="majorHAnsi"/>
          <w:highlight w:val="green"/>
        </w:rPr>
        <w:t>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policies</w:t>
      </w:r>
      <w:r w:rsidRPr="00BF4985">
        <w:rPr>
          <w:rStyle w:val="StyleUnderline"/>
          <w:rFonts w:asciiTheme="majorHAnsi" w:hAnsiTheme="majorHAnsi" w:cstheme="majorHAnsi"/>
        </w:rPr>
        <w:t xml:space="preserve"> of a </w:t>
      </w:r>
      <w:r w:rsidRPr="00BF4985">
        <w:rPr>
          <w:rStyle w:val="Emphasis"/>
          <w:rFonts w:asciiTheme="majorHAnsi" w:hAnsiTheme="majorHAnsi" w:cstheme="majorHAnsi"/>
        </w:rPr>
        <w:t xml:space="preserve">new </w:t>
      </w:r>
      <w:r w:rsidRPr="00F6084D">
        <w:rPr>
          <w:rStyle w:val="Emphasis"/>
          <w:rFonts w:asciiTheme="majorHAnsi" w:hAnsiTheme="majorHAnsi" w:cstheme="majorHAnsi"/>
          <w:highlight w:val="green"/>
        </w:rPr>
        <w:t>U.S. administration</w:t>
      </w:r>
      <w:r w:rsidRPr="00BF4985">
        <w:rPr>
          <w:rFonts w:asciiTheme="majorHAnsi" w:hAnsiTheme="majorHAnsi" w:cstheme="majorHAnsi"/>
          <w:sz w:val="16"/>
        </w:rPr>
        <w:t xml:space="preserve"> may impact their work. 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sidRPr="00BF4985">
        <w:rPr>
          <w:rStyle w:val="StyleUnderline"/>
          <w:rFonts w:asciiTheme="majorHAnsi" w:hAnsiTheme="majorHAnsi" w:cstheme="majorHAnsi"/>
        </w:rPr>
        <w:t xml:space="preserve">U.S. influence is a </w:t>
      </w:r>
      <w:r w:rsidRPr="00BF4985">
        <w:rPr>
          <w:rStyle w:val="Emphasis"/>
          <w:rFonts w:asciiTheme="majorHAnsi" w:hAnsiTheme="majorHAnsi" w:cstheme="majorHAnsi"/>
        </w:rPr>
        <w:t>critical factor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enforcing mechanisms</w:t>
      </w:r>
      <w:r w:rsidRPr="00BF4985">
        <w:rPr>
          <w:rStyle w:val="StyleUnderline"/>
          <w:rFonts w:asciiTheme="majorHAnsi" w:hAnsiTheme="majorHAnsi" w:cstheme="majorHAnsi"/>
        </w:rPr>
        <w:t xml:space="preserve"> for their protection</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In countries from </w:t>
      </w:r>
      <w:r w:rsidRPr="00BF4985">
        <w:rPr>
          <w:rStyle w:val="Emphasis"/>
          <w:rFonts w:asciiTheme="majorHAnsi" w:hAnsiTheme="majorHAnsi" w:cstheme="majorHAnsi"/>
        </w:rPr>
        <w:t>Sub-Saharan Africa</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Asia</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Pacific</w:t>
      </w:r>
      <w:r w:rsidRPr="00BF4985">
        <w:rPr>
          <w:rStyle w:val="StyleUnderline"/>
          <w:rFonts w:asciiTheme="majorHAnsi" w:hAnsiTheme="majorHAnsi" w:cstheme="majorHAnsi"/>
        </w:rPr>
        <w:t xml:space="preserve">, grassroots women are </w:t>
      </w:r>
      <w:r w:rsidRPr="00BF4985">
        <w:rPr>
          <w:rStyle w:val="Emphasis"/>
          <w:rFonts w:asciiTheme="majorHAnsi" w:hAnsiTheme="majorHAnsi" w:cstheme="majorHAnsi"/>
        </w:rPr>
        <w:t>coming together to protect their</w:t>
      </w:r>
      <w:r w:rsidRPr="00BF4985">
        <w:rPr>
          <w:rFonts w:asciiTheme="majorHAnsi" w:hAnsiTheme="majorHAnsi" w:cstheme="majorHAnsi"/>
          <w:sz w:val="16"/>
        </w:rPr>
        <w:t xml:space="preserve"> land and water </w:t>
      </w:r>
      <w:r w:rsidRPr="00BF4985">
        <w:rPr>
          <w:rStyle w:val="Emphasis"/>
          <w:rFonts w:asciiTheme="majorHAnsi" w:hAnsiTheme="majorHAnsi" w:cstheme="majorHAnsi"/>
        </w:rPr>
        <w:t>rights</w:t>
      </w:r>
      <w:r w:rsidRPr="00BF4985">
        <w:rPr>
          <w:rFonts w:asciiTheme="majorHAnsi" w:hAnsiTheme="majorHAnsi" w:cstheme="majorHAnsi"/>
          <w:sz w:val="16"/>
        </w:rPr>
        <w:t xml:space="preserve"> amid climate change and increased violence to improve their own farming and local food sources, and to increase their economic opportunities. </w:t>
      </w:r>
      <w:r w:rsidRPr="00BF4985">
        <w:rPr>
          <w:rStyle w:val="StyleUnderline"/>
          <w:rFonts w:asciiTheme="majorHAnsi" w:hAnsiTheme="majorHAnsi" w:cstheme="majorHAnsi"/>
        </w:rPr>
        <w:t xml:space="preserve">Women are </w:t>
      </w:r>
      <w:r w:rsidRPr="00BF4985">
        <w:rPr>
          <w:rStyle w:val="Emphasis"/>
          <w:rFonts w:asciiTheme="majorHAnsi" w:hAnsiTheme="majorHAnsi" w:cstheme="majorHAnsi"/>
        </w:rPr>
        <w:t>standing up against rollbacks to rights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resisting the rise of conservatism</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blocking dangerous anti-women policies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fearlessly defending women’s rights</w:t>
      </w:r>
      <w:r w:rsidRPr="00BF4985">
        <w:rPr>
          <w:rStyle w:val="StyleUnderline"/>
          <w:rFonts w:asciiTheme="majorHAnsi" w:hAnsiTheme="majorHAnsi" w:cstheme="majorHAnsi"/>
        </w:rPr>
        <w:t xml:space="preserve"> amid conflicts and political and economic crises</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Conservative leadership is </w:t>
      </w:r>
      <w:r w:rsidRPr="00BF4985">
        <w:rPr>
          <w:rStyle w:val="Emphasis"/>
          <w:rFonts w:asciiTheme="majorHAnsi" w:hAnsiTheme="majorHAnsi" w:cstheme="majorHAnsi"/>
        </w:rPr>
        <w:t>on the rise in many countries</w:t>
      </w:r>
      <w:r w:rsidRPr="00BF4985">
        <w:rPr>
          <w:rStyle w:val="StyleUnderline"/>
          <w:rFonts w:asciiTheme="majorHAnsi" w:hAnsiTheme="majorHAnsi" w:cstheme="majorHAnsi"/>
        </w:rPr>
        <w:t xml:space="preserve"> around the world and women’s groups are </w:t>
      </w:r>
      <w:r w:rsidRPr="00BF4985">
        <w:rPr>
          <w:rStyle w:val="Emphasis"/>
          <w:rFonts w:asciiTheme="majorHAnsi" w:hAnsiTheme="majorHAnsi" w:cstheme="majorHAnsi"/>
        </w:rPr>
        <w:t>joining forces</w:t>
      </w:r>
      <w:r w:rsidRPr="00BF4985">
        <w:rPr>
          <w:rStyle w:val="StyleUnderline"/>
          <w:rFonts w:asciiTheme="majorHAnsi" w:hAnsiTheme="majorHAnsi" w:cstheme="majorHAnsi"/>
        </w:rPr>
        <w:t xml:space="preserve"> to </w:t>
      </w:r>
      <w:r w:rsidRPr="00BF4985">
        <w:rPr>
          <w:rStyle w:val="Emphasis"/>
          <w:rFonts w:asciiTheme="majorHAnsi" w:hAnsiTheme="majorHAnsi" w:cstheme="majorHAnsi"/>
        </w:rPr>
        <w:t>share their strategies of resistance</w:t>
      </w:r>
      <w:r w:rsidRPr="00BF4985">
        <w:rPr>
          <w:rFonts w:asciiTheme="majorHAnsi" w:hAnsiTheme="majorHAnsi" w:cstheme="majorHAnsi"/>
          <w:sz w:val="16"/>
        </w:rPr>
        <w:t xml:space="preserve">. Connecting the dots in threats to fundamental rights globally—and learning together “As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 Indeed, </w:t>
      </w:r>
      <w:r w:rsidRPr="00F6084D">
        <w:rPr>
          <w:rStyle w:val="Emphasis"/>
          <w:rFonts w:asciiTheme="majorHAnsi" w:hAnsiTheme="majorHAnsi" w:cstheme="majorHAnsi"/>
          <w:highlight w:val="green"/>
        </w:rPr>
        <w:t>policy</w:t>
      </w:r>
      <w:r w:rsidRPr="00BF4985">
        <w:rPr>
          <w:rStyle w:val="Emphasis"/>
          <w:rFonts w:asciiTheme="majorHAnsi" w:hAnsiTheme="majorHAnsi" w:cstheme="majorHAnsi"/>
        </w:rPr>
        <w:t xml:space="preserve"> stances </w:t>
      </w:r>
      <w:r w:rsidRPr="00F6084D">
        <w:rPr>
          <w:rStyle w:val="Emphasis"/>
          <w:rFonts w:asciiTheme="majorHAnsi" w:hAnsiTheme="majorHAnsi" w:cstheme="majorHAnsi"/>
          <w:highlight w:val="green"/>
        </w:rPr>
        <w:t>in the U.S.</w:t>
      </w:r>
      <w:r w:rsidRPr="00BF4985">
        <w:rPr>
          <w:rStyle w:val="StyleUnderline"/>
          <w:rFonts w:asciiTheme="majorHAnsi" w:hAnsiTheme="majorHAnsi" w:cstheme="majorHAnsi"/>
        </w:rPr>
        <w:t xml:space="preserve"> will have a </w:t>
      </w:r>
      <w:r w:rsidRPr="00BF4985">
        <w:rPr>
          <w:rStyle w:val="Emphasis"/>
          <w:rFonts w:asciiTheme="majorHAnsi" w:hAnsiTheme="majorHAnsi" w:cstheme="majorHAnsi"/>
        </w:rPr>
        <w:t xml:space="preserve">direct </w:t>
      </w:r>
      <w:r w:rsidRPr="00F6084D">
        <w:rPr>
          <w:rStyle w:val="Emphasis"/>
          <w:rFonts w:asciiTheme="majorHAnsi" w:hAnsiTheme="majorHAnsi" w:cstheme="majorHAnsi"/>
          <w:highlight w:val="green"/>
        </w:rPr>
        <w:t>impact</w:t>
      </w:r>
      <w:r w:rsidRPr="00BF4985">
        <w:rPr>
          <w:rStyle w:val="StyleUnderline"/>
          <w:rFonts w:asciiTheme="majorHAnsi" w:hAnsiTheme="majorHAnsi" w:cstheme="majorHAnsi"/>
        </w:rPr>
        <w:t xml:space="preserve"> on </w:t>
      </w:r>
      <w:r w:rsidRPr="00F6084D">
        <w:rPr>
          <w:rStyle w:val="Emphasis"/>
          <w:rFonts w:asciiTheme="majorHAnsi" w:hAnsiTheme="majorHAnsi" w:cstheme="majorHAnsi"/>
          <w:highlight w:val="green"/>
        </w:rPr>
        <w:t>global communities</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situations</w:t>
      </w:r>
      <w:r w:rsidRPr="00BF4985">
        <w:rPr>
          <w:rFonts w:asciiTheme="majorHAnsi" w:hAnsiTheme="majorHAnsi" w:cstheme="majorHAnsi"/>
          <w:sz w:val="16"/>
        </w:rPr>
        <w:t xml:space="preserve">. And by and large, </w:t>
      </w:r>
      <w:r w:rsidRPr="00F6084D">
        <w:rPr>
          <w:rStyle w:val="StyleUnderline"/>
          <w:rFonts w:asciiTheme="majorHAnsi" w:hAnsiTheme="majorHAnsi" w:cstheme="majorHAnsi"/>
          <w:highlight w:val="green"/>
        </w:rPr>
        <w:t xml:space="preserve">many of the </w:t>
      </w:r>
      <w:r w:rsidRPr="00F6084D">
        <w:rPr>
          <w:rStyle w:val="Emphasis"/>
          <w:rFonts w:asciiTheme="majorHAnsi" w:hAnsiTheme="majorHAnsi" w:cstheme="majorHAnsi"/>
          <w:highlight w:val="green"/>
        </w:rPr>
        <w:t>key</w:t>
      </w:r>
      <w:r w:rsidRPr="00BF4985">
        <w:rPr>
          <w:rStyle w:val="Emphasis"/>
          <w:rFonts w:asciiTheme="majorHAnsi" w:hAnsiTheme="majorHAnsi" w:cstheme="majorHAnsi"/>
        </w:rPr>
        <w:t xml:space="preserve"> human rights </w:t>
      </w:r>
      <w:r w:rsidRPr="00F6084D">
        <w:rPr>
          <w:rStyle w:val="Emphasis"/>
          <w:rFonts w:asciiTheme="majorHAnsi" w:hAnsiTheme="majorHAnsi" w:cstheme="majorHAnsi"/>
          <w:highlight w:val="green"/>
        </w:rPr>
        <w:t>issues</w:t>
      </w:r>
      <w:r w:rsidRPr="00BF4985">
        <w:rPr>
          <w:rStyle w:val="StyleUnderline"/>
          <w:rFonts w:asciiTheme="majorHAnsi" w:hAnsiTheme="majorHAnsi" w:cstheme="majorHAnsi"/>
        </w:rPr>
        <w:t xml:space="preserve"> that are coming into play </w:t>
      </w:r>
      <w:r w:rsidRPr="00F6084D">
        <w:rPr>
          <w:rStyle w:val="StyleUnderline"/>
          <w:rFonts w:asciiTheme="majorHAnsi" w:hAnsiTheme="majorHAnsi" w:cstheme="majorHAnsi"/>
          <w:highlight w:val="green"/>
        </w:rPr>
        <w:t>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U.S. </w:t>
      </w:r>
      <w:r w:rsidRPr="00F6084D">
        <w:rPr>
          <w:rStyle w:val="Emphasis"/>
          <w:rFonts w:asciiTheme="majorHAnsi" w:hAnsiTheme="majorHAnsi" w:cstheme="majorHAnsi"/>
          <w:highlight w:val="green"/>
        </w:rPr>
        <w:t>domestic policy</w:t>
      </w:r>
      <w:r w:rsidRPr="00F6084D">
        <w:rPr>
          <w:rStyle w:val="StyleUnderline"/>
          <w:rFonts w:asciiTheme="majorHAnsi" w:hAnsiTheme="majorHAnsi" w:cstheme="majorHAnsi"/>
          <w:highlight w:val="green"/>
        </w:rPr>
        <w:t xml:space="preserve"> including </w:t>
      </w:r>
      <w:r w:rsidRPr="00F6084D">
        <w:rPr>
          <w:rStyle w:val="Emphasis"/>
          <w:rFonts w:asciiTheme="majorHAnsi" w:hAnsiTheme="majorHAnsi" w:cstheme="majorHAnsi"/>
          <w:highlight w:val="green"/>
        </w:rPr>
        <w:t>access to</w:t>
      </w:r>
      <w:r w:rsidRPr="00BF4985">
        <w:rPr>
          <w:rStyle w:val="Emphasis"/>
          <w:rFonts w:asciiTheme="majorHAnsi" w:hAnsiTheme="majorHAnsi" w:cstheme="majorHAnsi"/>
        </w:rPr>
        <w:t xml:space="preserve"> reproductive </w:t>
      </w:r>
      <w:r w:rsidRPr="00F6084D">
        <w:rPr>
          <w:rStyle w:val="Emphasis"/>
          <w:rFonts w:asciiTheme="majorHAnsi" w:hAnsiTheme="majorHAnsi" w:cstheme="majorHAnsi"/>
          <w:highlight w:val="green"/>
        </w:rPr>
        <w:t>health</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rights</w:t>
      </w:r>
      <w:r w:rsidRPr="00BF4985">
        <w:rPr>
          <w:rFonts w:asciiTheme="majorHAnsi" w:hAnsiTheme="majorHAnsi" w:cstheme="majorHAnsi"/>
          <w:sz w:val="16"/>
        </w:rPr>
        <w:t xml:space="preserve"> and ending violence against women, are issues that </w:t>
      </w:r>
      <w:r w:rsidRPr="00F6084D">
        <w:rPr>
          <w:rStyle w:val="StyleUnderline"/>
          <w:rFonts w:asciiTheme="majorHAnsi" w:hAnsiTheme="majorHAnsi" w:cstheme="majorHAnsi"/>
          <w:highlight w:val="green"/>
        </w:rPr>
        <w:t xml:space="preserve">are </w:t>
      </w:r>
      <w:r w:rsidRPr="00F6084D">
        <w:rPr>
          <w:rStyle w:val="Emphasis"/>
          <w:rFonts w:asciiTheme="majorHAnsi" w:hAnsiTheme="majorHAnsi" w:cstheme="majorHAnsi"/>
          <w:highlight w:val="green"/>
        </w:rPr>
        <w:t>under the spotlight</w:t>
      </w:r>
      <w:r w:rsidRPr="00F6084D">
        <w:rPr>
          <w:rStyle w:val="StyleUnderline"/>
          <w:rFonts w:asciiTheme="majorHAnsi" w:hAnsiTheme="majorHAnsi" w:cstheme="majorHAnsi"/>
          <w:highlight w:val="green"/>
        </w:rPr>
        <w:t xml:space="preserve"> in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other places around </w:t>
      </w:r>
      <w:r w:rsidRPr="00F6084D">
        <w:rPr>
          <w:rStyle w:val="Emphasis"/>
          <w:rFonts w:asciiTheme="majorHAnsi" w:hAnsiTheme="majorHAnsi" w:cstheme="majorHAnsi"/>
          <w:highlight w:val="green"/>
        </w:rPr>
        <w:t>the world</w:t>
      </w:r>
      <w:r w:rsidRPr="00F6084D">
        <w:rPr>
          <w:rStyle w:val="StyleUnderline"/>
          <w:rFonts w:asciiTheme="majorHAnsi" w:hAnsiTheme="majorHAnsi" w:cstheme="majorHAnsi"/>
          <w:highlight w:val="green"/>
        </w:rPr>
        <w:t>. U.S. leadership</w:t>
      </w:r>
      <w:r w:rsidRPr="00BF4985">
        <w:rPr>
          <w:rStyle w:val="StyleUnderline"/>
          <w:rFonts w:asciiTheme="majorHAnsi" w:hAnsiTheme="majorHAnsi" w:cstheme="majorHAnsi"/>
        </w:rPr>
        <w:t xml:space="preserve"> could </w:t>
      </w:r>
      <w:r w:rsidRPr="00F6084D">
        <w:rPr>
          <w:rStyle w:val="Emphasis"/>
          <w:rFonts w:asciiTheme="majorHAnsi" w:hAnsiTheme="majorHAnsi" w:cstheme="majorHAnsi"/>
          <w:highlight w:val="green"/>
        </w:rPr>
        <w:t>play a</w:t>
      </w:r>
      <w:r w:rsidRPr="00BF4985">
        <w:rPr>
          <w:rStyle w:val="Emphasis"/>
          <w:rFonts w:asciiTheme="majorHAnsi" w:hAnsiTheme="majorHAnsi" w:cstheme="majorHAnsi"/>
        </w:rPr>
        <w:t xml:space="preserve"> significant </w:t>
      </w:r>
      <w:r w:rsidRPr="00F6084D">
        <w:rPr>
          <w:rStyle w:val="Emphasis"/>
          <w:rFonts w:asciiTheme="majorHAnsi" w:hAnsiTheme="majorHAnsi" w:cstheme="majorHAnsi"/>
          <w:highlight w:val="green"/>
        </w:rPr>
        <w:t>role</w:t>
      </w:r>
      <w:r w:rsidRPr="00BF4985">
        <w:rPr>
          <w:rFonts w:asciiTheme="majorHAnsi" w:hAnsiTheme="majorHAnsi" w:cstheme="majorHAnsi"/>
          <w:sz w:val="16"/>
        </w:rPr>
        <w:t>—</w:t>
      </w:r>
      <w:r w:rsidRPr="00BF4985">
        <w:rPr>
          <w:rStyle w:val="Emphasis"/>
          <w:rFonts w:asciiTheme="majorHAnsi" w:hAnsiTheme="majorHAnsi" w:cstheme="majorHAnsi"/>
        </w:rPr>
        <w:t>either</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 xml:space="preserve">in </w:t>
      </w:r>
      <w:r w:rsidRPr="00F6084D">
        <w:rPr>
          <w:rStyle w:val="Emphasis"/>
          <w:rFonts w:asciiTheme="majorHAnsi" w:hAnsiTheme="majorHAnsi" w:cstheme="majorHAnsi"/>
          <w:highlight w:val="green"/>
        </w:rPr>
        <w:t>moving the needle</w:t>
      </w:r>
      <w:r w:rsidRPr="00BF4985">
        <w:rPr>
          <w:rStyle w:val="Emphasis"/>
          <w:rFonts w:asciiTheme="majorHAnsi" w:hAnsiTheme="majorHAnsi" w:cstheme="majorHAnsi"/>
        </w:rPr>
        <w:t xml:space="preserve"> positively</w:t>
      </w:r>
      <w:r w:rsidRPr="00BF4985">
        <w:rPr>
          <w:rStyle w:val="StyleUnderline"/>
          <w:rFonts w:asciiTheme="majorHAnsi" w:hAnsiTheme="majorHAnsi" w:cstheme="majorHAnsi"/>
        </w:rPr>
        <w:t xml:space="preserve"> on these critical issues, </w:t>
      </w:r>
      <w:r w:rsidRPr="00F6084D">
        <w:rPr>
          <w:rStyle w:val="StyleUnderline"/>
          <w:rFonts w:asciiTheme="majorHAnsi" w:hAnsiTheme="majorHAnsi" w:cstheme="majorHAnsi"/>
          <w:highlight w:val="green"/>
        </w:rPr>
        <w:t>or</w:t>
      </w:r>
      <w:r w:rsidRPr="00BF4985">
        <w:rPr>
          <w:rStyle w:val="StyleUnderline"/>
          <w:rFonts w:asciiTheme="majorHAnsi" w:hAnsiTheme="majorHAnsi" w:cstheme="majorHAnsi"/>
        </w:rPr>
        <w:t xml:space="preserve"> in </w:t>
      </w:r>
      <w:r w:rsidRPr="00BF4985">
        <w:rPr>
          <w:rStyle w:val="Emphasis"/>
          <w:rFonts w:asciiTheme="majorHAnsi" w:hAnsiTheme="majorHAnsi" w:cstheme="majorHAnsi"/>
        </w:rPr>
        <w:t>condoning</w:t>
      </w:r>
      <w:r w:rsidRPr="00BF4985">
        <w:rPr>
          <w:rStyle w:val="StyleUnderline"/>
          <w:rFonts w:asciiTheme="majorHAnsi" w:hAnsiTheme="majorHAnsi" w:cstheme="majorHAnsi"/>
        </w:rPr>
        <w:t xml:space="preserve"> or </w:t>
      </w:r>
      <w:r w:rsidRPr="00F6084D">
        <w:rPr>
          <w:rStyle w:val="Emphasis"/>
          <w:rFonts w:asciiTheme="majorHAnsi" w:hAnsiTheme="majorHAnsi" w:cstheme="majorHAnsi"/>
          <w:highlight w:val="green"/>
        </w:rPr>
        <w:t>precipitating</w:t>
      </w:r>
      <w:r w:rsidRPr="00BF4985">
        <w:rPr>
          <w:rStyle w:val="Emphasis"/>
          <w:rFonts w:asciiTheme="majorHAnsi" w:hAnsiTheme="majorHAnsi" w:cstheme="majorHAnsi"/>
        </w:rPr>
        <w:t xml:space="preserve"> the </w:t>
      </w:r>
      <w:r w:rsidRPr="00F6084D">
        <w:rPr>
          <w:rStyle w:val="Emphasis"/>
          <w:rFonts w:asciiTheme="majorHAnsi" w:hAnsiTheme="majorHAnsi" w:cstheme="majorHAnsi"/>
          <w:highlight w:val="green"/>
        </w:rPr>
        <w:t>rollback</w:t>
      </w:r>
      <w:r w:rsidRPr="00BF4985">
        <w:rPr>
          <w:rStyle w:val="StyleUnderline"/>
          <w:rFonts w:asciiTheme="majorHAnsi" w:hAnsiTheme="majorHAnsi" w:cstheme="majorHAnsi"/>
        </w:rPr>
        <w:t xml:space="preserve"> of hard-won gains</w:t>
      </w:r>
      <w:r w:rsidRPr="00BF4985">
        <w:rPr>
          <w:rFonts w:asciiTheme="majorHAnsi" w:hAnsiTheme="majorHAnsi" w:cstheme="majorHAnsi"/>
          <w:sz w:val="16"/>
        </w:rPr>
        <w:t>.</w:t>
      </w:r>
    </w:p>
    <w:p w14:paraId="6BCDF29C"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lastRenderedPageBreak/>
        <w:t xml:space="preserve">Expanding reproductive freedom slows </w:t>
      </w:r>
      <w:r w:rsidRPr="00BF4985">
        <w:rPr>
          <w:rFonts w:asciiTheme="majorHAnsi" w:hAnsiTheme="majorHAnsi" w:cstheme="majorHAnsi"/>
          <w:u w:val="single"/>
        </w:rPr>
        <w:t>overpopulation</w:t>
      </w:r>
      <w:r>
        <w:rPr>
          <w:rFonts w:asciiTheme="majorHAnsi" w:hAnsiTheme="majorHAnsi" w:cstheme="majorHAnsi"/>
        </w:rPr>
        <w:t>---</w:t>
      </w:r>
      <w:r w:rsidRPr="00BF4985">
        <w:rPr>
          <w:rFonts w:asciiTheme="majorHAnsi" w:hAnsiTheme="majorHAnsi" w:cstheme="majorHAnsi"/>
        </w:rPr>
        <w:t>extinction</w:t>
      </w:r>
    </w:p>
    <w:p w14:paraId="56E14BD9" w14:textId="77777777" w:rsidR="001129A5" w:rsidRPr="00BF4985" w:rsidRDefault="001129A5" w:rsidP="001129A5">
      <w:pPr>
        <w:rPr>
          <w:rFonts w:asciiTheme="majorHAnsi" w:hAnsiTheme="majorHAnsi" w:cstheme="majorHAnsi"/>
        </w:rPr>
      </w:pPr>
      <w:r w:rsidRPr="00BF4985">
        <w:rPr>
          <w:rStyle w:val="Style13ptBold"/>
          <w:rFonts w:asciiTheme="majorHAnsi" w:hAnsiTheme="majorHAnsi" w:cstheme="majorHAnsi"/>
        </w:rPr>
        <w:t xml:space="preserve">Engelman 11 </w:t>
      </w:r>
      <w:r w:rsidRPr="00BF4985">
        <w:rPr>
          <w:rFonts w:asciiTheme="majorHAnsi" w:hAnsiTheme="majorHAnsi" w:cstheme="majorHAnsi"/>
        </w:rPr>
        <w:t>(Robert; May 2011; Vice President for Programs at the Worldwatch Institute, M.Sc. from Columbia University; Solutions, “An End to Population Growth: Why Family Planning Is Key to a Sustainable Future,” vol. 2)</w:t>
      </w:r>
    </w:p>
    <w:p w14:paraId="1C27A35E" w14:textId="77777777" w:rsidR="001129A5" w:rsidRPr="00BF4985" w:rsidRDefault="001129A5" w:rsidP="001129A5">
      <w:pPr>
        <w:rPr>
          <w:rFonts w:asciiTheme="majorHAnsi" w:hAnsiTheme="majorHAnsi" w:cstheme="majorHAnsi"/>
          <w:sz w:val="16"/>
        </w:rPr>
      </w:pPr>
      <w:r w:rsidRPr="00BF4985">
        <w:rPr>
          <w:rFonts w:asciiTheme="majorHAnsi" w:hAnsiTheme="majorHAnsi" w:cstheme="majorHAnsi"/>
          <w:sz w:val="16"/>
        </w:rPr>
        <w:t xml:space="preserve">In a joint statement in 1993, </w:t>
      </w:r>
      <w:r w:rsidRPr="00BF4985">
        <w:rPr>
          <w:rStyle w:val="StyleUnderline"/>
          <w:rFonts w:asciiTheme="majorHAnsi" w:hAnsiTheme="majorHAnsi" w:cstheme="majorHAnsi"/>
        </w:rPr>
        <w:t xml:space="preserve">representatives of </w:t>
      </w:r>
      <w:r w:rsidRPr="00BF4985">
        <w:rPr>
          <w:rStyle w:val="Emphasis"/>
          <w:rFonts w:asciiTheme="majorHAnsi" w:hAnsiTheme="majorHAnsi" w:cstheme="majorHAnsi"/>
        </w:rPr>
        <w:t xml:space="preserve">58 national </w:t>
      </w:r>
      <w:r w:rsidRPr="00F6084D">
        <w:rPr>
          <w:rStyle w:val="Emphasis"/>
          <w:rFonts w:asciiTheme="majorHAnsi" w:hAnsiTheme="majorHAnsi" w:cstheme="majorHAnsi"/>
          <w:highlight w:val="green"/>
        </w:rPr>
        <w:t>scientific academies</w:t>
      </w:r>
      <w:r w:rsidRPr="00BF4985">
        <w:rPr>
          <w:rFonts w:asciiTheme="majorHAnsi" w:hAnsiTheme="majorHAnsi" w:cstheme="majorHAnsi"/>
          <w:sz w:val="16"/>
        </w:rPr>
        <w:t xml:space="preserve"> stressed the complexities of the population-environment relationship but nonetheless </w:t>
      </w:r>
      <w:r w:rsidRPr="00F6084D">
        <w:rPr>
          <w:rStyle w:val="StyleUnderline"/>
          <w:rFonts w:asciiTheme="majorHAnsi" w:hAnsiTheme="majorHAnsi" w:cstheme="majorHAnsi"/>
          <w:highlight w:val="green"/>
        </w:rPr>
        <w:t>concluded, “As</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human numbers </w:t>
      </w:r>
      <w:r w:rsidRPr="00F6084D">
        <w:rPr>
          <w:rStyle w:val="Emphasis"/>
          <w:rFonts w:asciiTheme="majorHAnsi" w:hAnsiTheme="majorHAnsi" w:cstheme="majorHAnsi"/>
          <w:highlight w:val="green"/>
        </w:rPr>
        <w:t>increase</w:t>
      </w:r>
      <w:r w:rsidRPr="00BF4985">
        <w:rPr>
          <w:rStyle w:val="StyleUnderline"/>
          <w:rFonts w:asciiTheme="majorHAnsi" w:hAnsiTheme="majorHAnsi" w:cstheme="majorHAnsi"/>
        </w:rPr>
        <w:t xml:space="preserve">, the </w:t>
      </w:r>
      <w:r w:rsidRPr="00F6084D">
        <w:rPr>
          <w:rStyle w:val="StyleUnderline"/>
          <w:rFonts w:asciiTheme="majorHAnsi" w:hAnsiTheme="majorHAnsi" w:cstheme="majorHAnsi"/>
          <w:highlight w:val="green"/>
        </w:rPr>
        <w:t xml:space="preserve">potential for </w:t>
      </w:r>
      <w:r w:rsidRPr="00F6084D">
        <w:rPr>
          <w:rStyle w:val="Emphasis"/>
          <w:rFonts w:asciiTheme="majorHAnsi" w:hAnsiTheme="majorHAnsi" w:cstheme="majorHAnsi"/>
          <w:highlight w:val="green"/>
        </w:rPr>
        <w:t>irreversible changes</w:t>
      </w:r>
      <w:r w:rsidRPr="00F6084D">
        <w:rPr>
          <w:rStyle w:val="StyleUnderline"/>
          <w:rFonts w:asciiTheme="majorHAnsi" w:hAnsiTheme="majorHAnsi" w:cstheme="majorHAnsi"/>
          <w:highlight w:val="green"/>
        </w:rPr>
        <w:t xml:space="preserve"> of</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 xml:space="preserve">far-reaching </w:t>
      </w:r>
      <w:r w:rsidRPr="00F6084D">
        <w:rPr>
          <w:rStyle w:val="Emphasis"/>
          <w:rFonts w:asciiTheme="majorHAnsi" w:hAnsiTheme="majorHAnsi" w:cstheme="majorHAnsi"/>
          <w:highlight w:val="green"/>
        </w:rPr>
        <w:t>magnitude</w:t>
      </w:r>
      <w:r w:rsidRPr="00BF4985">
        <w:rPr>
          <w:rStyle w:val="StyleUnderline"/>
          <w:rFonts w:asciiTheme="majorHAnsi" w:hAnsiTheme="majorHAnsi" w:cstheme="majorHAnsi"/>
        </w:rPr>
        <w:t xml:space="preserve"> also </w:t>
      </w:r>
      <w:r w:rsidRPr="00F6084D">
        <w:rPr>
          <w:rStyle w:val="StyleUnderline"/>
          <w:rFonts w:asciiTheme="majorHAnsi" w:hAnsiTheme="majorHAnsi" w:cstheme="majorHAnsi"/>
          <w:highlight w:val="green"/>
        </w:rPr>
        <w:t>increases</w:t>
      </w:r>
      <w:r w:rsidRPr="00BF4985">
        <w:rPr>
          <w:rFonts w:asciiTheme="majorHAnsi" w:hAnsiTheme="majorHAnsi" w:cstheme="majorHAnsi"/>
          <w:sz w:val="16"/>
        </w:rPr>
        <w:t xml:space="preserve">. … In our judgment, </w:t>
      </w:r>
      <w:r w:rsidRPr="00BF4985">
        <w:rPr>
          <w:rStyle w:val="StyleUnderline"/>
          <w:rFonts w:asciiTheme="majorHAnsi" w:hAnsiTheme="majorHAnsi" w:cstheme="majorHAnsi"/>
        </w:rPr>
        <w:t xml:space="preserve">humanity’s </w:t>
      </w:r>
      <w:r w:rsidRPr="00F6084D">
        <w:rPr>
          <w:rStyle w:val="Emphasis"/>
          <w:rFonts w:asciiTheme="majorHAnsi" w:hAnsiTheme="majorHAnsi" w:cstheme="majorHAnsi"/>
          <w:highlight w:val="green"/>
        </w:rPr>
        <w:t>ability to deal</w:t>
      </w:r>
      <w:r w:rsidRPr="00BF4985">
        <w:rPr>
          <w:rStyle w:val="Emphasis"/>
          <w:rFonts w:asciiTheme="majorHAnsi" w:hAnsiTheme="majorHAnsi" w:cstheme="majorHAnsi"/>
        </w:rPr>
        <w:t xml:space="preserve"> successfully</w:t>
      </w:r>
      <w:r w:rsidRPr="00BF4985">
        <w:rPr>
          <w:rStyle w:val="StyleUnderline"/>
          <w:rFonts w:asciiTheme="majorHAnsi" w:hAnsiTheme="majorHAnsi" w:cstheme="majorHAnsi"/>
        </w:rPr>
        <w:t xml:space="preserve"> with its </w:t>
      </w:r>
      <w:r w:rsidRPr="00BF4985">
        <w:rPr>
          <w:rStyle w:val="Emphasis"/>
          <w:rFonts w:asciiTheme="majorHAnsi" w:hAnsiTheme="majorHAnsi" w:cstheme="majorHAnsi"/>
        </w:rPr>
        <w:t>social</w:t>
      </w:r>
      <w:r w:rsidRPr="00BF4985">
        <w:rPr>
          <w:rStyle w:val="StyleUnderline"/>
          <w:rFonts w:asciiTheme="majorHAnsi" w:hAnsiTheme="majorHAnsi" w:cstheme="majorHAnsi"/>
        </w:rPr>
        <w:t xml:space="preserve">, </w:t>
      </w:r>
      <w:r w:rsidRPr="00F6084D">
        <w:rPr>
          <w:rStyle w:val="Emphasis"/>
          <w:rFonts w:asciiTheme="majorHAnsi" w:hAnsiTheme="majorHAnsi" w:cstheme="majorHAnsi"/>
          <w:highlight w:val="green"/>
        </w:rPr>
        <w:t>economic</w:t>
      </w:r>
      <w:r w:rsidRPr="00F6084D">
        <w:rPr>
          <w:rStyle w:val="StyleUnderline"/>
          <w:rFonts w:asciiTheme="majorHAnsi" w:hAnsiTheme="majorHAnsi" w:cstheme="majorHAnsi"/>
          <w:highlight w:val="green"/>
        </w:rPr>
        <w:t xml:space="preserve">, and </w:t>
      </w:r>
      <w:r w:rsidRPr="00F6084D">
        <w:rPr>
          <w:rStyle w:val="Emphasis"/>
          <w:rFonts w:asciiTheme="majorHAnsi" w:hAnsiTheme="majorHAnsi" w:cstheme="majorHAnsi"/>
          <w:highlight w:val="green"/>
        </w:rPr>
        <w:t>environmental problems</w:t>
      </w:r>
      <w:r w:rsidRPr="00BF4985">
        <w:rPr>
          <w:rStyle w:val="StyleUnderline"/>
          <w:rFonts w:asciiTheme="majorHAnsi" w:hAnsiTheme="majorHAnsi" w:cstheme="majorHAnsi"/>
        </w:rPr>
        <w:t xml:space="preserve"> will </w:t>
      </w:r>
      <w:r w:rsidRPr="00F6084D">
        <w:rPr>
          <w:rStyle w:val="Emphasis"/>
          <w:rFonts w:asciiTheme="majorHAnsi" w:hAnsiTheme="majorHAnsi" w:cstheme="majorHAnsi"/>
          <w:highlight w:val="green"/>
        </w:rPr>
        <w:t>require</w:t>
      </w:r>
      <w:r w:rsidRPr="00BF4985">
        <w:rPr>
          <w:rStyle w:val="Emphasis"/>
          <w:rFonts w:asciiTheme="majorHAnsi" w:hAnsiTheme="majorHAnsi" w:cstheme="majorHAnsi"/>
        </w:rPr>
        <w:t xml:space="preserve"> the achievement</w:t>
      </w:r>
      <w:r w:rsidRPr="00BF4985">
        <w:rPr>
          <w:rStyle w:val="StyleUnderline"/>
          <w:rFonts w:asciiTheme="majorHAnsi" w:hAnsiTheme="majorHAnsi" w:cstheme="majorHAnsi"/>
        </w:rPr>
        <w:t xml:space="preserve"> of </w:t>
      </w:r>
      <w:r w:rsidRPr="00F6084D">
        <w:rPr>
          <w:rStyle w:val="Emphasis"/>
          <w:rFonts w:asciiTheme="majorHAnsi" w:hAnsiTheme="majorHAnsi" w:cstheme="majorHAnsi"/>
          <w:highlight w:val="green"/>
        </w:rPr>
        <w:t>zero</w:t>
      </w:r>
      <w:r w:rsidRPr="00BF4985">
        <w:rPr>
          <w:rStyle w:val="Emphasis"/>
          <w:rFonts w:asciiTheme="majorHAnsi" w:hAnsiTheme="majorHAnsi" w:cstheme="majorHAnsi"/>
        </w:rPr>
        <w:t xml:space="preserve"> population </w:t>
      </w:r>
      <w:r w:rsidRPr="00F6084D">
        <w:rPr>
          <w:rStyle w:val="Emphasis"/>
          <w:rFonts w:asciiTheme="majorHAnsi" w:hAnsiTheme="majorHAnsi" w:cstheme="majorHAnsi"/>
          <w:highlight w:val="green"/>
        </w:rPr>
        <w:t>growth</w:t>
      </w:r>
      <w:r w:rsidRPr="00BF4985">
        <w:rPr>
          <w:rStyle w:val="StyleUnderline"/>
          <w:rFonts w:asciiTheme="majorHAnsi" w:hAnsiTheme="majorHAnsi" w:cstheme="majorHAnsi"/>
        </w:rPr>
        <w:t xml:space="preserve"> within the lifetime of our children.</w:t>
      </w:r>
      <w:r w:rsidRPr="00BF4985">
        <w:rPr>
          <w:rFonts w:asciiTheme="majorHAnsi" w:hAnsiTheme="majorHAnsi" w:cstheme="majorHAnsi"/>
          <w:sz w:val="16"/>
        </w:rPr>
        <w:t xml:space="preserve">”3 In 2005, the United Nations’ Millennium Ecosystem Assessment identified population growth as a principal indirect driver of environmental change, along with economic growth and technological evolution.4 In October 2010, a group of US and European climate and demographic researchers published findings from an integrated assessment model calculating the impact of various population scenarios on fossil-fuel carbon dioxide emissions over the coming century. </w:t>
      </w:r>
      <w:r w:rsidRPr="00F6084D">
        <w:rPr>
          <w:rStyle w:val="StyleUnderline"/>
          <w:rFonts w:asciiTheme="majorHAnsi" w:hAnsiTheme="majorHAnsi" w:cstheme="majorHAnsi"/>
          <w:highlight w:val="green"/>
        </w:rPr>
        <w:t>If world</w:t>
      </w:r>
      <w:r w:rsidRPr="00BF4985">
        <w:rPr>
          <w:rStyle w:val="StyleUnderline"/>
          <w:rFonts w:asciiTheme="majorHAnsi" w:hAnsiTheme="majorHAnsi" w:cstheme="majorHAnsi"/>
        </w:rPr>
        <w:t xml:space="preserve"> population </w:t>
      </w:r>
      <w:r w:rsidRPr="00F6084D">
        <w:rPr>
          <w:rStyle w:val="Emphasis"/>
          <w:rFonts w:asciiTheme="majorHAnsi" w:hAnsiTheme="majorHAnsi" w:cstheme="majorHAnsi"/>
          <w:highlight w:val="green"/>
        </w:rPr>
        <w:t>peaked at</w:t>
      </w:r>
      <w:r w:rsidRPr="00BF4985">
        <w:rPr>
          <w:rStyle w:val="Emphasis"/>
          <w:rFonts w:asciiTheme="majorHAnsi" w:hAnsiTheme="majorHAnsi" w:cstheme="majorHAnsi"/>
        </w:rPr>
        <w:t xml:space="preserve"> close to </w:t>
      </w:r>
      <w:r w:rsidRPr="00F6084D">
        <w:rPr>
          <w:rStyle w:val="Emphasis"/>
          <w:rFonts w:asciiTheme="majorHAnsi" w:hAnsiTheme="majorHAnsi" w:cstheme="majorHAnsi"/>
          <w:highlight w:val="green"/>
        </w:rPr>
        <w:t>8 billion</w:t>
      </w:r>
      <w:r w:rsidRPr="00BF4985">
        <w:rPr>
          <w:rStyle w:val="Emphasis"/>
          <w:rFonts w:asciiTheme="majorHAnsi" w:hAnsiTheme="majorHAnsi" w:cstheme="majorHAnsi"/>
        </w:rPr>
        <w:t xml:space="preserve"> rather than 9 billion</w:t>
      </w:r>
      <w:r w:rsidRPr="00BF4985">
        <w:rPr>
          <w:rFonts w:asciiTheme="majorHAnsi" w:hAnsiTheme="majorHAnsi" w:cstheme="majorHAnsi"/>
          <w:sz w:val="16"/>
        </w:rPr>
        <w:t xml:space="preserve">, along the lines described in a low-fertility demographic projection published by the UN Population Division, the model predicted </w:t>
      </w:r>
      <w:r w:rsidRPr="00F6084D">
        <w:rPr>
          <w:rStyle w:val="StyleUnderline"/>
          <w:rFonts w:asciiTheme="majorHAnsi" w:hAnsiTheme="majorHAnsi" w:cstheme="majorHAnsi"/>
          <w:highlight w:val="green"/>
        </w:rPr>
        <w:t>there would be</w:t>
      </w:r>
      <w:r w:rsidRPr="00BF4985">
        <w:rPr>
          <w:rStyle w:val="StyleUnderline"/>
          <w:rFonts w:asciiTheme="majorHAnsi" w:hAnsiTheme="majorHAnsi" w:cstheme="majorHAnsi"/>
        </w:rPr>
        <w:t xml:space="preserve"> a </w:t>
      </w:r>
      <w:r w:rsidRPr="00BF4985">
        <w:rPr>
          <w:rStyle w:val="Emphasis"/>
          <w:rFonts w:asciiTheme="majorHAnsi" w:hAnsiTheme="majorHAnsi" w:cstheme="majorHAnsi"/>
        </w:rPr>
        <w:t xml:space="preserve">significant </w:t>
      </w:r>
      <w:r w:rsidRPr="00F6084D">
        <w:rPr>
          <w:rStyle w:val="Emphasis"/>
          <w:rFonts w:asciiTheme="majorHAnsi" w:hAnsiTheme="majorHAnsi" w:cstheme="majorHAnsi"/>
          <w:highlight w:val="green"/>
        </w:rPr>
        <w:t>emissions savings</w:t>
      </w:r>
      <w:r w:rsidRPr="00BF4985">
        <w:rPr>
          <w:rFonts w:asciiTheme="majorHAnsi" w:hAnsiTheme="majorHAnsi" w:cstheme="majorHAnsi"/>
          <w:sz w:val="16"/>
        </w:rPr>
        <w:t xml:space="preserve">: about 5.1 billion tons of carbon dioxide by 2050 and 18.7 billion tons by century’s end.5 What if we could prove wrong the popular conviction that a future with 9 billion people and a growing population is inevitable? Suppose we could demonstrate that </w:t>
      </w:r>
      <w:r w:rsidRPr="00BF4985">
        <w:rPr>
          <w:rStyle w:val="StyleUnderline"/>
          <w:rFonts w:asciiTheme="majorHAnsi" w:hAnsiTheme="majorHAnsi" w:cstheme="majorHAnsi"/>
        </w:rPr>
        <w:t xml:space="preserve">world population size </w:t>
      </w:r>
      <w:r w:rsidRPr="00BF4985">
        <w:rPr>
          <w:rStyle w:val="Emphasis"/>
          <w:rFonts w:asciiTheme="majorHAnsi" w:hAnsiTheme="majorHAnsi" w:cstheme="majorHAnsi"/>
        </w:rPr>
        <w:t>might peak earlier</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at a lower level</w:t>
      </w:r>
      <w:r w:rsidRPr="00BF4985">
        <w:rPr>
          <w:rStyle w:val="StyleUnderline"/>
          <w:rFonts w:asciiTheme="majorHAnsi" w:hAnsiTheme="majorHAnsi" w:cstheme="majorHAnsi"/>
        </w:rPr>
        <w:t xml:space="preserve"> if government policies aimed </w:t>
      </w:r>
      <w:r w:rsidRPr="00BF4985">
        <w:rPr>
          <w:rFonts w:asciiTheme="majorHAnsi" w:hAnsiTheme="majorHAnsi" w:cstheme="majorHAnsi"/>
          <w:sz w:val="16"/>
        </w:rPr>
        <w:t xml:space="preserve">not at reproductive coercion but </w:t>
      </w:r>
      <w:r w:rsidRPr="00BF4985">
        <w:rPr>
          <w:rStyle w:val="StyleUnderline"/>
          <w:rFonts w:asciiTheme="majorHAnsi" w:hAnsiTheme="majorHAnsi" w:cstheme="majorHAnsi"/>
        </w:rPr>
        <w:t xml:space="preserve">at </w:t>
      </w:r>
      <w:r w:rsidRPr="00BF4985">
        <w:rPr>
          <w:rStyle w:val="Emphasis"/>
          <w:rFonts w:asciiTheme="majorHAnsi" w:hAnsiTheme="majorHAnsi" w:cstheme="majorHAnsi"/>
        </w:rPr>
        <w:t>individual reproductive freedom</w:t>
      </w:r>
      <w:r w:rsidRPr="00BF4985">
        <w:rPr>
          <w:rStyle w:val="StyleUnderline"/>
          <w:rFonts w:asciiTheme="majorHAnsi" w:hAnsiTheme="majorHAnsi" w:cstheme="majorHAnsi"/>
        </w:rPr>
        <w:t xml:space="preserve">? Suppose such policies aimed to help all women and girls </w:t>
      </w:r>
      <w:r w:rsidRPr="00BF4985">
        <w:rPr>
          <w:rStyle w:val="Emphasis"/>
          <w:rFonts w:asciiTheme="majorHAnsi" w:hAnsiTheme="majorHAnsi" w:cstheme="majorHAnsi"/>
        </w:rPr>
        <w:t>prevent unwanted pregnancies</w:t>
      </w:r>
      <w:r w:rsidRPr="00BF4985">
        <w:rPr>
          <w:rStyle w:val="StyleUnderline"/>
          <w:rFonts w:asciiTheme="majorHAnsi" w:hAnsiTheme="majorHAnsi" w:cstheme="majorHAnsi"/>
        </w:rPr>
        <w:t xml:space="preserve"> and conceive </w:t>
      </w:r>
      <w:r w:rsidRPr="00BF4985">
        <w:rPr>
          <w:rStyle w:val="Emphasis"/>
          <w:rFonts w:asciiTheme="majorHAnsi" w:hAnsiTheme="majorHAnsi" w:cstheme="majorHAnsi"/>
        </w:rPr>
        <w:t>only when they want to bear a child</w:t>
      </w:r>
      <w:r w:rsidRPr="00BF4985">
        <w:rPr>
          <w:rStyle w:val="StyleUnderline"/>
          <w:rFonts w:asciiTheme="majorHAnsi" w:hAnsiTheme="majorHAnsi" w:cstheme="majorHAnsi"/>
        </w:rPr>
        <w:t>?</w:t>
      </w:r>
      <w:r w:rsidRPr="00BF4985">
        <w:rPr>
          <w:rFonts w:asciiTheme="majorHAnsi" w:hAnsiTheme="majorHAnsi" w:cstheme="majorHAnsi"/>
          <w:sz w:val="16"/>
        </w:rPr>
        <w:t xml:space="preserve"> This article presents </w:t>
      </w:r>
      <w:r w:rsidRPr="00BF4985">
        <w:rPr>
          <w:rStyle w:val="Emphasis"/>
          <w:rFonts w:asciiTheme="majorHAnsi" w:hAnsiTheme="majorHAnsi" w:cstheme="majorHAnsi"/>
        </w:rPr>
        <w:t>new data</w:t>
      </w:r>
      <w:r w:rsidRPr="00BF4985">
        <w:rPr>
          <w:rFonts w:asciiTheme="majorHAnsi" w:hAnsiTheme="majorHAnsi" w:cstheme="majorHAnsi"/>
          <w:sz w:val="16"/>
        </w:rPr>
        <w:t xml:space="preserve"> on births resulting from women’s active intentions to become pregnant. The hypothesis it probes </w:t>
      </w:r>
      <w:r w:rsidRPr="00BF4985">
        <w:rPr>
          <w:rStyle w:val="StyleUnderline"/>
          <w:rFonts w:asciiTheme="majorHAnsi" w:hAnsiTheme="majorHAnsi" w:cstheme="majorHAnsi"/>
        </w:rPr>
        <w:t xml:space="preserve">may appear counterintuitive: if, starting at any moment, </w:t>
      </w:r>
      <w:r w:rsidRPr="00BF4985">
        <w:rPr>
          <w:rStyle w:val="Emphasis"/>
          <w:rFonts w:asciiTheme="majorHAnsi" w:hAnsiTheme="majorHAnsi" w:cstheme="majorHAnsi"/>
        </w:rPr>
        <w:t>all pregnancies in the world</w:t>
      </w:r>
      <w:r w:rsidRPr="00BF4985">
        <w:rPr>
          <w:rStyle w:val="StyleUnderline"/>
          <w:rFonts w:asciiTheme="majorHAnsi" w:hAnsiTheme="majorHAnsi" w:cstheme="majorHAnsi"/>
        </w:rPr>
        <w:t xml:space="preserve"> resulted from </w:t>
      </w:r>
      <w:r w:rsidRPr="00BF4985">
        <w:rPr>
          <w:rStyle w:val="Emphasis"/>
          <w:rFonts w:asciiTheme="majorHAnsi" w:hAnsiTheme="majorHAnsi" w:cstheme="majorHAnsi"/>
        </w:rPr>
        <w:t>each woman’s intent</w:t>
      </w:r>
      <w:r w:rsidRPr="00BF4985">
        <w:rPr>
          <w:rStyle w:val="StyleUnderline"/>
          <w:rFonts w:asciiTheme="majorHAnsi" w:hAnsiTheme="majorHAnsi" w:cstheme="majorHAnsi"/>
        </w:rPr>
        <w:t xml:space="preserve"> to give birth, human population would </w:t>
      </w:r>
      <w:r w:rsidRPr="00BF4985">
        <w:rPr>
          <w:rStyle w:val="Emphasis"/>
          <w:rFonts w:asciiTheme="majorHAnsi" w:hAnsiTheme="majorHAnsi" w:cstheme="majorHAnsi"/>
        </w:rPr>
        <w:t>immediately shift course away from growth toward decline within a few decades</w:t>
      </w:r>
      <w:r w:rsidRPr="00BF4985">
        <w:rPr>
          <w:rFonts w:asciiTheme="majorHAnsi" w:hAnsiTheme="majorHAnsi" w:cstheme="majorHAnsi"/>
          <w:sz w:val="16"/>
        </w:rPr>
        <w:t xml:space="preserve">. An Ethical Basis for Action to Slow Population Growth 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sidRPr="00BF4985">
        <w:rPr>
          <w:rStyle w:val="StyleUnderline"/>
          <w:rFonts w:asciiTheme="majorHAnsi" w:hAnsiTheme="majorHAnsi" w:cstheme="majorHAnsi"/>
        </w:rPr>
        <w:t xml:space="preserve">when women </w:t>
      </w:r>
      <w:r w:rsidRPr="00BF4985">
        <w:rPr>
          <w:rStyle w:val="Emphasis"/>
          <w:rFonts w:asciiTheme="majorHAnsi" w:hAnsiTheme="majorHAnsi" w:cstheme="majorHAnsi"/>
        </w:rPr>
        <w:t>have access</w:t>
      </w:r>
      <w:r w:rsidRPr="00BF4985">
        <w:rPr>
          <w:rStyle w:val="StyleUnderline"/>
          <w:rFonts w:asciiTheme="majorHAnsi" w:hAnsiTheme="majorHAnsi" w:cstheme="majorHAnsi"/>
        </w:rPr>
        <w:t xml:space="preserve"> to the </w:t>
      </w:r>
      <w:r w:rsidRPr="00BF4985">
        <w:rPr>
          <w:rStyle w:val="Emphasis"/>
          <w:rFonts w:asciiTheme="majorHAnsi" w:hAnsiTheme="majorHAnsi" w:cstheme="majorHAnsi"/>
        </w:rPr>
        <w:t>information</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means</w:t>
      </w:r>
      <w:r w:rsidRPr="00BF4985">
        <w:rPr>
          <w:rStyle w:val="StyleUnderline"/>
          <w:rFonts w:asciiTheme="majorHAnsi" w:hAnsiTheme="majorHAnsi" w:cstheme="majorHAnsi"/>
        </w:rPr>
        <w:t xml:space="preserve"> that allow them to </w:t>
      </w:r>
      <w:r w:rsidRPr="00BF4985">
        <w:rPr>
          <w:rStyle w:val="Emphasis"/>
          <w:rFonts w:asciiTheme="majorHAnsi" w:hAnsiTheme="majorHAnsi" w:cstheme="majorHAnsi"/>
        </w:rPr>
        <w:t>choose the timing of pregnancy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intervals between births lengthen</w:t>
      </w:r>
      <w:r w:rsidRPr="00BF4985">
        <w:rPr>
          <w:rStyle w:val="StyleUnderline"/>
          <w:rFonts w:asciiTheme="majorHAnsi" w:hAnsiTheme="majorHAnsi" w:cstheme="majorHAnsi"/>
        </w:rPr>
        <w:t xml:space="preserve">, </w:t>
      </w:r>
      <w:r w:rsidRPr="00BF4985">
        <w:rPr>
          <w:rStyle w:val="Emphasis"/>
          <w:rFonts w:asciiTheme="majorHAnsi" w:hAnsiTheme="majorHAnsi" w:cstheme="majorHAnsi"/>
        </w:rPr>
        <w:t>average family size shrinks</w:t>
      </w:r>
      <w:r w:rsidRPr="00BF4985">
        <w:rPr>
          <w:rStyle w:val="StyleUnderline"/>
          <w:rFonts w:asciiTheme="majorHAnsi" w:hAnsiTheme="majorHAnsi" w:cstheme="majorHAnsi"/>
        </w:rPr>
        <w:t xml:space="preserve">, and teen births </w:t>
      </w:r>
      <w:r w:rsidRPr="00BF4985">
        <w:rPr>
          <w:rStyle w:val="Emphasis"/>
          <w:rFonts w:asciiTheme="majorHAnsi" w:hAnsiTheme="majorHAnsi" w:cstheme="majorHAnsi"/>
        </w:rPr>
        <w:t>become less frequent</w:t>
      </w:r>
      <w:r w:rsidRPr="00BF4985">
        <w:rPr>
          <w:rStyle w:val="StyleUnderline"/>
          <w:rFonts w:asciiTheme="majorHAnsi" w:hAnsiTheme="majorHAnsi" w:cstheme="majorHAnsi"/>
        </w:rPr>
        <w:t xml:space="preserve">. All of these </w:t>
      </w:r>
      <w:r w:rsidRPr="00BF4985">
        <w:rPr>
          <w:rStyle w:val="Emphasis"/>
          <w:rFonts w:asciiTheme="majorHAnsi" w:hAnsiTheme="majorHAnsi" w:cstheme="majorHAnsi"/>
        </w:rPr>
        <w:t>improve maternal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child survival</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slow population growth</w:t>
      </w:r>
      <w:r w:rsidRPr="00BF4985">
        <w:rPr>
          <w:rFonts w:asciiTheme="majorHAnsi" w:hAnsiTheme="majorHAnsi" w:cstheme="majorHAnsi"/>
          <w:sz w:val="16"/>
        </w:rPr>
        <w:t xml:space="preserve">.7 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 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 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 This brings us to family planning. </w:t>
      </w:r>
      <w:r w:rsidRPr="00BF4985">
        <w:rPr>
          <w:rStyle w:val="Emphasis"/>
          <w:rFonts w:asciiTheme="majorHAnsi" w:hAnsiTheme="majorHAnsi" w:cstheme="majorHAnsi"/>
        </w:rPr>
        <w:t>Access to safe</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reliable contraception</w:t>
      </w:r>
      <w:r w:rsidRPr="00BF4985">
        <w:rPr>
          <w:rStyle w:val="StyleUnderline"/>
          <w:rFonts w:asciiTheme="majorHAnsi" w:hAnsiTheme="majorHAnsi" w:cstheme="majorHAnsi"/>
        </w:rPr>
        <w:t xml:space="preserve"> has </w:t>
      </w:r>
      <w:r w:rsidRPr="00BF4985">
        <w:rPr>
          <w:rStyle w:val="Emphasis"/>
          <w:rFonts w:asciiTheme="majorHAnsi" w:hAnsiTheme="majorHAnsi" w:cstheme="majorHAnsi"/>
        </w:rPr>
        <w:t>exploded</w:t>
      </w:r>
      <w:r w:rsidRPr="00BF4985">
        <w:rPr>
          <w:rStyle w:val="StyleUnderline"/>
          <w:rFonts w:asciiTheme="majorHAnsi" w:hAnsiTheme="majorHAnsi" w:cstheme="majorHAnsi"/>
        </w:rPr>
        <w:t xml:space="preserve"> since the mid-twentieth century</w:t>
      </w:r>
      <w:r w:rsidRPr="00BF4985">
        <w:rPr>
          <w:rFonts w:asciiTheme="majorHAnsi" w:hAnsiTheme="majorHAnsi" w:cstheme="majorHAnsi"/>
          <w:sz w:val="16"/>
        </w:rPr>
        <w:t xml:space="preserve">. An estimated 55 percent of all heterosexually active women worldwide now use modern contraceptive methods, while an additional seven percent use less reliable traditional methods.11 </w:t>
      </w:r>
      <w:r w:rsidRPr="00F6084D">
        <w:rPr>
          <w:rStyle w:val="StyleUnderline"/>
          <w:rFonts w:asciiTheme="majorHAnsi" w:hAnsiTheme="majorHAnsi" w:cstheme="majorHAnsi"/>
          <w:highlight w:val="green"/>
        </w:rPr>
        <w:t>As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rPr>
        <w:t xml:space="preserve">use of </w:t>
      </w:r>
      <w:r w:rsidRPr="00F6084D">
        <w:rPr>
          <w:rStyle w:val="Emphasis"/>
          <w:rFonts w:asciiTheme="majorHAnsi" w:hAnsiTheme="majorHAnsi" w:cstheme="majorHAnsi"/>
          <w:highlight w:val="green"/>
        </w:rPr>
        <w:t>birth control</w:t>
      </w:r>
      <w:r w:rsidRPr="00BF4985">
        <w:rPr>
          <w:rStyle w:val="Emphasis"/>
          <w:rFonts w:asciiTheme="majorHAnsi" w:hAnsiTheme="majorHAnsi" w:cstheme="majorHAnsi"/>
        </w:rPr>
        <w:t xml:space="preserve"> has </w:t>
      </w:r>
      <w:r w:rsidRPr="00F6084D">
        <w:rPr>
          <w:rStyle w:val="Emphasis"/>
          <w:rFonts w:asciiTheme="majorHAnsi" w:hAnsiTheme="majorHAnsi" w:cstheme="majorHAnsi"/>
          <w:highlight w:val="green"/>
        </w:rPr>
        <w:t>spread</w:t>
      </w:r>
      <w:r w:rsidRPr="00F6084D">
        <w:rPr>
          <w:rStyle w:val="StyleUnderline"/>
          <w:rFonts w:asciiTheme="majorHAnsi" w:hAnsiTheme="majorHAnsi" w:cstheme="majorHAnsi"/>
          <w:highlight w:val="green"/>
        </w:rPr>
        <w:t xml:space="preserve">, </w:t>
      </w:r>
      <w:r w:rsidRPr="00F6084D">
        <w:rPr>
          <w:rStyle w:val="Emphasis"/>
          <w:rFonts w:asciiTheme="majorHAnsi" w:hAnsiTheme="majorHAnsi" w:cstheme="majorHAnsi"/>
          <w:highlight w:val="green"/>
        </w:rPr>
        <w:t>fertility</w:t>
      </w:r>
      <w:r w:rsidRPr="00BF4985">
        <w:rPr>
          <w:rStyle w:val="Emphasis"/>
          <w:rFonts w:asciiTheme="majorHAnsi" w:hAnsiTheme="majorHAnsi" w:cstheme="majorHAnsi"/>
        </w:rPr>
        <w:t xml:space="preserve"> has </w:t>
      </w:r>
      <w:r w:rsidRPr="00F6084D">
        <w:rPr>
          <w:rStyle w:val="Emphasis"/>
          <w:rFonts w:asciiTheme="majorHAnsi" w:hAnsiTheme="majorHAnsi" w:cstheme="majorHAnsi"/>
          <w:highlight w:val="green"/>
        </w:rPr>
        <w:t>plummeted</w:t>
      </w:r>
      <w:r w:rsidRPr="00BF4985">
        <w:rPr>
          <w:rStyle w:val="StyleUnderline"/>
          <w:rFonts w:asciiTheme="majorHAnsi" w:hAnsiTheme="majorHAnsi" w:cstheme="majorHAnsi"/>
        </w:rPr>
        <w:t xml:space="preserve"> from a global average of five children per woman</w:t>
      </w:r>
      <w:r w:rsidRPr="00BF4985">
        <w:rPr>
          <w:rFonts w:asciiTheme="majorHAnsi" w:hAnsiTheme="majorHAnsi" w:cstheme="majorHAnsi"/>
          <w:sz w:val="16"/>
        </w:rPr>
        <w:t xml:space="preserve"> in 1950 </w:t>
      </w:r>
      <w:r w:rsidRPr="00BF4985">
        <w:rPr>
          <w:rStyle w:val="StyleUnderline"/>
          <w:rFonts w:asciiTheme="majorHAnsi" w:hAnsiTheme="majorHAnsi" w:cstheme="majorHAnsi"/>
        </w:rPr>
        <w:t>to barely more than 2.5 today</w:t>
      </w:r>
      <w:r w:rsidRPr="00BF4985">
        <w:rPr>
          <w:rFonts w:asciiTheme="majorHAnsi" w:hAnsiTheme="majorHAnsi" w:cstheme="majorHAnsi"/>
          <w:sz w:val="16"/>
        </w:rPr>
        <w:t>.1</w:t>
      </w:r>
    </w:p>
    <w:p w14:paraId="07908680" w14:textId="5F543C3E" w:rsidR="001129A5" w:rsidRDefault="001129A5" w:rsidP="001129A5">
      <w:pPr>
        <w:pStyle w:val="Heading3"/>
      </w:pPr>
      <w:r>
        <w:lastRenderedPageBreak/>
        <w:t>Off</w:t>
      </w:r>
    </w:p>
    <w:p w14:paraId="0D28A0B4" w14:textId="77777777" w:rsidR="001129A5" w:rsidRDefault="001129A5" w:rsidP="001129A5">
      <w:r>
        <w:t>States CP</w:t>
      </w:r>
    </w:p>
    <w:p w14:paraId="6AA9DFAC" w14:textId="77777777" w:rsidR="001129A5" w:rsidRDefault="001129A5" w:rsidP="001129A5">
      <w:pPr>
        <w:pStyle w:val="Heading4"/>
        <w:rPr>
          <w:rFonts w:asciiTheme="majorHAnsi" w:hAnsiTheme="majorHAnsi" w:cstheme="majorHAnsi"/>
        </w:rPr>
      </w:pPr>
      <w:r w:rsidRPr="00BF4985">
        <w:rPr>
          <w:rFonts w:asciiTheme="majorHAnsi" w:hAnsiTheme="majorHAnsi" w:cstheme="majorHAnsi"/>
        </w:rPr>
        <w:t>The 50 states, DC, and all relevant territories should uniformly:</w:t>
      </w:r>
    </w:p>
    <w:p w14:paraId="11F6B1DD" w14:textId="77777777" w:rsidR="001129A5" w:rsidRPr="007D7B33" w:rsidRDefault="001129A5" w:rsidP="001129A5"/>
    <w:p w14:paraId="40121FBC" w14:textId="77777777" w:rsidR="001129A5" w:rsidRDefault="001129A5" w:rsidP="001129A5">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e</w:t>
      </w:r>
      <w:r w:rsidRPr="00BF4985">
        <w:rPr>
          <w:rFonts w:asciiTheme="majorHAnsi" w:hAnsiTheme="majorHAnsi" w:cstheme="majorHAnsi"/>
        </w:rPr>
        <w:t xml:space="preserve">xpand the scope of state antitrust laws </w:t>
      </w:r>
      <w:r>
        <w:rPr>
          <w:rFonts w:asciiTheme="majorHAnsi" w:hAnsiTheme="majorHAnsi" w:cstheme="majorHAnsi"/>
        </w:rPr>
        <w:t xml:space="preserve">to </w:t>
      </w:r>
      <w:r w:rsidRPr="00BA0FD0">
        <w:rPr>
          <w:rFonts w:asciiTheme="majorHAnsi" w:hAnsiTheme="majorHAnsi" w:cstheme="majorHAnsi"/>
        </w:rPr>
        <w:t>substantially increase prohibitions on private sector conduct that is more restrictive of competition than reasonably necessary to enable creation of information technology standards</w:t>
      </w:r>
      <w:r>
        <w:rPr>
          <w:rFonts w:asciiTheme="majorHAnsi" w:hAnsiTheme="majorHAnsi" w:cstheme="majorHAnsi"/>
        </w:rPr>
        <w:t>.</w:t>
      </w:r>
    </w:p>
    <w:p w14:paraId="12584ED5" w14:textId="77777777" w:rsidR="001129A5" w:rsidRPr="007D7B33" w:rsidRDefault="001129A5" w:rsidP="001129A5"/>
    <w:p w14:paraId="60D50B8E" w14:textId="77777777" w:rsidR="001129A5" w:rsidRDefault="001129A5" w:rsidP="001129A5">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g</w:t>
      </w:r>
      <w:r w:rsidRPr="00BF4985">
        <w:rPr>
          <w:rFonts w:asciiTheme="majorHAnsi" w:hAnsiTheme="majorHAnsi" w:cstheme="majorHAnsi"/>
        </w:rPr>
        <w:t xml:space="preserve">rant jurisdiction to attorney generals to investigate and enforce </w:t>
      </w:r>
      <w:r>
        <w:rPr>
          <w:rFonts w:asciiTheme="majorHAnsi" w:hAnsiTheme="majorHAnsi" w:cstheme="majorHAnsi"/>
        </w:rPr>
        <w:t>these prohibitions.</w:t>
      </w:r>
    </w:p>
    <w:p w14:paraId="6829400B" w14:textId="77777777" w:rsidR="001129A5" w:rsidRPr="007D7B33" w:rsidRDefault="001129A5" w:rsidP="001129A5"/>
    <w:p w14:paraId="118AD0B2"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s</w:t>
      </w:r>
      <w:r w:rsidRPr="00BF4985">
        <w:rPr>
          <w:rFonts w:asciiTheme="majorHAnsi" w:hAnsiTheme="majorHAnsi" w:cstheme="majorHAnsi"/>
        </w:rPr>
        <w:t>et aside funds to their attorney general’s office for the purpose of enforcing</w:t>
      </w:r>
      <w:r>
        <w:rPr>
          <w:rFonts w:asciiTheme="majorHAnsi" w:hAnsiTheme="majorHAnsi" w:cstheme="majorHAnsi"/>
        </w:rPr>
        <w:t xml:space="preserve"> these prohibitions.</w:t>
      </w:r>
    </w:p>
    <w:p w14:paraId="15750952" w14:textId="77777777" w:rsidR="001129A5" w:rsidRPr="00BF4985" w:rsidRDefault="001129A5" w:rsidP="001129A5"/>
    <w:p w14:paraId="45F33B4C"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t xml:space="preserve">States can pursue </w:t>
      </w:r>
      <w:r w:rsidRPr="00BF4985">
        <w:rPr>
          <w:rFonts w:asciiTheme="majorHAnsi" w:hAnsiTheme="majorHAnsi" w:cstheme="majorHAnsi"/>
          <w:u w:val="single"/>
        </w:rPr>
        <w:t>autonomous</w:t>
      </w:r>
      <w:r w:rsidRPr="00BF4985">
        <w:rPr>
          <w:rFonts w:asciiTheme="majorHAnsi" w:hAnsiTheme="majorHAnsi" w:cstheme="majorHAnsi"/>
        </w:rPr>
        <w:t xml:space="preserve"> anti-trust enforcement even when </w:t>
      </w:r>
      <w:r w:rsidRPr="00BF4985">
        <w:rPr>
          <w:rFonts w:asciiTheme="majorHAnsi" w:hAnsiTheme="majorHAnsi" w:cstheme="majorHAnsi"/>
          <w:u w:val="single"/>
        </w:rPr>
        <w:t>conflicting</w:t>
      </w:r>
      <w:r w:rsidRPr="00BF4985">
        <w:rPr>
          <w:rFonts w:asciiTheme="majorHAnsi" w:hAnsiTheme="majorHAnsi" w:cstheme="majorHAnsi"/>
        </w:rPr>
        <w:t xml:space="preserve"> with federal law.</w:t>
      </w:r>
    </w:p>
    <w:p w14:paraId="1F36A868" w14:textId="77777777" w:rsidR="001129A5" w:rsidRPr="00BF4985" w:rsidRDefault="001129A5" w:rsidP="001129A5">
      <w:pPr>
        <w:rPr>
          <w:rFonts w:asciiTheme="majorHAnsi" w:hAnsiTheme="majorHAnsi" w:cstheme="majorHAnsi"/>
        </w:rPr>
      </w:pPr>
      <w:r w:rsidRPr="00BF4985">
        <w:rPr>
          <w:rFonts w:asciiTheme="majorHAnsi" w:hAnsiTheme="majorHAnsi" w:cstheme="majorHAnsi"/>
        </w:rPr>
        <w:t xml:space="preserve">Erik </w:t>
      </w:r>
      <w:r w:rsidRPr="00BF4985">
        <w:rPr>
          <w:rFonts w:asciiTheme="majorHAnsi" w:hAnsiTheme="majorHAnsi" w:cstheme="majorHAnsi"/>
          <w:b/>
          <w:bCs/>
          <w:sz w:val="26"/>
          <w:szCs w:val="26"/>
        </w:rPr>
        <w:t>Knudsen 20.</w:t>
      </w:r>
      <w:r w:rsidRPr="00BF4985">
        <w:rPr>
          <w:rFonts w:asciiTheme="majorHAnsi" w:hAnsiTheme="majorHAnsi" w:cstheme="maj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0EE75070" w14:textId="77777777" w:rsidR="001129A5" w:rsidRPr="00BF4985" w:rsidRDefault="001129A5" w:rsidP="001129A5">
      <w:pPr>
        <w:rPr>
          <w:rFonts w:asciiTheme="majorHAnsi" w:hAnsiTheme="majorHAnsi" w:cstheme="majorHAnsi"/>
          <w:sz w:val="16"/>
        </w:rPr>
      </w:pPr>
      <w:r w:rsidRPr="00BF4985">
        <w:rPr>
          <w:rFonts w:asciiTheme="majorHAnsi" w:hAnsiTheme="majorHAnsi" w:cstheme="majorHAnsi"/>
          <w:u w:val="single"/>
        </w:rPr>
        <w:t xml:space="preserve">At the federal level, the U.S. antitrust laws—including the </w:t>
      </w:r>
      <w:r w:rsidRPr="00F6084D">
        <w:rPr>
          <w:rFonts w:asciiTheme="majorHAnsi" w:hAnsiTheme="majorHAnsi" w:cstheme="majorHAnsi"/>
          <w:highlight w:val="green"/>
          <w:u w:val="single"/>
        </w:rPr>
        <w:t xml:space="preserve">Sherman </w:t>
      </w:r>
      <w:r w:rsidRPr="00BF4985">
        <w:rPr>
          <w:rFonts w:asciiTheme="majorHAnsi" w:hAnsiTheme="majorHAnsi" w:cstheme="majorHAnsi"/>
          <w:u w:val="single"/>
        </w:rPr>
        <w:t xml:space="preserve">Act </w:t>
      </w:r>
      <w:r w:rsidRPr="00F6084D">
        <w:rPr>
          <w:rFonts w:asciiTheme="majorHAnsi" w:hAnsiTheme="majorHAnsi" w:cstheme="majorHAnsi"/>
          <w:highlight w:val="green"/>
          <w:u w:val="single"/>
        </w:rPr>
        <w:t>and</w:t>
      </w:r>
      <w:r w:rsidRPr="00BF4985">
        <w:rPr>
          <w:rFonts w:asciiTheme="majorHAnsi" w:hAnsiTheme="majorHAnsi" w:cstheme="majorHAnsi"/>
          <w:u w:val="single"/>
        </w:rPr>
        <w:t xml:space="preserve"> the </w:t>
      </w:r>
      <w:r w:rsidRPr="00F6084D">
        <w:rPr>
          <w:rFonts w:asciiTheme="majorHAnsi" w:hAnsiTheme="majorHAnsi" w:cstheme="majorHAnsi"/>
          <w:highlight w:val="green"/>
          <w:u w:val="single"/>
        </w:rPr>
        <w:t>Clayton Act,</w:t>
      </w:r>
      <w:r w:rsidRPr="00BF4985">
        <w:rPr>
          <w:rFonts w:asciiTheme="majorHAnsi" w:hAnsiTheme="majorHAnsi" w:cstheme="majorHAnsi"/>
          <w:u w:val="single"/>
        </w:rPr>
        <w:t xml:space="preserve"> which governs mergers and acquisitions—are </w:t>
      </w:r>
      <w:r w:rsidRPr="00F6084D">
        <w:rPr>
          <w:rFonts w:asciiTheme="majorHAnsi" w:hAnsiTheme="majorHAnsi" w:cstheme="majorHAnsi"/>
          <w:highlight w:val="green"/>
          <w:u w:val="single"/>
        </w:rPr>
        <w:t>enforced by</w:t>
      </w:r>
      <w:r w:rsidRPr="00BF4985">
        <w:rPr>
          <w:rFonts w:asciiTheme="majorHAnsi" w:hAnsiTheme="majorHAnsi" w:cstheme="majorHAnsi"/>
          <w:u w:val="single"/>
        </w:rPr>
        <w:t xml:space="preserve"> the </w:t>
      </w:r>
      <w:r w:rsidRPr="00F6084D">
        <w:rPr>
          <w:rFonts w:asciiTheme="majorHAnsi" w:hAnsiTheme="majorHAnsi" w:cstheme="majorHAnsi"/>
          <w:highlight w:val="green"/>
          <w:u w:val="single"/>
        </w:rPr>
        <w:t>FTC and DOJ</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 xml:space="preserve">States </w:t>
      </w:r>
      <w:r w:rsidRPr="00BF4985">
        <w:rPr>
          <w:rFonts w:asciiTheme="majorHAnsi" w:hAnsiTheme="majorHAnsi" w:cstheme="majorHAnsi"/>
          <w:u w:val="single"/>
        </w:rPr>
        <w:t xml:space="preserve">also </w:t>
      </w:r>
      <w:r w:rsidRPr="00F6084D">
        <w:rPr>
          <w:rFonts w:asciiTheme="majorHAnsi" w:hAnsiTheme="majorHAnsi" w:cstheme="majorHAnsi"/>
          <w:highlight w:val="green"/>
          <w:u w:val="single"/>
        </w:rPr>
        <w:t xml:space="preserve">have antitrust laws, </w:t>
      </w:r>
      <w:r w:rsidRPr="00BF4985">
        <w:rPr>
          <w:rFonts w:asciiTheme="majorHAnsi" w:hAnsiTheme="majorHAnsi" w:cstheme="majorHAnsi"/>
          <w:u w:val="single"/>
        </w:rPr>
        <w:t xml:space="preserve">which are </w:t>
      </w:r>
      <w:r w:rsidRPr="00F6084D">
        <w:rPr>
          <w:rFonts w:asciiTheme="majorHAnsi" w:hAnsiTheme="majorHAnsi" w:cstheme="majorHAnsi"/>
          <w:highlight w:val="green"/>
          <w:u w:val="single"/>
        </w:rPr>
        <w:t>enforced by state AGs</w:t>
      </w:r>
      <w:r w:rsidRPr="00BF4985">
        <w:rPr>
          <w:rFonts w:asciiTheme="majorHAnsi" w:hAnsiTheme="majorHAnsi" w:cstheme="majorHAnsi"/>
          <w:u w:val="single"/>
        </w:rPr>
        <w:t xml:space="preserve"> and are often patterned after their federal analogs, but can contain important differences.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frequently </w:t>
      </w:r>
      <w:r w:rsidRPr="00F6084D">
        <w:rPr>
          <w:rFonts w:asciiTheme="majorHAnsi" w:hAnsiTheme="majorHAnsi" w:cstheme="majorHAnsi"/>
          <w:highlight w:val="green"/>
          <w:u w:val="single"/>
        </w:rPr>
        <w:t>collaborate</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 xml:space="preserve">with </w:t>
      </w:r>
      <w:r w:rsidRPr="00BF4985">
        <w:rPr>
          <w:rFonts w:asciiTheme="majorHAnsi" w:hAnsiTheme="majorHAnsi" w:cstheme="majorHAnsi"/>
          <w:u w:val="single"/>
        </w:rPr>
        <w:t xml:space="preserve">the </w:t>
      </w:r>
      <w:r w:rsidRPr="00F6084D">
        <w:rPr>
          <w:rFonts w:asciiTheme="majorHAnsi" w:hAnsiTheme="majorHAnsi" w:cstheme="majorHAnsi"/>
          <w:highlight w:val="green"/>
          <w:u w:val="single"/>
        </w:rPr>
        <w:t>federal antitrust agencies and</w:t>
      </w:r>
      <w:r w:rsidRPr="00BF4985">
        <w:rPr>
          <w:rFonts w:asciiTheme="majorHAnsi" w:hAnsiTheme="majorHAnsi" w:cstheme="majorHAnsi"/>
          <w:u w:val="single"/>
        </w:rPr>
        <w:t xml:space="preserve">/or other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on merger investigations</w:t>
      </w:r>
      <w:r w:rsidRPr="00BF4985">
        <w:rPr>
          <w:rFonts w:asciiTheme="majorHAnsi" w:hAnsiTheme="majorHAnsi" w:cstheme="majorHAnsi"/>
          <w:u w:val="single"/>
        </w:rPr>
        <w:t xml:space="preserve">. However, the Supreme Court has recognized that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are not required to do so, and </w:t>
      </w:r>
      <w:r w:rsidRPr="00F6084D">
        <w:rPr>
          <w:rFonts w:asciiTheme="majorHAnsi" w:hAnsiTheme="majorHAnsi" w:cstheme="majorHAnsi"/>
          <w:highlight w:val="green"/>
          <w:u w:val="single"/>
        </w:rPr>
        <w:t xml:space="preserve">have </w:t>
      </w:r>
      <w:r w:rsidRPr="00BF4985">
        <w:rPr>
          <w:rFonts w:asciiTheme="majorHAnsi" w:hAnsiTheme="majorHAnsi" w:cstheme="majorHAnsi"/>
          <w:u w:val="single"/>
        </w:rPr>
        <w:t xml:space="preserve">the </w:t>
      </w:r>
      <w:r w:rsidRPr="00F6084D">
        <w:rPr>
          <w:rStyle w:val="Emphasis"/>
          <w:rFonts w:asciiTheme="majorHAnsi" w:hAnsiTheme="majorHAnsi" w:cstheme="majorHAnsi"/>
          <w:highlight w:val="green"/>
        </w:rPr>
        <w:t xml:space="preserve">right to make enforcement decisions </w:t>
      </w:r>
      <w:r w:rsidRPr="00BF4985">
        <w:rPr>
          <w:rStyle w:val="Emphasis"/>
          <w:rFonts w:asciiTheme="majorHAnsi" w:hAnsiTheme="majorHAnsi" w:cstheme="majorHAnsi"/>
        </w:rPr>
        <w:t xml:space="preserve">that </w:t>
      </w:r>
      <w:r w:rsidRPr="00F6084D">
        <w:rPr>
          <w:rStyle w:val="Emphasis"/>
          <w:rFonts w:asciiTheme="majorHAnsi" w:hAnsiTheme="majorHAnsi" w:cstheme="majorHAnsi"/>
          <w:highlight w:val="green"/>
        </w:rPr>
        <w:t xml:space="preserve">differ from </w:t>
      </w:r>
      <w:r w:rsidRPr="00BF4985">
        <w:rPr>
          <w:rStyle w:val="Emphasis"/>
          <w:rFonts w:asciiTheme="majorHAnsi" w:hAnsiTheme="majorHAnsi" w:cstheme="majorHAnsi"/>
        </w:rPr>
        <w:t xml:space="preserve">other </w:t>
      </w:r>
      <w:r w:rsidRPr="00F6084D">
        <w:rPr>
          <w:rStyle w:val="Emphasis"/>
          <w:rFonts w:asciiTheme="majorHAnsi" w:hAnsiTheme="majorHAnsi" w:cstheme="majorHAnsi"/>
          <w:highlight w:val="green"/>
        </w:rPr>
        <w:t>federal and state authorities</w:t>
      </w:r>
      <w:r w:rsidRPr="00BF4985">
        <w:rPr>
          <w:rFonts w:asciiTheme="majorHAnsi" w:hAnsiTheme="majorHAnsi" w:cstheme="majorHAnsi"/>
          <w:u w:val="single"/>
        </w:rPr>
        <w:t>.</w:t>
      </w:r>
      <w:hyperlink r:id="rId13" w:anchor="_ftn3" w:history="1">
        <w:r w:rsidRPr="00BF4985">
          <w:rPr>
            <w:rStyle w:val="Hyperlink"/>
            <w:rFonts w:asciiTheme="majorHAnsi" w:hAnsiTheme="majorHAnsi" w:cstheme="majorHAnsi"/>
            <w:u w:val="single"/>
          </w:rPr>
          <w:t>[3]</w:t>
        </w:r>
      </w:hyperlink>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have sometimes </w:t>
      </w:r>
      <w:r w:rsidRPr="00F6084D">
        <w:rPr>
          <w:rFonts w:asciiTheme="majorHAnsi" w:hAnsiTheme="majorHAnsi" w:cstheme="majorHAnsi"/>
          <w:highlight w:val="green"/>
          <w:u w:val="single"/>
        </w:rPr>
        <w:t xml:space="preserve">exercised </w:t>
      </w:r>
      <w:r w:rsidRPr="00BF4985">
        <w:rPr>
          <w:rFonts w:asciiTheme="majorHAnsi" w:hAnsiTheme="majorHAnsi" w:cstheme="majorHAnsi"/>
          <w:u w:val="single"/>
        </w:rPr>
        <w:t xml:space="preserve">this </w:t>
      </w:r>
      <w:r w:rsidRPr="00F6084D">
        <w:rPr>
          <w:rFonts w:asciiTheme="majorHAnsi" w:hAnsiTheme="majorHAnsi" w:cstheme="majorHAnsi"/>
          <w:highlight w:val="green"/>
          <w:u w:val="single"/>
        </w:rPr>
        <w:t xml:space="preserve">authority in </w:t>
      </w:r>
      <w:r w:rsidRPr="00BF4985">
        <w:rPr>
          <w:rFonts w:asciiTheme="majorHAnsi" w:hAnsiTheme="majorHAnsi" w:cstheme="majorHAnsi"/>
          <w:u w:val="single"/>
        </w:rPr>
        <w:t xml:space="preserve">order </w:t>
      </w:r>
      <w:r w:rsidRPr="00F6084D">
        <w:rPr>
          <w:rFonts w:asciiTheme="majorHAnsi" w:hAnsiTheme="majorHAnsi" w:cstheme="majorHAnsi"/>
          <w:highlight w:val="green"/>
          <w:u w:val="single"/>
        </w:rPr>
        <w:t xml:space="preserve">to “fill </w:t>
      </w:r>
      <w:r w:rsidRPr="00BF4985">
        <w:rPr>
          <w:rFonts w:asciiTheme="majorHAnsi" w:hAnsiTheme="majorHAnsi" w:cstheme="majorHAnsi"/>
          <w:u w:val="single"/>
        </w:rPr>
        <w:t xml:space="preserve">the </w:t>
      </w:r>
      <w:r w:rsidRPr="00F6084D">
        <w:rPr>
          <w:rFonts w:asciiTheme="majorHAnsi" w:hAnsiTheme="majorHAnsi" w:cstheme="majorHAnsi"/>
          <w:highlight w:val="green"/>
          <w:u w:val="single"/>
        </w:rPr>
        <w:t>gap” of</w:t>
      </w:r>
      <w:r w:rsidRPr="00BF4985">
        <w:rPr>
          <w:rFonts w:asciiTheme="majorHAnsi" w:hAnsiTheme="majorHAnsi" w:cstheme="majorHAnsi"/>
          <w:u w:val="single"/>
        </w:rPr>
        <w:t xml:space="preserve"> perceived </w:t>
      </w:r>
      <w:r w:rsidRPr="00F6084D">
        <w:rPr>
          <w:rFonts w:asciiTheme="majorHAnsi" w:hAnsiTheme="majorHAnsi" w:cstheme="majorHAnsi"/>
          <w:highlight w:val="green"/>
          <w:u w:val="single"/>
        </w:rPr>
        <w:t xml:space="preserve">under-enforcement at </w:t>
      </w:r>
      <w:r w:rsidRPr="00BF4985">
        <w:rPr>
          <w:rFonts w:asciiTheme="majorHAnsi" w:hAnsiTheme="majorHAnsi" w:cstheme="majorHAnsi"/>
          <w:u w:val="single"/>
        </w:rPr>
        <w:t xml:space="preserve">the </w:t>
      </w:r>
      <w:r w:rsidRPr="00F6084D">
        <w:rPr>
          <w:rFonts w:asciiTheme="majorHAnsi" w:hAnsiTheme="majorHAnsi" w:cstheme="majorHAnsi"/>
          <w:highlight w:val="green"/>
          <w:u w:val="single"/>
        </w:rPr>
        <w:t>fed</w:t>
      </w:r>
      <w:r w:rsidRPr="00BF4985">
        <w:rPr>
          <w:rFonts w:asciiTheme="majorHAnsi" w:hAnsiTheme="majorHAnsi" w:cstheme="majorHAnsi"/>
          <w:u w:val="single"/>
        </w:rPr>
        <w:t>eral</w:t>
      </w:r>
      <w:r w:rsidRPr="00F6084D">
        <w:rPr>
          <w:rFonts w:asciiTheme="majorHAnsi" w:hAnsiTheme="majorHAnsi" w:cstheme="majorHAnsi"/>
          <w:highlight w:val="green"/>
          <w:u w:val="single"/>
        </w:rPr>
        <w:t xml:space="preserve"> level.</w:t>
      </w:r>
      <w:r w:rsidRPr="00BF4985">
        <w:rPr>
          <w:rFonts w:asciiTheme="majorHAnsi" w:hAnsiTheme="majorHAnsi" w:cstheme="majorHAnsi"/>
          <w:u w:val="single"/>
        </w:rPr>
        <w:t xml:space="preserve"> For </w:t>
      </w:r>
      <w:r w:rsidRPr="00F6084D">
        <w:rPr>
          <w:rFonts w:asciiTheme="majorHAnsi" w:hAnsiTheme="majorHAnsi" w:cstheme="majorHAnsi"/>
          <w:highlight w:val="green"/>
          <w:u w:val="single"/>
        </w:rPr>
        <w:t>example</w:t>
      </w:r>
      <w:r w:rsidRPr="00BF4985">
        <w:rPr>
          <w:rFonts w:asciiTheme="majorHAnsi" w:hAnsiTheme="majorHAnsi" w:cstheme="majorHAnsi"/>
          <w:u w:val="single"/>
        </w:rPr>
        <w:t xml:space="preserve">, in June 2017, the </w:t>
      </w:r>
      <w:r w:rsidRPr="00F6084D">
        <w:rPr>
          <w:rFonts w:asciiTheme="majorHAnsi" w:hAnsiTheme="majorHAnsi" w:cstheme="majorHAnsi"/>
          <w:highlight w:val="green"/>
          <w:u w:val="single"/>
        </w:rPr>
        <w:t xml:space="preserve">California AG sued </w:t>
      </w:r>
      <w:r w:rsidRPr="00BF4985">
        <w:rPr>
          <w:rFonts w:asciiTheme="majorHAnsi" w:hAnsiTheme="majorHAnsi" w:cstheme="majorHAnsi"/>
          <w:u w:val="single"/>
        </w:rPr>
        <w:t xml:space="preserve">to block </w:t>
      </w:r>
      <w:r w:rsidRPr="00F6084D">
        <w:rPr>
          <w:rFonts w:asciiTheme="majorHAnsi" w:hAnsiTheme="majorHAnsi" w:cstheme="majorHAnsi"/>
          <w:highlight w:val="green"/>
          <w:u w:val="single"/>
        </w:rPr>
        <w:t xml:space="preserve">Valero </w:t>
      </w:r>
      <w:r w:rsidRPr="00BF4985">
        <w:rPr>
          <w:rFonts w:asciiTheme="majorHAnsi" w:hAnsiTheme="majorHAnsi" w:cstheme="majorHAnsi"/>
          <w:u w:val="single"/>
        </w:rPr>
        <w:t xml:space="preserve">Energy Partners LP’s acquisition of two petroleum terminals in Northern California, </w:t>
      </w:r>
      <w:r w:rsidRPr="00F6084D">
        <w:rPr>
          <w:rFonts w:asciiTheme="majorHAnsi" w:hAnsiTheme="majorHAnsi" w:cstheme="majorHAnsi"/>
          <w:highlight w:val="green"/>
          <w:u w:val="single"/>
        </w:rPr>
        <w:t>despite</w:t>
      </w:r>
      <w:r w:rsidRPr="00BF4985">
        <w:rPr>
          <w:rFonts w:asciiTheme="majorHAnsi" w:hAnsiTheme="majorHAnsi" w:cstheme="majorHAnsi"/>
          <w:u w:val="single"/>
        </w:rPr>
        <w:t xml:space="preserve"> the </w:t>
      </w:r>
      <w:r w:rsidRPr="00F6084D">
        <w:rPr>
          <w:rFonts w:asciiTheme="majorHAnsi" w:hAnsiTheme="majorHAnsi" w:cstheme="majorHAnsi"/>
          <w:highlight w:val="green"/>
          <w:u w:val="single"/>
        </w:rPr>
        <w:t>FTC’s</w:t>
      </w:r>
      <w:r w:rsidRPr="00BF4985">
        <w:rPr>
          <w:rFonts w:asciiTheme="majorHAnsi" w:hAnsiTheme="majorHAnsi" w:cstheme="majorHAnsi"/>
          <w:u w:val="single"/>
        </w:rPr>
        <w:t xml:space="preserve"> </w:t>
      </w:r>
      <w:r w:rsidRPr="00F6084D">
        <w:rPr>
          <w:rFonts w:asciiTheme="majorHAnsi" w:hAnsiTheme="majorHAnsi" w:cstheme="majorHAnsi"/>
          <w:highlight w:val="green"/>
          <w:u w:val="single"/>
        </w:rPr>
        <w:t>decision not to</w:t>
      </w:r>
      <w:r w:rsidRPr="00BF4985">
        <w:rPr>
          <w:rFonts w:asciiTheme="majorHAnsi" w:hAnsiTheme="majorHAnsi" w:cstheme="majorHAnsi"/>
          <w:u w:val="single"/>
        </w:rPr>
        <w:t xml:space="preserve"> challenge the deal. Several months later, the parties abandoned the transaction.</w:t>
      </w:r>
      <w:r w:rsidRPr="00BF4985">
        <w:rPr>
          <w:rFonts w:asciiTheme="majorHAnsi" w:hAnsiTheme="majorHAnsi" w:cstheme="majorHAnsi"/>
          <w:sz w:val="16"/>
        </w:rPr>
        <w:t xml:space="preserve"> More broadly, </w:t>
      </w:r>
      <w:r w:rsidRPr="00BF4985">
        <w:rPr>
          <w:rFonts w:asciiTheme="majorHAnsi" w:hAnsiTheme="majorHAnsi" w:cstheme="majorHAnsi"/>
          <w:u w:val="single"/>
        </w:rPr>
        <w:t>in recent years, there has been a</w:t>
      </w:r>
      <w:r w:rsidRPr="00F6084D">
        <w:rPr>
          <w:rFonts w:asciiTheme="majorHAnsi" w:hAnsiTheme="majorHAnsi" w:cstheme="majorHAnsi"/>
          <w:highlight w:val="green"/>
          <w:u w:val="single"/>
        </w:rPr>
        <w:t xml:space="preserve"> growing trend of </w:t>
      </w:r>
      <w:r w:rsidRPr="00F6084D">
        <w:rPr>
          <w:rStyle w:val="Emphasis"/>
          <w:rFonts w:asciiTheme="majorHAnsi" w:hAnsiTheme="majorHAnsi" w:cstheme="majorHAnsi"/>
          <w:highlight w:val="green"/>
        </w:rPr>
        <w:t>robust and autonomous state antitrust enforcement</w:t>
      </w:r>
      <w:r w:rsidRPr="00BF4985">
        <w:rPr>
          <w:rStyle w:val="Emphasis"/>
          <w:rFonts w:asciiTheme="majorHAnsi" w:hAnsiTheme="majorHAnsi" w:cstheme="majorHAnsi"/>
        </w:rPr>
        <w:t>,</w:t>
      </w:r>
      <w:r w:rsidRPr="00BF4985">
        <w:rPr>
          <w:rFonts w:asciiTheme="majorHAnsi" w:hAnsiTheme="majorHAnsi" w:cstheme="majorHAnsi"/>
          <w:u w:val="single"/>
        </w:rPr>
        <w:t xml:space="preserve"> as </w:t>
      </w:r>
      <w:r w:rsidRPr="00F6084D">
        <w:rPr>
          <w:rFonts w:asciiTheme="majorHAnsi" w:hAnsiTheme="majorHAnsi" w:cstheme="majorHAnsi"/>
          <w:highlight w:val="green"/>
          <w:u w:val="single"/>
        </w:rPr>
        <w:t xml:space="preserve">illustrated by </w:t>
      </w:r>
      <w:r w:rsidRPr="00F6084D">
        <w:rPr>
          <w:rStyle w:val="Emphasis"/>
          <w:rFonts w:asciiTheme="majorHAnsi" w:hAnsiTheme="majorHAnsi" w:cstheme="majorHAnsi"/>
          <w:highlight w:val="green"/>
        </w:rPr>
        <w:t xml:space="preserve">major </w:t>
      </w:r>
      <w:r w:rsidRPr="00BF4985">
        <w:rPr>
          <w:rStyle w:val="Emphasis"/>
          <w:rFonts w:asciiTheme="majorHAnsi" w:hAnsiTheme="majorHAnsi" w:cstheme="majorHAnsi"/>
        </w:rPr>
        <w:t xml:space="preserve">investigations and </w:t>
      </w:r>
      <w:r w:rsidRPr="00F6084D">
        <w:rPr>
          <w:rStyle w:val="Emphasis"/>
          <w:rFonts w:asciiTheme="majorHAnsi" w:hAnsiTheme="majorHAnsi" w:cstheme="majorHAnsi"/>
          <w:highlight w:val="green"/>
        </w:rPr>
        <w:t xml:space="preserve">enforcement </w:t>
      </w:r>
      <w:r w:rsidRPr="00BF4985">
        <w:rPr>
          <w:rStyle w:val="Emphasis"/>
          <w:rFonts w:asciiTheme="majorHAnsi" w:hAnsiTheme="majorHAnsi" w:cstheme="majorHAnsi"/>
        </w:rPr>
        <w:t xml:space="preserve">actions </w:t>
      </w:r>
      <w:r w:rsidRPr="00F6084D">
        <w:rPr>
          <w:rStyle w:val="Emphasis"/>
          <w:rFonts w:asciiTheme="majorHAnsi" w:hAnsiTheme="majorHAnsi" w:cstheme="majorHAnsi"/>
          <w:highlight w:val="green"/>
        </w:rPr>
        <w:t>by state coalitions</w:t>
      </w:r>
      <w:r w:rsidRPr="00BF4985">
        <w:rPr>
          <w:rFonts w:asciiTheme="majorHAnsi" w:hAnsiTheme="majorHAnsi" w:cstheme="majorHAnsi"/>
          <w:u w:val="single"/>
        </w:rPr>
        <w:t xml:space="preserve"> in the healthcare, pharmaceutical, telecom, and technology sectors, among others. </w:t>
      </w:r>
      <w:r w:rsidRPr="00BF4985">
        <w:rPr>
          <w:rFonts w:asciiTheme="majorHAnsi" w:hAnsiTheme="majorHAnsi" w:cstheme="majorHAnsi"/>
          <w:u w:val="single"/>
        </w:rPr>
        <w:lastRenderedPageBreak/>
        <w:t xml:space="preserve">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F6084D">
        <w:rPr>
          <w:rFonts w:asciiTheme="majorHAnsi" w:hAnsiTheme="majorHAnsi" w:cstheme="majorHAnsi"/>
          <w:highlight w:val="green"/>
          <w:u w:val="single"/>
        </w:rPr>
        <w:t>states</w:t>
      </w:r>
      <w:r w:rsidRPr="00BF4985">
        <w:rPr>
          <w:rFonts w:asciiTheme="majorHAnsi" w:hAnsiTheme="majorHAnsi" w:cstheme="majorHAnsi"/>
          <w:u w:val="single"/>
        </w:rPr>
        <w:t xml:space="preserve"> such as California and New York that have </w:t>
      </w:r>
      <w:r w:rsidRPr="00F6084D">
        <w:rPr>
          <w:rFonts w:asciiTheme="majorHAnsi" w:hAnsiTheme="majorHAnsi" w:cstheme="majorHAnsi"/>
          <w:highlight w:val="green"/>
          <w:u w:val="single"/>
        </w:rPr>
        <w:t>demonstrated an ap</w:t>
      </w:r>
      <w:r w:rsidRPr="00F6084D">
        <w:rPr>
          <w:rStyle w:val="Emphasis"/>
          <w:rFonts w:asciiTheme="majorHAnsi" w:hAnsiTheme="majorHAnsi" w:cstheme="majorHAnsi"/>
          <w:highlight w:val="green"/>
        </w:rPr>
        <w:t>petite for aggressive, independent antitrust enforcement,</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even</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where it may depart</w:t>
      </w:r>
      <w:r w:rsidRPr="00BF4985">
        <w:rPr>
          <w:rStyle w:val="Emphasis"/>
          <w:rFonts w:asciiTheme="majorHAnsi" w:hAnsiTheme="majorHAnsi" w:cstheme="majorHAnsi"/>
        </w:rPr>
        <w:t xml:space="preserve"> (or conflict) </w:t>
      </w:r>
      <w:r w:rsidRPr="00F6084D">
        <w:rPr>
          <w:rStyle w:val="Emphasis"/>
          <w:rFonts w:asciiTheme="majorHAnsi" w:hAnsiTheme="majorHAnsi" w:cstheme="majorHAnsi"/>
          <w:highlight w:val="green"/>
        </w:rPr>
        <w:t>with federal action.</w:t>
      </w:r>
      <w:r w:rsidRPr="00BF4985">
        <w:rPr>
          <w:rStyle w:val="Emphasis"/>
          <w:rFonts w:asciiTheme="majorHAnsi" w:hAnsiTheme="majorHAnsi" w:cstheme="majorHAnsi"/>
        </w:rPr>
        <w:t xml:space="preserve"> </w:t>
      </w:r>
    </w:p>
    <w:p w14:paraId="01FF863E" w14:textId="74101715" w:rsidR="001129A5" w:rsidRDefault="001129A5" w:rsidP="001129A5">
      <w:pPr>
        <w:pStyle w:val="Heading3"/>
      </w:pPr>
      <w:r>
        <w:lastRenderedPageBreak/>
        <w:t>Innovation Adv---1NC</w:t>
      </w:r>
    </w:p>
    <w:p w14:paraId="7F839790" w14:textId="77777777" w:rsidR="00F04536" w:rsidRDefault="00F04536" w:rsidP="00F04536">
      <w:pPr>
        <w:pStyle w:val="Heading4"/>
      </w:pPr>
      <w:r w:rsidRPr="006C2E07">
        <w:t>No patent holdups---they require empirical evidence---Shapiro is a hack</w:t>
      </w:r>
    </w:p>
    <w:p w14:paraId="765A5DE7" w14:textId="77777777" w:rsidR="00F04536" w:rsidRPr="006C2E07" w:rsidRDefault="00F04536" w:rsidP="00F04536">
      <w:r>
        <w:t xml:space="preserve">Trevor </w:t>
      </w:r>
      <w:r w:rsidRPr="006C2E07">
        <w:rPr>
          <w:rStyle w:val="Style13ptBold"/>
        </w:rPr>
        <w:t>Soames 16</w:t>
      </w:r>
      <w:r>
        <w:t xml:space="preserve">. Competition/regulatory lawyer + litigator (Avocat au Barreau de Bruxelles, Solicitor-Advocate &amp; Barrister). "PATENT HOLD UP: “The fallacies of patent hold up theory” ". No Publication. 11-13-2016. https://www.linkedin.com/pulse/patent-hold-up-fallacies-theory-trevor-soames </w:t>
      </w:r>
    </w:p>
    <w:p w14:paraId="03D16B05" w14:textId="77777777" w:rsidR="00F04536" w:rsidRPr="006C2E07" w:rsidRDefault="00F04536" w:rsidP="00F04536">
      <w:pPr>
        <w:rPr>
          <w:sz w:val="16"/>
        </w:rPr>
      </w:pPr>
      <w:r w:rsidRPr="006C2E07">
        <w:rPr>
          <w:rStyle w:val="StyleUnderline"/>
        </w:rPr>
        <w:t xml:space="preserve">The theory of </w:t>
      </w:r>
      <w:r w:rsidRPr="00C908AE">
        <w:rPr>
          <w:rStyle w:val="StyleUnderline"/>
          <w:highlight w:val="cyan"/>
        </w:rPr>
        <w:t>Patent Holdup</w:t>
      </w:r>
      <w:r w:rsidRPr="006C2E07">
        <w:rPr>
          <w:rStyle w:val="StyleUnderline"/>
        </w:rPr>
        <w:t xml:space="preserve"> remains</w:t>
      </w:r>
      <w:r w:rsidRPr="006C2E07">
        <w:rPr>
          <w:sz w:val="16"/>
        </w:rPr>
        <w:t xml:space="preserve"> remarkably </w:t>
      </w:r>
      <w:r w:rsidRPr="00C908AE">
        <w:rPr>
          <w:rStyle w:val="Emphasis"/>
          <w:highlight w:val="cyan"/>
        </w:rPr>
        <w:t>devoid of any empirical evidence</w:t>
      </w:r>
      <w:r w:rsidRPr="006C2E07">
        <w:rPr>
          <w:sz w:val="16"/>
        </w:rPr>
        <w:t xml:space="preserve">. The paper delivered by Prof Carl </w:t>
      </w:r>
      <w:r w:rsidRPr="006C2E07">
        <w:rPr>
          <w:rStyle w:val="StyleUnderline"/>
        </w:rPr>
        <w:t>Shapiro</w:t>
      </w:r>
      <w:r w:rsidRPr="006C2E07">
        <w:rPr>
          <w:sz w:val="16"/>
        </w:rPr>
        <w:t xml:space="preserve">, one of the key proponents of that theory, at IEEE in late 2015 </w:t>
      </w:r>
      <w:r w:rsidRPr="006C2E07">
        <w:rPr>
          <w:rStyle w:val="Emphasis"/>
        </w:rPr>
        <w:t>did nothing to fill that void</w:t>
      </w:r>
      <w:r w:rsidRPr="006C2E07">
        <w:rPr>
          <w:sz w:val="16"/>
        </w:rPr>
        <w:t>, arguing that such evidence was unnecessary as it can be inferred just like, others have argued, like “dark matter”. As posted previously, a link to a copy of this still unpublished paper can be found embedded in the following commentary by Keith Mallinson:</w:t>
      </w:r>
    </w:p>
    <w:p w14:paraId="14035B49" w14:textId="77777777" w:rsidR="00F04536" w:rsidRPr="006C2E07" w:rsidRDefault="00F04536" w:rsidP="00F04536">
      <w:pPr>
        <w:rPr>
          <w:sz w:val="16"/>
          <w:szCs w:val="16"/>
        </w:rPr>
      </w:pPr>
      <w:r w:rsidRPr="006C2E07">
        <w:rPr>
          <w:sz w:val="16"/>
          <w:szCs w:val="16"/>
        </w:rPr>
        <w:t>http://www.wiseharbor.com/pdfs/Mallinson%20on%20Holdup%20and%20Holdout%20for%20IP%20Finance%2016%20Aug%202016.pdf</w:t>
      </w:r>
    </w:p>
    <w:p w14:paraId="5FD1C966" w14:textId="77777777" w:rsidR="00F04536" w:rsidRPr="006C2E07" w:rsidRDefault="00F04536" w:rsidP="00F04536">
      <w:pPr>
        <w:rPr>
          <w:rStyle w:val="StyleUnderline"/>
        </w:rPr>
      </w:pPr>
      <w:r w:rsidRPr="006C2E07">
        <w:rPr>
          <w:sz w:val="16"/>
          <w:szCs w:val="16"/>
        </w:rPr>
        <w:t xml:space="preserve">Before moving on to the newly published paper, I would like to point out, in all fairness, that the paper does indeed cite what it claims to be the "leading example" of hold up, namely the notorious General Motors/Fisher Body transaction. However, that so called example has been shown - in thoroughly researched papers - such as the one cited below by Professor Dan Spulber et al, but there are others, to have been wholly based upon a recitation of false facts. More detail on this flawed example can be found at: http://papers.ssrn.com/sol3/papers.cfm?abstract_id=231736 In other words, </w:t>
      </w:r>
      <w:r w:rsidRPr="00C908AE">
        <w:rPr>
          <w:rStyle w:val="StyleUnderline"/>
          <w:highlight w:val="cyan"/>
        </w:rPr>
        <w:t>General Motors</w:t>
      </w:r>
      <w:r w:rsidRPr="006C2E07">
        <w:rPr>
          <w:rStyle w:val="StyleUnderline"/>
        </w:rPr>
        <w:t xml:space="preserve">/Fisher Body </w:t>
      </w:r>
      <w:r w:rsidRPr="00C908AE">
        <w:rPr>
          <w:rStyle w:val="StyleUnderline"/>
          <w:highlight w:val="cyan"/>
        </w:rPr>
        <w:t xml:space="preserve">is </w:t>
      </w:r>
      <w:r w:rsidRPr="00C908AE">
        <w:rPr>
          <w:rStyle w:val="Emphasis"/>
          <w:highlight w:val="cyan"/>
        </w:rPr>
        <w:t>simply not a real and viable example</w:t>
      </w:r>
      <w:r w:rsidRPr="006C2E07">
        <w:rPr>
          <w:rStyle w:val="Emphasis"/>
        </w:rPr>
        <w:t xml:space="preserve"> of hold up</w:t>
      </w:r>
      <w:r w:rsidRPr="006C2E07">
        <w:rPr>
          <w:rStyle w:val="StyleUnderline"/>
        </w:rPr>
        <w:t>, as claimed.</w:t>
      </w:r>
    </w:p>
    <w:p w14:paraId="0E282BA5" w14:textId="77777777" w:rsidR="00F04536" w:rsidRPr="006C2E07" w:rsidRDefault="00F04536" w:rsidP="00F04536">
      <w:pPr>
        <w:rPr>
          <w:sz w:val="16"/>
          <w:szCs w:val="16"/>
        </w:rPr>
      </w:pPr>
      <w:r w:rsidRPr="006C2E07">
        <w:rPr>
          <w:sz w:val="16"/>
          <w:szCs w:val="16"/>
        </w:rPr>
        <w:t>If you have an interest in this issue which has guided antitrust enforcement policies in many jurisdictions, including my own, then please read this just released paper by my friend Professor Stephen Haber of Stanford: http://hooverip2.org/working-paper/wp16009/ http://hooverip2.org/wp-content/uploads/ip2-wp16009-paper-1.pdf</w:t>
      </w:r>
    </w:p>
    <w:p w14:paraId="361F0766" w14:textId="77777777" w:rsidR="00F04536" w:rsidRPr="006C2E07" w:rsidRDefault="00F04536" w:rsidP="00F04536">
      <w:pPr>
        <w:rPr>
          <w:sz w:val="16"/>
        </w:rPr>
      </w:pPr>
      <w:r w:rsidRPr="006C2E07">
        <w:rPr>
          <w:sz w:val="16"/>
        </w:rPr>
        <w:t xml:space="preserve">In that paper both he and his co author, Alex </w:t>
      </w:r>
      <w:r w:rsidRPr="00C908AE">
        <w:rPr>
          <w:rStyle w:val="StyleUnderline"/>
          <w:highlight w:val="cyan"/>
        </w:rPr>
        <w:t>Galetovic, examine</w:t>
      </w:r>
      <w:r w:rsidRPr="006C2E07">
        <w:rPr>
          <w:rStyle w:val="StyleUnderline"/>
        </w:rPr>
        <w:t xml:space="preserve"> each of the pillars that support the theory of </w:t>
      </w:r>
      <w:r w:rsidRPr="00C908AE">
        <w:rPr>
          <w:rStyle w:val="StyleUnderline"/>
          <w:highlight w:val="cyan"/>
        </w:rPr>
        <w:t>Patent Holdup</w:t>
      </w:r>
      <w:r w:rsidRPr="006C2E07">
        <w:rPr>
          <w:rStyle w:val="StyleUnderline"/>
        </w:rPr>
        <w:t xml:space="preserve"> </w:t>
      </w:r>
      <w:r w:rsidRPr="00C908AE">
        <w:rPr>
          <w:rStyle w:val="StyleUnderline"/>
          <w:highlight w:val="cyan"/>
        </w:rPr>
        <w:t>and find them</w:t>
      </w:r>
      <w:r w:rsidRPr="00C908AE">
        <w:rPr>
          <w:sz w:val="16"/>
          <w:highlight w:val="cyan"/>
        </w:rPr>
        <w:t xml:space="preserve"> (</w:t>
      </w:r>
      <w:r w:rsidRPr="00C908AE">
        <w:rPr>
          <w:rStyle w:val="Emphasis"/>
          <w:highlight w:val="cyan"/>
        </w:rPr>
        <w:t>seriously</w:t>
      </w:r>
      <w:r w:rsidRPr="00C908AE">
        <w:rPr>
          <w:sz w:val="16"/>
          <w:highlight w:val="cyan"/>
        </w:rPr>
        <w:t xml:space="preserve">) </w:t>
      </w:r>
      <w:r w:rsidRPr="00C908AE">
        <w:rPr>
          <w:rStyle w:val="Emphasis"/>
          <w:highlight w:val="cyan"/>
        </w:rPr>
        <w:t>wanting</w:t>
      </w:r>
      <w:r w:rsidRPr="006C2E07">
        <w:rPr>
          <w:sz w:val="16"/>
        </w:rPr>
        <w:t xml:space="preserve">. They find that </w:t>
      </w:r>
      <w:r w:rsidRPr="006C2E07">
        <w:rPr>
          <w:rStyle w:val="StyleUnderline"/>
        </w:rPr>
        <w:t xml:space="preserve">the </w:t>
      </w:r>
      <w:r w:rsidRPr="00C908AE">
        <w:rPr>
          <w:rStyle w:val="StyleUnderline"/>
          <w:highlight w:val="cyan"/>
        </w:rPr>
        <w:t xml:space="preserve">theory is based on three </w:t>
      </w:r>
      <w:r w:rsidRPr="00C908AE">
        <w:rPr>
          <w:rStyle w:val="Emphasis"/>
          <w:highlight w:val="cyan"/>
        </w:rPr>
        <w:t>sequential fallacies</w:t>
      </w:r>
      <w:r w:rsidRPr="006C2E07">
        <w:rPr>
          <w:sz w:val="16"/>
        </w:rPr>
        <w:t xml:space="preserve">: 1) </w:t>
      </w:r>
      <w:r w:rsidRPr="006C2E07">
        <w:rPr>
          <w:rStyle w:val="StyleUnderline"/>
        </w:rPr>
        <w:t>patent holdup is a straightforward variant of holdup</w:t>
      </w:r>
      <w:r w:rsidRPr="006C2E07">
        <w:rPr>
          <w:sz w:val="16"/>
        </w:rPr>
        <w:t xml:space="preserve"> as it is understood in transaction cost economics; 2) </w:t>
      </w:r>
      <w:r w:rsidRPr="00C908AE">
        <w:rPr>
          <w:rStyle w:val="StyleUnderline"/>
          <w:highlight w:val="cyan"/>
        </w:rPr>
        <w:t>royalty stacking is holdup repeated multiple times</w:t>
      </w:r>
      <w:r w:rsidRPr="006C2E07">
        <w:rPr>
          <w:sz w:val="16"/>
        </w:rPr>
        <w:t xml:space="preserve"> on the same product; 3) </w:t>
      </w:r>
      <w:r w:rsidRPr="00C908AE">
        <w:rPr>
          <w:rStyle w:val="StyleUnderline"/>
          <w:highlight w:val="cyan"/>
        </w:rPr>
        <w:t>s</w:t>
      </w:r>
      <w:r w:rsidRPr="006C2E07">
        <w:rPr>
          <w:rStyle w:val="StyleUnderline"/>
        </w:rPr>
        <w:t xml:space="preserve">tandard </w:t>
      </w:r>
      <w:r w:rsidRPr="00C908AE">
        <w:rPr>
          <w:rStyle w:val="StyleUnderline"/>
          <w:highlight w:val="cyan"/>
        </w:rPr>
        <w:t>e</w:t>
      </w:r>
      <w:r w:rsidRPr="006C2E07">
        <w:rPr>
          <w:rStyle w:val="StyleUnderline"/>
        </w:rPr>
        <w:t xml:space="preserve">ssential </w:t>
      </w:r>
      <w:r w:rsidRPr="00C908AE">
        <w:rPr>
          <w:rStyle w:val="StyleUnderline"/>
          <w:highlight w:val="cyan"/>
        </w:rPr>
        <w:t>p</w:t>
      </w:r>
      <w:r w:rsidRPr="006C2E07">
        <w:rPr>
          <w:rStyle w:val="StyleUnderline"/>
        </w:rPr>
        <w:t xml:space="preserve">atents </w:t>
      </w:r>
      <w:r w:rsidRPr="00C908AE">
        <w:rPr>
          <w:rStyle w:val="StyleUnderline"/>
          <w:highlight w:val="cyan"/>
        </w:rPr>
        <w:t>contribute little or no value to the markets</w:t>
      </w:r>
      <w:r w:rsidRPr="006C2E07">
        <w:rPr>
          <w:sz w:val="16"/>
        </w:rPr>
        <w:t xml:space="preserve"> they help create. </w:t>
      </w:r>
      <w:r w:rsidRPr="00C908AE">
        <w:rPr>
          <w:rStyle w:val="StyleUnderline"/>
          <w:highlight w:val="cyan"/>
        </w:rPr>
        <w:t xml:space="preserve">These fallacies give rise to a theory that is </w:t>
      </w:r>
      <w:r w:rsidRPr="00C908AE">
        <w:rPr>
          <w:rStyle w:val="Emphasis"/>
          <w:highlight w:val="cyan"/>
        </w:rPr>
        <w:t>logically inconsistent,</w:t>
      </w:r>
      <w:r w:rsidRPr="006C2E07">
        <w:rPr>
          <w:rStyle w:val="Emphasis"/>
        </w:rPr>
        <w:t xml:space="preserve"> incomplete, and ignores economic fundamentals. The flaws in logic of Patent Holdup Theory</w:t>
      </w:r>
      <w:r w:rsidRPr="006C2E07">
        <w:rPr>
          <w:sz w:val="16"/>
        </w:rPr>
        <w:t xml:space="preserve">, </w:t>
      </w:r>
      <w:r w:rsidRPr="006C2E07">
        <w:rPr>
          <w:rStyle w:val="StyleUnderline"/>
        </w:rPr>
        <w:t xml:space="preserve">and its </w:t>
      </w:r>
      <w:r w:rsidRPr="006C2E07">
        <w:rPr>
          <w:rStyle w:val="Emphasis"/>
        </w:rPr>
        <w:t>lack of fit with the evidence</w:t>
      </w:r>
      <w:r w:rsidRPr="006C2E07">
        <w:rPr>
          <w:sz w:val="16"/>
        </w:rPr>
        <w:t xml:space="preserve">, </w:t>
      </w:r>
      <w:r w:rsidRPr="006C2E07">
        <w:rPr>
          <w:rStyle w:val="StyleUnderline"/>
        </w:rPr>
        <w:t>suggests that a new theory</w:t>
      </w:r>
      <w:r w:rsidRPr="006C2E07">
        <w:rPr>
          <w:sz w:val="16"/>
        </w:rPr>
        <w:t xml:space="preserve"> about the mechanics and dynamics of SEP-intensive IT industries </w:t>
      </w:r>
      <w:r w:rsidRPr="006C2E07">
        <w:rPr>
          <w:rStyle w:val="StyleUnderline"/>
        </w:rPr>
        <w:t>is called for</w:t>
      </w:r>
      <w:r w:rsidRPr="006C2E07">
        <w:rPr>
          <w:sz w:val="16"/>
        </w:rPr>
        <w:t>, both as a matter of science and as a guide to antitrust and patent policies.</w:t>
      </w:r>
    </w:p>
    <w:p w14:paraId="387E5AB5" w14:textId="0AE06838" w:rsidR="00062292" w:rsidRDefault="00062292" w:rsidP="00F04536">
      <w:pPr>
        <w:pStyle w:val="Heading4"/>
      </w:pPr>
      <w:r>
        <w:t>The 1AC doesn’t have a card that any of the firms they let into the market have the resources to innovate---that was CX.</w:t>
      </w:r>
    </w:p>
    <w:p w14:paraId="2D7D037A" w14:textId="77777777" w:rsidR="00062292" w:rsidRDefault="00062292" w:rsidP="00062292"/>
    <w:p w14:paraId="5F6B9F35" w14:textId="626A9257" w:rsidR="00F04536" w:rsidRDefault="00F04536" w:rsidP="00F04536">
      <w:pPr>
        <w:pStyle w:val="Heading4"/>
      </w:pPr>
      <w:r>
        <w:t xml:space="preserve">Plan causes patent </w:t>
      </w:r>
      <w:r w:rsidRPr="006C2E07">
        <w:rPr>
          <w:u w:val="single"/>
        </w:rPr>
        <w:t>holdouts</w:t>
      </w:r>
      <w:r>
        <w:t xml:space="preserve">---outweighs </w:t>
      </w:r>
      <w:r w:rsidRPr="006C2E07">
        <w:rPr>
          <w:u w:val="single"/>
        </w:rPr>
        <w:t>holdups</w:t>
      </w:r>
      <w:r>
        <w:t xml:space="preserve">. </w:t>
      </w:r>
    </w:p>
    <w:p w14:paraId="3EC79536" w14:textId="77777777" w:rsidR="00F04536" w:rsidRPr="001041C4" w:rsidRDefault="00F04536" w:rsidP="00F04536">
      <w:r>
        <w:t xml:space="preserve">Keith </w:t>
      </w:r>
      <w:r w:rsidRPr="001041C4">
        <w:rPr>
          <w:rStyle w:val="Style13ptBold"/>
        </w:rPr>
        <w:t>Mallinson 16</w:t>
      </w:r>
      <w:r>
        <w:t xml:space="preserve">.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w:t>
      </w:r>
      <w:r>
        <w:lastRenderedPageBreak/>
        <w:t>Finance. “Mallinson on Patent Holdup and Holdout: for IP Finance 16th August 2016”. https://www.wiseharbor.com/pdfs/Mallinson%20on%20Holdup%20and%20Holdout%20for%20IP%20Finance%2016%20Aug%202016.pdf</w:t>
      </w:r>
    </w:p>
    <w:p w14:paraId="09B4141C" w14:textId="77777777" w:rsidR="00F04536" w:rsidRPr="006C2E07" w:rsidRDefault="00F04536" w:rsidP="00F04536">
      <w:pPr>
        <w:rPr>
          <w:sz w:val="16"/>
        </w:rPr>
      </w:pPr>
      <w:r w:rsidRPr="006C2E07">
        <w:rPr>
          <w:sz w:val="16"/>
        </w:rPr>
        <w:t>“</w:t>
      </w:r>
      <w:r w:rsidRPr="006C2E07">
        <w:rPr>
          <w:rStyle w:val="StyleUnderline"/>
        </w:rPr>
        <w:t>Patent holdup” allegations encourage</w:t>
      </w:r>
      <w:r w:rsidRPr="006C2E07">
        <w:rPr>
          <w:sz w:val="16"/>
        </w:rPr>
        <w:t xml:space="preserve"> SEP </w:t>
      </w:r>
      <w:r w:rsidRPr="006C2E07">
        <w:rPr>
          <w:rStyle w:val="StyleUnderline"/>
        </w:rPr>
        <w:t>free-riders</w:t>
      </w:r>
    </w:p>
    <w:p w14:paraId="5C742154" w14:textId="77777777" w:rsidR="00F04536" w:rsidRPr="006C2E07" w:rsidRDefault="00F04536" w:rsidP="00F04536">
      <w:pPr>
        <w:rPr>
          <w:rStyle w:val="StyleUnderline"/>
        </w:rPr>
      </w:pPr>
      <w:r w:rsidRPr="006C2E07">
        <w:rPr>
          <w:rStyle w:val="Emphasis"/>
        </w:rPr>
        <w:t>Despite</w:t>
      </w:r>
      <w:r w:rsidRPr="006C2E07">
        <w:rPr>
          <w:sz w:val="16"/>
        </w:rPr>
        <w:t xml:space="preserve"> many years of </w:t>
      </w:r>
      <w:r w:rsidRPr="006C2E07">
        <w:rPr>
          <w:rStyle w:val="StyleUnderline"/>
        </w:rPr>
        <w:t xml:space="preserve">speculation and recently adjusted claims, </w:t>
      </w:r>
      <w:r w:rsidRPr="00C908AE">
        <w:rPr>
          <w:rStyle w:val="StyleUnderline"/>
          <w:highlight w:val="cyan"/>
        </w:rPr>
        <w:t xml:space="preserve">there is </w:t>
      </w:r>
      <w:r w:rsidRPr="00C908AE">
        <w:rPr>
          <w:rStyle w:val="Emphasis"/>
          <w:highlight w:val="cyan"/>
        </w:rPr>
        <w:t>no empirical support for</w:t>
      </w:r>
      <w:r w:rsidRPr="006C2E07">
        <w:rPr>
          <w:rStyle w:val="Emphasis"/>
        </w:rPr>
        <w:t xml:space="preserve"> the theory of “</w:t>
      </w:r>
      <w:r w:rsidRPr="00C908AE">
        <w:rPr>
          <w:rStyle w:val="Emphasis"/>
          <w:highlight w:val="cyan"/>
        </w:rPr>
        <w:t>patent holdup</w:t>
      </w:r>
      <w:r w:rsidRPr="006C2E07">
        <w:rPr>
          <w:rStyle w:val="Emphasis"/>
        </w:rPr>
        <w:t>.”</w:t>
      </w:r>
      <w:r w:rsidRPr="006C2E07">
        <w:rPr>
          <w:sz w:val="16"/>
        </w:rPr>
        <w:t xml:space="preserve"> Various eminent </w:t>
      </w:r>
      <w:r w:rsidRPr="00C908AE">
        <w:rPr>
          <w:rStyle w:val="StyleUnderline"/>
          <w:highlight w:val="cyan"/>
        </w:rPr>
        <w:t xml:space="preserve">experts </w:t>
      </w:r>
      <w:r w:rsidRPr="00C908AE">
        <w:rPr>
          <w:rStyle w:val="Emphasis"/>
          <w:highlight w:val="cyan"/>
        </w:rPr>
        <w:t>refute allegations</w:t>
      </w:r>
      <w:r w:rsidRPr="006C2E07">
        <w:rPr>
          <w:rStyle w:val="StyleUnderline"/>
        </w:rPr>
        <w:t xml:space="preserve"> of systemic “patent holdup.” It is likely that “</w:t>
      </w:r>
      <w:r w:rsidRPr="00C908AE">
        <w:rPr>
          <w:rStyle w:val="StyleUnderline"/>
          <w:highlight w:val="cyan"/>
        </w:rPr>
        <w:t xml:space="preserve">patent holdup” has </w:t>
      </w:r>
      <w:r w:rsidRPr="00C908AE">
        <w:rPr>
          <w:rStyle w:val="Emphasis"/>
          <w:highlight w:val="cyan"/>
        </w:rPr>
        <w:t>not occurred</w:t>
      </w:r>
      <w:r w:rsidRPr="00C908AE">
        <w:rPr>
          <w:rStyle w:val="StyleUnderline"/>
          <w:highlight w:val="cyan"/>
        </w:rPr>
        <w:t xml:space="preserve"> in</w:t>
      </w:r>
      <w:r w:rsidRPr="006C2E07">
        <w:rPr>
          <w:sz w:val="16"/>
        </w:rPr>
        <w:t xml:space="preserve"> the context of </w:t>
      </w:r>
      <w:r w:rsidRPr="006C2E07">
        <w:rPr>
          <w:rStyle w:val="StyleUnderline"/>
        </w:rPr>
        <w:t>standards and</w:t>
      </w:r>
      <w:r w:rsidRPr="006C2E07">
        <w:rPr>
          <w:sz w:val="16"/>
        </w:rPr>
        <w:t xml:space="preserve"> licensing of standards essential patents (</w:t>
      </w:r>
      <w:r w:rsidRPr="00C908AE">
        <w:rPr>
          <w:rStyle w:val="StyleUnderline"/>
          <w:highlight w:val="cyan"/>
        </w:rPr>
        <w:t>SEPs</w:t>
      </w:r>
      <w:r w:rsidRPr="006C2E07">
        <w:rPr>
          <w:sz w:val="16"/>
        </w:rPr>
        <w:t xml:space="preserve">) </w:t>
      </w:r>
      <w:r w:rsidRPr="006C2E07">
        <w:rPr>
          <w:rStyle w:val="StyleUnderline"/>
        </w:rPr>
        <w:t>because of</w:t>
      </w:r>
      <w:r w:rsidRPr="006C2E07">
        <w:rPr>
          <w:sz w:val="16"/>
        </w:rPr>
        <w:t xml:space="preserve"> the fair, reasonable and non-discriminatory (</w:t>
      </w:r>
      <w:r w:rsidRPr="006C2E07">
        <w:rPr>
          <w:rStyle w:val="StyleUnderline"/>
        </w:rPr>
        <w:t>FRAND</w:t>
      </w:r>
      <w:r w:rsidRPr="006C2E07">
        <w:rPr>
          <w:sz w:val="16"/>
        </w:rPr>
        <w:t xml:space="preserve">) licensing </w:t>
      </w:r>
      <w:r w:rsidRPr="006C2E07">
        <w:rPr>
          <w:rStyle w:val="Emphasis"/>
        </w:rPr>
        <w:t>contracts</w:t>
      </w:r>
      <w:r w:rsidRPr="006C2E07">
        <w:rPr>
          <w:sz w:val="16"/>
        </w:rPr>
        <w:t xml:space="preserve"> </w:t>
      </w:r>
      <w:r w:rsidRPr="006C2E07">
        <w:rPr>
          <w:rStyle w:val="StyleUnderline"/>
        </w:rPr>
        <w:t>and</w:t>
      </w:r>
      <w:r w:rsidRPr="006C2E07">
        <w:rPr>
          <w:sz w:val="16"/>
        </w:rPr>
        <w:t xml:space="preserve"> available </w:t>
      </w:r>
      <w:r w:rsidRPr="006C2E07">
        <w:rPr>
          <w:rStyle w:val="StyleUnderline"/>
        </w:rPr>
        <w:t>recourse to the courts have ensured that licensees cannot be forced to pay “excessive” licensing fees.</w:t>
      </w:r>
    </w:p>
    <w:p w14:paraId="6E2F8554" w14:textId="77777777" w:rsidR="00F04536" w:rsidRPr="001041C4" w:rsidRDefault="00F04536" w:rsidP="00F04536">
      <w:pPr>
        <w:rPr>
          <w:sz w:val="16"/>
        </w:rPr>
      </w:pPr>
      <w:r w:rsidRPr="006C2E07">
        <w:rPr>
          <w:sz w:val="16"/>
        </w:rPr>
        <w:t>“</w:t>
      </w:r>
      <w:r w:rsidRPr="00C908AE">
        <w:rPr>
          <w:rStyle w:val="Emphasis"/>
          <w:highlight w:val="cyan"/>
        </w:rPr>
        <w:t>Patent holdout</w:t>
      </w:r>
      <w:r w:rsidRPr="006C2E07">
        <w:rPr>
          <w:sz w:val="16"/>
        </w:rPr>
        <w:t xml:space="preserve">,” which is also sometimes referred to as “reverse holdup,“ </w:t>
      </w:r>
      <w:r w:rsidRPr="006C2E07">
        <w:rPr>
          <w:rStyle w:val="Emphasis"/>
        </w:rPr>
        <w:t xml:space="preserve">rather than “patent holdup” </w:t>
      </w:r>
      <w:r w:rsidRPr="00C908AE">
        <w:rPr>
          <w:rStyle w:val="Emphasis"/>
          <w:highlight w:val="cyan"/>
        </w:rPr>
        <w:t>may instead be a</w:t>
      </w:r>
      <w:r w:rsidRPr="006C2E07">
        <w:rPr>
          <w:rStyle w:val="Emphasis"/>
        </w:rPr>
        <w:t xml:space="preserve"> prevalent </w:t>
      </w:r>
      <w:r w:rsidRPr="00C908AE">
        <w:rPr>
          <w:rStyle w:val="Emphasis"/>
          <w:highlight w:val="cyan"/>
        </w:rPr>
        <w:t>problem</w:t>
      </w:r>
      <w:r w:rsidRPr="006C2E07">
        <w:rPr>
          <w:sz w:val="16"/>
        </w:rPr>
        <w:t xml:space="preserve">; although </w:t>
      </w:r>
      <w:r w:rsidRPr="006C2E07">
        <w:rPr>
          <w:rStyle w:val="StyleUnderline"/>
        </w:rPr>
        <w:t>calls for remedies have largely been in response to “patent holdup” allegations</w:t>
      </w:r>
      <w:r w:rsidRPr="006C2E07">
        <w:rPr>
          <w:sz w:val="16"/>
        </w:rPr>
        <w:t>. Beguiled courts, antitrust authorities, government policy makers and even a standards development organisation (</w:t>
      </w:r>
      <w:r w:rsidRPr="00C908AE">
        <w:rPr>
          <w:rStyle w:val="StyleUnderline"/>
          <w:highlight w:val="cyan"/>
        </w:rPr>
        <w:t>SDO</w:t>
      </w:r>
      <w:r w:rsidRPr="006C2E07">
        <w:rPr>
          <w:sz w:val="16"/>
        </w:rPr>
        <w:t xml:space="preserve">) </w:t>
      </w:r>
      <w:r w:rsidRPr="006C2E07">
        <w:rPr>
          <w:rStyle w:val="StyleUnderline"/>
        </w:rPr>
        <w:t xml:space="preserve">are tipping the scales in favour of “patent holdout” by </w:t>
      </w:r>
      <w:r w:rsidRPr="00C908AE">
        <w:rPr>
          <w:rStyle w:val="StyleUnderline"/>
          <w:highlight w:val="cyan"/>
        </w:rPr>
        <w:t>infringing implementers of SEPs</w:t>
      </w:r>
      <w:r w:rsidRPr="006C2E07">
        <w:rPr>
          <w:rStyle w:val="StyleUnderline"/>
        </w:rPr>
        <w:t xml:space="preserve">. This is </w:t>
      </w:r>
      <w:r w:rsidRPr="006C2E07">
        <w:rPr>
          <w:rStyle w:val="Emphasis"/>
        </w:rPr>
        <w:t>destabilising the equilibrium</w:t>
      </w:r>
      <w:r w:rsidRPr="006C2E07">
        <w:rPr>
          <w:sz w:val="16"/>
        </w:rPr>
        <w:t xml:space="preserve"> between the interests of the licensors and licensees forged by consensus over decades in the IPR policies of SDOs such as ETSI with Fair, Reasonable and Non-Discriminatory licensing. As leading academics note, “FRAND Implies Balance” and “FRAND [is not] a one-way street.” </w:t>
      </w:r>
      <w:r w:rsidRPr="006C2E07">
        <w:rPr>
          <w:rStyle w:val="StyleUnderline"/>
        </w:rPr>
        <w:t>Whereas alleged “patent holdup” supposedly results in excessive royalties, “</w:t>
      </w:r>
      <w:r w:rsidRPr="00C908AE">
        <w:rPr>
          <w:rStyle w:val="StyleUnderline"/>
          <w:highlight w:val="cyan"/>
        </w:rPr>
        <w:t xml:space="preserve">patent holdout” is </w:t>
      </w:r>
      <w:r w:rsidRPr="00C908AE">
        <w:rPr>
          <w:rStyle w:val="Emphasis"/>
          <w:highlight w:val="cyan"/>
        </w:rPr>
        <w:t>undermining licensors</w:t>
      </w:r>
      <w:r w:rsidRPr="006C2E07">
        <w:rPr>
          <w:sz w:val="16"/>
        </w:rPr>
        <w:t xml:space="preserve"> attempts even to achieve FRAND terms or to complete any licensing at all in many cases. </w:t>
      </w:r>
      <w:r w:rsidRPr="00C908AE">
        <w:rPr>
          <w:rStyle w:val="StyleUnderline"/>
          <w:highlight w:val="cyan"/>
        </w:rPr>
        <w:t>Licensors are</w:t>
      </w:r>
      <w:r w:rsidRPr="006C2E07">
        <w:rPr>
          <w:sz w:val="16"/>
        </w:rPr>
        <w:t xml:space="preserve"> therefore </w:t>
      </w:r>
      <w:r w:rsidRPr="00C908AE">
        <w:rPr>
          <w:rStyle w:val="StyleUnderline"/>
          <w:highlight w:val="cyan"/>
        </w:rPr>
        <w:t xml:space="preserve">losing their ability to make a </w:t>
      </w:r>
      <w:r w:rsidRPr="00C908AE">
        <w:rPr>
          <w:rStyle w:val="Emphasis"/>
          <w:highlight w:val="cyan"/>
        </w:rPr>
        <w:t>fair return</w:t>
      </w:r>
      <w:r w:rsidRPr="006C2E07">
        <w:rPr>
          <w:sz w:val="16"/>
        </w:rPr>
        <w:t xml:space="preserve"> on their investments in SEP technologies. </w:t>
      </w:r>
      <w:r w:rsidRPr="00C908AE">
        <w:rPr>
          <w:rStyle w:val="Emphasis"/>
          <w:highlight w:val="cyan"/>
        </w:rPr>
        <w:t>This discourages ongoing investments in standard-essential technologies</w:t>
      </w:r>
      <w:r w:rsidRPr="006C2E07">
        <w:rPr>
          <w:sz w:val="16"/>
        </w:rPr>
        <w:t>, participation in SDOs and contribution to the standards.</w:t>
      </w:r>
    </w:p>
    <w:p w14:paraId="1CAB8463" w14:textId="77777777" w:rsidR="001129A5" w:rsidRPr="0069334A" w:rsidRDefault="001129A5" w:rsidP="001129A5">
      <w:pPr>
        <w:pStyle w:val="Heading4"/>
      </w:pPr>
      <w:r>
        <w:t>Empirics show patent innovation is doing great now</w:t>
      </w:r>
    </w:p>
    <w:p w14:paraId="7B0279C4" w14:textId="77777777" w:rsidR="001129A5" w:rsidRPr="00010C44" w:rsidRDefault="001129A5" w:rsidP="001129A5">
      <w:r>
        <w:t xml:space="preserve">Alexander </w:t>
      </w:r>
      <w:r w:rsidRPr="008B4C4D">
        <w:rPr>
          <w:rStyle w:val="Style13ptBold"/>
        </w:rPr>
        <w:t>Galetovic et. al. 14</w:t>
      </w:r>
      <w:r w:rsidRPr="00010C44">
        <w:t>.</w:t>
      </w:r>
      <w:r w:rsidRPr="00AB11E4">
        <w:t xml:space="preserve"> Professor of Economics at the Universidad de los Andes in Santiago</w:t>
      </w:r>
      <w:r>
        <w:t>. **Stephen Haber is the</w:t>
      </w:r>
      <w:r w:rsidRPr="00AB11E4">
        <w:t xml:space="preserve"> A.A. and Jeanne Welch Milligan Professor</w:t>
      </w:r>
      <w:r>
        <w:t xml:space="preserve"> at Stanford University. **Ross Levine is the </w:t>
      </w:r>
      <w:r w:rsidRPr="00AB11E4">
        <w:t>Willis H. Booth Chair in Banking and Finance at the University of California at Berkeley</w:t>
      </w:r>
      <w:r w:rsidRPr="00010C44">
        <w:t xml:space="preserve">. </w:t>
      </w:r>
      <w:r>
        <w:t>Patent Holdup: Do Patent Holders Holdup Innovation?</w:t>
      </w:r>
      <w:r w:rsidRPr="00010C44">
        <w:t xml:space="preserve">" </w:t>
      </w:r>
      <w:r>
        <w:t>Hoover Institute</w:t>
      </w:r>
      <w:r w:rsidRPr="00010C44">
        <w:t xml:space="preserve">. </w:t>
      </w:r>
      <w:r>
        <w:t>May 2014</w:t>
      </w:r>
      <w:r w:rsidRPr="00010C44">
        <w:t>. https://www.semanticscholar.org/paper/Working-Paper-Series-No-.-14011-Patent-Holdup-%3A-Do-Galetovic-Haber/ea38063babc29affc2139254e0ec0d14c5192f2a</w:t>
      </w:r>
    </w:p>
    <w:p w14:paraId="29065010" w14:textId="77777777" w:rsidR="001129A5" w:rsidRPr="00751DA7" w:rsidRDefault="001129A5" w:rsidP="001129A5">
      <w:pPr>
        <w:rPr>
          <w:sz w:val="16"/>
          <w:szCs w:val="16"/>
        </w:rPr>
      </w:pPr>
      <w:r w:rsidRPr="00751DA7">
        <w:rPr>
          <w:sz w:val="16"/>
          <w:szCs w:val="16"/>
        </w:rPr>
        <w:t xml:space="preserve">5 Conclusions </w:t>
      </w:r>
    </w:p>
    <w:p w14:paraId="723A3307" w14:textId="77777777" w:rsidR="001129A5" w:rsidRPr="00751DA7" w:rsidRDefault="001129A5" w:rsidP="001129A5">
      <w:pPr>
        <w:rPr>
          <w:rStyle w:val="StyleUnderline"/>
        </w:rPr>
      </w:pPr>
      <w:r w:rsidRPr="00751DA7">
        <w:rPr>
          <w:sz w:val="16"/>
        </w:rPr>
        <w:t xml:space="preserve">Given the widespread, bipartisan calls for patent reform, </w:t>
      </w:r>
      <w:r w:rsidRPr="00F6084D">
        <w:rPr>
          <w:rStyle w:val="Emphasis"/>
          <w:highlight w:val="green"/>
        </w:rPr>
        <w:t>there is</w:t>
      </w:r>
      <w:r w:rsidRPr="00751DA7">
        <w:rPr>
          <w:rStyle w:val="Emphasis"/>
        </w:rPr>
        <w:t xml:space="preserve"> stunningly </w:t>
      </w:r>
      <w:r w:rsidRPr="00F6084D">
        <w:rPr>
          <w:rStyle w:val="Emphasis"/>
          <w:highlight w:val="green"/>
        </w:rPr>
        <w:t>little evidence that the current patent system is stymieing</w:t>
      </w:r>
      <w:r w:rsidRPr="00751DA7">
        <w:rPr>
          <w:rStyle w:val="Emphasis"/>
        </w:rPr>
        <w:t xml:space="preserve"> the commercialization of </w:t>
      </w:r>
      <w:r w:rsidRPr="00F6084D">
        <w:rPr>
          <w:rStyle w:val="Emphasis"/>
          <w:highlight w:val="green"/>
        </w:rPr>
        <w:t>technology</w:t>
      </w:r>
      <w:r w:rsidRPr="00751DA7">
        <w:rPr>
          <w:rStyle w:val="Emphasis"/>
        </w:rPr>
        <w:t>.</w:t>
      </w:r>
      <w:r w:rsidRPr="00751DA7">
        <w:rPr>
          <w:sz w:val="16"/>
        </w:rPr>
        <w:t xml:space="preserve"> Although reform proponents point to the rise in patent cases and the increased role of “trolls” in those cases, </w:t>
      </w:r>
      <w:r w:rsidRPr="00751DA7">
        <w:rPr>
          <w:rStyle w:val="StyleUnderline"/>
        </w:rPr>
        <w:t xml:space="preserve">there is </w:t>
      </w:r>
      <w:r w:rsidRPr="00F6084D">
        <w:rPr>
          <w:rStyle w:val="StyleUnderline"/>
          <w:highlight w:val="green"/>
        </w:rPr>
        <w:t>no evidence that</w:t>
      </w:r>
      <w:r w:rsidRPr="00751DA7">
        <w:rPr>
          <w:rStyle w:val="StyleUnderline"/>
        </w:rPr>
        <w:t xml:space="preserve"> litigation and </w:t>
      </w:r>
      <w:r w:rsidRPr="00F6084D">
        <w:rPr>
          <w:rStyle w:val="StyleUnderline"/>
          <w:highlight w:val="green"/>
        </w:rPr>
        <w:t>trolls</w:t>
      </w:r>
      <w:r w:rsidRPr="00751DA7">
        <w:rPr>
          <w:rStyle w:val="StyleUnderline"/>
        </w:rPr>
        <w:t xml:space="preserve"> have materially hurt what actually </w:t>
      </w:r>
      <w:r w:rsidRPr="00F6084D">
        <w:rPr>
          <w:rStyle w:val="StyleUnderline"/>
          <w:highlight w:val="green"/>
        </w:rPr>
        <w:t>matter</w:t>
      </w:r>
      <w:r w:rsidRPr="0069334A">
        <w:rPr>
          <w:rStyle w:val="StyleUnderline"/>
        </w:rPr>
        <w:t>s</w:t>
      </w:r>
      <w:r w:rsidRPr="00751DA7">
        <w:rPr>
          <w:rStyle w:val="StyleUnderline"/>
        </w:rPr>
        <w:t>: the products that we buy and the prices that we pay.</w:t>
      </w:r>
    </w:p>
    <w:p w14:paraId="3DC47CBE" w14:textId="77777777" w:rsidR="001129A5" w:rsidRPr="00751DA7" w:rsidRDefault="001129A5" w:rsidP="001129A5">
      <w:pPr>
        <w:rPr>
          <w:rStyle w:val="StyleUnderline"/>
        </w:rPr>
      </w:pPr>
      <w:r w:rsidRPr="00751DA7">
        <w:rPr>
          <w:sz w:val="16"/>
        </w:rPr>
        <w:t xml:space="preserve">In this paper, we find that </w:t>
      </w:r>
      <w:r w:rsidRPr="00751DA7">
        <w:rPr>
          <w:rStyle w:val="StyleUnderline"/>
        </w:rPr>
        <w:t xml:space="preserve">the rate of </w:t>
      </w:r>
      <w:r w:rsidRPr="00F6084D">
        <w:rPr>
          <w:rStyle w:val="StyleUnderline"/>
          <w:highlight w:val="green"/>
        </w:rPr>
        <w:t>innovation</w:t>
      </w:r>
      <w:r w:rsidRPr="00751DA7">
        <w:rPr>
          <w:sz w:val="16"/>
        </w:rPr>
        <w:t>—as reflected in prices—</w:t>
      </w:r>
      <w:r w:rsidRPr="00751DA7">
        <w:rPr>
          <w:rStyle w:val="StyleUnderline"/>
        </w:rPr>
        <w:t xml:space="preserve">has </w:t>
      </w:r>
      <w:r w:rsidRPr="00F6084D">
        <w:rPr>
          <w:rStyle w:val="StyleUnderline"/>
          <w:highlight w:val="green"/>
        </w:rPr>
        <w:t>rarely</w:t>
      </w:r>
      <w:r w:rsidRPr="00751DA7">
        <w:rPr>
          <w:sz w:val="16"/>
        </w:rPr>
        <w:t xml:space="preserve">, if ever, </w:t>
      </w:r>
      <w:r w:rsidRPr="00751DA7">
        <w:rPr>
          <w:rStyle w:val="StyleUnderline"/>
        </w:rPr>
        <w:t xml:space="preserve">been </w:t>
      </w:r>
      <w:r w:rsidRPr="00F6084D">
        <w:rPr>
          <w:rStyle w:val="StyleUnderline"/>
          <w:highlight w:val="green"/>
        </w:rPr>
        <w:t>faster</w:t>
      </w:r>
      <w:r w:rsidRPr="00751DA7">
        <w:rPr>
          <w:rStyle w:val="StyleUnderline"/>
        </w:rPr>
        <w:t xml:space="preserve"> than it is today in exactly those industries that reform advocates point to as embodying the patent holdup problem.</w:t>
      </w:r>
      <w:r w:rsidRPr="00751DA7">
        <w:rPr>
          <w:sz w:val="16"/>
        </w:rPr>
        <w:t xml:space="preserve"> For example, the prices of goods produced by patent intensive SEP industries relative to other good produced in the economy have fallen by 90% since the early 1990s. Indeed the prices of goods produced by patent-intensive SEP industries have fallen at about twice the rate of other patent-intensive industries. Although reform advocates point to patent-intensive SEP industries as most prone to patent holdup, it is in these industries were innovation seems fastest. </w:t>
      </w:r>
      <w:r w:rsidRPr="00751DA7">
        <w:rPr>
          <w:rStyle w:val="StyleUnderline"/>
        </w:rPr>
        <w:t xml:space="preserve">If patent holdup is slowing innovation, it is slowing it down to perhaps the fastest rate in human history. </w:t>
      </w:r>
    </w:p>
    <w:p w14:paraId="35F25FC3" w14:textId="77777777" w:rsidR="001129A5" w:rsidRPr="00751DA7" w:rsidRDefault="001129A5" w:rsidP="001129A5">
      <w:pPr>
        <w:rPr>
          <w:rStyle w:val="Emphasis"/>
        </w:rPr>
      </w:pPr>
      <w:r w:rsidRPr="00751DA7">
        <w:rPr>
          <w:rStyle w:val="StyleUnderline"/>
        </w:rPr>
        <w:lastRenderedPageBreak/>
        <w:t xml:space="preserve">Our analyses also shed a skeptical light on the direction of major </w:t>
      </w:r>
      <w:r w:rsidRPr="0069334A">
        <w:rPr>
          <w:rStyle w:val="StyleUnderline"/>
        </w:rPr>
        <w:t>reform proposals</w:t>
      </w:r>
      <w:r w:rsidRPr="00751DA7">
        <w:rPr>
          <w:rStyle w:val="StyleUnderline"/>
        </w:rPr>
        <w:t xml:space="preserve"> that envisage a greater role for regulatory-type bodies and a smaller role for the courts.</w:t>
      </w:r>
      <w:r w:rsidRPr="00751DA7">
        <w:rPr>
          <w:sz w:val="16"/>
        </w:rPr>
        <w:t xml:space="preserve"> </w:t>
      </w:r>
      <w:r w:rsidRPr="00751DA7">
        <w:rPr>
          <w:rStyle w:val="StyleUnderline"/>
        </w:rPr>
        <w:t xml:space="preserve">Current </w:t>
      </w:r>
      <w:r w:rsidRPr="00F6084D">
        <w:rPr>
          <w:rStyle w:val="StyleUnderline"/>
          <w:highlight w:val="green"/>
        </w:rPr>
        <w:t>reform proposals</w:t>
      </w:r>
      <w:r w:rsidRPr="00751DA7">
        <w:rPr>
          <w:rStyle w:val="StyleUnderline"/>
        </w:rPr>
        <w:t xml:space="preserve"> </w:t>
      </w:r>
      <w:r w:rsidRPr="00F6084D">
        <w:rPr>
          <w:rStyle w:val="StyleUnderline"/>
          <w:highlight w:val="green"/>
        </w:rPr>
        <w:t>compare</w:t>
      </w:r>
      <w:r w:rsidRPr="00751DA7">
        <w:rPr>
          <w:rStyle w:val="StyleUnderline"/>
        </w:rPr>
        <w:t xml:space="preserve"> the messy </w:t>
      </w:r>
      <w:r w:rsidRPr="00F6084D">
        <w:rPr>
          <w:rStyle w:val="StyleUnderline"/>
          <w:highlight w:val="green"/>
        </w:rPr>
        <w:t>reality</w:t>
      </w:r>
      <w:r w:rsidRPr="00751DA7">
        <w:rPr>
          <w:rStyle w:val="StyleUnderline"/>
        </w:rPr>
        <w:t xml:space="preserve"> of the current court-based system </w:t>
      </w:r>
      <w:r w:rsidRPr="00F6084D">
        <w:rPr>
          <w:rStyle w:val="StyleUnderline"/>
          <w:highlight w:val="green"/>
        </w:rPr>
        <w:t>with</w:t>
      </w:r>
      <w:r w:rsidRPr="00751DA7">
        <w:rPr>
          <w:rStyle w:val="StyleUnderline"/>
        </w:rPr>
        <w:t xml:space="preserve"> </w:t>
      </w:r>
      <w:r w:rsidRPr="00751DA7">
        <w:rPr>
          <w:rStyle w:val="Emphasis"/>
        </w:rPr>
        <w:t xml:space="preserve">an imaginary </w:t>
      </w:r>
      <w:r w:rsidRPr="00F6084D">
        <w:rPr>
          <w:rStyle w:val="Emphasis"/>
          <w:highlight w:val="green"/>
        </w:rPr>
        <w:t>ideal</w:t>
      </w:r>
      <w:r w:rsidRPr="00751DA7">
        <w:rPr>
          <w:rStyle w:val="Emphasis"/>
        </w:rPr>
        <w:t>—a perfectly functioning regulatory system.</w:t>
      </w:r>
      <w:r w:rsidRPr="00751DA7">
        <w:rPr>
          <w:sz w:val="16"/>
        </w:rPr>
        <w:t xml:space="preserve"> </w:t>
      </w:r>
      <w:r w:rsidRPr="00751DA7">
        <w:rPr>
          <w:rStyle w:val="StyleUnderline"/>
        </w:rPr>
        <w:t xml:space="preserve">But, an enormous body of </w:t>
      </w:r>
      <w:r w:rsidRPr="0069334A">
        <w:rPr>
          <w:rStyle w:val="StyleUnderline"/>
        </w:rPr>
        <w:t>economic research suggests that</w:t>
      </w:r>
      <w:r w:rsidRPr="00751DA7">
        <w:rPr>
          <w:rStyle w:val="StyleUnderline"/>
        </w:rPr>
        <w:t xml:space="preserve"> such </w:t>
      </w:r>
      <w:r w:rsidRPr="00F6084D">
        <w:rPr>
          <w:rStyle w:val="StyleUnderline"/>
          <w:highlight w:val="green"/>
        </w:rPr>
        <w:t>regulatory</w:t>
      </w:r>
      <w:r w:rsidRPr="00751DA7">
        <w:rPr>
          <w:rStyle w:val="StyleUnderline"/>
        </w:rPr>
        <w:t xml:space="preserve">-based </w:t>
      </w:r>
      <w:r w:rsidRPr="00F6084D">
        <w:rPr>
          <w:rStyle w:val="StyleUnderline"/>
          <w:highlight w:val="green"/>
        </w:rPr>
        <w:t xml:space="preserve">institutions </w:t>
      </w:r>
      <w:r w:rsidRPr="00F6084D">
        <w:rPr>
          <w:rStyle w:val="Emphasis"/>
          <w:highlight w:val="green"/>
        </w:rPr>
        <w:t>are more prone to subversion</w:t>
      </w:r>
      <w:r w:rsidRPr="00751DA7">
        <w:rPr>
          <w:rStyle w:val="Emphasis"/>
        </w:rPr>
        <w:t xml:space="preserve"> than the courts.</w:t>
      </w:r>
    </w:p>
    <w:p w14:paraId="2E509468" w14:textId="77777777" w:rsidR="001129A5" w:rsidRDefault="001129A5" w:rsidP="001129A5">
      <w:pPr>
        <w:rPr>
          <w:sz w:val="16"/>
        </w:rPr>
      </w:pPr>
      <w:r w:rsidRPr="00751DA7">
        <w:rPr>
          <w:rStyle w:val="StyleUnderline"/>
        </w:rPr>
        <w:t xml:space="preserve">Regulatory </w:t>
      </w:r>
      <w:r w:rsidRPr="00F6084D">
        <w:rPr>
          <w:rStyle w:val="StyleUnderline"/>
          <w:highlight w:val="green"/>
        </w:rPr>
        <w:t>capture</w:t>
      </w:r>
      <w:r w:rsidRPr="00751DA7">
        <w:rPr>
          <w:rStyle w:val="StyleUnderline"/>
        </w:rPr>
        <w:t xml:space="preserve"> might be </w:t>
      </w:r>
      <w:r w:rsidRPr="00751DA7">
        <w:rPr>
          <w:rStyle w:val="Emphasis"/>
        </w:rPr>
        <w:t xml:space="preserve">a </w:t>
      </w:r>
      <w:r w:rsidRPr="00F6084D">
        <w:rPr>
          <w:rStyle w:val="Emphasis"/>
          <w:highlight w:val="green"/>
        </w:rPr>
        <w:t>bigger</w:t>
      </w:r>
      <w:r w:rsidRPr="00751DA7">
        <w:rPr>
          <w:rStyle w:val="Emphasis"/>
        </w:rPr>
        <w:t xml:space="preserve"> concern</w:t>
      </w:r>
      <w:r w:rsidRPr="00751DA7">
        <w:rPr>
          <w:rStyle w:val="StyleUnderline"/>
        </w:rPr>
        <w:t xml:space="preserve"> </w:t>
      </w:r>
      <w:r w:rsidRPr="00F6084D">
        <w:rPr>
          <w:rStyle w:val="StyleUnderline"/>
          <w:highlight w:val="green"/>
        </w:rPr>
        <w:t>than</w:t>
      </w:r>
      <w:r w:rsidRPr="00751DA7">
        <w:rPr>
          <w:rStyle w:val="StyleUnderline"/>
        </w:rPr>
        <w:t xml:space="preserve"> the high cost of </w:t>
      </w:r>
      <w:r w:rsidRPr="00F6084D">
        <w:rPr>
          <w:rStyle w:val="StyleUnderline"/>
          <w:highlight w:val="green"/>
        </w:rPr>
        <w:t>litigation</w:t>
      </w:r>
      <w:r w:rsidRPr="00751DA7">
        <w:rPr>
          <w:sz w:val="16"/>
        </w:rPr>
        <w:t>. Before materially altering the U.S. intellectual property system—a bedrock institution underlying long-run economic growth—more serious work is need.</w:t>
      </w:r>
    </w:p>
    <w:p w14:paraId="2EEBA24E" w14:textId="77777777" w:rsidR="001129A5" w:rsidRDefault="001129A5" w:rsidP="001129A5">
      <w:pPr>
        <w:pStyle w:val="Heading4"/>
      </w:pPr>
      <w:r>
        <w:t xml:space="preserve">America leads on 5G now, </w:t>
      </w:r>
      <w:r>
        <w:rPr>
          <w:u w:val="single"/>
        </w:rPr>
        <w:t>BUT</w:t>
      </w:r>
      <w:r>
        <w:t xml:space="preserve"> antitrust can flip it.</w:t>
      </w:r>
    </w:p>
    <w:p w14:paraId="20BE556B" w14:textId="77777777" w:rsidR="001129A5" w:rsidRPr="007B7E55" w:rsidRDefault="001129A5" w:rsidP="001129A5">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40DF9D7F" w14:textId="77777777" w:rsidR="001129A5" w:rsidRPr="007B7E55" w:rsidRDefault="001129A5" w:rsidP="001129A5">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F6084D">
        <w:rPr>
          <w:rStyle w:val="StyleUnderline"/>
          <w:highlight w:val="green"/>
        </w:rPr>
        <w:t>U.S. has</w:t>
      </w:r>
      <w:r w:rsidRPr="007B7E55">
        <w:rPr>
          <w:sz w:val="16"/>
        </w:rPr>
        <w:t xml:space="preserve"> had </w:t>
      </w:r>
      <w:r w:rsidRPr="007B7E55">
        <w:rPr>
          <w:rStyle w:val="StyleUnderline"/>
        </w:rPr>
        <w:t xml:space="preserve">a </w:t>
      </w:r>
      <w:r w:rsidRPr="007B7E55">
        <w:rPr>
          <w:rStyle w:val="Emphasis"/>
        </w:rPr>
        <w:t xml:space="preserve">substantial </w:t>
      </w:r>
      <w:r w:rsidRPr="00F6084D">
        <w:rPr>
          <w:rStyle w:val="Emphasis"/>
          <w:highlight w:val="green"/>
        </w:rPr>
        <w:t>technological edge</w:t>
      </w:r>
      <w:r w:rsidRPr="00F6084D">
        <w:rPr>
          <w:rStyle w:val="StyleUnderline"/>
          <w:highlight w:val="green"/>
        </w:rPr>
        <w:t xml:space="preserve"> over</w:t>
      </w:r>
      <w:r w:rsidRPr="007B7E55">
        <w:rPr>
          <w:rStyle w:val="StyleUnderline"/>
        </w:rPr>
        <w:t xml:space="preserve"> our </w:t>
      </w:r>
      <w:r w:rsidRPr="00F6084D">
        <w:rPr>
          <w:rStyle w:val="Emphasis"/>
          <w:highlight w:val="green"/>
        </w:rPr>
        <w:t>military</w:t>
      </w:r>
      <w:r w:rsidRPr="007B7E55">
        <w:rPr>
          <w:rStyle w:val="Emphasis"/>
        </w:rPr>
        <w:t xml:space="preserve"> and intelligence rivals</w:t>
      </w:r>
      <w:r w:rsidRPr="007B7E55">
        <w:rPr>
          <w:rStyle w:val="StyleUnderline"/>
        </w:rPr>
        <w:t xml:space="preserve"> </w:t>
      </w:r>
      <w:r w:rsidRPr="00F6084D">
        <w:rPr>
          <w:rStyle w:val="StyleUnderline"/>
          <w:highlight w:val="green"/>
        </w:rPr>
        <w:t>in</w:t>
      </w:r>
      <w:r w:rsidRPr="007B7E55">
        <w:rPr>
          <w:rStyle w:val="StyleUnderline"/>
        </w:rPr>
        <w:t xml:space="preserve"> </w:t>
      </w:r>
      <w:r w:rsidRPr="007B7E55">
        <w:rPr>
          <w:rStyle w:val="Emphasis"/>
        </w:rPr>
        <w:t xml:space="preserve">foundational </w:t>
      </w:r>
      <w:r w:rsidRPr="00F6084D">
        <w:rPr>
          <w:rStyle w:val="Emphasis"/>
          <w:highlight w:val="green"/>
        </w:rPr>
        <w:t>R&amp;D</w:t>
      </w:r>
      <w:r w:rsidRPr="00F6084D">
        <w:rPr>
          <w:rStyle w:val="StyleUnderline"/>
          <w:highlight w:val="green"/>
        </w:rPr>
        <w:t xml:space="preserve"> for 5G and</w:t>
      </w:r>
      <w:r w:rsidRPr="007B7E55">
        <w:rPr>
          <w:sz w:val="16"/>
        </w:rPr>
        <w:t xml:space="preserve"> other </w:t>
      </w:r>
      <w:r w:rsidRPr="00F6084D">
        <w:rPr>
          <w:rStyle w:val="Emphasis"/>
          <w:highlight w:val="green"/>
        </w:rPr>
        <w:t>next-gen</w:t>
      </w:r>
      <w:r w:rsidRPr="007B7E55">
        <w:rPr>
          <w:rStyle w:val="Emphasis"/>
        </w:rPr>
        <w:t xml:space="preserve">eration </w:t>
      </w:r>
      <w:r w:rsidRPr="00F6084D">
        <w:rPr>
          <w:rStyle w:val="Emphasis"/>
          <w:highlight w:val="green"/>
        </w:rPr>
        <w:t>tech</w:t>
      </w:r>
      <w:r w:rsidRPr="007B7E55">
        <w:rPr>
          <w:rStyle w:val="Emphasis"/>
        </w:rPr>
        <w:t>nologies</w:t>
      </w:r>
      <w:r w:rsidRPr="007B7E55">
        <w:rPr>
          <w:rStyle w:val="StyleUnderline"/>
        </w:rPr>
        <w:t xml:space="preserve">. U.S. </w:t>
      </w:r>
      <w:r w:rsidRPr="00F6084D">
        <w:rPr>
          <w:rStyle w:val="StyleUnderline"/>
          <w:highlight w:val="green"/>
        </w:rPr>
        <w:t>companies</w:t>
      </w:r>
      <w:r w:rsidRPr="007B7E55">
        <w:rPr>
          <w:sz w:val="16"/>
        </w:rPr>
        <w:t xml:space="preserve"> have </w:t>
      </w:r>
      <w:r w:rsidRPr="007B7E55">
        <w:rPr>
          <w:rStyle w:val="Emphasis"/>
        </w:rPr>
        <w:t>long</w:t>
      </w:r>
      <w:r w:rsidRPr="007B7E55">
        <w:rPr>
          <w:sz w:val="16"/>
        </w:rPr>
        <w:t xml:space="preserve"> been </w:t>
      </w:r>
      <w:r w:rsidRPr="00F6084D">
        <w:rPr>
          <w:rStyle w:val="Emphasis"/>
          <w:highlight w:val="green"/>
        </w:rPr>
        <w:t>lead</w:t>
      </w:r>
      <w:r w:rsidRPr="007B7E55">
        <w:rPr>
          <w:sz w:val="16"/>
        </w:rPr>
        <w:t xml:space="preserve">ers in the development of previous generations of </w:t>
      </w:r>
      <w:r w:rsidRPr="007B7E55">
        <w:rPr>
          <w:rStyle w:val="StyleUnderline"/>
        </w:rPr>
        <w:t xml:space="preserve">core </w:t>
      </w:r>
      <w:r w:rsidRPr="00F6084D">
        <w:rPr>
          <w:rStyle w:val="StyleUnderline"/>
          <w:highlight w:val="gree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F6084D">
        <w:rPr>
          <w:rStyle w:val="Emphasis"/>
          <w:highlight w:val="green"/>
        </w:rPr>
        <w:t>backbone of</w:t>
      </w:r>
      <w:r w:rsidRPr="007B7E55">
        <w:rPr>
          <w:rStyle w:val="Emphasis"/>
        </w:rPr>
        <w:t xml:space="preserve"> the U.S. </w:t>
      </w:r>
      <w:r w:rsidRPr="00F6084D">
        <w:rPr>
          <w:rStyle w:val="Emphasis"/>
          <w:highlight w:val="green"/>
        </w:rPr>
        <w:t>telecomm</w:t>
      </w:r>
      <w:r w:rsidRPr="00F6084D">
        <w:rPr>
          <w:sz w:val="16"/>
          <w:highlight w:val="green"/>
        </w:rPr>
        <w:t>unication</w:t>
      </w:r>
      <w:r w:rsidRPr="007B7E55">
        <w:rPr>
          <w:sz w:val="16"/>
        </w:rPr>
        <w:t xml:space="preserve"> systems. This </w:t>
      </w:r>
      <w:r w:rsidRPr="007B7E55">
        <w:rPr>
          <w:rStyle w:val="StyleUnderline"/>
        </w:rPr>
        <w:t xml:space="preserve">leadership </w:t>
      </w:r>
      <w:r w:rsidRPr="00F6084D">
        <w:rPr>
          <w:rStyle w:val="Emphasis"/>
          <w:highlight w:val="green"/>
        </w:rPr>
        <w:t>must continue</w:t>
      </w:r>
      <w:r w:rsidRPr="007B7E55">
        <w:rPr>
          <w:sz w:val="16"/>
        </w:rPr>
        <w:t xml:space="preserve"> for the U.S. government </w:t>
      </w:r>
      <w:r w:rsidRPr="007B7E55">
        <w:rPr>
          <w:rStyle w:val="StyleUnderline"/>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r w:rsidRPr="007B7E55">
        <w:rPr>
          <w:sz w:val="16"/>
        </w:rPr>
        <w:t xml:space="preserve">.9 </w:t>
      </w:r>
    </w:p>
    <w:p w14:paraId="5DA9F0BE" w14:textId="77777777" w:rsidR="001129A5" w:rsidRPr="007B7E55" w:rsidRDefault="001129A5" w:rsidP="001129A5">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F6084D">
        <w:rPr>
          <w:rStyle w:val="StyleUnderline"/>
          <w:highlight w:val="green"/>
        </w:rPr>
        <w:t>very small number of</w:t>
      </w:r>
      <w:r w:rsidRPr="007B7E55">
        <w:rPr>
          <w:rStyle w:val="StyleUnderline"/>
        </w:rPr>
        <w:t xml:space="preserve"> U.S. </w:t>
      </w:r>
      <w:r w:rsidRPr="00F6084D">
        <w:rPr>
          <w:rStyle w:val="StyleUnderline"/>
          <w:highlight w:val="green"/>
        </w:rPr>
        <w:t>companies</w:t>
      </w:r>
      <w:r w:rsidRPr="007B7E55">
        <w:rPr>
          <w:sz w:val="16"/>
        </w:rPr>
        <w:t xml:space="preserve"> have </w:t>
      </w:r>
      <w:r w:rsidRPr="00F6084D">
        <w:rPr>
          <w:rStyle w:val="StyleUnderline"/>
          <w:highlight w:val="green"/>
        </w:rPr>
        <w:t>made</w:t>
      </w:r>
      <w:r w:rsidRPr="007B7E55">
        <w:rPr>
          <w:sz w:val="16"/>
        </w:rPr>
        <w:t xml:space="preserve"> the </w:t>
      </w:r>
      <w:r w:rsidRPr="00F6084D">
        <w:rPr>
          <w:rStyle w:val="StyleUnderline"/>
          <w:highlight w:val="green"/>
        </w:rPr>
        <w:t>investments in</w:t>
      </w:r>
      <w:r w:rsidRPr="007B7E55">
        <w:rPr>
          <w:rStyle w:val="StyleUnderline"/>
        </w:rPr>
        <w:t xml:space="preserve"> the </w:t>
      </w:r>
      <w:r w:rsidRPr="00F6084D">
        <w:rPr>
          <w:rStyle w:val="Emphasis"/>
          <w:highlight w:val="gree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F6084D">
        <w:rPr>
          <w:rStyle w:val="StyleUnderline"/>
          <w:highlight w:val="green"/>
        </w:rPr>
        <w:t>R&amp;D</w:t>
      </w:r>
      <w:r w:rsidRPr="007B7E55">
        <w:rPr>
          <w:sz w:val="16"/>
        </w:rPr>
        <w:t xml:space="preserve"> necessary </w:t>
      </w:r>
      <w:r w:rsidRPr="00F6084D">
        <w:rPr>
          <w:rStyle w:val="StyleUnderline"/>
          <w:highlight w:val="gree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5B85A088" w14:textId="77777777" w:rsidR="001129A5" w:rsidRDefault="001129A5" w:rsidP="001129A5">
      <w:pPr>
        <w:rPr>
          <w:sz w:val="16"/>
        </w:rPr>
      </w:pPr>
      <w:r w:rsidRPr="007B7E55">
        <w:rPr>
          <w:sz w:val="16"/>
        </w:rPr>
        <w:t xml:space="preserve">The </w:t>
      </w:r>
      <w:r w:rsidRPr="00F6084D">
        <w:rPr>
          <w:rStyle w:val="StyleUnderline"/>
          <w:highlight w:val="green"/>
        </w:rPr>
        <w:t>willingness of</w:t>
      </w:r>
      <w:r w:rsidRPr="007B7E55">
        <w:rPr>
          <w:rStyle w:val="StyleUnderline"/>
        </w:rPr>
        <w:t xml:space="preserve"> U.S. </w:t>
      </w:r>
      <w:r w:rsidRPr="00F6084D">
        <w:rPr>
          <w:rStyle w:val="StyleUnderline"/>
          <w:highlight w:val="green"/>
        </w:rPr>
        <w:t xml:space="preserve">companies to invest in R&amp;D is </w:t>
      </w:r>
      <w:r w:rsidRPr="00F6084D">
        <w:rPr>
          <w:rStyle w:val="Emphasis"/>
          <w:highlight w:val="gree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F6084D">
        <w:rPr>
          <w:rStyle w:val="Emphasis"/>
          <w:highlight w:val="green"/>
        </w:rPr>
        <w:t>aggressive</w:t>
      </w:r>
      <w:r w:rsidRPr="007B7E55">
        <w:rPr>
          <w:rStyle w:val="Emphasis"/>
        </w:rPr>
        <w:t xml:space="preserve"> and unwarranted use</w:t>
      </w:r>
      <w:r w:rsidRPr="007B7E55">
        <w:rPr>
          <w:rStyle w:val="StyleUnderline"/>
        </w:rPr>
        <w:t xml:space="preserve"> of </w:t>
      </w:r>
      <w:r w:rsidRPr="00F6084D">
        <w:rPr>
          <w:rStyle w:val="StyleUnderline"/>
          <w:highlight w:val="gree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F6084D">
        <w:rPr>
          <w:rStyle w:val="StyleUnderline"/>
          <w:highlight w:val="green"/>
        </w:rPr>
        <w:t xml:space="preserve">put </w:t>
      </w:r>
      <w:r w:rsidRPr="00F6084D">
        <w:rPr>
          <w:rStyle w:val="Emphasis"/>
          <w:highlight w:val="green"/>
        </w:rPr>
        <w:t>obstacles</w:t>
      </w:r>
      <w:r w:rsidRPr="00F6084D">
        <w:rPr>
          <w:rStyle w:val="StyleUnderline"/>
          <w:highlight w:val="green"/>
        </w:rPr>
        <w:t xml:space="preserve"> in</w:t>
      </w:r>
      <w:r w:rsidRPr="007B7E55">
        <w:rPr>
          <w:rStyle w:val="StyleUnderline"/>
        </w:rPr>
        <w:t xml:space="preserve"> these </w:t>
      </w:r>
      <w:r w:rsidRPr="00F6084D">
        <w:rPr>
          <w:rStyle w:val="StyleUnderline"/>
          <w:highlight w:val="green"/>
        </w:rPr>
        <w:t>companies’ paths and hinder</w:t>
      </w:r>
      <w:r w:rsidRPr="007B7E55">
        <w:rPr>
          <w:rStyle w:val="StyleUnderline"/>
        </w:rPr>
        <w:t xml:space="preserve"> their </w:t>
      </w:r>
      <w:r w:rsidRPr="00F6084D">
        <w:rPr>
          <w:rStyle w:val="Emphasis"/>
          <w:highlight w:val="green"/>
        </w:rPr>
        <w:t>ability to lead</w:t>
      </w:r>
      <w:r w:rsidRPr="007B7E55">
        <w:rPr>
          <w:sz w:val="16"/>
        </w:rPr>
        <w:t>.</w:t>
      </w:r>
    </w:p>
    <w:p w14:paraId="14F5015B" w14:textId="77777777" w:rsidR="001129A5" w:rsidRPr="008875C2" w:rsidRDefault="001129A5" w:rsidP="001129A5">
      <w:pPr>
        <w:pStyle w:val="Heading4"/>
      </w:pPr>
      <w:r>
        <w:t xml:space="preserve">Antitrust in IP </w:t>
      </w:r>
      <w:r>
        <w:rPr>
          <w:u w:val="single"/>
        </w:rPr>
        <w:t>hammers</w:t>
      </w:r>
      <w:r>
        <w:t xml:space="preserve"> innovation, </w:t>
      </w:r>
      <w:r>
        <w:rPr>
          <w:u w:val="single"/>
        </w:rPr>
        <w:t>especially</w:t>
      </w:r>
      <w:r>
        <w:t xml:space="preserve"> in American 5G.</w:t>
      </w:r>
    </w:p>
    <w:p w14:paraId="1641BEED" w14:textId="77777777" w:rsidR="001129A5" w:rsidRPr="00E50A8D" w:rsidRDefault="001129A5" w:rsidP="001129A5">
      <w:r w:rsidRPr="00E50A8D">
        <w:rPr>
          <w:rStyle w:val="Style13ptBold"/>
        </w:rPr>
        <w:t>Abbott ’21</w:t>
      </w:r>
      <w:r>
        <w:t xml:space="preserve"> [Alden Abbott, Paul Redmond Michel, Adam Mossoff, Kristen Jakobsen Osenga, and Brian O’Shaughnessy; March 10; the Federal Trade Commission’s General Counsel (2018-</w:t>
      </w:r>
      <w:r>
        <w:lastRenderedPageBreak/>
        <w:t>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73464CC8" w14:textId="77777777" w:rsidR="001129A5" w:rsidRPr="00CE2D38" w:rsidRDefault="001129A5" w:rsidP="001129A5">
      <w:pPr>
        <w:rPr>
          <w:sz w:val="16"/>
        </w:rPr>
      </w:pPr>
      <w:r w:rsidRPr="00CE2D38">
        <w:rPr>
          <w:sz w:val="16"/>
        </w:rPr>
        <w:t xml:space="preserve">Although much of the excitement about </w:t>
      </w:r>
      <w:r w:rsidRPr="00F6084D">
        <w:rPr>
          <w:rStyle w:val="StyleUnderline"/>
          <w:highlight w:val="green"/>
        </w:rPr>
        <w:t>5G</w:t>
      </w:r>
      <w:r w:rsidRPr="00CE2D38">
        <w:rPr>
          <w:sz w:val="16"/>
        </w:rPr>
        <w:t xml:space="preserve"> wireless technology focuses on how it will improve every aspect of our lives – from smart homes to smart cities, from healthcare to food to business to entertainment – this technology </w:t>
      </w:r>
      <w:r w:rsidRPr="00F6084D">
        <w:rPr>
          <w:rStyle w:val="StyleUnderline"/>
          <w:highlight w:val="green"/>
        </w:rPr>
        <w:t>is</w:t>
      </w:r>
      <w:r w:rsidRPr="00CE2D38">
        <w:rPr>
          <w:sz w:val="16"/>
        </w:rPr>
        <w:t xml:space="preserve"> also </w:t>
      </w:r>
      <w:r w:rsidRPr="00F6084D">
        <w:rPr>
          <w:rStyle w:val="Emphasis"/>
          <w:highlight w:val="green"/>
        </w:rPr>
        <w:t>critical</w:t>
      </w:r>
      <w:r w:rsidRPr="00F6084D">
        <w:rPr>
          <w:rStyle w:val="StyleUnderline"/>
          <w:highlight w:val="green"/>
        </w:rPr>
        <w:t xml:space="preserve"> for</w:t>
      </w:r>
      <w:r w:rsidRPr="00CE2D38">
        <w:rPr>
          <w:sz w:val="16"/>
        </w:rPr>
        <w:t xml:space="preserve"> an often-invisible, but even more critical, application: </w:t>
      </w:r>
      <w:r w:rsidRPr="00F6084D">
        <w:rPr>
          <w:rStyle w:val="Emphasis"/>
          <w:highlight w:val="gree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F6084D">
        <w:rPr>
          <w:rStyle w:val="StyleUnderline"/>
          <w:highlight w:val="green"/>
        </w:rPr>
        <w:t>with</w:t>
      </w:r>
      <w:r w:rsidRPr="00E50A8D">
        <w:rPr>
          <w:rStyle w:val="StyleUnderline"/>
        </w:rPr>
        <w:t xml:space="preserve"> </w:t>
      </w:r>
      <w:r w:rsidRPr="00E50A8D">
        <w:rPr>
          <w:rStyle w:val="Emphasis"/>
        </w:rPr>
        <w:t xml:space="preserve">massively increased speeds of </w:t>
      </w:r>
      <w:r w:rsidRPr="00F6084D">
        <w:rPr>
          <w:rStyle w:val="Emphasis"/>
          <w:highlight w:val="gree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F6084D">
        <w:rPr>
          <w:rStyle w:val="StyleUnderline"/>
          <w:highlight w:val="green"/>
        </w:rPr>
        <w:t>surveillance</w:t>
      </w:r>
      <w:r w:rsidRPr="00E50A8D">
        <w:rPr>
          <w:rStyle w:val="StyleUnderline"/>
        </w:rPr>
        <w:t xml:space="preserve"> and </w:t>
      </w:r>
      <w:r w:rsidRPr="00F6084D">
        <w:rPr>
          <w:rStyle w:val="StyleUnderline"/>
          <w:highlight w:val="gree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F6084D">
        <w:rPr>
          <w:rStyle w:val="Emphasis"/>
          <w:highlight w:val="green"/>
        </w:rPr>
        <w:t>c</w:t>
      </w:r>
      <w:r w:rsidRPr="00CE2D38">
        <w:rPr>
          <w:sz w:val="16"/>
        </w:rPr>
        <w:t xml:space="preserve">ommand </w:t>
      </w:r>
      <w:r w:rsidRPr="00F6084D">
        <w:rPr>
          <w:rStyle w:val="Emphasis"/>
          <w:highlight w:val="green"/>
        </w:rPr>
        <w:t>and c</w:t>
      </w:r>
      <w:r w:rsidRPr="00CE2D38">
        <w:rPr>
          <w:sz w:val="16"/>
        </w:rPr>
        <w:t>ontrol,</w:t>
      </w:r>
      <w:r w:rsidRPr="00E50A8D">
        <w:rPr>
          <w:rStyle w:val="StyleUnderline"/>
        </w:rPr>
        <w:t xml:space="preserve"> </w:t>
      </w:r>
      <w:r w:rsidRPr="00F6084D">
        <w:rPr>
          <w:rStyle w:val="StyleUnderline"/>
          <w:highlight w:val="green"/>
        </w:rPr>
        <w:t>and</w:t>
      </w:r>
      <w:r w:rsidRPr="00E50A8D">
        <w:rPr>
          <w:rStyle w:val="StyleUnderline"/>
        </w:rPr>
        <w:t xml:space="preserve"> </w:t>
      </w:r>
      <w:r w:rsidRPr="00E50A8D">
        <w:rPr>
          <w:rStyle w:val="Emphasis"/>
        </w:rPr>
        <w:t xml:space="preserve">integrated and streamlined </w:t>
      </w:r>
      <w:r w:rsidRPr="00F6084D">
        <w:rPr>
          <w:rStyle w:val="Emphasis"/>
          <w:highlight w:val="gree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F6084D">
        <w:rPr>
          <w:rStyle w:val="Emphasis"/>
          <w:highlight w:val="gree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F6084D">
        <w:rPr>
          <w:rStyle w:val="StyleUnderline"/>
          <w:highlight w:val="green"/>
        </w:rPr>
        <w:t>rise to</w:t>
      </w:r>
      <w:r w:rsidRPr="00E50A8D">
        <w:rPr>
          <w:rStyle w:val="StyleUnderline"/>
        </w:rPr>
        <w:t xml:space="preserve"> </w:t>
      </w:r>
      <w:r w:rsidRPr="00E50A8D">
        <w:rPr>
          <w:rStyle w:val="Emphasis"/>
        </w:rPr>
        <w:t xml:space="preserve">new </w:t>
      </w:r>
      <w:r w:rsidRPr="00F6084D">
        <w:rPr>
          <w:rStyle w:val="Emphasis"/>
          <w:highlight w:val="green"/>
        </w:rPr>
        <w:t>cyber</w:t>
      </w:r>
      <w:r w:rsidRPr="00E50A8D">
        <w:rPr>
          <w:rStyle w:val="Emphasis"/>
        </w:rPr>
        <w:t xml:space="preserve">security </w:t>
      </w:r>
      <w:r w:rsidRPr="00F6084D">
        <w:rPr>
          <w:rStyle w:val="Emphasis"/>
          <w:highlight w:val="green"/>
        </w:rPr>
        <w:t>vulnerabilities</w:t>
      </w:r>
      <w:r w:rsidRPr="00CE2D38">
        <w:rPr>
          <w:sz w:val="16"/>
        </w:rPr>
        <w:t xml:space="preserve">. </w:t>
      </w:r>
    </w:p>
    <w:p w14:paraId="6AFC87D2" w14:textId="77777777" w:rsidR="001129A5" w:rsidRPr="00CE2D38" w:rsidRDefault="001129A5" w:rsidP="001129A5">
      <w:pPr>
        <w:rPr>
          <w:sz w:val="16"/>
        </w:rPr>
      </w:pPr>
      <w:r w:rsidRPr="006A5004">
        <w:rPr>
          <w:rStyle w:val="StyleUnderline"/>
        </w:rPr>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rPr>
          <w:sz w:val="16"/>
        </w:rPr>
        <w:t>. Today,</w:t>
      </w:r>
      <w:r w:rsidRPr="00CE2D38">
        <w:rPr>
          <w:sz w:val="16"/>
        </w:rPr>
        <w:t xml:space="preserve"> </w:t>
      </w:r>
      <w:r w:rsidRPr="00F6084D">
        <w:rPr>
          <w:rStyle w:val="StyleUnderline"/>
          <w:highlight w:val="green"/>
        </w:rPr>
        <w:t>the U.S. is</w:t>
      </w:r>
      <w:r w:rsidRPr="00E50A8D">
        <w:rPr>
          <w:rStyle w:val="StyleUnderline"/>
        </w:rPr>
        <w:t xml:space="preserve"> </w:t>
      </w:r>
      <w:r w:rsidRPr="00E50A8D">
        <w:rPr>
          <w:rStyle w:val="Emphasis"/>
        </w:rPr>
        <w:t xml:space="preserve">already </w:t>
      </w:r>
      <w:r w:rsidRPr="00F6084D">
        <w:rPr>
          <w:rStyle w:val="Emphasis"/>
          <w:highlight w:val="green"/>
        </w:rPr>
        <w:t>depending</w:t>
      </w:r>
      <w:r w:rsidRPr="00F6084D">
        <w:rPr>
          <w:rStyle w:val="StyleUnderline"/>
          <w:highlight w:val="green"/>
        </w:rPr>
        <w:t xml:space="preserve"> on</w:t>
      </w:r>
      <w:r w:rsidRPr="00E50A8D">
        <w:rPr>
          <w:rStyle w:val="StyleUnderline"/>
        </w:rPr>
        <w:t xml:space="preserve"> a </w:t>
      </w:r>
      <w:r w:rsidRPr="00E50A8D">
        <w:rPr>
          <w:rStyle w:val="Emphasis"/>
        </w:rPr>
        <w:t xml:space="preserve">wide </w:t>
      </w:r>
      <w:r w:rsidRPr="00F6084D">
        <w:rPr>
          <w:rStyle w:val="Emphasis"/>
          <w:highlight w:val="green"/>
        </w:rPr>
        <w:t>array</w:t>
      </w:r>
      <w:r w:rsidRPr="00F6084D">
        <w:rPr>
          <w:rStyle w:val="StyleUnderline"/>
          <w:highlight w:val="green"/>
        </w:rPr>
        <w:t xml:space="preserve"> of 5G</w:t>
      </w:r>
      <w:r w:rsidRPr="00E50A8D">
        <w:rPr>
          <w:rStyle w:val="StyleUnderline"/>
        </w:rPr>
        <w:t xml:space="preserve"> technology suppliers </w:t>
      </w:r>
      <w:r w:rsidRPr="00F6084D">
        <w:rPr>
          <w:rStyle w:val="StyleUnderline"/>
          <w:highlight w:val="gree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F6084D">
        <w:rPr>
          <w:rStyle w:val="Emphasis"/>
          <w:highlight w:val="gree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F6084D">
        <w:rPr>
          <w:rStyle w:val="Emphasis"/>
          <w:highlight w:val="green"/>
        </w:rPr>
        <w:t>drones</w:t>
      </w:r>
      <w:r w:rsidRPr="00E50A8D">
        <w:rPr>
          <w:rStyle w:val="StyleUnderline"/>
        </w:rPr>
        <w:t xml:space="preserve">, </w:t>
      </w:r>
      <w:r w:rsidRPr="00E50A8D">
        <w:rPr>
          <w:rStyle w:val="Emphasis"/>
        </w:rPr>
        <w:t xml:space="preserve">target smart </w:t>
      </w:r>
      <w:r w:rsidRPr="00F6084D">
        <w:rPr>
          <w:rStyle w:val="Emphasis"/>
          <w:highlight w:val="green"/>
        </w:rPr>
        <w:t>munitions</w:t>
      </w:r>
      <w:r w:rsidRPr="00F6084D">
        <w:rPr>
          <w:rStyle w:val="StyleUnderline"/>
          <w:highlight w:val="green"/>
        </w:rPr>
        <w:t>, and</w:t>
      </w:r>
      <w:r w:rsidRPr="00CE2D38">
        <w:rPr>
          <w:sz w:val="16"/>
        </w:rPr>
        <w:t xml:space="preserve"> perform other </w:t>
      </w:r>
      <w:r w:rsidRPr="00E50A8D">
        <w:rPr>
          <w:rStyle w:val="Emphasis"/>
        </w:rPr>
        <w:t xml:space="preserve">vital </w:t>
      </w:r>
      <w:r w:rsidRPr="00F6084D">
        <w:rPr>
          <w:rStyle w:val="Emphasis"/>
          <w:highlight w:val="green"/>
        </w:rPr>
        <w:t>military</w:t>
      </w:r>
      <w:r w:rsidRPr="00E50A8D">
        <w:rPr>
          <w:rStyle w:val="Emphasis"/>
        </w:rPr>
        <w:t xml:space="preserve"> functions</w:t>
      </w:r>
      <w:r w:rsidRPr="00CE2D38">
        <w:rPr>
          <w:sz w:val="16"/>
        </w:rPr>
        <w:t>.3</w:t>
      </w:r>
      <w:r>
        <w:rPr>
          <w:sz w:val="16"/>
        </w:rPr>
        <w:t xml:space="preserve"> </w:t>
      </w:r>
      <w:r w:rsidRPr="00F6084D">
        <w:rPr>
          <w:rStyle w:val="StyleUnderline"/>
          <w:highlight w:val="green"/>
        </w:rPr>
        <w:t>Allied partnerships</w:t>
      </w:r>
      <w:r w:rsidRPr="00E50A8D">
        <w:rPr>
          <w:rStyle w:val="StyleUnderline"/>
        </w:rPr>
        <w:t xml:space="preserve"> with the U.S. also </w:t>
      </w:r>
      <w:r w:rsidRPr="00F6084D">
        <w:rPr>
          <w:rStyle w:val="Emphasis"/>
          <w:highlight w:val="green"/>
        </w:rPr>
        <w:t>depend on</w:t>
      </w:r>
      <w:r w:rsidRPr="00CE2D38">
        <w:rPr>
          <w:sz w:val="16"/>
        </w:rPr>
        <w:t xml:space="preserve"> its efforts to address cybersecurity in the next generation of wireless, </w:t>
      </w:r>
      <w:r w:rsidRPr="00F6084D">
        <w:rPr>
          <w:rStyle w:val="StyleUnderline"/>
          <w:highlight w:val="green"/>
        </w:rPr>
        <w:t>5G</w:t>
      </w:r>
      <w:r w:rsidRPr="00CE2D38">
        <w:rPr>
          <w:sz w:val="16"/>
        </w:rPr>
        <w:t xml:space="preserve">, and Internet of things.4 </w:t>
      </w:r>
    </w:p>
    <w:p w14:paraId="74F3642B" w14:textId="77777777" w:rsidR="001129A5" w:rsidRDefault="001129A5" w:rsidP="001129A5">
      <w:pPr>
        <w:rPr>
          <w:sz w:val="16"/>
        </w:rPr>
      </w:pPr>
      <w:r w:rsidRPr="00F6084D">
        <w:rPr>
          <w:rStyle w:val="StyleUnderline"/>
          <w:highlight w:val="green"/>
        </w:rPr>
        <w:t>To ensure</w:t>
      </w:r>
      <w:r w:rsidRPr="00E50A8D">
        <w:rPr>
          <w:rStyle w:val="StyleUnderline"/>
        </w:rPr>
        <w:t xml:space="preserve"> the </w:t>
      </w:r>
      <w:r w:rsidRPr="00F6084D">
        <w:rPr>
          <w:rStyle w:val="Emphasis"/>
          <w:highlight w:val="green"/>
        </w:rPr>
        <w:t>safe</w:t>
      </w:r>
      <w:r w:rsidRPr="00E50A8D">
        <w:rPr>
          <w:rStyle w:val="Emphasis"/>
        </w:rPr>
        <w:t xml:space="preserve">ty of the </w:t>
      </w:r>
      <w:r w:rsidRPr="00F6084D">
        <w:rPr>
          <w:rStyle w:val="Emphasis"/>
          <w:highlight w:val="gree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F6084D">
        <w:rPr>
          <w:rStyle w:val="StyleUnderline"/>
          <w:highlight w:val="gree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F6084D">
        <w:rPr>
          <w:rStyle w:val="Emphasis"/>
          <w:highlight w:val="green"/>
        </w:rPr>
        <w:t>vulnerabilities</w:t>
      </w:r>
      <w:r w:rsidRPr="00F6084D">
        <w:rPr>
          <w:rStyle w:val="StyleUnderline"/>
          <w:highlight w:val="green"/>
        </w:rPr>
        <w:t>, the U.S. must remain</w:t>
      </w:r>
      <w:r w:rsidRPr="00CE2D38">
        <w:rPr>
          <w:sz w:val="16"/>
        </w:rPr>
        <w:t xml:space="preserve"> an </w:t>
      </w:r>
      <w:r w:rsidRPr="00E50A8D">
        <w:rPr>
          <w:rStyle w:val="Emphasis"/>
        </w:rPr>
        <w:t xml:space="preserve">active and </w:t>
      </w:r>
      <w:r w:rsidRPr="00F6084D">
        <w:rPr>
          <w:rStyle w:val="Emphasis"/>
          <w:highlight w:val="green"/>
        </w:rPr>
        <w:t>competitive</w:t>
      </w:r>
      <w:r w:rsidRPr="00CE2D38">
        <w:rPr>
          <w:sz w:val="16"/>
        </w:rPr>
        <w:t xml:space="preserve"> participant </w:t>
      </w:r>
      <w:r w:rsidRPr="00F6084D">
        <w:rPr>
          <w:rStyle w:val="StyleUnderline"/>
          <w:highlight w:val="green"/>
        </w:rPr>
        <w:t>in 5G</w:t>
      </w:r>
      <w:r w:rsidRPr="00E50A8D">
        <w:rPr>
          <w:rStyle w:val="StyleUnderline"/>
        </w:rPr>
        <w:t xml:space="preserve"> development. </w:t>
      </w:r>
      <w:r w:rsidRPr="00F6084D">
        <w:rPr>
          <w:rStyle w:val="Emphasis"/>
          <w:highlight w:val="green"/>
        </w:rPr>
        <w:t>Antitrust policies</w:t>
      </w:r>
      <w:r w:rsidRPr="00F6084D">
        <w:rPr>
          <w:rStyle w:val="StyleUnderline"/>
          <w:highlight w:val="green"/>
        </w:rPr>
        <w:t xml:space="preserve"> that undermine the </w:t>
      </w:r>
      <w:r w:rsidRPr="00F6084D">
        <w:rPr>
          <w:rStyle w:val="Emphasis"/>
          <w:highlight w:val="green"/>
        </w:rPr>
        <w:t>i</w:t>
      </w:r>
      <w:r w:rsidRPr="00CE2D38">
        <w:rPr>
          <w:sz w:val="16"/>
        </w:rPr>
        <w:t xml:space="preserve">ntellectual </w:t>
      </w:r>
      <w:r w:rsidRPr="00F6084D">
        <w:rPr>
          <w:rStyle w:val="Emphasis"/>
          <w:highlight w:val="green"/>
        </w:rPr>
        <w:t>p</w:t>
      </w:r>
      <w:r w:rsidRPr="00CE2D38">
        <w:rPr>
          <w:sz w:val="16"/>
        </w:rPr>
        <w:t xml:space="preserve">roperty </w:t>
      </w:r>
      <w:r w:rsidRPr="00F6084D">
        <w:rPr>
          <w:rStyle w:val="Emphasis"/>
          <w:highlight w:val="green"/>
        </w:rPr>
        <w:t>r</w:t>
      </w:r>
      <w:r w:rsidRPr="00CE2D38">
        <w:rPr>
          <w:sz w:val="16"/>
        </w:rPr>
        <w:t xml:space="preserve">ights </w:t>
      </w:r>
      <w:r w:rsidRPr="00F6084D">
        <w:rPr>
          <w:rStyle w:val="StyleUnderline"/>
          <w:highlight w:val="green"/>
        </w:rPr>
        <w:t>of</w:t>
      </w:r>
      <w:r w:rsidRPr="00E50A8D">
        <w:rPr>
          <w:rStyle w:val="StyleUnderline"/>
        </w:rPr>
        <w:t xml:space="preserve"> </w:t>
      </w:r>
      <w:r w:rsidRPr="00E50A8D">
        <w:rPr>
          <w:rStyle w:val="Emphasis"/>
        </w:rPr>
        <w:t xml:space="preserve">U.S. </w:t>
      </w:r>
      <w:r w:rsidRPr="00F6084D">
        <w:rPr>
          <w:rStyle w:val="Emphasis"/>
          <w:highlight w:val="green"/>
        </w:rPr>
        <w:t>innovators</w:t>
      </w:r>
      <w:r w:rsidRPr="00F6084D">
        <w:rPr>
          <w:rStyle w:val="StyleUnderline"/>
          <w:highlight w:val="green"/>
        </w:rPr>
        <w:t xml:space="preserve"> will diminish</w:t>
      </w:r>
      <w:r w:rsidRPr="00E50A8D">
        <w:rPr>
          <w:rStyle w:val="StyleUnderline"/>
        </w:rPr>
        <w:t xml:space="preserve"> </w:t>
      </w:r>
      <w:r w:rsidRPr="00E50A8D">
        <w:rPr>
          <w:rStyle w:val="Emphasis"/>
        </w:rPr>
        <w:t xml:space="preserve">U.S. </w:t>
      </w:r>
      <w:r w:rsidRPr="00F6084D">
        <w:rPr>
          <w:rStyle w:val="Emphasis"/>
          <w:highlight w:val="green"/>
        </w:rPr>
        <w:t>companies’</w:t>
      </w:r>
      <w:r w:rsidRPr="00E50A8D">
        <w:rPr>
          <w:rStyle w:val="Emphasis"/>
        </w:rPr>
        <w:t xml:space="preserve"> ability</w:t>
      </w:r>
      <w:r w:rsidRPr="00E50A8D">
        <w:rPr>
          <w:rStyle w:val="StyleUnderline"/>
        </w:rPr>
        <w:t xml:space="preserve"> </w:t>
      </w:r>
      <w:r w:rsidRPr="00F6084D">
        <w:rPr>
          <w:rStyle w:val="StyleUnderline"/>
          <w:highlight w:val="green"/>
        </w:rPr>
        <w:t>to invest in</w:t>
      </w:r>
      <w:r w:rsidRPr="00CE2D38">
        <w:rPr>
          <w:sz w:val="16"/>
        </w:rPr>
        <w:t xml:space="preserve"> research and development (</w:t>
      </w:r>
      <w:r w:rsidRPr="00F6084D">
        <w:rPr>
          <w:rStyle w:val="Emphasis"/>
          <w:highlight w:val="green"/>
        </w:rPr>
        <w:t>R&amp;D</w:t>
      </w:r>
      <w:r w:rsidRPr="00CE2D38">
        <w:rPr>
          <w:sz w:val="16"/>
        </w:rPr>
        <w:t xml:space="preserve">) </w:t>
      </w:r>
      <w:r w:rsidRPr="00F6084D">
        <w:rPr>
          <w:rStyle w:val="StyleUnderline"/>
          <w:highlight w:val="green"/>
        </w:rPr>
        <w:t>and</w:t>
      </w:r>
      <w:r w:rsidRPr="00CE2D38">
        <w:rPr>
          <w:sz w:val="16"/>
        </w:rPr>
        <w:t xml:space="preserve"> to </w:t>
      </w:r>
      <w:r w:rsidRPr="00F6084D">
        <w:rPr>
          <w:rStyle w:val="StyleUnderline"/>
          <w:highlight w:val="green"/>
        </w:rPr>
        <w:t>compete in</w:t>
      </w:r>
      <w:r w:rsidRPr="00E50A8D">
        <w:rPr>
          <w:rStyle w:val="StyleUnderline"/>
        </w:rPr>
        <w:t xml:space="preserve"> the </w:t>
      </w:r>
      <w:r w:rsidRPr="00E50A8D">
        <w:rPr>
          <w:rStyle w:val="Emphasis"/>
        </w:rPr>
        <w:t xml:space="preserve">global </w:t>
      </w:r>
      <w:r w:rsidRPr="00F6084D">
        <w:rPr>
          <w:rStyle w:val="Emphasis"/>
          <w:highlight w:val="gree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12629EE7" w14:textId="77777777" w:rsidR="00CF025B" w:rsidRDefault="00CF025B" w:rsidP="00CF025B">
      <w:pPr>
        <w:pStyle w:val="Heading4"/>
      </w:pPr>
      <w:r>
        <w:t>No econ decline impact.</w:t>
      </w:r>
    </w:p>
    <w:p w14:paraId="6C76CC72" w14:textId="77777777" w:rsidR="00CF025B" w:rsidRDefault="00CF025B" w:rsidP="00CF025B">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248E2B06" w14:textId="77777777" w:rsidR="00CF025B" w:rsidRPr="008A3FF8" w:rsidRDefault="00CF025B" w:rsidP="00CF025B">
      <w:pPr>
        <w:rPr>
          <w:sz w:val="16"/>
        </w:rPr>
      </w:pPr>
      <w:r w:rsidRPr="008A3FF8">
        <w:rPr>
          <w:sz w:val="16"/>
        </w:rPr>
        <w:t xml:space="preserve">On balance, however, I do </w:t>
      </w:r>
      <w:r w:rsidRPr="00BF2E3E">
        <w:rPr>
          <w:rStyle w:val="StyleUnderline"/>
          <w:highlight w:val="green"/>
        </w:rPr>
        <w:t>not</w:t>
      </w:r>
      <w:r w:rsidRPr="008A3FF8">
        <w:rPr>
          <w:sz w:val="16"/>
        </w:rPr>
        <w:t xml:space="preserve"> think that </w:t>
      </w:r>
      <w:r w:rsidRPr="00BF2E3E">
        <w:rPr>
          <w:rStyle w:val="StyleUnderline"/>
          <w:highlight w:val="green"/>
        </w:rPr>
        <w:t>even</w:t>
      </w:r>
      <w:r w:rsidRPr="008A3FF8">
        <w:rPr>
          <w:sz w:val="16"/>
        </w:rPr>
        <w:t xml:space="preserve"> the </w:t>
      </w:r>
      <w:r w:rsidRPr="00BF2E3E">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BF2E3E">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BF2E3E">
        <w:rPr>
          <w:rStyle w:val="Emphasis"/>
          <w:highlight w:val="green"/>
        </w:rPr>
        <w:t>war</w:t>
      </w:r>
      <w:r w:rsidRPr="008A3FF8">
        <w:rPr>
          <w:sz w:val="16"/>
        </w:rPr>
        <w:t xml:space="preserve">. Why? First of all, </w:t>
      </w:r>
      <w:r w:rsidRPr="00BF2E3E">
        <w:rPr>
          <w:rStyle w:val="StyleUnderline"/>
          <w:highlight w:val="green"/>
        </w:rPr>
        <w:t>if depressions</w:t>
      </w:r>
      <w:r w:rsidRPr="008A3FF8">
        <w:rPr>
          <w:sz w:val="16"/>
        </w:rPr>
        <w:t xml:space="preserve"> were a powerful </w:t>
      </w:r>
      <w:r w:rsidRPr="00BF2E3E">
        <w:rPr>
          <w:rStyle w:val="StyleUnderline"/>
          <w:highlight w:val="green"/>
        </w:rPr>
        <w:t>cause</w:t>
      </w:r>
      <w:r w:rsidRPr="008A3FF8">
        <w:rPr>
          <w:sz w:val="16"/>
        </w:rPr>
        <w:t xml:space="preserve"> of </w:t>
      </w:r>
      <w:r w:rsidRPr="00BF2E3E">
        <w:rPr>
          <w:rStyle w:val="StyleUnderline"/>
          <w:highlight w:val="green"/>
        </w:rPr>
        <w:t>war, there would be</w:t>
      </w:r>
      <w:r w:rsidRPr="008A3FF8">
        <w:rPr>
          <w:rStyle w:val="StyleUnderline"/>
        </w:rPr>
        <w:t xml:space="preserve"> a lot </w:t>
      </w:r>
      <w:r w:rsidRPr="00BF2E3E">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7D155786" w14:textId="77777777" w:rsidR="00CF025B" w:rsidRPr="008A3FF8" w:rsidRDefault="00CF025B" w:rsidP="00CF025B">
      <w:pPr>
        <w:rPr>
          <w:sz w:val="16"/>
          <w:szCs w:val="16"/>
        </w:rPr>
      </w:pPr>
      <w:r w:rsidRPr="008A3FF8">
        <w:rPr>
          <w:sz w:val="16"/>
          <w:szCs w:val="16"/>
        </w:rPr>
        <w:t xml:space="preserve">Second, states do not start wars unless they believe they will win a quick and relatively cheap victory. As John Mearsheimer showed in his classic book Conventional Deterrence, national leaders avoid war when they are convinced it will be long, bloody, costly, and </w:t>
      </w:r>
      <w:r w:rsidRPr="008A3FF8">
        <w:rPr>
          <w:sz w:val="16"/>
          <w:szCs w:val="16"/>
        </w:rPr>
        <w:lastRenderedPageBreak/>
        <w:t>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6CBA16C" w14:textId="77777777" w:rsidR="00CF025B" w:rsidRPr="008A3FF8" w:rsidRDefault="00CF025B" w:rsidP="00CF025B">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3CFC7BE2" w14:textId="77777777" w:rsidR="00CF025B" w:rsidRPr="008A3FF8" w:rsidRDefault="00CF025B" w:rsidP="00CF025B">
      <w:pPr>
        <w:rPr>
          <w:sz w:val="16"/>
        </w:rPr>
      </w:pPr>
      <w:r w:rsidRPr="008A3FF8">
        <w:rPr>
          <w:sz w:val="16"/>
        </w:rPr>
        <w:t xml:space="preserve">Third, and most important, the </w:t>
      </w:r>
      <w:r w:rsidRPr="00264CA2">
        <w:rPr>
          <w:rStyle w:val="StyleUnderline"/>
        </w:rPr>
        <w:t xml:space="preserve">primary </w:t>
      </w:r>
      <w:r w:rsidRPr="00BF2E3E">
        <w:rPr>
          <w:rStyle w:val="StyleUnderline"/>
          <w:highlight w:val="green"/>
        </w:rPr>
        <w:t>motivation</w:t>
      </w:r>
      <w:r w:rsidRPr="008A3FF8">
        <w:rPr>
          <w:sz w:val="16"/>
        </w:rPr>
        <w:t xml:space="preserve"> for most wars </w:t>
      </w:r>
      <w:r w:rsidRPr="00BF2E3E">
        <w:rPr>
          <w:rStyle w:val="StyleUnderline"/>
          <w:highlight w:val="green"/>
        </w:rPr>
        <w:t>is</w:t>
      </w:r>
      <w:r w:rsidRPr="008A3FF8">
        <w:rPr>
          <w:sz w:val="16"/>
        </w:rPr>
        <w:t xml:space="preserve"> the desire for </w:t>
      </w:r>
      <w:r w:rsidRPr="00BF2E3E">
        <w:rPr>
          <w:rStyle w:val="Emphasis"/>
          <w:highlight w:val="green"/>
        </w:rPr>
        <w:t>security</w:t>
      </w:r>
      <w:r w:rsidRPr="00BF2E3E">
        <w:rPr>
          <w:rStyle w:val="StyleUnderline"/>
          <w:highlight w:val="green"/>
        </w:rPr>
        <w:t xml:space="preserve">, </w:t>
      </w:r>
      <w:r w:rsidRPr="00BF2E3E">
        <w:rPr>
          <w:rStyle w:val="Emphasis"/>
          <w:highlight w:val="green"/>
        </w:rPr>
        <w:t>not economic</w:t>
      </w:r>
      <w:r w:rsidRPr="008A3FF8">
        <w:rPr>
          <w:rStyle w:val="StyleUnderline"/>
        </w:rPr>
        <w:t xml:space="preserve"> gain</w:t>
      </w:r>
      <w:r w:rsidRPr="008A3FF8">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3D296A2A" w14:textId="77777777" w:rsidR="00CF025B" w:rsidRPr="008A3FF8" w:rsidRDefault="00CF025B" w:rsidP="00CF025B">
      <w:pPr>
        <w:rPr>
          <w:sz w:val="16"/>
        </w:rPr>
      </w:pPr>
      <w:r w:rsidRPr="008A3FF8">
        <w:rPr>
          <w:sz w:val="16"/>
        </w:rPr>
        <w:t xml:space="preserve">The bottom </w:t>
      </w:r>
      <w:r w:rsidRPr="00264CA2">
        <w:rPr>
          <w:sz w:val="16"/>
        </w:rPr>
        <w:t xml:space="preserve">line: </w:t>
      </w:r>
      <w:r w:rsidRPr="00BF2E3E">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BF2E3E">
        <w:rPr>
          <w:rStyle w:val="StyleUnderline"/>
          <w:highlight w:val="green"/>
        </w:rPr>
        <w:t>are</w:t>
      </w:r>
      <w:r w:rsidRPr="00264CA2">
        <w:rPr>
          <w:rStyle w:val="StyleUnderline"/>
        </w:rPr>
        <w:t xml:space="preserve"> only one factor among many and </w:t>
      </w:r>
      <w:r w:rsidRPr="00BF2E3E">
        <w:rPr>
          <w:rStyle w:val="Emphasis"/>
          <w:highlight w:val="green"/>
        </w:rPr>
        <w:t>rarely</w:t>
      </w:r>
      <w:r w:rsidRPr="00264CA2">
        <w:rPr>
          <w:rStyle w:val="StyleUnderline"/>
        </w:rPr>
        <w:t xml:space="preserve"> the </w:t>
      </w:r>
      <w:r w:rsidRPr="00264CA2">
        <w:rPr>
          <w:rStyle w:val="Emphasis"/>
        </w:rPr>
        <w:t xml:space="preserve">most </w:t>
      </w:r>
      <w:r w:rsidRPr="00BF2E3E">
        <w:rPr>
          <w:rStyle w:val="Emphasis"/>
          <w:highlight w:val="green"/>
        </w:rPr>
        <w:t>significant</w:t>
      </w:r>
      <w:r w:rsidRPr="00BF2E3E">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BF2E3E">
        <w:rPr>
          <w:rStyle w:val="StyleUnderline"/>
          <w:highlight w:val="green"/>
        </w:rPr>
        <w:t>large, lasting</w:t>
      </w:r>
      <w:r w:rsidRPr="008A3FF8">
        <w:rPr>
          <w:sz w:val="16"/>
        </w:rPr>
        <w:t xml:space="preserve">, and </w:t>
      </w:r>
      <w:r w:rsidRPr="00BF2E3E">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BF2E3E">
        <w:rPr>
          <w:rStyle w:val="StyleUnderline"/>
          <w:highlight w:val="green"/>
        </w:rPr>
        <w:t xml:space="preserve">is </w:t>
      </w:r>
      <w:r w:rsidRPr="00BF2E3E">
        <w:rPr>
          <w:rStyle w:val="Emphasis"/>
          <w:highlight w:val="green"/>
        </w:rPr>
        <w:t>not likely</w:t>
      </w:r>
      <w:r w:rsidRPr="00BF2E3E">
        <w:rPr>
          <w:rStyle w:val="StyleUnderline"/>
          <w:highlight w:val="green"/>
        </w:rPr>
        <w:t xml:space="preserve"> to </w:t>
      </w:r>
      <w:r w:rsidRPr="00BF2E3E">
        <w:rPr>
          <w:rStyle w:val="Emphasis"/>
          <w:highlight w:val="green"/>
        </w:rPr>
        <w:t>affect</w:t>
      </w:r>
      <w:r w:rsidRPr="008A3FF8">
        <w:rPr>
          <w:rStyle w:val="StyleUnderline"/>
        </w:rPr>
        <w:t xml:space="preserve"> the </w:t>
      </w:r>
      <w:r w:rsidRPr="00264CA2">
        <w:rPr>
          <w:rStyle w:val="Emphasis"/>
        </w:rPr>
        <w:t xml:space="preserve">probability of </w:t>
      </w:r>
      <w:r w:rsidRPr="00BF2E3E">
        <w:rPr>
          <w:rStyle w:val="Emphasis"/>
          <w:highlight w:val="green"/>
        </w:rPr>
        <w:t>war</w:t>
      </w:r>
      <w:r w:rsidRPr="008A3FF8">
        <w:rPr>
          <w:sz w:val="16"/>
        </w:rPr>
        <w:t xml:space="preserve"> very much, especially in the short term.</w:t>
      </w:r>
    </w:p>
    <w:p w14:paraId="3856C094" w14:textId="7CC30945" w:rsidR="001129A5" w:rsidRDefault="001129A5" w:rsidP="001129A5">
      <w:pPr>
        <w:pStyle w:val="Heading4"/>
      </w:pPr>
      <w:r>
        <w:t>China prefers peaceful rise.</w:t>
      </w:r>
    </w:p>
    <w:p w14:paraId="7326CA73" w14:textId="77777777" w:rsidR="001129A5" w:rsidRPr="00F0337E" w:rsidRDefault="001129A5" w:rsidP="001129A5">
      <w:bookmarkStart w:id="0" w:name="_Hlk710990"/>
      <w:r w:rsidRPr="00F0337E">
        <w:t xml:space="preserve">Paul </w:t>
      </w:r>
      <w:r w:rsidRPr="00F0337E">
        <w:rPr>
          <w:rStyle w:val="Style13ptBold"/>
        </w:rPr>
        <w:t>Heer 19</w:t>
      </w:r>
      <w:r w:rsidRPr="00F0337E">
        <w:t xml:space="preserve">.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"Rethinking U.S. Primacy in East Asia." National Interest. </w:t>
      </w:r>
      <w:r>
        <w:t xml:space="preserve">1-8-2019. </w:t>
      </w:r>
      <w:r w:rsidRPr="00F0337E">
        <w:t>https://nationalinterest.org/blog/skeptics/rethinking-us-primacy-east-asia-40972</w:t>
      </w:r>
    </w:p>
    <w:p w14:paraId="32319211" w14:textId="77777777" w:rsidR="001129A5" w:rsidRDefault="001129A5" w:rsidP="001129A5">
      <w:pPr>
        <w:rPr>
          <w:sz w:val="16"/>
        </w:rPr>
      </w:pPr>
      <w:r w:rsidRPr="00B90FCC">
        <w:rPr>
          <w:sz w:val="16"/>
        </w:rPr>
        <w:t xml:space="preserve">But this </w:t>
      </w:r>
      <w:r w:rsidRPr="00B90FCC">
        <w:rPr>
          <w:rStyle w:val="StyleUnderline"/>
        </w:rPr>
        <w:t>policy mantra</w:t>
      </w:r>
      <w:r w:rsidRPr="00B90FCC">
        <w:rPr>
          <w:sz w:val="16"/>
        </w:rPr>
        <w:t xml:space="preserve"> has two fundamental problems: it </w:t>
      </w:r>
      <w:r w:rsidRPr="00B90FCC">
        <w:rPr>
          <w:rStyle w:val="Emphasis"/>
        </w:rPr>
        <w:t>mischaracterizes China’s strategic intentions</w:t>
      </w:r>
      <w:r w:rsidRPr="00B90FCC">
        <w:rPr>
          <w:sz w:val="16"/>
        </w:rPr>
        <w:t xml:space="preserve"> in the region, </w:t>
      </w:r>
      <w:r w:rsidRPr="00B90FCC">
        <w:rPr>
          <w:rStyle w:val="StyleUnderline"/>
        </w:rPr>
        <w:t>and</w:t>
      </w:r>
      <w:r w:rsidRPr="00B90FCC">
        <w:rPr>
          <w:sz w:val="16"/>
        </w:rPr>
        <w:t xml:space="preserve"> it </w:t>
      </w:r>
      <w:r w:rsidRPr="00B90FCC">
        <w:rPr>
          <w:rStyle w:val="StyleUnderline"/>
        </w:rPr>
        <w:t>is based on a U.S. strategic objective that is</w:t>
      </w:r>
      <w:r w:rsidRPr="00B90FCC">
        <w:rPr>
          <w:sz w:val="16"/>
        </w:rPr>
        <w:t xml:space="preserve"> probably </w:t>
      </w:r>
      <w:r w:rsidRPr="00B90FCC">
        <w:rPr>
          <w:rStyle w:val="Emphasis"/>
        </w:rPr>
        <w:t>no longer achievable</w:t>
      </w:r>
      <w:r w:rsidRPr="00B90FCC">
        <w:rPr>
          <w:sz w:val="16"/>
        </w:rPr>
        <w:t xml:space="preserve">. </w:t>
      </w:r>
      <w:r w:rsidRPr="00B90FCC">
        <w:rPr>
          <w:rStyle w:val="StyleUnderline"/>
        </w:rPr>
        <w:t xml:space="preserve">First, </w:t>
      </w:r>
      <w:r w:rsidRPr="00F6084D">
        <w:rPr>
          <w:rStyle w:val="StyleUnderline"/>
          <w:highlight w:val="green"/>
        </w:rPr>
        <w:t>China</w:t>
      </w:r>
      <w:r w:rsidRPr="00224029">
        <w:rPr>
          <w:rStyle w:val="StyleUnderline"/>
        </w:rPr>
        <w:t xml:space="preserve"> is </w:t>
      </w:r>
      <w:r w:rsidRPr="00F6084D">
        <w:rPr>
          <w:rStyle w:val="StyleUnderline"/>
          <w:highlight w:val="green"/>
        </w:rPr>
        <w:t xml:space="preserve">pursuing </w:t>
      </w:r>
      <w:r w:rsidRPr="00F6084D">
        <w:rPr>
          <w:rStyle w:val="Emphasis"/>
          <w:highlight w:val="green"/>
        </w:rPr>
        <w:t>heg</w:t>
      </w:r>
      <w:r w:rsidRPr="00B90FCC">
        <w:rPr>
          <w:rStyle w:val="StyleUnderline"/>
        </w:rPr>
        <w:t xml:space="preserve">emony in East Asia, </w:t>
      </w:r>
      <w:r w:rsidRPr="00F6084D">
        <w:rPr>
          <w:rStyle w:val="StyleUnderline"/>
          <w:highlight w:val="green"/>
        </w:rPr>
        <w:t xml:space="preserve">but </w:t>
      </w:r>
      <w:r w:rsidRPr="00F6084D">
        <w:rPr>
          <w:rStyle w:val="Emphasis"/>
          <w:highlight w:val="green"/>
        </w:rPr>
        <w:t>not</w:t>
      </w:r>
      <w:r w:rsidRPr="00B90FCC">
        <w:rPr>
          <w:sz w:val="16"/>
        </w:rPr>
        <w:t xml:space="preserve"> an </w:t>
      </w:r>
      <w:r w:rsidRPr="00B90FCC">
        <w:rPr>
          <w:rStyle w:val="Emphasis"/>
        </w:rPr>
        <w:t xml:space="preserve">exclusive </w:t>
      </w:r>
      <w:r w:rsidRPr="00F6084D">
        <w:rPr>
          <w:rStyle w:val="Emphasis"/>
          <w:highlight w:val="green"/>
        </w:rPr>
        <w:t>hostile heg</w:t>
      </w:r>
      <w:r w:rsidRPr="00B90FCC">
        <w:rPr>
          <w:rStyle w:val="Emphasis"/>
        </w:rPr>
        <w:t>emony</w:t>
      </w:r>
      <w:r w:rsidRPr="00B90FCC">
        <w:rPr>
          <w:rStyle w:val="StyleUnderline"/>
        </w:rPr>
        <w:t>. It is not trying to</w:t>
      </w:r>
      <w:r w:rsidRPr="00B90FCC">
        <w:rPr>
          <w:sz w:val="16"/>
        </w:rPr>
        <w:t xml:space="preserve"> </w:t>
      </w:r>
      <w:r w:rsidRPr="00B90FCC">
        <w:rPr>
          <w:rStyle w:val="Emphasis"/>
        </w:rPr>
        <w:t>extrude the 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from the region or deny American access there. The Chinese have </w:t>
      </w:r>
      <w:r w:rsidRPr="00F6084D">
        <w:rPr>
          <w:rStyle w:val="StyleUnderline"/>
          <w:highlight w:val="green"/>
        </w:rPr>
        <w:t>long recognized</w:t>
      </w:r>
      <w:r w:rsidRPr="00224029">
        <w:rPr>
          <w:rStyle w:val="StyleUnderline"/>
        </w:rPr>
        <w:t xml:space="preserve"> the </w:t>
      </w:r>
      <w:r w:rsidRPr="00F6084D">
        <w:rPr>
          <w:rStyle w:val="Emphasis"/>
          <w:highlight w:val="green"/>
        </w:rPr>
        <w:t>utility</w:t>
      </w:r>
      <w:r w:rsidRPr="00B90FCC">
        <w:rPr>
          <w:sz w:val="16"/>
        </w:rPr>
        <w:t>—and the benefits to China itself—</w:t>
      </w:r>
      <w:r w:rsidRPr="00F6084D">
        <w:rPr>
          <w:rStyle w:val="StyleUnderline"/>
          <w:highlight w:val="green"/>
        </w:rPr>
        <w:t>of U.S. engagement</w:t>
      </w:r>
      <w:r w:rsidRPr="00224029">
        <w:rPr>
          <w:rStyle w:val="StyleUnderline"/>
        </w:rPr>
        <w:t xml:space="preserve"> with the region, and</w:t>
      </w:r>
      <w:r w:rsidRPr="00B90FCC">
        <w:rPr>
          <w:rStyle w:val="StyleUnderline"/>
        </w:rPr>
        <w:t xml:space="preserve"> they have </w:t>
      </w:r>
      <w:r w:rsidRPr="00F6084D">
        <w:rPr>
          <w:rStyle w:val="StyleUnderline"/>
          <w:highlight w:val="green"/>
        </w:rPr>
        <w:t xml:space="preserve">indicated </w:t>
      </w:r>
      <w:r w:rsidRPr="00224029">
        <w:rPr>
          <w:rStyle w:val="StyleUnderline"/>
        </w:rPr>
        <w:t>receptivity to</w:t>
      </w:r>
      <w:r w:rsidRPr="00224029">
        <w:rPr>
          <w:sz w:val="16"/>
        </w:rPr>
        <w:t xml:space="preserve"> </w:t>
      </w:r>
      <w:r w:rsidRPr="00F6084D">
        <w:rPr>
          <w:rStyle w:val="Emphasis"/>
          <w:highlight w:val="green"/>
        </w:rPr>
        <w:t>peaceful coexistence</w:t>
      </w:r>
      <w:r w:rsidRPr="00B90FCC">
        <w:rPr>
          <w:sz w:val="16"/>
        </w:rPr>
        <w:t xml:space="preserve"> </w:t>
      </w:r>
      <w:r w:rsidRPr="00B90FCC">
        <w:rPr>
          <w:rStyle w:val="StyleUnderline"/>
        </w:rPr>
        <w:t>and</w:t>
      </w:r>
      <w:r w:rsidRPr="00B90FCC">
        <w:rPr>
          <w:sz w:val="16"/>
        </w:rPr>
        <w:t xml:space="preserve"> </w:t>
      </w:r>
      <w:r w:rsidRPr="00B90FCC">
        <w:rPr>
          <w:rStyle w:val="Emphasis"/>
        </w:rPr>
        <w:t>overlapping spheres of influence</w:t>
      </w:r>
      <w:r w:rsidRPr="00B90FCC">
        <w:rPr>
          <w:sz w:val="16"/>
        </w:rPr>
        <w:t xml:space="preserve"> </w:t>
      </w:r>
      <w:r w:rsidRPr="00B90FCC">
        <w:rPr>
          <w:rStyle w:val="StyleUnderline"/>
        </w:rPr>
        <w:t xml:space="preserve">with the </w:t>
      </w:r>
      <w:r w:rsidRPr="00B90FCC">
        <w:rPr>
          <w:rStyle w:val="Emphasis"/>
        </w:rPr>
        <w:t>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there. Moreover, China is </w:t>
      </w:r>
      <w:r w:rsidRPr="00F6084D">
        <w:rPr>
          <w:rStyle w:val="Emphasis"/>
          <w:highlight w:val="green"/>
        </w:rPr>
        <w:t>not trying to impose its</w:t>
      </w:r>
      <w:r w:rsidRPr="00B90FCC">
        <w:rPr>
          <w:rStyle w:val="Emphasis"/>
        </w:rPr>
        <w:t xml:space="preserve"> political or economic </w:t>
      </w:r>
      <w:r w:rsidRPr="00F6084D">
        <w:rPr>
          <w:rStyle w:val="Emphasis"/>
          <w:highlight w:val="green"/>
        </w:rPr>
        <w:t>system</w:t>
      </w:r>
      <w:r w:rsidRPr="00B90FCC">
        <w:rPr>
          <w:rStyle w:val="Emphasis"/>
        </w:rPr>
        <w:t xml:space="preserve"> on</w:t>
      </w:r>
      <w:r w:rsidRPr="00B90FCC">
        <w:rPr>
          <w:sz w:val="16"/>
        </w:rPr>
        <w:t xml:space="preserve"> its </w:t>
      </w:r>
      <w:r w:rsidRPr="00B90FCC">
        <w:rPr>
          <w:rStyle w:val="Emphasis"/>
        </w:rPr>
        <w:t>neighbors</w:t>
      </w:r>
      <w:r w:rsidRPr="00B90FCC">
        <w:rPr>
          <w:rStyle w:val="StyleUnderline"/>
        </w:rPr>
        <w:t xml:space="preserve">, </w:t>
      </w:r>
      <w:r w:rsidRPr="00224029">
        <w:rPr>
          <w:rStyle w:val="StyleUnderline"/>
        </w:rPr>
        <w:t>and</w:t>
      </w:r>
      <w:r w:rsidRPr="00B90FCC">
        <w:rPr>
          <w:rStyle w:val="StyleUnderline"/>
        </w:rPr>
        <w:t xml:space="preserve"> it </w:t>
      </w:r>
      <w:r w:rsidRPr="00F6084D">
        <w:rPr>
          <w:rStyle w:val="StyleUnderline"/>
          <w:highlight w:val="green"/>
        </w:rPr>
        <w:t>does not</w:t>
      </w:r>
      <w:r w:rsidRPr="00224029">
        <w:rPr>
          <w:rStyle w:val="StyleUnderline"/>
        </w:rPr>
        <w:t xml:space="preserve"> seek to </w:t>
      </w:r>
      <w:r w:rsidRPr="00F6084D">
        <w:rPr>
          <w:rStyle w:val="Emphasis"/>
          <w:highlight w:val="green"/>
        </w:rPr>
        <w:t>obstruct</w:t>
      </w:r>
      <w:r w:rsidRPr="00B90FCC">
        <w:rPr>
          <w:rStyle w:val="Emphasis"/>
        </w:rPr>
        <w:t xml:space="preserve"> commercial </w:t>
      </w:r>
      <w:r w:rsidRPr="00F6084D">
        <w:rPr>
          <w:rStyle w:val="Emphasis"/>
          <w:highlight w:val="green"/>
        </w:rPr>
        <w:t>f</w:t>
      </w:r>
      <w:r w:rsidRPr="00B90FCC">
        <w:rPr>
          <w:rStyle w:val="StyleUnderline"/>
        </w:rPr>
        <w:t>reedom</w:t>
      </w:r>
      <w:r w:rsidRPr="00B90FCC">
        <w:rPr>
          <w:sz w:val="16"/>
        </w:rPr>
        <w:t xml:space="preserve"> </w:t>
      </w:r>
      <w:r w:rsidRPr="00F6084D">
        <w:rPr>
          <w:rStyle w:val="Emphasis"/>
          <w:highlight w:val="green"/>
        </w:rPr>
        <w:t>o</w:t>
      </w:r>
      <w:r w:rsidRPr="00B90FCC">
        <w:rPr>
          <w:rStyle w:val="StyleUnderline"/>
        </w:rPr>
        <w:t xml:space="preserve">f </w:t>
      </w:r>
      <w:r w:rsidRPr="00F6084D">
        <w:rPr>
          <w:rStyle w:val="Emphasis"/>
          <w:highlight w:val="green"/>
        </w:rPr>
        <w:t>n</w:t>
      </w:r>
      <w:r w:rsidRPr="00B90FCC">
        <w:rPr>
          <w:rStyle w:val="StyleUnderline"/>
        </w:rPr>
        <w:t>avigation</w:t>
      </w:r>
      <w:r w:rsidRPr="00B90FCC">
        <w:rPr>
          <w:sz w:val="16"/>
        </w:rPr>
        <w:t xml:space="preserve"> </w:t>
      </w:r>
      <w:r w:rsidRPr="00B90FCC">
        <w:rPr>
          <w:rStyle w:val="StyleUnderline"/>
        </w:rPr>
        <w:t>in the region</w:t>
      </w:r>
      <w:r w:rsidRPr="00B90FCC">
        <w:rPr>
          <w:sz w:val="16"/>
        </w:rPr>
        <w:t xml:space="preserve"> (because </w:t>
      </w:r>
      <w:r w:rsidRPr="00B90FCC">
        <w:rPr>
          <w:rStyle w:val="StyleUnderline"/>
        </w:rPr>
        <w:t>no country is more dependent on freedom of the seas than China itself</w:t>
      </w:r>
      <w:r w:rsidRPr="00B90FCC">
        <w:rPr>
          <w:sz w:val="16"/>
        </w:rPr>
        <w:t xml:space="preserve">). </w:t>
      </w:r>
      <w:r w:rsidRPr="00B90FCC">
        <w:rPr>
          <w:rStyle w:val="StyleUnderline"/>
        </w:rPr>
        <w:t>In short, Beijing wants to extend its power and influence within East Asia, but</w:t>
      </w:r>
      <w:r w:rsidRPr="00B90FCC">
        <w:rPr>
          <w:sz w:val="16"/>
        </w:rPr>
        <w:t xml:space="preserve"> </w:t>
      </w:r>
      <w:r w:rsidRPr="00B90FCC">
        <w:rPr>
          <w:rStyle w:val="Emphasis"/>
        </w:rPr>
        <w:t>not as part of a “winner-take-all” contest</w:t>
      </w:r>
      <w:r w:rsidRPr="00B90FCC">
        <w:rPr>
          <w:sz w:val="16"/>
        </w:rPr>
        <w:t xml:space="preserve">. </w:t>
      </w:r>
      <w:r w:rsidRPr="00B90FCC">
        <w:rPr>
          <w:rStyle w:val="StyleUnderline"/>
        </w:rPr>
        <w:t>China does have unsettled and vexing sovereignty claims over Taiwan</w:t>
      </w:r>
      <w:r w:rsidRPr="00B90FCC">
        <w:rPr>
          <w:sz w:val="16"/>
        </w:rPr>
        <w:t xml:space="preserve">, most of the islands and other features in the East and South China Seas, and their adjacent waters. </w:t>
      </w:r>
      <w:r w:rsidRPr="00B90FCC">
        <w:rPr>
          <w:rStyle w:val="StyleUnderline"/>
        </w:rPr>
        <w:t>Al</w:t>
      </w:r>
      <w:r w:rsidRPr="00F6084D">
        <w:rPr>
          <w:rStyle w:val="Emphasis"/>
          <w:highlight w:val="green"/>
        </w:rPr>
        <w:t>though</w:t>
      </w:r>
      <w:r w:rsidRPr="00B90FCC">
        <w:rPr>
          <w:rStyle w:val="StyleUnderline"/>
        </w:rPr>
        <w:t xml:space="preserve"> Beijing has demonstrated a </w:t>
      </w:r>
      <w:r w:rsidRPr="00F6084D">
        <w:rPr>
          <w:rStyle w:val="Emphasis"/>
          <w:highlight w:val="green"/>
        </w:rPr>
        <w:t>willing</w:t>
      </w:r>
      <w:r w:rsidRPr="00B90FCC">
        <w:rPr>
          <w:rStyle w:val="StyleUnderline"/>
        </w:rPr>
        <w:t xml:space="preserve">ness </w:t>
      </w:r>
      <w:r w:rsidRPr="00F6084D">
        <w:rPr>
          <w:rStyle w:val="StyleUnderline"/>
          <w:highlight w:val="green"/>
        </w:rPr>
        <w:t>to use force</w:t>
      </w:r>
      <w:r w:rsidRPr="00B90FCC">
        <w:rPr>
          <w:rStyle w:val="StyleUnderline"/>
        </w:rPr>
        <w:t xml:space="preserve"> in defense or pursuit of these claims, it is </w:t>
      </w:r>
      <w:r w:rsidRPr="00F6084D">
        <w:rPr>
          <w:rStyle w:val="Emphasis"/>
          <w:highlight w:val="green"/>
        </w:rPr>
        <w:t>not looking for excuses</w:t>
      </w:r>
      <w:r w:rsidRPr="00B90FCC">
        <w:rPr>
          <w:rStyle w:val="StyleUnderline"/>
        </w:rPr>
        <w:t xml:space="preserve"> to do so. Whether these disputes can be managed or resolved in a way that is mutually acceptable to the relevant parties</w:t>
      </w:r>
      <w:r w:rsidRPr="00B90FCC">
        <w:rPr>
          <w:sz w:val="16"/>
        </w:rPr>
        <w:t xml:space="preserve"> and consistent with U.S. interests in the region </w:t>
      </w:r>
      <w:r w:rsidRPr="00B90FCC">
        <w:rPr>
          <w:rStyle w:val="StyleUnderline"/>
        </w:rPr>
        <w:t>is an open, long-term question. But that possibility should not be ruled out on the basis of</w:t>
      </w:r>
      <w:r w:rsidRPr="00B90FCC">
        <w:rPr>
          <w:sz w:val="16"/>
        </w:rPr>
        <w:t>—or made more difficult by—</w:t>
      </w:r>
      <w:r w:rsidRPr="00B90FCC">
        <w:rPr>
          <w:rStyle w:val="Emphasis"/>
        </w:rPr>
        <w:t>false assumptions of irreconcilable interests</w:t>
      </w:r>
      <w:r w:rsidRPr="00B90FCC">
        <w:rPr>
          <w:rStyle w:val="StyleUnderline"/>
        </w:rPr>
        <w:t xml:space="preserve">. On the contrary, it should be pursued on the basis of a recognition that </w:t>
      </w:r>
      <w:r w:rsidRPr="00F6084D">
        <w:rPr>
          <w:rStyle w:val="Emphasis"/>
          <w:highlight w:val="green"/>
        </w:rPr>
        <w:t>all</w:t>
      </w:r>
      <w:r w:rsidRPr="00B90FCC">
        <w:rPr>
          <w:rStyle w:val="Emphasis"/>
        </w:rPr>
        <w:t xml:space="preserve"> the parties </w:t>
      </w:r>
      <w:r w:rsidRPr="00F6084D">
        <w:rPr>
          <w:rStyle w:val="Emphasis"/>
          <w:highlight w:val="green"/>
        </w:rPr>
        <w:t>want to avoid conflict</w:t>
      </w:r>
      <w:r w:rsidRPr="00B90FCC">
        <w:rPr>
          <w:sz w:val="16"/>
        </w:rPr>
        <w:t xml:space="preserve">—and that the sovereignty disputes in the region ultimately are not military problems requiring military solutions. And since Washington has never been opposed in principle to </w:t>
      </w:r>
      <w:r w:rsidRPr="00B90FCC">
        <w:rPr>
          <w:sz w:val="16"/>
        </w:rPr>
        <w:lastRenderedPageBreak/>
        <w:t xml:space="preserve">reunification between China and Taiwan as long as it is peaceful, and similarly takes no position on the ultimate sovereignty of the other disputed features, their long-term disposition need not be the litmus test of either U.S. or Chinese hegemony in the region. </w:t>
      </w:r>
      <w:r w:rsidRPr="00B90FCC">
        <w:rPr>
          <w:rStyle w:val="StyleUnderline"/>
        </w:rPr>
        <w:t>Of course, China would prefer not to have forward-deployed U.S. military forces</w:t>
      </w:r>
      <w:r w:rsidRPr="00B90FCC">
        <w:rPr>
          <w:sz w:val="16"/>
        </w:rPr>
        <w:t xml:space="preserve"> in the Western Pacific that could be used against it, </w:t>
      </w:r>
      <w:r w:rsidRPr="00B90FCC">
        <w:rPr>
          <w:rStyle w:val="StyleUnderline"/>
        </w:rPr>
        <w:t xml:space="preserve">but </w:t>
      </w:r>
      <w:r w:rsidRPr="00F6084D">
        <w:rPr>
          <w:rStyle w:val="StyleUnderline"/>
          <w:highlight w:val="green"/>
        </w:rPr>
        <w:t>Beijing</w:t>
      </w:r>
      <w:r w:rsidRPr="00B90FCC">
        <w:rPr>
          <w:rStyle w:val="StyleUnderline"/>
        </w:rPr>
        <w:t xml:space="preserve"> has</w:t>
      </w:r>
      <w:r w:rsidRPr="00B90FCC">
        <w:rPr>
          <w:sz w:val="16"/>
        </w:rPr>
        <w:t xml:space="preserve"> </w:t>
      </w:r>
      <w:r w:rsidRPr="00B90FCC">
        <w:rPr>
          <w:rStyle w:val="Emphasis"/>
        </w:rPr>
        <w:t>long tolerated</w:t>
      </w:r>
      <w:r w:rsidRPr="00B90FCC">
        <w:rPr>
          <w:sz w:val="16"/>
        </w:rPr>
        <w:t xml:space="preserve"> </w:t>
      </w:r>
      <w:r w:rsidRPr="00B90FCC">
        <w:rPr>
          <w:rStyle w:val="StyleUnderline"/>
        </w:rPr>
        <w:t>and</w:t>
      </w:r>
      <w:r w:rsidRPr="00B90FCC">
        <w:rPr>
          <w:sz w:val="16"/>
        </w:rPr>
        <w:t xml:space="preserve"> arguably </w:t>
      </w:r>
      <w:r w:rsidRPr="00B90FCC">
        <w:rPr>
          <w:rStyle w:val="StyleUnderline"/>
        </w:rPr>
        <w:t>could</w:t>
      </w:r>
      <w:r w:rsidRPr="00B90FCC">
        <w:rPr>
          <w:sz w:val="16"/>
        </w:rPr>
        <w:t xml:space="preserve"> </w:t>
      </w:r>
      <w:r w:rsidRPr="00F6084D">
        <w:rPr>
          <w:rStyle w:val="Emphasis"/>
          <w:highlight w:val="green"/>
        </w:rPr>
        <w:t>indefinitely tolerate</w:t>
      </w:r>
      <w:r w:rsidRPr="00B90FCC">
        <w:rPr>
          <w:sz w:val="16"/>
        </w:rPr>
        <w:t xml:space="preserve"> </w:t>
      </w:r>
      <w:r w:rsidRPr="00B90FCC">
        <w:rPr>
          <w:rStyle w:val="StyleUnderline"/>
        </w:rPr>
        <w:t xml:space="preserve">an American </w:t>
      </w:r>
      <w:r w:rsidRPr="00F6084D">
        <w:rPr>
          <w:rStyle w:val="StyleUnderline"/>
          <w:highlight w:val="green"/>
        </w:rPr>
        <w:t>military presence</w:t>
      </w:r>
      <w:r w:rsidRPr="00B90FCC">
        <w:rPr>
          <w:rStyle w:val="StyleUnderline"/>
        </w:rPr>
        <w:t xml:space="preserve"> in the region—unless that presence is</w:t>
      </w:r>
      <w:r w:rsidRPr="00B90FCC">
        <w:rPr>
          <w:sz w:val="16"/>
        </w:rPr>
        <w:t xml:space="preserve"> clearly and exclusively </w:t>
      </w:r>
      <w:r w:rsidRPr="00B90FCC">
        <w:rPr>
          <w:rStyle w:val="Emphasis"/>
        </w:rPr>
        <w:t>aimed at coercing</w:t>
      </w:r>
      <w:r w:rsidRPr="00B90FCC">
        <w:rPr>
          <w:sz w:val="16"/>
        </w:rPr>
        <w:t xml:space="preserve"> or containing </w:t>
      </w:r>
      <w:r w:rsidRPr="00B90FCC">
        <w:rPr>
          <w:rStyle w:val="Emphasis"/>
        </w:rPr>
        <w:t>China</w:t>
      </w:r>
      <w:r w:rsidRPr="00B90FCC">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So what would </w:t>
      </w:r>
      <w:r w:rsidRPr="00B90FCC">
        <w:rPr>
          <w:rStyle w:val="StyleUnderline"/>
        </w:rPr>
        <w:t>Chinese “hegemony” in East Asia</w:t>
      </w:r>
      <w:r w:rsidRPr="00B90FCC">
        <w:rPr>
          <w:sz w:val="16"/>
        </w:rPr>
        <w:t xml:space="preserve"> mean or look like? Beijing probably thinks in terms of something </w:t>
      </w:r>
      <w:r w:rsidRPr="00B90FCC">
        <w:rPr>
          <w:rStyle w:val="StyleUnderline"/>
        </w:rPr>
        <w:t>much like American primacy in the Western Hemisphere: a model in which China is generally recognized and acknowledged as the de facto central or primary power in the region, but has little need or incentive for</w:t>
      </w:r>
      <w:r w:rsidRPr="00B90FCC">
        <w:rPr>
          <w:sz w:val="16"/>
        </w:rPr>
        <w:t xml:space="preserve"> </w:t>
      </w:r>
      <w:r w:rsidRPr="00B90FCC">
        <w:rPr>
          <w:rStyle w:val="Emphasis"/>
        </w:rPr>
        <w:t>militarily adventurism</w:t>
      </w:r>
      <w:r w:rsidRPr="00B90FCC">
        <w:rPr>
          <w:sz w:val="16"/>
        </w:rPr>
        <w:t xml:space="preserve"> </w:t>
      </w:r>
      <w:r w:rsidRPr="00B90FCC">
        <w:rPr>
          <w:rStyle w:val="StyleUnderline"/>
        </w:rPr>
        <w:t>because the</w:t>
      </w:r>
      <w:r w:rsidRPr="00B90FCC">
        <w:rPr>
          <w:sz w:val="16"/>
        </w:rPr>
        <w:t xml:space="preserve"> mutual </w:t>
      </w:r>
      <w:r w:rsidRPr="00B90FCC">
        <w:rPr>
          <w:rStyle w:val="Emphasis"/>
        </w:rPr>
        <w:t xml:space="preserve">benefits of </w:t>
      </w:r>
      <w:r w:rsidRPr="00F6084D">
        <w:rPr>
          <w:rStyle w:val="Emphasis"/>
          <w:highlight w:val="green"/>
        </w:rPr>
        <w:t>economic interdependence prevail</w:t>
      </w:r>
      <w:r w:rsidRPr="00B90FCC">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B90FCC">
        <w:rPr>
          <w:rStyle w:val="StyleUnderline"/>
        </w:rPr>
        <w:t>A standard</w:t>
      </w:r>
      <w:r w:rsidRPr="00B90FCC">
        <w:rPr>
          <w:sz w:val="16"/>
        </w:rPr>
        <w:t xml:space="preserve"> </w:t>
      </w:r>
      <w:r w:rsidRPr="00B90FCC">
        <w:rPr>
          <w:rStyle w:val="Emphasis"/>
        </w:rPr>
        <w:t>counterargument</w:t>
      </w:r>
      <w:r w:rsidRPr="00B90FCC">
        <w:rPr>
          <w:sz w:val="16"/>
        </w:rPr>
        <w:t xml:space="preserve"> to this relatively benign scenario </w:t>
      </w:r>
      <w:r w:rsidRPr="00B90FCC">
        <w:rPr>
          <w:rStyle w:val="StyleUnderline"/>
        </w:rPr>
        <w:t xml:space="preserve">is </w:t>
      </w:r>
      <w:r w:rsidRPr="00F6084D">
        <w:rPr>
          <w:rStyle w:val="StyleUnderline"/>
          <w:highlight w:val="green"/>
        </w:rPr>
        <w:t>that Beijing</w:t>
      </w:r>
      <w:r w:rsidRPr="00224029">
        <w:rPr>
          <w:rStyle w:val="StyleUnderline"/>
        </w:rPr>
        <w:t xml:space="preserve"> would </w:t>
      </w:r>
      <w:r w:rsidRPr="00F6084D">
        <w:rPr>
          <w:rStyle w:val="Emphasis"/>
          <w:highlight w:val="green"/>
        </w:rPr>
        <w:t>not</w:t>
      </w:r>
      <w:r w:rsidRPr="00224029">
        <w:rPr>
          <w:rStyle w:val="Emphasis"/>
        </w:rPr>
        <w:t xml:space="preserve"> be </w:t>
      </w:r>
      <w:r w:rsidRPr="00F6084D">
        <w:rPr>
          <w:rStyle w:val="Emphasis"/>
          <w:highlight w:val="green"/>
        </w:rPr>
        <w:t>content</w:t>
      </w:r>
      <w:r w:rsidRPr="00B90FCC">
        <w:rPr>
          <w:sz w:val="16"/>
        </w:rPr>
        <w:t xml:space="preserve"> with it for long because China’s strategic ambitions will expand as its capabilities grow. </w:t>
      </w:r>
      <w:r w:rsidRPr="00B90FCC">
        <w:rPr>
          <w:rStyle w:val="StyleUnderline"/>
        </w:rPr>
        <w:t xml:space="preserve">This </w:t>
      </w:r>
      <w:r w:rsidRPr="00201332">
        <w:rPr>
          <w:rStyle w:val="StyleUnderline"/>
        </w:rPr>
        <w:t>is a valid</w:t>
      </w:r>
      <w:r w:rsidRPr="00201332">
        <w:rPr>
          <w:sz w:val="16"/>
        </w:rPr>
        <w:t xml:space="preserve"> </w:t>
      </w:r>
      <w:r w:rsidRPr="00201332">
        <w:rPr>
          <w:rStyle w:val="Emphasis"/>
        </w:rPr>
        <w:t>hypothesis</w:t>
      </w:r>
      <w:r w:rsidRPr="00201332">
        <w:rPr>
          <w:rStyle w:val="StyleUnderline"/>
        </w:rPr>
        <w:t>, but</w:t>
      </w:r>
      <w:r w:rsidRPr="00B90FCC">
        <w:rPr>
          <w:rStyle w:val="StyleUnderline"/>
        </w:rPr>
        <w:t xml:space="preserve"> it usually </w:t>
      </w:r>
      <w:r w:rsidRPr="00F6084D">
        <w:rPr>
          <w:rStyle w:val="StyleUnderline"/>
          <w:highlight w:val="green"/>
        </w:rPr>
        <w:t>overlooks</w:t>
      </w:r>
      <w:r w:rsidRPr="00B90FCC">
        <w:rPr>
          <w:rStyle w:val="StyleUnderline"/>
        </w:rPr>
        <w:t xml:space="preserve"> the greater possibility </w:t>
      </w:r>
      <w:r w:rsidRPr="00224029">
        <w:rPr>
          <w:rStyle w:val="StyleUnderline"/>
        </w:rPr>
        <w:t>that</w:t>
      </w:r>
      <w:r w:rsidRPr="00B90FCC">
        <w:rPr>
          <w:rStyle w:val="StyleUnderline"/>
        </w:rPr>
        <w:t xml:space="preserve"> China’s </w:t>
      </w:r>
      <w:r w:rsidRPr="00F6084D">
        <w:rPr>
          <w:rStyle w:val="StyleUnderline"/>
          <w:highlight w:val="green"/>
        </w:rPr>
        <w:t>external ambitions</w:t>
      </w:r>
      <w:r w:rsidRPr="00B90FCC">
        <w:rPr>
          <w:rStyle w:val="StyleUnderline"/>
        </w:rPr>
        <w:t xml:space="preserve"> will </w:t>
      </w:r>
      <w:r w:rsidRPr="00F6084D">
        <w:rPr>
          <w:rStyle w:val="StyleUnderline"/>
          <w:highlight w:val="green"/>
        </w:rPr>
        <w:t>expand</w:t>
      </w:r>
      <w:r w:rsidRPr="00B90FCC">
        <w:rPr>
          <w:rStyle w:val="StyleUnderline"/>
        </w:rPr>
        <w:t xml:space="preserve"> </w:t>
      </w:r>
      <w:r w:rsidRPr="00B90FCC">
        <w:rPr>
          <w:rStyle w:val="Emphasis"/>
        </w:rPr>
        <w:t>not because</w:t>
      </w:r>
      <w:r w:rsidRPr="00B90FCC">
        <w:rPr>
          <w:sz w:val="16"/>
        </w:rPr>
        <w:t xml:space="preserve"> its </w:t>
      </w:r>
      <w:r w:rsidRPr="00B90FCC">
        <w:rPr>
          <w:rStyle w:val="Emphasis"/>
        </w:rPr>
        <w:t>inherent capabilities have grown</w:t>
      </w:r>
      <w:r w:rsidRPr="00B90FCC">
        <w:rPr>
          <w:rStyle w:val="StyleUnderline"/>
        </w:rPr>
        <w:t xml:space="preserve">, but because Beijing sees the need to be more assertive </w:t>
      </w:r>
      <w:r w:rsidRPr="00F6084D">
        <w:rPr>
          <w:rStyle w:val="StyleUnderline"/>
          <w:highlight w:val="green"/>
        </w:rPr>
        <w:t xml:space="preserve">in </w:t>
      </w:r>
      <w:r w:rsidRPr="00F6084D">
        <w:rPr>
          <w:rStyle w:val="Emphasis"/>
          <w:highlight w:val="green"/>
        </w:rPr>
        <w:t>response to external challenges</w:t>
      </w:r>
      <w:r w:rsidRPr="00B90FCC">
        <w:rPr>
          <w:rStyle w:val="Emphasis"/>
        </w:rPr>
        <w:t xml:space="preserve"> to Chinese</w:t>
      </w:r>
      <w:r w:rsidRPr="00B90FCC">
        <w:rPr>
          <w:sz w:val="16"/>
        </w:rPr>
        <w:t xml:space="preserve"> interests or </w:t>
      </w:r>
      <w:r w:rsidRPr="00B90FCC">
        <w:rPr>
          <w:rStyle w:val="Emphasis"/>
        </w:rPr>
        <w:t>security</w:t>
      </w:r>
      <w:r w:rsidRPr="00B90FCC">
        <w:rPr>
          <w:rStyle w:val="StyleUnderline"/>
        </w:rPr>
        <w:t xml:space="preserve">. Indeed, much of China’s “assertiveness” within East Asia </w:t>
      </w:r>
      <w:r w:rsidRPr="00224029">
        <w:rPr>
          <w:rStyle w:val="StyleUnderline"/>
        </w:rPr>
        <w:t xml:space="preserve">over the </w:t>
      </w:r>
      <w:r w:rsidRPr="00224029">
        <w:rPr>
          <w:rStyle w:val="Emphasis"/>
        </w:rPr>
        <w:t>past decade</w:t>
      </w:r>
      <w:r w:rsidRPr="00B90FCC">
        <w:rPr>
          <w:sz w:val="16"/>
        </w:rPr>
        <w:t>—when Beijing probably would prefer to focus on domestic priorities—</w:t>
      </w:r>
      <w:r w:rsidRPr="00B90FCC">
        <w:rPr>
          <w:rStyle w:val="StyleUnderline"/>
        </w:rPr>
        <w:t>has been a</w:t>
      </w:r>
      <w:r w:rsidRPr="00B90FCC">
        <w:rPr>
          <w:sz w:val="16"/>
        </w:rPr>
        <w:t xml:space="preserve"> </w:t>
      </w:r>
      <w:r w:rsidRPr="00B90FCC">
        <w:rPr>
          <w:rStyle w:val="Emphasis"/>
        </w:rPr>
        <w:t>reaction to</w:t>
      </w:r>
      <w:r w:rsidRPr="00B90FCC">
        <w:rPr>
          <w:sz w:val="16"/>
        </w:rPr>
        <w:t xml:space="preserve"> such </w:t>
      </w:r>
      <w:r w:rsidRPr="00B90FCC">
        <w:rPr>
          <w:rStyle w:val="Emphasis"/>
        </w:rPr>
        <w:t>perceived challenges</w:t>
      </w:r>
      <w:r w:rsidRPr="00B90FCC">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p w14:paraId="055D7451" w14:textId="77777777" w:rsidR="00CF025B" w:rsidRPr="008D121E" w:rsidRDefault="00CF025B" w:rsidP="00CF025B">
      <w:pPr>
        <w:pStyle w:val="Heading4"/>
        <w:rPr>
          <w:rFonts w:cs="Times New Roman"/>
        </w:rPr>
      </w:pPr>
      <w:bookmarkStart w:id="1" w:name="_Hlk497429080"/>
      <w:bookmarkEnd w:id="0"/>
      <w:r>
        <w:rPr>
          <w:rFonts w:cs="Times New Roman"/>
        </w:rPr>
        <w:t>No impact to democracy.</w:t>
      </w:r>
    </w:p>
    <w:p w14:paraId="6D440DEE" w14:textId="77777777" w:rsidR="00CF025B" w:rsidRPr="008D121E" w:rsidRDefault="00CF025B" w:rsidP="00CF025B">
      <w:r w:rsidRPr="0089446F">
        <w:t xml:space="preserve">Sam </w:t>
      </w:r>
      <w:r w:rsidRPr="0089446F">
        <w:rPr>
          <w:rStyle w:val="Style13ptBold"/>
        </w:rPr>
        <w:t>Ghatak 17</w:t>
      </w:r>
      <w:r w:rsidRPr="0089446F">
        <w:t>. *Lecturer, Political Science, University of Tennessee Knoxville. *Aaron Gold, PhD Student, Political Science, UT Knoxville. *Brandon C. Prins, Professor and Director of Graduate Studies, UT Knoxville. “External threat and the limits of democratic pacifism.” Conflict Management and Peace Science 34(2): 141-59. Emory Libraries.</w:t>
      </w:r>
    </w:p>
    <w:p w14:paraId="66D760BD" w14:textId="77777777" w:rsidR="00CF025B" w:rsidRPr="008D121E" w:rsidRDefault="00CF025B" w:rsidP="00CF025B">
      <w:pPr>
        <w:rPr>
          <w:rStyle w:val="StyleUnderline"/>
        </w:rPr>
      </w:pPr>
      <w:r w:rsidRPr="008D121E">
        <w:rPr>
          <w:rStyle w:val="StyleUnderline"/>
        </w:rPr>
        <w:t>Conclusion</w:t>
      </w:r>
    </w:p>
    <w:p w14:paraId="6FA72779" w14:textId="77777777" w:rsidR="00CF025B" w:rsidRPr="0089446F" w:rsidRDefault="00CF025B" w:rsidP="00CF025B">
      <w:pPr>
        <w:rPr>
          <w:sz w:val="16"/>
        </w:rPr>
      </w:pPr>
      <w:r w:rsidRPr="008D121E">
        <w:rPr>
          <w:rStyle w:val="StyleUnderline"/>
        </w:rPr>
        <w:t xml:space="preserve">It has become a </w:t>
      </w:r>
      <w:r w:rsidRPr="008D121E">
        <w:rPr>
          <w:rStyle w:val="Emphasis"/>
        </w:rPr>
        <w:t>stylized fact</w:t>
      </w:r>
      <w:r w:rsidRPr="008D121E">
        <w:rPr>
          <w:rStyle w:val="StyleUnderline"/>
        </w:rPr>
        <w:t xml:space="preserve"> that dyadic democracy lowers the hazard of armed conflict</w:t>
      </w:r>
      <w:r w:rsidRPr="0089446F">
        <w:rPr>
          <w:sz w:val="16"/>
        </w:rPr>
        <w:t xml:space="preserve">. While </w:t>
      </w:r>
      <w:r w:rsidRPr="008D121E">
        <w:rPr>
          <w:rStyle w:val="StyleUnderline"/>
        </w:rPr>
        <w:t>the Democratic Peace has faced many challenges</w:t>
      </w:r>
      <w:r w:rsidRPr="0089446F">
        <w:rPr>
          <w:sz w:val="16"/>
        </w:rPr>
        <w:t xml:space="preserve">, we believe </w:t>
      </w:r>
      <w:r w:rsidRPr="008D121E">
        <w:rPr>
          <w:rStyle w:val="StyleUnderline"/>
        </w:rPr>
        <w:t xml:space="preserve">the most significant challenge has come from the argument that </w:t>
      </w:r>
      <w:r w:rsidRPr="0089446F">
        <w:rPr>
          <w:rStyle w:val="StyleUnderline"/>
        </w:rPr>
        <w:t xml:space="preserve">the </w:t>
      </w:r>
      <w:r w:rsidRPr="00BF2E3E">
        <w:rPr>
          <w:rStyle w:val="StyleUnderline"/>
          <w:highlight w:val="green"/>
        </w:rPr>
        <w:t>pacifying effect of democracy</w:t>
      </w:r>
      <w:r w:rsidRPr="0089446F">
        <w:rPr>
          <w:rStyle w:val="StyleUnderline"/>
        </w:rPr>
        <w:t xml:space="preserve"> is </w:t>
      </w:r>
      <w:r w:rsidRPr="00BF2E3E">
        <w:rPr>
          <w:rStyle w:val="Emphasis"/>
          <w:highlight w:val="green"/>
        </w:rPr>
        <w:t>epiphenomenal to territorial issues</w:t>
      </w:r>
      <w:r w:rsidRPr="008D121E">
        <w:rPr>
          <w:rStyle w:val="StyleUnderline"/>
        </w:rPr>
        <w:t>, specifically the external threats that they pose</w:t>
      </w:r>
      <w:r w:rsidRPr="0089446F">
        <w:rPr>
          <w:sz w:val="16"/>
        </w:rPr>
        <w:t xml:space="preserve">. </w:t>
      </w:r>
      <w:r w:rsidRPr="008D121E">
        <w:rPr>
          <w:rStyle w:val="StyleUnderline"/>
        </w:rPr>
        <w:t xml:space="preserve">This argument sees the lower hazards of armed conflict among democracies </w:t>
      </w:r>
      <w:r w:rsidRPr="008D121E">
        <w:rPr>
          <w:rStyle w:val="Emphasis"/>
        </w:rPr>
        <w:t>not</w:t>
      </w:r>
      <w:r w:rsidRPr="008D121E">
        <w:rPr>
          <w:rStyle w:val="StyleUnderline"/>
        </w:rPr>
        <w:t xml:space="preserve"> as a product of shared norms or institutional structures, but as a </w:t>
      </w:r>
      <w:r w:rsidRPr="008D121E">
        <w:rPr>
          <w:rStyle w:val="Emphasis"/>
        </w:rPr>
        <w:t>result of settled borders</w:t>
      </w:r>
      <w:r w:rsidRPr="0089446F">
        <w:rPr>
          <w:sz w:val="16"/>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BF2E3E">
        <w:rPr>
          <w:rStyle w:val="StyleUnderline"/>
          <w:highlight w:val="green"/>
        </w:rPr>
        <w:t>Efforts to assess democratic pacifism</w:t>
      </w:r>
      <w:r w:rsidRPr="008D121E">
        <w:rPr>
          <w:rStyle w:val="StyleUnderline"/>
        </w:rPr>
        <w:t xml:space="preserve"> have largely </w:t>
      </w:r>
      <w:r w:rsidRPr="00BF2E3E">
        <w:rPr>
          <w:rStyle w:val="Emphasis"/>
          <w:highlight w:val="green"/>
        </w:rPr>
        <w:t>ignored rivalry</w:t>
      </w:r>
      <w:r w:rsidRPr="008D121E">
        <w:rPr>
          <w:rStyle w:val="StyleUnderline"/>
        </w:rPr>
        <w:t xml:space="preserve"> as a context conditioning the behavior of democratic leaders</w:t>
      </w:r>
      <w:r w:rsidRPr="0089446F">
        <w:rPr>
          <w:sz w:val="16"/>
        </w:rPr>
        <w:t xml:space="preserve">. To be sure, research demonstrates rivals to have higher probabilities of armed conflict and democracies rarely to be rivals. But </w:t>
      </w:r>
      <w:r w:rsidRPr="008D121E">
        <w:rPr>
          <w:rStyle w:val="StyleUnderline"/>
        </w:rPr>
        <w:t xml:space="preserve">fundamental to the Democratic Peace is the notion that even in the face of difficult security challenges and salient issues, dyadic democracy will associate with a lower likelihood of militarized aggression. But the presence of an </w:t>
      </w:r>
      <w:r w:rsidRPr="008D121E">
        <w:rPr>
          <w:rStyle w:val="Emphasis"/>
        </w:rPr>
        <w:t>external threat</w:t>
      </w:r>
      <w:r w:rsidRPr="008D121E">
        <w:rPr>
          <w:rStyle w:val="StyleUnderline"/>
        </w:rPr>
        <w:t xml:space="preserve">, be that threat disputed territory or strategic rivalry, may be the key </w:t>
      </w:r>
      <w:r w:rsidRPr="008D121E">
        <w:rPr>
          <w:rStyle w:val="StyleUnderline"/>
        </w:rPr>
        <w:lastRenderedPageBreak/>
        <w:t xml:space="preserve">mechanism by which </w:t>
      </w:r>
      <w:r w:rsidRPr="00BF2E3E">
        <w:rPr>
          <w:rStyle w:val="StyleUnderline"/>
          <w:highlight w:val="green"/>
        </w:rPr>
        <w:t>democratic leaders</w:t>
      </w:r>
      <w:r w:rsidRPr="008D121E">
        <w:rPr>
          <w:rStyle w:val="StyleUnderline"/>
        </w:rPr>
        <w:t xml:space="preserve">, owing to </w:t>
      </w:r>
      <w:r w:rsidRPr="008D121E">
        <w:rPr>
          <w:rStyle w:val="Emphasis"/>
        </w:rPr>
        <w:t>audience costs</w:t>
      </w:r>
      <w:r w:rsidRPr="008D121E">
        <w:rPr>
          <w:rStyle w:val="StyleUnderline"/>
        </w:rPr>
        <w:t xml:space="preserve">, </w:t>
      </w:r>
      <w:r w:rsidRPr="008D121E">
        <w:rPr>
          <w:rStyle w:val="Emphasis"/>
        </w:rPr>
        <w:t>resolve</w:t>
      </w:r>
      <w:r w:rsidRPr="008D121E">
        <w:rPr>
          <w:rStyle w:val="StyleUnderline"/>
        </w:rPr>
        <w:t xml:space="preserve"> and </w:t>
      </w:r>
      <w:r w:rsidRPr="008D121E">
        <w:rPr>
          <w:rStyle w:val="Emphasis"/>
        </w:rPr>
        <w:t>electoral pressures</w:t>
      </w:r>
      <w:r w:rsidRPr="008D121E">
        <w:rPr>
          <w:rStyle w:val="StyleUnderline"/>
        </w:rPr>
        <w:t xml:space="preserve">, </w:t>
      </w:r>
      <w:r w:rsidRPr="00BF2E3E">
        <w:rPr>
          <w:rStyle w:val="Emphasis"/>
          <w:highlight w:val="green"/>
        </w:rPr>
        <w:t>fail to resolve problems nonviolently</w:t>
      </w:r>
      <w:r w:rsidRPr="0089446F">
        <w:rPr>
          <w:sz w:val="16"/>
        </w:rPr>
        <w:t>.</w:t>
      </w:r>
    </w:p>
    <w:p w14:paraId="7AA22D9C" w14:textId="77777777" w:rsidR="00CF025B" w:rsidRPr="0089446F" w:rsidRDefault="00CF025B" w:rsidP="00CF025B">
      <w:pPr>
        <w:rPr>
          <w:sz w:val="16"/>
        </w:rPr>
      </w:pPr>
      <w:r w:rsidRPr="008D121E">
        <w:rPr>
          <w:rStyle w:val="StyleUnderline"/>
        </w:rPr>
        <w:t>This study has sought a ‘‘hard test’’ of the Democratic Peace by testing the conditional effects of joint democracy on armed conflict when external threat is present</w:t>
      </w:r>
      <w:r w:rsidRPr="0089446F">
        <w:rPr>
          <w:sz w:val="16"/>
        </w:rPr>
        <w:t xml:space="preserve">. We test three measures of threat: territorial contention, strategic rivalry, and a threat index that sums the first two measures. </w:t>
      </w:r>
      <w:r w:rsidRPr="008D121E">
        <w:rPr>
          <w:rStyle w:val="StyleUnderline"/>
        </w:rPr>
        <w:t>For robustness checks, we use two additional measures of our dependent variable: fatal MID onset, and event data from the Armed Conflict Database</w:t>
      </w:r>
      <w:r w:rsidRPr="0089446F">
        <w:rPr>
          <w:sz w:val="16"/>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significant and each measure of threat is strongly positive and significant. Here, liberal institutions maintain their pacific ability and </w:t>
      </w:r>
      <w:r w:rsidRPr="008D121E">
        <w:rPr>
          <w:rStyle w:val="StyleUnderline"/>
        </w:rPr>
        <w:t>external threats clearly increase conflict propensities</w:t>
      </w:r>
      <w:r w:rsidRPr="0089446F">
        <w:rPr>
          <w:sz w:val="16"/>
        </w:rPr>
        <w:t xml:space="preserve">. However, </w:t>
      </w:r>
      <w:r w:rsidRPr="0089446F">
        <w:rPr>
          <w:rStyle w:val="StyleUnderline"/>
        </w:rPr>
        <w:t xml:space="preserve">when we </w:t>
      </w:r>
      <w:r w:rsidRPr="00BF2E3E">
        <w:rPr>
          <w:rStyle w:val="StyleUnderline"/>
          <w:highlight w:val="green"/>
        </w:rPr>
        <w:t>test</w:t>
      </w:r>
      <w:r w:rsidRPr="0089446F">
        <w:rPr>
          <w:rStyle w:val="StyleUnderline"/>
        </w:rPr>
        <w:t xml:space="preserve"> the </w:t>
      </w:r>
      <w:r w:rsidRPr="00BF2E3E">
        <w:rPr>
          <w:rStyle w:val="Emphasis"/>
          <w:highlight w:val="green"/>
        </w:rPr>
        <w:t>interactive relationship</w:t>
      </w:r>
      <w:r w:rsidRPr="00BF2E3E">
        <w:rPr>
          <w:rStyle w:val="StyleUnderline"/>
          <w:highlight w:val="green"/>
        </w:rPr>
        <w:t xml:space="preserve"> between democracy and</w:t>
      </w:r>
      <w:r w:rsidRPr="008D121E">
        <w:rPr>
          <w:rStyle w:val="StyleUnderline"/>
        </w:rPr>
        <w:t xml:space="preserve"> our measures of </w:t>
      </w:r>
      <w:r w:rsidRPr="00BF2E3E">
        <w:rPr>
          <w:rStyle w:val="StyleUnderline"/>
          <w:highlight w:val="green"/>
        </w:rPr>
        <w:t>external threat</w:t>
      </w:r>
      <w:r w:rsidRPr="0089446F">
        <w:rPr>
          <w:rStyle w:val="StyleUnderline"/>
        </w:rPr>
        <w:t xml:space="preserve">, the </w:t>
      </w:r>
      <w:r w:rsidRPr="00BF2E3E">
        <w:rPr>
          <w:rStyle w:val="StyleUnderline"/>
          <w:highlight w:val="green"/>
        </w:rPr>
        <w:t>pacifying effect</w:t>
      </w:r>
      <w:r w:rsidRPr="008D121E">
        <w:rPr>
          <w:rStyle w:val="StyleUnderline"/>
        </w:rPr>
        <w:t xml:space="preserve"> of democracy </w:t>
      </w:r>
      <w:r w:rsidRPr="0089446F">
        <w:rPr>
          <w:rStyle w:val="StyleUnderline"/>
        </w:rPr>
        <w:t xml:space="preserve">is </w:t>
      </w:r>
      <w:r w:rsidRPr="00BF2E3E">
        <w:rPr>
          <w:rStyle w:val="Emphasis"/>
          <w:highlight w:val="green"/>
        </w:rPr>
        <w:t>less visible</w:t>
      </w:r>
      <w:r w:rsidRPr="0089446F">
        <w:rPr>
          <w:sz w:val="16"/>
        </w:rPr>
        <w:t xml:space="preserve">. Park and James (2015) find some evidence that when faced with an external threat in the form of territorial contention, the pacifying effect of joint democracy holds up. This study does not fully support the claims of Park and James (2015). </w:t>
      </w:r>
      <w:r w:rsidRPr="008D121E">
        <w:rPr>
          <w:rStyle w:val="StyleUnderline"/>
        </w:rPr>
        <w:t xml:space="preserve">Using a longer timeframe, </w:t>
      </w:r>
      <w:r w:rsidRPr="0089446F">
        <w:rPr>
          <w:rStyle w:val="StyleUnderline"/>
        </w:rPr>
        <w:t>we find</w:t>
      </w:r>
      <w:r w:rsidRPr="008D121E">
        <w:rPr>
          <w:rStyle w:val="StyleUnderline"/>
        </w:rPr>
        <w:t xml:space="preserve"> more </w:t>
      </w:r>
      <w:r w:rsidRPr="00BF2E3E">
        <w:rPr>
          <w:rStyle w:val="Emphasis"/>
          <w:highlight w:val="green"/>
        </w:rPr>
        <w:t>consistent ev</w:t>
      </w:r>
      <w:r w:rsidRPr="0089446F">
        <w:rPr>
          <w:rStyle w:val="Emphasis"/>
        </w:rPr>
        <w:t>idence</w:t>
      </w:r>
      <w:r w:rsidRPr="0089446F">
        <w:rPr>
          <w:rStyle w:val="StyleUnderline"/>
        </w:rPr>
        <w:t xml:space="preserve"> that</w:t>
      </w:r>
      <w:r w:rsidRPr="008D121E">
        <w:rPr>
          <w:rStyle w:val="StyleUnderline"/>
        </w:rPr>
        <w:t xml:space="preserve"> when faced with an external threat, be it territorial contention, strategic rivalry, or a combination, </w:t>
      </w:r>
      <w:r w:rsidRPr="008D121E">
        <w:rPr>
          <w:rStyle w:val="Emphasis"/>
        </w:rPr>
        <w:t xml:space="preserve">democratic </w:t>
      </w:r>
      <w:r w:rsidRPr="00BF2E3E">
        <w:rPr>
          <w:rStyle w:val="Emphasis"/>
          <w:highlight w:val="green"/>
        </w:rPr>
        <w:t>pacifism does not survive</w:t>
      </w:r>
      <w:r w:rsidRPr="0089446F">
        <w:rPr>
          <w:sz w:val="16"/>
        </w:rPr>
        <w:t xml:space="preserve">. What are the implications of our study? First, while it is clear that we do not observe a large amount of armed conflict among democratic states, if we organize interstate relationships along a continuum from highly hostile to highly friendly, we are probably observing what Goertz et al. (2016) and Owsiak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(Owsiak et al. 16). Second, our findings show that </w:t>
      </w:r>
      <w:r w:rsidRPr="0089446F">
        <w:rPr>
          <w:rStyle w:val="StyleUnderline"/>
        </w:rPr>
        <w:t xml:space="preserve">the </w:t>
      </w:r>
      <w:r w:rsidRPr="00BF2E3E">
        <w:rPr>
          <w:rStyle w:val="StyleUnderline"/>
          <w:highlight w:val="green"/>
        </w:rPr>
        <w:t xml:space="preserve">pacific benefits of </w:t>
      </w:r>
      <w:r w:rsidRPr="00BF2E3E">
        <w:rPr>
          <w:rStyle w:val="Emphasis"/>
          <w:highlight w:val="green"/>
        </w:rPr>
        <w:t>liberal institutions</w:t>
      </w:r>
      <w:r w:rsidRPr="00BF2E3E">
        <w:rPr>
          <w:rStyle w:val="StyleUnderline"/>
          <w:highlight w:val="green"/>
        </w:rPr>
        <w:t xml:space="preserve"> or</w:t>
      </w:r>
      <w:r w:rsidRPr="008D121E">
        <w:rPr>
          <w:rStyle w:val="StyleUnderline"/>
        </w:rPr>
        <w:t xml:space="preserve"> externalized </w:t>
      </w:r>
      <w:r w:rsidRPr="00BF2E3E">
        <w:rPr>
          <w:rStyle w:val="Emphasis"/>
          <w:highlight w:val="green"/>
        </w:rPr>
        <w:t>norms</w:t>
      </w:r>
      <w:r w:rsidRPr="0089446F">
        <w:rPr>
          <w:rStyle w:val="StyleUnderline"/>
        </w:rPr>
        <w:t xml:space="preserve"> are </w:t>
      </w:r>
      <w:r w:rsidRPr="00BF2E3E">
        <w:rPr>
          <w:rStyle w:val="Emphasis"/>
          <w:highlight w:val="green"/>
        </w:rPr>
        <w:t>not</w:t>
      </w:r>
      <w:r w:rsidRPr="008D121E">
        <w:rPr>
          <w:rStyle w:val="StyleUnderline"/>
        </w:rPr>
        <w:t xml:space="preserve"> always </w:t>
      </w:r>
      <w:r w:rsidRPr="00BF2E3E">
        <w:rPr>
          <w:rStyle w:val="StyleUnderline"/>
          <w:highlight w:val="green"/>
        </w:rPr>
        <w:t>able to lower</w:t>
      </w:r>
      <w:r w:rsidRPr="0089446F">
        <w:rPr>
          <w:rStyle w:val="StyleUnderline"/>
        </w:rPr>
        <w:t xml:space="preserve"> the </w:t>
      </w:r>
      <w:r w:rsidRPr="00BF2E3E">
        <w:rPr>
          <w:rStyle w:val="StyleUnderline"/>
          <w:highlight w:val="green"/>
        </w:rPr>
        <w:t>likelihood of</w:t>
      </w:r>
      <w:r w:rsidRPr="008D121E">
        <w:rPr>
          <w:rStyle w:val="StyleUnderline"/>
        </w:rPr>
        <w:t xml:space="preserve"> armed </w:t>
      </w:r>
      <w:r w:rsidRPr="00BF2E3E">
        <w:rPr>
          <w:rStyle w:val="StyleUnderline"/>
          <w:highlight w:val="green"/>
        </w:rPr>
        <w:t>conflict</w:t>
      </w:r>
      <w:r w:rsidRPr="008D121E">
        <w:rPr>
          <w:rStyle w:val="StyleUnderline"/>
        </w:rPr>
        <w:t xml:space="preserve"> when faced with external threats, whether those hazards are disputed territory, strategic rivalry, or a combination of the two</w:t>
      </w:r>
      <w:r w:rsidRPr="0089446F">
        <w:rPr>
          <w:sz w:val="16"/>
        </w:rPr>
        <w:t xml:space="preserve">. The structural environment clearly influences democratic leaders in their foreign policy actions more than has heretofore been appreciated. </w:t>
      </w:r>
      <w:r w:rsidRPr="00BF2E3E">
        <w:rPr>
          <w:rStyle w:val="Emphasis"/>
          <w:highlight w:val="green"/>
        </w:rPr>
        <w:t>Audience costs</w:t>
      </w:r>
      <w:r w:rsidRPr="00BF2E3E">
        <w:rPr>
          <w:rStyle w:val="StyleUnderline"/>
          <w:highlight w:val="green"/>
        </w:rPr>
        <w:t xml:space="preserve">, </w:t>
      </w:r>
      <w:r w:rsidRPr="00BF2E3E">
        <w:rPr>
          <w:rStyle w:val="Emphasis"/>
          <w:highlight w:val="green"/>
        </w:rPr>
        <w:t>resolve</w:t>
      </w:r>
      <w:r w:rsidRPr="0089446F">
        <w:rPr>
          <w:rStyle w:val="StyleUnderline"/>
        </w:rPr>
        <w:t xml:space="preserve">, and </w:t>
      </w:r>
      <w:r w:rsidRPr="00BF2E3E">
        <w:rPr>
          <w:rStyle w:val="Emphasis"/>
          <w:highlight w:val="green"/>
        </w:rPr>
        <w:t>electoral pressures</w:t>
      </w:r>
      <w:r w:rsidRPr="008D121E">
        <w:rPr>
          <w:rStyle w:val="StyleUnderline"/>
        </w:rPr>
        <w:t xml:space="preserve">, produced from external threats, </w:t>
      </w:r>
      <w:r w:rsidRPr="0089446F">
        <w:rPr>
          <w:rStyle w:val="StyleUnderline"/>
        </w:rPr>
        <w:t xml:space="preserve">are </w:t>
      </w:r>
      <w:r w:rsidRPr="00BF2E3E">
        <w:rPr>
          <w:rStyle w:val="Emphasis"/>
          <w:highlight w:val="green"/>
        </w:rPr>
        <w:t>powerful forces</w:t>
      </w:r>
      <w:r w:rsidRPr="008D121E">
        <w:rPr>
          <w:rStyle w:val="StyleUnderline"/>
        </w:rPr>
        <w:t xml:space="preserve"> that are </w:t>
      </w:r>
      <w:r w:rsidRPr="00BF2E3E">
        <w:rPr>
          <w:rStyle w:val="StyleUnderline"/>
          <w:highlight w:val="green"/>
        </w:rPr>
        <w:t>present even in jointly democratic relationships</w:t>
      </w:r>
      <w:r w:rsidRPr="0089446F">
        <w:rPr>
          <w:sz w:val="16"/>
        </w:rPr>
        <w:t xml:space="preserve">. </w:t>
      </w:r>
      <w:r w:rsidRPr="0089446F">
        <w:rPr>
          <w:rStyle w:val="StyleUnderline"/>
        </w:rPr>
        <w:t>These</w:t>
      </w:r>
      <w:r w:rsidRPr="008D121E">
        <w:rPr>
          <w:rStyle w:val="StyleUnderline"/>
        </w:rPr>
        <w:t xml:space="preserve"> forces </w:t>
      </w:r>
      <w:r w:rsidRPr="00BF2E3E">
        <w:rPr>
          <w:rStyle w:val="StyleUnderline"/>
          <w:highlight w:val="green"/>
        </w:rPr>
        <w:t xml:space="preserve">make it difficult for leaders to </w:t>
      </w:r>
      <w:r w:rsidRPr="00BF2E3E">
        <w:rPr>
          <w:rStyle w:val="Emphasis"/>
          <w:highlight w:val="green"/>
        </w:rPr>
        <w:t>trust one another</w:t>
      </w:r>
      <w:r w:rsidRPr="0089446F">
        <w:rPr>
          <w:rStyle w:val="StyleUnderline"/>
        </w:rPr>
        <w:t xml:space="preserve">, which </w:t>
      </w:r>
      <w:r w:rsidRPr="00BF2E3E">
        <w:rPr>
          <w:rStyle w:val="Emphasis"/>
          <w:highlight w:val="green"/>
        </w:rPr>
        <w:t>inhibits conflict resolution</w:t>
      </w:r>
      <w:r w:rsidRPr="0089446F">
        <w:rPr>
          <w:rStyle w:val="StyleUnderline"/>
        </w:rPr>
        <w:t xml:space="preserve"> and </w:t>
      </w:r>
      <w:r w:rsidRPr="00BF2E3E">
        <w:rPr>
          <w:rStyle w:val="StyleUnderline"/>
          <w:highlight w:val="green"/>
        </w:rPr>
        <w:t xml:space="preserve">facilitates persistent </w:t>
      </w:r>
      <w:r w:rsidRPr="00BF2E3E">
        <w:rPr>
          <w:rStyle w:val="Emphasis"/>
          <w:highlight w:val="green"/>
        </w:rPr>
        <w:t>hostility</w:t>
      </w:r>
      <w:r w:rsidRPr="0089446F">
        <w:rPr>
          <w:sz w:val="16"/>
        </w:rPr>
        <w:t xml:space="preserve">. </w:t>
      </w:r>
      <w:r w:rsidRPr="008D121E">
        <w:rPr>
          <w:rStyle w:val="StyleUnderline"/>
        </w:rPr>
        <w:t>It does appear</w:t>
      </w:r>
      <w:r w:rsidRPr="0089446F">
        <w:rPr>
          <w:sz w:val="16"/>
        </w:rPr>
        <w:t xml:space="preserve">, then, </w:t>
      </w:r>
      <w:r w:rsidRPr="008D121E">
        <w:rPr>
          <w:rStyle w:val="StyleUnderline"/>
        </w:rPr>
        <w:t xml:space="preserve">that there is a </w:t>
      </w:r>
      <w:r w:rsidRPr="008D121E">
        <w:rPr>
          <w:rStyle w:val="Emphasis"/>
        </w:rPr>
        <w:t>limit</w:t>
      </w:r>
      <w:r w:rsidRPr="008D121E">
        <w:rPr>
          <w:rStyle w:val="StyleUnderline"/>
        </w:rPr>
        <w:t xml:space="preserve"> to the Democratic Peace</w:t>
      </w:r>
      <w:r w:rsidRPr="0089446F">
        <w:rPr>
          <w:sz w:val="16"/>
        </w:rPr>
        <w:t>.</w:t>
      </w:r>
    </w:p>
    <w:bookmarkEnd w:id="1"/>
    <w:p w14:paraId="2B695EB3" w14:textId="77777777" w:rsidR="00CF025B" w:rsidRDefault="00CF025B" w:rsidP="00CF025B">
      <w:pPr>
        <w:pStyle w:val="Heading4"/>
      </w:pPr>
      <w:r>
        <w:t>No impact to warming.</w:t>
      </w:r>
    </w:p>
    <w:p w14:paraId="0462CE86" w14:textId="77777777" w:rsidR="00CF025B" w:rsidRPr="00720356" w:rsidRDefault="00CF025B" w:rsidP="00CF025B">
      <w:r>
        <w:t xml:space="preserve">Zeke </w:t>
      </w:r>
      <w:r w:rsidRPr="00720356">
        <w:rPr>
          <w:rStyle w:val="Style13ptBold"/>
        </w:rPr>
        <w:t>Hausfather &amp;</w:t>
      </w:r>
      <w:r>
        <w:t xml:space="preserve"> Glen P. </w:t>
      </w:r>
      <w:r w:rsidRPr="00720356">
        <w:rPr>
          <w:rStyle w:val="Style13ptBold"/>
        </w:rPr>
        <w:t>Peters 20</w:t>
      </w:r>
      <w: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5D99A7D2" w14:textId="77777777" w:rsidR="00CF025B" w:rsidRPr="00720356" w:rsidRDefault="00CF025B" w:rsidP="00CF025B">
      <w:pPr>
        <w:rPr>
          <w:sz w:val="16"/>
        </w:rPr>
      </w:pPr>
      <w:r w:rsidRPr="00720356">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0311A2">
        <w:rPr>
          <w:rStyle w:val="StyleUnderline"/>
        </w:rPr>
        <w:t xml:space="preserve">a </w:t>
      </w:r>
      <w:r w:rsidRPr="00BF2E3E">
        <w:rPr>
          <w:rStyle w:val="StyleUnderline"/>
          <w:highlight w:val="green"/>
        </w:rPr>
        <w:t>dystopian</w:t>
      </w:r>
      <w:r w:rsidRPr="00720356">
        <w:rPr>
          <w:rStyle w:val="StyleUnderline"/>
        </w:rPr>
        <w:t xml:space="preserve"> future</w:t>
      </w:r>
      <w:r w:rsidRPr="00720356">
        <w:rPr>
          <w:sz w:val="16"/>
        </w:rPr>
        <w:t xml:space="preserve"> that is </w:t>
      </w:r>
      <w:r w:rsidRPr="00720356">
        <w:rPr>
          <w:rStyle w:val="StyleUnderline"/>
        </w:rPr>
        <w:t>fossil-fuel intensive</w:t>
      </w:r>
      <w:r w:rsidRPr="00720356">
        <w:rPr>
          <w:sz w:val="16"/>
        </w:rPr>
        <w:t xml:space="preserve"> and </w:t>
      </w:r>
      <w:r w:rsidRPr="00720356">
        <w:rPr>
          <w:rStyle w:val="StyleUnderline"/>
        </w:rPr>
        <w:t>excludes</w:t>
      </w:r>
      <w:r w:rsidRPr="00720356">
        <w:rPr>
          <w:sz w:val="16"/>
        </w:rPr>
        <w:t xml:space="preserve"> any </w:t>
      </w:r>
      <w:r w:rsidRPr="00720356">
        <w:rPr>
          <w:rStyle w:val="StyleUnderline"/>
        </w:rPr>
        <w:t>climate mitigation</w:t>
      </w:r>
      <w:r w:rsidRPr="00720356">
        <w:rPr>
          <w:sz w:val="16"/>
        </w:rPr>
        <w:t xml:space="preserve"> policies, leading to nearly </w:t>
      </w:r>
      <w:r w:rsidRPr="00BF2E3E">
        <w:rPr>
          <w:rStyle w:val="Emphasis"/>
          <w:highlight w:val="green"/>
        </w:rPr>
        <w:t>5</w:t>
      </w:r>
      <w:r w:rsidRPr="00BF2E3E">
        <w:rPr>
          <w:rStyle w:val="Emphasis"/>
          <w:rFonts w:ascii="Times New Roman" w:hAnsi="Times New Roman" w:cs="Times New Roman"/>
          <w:highlight w:val="green"/>
        </w:rPr>
        <w:t> </w:t>
      </w:r>
      <w:r w:rsidRPr="00BF2E3E">
        <w:rPr>
          <w:rStyle w:val="Emphasis"/>
          <w:rFonts w:cs="Georgia"/>
          <w:highlight w:val="green"/>
        </w:rPr>
        <w:t>°</w:t>
      </w:r>
      <w:r w:rsidRPr="000311A2">
        <w:rPr>
          <w:rStyle w:val="StyleUnderline"/>
        </w:rPr>
        <w:t xml:space="preserve">C </w:t>
      </w:r>
      <w:r w:rsidRPr="00BF2E3E">
        <w:rPr>
          <w:rStyle w:val="StyleUnderline"/>
          <w:highlight w:val="green"/>
        </w:rPr>
        <w:t>of warming</w:t>
      </w:r>
      <w:r w:rsidRPr="00720356">
        <w:rPr>
          <w:sz w:val="16"/>
        </w:rPr>
        <w:t xml:space="preserve"> by the end of the century2,3. That one is named RCP8.5.</w:t>
      </w:r>
    </w:p>
    <w:p w14:paraId="6AC80585" w14:textId="77777777" w:rsidR="00CF025B" w:rsidRPr="00720356" w:rsidRDefault="00CF025B" w:rsidP="00CF025B">
      <w:pPr>
        <w:rPr>
          <w:sz w:val="16"/>
        </w:rPr>
      </w:pPr>
      <w:r w:rsidRPr="00720356">
        <w:rPr>
          <w:sz w:val="16"/>
        </w:rPr>
        <w:t xml:space="preserve">RCP8.5 was intended to explore </w:t>
      </w:r>
      <w:r w:rsidRPr="00720356">
        <w:rPr>
          <w:rStyle w:val="StyleUnderline"/>
        </w:rPr>
        <w:t xml:space="preserve">an </w:t>
      </w:r>
      <w:r w:rsidRPr="001C1021">
        <w:rPr>
          <w:rStyle w:val="Emphasis"/>
        </w:rPr>
        <w:t>unlikely</w:t>
      </w:r>
      <w:r w:rsidRPr="00720356">
        <w:rPr>
          <w:rStyle w:val="StyleUnderline"/>
        </w:rPr>
        <w:t xml:space="preserve"> high-risk future</w:t>
      </w:r>
      <w:r w:rsidRPr="00720356">
        <w:rPr>
          <w:sz w:val="16"/>
        </w:rPr>
        <w:t xml:space="preserve">2. But </w:t>
      </w:r>
      <w:r w:rsidRPr="00720356">
        <w:rPr>
          <w:rStyle w:val="StyleUnderline"/>
        </w:rPr>
        <w:t xml:space="preserve">it has been </w:t>
      </w:r>
      <w:r w:rsidRPr="001C1021">
        <w:rPr>
          <w:rStyle w:val="StyleUnderline"/>
        </w:rPr>
        <w:t>widely used by some experts, policymakers and the media</w:t>
      </w:r>
      <w:r w:rsidRPr="001C1021">
        <w:rPr>
          <w:sz w:val="16"/>
        </w:rPr>
        <w:t xml:space="preserve"> as something else entirely: </w:t>
      </w:r>
      <w:r w:rsidRPr="001C1021">
        <w:rPr>
          <w:rStyle w:val="StyleUnderline"/>
        </w:rPr>
        <w:t>as a likely</w:t>
      </w:r>
      <w:r w:rsidRPr="00720356">
        <w:rPr>
          <w:rStyle w:val="StyleUnderline"/>
        </w:rPr>
        <w:t xml:space="preserve"> ‘</w:t>
      </w:r>
      <w:r w:rsidRPr="00BF2E3E">
        <w:rPr>
          <w:rStyle w:val="Emphasis"/>
          <w:highlight w:val="green"/>
        </w:rPr>
        <w:t>business as usual</w:t>
      </w:r>
      <w:r w:rsidRPr="000311A2">
        <w:rPr>
          <w:rStyle w:val="StyleUnderline"/>
        </w:rPr>
        <w:t>’</w:t>
      </w:r>
      <w:r w:rsidRPr="00720356">
        <w:rPr>
          <w:rStyle w:val="StyleUnderline"/>
        </w:rPr>
        <w:t xml:space="preserve"> outcome. A sizeable portion of the literature on climate impacts refers to RCP8.5 as business as usual, </w:t>
      </w:r>
      <w:r w:rsidRPr="00BF2E3E">
        <w:rPr>
          <w:rStyle w:val="Emphasis"/>
          <w:highlight w:val="green"/>
        </w:rPr>
        <w:t>implying</w:t>
      </w:r>
      <w:r w:rsidRPr="00720356">
        <w:rPr>
          <w:sz w:val="16"/>
        </w:rPr>
        <w:t xml:space="preserve"> that </w:t>
      </w:r>
      <w:r w:rsidRPr="00BF2E3E">
        <w:rPr>
          <w:rStyle w:val="Emphasis"/>
          <w:highlight w:val="green"/>
        </w:rPr>
        <w:t>it is probable</w:t>
      </w:r>
      <w:r w:rsidRPr="001C1021">
        <w:rPr>
          <w:rStyle w:val="StyleUnderline"/>
        </w:rPr>
        <w:t xml:space="preserve"> in the absence of </w:t>
      </w:r>
      <w:r w:rsidRPr="001C1021">
        <w:rPr>
          <w:rStyle w:val="Emphasis"/>
        </w:rPr>
        <w:t>stringent</w:t>
      </w:r>
      <w:r w:rsidRPr="001C1021">
        <w:rPr>
          <w:rStyle w:val="StyleUnderline"/>
        </w:rPr>
        <w:t xml:space="preserve"> climate </w:t>
      </w:r>
      <w:r w:rsidRPr="001C1021">
        <w:rPr>
          <w:rStyle w:val="Emphasis"/>
        </w:rPr>
        <w:t>mitigation</w:t>
      </w:r>
      <w:r w:rsidRPr="001C1021">
        <w:rPr>
          <w:rStyle w:val="StyleUnderline"/>
        </w:rPr>
        <w:t>. The media then</w:t>
      </w:r>
      <w:r w:rsidRPr="001C1021">
        <w:rPr>
          <w:sz w:val="16"/>
        </w:rPr>
        <w:t xml:space="preserve"> often </w:t>
      </w:r>
      <w:r w:rsidRPr="001C1021">
        <w:rPr>
          <w:rStyle w:val="StyleUnderline"/>
        </w:rPr>
        <w:t>amplifies this message</w:t>
      </w:r>
      <w:r w:rsidRPr="001C1021">
        <w:rPr>
          <w:sz w:val="16"/>
        </w:rPr>
        <w:t>, sometimes without comm</w:t>
      </w:r>
      <w:r w:rsidRPr="00720356">
        <w:rPr>
          <w:sz w:val="16"/>
        </w:rPr>
        <w:t xml:space="preserve">unicating the nuances. </w:t>
      </w:r>
      <w:r w:rsidRPr="00720356">
        <w:rPr>
          <w:rStyle w:val="StyleUnderline"/>
        </w:rPr>
        <w:t xml:space="preserve">This results in </w:t>
      </w:r>
      <w:r w:rsidRPr="000311A2">
        <w:rPr>
          <w:rStyle w:val="Emphasis"/>
        </w:rPr>
        <w:t>further confusion</w:t>
      </w:r>
      <w:r w:rsidRPr="00720356">
        <w:rPr>
          <w:rStyle w:val="StyleUnderline"/>
        </w:rPr>
        <w:t xml:space="preserve"> </w:t>
      </w:r>
      <w:r w:rsidRPr="00720356">
        <w:rPr>
          <w:rStyle w:val="StyleUnderline"/>
        </w:rPr>
        <w:lastRenderedPageBreak/>
        <w:t>regarding probable emissions outcomes</w:t>
      </w:r>
      <w:r w:rsidRPr="00720356">
        <w:rPr>
          <w:sz w:val="16"/>
        </w:rPr>
        <w:t>, because many climate researchers are not familiar with the details of these scenarios in the energy-modelling literature.</w:t>
      </w:r>
    </w:p>
    <w:p w14:paraId="16889E2E" w14:textId="77777777" w:rsidR="00CF025B" w:rsidRPr="00720356" w:rsidRDefault="00CF025B" w:rsidP="00CF025B">
      <w:pPr>
        <w:rPr>
          <w:sz w:val="16"/>
        </w:rPr>
      </w:pPr>
      <w:r w:rsidRPr="00720356">
        <w:rPr>
          <w:rStyle w:val="StyleUnderline"/>
        </w:rPr>
        <w:t>This is particularly problematic when the worst-case scenario is contrasted with the most optimistic one</w:t>
      </w:r>
      <w:r w:rsidRPr="00720356">
        <w:rPr>
          <w:sz w:val="16"/>
        </w:rPr>
        <w:t xml:space="preserve">, especially in high-profile scholarly work. This includes studies by the IPCC, such as AR5 and last year’s special report on the impact of climate change on the ocean and cryosphere4. </w:t>
      </w:r>
      <w:r w:rsidRPr="00720356">
        <w:rPr>
          <w:rStyle w:val="StyleUnderline"/>
        </w:rPr>
        <w:t xml:space="preserve">The </w:t>
      </w:r>
      <w:r w:rsidRPr="00BF2E3E">
        <w:rPr>
          <w:rStyle w:val="StyleUnderline"/>
          <w:highlight w:val="green"/>
        </w:rPr>
        <w:t>focus becomes</w:t>
      </w:r>
      <w:r w:rsidRPr="00720356">
        <w:rPr>
          <w:rStyle w:val="StyleUnderline"/>
        </w:rPr>
        <w:t xml:space="preserve"> the </w:t>
      </w:r>
      <w:r w:rsidRPr="00BF2E3E">
        <w:rPr>
          <w:rStyle w:val="Emphasis"/>
          <w:highlight w:val="green"/>
        </w:rPr>
        <w:t>extremes</w:t>
      </w:r>
      <w:r w:rsidRPr="00BF2E3E">
        <w:rPr>
          <w:rStyle w:val="StyleUnderline"/>
          <w:highlight w:val="green"/>
        </w:rPr>
        <w:t>, rather than</w:t>
      </w:r>
      <w:r w:rsidRPr="00720356">
        <w:rPr>
          <w:rStyle w:val="StyleUnderline"/>
        </w:rPr>
        <w:t xml:space="preserve"> the </w:t>
      </w:r>
      <w:r w:rsidRPr="000311A2">
        <w:rPr>
          <w:rStyle w:val="StyleUnderline"/>
        </w:rPr>
        <w:t>multitude</w:t>
      </w:r>
      <w:r w:rsidRPr="00720356">
        <w:rPr>
          <w:rStyle w:val="StyleUnderline"/>
        </w:rPr>
        <w:t xml:space="preserve"> of </w:t>
      </w:r>
      <w:r w:rsidRPr="00BF2E3E">
        <w:rPr>
          <w:rStyle w:val="Emphasis"/>
          <w:highlight w:val="green"/>
        </w:rPr>
        <w:t>more likely pathways</w:t>
      </w:r>
      <w:r w:rsidRPr="000311A2">
        <w:rPr>
          <w:rStyle w:val="StyleUnderline"/>
        </w:rPr>
        <w:t xml:space="preserve"> in between</w:t>
      </w:r>
      <w:r w:rsidRPr="00720356">
        <w:rPr>
          <w:sz w:val="16"/>
        </w:rPr>
        <w:t>.</w:t>
      </w:r>
    </w:p>
    <w:p w14:paraId="1228FCB1" w14:textId="77777777" w:rsidR="00CF025B" w:rsidRPr="00720356" w:rsidRDefault="00CF025B" w:rsidP="00CF025B">
      <w:pPr>
        <w:rPr>
          <w:sz w:val="16"/>
        </w:rPr>
      </w:pPr>
      <w:r w:rsidRPr="00720356">
        <w:rPr>
          <w:sz w:val="16"/>
        </w:rPr>
        <w:t xml:space="preserve">Happily — and that’s a word we climatologists rarely get to use — </w:t>
      </w:r>
      <w:r w:rsidRPr="000311A2">
        <w:rPr>
          <w:rStyle w:val="StyleUnderline"/>
        </w:rPr>
        <w:t xml:space="preserve">the </w:t>
      </w:r>
      <w:r w:rsidRPr="00BF2E3E">
        <w:rPr>
          <w:rStyle w:val="StyleUnderline"/>
          <w:highlight w:val="green"/>
        </w:rPr>
        <w:t>world imagined</w:t>
      </w:r>
      <w:r w:rsidRPr="00720356">
        <w:rPr>
          <w:rStyle w:val="StyleUnderline"/>
        </w:rPr>
        <w:t xml:space="preserve"> in RCP8.5 is one that</w:t>
      </w:r>
      <w:r w:rsidRPr="00720356">
        <w:rPr>
          <w:sz w:val="16"/>
        </w:rPr>
        <w:t xml:space="preserve">, in our view, </w:t>
      </w:r>
      <w:r w:rsidRPr="00BF2E3E">
        <w:rPr>
          <w:rStyle w:val="StyleUnderline"/>
          <w:highlight w:val="green"/>
        </w:rPr>
        <w:t xml:space="preserve">becomes </w:t>
      </w:r>
      <w:r w:rsidRPr="00BF2E3E">
        <w:rPr>
          <w:rStyle w:val="Emphasis"/>
          <w:highlight w:val="green"/>
        </w:rPr>
        <w:t>increasingly implausible</w:t>
      </w:r>
      <w:r w:rsidRPr="00720356">
        <w:rPr>
          <w:rStyle w:val="StyleUnderline"/>
        </w:rPr>
        <w:t xml:space="preserve"> with </w:t>
      </w:r>
      <w:r w:rsidRPr="00BF2E3E">
        <w:rPr>
          <w:rStyle w:val="StyleUnderline"/>
          <w:highlight w:val="green"/>
        </w:rPr>
        <w:t>every</w:t>
      </w:r>
      <w:r w:rsidRPr="00720356">
        <w:rPr>
          <w:rStyle w:val="StyleUnderline"/>
        </w:rPr>
        <w:t xml:space="preserve"> passing </w:t>
      </w:r>
      <w:r w:rsidRPr="00BF2E3E">
        <w:rPr>
          <w:rStyle w:val="StyleUnderline"/>
          <w:highlight w:val="green"/>
        </w:rPr>
        <w:t>year</w:t>
      </w:r>
      <w:r w:rsidRPr="00720356">
        <w:rPr>
          <w:sz w:val="16"/>
        </w:rPr>
        <w:t xml:space="preserve">5. </w:t>
      </w:r>
      <w:r w:rsidRPr="00720356">
        <w:rPr>
          <w:rStyle w:val="StyleUnderline"/>
        </w:rPr>
        <w:t>Emission pathways to get to RCP8.5</w:t>
      </w:r>
      <w:r w:rsidRPr="00720356">
        <w:rPr>
          <w:sz w:val="16"/>
        </w:rPr>
        <w:t xml:space="preserve"> generally </w:t>
      </w:r>
      <w:r w:rsidRPr="00720356">
        <w:rPr>
          <w:rStyle w:val="StyleUnderline"/>
        </w:rPr>
        <w:t xml:space="preserve">require an unprecedented </w:t>
      </w:r>
      <w:r w:rsidRPr="000311A2">
        <w:rPr>
          <w:rStyle w:val="Emphasis"/>
        </w:rPr>
        <w:t>fivefold increase</w:t>
      </w:r>
      <w:r w:rsidRPr="00720356">
        <w:rPr>
          <w:rStyle w:val="StyleUnderline"/>
        </w:rPr>
        <w:t xml:space="preserve"> in coal use by the end of the century, an amount larger than some estimates of recoverable coal reserves</w:t>
      </w:r>
      <w:r w:rsidRPr="00720356">
        <w:rPr>
          <w:sz w:val="16"/>
        </w:rPr>
        <w:t xml:space="preserve">6. It is thought that </w:t>
      </w:r>
      <w:r w:rsidRPr="00720356">
        <w:rPr>
          <w:rStyle w:val="StyleUnderline"/>
        </w:rPr>
        <w:t>global coal use peaked in 2013</w:t>
      </w:r>
      <w:r w:rsidRPr="00720356">
        <w:rPr>
          <w:sz w:val="16"/>
        </w:rPr>
        <w:t xml:space="preserve">, and although increases are still possible, </w:t>
      </w:r>
      <w:r w:rsidRPr="00720356">
        <w:rPr>
          <w:rStyle w:val="StyleUnderline"/>
        </w:rPr>
        <w:t xml:space="preserve">many energy forecasts expect it to </w:t>
      </w:r>
      <w:r w:rsidRPr="000311A2">
        <w:rPr>
          <w:rStyle w:val="Emphasis"/>
        </w:rPr>
        <w:t>flatline</w:t>
      </w:r>
      <w:r w:rsidRPr="00720356">
        <w:rPr>
          <w:rStyle w:val="StyleUnderline"/>
        </w:rPr>
        <w:t xml:space="preserve"> over the next few decades</w:t>
      </w:r>
      <w:r w:rsidRPr="00720356">
        <w:rPr>
          <w:sz w:val="16"/>
        </w:rPr>
        <w:t xml:space="preserve">7. Furthermore, </w:t>
      </w:r>
      <w:r w:rsidRPr="00720356">
        <w:rPr>
          <w:rStyle w:val="StyleUnderline"/>
        </w:rPr>
        <w:t xml:space="preserve">the falling cost of clean energy sources is a trend that is </w:t>
      </w:r>
      <w:r w:rsidRPr="000311A2">
        <w:rPr>
          <w:rStyle w:val="Emphasis"/>
        </w:rPr>
        <w:t>unlikely to reverse</w:t>
      </w:r>
      <w:r w:rsidRPr="00720356">
        <w:rPr>
          <w:rStyle w:val="StyleUnderline"/>
        </w:rPr>
        <w:t>, even in the absence of new climate policies</w:t>
      </w:r>
      <w:r w:rsidRPr="00720356">
        <w:rPr>
          <w:sz w:val="16"/>
        </w:rPr>
        <w:t>7.</w:t>
      </w:r>
    </w:p>
    <w:p w14:paraId="4972CBB2" w14:textId="77777777" w:rsidR="00CF025B" w:rsidRPr="00720356" w:rsidRDefault="00CF025B" w:rsidP="00CF025B">
      <w:pPr>
        <w:rPr>
          <w:sz w:val="16"/>
        </w:rPr>
      </w:pPr>
      <w:r w:rsidRPr="00720356">
        <w:rPr>
          <w:sz w:val="16"/>
        </w:rPr>
        <w:t xml:space="preserve">Assessment of current policies suggests that </w:t>
      </w:r>
      <w:r w:rsidRPr="000311A2">
        <w:rPr>
          <w:rStyle w:val="StyleUnderline"/>
        </w:rPr>
        <w:t xml:space="preserve">the </w:t>
      </w:r>
      <w:r w:rsidRPr="008B741E">
        <w:rPr>
          <w:rStyle w:val="StyleUnderline"/>
        </w:rPr>
        <w:t xml:space="preserve">world is on course for around </w:t>
      </w:r>
      <w:r w:rsidRPr="008B741E">
        <w:rPr>
          <w:rStyle w:val="Emphasis"/>
        </w:rPr>
        <w:t>3</w:t>
      </w:r>
      <w:r w:rsidRPr="008B741E">
        <w:rPr>
          <w:rStyle w:val="Emphasis"/>
          <w:rFonts w:ascii="Times New Roman" w:hAnsi="Times New Roman" w:cs="Times New Roman"/>
        </w:rPr>
        <w:t> </w:t>
      </w:r>
      <w:r w:rsidRPr="008B741E">
        <w:rPr>
          <w:rStyle w:val="Emphasis"/>
          <w:rFonts w:cs="Georgia"/>
        </w:rPr>
        <w:t>°</w:t>
      </w:r>
      <w:r w:rsidRPr="008B741E">
        <w:rPr>
          <w:rStyle w:val="StyleUnderline"/>
        </w:rPr>
        <w:t>C of warming</w:t>
      </w:r>
      <w:r w:rsidRPr="008B741E">
        <w:rPr>
          <w:sz w:val="16"/>
        </w:rPr>
        <w:t xml:space="preserve"> above pre-industrial levels </w:t>
      </w:r>
      <w:r w:rsidRPr="008B741E">
        <w:rPr>
          <w:rStyle w:val="StyleUnderline"/>
        </w:rPr>
        <w:t>by the end of the century</w:t>
      </w:r>
      <w:r w:rsidRPr="008B741E">
        <w:rPr>
          <w:sz w:val="16"/>
        </w:rPr>
        <w:t xml:space="preserve"> — still a catastrophic</w:t>
      </w:r>
      <w:r w:rsidRPr="00720356">
        <w:rPr>
          <w:sz w:val="16"/>
        </w:rPr>
        <w:t xml:space="preserve"> outcome, but </w:t>
      </w:r>
      <w:r w:rsidRPr="000311A2">
        <w:rPr>
          <w:rStyle w:val="Emphasis"/>
        </w:rPr>
        <w:t>a long way</w:t>
      </w:r>
      <w:r w:rsidRPr="00720356">
        <w:rPr>
          <w:rStyle w:val="StyleUnderline"/>
        </w:rPr>
        <w:t xml:space="preserve"> from 5 °C</w:t>
      </w:r>
      <w:r w:rsidRPr="00720356">
        <w:rPr>
          <w:sz w:val="16"/>
        </w:rPr>
        <w:t>7,8. We cannot settle for 3 °C; nor should we dismiss progress.</w:t>
      </w:r>
    </w:p>
    <w:p w14:paraId="53FD4ABF" w14:textId="77777777" w:rsidR="00CF025B" w:rsidRPr="00720356" w:rsidRDefault="00CF025B" w:rsidP="00CF025B">
      <w:pPr>
        <w:rPr>
          <w:sz w:val="16"/>
          <w:szCs w:val="16"/>
        </w:rPr>
      </w:pPr>
      <w:r w:rsidRPr="00720356">
        <w:rPr>
          <w:sz w:val="16"/>
          <w:szCs w:val="16"/>
        </w:rPr>
        <w:t>Plan for progress</w:t>
      </w:r>
    </w:p>
    <w:p w14:paraId="37296E7C" w14:textId="77777777" w:rsidR="00CF025B" w:rsidRPr="00720356" w:rsidRDefault="00CF025B" w:rsidP="00CF025B">
      <w:pPr>
        <w:rPr>
          <w:sz w:val="16"/>
        </w:rPr>
      </w:pPr>
      <w:r w:rsidRPr="00720356">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0311A2">
        <w:rPr>
          <w:rStyle w:val="StyleUnderline"/>
        </w:rPr>
        <w:t>reports</w:t>
      </w:r>
      <w:r w:rsidRPr="00720356">
        <w:rPr>
          <w:rStyle w:val="StyleUnderline"/>
        </w:rPr>
        <w:t xml:space="preserve"> of emissions over the past decade suggest that they are actually closer to those in the </w:t>
      </w:r>
      <w:r w:rsidRPr="000311A2">
        <w:rPr>
          <w:rStyle w:val="Emphasis"/>
        </w:rPr>
        <w:t>median scenarios</w:t>
      </w:r>
      <w:r w:rsidRPr="000311A2">
        <w:rPr>
          <w:sz w:val="16"/>
          <w:szCs w:val="16"/>
        </w:rPr>
        <w:t>7</w:t>
      </w:r>
      <w:r w:rsidRPr="00720356">
        <w:rPr>
          <w:sz w:val="16"/>
        </w:rPr>
        <w:t xml:space="preserve">. We contend that these </w:t>
      </w:r>
      <w:r w:rsidRPr="00BF2E3E">
        <w:rPr>
          <w:rStyle w:val="StyleUnderline"/>
          <w:highlight w:val="green"/>
        </w:rPr>
        <w:t>critics</w:t>
      </w:r>
      <w:r w:rsidRPr="00720356">
        <w:rPr>
          <w:rStyle w:val="StyleUnderline"/>
        </w:rPr>
        <w:t xml:space="preserve"> are looking at the extremes and </w:t>
      </w:r>
      <w:r w:rsidRPr="00BF2E3E">
        <w:rPr>
          <w:rStyle w:val="Emphasis"/>
          <w:highlight w:val="green"/>
        </w:rPr>
        <w:t>assum</w:t>
      </w:r>
      <w:r w:rsidRPr="00720356">
        <w:rPr>
          <w:rStyle w:val="StyleUnderline"/>
        </w:rPr>
        <w:t xml:space="preserve">ing that </w:t>
      </w:r>
      <w:r w:rsidRPr="00BF2E3E">
        <w:rPr>
          <w:rStyle w:val="Emphasis"/>
          <w:highlight w:val="green"/>
        </w:rPr>
        <w:t>all</w:t>
      </w:r>
      <w:r w:rsidRPr="00720356">
        <w:rPr>
          <w:rStyle w:val="StyleUnderline"/>
        </w:rPr>
        <w:t xml:space="preserve"> the </w:t>
      </w:r>
      <w:r w:rsidRPr="00BF2E3E">
        <w:rPr>
          <w:rStyle w:val="Emphasis"/>
          <w:highlight w:val="green"/>
        </w:rPr>
        <w:t>dice</w:t>
      </w:r>
      <w:r w:rsidRPr="00BF2E3E">
        <w:rPr>
          <w:rStyle w:val="StyleUnderline"/>
          <w:highlight w:val="green"/>
        </w:rPr>
        <w:t xml:space="preserve"> are loaded with the </w:t>
      </w:r>
      <w:r w:rsidRPr="00BF2E3E">
        <w:rPr>
          <w:rStyle w:val="Emphasis"/>
          <w:highlight w:val="green"/>
        </w:rPr>
        <w:t>worst outcomes</w:t>
      </w:r>
      <w:r w:rsidRPr="00720356">
        <w:rPr>
          <w:sz w:val="16"/>
        </w:rPr>
        <w:t>.</w:t>
      </w:r>
    </w:p>
    <w:p w14:paraId="4B805081" w14:textId="77777777" w:rsidR="00CF025B" w:rsidRPr="00720356" w:rsidRDefault="00CF025B" w:rsidP="00CF025B">
      <w:pPr>
        <w:rPr>
          <w:sz w:val="16"/>
          <w:szCs w:val="16"/>
        </w:rPr>
      </w:pPr>
      <w:r w:rsidRPr="00720356">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149D4D51" w14:textId="77777777" w:rsidR="00CF025B" w:rsidRDefault="00CF025B" w:rsidP="00CF025B">
      <w:pPr>
        <w:rPr>
          <w:sz w:val="16"/>
        </w:rPr>
      </w:pPr>
      <w:r w:rsidRPr="00720356">
        <w:rPr>
          <w:rStyle w:val="StyleUnderline"/>
        </w:rPr>
        <w:t>We must all</w:t>
      </w:r>
      <w:r w:rsidRPr="00720356">
        <w:rPr>
          <w:sz w:val="16"/>
        </w:rPr>
        <w:t xml:space="preserve"> — from physical scientists and climate-impact modellers to communicators and policymakers — </w:t>
      </w:r>
      <w:r w:rsidRPr="00720356">
        <w:rPr>
          <w:rStyle w:val="StyleUnderline"/>
        </w:rPr>
        <w:t xml:space="preserve">stop presenting the worst-case scenario as the most likely one. </w:t>
      </w:r>
      <w:r w:rsidRPr="00BF2E3E">
        <w:rPr>
          <w:rStyle w:val="Emphasis"/>
          <w:highlight w:val="green"/>
        </w:rPr>
        <w:t>Overstating</w:t>
      </w:r>
      <w:r w:rsidRPr="00720356">
        <w:rPr>
          <w:rStyle w:val="StyleUnderline"/>
        </w:rPr>
        <w:t xml:space="preserve"> the </w:t>
      </w:r>
      <w:r w:rsidRPr="000311A2">
        <w:rPr>
          <w:rStyle w:val="StyleUnderline"/>
        </w:rPr>
        <w:t xml:space="preserve">likelihood </w:t>
      </w:r>
      <w:r w:rsidRPr="00F8420A">
        <w:rPr>
          <w:rStyle w:val="StyleUnderline"/>
        </w:rPr>
        <w:t xml:space="preserve">of </w:t>
      </w:r>
      <w:r w:rsidRPr="001C1021">
        <w:rPr>
          <w:rStyle w:val="StyleUnderline"/>
        </w:rPr>
        <w:t xml:space="preserve">extreme climate </w:t>
      </w:r>
      <w:r w:rsidRPr="00BF2E3E">
        <w:rPr>
          <w:rStyle w:val="Emphasis"/>
          <w:highlight w:val="green"/>
        </w:rPr>
        <w:t>impacts</w:t>
      </w:r>
      <w:r w:rsidRPr="00720356">
        <w:rPr>
          <w:rStyle w:val="StyleUnderline"/>
        </w:rPr>
        <w:t xml:space="preserve"> can </w:t>
      </w:r>
      <w:r w:rsidRPr="00BF2E3E">
        <w:rPr>
          <w:rStyle w:val="StyleUnderline"/>
          <w:highlight w:val="green"/>
        </w:rPr>
        <w:t>make mitigation</w:t>
      </w:r>
      <w:r w:rsidRPr="00720356">
        <w:rPr>
          <w:rStyle w:val="StyleUnderline"/>
        </w:rPr>
        <w:t xml:space="preserve"> seem </w:t>
      </w:r>
      <w:r w:rsidRPr="00BF2E3E">
        <w:rPr>
          <w:rStyle w:val="Emphasis"/>
          <w:highlight w:val="green"/>
        </w:rPr>
        <w:t>harder</w:t>
      </w:r>
      <w:r w:rsidRPr="00720356">
        <w:rPr>
          <w:rStyle w:val="StyleUnderline"/>
        </w:rPr>
        <w:t xml:space="preserve"> than it actually is. This could </w:t>
      </w:r>
      <w:r w:rsidRPr="00BF2E3E">
        <w:rPr>
          <w:rStyle w:val="StyleUnderline"/>
          <w:highlight w:val="green"/>
        </w:rPr>
        <w:t xml:space="preserve">lead to </w:t>
      </w:r>
      <w:r w:rsidRPr="00BF2E3E">
        <w:rPr>
          <w:rStyle w:val="Emphasis"/>
          <w:highlight w:val="green"/>
        </w:rPr>
        <w:t>defeatism</w:t>
      </w:r>
      <w:r w:rsidRPr="00720356">
        <w:rPr>
          <w:rStyle w:val="StyleUnderline"/>
        </w:rPr>
        <w:t xml:space="preserve">, because the problem is perceived as being </w:t>
      </w:r>
      <w:r w:rsidRPr="000311A2">
        <w:rPr>
          <w:rStyle w:val="Emphasis"/>
        </w:rPr>
        <w:t>out of control</w:t>
      </w:r>
      <w:r w:rsidRPr="00720356">
        <w:rPr>
          <w:rStyle w:val="StyleUnderline"/>
        </w:rPr>
        <w:t xml:space="preserve"> </w:t>
      </w:r>
      <w:r w:rsidRPr="00BF2E3E">
        <w:rPr>
          <w:rStyle w:val="StyleUnderline"/>
          <w:highlight w:val="green"/>
        </w:rPr>
        <w:t>and</w:t>
      </w:r>
      <w:r w:rsidRPr="00720356">
        <w:rPr>
          <w:rStyle w:val="StyleUnderline"/>
        </w:rPr>
        <w:t xml:space="preserve"> </w:t>
      </w:r>
      <w:r w:rsidRPr="000311A2">
        <w:rPr>
          <w:rStyle w:val="Emphasis"/>
        </w:rPr>
        <w:t>unsolvable</w:t>
      </w:r>
      <w:r w:rsidRPr="00720356">
        <w:rPr>
          <w:sz w:val="16"/>
        </w:rPr>
        <w:t xml:space="preserve">. Pressingly, </w:t>
      </w:r>
      <w:r w:rsidRPr="00720356">
        <w:rPr>
          <w:rStyle w:val="StyleUnderline"/>
        </w:rPr>
        <w:t xml:space="preserve">it might </w:t>
      </w:r>
      <w:r w:rsidRPr="000311A2">
        <w:rPr>
          <w:rStyle w:val="StyleUnderline"/>
        </w:rPr>
        <w:t xml:space="preserve">result in </w:t>
      </w:r>
      <w:r w:rsidRPr="00BF2E3E">
        <w:rPr>
          <w:rStyle w:val="Emphasis"/>
          <w:highlight w:val="green"/>
        </w:rPr>
        <w:t>poor planning</w:t>
      </w:r>
      <w:r w:rsidRPr="00720356">
        <w:rPr>
          <w:rStyle w:val="StyleUnderline"/>
        </w:rPr>
        <w:t>, whereas a more realistic range of baseline scenarios will strengthen the assessment of climate risk</w:t>
      </w:r>
      <w:r w:rsidRPr="00720356">
        <w:rPr>
          <w:sz w:val="16"/>
        </w:rPr>
        <w:t>.</w:t>
      </w:r>
    </w:p>
    <w:p w14:paraId="6ABF3AB6" w14:textId="7B5ECC22" w:rsidR="001129A5" w:rsidRDefault="001129A5" w:rsidP="001129A5">
      <w:pPr>
        <w:pStyle w:val="Heading3"/>
      </w:pPr>
      <w:r>
        <w:lastRenderedPageBreak/>
        <w:t>Cybersecurity Adv---1NC</w:t>
      </w:r>
    </w:p>
    <w:p w14:paraId="4A2AB3A4"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633A869F" w14:textId="77777777" w:rsidR="001129A5" w:rsidRPr="00BF4985" w:rsidRDefault="001129A5" w:rsidP="001129A5">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574B7F1E" w14:textId="77777777" w:rsidR="001129A5" w:rsidRPr="00BF4985" w:rsidRDefault="001129A5" w:rsidP="001129A5">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F6084D">
        <w:rPr>
          <w:rStyle w:val="StyleUnderline"/>
          <w:rFonts w:asciiTheme="majorHAnsi" w:hAnsiTheme="majorHAnsi" w:cstheme="majorHAnsi"/>
          <w:highlight w:val="gree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F6084D">
        <w:rPr>
          <w:rStyle w:val="Emphasis"/>
          <w:rFonts w:asciiTheme="majorHAnsi" w:hAnsiTheme="majorHAnsi" w:cstheme="majorHAnsi"/>
          <w:highlight w:val="gree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is</w:t>
      </w:r>
      <w:r w:rsidRPr="00BF4985">
        <w:rPr>
          <w:rStyle w:val="StyleUnderline"/>
          <w:rFonts w:asciiTheme="majorHAnsi" w:hAnsiTheme="majorHAnsi" w:cstheme="majorHAnsi"/>
        </w:rPr>
        <w:t xml:space="preserve"> captured by the </w:t>
      </w:r>
      <w:r w:rsidRPr="00F6084D">
        <w:rPr>
          <w:rStyle w:val="Emphasis"/>
          <w:rFonts w:asciiTheme="majorHAnsi" w:hAnsiTheme="majorHAnsi" w:cstheme="majorHAnsi"/>
          <w:highlight w:val="green"/>
        </w:rPr>
        <w:t>SCOPE variable</w:t>
      </w:r>
      <w:r w:rsidRPr="00BF4985">
        <w:rPr>
          <w:rFonts w:asciiTheme="majorHAnsi" w:hAnsiTheme="majorHAnsi" w:cstheme="majorHAnsi"/>
          <w:sz w:val="16"/>
        </w:rPr>
        <w:t xml:space="preserve"> that is defined in the paper by K. N. Hylton and F. Deng (2007). The overall </w:t>
      </w:r>
      <w:r w:rsidRPr="00F6084D">
        <w:rPr>
          <w:rStyle w:val="StyleUnderline"/>
          <w:rFonts w:asciiTheme="majorHAnsi" w:hAnsiTheme="majorHAnsi" w:cstheme="majorHAnsi"/>
          <w:highlight w:val="green"/>
        </w:rPr>
        <w:t>effectiveness</w:t>
      </w:r>
      <w:r w:rsidRPr="00BF4985">
        <w:rPr>
          <w:rFonts w:asciiTheme="majorHAnsi" w:hAnsiTheme="majorHAnsi" w:cstheme="majorHAnsi"/>
          <w:sz w:val="16"/>
        </w:rPr>
        <w:t xml:space="preserve"> of the government’s application of policies, not only of the competition policy, </w:t>
      </w:r>
      <w:r w:rsidRPr="00F6084D">
        <w:rPr>
          <w:rStyle w:val="StyleUnderline"/>
          <w:rFonts w:asciiTheme="majorHAnsi" w:hAnsiTheme="majorHAnsi" w:cstheme="majorHAnsi"/>
          <w:highlight w:val="green"/>
        </w:rPr>
        <w:t>is captured by</w:t>
      </w:r>
      <w:r w:rsidRPr="00BF4985">
        <w:rPr>
          <w:rStyle w:val="StyleUnderline"/>
          <w:rFonts w:asciiTheme="majorHAnsi" w:hAnsiTheme="majorHAnsi" w:cstheme="majorHAnsi"/>
        </w:rPr>
        <w:t xml:space="preserve"> the </w:t>
      </w:r>
      <w:r w:rsidRPr="00F6084D">
        <w:rPr>
          <w:rStyle w:val="Emphasis"/>
          <w:rFonts w:asciiTheme="majorHAnsi" w:hAnsiTheme="majorHAnsi" w:cstheme="majorHAnsi"/>
          <w:highlight w:val="gree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F6084D">
        <w:rPr>
          <w:rStyle w:val="Emphasis"/>
          <w:rFonts w:asciiTheme="majorHAnsi" w:hAnsiTheme="majorHAnsi" w:cstheme="majorHAnsi"/>
          <w:highlight w:val="gree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F6084D">
        <w:rPr>
          <w:rStyle w:val="Emphasis"/>
          <w:rFonts w:asciiTheme="majorHAnsi" w:hAnsiTheme="majorHAnsi" w:cstheme="majorHAnsi"/>
          <w:highlight w:val="gree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F6084D">
        <w:rPr>
          <w:rStyle w:val="StyleUnderline"/>
          <w:rFonts w:asciiTheme="majorHAnsi" w:hAnsiTheme="majorHAnsi" w:cstheme="majorHAnsi"/>
          <w:highlight w:val="green"/>
        </w:rPr>
        <w:t>competition</w:t>
      </w:r>
      <w:r w:rsidRPr="00BF4985">
        <w:rPr>
          <w:rStyle w:val="StyleUnderline"/>
          <w:rFonts w:asciiTheme="majorHAnsi" w:hAnsiTheme="majorHAnsi" w:cstheme="majorHAnsi"/>
        </w:rPr>
        <w:t xml:space="preserve"> law </w:t>
      </w:r>
      <w:r w:rsidRPr="00F6084D">
        <w:rPr>
          <w:rStyle w:val="StyleUnderline"/>
          <w:rFonts w:asciiTheme="majorHAnsi" w:hAnsiTheme="majorHAnsi" w:cstheme="majorHAnsi"/>
          <w:highlight w:val="green"/>
        </w:rPr>
        <w:t xml:space="preserve">must be </w:t>
      </w:r>
      <w:r w:rsidRPr="00F6084D">
        <w:rPr>
          <w:rStyle w:val="Emphasis"/>
          <w:rFonts w:asciiTheme="majorHAnsi" w:hAnsiTheme="majorHAnsi" w:cstheme="majorHAnsi"/>
          <w:highlight w:val="green"/>
        </w:rPr>
        <w:t>complemented with</w:t>
      </w:r>
      <w:r w:rsidRPr="00BF4985">
        <w:rPr>
          <w:rStyle w:val="Emphasis"/>
          <w:rFonts w:asciiTheme="majorHAnsi" w:hAnsiTheme="majorHAnsi" w:cstheme="majorHAnsi"/>
        </w:rPr>
        <w:t xml:space="preserve"> the </w:t>
      </w:r>
      <w:r w:rsidRPr="00F6084D">
        <w:rPr>
          <w:rStyle w:val="Emphasis"/>
          <w:rFonts w:asciiTheme="majorHAnsi" w:hAnsiTheme="majorHAnsi" w:cstheme="majorHAnsi"/>
          <w:highlight w:val="green"/>
        </w:rPr>
        <w:t>effective enforcement</w:t>
      </w:r>
      <w:r w:rsidRPr="00BF4985">
        <w:rPr>
          <w:rStyle w:val="Emphasis"/>
          <w:rFonts w:asciiTheme="majorHAnsi" w:hAnsiTheme="majorHAnsi" w:cstheme="majorHAnsi"/>
        </w:rPr>
        <w:t xml:space="preserve"> of this policy.</w:t>
      </w:r>
    </w:p>
    <w:p w14:paraId="06587752" w14:textId="77777777" w:rsidR="001129A5" w:rsidRPr="00BF4985" w:rsidRDefault="001129A5" w:rsidP="001129A5">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0AE63AF7" w14:textId="77777777" w:rsidR="001129A5" w:rsidRPr="00BF4985" w:rsidRDefault="001129A5" w:rsidP="001129A5">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3D70D5B8" w14:textId="77777777" w:rsidR="001129A5" w:rsidRPr="00BF4985" w:rsidRDefault="001129A5" w:rsidP="001129A5">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2CC3D254" w14:textId="77777777" w:rsidR="001129A5" w:rsidRPr="00BF4985" w:rsidRDefault="001129A5" w:rsidP="001129A5">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F6084D">
        <w:rPr>
          <w:rStyle w:val="Emphasis"/>
          <w:rFonts w:asciiTheme="majorHAnsi" w:hAnsiTheme="majorHAnsi" w:cstheme="majorHAnsi"/>
          <w:highlight w:val="green"/>
        </w:rPr>
        <w:t xml:space="preserve"> we should care about</w:t>
      </w:r>
      <w:r w:rsidRPr="00BF4985">
        <w:rPr>
          <w:rStyle w:val="Emphasis"/>
          <w:rFonts w:asciiTheme="majorHAnsi" w:hAnsiTheme="majorHAnsi" w:cstheme="majorHAnsi"/>
        </w:rPr>
        <w:t xml:space="preserve"> </w:t>
      </w:r>
      <w:r w:rsidRPr="00F6084D">
        <w:rPr>
          <w:rStyle w:val="Emphasis"/>
          <w:rFonts w:asciiTheme="majorHAnsi" w:hAnsiTheme="majorHAnsi" w:cstheme="majorHAnsi"/>
          <w:highlight w:val="gree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F6084D">
        <w:rPr>
          <w:rStyle w:val="StyleUnderline"/>
          <w:rFonts w:asciiTheme="majorHAnsi" w:hAnsiTheme="majorHAnsi" w:cstheme="majorHAnsi"/>
          <w:highlight w:val="gree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F6084D">
        <w:rPr>
          <w:rStyle w:val="StyleUnderline"/>
          <w:rFonts w:asciiTheme="majorHAnsi" w:hAnsiTheme="majorHAnsi" w:cstheme="majorHAnsi"/>
          <w:highlight w:val="green"/>
        </w:rPr>
        <w:t xml:space="preserve"> is</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economically grounded</w:t>
      </w:r>
      <w:r w:rsidRPr="00BF4985">
        <w:rPr>
          <w:rStyle w:val="StyleUnderline"/>
          <w:rFonts w:asciiTheme="majorHAnsi" w:hAnsiTheme="majorHAnsi" w:cstheme="majorHAnsi"/>
        </w:rPr>
        <w:t xml:space="preserve">, evolutionary, </w:t>
      </w:r>
      <w:r w:rsidRPr="00F6084D">
        <w:rPr>
          <w:rStyle w:val="StyleUnderline"/>
          <w:rFonts w:asciiTheme="majorHAnsi" w:hAnsiTheme="majorHAnsi" w:cstheme="majorHAnsi"/>
          <w:highlight w:val="gree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F6084D">
        <w:rPr>
          <w:rStyle w:val="StyleUnderline"/>
          <w:rFonts w:asciiTheme="majorHAnsi" w:hAnsiTheme="majorHAnsi" w:cstheme="majorHAnsi"/>
          <w:highlight w:val="gree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F6084D">
        <w:rPr>
          <w:rStyle w:val="StyleUnderline"/>
          <w:rFonts w:asciiTheme="majorHAnsi" w:hAnsiTheme="majorHAnsi" w:cstheme="majorHAnsi"/>
          <w:highlight w:val="green"/>
        </w:rPr>
        <w:t>and upsetting more</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than a century of legal</w:t>
      </w:r>
      <w:r w:rsidRPr="00BF4985">
        <w:rPr>
          <w:rStyle w:val="StyleUnderline"/>
          <w:rFonts w:asciiTheme="majorHAnsi" w:hAnsiTheme="majorHAnsi" w:cstheme="majorHAnsi"/>
        </w:rPr>
        <w:t xml:space="preserve">, technological, and social </w:t>
      </w:r>
      <w:r w:rsidRPr="00F6084D">
        <w:rPr>
          <w:rStyle w:val="StyleUnderline"/>
          <w:rFonts w:asciiTheme="majorHAnsi" w:hAnsiTheme="majorHAnsi" w:cstheme="majorHAnsi"/>
          <w:highlight w:val="green"/>
        </w:rPr>
        <w:t>development, is</w:t>
      </w:r>
      <w:r w:rsidRPr="00BF4985">
        <w:rPr>
          <w:rStyle w:val="StyleUnderline"/>
          <w:rFonts w:asciiTheme="majorHAnsi" w:hAnsiTheme="majorHAnsi" w:cstheme="majorHAnsi"/>
        </w:rPr>
        <w:t xml:space="preserve"> deeply </w:t>
      </w:r>
      <w:r w:rsidRPr="00F6084D">
        <w:rPr>
          <w:rStyle w:val="StyleUnderline"/>
          <w:rFonts w:asciiTheme="majorHAnsi" w:hAnsiTheme="majorHAnsi" w:cstheme="majorHAnsi"/>
          <w:highlight w:val="gree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w:t>
      </w:r>
      <w:r w:rsidRPr="00BF4985">
        <w:rPr>
          <w:rFonts w:asciiTheme="majorHAnsi" w:hAnsiTheme="majorHAnsi" w:cstheme="majorHAnsi"/>
          <w:sz w:val="16"/>
        </w:rPr>
        <w:lastRenderedPageBreak/>
        <w:t>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highlight w:val="green"/>
        </w:rPr>
        <w:t>It</w:t>
      </w:r>
      <w:r w:rsidRPr="00BF4985">
        <w:rPr>
          <w:rStyle w:val="StyleUnderline"/>
          <w:rFonts w:asciiTheme="majorHAnsi" w:hAnsiTheme="majorHAnsi" w:cstheme="majorHAnsi"/>
        </w:rPr>
        <w:t xml:space="preserve"> </w:t>
      </w:r>
      <w:r w:rsidRPr="00F6084D">
        <w:rPr>
          <w:rStyle w:val="StyleUnderline"/>
          <w:rFonts w:asciiTheme="majorHAnsi" w:hAnsiTheme="majorHAnsi" w:cstheme="majorHAnsi"/>
          <w:bCs/>
          <w:highlight w:val="green"/>
        </w:rPr>
        <w:t>would open the floodgates</w:t>
      </w:r>
      <w:r w:rsidRPr="00F6084D">
        <w:rPr>
          <w:rStyle w:val="StyleUnderline"/>
          <w:rFonts w:asciiTheme="majorHAnsi" w:hAnsiTheme="majorHAnsi" w:cstheme="majorHAnsi"/>
          <w:highlight w:val="green"/>
        </w:rPr>
        <w:t xml:space="preserve"> </w:t>
      </w:r>
      <w:r w:rsidRPr="00F6084D">
        <w:rPr>
          <w:rStyle w:val="StyleUnderline"/>
          <w:rFonts w:asciiTheme="majorHAnsi" w:hAnsiTheme="majorHAnsi" w:cstheme="majorHAnsi"/>
          <w:bCs/>
          <w:highlight w:val="gree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F6084D">
        <w:rPr>
          <w:rStyle w:val="StyleUnderline"/>
          <w:rFonts w:asciiTheme="majorHAnsi" w:hAnsiTheme="majorHAnsi" w:cstheme="majorHAnsi"/>
          <w:highlight w:val="green"/>
        </w:rPr>
        <w:t>enforcement</w:t>
      </w:r>
      <w:r w:rsidRPr="00BF4985">
        <w:rPr>
          <w:rStyle w:val="StyleUnderline"/>
          <w:rFonts w:asciiTheme="majorHAnsi" w:hAnsiTheme="majorHAnsi" w:cstheme="majorHAnsi"/>
        </w:rPr>
        <w:t xml:space="preserve"> in line with that of the EU </w:t>
      </w:r>
      <w:r w:rsidRPr="00F6084D">
        <w:rPr>
          <w:rStyle w:val="StyleUnderline"/>
          <w:rFonts w:asciiTheme="majorHAnsi" w:hAnsiTheme="majorHAnsi" w:cstheme="majorHAnsi"/>
          <w:highlight w:val="green"/>
        </w:rPr>
        <w:t xml:space="preserve">would </w:t>
      </w:r>
      <w:r w:rsidRPr="00BF4985">
        <w:rPr>
          <w:rStyle w:val="StyleUnderline"/>
          <w:rFonts w:asciiTheme="majorHAnsi" w:hAnsiTheme="majorHAnsi" w:cstheme="majorHAnsi"/>
        </w:rPr>
        <w:t>thus</w:t>
      </w:r>
      <w:r w:rsidRPr="00F6084D">
        <w:rPr>
          <w:rStyle w:val="StyleUnderline"/>
          <w:rFonts w:asciiTheme="majorHAnsi" w:hAnsiTheme="majorHAnsi" w:cstheme="majorHAnsi"/>
          <w:highlight w:val="green"/>
        </w:rPr>
        <w:t xml:space="preserve"> unlock </w:t>
      </w:r>
      <w:r w:rsidRPr="00BF4985">
        <w:rPr>
          <w:rStyle w:val="StyleUnderline"/>
          <w:rFonts w:asciiTheme="majorHAnsi" w:hAnsiTheme="majorHAnsi" w:cstheme="majorHAnsi"/>
        </w:rPr>
        <w:t xml:space="preserve">a veritable </w:t>
      </w:r>
      <w:r w:rsidRPr="00F6084D">
        <w:rPr>
          <w:rStyle w:val="Emphasis"/>
          <w:rFonts w:asciiTheme="majorHAnsi" w:hAnsiTheme="majorHAnsi" w:cstheme="majorHAnsi"/>
          <w:highlight w:val="green"/>
        </w:rPr>
        <w:t>Pan-dora's box</w:t>
      </w:r>
      <w:r w:rsidRPr="00F6084D">
        <w:rPr>
          <w:rStyle w:val="StyleUnderline"/>
          <w:rFonts w:asciiTheme="majorHAnsi" w:hAnsiTheme="majorHAnsi" w:cstheme="majorHAnsi"/>
          <w:highlight w:val="gree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F6084D">
        <w:rPr>
          <w:rStyle w:val="Emphasis"/>
          <w:rFonts w:asciiTheme="majorHAnsi" w:hAnsiTheme="majorHAnsi" w:cstheme="majorHAnsi"/>
          <w:highlight w:val="green"/>
        </w:rPr>
        <w:t>Once antitrust is expanded</w:t>
      </w:r>
      <w:r w:rsidRPr="00BF4985">
        <w:rPr>
          <w:rStyle w:val="StyleUnderline"/>
          <w:rFonts w:asciiTheme="majorHAnsi" w:hAnsiTheme="majorHAnsi" w:cstheme="majorHAnsi"/>
        </w:rPr>
        <w:t xml:space="preserve"> beyond its economic constraints and imbued with political content</w:t>
      </w:r>
      <w:r w:rsidRPr="00F6084D">
        <w:rPr>
          <w:rStyle w:val="StyleUnderline"/>
          <w:rFonts w:asciiTheme="majorHAnsi" w:hAnsiTheme="majorHAnsi" w:cstheme="majorHAnsi"/>
          <w:highlight w:val="green"/>
        </w:rPr>
        <w:t>, it ceases to be</w:t>
      </w:r>
      <w:r w:rsidRPr="00BF4985">
        <w:rPr>
          <w:rStyle w:val="StyleUnderline"/>
          <w:rFonts w:asciiTheme="majorHAnsi" w:hAnsiTheme="majorHAnsi" w:cstheme="majorHAnsi"/>
        </w:rPr>
        <w:t xml:space="preserve"> a uniquely </w:t>
      </w:r>
      <w:r w:rsidRPr="00F6084D">
        <w:rPr>
          <w:rStyle w:val="StyleUnderline"/>
          <w:rFonts w:asciiTheme="majorHAnsi" w:hAnsiTheme="majorHAnsi" w:cstheme="majorHAnsi"/>
          <w:highlight w:val="green"/>
        </w:rPr>
        <w:t xml:space="preserve">valuable tool </w:t>
      </w:r>
      <w:r w:rsidRPr="00BF4985">
        <w:rPr>
          <w:rStyle w:val="StyleUnderline"/>
          <w:rFonts w:asciiTheme="majorHAnsi" w:hAnsiTheme="majorHAnsi" w:cstheme="majorHAnsi"/>
        </w:rPr>
        <w:t xml:space="preserve">for addressing real economic harms to consumers, </w:t>
      </w:r>
      <w:r w:rsidRPr="00F6084D">
        <w:rPr>
          <w:rStyle w:val="StyleUnderline"/>
          <w:rFonts w:asciiTheme="majorHAnsi" w:hAnsiTheme="majorHAnsi" w:cstheme="majorHAnsi"/>
          <w:highlight w:val="green"/>
        </w:rPr>
        <w:t xml:space="preserve">and </w:t>
      </w:r>
      <w:r w:rsidRPr="00F6084D">
        <w:rPr>
          <w:rStyle w:val="StyleUnderline"/>
          <w:rFonts w:asciiTheme="majorHAnsi" w:hAnsiTheme="majorHAnsi" w:cstheme="majorHAnsi"/>
          <w:bCs/>
          <w:highlight w:val="gree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F6084D">
        <w:rPr>
          <w:rStyle w:val="StyleUnderline"/>
          <w:rFonts w:asciiTheme="majorHAnsi" w:hAnsiTheme="majorHAnsi" w:cstheme="majorHAnsi"/>
          <w:bCs/>
          <w:highlight w:val="green"/>
        </w:rPr>
        <w:t>judicial constraints</w:t>
      </w:r>
      <w:r w:rsidRPr="00F6084D">
        <w:rPr>
          <w:rFonts w:asciiTheme="majorHAnsi" w:hAnsiTheme="majorHAnsi" w:cstheme="majorHAnsi"/>
          <w:b/>
          <w:bCs/>
          <w:highlight w:val="green"/>
        </w:rPr>
        <w:t>.</w:t>
      </w:r>
    </w:p>
    <w:p w14:paraId="6F68BC3A" w14:textId="77777777" w:rsidR="001129A5" w:rsidRDefault="001129A5" w:rsidP="001129A5">
      <w:pPr>
        <w:pStyle w:val="Heading4"/>
      </w:pPr>
      <w:r>
        <w:t>L</w:t>
      </w:r>
      <w:r w:rsidRPr="00BA0FD0">
        <w:t>icensing doesn</w:t>
      </w:r>
      <w:r>
        <w:t>’</w:t>
      </w:r>
      <w:r w:rsidRPr="00BA0FD0">
        <w:t xml:space="preserve">t </w:t>
      </w:r>
      <w:r>
        <w:t>so</w:t>
      </w:r>
      <w:r w:rsidRPr="00BA0FD0">
        <w:t>lve monocultured chips which is their IL on advantage 2--</w:t>
      </w:r>
      <w:r>
        <w:t>-</w:t>
      </w:r>
      <w:r w:rsidRPr="00BA0FD0">
        <w:t>companies will all produce the same tech because of the standard</w:t>
      </w:r>
      <w:r>
        <w:t>.</w:t>
      </w:r>
    </w:p>
    <w:p w14:paraId="2009E380" w14:textId="77777777" w:rsidR="001129A5" w:rsidRPr="00BA0FD0" w:rsidRDefault="001129A5" w:rsidP="001129A5"/>
    <w:p w14:paraId="366964AA" w14:textId="77777777" w:rsidR="001129A5" w:rsidRPr="0001042B" w:rsidRDefault="001129A5" w:rsidP="001129A5">
      <w:pPr>
        <w:pStyle w:val="Heading4"/>
        <w:rPr>
          <w:rFonts w:cs="Calibri"/>
        </w:rPr>
      </w:pPr>
      <w:r w:rsidRPr="0001042B">
        <w:rPr>
          <w:rFonts w:cs="Calibri"/>
        </w:rPr>
        <w:t>No cyber impact</w:t>
      </w:r>
      <w:r>
        <w:rPr>
          <w:rFonts w:cs="Calibri"/>
        </w:rPr>
        <w:t>.</w:t>
      </w:r>
    </w:p>
    <w:p w14:paraId="0447AC52" w14:textId="77777777" w:rsidR="001129A5" w:rsidRPr="00BD74EE" w:rsidRDefault="001129A5" w:rsidP="001129A5">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4CAA821B" w14:textId="77777777" w:rsidR="001129A5" w:rsidRPr="00BD74EE" w:rsidRDefault="001129A5" w:rsidP="001129A5">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444E281D" w14:textId="77777777" w:rsidR="001129A5" w:rsidRPr="00BD74EE" w:rsidRDefault="001129A5" w:rsidP="001129A5">
      <w:pPr>
        <w:rPr>
          <w:sz w:val="16"/>
        </w:rPr>
      </w:pPr>
      <w:r w:rsidRPr="00F6084D">
        <w:rPr>
          <w:rStyle w:val="Emphasis"/>
          <w:highlight w:val="green"/>
        </w:rPr>
        <w:t>Nonstate actors</w:t>
      </w:r>
      <w:r w:rsidRPr="00F6084D">
        <w:rPr>
          <w:rStyle w:val="StyleUnderline"/>
          <w:highlight w:val="green"/>
        </w:rPr>
        <w:t xml:space="preserve"> and</w:t>
      </w:r>
      <w:r w:rsidRPr="0001042B">
        <w:rPr>
          <w:rStyle w:val="StyleUnderline"/>
        </w:rPr>
        <w:t xml:space="preserve"> </w:t>
      </w:r>
      <w:r w:rsidRPr="0001042B">
        <w:rPr>
          <w:rStyle w:val="Emphasis"/>
        </w:rPr>
        <w:t xml:space="preserve">most </w:t>
      </w:r>
      <w:r w:rsidRPr="00F6084D">
        <w:rPr>
          <w:rStyle w:val="Emphasis"/>
          <w:highlight w:val="green"/>
        </w:rPr>
        <w:t>states</w:t>
      </w:r>
      <w:r w:rsidRPr="00F6084D">
        <w:rPr>
          <w:rStyle w:val="StyleUnderline"/>
          <w:highlight w:val="green"/>
        </w:rPr>
        <w:t xml:space="preserve"> lack</w:t>
      </w:r>
      <w:r w:rsidRPr="0001042B">
        <w:rPr>
          <w:rStyle w:val="StyleUnderline"/>
        </w:rPr>
        <w:t xml:space="preserve"> the </w:t>
      </w:r>
      <w:r w:rsidRPr="00F6084D">
        <w:rPr>
          <w:rStyle w:val="StyleUnderline"/>
          <w:highlight w:val="green"/>
        </w:rPr>
        <w:t>capability to</w:t>
      </w:r>
      <w:r w:rsidRPr="0001042B">
        <w:rPr>
          <w:rStyle w:val="StyleUnderline"/>
        </w:rPr>
        <w:t xml:space="preserve"> launch attacks that </w:t>
      </w:r>
      <w:r w:rsidRPr="00F6084D">
        <w:rPr>
          <w:rStyle w:val="StyleUnderline"/>
          <w:highlight w:val="green"/>
        </w:rPr>
        <w:t>cause</w:t>
      </w:r>
      <w:r w:rsidRPr="0001042B">
        <w:rPr>
          <w:rStyle w:val="StyleUnderline"/>
        </w:rPr>
        <w:t xml:space="preserve"> </w:t>
      </w:r>
      <w:r w:rsidRPr="0001042B">
        <w:rPr>
          <w:rStyle w:val="Emphasis"/>
        </w:rPr>
        <w:t xml:space="preserve">physical </w:t>
      </w:r>
      <w:r w:rsidRPr="00F6084D">
        <w:rPr>
          <w:rStyle w:val="Emphasis"/>
          <w:highlight w:val="green"/>
        </w:rPr>
        <w:t>damage</w:t>
      </w:r>
      <w:r w:rsidRPr="0001042B">
        <w:rPr>
          <w:rStyle w:val="Emphasis"/>
        </w:rPr>
        <w:t xml:space="preserve"> at any level, </w:t>
      </w:r>
      <w:r w:rsidRPr="00F6084D">
        <w:rPr>
          <w:rStyle w:val="Emphasis"/>
          <w:highlight w:val="green"/>
        </w:rPr>
        <w:t>much less</w:t>
      </w:r>
      <w:r w:rsidRPr="0001042B">
        <w:rPr>
          <w:rStyle w:val="Emphasis"/>
        </w:rPr>
        <w:t xml:space="preserve"> a </w:t>
      </w:r>
      <w:r w:rsidRPr="00F6084D">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0565C65E" w14:textId="77777777" w:rsidR="001129A5" w:rsidRPr="00BD74EE" w:rsidRDefault="001129A5" w:rsidP="001129A5">
      <w:pPr>
        <w:rPr>
          <w:sz w:val="16"/>
        </w:rPr>
      </w:pPr>
      <w:r w:rsidRPr="00BD74EE">
        <w:rPr>
          <w:rStyle w:val="StyleUnderline"/>
        </w:rPr>
        <w:lastRenderedPageBreak/>
        <w:t xml:space="preserve">There is </w:t>
      </w:r>
      <w:r w:rsidRPr="00F6084D">
        <w:rPr>
          <w:rStyle w:val="Emphasis"/>
          <w:highlight w:val="green"/>
        </w:rPr>
        <w:t>enough uncertainty</w:t>
      </w:r>
      <w:r w:rsidRPr="0001042B">
        <w:rPr>
          <w:rStyle w:val="StyleUnderline"/>
        </w:rPr>
        <w:t xml:space="preserve"> among potential attackers </w:t>
      </w:r>
      <w:r w:rsidRPr="00F6084D">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F6084D">
        <w:rPr>
          <w:rStyle w:val="StyleUnderline"/>
          <w:highlight w:val="green"/>
        </w:rPr>
        <w:t xml:space="preserve">ability to </w:t>
      </w:r>
      <w:r w:rsidRPr="00F6084D">
        <w:rPr>
          <w:rStyle w:val="Emphasis"/>
          <w:highlight w:val="green"/>
        </w:rPr>
        <w:t>attribute</w:t>
      </w:r>
      <w:r w:rsidRPr="00BD74EE">
        <w:rPr>
          <w:sz w:val="16"/>
        </w:rPr>
        <w:t xml:space="preserve"> </w:t>
      </w:r>
      <w:r w:rsidRPr="0001042B">
        <w:rPr>
          <w:rStyle w:val="StyleUnderline"/>
        </w:rPr>
        <w:t xml:space="preserve">that </w:t>
      </w:r>
      <w:r w:rsidRPr="00F6084D">
        <w:rPr>
          <w:rStyle w:val="StyleUnderline"/>
          <w:highlight w:val="green"/>
        </w:rPr>
        <w:t>they are</w:t>
      </w:r>
      <w:r w:rsidRPr="00F6084D">
        <w:rPr>
          <w:sz w:val="16"/>
          <w:highlight w:val="green"/>
        </w:rPr>
        <w:t xml:space="preserve"> </w:t>
      </w:r>
      <w:r w:rsidRPr="00F6084D">
        <w:rPr>
          <w:rStyle w:val="Emphasis"/>
          <w:highlight w:val="green"/>
        </w:rPr>
        <w:t>unwilling to risk</w:t>
      </w:r>
      <w:r w:rsidRPr="0001042B">
        <w:rPr>
          <w:rStyle w:val="Emphasis"/>
        </w:rPr>
        <w:t xml:space="preserve"> massive </w:t>
      </w:r>
      <w:r w:rsidRPr="00F6084D">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2C77B1DB" w14:textId="77777777" w:rsidR="001129A5" w:rsidRPr="00BD74EE" w:rsidRDefault="001129A5" w:rsidP="001129A5">
      <w:pPr>
        <w:rPr>
          <w:sz w:val="16"/>
        </w:rPr>
      </w:pPr>
      <w:r w:rsidRPr="00F6084D">
        <w:rPr>
          <w:rStyle w:val="StyleUnderline"/>
          <w:highlight w:val="green"/>
        </w:rPr>
        <w:t>No one</w:t>
      </w:r>
      <w:r w:rsidRPr="00BD74EE">
        <w:rPr>
          <w:rStyle w:val="StyleUnderline"/>
        </w:rPr>
        <w:t xml:space="preserve"> has</w:t>
      </w:r>
      <w:r w:rsidRPr="0001042B">
        <w:rPr>
          <w:rStyle w:val="StyleUnderline"/>
        </w:rPr>
        <w:t xml:space="preserve"> ever </w:t>
      </w:r>
      <w:r w:rsidRPr="00F6084D">
        <w:rPr>
          <w:rStyle w:val="StyleUnderline"/>
          <w:highlight w:val="green"/>
        </w:rPr>
        <w:t>died from</w:t>
      </w:r>
      <w:r w:rsidRPr="0001042B">
        <w:rPr>
          <w:rStyle w:val="StyleUnderline"/>
        </w:rPr>
        <w:t xml:space="preserve"> a </w:t>
      </w:r>
      <w:r w:rsidRPr="00F6084D">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F6084D">
        <w:rPr>
          <w:rStyle w:val="Emphasis"/>
          <w:highlight w:val="green"/>
        </w:rPr>
        <w:t>lazy</w:t>
      </w:r>
      <w:r w:rsidRPr="00F6084D">
        <w:rPr>
          <w:rStyle w:val="StyleUnderline"/>
          <w:highlight w:val="green"/>
        </w:rPr>
        <w:t xml:space="preserve"> to equate</w:t>
      </w:r>
      <w:r w:rsidRPr="00BD74EE">
        <w:rPr>
          <w:rStyle w:val="StyleUnderline"/>
        </w:rPr>
        <w:t xml:space="preserve"> them </w:t>
      </w:r>
      <w:r w:rsidRPr="00F6084D">
        <w:rPr>
          <w:rStyle w:val="StyleUnderline"/>
          <w:highlight w:val="green"/>
        </w:rPr>
        <w:t>to nuc</w:t>
      </w:r>
      <w:r w:rsidRPr="0001042B">
        <w:rPr>
          <w:rStyle w:val="StyleUnderline"/>
        </w:rPr>
        <w:t>lear weapon</w:t>
      </w:r>
      <w:r w:rsidRPr="00F6084D">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06EEF0C2" w14:textId="77777777" w:rsidR="001129A5" w:rsidRPr="00BD74EE" w:rsidRDefault="001129A5" w:rsidP="001129A5">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F6084D">
        <w:rPr>
          <w:rStyle w:val="Emphasis"/>
          <w:highlight w:val="green"/>
        </w:rPr>
        <w:t>no interest</w:t>
      </w:r>
      <w:r w:rsidRPr="00F6084D">
        <w:rPr>
          <w:rStyle w:val="StyleUnderline"/>
          <w:highlight w:val="green"/>
        </w:rPr>
        <w:t xml:space="preserve"> in</w:t>
      </w:r>
      <w:r w:rsidRPr="0001042B">
        <w:rPr>
          <w:rStyle w:val="StyleUnderline"/>
        </w:rPr>
        <w:t xml:space="preserve"> launching </w:t>
      </w:r>
      <w:r w:rsidRPr="0001042B">
        <w:rPr>
          <w:rStyle w:val="Emphasis"/>
        </w:rPr>
        <w:t xml:space="preserve">a </w:t>
      </w:r>
      <w:r w:rsidRPr="00F6084D">
        <w:rPr>
          <w:rStyle w:val="Emphasis"/>
          <w:highlight w:val="green"/>
        </w:rPr>
        <w:t>catastrophic</w:t>
      </w:r>
      <w:r w:rsidRPr="0001042B">
        <w:rPr>
          <w:rStyle w:val="Emphasis"/>
        </w:rPr>
        <w:t xml:space="preserve"> cyber</w:t>
      </w:r>
      <w:r w:rsidRPr="00F6084D">
        <w:rPr>
          <w:rStyle w:val="Emphasis"/>
          <w:highlight w:val="green"/>
        </w:rPr>
        <w:t>attack</w:t>
      </w:r>
      <w:r w:rsidRPr="0001042B">
        <w:rPr>
          <w:rStyle w:val="StyleUnderline"/>
        </w:rPr>
        <w:t xml:space="preserve"> since </w:t>
      </w:r>
      <w:r w:rsidRPr="00BD74EE">
        <w:rPr>
          <w:rStyle w:val="StyleUnderline"/>
        </w:rPr>
        <w:t xml:space="preserve">it </w:t>
      </w:r>
      <w:r w:rsidRPr="00F6084D">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F6084D">
        <w:rPr>
          <w:rStyle w:val="StyleUnderline"/>
          <w:highlight w:val="green"/>
        </w:rPr>
        <w:t>produce</w:t>
      </w:r>
      <w:r w:rsidRPr="0001042B">
        <w:rPr>
          <w:rStyle w:val="StyleUnderline"/>
        </w:rPr>
        <w:t xml:space="preserve"> </w:t>
      </w:r>
      <w:r w:rsidRPr="0001042B">
        <w:rPr>
          <w:rStyle w:val="Emphasis"/>
        </w:rPr>
        <w:t xml:space="preserve">an </w:t>
      </w:r>
      <w:r w:rsidRPr="00F6084D">
        <w:rPr>
          <w:rStyle w:val="Emphasis"/>
          <w:highlight w:val="green"/>
        </w:rPr>
        <w:t>equal</w:t>
      </w:r>
      <w:r w:rsidRPr="0001042B">
        <w:rPr>
          <w:rStyle w:val="Emphasis"/>
        </w:rPr>
        <w:t xml:space="preserve">ly catastrophic </w:t>
      </w:r>
      <w:r w:rsidRPr="00F6084D">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1796FFEC" w14:textId="77777777" w:rsidR="001129A5" w:rsidRPr="00BD74EE" w:rsidRDefault="001129A5" w:rsidP="001129A5">
      <w:pPr>
        <w:rPr>
          <w:sz w:val="16"/>
        </w:rPr>
      </w:pPr>
      <w:r w:rsidRPr="0001042B">
        <w:rPr>
          <w:rStyle w:val="StyleUnderline"/>
        </w:rPr>
        <w:t>This has implications</w:t>
      </w:r>
      <w:r w:rsidRPr="00BD74EE">
        <w:rPr>
          <w:sz w:val="16"/>
        </w:rPr>
        <w:t xml:space="preserve"> for the discussion of </w:t>
      </w:r>
      <w:r w:rsidRPr="00F6084D">
        <w:rPr>
          <w:rStyle w:val="Emphasis"/>
          <w:highlight w:val="green"/>
        </w:rPr>
        <w:t>inadvertent escalation</w:t>
      </w:r>
      <w:r w:rsidRPr="0001042B">
        <w:rPr>
          <w:rStyle w:val="StyleUnderline"/>
        </w:rPr>
        <w:t>, something that has also</w:t>
      </w:r>
      <w:r w:rsidRPr="00BD74EE">
        <w:rPr>
          <w:sz w:val="16"/>
        </w:rPr>
        <w:t xml:space="preserve"> </w:t>
      </w:r>
      <w:r w:rsidRPr="00F6084D">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F6084D">
        <w:rPr>
          <w:rStyle w:val="Emphasis"/>
          <w:highlight w:val="green"/>
        </w:rPr>
        <w:t>constraints</w:t>
      </w:r>
      <w:r w:rsidRPr="0001042B">
        <w:rPr>
          <w:rStyle w:val="StyleUnderline"/>
        </w:rPr>
        <w:t xml:space="preserve"> that shape and </w:t>
      </w:r>
      <w:r w:rsidRPr="00F6084D">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F6084D">
        <w:rPr>
          <w:rStyle w:val="Emphasis"/>
          <w:highlight w:val="green"/>
        </w:rPr>
        <w:t>absence</w:t>
      </w:r>
      <w:r w:rsidRPr="0001042B">
        <w:rPr>
          <w:rStyle w:val="Emphasis"/>
        </w:rPr>
        <w:t xml:space="preserve"> of inadvertent escalation</w:t>
      </w:r>
      <w:r w:rsidRPr="0001042B">
        <w:rPr>
          <w:rStyle w:val="StyleUnderline"/>
        </w:rPr>
        <w:t xml:space="preserve"> </w:t>
      </w:r>
      <w:r w:rsidRPr="00F6084D">
        <w:rPr>
          <w:rStyle w:val="StyleUnderline"/>
          <w:highlight w:val="green"/>
        </w:rPr>
        <w:t>suggests</w:t>
      </w:r>
      <w:r w:rsidRPr="0001042B">
        <w:rPr>
          <w:rStyle w:val="StyleUnderline"/>
        </w:rPr>
        <w:t xml:space="preserve"> </w:t>
      </w:r>
      <w:r w:rsidRPr="0001042B">
        <w:rPr>
          <w:rStyle w:val="Emphasis"/>
        </w:rPr>
        <w:t xml:space="preserve">a high degree of </w:t>
      </w:r>
      <w:r w:rsidRPr="00F6084D">
        <w:rPr>
          <w:rStyle w:val="Emphasis"/>
          <w:highlight w:val="green"/>
        </w:rPr>
        <w:t>control</w:t>
      </w:r>
      <w:r w:rsidRPr="0001042B">
        <w:rPr>
          <w:rStyle w:val="StyleUnderline"/>
        </w:rPr>
        <w:t xml:space="preserve"> for cyber capabilities </w:t>
      </w:r>
      <w:r w:rsidRPr="00F6084D">
        <w:rPr>
          <w:rStyle w:val="StyleUnderline"/>
          <w:highlight w:val="green"/>
        </w:rPr>
        <w:t xml:space="preserve">by </w:t>
      </w:r>
      <w:r w:rsidRPr="00F6084D">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16E4B21D" w14:textId="77777777" w:rsidR="001129A5" w:rsidRPr="00BD74EE" w:rsidRDefault="001129A5" w:rsidP="001129A5">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F6084D">
        <w:rPr>
          <w:rStyle w:val="StyleUnderline"/>
          <w:highlight w:val="green"/>
        </w:rPr>
        <w:t xml:space="preserve">neither </w:t>
      </w:r>
      <w:r w:rsidRPr="00F6084D">
        <w:rPr>
          <w:rStyle w:val="Emphasis"/>
          <w:highlight w:val="green"/>
        </w:rPr>
        <w:t>Russia</w:t>
      </w:r>
      <w:r w:rsidRPr="0001042B">
        <w:rPr>
          <w:rStyle w:val="Emphasis"/>
        </w:rPr>
        <w:t xml:space="preserve"> nor </w:t>
      </w:r>
      <w:r w:rsidRPr="00F6084D">
        <w:rPr>
          <w:rStyle w:val="Emphasis"/>
          <w:highlight w:val="green"/>
        </w:rPr>
        <w:t>China</w:t>
      </w:r>
      <w:r w:rsidRPr="00F6084D">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F6084D">
        <w:rPr>
          <w:rStyle w:val="StyleUnderline"/>
          <w:highlight w:val="green"/>
        </w:rPr>
        <w:t>attack</w:t>
      </w:r>
      <w:r w:rsidRPr="0001042B">
        <w:rPr>
          <w:rStyle w:val="StyleUnderline"/>
        </w:rPr>
        <w:t xml:space="preserve"> on the </w:t>
      </w:r>
      <w:r w:rsidRPr="00F6084D">
        <w:rPr>
          <w:rStyle w:val="Emphasis"/>
          <w:highlight w:val="green"/>
        </w:rPr>
        <w:t>U</w:t>
      </w:r>
      <w:r w:rsidRPr="0001042B">
        <w:rPr>
          <w:rStyle w:val="StyleUnderline"/>
        </w:rPr>
        <w:t xml:space="preserve">nited </w:t>
      </w:r>
      <w:r w:rsidRPr="00F6084D">
        <w:rPr>
          <w:rStyle w:val="Emphasis"/>
          <w:highlight w:val="green"/>
        </w:rPr>
        <w:t>S</w:t>
      </w:r>
      <w:r w:rsidRPr="0001042B">
        <w:rPr>
          <w:rStyle w:val="StyleUnderline"/>
        </w:rPr>
        <w:t xml:space="preserve">tates. </w:t>
      </w:r>
      <w:r w:rsidRPr="00F6084D">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F6084D">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F6084D">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F6084D">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F6084D">
        <w:rPr>
          <w:rStyle w:val="Emphasis"/>
          <w:highlight w:val="green"/>
        </w:rPr>
        <w:t>North Korea</w:t>
      </w:r>
      <w:r w:rsidRPr="00F6084D">
        <w:rPr>
          <w:rStyle w:val="StyleUnderline"/>
          <w:highlight w:val="green"/>
        </w:rPr>
        <w:t xml:space="preserve"> has </w:t>
      </w:r>
      <w:r w:rsidRPr="00F6084D">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F6084D">
        <w:rPr>
          <w:rStyle w:val="StyleUnderline"/>
          <w:highlight w:val="green"/>
        </w:rPr>
        <w:t>capability</w:t>
      </w:r>
      <w:r w:rsidRPr="00BD74EE">
        <w:rPr>
          <w:sz w:val="16"/>
        </w:rPr>
        <w:t>.</w:t>
      </w:r>
    </w:p>
    <w:p w14:paraId="5E91D0E9" w14:textId="77777777" w:rsidR="001129A5" w:rsidRPr="006B4DC6" w:rsidRDefault="001129A5" w:rsidP="001129A5">
      <w:pPr>
        <w:pStyle w:val="Heading4"/>
      </w:pPr>
      <w:r>
        <w:t>No impact to the grid.</w:t>
      </w:r>
    </w:p>
    <w:p w14:paraId="1B085456" w14:textId="77777777" w:rsidR="001129A5" w:rsidRPr="005668A1" w:rsidRDefault="001129A5" w:rsidP="001129A5">
      <w:r w:rsidRPr="005668A1">
        <w:t xml:space="preserve">Jesse </w:t>
      </w:r>
      <w:r w:rsidRPr="005668A1">
        <w:rPr>
          <w:rStyle w:val="Style13ptBold"/>
        </w:rPr>
        <w:t>Dunietz &amp;</w:t>
      </w:r>
      <w:r w:rsidRPr="005668A1">
        <w:t xml:space="preserve"> Robert M. </w:t>
      </w:r>
      <w:r w:rsidRPr="005668A1">
        <w:rPr>
          <w:rStyle w:val="Style13ptBold"/>
        </w:rPr>
        <w:t>Lee 17</w:t>
      </w:r>
      <w:r w:rsidRPr="005668A1">
        <w:t xml:space="preserve">. *Scientific American's 2017 AAAS Mass Media fellow, and a Ph.D. candidate in computer science at Carnegie Mellon University. *CEO of industrial cybersecurity firm Dragos. “Is the Power Grid Getting More Vulnerable to Cyber Attacks?” Scientific American. </w:t>
      </w:r>
      <w:r>
        <w:t xml:space="preserve">2017. </w:t>
      </w:r>
      <w:hyperlink r:id="rId14" w:history="1">
        <w:r w:rsidRPr="0085400A">
          <w:rPr>
            <w:rStyle w:val="Hyperlink"/>
          </w:rPr>
          <w:t>https://www.scientificamerican.com/article/is-the-power-grid-getting-more-vulnerable-to-cyber-attacks/</w:t>
        </w:r>
      </w:hyperlink>
    </w:p>
    <w:p w14:paraId="29982AFB" w14:textId="48533881" w:rsidR="001129A5" w:rsidRDefault="001129A5" w:rsidP="001129A5">
      <w:pPr>
        <w:rPr>
          <w:sz w:val="16"/>
        </w:rPr>
      </w:pPr>
      <w:r w:rsidRPr="001F78A3">
        <w:rPr>
          <w:sz w:val="16"/>
        </w:rPr>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6B4DC6">
        <w:rPr>
          <w:rStyle w:val="StyleUnderline"/>
        </w:rPr>
        <w:t>one might conclude that power grid infrastructure is teetering on the brink of a hacker-induced meltdown</w:t>
      </w:r>
      <w:r w:rsidRPr="001F78A3">
        <w:rPr>
          <w:sz w:val="16"/>
        </w:rPr>
        <w:t xml:space="preserve">. </w:t>
      </w:r>
      <w:r w:rsidRPr="006B4DC6">
        <w:rPr>
          <w:rStyle w:val="StyleUnderline"/>
        </w:rPr>
        <w:t>The real story is more nuanced</w:t>
      </w:r>
      <w:r w:rsidRPr="001F78A3">
        <w:rPr>
          <w:sz w:val="16"/>
        </w:rPr>
        <w:t xml:space="preserve">, however. </w:t>
      </w:r>
      <w:r w:rsidRPr="006B4DC6">
        <w:rPr>
          <w:rStyle w:val="StyleUnderline"/>
        </w:rPr>
        <w:t>Scientific American spoke with grid cybersecurity expert</w:t>
      </w:r>
      <w:r w:rsidRPr="001F78A3">
        <w:rPr>
          <w:sz w:val="16"/>
        </w:rPr>
        <w:t xml:space="preserve"> Robert M. </w:t>
      </w:r>
      <w:r w:rsidRPr="006B4DC6">
        <w:rPr>
          <w:rStyle w:val="StyleUnderline"/>
        </w:rPr>
        <w:t>Lee, CEO of industrial cybersecurity firm Dragos</w:t>
      </w:r>
      <w:r w:rsidRPr="001F78A3">
        <w:rPr>
          <w:sz w:val="16"/>
        </w:rPr>
        <w:t xml:space="preserve">, Inc., to sort out fact from hype. </w:t>
      </w:r>
      <w:r w:rsidRPr="006B4DC6">
        <w:rPr>
          <w:rStyle w:val="StyleUnderline"/>
        </w:rPr>
        <w:t>Dragos</w:t>
      </w:r>
      <w:r w:rsidRPr="001F78A3">
        <w:rPr>
          <w:sz w:val="16"/>
        </w:rPr>
        <w:t xml:space="preserve">, which </w:t>
      </w:r>
      <w:r w:rsidRPr="006B4DC6">
        <w:rPr>
          <w:rStyle w:val="StyleUnderline"/>
        </w:rPr>
        <w:t>aims to protect critical infrastructure from cyberattacks</w:t>
      </w:r>
      <w:r w:rsidRPr="001F78A3">
        <w:rPr>
          <w:sz w:val="16"/>
        </w:rPr>
        <w:t xml:space="preserve">, recently raised $10 million from investors to further its mission. Before he founded the company, </w:t>
      </w:r>
      <w:r w:rsidRPr="006B4DC6">
        <w:rPr>
          <w:rStyle w:val="StyleUnderline"/>
        </w:rPr>
        <w:t>Lee worked for the U.S. government analyzing and defending against cyberattacks on infrastructure</w:t>
      </w:r>
      <w:r w:rsidRPr="001F78A3">
        <w:rPr>
          <w:sz w:val="16"/>
        </w:rPr>
        <w:t xml:space="preserve">. </w:t>
      </w:r>
      <w:r w:rsidRPr="006B4DC6">
        <w:rPr>
          <w:rStyle w:val="StyleUnderline"/>
        </w:rPr>
        <w:t>For</w:t>
      </w:r>
      <w:r w:rsidRPr="001F78A3">
        <w:rPr>
          <w:sz w:val="16"/>
        </w:rPr>
        <w:t xml:space="preserve"> a portion of </w:t>
      </w:r>
      <w:r w:rsidRPr="006B4DC6">
        <w:rPr>
          <w:rStyle w:val="StyleUnderline"/>
        </w:rPr>
        <w:t>his military career, he</w:t>
      </w:r>
      <w:r w:rsidRPr="001F78A3">
        <w:rPr>
          <w:sz w:val="16"/>
        </w:rPr>
        <w:t xml:space="preserve"> also </w:t>
      </w:r>
      <w:r w:rsidRPr="006B4DC6">
        <w:rPr>
          <w:rStyle w:val="StyleUnderline"/>
        </w:rPr>
        <w:lastRenderedPageBreak/>
        <w:t>worked on the government’s offensive front</w:t>
      </w:r>
      <w:r w:rsidRPr="001F78A3">
        <w:rPr>
          <w:sz w:val="16"/>
        </w:rPr>
        <w:t xml:space="preserve">. </w:t>
      </w:r>
      <w:r w:rsidRPr="006B4DC6">
        <w:rPr>
          <w:rStyle w:val="StyleUnderline"/>
        </w:rPr>
        <w:t>His work has given him a front-row view on both sides of infrastructure cybersecurity</w:t>
      </w:r>
      <w:r w:rsidRPr="001F78A3">
        <w:rPr>
          <w:sz w:val="16"/>
        </w:rPr>
        <w:t xml:space="preserve">. [An edited transcript of the interview follows.] How concerned should we be about grid and infrastructure cybersecurity, and what should we be most worried about? </w:t>
      </w:r>
      <w:r w:rsidRPr="001F78A3">
        <w:rPr>
          <w:rStyle w:val="StyleUnderline"/>
        </w:rPr>
        <w:t>The</w:t>
      </w:r>
      <w:r w:rsidRPr="006B4DC6">
        <w:rPr>
          <w:rStyle w:val="StyleUnderline"/>
        </w:rPr>
        <w:t xml:space="preserve"> electric </w:t>
      </w:r>
      <w:r w:rsidRPr="00F6084D">
        <w:rPr>
          <w:rStyle w:val="StyleUnderline"/>
          <w:highlight w:val="green"/>
        </w:rPr>
        <w:t>grid</w:t>
      </w:r>
      <w:r w:rsidRPr="006B4DC6">
        <w:rPr>
          <w:rStyle w:val="StyleUnderline"/>
        </w:rPr>
        <w:t xml:space="preserve"> and most infrastructure we have </w:t>
      </w:r>
      <w:r w:rsidRPr="001F78A3">
        <w:rPr>
          <w:rStyle w:val="StyleUnderline"/>
        </w:rPr>
        <w:t>is</w:t>
      </w:r>
      <w:r w:rsidRPr="006B4DC6">
        <w:rPr>
          <w:rStyle w:val="StyleUnderline"/>
        </w:rPr>
        <w:t xml:space="preserve"> actually fairly </w:t>
      </w:r>
      <w:r w:rsidRPr="00F6084D">
        <w:rPr>
          <w:rStyle w:val="Emphasis"/>
          <w:highlight w:val="green"/>
        </w:rPr>
        <w:t>well built for reliability</w:t>
      </w:r>
      <w:r w:rsidRPr="006B4DC6">
        <w:rPr>
          <w:rStyle w:val="StyleUnderline"/>
        </w:rPr>
        <w:t xml:space="preserve"> and safety</w:t>
      </w:r>
      <w:r w:rsidRPr="001F78A3">
        <w:rPr>
          <w:sz w:val="16"/>
        </w:rPr>
        <w:t xml:space="preserve">. </w:t>
      </w:r>
      <w:r w:rsidRPr="006B4DC6">
        <w:rPr>
          <w:rStyle w:val="StyleUnderline"/>
        </w:rPr>
        <w:t xml:space="preserve">We’ve had </w:t>
      </w:r>
      <w:r w:rsidRPr="001F78A3">
        <w:rPr>
          <w:rStyle w:val="StyleUnderline"/>
        </w:rPr>
        <w:t xml:space="preserve">a </w:t>
      </w:r>
      <w:r w:rsidRPr="00F6084D">
        <w:rPr>
          <w:rStyle w:val="Emphasis"/>
          <w:highlight w:val="green"/>
        </w:rPr>
        <w:t>strong safety culture</w:t>
      </w:r>
      <w:r w:rsidRPr="006B4DC6">
        <w:rPr>
          <w:rStyle w:val="StyleUnderline"/>
        </w:rPr>
        <w:t xml:space="preserve"> in industrial engineering for decades</w:t>
      </w:r>
      <w:r w:rsidRPr="001F78A3">
        <w:rPr>
          <w:sz w:val="16"/>
        </w:rPr>
        <w:t xml:space="preserve">. </w:t>
      </w:r>
      <w:r w:rsidRPr="006B4DC6">
        <w:rPr>
          <w:rStyle w:val="StyleUnderline"/>
        </w:rPr>
        <w:t>That safety and reliability</w:t>
      </w:r>
      <w:r w:rsidRPr="001F78A3">
        <w:rPr>
          <w:sz w:val="16"/>
        </w:rPr>
        <w:t xml:space="preserve"> has never been thought of from a cybersecurity perspective, but it </w:t>
      </w:r>
      <w:r w:rsidRPr="006B4DC6">
        <w:rPr>
          <w:rStyle w:val="StyleUnderline"/>
        </w:rPr>
        <w:t xml:space="preserve">has </w:t>
      </w:r>
      <w:r w:rsidRPr="00F6084D">
        <w:rPr>
          <w:rStyle w:val="StyleUnderline"/>
          <w:highlight w:val="green"/>
        </w:rPr>
        <w:t>afforded</w:t>
      </w:r>
      <w:r w:rsidRPr="006B4DC6">
        <w:rPr>
          <w:rStyle w:val="StyleUnderline"/>
        </w:rPr>
        <w:t xml:space="preserve"> us </w:t>
      </w:r>
      <w:r w:rsidRPr="001F78A3">
        <w:rPr>
          <w:rStyle w:val="StyleUnderline"/>
        </w:rPr>
        <w:t xml:space="preserve">a </w:t>
      </w:r>
      <w:r w:rsidRPr="00F6084D">
        <w:rPr>
          <w:rStyle w:val="Emphasis"/>
          <w:highlight w:val="green"/>
        </w:rPr>
        <w:t>very defensible environment</w:t>
      </w:r>
      <w:r w:rsidRPr="001F78A3">
        <w:rPr>
          <w:sz w:val="16"/>
        </w:rPr>
        <w:t xml:space="preserve">. As an example: </w:t>
      </w:r>
      <w:r w:rsidRPr="006B4DC6">
        <w:rPr>
          <w:rStyle w:val="StyleUnderline"/>
        </w:rPr>
        <w:t>if a portion of the U.S. power grid goes down</w:t>
      </w:r>
      <w:r w:rsidRPr="001F78A3">
        <w:rPr>
          <w:sz w:val="16"/>
        </w:rPr>
        <w:t xml:space="preserve">. </w:t>
      </w:r>
      <w:r w:rsidRPr="006B4DC6">
        <w:rPr>
          <w:rStyle w:val="StyleUnderline"/>
        </w:rPr>
        <w:t>We</w:t>
      </w:r>
      <w:r w:rsidRPr="001F78A3">
        <w:rPr>
          <w:sz w:val="16"/>
        </w:rPr>
        <w:t xml:space="preserve"> usually </w:t>
      </w:r>
      <w:r w:rsidRPr="006B4DC6">
        <w:rPr>
          <w:rStyle w:val="StyleUnderline"/>
        </w:rPr>
        <w:t>anticipate those things for hurricanes or winter-weather storms</w:t>
      </w:r>
      <w:r w:rsidRPr="001F78A3">
        <w:rPr>
          <w:sz w:val="16"/>
        </w:rPr>
        <w:t xml:space="preserve">. </w:t>
      </w:r>
      <w:r w:rsidRPr="006B4DC6">
        <w:rPr>
          <w:rStyle w:val="StyleUnderline"/>
        </w:rPr>
        <w:t>And we’re good at moving away from the computers and doing manual operations</w:t>
      </w:r>
      <w:r w:rsidRPr="001F78A3">
        <w:rPr>
          <w:sz w:val="16"/>
        </w:rPr>
        <w:t xml:space="preserve">, just working the infrastructure </w:t>
      </w:r>
      <w:r w:rsidRPr="006B4DC6">
        <w:rPr>
          <w:rStyle w:val="StyleUnderline"/>
        </w:rPr>
        <w:t>to get it back</w:t>
      </w:r>
      <w:r w:rsidRPr="001F78A3">
        <w:rPr>
          <w:sz w:val="16"/>
        </w:rPr>
        <w:t xml:space="preserve">. </w:t>
      </w:r>
      <w:r w:rsidRPr="006B4DC6">
        <w:rPr>
          <w:rStyle w:val="StyleUnderline"/>
        </w:rPr>
        <w:t>Usually it’s hours, maybe days; never more than a week or so</w:t>
      </w:r>
      <w:r w:rsidRPr="001F78A3">
        <w:rPr>
          <w:sz w:val="16"/>
        </w:rPr>
        <w:t xml:space="preserve">. </w:t>
      </w:r>
      <w:r w:rsidRPr="006B4DC6">
        <w:rPr>
          <w:rStyle w:val="StyleUnderline"/>
        </w:rPr>
        <w:t xml:space="preserve">A lot of these </w:t>
      </w:r>
      <w:r w:rsidRPr="00F6084D">
        <w:rPr>
          <w:rStyle w:val="StyleUnderline"/>
          <w:highlight w:val="green"/>
        </w:rPr>
        <w:t>cyberattacks deal with</w:t>
      </w:r>
      <w:r w:rsidRPr="006B4DC6">
        <w:rPr>
          <w:rStyle w:val="StyleUnderline"/>
        </w:rPr>
        <w:t xml:space="preserve"> the computer technology and the </w:t>
      </w:r>
      <w:r w:rsidRPr="00F6084D">
        <w:rPr>
          <w:rStyle w:val="StyleUnderline"/>
          <w:highlight w:val="green"/>
        </w:rPr>
        <w:t>interconnected</w:t>
      </w:r>
      <w:r w:rsidRPr="006B4DC6">
        <w:rPr>
          <w:rStyle w:val="StyleUnderline"/>
        </w:rPr>
        <w:t xml:space="preserve"> nature of the </w:t>
      </w:r>
      <w:r w:rsidRPr="00F6084D">
        <w:rPr>
          <w:rStyle w:val="StyleUnderline"/>
          <w:highlight w:val="green"/>
        </w:rPr>
        <w:t>infrastructure</w:t>
      </w:r>
      <w:r w:rsidRPr="001F78A3">
        <w:rPr>
          <w:sz w:val="16"/>
        </w:rPr>
        <w:t xml:space="preserve">. </w:t>
      </w:r>
      <w:r w:rsidRPr="006B4DC6">
        <w:rPr>
          <w:rStyle w:val="StyleUnderline"/>
        </w:rPr>
        <w:t xml:space="preserve">And so </w:t>
      </w:r>
      <w:r w:rsidRPr="001F78A3">
        <w:rPr>
          <w:rStyle w:val="StyleUnderline"/>
        </w:rPr>
        <w:t>when they target it in</w:t>
      </w:r>
      <w:r w:rsidRPr="006B4DC6">
        <w:rPr>
          <w:rStyle w:val="StyleUnderline"/>
        </w:rPr>
        <w:t xml:space="preserve"> that way, </w:t>
      </w:r>
      <w:r w:rsidRPr="001F78A3">
        <w:rPr>
          <w:rStyle w:val="StyleUnderline"/>
        </w:rPr>
        <w:t xml:space="preserve">you’re talking </w:t>
      </w:r>
      <w:r w:rsidRPr="00F6084D">
        <w:rPr>
          <w:rStyle w:val="Emphasis"/>
          <w:highlight w:val="green"/>
        </w:rPr>
        <w:t>hours</w:t>
      </w:r>
      <w:r w:rsidRPr="001F78A3">
        <w:rPr>
          <w:sz w:val="16"/>
        </w:rPr>
        <w:t xml:space="preserve">, maybe a day, </w:t>
      </w:r>
      <w:r w:rsidRPr="00F6084D">
        <w:rPr>
          <w:rStyle w:val="Emphasis"/>
          <w:highlight w:val="green"/>
        </w:rPr>
        <w:t>at most a week</w:t>
      </w:r>
      <w:r w:rsidRPr="00F6084D">
        <w:rPr>
          <w:rStyle w:val="StyleUnderline"/>
          <w:highlight w:val="green"/>
        </w:rPr>
        <w:t xml:space="preserve"> of disruption</w:t>
      </w:r>
      <w:r w:rsidRPr="001F78A3">
        <w:rPr>
          <w:sz w:val="16"/>
        </w:rPr>
        <w:t xml:space="preserve">. For reasonable scenarios, </w:t>
      </w:r>
      <w:r w:rsidRPr="006B4DC6">
        <w:rPr>
          <w:rStyle w:val="StyleUnderline"/>
        </w:rPr>
        <w:t xml:space="preserve">we’re </w:t>
      </w:r>
      <w:r w:rsidRPr="00F6084D">
        <w:rPr>
          <w:rStyle w:val="Emphasis"/>
          <w:highlight w:val="green"/>
        </w:rPr>
        <w:t>not</w:t>
      </w:r>
      <w:r w:rsidRPr="006B4DC6">
        <w:rPr>
          <w:rStyle w:val="StyleUnderline"/>
        </w:rPr>
        <w:t xml:space="preserve"> talking about a </w:t>
      </w:r>
      <w:r w:rsidRPr="00F6084D">
        <w:rPr>
          <w:rStyle w:val="StyleUnderline"/>
          <w:highlight w:val="green"/>
        </w:rPr>
        <w:t>long</w:t>
      </w:r>
      <w:r w:rsidRPr="006B4DC6">
        <w:rPr>
          <w:rStyle w:val="StyleUnderline"/>
        </w:rPr>
        <w:t xml:space="preserve"> time of </w:t>
      </w:r>
      <w:r w:rsidRPr="00F6084D">
        <w:rPr>
          <w:rStyle w:val="StyleUnderline"/>
          <w:highlight w:val="green"/>
        </w:rPr>
        <w:t>outages, and</w:t>
      </w:r>
      <w:r w:rsidRPr="001F78A3">
        <w:rPr>
          <w:sz w:val="16"/>
        </w:rPr>
        <w:t xml:space="preserve"> we’re </w:t>
      </w:r>
      <w:r w:rsidRPr="00F6084D">
        <w:rPr>
          <w:rStyle w:val="Emphasis"/>
          <w:highlight w:val="green"/>
        </w:rPr>
        <w:t>not</w:t>
      </w:r>
      <w:r w:rsidRPr="001F78A3">
        <w:rPr>
          <w:sz w:val="16"/>
        </w:rPr>
        <w:t xml:space="preserve"> talking about </w:t>
      </w:r>
      <w:r w:rsidRPr="00F6084D">
        <w:rPr>
          <w:rStyle w:val="StyleUnderline"/>
          <w:highlight w:val="green"/>
        </w:rPr>
        <w:t>compromising safety</w:t>
      </w:r>
      <w:r w:rsidRPr="001F78A3">
        <w:rPr>
          <w:sz w:val="16"/>
        </w:rPr>
        <w:t xml:space="preserve">. </w:t>
      </w:r>
      <w:r w:rsidRPr="001F78A3">
        <w:rPr>
          <w:sz w:val="16"/>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1F78A3">
        <w:rPr>
          <w:sz w:val="16"/>
        </w:rPr>
        <w:t xml:space="preserve"> </w:t>
      </w:r>
      <w:r w:rsidRPr="006B4DC6">
        <w:rPr>
          <w:rStyle w:val="StyleUnderline"/>
        </w:rPr>
        <w:t xml:space="preserve">In </w:t>
      </w:r>
      <w:r w:rsidRPr="00F6084D">
        <w:rPr>
          <w:rStyle w:val="StyleUnderline"/>
          <w:highlight w:val="green"/>
        </w:rPr>
        <w:t>nuclear environments</w:t>
      </w:r>
      <w:r w:rsidRPr="006B4DC6">
        <w:rPr>
          <w:rStyle w:val="StyleUnderline"/>
        </w:rPr>
        <w:t xml:space="preserve">, [business networks and control networks </w:t>
      </w:r>
      <w:r w:rsidRPr="001F78A3">
        <w:rPr>
          <w:rStyle w:val="StyleUnderline"/>
        </w:rPr>
        <w:t>are</w:t>
      </w:r>
      <w:r w:rsidRPr="006B4DC6">
        <w:rPr>
          <w:rStyle w:val="StyleUnderline"/>
        </w:rPr>
        <w:t xml:space="preserve">] </w:t>
      </w:r>
      <w:r w:rsidRPr="00F6084D">
        <w:rPr>
          <w:rStyle w:val="Emphasis"/>
          <w:highlight w:val="green"/>
        </w:rPr>
        <w:t>airgapped</w:t>
      </w:r>
      <w:r w:rsidRPr="001F78A3">
        <w:rPr>
          <w:sz w:val="16"/>
        </w:rPr>
        <w:t xml:space="preserve">—[i.e., </w:t>
      </w:r>
      <w:r w:rsidRPr="006B4DC6">
        <w:rPr>
          <w:rStyle w:val="StyleUnderline"/>
        </w:rPr>
        <w:t>computers on one network cannot talk to those on the other</w:t>
      </w:r>
      <w:r w:rsidRPr="001F78A3">
        <w:rPr>
          <w:sz w:val="16"/>
        </w:rPr>
        <w:t>]—</w:t>
      </w:r>
      <w:r w:rsidRPr="006B4DC6">
        <w:rPr>
          <w:rStyle w:val="StyleUnderline"/>
        </w:rPr>
        <w:t>because of safety regulations</w:t>
      </w:r>
      <w:r w:rsidRPr="001F78A3">
        <w:rPr>
          <w:sz w:val="16"/>
        </w:rPr>
        <w:t xml:space="preserve">. </w:t>
      </w:r>
      <w:r w:rsidRPr="006B4DC6">
        <w:rPr>
          <w:rStyle w:val="StyleUnderline"/>
        </w:rPr>
        <w:t xml:space="preserve">The idea that because you got into the business network you can easily move into the ICS network is </w:t>
      </w:r>
      <w:r w:rsidRPr="006B4DC6">
        <w:rPr>
          <w:rStyle w:val="Emphasis"/>
        </w:rPr>
        <w:t>ridiculous</w:t>
      </w:r>
      <w:r w:rsidRPr="001F78A3">
        <w:rPr>
          <w:sz w:val="16"/>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6B4DC6">
        <w:rPr>
          <w:rStyle w:val="StyleUnderline"/>
        </w:rPr>
        <w:t xml:space="preserve">I do not feel that there is a legitimate reason for adversaries to disrupt or destroy industrial infrastructure </w:t>
      </w:r>
      <w:r w:rsidRPr="006B4DC6">
        <w:rPr>
          <w:rStyle w:val="Emphasis"/>
        </w:rPr>
        <w:t>outside of a conflict scenario</w:t>
      </w:r>
      <w:r w:rsidRPr="001F78A3">
        <w:rPr>
          <w:sz w:val="16"/>
        </w:rPr>
        <w:t xml:space="preserve">. </w:t>
      </w:r>
      <w:r w:rsidRPr="006B4DC6">
        <w:rPr>
          <w:rStyle w:val="StyleUnderline"/>
        </w:rPr>
        <w:t>Ukraine and Russia is a great example</w:t>
      </w:r>
      <w:r w:rsidRPr="001F78A3">
        <w:rPr>
          <w:sz w:val="16"/>
        </w:rPr>
        <w:t xml:space="preserve">. </w:t>
      </w:r>
      <w:r w:rsidRPr="006B4DC6">
        <w:rPr>
          <w:rStyle w:val="StyleUnderline"/>
        </w:rPr>
        <w:t>I don’t necessarily mean declared war, but in places where we see conflict, I think we’ll see industrial attacks: North Korea-South Korea, China-Taiwan</w:t>
      </w:r>
      <w:r w:rsidRPr="001F78A3">
        <w:rPr>
          <w:sz w:val="16"/>
        </w:rPr>
        <w:t xml:space="preserve">. But there are some scenarios that concern me, where we might have our hands forced and not have clarity around what happened. </w:t>
      </w:r>
      <w:r w:rsidRPr="006B4DC6">
        <w:rPr>
          <w:rStyle w:val="StyleUnderline"/>
        </w:rPr>
        <w:t>I’m aware of at least one case where a skilled adversary broke into an industrial environment, and</w:t>
      </w:r>
      <w:r w:rsidRPr="001F78A3">
        <w:rPr>
          <w:sz w:val="16"/>
        </w:rPr>
        <w:t xml:space="preserve"> in the course of intelligence operations they </w:t>
      </w:r>
      <w:r w:rsidRPr="006B4DC6">
        <w:rPr>
          <w:rStyle w:val="StyleUnderline"/>
        </w:rPr>
        <w:t>accidentally knocked over some sensitive system that led to visible destruction and</w:t>
      </w:r>
      <w:r w:rsidRPr="001F78A3">
        <w:rPr>
          <w:sz w:val="16"/>
        </w:rPr>
        <w:t xml:space="preserve"> almost to </w:t>
      </w:r>
      <w:r w:rsidRPr="006B4DC6">
        <w:rPr>
          <w:rStyle w:val="StyleUnderline"/>
        </w:rPr>
        <w:t>multiple casualties</w:t>
      </w:r>
      <w:r w:rsidRPr="001F78A3">
        <w:rPr>
          <w:sz w:val="16"/>
        </w:rPr>
        <w:t xml:space="preserve">. And the worst part is, </w:t>
      </w:r>
      <w:r w:rsidRPr="006B4DC6">
        <w:rPr>
          <w:rStyle w:val="StyleUnderline"/>
        </w:rPr>
        <w:t xml:space="preserve">we </w:t>
      </w:r>
      <w:r w:rsidRPr="006B4DC6">
        <w:rPr>
          <w:rStyle w:val="Emphasis"/>
        </w:rPr>
        <w:t>didn’t actually realize it</w:t>
      </w:r>
      <w:r w:rsidRPr="006B4DC6">
        <w:rPr>
          <w:rStyle w:val="StyleUnderline"/>
        </w:rPr>
        <w:t xml:space="preserve"> was a </w:t>
      </w:r>
      <w:r w:rsidRPr="006B4DC6">
        <w:rPr>
          <w:rStyle w:val="StyleUnderline"/>
        </w:rPr>
        <w:lastRenderedPageBreak/>
        <w:t>failed operation until about a month after, because the forensics and analysis take time</w:t>
      </w:r>
      <w:r w:rsidRPr="001F78A3">
        <w:rPr>
          <w:sz w:val="16"/>
        </w:rPr>
        <w:t xml:space="preserve">. </w:t>
      </w:r>
      <w:r w:rsidRPr="006B4DC6">
        <w:rPr>
          <w:rStyle w:val="StyleUnderline"/>
        </w:rPr>
        <w:t>So you could have a scenario where the U.S., Russia, China, Iran—big players—are doing intelligence operations on each other</w:t>
      </w:r>
      <w:r w:rsidRPr="001F78A3">
        <w:rPr>
          <w:sz w:val="16"/>
        </w:rPr>
        <w:t xml:space="preserve">, are doing pre-positioning to have deterrence or political leverage, </w:t>
      </w:r>
      <w:r w:rsidRPr="006B4DC6">
        <w:rPr>
          <w:rStyle w:val="StyleUnderline"/>
        </w:rPr>
        <w:t>and mess up that operation in a way that looks like an attack that we do not have transparency on for some time</w:t>
      </w:r>
      <w:r w:rsidRPr="001F78A3">
        <w:rPr>
          <w:sz w:val="16"/>
        </w:rPr>
        <w:t xml:space="preserve">. We do not have international norms around how to handle that. </w:t>
      </w:r>
      <w:r w:rsidRPr="00F6084D">
        <w:rPr>
          <w:rStyle w:val="StyleUnderline"/>
          <w:highlight w:val="green"/>
        </w:rPr>
        <w:t>Outside of conflict</w:t>
      </w:r>
      <w:r w:rsidRPr="001F78A3">
        <w:rPr>
          <w:rStyle w:val="StyleUnderline"/>
        </w:rPr>
        <w:t xml:space="preserve"> scenarios</w:t>
      </w:r>
      <w:r w:rsidRPr="006B4DC6">
        <w:rPr>
          <w:rStyle w:val="StyleUnderline"/>
        </w:rPr>
        <w:t>,</w:t>
      </w:r>
      <w:r w:rsidRPr="001F78A3">
        <w:rPr>
          <w:sz w:val="16"/>
        </w:rPr>
        <w:t xml:space="preserve"> though, </w:t>
      </w:r>
      <w:r w:rsidRPr="001F78A3">
        <w:rPr>
          <w:rStyle w:val="StyleUnderline"/>
        </w:rPr>
        <w:t xml:space="preserve">I </w:t>
      </w:r>
      <w:r w:rsidRPr="00F6084D">
        <w:rPr>
          <w:rStyle w:val="StyleUnderline"/>
          <w:highlight w:val="green"/>
        </w:rPr>
        <w:t>don’t see</w:t>
      </w:r>
      <w:r w:rsidRPr="006B4DC6">
        <w:rPr>
          <w:rStyle w:val="StyleUnderline"/>
        </w:rPr>
        <w:t xml:space="preserve"> the </w:t>
      </w:r>
      <w:r w:rsidRPr="00F6084D">
        <w:rPr>
          <w:rStyle w:val="StyleUnderline"/>
          <w:highlight w:val="green"/>
        </w:rPr>
        <w:t>advantage to</w:t>
      </w:r>
      <w:r w:rsidRPr="006B4DC6">
        <w:rPr>
          <w:rStyle w:val="StyleUnderline"/>
        </w:rPr>
        <w:t xml:space="preserve"> [deliberate] disruptive or </w:t>
      </w:r>
      <w:r w:rsidRPr="00F6084D">
        <w:rPr>
          <w:rStyle w:val="StyleUnderline"/>
          <w:highlight w:val="green"/>
        </w:rPr>
        <w:t>destructive attacks</w:t>
      </w:r>
      <w:r w:rsidRPr="001F78A3">
        <w:rPr>
          <w:sz w:val="16"/>
        </w:rPr>
        <w:t>.</w:t>
      </w:r>
      <w:r w:rsidRPr="006B4DC6">
        <w:rPr>
          <w:rStyle w:val="StyleUnderline"/>
        </w:rPr>
        <w:t xml:space="preserve"> I think we haven’t seen it not because they haven’t wanted to, but because </w:t>
      </w:r>
      <w:r w:rsidRPr="001F78A3">
        <w:rPr>
          <w:rStyle w:val="StyleUnderline"/>
        </w:rPr>
        <w:t xml:space="preserve">the </w:t>
      </w:r>
      <w:r w:rsidRPr="00F6084D">
        <w:rPr>
          <w:rStyle w:val="Emphasis"/>
          <w:highlight w:val="green"/>
        </w:rPr>
        <w:t>r</w:t>
      </w:r>
      <w:r w:rsidRPr="006B4DC6">
        <w:rPr>
          <w:rStyle w:val="Emphasis"/>
        </w:rPr>
        <w:t xml:space="preserve">eturn </w:t>
      </w:r>
      <w:r w:rsidRPr="00F6084D">
        <w:rPr>
          <w:rStyle w:val="Emphasis"/>
          <w:highlight w:val="green"/>
        </w:rPr>
        <w:t>o</w:t>
      </w:r>
      <w:r w:rsidRPr="006B4DC6">
        <w:rPr>
          <w:rStyle w:val="Emphasis"/>
        </w:rPr>
        <w:t xml:space="preserve">n </w:t>
      </w:r>
      <w:r w:rsidRPr="00F6084D">
        <w:rPr>
          <w:rStyle w:val="Emphasis"/>
          <w:highlight w:val="green"/>
        </w:rPr>
        <w:t>i</w:t>
      </w:r>
      <w:r w:rsidRPr="006B4DC6">
        <w:rPr>
          <w:rStyle w:val="Emphasis"/>
        </w:rPr>
        <w:t xml:space="preserve">nvestment </w:t>
      </w:r>
      <w:r w:rsidRPr="00F6084D">
        <w:rPr>
          <w:rStyle w:val="Emphasis"/>
          <w:highlight w:val="green"/>
        </w:rPr>
        <w:t>is minimal</w:t>
      </w:r>
      <w:r w:rsidRPr="001F78A3">
        <w:rPr>
          <w:sz w:val="16"/>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3BAB8BB9" w14:textId="711AEF21" w:rsidR="006A2E63" w:rsidRDefault="006A2E63" w:rsidP="006A2E63">
      <w:pPr>
        <w:pStyle w:val="Heading3"/>
      </w:pPr>
      <w:r>
        <w:lastRenderedPageBreak/>
        <w:t>Extra Card---1NC</w:t>
      </w:r>
    </w:p>
    <w:p w14:paraId="1AF5A7CC" w14:textId="77777777" w:rsidR="006A2E63" w:rsidRDefault="006A2E63" w:rsidP="006A2E63">
      <w:pPr>
        <w:pStyle w:val="Heading4"/>
      </w:pPr>
      <w:r>
        <w:t xml:space="preserve">Only antitrust can </w:t>
      </w:r>
      <w:r>
        <w:rPr>
          <w:u w:val="single"/>
        </w:rPr>
        <w:t>bust</w:t>
      </w:r>
      <w:r>
        <w:t xml:space="preserve"> American 5G.</w:t>
      </w:r>
    </w:p>
    <w:p w14:paraId="5D32F29B" w14:textId="77777777" w:rsidR="006A2E63" w:rsidRPr="007B4BC3" w:rsidRDefault="006A2E63" w:rsidP="006A2E63">
      <w:r w:rsidRPr="007B4BC3">
        <w:rPr>
          <w:rStyle w:val="Style13ptBold"/>
        </w:rPr>
        <w:t>Osenga ’21</w:t>
      </w:r>
      <w:r>
        <w:t xml:space="preserve"> [Kristen; June 7; Austin E. Owen Research Scholar &amp; Professor of Law at the University of Richmond School of Law; the Desert Sun, “Column: 5G isn't just about fast internet. It can help keep America safe,” https://www.desertsun.com/story/opinion/contributors/2021/06/07/5-g-china-national-security/7574073002/]</w:t>
      </w:r>
    </w:p>
    <w:p w14:paraId="069218AD" w14:textId="77777777" w:rsidR="006A2E63" w:rsidRPr="007B4BC3" w:rsidRDefault="006A2E63" w:rsidP="006A2E63">
      <w:pPr>
        <w:rPr>
          <w:sz w:val="16"/>
        </w:rPr>
      </w:pPr>
      <w:r w:rsidRPr="007B4BC3">
        <w:rPr>
          <w:sz w:val="16"/>
        </w:rPr>
        <w:t xml:space="preserve">Most Americans associate 5G technology with </w:t>
      </w:r>
      <w:r w:rsidRPr="000D3E9F">
        <w:rPr>
          <w:rStyle w:val="StyleUnderline"/>
        </w:rPr>
        <w:t>self-driving cars, v</w:t>
      </w:r>
      <w:r w:rsidRPr="007B4BC3">
        <w:rPr>
          <w:sz w:val="16"/>
        </w:rPr>
        <w:t xml:space="preserve">irtual </w:t>
      </w:r>
      <w:r w:rsidRPr="000D3E9F">
        <w:rPr>
          <w:rStyle w:val="StyleUnderline"/>
        </w:rPr>
        <w:t>r</w:t>
      </w:r>
      <w:r w:rsidRPr="007B4BC3">
        <w:rPr>
          <w:sz w:val="16"/>
        </w:rPr>
        <w:t xml:space="preserve">eality </w:t>
      </w:r>
      <w:r w:rsidRPr="000D3E9F">
        <w:rPr>
          <w:rStyle w:val="StyleUnderline"/>
        </w:rPr>
        <w:t>headsets, or super-fast internet</w:t>
      </w:r>
      <w:r w:rsidRPr="007B4BC3">
        <w:rPr>
          <w:sz w:val="16"/>
        </w:rPr>
        <w:t xml:space="preserve">. While all of these applications are exciting, they </w:t>
      </w:r>
      <w:r w:rsidRPr="000D3E9F">
        <w:rPr>
          <w:rStyle w:val="StyleUnderline"/>
        </w:rPr>
        <w:t xml:space="preserve">aren’t as critical to America as the </w:t>
      </w:r>
      <w:r w:rsidRPr="000D3E9F">
        <w:rPr>
          <w:rStyle w:val="Emphasis"/>
        </w:rPr>
        <w:t>national security implications</w:t>
      </w:r>
      <w:r w:rsidRPr="000D3E9F">
        <w:rPr>
          <w:rStyle w:val="StyleUnderline"/>
        </w:rPr>
        <w:t xml:space="preserve"> of 5G. </w:t>
      </w:r>
      <w:r w:rsidRPr="00CE0A8C">
        <w:rPr>
          <w:rStyle w:val="StyleUnderline"/>
          <w:highlight w:val="cyan"/>
        </w:rPr>
        <w:t>Winning the race</w:t>
      </w:r>
      <w:r w:rsidRPr="000D3E9F">
        <w:rPr>
          <w:rStyle w:val="StyleUnderline"/>
        </w:rPr>
        <w:t xml:space="preserve"> to 5G </w:t>
      </w:r>
      <w:r w:rsidRPr="00CE0A8C">
        <w:rPr>
          <w:rStyle w:val="StyleUnderline"/>
          <w:highlight w:val="cyan"/>
        </w:rPr>
        <w:t>will</w:t>
      </w:r>
      <w:r w:rsidRPr="007B4BC3">
        <w:rPr>
          <w:sz w:val="16"/>
        </w:rPr>
        <w:t xml:space="preserve"> help </w:t>
      </w:r>
      <w:r w:rsidRPr="00CE0A8C">
        <w:rPr>
          <w:rStyle w:val="StyleUnderline"/>
          <w:highlight w:val="cyan"/>
        </w:rPr>
        <w:t>ensure</w:t>
      </w:r>
      <w:r w:rsidRPr="007B4BC3">
        <w:rPr>
          <w:sz w:val="16"/>
        </w:rPr>
        <w:t xml:space="preserve"> that our </w:t>
      </w:r>
      <w:r w:rsidRPr="00CE0A8C">
        <w:rPr>
          <w:rStyle w:val="Emphasis"/>
          <w:highlight w:val="cyan"/>
        </w:rPr>
        <w:t>military</w:t>
      </w:r>
      <w:r w:rsidRPr="000D3E9F">
        <w:rPr>
          <w:rStyle w:val="Emphasis"/>
        </w:rPr>
        <w:t xml:space="preserve"> communications</w:t>
      </w:r>
      <w:r w:rsidRPr="000D3E9F">
        <w:rPr>
          <w:rStyle w:val="StyleUnderline"/>
        </w:rPr>
        <w:t xml:space="preserve"> </w:t>
      </w:r>
      <w:r w:rsidRPr="00CE0A8C">
        <w:rPr>
          <w:rStyle w:val="StyleUnderline"/>
          <w:highlight w:val="cyan"/>
        </w:rPr>
        <w:t xml:space="preserve">are </w:t>
      </w:r>
      <w:r w:rsidRPr="00CE0A8C">
        <w:rPr>
          <w:rStyle w:val="Emphasis"/>
          <w:highlight w:val="cyan"/>
        </w:rPr>
        <w:t>secure</w:t>
      </w:r>
      <w:r w:rsidRPr="000D3E9F">
        <w:rPr>
          <w:rStyle w:val="StyleUnderline"/>
        </w:rPr>
        <w:t xml:space="preserve"> and</w:t>
      </w:r>
      <w:r w:rsidRPr="007B4BC3">
        <w:rPr>
          <w:sz w:val="16"/>
        </w:rPr>
        <w:t xml:space="preserve"> that </w:t>
      </w:r>
      <w:r w:rsidRPr="00CE0A8C">
        <w:rPr>
          <w:rStyle w:val="StyleUnderline"/>
          <w:highlight w:val="cyan"/>
        </w:rPr>
        <w:t xml:space="preserve">bad actors </w:t>
      </w:r>
      <w:r w:rsidRPr="00CE0A8C">
        <w:rPr>
          <w:rStyle w:val="Emphasis"/>
          <w:highlight w:val="cyan"/>
        </w:rPr>
        <w:t>can’t hack</w:t>
      </w:r>
      <w:r w:rsidRPr="000D3E9F">
        <w:rPr>
          <w:rStyle w:val="StyleUnderline"/>
        </w:rPr>
        <w:t xml:space="preserve"> or </w:t>
      </w:r>
      <w:r w:rsidRPr="000D3E9F">
        <w:rPr>
          <w:rStyle w:val="Emphasis"/>
        </w:rPr>
        <w:t xml:space="preserve">manipulate these </w:t>
      </w:r>
      <w:r w:rsidRPr="00CE0A8C">
        <w:rPr>
          <w:rStyle w:val="Emphasis"/>
          <w:highlight w:val="cyan"/>
        </w:rPr>
        <w:t>comm</w:t>
      </w:r>
      <w:r w:rsidRPr="000D3E9F">
        <w:rPr>
          <w:rStyle w:val="Emphasis"/>
        </w:rPr>
        <w:t>unication</w:t>
      </w:r>
      <w:r w:rsidRPr="00CE0A8C">
        <w:rPr>
          <w:rStyle w:val="Emphasis"/>
          <w:highlight w:val="cyan"/>
        </w:rPr>
        <w:t>s</w:t>
      </w:r>
      <w:r w:rsidRPr="007B4BC3">
        <w:rPr>
          <w:sz w:val="16"/>
        </w:rPr>
        <w:t>.</w:t>
      </w:r>
    </w:p>
    <w:p w14:paraId="2DC95BB2" w14:textId="77777777" w:rsidR="006A2E63" w:rsidRPr="007B4BC3" w:rsidRDefault="006A2E63" w:rsidP="006A2E63">
      <w:pPr>
        <w:rPr>
          <w:sz w:val="16"/>
        </w:rPr>
      </w:pPr>
      <w:r w:rsidRPr="00CE0A8C">
        <w:rPr>
          <w:rStyle w:val="StyleUnderline"/>
          <w:highlight w:val="cyan"/>
        </w:rPr>
        <w:t>The Chinese</w:t>
      </w:r>
      <w:r w:rsidRPr="007B4BC3">
        <w:rPr>
          <w:rStyle w:val="StyleUnderline"/>
        </w:rPr>
        <w:t xml:space="preserve"> Communist Party </w:t>
      </w:r>
      <w:r w:rsidRPr="00CE0A8C">
        <w:rPr>
          <w:rStyle w:val="Emphasis"/>
          <w:highlight w:val="cyan"/>
        </w:rPr>
        <w:t>understand</w:t>
      </w:r>
      <w:r w:rsidRPr="007B4BC3">
        <w:rPr>
          <w:rStyle w:val="Emphasis"/>
        </w:rPr>
        <w:t>s very well</w:t>
      </w:r>
      <w:r w:rsidRPr="000D3E9F">
        <w:rPr>
          <w:rStyle w:val="StyleUnderline"/>
        </w:rPr>
        <w:t xml:space="preserve"> the </w:t>
      </w:r>
      <w:r w:rsidRPr="00CE0A8C">
        <w:rPr>
          <w:rStyle w:val="StyleUnderline"/>
          <w:highlight w:val="cyan"/>
        </w:rPr>
        <w:t>importance of 5G</w:t>
      </w:r>
      <w:r w:rsidRPr="007B4BC3">
        <w:rPr>
          <w:sz w:val="16"/>
        </w:rPr>
        <w:t xml:space="preserve"> and is </w:t>
      </w:r>
      <w:r w:rsidRPr="00CE0A8C">
        <w:rPr>
          <w:rStyle w:val="StyleUnderline"/>
          <w:highlight w:val="cyan"/>
        </w:rPr>
        <w:t>working hard to</w:t>
      </w:r>
      <w:r w:rsidRPr="000D3E9F">
        <w:rPr>
          <w:rStyle w:val="StyleUnderline"/>
        </w:rPr>
        <w:t xml:space="preserve"> develop 5G technology before us to </w:t>
      </w:r>
      <w:r w:rsidRPr="000D3E9F">
        <w:rPr>
          <w:rStyle w:val="Emphasis"/>
        </w:rPr>
        <w:t xml:space="preserve">gain </w:t>
      </w:r>
      <w:r w:rsidRPr="00CE0A8C">
        <w:rPr>
          <w:rStyle w:val="Emphasis"/>
          <w:highlight w:val="cyan"/>
        </w:rPr>
        <w:t>control</w:t>
      </w:r>
      <w:r w:rsidRPr="000D3E9F">
        <w:rPr>
          <w:rStyle w:val="Emphasis"/>
        </w:rPr>
        <w:t xml:space="preserve"> of </w:t>
      </w:r>
      <w:r w:rsidRPr="00CE0A8C">
        <w:rPr>
          <w:rStyle w:val="Emphasis"/>
          <w:highlight w:val="cyan"/>
        </w:rPr>
        <w:t>the market</w:t>
      </w:r>
      <w:r w:rsidRPr="007B4BC3">
        <w:rPr>
          <w:sz w:val="16"/>
        </w:rPr>
        <w:t>. A recent report by the White House Office of Trade and Manufacturing Policy bluntly summarizes the threat the CCP poses.</w:t>
      </w:r>
    </w:p>
    <w:p w14:paraId="20CF9402" w14:textId="77777777" w:rsidR="006A2E63" w:rsidRPr="007B4BC3" w:rsidRDefault="006A2E63" w:rsidP="006A2E63">
      <w:pPr>
        <w:rPr>
          <w:sz w:val="16"/>
        </w:rPr>
      </w:pPr>
      <w:r w:rsidRPr="007B4BC3">
        <w:rPr>
          <w:sz w:val="16"/>
        </w:rPr>
        <w:t>“Given the size of China’s economy, the demonstrable extent of its market-distorting policies, and China’s stated intent to dominate the industries of the future, China’s acts, policies, and practices of economic aggression now targeting the technologies and IP of the world threaten not only the U.S. economy but also the global innovation system as a whole.”</w:t>
      </w:r>
    </w:p>
    <w:p w14:paraId="566DCA1F" w14:textId="77777777" w:rsidR="006A2E63" w:rsidRPr="007B4BC3" w:rsidRDefault="006A2E63" w:rsidP="006A2E63">
      <w:pPr>
        <w:rPr>
          <w:sz w:val="16"/>
        </w:rPr>
      </w:pPr>
      <w:r w:rsidRPr="00CE0A8C">
        <w:rPr>
          <w:rStyle w:val="StyleUnderline"/>
          <w:highlight w:val="cyan"/>
        </w:rPr>
        <w:t xml:space="preserve">America </w:t>
      </w:r>
      <w:r w:rsidRPr="00CE0A8C">
        <w:rPr>
          <w:rStyle w:val="Emphasis"/>
          <w:highlight w:val="cyan"/>
        </w:rPr>
        <w:t>must</w:t>
      </w:r>
      <w:r w:rsidRPr="000D3E9F">
        <w:rPr>
          <w:rStyle w:val="Emphasis"/>
        </w:rPr>
        <w:t xml:space="preserve"> swiftly </w:t>
      </w:r>
      <w:r w:rsidRPr="00CE0A8C">
        <w:rPr>
          <w:rStyle w:val="Emphasis"/>
          <w:highlight w:val="cyan"/>
        </w:rPr>
        <w:t>act</w:t>
      </w:r>
      <w:r w:rsidRPr="000D3E9F">
        <w:rPr>
          <w:rStyle w:val="StyleUnderline"/>
        </w:rPr>
        <w:t xml:space="preserve"> to ensure we win the race to 5G</w:t>
      </w:r>
      <w:r w:rsidRPr="007B4BC3">
        <w:rPr>
          <w:sz w:val="16"/>
        </w:rPr>
        <w:t xml:space="preserve">. One of </w:t>
      </w:r>
      <w:r w:rsidRPr="00CE0A8C">
        <w:rPr>
          <w:rStyle w:val="Emphasis"/>
          <w:highlight w:val="cyan"/>
        </w:rPr>
        <w:t>the biggest barrier</w:t>
      </w:r>
      <w:r w:rsidRPr="007B4BC3">
        <w:rPr>
          <w:rStyle w:val="Emphasis"/>
        </w:rPr>
        <w:t>s</w:t>
      </w:r>
      <w:r w:rsidRPr="000D3E9F">
        <w:rPr>
          <w:rStyle w:val="StyleUnderline"/>
        </w:rPr>
        <w:t xml:space="preserve"> to</w:t>
      </w:r>
      <w:r w:rsidRPr="007B4BC3">
        <w:rPr>
          <w:sz w:val="16"/>
        </w:rPr>
        <w:t xml:space="preserve"> American development of </w:t>
      </w:r>
      <w:r w:rsidRPr="000D3E9F">
        <w:rPr>
          <w:rStyle w:val="StyleUnderline"/>
        </w:rPr>
        <w:t xml:space="preserve">5G </w:t>
      </w:r>
      <w:r w:rsidRPr="00CE0A8C">
        <w:rPr>
          <w:rStyle w:val="StyleUnderline"/>
          <w:highlight w:val="cyan"/>
        </w:rPr>
        <w:t xml:space="preserve">is </w:t>
      </w:r>
      <w:r w:rsidRPr="00CE0A8C">
        <w:rPr>
          <w:rStyle w:val="Emphasis"/>
          <w:highlight w:val="cyan"/>
        </w:rPr>
        <w:t>antitrust law</w:t>
      </w:r>
      <w:r w:rsidRPr="000D3E9F">
        <w:rPr>
          <w:rStyle w:val="Emphasis"/>
        </w:rPr>
        <w:t xml:space="preserve"> and enforcement</w:t>
      </w:r>
      <w:r w:rsidRPr="007B4BC3">
        <w:rPr>
          <w:sz w:val="16"/>
        </w:rPr>
        <w:t xml:space="preserve">, both </w:t>
      </w:r>
      <w:r w:rsidRPr="00CE0A8C">
        <w:rPr>
          <w:rStyle w:val="Emphasis"/>
          <w:highlight w:val="cyan"/>
        </w:rPr>
        <w:t>domestically</w:t>
      </w:r>
      <w:r w:rsidRPr="007B4BC3">
        <w:rPr>
          <w:sz w:val="16"/>
        </w:rPr>
        <w:t xml:space="preserve"> and internationally. A combination of domestic rulings and efforts by foreign governments have left many of our most innovative companies dangerously exposed. We need to respond to these anti-competitive measures to ensure American companies are competing on a level playing field.</w:t>
      </w:r>
    </w:p>
    <w:p w14:paraId="4CEFE658" w14:textId="77777777" w:rsidR="006A2E63" w:rsidRPr="007B4BC3" w:rsidRDefault="006A2E63" w:rsidP="006A2E63">
      <w:pPr>
        <w:rPr>
          <w:sz w:val="16"/>
        </w:rPr>
      </w:pPr>
      <w:r w:rsidRPr="00CE0A8C">
        <w:rPr>
          <w:rStyle w:val="Emphasis"/>
          <w:highlight w:val="cyan"/>
        </w:rPr>
        <w:t>Aggressive</w:t>
      </w:r>
      <w:r w:rsidRPr="000D3E9F">
        <w:rPr>
          <w:rStyle w:val="Emphasis"/>
        </w:rPr>
        <w:t xml:space="preserve"> antitrust </w:t>
      </w:r>
      <w:r w:rsidRPr="00CE0A8C">
        <w:rPr>
          <w:rStyle w:val="Emphasis"/>
          <w:highlight w:val="cyan"/>
        </w:rPr>
        <w:t>enforcement</w:t>
      </w:r>
      <w:r w:rsidRPr="000D3E9F">
        <w:rPr>
          <w:rStyle w:val="StyleUnderline"/>
        </w:rPr>
        <w:t xml:space="preserve"> by</w:t>
      </w:r>
      <w:r w:rsidRPr="007B4BC3">
        <w:rPr>
          <w:sz w:val="16"/>
        </w:rPr>
        <w:t xml:space="preserve"> both foreign and </w:t>
      </w:r>
      <w:r w:rsidRPr="000D3E9F">
        <w:rPr>
          <w:rStyle w:val="Emphasis"/>
        </w:rPr>
        <w:t>domestic forces</w:t>
      </w:r>
      <w:r w:rsidRPr="000D3E9F">
        <w:rPr>
          <w:rStyle w:val="StyleUnderline"/>
        </w:rPr>
        <w:t xml:space="preserve"> </w:t>
      </w:r>
      <w:r w:rsidRPr="00CE0A8C">
        <w:rPr>
          <w:rStyle w:val="StyleUnderline"/>
          <w:highlight w:val="cyan"/>
        </w:rPr>
        <w:t>threatens innovation by forcing</w:t>
      </w:r>
      <w:r w:rsidRPr="000D3E9F">
        <w:rPr>
          <w:rStyle w:val="StyleUnderline"/>
        </w:rPr>
        <w:t xml:space="preserve"> American companies to engage in </w:t>
      </w:r>
      <w:r w:rsidRPr="00CE0A8C">
        <w:rPr>
          <w:rStyle w:val="Emphasis"/>
          <w:highlight w:val="cyan"/>
        </w:rPr>
        <w:t>expensive litigation</w:t>
      </w:r>
      <w:r w:rsidRPr="000D3E9F">
        <w:rPr>
          <w:rStyle w:val="StyleUnderline"/>
        </w:rPr>
        <w:t>.</w:t>
      </w:r>
      <w:r>
        <w:rPr>
          <w:rStyle w:val="StyleUnderline"/>
        </w:rPr>
        <w:t xml:space="preserve"> </w:t>
      </w:r>
      <w:r w:rsidRPr="000D3E9F">
        <w:rPr>
          <w:rStyle w:val="StyleUnderline"/>
        </w:rPr>
        <w:t xml:space="preserve">The </w:t>
      </w:r>
      <w:r w:rsidRPr="00CE0A8C">
        <w:rPr>
          <w:rStyle w:val="StyleUnderline"/>
          <w:highlight w:val="cyan"/>
        </w:rPr>
        <w:t>lawsuits</w:t>
      </w:r>
      <w:r w:rsidRPr="007B4BC3">
        <w:rPr>
          <w:sz w:val="16"/>
        </w:rPr>
        <w:t xml:space="preserve"> often </w:t>
      </w:r>
      <w:r w:rsidRPr="00CE0A8C">
        <w:rPr>
          <w:rStyle w:val="StyleUnderline"/>
          <w:highlight w:val="cyan"/>
        </w:rPr>
        <w:t>result in</w:t>
      </w:r>
      <w:r w:rsidRPr="000D3E9F">
        <w:rPr>
          <w:rStyle w:val="StyleUnderline"/>
        </w:rPr>
        <w:t xml:space="preserve"> these </w:t>
      </w:r>
      <w:r w:rsidRPr="00CE0A8C">
        <w:rPr>
          <w:rStyle w:val="StyleUnderline"/>
          <w:highlight w:val="cyan"/>
        </w:rPr>
        <w:t>companies</w:t>
      </w:r>
      <w:r w:rsidRPr="000D3E9F">
        <w:rPr>
          <w:rStyle w:val="StyleUnderline"/>
        </w:rPr>
        <w:t xml:space="preserve"> being </w:t>
      </w:r>
      <w:r w:rsidRPr="00CE0A8C">
        <w:rPr>
          <w:rStyle w:val="Emphasis"/>
          <w:highlight w:val="cyan"/>
        </w:rPr>
        <w:t>unable</w:t>
      </w:r>
      <w:r w:rsidRPr="00CE0A8C">
        <w:rPr>
          <w:rStyle w:val="StyleUnderline"/>
          <w:highlight w:val="cyan"/>
        </w:rPr>
        <w:t xml:space="preserve"> to exercise</w:t>
      </w:r>
      <w:r w:rsidRPr="007B4BC3">
        <w:rPr>
          <w:sz w:val="16"/>
        </w:rPr>
        <w:t xml:space="preserve"> their legally granted </w:t>
      </w:r>
      <w:r w:rsidRPr="00CE0A8C">
        <w:rPr>
          <w:rStyle w:val="Emphasis"/>
          <w:highlight w:val="cyan"/>
        </w:rPr>
        <w:t>i</w:t>
      </w:r>
      <w:r w:rsidRPr="007B4BC3">
        <w:rPr>
          <w:sz w:val="16"/>
        </w:rPr>
        <w:t xml:space="preserve">ntellectual </w:t>
      </w:r>
      <w:r w:rsidRPr="00CE0A8C">
        <w:rPr>
          <w:rStyle w:val="Emphasis"/>
          <w:highlight w:val="cyan"/>
        </w:rPr>
        <w:t>p</w:t>
      </w:r>
      <w:r w:rsidRPr="007B4BC3">
        <w:rPr>
          <w:sz w:val="16"/>
        </w:rPr>
        <w:t xml:space="preserve">roperty </w:t>
      </w:r>
      <w:r w:rsidRPr="00CE0A8C">
        <w:rPr>
          <w:rStyle w:val="Emphasis"/>
          <w:highlight w:val="cyan"/>
        </w:rPr>
        <w:t>r</w:t>
      </w:r>
      <w:r w:rsidRPr="007B4BC3">
        <w:rPr>
          <w:sz w:val="16"/>
        </w:rPr>
        <w:t>ights. Qualcomm — one of the most active companies in the 5G space — is embroiled in a years-long legal battle that jeopardizes its business model and could force it to sell its groundbreaking wireless chips at a steep discount. The problems American technology companies face overseas are even more extensive, as foreign governments like China prioritize technological supremacy over the rule of law.</w:t>
      </w:r>
    </w:p>
    <w:p w14:paraId="3154BD79" w14:textId="04B490E2" w:rsidR="006A2E63" w:rsidRDefault="006A2E63" w:rsidP="006A2E63">
      <w:pPr>
        <w:pStyle w:val="Heading2"/>
      </w:pPr>
      <w:r>
        <w:lastRenderedPageBreak/>
        <w:t>2NC</w:t>
      </w:r>
    </w:p>
    <w:p w14:paraId="1E26EA59" w14:textId="2F743DA2" w:rsidR="006A2E63" w:rsidRDefault="006A2E63" w:rsidP="006A2E63">
      <w:pPr>
        <w:pStyle w:val="Heading3"/>
      </w:pPr>
      <w:r>
        <w:lastRenderedPageBreak/>
        <w:t>Regs CP---2NC</w:t>
      </w:r>
    </w:p>
    <w:p w14:paraId="0ED9722F" w14:textId="77777777" w:rsidR="006A2E63" w:rsidRDefault="006A2E63" w:rsidP="006A2E63">
      <w:pPr>
        <w:pStyle w:val="Heading4"/>
      </w:pP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46FE3FC7" w14:textId="77777777" w:rsidR="006A2E63" w:rsidRDefault="006A2E63" w:rsidP="006A2E63">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22E192CE" w14:textId="77777777" w:rsidR="006A2E63" w:rsidRPr="00CB23E5" w:rsidRDefault="006A2E63" w:rsidP="006A2E63">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42C9B6B0" w14:textId="77777777" w:rsidR="006A2E63" w:rsidRPr="00CB23E5" w:rsidRDefault="006A2E63" w:rsidP="006A2E63">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4F724D36" w14:textId="77777777" w:rsidR="006A2E63" w:rsidRDefault="006A2E63" w:rsidP="006A2E63">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w:t>
      </w:r>
      <w:r w:rsidRPr="00303A93">
        <w:rPr>
          <w:sz w:val="16"/>
        </w:rPr>
        <w:t xml:space="preserve">considering the political implications. However, during the Senate’s antitrust oversight hearing, Sen. Josh </w:t>
      </w:r>
      <w:r w:rsidRPr="00303A93">
        <w:rPr>
          <w:rStyle w:val="StyleUnderline"/>
        </w:rPr>
        <w:t>Hawley proposed “</w:t>
      </w:r>
      <w:r w:rsidRPr="00CB23E5">
        <w:rPr>
          <w:rStyle w:val="StyleUnderline"/>
          <w:highlight w:val="cyan"/>
        </w:rPr>
        <w:t>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6F08F132" w14:textId="77777777" w:rsidR="006A2E63" w:rsidRDefault="006A2E63" w:rsidP="006A2E63">
      <w:pPr>
        <w:pStyle w:val="Heading4"/>
      </w:pPr>
      <w:r>
        <w:t xml:space="preserve">3. Independently, applying antitrust to SSOs is </w:t>
      </w:r>
      <w:r w:rsidRPr="009E4857">
        <w:rPr>
          <w:u w:val="single"/>
        </w:rPr>
        <w:t>bad</w:t>
      </w:r>
      <w:r>
        <w:t xml:space="preserve">---chills participation---turns </w:t>
      </w:r>
      <w:r w:rsidRPr="002F1A6D">
        <w:rPr>
          <w:u w:val="single"/>
        </w:rPr>
        <w:t>advantage 1</w:t>
      </w:r>
      <w:r>
        <w:t>.</w:t>
      </w:r>
    </w:p>
    <w:p w14:paraId="451A1089" w14:textId="77777777" w:rsidR="006A2E63" w:rsidRPr="00260127" w:rsidRDefault="006A2E63" w:rsidP="006A2E63">
      <w:r w:rsidRPr="00260127">
        <w:t xml:space="preserve">David J. </w:t>
      </w:r>
      <w:r w:rsidRPr="00260127">
        <w:rPr>
          <w:rStyle w:val="Style13ptBold"/>
        </w:rPr>
        <w:t>Teece and</w:t>
      </w:r>
      <w:r w:rsidRPr="00260127">
        <w:t xml:space="preserve"> Edward F. </w:t>
      </w:r>
      <w:r w:rsidRPr="00260127">
        <w:rPr>
          <w:rStyle w:val="Style13ptBold"/>
        </w:rPr>
        <w:t>Sherry 3</w:t>
      </w:r>
      <w:r w:rsidRPr="00260127">
        <w:t>. Mitsubishi Bank Professor in the Haas School of Business and Director of the Institute of Management, Innovation and Organization at the University of California, Berkeley. Senior Managing Economist at LECG, LLC in Emeryville, CA, and a member of the California Bar</w:t>
      </w:r>
      <w:r>
        <w:t>. Standards Setting and Antitrust. Minnesota Law Review. 782. 2003. Pg. 1985-1986</w:t>
      </w:r>
    </w:p>
    <w:p w14:paraId="13F93DE6" w14:textId="77777777" w:rsidR="006A2E63" w:rsidRPr="009E4857" w:rsidRDefault="006A2E63" w:rsidP="006A2E63">
      <w:pPr>
        <w:rPr>
          <w:sz w:val="16"/>
        </w:rPr>
      </w:pPr>
      <w:r w:rsidRPr="009E4857">
        <w:rPr>
          <w:sz w:val="16"/>
        </w:rPr>
        <w:lastRenderedPageBreak/>
        <w:t xml:space="preserve">F. PROBLEMS WITH "ONE SIZE FITS ALL" POLICIES It is common for commentators to suggest that the rules "should" or "must" be one way or another. For example, Mueller recently proposed that "[a]ny firm that participates in creating an industry standard and thereafter obtains patent rights in some aspect of the standard must, at a minimum, disclose the existence of any patents or pending patent applications that may be relevant to the standard."225 Such a proposal can be understood in one of two ways. The first is as </w:t>
      </w:r>
      <w:r w:rsidRPr="00B83B51">
        <w:rPr>
          <w:rStyle w:val="StyleUnderline"/>
          <w:highlight w:val="cyan"/>
        </w:rPr>
        <w:t>a mandatory rule</w:t>
      </w:r>
      <w:r w:rsidRPr="009E4857">
        <w:rPr>
          <w:sz w:val="16"/>
        </w:rPr>
        <w:t xml:space="preserve">, specifying what the rules should be-whether as a general matter of public policy or as a consequence of </w:t>
      </w:r>
      <w:r w:rsidRPr="00B83B51">
        <w:rPr>
          <w:rStyle w:val="StyleUnderline"/>
          <w:highlight w:val="cyan"/>
        </w:rPr>
        <w:t xml:space="preserve">application of </w:t>
      </w:r>
      <w:r w:rsidRPr="00B83B51">
        <w:rPr>
          <w:rStyle w:val="Emphasis"/>
          <w:highlight w:val="cyan"/>
        </w:rPr>
        <w:t>antitrust principles</w:t>
      </w:r>
      <w:r w:rsidRPr="009E4857">
        <w:rPr>
          <w:rStyle w:val="StyleUnderline"/>
        </w:rPr>
        <w:t>-allowing for no deviation</w:t>
      </w:r>
      <w:r w:rsidRPr="009E4857">
        <w:rPr>
          <w:sz w:val="16"/>
        </w:rPr>
        <w:t>. The second is what is often termed a default rule, to be thought of as the general proposition to be applied in the absence of evidence to the contrary, but one that can be changed by the SSO if it chooses to do so. 226 These two interpretations have fundamentally different bases and policy implications. In our opinion</w:t>
      </w:r>
      <w:r w:rsidRPr="009E4857">
        <w:rPr>
          <w:rStyle w:val="StyleUnderline"/>
        </w:rPr>
        <w:t xml:space="preserve">, </w:t>
      </w:r>
      <w:r w:rsidRPr="00B83B51">
        <w:rPr>
          <w:rStyle w:val="StyleUnderline"/>
          <w:highlight w:val="cyan"/>
        </w:rPr>
        <w:t xml:space="preserve">it is simply </w:t>
      </w:r>
      <w:r w:rsidRPr="00B83B51">
        <w:rPr>
          <w:rStyle w:val="Emphasis"/>
          <w:highlight w:val="cyan"/>
        </w:rPr>
        <w:t>unnecessary</w:t>
      </w:r>
      <w:r w:rsidRPr="009E4857">
        <w:rPr>
          <w:rStyle w:val="StyleUnderline"/>
        </w:rPr>
        <w:t xml:space="preserve"> to adopt mandatory rules in this area</w:t>
      </w:r>
      <w:r w:rsidRPr="009E4857">
        <w:rPr>
          <w:sz w:val="16"/>
        </w:rPr>
        <w:t xml:space="preserve">. </w:t>
      </w:r>
      <w:r w:rsidRPr="00B83B51">
        <w:rPr>
          <w:rStyle w:val="StyleUnderline"/>
          <w:highlight w:val="cyan"/>
        </w:rPr>
        <w:t>SSO</w:t>
      </w:r>
      <w:r w:rsidRPr="009E4857">
        <w:rPr>
          <w:rStyle w:val="StyleUnderline"/>
        </w:rPr>
        <w:t xml:space="preserve">s are perfectly </w:t>
      </w:r>
      <w:r w:rsidRPr="00B83B51">
        <w:rPr>
          <w:rStyle w:val="StyleUnderline"/>
          <w:highlight w:val="cyan"/>
        </w:rPr>
        <w:t>capable of adopting their own search</w:t>
      </w:r>
      <w:r w:rsidRPr="009E4857">
        <w:rPr>
          <w:rStyle w:val="StyleUnderline"/>
        </w:rPr>
        <w:t xml:space="preserve">, </w:t>
      </w:r>
      <w:r w:rsidRPr="00B83B51">
        <w:rPr>
          <w:rStyle w:val="StyleUnderline"/>
          <w:highlight w:val="cyan"/>
        </w:rPr>
        <w:t>disclosure, and licensing rules</w:t>
      </w:r>
      <w:r w:rsidRPr="009E4857">
        <w:rPr>
          <w:rStyle w:val="StyleUnderline"/>
        </w:rPr>
        <w:t xml:space="preserve">, and </w:t>
      </w:r>
      <w:r w:rsidRPr="009E4857">
        <w:rPr>
          <w:rStyle w:val="Emphasis"/>
        </w:rPr>
        <w:t>of adapting</w:t>
      </w:r>
      <w:r w:rsidRPr="009E4857">
        <w:rPr>
          <w:rStyle w:val="StyleUnderline"/>
        </w:rPr>
        <w:t xml:space="preserve"> those rules to the needs of the SSO participants.</w:t>
      </w:r>
      <w:r w:rsidRPr="009E4857">
        <w:rPr>
          <w:sz w:val="16"/>
        </w:rPr>
        <w:t xml:space="preserve"> The results of Professor Lemley's survey indicate that SSOs have a variety of different rules. 227 </w:t>
      </w:r>
      <w:r w:rsidRPr="009E4857">
        <w:rPr>
          <w:rStyle w:val="StyleUnderline"/>
        </w:rPr>
        <w:t>There is no reason why a</w:t>
      </w:r>
      <w:r w:rsidRPr="009E4857">
        <w:rPr>
          <w:sz w:val="16"/>
        </w:rPr>
        <w:t xml:space="preserve"> "one size fits all" </w:t>
      </w:r>
      <w:r w:rsidRPr="009E4857">
        <w:rPr>
          <w:rStyle w:val="StyleUnderline"/>
        </w:rPr>
        <w:t>mandatory-type approach is appropriate</w:t>
      </w:r>
      <w:r w:rsidRPr="009E4857">
        <w:rPr>
          <w:sz w:val="16"/>
        </w:rPr>
        <w:t xml:space="preserve">. 228 We find it is extremely telling that, at the recent FTC and Department of Justice (DOJ) hearings on the intersection between antitrust and intellectual property, both of the comments from SSOs expressed the belief that </w:t>
      </w:r>
      <w:r w:rsidRPr="00B83B51">
        <w:rPr>
          <w:rStyle w:val="StyleUnderline"/>
          <w:highlight w:val="cyan"/>
        </w:rPr>
        <w:t xml:space="preserve">the current system </w:t>
      </w:r>
      <w:r w:rsidRPr="00B83B51">
        <w:rPr>
          <w:rStyle w:val="Emphasis"/>
          <w:highlight w:val="cyan"/>
        </w:rPr>
        <w:t>worked reasonably well</w:t>
      </w:r>
      <w:r w:rsidRPr="009E4857">
        <w:rPr>
          <w:rStyle w:val="StyleUnderline"/>
        </w:rPr>
        <w:t xml:space="preserve">, and expressed concern that the </w:t>
      </w:r>
      <w:r w:rsidRPr="00B83B51">
        <w:rPr>
          <w:rStyle w:val="StyleUnderline"/>
          <w:highlight w:val="cyan"/>
        </w:rPr>
        <w:t>antitrust authorities might adopt a</w:t>
      </w:r>
      <w:r w:rsidRPr="009E4857">
        <w:rPr>
          <w:sz w:val="16"/>
        </w:rPr>
        <w:t xml:space="preserve"> "one size fits all" </w:t>
      </w:r>
      <w:r w:rsidRPr="00B83B51">
        <w:rPr>
          <w:rStyle w:val="Emphasis"/>
          <w:highlight w:val="cyan"/>
        </w:rPr>
        <w:t>interventionist approach</w:t>
      </w:r>
      <w:r w:rsidRPr="009E4857">
        <w:rPr>
          <w:rStyle w:val="StyleUnderline"/>
        </w:rPr>
        <w:t xml:space="preserve"> to standards issues</w:t>
      </w:r>
      <w:r w:rsidRPr="009E4857">
        <w:rPr>
          <w:sz w:val="16"/>
        </w:rPr>
        <w:t xml:space="preserve">.229 We believe that those comments, coupled with the results of Professor Lemley's survey showing the wide diversity of policies across SSOs, 230 strongly suggest that </w:t>
      </w:r>
      <w:r w:rsidRPr="009E4857">
        <w:rPr>
          <w:rStyle w:val="StyleUnderline"/>
        </w:rPr>
        <w:t xml:space="preserve">the </w:t>
      </w:r>
      <w:r w:rsidRPr="00B83B51">
        <w:rPr>
          <w:rStyle w:val="StyleUnderline"/>
          <w:highlight w:val="cyan"/>
        </w:rPr>
        <w:t>antitrust</w:t>
      </w:r>
      <w:r w:rsidRPr="009E4857">
        <w:rPr>
          <w:rStyle w:val="StyleUnderline"/>
        </w:rPr>
        <w:t xml:space="preserve"> authorities </w:t>
      </w:r>
      <w:r w:rsidRPr="00B83B51">
        <w:rPr>
          <w:rStyle w:val="StyleUnderline"/>
          <w:highlight w:val="cyan"/>
        </w:rPr>
        <w:t xml:space="preserve">should </w:t>
      </w:r>
      <w:r w:rsidRPr="00B83B51">
        <w:rPr>
          <w:rStyle w:val="Emphasis"/>
          <w:highlight w:val="cyan"/>
        </w:rPr>
        <w:t>proceed cautiously</w:t>
      </w:r>
      <w:r w:rsidRPr="009E4857">
        <w:rPr>
          <w:rStyle w:val="StyleUnderline"/>
        </w:rPr>
        <w:t xml:space="preserve"> in this area</w:t>
      </w:r>
      <w:r w:rsidRPr="009E4857">
        <w:rPr>
          <w:sz w:val="16"/>
        </w:rPr>
        <w:t xml:space="preserve">. In particular, we are concerned that </w:t>
      </w:r>
      <w:r w:rsidRPr="00B83B51">
        <w:rPr>
          <w:rStyle w:val="StyleUnderline"/>
          <w:highlight w:val="cyan"/>
        </w:rPr>
        <w:t>antitrust intervention</w:t>
      </w:r>
      <w:r w:rsidRPr="009E4857">
        <w:rPr>
          <w:rStyle w:val="StyleUnderline"/>
        </w:rPr>
        <w:t xml:space="preserve"> may reduce the clarity of the rules, thereby </w:t>
      </w:r>
      <w:r w:rsidRPr="00B83B51">
        <w:rPr>
          <w:rStyle w:val="StyleUnderline"/>
          <w:highlight w:val="cyan"/>
        </w:rPr>
        <w:t>making participation</w:t>
      </w:r>
      <w:r w:rsidRPr="009E4857">
        <w:rPr>
          <w:rStyle w:val="StyleUnderline"/>
        </w:rPr>
        <w:t xml:space="preserve"> in SSOs </w:t>
      </w:r>
      <w:r w:rsidRPr="00B83B51">
        <w:rPr>
          <w:rStyle w:val="Emphasis"/>
          <w:highlight w:val="cyan"/>
        </w:rPr>
        <w:t>more risky</w:t>
      </w:r>
      <w:r w:rsidRPr="009E4857">
        <w:rPr>
          <w:rStyle w:val="StyleUnderline"/>
        </w:rPr>
        <w:t xml:space="preserve"> </w:t>
      </w:r>
      <w:r w:rsidRPr="00B83B51">
        <w:rPr>
          <w:rStyle w:val="StyleUnderline"/>
          <w:highlight w:val="cyan"/>
        </w:rPr>
        <w:t>and reducing the willingness</w:t>
      </w:r>
      <w:r w:rsidRPr="009E4857">
        <w:rPr>
          <w:rStyle w:val="StyleUnderline"/>
        </w:rPr>
        <w:t xml:space="preserve"> of firms with valuable IP</w:t>
      </w:r>
      <w:r w:rsidRPr="009E4857">
        <w:rPr>
          <w:sz w:val="16"/>
        </w:rPr>
        <w:t xml:space="preserve"> (and which therefore presumably have much to contribute to selecting the appropriate standard) </w:t>
      </w:r>
      <w:r w:rsidRPr="009E4857">
        <w:rPr>
          <w:rStyle w:val="StyleUnderline"/>
        </w:rPr>
        <w:t>to participate</w:t>
      </w:r>
      <w:r w:rsidRPr="009E4857">
        <w:rPr>
          <w:sz w:val="16"/>
        </w:rPr>
        <w:t xml:space="preserve">. If the SSO's rules are unclear, the obvious public policy solution is to encourage SSOs to adopt clearer rules on a going-forward basis. Most significantly, we believe that </w:t>
      </w:r>
      <w:r w:rsidRPr="009E4857">
        <w:rPr>
          <w:rStyle w:val="StyleUnderline"/>
        </w:rPr>
        <w:t>intervention runs a significant risk of slowing down the standards-setting process</w:t>
      </w:r>
      <w:r w:rsidRPr="009E4857">
        <w:rPr>
          <w:sz w:val="16"/>
        </w:rPr>
        <w:t xml:space="preserve">, thus delaying the adoption of new standards and new products made in accordance with those standards, </w:t>
      </w:r>
      <w:r w:rsidRPr="009E4857">
        <w:rPr>
          <w:rStyle w:val="StyleUnderline"/>
        </w:rPr>
        <w:t>to the detriment of consumers and of society generally</w:t>
      </w:r>
      <w:r w:rsidRPr="009E4857">
        <w:rPr>
          <w:sz w:val="16"/>
        </w:rPr>
        <w:t>.</w:t>
      </w:r>
    </w:p>
    <w:p w14:paraId="5BC86A22" w14:textId="77777777" w:rsidR="006A2E63" w:rsidRPr="00155B29" w:rsidRDefault="006A2E63" w:rsidP="006A2E63">
      <w:pPr>
        <w:pStyle w:val="Heading4"/>
      </w:pPr>
      <w:r>
        <w:t>4. Specifically true for patent law.</w:t>
      </w:r>
    </w:p>
    <w:p w14:paraId="329C826E" w14:textId="77777777" w:rsidR="006A2E63" w:rsidRPr="00155B29" w:rsidRDefault="006A2E63" w:rsidP="006A2E63">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394474E7" w14:textId="77777777" w:rsidR="006A2E63" w:rsidRPr="00BF448F" w:rsidRDefault="006A2E63" w:rsidP="006A2E63">
      <w:pPr>
        <w:rPr>
          <w:sz w:val="16"/>
        </w:rPr>
      </w:pPr>
      <w:r w:rsidRPr="002B4BFA">
        <w:rPr>
          <w:sz w:val="16"/>
        </w:rPr>
        <w:t xml:space="preserve">The practice of three major jurisdictions suggests that </w:t>
      </w:r>
      <w:r w:rsidRPr="002B4BFA">
        <w:rPr>
          <w:rStyle w:val="StyleUnderline"/>
        </w:rPr>
        <w:t xml:space="preserve">the </w:t>
      </w:r>
      <w:r w:rsidRPr="00B83B51">
        <w:rPr>
          <w:rStyle w:val="StyleUnderline"/>
          <w:highlight w:val="cyan"/>
        </w:rPr>
        <w:t>intersection of FRAND</w:t>
      </w:r>
      <w:r w:rsidRPr="002B4BFA">
        <w:rPr>
          <w:rStyle w:val="StyleUnderline"/>
        </w:rPr>
        <w:t xml:space="preserve"> terms </w:t>
      </w:r>
      <w:r w:rsidRPr="00B83B51">
        <w:rPr>
          <w:rStyle w:val="StyleUnderline"/>
          <w:highlight w:val="cyan"/>
        </w:rPr>
        <w:t>and antitrust</w:t>
      </w:r>
      <w:r w:rsidRPr="002B4BFA">
        <w:rPr>
          <w:rStyle w:val="StyleUnderline"/>
        </w:rPr>
        <w:t xml:space="preserve"> laws </w:t>
      </w:r>
      <w:r w:rsidRPr="00B83B51">
        <w:rPr>
          <w:rStyle w:val="StyleUnderline"/>
          <w:highlight w:val="cyan"/>
        </w:rPr>
        <w:t xml:space="preserve">is </w:t>
      </w:r>
      <w:r w:rsidRPr="00B83B51">
        <w:rPr>
          <w:rStyle w:val="Emphasis"/>
          <w:highlight w:val="cyan"/>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B83B51">
        <w:rPr>
          <w:rStyle w:val="StyleUnderline"/>
          <w:highlight w:val="cyan"/>
        </w:rPr>
        <w:t>a general trend</w:t>
      </w:r>
      <w:r w:rsidRPr="002B4BFA">
        <w:rPr>
          <w:rStyle w:val="StyleUnderline"/>
        </w:rPr>
        <w:t xml:space="preserve"> </w:t>
      </w:r>
      <w:r w:rsidRPr="00B83B51">
        <w:rPr>
          <w:rStyle w:val="StyleUnderline"/>
          <w:highlight w:val="cyan"/>
        </w:rPr>
        <w:t xml:space="preserve">of </w:t>
      </w:r>
      <w:r w:rsidRPr="00B83B51">
        <w:rPr>
          <w:rStyle w:val="Emphasis"/>
          <w:highlight w:val="cyan"/>
        </w:rPr>
        <w:t>less antitrust intervention</w:t>
      </w:r>
      <w:r w:rsidRPr="002B4BFA">
        <w:rPr>
          <w:rStyle w:val="StyleUnderline"/>
        </w:rPr>
        <w:t xml:space="preserve"> </w:t>
      </w:r>
      <w:r w:rsidRPr="00B83B51">
        <w:rPr>
          <w:rStyle w:val="StyleUnderline"/>
          <w:highlight w:val="cyan"/>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B83B51">
        <w:rPr>
          <w:rStyle w:val="StyleUnderline"/>
          <w:highlight w:val="cyan"/>
        </w:rPr>
        <w:t>parallel enforcement</w:t>
      </w:r>
      <w:r w:rsidRPr="002B4BFA">
        <w:rPr>
          <w:rStyle w:val="StyleUnderline"/>
        </w:rPr>
        <w:t xml:space="preserve"> </w:t>
      </w:r>
      <w:r w:rsidRPr="00B83B51">
        <w:rPr>
          <w:rStyle w:val="StyleUnderline"/>
          <w:highlight w:val="cyan"/>
        </w:rPr>
        <w:t>of FRAND and antitrust laws</w:t>
      </w:r>
      <w:r w:rsidRPr="002B4BFA">
        <w:rPr>
          <w:rStyle w:val="StyleUnderline"/>
        </w:rPr>
        <w:t xml:space="preserve"> </w:t>
      </w:r>
      <w:r w:rsidRPr="00B83B51">
        <w:rPr>
          <w:rStyle w:val="StyleUnderline"/>
          <w:highlight w:val="cyan"/>
        </w:rPr>
        <w:t xml:space="preserve">is </w:t>
      </w:r>
      <w:r w:rsidRPr="00B83B51">
        <w:rPr>
          <w:rStyle w:val="Emphasis"/>
          <w:highlight w:val="cyan"/>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B83B51">
        <w:rPr>
          <w:rStyle w:val="StyleUnderline"/>
          <w:highlight w:val="cyan"/>
        </w:rPr>
        <w:t>FRAND has functioned</w:t>
      </w:r>
      <w:r w:rsidRPr="002B4BFA">
        <w:rPr>
          <w:rStyle w:val="StyleUnderline"/>
        </w:rPr>
        <w:t xml:space="preserve"> effectively </w:t>
      </w:r>
      <w:r w:rsidRPr="00B83B51">
        <w:rPr>
          <w:rStyle w:val="StyleUnderline"/>
          <w:highlight w:val="cyan"/>
        </w:rPr>
        <w:t>as expected</w:t>
      </w:r>
      <w:r w:rsidRPr="002B4BFA">
        <w:rPr>
          <w:sz w:val="16"/>
        </w:rPr>
        <w:t xml:space="preserve">, </w:t>
      </w:r>
      <w:r w:rsidRPr="00B83B51">
        <w:rPr>
          <w:rStyle w:val="StyleUnderline"/>
          <w:highlight w:val="cyan"/>
        </w:rPr>
        <w:t>additional</w:t>
      </w:r>
      <w:r w:rsidRPr="002B4BFA">
        <w:rPr>
          <w:rStyle w:val="StyleUnderline"/>
        </w:rPr>
        <w:t xml:space="preserve"> antirust </w:t>
      </w:r>
      <w:r w:rsidRPr="00B83B51">
        <w:rPr>
          <w:rStyle w:val="StyleUnderline"/>
          <w:highlight w:val="cyan"/>
        </w:rPr>
        <w:t>intervention seems redundant</w:t>
      </w:r>
      <w:r w:rsidRPr="002B4BFA">
        <w:rPr>
          <w:rStyle w:val="StyleUnderline"/>
        </w:rPr>
        <w:t xml:space="preserve"> </w:t>
      </w:r>
      <w:r w:rsidRPr="00B83B51">
        <w:rPr>
          <w:rStyle w:val="StyleUnderline"/>
          <w:highlight w:val="cyan"/>
        </w:rPr>
        <w:t xml:space="preserve">and risks </w:t>
      </w:r>
      <w:r w:rsidRPr="00B83B51">
        <w:rPr>
          <w:rStyle w:val="Emphasis"/>
          <w:highlight w:val="cyan"/>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12458B93" w14:textId="77777777" w:rsidR="006A2E63" w:rsidRDefault="006A2E63" w:rsidP="006A2E63"/>
    <w:p w14:paraId="65D91F6C" w14:textId="77777777" w:rsidR="006A2E63" w:rsidRPr="00842A8C" w:rsidRDefault="006A2E63" w:rsidP="006A2E63">
      <w:pPr>
        <w:pStyle w:val="Heading4"/>
      </w:pPr>
      <w:r>
        <w:t xml:space="preserve">“Expanding the scope” of “anti-trust laws” </w:t>
      </w:r>
      <w:r w:rsidRPr="00842A8C">
        <w:rPr>
          <w:u w:val="single"/>
        </w:rPr>
        <w:t>must be</w:t>
      </w:r>
      <w:r>
        <w:t xml:space="preserve"> the DOJ and FTC. </w:t>
      </w:r>
    </w:p>
    <w:p w14:paraId="5597592F" w14:textId="77777777" w:rsidR="006A2E63" w:rsidRPr="00842A8C" w:rsidRDefault="006A2E63" w:rsidP="006A2E63">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2A454FF2" w14:textId="77777777" w:rsidR="006A2E63" w:rsidRPr="00842A8C" w:rsidRDefault="006A2E63" w:rsidP="006A2E63">
      <w:pPr>
        <w:rPr>
          <w:sz w:val="16"/>
        </w:rPr>
      </w:pPr>
      <w:r w:rsidRPr="00842A8C">
        <w:rPr>
          <w:sz w:val="16"/>
        </w:rPr>
        <w:lastRenderedPageBreak/>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4018B1A8" w14:textId="77777777" w:rsidR="006A2E63" w:rsidRPr="00842A8C" w:rsidRDefault="006A2E63" w:rsidP="006A2E63">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0E646375" w14:textId="77777777" w:rsidR="006A2E63" w:rsidRPr="00842A8C" w:rsidRDefault="006A2E63" w:rsidP="006A2E63">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3C4848C9" w14:textId="77777777" w:rsidR="006A2E63" w:rsidRDefault="006A2E63" w:rsidP="006A2E63">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3C1D1339" w14:textId="77777777" w:rsidR="006A2E63" w:rsidRDefault="006A2E63" w:rsidP="006A2E63">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5" w:history="1">
        <w:r w:rsidRPr="00DD1921">
          <w:rPr>
            <w:rStyle w:val="Hyperlink"/>
          </w:rPr>
          <w:t>http://lawdigitalcommons.bc.edu/bclr/vol52/iss5/2</w:t>
        </w:r>
      </w:hyperlink>
    </w:p>
    <w:p w14:paraId="42774122" w14:textId="77777777" w:rsidR="006A2E63" w:rsidRPr="009524E0" w:rsidRDefault="006A2E63" w:rsidP="006A2E63">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740A7D81" w14:textId="77777777" w:rsidR="006A2E63" w:rsidRPr="00850117" w:rsidRDefault="006A2E63" w:rsidP="006A2E63">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517DBAFE" w14:textId="77777777" w:rsidR="006A2E63" w:rsidRPr="00850117" w:rsidRDefault="006A2E63" w:rsidP="006A2E63">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5F7B894C" w14:textId="77777777" w:rsidR="006A2E63" w:rsidRPr="00850117" w:rsidRDefault="006A2E63" w:rsidP="006A2E63">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214F1F73" w14:textId="77777777" w:rsidR="006A2E63" w:rsidRPr="00850117" w:rsidRDefault="006A2E63" w:rsidP="006A2E63">
      <w:pPr>
        <w:rPr>
          <w:rStyle w:val="StyleUnderline"/>
        </w:rPr>
      </w:pPr>
      <w:r w:rsidRPr="00850117">
        <w:rPr>
          <w:sz w:val="16"/>
        </w:rPr>
        <w:lastRenderedPageBreak/>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73763566" w14:textId="77777777" w:rsidR="006A2E63" w:rsidRPr="00850117" w:rsidRDefault="006A2E63" w:rsidP="006A2E63">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18EB73DB" w14:textId="77777777" w:rsidR="006A2E63" w:rsidRDefault="006A2E63" w:rsidP="006A2E63">
      <w:pPr>
        <w:pStyle w:val="Heading4"/>
      </w:pPr>
      <w:r>
        <w:t xml:space="preserve">3. </w:t>
      </w:r>
      <w:r w:rsidRPr="004D14B7">
        <w:rPr>
          <w:u w:val="single"/>
        </w:rPr>
        <w:t>Legal code</w:t>
      </w:r>
      <w:r>
        <w:t xml:space="preserve">---antitrust requires Title 15 of US Code. </w:t>
      </w:r>
    </w:p>
    <w:p w14:paraId="1BC85E52" w14:textId="77777777" w:rsidR="006A2E63" w:rsidRDefault="006A2E63" w:rsidP="006A2E63">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70D72762" w14:textId="77777777" w:rsidR="006A2E63" w:rsidRDefault="006A2E63" w:rsidP="006A2E63">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0E3BF923" w14:textId="77777777" w:rsidR="006A2E63" w:rsidRDefault="006A2E63" w:rsidP="006A2E63">
      <w:pPr>
        <w:pStyle w:val="Heading4"/>
      </w:pPr>
      <w:r>
        <w:t>Ex ante regulations solve---mandating disclosure and licensing solve structural reforms.</w:t>
      </w:r>
    </w:p>
    <w:p w14:paraId="2DD17594" w14:textId="77777777" w:rsidR="006A2E63" w:rsidRPr="00BE3A65" w:rsidRDefault="006A2E63" w:rsidP="006A2E63">
      <w:r w:rsidRPr="00BE3A65">
        <w:rPr>
          <w:rStyle w:val="Style13ptBold"/>
        </w:rPr>
        <w:t>OECD 10</w:t>
      </w:r>
      <w:r w:rsidRPr="00BE3A65">
        <w:t xml:space="preserve">. OECD Competition Committee. Policy Roundtables Standard Setting. Competition Law &amp; Policy OECD. </w:t>
      </w:r>
      <w:r>
        <w:t xml:space="preserve">2010. Pg. 11-12. </w:t>
      </w:r>
      <w:r w:rsidRPr="00BE3A65">
        <w:t>https://www.oecd.org/daf/competition/47381304.pdf</w:t>
      </w:r>
    </w:p>
    <w:p w14:paraId="57987BA4" w14:textId="77777777" w:rsidR="006A2E63" w:rsidRPr="00926AB8" w:rsidRDefault="006A2E63" w:rsidP="006A2E63">
      <w:pPr>
        <w:rPr>
          <w:sz w:val="16"/>
        </w:rPr>
      </w:pPr>
      <w:r w:rsidRPr="00A31CA6">
        <w:rPr>
          <w:rStyle w:val="StyleUnderline"/>
          <w:highlight w:val="cyan"/>
        </w:rPr>
        <w:t>Antitrust law</w:t>
      </w:r>
      <w:r w:rsidRPr="00BE3A65">
        <w:rPr>
          <w:rStyle w:val="StyleUnderline"/>
        </w:rPr>
        <w:t xml:space="preserve"> enforcement is primarily concerned with</w:t>
      </w:r>
      <w:r w:rsidRPr="00BE3A65">
        <w:rPr>
          <w:sz w:val="16"/>
        </w:rPr>
        <w:t xml:space="preserve"> unilateral and concerted conduct that has </w:t>
      </w:r>
      <w:r w:rsidRPr="00BE3A65">
        <w:rPr>
          <w:rStyle w:val="Emphasis"/>
        </w:rPr>
        <w:t>anticompetitive effects</w:t>
      </w:r>
      <w:r w:rsidRPr="00BE3A65">
        <w:rPr>
          <w:rStyle w:val="StyleUnderline"/>
        </w:rPr>
        <w:t xml:space="preserve"> on consumer welfare</w:t>
      </w:r>
      <w:r w:rsidRPr="00BE3A65">
        <w:rPr>
          <w:sz w:val="16"/>
        </w:rPr>
        <w:t xml:space="preserve">, such as limiting innovation, raising prices or otherwise limiting consumer choice. As noted above, standard setting is not immune to either of these harms. Interactions between competitors, while a necessary component of standard negotiations, present opportunities for collusion. As regards abuse of dominance, the discussion highlighted several examples, such as patent holders charging discriminatory royalty rates for essential patents in violation of a FRAND commitment as was alleged in a case reported by the Korean delegation. It can also occur when only one entity is charged with certification as discussed by the Bulgarian delegation. Certification of compliance with a standard is often limited to very few firms, or just one. Such limits raise the risk that providers of certificates of conformity will have market power. Increasing the number of potential providers for a given standard would likely reduce opportunities to exercise market power. Competition authorities should not hesitate to address clear cases of collusion or abuse of dominance. But it is important to note that </w:t>
      </w:r>
      <w:r w:rsidRPr="00A31CA6">
        <w:rPr>
          <w:rStyle w:val="StyleUnderline"/>
          <w:highlight w:val="cyan"/>
        </w:rPr>
        <w:t>intervention</w:t>
      </w:r>
      <w:r w:rsidRPr="00BE3A65">
        <w:rPr>
          <w:rStyle w:val="StyleUnderline"/>
        </w:rPr>
        <w:t xml:space="preserve"> by a competition authority or court constitutes </w:t>
      </w:r>
      <w:r w:rsidRPr="00A31CA6">
        <w:rPr>
          <w:rStyle w:val="StyleUnderline"/>
          <w:highlight w:val="cyan"/>
        </w:rPr>
        <w:t xml:space="preserve">only an </w:t>
      </w:r>
      <w:r w:rsidRPr="00A31CA6">
        <w:rPr>
          <w:rStyle w:val="Emphasis"/>
          <w:highlight w:val="cyan"/>
        </w:rPr>
        <w:t>ex post remedy</w:t>
      </w:r>
      <w:r w:rsidRPr="00BE3A65">
        <w:rPr>
          <w:rStyle w:val="StyleUnderline"/>
        </w:rPr>
        <w:t xml:space="preserve"> to an existing problem</w:t>
      </w:r>
      <w:r w:rsidRPr="00BE3A65">
        <w:rPr>
          <w:sz w:val="16"/>
        </w:rPr>
        <w:t xml:space="preserve">. </w:t>
      </w:r>
      <w:r w:rsidRPr="00A31CA6">
        <w:rPr>
          <w:rStyle w:val="StyleUnderline"/>
          <w:highlight w:val="cyan"/>
        </w:rPr>
        <w:t>There are</w:t>
      </w:r>
      <w:r w:rsidRPr="00BE3A65">
        <w:rPr>
          <w:rStyle w:val="StyleUnderline"/>
        </w:rPr>
        <w:t xml:space="preserve"> also </w:t>
      </w:r>
      <w:r w:rsidRPr="00A31CA6">
        <w:rPr>
          <w:rStyle w:val="Emphasis"/>
          <w:highlight w:val="cyan"/>
        </w:rPr>
        <w:t>ex ante solutions</w:t>
      </w:r>
      <w:r w:rsidRPr="00BE3A65">
        <w:rPr>
          <w:rStyle w:val="StyleUnderline"/>
        </w:rPr>
        <w:t xml:space="preserve"> that may </w:t>
      </w:r>
      <w:r w:rsidRPr="00BE3A65">
        <w:rPr>
          <w:rStyle w:val="Emphasis"/>
        </w:rPr>
        <w:t>prevent these harms</w:t>
      </w:r>
      <w:r w:rsidRPr="00BE3A65">
        <w:rPr>
          <w:rStyle w:val="StyleUnderline"/>
        </w:rPr>
        <w:t xml:space="preserve"> from materializing in the first place</w:t>
      </w:r>
      <w:r w:rsidRPr="00BE3A65">
        <w:rPr>
          <w:sz w:val="16"/>
        </w:rPr>
        <w:t xml:space="preserve">. One of these relates to the rules that govern the operation of SSOs. First, </w:t>
      </w:r>
      <w:r w:rsidRPr="00BE3A65">
        <w:rPr>
          <w:rStyle w:val="StyleUnderline"/>
        </w:rPr>
        <w:t>an SSO should represent divergent economic interests including the public sector and consumers</w:t>
      </w:r>
      <w:r w:rsidRPr="00BE3A65">
        <w:rPr>
          <w:sz w:val="16"/>
        </w:rPr>
        <w:t xml:space="preserve"> in order to avoid problems such as that presented by South Africa, where an SSO allowed a sub-committee comprised of only the three </w:t>
      </w:r>
      <w:r w:rsidRPr="00BE3A65">
        <w:rPr>
          <w:sz w:val="16"/>
        </w:rPr>
        <w:lastRenderedPageBreak/>
        <w:t xml:space="preserve">major incumbents in the market to set the standard for vehicle theft tracking devices. The resulting standard was based on prior performance and effectively blocked entry. If potential new competitors or consumers had been a part of the process, the standard would probably have been based on technological superiority rather than entrenchment. Another solution that fosters reaching the best possible standard and forecloses the possibility of patent ambush involves </w:t>
      </w:r>
      <w:r w:rsidRPr="00BE3A65">
        <w:rPr>
          <w:rStyle w:val="StyleUnderline"/>
        </w:rPr>
        <w:t xml:space="preserve">the </w:t>
      </w:r>
      <w:r w:rsidRPr="00A31CA6">
        <w:rPr>
          <w:rStyle w:val="StyleUnderline"/>
          <w:highlight w:val="cyan"/>
        </w:rPr>
        <w:t xml:space="preserve">imposition of </w:t>
      </w:r>
      <w:r w:rsidRPr="00A31CA6">
        <w:rPr>
          <w:rStyle w:val="Emphasis"/>
          <w:highlight w:val="cyan"/>
        </w:rPr>
        <w:t>disclosure requirements</w:t>
      </w:r>
      <w:r w:rsidRPr="00BE3A65">
        <w:rPr>
          <w:rStyle w:val="StyleUnderline"/>
        </w:rPr>
        <w:t xml:space="preserve"> on participants in the SSO</w:t>
      </w:r>
      <w:r w:rsidRPr="00BE3A65">
        <w:rPr>
          <w:sz w:val="16"/>
        </w:rPr>
        <w:t xml:space="preserve">. At times, </w:t>
      </w:r>
      <w:r w:rsidRPr="00BE3A65">
        <w:rPr>
          <w:rStyle w:val="StyleUnderline"/>
        </w:rPr>
        <w:t>SSO members are required to disclose any existing patents or pending patent applications that are relevant to the standard under discussion</w:t>
      </w:r>
      <w:r w:rsidRPr="00BE3A65">
        <w:rPr>
          <w:sz w:val="16"/>
        </w:rPr>
        <w:t xml:space="preserve">. However, as discussed by Prof. Geradin, the large size of some companies' patent portfolios does not allow for a full search before a standard is chosen. Thus companies are in practice only required to disclose patents whose existence and relevance they are aware of. Further, SSOs may demand that its </w:t>
      </w:r>
      <w:r w:rsidRPr="00A31CA6">
        <w:rPr>
          <w:rStyle w:val="StyleUnderline"/>
          <w:highlight w:val="cyan"/>
        </w:rPr>
        <w:t>members disclose</w:t>
      </w:r>
      <w:r w:rsidRPr="00BE3A65">
        <w:rPr>
          <w:rStyle w:val="StyleUnderline"/>
        </w:rPr>
        <w:t xml:space="preserve"> the maximum </w:t>
      </w:r>
      <w:r w:rsidRPr="00A31CA6">
        <w:rPr>
          <w:rStyle w:val="StyleUnderline"/>
          <w:highlight w:val="cyan"/>
        </w:rPr>
        <w:t>fees and</w:t>
      </w:r>
      <w:r w:rsidRPr="00BE3A65">
        <w:rPr>
          <w:rStyle w:val="StyleUnderline"/>
        </w:rPr>
        <w:t xml:space="preserve"> </w:t>
      </w:r>
      <w:r w:rsidRPr="00BE3A65">
        <w:rPr>
          <w:rStyle w:val="Emphasis"/>
        </w:rPr>
        <w:t xml:space="preserve">most </w:t>
      </w:r>
      <w:r w:rsidRPr="00A31CA6">
        <w:rPr>
          <w:rStyle w:val="Emphasis"/>
          <w:highlight w:val="cyan"/>
        </w:rPr>
        <w:t>restrictive terms</w:t>
      </w:r>
      <w:r w:rsidRPr="00BE3A65">
        <w:rPr>
          <w:rStyle w:val="StyleUnderline"/>
        </w:rPr>
        <w:t xml:space="preserve"> they would ask for if their technology became part of the standard</w:t>
      </w:r>
      <w:r w:rsidRPr="00BE3A65">
        <w:rPr>
          <w:sz w:val="16"/>
        </w:rPr>
        <w:t xml:space="preserve">. Such </w:t>
      </w:r>
      <w:r w:rsidRPr="00A31CA6">
        <w:rPr>
          <w:rStyle w:val="StyleUnderline"/>
          <w:highlight w:val="cyan"/>
        </w:rPr>
        <w:t>disclosures would enable SSOs</w:t>
      </w:r>
      <w:r w:rsidRPr="00BE3A65">
        <w:rPr>
          <w:rStyle w:val="StyleUnderline"/>
        </w:rPr>
        <w:t xml:space="preserve"> </w:t>
      </w:r>
      <w:r w:rsidRPr="00A31CA6">
        <w:rPr>
          <w:rStyle w:val="StyleUnderline"/>
          <w:highlight w:val="cyan"/>
        </w:rPr>
        <w:t>to compare</w:t>
      </w:r>
      <w:r w:rsidRPr="00BE3A65">
        <w:rPr>
          <w:rStyle w:val="StyleUnderline"/>
        </w:rPr>
        <w:t xml:space="preserve"> the financial and technical </w:t>
      </w:r>
      <w:r w:rsidRPr="00A31CA6">
        <w:rPr>
          <w:rStyle w:val="StyleUnderline"/>
          <w:highlight w:val="cyan"/>
        </w:rPr>
        <w:t>merits</w:t>
      </w:r>
      <w:r w:rsidRPr="00BE3A65">
        <w:rPr>
          <w:rStyle w:val="StyleUnderline"/>
        </w:rPr>
        <w:t xml:space="preserve"> of the competing technologies prior to selecting a standard</w:t>
      </w:r>
      <w:r w:rsidRPr="00BE3A65">
        <w:rPr>
          <w:sz w:val="16"/>
        </w:rPr>
        <w:t xml:space="preserve">. Rather than being held up by IP owners after the standard has been chosen, participants could take advantage of ex ante competition to secure the most desirable terms. However, with such rules in place, SSOs must be aware that those with essential patents might deliberately stay out of the process, that discussing maximum rates could lead to illegal price fixing if it amounts to bid-rigging of </w:t>
      </w:r>
      <w:r w:rsidRPr="00820D35">
        <w:rPr>
          <w:sz w:val="16"/>
        </w:rPr>
        <w:t xml:space="preserve">competing technologies and that disclosed maximum future fees could risk being inflated when compared to actual fees, in particular if several rounds of declarations are foreseen or if private negotiations follow the announced maximum fee. A related proposal, mentioned by the US delegation, calls for </w:t>
      </w:r>
      <w:r w:rsidRPr="00820D35">
        <w:rPr>
          <w:rStyle w:val="StyleUnderline"/>
        </w:rPr>
        <w:t>ex ante negotiations between the potential licensor and licensees</w:t>
      </w:r>
      <w:r w:rsidRPr="00820D35">
        <w:rPr>
          <w:sz w:val="16"/>
        </w:rPr>
        <w:t xml:space="preserve">. This is meant </w:t>
      </w:r>
      <w:r w:rsidRPr="00820D35">
        <w:rPr>
          <w:rStyle w:val="StyleUnderline"/>
        </w:rPr>
        <w:t xml:space="preserve">not only to promote disclosure but also to create </w:t>
      </w:r>
      <w:r w:rsidRPr="00820D35">
        <w:rPr>
          <w:rStyle w:val="Emphasis"/>
        </w:rPr>
        <w:t>countervailing buying power</w:t>
      </w:r>
      <w:r w:rsidRPr="00820D35">
        <w:rPr>
          <w:rStyle w:val="StyleUnderline"/>
        </w:rPr>
        <w:t xml:space="preserve"> in the hands of the combined licensees</w:t>
      </w:r>
      <w:r w:rsidRPr="00820D35">
        <w:rPr>
          <w:sz w:val="16"/>
        </w:rPr>
        <w:t xml:space="preserve">. However, economists disagree about the effects on consumer welfare when a monopsony faces a monopolist. In addition, the risk of collusion arises when potential competitors are negotiating payments to each other. In a 2007 report on intellectual property rights, U.S. DOJ and the U.S. FTC concluded that there were limited circumstances where such negotiations would harm competition: ―[S]such negotiations might be unreasonable if there were no viable alternatives to a particular patented technology that is incorporated into a standard, the IP holder's market power was not enhanced by the standard, and all potential licensees refuse to license that particular patented technology except on agreed-upon licensing terms. In such circumstances, the ex ante negotiation among potential licensees does not preserve competition among technologies that existed during the development of the standard but may instead simply eliminate competition among the potential licensees for the patented technology‖. However, </w:t>
      </w:r>
      <w:r w:rsidRPr="00820D35">
        <w:rPr>
          <w:rStyle w:val="StyleUnderline"/>
        </w:rPr>
        <w:t>the most common ex ante solution</w:t>
      </w:r>
      <w:r w:rsidRPr="00820D35">
        <w:rPr>
          <w:sz w:val="16"/>
        </w:rPr>
        <w:t xml:space="preserve"> employed by SSOs to avoid excessive IP licensing fees, as mentioned above, </w:t>
      </w:r>
      <w:r w:rsidRPr="00820D35">
        <w:rPr>
          <w:rStyle w:val="StyleUnderline"/>
        </w:rPr>
        <w:t xml:space="preserve">is to require its members to </w:t>
      </w:r>
      <w:r w:rsidRPr="00820D35">
        <w:rPr>
          <w:rStyle w:val="Emphasis"/>
        </w:rPr>
        <w:t>commit to licensing</w:t>
      </w:r>
      <w:r w:rsidRPr="00820D35">
        <w:rPr>
          <w:rStyle w:val="StyleUnderline"/>
        </w:rPr>
        <w:t xml:space="preserve"> their technology on FRAND terms</w:t>
      </w:r>
      <w:r w:rsidRPr="00820D35">
        <w:rPr>
          <w:sz w:val="16"/>
        </w:rPr>
        <w:t xml:space="preserve">. A </w:t>
      </w:r>
      <w:r w:rsidRPr="00820D35">
        <w:rPr>
          <w:rStyle w:val="StyleUnderline"/>
        </w:rPr>
        <w:t>FRAND guarantee reduces the incentive for patent ambush</w:t>
      </w:r>
      <w:r w:rsidRPr="00820D35">
        <w:rPr>
          <w:sz w:val="16"/>
        </w:rPr>
        <w:t>. However, while it is generally clear what constitutes ―non-discriminatory‖ terms, the meaning of ―fair‖ and ―reasonable‖ are much more amorphous. While one approach to treating patent ambushes is via abuse of dominance, the panelists also highlighted altern</w:t>
      </w:r>
      <w:r w:rsidRPr="00BE3A65">
        <w:rPr>
          <w:sz w:val="16"/>
        </w:rPr>
        <w:t xml:space="preserve">ative legal routes, such as breach of contract or fraud, which could be pursued once a company violates the terms of its FRAND commitment. These alternative approaches also present complications, notably from the difficulty in identifying a FRAND price. Another approach is to argue that </w:t>
      </w:r>
      <w:r w:rsidRPr="00BE3A65">
        <w:rPr>
          <w:rStyle w:val="StyleUnderline"/>
        </w:rPr>
        <w:t>failure to disclose patents during the standard-setting process, when a disclosure is required by SSO rules, invalidates the ability of the patent-holder to sue for patent infrigement</w:t>
      </w:r>
      <w:r w:rsidRPr="00BE3A65">
        <w:rPr>
          <w:sz w:val="16"/>
        </w:rPr>
        <w:t xml:space="preserve">. Prof. Geradin also stressed </w:t>
      </w:r>
      <w:r w:rsidRPr="00BE3A65">
        <w:rPr>
          <w:rStyle w:val="StyleUnderline"/>
        </w:rPr>
        <w:t>the important role that IP regimes play in the standard setting process</w:t>
      </w:r>
      <w:r w:rsidRPr="00BE3A65">
        <w:rPr>
          <w:sz w:val="16"/>
        </w:rPr>
        <w:t xml:space="preserve">. </w:t>
      </w:r>
      <w:r w:rsidRPr="00B83B51">
        <w:rPr>
          <w:rStyle w:val="Emphasis"/>
          <w:highlight w:val="cyan"/>
        </w:rPr>
        <w:t>Structural reforms</w:t>
      </w:r>
      <w:r w:rsidRPr="00BE3A65">
        <w:rPr>
          <w:sz w:val="16"/>
        </w:rPr>
        <w:t xml:space="preserve"> that make obtaining a patent more difficult </w:t>
      </w:r>
      <w:r w:rsidRPr="00B83B51">
        <w:rPr>
          <w:rStyle w:val="StyleUnderline"/>
          <w:highlight w:val="cyan"/>
        </w:rPr>
        <w:t xml:space="preserve">would </w:t>
      </w:r>
      <w:r w:rsidRPr="00B83B51">
        <w:rPr>
          <w:rStyle w:val="Emphasis"/>
          <w:highlight w:val="cyan"/>
        </w:rPr>
        <w:t>reduce</w:t>
      </w:r>
      <w:r w:rsidRPr="00BE3A65">
        <w:rPr>
          <w:rStyle w:val="StyleUnderline"/>
        </w:rPr>
        <w:t xml:space="preserve"> the </w:t>
      </w:r>
      <w:r w:rsidRPr="00B83B51">
        <w:rPr>
          <w:rStyle w:val="StyleUnderline"/>
          <w:highlight w:val="cyan"/>
        </w:rPr>
        <w:t>large number of patents</w:t>
      </w:r>
      <w:r w:rsidRPr="00BE3A65">
        <w:rPr>
          <w:rStyle w:val="StyleUnderline"/>
        </w:rPr>
        <w:t xml:space="preserve"> that currently exist for a single technology, such as about 2000 patents for Blu-Ray</w:t>
      </w:r>
      <w:r w:rsidRPr="00BE3A65">
        <w:rPr>
          <w:sz w:val="16"/>
        </w:rPr>
        <w:t xml:space="preserve">. </w:t>
      </w:r>
      <w:r w:rsidRPr="00B83B51">
        <w:rPr>
          <w:rStyle w:val="StyleUnderline"/>
          <w:highlight w:val="cyan"/>
        </w:rPr>
        <w:t>This</w:t>
      </w:r>
      <w:r w:rsidRPr="00BE3A65">
        <w:rPr>
          <w:rStyle w:val="StyleUnderline"/>
        </w:rPr>
        <w:t xml:space="preserve"> in turn would </w:t>
      </w:r>
      <w:r w:rsidRPr="00B83B51">
        <w:rPr>
          <w:rStyle w:val="StyleUnderline"/>
          <w:highlight w:val="cyan"/>
        </w:rPr>
        <w:t xml:space="preserve">make royalty negotiations </w:t>
      </w:r>
      <w:r w:rsidRPr="00B83B51">
        <w:rPr>
          <w:rStyle w:val="Emphasis"/>
          <w:highlight w:val="cyan"/>
        </w:rPr>
        <w:t>more manageable</w:t>
      </w:r>
      <w:r w:rsidRPr="00BE3A65">
        <w:rPr>
          <w:sz w:val="16"/>
        </w:rPr>
        <w:t xml:space="preserve">. More broadly, many </w:t>
      </w:r>
      <w:r w:rsidRPr="00B83B51">
        <w:rPr>
          <w:rStyle w:val="StyleUnderline"/>
          <w:highlight w:val="cyan"/>
        </w:rPr>
        <w:t>benefits</w:t>
      </w:r>
      <w:r w:rsidRPr="00BE3A65">
        <w:rPr>
          <w:rStyle w:val="StyleUnderline"/>
        </w:rPr>
        <w:t xml:space="preserve"> could be </w:t>
      </w:r>
      <w:r w:rsidRPr="00B83B51">
        <w:rPr>
          <w:rStyle w:val="StyleUnderline"/>
          <w:highlight w:val="cyan"/>
        </w:rPr>
        <w:t>gained from</w:t>
      </w:r>
      <w:r w:rsidRPr="00BE3A65">
        <w:rPr>
          <w:rStyle w:val="StyleUnderline"/>
        </w:rPr>
        <w:t xml:space="preserve"> international </w:t>
      </w:r>
      <w:r w:rsidRPr="00B83B51">
        <w:rPr>
          <w:rStyle w:val="Emphasis"/>
          <w:highlight w:val="cyan"/>
        </w:rPr>
        <w:t>harmonization of standards</w:t>
      </w:r>
      <w:r w:rsidRPr="00BE3A65">
        <w:rPr>
          <w:sz w:val="16"/>
        </w:rPr>
        <w:t xml:space="preserve">. </w:t>
      </w:r>
      <w:r w:rsidRPr="00542A50">
        <w:rPr>
          <w:rStyle w:val="StyleUnderline"/>
          <w:highlight w:val="cyan"/>
        </w:rPr>
        <w:t xml:space="preserve">This would </w:t>
      </w:r>
      <w:r w:rsidRPr="00542A50">
        <w:rPr>
          <w:rStyle w:val="Emphasis"/>
          <w:highlight w:val="cyan"/>
        </w:rPr>
        <w:t>increase consumer welfare</w:t>
      </w:r>
      <w:r w:rsidRPr="00BE3A65">
        <w:rPr>
          <w:sz w:val="16"/>
        </w:rPr>
        <w:t xml:space="preserve"> by providing a greater variety of products or decreasing the cost of production. For example, the Italian delegation suggested that a unified voltage system for locomotives in Europe would increase competition for the provision of trains thus lowering the ultimate price to consumers. </w:t>
      </w:r>
    </w:p>
    <w:p w14:paraId="0FCC2A5B" w14:textId="77777777" w:rsidR="006A2E63" w:rsidRPr="00BA5E7B" w:rsidRDefault="006A2E63" w:rsidP="006A2E63">
      <w:pPr>
        <w:pStyle w:val="Heading4"/>
      </w:pPr>
      <w:r>
        <w:t>4. Over-enforcement is worse for consumers than under-enforcement.</w:t>
      </w:r>
    </w:p>
    <w:p w14:paraId="2681AE7D" w14:textId="77777777" w:rsidR="006A2E63" w:rsidRPr="000F561C" w:rsidRDefault="006A2E63" w:rsidP="006A2E63">
      <w:r w:rsidRPr="000F561C">
        <w:t xml:space="preserve">MAKAN </w:t>
      </w:r>
      <w:r w:rsidRPr="000F561C">
        <w:rPr>
          <w:rStyle w:val="Style13ptBold"/>
        </w:rPr>
        <w:t>DELRAHIM 18</w:t>
      </w:r>
      <w:r w:rsidRPr="000F561C">
        <w:t>. Assistant Attorney General Antitrust Division U.S. Department of Justice. The “New Madison” Approach to Antitrust and Intellectual Property Law. Department of Justice. 03-16-2018. Pg. 6-10</w:t>
      </w:r>
    </w:p>
    <w:p w14:paraId="580FCB8C" w14:textId="77777777" w:rsidR="006A2E63" w:rsidRPr="00BA5E7B" w:rsidRDefault="006A2E63" w:rsidP="006A2E63">
      <w:pPr>
        <w:rPr>
          <w:sz w:val="16"/>
        </w:rPr>
      </w:pPr>
      <w:r w:rsidRPr="000F561C">
        <w:rPr>
          <w:sz w:val="16"/>
        </w:rPr>
        <w:lastRenderedPageBreak/>
        <w:t xml:space="preserve">To understand what I mean when I say that </w:t>
      </w:r>
      <w:r w:rsidRPr="00A31CA6">
        <w:rPr>
          <w:rStyle w:val="StyleUnderline"/>
          <w:highlight w:val="cyan"/>
        </w:rPr>
        <w:t xml:space="preserve">patent hold-up is </w:t>
      </w:r>
      <w:r w:rsidRPr="00A31CA6">
        <w:rPr>
          <w:rStyle w:val="Emphasis"/>
          <w:highlight w:val="cyan"/>
        </w:rPr>
        <w:t>not an antitrust problem</w:t>
      </w:r>
      <w:r w:rsidRPr="000F561C">
        <w:rPr>
          <w:sz w:val="16"/>
        </w:rPr>
        <w:t xml:space="preserve">, it is important to step back to consider the purpose of antitrust law—what it does, and what it should not do. </w:t>
      </w:r>
      <w:r w:rsidRPr="00E52228">
        <w:rPr>
          <w:rStyle w:val="StyleUnderline"/>
        </w:rPr>
        <w:t>At its core</w:t>
      </w:r>
      <w:r w:rsidRPr="00A31CA6">
        <w:rPr>
          <w:rStyle w:val="StyleUnderline"/>
        </w:rPr>
        <w:t>, antitrust</w:t>
      </w:r>
      <w:r w:rsidRPr="00E52228">
        <w:rPr>
          <w:rStyle w:val="StyleUnderline"/>
        </w:rPr>
        <w:t xml:space="preserve"> law aims to </w:t>
      </w:r>
      <w:r w:rsidRPr="00E52228">
        <w:rPr>
          <w:rStyle w:val="Emphasis"/>
        </w:rPr>
        <w:t>protect competition and consumers</w:t>
      </w:r>
      <w:r w:rsidRPr="000F561C">
        <w:rPr>
          <w:sz w:val="16"/>
        </w:rPr>
        <w:t xml:space="preserve">.19 Antitrust law is guided by a consumer welfare standard, which dates back to the origins of the Sherman Act.20 The ultimate focus on the consumer gained academic prominence in the late 1970s and 1980s through the intellectual leadership of Judge Robert Bork,21 Judge Frank Easterbrook,22 and others.23 </w:t>
      </w:r>
      <w:r w:rsidRPr="00E52228">
        <w:rPr>
          <w:rStyle w:val="StyleUnderline"/>
        </w:rPr>
        <w:t xml:space="preserve">This standard sharpens </w:t>
      </w:r>
      <w:r w:rsidRPr="00A31CA6">
        <w:rPr>
          <w:rStyle w:val="StyleUnderline"/>
          <w:highlight w:val="cyan"/>
        </w:rPr>
        <w:t>the focus</w:t>
      </w:r>
      <w:r w:rsidRPr="00E52228">
        <w:rPr>
          <w:rStyle w:val="StyleUnderline"/>
        </w:rPr>
        <w:t xml:space="preserve"> of antitrust scrutiny </w:t>
      </w:r>
      <w:r w:rsidRPr="00A31CA6">
        <w:rPr>
          <w:rStyle w:val="StyleUnderline"/>
          <w:highlight w:val="cyan"/>
        </w:rPr>
        <w:t>to anticompetitive practices</w:t>
      </w:r>
      <w:r w:rsidRPr="00E52228">
        <w:rPr>
          <w:rStyle w:val="StyleUnderline"/>
        </w:rPr>
        <w:t xml:space="preserve"> that are </w:t>
      </w:r>
      <w:r w:rsidRPr="00A31CA6">
        <w:rPr>
          <w:rStyle w:val="StyleUnderline"/>
          <w:highlight w:val="cyan"/>
        </w:rPr>
        <w:t>harmful to consumers</w:t>
      </w:r>
      <w:r w:rsidRPr="00E52228">
        <w:rPr>
          <w:rStyle w:val="StyleUnderline"/>
        </w:rPr>
        <w:t xml:space="preserve">, </w:t>
      </w:r>
      <w:r w:rsidRPr="00A31CA6">
        <w:rPr>
          <w:rStyle w:val="StyleUnderline"/>
          <w:highlight w:val="cyan"/>
        </w:rPr>
        <w:t>rather than competitors</w:t>
      </w:r>
      <w:r w:rsidRPr="000F561C">
        <w:rPr>
          <w:sz w:val="16"/>
        </w:rPr>
        <w:t xml:space="preserve">, so that the antitrust laws are not misapplied to advance social goals unrelated to consumer welfare and efficiency. Importantly, however, the consumer welfare standard is not synonymous with a policy always favoring lower prices.24 For example, high demand for an exciting new product may drive up its price, but that may simply reflect consumer preference for a superior product relative to alternatives.25 Antitrust law is intended to protect this behavior, not punish it, so that others will have incentives to innovate and compete themselves, all for the benefit of consumers.26 Such dynamic competition should be encouraged by our enforcement policies. Rather than focusing on prices in isolation, antitrust law instead protects consumers where practices also harm competition—that is, they harm some “competitive process” in a manner that causes harm to consumers in the form of above-competitive prices, lower output, or reduced efficiency.27 Indeed, directly showing harm to end-consumers is not always necessary to prove a violation of the antitrust laws. For example, where collusion among buyers pushes input prices down—what economists call a monopsony effect—that may violate the antitrust laws because there is harm to competition even though it results in lower prices.28 This is where </w:t>
      </w:r>
      <w:r w:rsidRPr="00A31CA6">
        <w:rPr>
          <w:rStyle w:val="StyleUnderline"/>
          <w:highlight w:val="cyan"/>
        </w:rPr>
        <w:t>theories that</w:t>
      </w:r>
      <w:r w:rsidRPr="00E52228">
        <w:rPr>
          <w:rStyle w:val="StyleUnderline"/>
        </w:rPr>
        <w:t xml:space="preserve"> unilateral </w:t>
      </w:r>
      <w:r w:rsidRPr="00A31CA6">
        <w:rPr>
          <w:rStyle w:val="StyleUnderline"/>
          <w:highlight w:val="cyan"/>
        </w:rPr>
        <w:t xml:space="preserve">patent hold-up is an antitrust problem </w:t>
      </w:r>
      <w:r w:rsidRPr="00A31CA6">
        <w:rPr>
          <w:rStyle w:val="Emphasis"/>
          <w:highlight w:val="cyan"/>
        </w:rPr>
        <w:t>go wrong</w:t>
      </w:r>
      <w:r w:rsidRPr="000F561C">
        <w:rPr>
          <w:sz w:val="16"/>
        </w:rPr>
        <w:t xml:space="preserve">. </w:t>
      </w:r>
      <w:r w:rsidRPr="00E52228">
        <w:rPr>
          <w:rStyle w:val="StyleUnderline"/>
        </w:rPr>
        <w:t>Stating that a patent holder can derive higher licensing fees through hold-up simply reflects basic commercial reality</w:t>
      </w:r>
      <w:r w:rsidRPr="000F561C">
        <w:rPr>
          <w:sz w:val="16"/>
        </w:rPr>
        <w:t xml:space="preserve">. </w:t>
      </w:r>
      <w:r w:rsidRPr="00A31CA6">
        <w:rPr>
          <w:rStyle w:val="StyleUnderline"/>
          <w:highlight w:val="cyan"/>
        </w:rPr>
        <w:t>Condemning this</w:t>
      </w:r>
      <w:r w:rsidRPr="00E52228">
        <w:rPr>
          <w:rStyle w:val="StyleUnderline"/>
        </w:rPr>
        <w:t xml:space="preserve"> practice, in isolation, </w:t>
      </w:r>
      <w:r w:rsidRPr="00A31CA6">
        <w:rPr>
          <w:rStyle w:val="StyleUnderline"/>
          <w:highlight w:val="cyan"/>
        </w:rPr>
        <w:t>as an antitrust violation</w:t>
      </w:r>
      <w:r w:rsidRPr="00E52228">
        <w:rPr>
          <w:rStyle w:val="StyleUnderline"/>
        </w:rPr>
        <w:t xml:space="preserve">, while ignoring equal incentives of implementers to “hold out,” </w:t>
      </w:r>
      <w:r w:rsidRPr="00A31CA6">
        <w:rPr>
          <w:rStyle w:val="StyleUnderline"/>
          <w:highlight w:val="cyan"/>
        </w:rPr>
        <w:t>risks creating</w:t>
      </w:r>
      <w:r w:rsidRPr="00E52228">
        <w:rPr>
          <w:rStyle w:val="StyleUnderline"/>
        </w:rPr>
        <w:t xml:space="preserve"> </w:t>
      </w:r>
      <w:r w:rsidRPr="00E52228">
        <w:rPr>
          <w:rStyle w:val="Emphasis"/>
        </w:rPr>
        <w:t xml:space="preserve">“false positive” </w:t>
      </w:r>
      <w:r w:rsidRPr="00A31CA6">
        <w:rPr>
          <w:rStyle w:val="Emphasis"/>
          <w:highlight w:val="cyan"/>
        </w:rPr>
        <w:t>errors</w:t>
      </w:r>
      <w:r w:rsidRPr="00A31CA6">
        <w:rPr>
          <w:rStyle w:val="StyleUnderline"/>
          <w:highlight w:val="cyan"/>
        </w:rPr>
        <w:t xml:space="preserve"> of </w:t>
      </w:r>
      <w:r w:rsidRPr="00A31CA6">
        <w:rPr>
          <w:rStyle w:val="Emphasis"/>
          <w:highlight w:val="cyan"/>
        </w:rPr>
        <w:t>over-enforcement</w:t>
      </w:r>
      <w:r w:rsidRPr="00E52228">
        <w:rPr>
          <w:rStyle w:val="StyleUnderline"/>
        </w:rPr>
        <w:t xml:space="preserve"> </w:t>
      </w:r>
      <w:r w:rsidRPr="00A31CA6">
        <w:rPr>
          <w:rStyle w:val="StyleUnderline"/>
          <w:highlight w:val="cyan"/>
        </w:rPr>
        <w:t xml:space="preserve">that would </w:t>
      </w:r>
      <w:r w:rsidRPr="00A31CA6">
        <w:rPr>
          <w:rStyle w:val="Emphasis"/>
          <w:highlight w:val="cyan"/>
        </w:rPr>
        <w:t>discourage valuable innovation</w:t>
      </w:r>
      <w:r w:rsidRPr="000F561C">
        <w:rPr>
          <w:sz w:val="16"/>
        </w:rPr>
        <w:t xml:space="preserve">. </w:t>
      </w:r>
      <w:r w:rsidRPr="00A31CA6">
        <w:rPr>
          <w:rStyle w:val="StyleUnderline"/>
          <w:highlight w:val="cyan"/>
        </w:rPr>
        <w:t>Advocates</w:t>
      </w:r>
      <w:r w:rsidRPr="00E52228">
        <w:rPr>
          <w:rStyle w:val="StyleUnderline"/>
        </w:rPr>
        <w:t xml:space="preserve"> of using antitrust law</w:t>
      </w:r>
      <w:r w:rsidRPr="000F561C">
        <w:rPr>
          <w:sz w:val="16"/>
        </w:rPr>
        <w:t xml:space="preserve"> to reduce the supposed risk of patent hold-up </w:t>
      </w:r>
      <w:r w:rsidRPr="00A31CA6">
        <w:rPr>
          <w:rStyle w:val="StyleUnderline"/>
          <w:highlight w:val="cyan"/>
        </w:rPr>
        <w:t>fail to identify</w:t>
      </w:r>
      <w:r w:rsidRPr="00E52228">
        <w:rPr>
          <w:rStyle w:val="StyleUnderline"/>
        </w:rPr>
        <w:t xml:space="preserve"> an </w:t>
      </w:r>
      <w:r w:rsidRPr="00A31CA6">
        <w:rPr>
          <w:rStyle w:val="StyleUnderline"/>
          <w:highlight w:val="cyan"/>
        </w:rPr>
        <w:t>actual harm</w:t>
      </w:r>
      <w:r w:rsidRPr="00E52228">
        <w:rPr>
          <w:rStyle w:val="StyleUnderline"/>
        </w:rPr>
        <w:t xml:space="preserve"> to the competitive process </w:t>
      </w:r>
      <w:r w:rsidRPr="00A31CA6">
        <w:rPr>
          <w:rStyle w:val="StyleUnderline"/>
          <w:highlight w:val="cyan"/>
        </w:rPr>
        <w:t>that warrants intervention</w:t>
      </w:r>
      <w:r w:rsidRPr="000F561C">
        <w:rPr>
          <w:sz w:val="16"/>
        </w:rPr>
        <w:t xml:space="preserve">. If an inventor participates in a standard-setting process and wins support for including a patented technology in a standard, that decision does not magically transform a lawful patent right into an unlawful monopoly. To be sure, that decision gives the patent holder some bargaining power in claiming a piece of the surplus created by standardization. And, it would require the patent holder to live up to commitments as they would have bargained for it, enforceable by contract laws. But standard setting decisions are intended to be a recognition that a technology is superior to its alternatives. A favorable SSO decision, like a patent itself, is a reward for an innovator’s meritorious contribution whose wide-ranging benefits can ripple throughout the economy, contributing to dynamic competition. Arguments that inclusion in a standard confers market power that could harm competition typically rest on the unreasonable assumption that the winning technology is no better than its rivals.29 It is therefore unsurprising that proponents of using antitrust law to police FRAND commitments principally rely on models devoid of economic or empirical evidence that hold-up is a real phenomenon,30 much less one that harms competition. Since hold-up theories gained traction in the early 2000s, it is striking that they still remain an empirical enigma in the academic literature.31 </w:t>
      </w:r>
      <w:r w:rsidRPr="000F561C">
        <w:rPr>
          <w:rStyle w:val="StyleUnderline"/>
        </w:rPr>
        <w:t xml:space="preserve">Antitrust law demands evidence-based enforcement, without which </w:t>
      </w:r>
      <w:r w:rsidRPr="00A31CA6">
        <w:rPr>
          <w:rStyle w:val="StyleUnderline"/>
          <w:highlight w:val="cyan"/>
        </w:rPr>
        <w:t>there is a real threat of undermining incentives to innovate</w:t>
      </w:r>
      <w:r w:rsidRPr="000F561C">
        <w:rPr>
          <w:sz w:val="16"/>
        </w:rPr>
        <w:t xml:space="preserve">. That is why I believe so strongly that </w:t>
      </w:r>
      <w:r w:rsidRPr="000F561C">
        <w:rPr>
          <w:rStyle w:val="StyleUnderline"/>
        </w:rPr>
        <w:t xml:space="preserve">antitrust law should play no role in policing unilateral FRAND commitments where </w:t>
      </w:r>
      <w:r w:rsidRPr="00A31CA6">
        <w:rPr>
          <w:rStyle w:val="Emphasis"/>
          <w:highlight w:val="cyan"/>
        </w:rPr>
        <w:t>contract or common law</w:t>
      </w:r>
      <w:r w:rsidRPr="000F561C">
        <w:rPr>
          <w:rStyle w:val="Emphasis"/>
        </w:rPr>
        <w:t xml:space="preserve"> remedies</w:t>
      </w:r>
      <w:r w:rsidRPr="000F561C">
        <w:rPr>
          <w:rStyle w:val="StyleUnderline"/>
        </w:rPr>
        <w:t xml:space="preserve"> </w:t>
      </w:r>
      <w:r w:rsidRPr="00A31CA6">
        <w:rPr>
          <w:rStyle w:val="Emphasis"/>
          <w:highlight w:val="cyan"/>
        </w:rPr>
        <w:t>would be adequate</w:t>
      </w:r>
      <w:r w:rsidRPr="000F561C">
        <w:rPr>
          <w:sz w:val="16"/>
        </w:rPr>
        <w:t xml:space="preserve">.32 I worry that </w:t>
      </w:r>
      <w:r w:rsidRPr="000F561C">
        <w:rPr>
          <w:rStyle w:val="StyleUnderline"/>
        </w:rPr>
        <w:t>courts and enforcers have overly indulged theories of patent holdup as a supposed competition problem,33 while losing sight of the basic policies of antitrust law</w:t>
      </w:r>
      <w:r w:rsidRPr="000F561C">
        <w:rPr>
          <w:sz w:val="16"/>
        </w:rPr>
        <w:t xml:space="preserve">. They lose sight of the fact that antitrust law is not just remedial; it is, importantly, intended to deter through the threat of treble damages.34 As enforcers, </w:t>
      </w:r>
      <w:r w:rsidRPr="00A31CA6">
        <w:rPr>
          <w:rStyle w:val="StyleUnderline"/>
          <w:highlight w:val="cyan"/>
        </w:rPr>
        <w:t>we have</w:t>
      </w:r>
      <w:r w:rsidRPr="000F561C">
        <w:rPr>
          <w:rStyle w:val="StyleUnderline"/>
        </w:rPr>
        <w:t xml:space="preserve"> a responsibility </w:t>
      </w:r>
      <w:r w:rsidRPr="00A31CA6">
        <w:rPr>
          <w:rStyle w:val="StyleUnderline"/>
          <w:highlight w:val="cyan"/>
        </w:rPr>
        <w:t>to ensure</w:t>
      </w:r>
      <w:r w:rsidRPr="000F561C">
        <w:rPr>
          <w:rStyle w:val="StyleUnderline"/>
        </w:rPr>
        <w:t xml:space="preserve"> that </w:t>
      </w:r>
      <w:r w:rsidRPr="00A31CA6">
        <w:rPr>
          <w:rStyle w:val="StyleUnderline"/>
          <w:highlight w:val="cyan"/>
        </w:rPr>
        <w:t>antitrust policy remains sound</w:t>
      </w:r>
      <w:r w:rsidRPr="000F561C">
        <w:rPr>
          <w:sz w:val="16"/>
        </w:rPr>
        <w:t xml:space="preserve">, </w:t>
      </w:r>
      <w:r w:rsidRPr="000F561C">
        <w:rPr>
          <w:rStyle w:val="StyleUnderline"/>
        </w:rPr>
        <w:t xml:space="preserve">so that U.S. consumers continue </w:t>
      </w:r>
      <w:r w:rsidRPr="00A31CA6">
        <w:rPr>
          <w:rStyle w:val="StyleUnderline"/>
          <w:highlight w:val="cyan"/>
        </w:rPr>
        <w:t>to enjoy</w:t>
      </w:r>
      <w:r w:rsidRPr="000F561C">
        <w:rPr>
          <w:rStyle w:val="StyleUnderline"/>
        </w:rPr>
        <w:t xml:space="preserve"> the benefits of dynamic competition and </w:t>
      </w:r>
      <w:r w:rsidRPr="00A31CA6">
        <w:rPr>
          <w:rStyle w:val="Emphasis"/>
          <w:highlight w:val="cyan"/>
        </w:rPr>
        <w:t>innovation</w:t>
      </w:r>
      <w:r w:rsidRPr="000F561C">
        <w:rPr>
          <w:sz w:val="16"/>
        </w:rPr>
        <w:t xml:space="preserve">, and so </w:t>
      </w:r>
      <w:r w:rsidRPr="00A31CA6">
        <w:rPr>
          <w:rStyle w:val="StyleUnderline"/>
          <w:highlight w:val="cyan"/>
        </w:rPr>
        <w:t xml:space="preserve">we do not </w:t>
      </w:r>
      <w:r w:rsidRPr="00A31CA6">
        <w:rPr>
          <w:rStyle w:val="Emphasis"/>
          <w:highlight w:val="cyan"/>
        </w:rPr>
        <w:t>export</w:t>
      </w:r>
      <w:r w:rsidRPr="000F561C">
        <w:rPr>
          <w:rStyle w:val="StyleUnderline"/>
        </w:rPr>
        <w:t xml:space="preserve"> </w:t>
      </w:r>
      <w:r w:rsidRPr="00A31CA6">
        <w:rPr>
          <w:rStyle w:val="StyleUnderline"/>
          <w:highlight w:val="cyan"/>
        </w:rPr>
        <w:t>unsound theories</w:t>
      </w:r>
      <w:r w:rsidRPr="000F561C">
        <w:rPr>
          <w:rStyle w:val="StyleUnderline"/>
        </w:rPr>
        <w:t xml:space="preserve"> </w:t>
      </w:r>
      <w:r w:rsidRPr="00A31CA6">
        <w:rPr>
          <w:rStyle w:val="StyleUnderline"/>
          <w:highlight w:val="cyan"/>
        </w:rPr>
        <w:t>of</w:t>
      </w:r>
      <w:r w:rsidRPr="000F561C">
        <w:rPr>
          <w:rStyle w:val="StyleUnderline"/>
        </w:rPr>
        <w:t xml:space="preserve"> antitrust </w:t>
      </w:r>
      <w:r w:rsidRPr="00A31CA6">
        <w:rPr>
          <w:rStyle w:val="StyleUnderline"/>
          <w:highlight w:val="cyan"/>
        </w:rPr>
        <w:t xml:space="preserve">liability </w:t>
      </w:r>
      <w:r w:rsidRPr="00A31CA6">
        <w:rPr>
          <w:rStyle w:val="Emphasis"/>
          <w:highlight w:val="cyan"/>
        </w:rPr>
        <w:t>abroad</w:t>
      </w:r>
      <w:r w:rsidRPr="000F561C">
        <w:rPr>
          <w:sz w:val="16"/>
        </w:rPr>
        <w:t xml:space="preserve">, where economically dubious enforcement actions can have serious consumer-harming effects on U.S. businesses, consumers, and workers. </w:t>
      </w:r>
    </w:p>
    <w:p w14:paraId="7100A767" w14:textId="77777777" w:rsidR="006A2E63" w:rsidRPr="00E623E9" w:rsidRDefault="006A2E63" w:rsidP="006A2E63">
      <w:pPr>
        <w:pStyle w:val="Heading4"/>
        <w:rPr>
          <w:rFonts w:cs="Arial"/>
        </w:rPr>
      </w:pPr>
      <w:r>
        <w:rPr>
          <w:rFonts w:cs="Arial"/>
        </w:rPr>
        <w:t xml:space="preserve">5. Patent law solves---their solvency advocate. </w:t>
      </w:r>
      <w:r w:rsidRPr="00AA3E77">
        <w:rPr>
          <w:rFonts w:cs="Arial"/>
          <w:highlight w:val="green"/>
        </w:rPr>
        <w:t>[EMORY PR=GREEN]</w:t>
      </w:r>
    </w:p>
    <w:p w14:paraId="412309B0" w14:textId="77777777" w:rsidR="006A2E63" w:rsidRPr="00E623E9" w:rsidRDefault="006A2E63" w:rsidP="006A2E63">
      <w:r>
        <w:rPr>
          <w:rStyle w:val="Style13ptBold"/>
        </w:rPr>
        <w:t xml:space="preserve">1AC </w:t>
      </w:r>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w:t>
      </w:r>
      <w:r w:rsidRPr="00E623E9">
        <w:lastRenderedPageBreak/>
        <w:t>content/uploads/2018/05/How-Antitrust-Law-Can-Make-FRAND-Commitments-More-Effective.pdf)</w:t>
      </w:r>
    </w:p>
    <w:p w14:paraId="783774BC" w14:textId="77777777" w:rsidR="006A2E63" w:rsidRPr="00D85F17" w:rsidRDefault="006A2E63" w:rsidP="006A2E63">
      <w:pPr>
        <w:rPr>
          <w:sz w:val="16"/>
        </w:rPr>
      </w:pPr>
      <w:r w:rsidRPr="00E623E9">
        <w:rPr>
          <w:sz w:val="16"/>
          <w:szCs w:val="16"/>
        </w:rPr>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ex post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07240E">
        <w:rPr>
          <w:rStyle w:val="StyleUnderline"/>
          <w:highlight w:val="green"/>
        </w:rPr>
        <w:t xml:space="preserve">SSO procedures and FRAND rules should be </w:t>
      </w:r>
      <w:r w:rsidRPr="0007240E">
        <w:rPr>
          <w:rStyle w:val="Emphasis"/>
          <w:highlight w:val="green"/>
        </w:rPr>
        <w:t>evaluated</w:t>
      </w:r>
      <w:r w:rsidRPr="0007240E">
        <w:rPr>
          <w:sz w:val="16"/>
          <w:highlight w:val="green"/>
        </w:rPr>
        <w:t xml:space="preserve"> </w:t>
      </w:r>
      <w:r w:rsidRPr="0007240E">
        <w:rPr>
          <w:rStyle w:val="StyleUnderline"/>
          <w:highlight w:val="green"/>
        </w:rPr>
        <w:t xml:space="preserve">based on whether they lead to </w:t>
      </w:r>
      <w:r w:rsidRPr="0007240E">
        <w:rPr>
          <w:rStyle w:val="Emphasis"/>
          <w:highlight w:val="green"/>
        </w:rPr>
        <w:t>reasonable</w:t>
      </w:r>
      <w:r w:rsidRPr="0007240E">
        <w:rPr>
          <w:rStyle w:val="StyleUnderline"/>
          <w:highlight w:val="green"/>
        </w:rPr>
        <w:t xml:space="preserve"> SEP </w:t>
      </w:r>
      <w:r w:rsidRPr="0007240E">
        <w:rPr>
          <w:rStyle w:val="Emphasis"/>
          <w:highlight w:val="green"/>
        </w:rPr>
        <w:t>royalties</w:t>
      </w:r>
      <w:r w:rsidRPr="00E623E9">
        <w:rPr>
          <w:sz w:val="16"/>
        </w:rPr>
        <w:t xml:space="preserve">, </w:t>
      </w:r>
      <w:r w:rsidRPr="0007240E">
        <w:rPr>
          <w:rStyle w:val="StyleUnderline"/>
          <w:highlight w:val="green"/>
        </w:rPr>
        <w:t>using the competitive ex ante licensing standard</w:t>
      </w:r>
      <w:r w:rsidRPr="00E623E9">
        <w:rPr>
          <w:sz w:val="16"/>
        </w:rPr>
        <w:t xml:space="preserve"> discussed above, </w:t>
      </w:r>
      <w:r w:rsidRPr="00E623E9">
        <w:rPr>
          <w:rStyle w:val="StyleUnderline"/>
        </w:rPr>
        <w:t xml:space="preserve">which has been </w:t>
      </w:r>
      <w:r w:rsidRPr="0007240E">
        <w:rPr>
          <w:rStyle w:val="Emphasis"/>
          <w:highlight w:val="green"/>
        </w:rPr>
        <w:t>adopted</w:t>
      </w:r>
      <w:r w:rsidRPr="00E623E9">
        <w:rPr>
          <w:rStyle w:val="StyleUnderline"/>
        </w:rPr>
        <w:t xml:space="preserve"> by the courts </w:t>
      </w:r>
      <w:r w:rsidRPr="0007240E">
        <w:rPr>
          <w:rStyle w:val="Emphasis"/>
          <w:sz w:val="28"/>
          <w:szCs w:val="28"/>
          <w:highlight w:val="green"/>
        </w:rPr>
        <w:t>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r w:rsidRPr="00E623E9">
        <w:rPr>
          <w:rStyle w:val="Emphasis"/>
        </w:rPr>
        <w:t>ex ante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particular circumstances.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as a result of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in </w:t>
      </w:r>
      <w:r w:rsidRPr="00E623E9">
        <w:rPr>
          <w:rStyle w:val="Emphasis"/>
        </w:rPr>
        <w:t>excess</w:t>
      </w:r>
      <w:r w:rsidRPr="00E623E9">
        <w:rPr>
          <w:rStyle w:val="StyleUnderline"/>
        </w:rPr>
        <w:t xml:space="preserve"> of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07240E">
        <w:rPr>
          <w:rStyle w:val="StyleUnderline"/>
          <w:highlight w:val="green"/>
        </w:rPr>
        <w:t xml:space="preserve">it would </w:t>
      </w:r>
      <w:r w:rsidRPr="0007240E">
        <w:rPr>
          <w:rStyle w:val="Emphasis"/>
          <w:highlight w:val="green"/>
        </w:rPr>
        <w:t>suffice</w:t>
      </w:r>
      <w:r w:rsidRPr="0007240E">
        <w:rPr>
          <w:rStyle w:val="StyleUnderline"/>
          <w:highlight w:val="green"/>
        </w:rPr>
        <w:t xml:space="preserve"> to </w:t>
      </w:r>
      <w:r w:rsidRPr="0007240E">
        <w:rPr>
          <w:rStyle w:val="Emphasis"/>
          <w:highlight w:val="green"/>
        </w:rPr>
        <w:t>determine</w:t>
      </w:r>
      <w:r w:rsidRPr="00E623E9">
        <w:rPr>
          <w:rStyle w:val="StyleUnderline"/>
        </w:rPr>
        <w:t xml:space="preserve"> </w:t>
      </w:r>
      <w:r w:rsidRPr="0007240E">
        <w:rPr>
          <w:rStyle w:val="StyleUnderline"/>
          <w:highlight w:val="green"/>
        </w:rPr>
        <w:t xml:space="preserve">that </w:t>
      </w:r>
      <w:r w:rsidRPr="0007240E">
        <w:rPr>
          <w:rStyle w:val="Emphasis"/>
          <w:highlight w:val="green"/>
        </w:rPr>
        <w:t>market power</w:t>
      </w:r>
      <w:r w:rsidRPr="0007240E">
        <w:rPr>
          <w:rStyle w:val="StyleUnderline"/>
          <w:highlight w:val="green"/>
        </w:rPr>
        <w:t xml:space="preserve"> has been</w:t>
      </w:r>
      <w:r w:rsidRPr="00E623E9">
        <w:rPr>
          <w:rStyle w:val="StyleUnderline"/>
        </w:rPr>
        <w:t xml:space="preserve"> </w:t>
      </w:r>
      <w:r w:rsidRPr="00E623E9">
        <w:rPr>
          <w:rStyle w:val="Emphasis"/>
        </w:rPr>
        <w:t>created</w:t>
      </w:r>
      <w:r w:rsidRPr="00E623E9">
        <w:rPr>
          <w:rStyle w:val="StyleUnderline"/>
        </w:rPr>
        <w:t xml:space="preserve"> or </w:t>
      </w:r>
      <w:r w:rsidRPr="0007240E">
        <w:rPr>
          <w:rStyle w:val="Emphasis"/>
          <w:highlight w:val="green"/>
        </w:rPr>
        <w:t>exercised</w:t>
      </w:r>
      <w:r w:rsidRPr="00E623E9">
        <w:rPr>
          <w:sz w:val="16"/>
        </w:rPr>
        <w:t xml:space="preserve">, </w:t>
      </w:r>
      <w:r w:rsidRPr="00E623E9">
        <w:rPr>
          <w:rStyle w:val="StyleUnderline"/>
        </w:rPr>
        <w:t xml:space="preserve">and </w:t>
      </w:r>
      <w:r w:rsidRPr="0007240E">
        <w:rPr>
          <w:rStyle w:val="StyleUnderline"/>
          <w:highlight w:val="green"/>
        </w:rPr>
        <w:t>that existing SSO</w:t>
      </w:r>
      <w:r w:rsidRPr="00E623E9">
        <w:rPr>
          <w:rStyle w:val="StyleUnderline"/>
        </w:rPr>
        <w:t xml:space="preserve"> rules and policies </w:t>
      </w:r>
      <w:r w:rsidRPr="0007240E">
        <w:rPr>
          <w:rStyle w:val="StyleUnderline"/>
          <w:highlight w:val="green"/>
        </w:rPr>
        <w:t xml:space="preserve">were </w:t>
      </w:r>
      <w:r w:rsidRPr="0007240E">
        <w:rPr>
          <w:rStyle w:val="Emphasis"/>
          <w:highlight w:val="green"/>
        </w:rPr>
        <w:t>not adequate</w:t>
      </w:r>
      <w:r w:rsidRPr="0007240E">
        <w:rPr>
          <w:rStyle w:val="StyleUnderline"/>
          <w:highlight w:val="green"/>
        </w:rPr>
        <w:t xml:space="preserve"> to prevent the competitive harm</w:t>
      </w:r>
      <w:r w:rsidRPr="00E623E9">
        <w:rPr>
          <w:sz w:val="16"/>
        </w:rPr>
        <w:t xml:space="preserve">.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if as is likely the defendant is able to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standard, but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t>
      </w:r>
      <w:r w:rsidRPr="00E623E9">
        <w:rPr>
          <w:sz w:val="16"/>
        </w:rPr>
        <w:lastRenderedPageBreak/>
        <w:t xml:space="preserve">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The court would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plaintiff prevails</w:t>
      </w:r>
      <w:r w:rsidRPr="00E623E9">
        <w:rPr>
          <w:sz w:val="16"/>
        </w:rPr>
        <w:t xml:space="preserve">. </w:t>
      </w:r>
      <w:r w:rsidRPr="00E623E9">
        <w:rPr>
          <w:rStyle w:val="StyleUnderline"/>
        </w:rPr>
        <w:t>Implementers that paid supracompetitive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it might give the SSO a period of time</w:t>
      </w:r>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Alternatively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p w14:paraId="285F6ED4" w14:textId="77777777" w:rsidR="006A2E63" w:rsidRPr="00AA3E77" w:rsidRDefault="006A2E63" w:rsidP="006A2E63">
      <w:pPr>
        <w:pStyle w:val="Heading4"/>
      </w:pPr>
      <w:r>
        <w:t>They’re wrose for targetting---</w:t>
      </w:r>
      <w:r w:rsidRPr="00864BC1">
        <w:rPr>
          <w:i/>
        </w:rPr>
        <w:t>expanding the scope of antitrust causes regulatory capture.</w:t>
      </w:r>
    </w:p>
    <w:p w14:paraId="702B7994" w14:textId="77777777" w:rsidR="006A2E63" w:rsidRPr="00BF2526" w:rsidRDefault="006A2E63" w:rsidP="006A2E63">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4EE4164E" w14:textId="77777777" w:rsidR="006A2E63" w:rsidRPr="009808DC" w:rsidRDefault="006A2E63" w:rsidP="006A2E63">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1F388BC6" w14:textId="77777777" w:rsidR="006A2E63" w:rsidRPr="00864BC1" w:rsidRDefault="006A2E63" w:rsidP="006A2E63">
      <w:pPr>
        <w:rPr>
          <w:sz w:val="16"/>
        </w:rPr>
      </w:pPr>
      <w:r w:rsidRPr="00864BC1">
        <w:rPr>
          <w:sz w:val="16"/>
        </w:rPr>
        <w:t xml:space="preserve">See, e.g., Bundeskartellamt prohibits Facebook from combining user data from different sources (Bundeskartellamt,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DeBow,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lastRenderedPageBreak/>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5756F1D0" w14:textId="77777777" w:rsidR="006A2E63" w:rsidRDefault="006A2E63" w:rsidP="006A2E63">
      <w:pPr>
        <w:pStyle w:val="Heading4"/>
      </w:pPr>
      <w:r>
        <w:t>3. Expertise solves targetting</w:t>
      </w:r>
    </w:p>
    <w:p w14:paraId="3D878BF5" w14:textId="77777777" w:rsidR="006A2E63" w:rsidRPr="00A47695" w:rsidRDefault="006A2E63" w:rsidP="006A2E63">
      <w:r w:rsidRPr="00A47695">
        <w:t xml:space="preserve">Erik R. </w:t>
      </w:r>
      <w:r w:rsidRPr="00A47695">
        <w:rPr>
          <w:rStyle w:val="Style13ptBold"/>
        </w:rPr>
        <w:t>Puknys and</w:t>
      </w:r>
      <w:r w:rsidRPr="00A47695">
        <w:t xml:space="preserve"> Michelle (Yongyuan) </w:t>
      </w:r>
      <w:r w:rsidRPr="00A47695">
        <w:rPr>
          <w:rStyle w:val="Style13ptBold"/>
        </w:rPr>
        <w:t>Rice</w:t>
      </w:r>
      <w:r>
        <w:rPr>
          <w:rStyle w:val="Style13ptBold"/>
        </w:rPr>
        <w:t xml:space="preserve"> 20</w:t>
      </w:r>
      <w:r w:rsidRPr="00A47695">
        <w:t xml:space="preserve">. Parnter at Finnegan and former patent examiner at the US Patent &amp; Trademark Office. Associate at Finnegan, with experience in section 337 investigations before the U.S. International Trade Commission (ITC). SEP Users Should Jettison Antitrust For Patent, Contract Law. </w:t>
      </w:r>
      <w:r>
        <w:t xml:space="preserve">Finnegan. </w:t>
      </w:r>
      <w:r w:rsidRPr="00A47695">
        <w:t>Law360. 10-15-2020. https://www.finnegan.com/en/insights/articles/CDMR-sep-users-should-jettison-antitrust-for-patent-contract-law.html</w:t>
      </w:r>
    </w:p>
    <w:p w14:paraId="14111637" w14:textId="77777777" w:rsidR="006A2E63" w:rsidRPr="00A47695" w:rsidRDefault="006A2E63" w:rsidP="006A2E63">
      <w:pPr>
        <w:rPr>
          <w:sz w:val="16"/>
        </w:rPr>
      </w:pPr>
      <w:r w:rsidRPr="00A47695">
        <w:rPr>
          <w:sz w:val="16"/>
        </w:rPr>
        <w:t xml:space="preserve">The Qualcomm and Continental decisions demonstrate that </w:t>
      </w:r>
      <w:r w:rsidRPr="00A31CA6">
        <w:rPr>
          <w:rStyle w:val="StyleUnderline"/>
          <w:highlight w:val="cyan"/>
        </w:rPr>
        <w:t xml:space="preserve">antitrust is an </w:t>
      </w:r>
      <w:r w:rsidRPr="00A31CA6">
        <w:rPr>
          <w:rStyle w:val="Emphasis"/>
          <w:highlight w:val="cyan"/>
        </w:rPr>
        <w:t xml:space="preserve">unlikely vehicle </w:t>
      </w:r>
      <w:r w:rsidRPr="00A31CA6">
        <w:rPr>
          <w:rStyle w:val="StyleUnderline"/>
          <w:highlight w:val="cyan"/>
        </w:rPr>
        <w:t>for resolving FRAND disputes</w:t>
      </w:r>
      <w:r w:rsidRPr="00A47695">
        <w:rPr>
          <w:sz w:val="16"/>
        </w:rPr>
        <w:t xml:space="preserve">. Unless the Ninth Circuit, sitting en banc reverses the panel decision in Qualcomm, the Fifth Circuit reverses the Continental decision, or the Supreme Court steps in to change things, </w:t>
      </w:r>
      <w:r w:rsidRPr="00A47695">
        <w:rPr>
          <w:rStyle w:val="StyleUnderline"/>
        </w:rPr>
        <w:t xml:space="preserve">antitrust </w:t>
      </w:r>
      <w:r w:rsidRPr="00A31CA6">
        <w:rPr>
          <w:rStyle w:val="StyleUnderline"/>
          <w:highlight w:val="cyan"/>
        </w:rPr>
        <w:t>challenges</w:t>
      </w:r>
      <w:r w:rsidRPr="00A47695">
        <w:rPr>
          <w:rStyle w:val="StyleUnderline"/>
        </w:rPr>
        <w:t xml:space="preserve"> to SEP licensing practices </w:t>
      </w:r>
      <w:r w:rsidRPr="00A31CA6">
        <w:rPr>
          <w:rStyle w:val="StyleUnderline"/>
          <w:highlight w:val="cyan"/>
        </w:rPr>
        <w:t xml:space="preserve">face an </w:t>
      </w:r>
      <w:r w:rsidRPr="00A31CA6">
        <w:rPr>
          <w:rStyle w:val="Emphasis"/>
          <w:highlight w:val="cyan"/>
        </w:rPr>
        <w:t>uphill battle</w:t>
      </w:r>
      <w:r w:rsidRPr="00A47695">
        <w:rPr>
          <w:sz w:val="16"/>
        </w:rPr>
        <w:t>.</w:t>
      </w:r>
    </w:p>
    <w:p w14:paraId="6E8DF825" w14:textId="77777777" w:rsidR="006A2E63" w:rsidRPr="00E623E9" w:rsidRDefault="006A2E63" w:rsidP="006A2E63">
      <w:pPr>
        <w:rPr>
          <w:sz w:val="16"/>
        </w:rPr>
      </w:pPr>
      <w:r w:rsidRPr="00A31CA6">
        <w:rPr>
          <w:rStyle w:val="Emphasis"/>
          <w:highlight w:val="cyan"/>
        </w:rPr>
        <w:t>Contract and patent law</w:t>
      </w:r>
      <w:r w:rsidRPr="00A47695">
        <w:rPr>
          <w:sz w:val="16"/>
        </w:rPr>
        <w:t>, on the other hand</w:t>
      </w:r>
      <w:r w:rsidRPr="00A47695">
        <w:rPr>
          <w:rStyle w:val="StyleUnderline"/>
        </w:rPr>
        <w:t xml:space="preserve">, </w:t>
      </w:r>
      <w:r w:rsidRPr="00A31CA6">
        <w:rPr>
          <w:rStyle w:val="StyleUnderline"/>
          <w:highlight w:val="cyan"/>
        </w:rPr>
        <w:t>provide</w:t>
      </w:r>
      <w:r w:rsidRPr="00A47695">
        <w:rPr>
          <w:rStyle w:val="StyleUnderline"/>
        </w:rPr>
        <w:t xml:space="preserve"> a </w:t>
      </w:r>
      <w:r w:rsidRPr="00A31CA6">
        <w:rPr>
          <w:rStyle w:val="StyleUnderline"/>
          <w:highlight w:val="cyan"/>
        </w:rPr>
        <w:t>different perspective</w:t>
      </w:r>
      <w:r w:rsidRPr="00A47695">
        <w:rPr>
          <w:rStyle w:val="StyleUnderline"/>
        </w:rPr>
        <w:t xml:space="preserve"> and </w:t>
      </w:r>
      <w:r w:rsidRPr="00A31CA6">
        <w:rPr>
          <w:rStyle w:val="Emphasis"/>
          <w:highlight w:val="cyan"/>
        </w:rPr>
        <w:t>more flexibility</w:t>
      </w:r>
      <w:r w:rsidRPr="00A47695">
        <w:rPr>
          <w:rStyle w:val="StyleUnderline"/>
        </w:rPr>
        <w:t xml:space="preserve"> for implementers during negotiations and in court</w:t>
      </w:r>
      <w:r w:rsidRPr="00A47695">
        <w:rPr>
          <w:sz w:val="16"/>
        </w:rPr>
        <w:t xml:space="preserve">. </w:t>
      </w:r>
      <w:r w:rsidRPr="00A47695">
        <w:rPr>
          <w:rStyle w:val="StyleUnderline"/>
        </w:rPr>
        <w:t xml:space="preserve">When </w:t>
      </w:r>
      <w:r w:rsidRPr="00A31CA6">
        <w:rPr>
          <w:rStyle w:val="StyleUnderline"/>
          <w:highlight w:val="cyan"/>
        </w:rPr>
        <w:t>negotiating FRAND</w:t>
      </w:r>
      <w:r w:rsidRPr="00A47695">
        <w:rPr>
          <w:sz w:val="16"/>
        </w:rPr>
        <w:t xml:space="preserve"> terms, the </w:t>
      </w:r>
      <w:r w:rsidRPr="00A31CA6">
        <w:rPr>
          <w:rStyle w:val="StyleUnderline"/>
          <w:highlight w:val="cyan"/>
        </w:rPr>
        <w:t>parties</w:t>
      </w:r>
      <w:r w:rsidRPr="00A47695">
        <w:rPr>
          <w:rStyle w:val="StyleUnderline"/>
        </w:rPr>
        <w:t xml:space="preserve"> should </w:t>
      </w:r>
      <w:r w:rsidRPr="00A31CA6">
        <w:rPr>
          <w:rStyle w:val="StyleUnderline"/>
          <w:highlight w:val="cyan"/>
        </w:rPr>
        <w:t>review</w:t>
      </w:r>
      <w:r w:rsidRPr="00A47695">
        <w:rPr>
          <w:rStyle w:val="StyleUnderline"/>
        </w:rPr>
        <w:t xml:space="preserve"> relevant case law interpreting similar </w:t>
      </w:r>
      <w:r w:rsidRPr="00A31CA6">
        <w:rPr>
          <w:rStyle w:val="StyleUnderline"/>
          <w:highlight w:val="cyan"/>
        </w:rPr>
        <w:t>SSO policies</w:t>
      </w:r>
      <w:r w:rsidRPr="00A47695">
        <w:rPr>
          <w:sz w:val="16"/>
        </w:rPr>
        <w:t xml:space="preserve">, and the damages methodologies courts have endorsed or criticized. In addition, the </w:t>
      </w:r>
      <w:r w:rsidRPr="00A31CA6">
        <w:rPr>
          <w:rStyle w:val="StyleUnderline"/>
          <w:highlight w:val="cyan"/>
        </w:rPr>
        <w:t>parties should be mindful</w:t>
      </w:r>
      <w:r w:rsidRPr="00A47695">
        <w:rPr>
          <w:rStyle w:val="StyleUnderline"/>
        </w:rPr>
        <w:t xml:space="preserve"> of creating a record of willingness and diligence and beware of engaging in behavior that could be characterized as bad faith</w:t>
      </w:r>
      <w:r w:rsidRPr="00A47695">
        <w:rPr>
          <w:sz w:val="16"/>
        </w:rPr>
        <w:t xml:space="preserve">. As in traditional contract settings, </w:t>
      </w:r>
      <w:r w:rsidRPr="00A47695">
        <w:rPr>
          <w:rStyle w:val="StyleUnderline"/>
        </w:rPr>
        <w:t xml:space="preserve">the </w:t>
      </w:r>
      <w:r w:rsidRPr="00A31CA6">
        <w:rPr>
          <w:rStyle w:val="StyleUnderline"/>
          <w:highlight w:val="cyan"/>
        </w:rPr>
        <w:t>covenant of good faith will play a role</w:t>
      </w:r>
      <w:r w:rsidRPr="00A47695">
        <w:rPr>
          <w:rStyle w:val="StyleUnderline"/>
        </w:rPr>
        <w:t xml:space="preserve"> in the FRAND world</w:t>
      </w:r>
      <w:r w:rsidRPr="00A47695">
        <w:rPr>
          <w:sz w:val="16"/>
        </w:rPr>
        <w:t>. And that applies to both sides.</w:t>
      </w:r>
    </w:p>
    <w:p w14:paraId="27A6ADB8" w14:textId="77777777" w:rsidR="006A2E63" w:rsidRDefault="006A2E63" w:rsidP="006A2E63">
      <w:pPr>
        <w:pStyle w:val="Heading4"/>
      </w:pPr>
      <w:r>
        <w:t xml:space="preserve">CP encourages </w:t>
      </w:r>
      <w:r w:rsidRPr="00AA3E77">
        <w:rPr>
          <w:u w:val="single"/>
        </w:rPr>
        <w:t>efficiency</w:t>
      </w:r>
      <w:r>
        <w:t xml:space="preserve"> in any industry.</w:t>
      </w:r>
    </w:p>
    <w:p w14:paraId="40632923" w14:textId="77777777" w:rsidR="006A2E63" w:rsidRPr="003C571F" w:rsidRDefault="006A2E63" w:rsidP="006A2E63">
      <w:r>
        <w:t xml:space="preserve">Kristelia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372DED85" w14:textId="77777777" w:rsidR="006A2E63" w:rsidRPr="00BB19B3" w:rsidRDefault="006A2E63" w:rsidP="006A2E63">
      <w:pPr>
        <w:rPr>
          <w:sz w:val="16"/>
        </w:rPr>
      </w:pPr>
      <w:r w:rsidRPr="00810A81">
        <w:rPr>
          <w:rStyle w:val="StyleUnderline"/>
          <w:highlight w:val="cyan"/>
        </w:rPr>
        <w:t>Companies</w:t>
      </w:r>
      <w:r w:rsidRPr="00BB19B3">
        <w:rPr>
          <w:sz w:val="16"/>
        </w:rPr>
        <w:t xml:space="preserve">, like individuals, </w:t>
      </w:r>
      <w:r w:rsidRPr="00810A81">
        <w:rPr>
          <w:rStyle w:val="StyleUnderline"/>
          <w:highlight w:val="cyan"/>
        </w:rPr>
        <w:t>are risk averse</w:t>
      </w:r>
      <w:r w:rsidRPr="005E54AC">
        <w:rPr>
          <w:rStyle w:val="StyleUnderline"/>
        </w:rPr>
        <w:t xml:space="preserve">. The </w:t>
      </w:r>
      <w:r w:rsidRPr="00810A81">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10A81">
        <w:rPr>
          <w:rStyle w:val="Emphasis"/>
          <w:highlight w:val="cyan"/>
        </w:rPr>
        <w:t>even a poor one</w:t>
      </w:r>
      <w:r w:rsidRPr="00810A81">
        <w:rPr>
          <w:sz w:val="16"/>
          <w:highlight w:val="cyan"/>
        </w:rPr>
        <w:t>,</w:t>
      </w:r>
      <w:r w:rsidRPr="00BB19B3">
        <w:rPr>
          <w:sz w:val="16"/>
        </w:rPr>
        <w:t xml:space="preserve"> </w:t>
      </w:r>
      <w:r w:rsidRPr="00810A81">
        <w:rPr>
          <w:rStyle w:val="Emphasis"/>
          <w:highlight w:val="cyan"/>
        </w:rPr>
        <w:t>allows them to take a chance on private negotiation</w:t>
      </w:r>
      <w:r w:rsidRPr="00810A81">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10A81">
        <w:rPr>
          <w:rStyle w:val="Emphasis"/>
          <w:highlight w:val="cyan"/>
        </w:rPr>
        <w:t>If the private terms prove functional</w:t>
      </w:r>
      <w:r w:rsidRPr="005E54AC">
        <w:rPr>
          <w:rStyle w:val="Emphasis"/>
        </w:rPr>
        <w:t xml:space="preserve"> and </w:t>
      </w:r>
      <w:r w:rsidRPr="00810A81">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77FDDDEE" w14:textId="77777777" w:rsidR="006A2E63" w:rsidRPr="00BB19B3" w:rsidRDefault="006A2E63" w:rsidP="006A2E63">
      <w:pPr>
        <w:rPr>
          <w:sz w:val="16"/>
        </w:rPr>
      </w:pPr>
      <w:r w:rsidRPr="00BB19B3">
        <w:rPr>
          <w:sz w:val="16"/>
        </w:rPr>
        <w:t>CONCLUSION</w:t>
      </w:r>
    </w:p>
    <w:p w14:paraId="6137F2C3" w14:textId="77777777" w:rsidR="006A2E63" w:rsidRPr="00BB19B3" w:rsidRDefault="006A2E63" w:rsidP="006A2E63">
      <w:pPr>
        <w:rPr>
          <w:sz w:val="16"/>
        </w:rPr>
      </w:pPr>
      <w:r w:rsidRPr="00810A81">
        <w:rPr>
          <w:rStyle w:val="StyleUnderline"/>
          <w:highlight w:val="cyan"/>
        </w:rPr>
        <w:t xml:space="preserve">When coupled with a penalty default, </w:t>
      </w:r>
      <w:r w:rsidRPr="00810A81">
        <w:rPr>
          <w:rStyle w:val="Emphasis"/>
          <w:highlight w:val="cyan"/>
        </w:rPr>
        <w:t>uncertainty</w:t>
      </w:r>
      <w:r w:rsidRPr="00810A81">
        <w:rPr>
          <w:rStyle w:val="StyleUnderline"/>
          <w:highlight w:val="cyan"/>
        </w:rPr>
        <w:t xml:space="preserve"> can bring </w:t>
      </w:r>
      <w:r w:rsidRPr="00810A81">
        <w:rPr>
          <w:rStyle w:val="Emphasis"/>
          <w:highlight w:val="cyan"/>
        </w:rPr>
        <w:t>greater efficiency</w:t>
      </w:r>
      <w:r w:rsidRPr="0043028A">
        <w:rPr>
          <w:rStyle w:val="StyleUnderline"/>
        </w:rPr>
        <w:t xml:space="preserve"> to the marketplace </w:t>
      </w:r>
      <w:r w:rsidRPr="00810A81">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3A69140F" w14:textId="77777777" w:rsidR="006A2E63" w:rsidRPr="00BB19B3" w:rsidRDefault="006A2E63" w:rsidP="006A2E63">
      <w:pPr>
        <w:rPr>
          <w:sz w:val="16"/>
        </w:rPr>
      </w:pPr>
      <w:r w:rsidRPr="00BB19B3">
        <w:rPr>
          <w:rStyle w:val="StyleUnderline"/>
        </w:rPr>
        <w:lastRenderedPageBreak/>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multiterritory agreement with thirty-five European countries. 276</w:t>
      </w:r>
    </w:p>
    <w:p w14:paraId="6C334888" w14:textId="77777777" w:rsidR="006A2E63" w:rsidRPr="00DA5C78" w:rsidRDefault="006A2E63" w:rsidP="006A2E63">
      <w:pPr>
        <w:rPr>
          <w:rStyle w:val="StyleUnderline"/>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10A81">
        <w:rPr>
          <w:rStyle w:val="StyleUnderline"/>
          <w:highlight w:val="cyan"/>
        </w:rPr>
        <w:t xml:space="preserve">has </w:t>
      </w:r>
      <w:r w:rsidRPr="00810A81">
        <w:rPr>
          <w:rStyle w:val="Emphasis"/>
          <w:highlight w:val="cyan"/>
        </w:rPr>
        <w:t xml:space="preserve">application in </w:t>
      </w:r>
      <w:r w:rsidRPr="00810A81">
        <w:rPr>
          <w:rStyle w:val="Emphasis"/>
          <w:sz w:val="30"/>
          <w:szCs w:val="30"/>
          <w:highlight w:val="cyan"/>
        </w:rPr>
        <w:t>any industry</w:t>
      </w:r>
      <w:r w:rsidRPr="00DA5C78">
        <w:rPr>
          <w:rStyle w:val="StyleUnderline"/>
        </w:rPr>
        <w:t xml:space="preserve"> </w:t>
      </w:r>
      <w:r w:rsidRPr="00810A81">
        <w:rPr>
          <w:rStyle w:val="StyleUnderline"/>
          <w:highlight w:val="cyan"/>
        </w:rPr>
        <w:t xml:space="preserve">facing </w:t>
      </w:r>
      <w:r w:rsidRPr="00810A81">
        <w:rPr>
          <w:rStyle w:val="Emphasis"/>
          <w:highlight w:val="cyan"/>
        </w:rPr>
        <w:t>change</w:t>
      </w:r>
      <w:r w:rsidRPr="00810A81">
        <w:rPr>
          <w:rStyle w:val="StyleUnderline"/>
          <w:highlight w:val="cyan"/>
        </w:rPr>
        <w:t xml:space="preserve"> as a result of</w:t>
      </w:r>
      <w:r w:rsidRPr="00DA5C78">
        <w:rPr>
          <w:rStyle w:val="StyleUnderline"/>
        </w:rPr>
        <w:t xml:space="preserve"> </w:t>
      </w:r>
      <w:r w:rsidRPr="00DA5C78">
        <w:rPr>
          <w:rStyle w:val="Emphasis"/>
        </w:rPr>
        <w:t xml:space="preserve">rapid </w:t>
      </w:r>
      <w:r w:rsidRPr="00810A81">
        <w:rPr>
          <w:rStyle w:val="Emphasis"/>
          <w:highlight w:val="cyan"/>
        </w:rPr>
        <w:t>tech</w:t>
      </w:r>
      <w:r w:rsidRPr="00DA5C78">
        <w:rPr>
          <w:rStyle w:val="Emphasis"/>
        </w:rPr>
        <w:t xml:space="preserve">nological </w:t>
      </w:r>
      <w:r w:rsidRPr="00810A81">
        <w:rPr>
          <w:rStyle w:val="Emphasis"/>
          <w:highlight w:val="cyan"/>
        </w:rPr>
        <w:t>growth</w:t>
      </w:r>
      <w:r w:rsidRPr="00DA5C78">
        <w:rPr>
          <w:rStyle w:val="StyleUnderline"/>
        </w:rPr>
        <w:t xml:space="preserve">, </w:t>
      </w:r>
      <w:r w:rsidRPr="00810A81">
        <w:rPr>
          <w:rStyle w:val="Emphasis"/>
          <w:highlight w:val="cyan"/>
        </w:rPr>
        <w:t>evolving</w:t>
      </w:r>
      <w:r w:rsidRPr="00DA5C78">
        <w:rPr>
          <w:rStyle w:val="Emphasis"/>
        </w:rPr>
        <w:t xml:space="preserve"> consumer </w:t>
      </w:r>
      <w:r w:rsidRPr="00810A81">
        <w:rPr>
          <w:rStyle w:val="Emphasis"/>
          <w:highlight w:val="cyan"/>
        </w:rPr>
        <w:t>preferences</w:t>
      </w:r>
      <w:r w:rsidRPr="00810A81">
        <w:rPr>
          <w:rStyle w:val="StyleUnderline"/>
          <w:highlight w:val="cyan"/>
        </w:rPr>
        <w:t>,</w:t>
      </w:r>
      <w:r w:rsidRPr="00810A81">
        <w:rPr>
          <w:sz w:val="16"/>
          <w:highlight w:val="cyan"/>
        </w:rPr>
        <w:t xml:space="preserve"> </w:t>
      </w:r>
      <w:r w:rsidRPr="00810A81">
        <w:rPr>
          <w:rStyle w:val="StyleUnderline"/>
          <w:highlight w:val="cyan"/>
        </w:rPr>
        <w:t>or</w:t>
      </w:r>
      <w:r w:rsidRPr="00DA5C78">
        <w:rPr>
          <w:rStyle w:val="StyleUnderline"/>
        </w:rPr>
        <w:t xml:space="preserve"> </w:t>
      </w:r>
      <w:r w:rsidRPr="00810A81">
        <w:rPr>
          <w:rStyle w:val="Emphasis"/>
          <w:highlight w:val="cyan"/>
        </w:rPr>
        <w:t>ambiguity about the</w:t>
      </w:r>
      <w:r w:rsidRPr="00DA5C78">
        <w:rPr>
          <w:rStyle w:val="Emphasis"/>
        </w:rPr>
        <w:t xml:space="preserve"> future state of the </w:t>
      </w:r>
      <w:r w:rsidRPr="00810A81">
        <w:rPr>
          <w:rStyle w:val="Emphasis"/>
          <w:highlight w:val="cyan"/>
        </w:rPr>
        <w:t>law</w:t>
      </w:r>
      <w:r w:rsidRPr="00DA5C78">
        <w:rPr>
          <w:rStyle w:val="Emphasis"/>
        </w:rPr>
        <w:t>.</w:t>
      </w:r>
    </w:p>
    <w:p w14:paraId="06727562" w14:textId="77777777" w:rsidR="006A2E63" w:rsidRPr="00E623E9" w:rsidRDefault="006A2E63" w:rsidP="006A2E63">
      <w:pPr>
        <w:pStyle w:val="Heading4"/>
        <w:rPr>
          <w:rFonts w:cs="Arial"/>
        </w:rPr>
      </w:pPr>
      <w:r>
        <w:rPr>
          <w:rFonts w:cs="Arial"/>
        </w:rPr>
        <w:t xml:space="preserve">2. Mandating patent licensing solves deterrence. </w:t>
      </w:r>
      <w:r w:rsidRPr="00AA3E77">
        <w:rPr>
          <w:rFonts w:cs="Arial"/>
          <w:highlight w:val="green"/>
        </w:rPr>
        <w:t>[EMORY PR=GREEN]</w:t>
      </w:r>
    </w:p>
    <w:p w14:paraId="700DDA56" w14:textId="77777777" w:rsidR="006A2E63" w:rsidRPr="00E623E9" w:rsidRDefault="006A2E63" w:rsidP="006A2E63">
      <w:r w:rsidRPr="00E623E9">
        <w:rPr>
          <w:rStyle w:val="Style13ptBold"/>
        </w:rPr>
        <w:t>Lemley &amp; Shapiro 13</w:t>
      </w:r>
      <w:r w:rsidRPr="00E623E9">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5E7DF5C0" w14:textId="77777777" w:rsidR="006A2E63" w:rsidRPr="00E623E9" w:rsidRDefault="006A2E63" w:rsidP="006A2E63">
      <w:pPr>
        <w:rPr>
          <w:rStyle w:val="StyleUnderlin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07240E">
        <w:rPr>
          <w:rStyle w:val="Emphasis"/>
          <w:highlight w:val="green"/>
        </w:rPr>
        <w:t>no need</w:t>
      </w:r>
      <w:r w:rsidRPr="0007240E">
        <w:rPr>
          <w:rStyle w:val="StyleUnderline"/>
          <w:highlight w:val="green"/>
        </w:rPr>
        <w:t xml:space="preserve"> for </w:t>
      </w:r>
      <w:r w:rsidRPr="0007240E">
        <w:rPr>
          <w:rStyle w:val="Emphasis"/>
          <w:highlight w:val="green"/>
        </w:rPr>
        <w:t>antitrust</w:t>
      </w:r>
      <w:r w:rsidRPr="0007240E">
        <w:rPr>
          <w:rStyle w:val="StyleUnderline"/>
          <w:highlight w:val="green"/>
        </w:rPr>
        <w:t xml:space="preserve"> to </w:t>
      </w:r>
      <w:r w:rsidRPr="0007240E">
        <w:rPr>
          <w:rStyle w:val="Emphasis"/>
          <w:highlight w:val="green"/>
        </w:rPr>
        <w:t>intervene</w:t>
      </w:r>
      <w:r w:rsidRPr="00E623E9">
        <w:rPr>
          <w:sz w:val="16"/>
        </w:rPr>
        <w:t xml:space="preserve">. Indeed, even </w:t>
      </w:r>
      <w:r w:rsidRPr="0007240E">
        <w:rPr>
          <w:rStyle w:val="StyleUnderline"/>
          <w:highlight w:val="green"/>
        </w:rPr>
        <w:t>the risk of non-disclosure</w:t>
      </w:r>
      <w:r w:rsidRPr="0007240E">
        <w:rPr>
          <w:rStyle w:val="StyleUnderline"/>
        </w:rPr>
        <w:t xml:space="preserve"> </w:t>
      </w:r>
      <w:r w:rsidRPr="0007240E">
        <w:rPr>
          <w:rStyle w:val="StyleUnderline"/>
          <w:highlight w:val="green"/>
        </w:rPr>
        <w:t>of a patent is lessened, since the patentee has committed to license</w:t>
      </w:r>
      <w:r w:rsidRPr="0007240E">
        <w:rPr>
          <w:rStyle w:val="StyleUnderline"/>
        </w:rPr>
        <w:t xml:space="preserve"> its essential patents </w:t>
      </w:r>
      <w:r w:rsidRPr="0007240E">
        <w:rPr>
          <w:rStyle w:val="Emphasis"/>
        </w:rPr>
        <w:t>whether or not it discloses them</w:t>
      </w:r>
      <w:r w:rsidRPr="00E623E9">
        <w:rPr>
          <w:sz w:val="16"/>
        </w:rPr>
        <w:t xml:space="preserve">.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21499ECB" w14:textId="77777777" w:rsidR="006A2E63" w:rsidRDefault="006A2E63" w:rsidP="006A2E63">
      <w:pPr>
        <w:pStyle w:val="Heading4"/>
      </w:pPr>
      <w:r>
        <w:lastRenderedPageBreak/>
        <w:t>3. BUT, antitrust deters injunctions, overburdens SEP owners, and links to the net benefit.</w:t>
      </w:r>
    </w:p>
    <w:p w14:paraId="205D95A2" w14:textId="77777777" w:rsidR="006A2E63" w:rsidRDefault="006A2E63" w:rsidP="006A2E63">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282</w:t>
      </w:r>
    </w:p>
    <w:p w14:paraId="4142310F" w14:textId="77777777" w:rsidR="006A2E63" w:rsidRPr="00D85F17" w:rsidRDefault="006A2E63" w:rsidP="006A2E63">
      <w:pPr>
        <w:rPr>
          <w:sz w:val="16"/>
        </w:rPr>
      </w:pPr>
      <w:r w:rsidRPr="00155B29">
        <w:rPr>
          <w:sz w:val="16"/>
        </w:rPr>
        <w:t xml:space="preserve">Another reason </w:t>
      </w:r>
      <w:r w:rsidRPr="00A90208">
        <w:rPr>
          <w:sz w:val="16"/>
        </w:rPr>
        <w:t xml:space="preserve">that </w:t>
      </w:r>
      <w:r w:rsidRPr="00A90208">
        <w:rPr>
          <w:rStyle w:val="StyleUnderline"/>
        </w:rPr>
        <w:t xml:space="preserve">antitrust laws need to </w:t>
      </w:r>
      <w:r w:rsidRPr="00A90208">
        <w:rPr>
          <w:rStyle w:val="Emphasis"/>
        </w:rPr>
        <w:t>step down</w:t>
      </w:r>
      <w:r w:rsidRPr="00A90208">
        <w:rPr>
          <w:rStyle w:val="StyleUnderline"/>
        </w:rPr>
        <w:t xml:space="preserve"> from addressing FRAND violations</w:t>
      </w:r>
      <w:r w:rsidRPr="00A90208">
        <w:rPr>
          <w:sz w:val="16"/>
        </w:rPr>
        <w:t xml:space="preserve"> is </w:t>
      </w:r>
      <w:r w:rsidRPr="00A90208">
        <w:rPr>
          <w:rStyle w:val="StyleUnderline"/>
        </w:rPr>
        <w:t xml:space="preserve">the risk of </w:t>
      </w:r>
      <w:r w:rsidRPr="00A90208">
        <w:rPr>
          <w:rStyle w:val="Emphasis"/>
        </w:rPr>
        <w:t>impeding innovation</w:t>
      </w:r>
      <w:r w:rsidRPr="00A90208">
        <w:rPr>
          <w:rStyle w:val="StyleUnderline"/>
        </w:rPr>
        <w:t xml:space="preserve"> and standardization</w:t>
      </w:r>
      <w:r w:rsidRPr="00155B29">
        <w:rPr>
          <w:rStyle w:val="StyleUnderline"/>
        </w:rPr>
        <w:t xml:space="preserve"> processes</w:t>
      </w:r>
      <w:r w:rsidRPr="00155B29">
        <w:rPr>
          <w:sz w:val="16"/>
        </w:rPr>
        <w:t xml:space="preserve">. The antitrust laws protect competition which is a public interest. That is why the </w:t>
      </w:r>
      <w:r w:rsidRPr="000E6784">
        <w:rPr>
          <w:rStyle w:val="StyleUnderline"/>
          <w:highlight w:val="cyan"/>
        </w:rPr>
        <w:t>enforcement of antitrust laws</w:t>
      </w:r>
      <w:r w:rsidRPr="00155B29">
        <w:rPr>
          <w:rStyle w:val="StyleUnderline"/>
        </w:rPr>
        <w:t xml:space="preserve"> </w:t>
      </w:r>
      <w:r w:rsidRPr="000E6784">
        <w:rPr>
          <w:rStyle w:val="StyleUnderline"/>
          <w:highlight w:val="cyan"/>
        </w:rPr>
        <w:t>entails</w:t>
      </w:r>
      <w:r w:rsidRPr="00155B29">
        <w:rPr>
          <w:rStyle w:val="StyleUnderline"/>
        </w:rPr>
        <w:t xml:space="preserve"> </w:t>
      </w:r>
      <w:r w:rsidRPr="000E6784">
        <w:rPr>
          <w:rStyle w:val="StyleUnderline"/>
          <w:highlight w:val="cyan"/>
        </w:rPr>
        <w:t>administrative fines and punitive damages</w:t>
      </w:r>
      <w:r w:rsidRPr="00155B2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w:t>
      </w:r>
      <w:r w:rsidRPr="000E6784">
        <w:rPr>
          <w:sz w:val="16"/>
        </w:rPr>
        <w:t xml:space="preserve">U.S., companies can be fined up to 100 million dollars or double gains/loss;167 private litigations also offer treble damages.168 Such </w:t>
      </w:r>
      <w:r w:rsidRPr="000E6784">
        <w:rPr>
          <w:rStyle w:val="StyleUnderline"/>
        </w:rPr>
        <w:t>tough penalties are imposed</w:t>
      </w:r>
      <w:r w:rsidRPr="000E6784">
        <w:rPr>
          <w:sz w:val="16"/>
        </w:rPr>
        <w:t xml:space="preserve"> because the concerned antitrust violation hurts competition- an essential component of market economy and society progress. </w:t>
      </w:r>
      <w:r w:rsidRPr="000E6784">
        <w:rPr>
          <w:rStyle w:val="StyleUnderline"/>
        </w:rPr>
        <w:t xml:space="preserve">The U.S. courts are </w:t>
      </w:r>
      <w:r w:rsidRPr="000E6784">
        <w:rPr>
          <w:rStyle w:val="Emphasis"/>
        </w:rPr>
        <w:t>refrained</w:t>
      </w:r>
      <w:r w:rsidRPr="000E6784">
        <w:rPr>
          <w:rStyle w:val="StyleUnderline"/>
        </w:rPr>
        <w:t xml:space="preserve"> from intervening in opportunistic FRAND breaches from lawfully obtained monopolization</w:t>
      </w:r>
      <w:r w:rsidRPr="000E6784">
        <w:rPr>
          <w:sz w:val="16"/>
        </w:rPr>
        <w:t>, because th</w:t>
      </w:r>
      <w:r w:rsidRPr="00155B29">
        <w:rPr>
          <w:sz w:val="16"/>
        </w:rPr>
        <w:t xml:space="preserve">e evasion of a pricing constraint may hurt consumers but not the competitive process that warrants treble damages.169 Thus, </w:t>
      </w:r>
      <w:r w:rsidRPr="00155B29">
        <w:rPr>
          <w:rStyle w:val="StyleUnderline"/>
        </w:rPr>
        <w:t xml:space="preserve">when </w:t>
      </w:r>
      <w:r w:rsidRPr="000E6784">
        <w:rPr>
          <w:rStyle w:val="StyleUnderline"/>
          <w:highlight w:val="cyan"/>
        </w:rPr>
        <w:t>FRAND terms have</w:t>
      </w:r>
      <w:r w:rsidRPr="00155B29">
        <w:rPr>
          <w:rStyle w:val="StyleUnderline"/>
        </w:rPr>
        <w:t xml:space="preserve"> </w:t>
      </w:r>
      <w:r w:rsidRPr="000E6784">
        <w:rPr>
          <w:rStyle w:val="StyleUnderline"/>
          <w:highlight w:val="cyan"/>
        </w:rPr>
        <w:t>effectively managed</w:t>
      </w:r>
      <w:r w:rsidRPr="00155B29">
        <w:rPr>
          <w:rStyle w:val="StyleUnderline"/>
        </w:rPr>
        <w:t xml:space="preserve"> the </w:t>
      </w:r>
      <w:r w:rsidRPr="000E6784">
        <w:rPr>
          <w:rStyle w:val="StyleUnderline"/>
          <w:highlight w:val="cyan"/>
        </w:rPr>
        <w:t>monopoly power</w:t>
      </w:r>
      <w:r w:rsidRPr="00155B29">
        <w:rPr>
          <w:rStyle w:val="StyleUnderline"/>
        </w:rPr>
        <w:t xml:space="preserve"> of SEP owner to the extent that mere FRAND breaches could not result in competition harm, the </w:t>
      </w:r>
      <w:r w:rsidRPr="000E6784">
        <w:rPr>
          <w:rStyle w:val="Emphasis"/>
          <w:highlight w:val="cyan"/>
        </w:rPr>
        <w:t>forceful intrusion</w:t>
      </w:r>
      <w:r w:rsidRPr="000E6784">
        <w:rPr>
          <w:rStyle w:val="StyleUnderline"/>
          <w:highlight w:val="cyan"/>
        </w:rPr>
        <w:t xml:space="preserve"> of antitrust laws</w:t>
      </w:r>
      <w:r w:rsidRPr="00155B29">
        <w:rPr>
          <w:rStyle w:val="StyleUnderline"/>
        </w:rPr>
        <w:t xml:space="preserve"> </w:t>
      </w:r>
      <w:r w:rsidRPr="000E6784">
        <w:rPr>
          <w:rStyle w:val="Emphasis"/>
          <w:highlight w:val="cyan"/>
        </w:rPr>
        <w:t>would</w:t>
      </w:r>
      <w:r w:rsidRPr="00155B29">
        <w:rPr>
          <w:rStyle w:val="Emphasis"/>
        </w:rPr>
        <w:t xml:space="preserve"> only </w:t>
      </w:r>
      <w:r w:rsidRPr="000E6784">
        <w:rPr>
          <w:rStyle w:val="Emphasis"/>
          <w:highlight w:val="cyan"/>
        </w:rPr>
        <w:t>deter</w:t>
      </w:r>
      <w:r w:rsidRPr="000E6784">
        <w:rPr>
          <w:rStyle w:val="StyleUnderline"/>
          <w:highlight w:val="cyan"/>
        </w:rPr>
        <w:t xml:space="preserve"> SEP owners</w:t>
      </w:r>
      <w:r w:rsidRPr="00155B29">
        <w:rPr>
          <w:rStyle w:val="StyleUnderline"/>
        </w:rPr>
        <w:t xml:space="preserve"> </w:t>
      </w:r>
      <w:r w:rsidRPr="000E6784">
        <w:rPr>
          <w:rStyle w:val="StyleUnderline"/>
          <w:highlight w:val="cyan"/>
        </w:rPr>
        <w:t>from pursuing injunctions</w:t>
      </w:r>
      <w:r w:rsidRPr="00155B29">
        <w:rPr>
          <w:rStyle w:val="StyleUnderline"/>
        </w:rPr>
        <w:t xml:space="preserve"> and devalue the essential patents</w:t>
      </w:r>
      <w:r w:rsidRPr="00155B29">
        <w:rPr>
          <w:sz w:val="16"/>
        </w:rPr>
        <w:t xml:space="preserve">.170 In the end, the </w:t>
      </w:r>
      <w:r w:rsidRPr="00155B29">
        <w:rPr>
          <w:rStyle w:val="StyleUnderline"/>
        </w:rPr>
        <w:t xml:space="preserve">antitrust </w:t>
      </w:r>
      <w:r w:rsidRPr="000E6784">
        <w:rPr>
          <w:rStyle w:val="StyleUnderline"/>
          <w:highlight w:val="cyan"/>
        </w:rPr>
        <w:t xml:space="preserve">liability may </w:t>
      </w:r>
      <w:r w:rsidRPr="000E6784">
        <w:rPr>
          <w:rStyle w:val="Emphasis"/>
          <w:highlight w:val="cyan"/>
        </w:rPr>
        <w:t>over burden</w:t>
      </w:r>
      <w:r w:rsidRPr="000E6784">
        <w:rPr>
          <w:rStyle w:val="StyleUnderline"/>
          <w:highlight w:val="cyan"/>
        </w:rPr>
        <w:t xml:space="preserve"> the SEP owners</w:t>
      </w:r>
      <w:r w:rsidRPr="00155B29">
        <w:rPr>
          <w:rStyle w:val="StyleUnderline"/>
        </w:rPr>
        <w:t xml:space="preserve"> to innovate or to promote standardization</w:t>
      </w:r>
      <w:r w:rsidRPr="00155B29">
        <w:rPr>
          <w:sz w:val="16"/>
        </w:rPr>
        <w:t>. 171</w:t>
      </w:r>
    </w:p>
    <w:p w14:paraId="5458FA1E" w14:textId="77777777" w:rsidR="006A2E63" w:rsidRPr="00980D1D" w:rsidRDefault="006A2E63" w:rsidP="006A2E63">
      <w:pPr>
        <w:pStyle w:val="Heading4"/>
      </w:pPr>
      <w:r>
        <w:t>5. Solves deterrence.</w:t>
      </w:r>
    </w:p>
    <w:p w14:paraId="74803F0A" w14:textId="77777777" w:rsidR="006A2E63" w:rsidRPr="00980D1D" w:rsidRDefault="006A2E63" w:rsidP="006A2E63">
      <w:r w:rsidRPr="00980D1D">
        <w:t xml:space="preserve">Joanna </w:t>
      </w:r>
      <w:r w:rsidRPr="00980D1D">
        <w:rPr>
          <w:rStyle w:val="Style13ptBold"/>
        </w:rPr>
        <w:t>Tsai and</w:t>
      </w:r>
      <w:r w:rsidRPr="00980D1D">
        <w:t xml:space="preserve"> Joshua D. </w:t>
      </w:r>
      <w:r w:rsidRPr="00980D1D">
        <w:rPr>
          <w:rStyle w:val="Style13ptBold"/>
        </w:rPr>
        <w:t>Wright 14</w:t>
      </w:r>
      <w:r w:rsidRPr="00980D1D">
        <w:t>. Economic Advisor to Commissioner Joshua D. Wright, Federal Trade Commission. Commissioner, Federal Trade Commission, and Professor (on leave), George Mason University School of Law. Standard Setting, Intellectual Property Rights, and the Role of Antitrust in Regulating Incomplete Contracts. Forthcoming 80 (1) Antitrust Law Journal (2015)</w:t>
      </w:r>
      <w:r>
        <w:t>. Written: 07-18-2014. Pg. 29-30</w:t>
      </w:r>
    </w:p>
    <w:p w14:paraId="76FF6348" w14:textId="77777777" w:rsidR="006A2E63" w:rsidRPr="00980D1D" w:rsidRDefault="006A2E63" w:rsidP="006A2E63">
      <w:pPr>
        <w:rPr>
          <w:sz w:val="16"/>
        </w:rPr>
      </w:pPr>
      <w:r w:rsidRPr="00980D1D">
        <w:rPr>
          <w:sz w:val="16"/>
        </w:rPr>
        <w:t xml:space="preserve">The </w:t>
      </w:r>
      <w:r w:rsidRPr="000E6784">
        <w:rPr>
          <w:rStyle w:val="Emphasis"/>
          <w:highlight w:val="cyan"/>
        </w:rPr>
        <w:t>refusal to extend</w:t>
      </w:r>
      <w:r w:rsidRPr="00980D1D">
        <w:rPr>
          <w:rStyle w:val="StyleUnderline"/>
        </w:rPr>
        <w:t xml:space="preserve"> </w:t>
      </w:r>
      <w:r w:rsidRPr="000E6784">
        <w:rPr>
          <w:rStyle w:val="StyleUnderline"/>
          <w:highlight w:val="cyan"/>
        </w:rPr>
        <w:t>antitrust law</w:t>
      </w:r>
      <w:r w:rsidRPr="00980D1D">
        <w:rPr>
          <w:sz w:val="16"/>
        </w:rPr>
        <w:t xml:space="preserve"> to provide a remedy for holdup or breach of contract </w:t>
      </w:r>
      <w:r w:rsidRPr="00980D1D">
        <w:rPr>
          <w:rStyle w:val="StyleUnderline"/>
        </w:rPr>
        <w:t>mirrors the traditional economic approach</w:t>
      </w:r>
      <w:r w:rsidRPr="00980D1D">
        <w:rPr>
          <w:sz w:val="16"/>
        </w:rPr>
        <w:t xml:space="preserve">. Indeed, </w:t>
      </w:r>
      <w:r w:rsidRPr="00980D1D">
        <w:rPr>
          <w:rStyle w:val="StyleUnderline"/>
        </w:rPr>
        <w:t xml:space="preserve">economists have long viewed the </w:t>
      </w:r>
      <w:r w:rsidRPr="000E6784">
        <w:rPr>
          <w:rStyle w:val="StyleUnderline"/>
          <w:highlight w:val="cyan"/>
        </w:rPr>
        <w:t xml:space="preserve">holdup </w:t>
      </w:r>
      <w:r w:rsidRPr="000E6784">
        <w:rPr>
          <w:rStyle w:val="StyleUnderline"/>
        </w:rPr>
        <w:t>problem</w:t>
      </w:r>
      <w:r w:rsidRPr="00980D1D">
        <w:rPr>
          <w:rStyle w:val="StyleUnderline"/>
        </w:rPr>
        <w:t xml:space="preserve"> </w:t>
      </w:r>
      <w:r w:rsidRPr="000E6784">
        <w:rPr>
          <w:rStyle w:val="StyleUnderline"/>
          <w:highlight w:val="cyan"/>
        </w:rPr>
        <w:t>and ex post opportunism</w:t>
      </w:r>
      <w:r w:rsidRPr="00980D1D">
        <w:rPr>
          <w:rStyle w:val="StyleUnderline"/>
        </w:rPr>
        <w:t xml:space="preserve"> more generally </w:t>
      </w:r>
      <w:r w:rsidRPr="000E6784">
        <w:rPr>
          <w:rStyle w:val="StyleUnderline"/>
          <w:highlight w:val="cyan"/>
        </w:rPr>
        <w:t>as a problem</w:t>
      </w:r>
      <w:r w:rsidRPr="00980D1D">
        <w:rPr>
          <w:rStyle w:val="StyleUnderline"/>
        </w:rPr>
        <w:t xml:space="preserve"> sounding </w:t>
      </w:r>
      <w:r w:rsidRPr="000E6784">
        <w:rPr>
          <w:rStyle w:val="Emphasis"/>
          <w:highlight w:val="cyan"/>
        </w:rPr>
        <w:t>in contract</w:t>
      </w:r>
      <w:r w:rsidRPr="00980D1D">
        <w:rPr>
          <w:rStyle w:val="Emphasis"/>
        </w:rPr>
        <w:t xml:space="preserve"> </w:t>
      </w:r>
      <w:r w:rsidRPr="000E6784">
        <w:rPr>
          <w:rStyle w:val="Emphasis"/>
          <w:highlight w:val="cyan"/>
        </w:rPr>
        <w:t>law</w:t>
      </w:r>
      <w:r w:rsidRPr="00980D1D">
        <w:rPr>
          <w:sz w:val="16"/>
        </w:rPr>
        <w:t xml:space="preserve"> with its default substantive rules and remedies rather than in antitrust law.49 The risk of imposing </w:t>
      </w:r>
      <w:r w:rsidRPr="000E6784">
        <w:rPr>
          <w:rStyle w:val="StyleUnderline"/>
          <w:highlight w:val="cyan"/>
        </w:rPr>
        <w:t>antitrust remedies</w:t>
      </w:r>
      <w:r w:rsidRPr="00980D1D">
        <w:rPr>
          <w:sz w:val="16"/>
        </w:rPr>
        <w:t xml:space="preserve"> in pure contract disputes </w:t>
      </w:r>
      <w:r w:rsidRPr="00980D1D">
        <w:rPr>
          <w:rStyle w:val="StyleUnderline"/>
        </w:rPr>
        <w:t xml:space="preserve">can have harmful effects in terms of </w:t>
      </w:r>
      <w:r w:rsidRPr="000E6784">
        <w:rPr>
          <w:rStyle w:val="Emphasis"/>
          <w:highlight w:val="cyan"/>
        </w:rPr>
        <w:t>dampening incentives</w:t>
      </w:r>
      <w:r w:rsidRPr="00980D1D">
        <w:rPr>
          <w:rStyle w:val="Emphasis"/>
        </w:rPr>
        <w:t xml:space="preserve"> </w:t>
      </w:r>
      <w:r w:rsidRPr="000E6784">
        <w:rPr>
          <w:rStyle w:val="StyleUnderline"/>
          <w:highlight w:val="cyan"/>
        </w:rPr>
        <w:t>to participate</w:t>
      </w:r>
      <w:r w:rsidRPr="00980D1D">
        <w:rPr>
          <w:rStyle w:val="StyleUnderline"/>
        </w:rPr>
        <w:t xml:space="preserve"> in standard setting bodies </w:t>
      </w:r>
      <w:r w:rsidRPr="000E6784">
        <w:rPr>
          <w:rStyle w:val="StyleUnderline"/>
          <w:highlight w:val="cyan"/>
        </w:rPr>
        <w:t>and to</w:t>
      </w:r>
      <w:r w:rsidRPr="00980D1D">
        <w:rPr>
          <w:rStyle w:val="StyleUnderline"/>
        </w:rPr>
        <w:t xml:space="preserve"> commercialize </w:t>
      </w:r>
      <w:r w:rsidRPr="000E6784">
        <w:rPr>
          <w:rStyle w:val="StyleUnderline"/>
          <w:highlight w:val="cyan"/>
        </w:rPr>
        <w:t>innovation</w:t>
      </w:r>
      <w:r w:rsidRPr="00980D1D">
        <w:rPr>
          <w:sz w:val="16"/>
        </w:rPr>
        <w:t xml:space="preserve"> (Froeb, Ganglmair, and Werden, 2012; Kobayashi &amp; Wright, 2009, 2010). These effects would be unfortunate consequences of policy reforms and enforcement efforts designed to improve the competitive process. There is another economic reason—sounding in </w:t>
      </w:r>
      <w:r w:rsidRPr="00C51864">
        <w:rPr>
          <w:rStyle w:val="StyleUnderline"/>
          <w:highlight w:val="cyan"/>
        </w:rPr>
        <w:t>deterrence theory</w:t>
      </w:r>
      <w:r w:rsidRPr="00980D1D">
        <w:rPr>
          <w:sz w:val="16"/>
        </w:rPr>
        <w:t xml:space="preserve">— to be concerned with the imposition of antitrust sanctions, </w:t>
      </w:r>
      <w:r w:rsidRPr="00980D1D">
        <w:rPr>
          <w:rStyle w:val="StyleUnderline"/>
        </w:rPr>
        <w:t>including the prospect of treble damages and the damages associated with follow-on litigation</w:t>
      </w:r>
      <w:r w:rsidRPr="00980D1D">
        <w:rPr>
          <w:sz w:val="16"/>
        </w:rPr>
        <w:t xml:space="preserve">, to regulate disputes under SSO contracts. The economic analysis of optimal legal sanctions and criminal punishments is built upon the foundational insight </w:t>
      </w:r>
      <w:r w:rsidRPr="00980D1D">
        <w:rPr>
          <w:rStyle w:val="StyleUnderline"/>
        </w:rPr>
        <w:t>that penalties should be sufficient to induce offenders to internalize the full social cost of their crimes</w:t>
      </w:r>
      <w:r w:rsidRPr="00980D1D">
        <w:rPr>
          <w:sz w:val="16"/>
        </w:rPr>
        <w:t xml:space="preserve"> (Becker, 1968; Ginsburg &amp; Wright, 2010). The logic of an optimal total sanction greater than the perpetrator’s expected gain from the violation, in the antitrust context, is a probability of detection less than </w:t>
      </w:r>
      <w:r w:rsidRPr="00980D1D">
        <w:rPr>
          <w:rStyle w:val="StyleUnderline"/>
        </w:rPr>
        <w:t xml:space="preserve">one. </w:t>
      </w:r>
      <w:r w:rsidRPr="00C51864">
        <w:rPr>
          <w:rStyle w:val="StyleUnderline"/>
          <w:highlight w:val="cyan"/>
        </w:rPr>
        <w:t>It is difficult to justify</w:t>
      </w:r>
      <w:r w:rsidRPr="00980D1D">
        <w:rPr>
          <w:rStyle w:val="StyleUnderline"/>
        </w:rPr>
        <w:t xml:space="preserve"> with an economic rationale </w:t>
      </w:r>
      <w:r w:rsidRPr="00C51864">
        <w:rPr>
          <w:rStyle w:val="StyleUnderline"/>
          <w:highlight w:val="cyan"/>
        </w:rPr>
        <w:t>a damages multiplier</w:t>
      </w:r>
      <w:r w:rsidRPr="00980D1D">
        <w:rPr>
          <w:rStyle w:val="StyleUnderline"/>
        </w:rPr>
        <w:t>, much less layering treble (or more, including follow-on actions) damages over standard contract damages</w:t>
      </w:r>
      <w:r w:rsidRPr="00980D1D">
        <w:rPr>
          <w:sz w:val="16"/>
        </w:rPr>
        <w:t>, in the context of patent holdup where the probability of detection approaches one by definition. Because multiple damages are not required to generate optimal deterrence</w:t>
      </w:r>
      <w:r w:rsidRPr="00C51864">
        <w:rPr>
          <w:sz w:val="16"/>
          <w:highlight w:val="cyan"/>
        </w:rPr>
        <w:t xml:space="preserve">, </w:t>
      </w:r>
      <w:r w:rsidRPr="00C51864">
        <w:rPr>
          <w:rStyle w:val="StyleUnderline"/>
          <w:highlight w:val="cyan"/>
        </w:rPr>
        <w:t>remedies</w:t>
      </w:r>
      <w:r w:rsidRPr="00980D1D">
        <w:rPr>
          <w:rStyle w:val="StyleUnderline"/>
        </w:rPr>
        <w:t xml:space="preserve"> for breach of contract, or preventing the enforcement of the patent through </w:t>
      </w:r>
      <w:r w:rsidRPr="00980D1D">
        <w:rPr>
          <w:rStyle w:val="StyleUnderline"/>
        </w:rPr>
        <w:lastRenderedPageBreak/>
        <w:t xml:space="preserve">estoppel, waiver, or other equitable doctrines, </w:t>
      </w:r>
      <w:r w:rsidRPr="00C51864">
        <w:rPr>
          <w:rStyle w:val="StyleUnderline"/>
          <w:highlight w:val="cyan"/>
        </w:rPr>
        <w:t>can serve to optimally deter undesirable patent holdup</w:t>
      </w:r>
      <w:r w:rsidRPr="00980D1D">
        <w:rPr>
          <w:rStyle w:val="StyleUnderline"/>
        </w:rPr>
        <w:t xml:space="preserve"> if they impose approximately single damages</w:t>
      </w:r>
      <w:r w:rsidRPr="00980D1D">
        <w:rPr>
          <w:sz w:val="16"/>
        </w:rPr>
        <w:t xml:space="preserve"> (Kobayashi &amp; Wright, 2012). Antitrust enforcement remains available in cases of true anticompetitive price-fixing or deceptively manipulating standards. However, in the absence of empirical evidence to suggest SSOs’ adaptation of their IPR policies over time have been inadequate in minimizing the probability of holdup, </w:t>
      </w:r>
      <w:r w:rsidRPr="00C51864">
        <w:rPr>
          <w:rStyle w:val="StyleUnderline"/>
          <w:highlight w:val="cyan"/>
        </w:rPr>
        <w:t xml:space="preserve">there is </w:t>
      </w:r>
      <w:r w:rsidRPr="00C51864">
        <w:rPr>
          <w:rStyle w:val="Emphasis"/>
          <w:highlight w:val="cyan"/>
        </w:rPr>
        <w:t>little reason</w:t>
      </w:r>
      <w:r w:rsidRPr="00980D1D">
        <w:rPr>
          <w:rStyle w:val="StyleUnderline"/>
        </w:rPr>
        <w:t xml:space="preserve"> </w:t>
      </w:r>
      <w:r w:rsidRPr="00C51864">
        <w:rPr>
          <w:rStyle w:val="StyleUnderline"/>
          <w:highlight w:val="cyan"/>
        </w:rPr>
        <w:t>to bring</w:t>
      </w:r>
      <w:r w:rsidRPr="00980D1D">
        <w:rPr>
          <w:rStyle w:val="StyleUnderline"/>
        </w:rPr>
        <w:t xml:space="preserve"> to bear the </w:t>
      </w:r>
      <w:r w:rsidRPr="00C51864">
        <w:rPr>
          <w:rStyle w:val="StyleUnderline"/>
          <w:highlight w:val="cyan"/>
        </w:rPr>
        <w:t>blunt weaponry of antitrust rules</w:t>
      </w:r>
      <w:r w:rsidRPr="00980D1D">
        <w:rPr>
          <w:rStyle w:val="StyleUnderline"/>
        </w:rPr>
        <w:t xml:space="preserve"> and remedies </w:t>
      </w:r>
      <w:r w:rsidRPr="00C51864">
        <w:rPr>
          <w:rStyle w:val="StyleUnderline"/>
          <w:highlight w:val="cyan"/>
        </w:rPr>
        <w:t>to micromanage the competitive process</w:t>
      </w:r>
      <w:r w:rsidRPr="00980D1D">
        <w:rPr>
          <w:rStyle w:val="StyleUnderline"/>
        </w:rPr>
        <w:t xml:space="preserve"> in the name of improving SSO contracts</w:t>
      </w:r>
      <w:r w:rsidRPr="00980D1D">
        <w:rPr>
          <w:sz w:val="16"/>
        </w:rPr>
        <w:t>. The evidence presented in Part V demonstrates that SSOs reduce contractual ambiguity and incompleteness in some areas, increase ambiguity in others, and choose to maintain incompleteness and ambiguity with respect to other contractual provisions. Critically, SSOs do in fact change IPR policies in the direction of providing greater protection against holdup. In sum, the evidence is consistent with the view of a vibrant and competitive contract process rather than one tainted by collusion or inadequate incentives to protect licensees</w:t>
      </w:r>
    </w:p>
    <w:p w14:paraId="196D3D68" w14:textId="77777777" w:rsidR="006A2E63" w:rsidRPr="006A2E63" w:rsidRDefault="006A2E63" w:rsidP="006A2E63"/>
    <w:p w14:paraId="32ADEAE1" w14:textId="1D2C0C72" w:rsidR="006A2E63" w:rsidRDefault="006A2E63" w:rsidP="006A2E63">
      <w:pPr>
        <w:pStyle w:val="Heading3"/>
      </w:pPr>
      <w:r>
        <w:lastRenderedPageBreak/>
        <w:t>Innovation---2NC</w:t>
      </w:r>
    </w:p>
    <w:p w14:paraId="2AF8CCA1" w14:textId="77777777" w:rsidR="006A2E63" w:rsidRDefault="006A2E63" w:rsidP="006A2E63">
      <w:pPr>
        <w:pStyle w:val="Heading4"/>
      </w:pPr>
      <w:r>
        <w:t xml:space="preserve">No holdups or “monoculture”---zero empirical proof---all innovation examples goes neg. Cites their solvency advocate that </w:t>
      </w:r>
      <w:r w:rsidRPr="009D1BCE">
        <w:rPr>
          <w:u w:val="single"/>
        </w:rPr>
        <w:t>revoked</w:t>
      </w:r>
      <w:r>
        <w:t xml:space="preserve"> his claim.</w:t>
      </w:r>
    </w:p>
    <w:p w14:paraId="25CF1116" w14:textId="77777777" w:rsidR="006A2E63" w:rsidRPr="001041C4" w:rsidRDefault="006A2E63" w:rsidP="006A2E63">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13CF2F3E" w14:textId="77777777" w:rsidR="006A2E63" w:rsidRDefault="006A2E63" w:rsidP="006A2E63">
      <w:pPr>
        <w:rPr>
          <w:sz w:val="16"/>
        </w:rPr>
      </w:pPr>
      <w:r w:rsidRPr="006C2E07">
        <w:rPr>
          <w:sz w:val="16"/>
        </w:rPr>
        <w:t>“</w:t>
      </w:r>
      <w:r w:rsidRPr="009D1BCE">
        <w:rPr>
          <w:rStyle w:val="StyleUnderline"/>
          <w:highlight w:val="cyan"/>
        </w:rPr>
        <w:t>Patent holdup” is</w:t>
      </w:r>
      <w:r w:rsidRPr="006C2E07">
        <w:rPr>
          <w:sz w:val="16"/>
        </w:rPr>
        <w:t xml:space="preserve"> manifestly </w:t>
      </w:r>
      <w:r w:rsidRPr="009D1BCE">
        <w:rPr>
          <w:rStyle w:val="Emphasis"/>
          <w:highlight w:val="cyan"/>
        </w:rPr>
        <w:t>not a systemic problem</w:t>
      </w:r>
      <w:r w:rsidRPr="006C2E07">
        <w:rPr>
          <w:sz w:val="16"/>
        </w:rPr>
        <w:t xml:space="preserve">. </w:t>
      </w:r>
      <w:r w:rsidRPr="009D1BCE">
        <w:rPr>
          <w:rStyle w:val="StyleUnderline"/>
          <w:highlight w:val="cyan"/>
        </w:rPr>
        <w:t xml:space="preserve">There is </w:t>
      </w:r>
      <w:r w:rsidRPr="009D1BCE">
        <w:rPr>
          <w:rStyle w:val="Emphasis"/>
          <w:highlight w:val="cyan"/>
        </w:rPr>
        <w:t>no empirical evidence</w:t>
      </w:r>
      <w:r w:rsidRPr="006C2E07">
        <w:rPr>
          <w:sz w:val="16"/>
        </w:rPr>
        <w:t xml:space="preserve"> of harm to markets or consumers, </w:t>
      </w:r>
      <w:r w:rsidRPr="006C2E07">
        <w:rPr>
          <w:rStyle w:val="StyleUnderline"/>
        </w:rPr>
        <w:t xml:space="preserve">and such </w:t>
      </w:r>
      <w:r w:rsidRPr="009D1BCE">
        <w:rPr>
          <w:rStyle w:val="Emphasis"/>
          <w:highlight w:val="cyan"/>
        </w:rPr>
        <w:t>abundant proof of market success</w:t>
      </w:r>
      <w:r w:rsidRPr="006C2E07">
        <w:rPr>
          <w:sz w:val="16"/>
        </w:rPr>
        <w:t>—</w:t>
      </w:r>
      <w:r w:rsidRPr="009D1BCE">
        <w:rPr>
          <w:rStyle w:val="StyleUnderline"/>
          <w:highlight w:val="cyan"/>
        </w:rPr>
        <w:t xml:space="preserve">particularly for </w:t>
      </w:r>
      <w:r w:rsidRPr="009D1BCE">
        <w:rPr>
          <w:rStyle w:val="Emphasis"/>
          <w:highlight w:val="cyan"/>
        </w:rPr>
        <w:t>innovative</w:t>
      </w:r>
      <w:r w:rsidRPr="006C2E07">
        <w:rPr>
          <w:sz w:val="16"/>
        </w:rPr>
        <w:t xml:space="preserve"> smartphones and the extensive </w:t>
      </w:r>
      <w:r w:rsidRPr="009D1BCE">
        <w:rPr>
          <w:rStyle w:val="Emphasis"/>
          <w:highlight w:val="cyan"/>
        </w:rPr>
        <w:t>3G and 4G networks</w:t>
      </w:r>
      <w:r w:rsidRPr="006C2E07">
        <w:rPr>
          <w:sz w:val="16"/>
        </w:rPr>
        <w:t xml:space="preserve"> to which they are connected—including seven billion cellular connections and modest licensing costs totalling only around five percent of device prices. </w:t>
      </w:r>
    </w:p>
    <w:p w14:paraId="0E54247C" w14:textId="77777777" w:rsidR="006A2E63" w:rsidRPr="006C2E07" w:rsidRDefault="006A2E63" w:rsidP="006A2E63">
      <w:pPr>
        <w:rPr>
          <w:rStyle w:val="Emphasis"/>
        </w:rPr>
      </w:pPr>
      <w:r w:rsidRPr="006C2E07">
        <w:rPr>
          <w:rStyle w:val="Emphasis"/>
        </w:rPr>
        <w:t>Unmentionable claims</w:t>
      </w:r>
    </w:p>
    <w:p w14:paraId="4D085D0C" w14:textId="77777777" w:rsidR="006A2E63" w:rsidRPr="001041C4" w:rsidRDefault="006A2E63" w:rsidP="006A2E63">
      <w:pPr>
        <w:rPr>
          <w:sz w:val="16"/>
        </w:rPr>
      </w:pPr>
      <w:r w:rsidRPr="001041C4">
        <w:rPr>
          <w:sz w:val="16"/>
        </w:rPr>
        <w:t xml:space="preserve">I came upon a paper entitled “Patent Holdup: Myth or Reality?” by Carl </w:t>
      </w:r>
      <w:r w:rsidRPr="006C2E07">
        <w:rPr>
          <w:rStyle w:val="StyleUnderline"/>
        </w:rPr>
        <w:t>Shapiro</w:t>
      </w:r>
      <w:r w:rsidRPr="001041C4">
        <w:rPr>
          <w:sz w:val="16"/>
        </w:rPr>
        <w:t xml:space="preserve">, dated 6 th October 2015, which was circulated as a hard-copy and presented at an IEEE-SIIT conference at the Intelsponsored key-note address. In this, the author </w:t>
      </w:r>
      <w:r w:rsidRPr="006C2E07">
        <w:rPr>
          <w:rStyle w:val="Emphasis"/>
        </w:rPr>
        <w:t>concedes</w:t>
      </w:r>
      <w:r w:rsidRPr="001041C4">
        <w:rPr>
          <w:sz w:val="16"/>
        </w:rPr>
        <w:t xml:space="preserve"> that </w:t>
      </w:r>
      <w:r w:rsidRPr="006C2E07">
        <w:rPr>
          <w:rStyle w:val="StyleUnderline"/>
        </w:rPr>
        <w:t>there are “</w:t>
      </w:r>
      <w:r w:rsidRPr="009D1BCE">
        <w:rPr>
          <w:rStyle w:val="Emphasis"/>
          <w:highlight w:val="cyan"/>
        </w:rPr>
        <w:t>few documented instances</w:t>
      </w:r>
      <w:r w:rsidRPr="006C2E07">
        <w:rPr>
          <w:rStyle w:val="StyleUnderline"/>
        </w:rPr>
        <w:t xml:space="preserve"> of actual holdups” and that </w:t>
      </w:r>
      <w:r w:rsidRPr="009D1BCE">
        <w:rPr>
          <w:rStyle w:val="StyleUnderline"/>
          <w:highlight w:val="cyan"/>
        </w:rPr>
        <w:t>they are “</w:t>
      </w:r>
      <w:r w:rsidRPr="009D1BCE">
        <w:rPr>
          <w:rStyle w:val="Emphasis"/>
          <w:highlight w:val="cyan"/>
        </w:rPr>
        <w:t>exceedingly difficult for researchers to detect and reliably quantify</w:t>
      </w:r>
      <w:r w:rsidRPr="006C2E07">
        <w:rPr>
          <w:rStyle w:val="StyleUnderline"/>
        </w:rPr>
        <w:t>.”</w:t>
      </w:r>
      <w:r w:rsidRPr="001041C4">
        <w:rPr>
          <w:sz w:val="16"/>
        </w:rPr>
        <w:t xml:space="preserve"> He has </w:t>
      </w:r>
      <w:r w:rsidRPr="006C2E07">
        <w:rPr>
          <w:rStyle w:val="Emphasis"/>
        </w:rPr>
        <w:t>backed off</w:t>
      </w:r>
      <w:r w:rsidRPr="001041C4">
        <w:rPr>
          <w:sz w:val="16"/>
        </w:rPr>
        <w:t xml:space="preserve"> from </w:t>
      </w:r>
      <w:r w:rsidRPr="006C2E07">
        <w:rPr>
          <w:rStyle w:val="StyleUnderline"/>
        </w:rPr>
        <w:t>his</w:t>
      </w:r>
      <w:r w:rsidRPr="001041C4">
        <w:rPr>
          <w:sz w:val="16"/>
        </w:rPr>
        <w:t xml:space="preserve"> previous </w:t>
      </w:r>
      <w:r w:rsidRPr="006C2E07">
        <w:rPr>
          <w:rStyle w:val="StyleUnderline"/>
        </w:rPr>
        <w:t>claims of prevalence of “patent holdup”</w:t>
      </w:r>
      <w:r w:rsidRPr="001041C4">
        <w:rPr>
          <w:sz w:val="16"/>
        </w:rPr>
        <w:t xml:space="preserve"> where he stated “patentees regularly settle with companies in the information technology industries for far more money than their inventions are actually worth. These companies are paying holdup money to avoid the threat of infringement.” </w:t>
      </w:r>
      <w:r w:rsidRPr="009D1BCE">
        <w:rPr>
          <w:rStyle w:val="Emphasis"/>
          <w:highlight w:val="cyan"/>
        </w:rPr>
        <w:t>Shapiro has retreated</w:t>
      </w:r>
      <w:r w:rsidRPr="001041C4">
        <w:rPr>
          <w:sz w:val="16"/>
        </w:rPr>
        <w:t xml:space="preserve"> </w:t>
      </w:r>
      <w:r w:rsidRPr="006C2E07">
        <w:rPr>
          <w:rStyle w:val="StyleUnderline"/>
        </w:rPr>
        <w:t xml:space="preserve">due to </w:t>
      </w:r>
      <w:r w:rsidRPr="009D1BCE">
        <w:rPr>
          <w:rStyle w:val="Emphasis"/>
          <w:highlight w:val="cyan"/>
        </w:rPr>
        <w:t>lack of empirical support</w:t>
      </w:r>
      <w:r w:rsidRPr="001041C4">
        <w:rPr>
          <w:sz w:val="16"/>
        </w:rPr>
        <w:t xml:space="preserve"> for these original claims which is </w:t>
      </w:r>
      <w:r w:rsidRPr="006C2E07">
        <w:rPr>
          <w:rStyle w:val="StyleUnderline"/>
        </w:rPr>
        <w:t xml:space="preserve">because </w:t>
      </w:r>
      <w:r w:rsidRPr="009D1BCE">
        <w:rPr>
          <w:rStyle w:val="StyleUnderline"/>
          <w:highlight w:val="cyan"/>
        </w:rPr>
        <w:t xml:space="preserve">portfolio </w:t>
      </w:r>
      <w:r w:rsidRPr="009D1BCE">
        <w:rPr>
          <w:rStyle w:val="Emphasis"/>
          <w:highlight w:val="cyan"/>
        </w:rPr>
        <w:t>licensing</w:t>
      </w:r>
      <w:r w:rsidRPr="006C2E07">
        <w:rPr>
          <w:rStyle w:val="StyleUnderline"/>
        </w:rPr>
        <w:t xml:space="preserve"> among many licensees on </w:t>
      </w:r>
      <w:r w:rsidRPr="006C2E07">
        <w:rPr>
          <w:rStyle w:val="Emphasis"/>
        </w:rPr>
        <w:t>FRAND terms</w:t>
      </w:r>
      <w:r w:rsidRPr="006C2E07">
        <w:rPr>
          <w:rStyle w:val="StyleUnderline"/>
        </w:rPr>
        <w:t xml:space="preserve"> together with the courts ensure that holdup royalties </w:t>
      </w:r>
      <w:r w:rsidRPr="009D1BCE">
        <w:rPr>
          <w:rStyle w:val="StyleUnderline"/>
          <w:highlight w:val="cyan"/>
        </w:rPr>
        <w:t xml:space="preserve">are </w:t>
      </w:r>
      <w:r w:rsidRPr="009D1BCE">
        <w:rPr>
          <w:rStyle w:val="Emphasis"/>
          <w:highlight w:val="cyan"/>
        </w:rPr>
        <w:t>rarely demanded and are never paid</w:t>
      </w:r>
      <w:r w:rsidRPr="006C2E07">
        <w:rPr>
          <w:rStyle w:val="StyleUnderline"/>
        </w:rPr>
        <w:t>.</w:t>
      </w:r>
      <w:r w:rsidRPr="001041C4">
        <w:rPr>
          <w:sz w:val="16"/>
        </w:rPr>
        <w:t xml:space="preserve"> However, </w:t>
      </w:r>
      <w:r w:rsidRPr="006C2E07">
        <w:rPr>
          <w:rStyle w:val="StyleUnderline"/>
        </w:rPr>
        <w:t xml:space="preserve">Shapiro takes another position where </w:t>
      </w:r>
      <w:r w:rsidRPr="009D1BCE">
        <w:rPr>
          <w:rStyle w:val="StyleUnderline"/>
          <w:highlight w:val="cyan"/>
        </w:rPr>
        <w:t xml:space="preserve">there is also </w:t>
      </w:r>
      <w:r w:rsidRPr="009D1BCE">
        <w:rPr>
          <w:rStyle w:val="Emphasis"/>
          <w:highlight w:val="cyan"/>
        </w:rPr>
        <w:t>no supporting evidence</w:t>
      </w:r>
      <w:r w:rsidRPr="001041C4">
        <w:rPr>
          <w:sz w:val="16"/>
        </w:rPr>
        <w:t>. He now claims that the social costs caused by the alleged “patent holdup” problem are in the actions taken to prevent holdup and in the opportunities forgone under the threat of “patent holdup.”</w:t>
      </w:r>
    </w:p>
    <w:p w14:paraId="54E67172" w14:textId="77777777" w:rsidR="006A2E63" w:rsidRPr="001041C4" w:rsidRDefault="006A2E63" w:rsidP="006A2E63">
      <w:pPr>
        <w:rPr>
          <w:sz w:val="16"/>
        </w:rPr>
      </w:pPr>
      <w:r w:rsidRPr="006C2E07">
        <w:rPr>
          <w:rStyle w:val="StyleUnderline"/>
        </w:rPr>
        <w:t xml:space="preserve">His 2015 paper is labelled a preliminary draft that </w:t>
      </w:r>
      <w:r w:rsidRPr="006C2E07">
        <w:rPr>
          <w:rStyle w:val="Emphasis"/>
        </w:rPr>
        <w:t>should not be quoted</w:t>
      </w:r>
      <w:r w:rsidRPr="001041C4">
        <w:rPr>
          <w:sz w:val="16"/>
        </w:rPr>
        <w:t xml:space="preserve">, yet the verbatim thesis of this most outspoken author is evidently being adopted elsewhere; including in a speech by the US Department of Justice’s Chief Economist, Nancy </w:t>
      </w:r>
      <w:r w:rsidRPr="006C2E07">
        <w:rPr>
          <w:rStyle w:val="StyleUnderline"/>
        </w:rPr>
        <w:t>Rose</w:t>
      </w:r>
      <w:r w:rsidRPr="001041C4">
        <w:rPr>
          <w:sz w:val="16"/>
        </w:rPr>
        <w:t xml:space="preserve">, at a George Washington University conference on “Patents in Telecoms” in November 2015. In this, she </w:t>
      </w:r>
      <w:r w:rsidRPr="006C2E07">
        <w:rPr>
          <w:rStyle w:val="StyleUnderline"/>
        </w:rPr>
        <w:t>analogises that “patent holdup” is like dark matter</w:t>
      </w:r>
      <w:r w:rsidRPr="001041C4">
        <w:rPr>
          <w:sz w:val="16"/>
        </w:rPr>
        <w:t xml:space="preserve"> in the universe – something that </w:t>
      </w:r>
      <w:r w:rsidRPr="006C2E07">
        <w:rPr>
          <w:rStyle w:val="Emphasis"/>
        </w:rPr>
        <w:t>cannot itself be detected but is present.</w:t>
      </w:r>
      <w:r w:rsidRPr="001041C4">
        <w:rPr>
          <w:sz w:val="16"/>
        </w:rPr>
        <w:t xml:space="preserve"> She said that the existence of dark matter can be inferred from effects on visible matter.</w:t>
      </w:r>
    </w:p>
    <w:p w14:paraId="279B0552" w14:textId="77777777" w:rsidR="006A2E63" w:rsidRPr="001041C4" w:rsidRDefault="006A2E63" w:rsidP="006A2E63">
      <w:pPr>
        <w:rPr>
          <w:rStyle w:val="StyleUnderline"/>
        </w:rPr>
      </w:pPr>
      <w:r w:rsidRPr="001041C4">
        <w:rPr>
          <w:sz w:val="16"/>
        </w:rPr>
        <w:t xml:space="preserve">With the passing of ten months since Shapiro presented his paper at the IEEE event and with the DoJ’s name endorsing this latest development in “patent holdup” theory, I believe it is high time to shine some light on the flaws in arguments made by Shapiro and Rose by making their writings available and by rebutting them here. </w:t>
      </w:r>
      <w:r w:rsidRPr="001041C4">
        <w:rPr>
          <w:rStyle w:val="StyleUnderline"/>
        </w:rPr>
        <w:t>I do not see why they should enjoy the privilege of being heard and given the opportunity to persuade, while also indefinitely being able to shield their postulations from scrutiny or criticism.</w:t>
      </w:r>
    </w:p>
    <w:p w14:paraId="0127EBA4" w14:textId="77777777" w:rsidR="006A2E63" w:rsidRPr="001041C4" w:rsidRDefault="006A2E63" w:rsidP="006A2E63">
      <w:pPr>
        <w:rPr>
          <w:rStyle w:val="Emphasis"/>
        </w:rPr>
      </w:pPr>
      <w:r w:rsidRPr="009D1BCE">
        <w:rPr>
          <w:rStyle w:val="Emphasis"/>
          <w:highlight w:val="cyan"/>
        </w:rPr>
        <w:t>A big bluff</w:t>
      </w:r>
    </w:p>
    <w:p w14:paraId="7387A5AD" w14:textId="77777777" w:rsidR="006A2E63" w:rsidRPr="001041C4" w:rsidRDefault="006A2E63" w:rsidP="006A2E63">
      <w:pPr>
        <w:rPr>
          <w:sz w:val="16"/>
        </w:rPr>
      </w:pPr>
      <w:r w:rsidRPr="001041C4">
        <w:rPr>
          <w:sz w:val="16"/>
        </w:rPr>
        <w:lastRenderedPageBreak/>
        <w:t xml:space="preserve">At first glance of the Shapiro paper’s abstract it seems he is going to provide the empirical evidence supporting “patent holdup” theory that many of us have been asking and waiting for over many years. Instead, careful wording sidesteps this issue again and again. He states that “the general theory of holdup enjoys substantial empirical support.” This alone is woefully insufficient: critics of “patent holdup” theory claim these are inapplicable to patents in general and to SEPs in particular. Realising this while unwilling to admit this shortcoming, Shapiro goes on to state that “applying the same theoretical and empirical methodologies to “patent holdup” confirms that patent holdup is a substantial real-world problem.” This seems conclusive; but </w:t>
      </w:r>
      <w:r w:rsidRPr="001041C4">
        <w:rPr>
          <w:rStyle w:val="StyleUnderline"/>
        </w:rPr>
        <w:t xml:space="preserve">instead of supporting this assertion with any empirical observations in patent licensing, he </w:t>
      </w:r>
      <w:r w:rsidRPr="009D1BCE">
        <w:rPr>
          <w:rStyle w:val="StyleUnderline"/>
          <w:highlight w:val="cyan"/>
        </w:rPr>
        <w:t>merely inflates his claim</w:t>
      </w:r>
      <w:r w:rsidRPr="001041C4">
        <w:rPr>
          <w:rStyle w:val="StyleUnderline"/>
        </w:rPr>
        <w:t xml:space="preserve"> by </w:t>
      </w:r>
      <w:r w:rsidRPr="009D1BCE">
        <w:rPr>
          <w:rStyle w:val="StyleUnderline"/>
          <w:highlight w:val="cyan"/>
        </w:rPr>
        <w:t>stating that “patent holdup is</w:t>
      </w:r>
      <w:r w:rsidRPr="001041C4">
        <w:rPr>
          <w:rStyle w:val="StyleUnderline"/>
        </w:rPr>
        <w:t xml:space="preserve"> shown to be an especially </w:t>
      </w:r>
      <w:r w:rsidRPr="009D1BCE">
        <w:rPr>
          <w:rStyle w:val="StyleUnderline"/>
          <w:highlight w:val="cyan"/>
        </w:rPr>
        <w:t>difficult</w:t>
      </w:r>
      <w:r w:rsidRPr="001041C4">
        <w:rPr>
          <w:rStyle w:val="StyleUnderline"/>
        </w:rPr>
        <w:t xml:space="preserve"> type of holdup to manage.” </w:t>
      </w:r>
      <w:r w:rsidRPr="009D1BCE">
        <w:rPr>
          <w:rStyle w:val="StyleUnderline"/>
          <w:highlight w:val="cyan"/>
        </w:rPr>
        <w:t>Patent holdup remains</w:t>
      </w:r>
      <w:r w:rsidRPr="001041C4">
        <w:rPr>
          <w:rStyle w:val="StyleUnderline"/>
        </w:rPr>
        <w:t xml:space="preserve"> a </w:t>
      </w:r>
      <w:r w:rsidRPr="009D1BCE">
        <w:rPr>
          <w:rStyle w:val="Emphasis"/>
          <w:highlight w:val="cyan"/>
        </w:rPr>
        <w:t>theoretical problem absent specific empirical support</w:t>
      </w:r>
      <w:r w:rsidRPr="001041C4">
        <w:rPr>
          <w:sz w:val="16"/>
        </w:rPr>
        <w:t>.</w:t>
      </w:r>
    </w:p>
    <w:p w14:paraId="35EBD968" w14:textId="77777777" w:rsidR="006A2E63" w:rsidRPr="001041C4" w:rsidRDefault="006A2E63" w:rsidP="006A2E63">
      <w:pPr>
        <w:rPr>
          <w:sz w:val="16"/>
        </w:rPr>
      </w:pPr>
      <w:r w:rsidRPr="001041C4">
        <w:rPr>
          <w:sz w:val="16"/>
        </w:rPr>
        <w:t xml:space="preserve">In the paper’s main text </w:t>
      </w:r>
      <w:r w:rsidRPr="001041C4">
        <w:rPr>
          <w:rStyle w:val="StyleUnderline"/>
        </w:rPr>
        <w:t xml:space="preserve">Shapiro goes on to claim that he “debunk[s] the assertion that the theory of patent holdup lacks empirical support,” but he identifies </w:t>
      </w:r>
      <w:r w:rsidRPr="001041C4">
        <w:rPr>
          <w:rStyle w:val="Emphasis"/>
        </w:rPr>
        <w:t>no such empirical support</w:t>
      </w:r>
      <w:r w:rsidRPr="001041C4">
        <w:rPr>
          <w:sz w:val="16"/>
        </w:rPr>
        <w:t xml:space="preserve"> there either. In his analysis he asserts that the “holdup problem” is actually “the potential for holdup” leading to costs in (1) preventing or mitigating actual holdup, (2) the deadweight loss associated with activities deterred by the prospect of holdup; and (3) the costs caused by actual holdup that nonetheless occur. However, </w:t>
      </w:r>
      <w:r w:rsidRPr="009D1BCE">
        <w:rPr>
          <w:rStyle w:val="Emphasis"/>
          <w:highlight w:val="cyan"/>
        </w:rPr>
        <w:t>he provides no more than descriptions of his assertion</w:t>
      </w:r>
      <w:r w:rsidRPr="001041C4">
        <w:rPr>
          <w:rStyle w:val="Emphasis"/>
        </w:rPr>
        <w:t>s</w:t>
      </w:r>
      <w:r w:rsidRPr="001041C4">
        <w:rPr>
          <w:sz w:val="16"/>
        </w:rPr>
        <w:t>: as with his original theory (3), no empirical support for his revised theory, as indicated in (1) and (2), is provided either.</w:t>
      </w:r>
    </w:p>
    <w:p w14:paraId="34003E07" w14:textId="77777777" w:rsidR="006A2E63" w:rsidRDefault="006A2E63" w:rsidP="006A2E63">
      <w:pPr>
        <w:rPr>
          <w:rStyle w:val="StyleUnderline"/>
        </w:rPr>
      </w:pPr>
      <w:r w:rsidRPr="001041C4">
        <w:rPr>
          <w:sz w:val="16"/>
        </w:rPr>
        <w:t xml:space="preserve">According to Shapiro and Rose, there are three ways in which the alleged problems with holdup can be mitigated or eliminated, each of which has social costs: vertical integration, long-term contracts and lessspecific investment. Shapiro maintains that, in general, this is all widely considered to be well established empirically. </w:t>
      </w:r>
      <w:r w:rsidRPr="001041C4">
        <w:rPr>
          <w:rStyle w:val="StyleUnderline"/>
        </w:rPr>
        <w:t>Even if one accepts that premise, it is also necessary to identify, depict and quantify with respect to costs how each of these effects is occurring in alleged “patent holdup</w:t>
      </w:r>
      <w:r w:rsidRPr="001041C4">
        <w:rPr>
          <w:sz w:val="16"/>
        </w:rPr>
        <w:t xml:space="preserve">.” Shapiro dismisses vertical integration with acquisition of all patents required for manufacture as not being viable because there are many patents under widespread ownership and because competing manufacturers also need to use the same patented technologies. </w:t>
      </w:r>
      <w:r w:rsidRPr="009D1BCE">
        <w:rPr>
          <w:rStyle w:val="StyleUnderline"/>
        </w:rPr>
        <w:t>He regards FRAND arrangements</w:t>
      </w:r>
      <w:r w:rsidRPr="001041C4">
        <w:rPr>
          <w:rStyle w:val="StyleUnderline"/>
        </w:rPr>
        <w:t xml:space="preserve"> as costly and inefficient, but </w:t>
      </w:r>
      <w:r w:rsidRPr="001041C4">
        <w:rPr>
          <w:rStyle w:val="Emphasis"/>
        </w:rPr>
        <w:t>does not even assess these anecdotally, let alone empirically</w:t>
      </w:r>
      <w:r w:rsidRPr="001041C4">
        <w:rPr>
          <w:rStyle w:val="StyleUnderline"/>
        </w:rPr>
        <w:t>.</w:t>
      </w:r>
      <w:r w:rsidRPr="001041C4">
        <w:rPr>
          <w:sz w:val="16"/>
        </w:rPr>
        <w:t xml:space="preserve"> Similarly, </w:t>
      </w:r>
      <w:r w:rsidRPr="009D1BCE">
        <w:rPr>
          <w:rStyle w:val="StyleUnderline"/>
          <w:highlight w:val="cyan"/>
        </w:rPr>
        <w:t xml:space="preserve">he presents </w:t>
      </w:r>
      <w:r w:rsidRPr="009D1BCE">
        <w:rPr>
          <w:rStyle w:val="Emphasis"/>
          <w:highlight w:val="cyan"/>
        </w:rPr>
        <w:t>no evidence</w:t>
      </w:r>
      <w:r w:rsidRPr="001041C4">
        <w:rPr>
          <w:rStyle w:val="StyleUnderline"/>
        </w:rPr>
        <w:t xml:space="preserve"> that specific investments have been curtailed with products subject to patents in general or SEPs in particular.</w:t>
      </w:r>
    </w:p>
    <w:p w14:paraId="085864D1" w14:textId="77777777" w:rsidR="006A2E63" w:rsidRDefault="006A2E63" w:rsidP="006A2E63">
      <w:pPr>
        <w:pStyle w:val="Heading4"/>
      </w:pPr>
      <w:r>
        <w:t>Holdups are fake---our ev assumes 5G.</w:t>
      </w:r>
    </w:p>
    <w:p w14:paraId="42206A56" w14:textId="77777777" w:rsidR="006A2E63" w:rsidRPr="001041C4" w:rsidRDefault="006A2E63" w:rsidP="006A2E63">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709C38DC" w14:textId="77777777" w:rsidR="006A2E63" w:rsidRPr="001041C4" w:rsidRDefault="006A2E63" w:rsidP="006A2E63">
      <w:pPr>
        <w:rPr>
          <w:sz w:val="16"/>
        </w:rPr>
      </w:pPr>
      <w:r w:rsidRPr="009D1BCE">
        <w:rPr>
          <w:rStyle w:val="StyleUnderline"/>
          <w:highlight w:val="cyan"/>
        </w:rPr>
        <w:t>If “patent holdup”</w:t>
      </w:r>
      <w:r w:rsidRPr="001041C4">
        <w:rPr>
          <w:rStyle w:val="StyleUnderline"/>
        </w:rPr>
        <w:t xml:space="preserve"> or the threat thereof</w:t>
      </w:r>
      <w:r w:rsidRPr="001041C4">
        <w:rPr>
          <w:sz w:val="16"/>
        </w:rPr>
        <w:t xml:space="preserve"> </w:t>
      </w:r>
      <w:r w:rsidRPr="009D1BCE">
        <w:rPr>
          <w:rStyle w:val="StyleUnderline"/>
          <w:highlight w:val="cyan"/>
        </w:rPr>
        <w:t>was a systemic problem</w:t>
      </w:r>
      <w:r w:rsidRPr="001041C4">
        <w:rPr>
          <w:rStyle w:val="StyleUnderline"/>
        </w:rPr>
        <w:t xml:space="preserve"> </w:t>
      </w:r>
      <w:r w:rsidRPr="009D1BCE">
        <w:rPr>
          <w:rStyle w:val="StyleUnderline"/>
          <w:highlight w:val="cyan"/>
        </w:rPr>
        <w:t>we could expect to observe</w:t>
      </w:r>
      <w:r w:rsidRPr="001041C4">
        <w:rPr>
          <w:sz w:val="16"/>
        </w:rPr>
        <w:t xml:space="preserve"> incumbent </w:t>
      </w:r>
      <w:r w:rsidRPr="001041C4">
        <w:rPr>
          <w:rStyle w:val="StyleUnderline"/>
        </w:rPr>
        <w:t xml:space="preserve">licensors with entrenched or dominant positions across the industry, </w:t>
      </w:r>
      <w:r w:rsidRPr="009D1BCE">
        <w:rPr>
          <w:rStyle w:val="Emphasis"/>
          <w:highlight w:val="cyan"/>
        </w:rPr>
        <w:t>stifled innovation</w:t>
      </w:r>
      <w:r w:rsidRPr="001041C4">
        <w:rPr>
          <w:rStyle w:val="Emphasis"/>
        </w:rPr>
        <w:t xml:space="preserve">, </w:t>
      </w:r>
      <w:r w:rsidRPr="009D1BCE">
        <w:rPr>
          <w:rStyle w:val="Emphasis"/>
          <w:highlight w:val="cyan"/>
        </w:rPr>
        <w:t>inhibited market entry</w:t>
      </w:r>
      <w:r w:rsidRPr="001041C4">
        <w:rPr>
          <w:sz w:val="16"/>
        </w:rPr>
        <w:t xml:space="preserve"> for implementers </w:t>
      </w:r>
      <w:r w:rsidRPr="001041C4">
        <w:rPr>
          <w:rStyle w:val="Emphasis"/>
        </w:rPr>
        <w:t>and inflated prices</w:t>
      </w:r>
      <w:r w:rsidRPr="001041C4">
        <w:rPr>
          <w:sz w:val="16"/>
        </w:rPr>
        <w:t xml:space="preserve">. </w:t>
      </w:r>
      <w:r w:rsidRPr="009D1BCE">
        <w:rPr>
          <w:rStyle w:val="Emphasis"/>
          <w:highlight w:val="cyan"/>
        </w:rPr>
        <w:t>Evidence is to the contrary</w:t>
      </w:r>
      <w:r w:rsidRPr="001041C4">
        <w:rPr>
          <w:sz w:val="16"/>
        </w:rPr>
        <w:t xml:space="preserve">, </w:t>
      </w:r>
      <w:r w:rsidRPr="001041C4">
        <w:rPr>
          <w:rStyle w:val="StyleUnderline"/>
        </w:rPr>
        <w:t xml:space="preserve">as </w:t>
      </w:r>
      <w:r w:rsidRPr="009D1BCE">
        <w:rPr>
          <w:rStyle w:val="StyleUnderline"/>
          <w:highlight w:val="cyan"/>
        </w:rPr>
        <w:t>illustrated by</w:t>
      </w:r>
      <w:r w:rsidRPr="001041C4">
        <w:rPr>
          <w:sz w:val="16"/>
        </w:rPr>
        <w:t xml:space="preserve"> what has occurred in </w:t>
      </w:r>
      <w:r w:rsidRPr="009D1BCE">
        <w:rPr>
          <w:rStyle w:val="Emphasis"/>
          <w:highlight w:val="cyan"/>
        </w:rPr>
        <w:t>smartphones</w:t>
      </w:r>
      <w:r w:rsidRPr="001041C4">
        <w:rPr>
          <w:sz w:val="16"/>
        </w:rPr>
        <w:t xml:space="preserve"> over recent years.</w:t>
      </w:r>
    </w:p>
    <w:p w14:paraId="343E4509" w14:textId="77777777" w:rsidR="006A2E63" w:rsidRPr="001041C4" w:rsidRDefault="006A2E63" w:rsidP="006A2E63">
      <w:pPr>
        <w:rPr>
          <w:rStyle w:val="Style13ptBold"/>
        </w:rPr>
      </w:pPr>
      <w:r w:rsidRPr="001041C4">
        <w:rPr>
          <w:rStyle w:val="Style13ptBold"/>
        </w:rPr>
        <w:t>[CHART OMITTED]</w:t>
      </w:r>
    </w:p>
    <w:p w14:paraId="53EB4083" w14:textId="77777777" w:rsidR="006A2E63" w:rsidRPr="001041C4" w:rsidRDefault="006A2E63" w:rsidP="006A2E63">
      <w:pPr>
        <w:rPr>
          <w:sz w:val="16"/>
        </w:rPr>
      </w:pPr>
      <w:r w:rsidRPr="009D1BCE">
        <w:rPr>
          <w:rStyle w:val="StyleUnderline"/>
          <w:highlight w:val="cyan"/>
        </w:rPr>
        <w:lastRenderedPageBreak/>
        <w:t>Specific investments</w:t>
      </w:r>
      <w:r w:rsidRPr="001041C4">
        <w:rPr>
          <w:rStyle w:val="StyleUnderline"/>
        </w:rPr>
        <w:t xml:space="preserve"> for most smartphone companies</w:t>
      </w:r>
      <w:r w:rsidRPr="001041C4">
        <w:rPr>
          <w:sz w:val="16"/>
        </w:rPr>
        <w:t xml:space="preserve">, including many new market entrants, </w:t>
      </w:r>
      <w:r w:rsidRPr="009D1BCE">
        <w:rPr>
          <w:rStyle w:val="Emphasis"/>
          <w:highlight w:val="cyan"/>
        </w:rPr>
        <w:t>are quite modest these days</w:t>
      </w:r>
      <w:r w:rsidRPr="001041C4">
        <w:rPr>
          <w:sz w:val="16"/>
        </w:rPr>
        <w:t xml:space="preserve">. </w:t>
      </w:r>
      <w:r w:rsidRPr="001041C4">
        <w:rPr>
          <w:rStyle w:val="StyleUnderline"/>
        </w:rPr>
        <w:t xml:space="preserve">The </w:t>
      </w:r>
      <w:r w:rsidRPr="009D1BCE">
        <w:rPr>
          <w:rStyle w:val="Emphasis"/>
          <w:highlight w:val="cyan"/>
        </w:rPr>
        <w:t>ease and extent of smartphone market entry</w:t>
      </w:r>
      <w:r w:rsidRPr="001041C4">
        <w:rPr>
          <w:sz w:val="16"/>
        </w:rPr>
        <w:t>, as illustrated in Figures 1 and 2</w:t>
      </w:r>
      <w:r w:rsidRPr="009D1BCE">
        <w:rPr>
          <w:sz w:val="16"/>
          <w:highlight w:val="cyan"/>
        </w:rPr>
        <w:t xml:space="preserve">, </w:t>
      </w:r>
      <w:r w:rsidRPr="009D1BCE">
        <w:rPr>
          <w:rStyle w:val="Emphasis"/>
          <w:highlight w:val="cyan"/>
        </w:rPr>
        <w:t>exemplifies this</w:t>
      </w:r>
      <w:r w:rsidRPr="001041C4">
        <w:rPr>
          <w:rStyle w:val="Emphasis"/>
        </w:rPr>
        <w:t>.</w:t>
      </w:r>
      <w:r w:rsidRPr="001041C4">
        <w:rPr>
          <w:sz w:val="16"/>
        </w:rPr>
        <w:t xml:space="preserve"> </w:t>
      </w:r>
      <w:r w:rsidRPr="001041C4">
        <w:rPr>
          <w:rStyle w:val="StyleUnderline"/>
        </w:rPr>
        <w:t xml:space="preserve">This has been possible with standardized fundamental technology inputs readily available from third parties </w:t>
      </w:r>
      <w:r w:rsidRPr="009D1BCE">
        <w:rPr>
          <w:rStyle w:val="StyleUnderline"/>
          <w:highlight w:val="cyan"/>
        </w:rPr>
        <w:t>including 3G and 4G standard-compliant</w:t>
      </w:r>
      <w:r w:rsidRPr="001041C4">
        <w:rPr>
          <w:rStyle w:val="StyleUnderline"/>
        </w:rPr>
        <w:t xml:space="preserve"> communications </w:t>
      </w:r>
      <w:r w:rsidRPr="009D1BCE">
        <w:rPr>
          <w:rStyle w:val="StyleUnderline"/>
          <w:highlight w:val="cyan"/>
        </w:rPr>
        <w:t>processors</w:t>
      </w:r>
      <w:r w:rsidRPr="001041C4">
        <w:rPr>
          <w:sz w:val="16"/>
        </w:rPr>
        <w:t xml:space="preserve"> and RF chips together with applications processors and displays from merchant suppliers, commodity memories and open source operating system software. The Android OS used in 80 percent of smartphones is obtained royalty free. </w:t>
      </w:r>
      <w:r w:rsidRPr="009D1BCE">
        <w:rPr>
          <w:rStyle w:val="Emphasis"/>
          <w:highlight w:val="cyan"/>
        </w:rPr>
        <w:t>Market entry</w:t>
      </w:r>
      <w:r w:rsidRPr="001041C4">
        <w:rPr>
          <w:sz w:val="16"/>
        </w:rPr>
        <w:t xml:space="preserve"> by garage-scale start-ups </w:t>
      </w:r>
      <w:r w:rsidRPr="009D1BCE">
        <w:rPr>
          <w:rStyle w:val="Emphasis"/>
          <w:highlight w:val="cyan"/>
        </w:rPr>
        <w:t>is a reality</w:t>
      </w:r>
      <w:r w:rsidRPr="001041C4">
        <w:rPr>
          <w:sz w:val="16"/>
        </w:rPr>
        <w:t xml:space="preserve"> with all these tangible inputs, SEP-technology licensing on FRAND terms and the availability of product reference designs from MediaTek, Qualcomm and Spreadtrum at minimal up-front and fixed costs to smartphone companies including OEMs and ODMs. </w:t>
      </w:r>
    </w:p>
    <w:p w14:paraId="0316BE0E" w14:textId="77777777" w:rsidR="006A2E63" w:rsidRDefault="006A2E63" w:rsidP="006A2E63">
      <w:pPr>
        <w:rPr>
          <w:rStyle w:val="Style13ptBold"/>
        </w:rPr>
      </w:pPr>
      <w:r w:rsidRPr="001041C4">
        <w:rPr>
          <w:rStyle w:val="Style13ptBold"/>
        </w:rPr>
        <w:t>[CHART OMITTED]</w:t>
      </w:r>
    </w:p>
    <w:p w14:paraId="618E8752" w14:textId="77777777" w:rsidR="006A2E63" w:rsidRDefault="006A2E63" w:rsidP="006A2E63">
      <w:pPr>
        <w:pStyle w:val="Heading4"/>
      </w:pPr>
      <w:r>
        <w:t xml:space="preserve">America </w:t>
      </w:r>
      <w:r>
        <w:rPr>
          <w:u w:val="single"/>
        </w:rPr>
        <w:t>wins</w:t>
      </w:r>
      <w:r>
        <w:t xml:space="preserve"> the 5G race now. China </w:t>
      </w:r>
      <w:r>
        <w:rPr>
          <w:u w:val="single"/>
        </w:rPr>
        <w:t>gooses</w:t>
      </w:r>
      <w:r>
        <w:t xml:space="preserve"> the stats.</w:t>
      </w:r>
    </w:p>
    <w:p w14:paraId="33EA2DCE" w14:textId="77777777" w:rsidR="006A2E63" w:rsidRPr="005A24F3" w:rsidRDefault="006A2E63" w:rsidP="006A2E63">
      <w:r w:rsidRPr="005A24F3">
        <w:rPr>
          <w:rStyle w:val="Style13ptBold"/>
        </w:rPr>
        <w:t>Brake ’20</w:t>
      </w:r>
      <w:r>
        <w:t xml:space="preserve"> [Doug and Alexa Bruer; November 30; J.D. from the University of Colorado, a recognized broadband policy expert, Hatfield Scholar at the FCC; Policy Analyst at the Information Technology and Innovation Foundation, Public Policy Master’s from Harvard; Information Technology and Innovation Foundation, “The Great 5G Race: Is China Really Beating the United States?” https://itif.org/publications/2020/11/30/great-5g-race-china-really-beating-united-states]</w:t>
      </w:r>
    </w:p>
    <w:p w14:paraId="39EC0995" w14:textId="77777777" w:rsidR="006A2E63" w:rsidRPr="00E83298" w:rsidRDefault="006A2E63" w:rsidP="006A2E63">
      <w:pPr>
        <w:rPr>
          <w:sz w:val="16"/>
        </w:rPr>
      </w:pPr>
      <w:r w:rsidRPr="00E83298">
        <w:rPr>
          <w:sz w:val="16"/>
        </w:rPr>
        <w:t>5G USERS VERSUS SUBSCRIBERS</w:t>
      </w:r>
    </w:p>
    <w:p w14:paraId="2F38797D" w14:textId="77777777" w:rsidR="006A2E63" w:rsidRPr="00E83298" w:rsidRDefault="006A2E63" w:rsidP="006A2E63">
      <w:pPr>
        <w:rPr>
          <w:sz w:val="16"/>
        </w:rPr>
      </w:pPr>
      <w:r w:rsidRPr="00E83298">
        <w:rPr>
          <w:sz w:val="16"/>
        </w:rPr>
        <w:t xml:space="preserve">Many </w:t>
      </w:r>
      <w:r w:rsidRPr="00CE0A8C">
        <w:rPr>
          <w:rStyle w:val="StyleUnderline"/>
          <w:highlight w:val="cyan"/>
        </w:rPr>
        <w:t>reports</w:t>
      </w:r>
      <w:r w:rsidRPr="00E83298">
        <w:rPr>
          <w:sz w:val="16"/>
        </w:rPr>
        <w:t xml:space="preserve"> likely </w:t>
      </w:r>
      <w:r w:rsidRPr="00CE0A8C">
        <w:rPr>
          <w:rStyle w:val="Emphasis"/>
          <w:highlight w:val="cyan"/>
        </w:rPr>
        <w:t>overstate</w:t>
      </w:r>
      <w:r w:rsidRPr="00E83298">
        <w:rPr>
          <w:rStyle w:val="StyleUnderline"/>
        </w:rPr>
        <w:t xml:space="preserve"> the extent of </w:t>
      </w:r>
      <w:r w:rsidRPr="00CE0A8C">
        <w:rPr>
          <w:rStyle w:val="StyleUnderline"/>
          <w:highlight w:val="cyan"/>
        </w:rPr>
        <w:t>Chinese 5G</w:t>
      </w:r>
      <w:r w:rsidRPr="00E83298">
        <w:rPr>
          <w:rStyle w:val="StyleUnderline"/>
        </w:rPr>
        <w:t xml:space="preserve"> </w:t>
      </w:r>
      <w:r w:rsidRPr="00E83298">
        <w:rPr>
          <w:sz w:val="16"/>
        </w:rPr>
        <w:t xml:space="preserve">deployment for several reasons. Part of this is likely </w:t>
      </w:r>
      <w:r w:rsidRPr="00E83298">
        <w:rPr>
          <w:rStyle w:val="StyleUnderline"/>
        </w:rPr>
        <w:t xml:space="preserve">due to </w:t>
      </w:r>
      <w:r w:rsidRPr="00CE0A8C">
        <w:rPr>
          <w:rStyle w:val="Emphasis"/>
          <w:highlight w:val="cyan"/>
        </w:rPr>
        <w:t>intentional inflation</w:t>
      </w:r>
      <w:r w:rsidRPr="00E83298">
        <w:rPr>
          <w:rStyle w:val="StyleUnderline"/>
        </w:rPr>
        <w:t xml:space="preserve"> of statistics</w:t>
      </w:r>
      <w:r w:rsidRPr="00E83298">
        <w:rPr>
          <w:sz w:val="16"/>
        </w:rPr>
        <w:t xml:space="preserve"> reported </w:t>
      </w:r>
      <w:r w:rsidRPr="00E83298">
        <w:rPr>
          <w:rStyle w:val="StyleUnderline"/>
        </w:rPr>
        <w:t xml:space="preserve">by operators </w:t>
      </w:r>
      <w:r w:rsidRPr="00CE0A8C">
        <w:rPr>
          <w:rStyle w:val="StyleUnderline"/>
          <w:highlight w:val="cyan"/>
        </w:rPr>
        <w:t xml:space="preserve">under </w:t>
      </w:r>
      <w:r w:rsidRPr="00CE0A8C">
        <w:rPr>
          <w:rStyle w:val="Emphasis"/>
          <w:highlight w:val="cyan"/>
        </w:rPr>
        <w:t>pressure</w:t>
      </w:r>
      <w:r w:rsidRPr="00E83298">
        <w:rPr>
          <w:rStyle w:val="Emphasis"/>
        </w:rPr>
        <w:t xml:space="preserve"> from Chinese authorities</w:t>
      </w:r>
      <w:r w:rsidRPr="00E83298">
        <w:rPr>
          <w:rStyle w:val="StyleUnderline"/>
        </w:rPr>
        <w:t xml:space="preserve">. This is a </w:t>
      </w:r>
      <w:r w:rsidRPr="00E83298">
        <w:rPr>
          <w:rStyle w:val="Emphasis"/>
        </w:rPr>
        <w:t>long-standing practice in China</w:t>
      </w:r>
      <w:r w:rsidRPr="00E83298">
        <w:rPr>
          <w:rStyle w:val="StyleUnderline"/>
        </w:rPr>
        <w:t>, going back</w:t>
      </w:r>
      <w:r w:rsidRPr="00E83298">
        <w:rPr>
          <w:sz w:val="16"/>
        </w:rPr>
        <w:t xml:space="preserve"> at least </w:t>
      </w:r>
      <w:r w:rsidRPr="00E83298">
        <w:rPr>
          <w:rStyle w:val="StyleUnderline"/>
        </w:rPr>
        <w:t xml:space="preserve">as far as </w:t>
      </w:r>
      <w:r w:rsidRPr="00E83298">
        <w:rPr>
          <w:rStyle w:val="Emphasis"/>
        </w:rPr>
        <w:t>Mao</w:t>
      </w:r>
      <w:r w:rsidRPr="00E83298">
        <w:rPr>
          <w:rStyle w:val="StyleUnderline"/>
        </w:rPr>
        <w:t xml:space="preserve"> and</w:t>
      </w:r>
      <w:r w:rsidRPr="00E83298">
        <w:rPr>
          <w:sz w:val="16"/>
        </w:rPr>
        <w:t xml:space="preserve"> agricultural communes reporting </w:t>
      </w:r>
      <w:r w:rsidRPr="00E83298">
        <w:rPr>
          <w:rStyle w:val="Emphasis"/>
        </w:rPr>
        <w:t>fake crop yields</w:t>
      </w:r>
      <w:r w:rsidRPr="00E83298">
        <w:rPr>
          <w:sz w:val="16"/>
        </w:rPr>
        <w:t xml:space="preserve"> so as not to displease leadership.4 And </w:t>
      </w:r>
      <w:r w:rsidRPr="00E83298">
        <w:rPr>
          <w:rStyle w:val="StyleUnderline"/>
        </w:rPr>
        <w:t>today</w:t>
      </w:r>
      <w:r w:rsidRPr="00E83298">
        <w:rPr>
          <w:sz w:val="16"/>
        </w:rPr>
        <w:t xml:space="preserve"> they are not unique to the telecom sector, as </w:t>
      </w:r>
      <w:r w:rsidRPr="00E83298">
        <w:rPr>
          <w:rStyle w:val="Emphasis"/>
        </w:rPr>
        <w:t>organizations of all kinds</w:t>
      </w:r>
      <w:r w:rsidRPr="00E83298">
        <w:rPr>
          <w:rStyle w:val="StyleUnderline"/>
        </w:rPr>
        <w:t xml:space="preserve"> inflate numbers</w:t>
      </w:r>
      <w:r w:rsidRPr="00E83298">
        <w:rPr>
          <w:sz w:val="16"/>
        </w:rPr>
        <w:t xml:space="preserve"> in order </w:t>
      </w:r>
      <w:r w:rsidRPr="00E83298">
        <w:rPr>
          <w:rStyle w:val="StyleUnderline"/>
        </w:rPr>
        <w:t>to meet Beijing’s expectations</w:t>
      </w:r>
      <w:r w:rsidRPr="00E83298">
        <w:rPr>
          <w:sz w:val="16"/>
        </w:rPr>
        <w:t>. The Ministry of Industry and Information Technology (MIIT) put out a statement encouraging telecommunications providers to “accelerate user migration to 5G through measures such as package upgrade offer, and credit purchases, etc.”5 Providers then started encouraging or even forcing customers to upgrade to 5G subscriptions regardless of their actual need, use, or device.6 Some companies reduced 5G subscription prices so much they are even cheaper than staying on a 4G plan.7 As one reporter put it, “[W]ith all of China’s big telcos slashing 5G package prices in the past few months, it could well be that customers are being drawn in more by attractive tariffs than by a desire to get their hands on the latest hardware and its related capabilities.”8 The push for 5G subscribers was evident before 5G was even activated: Although 5G service was not turned on in China until November of 2019, Chinese telecom providers listed 9 million 5G users in October 2019, a month prior to its actual activation.9</w:t>
      </w:r>
    </w:p>
    <w:p w14:paraId="24997A84" w14:textId="77777777" w:rsidR="006A2E63" w:rsidRPr="00E83298" w:rsidRDefault="006A2E63" w:rsidP="006A2E63">
      <w:pPr>
        <w:rPr>
          <w:sz w:val="16"/>
        </w:rPr>
      </w:pPr>
      <w:r w:rsidRPr="005A4CD1">
        <w:rPr>
          <w:rStyle w:val="StyleUnderline"/>
          <w:highlight w:val="cyan"/>
        </w:rPr>
        <w:t xml:space="preserve">By counting </w:t>
      </w:r>
      <w:r w:rsidRPr="00CE0A8C">
        <w:rPr>
          <w:rStyle w:val="Emphasis"/>
          <w:highlight w:val="cyan"/>
        </w:rPr>
        <w:t>anyone on a</w:t>
      </w:r>
      <w:r w:rsidRPr="00E83298">
        <w:rPr>
          <w:rStyle w:val="Emphasis"/>
        </w:rPr>
        <w:t xml:space="preserve"> 5G </w:t>
      </w:r>
      <w:r w:rsidRPr="00CE0A8C">
        <w:rPr>
          <w:rStyle w:val="Emphasis"/>
          <w:highlight w:val="cyan"/>
        </w:rPr>
        <w:t>plan</w:t>
      </w:r>
      <w:r w:rsidRPr="00E83298">
        <w:rPr>
          <w:rStyle w:val="StyleUnderline"/>
        </w:rPr>
        <w:t xml:space="preserve">—even </w:t>
      </w:r>
      <w:r w:rsidRPr="005A4CD1">
        <w:rPr>
          <w:rStyle w:val="StyleUnderline"/>
        </w:rPr>
        <w:t xml:space="preserve">if they </w:t>
      </w:r>
      <w:r w:rsidRPr="005A4CD1">
        <w:rPr>
          <w:rStyle w:val="Emphasis"/>
        </w:rPr>
        <w:t>only have</w:t>
      </w:r>
      <w:r w:rsidRPr="005A4CD1">
        <w:rPr>
          <w:rStyle w:val="StyleUnderline"/>
        </w:rPr>
        <w:t xml:space="preserve"> a 4G device</w:t>
      </w:r>
      <w:r w:rsidRPr="00E83298">
        <w:rPr>
          <w:rStyle w:val="StyleUnderline"/>
        </w:rPr>
        <w:t xml:space="preserve"> connecting to 4G infrastructure—</w:t>
      </w:r>
      <w:r w:rsidRPr="00CE0A8C">
        <w:rPr>
          <w:rStyle w:val="StyleUnderline"/>
          <w:highlight w:val="cyan"/>
        </w:rPr>
        <w:t xml:space="preserve">as </w:t>
      </w:r>
      <w:r w:rsidRPr="005A4CD1">
        <w:rPr>
          <w:rStyle w:val="StyleUnderline"/>
          <w:highlight w:val="cyan"/>
        </w:rPr>
        <w:t>a</w:t>
      </w:r>
      <w:r w:rsidRPr="005A4CD1">
        <w:rPr>
          <w:rStyle w:val="StyleUnderline"/>
        </w:rPr>
        <w:t xml:space="preserve"> </w:t>
      </w:r>
      <w:r w:rsidRPr="005A4CD1">
        <w:rPr>
          <w:rStyle w:val="Emphasis"/>
        </w:rPr>
        <w:t xml:space="preserve">5G </w:t>
      </w:r>
      <w:r w:rsidRPr="005A4CD1">
        <w:rPr>
          <w:rStyle w:val="Emphasis"/>
          <w:highlight w:val="cyan"/>
        </w:rPr>
        <w:t>subscriber</w:t>
      </w:r>
      <w:r w:rsidRPr="00E83298">
        <w:rPr>
          <w:sz w:val="16"/>
        </w:rPr>
        <w:t xml:space="preserve">, and measuring individual base stations instead of cell sites, </w:t>
      </w:r>
      <w:r w:rsidRPr="00E83298">
        <w:rPr>
          <w:rStyle w:val="StyleUnderline"/>
        </w:rPr>
        <w:t xml:space="preserve">China’s 5G </w:t>
      </w:r>
      <w:r w:rsidRPr="00CE0A8C">
        <w:rPr>
          <w:rStyle w:val="StyleUnderline"/>
          <w:highlight w:val="cyan"/>
        </w:rPr>
        <w:t xml:space="preserve">stats paint a </w:t>
      </w:r>
      <w:r w:rsidRPr="00CE0A8C">
        <w:rPr>
          <w:rStyle w:val="Emphasis"/>
          <w:highlight w:val="cyan"/>
        </w:rPr>
        <w:t>misleading picture</w:t>
      </w:r>
      <w:r w:rsidRPr="00E83298">
        <w:rPr>
          <w:sz w:val="16"/>
        </w:rPr>
        <w:t>.</w:t>
      </w:r>
    </w:p>
    <w:p w14:paraId="2EFDE615" w14:textId="77777777" w:rsidR="006A2E63" w:rsidRPr="00E83298" w:rsidRDefault="006A2E63" w:rsidP="006A2E63">
      <w:pPr>
        <w:rPr>
          <w:sz w:val="16"/>
        </w:rPr>
      </w:pPr>
      <w:r w:rsidRPr="00E83298">
        <w:rPr>
          <w:sz w:val="16"/>
        </w:rPr>
        <w:t xml:space="preserve">Apparently, the numbers game went too far, as the MIIT later called upon providers to “clean up” reporting and end aggressive sales practices after news of subscriber inflation spread.10 But </w:t>
      </w:r>
      <w:r w:rsidRPr="00E83298">
        <w:rPr>
          <w:rStyle w:val="Emphasis"/>
        </w:rPr>
        <w:t xml:space="preserve">current </w:t>
      </w:r>
      <w:r w:rsidRPr="00CE0A8C">
        <w:rPr>
          <w:rStyle w:val="Emphasis"/>
          <w:highlight w:val="cyan"/>
        </w:rPr>
        <w:t>numbers</w:t>
      </w:r>
      <w:r w:rsidRPr="00E83298">
        <w:rPr>
          <w:rStyle w:val="StyleUnderline"/>
        </w:rPr>
        <w:t xml:space="preserve"> are</w:t>
      </w:r>
      <w:r w:rsidRPr="00E83298">
        <w:rPr>
          <w:sz w:val="16"/>
        </w:rPr>
        <w:t xml:space="preserve"> still </w:t>
      </w:r>
      <w:r w:rsidRPr="00CE0A8C">
        <w:rPr>
          <w:rStyle w:val="Emphasis"/>
          <w:highlight w:val="cyan"/>
        </w:rPr>
        <w:t>plagued with confusion</w:t>
      </w:r>
      <w:r w:rsidRPr="00E83298">
        <w:rPr>
          <w:sz w:val="16"/>
        </w:rPr>
        <w:t>. Consider that China Telecom and China Mobile (the two largest operators in China) reported 150 million “5G package customers” as of September 2020. But according to China’s Academy for Information and Communications Technology, only 94 million 5G devices had been shipped for all of China during the same time frame, indicating a sizable gap between the number of “subscribers” and actual 5G users.11</w:t>
      </w:r>
    </w:p>
    <w:p w14:paraId="5D707C15" w14:textId="77777777" w:rsidR="006A2E63" w:rsidRPr="00E83298" w:rsidRDefault="006A2E63" w:rsidP="006A2E63">
      <w:pPr>
        <w:rPr>
          <w:sz w:val="16"/>
        </w:rPr>
      </w:pPr>
      <w:r w:rsidRPr="00E83298">
        <w:rPr>
          <w:sz w:val="16"/>
        </w:rPr>
        <w:t xml:space="preserve">The discrepancy may be due largely to terminology: “5G package customers” is a blanket term often used by Chinese carriers to refer to anyone on a 5G subscription, regardless of whether they actually have a 5G device or access to a 5G network.12 China Mobile acknowledges that they count anyone “who has subscribed to 5G tariff plans” as a 5G customer.13 The number of 5G-capable devices alone is impressive, and </w:t>
      </w:r>
      <w:r w:rsidRPr="00E83298">
        <w:rPr>
          <w:rStyle w:val="StyleUnderline"/>
        </w:rPr>
        <w:t xml:space="preserve">the </w:t>
      </w:r>
      <w:r w:rsidRPr="00E83298">
        <w:rPr>
          <w:rStyle w:val="Emphasis"/>
        </w:rPr>
        <w:t>competitive threat</w:t>
      </w:r>
      <w:r w:rsidRPr="00E83298">
        <w:rPr>
          <w:rStyle w:val="StyleUnderline"/>
        </w:rPr>
        <w:t xml:space="preserve"> from China justifies a </w:t>
      </w:r>
      <w:r w:rsidRPr="00E83298">
        <w:rPr>
          <w:rStyle w:val="Emphasis"/>
        </w:rPr>
        <w:t>thoughtful policy response</w:t>
      </w:r>
      <w:r w:rsidRPr="00E83298">
        <w:rPr>
          <w:rStyle w:val="StyleUnderline"/>
        </w:rPr>
        <w:t xml:space="preserve">, but no one should be worked into </w:t>
      </w:r>
      <w:r w:rsidRPr="00E83298">
        <w:rPr>
          <w:rStyle w:val="Emphasis"/>
        </w:rPr>
        <w:t>a panic</w:t>
      </w:r>
      <w:r w:rsidRPr="00E83298">
        <w:rPr>
          <w:rStyle w:val="StyleUnderline"/>
        </w:rPr>
        <w:t xml:space="preserve"> by </w:t>
      </w:r>
      <w:r w:rsidRPr="00E83298">
        <w:rPr>
          <w:rStyle w:val="Emphasis"/>
        </w:rPr>
        <w:t>goosed stats</w:t>
      </w:r>
      <w:r w:rsidRPr="00E83298">
        <w:rPr>
          <w:sz w:val="16"/>
        </w:rPr>
        <w:t>.</w:t>
      </w:r>
    </w:p>
    <w:p w14:paraId="3F552445" w14:textId="77777777" w:rsidR="006A2E63" w:rsidRPr="00E83298" w:rsidRDefault="006A2E63" w:rsidP="006A2E63">
      <w:pPr>
        <w:rPr>
          <w:sz w:val="16"/>
        </w:rPr>
      </w:pPr>
      <w:r w:rsidRPr="00E83298">
        <w:rPr>
          <w:sz w:val="16"/>
        </w:rPr>
        <w:lastRenderedPageBreak/>
        <w:t>NETWORK DEPLOYMENT: BASE STATIONS VERSUS CELL SITES</w:t>
      </w:r>
    </w:p>
    <w:p w14:paraId="405D4176" w14:textId="77777777" w:rsidR="006A2E63" w:rsidRPr="00E83298" w:rsidRDefault="006A2E63" w:rsidP="006A2E63">
      <w:pPr>
        <w:rPr>
          <w:sz w:val="16"/>
        </w:rPr>
      </w:pPr>
      <w:r w:rsidRPr="00E83298">
        <w:rPr>
          <w:sz w:val="16"/>
        </w:rPr>
        <w:t>Subscriptions are not the only potentially misunderstood stat. Chinese operators tend to count mobile infrastructure differently from how Western operators generally do. The key difference is between cell sites (how U.S. telecommunications operators typically measure deployment) and base stations (how Chinese telecommunications operators typically measure deployment). A cell site usually refers to the entire area of a given tower, which includes potentially multiple base stations and antennas using different spectrum. The term “base station” generally refers to the equipment each carrier uses to send signals over multiple antennas at the cell site. Often one cell site will have multiple base stations, sometimes it will host only one. But generally, it is not a one-to-one conversion between base stations and cell sites or towers; It is important that these numbers are not conflated to mean the same thing.</w:t>
      </w:r>
    </w:p>
    <w:p w14:paraId="54A50FE7" w14:textId="77777777" w:rsidR="006A2E63" w:rsidRPr="00E83298" w:rsidRDefault="006A2E63" w:rsidP="006A2E63">
      <w:pPr>
        <w:rPr>
          <w:sz w:val="16"/>
        </w:rPr>
      </w:pPr>
      <w:r w:rsidRPr="00E83298">
        <w:rPr>
          <w:sz w:val="16"/>
        </w:rPr>
        <w:t>Deployment figures are often further mischaracterized because of the way Chinese operators sometimes count each spectrum band as a separate “logical” base station instead of actual pieces of equipment.14 Just like how a Wi-Fi router can work on different spectrum (generally 2.4 GHz and 5 GHz), a mobile base station can operate on multiple spectrum bands. American carriers would generally count a multi-spectrum base station as at most one piece of equipment. But some Chinese reporting apparently treats each individual spectrum band a base station supports as a different “logical site.”15 A representative from Huawei explained that “a China Unicom base station supports GSM 900, GSM 1800, WCDMA 2100 and LTE. Most of the equipment is deployed in the same room at one physical site, but there are four bands, so there are four logical sites.”16</w:t>
      </w:r>
    </w:p>
    <w:p w14:paraId="5B5FE80F" w14:textId="77777777" w:rsidR="006A2E63" w:rsidRPr="00E83298" w:rsidRDefault="006A2E63" w:rsidP="006A2E63">
      <w:pPr>
        <w:rPr>
          <w:sz w:val="16"/>
        </w:rPr>
      </w:pPr>
      <w:r w:rsidRPr="00E83298">
        <w:rPr>
          <w:sz w:val="16"/>
        </w:rPr>
        <w:t xml:space="preserve">As a result, </w:t>
      </w:r>
      <w:r w:rsidRPr="00CE0A8C">
        <w:rPr>
          <w:rStyle w:val="StyleUnderline"/>
          <w:highlight w:val="cyan"/>
        </w:rPr>
        <w:t>Chinese numbers</w:t>
      </w:r>
      <w:r w:rsidRPr="00E83298">
        <w:rPr>
          <w:sz w:val="16"/>
        </w:rPr>
        <w:t xml:space="preserve"> could </w:t>
      </w:r>
      <w:r w:rsidRPr="00E83298">
        <w:rPr>
          <w:rStyle w:val="Emphasis"/>
        </w:rPr>
        <w:t>easily</w:t>
      </w:r>
      <w:r w:rsidRPr="00E83298">
        <w:rPr>
          <w:sz w:val="16"/>
        </w:rPr>
        <w:t xml:space="preserve"> be </w:t>
      </w:r>
      <w:r w:rsidRPr="00CE0A8C">
        <w:rPr>
          <w:rStyle w:val="Emphasis"/>
          <w:highlight w:val="cyan"/>
        </w:rPr>
        <w:t>misrepresented</w:t>
      </w:r>
      <w:r w:rsidRPr="00CE0A8C">
        <w:rPr>
          <w:rStyle w:val="StyleUnderline"/>
          <w:highlight w:val="cyan"/>
        </w:rPr>
        <w:t xml:space="preserve"> as</w:t>
      </w:r>
      <w:r w:rsidRPr="00E83298">
        <w:rPr>
          <w:rStyle w:val="StyleUnderline"/>
        </w:rPr>
        <w:t xml:space="preserve"> </w:t>
      </w:r>
      <w:r w:rsidRPr="00E83298">
        <w:rPr>
          <w:rStyle w:val="Emphasis"/>
        </w:rPr>
        <w:t xml:space="preserve">three to </w:t>
      </w:r>
      <w:r w:rsidRPr="00CE0A8C">
        <w:rPr>
          <w:rStyle w:val="Emphasis"/>
          <w:highlight w:val="cyan"/>
        </w:rPr>
        <w:t>four times</w:t>
      </w:r>
      <w:r w:rsidRPr="00E83298">
        <w:rPr>
          <w:rStyle w:val="Emphasis"/>
        </w:rPr>
        <w:t xml:space="preserve"> higher</w:t>
      </w:r>
      <w:r w:rsidRPr="00E83298">
        <w:rPr>
          <w:rStyle w:val="StyleUnderline"/>
        </w:rPr>
        <w:t xml:space="preserve"> compared </w:t>
      </w:r>
      <w:r w:rsidRPr="00CE0A8C">
        <w:rPr>
          <w:rStyle w:val="StyleUnderline"/>
          <w:highlight w:val="cyan"/>
        </w:rPr>
        <w:t>with how Wes</w:t>
      </w:r>
      <w:r w:rsidRPr="00E83298">
        <w:rPr>
          <w:rStyle w:val="StyleUnderline"/>
        </w:rPr>
        <w:t>tern operators</w:t>
      </w:r>
      <w:r w:rsidRPr="00E83298">
        <w:rPr>
          <w:sz w:val="16"/>
        </w:rPr>
        <w:t xml:space="preserve"> tend to </w:t>
      </w:r>
      <w:r w:rsidRPr="00CE0A8C">
        <w:rPr>
          <w:rStyle w:val="StyleUnderline"/>
          <w:highlight w:val="cyan"/>
        </w:rPr>
        <w:t>count equipment</w:t>
      </w:r>
      <w:r w:rsidRPr="00E83298">
        <w:rPr>
          <w:sz w:val="16"/>
        </w:rPr>
        <w:t xml:space="preserve">.17 Policymakers and </w:t>
      </w:r>
      <w:r w:rsidRPr="00E83298">
        <w:rPr>
          <w:rStyle w:val="StyleUnderline"/>
        </w:rPr>
        <w:t xml:space="preserve">the </w:t>
      </w:r>
      <w:r w:rsidRPr="00CE0A8C">
        <w:rPr>
          <w:rStyle w:val="StyleUnderline"/>
          <w:highlight w:val="cyan"/>
        </w:rPr>
        <w:t>media</w:t>
      </w:r>
      <w:r w:rsidRPr="00E83298">
        <w:rPr>
          <w:sz w:val="16"/>
        </w:rPr>
        <w:t xml:space="preserve"> should take care not to </w:t>
      </w:r>
      <w:r w:rsidRPr="00CE0A8C">
        <w:rPr>
          <w:rStyle w:val="Emphasis"/>
          <w:highlight w:val="cyan"/>
        </w:rPr>
        <w:t>conflate</w:t>
      </w:r>
      <w:r w:rsidRPr="00E83298">
        <w:rPr>
          <w:rStyle w:val="StyleUnderline"/>
        </w:rPr>
        <w:t xml:space="preserve"> estimates of </w:t>
      </w:r>
      <w:r w:rsidRPr="00CE0A8C">
        <w:rPr>
          <w:rStyle w:val="StyleUnderline"/>
          <w:highlight w:val="cyan"/>
        </w:rPr>
        <w:t>base stations for logical sites</w:t>
      </w:r>
      <w:r w:rsidRPr="00E83298">
        <w:rPr>
          <w:sz w:val="16"/>
        </w:rPr>
        <w:t xml:space="preserve"> with actual, physical cell sites—these are </w:t>
      </w:r>
      <w:r w:rsidRPr="00E83298">
        <w:rPr>
          <w:rStyle w:val="Emphasis"/>
        </w:rPr>
        <w:t xml:space="preserve">two totally </w:t>
      </w:r>
      <w:r w:rsidRPr="00CE0A8C">
        <w:rPr>
          <w:rStyle w:val="Emphasis"/>
          <w:highlight w:val="cyan"/>
        </w:rPr>
        <w:t>different measurements</w:t>
      </w:r>
      <w:r w:rsidRPr="00E83298">
        <w:rPr>
          <w:sz w:val="16"/>
        </w:rPr>
        <w:t>. For a rough comparison, it seems fair to assume two or three base stations per cell site, but the number of logical sites—meaning each spectrum band used—could be many more.</w:t>
      </w:r>
    </w:p>
    <w:p w14:paraId="09566ACF" w14:textId="77777777" w:rsidR="006A2E63" w:rsidRPr="00E83298" w:rsidRDefault="006A2E63" w:rsidP="006A2E63">
      <w:pPr>
        <w:rPr>
          <w:sz w:val="16"/>
        </w:rPr>
      </w:pPr>
      <w:r w:rsidRPr="00E83298">
        <w:rPr>
          <w:sz w:val="16"/>
        </w:rPr>
        <w:t>ACTUAL PERFORMANCE</w:t>
      </w:r>
      <w:r>
        <w:rPr>
          <w:sz w:val="16"/>
        </w:rPr>
        <w:t>SS</w:t>
      </w:r>
    </w:p>
    <w:p w14:paraId="534C3521" w14:textId="77777777" w:rsidR="006A2E63" w:rsidRPr="00E83298" w:rsidRDefault="006A2E63" w:rsidP="006A2E63">
      <w:pPr>
        <w:rPr>
          <w:sz w:val="16"/>
        </w:rPr>
      </w:pPr>
      <w:r w:rsidRPr="00E83298">
        <w:rPr>
          <w:sz w:val="16"/>
        </w:rPr>
        <w:t>The raw number of base stations is not always a good measure of a network’s performance. What we really care about is a network’s performance for the population it covers. Measuring performance becomes increasingly complicated with 5G’s diverse spectrum assets, some of which do not use the traditional cellular architecture.</w:t>
      </w:r>
    </w:p>
    <w:p w14:paraId="2D9F1A17" w14:textId="77777777" w:rsidR="006A2E63" w:rsidRPr="00E83298" w:rsidRDefault="006A2E63" w:rsidP="006A2E63">
      <w:pPr>
        <w:rPr>
          <w:sz w:val="16"/>
        </w:rPr>
      </w:pPr>
      <w:r w:rsidRPr="00E83298">
        <w:rPr>
          <w:sz w:val="16"/>
        </w:rPr>
        <w:t>The utilization of different spectrum resources or amounts of bandwidth results in varying levels of performance even with equal levels of infrastructure. This is relevant when comparing China, which so far uses exclusively mid-band spectrum for 5G, with the United States, which has made a large push to focus on high-band coverage. High-band 5G offers the highest performance leap over existing networks, at least where it is available.</w:t>
      </w:r>
    </w:p>
    <w:p w14:paraId="4BB8BBCC" w14:textId="77777777" w:rsidR="006A2E63" w:rsidRPr="00E83298" w:rsidRDefault="006A2E63" w:rsidP="006A2E63">
      <w:pPr>
        <w:rPr>
          <w:sz w:val="16"/>
        </w:rPr>
      </w:pPr>
      <w:r w:rsidRPr="00E83298">
        <w:rPr>
          <w:sz w:val="16"/>
        </w:rPr>
        <w:t>But that being said, let’s try a rough comparison, assuming the similar spectrum assets and using China’s announcement that it anticipates 600,000 5G base stations by the end of 2020.18 Assume three base stations per Chinese cell site—one for each of the major operators—and we get about 200,000 sites. This could be several times lower if we’re talking logical sites, but it is hard to say—let’s keep the estimate conservative and set that issue aside.</w:t>
      </w:r>
    </w:p>
    <w:p w14:paraId="090959FA" w14:textId="77777777" w:rsidR="006A2E63" w:rsidRDefault="006A2E63" w:rsidP="006A2E63">
      <w:r w:rsidRPr="00E83298">
        <w:rPr>
          <w:sz w:val="16"/>
        </w:rPr>
        <w:t xml:space="preserve">The population served also plays a big role in the performance of a given network. </w:t>
      </w:r>
      <w:r w:rsidRPr="00E83298">
        <w:rPr>
          <w:rStyle w:val="StyleUnderline"/>
        </w:rPr>
        <w:t xml:space="preserve">China’s population is </w:t>
      </w:r>
      <w:r w:rsidRPr="00E83298">
        <w:rPr>
          <w:rStyle w:val="Emphasis"/>
        </w:rPr>
        <w:t>about 1.39 billion</w:t>
      </w:r>
      <w:r w:rsidRPr="00E83298">
        <w:rPr>
          <w:rStyle w:val="StyleUnderline"/>
        </w:rPr>
        <w:t xml:space="preserve">. This is </w:t>
      </w:r>
      <w:r w:rsidRPr="00E83298">
        <w:rPr>
          <w:rStyle w:val="Emphasis"/>
        </w:rPr>
        <w:t>about 4.5 times larger</w:t>
      </w:r>
      <w:r w:rsidRPr="00E83298">
        <w:rPr>
          <w:rStyle w:val="StyleUnderline"/>
        </w:rPr>
        <w:t xml:space="preserve"> than</w:t>
      </w:r>
      <w:r w:rsidRPr="00E83298">
        <w:rPr>
          <w:sz w:val="16"/>
        </w:rPr>
        <w:t xml:space="preserve"> that of </w:t>
      </w:r>
      <w:r w:rsidRPr="00E83298">
        <w:rPr>
          <w:rStyle w:val="StyleUnderline"/>
        </w:rPr>
        <w:t>the U</w:t>
      </w:r>
      <w:r w:rsidRPr="00E83298">
        <w:rPr>
          <w:sz w:val="16"/>
        </w:rPr>
        <w:t xml:space="preserve">nited </w:t>
      </w:r>
      <w:r w:rsidRPr="00E83298">
        <w:rPr>
          <w:rStyle w:val="StyleUnderline"/>
        </w:rPr>
        <w:t>S</w:t>
      </w:r>
      <w:r w:rsidRPr="00E83298">
        <w:rPr>
          <w:sz w:val="16"/>
        </w:rPr>
        <w:t xml:space="preserve">tates, </w:t>
      </w:r>
      <w:r w:rsidRPr="00E83298">
        <w:rPr>
          <w:rStyle w:val="StyleUnderline"/>
        </w:rPr>
        <w:t xml:space="preserve">indicating Chinese operators will need </w:t>
      </w:r>
      <w:r w:rsidRPr="00E83298">
        <w:rPr>
          <w:rStyle w:val="Emphasis"/>
        </w:rPr>
        <w:t>roughly 4.5 times as many base stations</w:t>
      </w:r>
      <w:r w:rsidRPr="00E83298">
        <w:rPr>
          <w:rStyle w:val="StyleUnderline"/>
        </w:rPr>
        <w:t xml:space="preserve"> as the</w:t>
      </w:r>
      <w:r w:rsidRPr="00E83298">
        <w:rPr>
          <w:sz w:val="16"/>
        </w:rPr>
        <w:t xml:space="preserve">ir </w:t>
      </w:r>
      <w:r w:rsidRPr="00E83298">
        <w:rPr>
          <w:rStyle w:val="StyleUnderline"/>
        </w:rPr>
        <w:t>U.S.</w:t>
      </w:r>
      <w:r w:rsidRPr="00E83298">
        <w:rPr>
          <w:sz w:val="16"/>
        </w:rPr>
        <w:t xml:space="preserve"> counterparts to get a similar level of performance for each user (all else being equal). So, those 200,000 sites work out to about 1 site per 7,000 people. In 2019 alone, U.S. operators invested in 5G-ready cell sites and added 46,000 new cell sites—roughly 1 site per 7,134 people.19 To the uninformed, 600,000 base stations might sound alarming, but understanding what those numbers mean</w:t>
      </w:r>
      <w:r w:rsidRPr="005A4CD1">
        <w:rPr>
          <w:sz w:val="16"/>
        </w:rPr>
        <w:t xml:space="preserve">, </w:t>
      </w:r>
      <w:r w:rsidRPr="005A4CD1">
        <w:rPr>
          <w:rStyle w:val="StyleUnderline"/>
        </w:rPr>
        <w:t xml:space="preserve">we’re </w:t>
      </w:r>
      <w:r w:rsidRPr="005A4CD1">
        <w:rPr>
          <w:rStyle w:val="Emphasis"/>
        </w:rPr>
        <w:t>about neck-and-neck</w:t>
      </w:r>
      <w:r w:rsidRPr="005A4CD1">
        <w:rPr>
          <w:rStyle w:val="StyleUnderline"/>
        </w:rPr>
        <w:t xml:space="preserve">. </w:t>
      </w:r>
      <w:r w:rsidRPr="005A4CD1">
        <w:rPr>
          <w:rStyle w:val="StyleUnderline"/>
          <w:highlight w:val="cyan"/>
        </w:rPr>
        <w:t>If</w:t>
      </w:r>
      <w:r w:rsidRPr="00E83298">
        <w:rPr>
          <w:rStyle w:val="StyleUnderline"/>
        </w:rPr>
        <w:t xml:space="preserve"> we </w:t>
      </w:r>
      <w:r w:rsidRPr="005A4CD1">
        <w:rPr>
          <w:rStyle w:val="StyleUnderline"/>
        </w:rPr>
        <w:t>assume</w:t>
      </w:r>
      <w:r w:rsidRPr="00E83298">
        <w:rPr>
          <w:rStyle w:val="StyleUnderline"/>
        </w:rPr>
        <w:t xml:space="preserve"> that </w:t>
      </w:r>
      <w:r w:rsidRPr="00CE0A8C">
        <w:rPr>
          <w:rStyle w:val="StyleUnderline"/>
          <w:highlight w:val="cyan"/>
        </w:rPr>
        <w:t>the Chinese</w:t>
      </w:r>
      <w:r w:rsidRPr="00E83298">
        <w:rPr>
          <w:rStyle w:val="StyleUnderline"/>
        </w:rPr>
        <w:t xml:space="preserve"> sites </w:t>
      </w:r>
      <w:r w:rsidRPr="00CE0A8C">
        <w:rPr>
          <w:rStyle w:val="Emphasis"/>
          <w:highlight w:val="cyan"/>
        </w:rPr>
        <w:t>include</w:t>
      </w:r>
      <w:r w:rsidRPr="00CE0A8C">
        <w:rPr>
          <w:rStyle w:val="StyleUnderline"/>
          <w:highlight w:val="cyan"/>
        </w:rPr>
        <w:t xml:space="preserve"> logical sites</w:t>
      </w:r>
      <w:r w:rsidRPr="00E83298">
        <w:rPr>
          <w:rStyle w:val="StyleUnderline"/>
        </w:rPr>
        <w:t xml:space="preserve">, and the </w:t>
      </w:r>
      <w:r w:rsidRPr="00E83298">
        <w:rPr>
          <w:rStyle w:val="Emphasis"/>
        </w:rPr>
        <w:t xml:space="preserve">spectral </w:t>
      </w:r>
      <w:r w:rsidRPr="00CE0A8C">
        <w:rPr>
          <w:rStyle w:val="Emphasis"/>
          <w:highlight w:val="cyan"/>
        </w:rPr>
        <w:t>efficiency</w:t>
      </w:r>
      <w:r w:rsidRPr="00E83298">
        <w:rPr>
          <w:rStyle w:val="StyleUnderline"/>
        </w:rPr>
        <w:t xml:space="preserve"> of their base stations </w:t>
      </w:r>
      <w:r w:rsidRPr="00CE0A8C">
        <w:rPr>
          <w:rStyle w:val="StyleUnderline"/>
          <w:highlight w:val="cyan"/>
        </w:rPr>
        <w:t xml:space="preserve">is </w:t>
      </w:r>
      <w:r w:rsidRPr="00CE0A8C">
        <w:rPr>
          <w:rStyle w:val="Emphasis"/>
          <w:highlight w:val="cyan"/>
        </w:rPr>
        <w:t>less</w:t>
      </w:r>
      <w:r w:rsidRPr="00CE0A8C">
        <w:rPr>
          <w:rStyle w:val="StyleUnderline"/>
          <w:highlight w:val="cyan"/>
        </w:rPr>
        <w:t>, then it appears the U</w:t>
      </w:r>
      <w:r w:rsidRPr="00E83298">
        <w:rPr>
          <w:sz w:val="16"/>
        </w:rPr>
        <w:t xml:space="preserve">nited </w:t>
      </w:r>
      <w:r w:rsidRPr="00CE0A8C">
        <w:rPr>
          <w:rStyle w:val="StyleUnderline"/>
          <w:highlight w:val="cyan"/>
        </w:rPr>
        <w:t>S</w:t>
      </w:r>
      <w:r w:rsidRPr="00346C2A">
        <w:rPr>
          <w:sz w:val="16"/>
        </w:rPr>
        <w:t>t</w:t>
      </w:r>
      <w:r w:rsidRPr="00E83298">
        <w:rPr>
          <w:sz w:val="16"/>
        </w:rPr>
        <w:t xml:space="preserve">ates </w:t>
      </w:r>
      <w:r w:rsidRPr="00CE0A8C">
        <w:rPr>
          <w:rStyle w:val="StyleUnderline"/>
          <w:highlight w:val="cyan"/>
        </w:rPr>
        <w:t>is</w:t>
      </w:r>
      <w:r w:rsidRPr="00E83298">
        <w:rPr>
          <w:rStyle w:val="StyleUnderline"/>
        </w:rPr>
        <w:t xml:space="preserve"> </w:t>
      </w:r>
      <w:r w:rsidRPr="00CE0A8C">
        <w:rPr>
          <w:rStyle w:val="Emphasis"/>
          <w:highlight w:val="cyan"/>
        </w:rPr>
        <w:t>clearly</w:t>
      </w:r>
      <w:r w:rsidRPr="00E83298">
        <w:rPr>
          <w:rStyle w:val="Emphasis"/>
        </w:rPr>
        <w:t xml:space="preserve"> in </w:t>
      </w:r>
      <w:r w:rsidRPr="00CE0A8C">
        <w:rPr>
          <w:rStyle w:val="Emphasis"/>
          <w:highlight w:val="cyan"/>
        </w:rPr>
        <w:t>the lead</w:t>
      </w:r>
      <w:r w:rsidRPr="00E83298">
        <w:rPr>
          <w:sz w:val="16"/>
        </w:rPr>
        <w:t>.</w:t>
      </w:r>
    </w:p>
    <w:p w14:paraId="46CD8FA1" w14:textId="77777777" w:rsidR="006A2E63" w:rsidRPr="00346C2A" w:rsidRDefault="006A2E63" w:rsidP="006A2E63">
      <w:pPr>
        <w:rPr>
          <w:sz w:val="16"/>
        </w:rPr>
      </w:pPr>
      <w:r w:rsidRPr="00CE0A8C">
        <w:rPr>
          <w:rStyle w:val="Emphasis"/>
          <w:highlight w:val="cyan"/>
        </w:rPr>
        <w:t>Slow</w:t>
      </w:r>
      <w:r w:rsidRPr="00346C2A">
        <w:rPr>
          <w:rStyle w:val="Emphasis"/>
        </w:rPr>
        <w:t xml:space="preserve"> and </w:t>
      </w:r>
      <w:r w:rsidRPr="00CE0A8C">
        <w:rPr>
          <w:rStyle w:val="Emphasis"/>
          <w:highlight w:val="cyan"/>
        </w:rPr>
        <w:t>steady</w:t>
      </w:r>
      <w:r w:rsidRPr="00346C2A">
        <w:rPr>
          <w:rStyle w:val="StyleUnderline"/>
        </w:rPr>
        <w:t xml:space="preserve"> may </w:t>
      </w:r>
      <w:r w:rsidRPr="00CE0A8C">
        <w:rPr>
          <w:rStyle w:val="StyleUnderline"/>
          <w:highlight w:val="cyan"/>
        </w:rPr>
        <w:t>win the race</w:t>
      </w:r>
      <w:r w:rsidRPr="00346C2A">
        <w:rPr>
          <w:sz w:val="16"/>
        </w:rPr>
        <w:t xml:space="preserve">. Whereas </w:t>
      </w:r>
      <w:r w:rsidRPr="00CE0A8C">
        <w:rPr>
          <w:rStyle w:val="StyleUnderline"/>
          <w:highlight w:val="cyan"/>
        </w:rPr>
        <w:t>the U</w:t>
      </w:r>
      <w:r w:rsidRPr="00346C2A">
        <w:rPr>
          <w:sz w:val="16"/>
        </w:rPr>
        <w:t xml:space="preserve">nited </w:t>
      </w:r>
      <w:r w:rsidRPr="00CE0A8C">
        <w:rPr>
          <w:rStyle w:val="StyleUnderline"/>
          <w:highlight w:val="cyan"/>
        </w:rPr>
        <w:t>S</w:t>
      </w:r>
      <w:r w:rsidRPr="00346C2A">
        <w:rPr>
          <w:sz w:val="16"/>
        </w:rPr>
        <w:t xml:space="preserve">tates is </w:t>
      </w:r>
      <w:r w:rsidRPr="00CE0A8C">
        <w:rPr>
          <w:rStyle w:val="Emphasis"/>
          <w:highlight w:val="cyan"/>
        </w:rPr>
        <w:t>pursu</w:t>
      </w:r>
      <w:r w:rsidRPr="00346C2A">
        <w:rPr>
          <w:sz w:val="16"/>
        </w:rPr>
        <w:t xml:space="preserve">ing </w:t>
      </w:r>
      <w:r w:rsidRPr="00346C2A">
        <w:rPr>
          <w:rStyle w:val="StyleUnderline"/>
        </w:rPr>
        <w:t xml:space="preserve">a </w:t>
      </w:r>
      <w:r w:rsidRPr="00CE0A8C">
        <w:rPr>
          <w:rStyle w:val="Emphasis"/>
          <w:highlight w:val="cyan"/>
        </w:rPr>
        <w:t>gradual</w:t>
      </w:r>
      <w:r w:rsidRPr="00346C2A">
        <w:rPr>
          <w:rStyle w:val="Emphasis"/>
        </w:rPr>
        <w:t xml:space="preserve">, economical </w:t>
      </w:r>
      <w:r w:rsidRPr="00CE0A8C">
        <w:rPr>
          <w:rStyle w:val="Emphasis"/>
          <w:highlight w:val="cyan"/>
        </w:rPr>
        <w:t>deployment</w:t>
      </w:r>
      <w:r w:rsidRPr="00346C2A">
        <w:rPr>
          <w:rStyle w:val="StyleUnderline"/>
        </w:rPr>
        <w:t xml:space="preserve"> of 5G, the </w:t>
      </w:r>
      <w:r w:rsidRPr="00CE0A8C">
        <w:rPr>
          <w:rStyle w:val="StyleUnderline"/>
          <w:highlight w:val="cyan"/>
        </w:rPr>
        <w:t xml:space="preserve">problems with China’s </w:t>
      </w:r>
      <w:r w:rsidRPr="00CE0A8C">
        <w:rPr>
          <w:rStyle w:val="Emphasis"/>
          <w:highlight w:val="cyan"/>
        </w:rPr>
        <w:t>rushed</w:t>
      </w:r>
      <w:r w:rsidRPr="00346C2A">
        <w:rPr>
          <w:rStyle w:val="Emphasis"/>
        </w:rPr>
        <w:t xml:space="preserve"> 5G </w:t>
      </w:r>
      <w:r w:rsidRPr="00CE0A8C">
        <w:rPr>
          <w:rStyle w:val="Emphasis"/>
          <w:highlight w:val="cyan"/>
        </w:rPr>
        <w:t>deployments</w:t>
      </w:r>
      <w:r w:rsidRPr="00346C2A">
        <w:rPr>
          <w:rStyle w:val="StyleUnderline"/>
        </w:rPr>
        <w:t xml:space="preserve"> are </w:t>
      </w:r>
      <w:r w:rsidRPr="00346C2A">
        <w:rPr>
          <w:rStyle w:val="Emphasis"/>
        </w:rPr>
        <w:t xml:space="preserve">already </w:t>
      </w:r>
      <w:r w:rsidRPr="00CE0A8C">
        <w:rPr>
          <w:rStyle w:val="Emphasis"/>
          <w:highlight w:val="cyan"/>
        </w:rPr>
        <w:t>start</w:t>
      </w:r>
      <w:r w:rsidRPr="00346C2A">
        <w:rPr>
          <w:rStyle w:val="Emphasis"/>
        </w:rPr>
        <w:t xml:space="preserve">ing </w:t>
      </w:r>
      <w:r w:rsidRPr="00CE0A8C">
        <w:rPr>
          <w:rStyle w:val="Emphasis"/>
          <w:highlight w:val="cyan"/>
        </w:rPr>
        <w:t>to show</w:t>
      </w:r>
      <w:r w:rsidRPr="00346C2A">
        <w:rPr>
          <w:sz w:val="16"/>
        </w:rPr>
        <w:t xml:space="preserve">. One of </w:t>
      </w:r>
      <w:r w:rsidRPr="00CE0A8C">
        <w:rPr>
          <w:rStyle w:val="StyleUnderline"/>
          <w:highlight w:val="cyan"/>
        </w:rPr>
        <w:t>Huawei’s</w:t>
      </w:r>
      <w:r w:rsidRPr="00346C2A">
        <w:rPr>
          <w:rStyle w:val="StyleUnderline"/>
        </w:rPr>
        <w:t xml:space="preserve"> </w:t>
      </w:r>
      <w:r w:rsidRPr="00346C2A">
        <w:rPr>
          <w:rStyle w:val="Emphasis"/>
        </w:rPr>
        <w:t xml:space="preserve">own </w:t>
      </w:r>
      <w:r w:rsidRPr="00CE0A8C">
        <w:rPr>
          <w:rStyle w:val="Emphasis"/>
          <w:highlight w:val="cyan"/>
        </w:rPr>
        <w:t>executives</w:t>
      </w:r>
      <w:r w:rsidRPr="00346C2A">
        <w:rPr>
          <w:sz w:val="16"/>
        </w:rPr>
        <w:t xml:space="preserve"> went so far as to </w:t>
      </w:r>
      <w:r w:rsidRPr="00CE0A8C">
        <w:rPr>
          <w:rStyle w:val="StyleUnderline"/>
          <w:highlight w:val="cyan"/>
        </w:rPr>
        <w:t>call China’s 5G “</w:t>
      </w:r>
      <w:r w:rsidRPr="00CE0A8C">
        <w:rPr>
          <w:rStyle w:val="Emphasis"/>
          <w:highlight w:val="cyan"/>
        </w:rPr>
        <w:t>fake</w:t>
      </w:r>
      <w:r w:rsidRPr="00CE0A8C">
        <w:rPr>
          <w:rStyle w:val="StyleUnderline"/>
          <w:highlight w:val="cyan"/>
        </w:rPr>
        <w:t xml:space="preserve">, </w:t>
      </w:r>
      <w:r w:rsidRPr="00CE0A8C">
        <w:rPr>
          <w:rStyle w:val="Emphasis"/>
          <w:highlight w:val="cyan"/>
        </w:rPr>
        <w:t>dumb</w:t>
      </w:r>
      <w:r w:rsidRPr="00CE0A8C">
        <w:rPr>
          <w:rStyle w:val="StyleUnderline"/>
          <w:highlight w:val="cyan"/>
        </w:rPr>
        <w:t xml:space="preserve"> and </w:t>
      </w:r>
      <w:r w:rsidRPr="00CE0A8C">
        <w:rPr>
          <w:rStyle w:val="Emphasis"/>
          <w:highlight w:val="cyan"/>
        </w:rPr>
        <w:t>poor</w:t>
      </w:r>
      <w:r w:rsidRPr="00CE0A8C">
        <w:rPr>
          <w:rStyle w:val="StyleUnderline"/>
          <w:highlight w:val="cyan"/>
        </w:rPr>
        <w:t>,”</w:t>
      </w:r>
      <w:r w:rsidRPr="00346C2A">
        <w:rPr>
          <w:sz w:val="16"/>
        </w:rPr>
        <w:t xml:space="preserve"> mostly </w:t>
      </w:r>
      <w:r w:rsidRPr="00346C2A">
        <w:rPr>
          <w:rStyle w:val="StyleUnderline"/>
        </w:rPr>
        <w:t>due to poor integration with the 4G network</w:t>
      </w:r>
      <w:r w:rsidRPr="00346C2A">
        <w:rPr>
          <w:sz w:val="16"/>
        </w:rPr>
        <w:t xml:space="preserve">.21 </w:t>
      </w:r>
      <w:r w:rsidRPr="00346C2A">
        <w:rPr>
          <w:rStyle w:val="Emphasis"/>
        </w:rPr>
        <w:t>Anothe</w:t>
      </w:r>
      <w:r w:rsidRPr="005A4CD1">
        <w:rPr>
          <w:rStyle w:val="Emphasis"/>
        </w:rPr>
        <w:t>r former official</w:t>
      </w:r>
      <w:r w:rsidRPr="005A4CD1">
        <w:rPr>
          <w:rStyle w:val="StyleUnderline"/>
        </w:rPr>
        <w:t xml:space="preserve"> warned</w:t>
      </w:r>
      <w:r w:rsidRPr="005A4CD1">
        <w:rPr>
          <w:sz w:val="16"/>
        </w:rPr>
        <w:t xml:space="preserve"> in a recent speech </w:t>
      </w:r>
      <w:r w:rsidRPr="005A4CD1">
        <w:rPr>
          <w:rStyle w:val="StyleUnderline"/>
        </w:rPr>
        <w:t xml:space="preserve">that China’s 5G push could become </w:t>
      </w:r>
      <w:r w:rsidRPr="005A4CD1">
        <w:rPr>
          <w:rStyle w:val="Emphasis"/>
        </w:rPr>
        <w:t>a failed investment</w:t>
      </w:r>
      <w:r w:rsidRPr="005A4CD1">
        <w:rPr>
          <w:sz w:val="16"/>
        </w:rPr>
        <w:t>.22 While China is no doubt investing substantially</w:t>
      </w:r>
      <w:r w:rsidRPr="00346C2A">
        <w:rPr>
          <w:sz w:val="16"/>
        </w:rPr>
        <w:t xml:space="preserve"> in the expansion of its 5G network, including by pressuring its state-owned carriers to invest faster than the market demands, Chinese figures must be properly scrutinized when using them to make U.S. policy decisions.</w:t>
      </w:r>
    </w:p>
    <w:p w14:paraId="570BFC16" w14:textId="77777777" w:rsidR="006A2E63" w:rsidRDefault="006A2E63" w:rsidP="006A2E63">
      <w:pPr>
        <w:pStyle w:val="Heading4"/>
      </w:pPr>
      <w:r>
        <w:lastRenderedPageBreak/>
        <w:t xml:space="preserve">Wrong. China has </w:t>
      </w:r>
      <w:r>
        <w:rPr>
          <w:u w:val="single"/>
        </w:rPr>
        <w:t>more subscribers</w:t>
      </w:r>
      <w:r>
        <w:t xml:space="preserve"> BUT won’t innovate </w:t>
      </w:r>
      <w:r>
        <w:rPr>
          <w:u w:val="single"/>
        </w:rPr>
        <w:t>the best applications</w:t>
      </w:r>
      <w:r>
        <w:t>.</w:t>
      </w:r>
    </w:p>
    <w:p w14:paraId="01D2C7B7" w14:textId="77777777" w:rsidR="006A2E63" w:rsidRPr="0069269A" w:rsidRDefault="006A2E63" w:rsidP="006A2E63">
      <w:r w:rsidRPr="00B405A8">
        <w:rPr>
          <w:rStyle w:val="Style13ptBold"/>
        </w:rPr>
        <w:t>Soon ’19</w:t>
      </w:r>
      <w:r>
        <w:t xml:space="preserve"> [Stella; November 26; reporter, citing Adam Segal, director of the digital and cyberspace policy program at CFR, and Paul Triolo, geo-technology practice head at Eurasia Group; CNBC, “Here’s how the US can beat China in the race for dominance in next generation networks,” https://www.cnbc.com/2019/11/26/5g-race-how-the-us-can-beat-china-in-the-competition-for-dominance.html]</w:t>
      </w:r>
    </w:p>
    <w:p w14:paraId="0E44644A" w14:textId="77777777" w:rsidR="006A2E63" w:rsidRPr="0069269A" w:rsidRDefault="006A2E63" w:rsidP="006A2E63">
      <w:pPr>
        <w:rPr>
          <w:sz w:val="16"/>
        </w:rPr>
      </w:pPr>
      <w:r w:rsidRPr="0069269A">
        <w:rPr>
          <w:sz w:val="16"/>
        </w:rPr>
        <w:t xml:space="preserve">While China has embraced next generation networks at a faster pace, experts say </w:t>
      </w:r>
      <w:r w:rsidRPr="0069269A">
        <w:rPr>
          <w:rStyle w:val="StyleUnderline"/>
        </w:rPr>
        <w:t xml:space="preserve">the </w:t>
      </w:r>
      <w:r w:rsidRPr="00DE4291">
        <w:rPr>
          <w:rStyle w:val="StyleUnderline"/>
          <w:highlight w:val="cyan"/>
        </w:rPr>
        <w:t>U.S. still has</w:t>
      </w:r>
      <w:r w:rsidRPr="0069269A">
        <w:rPr>
          <w:sz w:val="16"/>
        </w:rPr>
        <w:t xml:space="preserve"> some </w:t>
      </w:r>
      <w:r w:rsidRPr="00DE4291">
        <w:rPr>
          <w:rStyle w:val="Emphasis"/>
          <w:highlight w:val="cyan"/>
        </w:rPr>
        <w:t>advantages</w:t>
      </w:r>
      <w:r w:rsidRPr="00DE4291">
        <w:rPr>
          <w:rStyle w:val="StyleUnderline"/>
          <w:highlight w:val="cyan"/>
        </w:rPr>
        <w:t xml:space="preserve"> in</w:t>
      </w:r>
      <w:r w:rsidRPr="0069269A">
        <w:rPr>
          <w:rStyle w:val="StyleUnderline"/>
        </w:rPr>
        <w:t xml:space="preserve"> the </w:t>
      </w:r>
      <w:r w:rsidRPr="00DE4291">
        <w:rPr>
          <w:rStyle w:val="Emphasis"/>
          <w:highlight w:val="cyan"/>
        </w:rPr>
        <w:t>competition for dominance</w:t>
      </w:r>
      <w:r w:rsidRPr="0069269A">
        <w:rPr>
          <w:sz w:val="16"/>
        </w:rPr>
        <w:t>.</w:t>
      </w:r>
    </w:p>
    <w:p w14:paraId="70C8362F" w14:textId="77777777" w:rsidR="006A2E63" w:rsidRPr="0069269A" w:rsidRDefault="006A2E63" w:rsidP="006A2E63">
      <w:pPr>
        <w:rPr>
          <w:sz w:val="16"/>
        </w:rPr>
      </w:pPr>
      <w:r w:rsidRPr="0069269A">
        <w:rPr>
          <w:sz w:val="16"/>
        </w:rPr>
        <w:t>China rolled out its 5G networks nationwide on Nov. 1, with three of its state-owned carriers offering plans for the service. One week later, Beijing said it launched research and development efforts into 6G networks.</w:t>
      </w:r>
    </w:p>
    <w:p w14:paraId="4BD3AEF8" w14:textId="77777777" w:rsidR="006A2E63" w:rsidRPr="0069269A" w:rsidRDefault="006A2E63" w:rsidP="006A2E63">
      <w:pPr>
        <w:rPr>
          <w:sz w:val="16"/>
        </w:rPr>
      </w:pPr>
      <w:r w:rsidRPr="0069269A">
        <w:rPr>
          <w:sz w:val="16"/>
        </w:rPr>
        <w:t>5G refers to mobile networks with super-fast data speeds that can support technologies like driverless cars. While 6G refers to the next generation of networks, 5G is still in its early stages as much of the world still operates on 4G networks.</w:t>
      </w:r>
    </w:p>
    <w:p w14:paraId="12EC50B7" w14:textId="77777777" w:rsidR="006A2E63" w:rsidRPr="0069269A" w:rsidRDefault="006A2E63" w:rsidP="006A2E63">
      <w:pPr>
        <w:rPr>
          <w:sz w:val="16"/>
        </w:rPr>
      </w:pPr>
      <w:r w:rsidRPr="0069269A">
        <w:rPr>
          <w:sz w:val="16"/>
        </w:rPr>
        <w:t>“There will be a tendency to cast these developments as another sign that the United States is losing the race for the next generation of communication technologies,” Adam Segal, director of the digital and cyberspace policy program at CFR, wrote in a separate note earlier this month.</w:t>
      </w:r>
    </w:p>
    <w:p w14:paraId="0EE1302F" w14:textId="77777777" w:rsidR="006A2E63" w:rsidRPr="0069269A" w:rsidRDefault="006A2E63" w:rsidP="006A2E63">
      <w:pPr>
        <w:rPr>
          <w:sz w:val="16"/>
        </w:rPr>
      </w:pPr>
      <w:r w:rsidRPr="0069269A">
        <w:rPr>
          <w:sz w:val="16"/>
        </w:rPr>
        <w:t xml:space="preserve">“But </w:t>
      </w:r>
      <w:r w:rsidRPr="0069269A">
        <w:rPr>
          <w:rStyle w:val="StyleUnderline"/>
        </w:rPr>
        <w:t>the U</w:t>
      </w:r>
      <w:r w:rsidRPr="0069269A">
        <w:rPr>
          <w:sz w:val="16"/>
        </w:rPr>
        <w:t xml:space="preserve">nited </w:t>
      </w:r>
      <w:r w:rsidRPr="0069269A">
        <w:rPr>
          <w:rStyle w:val="StyleUnderline"/>
        </w:rPr>
        <w:t>S</w:t>
      </w:r>
      <w:r w:rsidRPr="0069269A">
        <w:rPr>
          <w:sz w:val="16"/>
        </w:rPr>
        <w:t xml:space="preserve">tates </w:t>
      </w:r>
      <w:r w:rsidRPr="0069269A">
        <w:rPr>
          <w:rStyle w:val="Emphasis"/>
        </w:rPr>
        <w:t>still has</w:t>
      </w:r>
      <w:r w:rsidRPr="0069269A">
        <w:rPr>
          <w:sz w:val="16"/>
        </w:rPr>
        <w:t xml:space="preserve"> </w:t>
      </w:r>
      <w:r w:rsidRPr="0069269A">
        <w:rPr>
          <w:rStyle w:val="StyleUnderline"/>
        </w:rPr>
        <w:t>strengths to play,”</w:t>
      </w:r>
      <w:r w:rsidRPr="0069269A">
        <w:rPr>
          <w:sz w:val="16"/>
        </w:rPr>
        <w:t xml:space="preserve"> Segal said. </w:t>
      </w:r>
      <w:r w:rsidRPr="006B597C">
        <w:rPr>
          <w:rStyle w:val="StyleUnderline"/>
          <w:highlight w:val="cyan"/>
        </w:rPr>
        <w:t xml:space="preserve">“U.S. companies can </w:t>
      </w:r>
      <w:r w:rsidRPr="006B597C">
        <w:rPr>
          <w:rStyle w:val="Emphasis"/>
          <w:highlight w:val="cyan"/>
        </w:rPr>
        <w:t>dominate</w:t>
      </w:r>
      <w:r w:rsidRPr="0069269A">
        <w:rPr>
          <w:sz w:val="16"/>
        </w:rPr>
        <w:t xml:space="preserve"> the applications and services that run over </w:t>
      </w:r>
      <w:r w:rsidRPr="006B597C">
        <w:rPr>
          <w:rStyle w:val="StyleUnderline"/>
          <w:highlight w:val="cyan"/>
        </w:rPr>
        <w:t>5G.”</w:t>
      </w:r>
    </w:p>
    <w:p w14:paraId="70023B49" w14:textId="77777777" w:rsidR="006A2E63" w:rsidRPr="0069269A" w:rsidRDefault="006A2E63" w:rsidP="006A2E63">
      <w:pPr>
        <w:rPr>
          <w:sz w:val="16"/>
        </w:rPr>
      </w:pPr>
      <w:r w:rsidRPr="0069269A">
        <w:rPr>
          <w:sz w:val="16"/>
        </w:rPr>
        <w:t>Just because China switched on its networks first does not mean that the competition is over.</w:t>
      </w:r>
    </w:p>
    <w:p w14:paraId="20A952E9" w14:textId="77777777" w:rsidR="006A2E63" w:rsidRPr="0069269A" w:rsidRDefault="006A2E63" w:rsidP="006A2E63">
      <w:pPr>
        <w:rPr>
          <w:sz w:val="16"/>
        </w:rPr>
      </w:pPr>
      <w:r w:rsidRPr="0069269A">
        <w:rPr>
          <w:sz w:val="16"/>
        </w:rPr>
        <w:t xml:space="preserve">That’s where </w:t>
      </w:r>
      <w:r w:rsidRPr="0069269A">
        <w:rPr>
          <w:rStyle w:val="StyleUnderline"/>
        </w:rPr>
        <w:t>the U</w:t>
      </w:r>
      <w:r w:rsidRPr="0069269A">
        <w:rPr>
          <w:sz w:val="16"/>
        </w:rPr>
        <w:t xml:space="preserve">nited </w:t>
      </w:r>
      <w:r w:rsidRPr="0069269A">
        <w:rPr>
          <w:rStyle w:val="StyleUnderline"/>
        </w:rPr>
        <w:t>S</w:t>
      </w:r>
      <w:r w:rsidRPr="0069269A">
        <w:rPr>
          <w:sz w:val="16"/>
        </w:rPr>
        <w:t xml:space="preserve">tates’ </w:t>
      </w:r>
      <w:r w:rsidRPr="006B597C">
        <w:rPr>
          <w:rStyle w:val="Emphasis"/>
          <w:highlight w:val="cyan"/>
        </w:rPr>
        <w:t>innovative capacity</w:t>
      </w:r>
      <w:r w:rsidRPr="006B597C">
        <w:rPr>
          <w:rStyle w:val="StyleUnderline"/>
          <w:highlight w:val="cyan"/>
        </w:rPr>
        <w:t xml:space="preserve"> could give it an advantage</w:t>
      </w:r>
      <w:r w:rsidRPr="0069269A">
        <w:rPr>
          <w:sz w:val="16"/>
        </w:rPr>
        <w:t xml:space="preserve">, said Paul Triolo, geo-technology practice head at Eurasia Group. </w:t>
      </w:r>
      <w:r w:rsidRPr="0069269A">
        <w:rPr>
          <w:rStyle w:val="StyleUnderline"/>
        </w:rPr>
        <w:t xml:space="preserve">U.S. </w:t>
      </w:r>
      <w:r w:rsidRPr="006B597C">
        <w:rPr>
          <w:rStyle w:val="StyleUnderline"/>
          <w:highlight w:val="cyan"/>
        </w:rPr>
        <w:t>technology companies</w:t>
      </w:r>
      <w:r w:rsidRPr="0069269A">
        <w:rPr>
          <w:rStyle w:val="StyleUnderline"/>
        </w:rPr>
        <w:t xml:space="preserve"> have already been </w:t>
      </w:r>
      <w:r w:rsidRPr="006B597C">
        <w:rPr>
          <w:rStyle w:val="StyleUnderline"/>
          <w:highlight w:val="cyan"/>
        </w:rPr>
        <w:t>work</w:t>
      </w:r>
      <w:r w:rsidRPr="0069269A">
        <w:rPr>
          <w:rStyle w:val="StyleUnderline"/>
        </w:rPr>
        <w:t xml:space="preserve">ing </w:t>
      </w:r>
      <w:r w:rsidRPr="006B597C">
        <w:rPr>
          <w:rStyle w:val="StyleUnderline"/>
          <w:highlight w:val="cyan"/>
        </w:rPr>
        <w:t>on</w:t>
      </w:r>
      <w:r w:rsidRPr="0069269A">
        <w:rPr>
          <w:sz w:val="16"/>
        </w:rPr>
        <w:t xml:space="preserve"> autonomous vehicles, augmented reality, and virtual reality, which he explained could be </w:t>
      </w:r>
      <w:r w:rsidRPr="0069269A">
        <w:rPr>
          <w:rStyle w:val="StyleUnderline"/>
        </w:rPr>
        <w:t xml:space="preserve">the </w:t>
      </w:r>
      <w:r w:rsidRPr="006B597C">
        <w:rPr>
          <w:rStyle w:val="Emphasis"/>
          <w:highlight w:val="cyan"/>
        </w:rPr>
        <w:t>first</w:t>
      </w:r>
      <w:r w:rsidRPr="0069269A">
        <w:rPr>
          <w:rStyle w:val="Emphasis"/>
        </w:rPr>
        <w:t xml:space="preserve"> few </w:t>
      </w:r>
      <w:r w:rsidRPr="006B597C">
        <w:rPr>
          <w:rStyle w:val="Emphasis"/>
          <w:highlight w:val="cyan"/>
        </w:rPr>
        <w:t>killer app</w:t>
      </w:r>
      <w:r w:rsidRPr="006B597C">
        <w:rPr>
          <w:rStyle w:val="Emphasis"/>
        </w:rPr>
        <w:t>lications</w:t>
      </w:r>
      <w:r w:rsidRPr="0069269A">
        <w:rPr>
          <w:rStyle w:val="StyleUnderline"/>
        </w:rPr>
        <w:t xml:space="preserve"> </w:t>
      </w:r>
      <w:r w:rsidRPr="006B597C">
        <w:rPr>
          <w:rStyle w:val="StyleUnderline"/>
          <w:highlight w:val="cyan"/>
        </w:rPr>
        <w:t>of 5G</w:t>
      </w:r>
      <w:r w:rsidRPr="0069269A">
        <w:rPr>
          <w:sz w:val="16"/>
        </w:rPr>
        <w:t>.</w:t>
      </w:r>
    </w:p>
    <w:p w14:paraId="1ADE83FF" w14:textId="77777777" w:rsidR="006A2E63" w:rsidRDefault="006A2E63" w:rsidP="006A2E63">
      <w:pPr>
        <w:rPr>
          <w:sz w:val="16"/>
        </w:rPr>
      </w:pPr>
      <w:r w:rsidRPr="006B597C">
        <w:rPr>
          <w:rStyle w:val="StyleUnderline"/>
        </w:rPr>
        <w:t>“</w:t>
      </w:r>
      <w:r w:rsidRPr="006B597C">
        <w:rPr>
          <w:rStyle w:val="StyleUnderline"/>
          <w:highlight w:val="cyan"/>
        </w:rPr>
        <w:t>Even as China rolls</w:t>
      </w:r>
      <w:r w:rsidRPr="006B597C">
        <w:rPr>
          <w:rStyle w:val="StyleUnderline"/>
        </w:rPr>
        <w:t xml:space="preserve"> out 5G </w:t>
      </w:r>
      <w:r w:rsidRPr="006B597C">
        <w:rPr>
          <w:rStyle w:val="Emphasis"/>
        </w:rPr>
        <w:t>a</w:t>
      </w:r>
      <w:r w:rsidRPr="0069269A">
        <w:rPr>
          <w:rStyle w:val="Emphasis"/>
        </w:rPr>
        <w:t xml:space="preserve"> little </w:t>
      </w:r>
      <w:r w:rsidRPr="006B597C">
        <w:rPr>
          <w:rStyle w:val="Emphasis"/>
          <w:highlight w:val="cyan"/>
        </w:rPr>
        <w:t>faster</w:t>
      </w:r>
      <w:r w:rsidRPr="006B597C">
        <w:rPr>
          <w:rStyle w:val="StyleUnderline"/>
          <w:highlight w:val="cyan"/>
        </w:rPr>
        <w:t>, the U.S. will</w:t>
      </w:r>
      <w:r w:rsidRPr="0069269A">
        <w:rPr>
          <w:rStyle w:val="StyleUnderline"/>
        </w:rPr>
        <w:t xml:space="preserve"> </w:t>
      </w:r>
      <w:r w:rsidRPr="0069269A">
        <w:rPr>
          <w:rStyle w:val="Emphasis"/>
        </w:rPr>
        <w:t xml:space="preserve">eventually </w:t>
      </w:r>
      <w:r w:rsidRPr="006B597C">
        <w:rPr>
          <w:rStyle w:val="Emphasis"/>
          <w:highlight w:val="cyan"/>
        </w:rPr>
        <w:t>roll out</w:t>
      </w:r>
      <w:r w:rsidRPr="006B597C">
        <w:rPr>
          <w:rStyle w:val="StyleUnderline"/>
          <w:highlight w:val="cyan"/>
        </w:rPr>
        <w:t xml:space="preserve"> 5G in </w:t>
      </w:r>
      <w:r w:rsidRPr="006B597C">
        <w:rPr>
          <w:rStyle w:val="Emphasis"/>
          <w:highlight w:val="cyan"/>
        </w:rPr>
        <w:t>enough</w:t>
      </w:r>
      <w:r w:rsidRPr="0069269A">
        <w:rPr>
          <w:rStyle w:val="Emphasis"/>
        </w:rPr>
        <w:t xml:space="preserve"> breadth and </w:t>
      </w:r>
      <w:r w:rsidRPr="006B597C">
        <w:rPr>
          <w:rStyle w:val="Emphasis"/>
          <w:highlight w:val="cyan"/>
        </w:rPr>
        <w:t>scope</w:t>
      </w:r>
      <w:r w:rsidRPr="006B597C">
        <w:rPr>
          <w:rStyle w:val="StyleUnderline"/>
          <w:highlight w:val="cyan"/>
        </w:rPr>
        <w:t xml:space="preserve"> that U.S. will</w:t>
      </w:r>
      <w:r w:rsidRPr="0069269A">
        <w:rPr>
          <w:sz w:val="16"/>
        </w:rPr>
        <w:t xml:space="preserve"> be able to </w:t>
      </w:r>
      <w:r w:rsidRPr="006B597C">
        <w:rPr>
          <w:rStyle w:val="Emphasis"/>
          <w:highlight w:val="cyan"/>
        </w:rPr>
        <w:t>innovate on top of it</w:t>
      </w:r>
      <w:r w:rsidRPr="006B597C">
        <w:rPr>
          <w:rStyle w:val="StyleUnderline"/>
          <w:highlight w:val="cyan"/>
        </w:rPr>
        <w:t>,”</w:t>
      </w:r>
      <w:r w:rsidRPr="0069269A">
        <w:rPr>
          <w:sz w:val="16"/>
        </w:rPr>
        <w:t xml:space="preserve"> said Triolo.</w:t>
      </w:r>
    </w:p>
    <w:p w14:paraId="657A8ED3" w14:textId="77777777" w:rsidR="006A2E63" w:rsidRPr="00CE6F34" w:rsidRDefault="006A2E63" w:rsidP="006A2E63"/>
    <w:p w14:paraId="5F8E062F" w14:textId="77777777" w:rsidR="006A2E63" w:rsidRPr="00301528" w:rsidRDefault="006A2E63" w:rsidP="006A2E63">
      <w:pPr>
        <w:pStyle w:val="Heading4"/>
      </w:pPr>
      <w:r>
        <w:t>Antitrust decks SSO clarity and predictability</w:t>
      </w:r>
    </w:p>
    <w:p w14:paraId="66901BC1" w14:textId="77777777" w:rsidR="006A2E63" w:rsidRDefault="006A2E63" w:rsidP="006A2E63">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41859D6B" w14:textId="77777777" w:rsidR="006A2E63" w:rsidRPr="00BD4672" w:rsidRDefault="006A2E63" w:rsidP="006A2E63">
      <w:pPr>
        <w:rPr>
          <w:sz w:val="16"/>
          <w:szCs w:val="16"/>
        </w:rPr>
      </w:pPr>
      <w:r w:rsidRPr="00BD4672">
        <w:rPr>
          <w:sz w:val="16"/>
          <w:szCs w:val="16"/>
        </w:rPr>
        <w:t xml:space="preserve">E. ANTITRUST INTERVENTION AND CLARITY </w:t>
      </w:r>
    </w:p>
    <w:p w14:paraId="3DF4F7B3" w14:textId="77777777" w:rsidR="006A2E63" w:rsidRPr="00C425E8" w:rsidRDefault="006A2E63" w:rsidP="006A2E63">
      <w:pPr>
        <w:rPr>
          <w:rStyle w:val="StyleUnderline"/>
        </w:rPr>
      </w:pPr>
      <w:r w:rsidRPr="00BD4672">
        <w:rPr>
          <w:sz w:val="16"/>
        </w:rPr>
        <w:t xml:space="preserve">As noted above, 218 </w:t>
      </w:r>
      <w:r w:rsidRPr="00C425E8">
        <w:rPr>
          <w:rStyle w:val="StyleUnderline"/>
        </w:rPr>
        <w:t xml:space="preserve">we believe that </w:t>
      </w:r>
      <w:r w:rsidRPr="00301528">
        <w:rPr>
          <w:rStyle w:val="StyleUnderline"/>
          <w:highlight w:val="cyan"/>
        </w:rPr>
        <w:t xml:space="preserve">clarity of the SSO's rules is </w:t>
      </w:r>
      <w:r w:rsidRPr="00301528">
        <w:rPr>
          <w:rStyle w:val="Emphasis"/>
          <w:highlight w:val="cyan"/>
        </w:rPr>
        <w:t>a key desideratum</w:t>
      </w:r>
      <w:r w:rsidRPr="00C425E8">
        <w:rPr>
          <w:rStyle w:val="Emphasis"/>
        </w:rPr>
        <w:t>.</w:t>
      </w:r>
      <w:r w:rsidRPr="00BD4672">
        <w:rPr>
          <w:sz w:val="16"/>
        </w:rPr>
        <w:t xml:space="preserve"> Unfortunately, in our opinion, </w:t>
      </w:r>
      <w:r w:rsidRPr="00301528">
        <w:rPr>
          <w:rStyle w:val="StyleUnderline"/>
          <w:highlight w:val="cyan"/>
        </w:rPr>
        <w:t xml:space="preserve">ex post antitrust enforcement efforts are often likely to </w:t>
      </w:r>
      <w:r w:rsidRPr="00301528">
        <w:rPr>
          <w:rStyle w:val="Emphasis"/>
          <w:highlight w:val="cyan"/>
        </w:rPr>
        <w:t>reduce clarity and predictability</w:t>
      </w:r>
      <w:r w:rsidRPr="00C425E8">
        <w:rPr>
          <w:rStyle w:val="StyleUnderline"/>
        </w:rPr>
        <w:t xml:space="preserve">, rather than enhance it. </w:t>
      </w:r>
    </w:p>
    <w:p w14:paraId="79CF6218" w14:textId="77777777" w:rsidR="006A2E63" w:rsidRPr="00BD4672" w:rsidRDefault="006A2E63" w:rsidP="006A2E63">
      <w:pPr>
        <w:rPr>
          <w:sz w:val="16"/>
          <w:szCs w:val="16"/>
        </w:rPr>
      </w:pPr>
      <w:r w:rsidRPr="00BD4672">
        <w:rPr>
          <w:sz w:val="16"/>
          <w:szCs w:val="16"/>
        </w:rPr>
        <w:t>Up to this point, this Article has tacitly assumed that standards-setting activities can potentially raise antitrust concerns. But in our experience the nature of those concerns, and the legal basis for intervention, has rarely been articulated clearly. 219</w:t>
      </w:r>
    </w:p>
    <w:p w14:paraId="23F32B48" w14:textId="77777777" w:rsidR="006A2E63" w:rsidRPr="00BD4672" w:rsidRDefault="006A2E63" w:rsidP="006A2E63">
      <w:pPr>
        <w:rPr>
          <w:sz w:val="16"/>
        </w:rPr>
      </w:pPr>
      <w:r w:rsidRPr="00BD4672">
        <w:rPr>
          <w:sz w:val="16"/>
        </w:rPr>
        <w:t xml:space="preserve">We believe that </w:t>
      </w:r>
      <w:r w:rsidRPr="00C425E8">
        <w:rPr>
          <w:rStyle w:val="StyleUnderline"/>
        </w:rPr>
        <w:t>the typical context</w:t>
      </w:r>
      <w:r w:rsidRPr="00BD4672">
        <w:rPr>
          <w:sz w:val="16"/>
        </w:rPr>
        <w:t xml:space="preserve"> 220 </w:t>
      </w:r>
      <w:r w:rsidRPr="00C425E8">
        <w:rPr>
          <w:rStyle w:val="StyleUnderline"/>
        </w:rPr>
        <w:t>involves the claim that, by manipulating the standards-setting process</w:t>
      </w:r>
      <w:r w:rsidRPr="00BD4672">
        <w:rPr>
          <w:sz w:val="16"/>
        </w:rPr>
        <w:t xml:space="preserve"> (whether "actively" in an effort to "capture" a standard, or "passively" by improperly failing to disclose a relevant patent), </w:t>
      </w:r>
      <w:r w:rsidRPr="00C425E8">
        <w:rPr>
          <w:rStyle w:val="StyleUnderline"/>
        </w:rPr>
        <w:t>the patent holder has gained improper market power in the technology market</w:t>
      </w:r>
      <w:r w:rsidRPr="00BD4672">
        <w:rPr>
          <w:sz w:val="16"/>
        </w:rPr>
        <w:t xml:space="preserve">. Absent the need to comport with the standard (i.e., absent the "lock-in"), firms might (if feasible) find a way to avoid infringing the patent, by adopting </w:t>
      </w:r>
      <w:r w:rsidRPr="00BD4672">
        <w:rPr>
          <w:sz w:val="16"/>
        </w:rPr>
        <w:lastRenderedPageBreak/>
        <w:t xml:space="preserve">an alternative technology. 221 But given that firms have a strong economic incentive to comport with the standard, the patent holder may be able ex post to extract a much higher price for the use of its patented technology than it would have been able to do absent the standard. </w:t>
      </w:r>
    </w:p>
    <w:p w14:paraId="42D026AC" w14:textId="77777777" w:rsidR="006A2E63" w:rsidRPr="00C425E8" w:rsidRDefault="006A2E63" w:rsidP="006A2E63">
      <w:pPr>
        <w:rPr>
          <w:rStyle w:val="StyleUnderline"/>
        </w:rPr>
      </w:pPr>
      <w:r w:rsidRPr="00C425E8">
        <w:rPr>
          <w:rStyle w:val="StyleUnderline"/>
        </w:rPr>
        <w:t xml:space="preserve">The </w:t>
      </w:r>
      <w:r w:rsidRPr="00301528">
        <w:rPr>
          <w:rStyle w:val="StyleUnderline"/>
          <w:highlight w:val="cyan"/>
        </w:rPr>
        <w:t>antitrust concern</w:t>
      </w:r>
      <w:r w:rsidRPr="00C425E8">
        <w:rPr>
          <w:rStyle w:val="StyleUnderline"/>
        </w:rPr>
        <w:t xml:space="preserve"> here </w:t>
      </w:r>
      <w:r w:rsidRPr="00301528">
        <w:rPr>
          <w:rStyle w:val="StyleUnderline"/>
        </w:rPr>
        <w:t>is</w:t>
      </w:r>
      <w:r w:rsidRPr="00C425E8">
        <w:rPr>
          <w:rStyle w:val="StyleUnderline"/>
        </w:rPr>
        <w:t xml:space="preserve"> not the proposition that the standard enhances the patent holder's market power per se.</w:t>
      </w:r>
      <w:r w:rsidRPr="00BD4672">
        <w:rPr>
          <w:sz w:val="16"/>
        </w:rPr>
        <w:t xml:space="preserve"> This is most readily seen in connection with patents held by non-participants in the standards-setting process. Adoption of a standard can confer a substantial windfall gain on nonparticipant patent holders, who (just like participant patent holders) may be able to extract higher royalties for the use of their patents than they would have been able to do absent the standard. But we know of no one who suggests that such conduct is an antitrust violation. Consequently, </w:t>
      </w:r>
      <w:r w:rsidRPr="00C425E8">
        <w:rPr>
          <w:rStyle w:val="StyleUnderline"/>
        </w:rPr>
        <w:t xml:space="preserve">the "evil" that the antitrust law seeks to address in these contexts </w:t>
      </w:r>
      <w:r w:rsidRPr="00301528">
        <w:rPr>
          <w:rStyle w:val="StyleUnderline"/>
          <w:highlight w:val="cyan"/>
        </w:rPr>
        <w:t>is</w:t>
      </w:r>
      <w:r w:rsidRPr="00C425E8">
        <w:rPr>
          <w:rStyle w:val="StyleUnderline"/>
        </w:rPr>
        <w:t xml:space="preserve"> the </w:t>
      </w:r>
      <w:r w:rsidRPr="00301528">
        <w:rPr>
          <w:rStyle w:val="StyleUnderline"/>
          <w:highlight w:val="cyan"/>
        </w:rPr>
        <w:t>manipulation that led to the enhanced value of the patent</w:t>
      </w:r>
      <w:r w:rsidRPr="00C425E8">
        <w:rPr>
          <w:rStyle w:val="StyleUnderline"/>
        </w:rPr>
        <w:t xml:space="preserve">, not the fact that a patent reads on a standard or the enhanced value per se. </w:t>
      </w:r>
    </w:p>
    <w:p w14:paraId="46687332" w14:textId="77777777" w:rsidR="006A2E63" w:rsidRPr="00BD4672" w:rsidRDefault="006A2E63" w:rsidP="006A2E63">
      <w:pPr>
        <w:rPr>
          <w:sz w:val="16"/>
          <w:szCs w:val="16"/>
        </w:rPr>
      </w:pPr>
      <w:r w:rsidRPr="00BD4672">
        <w:rPr>
          <w:sz w:val="16"/>
          <w:szCs w:val="16"/>
        </w:rPr>
        <w:t xml:space="preserve">It is one thing for the antitrust authorities to adopt clearly specified rules on an ex ante basis governing standards-setting organizations and practices. For example, if the antitrust authorities believe that the public interest will be best served by requiring fully open participation, then they could announce an ex ante rule (or ask Congress to pass a statute) requiring all SSOs to be fully open to all interested parties. If the antitrust authorities believe that the public interest would be best served if all standards were "open," in the sense that they did not implicate patent rights, then the antitrust authorities could announce an ex ante rule (or ask Congress to pass a statute) requiring that standards be "open" in that sense. 222 </w:t>
      </w:r>
    </w:p>
    <w:p w14:paraId="30180F6B" w14:textId="77777777" w:rsidR="006A2E63" w:rsidRDefault="006A2E63" w:rsidP="006A2E63">
      <w:pPr>
        <w:rPr>
          <w:sz w:val="16"/>
        </w:rPr>
      </w:pPr>
      <w:r w:rsidRPr="00BD4672">
        <w:rPr>
          <w:sz w:val="16"/>
        </w:rPr>
        <w:t xml:space="preserve">But it is something quite different for the </w:t>
      </w:r>
      <w:r w:rsidRPr="00301528">
        <w:rPr>
          <w:rStyle w:val="StyleUnderline"/>
          <w:highlight w:val="cyan"/>
        </w:rPr>
        <w:t>antitrust authorities</w:t>
      </w:r>
      <w:r w:rsidRPr="00BD4672">
        <w:rPr>
          <w:sz w:val="16"/>
        </w:rPr>
        <w:t xml:space="preserve"> to </w:t>
      </w:r>
      <w:r w:rsidRPr="00301528">
        <w:rPr>
          <w:rStyle w:val="StyleUnderline"/>
          <w:highlight w:val="cyan"/>
        </w:rPr>
        <w:t>use enforcement actions applying</w:t>
      </w:r>
      <w:r w:rsidRPr="00BD4672">
        <w:rPr>
          <w:sz w:val="16"/>
        </w:rPr>
        <w:t xml:space="preserve"> general </w:t>
      </w:r>
      <w:r w:rsidRPr="00301528">
        <w:rPr>
          <w:rStyle w:val="StyleUnderline"/>
          <w:highlight w:val="cyan"/>
        </w:rPr>
        <w:t>antitrust principles to penalize conduct on an ex post basis in contexts where the rules are</w:t>
      </w:r>
      <w:r w:rsidRPr="00BD4672">
        <w:rPr>
          <w:sz w:val="16"/>
        </w:rPr>
        <w:t xml:space="preserve"> not clear, or, indeed, where the rules are </w:t>
      </w:r>
      <w:r w:rsidRPr="00301528">
        <w:rPr>
          <w:rStyle w:val="StyleUnderline"/>
          <w:highlight w:val="cyan"/>
        </w:rPr>
        <w:t>explicitly to the contrary</w:t>
      </w:r>
      <w:r w:rsidRPr="00BD4672">
        <w:rPr>
          <w:sz w:val="16"/>
        </w:rPr>
        <w:t>. For example, many of the public comments on the In Re Dell consent decree expressed concern that the scope of that ruling was unclear.223 Was it intended to apply solely to cases (such as the situation described by the FTC majority in Dell 224) where the SSO's policies required the firm's representative to certify in writing that his or her firm had no patents that read on the proposed standard? Or did the prohibition extend to other cases? For example, what is the appropriate antitrust rule (or policy) toward disclosure when the SSO's policies make it clear that it imposes no obligation to search for potentially relevant patents and that any disclosure obligation is limited to the personal knowledge of the individual representative?</w:t>
      </w:r>
    </w:p>
    <w:p w14:paraId="261455F0" w14:textId="77777777" w:rsidR="006A2E63" w:rsidRDefault="006A2E63" w:rsidP="006A2E63">
      <w:pPr>
        <w:pStyle w:val="Heading4"/>
      </w:pPr>
      <w:r>
        <w:t xml:space="preserve">2. Antitrust </w:t>
      </w:r>
      <w:r w:rsidRPr="00774DB9">
        <w:rPr>
          <w:u w:val="single"/>
        </w:rPr>
        <w:t>murders</w:t>
      </w:r>
      <w:r w:rsidRPr="00774DB9">
        <w:t xml:space="preserve"> 5G </w:t>
      </w:r>
      <w:r w:rsidRPr="00774DB9">
        <w:rPr>
          <w:u w:val="single"/>
        </w:rPr>
        <w:t>AND</w:t>
      </w:r>
      <w:r w:rsidRPr="00774DB9">
        <w:t xml:space="preserve"> open innovation</w:t>
      </w:r>
      <w:r>
        <w:t>. That’s Osenga, Abbott, AND…</w:t>
      </w:r>
    </w:p>
    <w:p w14:paraId="75319866" w14:textId="77777777" w:rsidR="006A2E63" w:rsidRPr="00C90D13" w:rsidRDefault="006A2E63" w:rsidP="006A2E63">
      <w:r w:rsidRPr="00C90D13">
        <w:rPr>
          <w:rStyle w:val="Style13ptBold"/>
        </w:rPr>
        <w:t>Gupta ’19</w:t>
      </w:r>
      <w:r>
        <w:t xml:space="preserve"> [Kirti; September 23; Economics PhD from the University of California, San Diego; Antitrust Chronicle, “5G and Anticipated Intellectual Property and Antitrust Policy Issues,” Vol. 3, No. 2]</w:t>
      </w:r>
    </w:p>
    <w:p w14:paraId="0AB07473" w14:textId="77777777" w:rsidR="006A2E63" w:rsidRPr="00C90D13" w:rsidRDefault="006A2E63" w:rsidP="006A2E63">
      <w:pPr>
        <w:rPr>
          <w:sz w:val="16"/>
        </w:rPr>
      </w:pPr>
      <w:r w:rsidRPr="005F2DD6">
        <w:rPr>
          <w:rStyle w:val="StyleUnderline"/>
        </w:rPr>
        <w:t xml:space="preserve">For </w:t>
      </w:r>
      <w:r w:rsidRPr="00CE0A8C">
        <w:rPr>
          <w:rStyle w:val="StyleUnderline"/>
          <w:highlight w:val="cyan"/>
        </w:rPr>
        <w:t>antitrust</w:t>
      </w:r>
      <w:r w:rsidRPr="00C90D13">
        <w:rPr>
          <w:sz w:val="16"/>
        </w:rPr>
        <w:t xml:space="preserve"> economists, the courts, and policy makers to comprehend the full impact of their myopic theories, perhaps it is necessary to map out what might happen if rewards for investing in 5G mobile wireless technology are in fact set too low. The </w:t>
      </w:r>
      <w:r w:rsidRPr="001035F3">
        <w:rPr>
          <w:rStyle w:val="Emphasis"/>
        </w:rPr>
        <w:t xml:space="preserve">likely </w:t>
      </w:r>
      <w:r w:rsidRPr="00CE0A8C">
        <w:rPr>
          <w:rStyle w:val="Emphasis"/>
          <w:highlight w:val="cyan"/>
        </w:rPr>
        <w:t>consequence</w:t>
      </w:r>
      <w:r w:rsidRPr="001035F3">
        <w:rPr>
          <w:rStyle w:val="StyleUnderline"/>
        </w:rPr>
        <w:t xml:space="preserve"> is</w:t>
      </w:r>
      <w:r w:rsidRPr="00C90D13">
        <w:rPr>
          <w:sz w:val="16"/>
        </w:rPr>
        <w:t xml:space="preserve"> that: (1) </w:t>
      </w:r>
      <w:r w:rsidRPr="00CE0A8C">
        <w:rPr>
          <w:rStyle w:val="StyleUnderline"/>
          <w:highlight w:val="cyan"/>
        </w:rPr>
        <w:t>R&amp;D</w:t>
      </w:r>
      <w:r w:rsidRPr="001035F3">
        <w:rPr>
          <w:rStyle w:val="StyleUnderline"/>
        </w:rPr>
        <w:t xml:space="preserve"> on </w:t>
      </w:r>
      <w:r w:rsidRPr="001035F3">
        <w:rPr>
          <w:rStyle w:val="Emphasis"/>
        </w:rPr>
        <w:t>mobile wireless</w:t>
      </w:r>
      <w:r w:rsidRPr="001035F3">
        <w:rPr>
          <w:rStyle w:val="StyleUnderline"/>
        </w:rPr>
        <w:t xml:space="preserve"> is </w:t>
      </w:r>
      <w:r w:rsidRPr="00CE0A8C">
        <w:rPr>
          <w:rStyle w:val="Emphasis"/>
          <w:highlight w:val="cyan"/>
        </w:rPr>
        <w:t>reduced</w:t>
      </w:r>
      <w:r w:rsidRPr="00C90D13">
        <w:rPr>
          <w:sz w:val="16"/>
        </w:rPr>
        <w:t xml:space="preserve"> and </w:t>
      </w:r>
      <w:r w:rsidRPr="005F2DD6">
        <w:rPr>
          <w:rStyle w:val="StyleUnderline"/>
        </w:rPr>
        <w:t>invention that relies on</w:t>
      </w:r>
      <w:r w:rsidRPr="00C90D13">
        <w:rPr>
          <w:sz w:val="16"/>
        </w:rPr>
        <w:t xml:space="preserve"> the </w:t>
      </w:r>
      <w:r w:rsidRPr="001035F3">
        <w:rPr>
          <w:rStyle w:val="StyleUnderline"/>
        </w:rPr>
        <w:t>licensing</w:t>
      </w:r>
      <w:r w:rsidRPr="00C90D13">
        <w:rPr>
          <w:sz w:val="16"/>
        </w:rPr>
        <w:t xml:space="preserve"> model </w:t>
      </w:r>
      <w:r w:rsidRPr="001035F3">
        <w:rPr>
          <w:rStyle w:val="Emphasis"/>
        </w:rPr>
        <w:t>slows</w:t>
      </w:r>
      <w:r w:rsidRPr="001035F3">
        <w:rPr>
          <w:rStyle w:val="StyleUnderline"/>
        </w:rPr>
        <w:t xml:space="preserve">. </w:t>
      </w:r>
      <w:r w:rsidRPr="00CE0A8C">
        <w:rPr>
          <w:rStyle w:val="StyleUnderline"/>
          <w:highlight w:val="cyan"/>
        </w:rPr>
        <w:t>5G updates</w:t>
      </w:r>
      <w:r w:rsidRPr="005F2DD6">
        <w:rPr>
          <w:rStyle w:val="StyleUnderline"/>
        </w:rPr>
        <w:t xml:space="preserve"> occur</w:t>
      </w:r>
      <w:r w:rsidRPr="001035F3">
        <w:rPr>
          <w:rStyle w:val="StyleUnderline"/>
        </w:rPr>
        <w:t xml:space="preserve"> </w:t>
      </w:r>
      <w:r w:rsidRPr="00CE0A8C">
        <w:rPr>
          <w:rStyle w:val="Emphasis"/>
          <w:highlight w:val="cyan"/>
        </w:rPr>
        <w:t>less frequently, if at all</w:t>
      </w:r>
      <w:r w:rsidRPr="00C90D13">
        <w:rPr>
          <w:sz w:val="16"/>
        </w:rPr>
        <w:t xml:space="preserve">. (2) </w:t>
      </w:r>
      <w:r w:rsidRPr="00CE0A8C">
        <w:rPr>
          <w:rStyle w:val="StyleUnderline"/>
          <w:highlight w:val="cyan"/>
        </w:rPr>
        <w:t>Device makers</w:t>
      </w:r>
      <w:r w:rsidRPr="00C90D13">
        <w:rPr>
          <w:sz w:val="16"/>
        </w:rPr>
        <w:t xml:space="preserve"> and application developers </w:t>
      </w:r>
      <w:r w:rsidRPr="00CE0A8C">
        <w:rPr>
          <w:rStyle w:val="StyleUnderline"/>
          <w:highlight w:val="cyan"/>
        </w:rPr>
        <w:t>suffer</w:t>
      </w:r>
      <w:r w:rsidRPr="001035F3">
        <w:rPr>
          <w:rStyle w:val="StyleUnderline"/>
        </w:rPr>
        <w:t xml:space="preserve"> </w:t>
      </w:r>
      <w:r w:rsidRPr="001035F3">
        <w:rPr>
          <w:rStyle w:val="Emphasis"/>
        </w:rPr>
        <w:t xml:space="preserve">slowing, even </w:t>
      </w:r>
      <w:r w:rsidRPr="00CE0A8C">
        <w:rPr>
          <w:rStyle w:val="Emphasis"/>
          <w:highlight w:val="cyan"/>
        </w:rPr>
        <w:t>declining, sales</w:t>
      </w:r>
      <w:r w:rsidRPr="00C90D13">
        <w:rPr>
          <w:sz w:val="16"/>
        </w:rPr>
        <w:t xml:space="preserve">. There is little reason to buy new phones and other devices if the new ones don’t do much more than the old ones as technology obsolescence is what causes most customers to upgrade their devices. (3) </w:t>
      </w:r>
      <w:r w:rsidRPr="001035F3">
        <w:rPr>
          <w:rStyle w:val="StyleUnderline"/>
        </w:rPr>
        <w:t xml:space="preserve">To combat </w:t>
      </w:r>
      <w:r w:rsidRPr="001035F3">
        <w:rPr>
          <w:rStyle w:val="Emphasis"/>
        </w:rPr>
        <w:t>declining upstream innovation</w:t>
      </w:r>
      <w:r w:rsidRPr="001035F3">
        <w:rPr>
          <w:rStyle w:val="StyleUnderline"/>
        </w:rPr>
        <w:t>, device makers</w:t>
      </w:r>
      <w:r w:rsidRPr="00C90D13">
        <w:rPr>
          <w:sz w:val="16"/>
        </w:rPr>
        <w:t xml:space="preserve"> like Apple </w:t>
      </w:r>
      <w:r w:rsidRPr="001035F3">
        <w:rPr>
          <w:rStyle w:val="StyleUnderline"/>
        </w:rPr>
        <w:t>facing eroded sales may</w:t>
      </w:r>
      <w:r w:rsidRPr="00C90D13">
        <w:rPr>
          <w:sz w:val="16"/>
        </w:rPr>
        <w:t xml:space="preserve"> for the first time start to </w:t>
      </w:r>
      <w:r w:rsidRPr="001035F3">
        <w:rPr>
          <w:rStyle w:val="StyleUnderline"/>
        </w:rPr>
        <w:t xml:space="preserve">contemplate </w:t>
      </w:r>
      <w:r w:rsidRPr="001035F3">
        <w:rPr>
          <w:rStyle w:val="Emphasis"/>
        </w:rPr>
        <w:t>subsidizing upstream R&amp;D</w:t>
      </w:r>
      <w:r w:rsidRPr="00C90D13">
        <w:rPr>
          <w:sz w:val="16"/>
        </w:rPr>
        <w:t xml:space="preserve">. But </w:t>
      </w:r>
      <w:r w:rsidRPr="001035F3">
        <w:rPr>
          <w:rStyle w:val="StyleUnderline"/>
        </w:rPr>
        <w:t xml:space="preserve">this will be </w:t>
      </w:r>
      <w:r w:rsidRPr="001035F3">
        <w:rPr>
          <w:rStyle w:val="Emphasis"/>
        </w:rPr>
        <w:t>difficult</w:t>
      </w:r>
      <w:r w:rsidRPr="00C90D13">
        <w:rPr>
          <w:sz w:val="16"/>
        </w:rPr>
        <w:t xml:space="preserve"> because, in the shadow of FTC v. Qualcomm, </w:t>
      </w:r>
      <w:r w:rsidRPr="001035F3">
        <w:rPr>
          <w:rStyle w:val="StyleUnderline"/>
        </w:rPr>
        <w:t xml:space="preserve">the </w:t>
      </w:r>
      <w:r w:rsidRPr="001035F3">
        <w:rPr>
          <w:rStyle w:val="Emphasis"/>
        </w:rPr>
        <w:t>upstream wireless technology developers</w:t>
      </w:r>
      <w:r w:rsidRPr="001035F3">
        <w:rPr>
          <w:rStyle w:val="StyleUnderline"/>
        </w:rPr>
        <w:t xml:space="preserve"> must provide FRAND licenses to </w:t>
      </w:r>
      <w:r w:rsidRPr="001035F3">
        <w:rPr>
          <w:rStyle w:val="Emphasis"/>
        </w:rPr>
        <w:t>all, subsidizer and free rider alike</w:t>
      </w:r>
      <w:r w:rsidRPr="001035F3">
        <w:rPr>
          <w:rStyle w:val="StyleUnderline"/>
        </w:rPr>
        <w:t>, at “nondiscriminatory” rates</w:t>
      </w:r>
      <w:r w:rsidRPr="00C90D13">
        <w:rPr>
          <w:sz w:val="16"/>
        </w:rPr>
        <w:t xml:space="preserve">.15 </w:t>
      </w:r>
      <w:r w:rsidRPr="001035F3">
        <w:rPr>
          <w:rStyle w:val="StyleUnderline"/>
        </w:rPr>
        <w:t xml:space="preserve">Device makers </w:t>
      </w:r>
      <w:r w:rsidRPr="005F2DD6">
        <w:rPr>
          <w:rStyle w:val="StyleUnderline"/>
        </w:rPr>
        <w:t xml:space="preserve">subsidizing upstream technology developers is a strategy </w:t>
      </w:r>
      <w:r w:rsidRPr="005F2DD6">
        <w:rPr>
          <w:rStyle w:val="Emphasis"/>
        </w:rPr>
        <w:t>likely to fail</w:t>
      </w:r>
      <w:r w:rsidRPr="005F2DD6">
        <w:rPr>
          <w:rStyle w:val="StyleUnderline"/>
        </w:rPr>
        <w:t>, as individual device makers that conside</w:t>
      </w:r>
      <w:r w:rsidRPr="001035F3">
        <w:rPr>
          <w:rStyle w:val="StyleUnderline"/>
        </w:rPr>
        <w:t xml:space="preserve">r </w:t>
      </w:r>
      <w:r w:rsidRPr="00CE0A8C">
        <w:rPr>
          <w:rStyle w:val="StyleUnderline"/>
          <w:highlight w:val="cyan"/>
        </w:rPr>
        <w:t>subsidizing</w:t>
      </w:r>
      <w:r w:rsidRPr="001035F3">
        <w:rPr>
          <w:rStyle w:val="StyleUnderline"/>
        </w:rPr>
        <w:t xml:space="preserve"> upstream </w:t>
      </w:r>
      <w:r w:rsidRPr="00CE0A8C">
        <w:rPr>
          <w:rStyle w:val="StyleUnderline"/>
          <w:highlight w:val="cyan"/>
        </w:rPr>
        <w:t xml:space="preserve">R&amp;D will have to </w:t>
      </w:r>
      <w:r w:rsidRPr="00CE0A8C">
        <w:rPr>
          <w:rStyle w:val="Emphasis"/>
          <w:highlight w:val="cyan"/>
        </w:rPr>
        <w:t>compete</w:t>
      </w:r>
      <w:r w:rsidRPr="00CE0A8C">
        <w:rPr>
          <w:rStyle w:val="StyleUnderline"/>
          <w:highlight w:val="cyan"/>
        </w:rPr>
        <w:t xml:space="preserve"> with</w:t>
      </w:r>
      <w:r w:rsidRPr="00C90D13">
        <w:rPr>
          <w:sz w:val="16"/>
        </w:rPr>
        <w:t xml:space="preserve"> other </w:t>
      </w:r>
      <w:r w:rsidRPr="00CE0A8C">
        <w:rPr>
          <w:rStyle w:val="Emphasis"/>
          <w:highlight w:val="cyan"/>
        </w:rPr>
        <w:t>free riding</w:t>
      </w:r>
      <w:r w:rsidRPr="001035F3">
        <w:rPr>
          <w:rStyle w:val="Emphasis"/>
        </w:rPr>
        <w:t xml:space="preserve"> device makers</w:t>
      </w:r>
      <w:r w:rsidRPr="00C90D13">
        <w:rPr>
          <w:sz w:val="16"/>
        </w:rPr>
        <w:t xml:space="preserve">. (4) </w:t>
      </w:r>
      <w:r w:rsidRPr="001035F3">
        <w:rPr>
          <w:rStyle w:val="StyleUnderline"/>
        </w:rPr>
        <w:t>Because</w:t>
      </w:r>
      <w:r w:rsidRPr="00C90D13">
        <w:rPr>
          <w:sz w:val="16"/>
        </w:rPr>
        <w:t xml:space="preserve"> such </w:t>
      </w:r>
      <w:r w:rsidRPr="001035F3">
        <w:rPr>
          <w:rStyle w:val="StyleUnderline"/>
        </w:rPr>
        <w:t xml:space="preserve">efforts </w:t>
      </w:r>
      <w:r w:rsidRPr="00CE0A8C">
        <w:rPr>
          <w:rStyle w:val="StyleUnderline"/>
          <w:highlight w:val="cyan"/>
        </w:rPr>
        <w:t>to patch up</w:t>
      </w:r>
      <w:r w:rsidRPr="001035F3">
        <w:rPr>
          <w:rStyle w:val="StyleUnderline"/>
        </w:rPr>
        <w:t xml:space="preserve"> open </w:t>
      </w:r>
      <w:r w:rsidRPr="00CE0A8C">
        <w:rPr>
          <w:rStyle w:val="StyleUnderline"/>
          <w:highlight w:val="cyan"/>
        </w:rPr>
        <w:t>innovation</w:t>
      </w:r>
      <w:r w:rsidRPr="00C90D13">
        <w:rPr>
          <w:sz w:val="16"/>
        </w:rPr>
        <w:t xml:space="preserve"> are likely to </w:t>
      </w:r>
      <w:r w:rsidRPr="00CE0A8C">
        <w:rPr>
          <w:rStyle w:val="Emphasis"/>
          <w:highlight w:val="cyan"/>
        </w:rPr>
        <w:t>fail</w:t>
      </w:r>
      <w:r w:rsidRPr="001035F3">
        <w:rPr>
          <w:rStyle w:val="StyleUnderline"/>
        </w:rPr>
        <w:t xml:space="preserve">, the </w:t>
      </w:r>
      <w:r w:rsidRPr="00CE0A8C">
        <w:rPr>
          <w:rStyle w:val="Emphasis"/>
          <w:highlight w:val="cyan"/>
        </w:rPr>
        <w:t>large players</w:t>
      </w:r>
      <w:r w:rsidRPr="00C90D13">
        <w:rPr>
          <w:sz w:val="16"/>
        </w:rPr>
        <w:t xml:space="preserve"> (e.g. Apple, Google, Samsung, Huawei) are likely to begin to </w:t>
      </w:r>
      <w:r w:rsidRPr="00CE0A8C">
        <w:rPr>
          <w:rStyle w:val="StyleUnderline"/>
          <w:highlight w:val="cyan"/>
        </w:rPr>
        <w:t>build</w:t>
      </w:r>
      <w:r w:rsidRPr="001035F3">
        <w:rPr>
          <w:rStyle w:val="StyleUnderline"/>
        </w:rPr>
        <w:t xml:space="preserve"> their </w:t>
      </w:r>
      <w:r w:rsidRPr="001035F3">
        <w:rPr>
          <w:rStyle w:val="Emphasis"/>
        </w:rPr>
        <w:t xml:space="preserve">own </w:t>
      </w:r>
      <w:r w:rsidRPr="00CE0A8C">
        <w:rPr>
          <w:rStyle w:val="Emphasis"/>
          <w:highlight w:val="cyan"/>
        </w:rPr>
        <w:t>proprietary tech</w:t>
      </w:r>
      <w:r w:rsidRPr="001035F3">
        <w:rPr>
          <w:rStyle w:val="Emphasis"/>
        </w:rPr>
        <w:t>nology stacks</w:t>
      </w:r>
      <w:r w:rsidRPr="001035F3">
        <w:rPr>
          <w:rStyle w:val="StyleUnderline"/>
        </w:rPr>
        <w:t xml:space="preserve">, </w:t>
      </w:r>
      <w:r w:rsidRPr="00CE0A8C">
        <w:rPr>
          <w:rStyle w:val="StyleUnderline"/>
          <w:highlight w:val="cyan"/>
        </w:rPr>
        <w:t>causing</w:t>
      </w:r>
      <w:r w:rsidRPr="001035F3">
        <w:rPr>
          <w:rStyle w:val="StyleUnderline"/>
        </w:rPr>
        <w:t xml:space="preserve"> the</w:t>
      </w:r>
      <w:r w:rsidRPr="00C90D13">
        <w:rPr>
          <w:sz w:val="16"/>
        </w:rPr>
        <w:t xml:space="preserve"> ETSI/3GPP </w:t>
      </w:r>
      <w:r w:rsidRPr="00CE0A8C">
        <w:rPr>
          <w:rStyle w:val="StyleUnderline"/>
          <w:highlight w:val="cyan"/>
        </w:rPr>
        <w:t>open innovation</w:t>
      </w:r>
      <w:r w:rsidRPr="001035F3">
        <w:rPr>
          <w:rStyle w:val="StyleUnderline"/>
        </w:rPr>
        <w:t xml:space="preserve"> model </w:t>
      </w:r>
      <w:r w:rsidRPr="00CE0A8C">
        <w:rPr>
          <w:rStyle w:val="StyleUnderline"/>
          <w:highlight w:val="cyan"/>
        </w:rPr>
        <w:t xml:space="preserve">to </w:t>
      </w:r>
      <w:r w:rsidRPr="00CE0A8C">
        <w:rPr>
          <w:rStyle w:val="Emphasis"/>
          <w:highlight w:val="cyan"/>
        </w:rPr>
        <w:t>collapse</w:t>
      </w:r>
      <w:r w:rsidRPr="00C90D13">
        <w:rPr>
          <w:sz w:val="16"/>
        </w:rPr>
        <w:t xml:space="preserve"> further. The integrated players will no longer wish to tender their technology to ETSI and be exposed to the FRAND commitment. The open innovation FRAND model will then no longer support sufficient technological development. This might not in the end trouble the big players like Samsung, Apple, and Huawei who can bring the technology in-</w:t>
      </w:r>
      <w:r w:rsidRPr="00C90D13">
        <w:rPr>
          <w:sz w:val="16"/>
        </w:rPr>
        <w:lastRenderedPageBreak/>
        <w:t xml:space="preserve">house and not license it to the other usually smaller players. However, </w:t>
      </w:r>
      <w:r w:rsidRPr="001035F3">
        <w:rPr>
          <w:rStyle w:val="StyleUnderline"/>
        </w:rPr>
        <w:t xml:space="preserve">innovation will </w:t>
      </w:r>
      <w:r w:rsidRPr="001035F3">
        <w:rPr>
          <w:rStyle w:val="Emphasis"/>
        </w:rPr>
        <w:t>slow</w:t>
      </w:r>
      <w:r w:rsidRPr="00C90D13">
        <w:rPr>
          <w:sz w:val="16"/>
        </w:rPr>
        <w:t xml:space="preserve">, and </w:t>
      </w:r>
      <w:r w:rsidRPr="00CE0A8C">
        <w:rPr>
          <w:rStyle w:val="StyleUnderline"/>
          <w:highlight w:val="cyan"/>
        </w:rPr>
        <w:t>concentration</w:t>
      </w:r>
      <w:r w:rsidRPr="001035F3">
        <w:rPr>
          <w:rStyle w:val="StyleUnderline"/>
        </w:rPr>
        <w:t xml:space="preserve"> in the </w:t>
      </w:r>
      <w:r w:rsidRPr="001035F3">
        <w:rPr>
          <w:rStyle w:val="Emphasis"/>
        </w:rPr>
        <w:t>downstream device markets</w:t>
      </w:r>
      <w:r w:rsidRPr="001035F3">
        <w:rPr>
          <w:rStyle w:val="StyleUnderline"/>
        </w:rPr>
        <w:t xml:space="preserve"> </w:t>
      </w:r>
      <w:r w:rsidRPr="00CE0A8C">
        <w:rPr>
          <w:rStyle w:val="StyleUnderline"/>
          <w:highlight w:val="cyan"/>
        </w:rPr>
        <w:t>would</w:t>
      </w:r>
      <w:r w:rsidRPr="00C90D13">
        <w:rPr>
          <w:sz w:val="16"/>
        </w:rPr>
        <w:t xml:space="preserve"> likely </w:t>
      </w:r>
      <w:r w:rsidRPr="00CE0A8C">
        <w:rPr>
          <w:rStyle w:val="Emphasis"/>
          <w:highlight w:val="cyan"/>
        </w:rPr>
        <w:t>increase</w:t>
      </w:r>
      <w:r w:rsidRPr="001035F3">
        <w:rPr>
          <w:rStyle w:val="Emphasis"/>
        </w:rPr>
        <w:t xml:space="preserve"> dramatically</w:t>
      </w:r>
      <w:r w:rsidRPr="00C90D13">
        <w:rPr>
          <w:sz w:val="16"/>
        </w:rPr>
        <w:t>.</w:t>
      </w:r>
    </w:p>
    <w:p w14:paraId="2E7008C4" w14:textId="77777777" w:rsidR="006A2E63" w:rsidRPr="00C90D13" w:rsidRDefault="006A2E63" w:rsidP="006A2E63">
      <w:pPr>
        <w:rPr>
          <w:sz w:val="16"/>
        </w:rPr>
      </w:pPr>
      <w:r w:rsidRPr="00C90D13">
        <w:rPr>
          <w:sz w:val="16"/>
        </w:rPr>
        <w:t xml:space="preserve">The irony would be that the same </w:t>
      </w:r>
      <w:r w:rsidRPr="00CE0A8C">
        <w:rPr>
          <w:rStyle w:val="StyleUnderline"/>
          <w:highlight w:val="cyan"/>
        </w:rPr>
        <w:t>antitrust</w:t>
      </w:r>
      <w:r w:rsidRPr="00C90D13">
        <w:rPr>
          <w:sz w:val="16"/>
        </w:rPr>
        <w:t xml:space="preserve"> policy makers that might take pride from the breakup of the vertically integrated Bell System (“AT&amp;T”), would have in fact stimulated the emergence of a vertically integrated model in mobile wireless, one that </w:t>
      </w:r>
      <w:r w:rsidRPr="00CE0A8C">
        <w:rPr>
          <w:rStyle w:val="StyleUnderline"/>
          <w:highlight w:val="cyan"/>
        </w:rPr>
        <w:t>would</w:t>
      </w:r>
      <w:r w:rsidRPr="00C90D13">
        <w:rPr>
          <w:sz w:val="16"/>
        </w:rPr>
        <w:t xml:space="preserve"> likely </w:t>
      </w:r>
      <w:r w:rsidRPr="00CE0A8C">
        <w:rPr>
          <w:rStyle w:val="Emphasis"/>
          <w:highlight w:val="cyan"/>
        </w:rPr>
        <w:t>suffocate</w:t>
      </w:r>
      <w:r w:rsidRPr="00C90D13">
        <w:rPr>
          <w:sz w:val="16"/>
        </w:rPr>
        <w:t xml:space="preserve"> a good deal of </w:t>
      </w:r>
      <w:r w:rsidRPr="00C90D13">
        <w:rPr>
          <w:rStyle w:val="StyleUnderline"/>
        </w:rPr>
        <w:t xml:space="preserve">follow-on </w:t>
      </w:r>
      <w:r w:rsidRPr="00CE0A8C">
        <w:rPr>
          <w:rStyle w:val="StyleUnderline"/>
          <w:highlight w:val="cyan"/>
        </w:rPr>
        <w:t xml:space="preserve">innovation and </w:t>
      </w:r>
      <w:r w:rsidRPr="00CE0A8C">
        <w:rPr>
          <w:rStyle w:val="Emphasis"/>
          <w:highlight w:val="cyan"/>
        </w:rPr>
        <w:t>squeeze out</w:t>
      </w:r>
      <w:r w:rsidRPr="00C90D13">
        <w:rPr>
          <w:sz w:val="16"/>
        </w:rPr>
        <w:t xml:space="preserve"> downstream </w:t>
      </w:r>
      <w:r w:rsidRPr="00CE0A8C">
        <w:rPr>
          <w:rStyle w:val="StyleUnderline"/>
          <w:highlight w:val="cyan"/>
        </w:rPr>
        <w:t>players</w:t>
      </w:r>
      <w:r w:rsidRPr="00C90D13">
        <w:rPr>
          <w:rStyle w:val="StyleUnderline"/>
        </w:rPr>
        <w:t xml:space="preserve">. New </w:t>
      </w:r>
      <w:r w:rsidRPr="00CE0A8C">
        <w:rPr>
          <w:rStyle w:val="StyleUnderline"/>
          <w:highlight w:val="cyan"/>
        </w:rPr>
        <w:t>entry</w:t>
      </w:r>
      <w:r w:rsidRPr="00C90D13">
        <w:rPr>
          <w:sz w:val="16"/>
        </w:rPr>
        <w:t xml:space="preserve"> into the device market </w:t>
      </w:r>
      <w:r w:rsidRPr="00C90D13">
        <w:rPr>
          <w:rStyle w:val="StyleUnderline"/>
        </w:rPr>
        <w:t xml:space="preserve">would be </w:t>
      </w:r>
      <w:r w:rsidRPr="00C90D13">
        <w:rPr>
          <w:rStyle w:val="Emphasis"/>
        </w:rPr>
        <w:t xml:space="preserve">much, much </w:t>
      </w:r>
      <w:r w:rsidRPr="00CE0A8C">
        <w:rPr>
          <w:rStyle w:val="Emphasis"/>
          <w:highlight w:val="cyan"/>
        </w:rPr>
        <w:t>harder</w:t>
      </w:r>
      <w:r w:rsidRPr="00C90D13">
        <w:rPr>
          <w:rStyle w:val="StyleUnderline"/>
        </w:rPr>
        <w:t xml:space="preserve">. The </w:t>
      </w:r>
      <w:r w:rsidRPr="005F2DD6">
        <w:rPr>
          <w:rStyle w:val="Emphasis"/>
        </w:rPr>
        <w:t>highly</w:t>
      </w:r>
      <w:r w:rsidRPr="00C90D13">
        <w:rPr>
          <w:rStyle w:val="Emphasis"/>
        </w:rPr>
        <w:t xml:space="preserve"> </w:t>
      </w:r>
      <w:r w:rsidRPr="00CE0A8C">
        <w:rPr>
          <w:rStyle w:val="Emphasis"/>
          <w:highlight w:val="cyan"/>
        </w:rPr>
        <w:t>competitive model</w:t>
      </w:r>
      <w:r w:rsidRPr="00C90D13">
        <w:rPr>
          <w:sz w:val="16"/>
        </w:rPr>
        <w:t xml:space="preserve"> we have now, with scores if not hundreds of players, </w:t>
      </w:r>
      <w:r w:rsidRPr="00CE0A8C">
        <w:rPr>
          <w:rStyle w:val="StyleUnderline"/>
          <w:highlight w:val="cyan"/>
        </w:rPr>
        <w:t xml:space="preserve">would </w:t>
      </w:r>
      <w:r w:rsidRPr="00CE0A8C">
        <w:rPr>
          <w:rStyle w:val="Emphasis"/>
          <w:highlight w:val="cyan"/>
        </w:rPr>
        <w:t>collapse</w:t>
      </w:r>
      <w:r w:rsidRPr="00CE0A8C">
        <w:rPr>
          <w:rStyle w:val="StyleUnderline"/>
          <w:highlight w:val="cyan"/>
        </w:rPr>
        <w:t xml:space="preserve"> to</w:t>
      </w:r>
      <w:r w:rsidRPr="00C90D13">
        <w:rPr>
          <w:rStyle w:val="StyleUnderline"/>
        </w:rPr>
        <w:t xml:space="preserve"> a </w:t>
      </w:r>
      <w:r w:rsidRPr="00CE0A8C">
        <w:rPr>
          <w:rStyle w:val="Emphasis"/>
          <w:highlight w:val="cyan"/>
        </w:rPr>
        <w:t>few players</w:t>
      </w:r>
      <w:r w:rsidRPr="00C90D13">
        <w:rPr>
          <w:sz w:val="16"/>
        </w:rPr>
        <w:t xml:space="preserve"> with proprietary software stacks. Perhaps these stacks would cooperate to achieve some amount of compatibility. </w:t>
      </w:r>
      <w:r w:rsidRPr="00CE0A8C">
        <w:rPr>
          <w:rStyle w:val="Emphasis"/>
          <w:highlight w:val="cyan"/>
        </w:rPr>
        <w:t>Oligopoly</w:t>
      </w:r>
      <w:r w:rsidRPr="00CE0A8C">
        <w:rPr>
          <w:rStyle w:val="StyleUnderline"/>
          <w:highlight w:val="cyan"/>
        </w:rPr>
        <w:t xml:space="preserve"> would </w:t>
      </w:r>
      <w:r w:rsidRPr="00CE0A8C">
        <w:rPr>
          <w:rStyle w:val="Emphasis"/>
          <w:highlight w:val="cyan"/>
        </w:rPr>
        <w:t>replace</w:t>
      </w:r>
      <w:r w:rsidRPr="00C90D13">
        <w:rPr>
          <w:sz w:val="16"/>
        </w:rPr>
        <w:t xml:space="preserve"> the </w:t>
      </w:r>
      <w:r w:rsidRPr="00C90D13">
        <w:rPr>
          <w:rStyle w:val="StyleUnderline"/>
        </w:rPr>
        <w:t xml:space="preserve">vigorous </w:t>
      </w:r>
      <w:r w:rsidRPr="00CE0A8C">
        <w:rPr>
          <w:rStyle w:val="StyleUnderline"/>
          <w:highlight w:val="cyan"/>
        </w:rPr>
        <w:t>competition</w:t>
      </w:r>
      <w:r w:rsidRPr="00C90D13">
        <w:rPr>
          <w:sz w:val="16"/>
        </w:rPr>
        <w:t xml:space="preserve"> we see today. Lower innovation is a likely corollary</w:t>
      </w:r>
    </w:p>
    <w:p w14:paraId="1B0D0865" w14:textId="77777777" w:rsidR="006A2E63" w:rsidRPr="00BD4672" w:rsidRDefault="006A2E63" w:rsidP="006A2E63">
      <w:pPr>
        <w:rPr>
          <w:sz w:val="16"/>
        </w:rPr>
      </w:pPr>
      <w:r w:rsidRPr="00C90D13">
        <w:rPr>
          <w:rStyle w:val="StyleUnderline"/>
        </w:rPr>
        <w:t xml:space="preserve">There is </w:t>
      </w:r>
      <w:r w:rsidRPr="00C90D13">
        <w:rPr>
          <w:rStyle w:val="Emphasis"/>
        </w:rPr>
        <w:t>not much</w:t>
      </w:r>
      <w:r w:rsidRPr="00C90D13">
        <w:rPr>
          <w:rStyle w:val="StyleUnderline"/>
        </w:rPr>
        <w:t xml:space="preserve"> in this scenario that is </w:t>
      </w:r>
      <w:r w:rsidRPr="00C90D13">
        <w:rPr>
          <w:rStyle w:val="Emphasis"/>
        </w:rPr>
        <w:t>appealing</w:t>
      </w:r>
      <w:r w:rsidRPr="00C90D13">
        <w:rPr>
          <w:rStyle w:val="StyleUnderline"/>
        </w:rPr>
        <w:t xml:space="preserve"> from a competition policy perspective. Should this scenario play out, </w:t>
      </w:r>
      <w:r w:rsidRPr="00D632BD">
        <w:rPr>
          <w:rStyle w:val="Emphasis"/>
          <w:sz w:val="36"/>
          <w:szCs w:val="36"/>
          <w:highlight w:val="cyan"/>
        </w:rPr>
        <w:t>antitrust zealots</w:t>
      </w:r>
      <w:r w:rsidRPr="00D632BD">
        <w:rPr>
          <w:rStyle w:val="Emphasis"/>
          <w:sz w:val="36"/>
          <w:szCs w:val="36"/>
        </w:rPr>
        <w:t xml:space="preserve"> in the US</w:t>
      </w:r>
      <w:r w:rsidRPr="00C90D13">
        <w:rPr>
          <w:sz w:val="16"/>
        </w:rPr>
        <w:t xml:space="preserve"> and the EU </w:t>
      </w:r>
      <w:r w:rsidRPr="00CE0A8C">
        <w:rPr>
          <w:rStyle w:val="StyleUnderline"/>
          <w:highlight w:val="cyan"/>
        </w:rPr>
        <w:t>should</w:t>
      </w:r>
      <w:r w:rsidRPr="00C90D13">
        <w:rPr>
          <w:rStyle w:val="StyleUnderline"/>
        </w:rPr>
        <w:t xml:space="preserve"> then </w:t>
      </w:r>
      <w:r w:rsidRPr="00CE0A8C">
        <w:rPr>
          <w:rStyle w:val="StyleUnderline"/>
          <w:highlight w:val="cyan"/>
        </w:rPr>
        <w:t>have on</w:t>
      </w:r>
      <w:r w:rsidRPr="00C90D13">
        <w:rPr>
          <w:rStyle w:val="StyleUnderline"/>
        </w:rPr>
        <w:t xml:space="preserve"> </w:t>
      </w:r>
      <w:r w:rsidRPr="00D632BD">
        <w:rPr>
          <w:rStyle w:val="Emphasis"/>
          <w:sz w:val="36"/>
          <w:szCs w:val="36"/>
        </w:rPr>
        <w:t xml:space="preserve">their </w:t>
      </w:r>
      <w:r w:rsidRPr="00D632BD">
        <w:rPr>
          <w:rStyle w:val="Emphasis"/>
          <w:sz w:val="36"/>
          <w:szCs w:val="36"/>
          <w:highlight w:val="cyan"/>
        </w:rPr>
        <w:t>tombstone</w:t>
      </w:r>
      <w:r w:rsidRPr="00CE0A8C">
        <w:rPr>
          <w:rStyle w:val="StyleUnderline"/>
          <w:highlight w:val="cyan"/>
        </w:rPr>
        <w:t xml:space="preserve"> the </w:t>
      </w:r>
      <w:r w:rsidRPr="00D632BD">
        <w:rPr>
          <w:rStyle w:val="Emphasis"/>
          <w:sz w:val="36"/>
          <w:szCs w:val="36"/>
          <w:highlight w:val="cyan"/>
        </w:rPr>
        <w:t>inscription</w:t>
      </w:r>
      <w:r w:rsidRPr="00C90D13">
        <w:rPr>
          <w:sz w:val="16"/>
        </w:rPr>
        <w:t xml:space="preserve"> </w:t>
      </w:r>
      <w:r w:rsidRPr="00C90D13">
        <w:rPr>
          <w:rStyle w:val="StyleUnderline"/>
        </w:rPr>
        <w:t xml:space="preserve">that </w:t>
      </w:r>
      <w:r w:rsidRPr="00CE0A8C">
        <w:rPr>
          <w:rStyle w:val="StyleUnderline"/>
          <w:highlight w:val="cyan"/>
        </w:rPr>
        <w:t xml:space="preserve">they “helped destroy the </w:t>
      </w:r>
      <w:r w:rsidRPr="00D632BD">
        <w:rPr>
          <w:rStyle w:val="Emphasis"/>
          <w:sz w:val="36"/>
          <w:szCs w:val="36"/>
          <w:highlight w:val="cyan"/>
        </w:rPr>
        <w:t>greatest model of</w:t>
      </w:r>
      <w:r w:rsidRPr="00D632BD">
        <w:rPr>
          <w:rStyle w:val="Emphasis"/>
          <w:sz w:val="36"/>
          <w:szCs w:val="36"/>
        </w:rPr>
        <w:t xml:space="preserve"> technological cooperation and </w:t>
      </w:r>
      <w:r w:rsidRPr="00D632BD">
        <w:rPr>
          <w:rStyle w:val="Emphasis"/>
          <w:sz w:val="36"/>
          <w:szCs w:val="36"/>
          <w:highlight w:val="cyan"/>
        </w:rPr>
        <w:t>innovation</w:t>
      </w:r>
      <w:r w:rsidRPr="00D632BD">
        <w:rPr>
          <w:rStyle w:val="StyleUnderline"/>
          <w:sz w:val="36"/>
          <w:szCs w:val="36"/>
          <w:highlight w:val="cyan"/>
        </w:rPr>
        <w:t xml:space="preserve"> </w:t>
      </w:r>
      <w:r w:rsidRPr="00CE0A8C">
        <w:rPr>
          <w:rStyle w:val="StyleUnderline"/>
          <w:highlight w:val="cyan"/>
        </w:rPr>
        <w:t xml:space="preserve">in the </w:t>
      </w:r>
      <w:r w:rsidRPr="00D632BD">
        <w:rPr>
          <w:rStyle w:val="Emphasis"/>
          <w:sz w:val="36"/>
          <w:szCs w:val="36"/>
          <w:highlight w:val="cyan"/>
        </w:rPr>
        <w:t>history of</w:t>
      </w:r>
      <w:r w:rsidRPr="00D632BD">
        <w:rPr>
          <w:rStyle w:val="Emphasis"/>
          <w:sz w:val="36"/>
          <w:szCs w:val="36"/>
        </w:rPr>
        <w:t xml:space="preserve"> human </w:t>
      </w:r>
      <w:r w:rsidRPr="00D632BD">
        <w:rPr>
          <w:rStyle w:val="Emphasis"/>
          <w:sz w:val="36"/>
          <w:szCs w:val="36"/>
          <w:highlight w:val="cyan"/>
        </w:rPr>
        <w:t>civilization</w:t>
      </w:r>
      <w:r w:rsidRPr="00CE0A8C">
        <w:rPr>
          <w:rStyle w:val="StyleUnderline"/>
          <w:highlight w:val="cyan"/>
        </w:rPr>
        <w:t>”</w:t>
      </w:r>
      <w:r w:rsidRPr="00C90D13">
        <w:rPr>
          <w:sz w:val="16"/>
        </w:rPr>
        <w:t xml:space="preserve"> – all because they used too narrow an analytical lens. The poorest members of global society, who have benefited enormously from mobile technology, are likely to suffer disproportionately.</w:t>
      </w:r>
    </w:p>
    <w:p w14:paraId="4CF5933D" w14:textId="77777777" w:rsidR="006A2E63" w:rsidRPr="008D121E" w:rsidRDefault="006A2E63" w:rsidP="006A2E63">
      <w:pPr>
        <w:pStyle w:val="Heading4"/>
        <w:rPr>
          <w:rFonts w:cs="Times New Roman"/>
        </w:rPr>
      </w:pPr>
      <w:r>
        <w:rPr>
          <w:rFonts w:cs="Times New Roman"/>
        </w:rPr>
        <w:t>No impact to democracy.</w:t>
      </w:r>
    </w:p>
    <w:p w14:paraId="041E7257" w14:textId="77777777" w:rsidR="006A2E63" w:rsidRPr="008D121E" w:rsidRDefault="006A2E63" w:rsidP="006A2E63">
      <w:r w:rsidRPr="0089446F">
        <w:t xml:space="preserve">Sam </w:t>
      </w:r>
      <w:r w:rsidRPr="0089446F">
        <w:rPr>
          <w:rStyle w:val="Style13ptBold"/>
        </w:rPr>
        <w:t>Ghatak 17</w:t>
      </w:r>
      <w:r w:rsidRPr="0089446F">
        <w:t>. *Lecturer, Political Science, University of Tennessee Knoxville. *Aaron Gold, PhD Student, Political Science, UT Knoxville. *Brandon C. Prins, Professor and Director of Graduate Studies, UT Knoxville. “External threat and the limits of democratic pacifism.” Conflict Management and Peace Science 34(2): 141-59. Emory Libraries.</w:t>
      </w:r>
    </w:p>
    <w:p w14:paraId="1F152BA7" w14:textId="77777777" w:rsidR="006A2E63" w:rsidRPr="008D121E" w:rsidRDefault="006A2E63" w:rsidP="006A2E63">
      <w:pPr>
        <w:rPr>
          <w:rStyle w:val="StyleUnderline"/>
        </w:rPr>
      </w:pPr>
      <w:r w:rsidRPr="008D121E">
        <w:rPr>
          <w:rStyle w:val="StyleUnderline"/>
        </w:rPr>
        <w:t>Conclusion</w:t>
      </w:r>
    </w:p>
    <w:p w14:paraId="0A387A6A" w14:textId="77777777" w:rsidR="006A2E63" w:rsidRPr="0089446F" w:rsidRDefault="006A2E63" w:rsidP="006A2E63">
      <w:pPr>
        <w:rPr>
          <w:sz w:val="16"/>
        </w:rPr>
      </w:pPr>
      <w:r w:rsidRPr="008D121E">
        <w:rPr>
          <w:rStyle w:val="StyleUnderline"/>
        </w:rPr>
        <w:t xml:space="preserve">It has become a </w:t>
      </w:r>
      <w:r w:rsidRPr="008D121E">
        <w:rPr>
          <w:rStyle w:val="Emphasis"/>
        </w:rPr>
        <w:t>stylized fact</w:t>
      </w:r>
      <w:r w:rsidRPr="008D121E">
        <w:rPr>
          <w:rStyle w:val="StyleUnderline"/>
        </w:rPr>
        <w:t xml:space="preserve"> that dyadic democracy lowers the hazard of armed conflict</w:t>
      </w:r>
      <w:r w:rsidRPr="0089446F">
        <w:rPr>
          <w:sz w:val="16"/>
        </w:rPr>
        <w:t xml:space="preserve">. While </w:t>
      </w:r>
      <w:r w:rsidRPr="008D121E">
        <w:rPr>
          <w:rStyle w:val="StyleUnderline"/>
        </w:rPr>
        <w:t>the Democratic Peace has faced many challenges</w:t>
      </w:r>
      <w:r w:rsidRPr="0089446F">
        <w:rPr>
          <w:sz w:val="16"/>
        </w:rPr>
        <w:t xml:space="preserve">, we believe </w:t>
      </w:r>
      <w:r w:rsidRPr="008D121E">
        <w:rPr>
          <w:rStyle w:val="StyleUnderline"/>
        </w:rPr>
        <w:t xml:space="preserve">the most significant challenge has come from the argument that </w:t>
      </w:r>
      <w:r w:rsidRPr="0089446F">
        <w:rPr>
          <w:rStyle w:val="StyleUnderline"/>
        </w:rPr>
        <w:t xml:space="preserve">the </w:t>
      </w:r>
      <w:r w:rsidRPr="00BF2E3E">
        <w:rPr>
          <w:rStyle w:val="StyleUnderline"/>
          <w:highlight w:val="green"/>
        </w:rPr>
        <w:t>pacifying effect of democracy</w:t>
      </w:r>
      <w:r w:rsidRPr="0089446F">
        <w:rPr>
          <w:rStyle w:val="StyleUnderline"/>
        </w:rPr>
        <w:t xml:space="preserve"> is </w:t>
      </w:r>
      <w:r w:rsidRPr="00BF2E3E">
        <w:rPr>
          <w:rStyle w:val="Emphasis"/>
          <w:highlight w:val="green"/>
        </w:rPr>
        <w:t>epiphenomenal to territorial issues</w:t>
      </w:r>
      <w:r w:rsidRPr="008D121E">
        <w:rPr>
          <w:rStyle w:val="StyleUnderline"/>
        </w:rPr>
        <w:t>, specifically the external threats that they pose</w:t>
      </w:r>
      <w:r w:rsidRPr="0089446F">
        <w:rPr>
          <w:sz w:val="16"/>
        </w:rPr>
        <w:t xml:space="preserve">. </w:t>
      </w:r>
      <w:r w:rsidRPr="008D121E">
        <w:rPr>
          <w:rStyle w:val="StyleUnderline"/>
        </w:rPr>
        <w:t xml:space="preserve">This argument sees the lower hazards of armed conflict among democracies </w:t>
      </w:r>
      <w:r w:rsidRPr="008D121E">
        <w:rPr>
          <w:rStyle w:val="Emphasis"/>
        </w:rPr>
        <w:t>not</w:t>
      </w:r>
      <w:r w:rsidRPr="008D121E">
        <w:rPr>
          <w:rStyle w:val="StyleUnderline"/>
        </w:rPr>
        <w:t xml:space="preserve"> as a product of shared norms or institutional structures, but as a </w:t>
      </w:r>
      <w:r w:rsidRPr="008D121E">
        <w:rPr>
          <w:rStyle w:val="Emphasis"/>
        </w:rPr>
        <w:t>result of settled borders</w:t>
      </w:r>
      <w:r w:rsidRPr="0089446F">
        <w:rPr>
          <w:sz w:val="16"/>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BF2E3E">
        <w:rPr>
          <w:rStyle w:val="StyleUnderline"/>
          <w:highlight w:val="green"/>
        </w:rPr>
        <w:t>Efforts to assess democratic pacifism</w:t>
      </w:r>
      <w:r w:rsidRPr="008D121E">
        <w:rPr>
          <w:rStyle w:val="StyleUnderline"/>
        </w:rPr>
        <w:t xml:space="preserve"> have largely </w:t>
      </w:r>
      <w:r w:rsidRPr="00BF2E3E">
        <w:rPr>
          <w:rStyle w:val="Emphasis"/>
          <w:highlight w:val="green"/>
        </w:rPr>
        <w:t>ignored rivalry</w:t>
      </w:r>
      <w:r w:rsidRPr="008D121E">
        <w:rPr>
          <w:rStyle w:val="StyleUnderline"/>
        </w:rPr>
        <w:t xml:space="preserve"> as a context conditioning the behavior of democratic leaders</w:t>
      </w:r>
      <w:r w:rsidRPr="0089446F">
        <w:rPr>
          <w:sz w:val="16"/>
        </w:rPr>
        <w:t xml:space="preserve">. To be sure, research demonstrates rivals to have higher probabilities of armed conflict and democracies rarely to be rivals. But </w:t>
      </w:r>
      <w:r w:rsidRPr="008D121E">
        <w:rPr>
          <w:rStyle w:val="StyleUnderline"/>
        </w:rPr>
        <w:t xml:space="preserve">fundamental to the Democratic Peace is the notion that even in the face of difficult security challenges and salient issues, dyadic democracy will associate with a lower likelihood of militarized aggression. But the presence of an </w:t>
      </w:r>
      <w:r w:rsidRPr="008D121E">
        <w:rPr>
          <w:rStyle w:val="Emphasis"/>
        </w:rPr>
        <w:t>external threat</w:t>
      </w:r>
      <w:r w:rsidRPr="008D121E">
        <w:rPr>
          <w:rStyle w:val="StyleUnderline"/>
        </w:rPr>
        <w:t xml:space="preserve">, be that threat disputed territory or strategic rivalry, may be the key mechanism by which </w:t>
      </w:r>
      <w:r w:rsidRPr="00BF2E3E">
        <w:rPr>
          <w:rStyle w:val="StyleUnderline"/>
          <w:highlight w:val="green"/>
        </w:rPr>
        <w:t>democratic leaders</w:t>
      </w:r>
      <w:r w:rsidRPr="008D121E">
        <w:rPr>
          <w:rStyle w:val="StyleUnderline"/>
        </w:rPr>
        <w:t xml:space="preserve">, owing to </w:t>
      </w:r>
      <w:r w:rsidRPr="008D121E">
        <w:rPr>
          <w:rStyle w:val="Emphasis"/>
        </w:rPr>
        <w:t>audience costs</w:t>
      </w:r>
      <w:r w:rsidRPr="008D121E">
        <w:rPr>
          <w:rStyle w:val="StyleUnderline"/>
        </w:rPr>
        <w:t xml:space="preserve">, </w:t>
      </w:r>
      <w:r w:rsidRPr="008D121E">
        <w:rPr>
          <w:rStyle w:val="Emphasis"/>
        </w:rPr>
        <w:t>resolve</w:t>
      </w:r>
      <w:r w:rsidRPr="008D121E">
        <w:rPr>
          <w:rStyle w:val="StyleUnderline"/>
        </w:rPr>
        <w:t xml:space="preserve"> and </w:t>
      </w:r>
      <w:r w:rsidRPr="008D121E">
        <w:rPr>
          <w:rStyle w:val="Emphasis"/>
        </w:rPr>
        <w:t>electoral pressures</w:t>
      </w:r>
      <w:r w:rsidRPr="008D121E">
        <w:rPr>
          <w:rStyle w:val="StyleUnderline"/>
        </w:rPr>
        <w:t xml:space="preserve">, </w:t>
      </w:r>
      <w:r w:rsidRPr="00BF2E3E">
        <w:rPr>
          <w:rStyle w:val="Emphasis"/>
          <w:highlight w:val="green"/>
        </w:rPr>
        <w:t>fail to resolve problems nonviolently</w:t>
      </w:r>
      <w:r w:rsidRPr="0089446F">
        <w:rPr>
          <w:sz w:val="16"/>
        </w:rPr>
        <w:t>.</w:t>
      </w:r>
    </w:p>
    <w:p w14:paraId="33BCF8B2" w14:textId="77777777" w:rsidR="006A2E63" w:rsidRPr="00F70C1C" w:rsidRDefault="006A2E63" w:rsidP="006A2E63">
      <w:pPr>
        <w:rPr>
          <w:sz w:val="16"/>
        </w:rPr>
      </w:pPr>
      <w:r w:rsidRPr="008D121E">
        <w:rPr>
          <w:rStyle w:val="StyleUnderline"/>
        </w:rPr>
        <w:t>This study has sought a ‘‘hard test’’ of the Democratic Peace by testing the conditional effects of joint democracy on armed conflict when external threat is present</w:t>
      </w:r>
      <w:r w:rsidRPr="0089446F">
        <w:rPr>
          <w:sz w:val="16"/>
        </w:rPr>
        <w:t xml:space="preserve">. We test three measures of threat: </w:t>
      </w:r>
      <w:r w:rsidRPr="0089446F">
        <w:rPr>
          <w:sz w:val="16"/>
        </w:rPr>
        <w:lastRenderedPageBreak/>
        <w:t xml:space="preserve">territorial contention, strategic rivalry, and a threat index that sums the first two measures. </w:t>
      </w:r>
      <w:r w:rsidRPr="008D121E">
        <w:rPr>
          <w:rStyle w:val="StyleUnderline"/>
        </w:rPr>
        <w:t>For robustness checks, we use two additional measures of our dependent variable: fatal MID onset, and event data from the Armed Conflict Database</w:t>
      </w:r>
      <w:r w:rsidRPr="0089446F">
        <w:rPr>
          <w:sz w:val="16"/>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significant and each measure of threat is strongly positive and significant. Here, liberal institutions maintain their pacific ability and </w:t>
      </w:r>
      <w:r w:rsidRPr="008D121E">
        <w:rPr>
          <w:rStyle w:val="StyleUnderline"/>
        </w:rPr>
        <w:t>external threats clearly increase conflict propensities</w:t>
      </w:r>
      <w:r w:rsidRPr="0089446F">
        <w:rPr>
          <w:sz w:val="16"/>
        </w:rPr>
        <w:t xml:space="preserve">. However, </w:t>
      </w:r>
      <w:r w:rsidRPr="0089446F">
        <w:rPr>
          <w:rStyle w:val="StyleUnderline"/>
        </w:rPr>
        <w:t xml:space="preserve">when we </w:t>
      </w:r>
      <w:r w:rsidRPr="00BF2E3E">
        <w:rPr>
          <w:rStyle w:val="StyleUnderline"/>
          <w:highlight w:val="green"/>
        </w:rPr>
        <w:t>test</w:t>
      </w:r>
      <w:r w:rsidRPr="0089446F">
        <w:rPr>
          <w:rStyle w:val="StyleUnderline"/>
        </w:rPr>
        <w:t xml:space="preserve"> the </w:t>
      </w:r>
      <w:r w:rsidRPr="00BF2E3E">
        <w:rPr>
          <w:rStyle w:val="Emphasis"/>
          <w:highlight w:val="green"/>
        </w:rPr>
        <w:t>interactive relationship</w:t>
      </w:r>
      <w:r w:rsidRPr="00BF2E3E">
        <w:rPr>
          <w:rStyle w:val="StyleUnderline"/>
          <w:highlight w:val="green"/>
        </w:rPr>
        <w:t xml:space="preserve"> between democracy and</w:t>
      </w:r>
      <w:r w:rsidRPr="008D121E">
        <w:rPr>
          <w:rStyle w:val="StyleUnderline"/>
        </w:rPr>
        <w:t xml:space="preserve"> our measures of </w:t>
      </w:r>
      <w:r w:rsidRPr="00BF2E3E">
        <w:rPr>
          <w:rStyle w:val="StyleUnderline"/>
          <w:highlight w:val="green"/>
        </w:rPr>
        <w:t>external threat</w:t>
      </w:r>
      <w:r w:rsidRPr="0089446F">
        <w:rPr>
          <w:rStyle w:val="StyleUnderline"/>
        </w:rPr>
        <w:t xml:space="preserve">, the </w:t>
      </w:r>
      <w:r w:rsidRPr="00BF2E3E">
        <w:rPr>
          <w:rStyle w:val="StyleUnderline"/>
          <w:highlight w:val="green"/>
        </w:rPr>
        <w:t>pacifying effect</w:t>
      </w:r>
      <w:r w:rsidRPr="008D121E">
        <w:rPr>
          <w:rStyle w:val="StyleUnderline"/>
        </w:rPr>
        <w:t xml:space="preserve"> of democracy </w:t>
      </w:r>
      <w:r w:rsidRPr="0089446F">
        <w:rPr>
          <w:rStyle w:val="StyleUnderline"/>
        </w:rPr>
        <w:t xml:space="preserve">is </w:t>
      </w:r>
      <w:r w:rsidRPr="00BF2E3E">
        <w:rPr>
          <w:rStyle w:val="Emphasis"/>
          <w:highlight w:val="green"/>
        </w:rPr>
        <w:t>less visible</w:t>
      </w:r>
      <w:r w:rsidRPr="0089446F">
        <w:rPr>
          <w:sz w:val="16"/>
        </w:rPr>
        <w:t xml:space="preserve">. Park and James (2015) find some evidence that when faced with an external threat in the form of territorial contention, the pacifying effect of joint democracy holds up. This study does not fully support the claims of Park and James (2015). </w:t>
      </w:r>
      <w:r w:rsidRPr="008D121E">
        <w:rPr>
          <w:rStyle w:val="StyleUnderline"/>
        </w:rPr>
        <w:t xml:space="preserve">Using a longer timeframe, </w:t>
      </w:r>
      <w:r w:rsidRPr="0089446F">
        <w:rPr>
          <w:rStyle w:val="StyleUnderline"/>
        </w:rPr>
        <w:t>we find</w:t>
      </w:r>
      <w:r w:rsidRPr="008D121E">
        <w:rPr>
          <w:rStyle w:val="StyleUnderline"/>
        </w:rPr>
        <w:t xml:space="preserve"> more </w:t>
      </w:r>
      <w:r w:rsidRPr="00BF2E3E">
        <w:rPr>
          <w:rStyle w:val="Emphasis"/>
          <w:highlight w:val="green"/>
        </w:rPr>
        <w:t>consistent ev</w:t>
      </w:r>
      <w:r w:rsidRPr="0089446F">
        <w:rPr>
          <w:rStyle w:val="Emphasis"/>
        </w:rPr>
        <w:t>idence</w:t>
      </w:r>
      <w:r w:rsidRPr="0089446F">
        <w:rPr>
          <w:rStyle w:val="StyleUnderline"/>
        </w:rPr>
        <w:t xml:space="preserve"> that</w:t>
      </w:r>
      <w:r w:rsidRPr="008D121E">
        <w:rPr>
          <w:rStyle w:val="StyleUnderline"/>
        </w:rPr>
        <w:t xml:space="preserve"> when faced with an external threat, be it territorial contention, strategic rivalry, or a combination, </w:t>
      </w:r>
      <w:r w:rsidRPr="008D121E">
        <w:rPr>
          <w:rStyle w:val="Emphasis"/>
        </w:rPr>
        <w:t xml:space="preserve">democratic </w:t>
      </w:r>
      <w:r w:rsidRPr="00BF2E3E">
        <w:rPr>
          <w:rStyle w:val="Emphasis"/>
          <w:highlight w:val="green"/>
        </w:rPr>
        <w:t>pacifism does not survive</w:t>
      </w:r>
      <w:r w:rsidRPr="0089446F">
        <w:rPr>
          <w:sz w:val="16"/>
        </w:rPr>
        <w:t xml:space="preserve">. What are the implications of our study? First, while it is clear that we do not observe a large amount of armed conflict among democratic states, if we organize interstate relationships along a continuum from highly hostile to highly friendly, we are probably observing what Goertz et al. (2016) and Owsiak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(Owsiak et al. 16). Second, our findings show that </w:t>
      </w:r>
      <w:r w:rsidRPr="0089446F">
        <w:rPr>
          <w:rStyle w:val="StyleUnderline"/>
        </w:rPr>
        <w:t xml:space="preserve">the </w:t>
      </w:r>
      <w:r w:rsidRPr="00BF2E3E">
        <w:rPr>
          <w:rStyle w:val="StyleUnderline"/>
          <w:highlight w:val="green"/>
        </w:rPr>
        <w:t xml:space="preserve">pacific benefits of </w:t>
      </w:r>
      <w:r w:rsidRPr="00BF2E3E">
        <w:rPr>
          <w:rStyle w:val="Emphasis"/>
          <w:highlight w:val="green"/>
        </w:rPr>
        <w:t>liberal institutions</w:t>
      </w:r>
      <w:r w:rsidRPr="00BF2E3E">
        <w:rPr>
          <w:rStyle w:val="StyleUnderline"/>
          <w:highlight w:val="green"/>
        </w:rPr>
        <w:t xml:space="preserve"> or</w:t>
      </w:r>
      <w:r w:rsidRPr="008D121E">
        <w:rPr>
          <w:rStyle w:val="StyleUnderline"/>
        </w:rPr>
        <w:t xml:space="preserve"> externalized </w:t>
      </w:r>
      <w:r w:rsidRPr="00BF2E3E">
        <w:rPr>
          <w:rStyle w:val="Emphasis"/>
          <w:highlight w:val="green"/>
        </w:rPr>
        <w:t>norms</w:t>
      </w:r>
      <w:r w:rsidRPr="0089446F">
        <w:rPr>
          <w:rStyle w:val="StyleUnderline"/>
        </w:rPr>
        <w:t xml:space="preserve"> are </w:t>
      </w:r>
      <w:r w:rsidRPr="00BF2E3E">
        <w:rPr>
          <w:rStyle w:val="Emphasis"/>
          <w:highlight w:val="green"/>
        </w:rPr>
        <w:t>not</w:t>
      </w:r>
      <w:r w:rsidRPr="008D121E">
        <w:rPr>
          <w:rStyle w:val="StyleUnderline"/>
        </w:rPr>
        <w:t xml:space="preserve"> always </w:t>
      </w:r>
      <w:r w:rsidRPr="00BF2E3E">
        <w:rPr>
          <w:rStyle w:val="StyleUnderline"/>
          <w:highlight w:val="green"/>
        </w:rPr>
        <w:t>able to lower</w:t>
      </w:r>
      <w:r w:rsidRPr="0089446F">
        <w:rPr>
          <w:rStyle w:val="StyleUnderline"/>
        </w:rPr>
        <w:t xml:space="preserve"> the </w:t>
      </w:r>
      <w:r w:rsidRPr="00BF2E3E">
        <w:rPr>
          <w:rStyle w:val="StyleUnderline"/>
          <w:highlight w:val="green"/>
        </w:rPr>
        <w:t>likelihood of</w:t>
      </w:r>
      <w:r w:rsidRPr="008D121E">
        <w:rPr>
          <w:rStyle w:val="StyleUnderline"/>
        </w:rPr>
        <w:t xml:space="preserve"> armed </w:t>
      </w:r>
      <w:r w:rsidRPr="00BF2E3E">
        <w:rPr>
          <w:rStyle w:val="StyleUnderline"/>
          <w:highlight w:val="green"/>
        </w:rPr>
        <w:t>conflict</w:t>
      </w:r>
      <w:r w:rsidRPr="008D121E">
        <w:rPr>
          <w:rStyle w:val="StyleUnderline"/>
        </w:rPr>
        <w:t xml:space="preserve"> when faced with external threats, whether those hazards are disputed territory, strategic rivalry, or a combination of the two</w:t>
      </w:r>
      <w:r w:rsidRPr="0089446F">
        <w:rPr>
          <w:sz w:val="16"/>
        </w:rPr>
        <w:t xml:space="preserve">. The structural environment clearly influences democratic leaders in their foreign policy actions more than has heretofore been appreciated. </w:t>
      </w:r>
      <w:r w:rsidRPr="00BF2E3E">
        <w:rPr>
          <w:rStyle w:val="Emphasis"/>
          <w:highlight w:val="green"/>
        </w:rPr>
        <w:t>Audience costs</w:t>
      </w:r>
      <w:r w:rsidRPr="00BF2E3E">
        <w:rPr>
          <w:rStyle w:val="StyleUnderline"/>
          <w:highlight w:val="green"/>
        </w:rPr>
        <w:t xml:space="preserve">, </w:t>
      </w:r>
      <w:r w:rsidRPr="00BF2E3E">
        <w:rPr>
          <w:rStyle w:val="Emphasis"/>
          <w:highlight w:val="green"/>
        </w:rPr>
        <w:t>resolve</w:t>
      </w:r>
      <w:r w:rsidRPr="0089446F">
        <w:rPr>
          <w:rStyle w:val="StyleUnderline"/>
        </w:rPr>
        <w:t xml:space="preserve">, and </w:t>
      </w:r>
      <w:r w:rsidRPr="00BF2E3E">
        <w:rPr>
          <w:rStyle w:val="Emphasis"/>
          <w:highlight w:val="green"/>
        </w:rPr>
        <w:t>electoral pressures</w:t>
      </w:r>
      <w:r w:rsidRPr="008D121E">
        <w:rPr>
          <w:rStyle w:val="StyleUnderline"/>
        </w:rPr>
        <w:t xml:space="preserve">, produced from external threats, </w:t>
      </w:r>
      <w:r w:rsidRPr="0089446F">
        <w:rPr>
          <w:rStyle w:val="StyleUnderline"/>
        </w:rPr>
        <w:t xml:space="preserve">are </w:t>
      </w:r>
      <w:r w:rsidRPr="00BF2E3E">
        <w:rPr>
          <w:rStyle w:val="Emphasis"/>
          <w:highlight w:val="green"/>
        </w:rPr>
        <w:t>powerful forces</w:t>
      </w:r>
      <w:r w:rsidRPr="008D121E">
        <w:rPr>
          <w:rStyle w:val="StyleUnderline"/>
        </w:rPr>
        <w:t xml:space="preserve"> that are </w:t>
      </w:r>
      <w:r w:rsidRPr="00BF2E3E">
        <w:rPr>
          <w:rStyle w:val="StyleUnderline"/>
          <w:highlight w:val="green"/>
        </w:rPr>
        <w:t>present even in jointly democratic relationships</w:t>
      </w:r>
      <w:r w:rsidRPr="0089446F">
        <w:rPr>
          <w:sz w:val="16"/>
        </w:rPr>
        <w:t xml:space="preserve">. </w:t>
      </w:r>
      <w:r w:rsidRPr="0089446F">
        <w:rPr>
          <w:rStyle w:val="StyleUnderline"/>
        </w:rPr>
        <w:t>These</w:t>
      </w:r>
      <w:r w:rsidRPr="008D121E">
        <w:rPr>
          <w:rStyle w:val="StyleUnderline"/>
        </w:rPr>
        <w:t xml:space="preserve"> forces </w:t>
      </w:r>
      <w:r w:rsidRPr="00BF2E3E">
        <w:rPr>
          <w:rStyle w:val="StyleUnderline"/>
          <w:highlight w:val="green"/>
        </w:rPr>
        <w:t xml:space="preserve">make it difficult for leaders to </w:t>
      </w:r>
      <w:r w:rsidRPr="00BF2E3E">
        <w:rPr>
          <w:rStyle w:val="Emphasis"/>
          <w:highlight w:val="green"/>
        </w:rPr>
        <w:t>trust one another</w:t>
      </w:r>
      <w:r w:rsidRPr="0089446F">
        <w:rPr>
          <w:rStyle w:val="StyleUnderline"/>
        </w:rPr>
        <w:t xml:space="preserve">, which </w:t>
      </w:r>
      <w:r w:rsidRPr="00BF2E3E">
        <w:rPr>
          <w:rStyle w:val="Emphasis"/>
          <w:highlight w:val="green"/>
        </w:rPr>
        <w:t>inhibits conflict resolution</w:t>
      </w:r>
      <w:r w:rsidRPr="0089446F">
        <w:rPr>
          <w:rStyle w:val="StyleUnderline"/>
        </w:rPr>
        <w:t xml:space="preserve"> and </w:t>
      </w:r>
      <w:r w:rsidRPr="00BF2E3E">
        <w:rPr>
          <w:rStyle w:val="StyleUnderline"/>
          <w:highlight w:val="green"/>
        </w:rPr>
        <w:t xml:space="preserve">facilitates persistent </w:t>
      </w:r>
      <w:r w:rsidRPr="00BF2E3E">
        <w:rPr>
          <w:rStyle w:val="Emphasis"/>
          <w:highlight w:val="green"/>
        </w:rPr>
        <w:t>hostility</w:t>
      </w:r>
      <w:r w:rsidRPr="0089446F">
        <w:rPr>
          <w:sz w:val="16"/>
        </w:rPr>
        <w:t xml:space="preserve">. </w:t>
      </w:r>
      <w:r w:rsidRPr="008D121E">
        <w:rPr>
          <w:rStyle w:val="StyleUnderline"/>
        </w:rPr>
        <w:t>It does appear</w:t>
      </w:r>
      <w:r w:rsidRPr="0089446F">
        <w:rPr>
          <w:sz w:val="16"/>
        </w:rPr>
        <w:t xml:space="preserve">, then, </w:t>
      </w:r>
      <w:r w:rsidRPr="008D121E">
        <w:rPr>
          <w:rStyle w:val="StyleUnderline"/>
        </w:rPr>
        <w:t xml:space="preserve">that there is a </w:t>
      </w:r>
      <w:r w:rsidRPr="008D121E">
        <w:rPr>
          <w:rStyle w:val="Emphasis"/>
        </w:rPr>
        <w:t>limit</w:t>
      </w:r>
      <w:r w:rsidRPr="008D121E">
        <w:rPr>
          <w:rStyle w:val="StyleUnderline"/>
        </w:rPr>
        <w:t xml:space="preserve"> to the Democratic Peace</w:t>
      </w:r>
      <w:r w:rsidRPr="0089446F">
        <w:rPr>
          <w:sz w:val="16"/>
        </w:rPr>
        <w:t>.</w:t>
      </w:r>
    </w:p>
    <w:p w14:paraId="3DE6360D" w14:textId="5A8519BC" w:rsidR="006A2E63" w:rsidRDefault="006A2E63" w:rsidP="006A2E63">
      <w:pPr>
        <w:pStyle w:val="Heading3"/>
      </w:pPr>
      <w:r>
        <w:lastRenderedPageBreak/>
        <w:t>Cyber---2NC</w:t>
      </w:r>
    </w:p>
    <w:p w14:paraId="0EA1AA92" w14:textId="77777777" w:rsidR="006A2E63" w:rsidRDefault="006A2E63" w:rsidP="006A2E63">
      <w:pPr>
        <w:pStyle w:val="Heading4"/>
      </w:pPr>
      <w:r>
        <w:t xml:space="preserve">Scope is not sufficient to solve. </w:t>
      </w:r>
    </w:p>
    <w:p w14:paraId="6B194AC0" w14:textId="77777777" w:rsidR="006A2E63" w:rsidRPr="00975BE0" w:rsidRDefault="006A2E63" w:rsidP="006A2E63">
      <w:r>
        <w:t xml:space="preserve">Tay-Cheng </w:t>
      </w:r>
      <w:r w:rsidRPr="00975BE0">
        <w:rPr>
          <w:rStyle w:val="Style13ptBold"/>
        </w:rPr>
        <w:t>Ma 11</w:t>
      </w:r>
      <w:r>
        <w:t>. Professor, Department of Economics, Chinese Culture University. “The Effect of Competition Law Enforcement on Economic Growth”. Journal of Competition Law &amp; Economics, Volume 7, Issue 2, June 2011, Pages 301–334. https://academic.oup.com/jcle/article/7/2/301/1031182?casa_token=CYnGqjkOtzwAAAAA:uLB97jLHKYta3keLCEOLQGcwg61bFW72SokNT_8K3J5nh9m_Sf-KyBNgVwJ91iYxg0ewZegeWsG6qA</w:t>
      </w:r>
    </w:p>
    <w:p w14:paraId="44558BEE" w14:textId="77777777" w:rsidR="006A2E63" w:rsidRPr="00C162CF" w:rsidRDefault="006A2E63" w:rsidP="006A2E63">
      <w:pPr>
        <w:rPr>
          <w:sz w:val="16"/>
        </w:rPr>
      </w:pPr>
      <w:r w:rsidRPr="00C162CF">
        <w:rPr>
          <w:rStyle w:val="StyleUnderline"/>
        </w:rPr>
        <w:t xml:space="preserve">With respect to the variables of primary concern, </w:t>
      </w:r>
      <w:r w:rsidRPr="006B31F5">
        <w:rPr>
          <w:rStyle w:val="StyleUnderline"/>
          <w:highlight w:val="cyan"/>
        </w:rPr>
        <w:t>SCOPE</w:t>
      </w:r>
      <w:r w:rsidRPr="00C162CF">
        <w:rPr>
          <w:rStyle w:val="StyleUnderline"/>
        </w:rPr>
        <w:t xml:space="preserve"> </w:t>
      </w:r>
      <w:r w:rsidRPr="006B31F5">
        <w:rPr>
          <w:rStyle w:val="StyleUnderline"/>
          <w:highlight w:val="cyan"/>
        </w:rPr>
        <w:t>and</w:t>
      </w:r>
      <w:r w:rsidRPr="00C162CF">
        <w:rPr>
          <w:rStyle w:val="StyleUnderline"/>
        </w:rPr>
        <w:t xml:space="preserve"> its interaction term</w:t>
      </w:r>
      <w:r w:rsidRPr="00C162CF">
        <w:rPr>
          <w:sz w:val="16"/>
        </w:rPr>
        <w:t xml:space="preserve"> SCOPE · </w:t>
      </w:r>
      <w:r w:rsidRPr="006B31F5">
        <w:rPr>
          <w:rStyle w:val="StyleUnderline"/>
          <w:highlight w:val="cyan"/>
        </w:rPr>
        <w:t>EFFICIENCY</w:t>
      </w:r>
      <w:r w:rsidRPr="00C162CF">
        <w:rPr>
          <w:sz w:val="16"/>
        </w:rPr>
        <w:t xml:space="preserve"> (for brevity, hereinafter referred to as “</w:t>
      </w:r>
      <w:r w:rsidRPr="00C162CF">
        <w:rPr>
          <w:rStyle w:val="StyleUnderline"/>
        </w:rPr>
        <w:t>EFFLAW</w:t>
      </w:r>
      <w:r w:rsidRPr="00C162CF">
        <w:rPr>
          <w:sz w:val="16"/>
        </w:rPr>
        <w:t xml:space="preserve">”), </w:t>
      </w:r>
      <w:r w:rsidRPr="00C162CF">
        <w:rPr>
          <w:rStyle w:val="StyleUnderline"/>
        </w:rPr>
        <w:t xml:space="preserve">the </w:t>
      </w:r>
      <w:r w:rsidRPr="006B31F5">
        <w:rPr>
          <w:rStyle w:val="StyleUnderline"/>
        </w:rPr>
        <w:t>results show two</w:t>
      </w:r>
      <w:r w:rsidRPr="00C162CF">
        <w:rPr>
          <w:rStyle w:val="StyleUnderline"/>
        </w:rPr>
        <w:t xml:space="preserve"> interesting pieces of evidence</w:t>
      </w:r>
      <w:r w:rsidRPr="00C162CF">
        <w:rPr>
          <w:sz w:val="16"/>
        </w:rPr>
        <w:t xml:space="preserve">. First, </w:t>
      </w:r>
      <w:r w:rsidRPr="00C162CF">
        <w:rPr>
          <w:rStyle w:val="Emphasis"/>
        </w:rPr>
        <w:t xml:space="preserve">all </w:t>
      </w:r>
      <w:r w:rsidRPr="006B31F5">
        <w:rPr>
          <w:rStyle w:val="Emphasis"/>
          <w:highlight w:val="cyan"/>
        </w:rPr>
        <w:t>regressions fail to show</w:t>
      </w:r>
      <w:r w:rsidRPr="00C162CF">
        <w:rPr>
          <w:rStyle w:val="Emphasis"/>
        </w:rPr>
        <w:t xml:space="preserve"> a statistically </w:t>
      </w:r>
      <w:r w:rsidRPr="006B31F5">
        <w:rPr>
          <w:rStyle w:val="Emphasis"/>
          <w:highlight w:val="cyan"/>
        </w:rPr>
        <w:t>significant impact for SCOPE</w:t>
      </w:r>
      <w:r w:rsidRPr="00C162CF">
        <w:rPr>
          <w:sz w:val="16"/>
        </w:rPr>
        <w:t xml:space="preserve">. Thus, </w:t>
      </w:r>
      <w:r w:rsidRPr="00C162CF">
        <w:rPr>
          <w:rStyle w:val="StyleUnderline"/>
        </w:rPr>
        <w:t xml:space="preserve">the </w:t>
      </w:r>
      <w:r w:rsidRPr="006B31F5">
        <w:rPr>
          <w:rStyle w:val="StyleUnderline"/>
          <w:highlight w:val="cyan"/>
        </w:rPr>
        <w:t>size</w:t>
      </w:r>
      <w:r w:rsidRPr="00C162CF">
        <w:rPr>
          <w:rStyle w:val="StyleUnderline"/>
        </w:rPr>
        <w:t xml:space="preserve"> </w:t>
      </w:r>
      <w:r w:rsidRPr="006B31F5">
        <w:rPr>
          <w:rStyle w:val="StyleUnderline"/>
          <w:highlight w:val="cyan"/>
        </w:rPr>
        <w:t>or intensity</w:t>
      </w:r>
      <w:r w:rsidRPr="00C162CF">
        <w:rPr>
          <w:rStyle w:val="StyleUnderline"/>
        </w:rPr>
        <w:t xml:space="preserve"> of the </w:t>
      </w:r>
      <w:r w:rsidRPr="00C162CF">
        <w:rPr>
          <w:rStyle w:val="Emphasis"/>
        </w:rPr>
        <w:t xml:space="preserve">competition law net is </w:t>
      </w:r>
      <w:r w:rsidRPr="006B31F5">
        <w:rPr>
          <w:rStyle w:val="Emphasis"/>
          <w:highlight w:val="cyan"/>
        </w:rPr>
        <w:t>irrelevant</w:t>
      </w:r>
      <w:r w:rsidRPr="006B31F5">
        <w:rPr>
          <w:rStyle w:val="StyleUnderline"/>
          <w:highlight w:val="cyan"/>
        </w:rPr>
        <w:t xml:space="preserve"> </w:t>
      </w:r>
      <w:r w:rsidRPr="006B31F5">
        <w:rPr>
          <w:rStyle w:val="StyleUnderline"/>
        </w:rPr>
        <w:t>to</w:t>
      </w:r>
      <w:r w:rsidRPr="00C162CF">
        <w:rPr>
          <w:rStyle w:val="StyleUnderline"/>
        </w:rPr>
        <w:t xml:space="preserve"> the economic growth</w:t>
      </w:r>
      <w:r w:rsidRPr="00C162CF">
        <w:rPr>
          <w:sz w:val="16"/>
        </w:rPr>
        <w:t xml:space="preserve">. Second, the impact of competition law enforcement on productivity growth is asymmetrical between rich and poor countries. Column (C) indicates that the estimated coefficient for the interaction term (EFFLAW) of 0.04 is insignificantly different from zero for the poor group. This failure to find an impact of competition law on productivity among the poor countries parallels the inference of Gal.48 For these countries, competition legislation is neither harmful nor helpful in terms of aggregate productivity. As to the rich group, Column (B) shows that the estimated coefficient for EFFLAW of 0.064 is significantly positive. This indicates that countries exhibiting high efficiency in enforcing competition law will grow disproportionately faster if they have stricter regimes for the law. Thus, the impact of competition law on growth is not uniform between rich and poor groups. From the viewpoint of threshold externalities, </w:t>
      </w:r>
      <w:r w:rsidRPr="00C162CF">
        <w:rPr>
          <w:rStyle w:val="StyleUnderline"/>
        </w:rPr>
        <w:t xml:space="preserve">the difference in the impact of law can be </w:t>
      </w:r>
      <w:r w:rsidRPr="006B31F5">
        <w:rPr>
          <w:rStyle w:val="StyleUnderline"/>
          <w:highlight w:val="cyan"/>
        </w:rPr>
        <w:t>explained by</w:t>
      </w:r>
      <w:r w:rsidRPr="00C162CF">
        <w:rPr>
          <w:rStyle w:val="StyleUnderline"/>
        </w:rPr>
        <w:t xml:space="preserve"> the </w:t>
      </w:r>
      <w:r w:rsidRPr="006B31F5">
        <w:rPr>
          <w:rStyle w:val="StyleUnderline"/>
          <w:highlight w:val="cyan"/>
        </w:rPr>
        <w:t>incidence of multiple regimes</w:t>
      </w:r>
      <w:r w:rsidRPr="00C162CF">
        <w:rPr>
          <w:sz w:val="16"/>
        </w:rPr>
        <w:t>. The reasoning is that competition law affects economic growth through various production regimes in a way that is similar to that put forth by Azariadis and Drazen49 and by Durlauf and Johnson.50 This result reveals the fact that certain types of channels through which competition law has an effect on productivity growth are constrained by the socioeconomic infrastructure (LAW). Once this constraint is no longer binding, the impact of the competition law will increase with its scope and enforcement efficiency.</w:t>
      </w:r>
    </w:p>
    <w:p w14:paraId="20E5FDC2" w14:textId="77777777" w:rsidR="006A2E63" w:rsidRPr="00C162CF" w:rsidRDefault="006A2E63" w:rsidP="006A2E63">
      <w:pPr>
        <w:rPr>
          <w:sz w:val="16"/>
          <w:szCs w:val="16"/>
        </w:rPr>
      </w:pPr>
      <w:r w:rsidRPr="00C162CF">
        <w:rPr>
          <w:sz w:val="16"/>
          <w:szCs w:val="16"/>
        </w:rPr>
        <w:t>D. Competition Law Effect in the Rich Group</w:t>
      </w:r>
    </w:p>
    <w:p w14:paraId="3244BC37" w14:textId="77777777" w:rsidR="006A2E63" w:rsidRPr="00C162CF" w:rsidRDefault="006A2E63" w:rsidP="006A2E63">
      <w:pPr>
        <w:rPr>
          <w:sz w:val="16"/>
        </w:rPr>
      </w:pPr>
      <w:r w:rsidRPr="00C162CF">
        <w:rPr>
          <w:sz w:val="16"/>
        </w:rPr>
        <w:t xml:space="preserve">This subsection evaluates the magnitude of the effect of competition law on the growth of rich countries with different levels of governmental efficiency (EFFICIENCY). Since </w:t>
      </w:r>
      <w:r w:rsidRPr="00C162CF">
        <w:rPr>
          <w:rStyle w:val="Emphasis"/>
        </w:rPr>
        <w:t>SCOPE is not significant</w:t>
      </w:r>
      <w:r w:rsidRPr="00C162CF">
        <w:rPr>
          <w:sz w:val="16"/>
        </w:rPr>
        <w:t>, I drop it from the regression and report the regression results in Columns (D) and (E) of Table 4. First, Column (D) shows that the coefficient of EFFLAW is 0.044.51 Conditional upon the sample mean of governmental efficiency (</w:t>
      </w:r>
      <w:r w:rsidRPr="00C162CF">
        <w:rPr>
          <w:rFonts w:ascii="Segoe UI Symbol" w:hAnsi="Segoe UI Symbol" w:cs="Segoe UI Symbol"/>
          <w:sz w:val="16"/>
        </w:rPr>
        <w:t>⁠</w:t>
      </w:r>
      <w:r w:rsidRPr="00C162CF">
        <w:rPr>
          <w:sz w:val="16"/>
        </w:rPr>
        <w:t>forumla</w:t>
      </w:r>
      <w:r w:rsidRPr="00C162CF">
        <w:rPr>
          <w:rFonts w:ascii="Segoe UI Symbol" w:hAnsi="Segoe UI Symbol" w:cs="Segoe UI Symbol"/>
          <w:sz w:val="16"/>
        </w:rPr>
        <w:t>⁠</w:t>
      </w:r>
      <w:r w:rsidRPr="00C162CF">
        <w:rPr>
          <w:sz w:val="16"/>
        </w:rPr>
        <w:t>), for every one-point increase in SCOPE, GROWTH increases by 0.01 percentage points. To consider a concrete example of the implications of this evidence, take the case of Ireland, which has SCOPE =18 (25th percentile),52EFFICIENCY = 1.58, and GROWTH = 4.81 percent. Consider that Ireland were to revamp its competition statute, so that its SCOPE increases from the level at the 25th percentile to the one at the 75th percentile of the distribution (SCOPE = 21), which is equivalent to the level for the Netherlands. The results of Table 4 suggest that the maximum increase in GROWTH that would result is 0.21 percentage points. In other words, a 3 point increase in SCOPE could increase the growth rate from 4.81 percent to 5.02 percent.53</w:t>
      </w:r>
    </w:p>
    <w:p w14:paraId="11F5616D" w14:textId="77777777" w:rsidR="006A2E63" w:rsidRPr="00C162CF" w:rsidRDefault="006A2E63" w:rsidP="006A2E63">
      <w:pPr>
        <w:rPr>
          <w:sz w:val="16"/>
          <w:szCs w:val="16"/>
        </w:rPr>
      </w:pPr>
      <w:r w:rsidRPr="00C162CF">
        <w:rPr>
          <w:sz w:val="16"/>
          <w:szCs w:val="16"/>
        </w:rPr>
        <w:t>To highlight the importance of EFFICIENCY, Table 5 calculates the effect of SCOPE on GROWTH for countries with different levels of EFFICIENCY if one increases the SCOPE by three points.54 As I did above, I perform this calculation based on the estimation results in Column (D) of Table 4. For a country (for example, Morocco) at the 5th percentile of the distribution of EFFICIENCY (–0.18), the coefficient of EFFLAW reveals a negative effect of 0.044·3·(–0.18) = –0.02 percent on growth. In Morocco, a stronger competition law not only cannot support productivity growth, but might also slow down the potential path of growth. The overreach of antitrust law has not been found to increase productivity growth in any systematic way, and in some instances the intervention may even have retarded economic growth. To ensure a credible and impartial enforcement, the infrastructure landscape should provide the enforcing agencies an effective apparatus to enforce the law.</w:t>
      </w:r>
    </w:p>
    <w:p w14:paraId="0DA7451A" w14:textId="77777777" w:rsidR="006A2E63" w:rsidRPr="00975BE0" w:rsidRDefault="006A2E63" w:rsidP="006A2E63">
      <w:pPr>
        <w:rPr>
          <w:b/>
          <w:bCs/>
          <w:sz w:val="26"/>
        </w:rPr>
      </w:pPr>
      <w:r>
        <w:rPr>
          <w:rStyle w:val="Style13ptBold"/>
        </w:rPr>
        <w:t>[TABLE 5 OMITTED]</w:t>
      </w:r>
    </w:p>
    <w:p w14:paraId="6512BA41" w14:textId="77777777" w:rsidR="006A2E63" w:rsidRPr="00C162CF" w:rsidRDefault="006A2E63" w:rsidP="006A2E63">
      <w:pPr>
        <w:rPr>
          <w:sz w:val="16"/>
        </w:rPr>
      </w:pPr>
      <w:r w:rsidRPr="00C162CF">
        <w:rPr>
          <w:sz w:val="16"/>
        </w:rPr>
        <w:t xml:space="preserve">Alternatively, if one performs this calculation for a country (for example, Portugal) at the 75th percentile of the distribution of EFFICIENCY (1.79), the result shows that the effect of a stronger competition law increases to 0.24 percentage points. In conclusion, </w:t>
      </w:r>
      <w:r w:rsidRPr="00C162CF">
        <w:rPr>
          <w:rStyle w:val="StyleUnderline"/>
        </w:rPr>
        <w:t xml:space="preserve">a high </w:t>
      </w:r>
      <w:r w:rsidRPr="006B31F5">
        <w:rPr>
          <w:rStyle w:val="StyleUnderline"/>
          <w:highlight w:val="cyan"/>
        </w:rPr>
        <w:t>SCOPE</w:t>
      </w:r>
      <w:r w:rsidRPr="00C162CF">
        <w:rPr>
          <w:rStyle w:val="StyleUnderline"/>
        </w:rPr>
        <w:t xml:space="preserve"> indeed </w:t>
      </w:r>
      <w:r w:rsidRPr="006B31F5">
        <w:rPr>
          <w:rStyle w:val="StyleUnderline"/>
          <w:highlight w:val="cyan"/>
        </w:rPr>
        <w:t xml:space="preserve">can promote growth, but </w:t>
      </w:r>
      <w:r w:rsidRPr="006B31F5">
        <w:rPr>
          <w:rStyle w:val="Emphasis"/>
          <w:highlight w:val="cyan"/>
        </w:rPr>
        <w:t>only on the condition that the agency can enforce</w:t>
      </w:r>
      <w:r w:rsidRPr="00C162CF">
        <w:rPr>
          <w:rStyle w:val="Emphasis"/>
        </w:rPr>
        <w:t xml:space="preserve"> the law effectively</w:t>
      </w:r>
      <w:r w:rsidRPr="00C162CF">
        <w:rPr>
          <w:sz w:val="16"/>
        </w:rPr>
        <w:t xml:space="preserve">. Just as Crandall and Winston have indicated, a </w:t>
      </w:r>
      <w:r w:rsidRPr="00C162CF">
        <w:rPr>
          <w:rStyle w:val="StyleUnderline"/>
        </w:rPr>
        <w:t xml:space="preserve">tough and broad antitrust policy must rest on </w:t>
      </w:r>
      <w:r w:rsidRPr="00C162CF">
        <w:rPr>
          <w:rStyle w:val="Emphasis"/>
        </w:rPr>
        <w:t>adequate infrastructure</w:t>
      </w:r>
      <w:r w:rsidRPr="00C162CF">
        <w:rPr>
          <w:sz w:val="16"/>
        </w:rPr>
        <w:t xml:space="preserve"> that ensures that such policies can be enforced effectively. </w:t>
      </w:r>
      <w:r w:rsidRPr="00C162CF">
        <w:rPr>
          <w:rStyle w:val="StyleUnderline"/>
        </w:rPr>
        <w:t xml:space="preserve">The </w:t>
      </w:r>
      <w:r w:rsidRPr="006B31F5">
        <w:rPr>
          <w:rStyle w:val="StyleUnderline"/>
          <w:highlight w:val="cyan"/>
        </w:rPr>
        <w:t xml:space="preserve">mere </w:t>
      </w:r>
      <w:r w:rsidRPr="006B31F5">
        <w:rPr>
          <w:rStyle w:val="StyleUnderline"/>
          <w:highlight w:val="cyan"/>
        </w:rPr>
        <w:lastRenderedPageBreak/>
        <w:t>adoption</w:t>
      </w:r>
      <w:r w:rsidRPr="00C162CF">
        <w:rPr>
          <w:rStyle w:val="StyleUnderline"/>
        </w:rPr>
        <w:t xml:space="preserve"> of a competition law </w:t>
      </w:r>
      <w:r w:rsidRPr="006B31F5">
        <w:rPr>
          <w:rStyle w:val="StyleUnderline"/>
          <w:highlight w:val="cyan"/>
        </w:rPr>
        <w:t>is</w:t>
      </w:r>
      <w:r w:rsidRPr="00C162CF">
        <w:rPr>
          <w:sz w:val="16"/>
        </w:rPr>
        <w:t xml:space="preserve"> a necessary condition, but </w:t>
      </w:r>
      <w:r w:rsidRPr="006B31F5">
        <w:rPr>
          <w:rStyle w:val="Emphasis"/>
          <w:highlight w:val="cyan"/>
        </w:rPr>
        <w:t>not</w:t>
      </w:r>
      <w:r w:rsidRPr="00C162CF">
        <w:rPr>
          <w:rStyle w:val="Emphasis"/>
        </w:rPr>
        <w:t xml:space="preserve"> a </w:t>
      </w:r>
      <w:r w:rsidRPr="006B31F5">
        <w:rPr>
          <w:rStyle w:val="Emphasis"/>
          <w:highlight w:val="cyan"/>
        </w:rPr>
        <w:t>sufficient</w:t>
      </w:r>
      <w:r w:rsidRPr="00C162CF">
        <w:rPr>
          <w:rStyle w:val="Emphasis"/>
        </w:rPr>
        <w:t xml:space="preserve"> condition, to promote economic growth</w:t>
      </w:r>
      <w:r w:rsidRPr="00C162CF">
        <w:rPr>
          <w:sz w:val="16"/>
        </w:rPr>
        <w:t>.</w:t>
      </w:r>
    </w:p>
    <w:p w14:paraId="62AE84D9" w14:textId="77777777" w:rsidR="006A2E63" w:rsidRDefault="006A2E63" w:rsidP="006A2E63">
      <w:pPr>
        <w:pStyle w:val="Heading4"/>
      </w:pPr>
      <w:r>
        <w:t>Endless future cases and delayed rulings, clogging the courts</w:t>
      </w:r>
    </w:p>
    <w:p w14:paraId="5C2B52D2" w14:textId="77777777" w:rsidR="006A2E63" w:rsidRDefault="006A2E63" w:rsidP="006A2E63">
      <w:r>
        <w:t xml:space="preserve">Dave </w:t>
      </w:r>
      <w:r w:rsidRPr="00731EAC">
        <w:rPr>
          <w:rStyle w:val="Style13ptBold"/>
        </w:rPr>
        <w:t>Danforth, 7-25</w:t>
      </w:r>
      <w:r>
        <w:t>.</w:t>
      </w:r>
      <w:r w:rsidRPr="00A337A7">
        <w:t xml:space="preserve"> </w:t>
      </w:r>
      <w:r>
        <w:t xml:space="preserve">Aspen Daily News columnist, </w:t>
      </w:r>
      <w:r w:rsidRPr="00A337A7">
        <w:t>A founder of the Aspen Daily News.</w:t>
      </w:r>
      <w:r>
        <w:t xml:space="preserve"> “Danforth: Antitrust laws buried under layers of complexity.” Jul 25, 2021. </w:t>
      </w:r>
      <w:r w:rsidRPr="003E67B8">
        <w:t>https://www.aspendailynews.com/opinion/danforth-antitrust-laws-buried-under-layers-of-complexity/article_aa9916fa-ecdf-11eb-a815-73afcf72ee6d.html</w:t>
      </w:r>
    </w:p>
    <w:p w14:paraId="051521E7" w14:textId="77777777" w:rsidR="006A2E63" w:rsidRPr="00A337A7" w:rsidRDefault="006A2E63" w:rsidP="006A2E63">
      <w:r w:rsidRPr="003E67B8">
        <w:rPr>
          <w:sz w:val="16"/>
          <w:szCs w:val="16"/>
        </w:rPr>
        <w:t>In 1981, David Palmer, a lawyer for the Aspen Skiing Co., had a problem. Back then</w:t>
      </w:r>
      <w:r>
        <w:t xml:space="preserve">, </w:t>
      </w:r>
      <w:r w:rsidRPr="007F08A2">
        <w:rPr>
          <w:u w:val="single"/>
        </w:rPr>
        <w:t xml:space="preserve">the “SkiCorp” </w:t>
      </w:r>
      <w:r w:rsidRPr="007F08A2">
        <w:rPr>
          <w:sz w:val="16"/>
          <w:szCs w:val="16"/>
        </w:rPr>
        <w:t xml:space="preserve">didn’t own all four Aspen ski areas, but only three: Ajax (Aspen Mountain), Buttermilk, and Snowmass. The fourth — Aspen Highlands — was separately owned and was on the warpath against the Ski Corp. Its owner, Whip Jones, had convinced a Denver federal jury that the SkiCorp, was bent on a bold, bad-faith bid to monopolize the Aspen skiing market. To corner the market, the SkiCorp, led by D.R.C. “Darcy” Brown, had manipulated the pricing of an all-Aspen ticket to severely harm Highlands. The jury, on June 18, agreed. It awarded what today would seem chump change — $7.5 million to Highlands. To appeal the ruling, Palmer would need a novel argument: that the Aspen market couldn’t be monopolized. If he could show that, he could re-argue a case on its way to the U.S. Supreme Court. Palmer had to hope nobody in Aspen would read his words. The Aspen skiing world was built on the notion that Aspen was unique. There is only one Aspen. Nobody can copy it. Hogwash, Palmer argued in a brief only judges were supposed to read. Aspen ski services aren’t at all unique, he wrote. Services available to Aspen skiers “are neither unique nor in any way different from the services provided by Vail, Crested Butte, Steamboat Springs, Heavenly Valley, Jackson Hole and Lake Tahoe.” The argument wouldn’t win the </w:t>
      </w:r>
      <w:r w:rsidRPr="007F08A2">
        <w:rPr>
          <w:u w:val="single"/>
        </w:rPr>
        <w:t>case,</w:t>
      </w:r>
      <w:r w:rsidRPr="007F08A2">
        <w:rPr>
          <w:sz w:val="16"/>
          <w:szCs w:val="16"/>
        </w:rPr>
        <w:t xml:space="preserve"> but</w:t>
      </w:r>
      <w:r w:rsidRPr="007F08A2">
        <w:t xml:space="preserve"> </w:t>
      </w:r>
      <w:r w:rsidRPr="007F08A2">
        <w:rPr>
          <w:u w:val="single"/>
        </w:rPr>
        <w:t xml:space="preserve">it advanced it to the highest court. It also showed how </w:t>
      </w:r>
      <w:r w:rsidRPr="00731EAC">
        <w:rPr>
          <w:b/>
          <w:bCs/>
          <w:highlight w:val="cyan"/>
          <w:u w:val="single"/>
        </w:rPr>
        <w:t>antitrust laws get so complex</w:t>
      </w:r>
      <w:r w:rsidRPr="002D6D55">
        <w:rPr>
          <w:highlight w:val="cyan"/>
          <w:u w:val="single"/>
        </w:rPr>
        <w:t xml:space="preserve"> they’re hard to understand.</w:t>
      </w:r>
      <w:r>
        <w:t xml:space="preserve"> </w:t>
      </w:r>
      <w:r w:rsidRPr="007F08A2">
        <w:rPr>
          <w:u w:val="single"/>
        </w:rPr>
        <w:t>The case illustrates the rough sledding that antitrust warriors will face as the Biden administration hopes to reawaken a Justice Department slumbering over the last four years</w:t>
      </w:r>
      <w:r w:rsidRPr="007F08A2">
        <w:t xml:space="preserve">. </w:t>
      </w:r>
      <w:r w:rsidRPr="007F08A2">
        <w:rPr>
          <w:sz w:val="16"/>
          <w:szCs w:val="16"/>
        </w:rPr>
        <w:t>It sees</w:t>
      </w:r>
      <w:r w:rsidRPr="00731EAC">
        <w:rPr>
          <w:sz w:val="16"/>
          <w:szCs w:val="16"/>
        </w:rPr>
        <w:t xml:space="preserve"> a new frontier in high-tech titans. The Aspen case eventually reached the Supreme Court in March of 1985. The justices had no dispute, ruling 8-0 for Highlands. In later years, the Aspen Skiing Co. would “monopolize” the market the easy way: it simply bought Highlands. The case showed how</w:t>
      </w:r>
      <w:r>
        <w:t xml:space="preserve"> </w:t>
      </w:r>
      <w:r w:rsidRPr="00AF1230">
        <w:rPr>
          <w:b/>
          <w:bCs/>
          <w:highlight w:val="cyan"/>
          <w:u w:val="single"/>
        </w:rPr>
        <w:t>simple concepts of ­monopoly law can get bogged down when buried under years of subsequent court rulings</w:t>
      </w:r>
      <w:r>
        <w:t xml:space="preserve">. </w:t>
      </w:r>
      <w:r w:rsidRPr="00731EAC">
        <w:rPr>
          <w:sz w:val="16"/>
          <w:szCs w:val="16"/>
        </w:rPr>
        <w:t>They all sought to clarify what Congress meant in 1892 when it outlawed any “combination or conspiracy in restraint of trade.” The law has been used by trust-busters seeking to break up everything from industrial complexes to a phone company. Along the way, it has</w:t>
      </w:r>
      <w:r>
        <w:t xml:space="preserve"> </w:t>
      </w:r>
      <w:r w:rsidRPr="008E19BB">
        <w:rPr>
          <w:b/>
          <w:bCs/>
          <w:highlight w:val="cyan"/>
          <w:u w:val="single"/>
        </w:rPr>
        <w:t>spawned a flock of subsequent court rulings</w:t>
      </w:r>
      <w:r>
        <w:t xml:space="preserve">, </w:t>
      </w:r>
      <w:r w:rsidRPr="00731EAC">
        <w:rPr>
          <w:sz w:val="16"/>
          <w:szCs w:val="16"/>
        </w:rPr>
        <w:t>citing concepts from the “essential facilities doctrine” to “duty to deal” and “predatory pricing” as warning signs of where monopolies might lurk. The Aspen case stands out. Nobody doubted that the “SkiCorp” wanted to injure Highlands when it decided, around 1977, to change the “cut” of the court-ordered joint four-area ticket unilaterally. Highlands had traditionally received about 19 percent of sales when the SkiCorp decided to drop it to 15 percent. Highlands was bound to be hurt, but the SkiCorp was adamant. It resented Jones and Highlands for running an inferior ski area with clunky lifts, piggy-backing on slick marketing largely produced by the SkiCorp. Palmer and the SkiCorp argued to the Supreme Court that they had no duty to cooperate — a legal concept — with a lower-class competitor. Unfortunately, the SkiCorp sabotaged its argument with</w:t>
      </w:r>
      <w:r>
        <w:t xml:space="preserve"> </w:t>
      </w:r>
      <w:r w:rsidRPr="008E19BB">
        <w:rPr>
          <w:highlight w:val="cyan"/>
          <w:u w:val="single"/>
        </w:rPr>
        <w:t>a series of “</w:t>
      </w:r>
      <w:r w:rsidRPr="00731EAC">
        <w:rPr>
          <w:b/>
          <w:bCs/>
          <w:highlight w:val="cyan"/>
          <w:u w:val="single"/>
        </w:rPr>
        <w:t>dirty tricks”</w:t>
      </w:r>
      <w:r w:rsidRPr="008E19BB">
        <w:rPr>
          <w:u w:val="single"/>
        </w:rPr>
        <w:t xml:space="preserve"> </w:t>
      </w:r>
      <w:r w:rsidRPr="00731EAC">
        <w:rPr>
          <w:sz w:val="16"/>
          <w:szCs w:val="16"/>
        </w:rPr>
        <w:t xml:space="preserve">aimed at Highlands. In one infamous example, it produced a batch of Aspen skiing maps from which Highlands was simply air-brushed </w:t>
      </w:r>
      <w:r w:rsidRPr="007F08A2">
        <w:rPr>
          <w:sz w:val="16"/>
          <w:szCs w:val="16"/>
        </w:rPr>
        <w:t>away</w:t>
      </w:r>
      <w:r w:rsidRPr="007F08A2">
        <w:t xml:space="preserve">. </w:t>
      </w:r>
      <w:r w:rsidRPr="007F08A2">
        <w:rPr>
          <w:u w:val="single"/>
        </w:rPr>
        <w:t xml:space="preserve">Nobody doubted that the Ski Corp and the headstrong Darcy Brown were out to get Jones and Highlands. But they fumbled, and their </w:t>
      </w:r>
      <w:r w:rsidRPr="00BF1FC4">
        <w:rPr>
          <w:highlight w:val="cyan"/>
          <w:u w:val="single"/>
        </w:rPr>
        <w:t xml:space="preserve">arguments </w:t>
      </w:r>
      <w:r w:rsidRPr="00731EAC">
        <w:rPr>
          <w:b/>
          <w:bCs/>
          <w:highlight w:val="cyan"/>
          <w:u w:val="single"/>
        </w:rPr>
        <w:t>were buried</w:t>
      </w:r>
      <w:r w:rsidRPr="00BF1FC4">
        <w:rPr>
          <w:highlight w:val="cyan"/>
          <w:u w:val="single"/>
        </w:rPr>
        <w:t xml:space="preserve"> by the finer points of antitrust law</w:t>
      </w:r>
      <w:r w:rsidRPr="007F08A2">
        <w:rPr>
          <w:u w:val="single"/>
        </w:rPr>
        <w:t>.</w:t>
      </w:r>
      <w:r w:rsidRPr="007F08A2">
        <w:t xml:space="preserve"> </w:t>
      </w:r>
      <w:r w:rsidRPr="007F08A2">
        <w:rPr>
          <w:u w:val="single"/>
        </w:rPr>
        <w:t xml:space="preserve">A similar episode arose in </w:t>
      </w:r>
      <w:r w:rsidRPr="007F08A2">
        <w:rPr>
          <w:sz w:val="16"/>
          <w:szCs w:val="16"/>
          <w:u w:val="single"/>
        </w:rPr>
        <w:t>1993</w:t>
      </w:r>
      <w:r w:rsidRPr="007F08A2">
        <w:rPr>
          <w:sz w:val="16"/>
          <w:szCs w:val="16"/>
        </w:rPr>
        <w:t xml:space="preserve"> involving another strong figure: Robert Crandall, then CEO of</w:t>
      </w:r>
      <w:r w:rsidRPr="007F08A2">
        <w:t xml:space="preserve"> </w:t>
      </w:r>
      <w:r w:rsidRPr="007F08A2">
        <w:rPr>
          <w:u w:val="single"/>
        </w:rPr>
        <w:t>American Airlines</w:t>
      </w:r>
      <w:r w:rsidRPr="007F08A2">
        <w:rPr>
          <w:sz w:val="16"/>
          <w:szCs w:val="16"/>
        </w:rPr>
        <w:t>. The company</w:t>
      </w:r>
      <w:r w:rsidRPr="007F08A2">
        <w:t xml:space="preserve"> </w:t>
      </w:r>
      <w:r w:rsidRPr="007F08A2">
        <w:rPr>
          <w:u w:val="single"/>
        </w:rPr>
        <w:t>had been sued</w:t>
      </w:r>
      <w:r w:rsidRPr="007F08A2">
        <w:t xml:space="preserve"> </w:t>
      </w:r>
      <w:r w:rsidRPr="007F08A2">
        <w:rPr>
          <w:sz w:val="16"/>
          <w:szCs w:val="16"/>
        </w:rPr>
        <w:t>by Northwest and Continental — two competitors — for predatory pricing. Crandall, the competitors argued, had sharply cut fares in the summer of 1992 in a bid to hurt the competitors and force them under. A federal jury convened</w:t>
      </w:r>
      <w:r w:rsidRPr="00731EAC">
        <w:rPr>
          <w:sz w:val="16"/>
          <w:szCs w:val="16"/>
        </w:rPr>
        <w:t xml:space="preserve"> in Galveston, Texas to hear the case. As in the Aspen case, the facts seemed clear as a bell. Crandall, a legendary and fiery CEO, had cut fares to retaliate against competitors for irritating fare cuts of their own. Wagers popped up in the gallery. Would Crandall throw a temper tantrum in court? But the case got sidetracked by a judge who, in a bid to write a road map for the jury, embedded a roadside bomb. Which “city-pairs,” the judge demanded the jury answer, did American intend to monopolize? The jury, having spent a week on the case, was thrown by the judge’s question. It decided a few hours into deliberating that it couldn’t answer, thus ruling in American’s favor. The</w:t>
      </w:r>
      <w:r>
        <w:t xml:space="preserve"> </w:t>
      </w:r>
      <w:r w:rsidRPr="00BF1FC4">
        <w:rPr>
          <w:highlight w:val="cyan"/>
          <w:u w:val="single"/>
        </w:rPr>
        <w:t xml:space="preserve">simple retaliation got buried </w:t>
      </w:r>
      <w:r w:rsidRPr="007F08A2">
        <w:rPr>
          <w:u w:val="single"/>
        </w:rPr>
        <w:t>by clouds of antitrust rulings.</w:t>
      </w:r>
    </w:p>
    <w:p w14:paraId="16C245B4" w14:textId="77777777" w:rsidR="006A2E63" w:rsidRDefault="006A2E63" w:rsidP="006A2E63">
      <w:pPr>
        <w:pStyle w:val="Heading4"/>
      </w:pPr>
      <w:r>
        <w:lastRenderedPageBreak/>
        <w:t>3. Expanding reach of antitrust law = more court cases, clogs the courts</w:t>
      </w:r>
    </w:p>
    <w:p w14:paraId="35F8D95E" w14:textId="77777777" w:rsidR="006A2E63" w:rsidRPr="005359C7" w:rsidRDefault="006A2E63" w:rsidP="006A2E63">
      <w:r w:rsidRPr="005359C7">
        <w:t xml:space="preserve">Thomas A. </w:t>
      </w:r>
      <w:r w:rsidRPr="005359C7">
        <w:rPr>
          <w:rStyle w:val="Style13ptBold"/>
        </w:rPr>
        <w:t>Lambert, 20.</w:t>
      </w:r>
      <w:r w:rsidRPr="005359C7">
        <w:t xml:space="preserve"> Thomas A. Lambert is the Wall Chair in Corporate Law and Governance and Professor of Law at Mizzou. “The Case Against Legislative Reform of U.S. Antitrust Doctrine.” Legal Studies Research Paper Series Research Paper No. 2020-13. https://www.competitionpolicyinternational.com/wp-content/uploads/2020/07/Lambert-Submission.pdf</w:t>
      </w:r>
    </w:p>
    <w:p w14:paraId="26B7AFDC" w14:textId="77777777" w:rsidR="006A2E63" w:rsidRDefault="006A2E63" w:rsidP="006A2E63">
      <w:pPr>
        <w:rPr>
          <w:u w:val="single"/>
        </w:rPr>
      </w:pPr>
      <w:r w:rsidRPr="003659AB">
        <w:rPr>
          <w:sz w:val="16"/>
          <w:szCs w:val="16"/>
        </w:rPr>
        <w:t>The courts have responded by positing (mainly) standards—not rules—for determining the legality of challenged business practices.5 They have interpreted Section 1 of the Sherman Act to forbid agreements that unreasonably restrain trade and Section 2 to condemn unreasonably exclusionary unilateral conduct by firms possessing market power.6 In both cases, reasonableness is determined by assessing the actual or likely effect of the challenged behavior on quality-adjusted market output.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Courts have posited different standards for different types of business behavior, calibrating them (by adjusting the elements of liability, burdens of proof, available defenses, etc.) to reflect judicial experience and economic learning.</w:t>
      </w:r>
      <w:r w:rsidRPr="003659AB">
        <w:rPr>
          <w:sz w:val="16"/>
          <w:szCs w:val="16"/>
          <w:u w:val="single"/>
        </w:rPr>
        <w:t xml:space="preserve"> </w:t>
      </w:r>
      <w:r w:rsidRPr="003659AB">
        <w:rPr>
          <w:sz w:val="16"/>
          <w:szCs w:val="16"/>
        </w:rPr>
        <w:t>In so doing, the courts have been rightly concerned with the costs of the standards they set. One set of relevant costs consists of the welfare losses that result when a standard makes a mistake on liability. The behaviors antitrust polices—agreements that restrain trade, single-firm acts that make life hard for rivals, business combinations—can sometimes enhance market output and sometimes reduce it.7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Both false convictions (Type I errors) and false acquittals (Type II errors) generate losses</w:t>
      </w:r>
      <w:r>
        <w:t xml:space="preserve">. </w:t>
      </w:r>
      <w:r w:rsidRPr="003659AB">
        <w:rPr>
          <w:highlight w:val="cyan"/>
          <w:u w:val="single"/>
        </w:rPr>
        <w:t xml:space="preserve">In addition to </w:t>
      </w:r>
      <w:r w:rsidRPr="003659AB">
        <w:rPr>
          <w:u w:val="single"/>
        </w:rPr>
        <w:t xml:space="preserve">these so-called </w:t>
      </w:r>
      <w:r w:rsidRPr="003659AB">
        <w:rPr>
          <w:highlight w:val="cyan"/>
          <w:u w:val="single"/>
        </w:rPr>
        <w:t>“error costs,”</w:t>
      </w:r>
      <w:r>
        <w:t xml:space="preserve"> </w:t>
      </w:r>
      <w:r w:rsidRPr="00A337D8">
        <w:rPr>
          <w:sz w:val="16"/>
          <w:szCs w:val="16"/>
        </w:rPr>
        <w:t>regulating competitive mixed bags entails significant costs of simply deciding whether contemplated or actual conduct is forbidden or permitted. Such</w:t>
      </w:r>
      <w:r>
        <w:t xml:space="preserve"> “</w:t>
      </w:r>
      <w:r w:rsidRPr="00227D28">
        <w:rPr>
          <w:highlight w:val="cyan"/>
          <w:u w:val="single"/>
        </w:rPr>
        <w:t>decision costs” must be borne by</w:t>
      </w:r>
      <w:r>
        <w:t xml:space="preserve"> </w:t>
      </w:r>
      <w:r w:rsidRPr="00A337D8">
        <w:rPr>
          <w:sz w:val="16"/>
          <w:szCs w:val="16"/>
        </w:rPr>
        <w:t>business planners (who are attempting to avoid liability), by litigating parties (who are trying to prove their case), and by</w:t>
      </w:r>
      <w:r>
        <w:t xml:space="preserve"> </w:t>
      </w:r>
      <w:r w:rsidRPr="003659AB">
        <w:rPr>
          <w:b/>
          <w:bCs/>
          <w:highlight w:val="cyan"/>
          <w:u w:val="single"/>
        </w:rPr>
        <w:t xml:space="preserve">adjudicators </w:t>
      </w:r>
      <w:r w:rsidRPr="007F08A2">
        <w:rPr>
          <w:b/>
          <w:bCs/>
          <w:u w:val="single"/>
        </w:rPr>
        <w:t>(who must decide whether the law has been broken</w:t>
      </w:r>
      <w:r w:rsidRPr="007F08A2">
        <w:t xml:space="preserve">). </w:t>
      </w:r>
      <w:r w:rsidRPr="007F08A2">
        <w:rPr>
          <w:sz w:val="16"/>
          <w:szCs w:val="16"/>
        </w:rPr>
        <w:t>Type I error costs, Type II error costs, and decision costs are intertwined. If courts try to reduce the risk of false conviction (Type I error) by making it harder for a plaintiff to establish liability or easier for a defendant to make out a defense, they will increase the risk of false acquittal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As in a game of whack-a-mole, driving down costs in one area will cause them to rise elsewhere. In light of the inevitable and intertwined costs that will result from any effort to police market power-creating conduct,</w:t>
      </w:r>
      <w:r w:rsidRPr="007F08A2">
        <w:t xml:space="preserve"> </w:t>
      </w:r>
      <w:r w:rsidRPr="007F08A2">
        <w:rPr>
          <w:u w:val="single"/>
        </w:rPr>
        <w:t>antitrust standards should be crafted so as to minimize the sum of error and decision costs</w:t>
      </w:r>
      <w:r w:rsidRPr="007F08A2">
        <w:t xml:space="preserve">. </w:t>
      </w:r>
      <w:r w:rsidRPr="007F08A2">
        <w:rPr>
          <w:sz w:val="16"/>
          <w:szCs w:val="16"/>
        </w:rPr>
        <w:t>The institutions charged with crafting antitrust policies—under the status quo, the courts—should not strive to prevent every anticompetitive act, to allow every procompetitive one, or to keep the rules as simple as possible. In keeping with Voltaire’s prudent maxim, “the perfect is the enemy of the good,” they should eschew perfection along any single dimension in favor of overall optimization. Such an approach ensures that antitrust accomplishes as much good as possible.</w:t>
      </w:r>
      <w:r w:rsidRPr="007F08A2">
        <w:rPr>
          <w:sz w:val="16"/>
          <w:szCs w:val="16"/>
          <w:u w:val="single"/>
        </w:rPr>
        <w:t xml:space="preserve"> </w:t>
      </w:r>
      <w:r w:rsidRPr="007F08A2">
        <w:rPr>
          <w:sz w:val="16"/>
          <w:szCs w:val="16"/>
        </w:rPr>
        <w:t>As I have elsewhere documented, this prudent approach has largely been embraced by the U.S. Supreme Court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w:t>
      </w:r>
      <w:r w:rsidRPr="007F08A2">
        <w:t xml:space="preserve"> </w:t>
      </w:r>
      <w:r w:rsidRPr="007F08A2">
        <w:rPr>
          <w:u w:val="single"/>
        </w:rPr>
        <w:t>the system as a whole is sound</w:t>
      </w:r>
      <w:r w:rsidRPr="007F08A2">
        <w:t xml:space="preserve">, </w:t>
      </w:r>
      <w:r w:rsidRPr="007F08A2">
        <w:rPr>
          <w:sz w:val="16"/>
          <w:szCs w:val="16"/>
        </w:rPr>
        <w:t>and one would certainly expect the doctrine to evolve in a salutary direction. With respect to mergers and other business combinations, the judicial precedents are less sound, largely because few merger decisions are appealed to allow for an updating of controlling precedents in light of current economic understanding. In the merger context, though, the federal enforcement agencies (the Federal Trade Commission and the Antitrust Division of the U.S. Department of Justice) have taken the lead in updating the standards so as to minimize the sum of error and decision costs; the agencies’ enforcement guidelines, crafted with an eye toward optimizing antitrust interventions and regularly updated to reflect new economic learning, have been extremely influential among the lower courts and have largely remedied the deficiencies in controlling precedents. To summarize this section</w:t>
      </w:r>
      <w:r w:rsidRPr="007F08A2">
        <w:t xml:space="preserve">, </w:t>
      </w:r>
      <w:r w:rsidRPr="007F08A2">
        <w:rPr>
          <w:b/>
          <w:bCs/>
          <w:u w:val="single"/>
        </w:rPr>
        <w:t>any effort to regulate potentially market power-creating conduct</w:t>
      </w:r>
      <w:r w:rsidRPr="007F08A2">
        <w:rPr>
          <w:u w:val="single"/>
        </w:rPr>
        <w:t xml:space="preserve"> (collusion, exclusionary conduct, business combinations) </w:t>
      </w:r>
      <w:r w:rsidRPr="007F08A2">
        <w:rPr>
          <w:b/>
          <w:bCs/>
          <w:u w:val="single"/>
        </w:rPr>
        <w:t>is sure to create some</w:t>
      </w:r>
      <w:r w:rsidRPr="007F08A2">
        <w:rPr>
          <w:u w:val="single"/>
        </w:rPr>
        <w:t xml:space="preserve"> </w:t>
      </w:r>
      <w:r w:rsidRPr="00CD5154">
        <w:rPr>
          <w:highlight w:val="cyan"/>
          <w:u w:val="single"/>
        </w:rPr>
        <w:t>losses in terms of errors</w:t>
      </w:r>
      <w:r w:rsidRPr="00CD5154">
        <w:rPr>
          <w:u w:val="single"/>
        </w:rPr>
        <w:t xml:space="preserve"> </w:t>
      </w:r>
      <w:r>
        <w:t>(</w:t>
      </w:r>
      <w:r w:rsidRPr="00B431AD">
        <w:rPr>
          <w:u w:val="single"/>
        </w:rPr>
        <w:t>wrongful acquittals of harmful behavior and wrongful convictions of beneficial conduct)</w:t>
      </w:r>
      <w:r>
        <w:t xml:space="preserve"> </w:t>
      </w:r>
      <w:r w:rsidRPr="00CD5154">
        <w:rPr>
          <w:highlight w:val="cyan"/>
          <w:u w:val="single"/>
        </w:rPr>
        <w:t xml:space="preserve">and </w:t>
      </w:r>
      <w:r w:rsidRPr="00A337D8">
        <w:rPr>
          <w:b/>
          <w:bCs/>
          <w:highlight w:val="cyan"/>
          <w:u w:val="single"/>
        </w:rPr>
        <w:t>administrative costs</w:t>
      </w:r>
      <w:r>
        <w:t xml:space="preserve">. </w:t>
      </w:r>
      <w:r w:rsidRPr="00CD5154">
        <w:rPr>
          <w:highlight w:val="cyan"/>
          <w:u w:val="single"/>
        </w:rPr>
        <w:t xml:space="preserve">The approach currently prevailing </w:t>
      </w:r>
      <w:r w:rsidRPr="007F08A2">
        <w:rPr>
          <w:u w:val="single"/>
        </w:rPr>
        <w:t>under the federal antitrust laws</w:t>
      </w:r>
      <w:r w:rsidRPr="007F08A2">
        <w:t>—</w:t>
      </w:r>
      <w:r w:rsidRPr="007F08A2">
        <w:rPr>
          <w:sz w:val="16"/>
          <w:szCs w:val="16"/>
        </w:rPr>
        <w:t>an output-focused, standards-based, common law approach under which courts craft policies in light of evolving understandings of economics and with an eye toward minimizing the sum of error and decisi</w:t>
      </w:r>
      <w:r w:rsidRPr="003659AB">
        <w:rPr>
          <w:sz w:val="16"/>
          <w:szCs w:val="16"/>
        </w:rPr>
        <w:t>on costs</w:t>
      </w:r>
      <w:r>
        <w:t>—</w:t>
      </w:r>
      <w:r w:rsidRPr="00CD5154">
        <w:rPr>
          <w:highlight w:val="cyan"/>
          <w:u w:val="single"/>
        </w:rPr>
        <w:t xml:space="preserve">is </w:t>
      </w:r>
      <w:r w:rsidRPr="007F08A2">
        <w:rPr>
          <w:u w:val="single"/>
        </w:rPr>
        <w:t>generally</w:t>
      </w:r>
      <w:r w:rsidRPr="00CD5154">
        <w:rPr>
          <w:highlight w:val="cyan"/>
          <w:u w:val="single"/>
        </w:rPr>
        <w:t xml:space="preserve"> working well</w:t>
      </w:r>
      <w:r>
        <w:rPr>
          <w:u w:val="single"/>
        </w:rPr>
        <w:t>.</w:t>
      </w:r>
    </w:p>
    <w:p w14:paraId="76F10E45" w14:textId="77777777" w:rsidR="006A2E63" w:rsidRPr="00BE0E18" w:rsidRDefault="006A2E63" w:rsidP="006A2E63">
      <w:pPr>
        <w:pStyle w:val="Heading4"/>
        <w:rPr>
          <w:rFonts w:cs="Arial"/>
        </w:rPr>
      </w:pPr>
      <w:r w:rsidRPr="00BE0E18">
        <w:rPr>
          <w:rFonts w:cs="Arial"/>
        </w:rPr>
        <w:lastRenderedPageBreak/>
        <w:t xml:space="preserve">No cyber impact---every scenario is </w:t>
      </w:r>
      <w:r w:rsidRPr="00BE0E18">
        <w:rPr>
          <w:rFonts w:cs="Arial"/>
          <w:u w:val="single"/>
        </w:rPr>
        <w:t>empirically denied</w:t>
      </w:r>
      <w:r w:rsidRPr="00BE0E18">
        <w:rPr>
          <w:rFonts w:cs="Arial"/>
        </w:rPr>
        <w:t>.</w:t>
      </w:r>
      <w:r>
        <w:rPr>
          <w:rFonts w:cs="Arial"/>
        </w:rPr>
        <w:t xml:space="preserve"> That’s Lewis AND…</w:t>
      </w:r>
    </w:p>
    <w:p w14:paraId="18BD63C1" w14:textId="77777777" w:rsidR="006A2E63" w:rsidRPr="00BE0E18" w:rsidRDefault="006A2E63" w:rsidP="006A2E63">
      <w:pPr>
        <w:rPr>
          <w:rFonts w:eastAsia="Calibri"/>
        </w:rPr>
      </w:pPr>
      <w:r w:rsidRPr="00BE0E18">
        <w:rPr>
          <w:rFonts w:eastAsia="Calibri"/>
        </w:rPr>
        <w:t xml:space="preserve">James Andrew </w:t>
      </w:r>
      <w:r w:rsidRPr="00BE0E18">
        <w:rPr>
          <w:rStyle w:val="Style13ptBold"/>
        </w:rPr>
        <w:t>Lewis 18</w:t>
      </w:r>
      <w:r w:rsidRPr="00BE0E18">
        <w:rPr>
          <w:rFonts w:eastAsia="Calibri"/>
        </w:rPr>
        <w:t xml:space="preserve"> senior vice president at the Center for Strategic and International Studies, Ph.D. from the University of Chicago, January 2018, “Rethinking Cybersecurity: Strategy, Mass Effect, and States,” </w:t>
      </w:r>
      <w:hyperlink r:id="rId16" w:history="1">
        <w:r w:rsidRPr="00BE0E18">
          <w:rPr>
            <w:rFonts w:eastAsia="Calibri"/>
          </w:rPr>
          <w:t>https://espas.secure.europarl.europa.eu/orbis/sites/default/files/generated/document/en/180108_Lewis_ReconsideringCybersecurity_Web.pdf</w:t>
        </w:r>
      </w:hyperlink>
      <w:r w:rsidRPr="00BE0E18">
        <w:rPr>
          <w:rFonts w:eastAsia="Calibri"/>
        </w:rPr>
        <w:t>, p. 7-11</w:t>
      </w:r>
    </w:p>
    <w:p w14:paraId="34A8B22A" w14:textId="77777777" w:rsidR="006A2E63" w:rsidRPr="00BE0E18" w:rsidRDefault="006A2E63" w:rsidP="006A2E63">
      <w:pPr>
        <w:rPr>
          <w:rFonts w:eastAsia="Calibri"/>
          <w:sz w:val="16"/>
        </w:rPr>
      </w:pPr>
      <w:r w:rsidRPr="00BE0E18">
        <w:rPr>
          <w:rFonts w:eastAsia="Calibri"/>
          <w:u w:val="single"/>
        </w:rPr>
        <w:t xml:space="preserve">The most dangerous and damaging attacks required resources and engineering knowledge that are </w:t>
      </w:r>
      <w:r w:rsidRPr="00BE0E18">
        <w:rPr>
          <w:rFonts w:eastAsia="Calibri"/>
          <w:b/>
          <w:iCs/>
          <w:u w:val="single"/>
        </w:rPr>
        <w:t>beyond the capabilities of nonstate actors</w:t>
      </w:r>
      <w:r w:rsidRPr="00BE0E18">
        <w:rPr>
          <w:rFonts w:eastAsia="Calibri"/>
          <w:sz w:val="16"/>
        </w:rPr>
        <w:t xml:space="preserve">, </w:t>
      </w:r>
      <w:r w:rsidRPr="00BE0E18">
        <w:rPr>
          <w:rFonts w:eastAsia="Calibri"/>
          <w:u w:val="single"/>
        </w:rPr>
        <w:t>and those who possess such capabilities consider their use in the context of some larger strategy to achieve national goals</w:t>
      </w:r>
      <w:r w:rsidRPr="00BE0E18">
        <w:rPr>
          <w:rFonts w:eastAsia="Calibri"/>
          <w:sz w:val="16"/>
        </w:rPr>
        <w:t xml:space="preserve">. </w:t>
      </w:r>
      <w:r w:rsidRPr="00BE0E18">
        <w:rPr>
          <w:rFonts w:eastAsia="Calibri"/>
          <w:u w:val="single"/>
        </w:rPr>
        <w:t>Precision and predictability</w:t>
      </w:r>
      <w:r w:rsidRPr="00BE0E18">
        <w:rPr>
          <w:rFonts w:eastAsia="Calibri"/>
          <w:sz w:val="16"/>
        </w:rPr>
        <w:t>—always desirable in offensive operations in order to provide assured effect and economy of force—</w:t>
      </w:r>
      <w:r w:rsidRPr="00BE0E18">
        <w:rPr>
          <w:rFonts w:eastAsia="Calibri"/>
          <w:u w:val="single"/>
        </w:rPr>
        <w:t xml:space="preserve">suggest that the </w:t>
      </w:r>
      <w:r w:rsidRPr="00BE0E18">
        <w:rPr>
          <w:rFonts w:eastAsia="Calibri"/>
          <w:highlight w:val="cyan"/>
          <w:u w:val="single"/>
        </w:rPr>
        <w:t>risk of collateral damage is small</w:t>
      </w:r>
      <w:r w:rsidRPr="00BE0E18">
        <w:rPr>
          <w:rFonts w:eastAsia="Calibri"/>
          <w:u w:val="single"/>
        </w:rPr>
        <w:t>er than we assume,</w:t>
      </w:r>
      <w:r w:rsidRPr="00BE0E18">
        <w:rPr>
          <w:rFonts w:eastAsia="Calibri"/>
          <w:sz w:val="16"/>
        </w:rPr>
        <w:t xml:space="preserve"> and with this, </w:t>
      </w:r>
      <w:r w:rsidRPr="00BE0E18">
        <w:rPr>
          <w:rFonts w:eastAsia="Calibri"/>
          <w:u w:val="single"/>
        </w:rPr>
        <w:t xml:space="preserve">so is the risk of indiscriminate or mass effect. </w:t>
      </w:r>
      <w:r w:rsidRPr="00BE0E18">
        <w:rPr>
          <w:rFonts w:eastAsia="Calibri"/>
          <w:sz w:val="16"/>
        </w:rPr>
        <w:t xml:space="preserve">State Use of Cyber Attack Is Consistent with Larger Strategic Aims Based on a review of state actions to date, </w:t>
      </w:r>
      <w:r w:rsidRPr="00BE0E18">
        <w:rPr>
          <w:rFonts w:eastAsia="Calibri"/>
          <w:u w:val="single"/>
        </w:rPr>
        <w:t>cyber operations give countries a new way to implement existing policies rather than leading them to adopt new policy or strategies.</w:t>
      </w:r>
      <w:r w:rsidRPr="00BE0E18">
        <w:rPr>
          <w:rFonts w:eastAsia="Calibri"/>
          <w:sz w:val="16"/>
        </w:rPr>
        <w:t xml:space="preserve"> State opponents use cyber techniques in ways consistent with their national strategies and objectives. But for now, </w:t>
      </w:r>
      <w:r w:rsidRPr="00BE0E18">
        <w:rPr>
          <w:rFonts w:eastAsia="Calibri"/>
          <w:u w:val="single"/>
        </w:rPr>
        <w:t xml:space="preserve">cyber may be best explained as an addition to the existing portfolio of tools available to nations. </w:t>
      </w:r>
      <w:r w:rsidRPr="00BE0E18">
        <w:rPr>
          <w:rFonts w:eastAsia="Calibri"/>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BE0E18">
        <w:rPr>
          <w:rFonts w:eastAsia="Calibri"/>
          <w:u w:val="single"/>
        </w:rPr>
        <w:t xml:space="preserve">Cyber operations provide unparalleled access to targets, and the only constraint on attackers is the </w:t>
      </w:r>
      <w:r w:rsidRPr="00BE0E18">
        <w:rPr>
          <w:rFonts w:eastAsia="Calibri"/>
          <w:b/>
          <w:iCs/>
          <w:u w:val="single"/>
        </w:rPr>
        <w:t>risk of retaliation</w:t>
      </w:r>
      <w:r w:rsidRPr="00BE0E18">
        <w:rPr>
          <w:rFonts w:eastAsia="Calibri"/>
          <w:sz w:val="16"/>
        </w:rPr>
        <w:t>—</w:t>
      </w:r>
      <w:r w:rsidRPr="00BE0E18">
        <w:rPr>
          <w:rFonts w:eastAsia="Calibri"/>
          <w:u w:val="single"/>
        </w:rPr>
        <w:t xml:space="preserve">a risk they manage by </w:t>
      </w:r>
      <w:r w:rsidRPr="00BE0E18">
        <w:rPr>
          <w:rFonts w:eastAsia="Calibri"/>
          <w:b/>
          <w:iCs/>
          <w:u w:val="single"/>
        </w:rPr>
        <w:t>avoiding actions that would provoke</w:t>
      </w:r>
      <w:r w:rsidRPr="00BE0E18">
        <w:rPr>
          <w:rFonts w:eastAsia="Calibri"/>
          <w:u w:val="single"/>
        </w:rPr>
        <w:t xml:space="preserve"> a damaging response</w:t>
      </w:r>
      <w:r w:rsidRPr="00BE0E18">
        <w:rPr>
          <w:rFonts w:eastAsia="Calibri"/>
          <w:sz w:val="16"/>
        </w:rPr>
        <w:t xml:space="preserve">. </w:t>
      </w:r>
      <w:r w:rsidRPr="00BE0E18">
        <w:rPr>
          <w:rFonts w:eastAsia="Calibri"/>
          <w:u w:val="single"/>
        </w:rPr>
        <w:t xml:space="preserve">This is done by staying below an implicit threshold on what can be considered the use of force in cyberspace. </w:t>
      </w:r>
      <w:r w:rsidRPr="00BE0E18">
        <w:rPr>
          <w:rFonts w:eastAsia="Calibri"/>
          <w:b/>
          <w:iCs/>
          <w:u w:val="single"/>
        </w:rPr>
        <w:t>The reality of cyber attack differs greatly from our fears</w:t>
      </w:r>
      <w:r w:rsidRPr="00BE0E18">
        <w:rPr>
          <w:rFonts w:eastAsia="Calibri"/>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BE0E18">
        <w:rPr>
          <w:rFonts w:eastAsia="Calibri"/>
          <w:u w:val="single"/>
        </w:rPr>
        <w:t>Our opponents' goals are not to carry out a cyber 9/11</w:t>
      </w:r>
      <w:r w:rsidRPr="00BE0E18">
        <w:rPr>
          <w:rFonts w:eastAsia="Calibri"/>
          <w:sz w:val="16"/>
        </w:rPr>
        <w:t xml:space="preserve">. While there have been many opponent probes of critical infrastructure facilities in numerous countries, </w:t>
      </w:r>
      <w:r w:rsidRPr="00BE0E18">
        <w:rPr>
          <w:rFonts w:eastAsia="Calibri"/>
          <w:u w:val="single"/>
        </w:rPr>
        <w:t xml:space="preserve">the number of malicious cyber </w:t>
      </w:r>
      <w:r w:rsidRPr="00BE0E18">
        <w:rPr>
          <w:rFonts w:eastAsia="Calibri"/>
          <w:highlight w:val="cyan"/>
          <w:u w:val="single"/>
        </w:rPr>
        <w:t xml:space="preserve">actions that caused physical damage can be </w:t>
      </w:r>
      <w:r w:rsidRPr="00BE0E18">
        <w:rPr>
          <w:rFonts w:eastAsia="Calibri"/>
          <w:b/>
          <w:iCs/>
          <w:highlight w:val="cyan"/>
          <w:u w:val="single"/>
        </w:rPr>
        <w:t>counted on one hand</w:t>
      </w:r>
      <w:r w:rsidRPr="00BE0E18">
        <w:rPr>
          <w:rFonts w:eastAsia="Calibri"/>
          <w:sz w:val="16"/>
        </w:rPr>
        <w:t xml:space="preserve">. </w:t>
      </w:r>
      <w:r w:rsidRPr="00BE0E18">
        <w:rPr>
          <w:rFonts w:eastAsia="Calibri"/>
          <w:u w:val="single"/>
        </w:rPr>
        <w:t>While opponents have probed critical infrastructure networks, there is no indication that they are for the purposes of the kind of crippling strategic attacks against critical infrastructure</w:t>
      </w:r>
      <w:r w:rsidRPr="00BE0E18">
        <w:rPr>
          <w:rFonts w:eastAsia="Calibri"/>
          <w:sz w:val="16"/>
        </w:rPr>
        <w:t xml:space="preserve"> that dominated planning in the Second World War or the Cold War. Similarly, </w:t>
      </w:r>
      <w:r w:rsidRPr="00BE0E18">
        <w:rPr>
          <w:rFonts w:eastAsia="Calibri"/>
          <w:u w:val="single"/>
        </w:rPr>
        <w:t xml:space="preserve">the popular idea that opponents use cyber techniques to inflict cumulative economic harm is not supported by evidence. Economic warfare has always been part of conflict, but </w:t>
      </w:r>
      <w:r w:rsidRPr="00BE0E18">
        <w:rPr>
          <w:rFonts w:eastAsia="Calibri"/>
          <w:highlight w:val="cyan"/>
          <w:u w:val="single"/>
        </w:rPr>
        <w:t xml:space="preserve">there are no examples of a country seeking to </w:t>
      </w:r>
      <w:r w:rsidRPr="00BE0E18">
        <w:rPr>
          <w:rFonts w:eastAsia="Calibri"/>
          <w:u w:val="single"/>
        </w:rPr>
        <w:t xml:space="preserve">imperceptibly </w:t>
      </w:r>
      <w:r w:rsidRPr="00BE0E18">
        <w:rPr>
          <w:rFonts w:eastAsia="Calibri"/>
          <w:highlight w:val="cyan"/>
          <w:u w:val="single"/>
        </w:rPr>
        <w:t>harm the economy of an opponent</w:t>
      </w:r>
      <w:r w:rsidRPr="00BE0E18">
        <w:rPr>
          <w:rFonts w:eastAsia="Calibri"/>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BE0E18">
        <w:rPr>
          <w:rFonts w:eastAsia="Calibri"/>
          <w:b/>
          <w:iCs/>
          <w:highlight w:val="cyan"/>
          <w:u w:val="single"/>
        </w:rPr>
        <w:t>Terrorists do not seek</w:t>
      </w:r>
      <w:r w:rsidRPr="00BE0E18">
        <w:rPr>
          <w:rFonts w:eastAsia="Calibri"/>
          <w:b/>
          <w:iCs/>
          <w:u w:val="single"/>
        </w:rPr>
        <w:t xml:space="preserve"> to inflict </w:t>
      </w:r>
      <w:r w:rsidRPr="00BE0E18">
        <w:rPr>
          <w:rFonts w:eastAsia="Calibri"/>
          <w:b/>
          <w:iCs/>
          <w:highlight w:val="cyan"/>
          <w:u w:val="single"/>
        </w:rPr>
        <w:t>economic damage</w:t>
      </w:r>
      <w:r w:rsidRPr="00BE0E18">
        <w:rPr>
          <w:rFonts w:eastAsia="Calibri"/>
          <w:sz w:val="16"/>
        </w:rPr>
        <w:t xml:space="preserve">. </w:t>
      </w:r>
      <w:r w:rsidRPr="00BE0E18">
        <w:rPr>
          <w:rFonts w:eastAsia="Calibri"/>
          <w:u w:val="single"/>
        </w:rPr>
        <w:t>The difficulty of wreaking real harm on large, interconnected economies is usually ignored</w:t>
      </w:r>
      <w:r w:rsidRPr="00BE0E18">
        <w:rPr>
          <w:rFonts w:eastAsia="Calibri"/>
          <w:sz w:val="16"/>
        </w:rPr>
        <w:t xml:space="preserve">. </w:t>
      </w:r>
      <w:r w:rsidRPr="00BE0E18">
        <w:rPr>
          <w:rFonts w:eastAsia="Calibri"/>
          <w:u w:val="single"/>
        </w:rPr>
        <w:t>Economic warfare in cyberspace is ascribed to China, but</w:t>
      </w:r>
      <w:r w:rsidRPr="00BE0E18">
        <w:rPr>
          <w:rFonts w:eastAsia="Calibri"/>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BE0E18">
        <w:rPr>
          <w:rFonts w:eastAsia="Calibri"/>
          <w:u w:val="single"/>
        </w:rPr>
        <w:t>"Strategic" uses, such as striking civilian infrastructure in the opponent's homeland, appear to be a lower priority and are an adjunct to nuclear strikes as part of China's strategic deterrence.</w:t>
      </w:r>
      <w:r w:rsidRPr="00BE0E18">
        <w:rPr>
          <w:rFonts w:eastAsia="Calibri"/>
          <w:sz w:val="16"/>
        </w:rPr>
        <w:t xml:space="preserve"> </w:t>
      </w:r>
      <w:r w:rsidRPr="00BE0E18">
        <w:rPr>
          <w:rFonts w:eastAsia="Calibri"/>
          <w:highlight w:val="cyan"/>
          <w:u w:val="single"/>
        </w:rPr>
        <w:t>Chinese officials seem more concerned about</w:t>
      </w:r>
      <w:r w:rsidRPr="00BE0E18">
        <w:rPr>
          <w:rFonts w:eastAsia="Calibri"/>
          <w:u w:val="single"/>
        </w:rPr>
        <w:t xml:space="preserve"> accelerating </w:t>
      </w:r>
      <w:r w:rsidRPr="00BE0E18">
        <w:rPr>
          <w:rFonts w:eastAsia="Calibri"/>
          <w:highlight w:val="cyan"/>
          <w:u w:val="single"/>
        </w:rPr>
        <w:t>China's growth</w:t>
      </w:r>
      <w:r w:rsidRPr="00BE0E18">
        <w:rPr>
          <w:rFonts w:eastAsia="Calibri"/>
          <w:u w:val="single"/>
        </w:rPr>
        <w:t xml:space="preserve"> rather </w:t>
      </w:r>
      <w:r w:rsidRPr="00BE0E18">
        <w:rPr>
          <w:rFonts w:eastAsia="Calibri"/>
          <w:highlight w:val="cyan"/>
          <w:u w:val="single"/>
        </w:rPr>
        <w:t>than</w:t>
      </w:r>
      <w:r w:rsidRPr="00BE0E18">
        <w:rPr>
          <w:rFonts w:eastAsia="Calibri"/>
          <w:u w:val="single"/>
        </w:rPr>
        <w:t xml:space="preserve"> some long-term effort to undermine </w:t>
      </w:r>
      <w:r w:rsidRPr="00BE0E18">
        <w:rPr>
          <w:rFonts w:eastAsia="Calibri"/>
          <w:highlight w:val="cyan"/>
          <w:u w:val="single"/>
        </w:rPr>
        <w:t>the American economy</w:t>
      </w:r>
      <w:r w:rsidRPr="00BE0E18">
        <w:rPr>
          <w:rFonts w:eastAsia="Calibri"/>
          <w:sz w:val="16"/>
        </w:rPr>
        <w:t xml:space="preserve">.6 The 2015 agreement with the United States served Chinese interests by centralizing tasking authority in Beijing and ending People's Liberation Army (PLA) "freelancing" against commercial targets. </w:t>
      </w:r>
      <w:r w:rsidRPr="00BE0E18">
        <w:rPr>
          <w:rFonts w:eastAsia="Calibri"/>
          <w:u w:val="single"/>
        </w:rPr>
        <w:t>The Russians specialize in coercion, financial crime, and creating harmful cognitive effect</w:t>
      </w:r>
      <w:r w:rsidRPr="00BE0E18">
        <w:rPr>
          <w:rFonts w:eastAsia="Calibri"/>
          <w:sz w:val="16"/>
        </w:rPr>
        <w:t xml:space="preserve">—the ability to manipulate </w:t>
      </w:r>
      <w:r w:rsidRPr="00BE0E18">
        <w:rPr>
          <w:rFonts w:eastAsia="Calibri"/>
          <w:sz w:val="16"/>
        </w:rPr>
        <w:lastRenderedPageBreak/>
        <w:t xml:space="preserve">emotions and decisionmaking. Under their 2010 military doctrine on disruptive information operations (part of what they call "New Generation Warfare"). </w:t>
      </w:r>
      <w:r w:rsidRPr="00BE0E18">
        <w:rPr>
          <w:rFonts w:eastAsia="Calibri"/>
          <w:b/>
          <w:iCs/>
          <w:highlight w:val="cyan"/>
          <w:u w:val="single"/>
        </w:rPr>
        <w:t>Russians want confusion, not physical damage</w:t>
      </w:r>
      <w:r w:rsidRPr="00BE0E18">
        <w:rPr>
          <w:rFonts w:eastAsia="Calibri"/>
          <w:u w:val="single"/>
        </w:rPr>
        <w:t xml:space="preserve">. </w:t>
      </w:r>
      <w:r w:rsidRPr="00BE0E18">
        <w:rPr>
          <w:rFonts w:eastAsia="Calibri"/>
          <w:highlight w:val="cyan"/>
          <w:u w:val="single"/>
        </w:rPr>
        <w:t>Iran and</w:t>
      </w:r>
      <w:r w:rsidRPr="00BE0E18">
        <w:rPr>
          <w:rFonts w:eastAsia="Calibri"/>
          <w:u w:val="single"/>
        </w:rPr>
        <w:t xml:space="preserve"> </w:t>
      </w:r>
      <w:r w:rsidRPr="00BE0E18">
        <w:rPr>
          <w:rFonts w:eastAsia="Calibri"/>
          <w:b/>
          <w:iCs/>
          <w:highlight w:val="cyan"/>
          <w:u w:val="single"/>
        </w:rPr>
        <w:t>No</w:t>
      </w:r>
      <w:r w:rsidRPr="00BE0E18">
        <w:rPr>
          <w:rFonts w:eastAsia="Calibri"/>
          <w:u w:val="single"/>
        </w:rPr>
        <w:t xml:space="preserve">rth </w:t>
      </w:r>
      <w:r w:rsidRPr="00BE0E18">
        <w:rPr>
          <w:rFonts w:eastAsia="Calibri"/>
          <w:b/>
          <w:iCs/>
          <w:highlight w:val="cyan"/>
          <w:u w:val="single"/>
        </w:rPr>
        <w:t>Ko</w:t>
      </w:r>
      <w:r w:rsidRPr="00BE0E18">
        <w:rPr>
          <w:rFonts w:eastAsia="Calibri"/>
          <w:u w:val="single"/>
        </w:rPr>
        <w:t xml:space="preserve">rea </w:t>
      </w:r>
      <w:r w:rsidRPr="00BE0E18">
        <w:rPr>
          <w:rFonts w:eastAsia="Calibri"/>
          <w:highlight w:val="cyan"/>
          <w:u w:val="single"/>
        </w:rPr>
        <w:t>use cyber</w:t>
      </w:r>
      <w:r w:rsidRPr="00BE0E18">
        <w:rPr>
          <w:rFonts w:eastAsia="Calibri"/>
          <w:u w:val="single"/>
        </w:rPr>
        <w:t xml:space="preserve"> actions </w:t>
      </w:r>
      <w:r w:rsidRPr="00BE0E18">
        <w:rPr>
          <w:rFonts w:eastAsia="Calibri"/>
          <w:highlight w:val="cyan"/>
          <w:u w:val="single"/>
        </w:rPr>
        <w:t>against</w:t>
      </w:r>
      <w:r w:rsidRPr="00BE0E18">
        <w:rPr>
          <w:rFonts w:eastAsia="Calibri"/>
          <w:u w:val="single"/>
        </w:rPr>
        <w:t xml:space="preserve"> American </w:t>
      </w:r>
      <w:r w:rsidRPr="00BE0E18">
        <w:rPr>
          <w:rFonts w:eastAsia="Calibri"/>
          <w:highlight w:val="cyan"/>
          <w:u w:val="single"/>
        </w:rPr>
        <w:t>banks</w:t>
      </w:r>
      <w:r w:rsidRPr="00BE0E18">
        <w:rPr>
          <w:rFonts w:eastAsia="Calibri"/>
          <w:u w:val="single"/>
        </w:rPr>
        <w:t xml:space="preserve"> or entertainment companies like Sony or the Sands Casino, but </w:t>
      </w:r>
      <w:r w:rsidRPr="00BE0E18">
        <w:rPr>
          <w:rFonts w:eastAsia="Calibri"/>
          <w:highlight w:val="cyan"/>
          <w:u w:val="single"/>
        </w:rPr>
        <w:t>their goal is</w:t>
      </w:r>
      <w:r w:rsidRPr="00BE0E18">
        <w:rPr>
          <w:rFonts w:eastAsia="Calibri"/>
          <w:u w:val="single"/>
        </w:rPr>
        <w:t xml:space="preserve"> political </w:t>
      </w:r>
      <w:r w:rsidRPr="00BE0E18">
        <w:rPr>
          <w:rFonts w:eastAsia="Calibri"/>
          <w:highlight w:val="cyan"/>
          <w:u w:val="single"/>
        </w:rPr>
        <w:t>coercion, not destruction</w:t>
      </w:r>
      <w:r w:rsidRPr="00BE0E18">
        <w:rPr>
          <w:rFonts w:eastAsia="Calibri"/>
          <w:u w:val="single"/>
        </w:rPr>
        <w:t>.</w:t>
      </w:r>
      <w:r w:rsidRPr="00BE0E18">
        <w:rPr>
          <w:rFonts w:eastAsia="Calibri"/>
          <w:sz w:val="16"/>
        </w:rPr>
        <w:t xml:space="preserve"> </w:t>
      </w:r>
      <w:r w:rsidRPr="00BE0E18">
        <w:rPr>
          <w:rFonts w:eastAsia="Calibri"/>
          <w:u w:val="single"/>
        </w:rPr>
        <w:t>None of these countries talk about death by 1000 cuts or attacking critical infrastructure</w:t>
      </w:r>
      <w:r w:rsidRPr="00BE0E18">
        <w:rPr>
          <w:rFonts w:eastAsia="Calibri"/>
          <w:sz w:val="16"/>
        </w:rPr>
        <w:t xml:space="preserve"> to produce a cyber Pearl Harbor or any of the other scenarios that dominate the media. The few disruptive attacks on critical infrastructure have focused almost exclusively on the energy sector. </w:t>
      </w:r>
      <w:r w:rsidRPr="00BE0E18">
        <w:rPr>
          <w:rFonts w:eastAsia="Calibri"/>
          <w:u w:val="single"/>
        </w:rPr>
        <w:t>Major financial institutions face a high degree of risk but in most cases, the attackers' intent is to extract money</w:t>
      </w:r>
      <w:r w:rsidRPr="00BE0E18">
        <w:rPr>
          <w:rFonts w:eastAsia="Calibri"/>
          <w:sz w:val="16"/>
        </w:rPr>
        <w:t xml:space="preserve">. </w:t>
      </w:r>
      <w:r w:rsidRPr="00BE0E18">
        <w:rPr>
          <w:rFonts w:eastAsia="Calibri"/>
          <w:u w:val="single"/>
        </w:rPr>
        <w:t xml:space="preserve">There have been cases of service disruption and data erasure, but these have been </w:t>
      </w:r>
      <w:r w:rsidRPr="00BE0E18">
        <w:rPr>
          <w:rFonts w:eastAsia="Calibri"/>
          <w:b/>
          <w:iCs/>
          <w:u w:val="single"/>
        </w:rPr>
        <w:t>limited</w:t>
      </w:r>
      <w:r w:rsidRPr="00BE0E18">
        <w:rPr>
          <w:rFonts w:eastAsia="Calibri"/>
          <w:u w:val="single"/>
        </w:rPr>
        <w:t xml:space="preserve"> in scope. Denial-of-service attacks against banks impede services and may be costly to the targeted bank, but </w:t>
      </w:r>
      <w:r w:rsidRPr="00BE0E18">
        <w:rPr>
          <w:rFonts w:eastAsia="Calibri"/>
          <w:b/>
          <w:iCs/>
          <w:u w:val="single"/>
        </w:rPr>
        <w:t>do not have a major effect on the national economy</w:t>
      </w:r>
      <w:r w:rsidRPr="00BE0E18">
        <w:rPr>
          <w:rFonts w:eastAsia="Calibri"/>
          <w:sz w:val="16"/>
        </w:rPr>
        <w:t xml:space="preserve">. In all of these actions, </w:t>
      </w:r>
      <w:r w:rsidRPr="00BE0E18">
        <w:rPr>
          <w:rFonts w:eastAsia="Calibri"/>
          <w:b/>
          <w:iCs/>
          <w:u w:val="single"/>
        </w:rPr>
        <w:t xml:space="preserve">there is a line that countries have been unwilling to cross. </w:t>
      </w:r>
      <w:r w:rsidRPr="00BE0E18">
        <w:rPr>
          <w:rFonts w:eastAsia="Calibri"/>
          <w:u w:val="single"/>
        </w:rPr>
        <w:t xml:space="preserve">When our </w:t>
      </w:r>
      <w:r w:rsidRPr="00BE0E18">
        <w:rPr>
          <w:rFonts w:eastAsia="Calibri"/>
          <w:highlight w:val="cyan"/>
          <w:u w:val="single"/>
        </w:rPr>
        <w:t>opponents</w:t>
      </w:r>
      <w:r w:rsidRPr="00BE0E18">
        <w:rPr>
          <w:rFonts w:eastAsia="Calibri"/>
          <w:u w:val="single"/>
        </w:rPr>
        <w:t xml:space="preserve"> decided to challenge American "hegemony," they </w:t>
      </w:r>
      <w:r w:rsidRPr="00BE0E18">
        <w:rPr>
          <w:rFonts w:eastAsia="Calibri"/>
          <w:highlight w:val="cyan"/>
          <w:u w:val="single"/>
        </w:rPr>
        <w:t>developed strategies to circumvent</w:t>
      </w:r>
      <w:r w:rsidRPr="00BE0E18">
        <w:rPr>
          <w:rFonts w:eastAsia="Calibri"/>
          <w:u w:val="single"/>
        </w:rPr>
        <w:t xml:space="preserve"> the risks of </w:t>
      </w:r>
      <w:r w:rsidRPr="00BE0E18">
        <w:rPr>
          <w:rFonts w:eastAsia="Calibri"/>
          <w:highlight w:val="cyan"/>
          <w:u w:val="single"/>
        </w:rPr>
        <w:t>retaliation or escalation by ensuring</w:t>
      </w:r>
      <w:r w:rsidRPr="00BE0E18">
        <w:rPr>
          <w:rFonts w:eastAsia="Calibri"/>
          <w:u w:val="single"/>
        </w:rPr>
        <w:t xml:space="preserve"> that their </w:t>
      </w:r>
      <w:r w:rsidRPr="00BE0E18">
        <w:rPr>
          <w:rFonts w:eastAsia="Calibri"/>
          <w:highlight w:val="cyan"/>
          <w:u w:val="single"/>
        </w:rPr>
        <w:t>actions stayed below</w:t>
      </w:r>
      <w:r w:rsidRPr="00BE0E18">
        <w:rPr>
          <w:rFonts w:eastAsia="Calibri"/>
          <w:u w:val="single"/>
        </w:rPr>
        <w:t xml:space="preserve"> the </w:t>
      </w:r>
      <w:r w:rsidRPr="00BE0E18">
        <w:rPr>
          <w:rFonts w:eastAsia="Calibri"/>
          <w:highlight w:val="cyan"/>
          <w:u w:val="single"/>
        </w:rPr>
        <w:t>use-of-force threshold</w:t>
      </w:r>
      <w:r w:rsidRPr="00BE0E18">
        <w:rPr>
          <w:rFonts w:eastAsia="Calibri"/>
          <w:sz w:val="16"/>
        </w:rPr>
        <w:t xml:space="preserve">—an imprecise threshold, roughly defined by international law, but usually considered to involve actions that produce destruction or casualties. </w:t>
      </w:r>
      <w:r w:rsidRPr="00BE0E18">
        <w:rPr>
          <w:rFonts w:eastAsia="Calibri"/>
          <w:b/>
          <w:iCs/>
          <w:u w:val="single"/>
        </w:rPr>
        <w:t xml:space="preserve">Almost </w:t>
      </w:r>
      <w:r w:rsidRPr="00BE0E18">
        <w:rPr>
          <w:rFonts w:eastAsia="Calibri"/>
          <w:b/>
          <w:iCs/>
          <w:highlight w:val="cyan"/>
          <w:u w:val="single"/>
        </w:rPr>
        <w:t>all cyber attacks fall below this</w:t>
      </w:r>
      <w:r w:rsidRPr="00BE0E18">
        <w:rPr>
          <w:rFonts w:eastAsia="Calibri"/>
          <w:b/>
          <w:iCs/>
          <w:u w:val="single"/>
        </w:rPr>
        <w:t xml:space="preserve"> threshold, including, crime, espionage, and politically coercive acts</w:t>
      </w:r>
      <w:r w:rsidRPr="00BE0E18">
        <w:rPr>
          <w:rFonts w:eastAsia="Calibri"/>
          <w:u w:val="single"/>
        </w:rPr>
        <w:t>. This explains why the decades-long quest to rebuild Cold War deterrence in cyberspace has been fruitless. It also explains why we have not seen the dreaded cyber Pearl Harbor or other predicted catastrophes.</w:t>
      </w:r>
      <w:r w:rsidRPr="00BE0E18">
        <w:rPr>
          <w:rFonts w:eastAsia="Calibri"/>
          <w:sz w:val="16"/>
        </w:rPr>
        <w:t xml:space="preserve"> </w:t>
      </w:r>
      <w:r w:rsidRPr="00BE0E18">
        <w:rPr>
          <w:rFonts w:eastAsia="Calibri"/>
          <w:u w:val="single"/>
        </w:rPr>
        <w:t>Opponents are keenly aware that launching catastrophe brings with it immense risk of receiving catastrophe in return</w:t>
      </w:r>
      <w:r w:rsidRPr="00BE0E18">
        <w:rPr>
          <w:rFonts w:eastAsia="Calibri"/>
          <w:sz w:val="16"/>
        </w:rPr>
        <w:t xml:space="preserve">. </w:t>
      </w:r>
      <w:r w:rsidRPr="00BE0E18">
        <w:rPr>
          <w:rFonts w:eastAsia="Calibri"/>
          <w:u w:val="single"/>
        </w:rPr>
        <w:t xml:space="preserve">States are the only actors who can carry out catastrophic cyber attacks and they are </w:t>
      </w:r>
      <w:r w:rsidRPr="00BE0E18">
        <w:rPr>
          <w:rFonts w:eastAsia="Calibri"/>
          <w:b/>
          <w:iCs/>
          <w:u w:val="single"/>
        </w:rPr>
        <w:t>very unlikely</w:t>
      </w:r>
      <w:r w:rsidRPr="00BE0E18">
        <w:rPr>
          <w:rFonts w:eastAsia="Calibri"/>
          <w:u w:val="single"/>
        </w:rPr>
        <w:t xml:space="preserve"> to do so in a strategic environment that seeks to gain advantage without engaging in armed conflict</w:t>
      </w:r>
      <w:r w:rsidRPr="00BE0E18">
        <w:rPr>
          <w:rFonts w:eastAsia="Calibri"/>
          <w:sz w:val="16"/>
        </w:rPr>
        <w:t xml:space="preserve">. Decisions on targets and attack make sense only when embedded in their larger strategic calculations regarding how best to fight with the United States. </w:t>
      </w:r>
      <w:r w:rsidRPr="00BE0E18">
        <w:rPr>
          <w:rFonts w:eastAsia="Calibri"/>
          <w:u w:val="single"/>
        </w:rPr>
        <w:t xml:space="preserve">There have been thousands of incidents of cybercrime and cyber espionage, but only a </w:t>
      </w:r>
      <w:r w:rsidRPr="00BE0E18">
        <w:rPr>
          <w:rFonts w:eastAsia="Calibri"/>
          <w:b/>
          <w:iCs/>
          <w:u w:val="single"/>
        </w:rPr>
        <w:t>handful</w:t>
      </w:r>
      <w:r w:rsidRPr="00BE0E18">
        <w:rPr>
          <w:rFonts w:eastAsia="Calibri"/>
          <w:u w:val="single"/>
        </w:rPr>
        <w:t xml:space="preserve"> of true attacks, where the intent was not to extract information or money, but to disrupt and, in a few cases, destroy.</w:t>
      </w:r>
      <w:r w:rsidRPr="00BE0E18">
        <w:rPr>
          <w:rFonts w:eastAsia="Calibri"/>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BE0E18">
        <w:rPr>
          <w:rFonts w:eastAsia="Calibri"/>
          <w:b/>
          <w:iCs/>
          <w:u w:val="single"/>
        </w:rPr>
        <w:t>Cyber attacks are not random</w:t>
      </w:r>
      <w:r w:rsidRPr="00BE0E18">
        <w:rPr>
          <w:rFonts w:eastAsia="Calibri"/>
          <w:sz w:val="16"/>
        </w:rPr>
        <w:t xml:space="preserve">. </w:t>
      </w:r>
      <w:r w:rsidRPr="00BE0E18">
        <w:rPr>
          <w:rFonts w:eastAsia="Calibri"/>
          <w:u w:val="single"/>
        </w:rPr>
        <w:t>All of these incidents have been part of larger geopolitical conflicts</w:t>
      </w:r>
      <w:r w:rsidRPr="00BE0E18">
        <w:rPr>
          <w:rFonts w:eastAsia="Calibri"/>
          <w:sz w:val="16"/>
        </w:rPr>
        <w:t xml:space="preserve"> involving Iran, Korea, and the Ukraine, or Russia's contest with the United States and NATO. </w:t>
      </w:r>
      <w:r w:rsidRPr="00BE0E18">
        <w:rPr>
          <w:rFonts w:eastAsia="Calibri"/>
          <w:u w:val="single"/>
        </w:rPr>
        <w:t>There are commonalities in each attack. All were undertaken by state actors or proxy forces to achieve the attacking state's policy objectives</w:t>
      </w:r>
      <w:r w:rsidRPr="00BE0E18">
        <w:rPr>
          <w:rFonts w:eastAsia="Calibri"/>
          <w:sz w:val="16"/>
        </w:rPr>
        <w:t xml:space="preserve">. </w:t>
      </w:r>
      <w:r w:rsidRPr="00BE0E18">
        <w:rPr>
          <w:rFonts w:eastAsia="Calibri"/>
          <w:b/>
          <w:iCs/>
          <w:u w:val="single"/>
        </w:rPr>
        <w:t>Only two caused tangible damage</w:t>
      </w:r>
      <w:r w:rsidRPr="00BE0E18">
        <w:rPr>
          <w:rFonts w:eastAsia="Calibri"/>
          <w:sz w:val="16"/>
        </w:rPr>
        <w:t xml:space="preserve">; the rest created coercive effect, intended to create confusion and psychological pressure through fear, uncertainty, and embarrassment. </w:t>
      </w:r>
      <w:r w:rsidRPr="00BE0E18">
        <w:rPr>
          <w:rFonts w:eastAsia="Calibri"/>
          <w:b/>
          <w:iCs/>
          <w:u w:val="single"/>
        </w:rPr>
        <w:t>In no instance were there deaths or casualties</w:t>
      </w:r>
      <w:r w:rsidRPr="00BE0E18">
        <w:rPr>
          <w:rFonts w:eastAsia="Calibri"/>
          <w:sz w:val="16"/>
        </w:rPr>
        <w:t xml:space="preserve">. </w:t>
      </w:r>
      <w:r w:rsidRPr="00BE0E18">
        <w:rPr>
          <w:rFonts w:eastAsia="Calibri"/>
          <w:b/>
          <w:iCs/>
          <w:highlight w:val="cyan"/>
          <w:u w:val="single"/>
        </w:rPr>
        <w:t>In two decades of cyber attacks, there has never been a</w:t>
      </w:r>
      <w:r w:rsidRPr="00BE0E18">
        <w:rPr>
          <w:rFonts w:eastAsia="Calibri"/>
          <w:b/>
          <w:iCs/>
          <w:u w:val="single"/>
        </w:rPr>
        <w:t xml:space="preserve"> single </w:t>
      </w:r>
      <w:r w:rsidRPr="00BE0E18">
        <w:rPr>
          <w:rFonts w:eastAsia="Calibri"/>
          <w:b/>
          <w:iCs/>
          <w:highlight w:val="cyan"/>
          <w:u w:val="single"/>
        </w:rPr>
        <w:t>casualty</w:t>
      </w:r>
      <w:r w:rsidRPr="00BE0E18">
        <w:rPr>
          <w:rFonts w:eastAsia="Calibri"/>
          <w:u w:val="single"/>
        </w:rPr>
        <w:t>. This alone should give pause to the doomsayers</w:t>
      </w:r>
      <w:r w:rsidRPr="00BE0E18">
        <w:rPr>
          <w:rFonts w:eastAsia="Calibri"/>
          <w:sz w:val="16"/>
        </w:rPr>
        <w:t xml:space="preserve">. </w:t>
      </w:r>
      <w:r w:rsidRPr="00BE0E18">
        <w:rPr>
          <w:rFonts w:eastAsia="Calibri"/>
          <w:b/>
          <w:iCs/>
          <w:highlight w:val="cyan"/>
          <w:u w:val="single"/>
        </w:rPr>
        <w:t>Nor</w:t>
      </w:r>
      <w:r w:rsidRPr="00BE0E18">
        <w:rPr>
          <w:rFonts w:eastAsia="Calibri"/>
          <w:b/>
          <w:iCs/>
          <w:u w:val="single"/>
        </w:rPr>
        <w:t xml:space="preserve"> has there been widespread </w:t>
      </w:r>
      <w:r w:rsidRPr="00BE0E18">
        <w:rPr>
          <w:rFonts w:eastAsia="Calibri"/>
          <w:b/>
          <w:iCs/>
          <w:highlight w:val="cyan"/>
          <w:u w:val="single"/>
        </w:rPr>
        <w:t>collateral damage</w:t>
      </w:r>
      <w:r w:rsidRPr="00BE0E18">
        <w:rPr>
          <w:rFonts w:eastAsia="Calibri"/>
          <w:sz w:val="16"/>
        </w:rPr>
        <w:t xml:space="preserve">. </w:t>
      </w:r>
    </w:p>
    <w:p w14:paraId="46C7C0EF" w14:textId="77777777" w:rsidR="006A2E63" w:rsidRPr="00BE0E18" w:rsidRDefault="006A2E63" w:rsidP="006A2E63">
      <w:pPr>
        <w:pStyle w:val="Heading4"/>
        <w:rPr>
          <w:rFonts w:cs="Arial"/>
        </w:rPr>
      </w:pPr>
      <w:r w:rsidRPr="00BE0E18">
        <w:rPr>
          <w:rFonts w:cs="Arial"/>
        </w:rPr>
        <w:t xml:space="preserve">The grid is </w:t>
      </w:r>
      <w:r w:rsidRPr="00BE0E18">
        <w:rPr>
          <w:rFonts w:cs="Arial"/>
          <w:u w:val="single"/>
        </w:rPr>
        <w:t>resilient</w:t>
      </w:r>
      <w:r w:rsidRPr="00BE0E18">
        <w:rPr>
          <w:rFonts w:cs="Arial"/>
        </w:rPr>
        <w:t xml:space="preserve"> to cyber-attacks and states have </w:t>
      </w:r>
      <w:r w:rsidRPr="00BE0E18">
        <w:rPr>
          <w:rFonts w:cs="Arial"/>
          <w:u w:val="single"/>
        </w:rPr>
        <w:t>no motive</w:t>
      </w:r>
      <w:r w:rsidRPr="00BE0E18">
        <w:rPr>
          <w:rFonts w:cs="Arial"/>
        </w:rPr>
        <w:t>.</w:t>
      </w:r>
    </w:p>
    <w:p w14:paraId="78417C31" w14:textId="77777777" w:rsidR="006A2E63" w:rsidRPr="00BE0E18" w:rsidRDefault="006A2E63" w:rsidP="006A2E63">
      <w:r w:rsidRPr="00BE0E18">
        <w:t xml:space="preserve">Jesse </w:t>
      </w:r>
      <w:r w:rsidRPr="00BE0E18">
        <w:rPr>
          <w:rStyle w:val="Style13ptBold"/>
        </w:rPr>
        <w:t>Dunietz and</w:t>
      </w:r>
      <w:r w:rsidRPr="00BE0E18">
        <w:t xml:space="preserve"> Robert M. </w:t>
      </w:r>
      <w:r w:rsidRPr="00BE0E18">
        <w:rPr>
          <w:rStyle w:val="Style13ptBold"/>
        </w:rPr>
        <w:t>Lee</w:t>
      </w:r>
      <w:r w:rsidRPr="00BE0E18">
        <w:t xml:space="preserve"> </w:t>
      </w:r>
      <w:r w:rsidRPr="00BE0E18">
        <w:rPr>
          <w:rStyle w:val="Style13ptBold"/>
        </w:rPr>
        <w:t>17</w:t>
      </w:r>
      <w:r w:rsidRPr="00BE0E18">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17" w:history="1">
        <w:r w:rsidRPr="00BE0E18">
          <w:rPr>
            <w:rStyle w:val="Hyperlink"/>
          </w:rPr>
          <w:t>https://www.scientificamerican.com/article/is-the-power-grid-getting-more-vulnerable-to-cyber-attacks/</w:t>
        </w:r>
      </w:hyperlink>
    </w:p>
    <w:p w14:paraId="03466F2C" w14:textId="77777777" w:rsidR="006A2E63" w:rsidRPr="00BE0E18" w:rsidRDefault="006A2E63" w:rsidP="006A2E63">
      <w:r w:rsidRPr="00BE0E18">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BE0E18">
        <w:rPr>
          <w:rStyle w:val="StyleUnderline"/>
        </w:rPr>
        <w:t xml:space="preserve">one might conclude that power grid </w:t>
      </w:r>
      <w:r w:rsidRPr="00BE0E18">
        <w:rPr>
          <w:rStyle w:val="StyleUnderline"/>
        </w:rPr>
        <w:lastRenderedPageBreak/>
        <w:t>infrastructure is teetering on the brink of a hacker-induced meltdown</w:t>
      </w:r>
      <w:r w:rsidRPr="00BE0E18">
        <w:t xml:space="preserve">. </w:t>
      </w:r>
      <w:r w:rsidRPr="00BE0E18">
        <w:rPr>
          <w:rStyle w:val="StyleUnderline"/>
        </w:rPr>
        <w:t>The real story is more nuanced</w:t>
      </w:r>
      <w:r w:rsidRPr="00BE0E18">
        <w:t xml:space="preserve">, however. </w:t>
      </w:r>
      <w:r w:rsidRPr="00BE0E18">
        <w:rPr>
          <w:rStyle w:val="StyleUnderline"/>
        </w:rPr>
        <w:t>Scientific American spoke with grid cybersecurity expert</w:t>
      </w:r>
      <w:r w:rsidRPr="00BE0E18">
        <w:t xml:space="preserve"> Robert M. </w:t>
      </w:r>
      <w:r w:rsidRPr="00BE0E18">
        <w:rPr>
          <w:rStyle w:val="StyleUnderline"/>
        </w:rPr>
        <w:t>Lee, CEO of industrial cybersecurity firm Dragos</w:t>
      </w:r>
      <w:r w:rsidRPr="00BE0E18">
        <w:t xml:space="preserve">, Inc., to sort out fact from hype. </w:t>
      </w:r>
      <w:r w:rsidRPr="00BE0E18">
        <w:rPr>
          <w:rStyle w:val="StyleUnderline"/>
        </w:rPr>
        <w:t>Dragos</w:t>
      </w:r>
      <w:r w:rsidRPr="00BE0E18">
        <w:t xml:space="preserve">, which </w:t>
      </w:r>
      <w:r w:rsidRPr="00BE0E18">
        <w:rPr>
          <w:rStyle w:val="StyleUnderline"/>
        </w:rPr>
        <w:t>aims to protect critical infrastructure from cyberattacks</w:t>
      </w:r>
      <w:r w:rsidRPr="00BE0E18">
        <w:t xml:space="preserve">, recently raised $10 million from investors to further its mission. Before he founded the company, </w:t>
      </w:r>
      <w:r w:rsidRPr="00BE0E18">
        <w:rPr>
          <w:rStyle w:val="StyleUnderline"/>
        </w:rPr>
        <w:t>Lee worked for the U.S. government analyzing and defending against cyberattacks on infrastructure</w:t>
      </w:r>
      <w:r w:rsidRPr="00BE0E18">
        <w:t xml:space="preserve">. </w:t>
      </w:r>
      <w:r w:rsidRPr="00BE0E18">
        <w:rPr>
          <w:rStyle w:val="StyleUnderline"/>
        </w:rPr>
        <w:t>For</w:t>
      </w:r>
      <w:r w:rsidRPr="00BE0E18">
        <w:t xml:space="preserve"> a portion of </w:t>
      </w:r>
      <w:r w:rsidRPr="00BE0E18">
        <w:rPr>
          <w:rStyle w:val="StyleUnderline"/>
        </w:rPr>
        <w:t>his military career, he</w:t>
      </w:r>
      <w:r w:rsidRPr="00BE0E18">
        <w:t xml:space="preserve"> also </w:t>
      </w:r>
      <w:r w:rsidRPr="00BE0E18">
        <w:rPr>
          <w:rStyle w:val="StyleUnderline"/>
        </w:rPr>
        <w:t>worked on the government’s offensive front</w:t>
      </w:r>
      <w:r w:rsidRPr="00BE0E18">
        <w:t xml:space="preserve">. </w:t>
      </w:r>
      <w:r w:rsidRPr="00BE0E18">
        <w:rPr>
          <w:rStyle w:val="StyleUnderline"/>
        </w:rPr>
        <w:t>His work has given him a front-row view on both sides of infrastructure cybersecurity</w:t>
      </w:r>
      <w:r w:rsidRPr="00BE0E18">
        <w:t xml:space="preserve">. [An edited transcript of the interview follows.] How concerned should we be about grid and infrastructure cybersecurity, and what should we be most worried about? </w:t>
      </w:r>
      <w:r w:rsidRPr="00BE0E18">
        <w:rPr>
          <w:rStyle w:val="StyleUnderline"/>
          <w:highlight w:val="cyan"/>
        </w:rPr>
        <w:t>The</w:t>
      </w:r>
      <w:r w:rsidRPr="00BE0E18">
        <w:rPr>
          <w:rStyle w:val="StyleUnderline"/>
        </w:rPr>
        <w:t xml:space="preserve"> electric </w:t>
      </w:r>
      <w:r w:rsidRPr="00BE0E18">
        <w:rPr>
          <w:rStyle w:val="StyleUnderline"/>
          <w:highlight w:val="cyan"/>
        </w:rPr>
        <w:t>grid</w:t>
      </w:r>
      <w:r w:rsidRPr="00BE0E18">
        <w:rPr>
          <w:rStyle w:val="StyleUnderline"/>
        </w:rPr>
        <w:t xml:space="preserve"> and most infrastructure we have </w:t>
      </w:r>
      <w:r w:rsidRPr="00BE0E18">
        <w:rPr>
          <w:rStyle w:val="StyleUnderline"/>
          <w:highlight w:val="cyan"/>
        </w:rPr>
        <w:t>is</w:t>
      </w:r>
      <w:r w:rsidRPr="00BE0E18">
        <w:rPr>
          <w:rStyle w:val="StyleUnderline"/>
        </w:rPr>
        <w:t xml:space="preserve"> actually fairly </w:t>
      </w:r>
      <w:r w:rsidRPr="00BE0E18">
        <w:rPr>
          <w:rStyle w:val="Emphasis"/>
          <w:highlight w:val="cyan"/>
        </w:rPr>
        <w:t>well built for reliability</w:t>
      </w:r>
      <w:r w:rsidRPr="00BE0E18">
        <w:rPr>
          <w:rStyle w:val="StyleUnderline"/>
        </w:rPr>
        <w:t xml:space="preserve"> and safety</w:t>
      </w:r>
      <w:r w:rsidRPr="00BE0E18">
        <w:t xml:space="preserve">. </w:t>
      </w:r>
      <w:r w:rsidRPr="00BE0E18">
        <w:rPr>
          <w:rStyle w:val="StyleUnderline"/>
        </w:rPr>
        <w:t xml:space="preserve">We’ve had </w:t>
      </w:r>
      <w:r w:rsidRPr="00BE0E18">
        <w:rPr>
          <w:rStyle w:val="StyleUnderline"/>
          <w:highlight w:val="cyan"/>
        </w:rPr>
        <w:t xml:space="preserve">a </w:t>
      </w:r>
      <w:r w:rsidRPr="00BE0E18">
        <w:rPr>
          <w:rStyle w:val="Emphasis"/>
          <w:highlight w:val="cyan"/>
        </w:rPr>
        <w:t>strong safety culture</w:t>
      </w:r>
      <w:r w:rsidRPr="00BE0E18">
        <w:rPr>
          <w:rStyle w:val="StyleUnderline"/>
        </w:rPr>
        <w:t xml:space="preserve"> in industrial engineering for decades</w:t>
      </w:r>
      <w:r w:rsidRPr="00BE0E18">
        <w:t xml:space="preserve">. </w:t>
      </w:r>
      <w:r w:rsidRPr="00BE0E18">
        <w:rPr>
          <w:rStyle w:val="StyleUnderline"/>
        </w:rPr>
        <w:t>That safety and reliability</w:t>
      </w:r>
      <w:r w:rsidRPr="00BE0E18">
        <w:t xml:space="preserve"> has never been thought of from a cybersecurity perspective, but it </w:t>
      </w:r>
      <w:r w:rsidRPr="00BE0E18">
        <w:rPr>
          <w:rStyle w:val="StyleUnderline"/>
        </w:rPr>
        <w:t xml:space="preserve">has </w:t>
      </w:r>
      <w:r w:rsidRPr="00BE0E18">
        <w:rPr>
          <w:rStyle w:val="StyleUnderline"/>
          <w:highlight w:val="cyan"/>
        </w:rPr>
        <w:t>afforded</w:t>
      </w:r>
      <w:r w:rsidRPr="00BE0E18">
        <w:rPr>
          <w:rStyle w:val="StyleUnderline"/>
        </w:rPr>
        <w:t xml:space="preserve"> us </w:t>
      </w:r>
      <w:r w:rsidRPr="00BE0E18">
        <w:rPr>
          <w:rStyle w:val="StyleUnderline"/>
          <w:highlight w:val="cyan"/>
        </w:rPr>
        <w:t xml:space="preserve">a </w:t>
      </w:r>
      <w:r w:rsidRPr="00BE0E18">
        <w:rPr>
          <w:rStyle w:val="Emphasis"/>
          <w:highlight w:val="cyan"/>
        </w:rPr>
        <w:t>very defensible environment</w:t>
      </w:r>
      <w:r w:rsidRPr="00BE0E18">
        <w:t xml:space="preserve">. As an example: </w:t>
      </w:r>
      <w:r w:rsidRPr="00BE0E18">
        <w:rPr>
          <w:rStyle w:val="StyleUnderline"/>
        </w:rPr>
        <w:t>if a portion of the U.S. power grid goes down</w:t>
      </w:r>
      <w:r w:rsidRPr="00BE0E18">
        <w:t xml:space="preserve">. </w:t>
      </w:r>
      <w:r w:rsidRPr="00BE0E18">
        <w:rPr>
          <w:rStyle w:val="StyleUnderline"/>
        </w:rPr>
        <w:t>We</w:t>
      </w:r>
      <w:r w:rsidRPr="00BE0E18">
        <w:t xml:space="preserve"> usually </w:t>
      </w:r>
      <w:r w:rsidRPr="00BE0E18">
        <w:rPr>
          <w:rStyle w:val="StyleUnderline"/>
        </w:rPr>
        <w:t>anticipate those things for hurricanes or winter-weather storms</w:t>
      </w:r>
      <w:r w:rsidRPr="00BE0E18">
        <w:t xml:space="preserve">. </w:t>
      </w:r>
      <w:r w:rsidRPr="00BE0E18">
        <w:rPr>
          <w:rStyle w:val="StyleUnderline"/>
        </w:rPr>
        <w:t>And we’re good at moving away from the computers and doing manual operations</w:t>
      </w:r>
      <w:r w:rsidRPr="00BE0E18">
        <w:t xml:space="preserve">, just working the infrastructure </w:t>
      </w:r>
      <w:r w:rsidRPr="00BE0E18">
        <w:rPr>
          <w:rStyle w:val="StyleUnderline"/>
        </w:rPr>
        <w:t>to get it back</w:t>
      </w:r>
      <w:r w:rsidRPr="00BE0E18">
        <w:t xml:space="preserve">. </w:t>
      </w:r>
      <w:r w:rsidRPr="00BE0E18">
        <w:rPr>
          <w:rStyle w:val="StyleUnderline"/>
        </w:rPr>
        <w:t>Usually it’s hours, maybe days; never more than a week or so</w:t>
      </w:r>
      <w:r w:rsidRPr="00BE0E18">
        <w:t xml:space="preserve">. </w:t>
      </w:r>
      <w:r w:rsidRPr="00BE0E18">
        <w:rPr>
          <w:rStyle w:val="StyleUnderline"/>
        </w:rPr>
        <w:t xml:space="preserve">A lot of these </w:t>
      </w:r>
      <w:r w:rsidRPr="00BE0E18">
        <w:rPr>
          <w:rStyle w:val="StyleUnderline"/>
          <w:highlight w:val="cyan"/>
        </w:rPr>
        <w:t>cyberattacks deal with</w:t>
      </w:r>
      <w:r w:rsidRPr="00BE0E18">
        <w:rPr>
          <w:rStyle w:val="StyleUnderline"/>
        </w:rPr>
        <w:t xml:space="preserve"> the computer technology and the </w:t>
      </w:r>
      <w:r w:rsidRPr="00BE0E18">
        <w:rPr>
          <w:rStyle w:val="StyleUnderline"/>
          <w:highlight w:val="cyan"/>
        </w:rPr>
        <w:t>interconnected</w:t>
      </w:r>
      <w:r w:rsidRPr="00BE0E18">
        <w:rPr>
          <w:rStyle w:val="StyleUnderline"/>
        </w:rPr>
        <w:t xml:space="preserve"> nature of the </w:t>
      </w:r>
      <w:r w:rsidRPr="00BE0E18">
        <w:rPr>
          <w:rStyle w:val="StyleUnderline"/>
          <w:highlight w:val="cyan"/>
        </w:rPr>
        <w:t>infrastructure</w:t>
      </w:r>
      <w:r w:rsidRPr="00BE0E18">
        <w:t xml:space="preserve">. </w:t>
      </w:r>
      <w:r w:rsidRPr="00BE0E18">
        <w:rPr>
          <w:rStyle w:val="StyleUnderline"/>
        </w:rPr>
        <w:t xml:space="preserve">And so </w:t>
      </w:r>
      <w:r w:rsidRPr="00BE0E18">
        <w:rPr>
          <w:rStyle w:val="StyleUnderline"/>
          <w:highlight w:val="cyan"/>
        </w:rPr>
        <w:t>when they target it</w:t>
      </w:r>
      <w:r w:rsidRPr="00BE0E18">
        <w:rPr>
          <w:rStyle w:val="StyleUnderline"/>
        </w:rPr>
        <w:t xml:space="preserve"> in that way, </w:t>
      </w:r>
      <w:r w:rsidRPr="00BE0E18">
        <w:rPr>
          <w:rStyle w:val="StyleUnderline"/>
          <w:highlight w:val="cyan"/>
        </w:rPr>
        <w:t xml:space="preserve">you’re talking </w:t>
      </w:r>
      <w:r w:rsidRPr="00BE0E18">
        <w:rPr>
          <w:rStyle w:val="Emphasis"/>
          <w:highlight w:val="cyan"/>
        </w:rPr>
        <w:t>hours</w:t>
      </w:r>
      <w:r w:rsidRPr="00BE0E18">
        <w:t xml:space="preserve">, maybe a day, </w:t>
      </w:r>
      <w:r w:rsidRPr="00BE0E18">
        <w:rPr>
          <w:rStyle w:val="Emphasis"/>
          <w:highlight w:val="cyan"/>
        </w:rPr>
        <w:t>at most a week</w:t>
      </w:r>
      <w:r w:rsidRPr="00BE0E18">
        <w:rPr>
          <w:rStyle w:val="StyleUnderline"/>
          <w:highlight w:val="cyan"/>
        </w:rPr>
        <w:t xml:space="preserve"> of disruption</w:t>
      </w:r>
      <w:r w:rsidRPr="00BE0E18">
        <w:t xml:space="preserve">. For reasonable scenarios, </w:t>
      </w:r>
      <w:r w:rsidRPr="00BE0E18">
        <w:rPr>
          <w:rStyle w:val="StyleUnderline"/>
        </w:rPr>
        <w:t xml:space="preserve">we’re </w:t>
      </w:r>
      <w:r w:rsidRPr="00BE0E18">
        <w:rPr>
          <w:rStyle w:val="Emphasis"/>
          <w:highlight w:val="cyan"/>
        </w:rPr>
        <w:t>not</w:t>
      </w:r>
      <w:r w:rsidRPr="00BE0E18">
        <w:rPr>
          <w:rStyle w:val="StyleUnderline"/>
        </w:rPr>
        <w:t xml:space="preserve"> talking about a </w:t>
      </w:r>
      <w:r w:rsidRPr="00BE0E18">
        <w:rPr>
          <w:rStyle w:val="StyleUnderline"/>
          <w:highlight w:val="cyan"/>
        </w:rPr>
        <w:t>long</w:t>
      </w:r>
      <w:r w:rsidRPr="00BE0E18">
        <w:rPr>
          <w:rStyle w:val="StyleUnderline"/>
        </w:rPr>
        <w:t xml:space="preserve"> time of </w:t>
      </w:r>
      <w:r w:rsidRPr="00BE0E18">
        <w:rPr>
          <w:rStyle w:val="StyleUnderline"/>
          <w:highlight w:val="cyan"/>
        </w:rPr>
        <w:t>outages, and</w:t>
      </w:r>
      <w:r w:rsidRPr="00BE0E18">
        <w:t xml:space="preserve"> we’re </w:t>
      </w:r>
      <w:r w:rsidRPr="00BE0E18">
        <w:rPr>
          <w:rStyle w:val="Emphasis"/>
          <w:highlight w:val="cyan"/>
        </w:rPr>
        <w:t>not</w:t>
      </w:r>
      <w:r w:rsidRPr="00BE0E18">
        <w:t xml:space="preserve"> talking about </w:t>
      </w:r>
      <w:r w:rsidRPr="00BE0E18">
        <w:rPr>
          <w:rStyle w:val="StyleUnderline"/>
          <w:highlight w:val="cyan"/>
        </w:rPr>
        <w:t>compromising safety</w:t>
      </w:r>
      <w:r w:rsidRPr="00BE0E18">
        <w:t xml:space="preserve">. </w:t>
      </w:r>
      <w:r w:rsidRPr="00BE0E18">
        <w:rPr>
          <w:sz w:val="10"/>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BE0E18">
        <w:t xml:space="preserve"> </w:t>
      </w:r>
      <w:r w:rsidRPr="00BE0E18">
        <w:rPr>
          <w:rStyle w:val="StyleUnderline"/>
        </w:rPr>
        <w:t xml:space="preserve">In </w:t>
      </w:r>
      <w:r w:rsidRPr="00BE0E18">
        <w:rPr>
          <w:rStyle w:val="StyleUnderline"/>
          <w:highlight w:val="cyan"/>
        </w:rPr>
        <w:t>nuclear environments</w:t>
      </w:r>
      <w:r w:rsidRPr="00BE0E18">
        <w:rPr>
          <w:rStyle w:val="StyleUnderline"/>
        </w:rPr>
        <w:t xml:space="preserve">, [business networks and control networks </w:t>
      </w:r>
      <w:r w:rsidRPr="00BE0E18">
        <w:rPr>
          <w:rStyle w:val="StyleUnderline"/>
          <w:highlight w:val="cyan"/>
        </w:rPr>
        <w:t>are</w:t>
      </w:r>
      <w:r w:rsidRPr="00BE0E18">
        <w:rPr>
          <w:rStyle w:val="StyleUnderline"/>
        </w:rPr>
        <w:t xml:space="preserve">] </w:t>
      </w:r>
      <w:r w:rsidRPr="00BE0E18">
        <w:rPr>
          <w:rStyle w:val="Emphasis"/>
          <w:highlight w:val="cyan"/>
        </w:rPr>
        <w:t>airgapped</w:t>
      </w:r>
      <w:r w:rsidRPr="00BE0E18">
        <w:t xml:space="preserve">—[i.e., </w:t>
      </w:r>
      <w:r w:rsidRPr="00BE0E18">
        <w:rPr>
          <w:rStyle w:val="StyleUnderline"/>
        </w:rPr>
        <w:t>computers on one network cannot talk to those on the other</w:t>
      </w:r>
      <w:r w:rsidRPr="00BE0E18">
        <w:t>]—</w:t>
      </w:r>
      <w:r w:rsidRPr="00BE0E18">
        <w:rPr>
          <w:rStyle w:val="StyleUnderline"/>
        </w:rPr>
        <w:t>because of safety regulations</w:t>
      </w:r>
      <w:r w:rsidRPr="00BE0E18">
        <w:t xml:space="preserve">. </w:t>
      </w:r>
      <w:r w:rsidRPr="00BE0E18">
        <w:rPr>
          <w:rStyle w:val="StyleUnderline"/>
        </w:rPr>
        <w:t xml:space="preserve">The idea that because you got into the business network you can easily move into the ICS network is </w:t>
      </w:r>
      <w:r w:rsidRPr="00BE0E18">
        <w:rPr>
          <w:rStyle w:val="Emphasis"/>
        </w:rPr>
        <w:t>ridiculous</w:t>
      </w:r>
      <w:r w:rsidRPr="00BE0E18">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BE0E18">
        <w:rPr>
          <w:rStyle w:val="StyleUnderline"/>
        </w:rPr>
        <w:t xml:space="preserve">I do not feel that there is a legitimate reason for adversaries to disrupt or destroy industrial infrastructure </w:t>
      </w:r>
      <w:r w:rsidRPr="00BE0E18">
        <w:rPr>
          <w:rStyle w:val="Emphasis"/>
        </w:rPr>
        <w:t>outside of a conflict scenario</w:t>
      </w:r>
      <w:r w:rsidRPr="00BE0E18">
        <w:t xml:space="preserve">. </w:t>
      </w:r>
      <w:r w:rsidRPr="00BE0E18">
        <w:rPr>
          <w:rStyle w:val="StyleUnderline"/>
        </w:rPr>
        <w:t>Ukraine and Russia is a great example</w:t>
      </w:r>
      <w:r w:rsidRPr="00BE0E18">
        <w:t xml:space="preserve">. </w:t>
      </w:r>
      <w:r w:rsidRPr="00BE0E18">
        <w:rPr>
          <w:rStyle w:val="StyleUnderline"/>
        </w:rPr>
        <w:t>I don’t necessarily mean declared war, but in places where we see conflict, I think we’ll see industrial attacks: North Korea-South Korea, China-Taiwan</w:t>
      </w:r>
      <w:r w:rsidRPr="00BE0E18">
        <w:t xml:space="preserve">. But there are some scenarios that concern me, where we might have our hands forced and not have clarity around what happened. </w:t>
      </w:r>
      <w:r w:rsidRPr="00BE0E18">
        <w:rPr>
          <w:rStyle w:val="StyleUnderline"/>
        </w:rPr>
        <w:t>I’m aware of at least one case where a skilled adversary broke into an industrial environment, and</w:t>
      </w:r>
      <w:r w:rsidRPr="00BE0E18">
        <w:t xml:space="preserve"> in the course of intelligence </w:t>
      </w:r>
      <w:r w:rsidRPr="00BE0E18">
        <w:lastRenderedPageBreak/>
        <w:t xml:space="preserve">operations they </w:t>
      </w:r>
      <w:r w:rsidRPr="00BE0E18">
        <w:rPr>
          <w:rStyle w:val="StyleUnderline"/>
        </w:rPr>
        <w:t>accidentally knocked over some sensitive system that led to visible destruction and</w:t>
      </w:r>
      <w:r w:rsidRPr="00BE0E18">
        <w:t xml:space="preserve"> almost to </w:t>
      </w:r>
      <w:r w:rsidRPr="00BE0E18">
        <w:rPr>
          <w:rStyle w:val="StyleUnderline"/>
        </w:rPr>
        <w:t>multiple casualties</w:t>
      </w:r>
      <w:r w:rsidRPr="00BE0E18">
        <w:t xml:space="preserve">. And the worst part is, </w:t>
      </w:r>
      <w:r w:rsidRPr="00BE0E18">
        <w:rPr>
          <w:rStyle w:val="StyleUnderline"/>
        </w:rPr>
        <w:t xml:space="preserve">we </w:t>
      </w:r>
      <w:r w:rsidRPr="00BE0E18">
        <w:rPr>
          <w:rStyle w:val="Emphasis"/>
        </w:rPr>
        <w:t>didn’t actually realize it</w:t>
      </w:r>
      <w:r w:rsidRPr="00BE0E18">
        <w:rPr>
          <w:rStyle w:val="StyleUnderline"/>
        </w:rPr>
        <w:t xml:space="preserve"> was a failed operation until about a month after, because the forensics and analysis take time</w:t>
      </w:r>
      <w:r w:rsidRPr="00BE0E18">
        <w:t xml:space="preserve">. </w:t>
      </w:r>
      <w:r w:rsidRPr="00BE0E18">
        <w:rPr>
          <w:rStyle w:val="StyleUnderline"/>
        </w:rPr>
        <w:t>So you could have a scenario where the U.S., Russia, China, Iran—big players—are doing intelligence operations on each other</w:t>
      </w:r>
      <w:r w:rsidRPr="00BE0E18">
        <w:t xml:space="preserve">, are doing pre-positioning to have deterrence or political leverage, </w:t>
      </w:r>
      <w:r w:rsidRPr="00BE0E18">
        <w:rPr>
          <w:rStyle w:val="StyleUnderline"/>
        </w:rPr>
        <w:t>and mess up that operation in a way that looks like an attack that we do not have transparency on for some time</w:t>
      </w:r>
      <w:r w:rsidRPr="00BE0E18">
        <w:t xml:space="preserve">. We do not have international norms around how to handle that. </w:t>
      </w:r>
      <w:r w:rsidRPr="00BE0E18">
        <w:rPr>
          <w:rStyle w:val="StyleUnderline"/>
          <w:highlight w:val="cyan"/>
        </w:rPr>
        <w:t>Outside of conflict scenarios</w:t>
      </w:r>
      <w:r w:rsidRPr="00BE0E18">
        <w:rPr>
          <w:rStyle w:val="StyleUnderline"/>
        </w:rPr>
        <w:t>,</w:t>
      </w:r>
      <w:r w:rsidRPr="00BE0E18">
        <w:t xml:space="preserve"> though, </w:t>
      </w:r>
      <w:r w:rsidRPr="00BE0E18">
        <w:rPr>
          <w:rStyle w:val="StyleUnderline"/>
          <w:highlight w:val="cyan"/>
        </w:rPr>
        <w:t>I don’t see</w:t>
      </w:r>
      <w:r w:rsidRPr="00BE0E18">
        <w:rPr>
          <w:rStyle w:val="StyleUnderline"/>
        </w:rPr>
        <w:t xml:space="preserve"> the </w:t>
      </w:r>
      <w:r w:rsidRPr="00BE0E18">
        <w:rPr>
          <w:rStyle w:val="StyleUnderline"/>
          <w:highlight w:val="cyan"/>
        </w:rPr>
        <w:t>advantage to</w:t>
      </w:r>
      <w:r w:rsidRPr="00BE0E18">
        <w:rPr>
          <w:rStyle w:val="StyleUnderline"/>
        </w:rPr>
        <w:t xml:space="preserve"> [deliberate] disruptive or </w:t>
      </w:r>
      <w:r w:rsidRPr="00BE0E18">
        <w:rPr>
          <w:rStyle w:val="StyleUnderline"/>
          <w:highlight w:val="cyan"/>
        </w:rPr>
        <w:t>destructive attacks</w:t>
      </w:r>
      <w:r w:rsidRPr="00BE0E18">
        <w:t>.</w:t>
      </w:r>
      <w:r w:rsidRPr="00BE0E18">
        <w:rPr>
          <w:rStyle w:val="StyleUnderline"/>
        </w:rPr>
        <w:t xml:space="preserve"> I think we haven’t seen it not because they haven’t wanted to, but because </w:t>
      </w:r>
      <w:r w:rsidRPr="00BE0E18">
        <w:rPr>
          <w:rStyle w:val="StyleUnderline"/>
          <w:highlight w:val="cyan"/>
        </w:rPr>
        <w:t xml:space="preserve">the </w:t>
      </w:r>
      <w:r w:rsidRPr="00BE0E18">
        <w:rPr>
          <w:rStyle w:val="Emphasis"/>
          <w:highlight w:val="cyan"/>
        </w:rPr>
        <w:t>r</w:t>
      </w:r>
      <w:r w:rsidRPr="00BE0E18">
        <w:rPr>
          <w:rStyle w:val="Emphasis"/>
        </w:rPr>
        <w:t xml:space="preserve">eturn </w:t>
      </w:r>
      <w:r w:rsidRPr="00BE0E18">
        <w:rPr>
          <w:rStyle w:val="Emphasis"/>
          <w:highlight w:val="cyan"/>
        </w:rPr>
        <w:t>o</w:t>
      </w:r>
      <w:r w:rsidRPr="00BE0E18">
        <w:rPr>
          <w:rStyle w:val="Emphasis"/>
        </w:rPr>
        <w:t xml:space="preserve">n </w:t>
      </w:r>
      <w:r w:rsidRPr="00BE0E18">
        <w:rPr>
          <w:rStyle w:val="Emphasis"/>
          <w:highlight w:val="cyan"/>
        </w:rPr>
        <w:t>i</w:t>
      </w:r>
      <w:r w:rsidRPr="00BE0E18">
        <w:rPr>
          <w:rStyle w:val="Emphasis"/>
        </w:rPr>
        <w:t xml:space="preserve">nvestment </w:t>
      </w:r>
      <w:r w:rsidRPr="00BE0E18">
        <w:rPr>
          <w:rStyle w:val="Emphasis"/>
          <w:highlight w:val="cyan"/>
        </w:rPr>
        <w:t>is minimal</w:t>
      </w:r>
      <w:r w:rsidRPr="00BE0E18">
        <w:t>. What’s really advantageous is sitting U.S. congressmen and policymakers fearing what can happen with industrial infrastructure. That fear drives policy far more than actually turning the lights off and having them realize [they will] come back on in six hours.</w:t>
      </w:r>
    </w:p>
    <w:p w14:paraId="3F392733" w14:textId="500164B7" w:rsidR="006A2E63" w:rsidRDefault="006A2E63" w:rsidP="006A2E63">
      <w:pPr>
        <w:pStyle w:val="Heading2"/>
      </w:pPr>
      <w:r>
        <w:lastRenderedPageBreak/>
        <w:t>1NR</w:t>
      </w:r>
    </w:p>
    <w:p w14:paraId="6081B2D2" w14:textId="3F130C32" w:rsidR="006A2E63" w:rsidRPr="006A2E63" w:rsidRDefault="006A2E63" w:rsidP="006A2E63">
      <w:pPr>
        <w:pStyle w:val="Heading3"/>
      </w:pPr>
      <w:r>
        <w:lastRenderedPageBreak/>
        <w:t>FTC Tradeoff DA---1NR</w:t>
      </w:r>
    </w:p>
    <w:p w14:paraId="19C346D3" w14:textId="77777777" w:rsidR="006A2E63" w:rsidRPr="00D15861" w:rsidRDefault="006A2E63" w:rsidP="006A2E63">
      <w:pPr>
        <w:pStyle w:val="Heading4"/>
        <w:rPr>
          <w:rStyle w:val="Style13ptBold"/>
          <w:b/>
          <w:bCs w:val="0"/>
        </w:rPr>
      </w:pPr>
      <w:r w:rsidRPr="00D15861">
        <w:rPr>
          <w:rStyle w:val="Style13ptBold"/>
          <w:b/>
          <w:bCs w:val="0"/>
        </w:rPr>
        <w:t xml:space="preserve">Algorithmic bias risks </w:t>
      </w:r>
      <w:r w:rsidRPr="00D15861">
        <w:rPr>
          <w:rStyle w:val="Style13ptBold"/>
          <w:b/>
          <w:bCs w:val="0"/>
          <w:u w:val="single"/>
        </w:rPr>
        <w:t>nuke war</w:t>
      </w:r>
      <w:r w:rsidRPr="00D15861">
        <w:rPr>
          <w:rStyle w:val="Style13ptBold"/>
          <w:b/>
          <w:bCs w:val="0"/>
        </w:rPr>
        <w:t>.</w:t>
      </w:r>
    </w:p>
    <w:p w14:paraId="7380D33B" w14:textId="77777777" w:rsidR="006A2E63" w:rsidRPr="00A87DA9" w:rsidRDefault="006A2E63" w:rsidP="006A2E63">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303482AF" w14:textId="77777777" w:rsidR="006A2E63" w:rsidRPr="00860D8E" w:rsidRDefault="006A2E63" w:rsidP="006A2E63">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69863DFA" w14:textId="77777777" w:rsidR="006A2E63" w:rsidRPr="00A87DA9" w:rsidRDefault="006A2E63" w:rsidP="006A2E63">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5E0487D2" w14:textId="77777777" w:rsidR="006A2E63" w:rsidRPr="00860D8E" w:rsidRDefault="006A2E63" w:rsidP="006A2E63">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6EDB619F" w14:textId="77777777" w:rsidR="006A2E63" w:rsidRPr="00D15861" w:rsidRDefault="006A2E63" w:rsidP="006A2E63">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713D04E6" w14:textId="77777777" w:rsidR="006A2E63" w:rsidRPr="00D15861" w:rsidRDefault="006A2E63" w:rsidP="006A2E63">
      <w:pPr>
        <w:pStyle w:val="Heading4"/>
      </w:pPr>
      <w:r w:rsidRPr="00D15861">
        <w:t xml:space="preserve">Algorithmic bias in AI is an </w:t>
      </w:r>
      <w:r w:rsidRPr="00D15861">
        <w:rPr>
          <w:u w:val="single"/>
        </w:rPr>
        <w:t>existential</w:t>
      </w:r>
      <w:r w:rsidRPr="00D15861">
        <w:t xml:space="preserve"> threat.</w:t>
      </w:r>
    </w:p>
    <w:p w14:paraId="4CF1DA60" w14:textId="77777777" w:rsidR="006A2E63" w:rsidRDefault="006A2E63" w:rsidP="006A2E63">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18" w:history="1">
        <w:r w:rsidRPr="006E32E7">
          <w:rPr>
            <w:rStyle w:val="Hyperlink"/>
          </w:rPr>
          <w:t>https://www.theguardian.com/technology/2019/mar/28/can-we-stop-robots-outsmarting-humanity-artificial-intelligence-singularity</w:t>
        </w:r>
      </w:hyperlink>
    </w:p>
    <w:p w14:paraId="75536139" w14:textId="77777777" w:rsidR="006A2E63" w:rsidRPr="007D7E8D" w:rsidRDefault="006A2E63" w:rsidP="006A2E63">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1AC5CB6F" w14:textId="77777777" w:rsidR="006A2E63" w:rsidRPr="007D7E8D" w:rsidRDefault="006A2E63" w:rsidP="006A2E63">
      <w:pPr>
        <w:rPr>
          <w:sz w:val="16"/>
        </w:rPr>
      </w:pPr>
      <w:r w:rsidRPr="007D7E8D">
        <w:rPr>
          <w:sz w:val="16"/>
        </w:rPr>
        <w:lastRenderedPageBreak/>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311A2164" w14:textId="77777777" w:rsidR="006A2E63" w:rsidRPr="007D7E8D" w:rsidRDefault="006A2E63" w:rsidP="006A2E63">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527FB86B" w14:textId="77777777" w:rsidR="006A2E63" w:rsidRPr="007D7E8D" w:rsidRDefault="006A2E63" w:rsidP="006A2E63">
      <w:pPr>
        <w:rPr>
          <w:sz w:val="16"/>
        </w:rPr>
      </w:pPr>
      <w:r w:rsidRPr="007D7E8D">
        <w:rPr>
          <w:sz w:val="16"/>
        </w:rPr>
        <w:t>An AI would need a body to take over, the older man said. Without some kind of physical casing, how could it possibly gain physical control?</w:t>
      </w:r>
    </w:p>
    <w:p w14:paraId="08D2B877" w14:textId="77777777" w:rsidR="006A2E63" w:rsidRPr="007D7E8D" w:rsidRDefault="006A2E63" w:rsidP="006A2E63">
      <w:pPr>
        <w:rPr>
          <w:sz w:val="16"/>
        </w:rPr>
      </w:pPr>
      <w:r w:rsidRPr="007D7E8D">
        <w:rPr>
          <w:sz w:val="16"/>
        </w:rPr>
        <w:t>Tallinn had another metaphor ready: “Put me in a basement with an internet connection, and I could do a lot of damage,” he said. Then he took a bite of risotto.</w:t>
      </w:r>
    </w:p>
    <w:p w14:paraId="16FB6DAC" w14:textId="77777777" w:rsidR="006A2E63" w:rsidRPr="007D7E8D" w:rsidRDefault="006A2E63" w:rsidP="006A2E63">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46AB1B0D" w14:textId="77777777" w:rsidR="006A2E63" w:rsidRPr="007D7E8D" w:rsidRDefault="006A2E63" w:rsidP="006A2E63">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2D39AB13" w14:textId="77777777" w:rsidR="006A2E63" w:rsidRPr="007D7E8D" w:rsidRDefault="006A2E63" w:rsidP="006A2E63">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1864BA37" w14:textId="77777777" w:rsidR="006A2E63" w:rsidRDefault="006A2E63" w:rsidP="006A2E63">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41FD290B" w14:textId="77777777" w:rsidR="006A2E63" w:rsidRDefault="006A2E63" w:rsidP="006A2E63">
      <w:pPr>
        <w:pStyle w:val="Heading4"/>
      </w:pPr>
      <w:r>
        <w:t xml:space="preserve">Algorithmic bias turns the economy---drains business </w:t>
      </w:r>
      <w:r w:rsidRPr="00F96624">
        <w:rPr>
          <w:u w:val="single"/>
        </w:rPr>
        <w:t>profitability</w:t>
      </w:r>
      <w:r>
        <w:t xml:space="preserve">. </w:t>
      </w:r>
    </w:p>
    <w:p w14:paraId="281C710D" w14:textId="77777777" w:rsidR="006A2E63" w:rsidRPr="009B4BC1" w:rsidRDefault="006A2E63" w:rsidP="006A2E63">
      <w:r w:rsidRPr="00BD6116">
        <w:t xml:space="preserve">Kalinda </w:t>
      </w:r>
      <w:r w:rsidRPr="00BD6116">
        <w:rPr>
          <w:rStyle w:val="Style13ptBold"/>
        </w:rPr>
        <w:t>Ukanwa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6629C255" w14:textId="77777777" w:rsidR="006A2E63" w:rsidRPr="00F96624" w:rsidRDefault="006A2E63" w:rsidP="006A2E63">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While many people hoped machines could help us make fairer decisions, as the use of AI has exploded it’s become clear that all too often they simply replicate and even amplify our existing prejudices.</w:t>
      </w:r>
    </w:p>
    <w:p w14:paraId="6B112313" w14:textId="77777777" w:rsidR="006A2E63" w:rsidRPr="00F96624" w:rsidRDefault="006A2E63" w:rsidP="006A2E63">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0B7B74D6" w14:textId="77777777" w:rsidR="006A2E63" w:rsidRPr="00F96624" w:rsidRDefault="006A2E63" w:rsidP="006A2E63">
      <w:pPr>
        <w:rPr>
          <w:sz w:val="16"/>
        </w:rPr>
      </w:pPr>
      <w:r w:rsidRPr="00F96624">
        <w:rPr>
          <w:sz w:val="16"/>
        </w:rPr>
        <w:lastRenderedPageBreak/>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1A3DDCA2" w14:textId="77777777" w:rsidR="006A2E63" w:rsidRPr="00F96624" w:rsidRDefault="006A2E63" w:rsidP="006A2E63">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5245F0BE" w14:textId="77777777" w:rsidR="006A2E63" w:rsidRPr="00F96624" w:rsidRDefault="006A2E63" w:rsidP="006A2E63">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60318436" w14:textId="77777777" w:rsidR="006A2E63" w:rsidRPr="00F96624" w:rsidRDefault="006A2E63" w:rsidP="006A2E63">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66A9E7A1" w14:textId="77777777" w:rsidR="006A2E63" w:rsidRPr="00F96624" w:rsidRDefault="006A2E63" w:rsidP="006A2E63">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1F27E76D" w14:textId="77777777" w:rsidR="006A2E63" w:rsidRPr="00F96624" w:rsidRDefault="006A2E63" w:rsidP="006A2E63">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58E61591" w14:textId="77777777" w:rsidR="006A2E63" w:rsidRPr="00F96624" w:rsidRDefault="006A2E63" w:rsidP="006A2E63">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0DD634C5" w14:textId="77777777" w:rsidR="006A2E63" w:rsidRPr="00F96624" w:rsidRDefault="006A2E63" w:rsidP="006A2E63">
      <w:pPr>
        <w:rPr>
          <w:sz w:val="16"/>
        </w:rPr>
      </w:pPr>
      <w:r w:rsidRPr="00F96624">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6DB31BEA" w14:textId="77777777" w:rsidR="006A2E63" w:rsidRPr="00F96624" w:rsidRDefault="006A2E63" w:rsidP="006A2E63">
      <w:pPr>
        <w:rPr>
          <w:sz w:val="16"/>
        </w:rPr>
      </w:pPr>
      <w:r w:rsidRPr="00F96624">
        <w:rPr>
          <w:sz w:val="16"/>
        </w:rPr>
        <w:t>What can companies do to make algorithms treat people fairly? Here are three key steps they can take:</w:t>
      </w:r>
    </w:p>
    <w:p w14:paraId="0B42E29D" w14:textId="77777777" w:rsidR="006A2E63" w:rsidRPr="00F96624" w:rsidRDefault="006A2E63" w:rsidP="006A2E63">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1FFC453A" w14:textId="77777777" w:rsidR="006A2E63" w:rsidRPr="00F96624" w:rsidRDefault="006A2E63" w:rsidP="006A2E63">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2BF891A5" w14:textId="77777777" w:rsidR="006A2E63" w:rsidRPr="00F96624" w:rsidRDefault="006A2E63" w:rsidP="006A2E63">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79F83D08" w14:textId="77777777" w:rsidR="006A2E63" w:rsidRDefault="006A2E63" w:rsidP="006A2E63">
      <w:pPr>
        <w:rPr>
          <w:sz w:val="16"/>
        </w:rPr>
      </w:pPr>
      <w:r w:rsidRPr="00F96624">
        <w:rPr>
          <w:rStyle w:val="StyleUnderline"/>
        </w:rPr>
        <w:lastRenderedPageBreak/>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569E6AC7" w14:textId="77777777" w:rsidR="006A2E63" w:rsidRPr="00207D2B" w:rsidRDefault="006A2E63" w:rsidP="006A2E63">
      <w:pPr>
        <w:pStyle w:val="Heading4"/>
      </w:pPr>
      <w:r>
        <w:t>The US is key to global AI.</w:t>
      </w:r>
    </w:p>
    <w:p w14:paraId="16733BEC" w14:textId="77777777" w:rsidR="006A2E63" w:rsidRDefault="006A2E63" w:rsidP="006A2E63">
      <w:r w:rsidRPr="004D50E6">
        <w:rPr>
          <w:rStyle w:val="Style13ptBold"/>
        </w:rPr>
        <w:t>AFP 21</w:t>
      </w:r>
      <w:r>
        <w:t>. Agence France Presse, 1/25. “</w:t>
      </w:r>
      <w:r w:rsidRPr="004D50E6">
        <w:t>US leads world on artificial intelligence but China is catching up: study</w:t>
      </w:r>
      <w:r>
        <w:t xml:space="preserve">.” </w:t>
      </w:r>
      <w:r w:rsidRPr="004D50E6">
        <w:t>https://www.scmp.com/news/china/science/article/3119115/us-leads-world-artificial-intelligence-china-catching-study</w:t>
      </w:r>
    </w:p>
    <w:p w14:paraId="5DCE883A" w14:textId="77777777" w:rsidR="006A2E63" w:rsidRPr="004D50E6" w:rsidRDefault="006A2E63" w:rsidP="006A2E63">
      <w:pPr>
        <w:rPr>
          <w:sz w:val="16"/>
        </w:rPr>
      </w:pPr>
      <w:r w:rsidRPr="003C3168">
        <w:rPr>
          <w:rStyle w:val="StyleUnderline"/>
        </w:rPr>
        <w:t xml:space="preserve">The </w:t>
      </w:r>
      <w:r w:rsidRPr="00270D1B">
        <w:rPr>
          <w:rStyle w:val="StyleUnderline"/>
          <w:highlight w:val="cyan"/>
        </w:rPr>
        <w:t>U</w:t>
      </w:r>
      <w:r w:rsidRPr="004D50E6">
        <w:rPr>
          <w:sz w:val="16"/>
        </w:rPr>
        <w:t xml:space="preserve">nited </w:t>
      </w:r>
      <w:r w:rsidRPr="00270D1B">
        <w:rPr>
          <w:rStyle w:val="StyleUnderline"/>
          <w:highlight w:val="cyan"/>
        </w:rPr>
        <w:t>S</w:t>
      </w:r>
      <w:r w:rsidRPr="004D50E6">
        <w:rPr>
          <w:sz w:val="16"/>
        </w:rPr>
        <w:t xml:space="preserve">tates </w:t>
      </w:r>
      <w:r w:rsidRPr="003C3168">
        <w:rPr>
          <w:rStyle w:val="StyleUnderline"/>
        </w:rPr>
        <w:t xml:space="preserve">is </w:t>
      </w:r>
      <w:r w:rsidRPr="00270D1B">
        <w:rPr>
          <w:rStyle w:val="Emphasis"/>
          <w:highlight w:val="cyan"/>
        </w:rPr>
        <w:t xml:space="preserve">leading </w:t>
      </w:r>
      <w:r w:rsidRPr="00270D1B">
        <w:rPr>
          <w:rStyle w:val="StyleUnderline"/>
          <w:highlight w:val="cyan"/>
        </w:rPr>
        <w:t>rivals in development and use</w:t>
      </w:r>
      <w:r w:rsidRPr="004D50E6">
        <w:rPr>
          <w:rStyle w:val="StyleUnderline"/>
        </w:rPr>
        <w:t xml:space="preserve"> </w:t>
      </w:r>
      <w:r w:rsidRPr="00270D1B">
        <w:rPr>
          <w:rStyle w:val="StyleUnderline"/>
          <w:highlight w:val="cyan"/>
        </w:rPr>
        <w:t>of</w:t>
      </w:r>
      <w:r w:rsidRPr="004D50E6">
        <w:rPr>
          <w:rStyle w:val="StyleUnderline"/>
        </w:rPr>
        <w:t xml:space="preserve"> </w:t>
      </w:r>
      <w:r w:rsidRPr="00270D1B">
        <w:rPr>
          <w:rStyle w:val="StyleUnderline"/>
          <w:highlight w:val="cyan"/>
        </w:rPr>
        <w:t>a</w:t>
      </w:r>
      <w:r w:rsidRPr="004D50E6">
        <w:rPr>
          <w:sz w:val="16"/>
        </w:rPr>
        <w:t xml:space="preserve">rtificial </w:t>
      </w:r>
      <w:r w:rsidRPr="00270D1B">
        <w:rPr>
          <w:rStyle w:val="StyleUnderline"/>
          <w:highlight w:val="cyan"/>
        </w:rPr>
        <w:t>i</w:t>
      </w:r>
      <w:r w:rsidRPr="004D50E6">
        <w:rPr>
          <w:sz w:val="16"/>
        </w:rPr>
        <w:t xml:space="preserve">ntelligence while China is rising quickly and the European Union is lagging, </w:t>
      </w:r>
      <w:r w:rsidRPr="004D50E6">
        <w:rPr>
          <w:rStyle w:val="Emphasis"/>
        </w:rPr>
        <w:t xml:space="preserve">a </w:t>
      </w:r>
      <w:r w:rsidRPr="00270D1B">
        <w:rPr>
          <w:rStyle w:val="Emphasis"/>
          <w:highlight w:val="cyan"/>
        </w:rPr>
        <w:t>research</w:t>
      </w:r>
      <w:r w:rsidRPr="004D50E6">
        <w:rPr>
          <w:rStyle w:val="Emphasis"/>
        </w:rPr>
        <w:t xml:space="preserve"> report </w:t>
      </w:r>
      <w:r w:rsidRPr="00270D1B">
        <w:rPr>
          <w:rStyle w:val="Emphasis"/>
          <w:highlight w:val="cyan"/>
        </w:rPr>
        <w:t>showed</w:t>
      </w:r>
      <w:r w:rsidRPr="004D50E6">
        <w:rPr>
          <w:sz w:val="16"/>
        </w:rPr>
        <w:t xml:space="preserve"> on Monday.</w:t>
      </w:r>
    </w:p>
    <w:p w14:paraId="574CFB73" w14:textId="77777777" w:rsidR="006A2E63" w:rsidRPr="004D50E6" w:rsidRDefault="006A2E63" w:rsidP="006A2E63">
      <w:pPr>
        <w:rPr>
          <w:sz w:val="16"/>
        </w:rPr>
      </w:pPr>
      <w:r w:rsidRPr="004D50E6">
        <w:rPr>
          <w:rStyle w:val="StyleUnderline"/>
        </w:rPr>
        <w:t xml:space="preserve">The </w:t>
      </w:r>
      <w:r w:rsidRPr="00270D1B">
        <w:rPr>
          <w:rStyle w:val="StyleUnderline"/>
          <w:highlight w:val="cyan"/>
        </w:rPr>
        <w:t xml:space="preserve">study </w:t>
      </w:r>
      <w:r w:rsidRPr="003C3168">
        <w:rPr>
          <w:rStyle w:val="StyleUnderline"/>
        </w:rPr>
        <w:t>by</w:t>
      </w:r>
      <w:r w:rsidRPr="003C3168">
        <w:rPr>
          <w:sz w:val="16"/>
        </w:rPr>
        <w:t xml:space="preserve"> the </w:t>
      </w:r>
      <w:r w:rsidRPr="003C3168">
        <w:rPr>
          <w:rStyle w:val="StyleUnderline"/>
        </w:rPr>
        <w:t>I</w:t>
      </w:r>
      <w:r w:rsidRPr="003C3168">
        <w:rPr>
          <w:sz w:val="16"/>
        </w:rPr>
        <w:t xml:space="preserve">nformation </w:t>
      </w:r>
      <w:r w:rsidRPr="003C3168">
        <w:rPr>
          <w:rStyle w:val="StyleUnderline"/>
        </w:rPr>
        <w:t>T</w:t>
      </w:r>
      <w:r w:rsidRPr="003C3168">
        <w:rPr>
          <w:sz w:val="16"/>
        </w:rPr>
        <w:t xml:space="preserve">echnology and </w:t>
      </w:r>
      <w:r w:rsidRPr="003C3168">
        <w:rPr>
          <w:rStyle w:val="StyleUnderline"/>
        </w:rPr>
        <w:t>I</w:t>
      </w:r>
      <w:r w:rsidRPr="003C3168">
        <w:rPr>
          <w:sz w:val="16"/>
        </w:rPr>
        <w:t xml:space="preserve">nnovation </w:t>
      </w:r>
      <w:r w:rsidRPr="003C3168">
        <w:rPr>
          <w:rStyle w:val="StyleUnderline"/>
        </w:rPr>
        <w:t>F</w:t>
      </w:r>
      <w:r w:rsidRPr="003C3168">
        <w:rPr>
          <w:sz w:val="16"/>
        </w:rPr>
        <w:t>oundation</w:t>
      </w:r>
      <w:r w:rsidRPr="004D50E6">
        <w:rPr>
          <w:sz w:val="16"/>
        </w:rPr>
        <w:t xml:space="preserve"> </w:t>
      </w:r>
      <w:r w:rsidRPr="00270D1B">
        <w:rPr>
          <w:rStyle w:val="StyleUnderline"/>
          <w:highlight w:val="cyan"/>
        </w:rPr>
        <w:t>assessed AI using</w:t>
      </w:r>
      <w:r w:rsidRPr="004D50E6">
        <w:rPr>
          <w:rStyle w:val="StyleUnderline"/>
        </w:rPr>
        <w:t xml:space="preserve"> </w:t>
      </w:r>
      <w:r w:rsidRPr="00270D1B">
        <w:rPr>
          <w:rStyle w:val="StyleUnderline"/>
          <w:highlight w:val="cyan"/>
        </w:rPr>
        <w:t>30</w:t>
      </w:r>
      <w:r w:rsidRPr="004D50E6">
        <w:rPr>
          <w:rStyle w:val="StyleUnderline"/>
        </w:rPr>
        <w:t xml:space="preserve"> separate </w:t>
      </w:r>
      <w:r w:rsidRPr="00270D1B">
        <w:rPr>
          <w:rStyle w:val="StyleUnderline"/>
          <w:highlight w:val="cyan"/>
        </w:rPr>
        <w:t>metrics</w:t>
      </w:r>
      <w:r w:rsidRPr="004D50E6">
        <w:rPr>
          <w:sz w:val="16"/>
        </w:rPr>
        <w:t xml:space="preserve"> including human talent, research activity, commercial development and investment in hardware and software.</w:t>
      </w:r>
    </w:p>
    <w:p w14:paraId="3F575793" w14:textId="77777777" w:rsidR="006A2E63" w:rsidRPr="004D50E6" w:rsidRDefault="006A2E63" w:rsidP="006A2E63">
      <w:pPr>
        <w:rPr>
          <w:sz w:val="16"/>
        </w:rPr>
      </w:pPr>
      <w:r w:rsidRPr="003C3168">
        <w:rPr>
          <w:rStyle w:val="StyleUnderline"/>
        </w:rPr>
        <w:t xml:space="preserve">The </w:t>
      </w:r>
      <w:r w:rsidRPr="00270D1B">
        <w:rPr>
          <w:rStyle w:val="StyleUnderline"/>
          <w:highlight w:val="cyan"/>
        </w:rPr>
        <w:t>US leads</w:t>
      </w:r>
      <w:r w:rsidRPr="004D50E6">
        <w:rPr>
          <w:rStyle w:val="StyleUnderline"/>
        </w:rPr>
        <w:t>,</w:t>
      </w:r>
      <w:r w:rsidRPr="004D50E6">
        <w:rPr>
          <w:sz w:val="16"/>
        </w:rPr>
        <w:t xml:space="preserve"> with an overall score of 44.6 points on a 100-point scale, followed by China with 32 and the European Union with 23.3, the report based on 2020 data found.</w:t>
      </w:r>
    </w:p>
    <w:p w14:paraId="14C7725B" w14:textId="77777777" w:rsidR="006A2E63" w:rsidRPr="004D50E6" w:rsidRDefault="006A2E63" w:rsidP="006A2E63">
      <w:pPr>
        <w:rPr>
          <w:sz w:val="16"/>
        </w:rPr>
      </w:pPr>
      <w:r w:rsidRPr="004D50E6">
        <w:rPr>
          <w:sz w:val="16"/>
        </w:rPr>
        <w:t xml:space="preserve">The </w:t>
      </w:r>
      <w:r w:rsidRPr="004D50E6">
        <w:rPr>
          <w:rStyle w:val="StyleUnderline"/>
        </w:rPr>
        <w:t xml:space="preserve">researchers found the US leading </w:t>
      </w:r>
      <w:r w:rsidRPr="00270D1B">
        <w:rPr>
          <w:rStyle w:val="StyleUnderline"/>
          <w:highlight w:val="cyan"/>
        </w:rPr>
        <w:t>in key areas such as investment</w:t>
      </w:r>
      <w:r w:rsidRPr="004D50E6">
        <w:rPr>
          <w:rStyle w:val="StyleUnderline"/>
        </w:rPr>
        <w:t xml:space="preserve"> in start-ups </w:t>
      </w:r>
      <w:r w:rsidRPr="003C3168">
        <w:rPr>
          <w:rStyle w:val="StyleUnderline"/>
        </w:rPr>
        <w:t>and</w:t>
      </w:r>
      <w:r w:rsidRPr="004D50E6">
        <w:rPr>
          <w:rStyle w:val="StyleUnderline"/>
        </w:rPr>
        <w:t xml:space="preserve"> research and development funding</w:t>
      </w:r>
      <w:r w:rsidRPr="004D50E6">
        <w:rPr>
          <w:sz w:val="16"/>
        </w:rPr>
        <w:t>.</w:t>
      </w:r>
    </w:p>
    <w:p w14:paraId="427AB944" w14:textId="77777777" w:rsidR="006A2E63" w:rsidRPr="004D50E6" w:rsidRDefault="006A2E63" w:rsidP="006A2E63">
      <w:pPr>
        <w:rPr>
          <w:sz w:val="16"/>
        </w:rPr>
      </w:pPr>
      <w:r w:rsidRPr="004D50E6">
        <w:rPr>
          <w:sz w:val="16"/>
        </w:rPr>
        <w:t xml:space="preserve">But China has made </w:t>
      </w:r>
      <w:r w:rsidRPr="003C3168">
        <w:rPr>
          <w:sz w:val="16"/>
        </w:rPr>
        <w:t>strides</w:t>
      </w:r>
      <w:r w:rsidRPr="004D50E6">
        <w:rPr>
          <w:sz w:val="16"/>
        </w:rPr>
        <w:t xml:space="preserve"> in several areas and last year had more of the world’s 500 most powerful supercomputers than any other nation – 214, compared with 113 for the US and 91 for the EU.</w:t>
      </w:r>
    </w:p>
    <w:p w14:paraId="792245FC" w14:textId="77777777" w:rsidR="006A2E63" w:rsidRPr="004D50E6" w:rsidRDefault="006A2E63" w:rsidP="006A2E63">
      <w:pPr>
        <w:rPr>
          <w:sz w:val="16"/>
        </w:rPr>
      </w:pPr>
      <w:r w:rsidRPr="004D50E6">
        <w:rPr>
          <w:sz w:val="16"/>
        </w:rPr>
        <w:t>“The Chinese government has made AI a top priority and the results are showing,” said Daniel Castro, director of the think tank’s data innovation centre and lead author of the report.</w:t>
      </w:r>
    </w:p>
    <w:p w14:paraId="32E3BE0C" w14:textId="77777777" w:rsidR="006A2E63" w:rsidRPr="004D50E6" w:rsidRDefault="006A2E63" w:rsidP="006A2E63">
      <w:pPr>
        <w:rPr>
          <w:sz w:val="16"/>
        </w:rPr>
      </w:pPr>
      <w:r w:rsidRPr="004D50E6">
        <w:rPr>
          <w:sz w:val="16"/>
        </w:rPr>
        <w:t xml:space="preserve">“The United States and European Union need to pay attention to what China is doing and respond, because </w:t>
      </w:r>
      <w:r w:rsidRPr="00270D1B">
        <w:rPr>
          <w:rStyle w:val="StyleUnderline"/>
          <w:highlight w:val="cyan"/>
        </w:rPr>
        <w:t xml:space="preserve">nations that lead in </w:t>
      </w:r>
      <w:r w:rsidRPr="003C3168">
        <w:rPr>
          <w:rStyle w:val="StyleUnderline"/>
        </w:rPr>
        <w:t xml:space="preserve">the </w:t>
      </w:r>
      <w:r w:rsidRPr="00270D1B">
        <w:rPr>
          <w:rStyle w:val="StyleUnderline"/>
          <w:highlight w:val="cyan"/>
        </w:rPr>
        <w:t xml:space="preserve">development and use of AI </w:t>
      </w:r>
      <w:r w:rsidRPr="003C3168">
        <w:rPr>
          <w:rStyle w:val="StyleUnderline"/>
        </w:rPr>
        <w:t xml:space="preserve">will </w:t>
      </w:r>
      <w:r w:rsidRPr="00270D1B">
        <w:rPr>
          <w:rStyle w:val="Emphasis"/>
          <w:highlight w:val="cyan"/>
        </w:rPr>
        <w:t>shape its future</w:t>
      </w:r>
      <w:r w:rsidRPr="004D50E6">
        <w:rPr>
          <w:sz w:val="16"/>
        </w:rPr>
        <w:t xml:space="preserve"> and significantly improve their economic competitiveness, while those that fall behind risk losing competitiveness in key industries.”</w:t>
      </w:r>
    </w:p>
    <w:p w14:paraId="65FEA29B" w14:textId="77777777" w:rsidR="006A2E63" w:rsidRPr="004D50E6" w:rsidRDefault="006A2E63" w:rsidP="006A2E63">
      <w:pPr>
        <w:rPr>
          <w:sz w:val="16"/>
        </w:rPr>
      </w:pPr>
      <w:r w:rsidRPr="004D50E6">
        <w:rPr>
          <w:sz w:val="16"/>
        </w:rPr>
        <w:t>The EU lagged notably in venture capital and private equity funding, while faring better in terms of research papers published.</w:t>
      </w:r>
    </w:p>
    <w:p w14:paraId="74B102C0" w14:textId="77777777" w:rsidR="006A2E63" w:rsidRPr="004D50E6" w:rsidRDefault="006A2E63" w:rsidP="006A2E63">
      <w:pPr>
        <w:rPr>
          <w:sz w:val="16"/>
        </w:rPr>
      </w:pPr>
      <w:r w:rsidRPr="004D50E6">
        <w:rPr>
          <w:sz w:val="16"/>
        </w:rPr>
        <w:t>The report found China published 24,929 AI research papers in 2018, the latest year for which data was available, to 20,418 for the European Union and 16,233 for the US.</w:t>
      </w:r>
    </w:p>
    <w:p w14:paraId="45C375E9" w14:textId="77777777" w:rsidR="006A2E63" w:rsidRPr="004D50E6" w:rsidRDefault="006A2E63" w:rsidP="006A2E63">
      <w:pPr>
        <w:rPr>
          <w:sz w:val="16"/>
        </w:rPr>
      </w:pPr>
      <w:r w:rsidRPr="004D50E6">
        <w:rPr>
          <w:sz w:val="16"/>
        </w:rPr>
        <w:t xml:space="preserve">But it said that “average </w:t>
      </w:r>
      <w:r w:rsidRPr="004D50E6">
        <w:rPr>
          <w:rStyle w:val="StyleUnderline"/>
        </w:rPr>
        <w:t>US research quality is still higher</w:t>
      </w:r>
      <w:r w:rsidRPr="004D50E6">
        <w:rPr>
          <w:sz w:val="16"/>
        </w:rPr>
        <w:t xml:space="preserve"> than that of China and the European Union”.</w:t>
      </w:r>
    </w:p>
    <w:p w14:paraId="768F56B7" w14:textId="77777777" w:rsidR="006A2E63" w:rsidRPr="00207D2B" w:rsidRDefault="006A2E63" w:rsidP="006A2E63">
      <w:pPr>
        <w:rPr>
          <w:sz w:val="16"/>
        </w:rPr>
      </w:pPr>
      <w:r w:rsidRPr="004D50E6">
        <w:rPr>
          <w:sz w:val="16"/>
        </w:rPr>
        <w:t xml:space="preserve">The </w:t>
      </w:r>
      <w:r w:rsidRPr="004D50E6">
        <w:rPr>
          <w:rStyle w:val="StyleUnderline"/>
        </w:rPr>
        <w:t>survey</w:t>
      </w:r>
      <w:r w:rsidRPr="004D50E6">
        <w:rPr>
          <w:sz w:val="16"/>
        </w:rPr>
        <w:t xml:space="preserve"> also </w:t>
      </w:r>
      <w:r w:rsidRPr="004D50E6">
        <w:rPr>
          <w:rStyle w:val="StyleUnderline"/>
        </w:rPr>
        <w:t xml:space="preserve">concluded that </w:t>
      </w:r>
      <w:r w:rsidRPr="003C3168">
        <w:rPr>
          <w:rStyle w:val="StyleUnderline"/>
        </w:rPr>
        <w:t xml:space="preserve">the </w:t>
      </w:r>
      <w:r w:rsidRPr="00270D1B">
        <w:rPr>
          <w:rStyle w:val="StyleUnderline"/>
          <w:highlight w:val="cyan"/>
        </w:rPr>
        <w:t>US “</w:t>
      </w:r>
      <w:r w:rsidRPr="003C3168">
        <w:rPr>
          <w:rStyle w:val="StyleUnderline"/>
        </w:rPr>
        <w:t xml:space="preserve">is </w:t>
      </w:r>
      <w:r w:rsidRPr="00270D1B">
        <w:rPr>
          <w:rStyle w:val="StyleUnderline"/>
          <w:highlight w:val="cyan"/>
        </w:rPr>
        <w:t xml:space="preserve">still the </w:t>
      </w:r>
      <w:r w:rsidRPr="00270D1B">
        <w:rPr>
          <w:rStyle w:val="Emphasis"/>
          <w:highlight w:val="cyan"/>
        </w:rPr>
        <w:t>world leader</w:t>
      </w:r>
      <w:r w:rsidRPr="004D50E6">
        <w:rPr>
          <w:sz w:val="16"/>
        </w:rPr>
        <w:t xml:space="preserve"> in designing chips for AI systems”.</w:t>
      </w:r>
    </w:p>
    <w:p w14:paraId="73FE99F9" w14:textId="77777777" w:rsidR="006A2E63" w:rsidRPr="0017148C" w:rsidRDefault="006A2E63" w:rsidP="006A2E63">
      <w:pPr>
        <w:pStyle w:val="Heading4"/>
      </w:pPr>
      <w:r>
        <w:t>Turns their authoritarianism arg.</w:t>
      </w:r>
    </w:p>
    <w:p w14:paraId="0965CA17" w14:textId="77777777" w:rsidR="006A2E63" w:rsidRDefault="006A2E63" w:rsidP="006A2E63">
      <w:r>
        <w:t xml:space="preserve">William </w:t>
      </w:r>
      <w:r w:rsidRPr="00A44AAD">
        <w:rPr>
          <w:rStyle w:val="Style13ptBold"/>
        </w:rPr>
        <w:t>Cohen et al. 20</w:t>
      </w:r>
      <w:r>
        <w:t xml:space="preserve"> – former U.S. Secretary of Defense, with Leon E. Panetta, Chuck Hagel, and Ash Carter, 2/27. “</w:t>
      </w:r>
      <w:r w:rsidRPr="00A44AAD">
        <w:t>America Must Shape the World’s AI Norms — or Dictators Will</w:t>
      </w:r>
      <w:r>
        <w:t xml:space="preserve">.” </w:t>
      </w:r>
      <w:r w:rsidRPr="00A44AAD">
        <w:t>https://www.defenseone.com/ideas/2020/02/america-must-shape-worlds-ai-norms-or-dictators-will/163392/</w:t>
      </w:r>
    </w:p>
    <w:p w14:paraId="210685BC" w14:textId="77777777" w:rsidR="006A2E63" w:rsidRPr="0017148C" w:rsidRDefault="006A2E63" w:rsidP="006A2E63">
      <w:pPr>
        <w:rPr>
          <w:sz w:val="16"/>
        </w:rPr>
      </w:pPr>
      <w:r w:rsidRPr="0017148C">
        <w:rPr>
          <w:sz w:val="16"/>
        </w:rPr>
        <w:t xml:space="preserve">Now, based on our collective experience, we believe the development and application of </w:t>
      </w:r>
      <w:r w:rsidRPr="0017148C">
        <w:rPr>
          <w:rStyle w:val="StyleUnderline"/>
        </w:rPr>
        <w:t>a</w:t>
      </w:r>
      <w:r w:rsidRPr="0017148C">
        <w:rPr>
          <w:sz w:val="16"/>
        </w:rPr>
        <w:t xml:space="preserve">rtificial </w:t>
      </w:r>
      <w:r w:rsidRPr="0017148C">
        <w:rPr>
          <w:rStyle w:val="StyleUnderline"/>
        </w:rPr>
        <w:t>i</w:t>
      </w:r>
      <w:r w:rsidRPr="0017148C">
        <w:rPr>
          <w:sz w:val="16"/>
        </w:rPr>
        <w:t xml:space="preserve">ntelligence and machine learning will dramatically affect every part of the Department of Defense, and </w:t>
      </w:r>
      <w:r w:rsidRPr="0017148C">
        <w:rPr>
          <w:rStyle w:val="StyleUnderline"/>
        </w:rPr>
        <w:t>will play</w:t>
      </w:r>
      <w:r w:rsidRPr="0017148C">
        <w:rPr>
          <w:sz w:val="16"/>
        </w:rPr>
        <w:t xml:space="preserve"> as prominent </w:t>
      </w:r>
      <w:r w:rsidRPr="0017148C">
        <w:rPr>
          <w:rStyle w:val="StyleUnderline"/>
        </w:rPr>
        <w:t>a role in our country’s future</w:t>
      </w:r>
      <w:r w:rsidRPr="0017148C">
        <w:rPr>
          <w:sz w:val="16"/>
        </w:rPr>
        <w:t xml:space="preserve"> as the many strategic shifts we witnessed while in office.</w:t>
      </w:r>
    </w:p>
    <w:p w14:paraId="12454BAD" w14:textId="77777777" w:rsidR="006A2E63" w:rsidRPr="0017148C" w:rsidRDefault="006A2E63" w:rsidP="006A2E63">
      <w:pPr>
        <w:rPr>
          <w:sz w:val="16"/>
        </w:rPr>
      </w:pPr>
      <w:r w:rsidRPr="0017148C">
        <w:rPr>
          <w:rStyle w:val="StyleUnderline"/>
        </w:rPr>
        <w:t>The digital revolution is changing our society</w:t>
      </w:r>
      <w:r w:rsidRPr="0017148C">
        <w:rPr>
          <w:sz w:val="16"/>
        </w:rPr>
        <w:t xml:space="preserve"> at an unprecedented rate. Nearly 60 years passed between the construction of the first railroads in the United States and the completion of the First Transcontinental Railroad. Smartphones were </w:t>
      </w:r>
      <w:r w:rsidRPr="0017148C">
        <w:rPr>
          <w:sz w:val="16"/>
        </w:rPr>
        <w:lastRenderedPageBreak/>
        <w:t>introduced just 20 years ago and have already changed how we manage our finances, connect with family members, and conduct our daily lives.</w:t>
      </w:r>
    </w:p>
    <w:p w14:paraId="0774DF2D" w14:textId="77777777" w:rsidR="006A2E63" w:rsidRPr="0017148C" w:rsidRDefault="006A2E63" w:rsidP="006A2E63">
      <w:pPr>
        <w:rPr>
          <w:sz w:val="16"/>
        </w:rPr>
      </w:pPr>
      <w:r w:rsidRPr="0017148C">
        <w:rPr>
          <w:sz w:val="16"/>
        </w:rPr>
        <w:t>AI will have just as significant an impact on our national defense, and likely in even less time. Its effects, however, will extend beyond the military to the rest of American society. AI has already changed health care, business practices, and law enforcement, and its impact will only increase.</w:t>
      </w:r>
    </w:p>
    <w:p w14:paraId="29A28516" w14:textId="77777777" w:rsidR="006A2E63" w:rsidRPr="0017148C" w:rsidRDefault="006A2E63" w:rsidP="006A2E63">
      <w:pPr>
        <w:rPr>
          <w:sz w:val="16"/>
        </w:rPr>
      </w:pPr>
      <w:r w:rsidRPr="00270D1B">
        <w:rPr>
          <w:rStyle w:val="StyleUnderline"/>
          <w:highlight w:val="cyan"/>
        </w:rPr>
        <w:t>As</w:t>
      </w:r>
      <w:r w:rsidRPr="0017148C">
        <w:rPr>
          <w:rStyle w:val="StyleUnderline"/>
        </w:rPr>
        <w:t xml:space="preserve"> this </w:t>
      </w:r>
      <w:r w:rsidRPr="00270D1B">
        <w:rPr>
          <w:rStyle w:val="StyleUnderline"/>
          <w:highlight w:val="cyan"/>
        </w:rPr>
        <w:t>AI</w:t>
      </w:r>
      <w:r w:rsidRPr="0017148C">
        <w:rPr>
          <w:rStyle w:val="StyleUnderline"/>
        </w:rPr>
        <w:t>-</w:t>
      </w:r>
      <w:r w:rsidRPr="00270D1B">
        <w:rPr>
          <w:rStyle w:val="StyleUnderline"/>
          <w:highlight w:val="cyan"/>
        </w:rPr>
        <w:t>driven transformation occurs, we must keep our democratic values</w:t>
      </w:r>
      <w:r w:rsidRPr="0017148C">
        <w:rPr>
          <w:rStyle w:val="StyleUnderline"/>
        </w:rPr>
        <w:t xml:space="preserve"> firmly in mind and at the center</w:t>
      </w:r>
      <w:r w:rsidRPr="0017148C">
        <w:rPr>
          <w:sz w:val="16"/>
        </w:rPr>
        <w:t xml:space="preserve"> of any dialogue about AI. </w:t>
      </w:r>
      <w:r w:rsidRPr="00270D1B">
        <w:rPr>
          <w:rStyle w:val="StyleUnderline"/>
          <w:highlight w:val="cyan"/>
        </w:rPr>
        <w:t>Developers embed their values into their products</w:t>
      </w:r>
      <w:r w:rsidRPr="0017148C">
        <w:rPr>
          <w:sz w:val="16"/>
        </w:rPr>
        <w:t xml:space="preserve"> whether they mean to or not. Social media platforms make tradeoffs between free speech and protection from harassment. Smartphone companies choose whether or not to develop operating systems that block the activation of cameras and microphones without users’ permission. Just as surely, </w:t>
      </w:r>
      <w:r w:rsidRPr="0017148C">
        <w:rPr>
          <w:rStyle w:val="StyleUnderline"/>
        </w:rPr>
        <w:t>AI developed by authoritarian governments and the companies they finance will reflect authoritarian values</w:t>
      </w:r>
      <w:r w:rsidRPr="0017148C">
        <w:rPr>
          <w:sz w:val="16"/>
        </w:rPr>
        <w:t>.</w:t>
      </w:r>
    </w:p>
    <w:p w14:paraId="5AD85842" w14:textId="77777777" w:rsidR="006A2E63" w:rsidRPr="0017148C" w:rsidRDefault="006A2E63" w:rsidP="006A2E63">
      <w:pPr>
        <w:rPr>
          <w:sz w:val="16"/>
        </w:rPr>
      </w:pPr>
      <w:r w:rsidRPr="0017148C">
        <w:rPr>
          <w:sz w:val="16"/>
        </w:rPr>
        <w:t xml:space="preserve">However, </w:t>
      </w:r>
      <w:r w:rsidRPr="0017148C">
        <w:rPr>
          <w:rStyle w:val="StyleUnderline"/>
        </w:rPr>
        <w:t xml:space="preserve">if </w:t>
      </w:r>
      <w:r w:rsidRPr="00270D1B">
        <w:rPr>
          <w:rStyle w:val="StyleUnderline"/>
          <w:highlight w:val="cyan"/>
        </w:rPr>
        <w:t>designed with American values, AI can empower individuals</w:t>
      </w:r>
      <w:r w:rsidRPr="0017148C">
        <w:rPr>
          <w:sz w:val="16"/>
        </w:rPr>
        <w:t xml:space="preserve"> by freeing them from mundane tasks, by increasing access to information, and by helping optimize decisions, all </w:t>
      </w:r>
      <w:r w:rsidRPr="00270D1B">
        <w:rPr>
          <w:rStyle w:val="StyleUnderline"/>
          <w:highlight w:val="cyan"/>
        </w:rPr>
        <w:t>while respecting</w:t>
      </w:r>
      <w:r w:rsidRPr="0017148C">
        <w:rPr>
          <w:rStyle w:val="StyleUnderline"/>
        </w:rPr>
        <w:t xml:space="preserve"> individual </w:t>
      </w:r>
      <w:r w:rsidRPr="00270D1B">
        <w:rPr>
          <w:rStyle w:val="StyleUnderline"/>
          <w:highlight w:val="cyan"/>
        </w:rPr>
        <w:t>liberties and</w:t>
      </w:r>
      <w:r w:rsidRPr="0017148C">
        <w:rPr>
          <w:rStyle w:val="StyleUnderline"/>
        </w:rPr>
        <w:t xml:space="preserve"> fundamental </w:t>
      </w:r>
      <w:r w:rsidRPr="00270D1B">
        <w:rPr>
          <w:rStyle w:val="StyleUnderline"/>
          <w:highlight w:val="cyan"/>
        </w:rPr>
        <w:t>human rights</w:t>
      </w:r>
      <w:r w:rsidRPr="0017148C">
        <w:rPr>
          <w:sz w:val="16"/>
        </w:rPr>
        <w:t xml:space="preserve">. We’ve seen examples of how other AI designs will empower governments, particularly authoritarian governments. Their AI designs value those in power more than their citizens, by amplifying sensors that monitor populations, valuing state access to data more than privacy, and creating automation that empowers central decision makers. Just as a highway system that centralizes major cities naturally increase the cities’ importance, </w:t>
      </w:r>
      <w:r w:rsidRPr="0017148C">
        <w:rPr>
          <w:rStyle w:val="StyleUnderline"/>
        </w:rPr>
        <w:t>societies using a network architecture and series of AI models with embedded authoritarian values will begin to reflect those same values</w:t>
      </w:r>
      <w:r w:rsidRPr="0017148C">
        <w:rPr>
          <w:sz w:val="16"/>
        </w:rPr>
        <w:t>.</w:t>
      </w:r>
    </w:p>
    <w:p w14:paraId="38BECFD1" w14:textId="77777777" w:rsidR="006A2E63" w:rsidRDefault="006A2E63" w:rsidP="006A2E63">
      <w:pPr>
        <w:rPr>
          <w:sz w:val="16"/>
        </w:rPr>
      </w:pPr>
      <w:r w:rsidRPr="0017148C">
        <w:rPr>
          <w:sz w:val="16"/>
        </w:rPr>
        <w:t xml:space="preserve">Americans must ensure we deliberately and carefully embed our values into the technology that is already shaping our world. To do so, </w:t>
      </w:r>
      <w:r w:rsidRPr="00270D1B">
        <w:rPr>
          <w:rStyle w:val="StyleUnderline"/>
          <w:highlight w:val="cyan"/>
        </w:rPr>
        <w:t>we</w:t>
      </w:r>
      <w:r w:rsidRPr="0017148C">
        <w:rPr>
          <w:rStyle w:val="StyleUnderline"/>
        </w:rPr>
        <w:t xml:space="preserve"> need to </w:t>
      </w:r>
      <w:r w:rsidRPr="00270D1B">
        <w:rPr>
          <w:rStyle w:val="StyleUnderline"/>
          <w:highlight w:val="cyan"/>
        </w:rPr>
        <w:t>lead the world in AI r</w:t>
      </w:r>
      <w:r w:rsidRPr="0017148C">
        <w:rPr>
          <w:rStyle w:val="StyleUnderline"/>
        </w:rPr>
        <w:t xml:space="preserve">esearch </w:t>
      </w:r>
      <w:r w:rsidRPr="00270D1B">
        <w:rPr>
          <w:rStyle w:val="StyleUnderline"/>
          <w:highlight w:val="cyan"/>
        </w:rPr>
        <w:t>and</w:t>
      </w:r>
      <w:r w:rsidRPr="0017148C">
        <w:rPr>
          <w:rStyle w:val="StyleUnderline"/>
        </w:rPr>
        <w:t xml:space="preserve"> </w:t>
      </w:r>
      <w:r w:rsidRPr="00270D1B">
        <w:rPr>
          <w:rStyle w:val="StyleUnderline"/>
          <w:highlight w:val="cyan"/>
        </w:rPr>
        <w:t>d</w:t>
      </w:r>
      <w:r w:rsidRPr="00270D1B">
        <w:rPr>
          <w:rStyle w:val="StyleUnderline"/>
        </w:rPr>
        <w:t>e</w:t>
      </w:r>
      <w:r w:rsidRPr="0017148C">
        <w:rPr>
          <w:rStyle w:val="StyleUnderline"/>
        </w:rPr>
        <w:t xml:space="preserve">velopment, provide commercial and public systems to the world that reflect democratic values, </w:t>
      </w:r>
      <w:r w:rsidRPr="00270D1B">
        <w:rPr>
          <w:rStyle w:val="StyleUnderline"/>
          <w:highlight w:val="cyan"/>
        </w:rPr>
        <w:t>and lead the global conversation on AI standar</w:t>
      </w:r>
      <w:r w:rsidRPr="0017148C">
        <w:rPr>
          <w:rStyle w:val="StyleUnderline"/>
        </w:rPr>
        <w:t>ds</w:t>
      </w:r>
      <w:r w:rsidRPr="0017148C">
        <w:rPr>
          <w:sz w:val="16"/>
        </w:rPr>
        <w:t xml:space="preserve"> in concert with our allies, especially regarding AI’s use in war. </w:t>
      </w:r>
    </w:p>
    <w:p w14:paraId="778D0F93" w14:textId="77777777" w:rsidR="006A2E63" w:rsidRDefault="006A2E63" w:rsidP="006A2E63">
      <w:pPr>
        <w:pStyle w:val="Heading4"/>
      </w:pPr>
      <w:r>
        <w:t xml:space="preserve">Algorithmic bias is </w:t>
      </w:r>
      <w:r>
        <w:rPr>
          <w:u w:val="single"/>
        </w:rPr>
        <w:t>part of</w:t>
      </w:r>
      <w:r>
        <w:t xml:space="preserve"> the FTC’s healthcare enforcement push. </w:t>
      </w:r>
    </w:p>
    <w:p w14:paraId="799B725C" w14:textId="77777777" w:rsidR="006A2E63" w:rsidRDefault="006A2E63" w:rsidP="006A2E63">
      <w:r w:rsidRPr="001C4D58">
        <w:t xml:space="preserve">ALEXANDRA S. </w:t>
      </w:r>
      <w:r w:rsidRPr="001C4D58">
        <w:rPr>
          <w:rStyle w:val="Style13ptBold"/>
        </w:rPr>
        <w:t>LEVINE 8/25</w:t>
      </w:r>
      <w:r>
        <w:t>/21. R</w:t>
      </w:r>
      <w:r w:rsidRPr="001C4D58">
        <w:t>eporter covering the intersection of technology, government and public policy, and she is the author of POLITICO’s popular daily newsletter, Morning Tech</w:t>
      </w:r>
      <w:r>
        <w:t>. “</w:t>
      </w:r>
      <w:r w:rsidRPr="001C4D58">
        <w:t>How Biden's tech trustbuster could change health care</w:t>
      </w:r>
      <w:r>
        <w:t xml:space="preserve">.” </w:t>
      </w:r>
      <w:r w:rsidRPr="001C4D58">
        <w:t>https://www.politico.com/newsletters/future-pulse/2021/08/25/how-bidens-tech-trustbuster-could-change-health-care-797333</w:t>
      </w:r>
    </w:p>
    <w:p w14:paraId="5B7F2C48" w14:textId="77777777" w:rsidR="006A2E63" w:rsidRPr="00703A17" w:rsidRDefault="006A2E63" w:rsidP="006A2E63">
      <w:pPr>
        <w:rPr>
          <w:sz w:val="16"/>
        </w:rPr>
      </w:pPr>
      <w:r w:rsidRPr="00654DB9">
        <w:rPr>
          <w:rStyle w:val="StyleUnderline"/>
        </w:rPr>
        <w:t xml:space="preserve">The </w:t>
      </w:r>
      <w:r w:rsidRPr="001D14B2">
        <w:rPr>
          <w:rStyle w:val="StyleUnderline"/>
          <w:highlight w:val="cyan"/>
        </w:rPr>
        <w:t>way health care companies</w:t>
      </w:r>
      <w:r w:rsidRPr="00703A17">
        <w:rPr>
          <w:rStyle w:val="StyleUnderline"/>
        </w:rPr>
        <w:t xml:space="preserve"> and consumer health apps </w:t>
      </w:r>
      <w:r w:rsidRPr="001D14B2">
        <w:rPr>
          <w:rStyle w:val="StyleUnderline"/>
          <w:highlight w:val="cyan"/>
        </w:rPr>
        <w:t>handle</w:t>
      </w:r>
      <w:r w:rsidRPr="00703A17">
        <w:rPr>
          <w:rStyle w:val="StyleUnderline"/>
        </w:rPr>
        <w:t xml:space="preserve"> sensitive </w:t>
      </w:r>
      <w:r w:rsidRPr="001D14B2">
        <w:rPr>
          <w:rStyle w:val="StyleUnderline"/>
          <w:highlight w:val="cyan"/>
        </w:rPr>
        <w:t xml:space="preserve">data “is </w:t>
      </w:r>
      <w:r w:rsidRPr="00654DB9">
        <w:rPr>
          <w:rStyle w:val="StyleUnderline"/>
        </w:rPr>
        <w:t xml:space="preserve">an </w:t>
      </w:r>
      <w:r w:rsidRPr="001D14B2">
        <w:rPr>
          <w:rStyle w:val="StyleUnderline"/>
          <w:highlight w:val="cyan"/>
        </w:rPr>
        <w:t>area</w:t>
      </w:r>
      <w:r w:rsidRPr="00703A17">
        <w:rPr>
          <w:rStyle w:val="StyleUnderline"/>
        </w:rPr>
        <w:t xml:space="preserve"> that</w:t>
      </w:r>
      <w:r w:rsidRPr="00703A17">
        <w:rPr>
          <w:sz w:val="16"/>
        </w:rPr>
        <w:t xml:space="preserve"> I'm sure [</w:t>
      </w:r>
      <w:r w:rsidRPr="001D14B2">
        <w:rPr>
          <w:rStyle w:val="StyleUnderline"/>
          <w:highlight w:val="cyan"/>
        </w:rPr>
        <w:t>Khan’s] very</w:t>
      </w:r>
      <w:r w:rsidRPr="00703A17">
        <w:rPr>
          <w:rStyle w:val="StyleUnderline"/>
        </w:rPr>
        <w:t>,</w:t>
      </w:r>
      <w:r w:rsidRPr="00703A17">
        <w:rPr>
          <w:sz w:val="16"/>
        </w:rPr>
        <w:t xml:space="preserve"> very </w:t>
      </w:r>
      <w:r w:rsidRPr="001D14B2">
        <w:rPr>
          <w:rStyle w:val="StyleUnderline"/>
          <w:highlight w:val="cyan"/>
        </w:rPr>
        <w:t xml:space="preserve">interested in,” </w:t>
      </w:r>
      <w:r w:rsidRPr="00654DB9">
        <w:rPr>
          <w:rStyle w:val="StyleUnderline"/>
        </w:rPr>
        <w:t>said</w:t>
      </w:r>
      <w:r w:rsidRPr="00654DB9">
        <w:rPr>
          <w:sz w:val="16"/>
        </w:rPr>
        <w:t xml:space="preserve"> Jessica </w:t>
      </w:r>
      <w:r w:rsidRPr="00654DB9">
        <w:rPr>
          <w:rStyle w:val="StyleUnderline"/>
        </w:rPr>
        <w:t>Rich, former director of the FTC’s consumer protection bureau, adding</w:t>
      </w:r>
      <w:r w:rsidRPr="00654DB9">
        <w:rPr>
          <w:sz w:val="16"/>
        </w:rPr>
        <w:t xml:space="preserve"> that the Bide</w:t>
      </w:r>
      <w:r w:rsidRPr="00703A17">
        <w:rPr>
          <w:sz w:val="16"/>
        </w:rPr>
        <w:t>n administration's FTC will also be closely scrutinizing hospital mergers.</w:t>
      </w:r>
    </w:p>
    <w:p w14:paraId="38D29F8C" w14:textId="77777777" w:rsidR="006A2E63" w:rsidRPr="00703A17" w:rsidRDefault="006A2E63" w:rsidP="006A2E63">
      <w:pPr>
        <w:rPr>
          <w:sz w:val="16"/>
        </w:rPr>
      </w:pPr>
      <w:r w:rsidRPr="00703A17">
        <w:rPr>
          <w:sz w:val="16"/>
        </w:rPr>
        <w:t>“I expect her and the commission to take a very bold approach to what constitutes harm for both</w:t>
      </w:r>
      <w:r w:rsidRPr="00654DB9">
        <w:rPr>
          <w:sz w:val="16"/>
        </w:rPr>
        <w:t>,” Rich said. “</w:t>
      </w:r>
      <w:r w:rsidRPr="00654DB9">
        <w:rPr>
          <w:rStyle w:val="StyleUnderline"/>
        </w:rPr>
        <w:t xml:space="preserve">I </w:t>
      </w:r>
      <w:r w:rsidRPr="001D14B2">
        <w:rPr>
          <w:rStyle w:val="StyleUnderline"/>
          <w:highlight w:val="cyan"/>
        </w:rPr>
        <w:t>expect her to pay close attention to algorithms</w:t>
      </w:r>
      <w:r w:rsidRPr="00703A17">
        <w:rPr>
          <w:rStyle w:val="StyleUnderline"/>
        </w:rPr>
        <w:t xml:space="preserve"> </w:t>
      </w:r>
      <w:r w:rsidRPr="001D14B2">
        <w:rPr>
          <w:rStyle w:val="StyleUnderline"/>
          <w:highlight w:val="cyan"/>
        </w:rPr>
        <w:t>and</w:t>
      </w:r>
      <w:r w:rsidRPr="00703A17">
        <w:rPr>
          <w:rStyle w:val="StyleUnderline"/>
        </w:rPr>
        <w:t xml:space="preserve"> potential </w:t>
      </w:r>
      <w:r w:rsidRPr="001D14B2">
        <w:rPr>
          <w:rStyle w:val="StyleUnderline"/>
          <w:highlight w:val="cyan"/>
        </w:rPr>
        <w:t>discrimination in health care</w:t>
      </w:r>
      <w:r w:rsidRPr="00703A17">
        <w:rPr>
          <w:sz w:val="16"/>
        </w:rPr>
        <w:t xml:space="preserve">, both denials and pricing issues </w:t>
      </w:r>
      <w:r w:rsidRPr="001D14B2">
        <w:rPr>
          <w:rStyle w:val="StyleUnderline"/>
          <w:highlight w:val="cyan"/>
        </w:rPr>
        <w:t>which the FTC'</w:t>
      </w:r>
      <w:r w:rsidRPr="001D14B2">
        <w:rPr>
          <w:sz w:val="16"/>
        </w:rPr>
        <w:t>s</w:t>
      </w:r>
      <w:r w:rsidRPr="00703A17">
        <w:rPr>
          <w:sz w:val="16"/>
        </w:rPr>
        <w:t xml:space="preserve"> laws </w:t>
      </w:r>
      <w:r w:rsidRPr="001D14B2">
        <w:rPr>
          <w:rStyle w:val="StyleUnderline"/>
          <w:highlight w:val="cyan"/>
        </w:rPr>
        <w:t>can address</w:t>
      </w:r>
      <w:r w:rsidRPr="00703A17">
        <w:rPr>
          <w:sz w:val="16"/>
        </w:rPr>
        <w:t>.”</w:t>
      </w:r>
    </w:p>
    <w:p w14:paraId="033F8C17" w14:textId="77777777" w:rsidR="006A2E63" w:rsidRDefault="006A2E63" w:rsidP="006A2E63">
      <w:pPr>
        <w:pStyle w:val="Heading4"/>
        <w:rPr>
          <w:u w:val="single"/>
        </w:rPr>
      </w:pPr>
      <w:r>
        <w:t xml:space="preserve">Current enforcement is </w:t>
      </w:r>
      <w:r>
        <w:rPr>
          <w:u w:val="single"/>
        </w:rPr>
        <w:t>all talk</w:t>
      </w:r>
    </w:p>
    <w:p w14:paraId="37EDF3BF" w14:textId="77777777" w:rsidR="006A2E63" w:rsidRPr="008C53D9" w:rsidRDefault="006A2E63" w:rsidP="006A2E63">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3EACB25E" w14:textId="77777777" w:rsidR="006A2E63" w:rsidRPr="008C53D9" w:rsidRDefault="006A2E63" w:rsidP="006A2E63">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024391AD" w14:textId="77777777" w:rsidR="006A2E63" w:rsidRPr="008C53D9" w:rsidRDefault="006A2E63" w:rsidP="006A2E63">
      <w:pPr>
        <w:rPr>
          <w:sz w:val="16"/>
        </w:rPr>
      </w:pPr>
      <w:r w:rsidRPr="00B24C4D">
        <w:rPr>
          <w:rStyle w:val="StyleUnderline"/>
        </w:rPr>
        <w:lastRenderedPageBreak/>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5383EEF" w14:textId="77777777" w:rsidR="006A2E63" w:rsidRDefault="006A2E63" w:rsidP="006A2E63">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09D353A9" w14:textId="77777777" w:rsidR="006A2E63" w:rsidRDefault="006A2E63" w:rsidP="006A2E63">
      <w:pPr>
        <w:pStyle w:val="Heading4"/>
      </w:pPr>
      <w:r>
        <w:t xml:space="preserve">Agency’s </w:t>
      </w:r>
      <w:r w:rsidRPr="00B546D4">
        <w:rPr>
          <w:u w:val="single"/>
        </w:rPr>
        <w:t>streamlining</w:t>
      </w:r>
      <w:r>
        <w:t xml:space="preserve"> current enforcement in order to balance its priorities</w:t>
      </w:r>
    </w:p>
    <w:p w14:paraId="0B3D361E" w14:textId="77777777" w:rsidR="006A2E63" w:rsidRDefault="006A2E63" w:rsidP="006A2E63">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4651C775" w14:textId="77777777" w:rsidR="006A2E63" w:rsidRPr="00142F1E" w:rsidRDefault="006A2E63" w:rsidP="006A2E63">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4A5DB3F0" w14:textId="77777777" w:rsidR="006A2E63" w:rsidRPr="00142F1E" w:rsidRDefault="006A2E63" w:rsidP="006A2E63">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07CCCF43" w14:textId="77777777" w:rsidR="006A2E63" w:rsidRPr="00142F1E" w:rsidRDefault="006A2E63" w:rsidP="006A2E63">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57380558" w14:textId="77777777" w:rsidR="006A2E63" w:rsidRPr="00142F1E" w:rsidRDefault="006A2E63" w:rsidP="006A2E63">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1B31F02A" w14:textId="77777777" w:rsidR="006A2E63" w:rsidRPr="00142F1E" w:rsidRDefault="006A2E63" w:rsidP="006A2E63">
      <w:pPr>
        <w:rPr>
          <w:sz w:val="16"/>
        </w:rPr>
      </w:pPr>
      <w:r w:rsidRPr="00142F1E">
        <w:rPr>
          <w:sz w:val="16"/>
        </w:rPr>
        <w:t>Specifically, the resolutions approved by a Commission vote of 3-2 will allow:</w:t>
      </w:r>
    </w:p>
    <w:p w14:paraId="65D74403" w14:textId="77777777" w:rsidR="006A2E63" w:rsidRPr="00142F1E" w:rsidRDefault="006A2E63" w:rsidP="006A2E63">
      <w:pPr>
        <w:rPr>
          <w:sz w:val="16"/>
        </w:rPr>
      </w:pPr>
      <w:r w:rsidRPr="00142F1E">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0E590F3E" w14:textId="77777777" w:rsidR="006A2E63" w:rsidRPr="00142F1E" w:rsidRDefault="006A2E63" w:rsidP="006A2E63">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09AA836F" w14:textId="77777777" w:rsidR="006A2E63" w:rsidRPr="00142F1E" w:rsidRDefault="006A2E63" w:rsidP="006A2E63">
      <w:pPr>
        <w:rPr>
          <w:sz w:val="16"/>
        </w:rPr>
      </w:pPr>
      <w:r w:rsidRPr="00142F1E">
        <w:rPr>
          <w:sz w:val="16"/>
        </w:rPr>
        <w:t xml:space="preserve">Algorithmic and Biometric Bias: allows staff to investigate allegations of bias in algorithms and biometrics. Algorithmic bias was the subject of a recent FTC blog. </w:t>
      </w:r>
    </w:p>
    <w:p w14:paraId="6D80FEDB" w14:textId="77777777" w:rsidR="006A2E63" w:rsidRPr="00142F1E" w:rsidRDefault="006A2E63" w:rsidP="006A2E63">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08BE06FB" w14:textId="77777777" w:rsidR="006A2E63" w:rsidRPr="00142F1E" w:rsidRDefault="006A2E63" w:rsidP="006A2E63">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7D1E828D" w14:textId="77777777" w:rsidR="006A2E63" w:rsidRPr="00142F1E" w:rsidRDefault="006A2E63" w:rsidP="006A2E63">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16836458" w14:textId="77777777" w:rsidR="006A2E63" w:rsidRPr="00142F1E" w:rsidRDefault="006A2E63" w:rsidP="006A2E63">
      <w:pPr>
        <w:rPr>
          <w:sz w:val="16"/>
        </w:rPr>
      </w:pPr>
      <w:r w:rsidRPr="00142F1E">
        <w:rPr>
          <w:sz w:val="16"/>
        </w:rPr>
        <w:lastRenderedPageBreak/>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49AD4708" w14:textId="77777777" w:rsidR="006A2E63" w:rsidRPr="00142F1E" w:rsidRDefault="006A2E63" w:rsidP="006A2E63">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178AC730" w14:textId="77777777" w:rsidR="006A2E63" w:rsidRPr="00142F1E" w:rsidRDefault="006A2E63" w:rsidP="006A2E63">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420848A4" w14:textId="77777777" w:rsidR="006A2E63" w:rsidRPr="00142F1E" w:rsidRDefault="006A2E63" w:rsidP="006A2E63">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52D78B00" w14:textId="77777777" w:rsidR="006A2E63" w:rsidRPr="005F0AC0" w:rsidRDefault="006A2E63" w:rsidP="006A2E63"/>
    <w:p w14:paraId="31FC6D85" w14:textId="77777777" w:rsidR="006A2E63" w:rsidRPr="007E3251" w:rsidRDefault="006A2E63" w:rsidP="006A2E63">
      <w:pPr>
        <w:pStyle w:val="Heading4"/>
        <w:rPr>
          <w:sz w:val="14"/>
        </w:rPr>
      </w:pPr>
      <w:r>
        <w:t xml:space="preserve">Thumpers are </w:t>
      </w:r>
      <w:r>
        <w:rPr>
          <w:u w:val="single"/>
        </w:rPr>
        <w:t>priced in</w:t>
      </w:r>
      <w:r>
        <w:t>.</w:t>
      </w:r>
    </w:p>
    <w:p w14:paraId="3C025E15" w14:textId="77777777" w:rsidR="006A2E63" w:rsidRPr="00286946" w:rsidRDefault="006A2E63" w:rsidP="006A2E63">
      <w:r w:rsidRPr="0052348A">
        <w:t xml:space="preserve">William C. </w:t>
      </w:r>
      <w:r w:rsidRPr="0052348A">
        <w:rPr>
          <w:rStyle w:val="Style13ptBold"/>
        </w:rPr>
        <w:t>MacLeod 7/2</w:t>
      </w:r>
      <w:r>
        <w:t>/21. O</w:t>
      </w:r>
      <w:r w:rsidRPr="0052348A">
        <w:t>ne of the top rated Antitrust Litigation attorneys in Washington, DC</w:t>
      </w:r>
      <w:r>
        <w:t>. “</w:t>
      </w:r>
      <w:r w:rsidRPr="0052348A">
        <w:t>Chopra, Khan, Slaughter Take Control of the Federal Trade Commission</w:t>
      </w:r>
      <w:r>
        <w:t xml:space="preserve">.” </w:t>
      </w:r>
      <w:r w:rsidRPr="0052348A">
        <w:t>https://www.adlawaccess.com/2021/07/articles/chopra-khan-slaughter-take-control-of-the-federal-trade-commission/</w:t>
      </w:r>
    </w:p>
    <w:p w14:paraId="41E03281" w14:textId="77777777" w:rsidR="006A2E63" w:rsidRPr="00286946" w:rsidRDefault="006A2E63" w:rsidP="006A2E63">
      <w:pPr>
        <w:rPr>
          <w:sz w:val="16"/>
        </w:rPr>
      </w:pPr>
      <w:r w:rsidRPr="00286946">
        <w:rPr>
          <w:sz w:val="16"/>
        </w:rPr>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50FE67C3" w14:textId="77777777" w:rsidR="006A2E63" w:rsidRPr="00286946" w:rsidRDefault="006A2E63" w:rsidP="006A2E63">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Phillips and Christine Wilson, voted against all, and the Democratic Commissioners, Chopra, Khan, and Slaughter, rejected all amendments. Chair Khan announced that public meetings will become regular events at the FTC.</w:t>
      </w:r>
    </w:p>
    <w:p w14:paraId="4ADF8911" w14:textId="77777777" w:rsidR="006A2E63" w:rsidRPr="00286946" w:rsidRDefault="006A2E63" w:rsidP="006A2E63">
      <w:pPr>
        <w:rPr>
          <w:sz w:val="16"/>
        </w:rPr>
      </w:pPr>
      <w:r w:rsidRPr="00286946">
        <w:rPr>
          <w:sz w:val="16"/>
        </w:rPr>
        <w:t>Made in USA Claims</w:t>
      </w:r>
    </w:p>
    <w:p w14:paraId="7C9A3A39" w14:textId="77777777" w:rsidR="006A2E63" w:rsidRPr="00286946" w:rsidRDefault="006A2E63" w:rsidP="006A2E63">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43B88FDF" w14:textId="77777777" w:rsidR="006A2E63" w:rsidRPr="00286946" w:rsidRDefault="006A2E63" w:rsidP="006A2E63">
      <w:pPr>
        <w:rPr>
          <w:sz w:val="16"/>
        </w:rPr>
      </w:pPr>
      <w:r w:rsidRPr="00286946">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1A743EE6" w14:textId="77777777" w:rsidR="006A2E63" w:rsidRPr="00286946" w:rsidRDefault="006A2E63" w:rsidP="006A2E63">
      <w:pPr>
        <w:rPr>
          <w:sz w:val="16"/>
        </w:rPr>
      </w:pPr>
      <w:r w:rsidRPr="00286946">
        <w:rPr>
          <w:sz w:val="16"/>
        </w:rPr>
        <w:lastRenderedPageBreak/>
        <w:t>Expediting Rulemaking</w:t>
      </w:r>
    </w:p>
    <w:p w14:paraId="789DABB5" w14:textId="77777777" w:rsidR="006A2E63" w:rsidRPr="00286946" w:rsidRDefault="006A2E63" w:rsidP="006A2E63">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53D13AC2" w14:textId="77777777" w:rsidR="006A2E63" w:rsidRPr="0052348A" w:rsidRDefault="006A2E63" w:rsidP="006A2E63">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1CC815FF" w14:textId="77777777" w:rsidR="006A2E63" w:rsidRPr="0052348A" w:rsidRDefault="006A2E63" w:rsidP="006A2E63">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4300923B" w14:textId="77777777" w:rsidR="006A2E63" w:rsidRPr="0052348A" w:rsidRDefault="006A2E63" w:rsidP="006A2E63">
      <w:pPr>
        <w:rPr>
          <w:sz w:val="16"/>
        </w:rPr>
      </w:pPr>
      <w:r w:rsidRPr="0052348A">
        <w:rPr>
          <w:sz w:val="16"/>
        </w:rPr>
        <w:t>Rescinding the Competition Policy Statement</w:t>
      </w:r>
    </w:p>
    <w:p w14:paraId="07F6BCED" w14:textId="77777777" w:rsidR="006A2E63" w:rsidRPr="0052348A" w:rsidRDefault="006A2E63" w:rsidP="006A2E63">
      <w:pPr>
        <w:rPr>
          <w:sz w:val="16"/>
        </w:rPr>
      </w:pPr>
      <w:r w:rsidRPr="0052348A">
        <w:rPr>
          <w:sz w:val="16"/>
        </w:rPr>
        <w:t>In a sweeping departure from a bipartisan antitrust policy, the Commission rescinded its 2015 Policy Statement on Unfair Competition. Khan argued that the FTC should not have to show a likelihood of harm to competition in order to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1FBA7B42" w14:textId="77777777" w:rsidR="006A2E63" w:rsidRPr="0052348A" w:rsidRDefault="006A2E63" w:rsidP="006A2E63">
      <w:pPr>
        <w:rPr>
          <w:sz w:val="16"/>
        </w:rPr>
      </w:pPr>
      <w:r w:rsidRPr="0052348A">
        <w:rPr>
          <w:sz w:val="16"/>
        </w:rPr>
        <w:t>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50175E6E" w14:textId="77777777" w:rsidR="006A2E63" w:rsidRPr="0052348A" w:rsidRDefault="006A2E63" w:rsidP="006A2E63">
      <w:pPr>
        <w:rPr>
          <w:sz w:val="16"/>
        </w:rPr>
      </w:pPr>
      <w:r w:rsidRPr="0052348A">
        <w:rPr>
          <w:sz w:val="16"/>
        </w:rPr>
        <w:t>Proposals to seek comment on the rescission were voted down on party lines. Competition policy at the FTC will depend on future Commission actions.</w:t>
      </w:r>
    </w:p>
    <w:p w14:paraId="2B8E786E" w14:textId="77777777" w:rsidR="006A2E63" w:rsidRPr="00F20CE8" w:rsidRDefault="006A2E63" w:rsidP="006A2E63">
      <w:pPr>
        <w:rPr>
          <w:sz w:val="16"/>
        </w:rPr>
      </w:pPr>
      <w:r w:rsidRPr="0052348A">
        <w:rPr>
          <w:sz w:val="16"/>
        </w:rPr>
        <w:t xml:space="preserve">Targeting Sectors </w:t>
      </w:r>
      <w:r w:rsidRPr="00F20CE8">
        <w:rPr>
          <w:sz w:val="16"/>
        </w:rPr>
        <w:t>and Suspects</w:t>
      </w:r>
    </w:p>
    <w:p w14:paraId="13AEDEF8" w14:textId="77777777" w:rsidR="006A2E63" w:rsidRPr="0052348A" w:rsidRDefault="006A2E63" w:rsidP="006A2E63">
      <w:pPr>
        <w:rPr>
          <w:sz w:val="16"/>
        </w:rPr>
      </w:pPr>
      <w:r w:rsidRPr="00F20CE8">
        <w:rPr>
          <w:sz w:val="16"/>
        </w:rPr>
        <w:t xml:space="preserve">Finally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36AC7CC0" w14:textId="77777777" w:rsidR="006A2E63" w:rsidRPr="0052348A" w:rsidRDefault="006A2E63" w:rsidP="006A2E63">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123AB57C" w14:textId="77777777" w:rsidR="006A2E63" w:rsidRPr="0052348A" w:rsidRDefault="006A2E63" w:rsidP="006A2E63">
      <w:pPr>
        <w:rPr>
          <w:sz w:val="16"/>
        </w:rPr>
      </w:pPr>
      <w:r w:rsidRPr="0052348A">
        <w:rPr>
          <w:sz w:val="16"/>
        </w:rPr>
        <w:t>https://www.ftc.gov/news-events/press-releases/2021/07/ftc-authorizes-investigations-key-enforcement-priorities</w:t>
      </w:r>
    </w:p>
    <w:p w14:paraId="71510074" w14:textId="77777777" w:rsidR="006A2E63" w:rsidRPr="0052348A" w:rsidRDefault="006A2E63" w:rsidP="006A2E63">
      <w:pPr>
        <w:rPr>
          <w:sz w:val="16"/>
        </w:rPr>
      </w:pPr>
      <w:r w:rsidRPr="0052348A">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w:t>
      </w:r>
      <w:r w:rsidRPr="0052348A">
        <w:rPr>
          <w:sz w:val="16"/>
        </w:rPr>
        <w:lastRenderedPageBreak/>
        <w:t xml:space="preserve">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 xml:space="preserve">allow staff to open investigations,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4B8B5B00" w14:textId="77777777" w:rsidR="006A2E63" w:rsidRPr="0052348A" w:rsidRDefault="006A2E63" w:rsidP="006A2E63">
      <w:pPr>
        <w:rPr>
          <w:sz w:val="16"/>
        </w:rPr>
      </w:pPr>
      <w:r w:rsidRPr="0052348A">
        <w:rPr>
          <w:sz w:val="16"/>
        </w:rPr>
        <w:t>The Future of FTC Enforcement</w:t>
      </w:r>
    </w:p>
    <w:p w14:paraId="3C2EE864" w14:textId="77777777" w:rsidR="006A2E63" w:rsidRPr="0052348A" w:rsidRDefault="006A2E63" w:rsidP="006A2E63">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2021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taken into account before the votes.</w:t>
      </w:r>
    </w:p>
    <w:p w14:paraId="6E96128D" w14:textId="77777777" w:rsidR="006A2E63" w:rsidRPr="007E3251" w:rsidRDefault="006A2E63" w:rsidP="006A2E63">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0E529D58" w14:textId="77777777" w:rsidR="006A2E63" w:rsidRDefault="006A2E63" w:rsidP="006A2E63">
      <w:pPr>
        <w:pStyle w:val="Heading4"/>
      </w:pPr>
      <w:r>
        <w:t xml:space="preserve">Plan </w:t>
      </w:r>
      <w:r w:rsidRPr="007E3251">
        <w:rPr>
          <w:u w:val="single"/>
        </w:rPr>
        <w:t>tips</w:t>
      </w:r>
      <w:r>
        <w:t xml:space="preserve"> the balance.</w:t>
      </w:r>
    </w:p>
    <w:p w14:paraId="126ADEA9" w14:textId="77777777" w:rsidR="006A2E63" w:rsidRPr="00E02CE5" w:rsidRDefault="006A2E63" w:rsidP="006A2E63">
      <w:r w:rsidRPr="00D57FA8">
        <w:t xml:space="preserve">Tara </w:t>
      </w:r>
      <w:r w:rsidRPr="00D57FA8">
        <w:rPr>
          <w:rStyle w:val="Style13ptBold"/>
        </w:rPr>
        <w:t>Lachapelle 8/25</w:t>
      </w:r>
      <w:r>
        <w:t xml:space="preserve">/21. </w:t>
      </w:r>
      <w:r w:rsidRPr="00D57FA8">
        <w:t>Bloomberg Opinion columnist covering the business of entertainment and telecommunications, as well as broader deals. She previously wrote an M&amp;A column for Bloomberg News</w:t>
      </w:r>
      <w:r>
        <w:t>. “</w:t>
      </w:r>
      <w:r w:rsidRPr="00D57FA8">
        <w:t>Wall Street Is Ready to Put Lina Khan’s FTC to the Test</w:t>
      </w:r>
      <w:r>
        <w:t xml:space="preserve">.” </w:t>
      </w:r>
      <w:r w:rsidRPr="00D57FA8">
        <w:t>https://www.bloomberg.com/opinion/articles/2021-08-25/wall-street-is-ready-to-put-lina-khan-s-ftc-to-the-test</w:t>
      </w:r>
    </w:p>
    <w:p w14:paraId="28ECBAE2" w14:textId="77777777" w:rsidR="006A2E63" w:rsidRPr="00D57FA8" w:rsidRDefault="006A2E63" w:rsidP="006A2E63">
      <w:pPr>
        <w:rPr>
          <w:sz w:val="16"/>
        </w:rPr>
      </w:pPr>
      <w:r w:rsidRPr="00F20CE8">
        <w:rPr>
          <w:rStyle w:val="StyleUnderline"/>
        </w:rPr>
        <w:t>As</w:t>
      </w:r>
      <w:r w:rsidRPr="00D57FA8">
        <w:rPr>
          <w:sz w:val="16"/>
        </w:rPr>
        <w:t xml:space="preserve"> President Joe </w:t>
      </w:r>
      <w:r w:rsidRPr="00D30BB3">
        <w:rPr>
          <w:rStyle w:val="StyleUnderline"/>
          <w:highlight w:val="cyan"/>
        </w:rPr>
        <w:t xml:space="preserve">Biden pushes for more aggressive </w:t>
      </w:r>
      <w:r w:rsidRPr="00F20CE8">
        <w:rPr>
          <w:rStyle w:val="StyleUnderline"/>
        </w:rPr>
        <w:t xml:space="preserve">antitrust </w:t>
      </w:r>
      <w:r w:rsidRPr="00D30BB3">
        <w:rPr>
          <w:rStyle w:val="StyleUnderline"/>
          <w:highlight w:val="cyan"/>
        </w:rPr>
        <w:t>enforcement</w:t>
      </w:r>
      <w:r w:rsidRPr="00D57FA8">
        <w:rPr>
          <w:sz w:val="16"/>
        </w:rPr>
        <w:t xml:space="preserve"> — </w:t>
      </w:r>
      <w:r w:rsidRPr="00E02CE5">
        <w:rPr>
          <w:rStyle w:val="StyleUnderline"/>
        </w:rPr>
        <w:t xml:space="preserve">an effort </w:t>
      </w:r>
      <w:r w:rsidRPr="00D30BB3">
        <w:rPr>
          <w:rStyle w:val="StyleUnderline"/>
        </w:rPr>
        <w:t>spearheaded by</w:t>
      </w:r>
      <w:r w:rsidRPr="00D57FA8">
        <w:rPr>
          <w:sz w:val="16"/>
        </w:rPr>
        <w:t xml:space="preserve"> legal scholar Lina </w:t>
      </w:r>
      <w:r w:rsidRPr="00E02CE5">
        <w:rPr>
          <w:rStyle w:val="StyleUnderline"/>
        </w:rPr>
        <w:t>Khan</w:t>
      </w:r>
      <w:r w:rsidRPr="00D57FA8">
        <w:rPr>
          <w:sz w:val="16"/>
        </w:rPr>
        <w:t xml:space="preserve">, his controversial pick to lead </w:t>
      </w:r>
      <w:r w:rsidRPr="00F20CE8">
        <w:rPr>
          <w:rStyle w:val="StyleUnderline"/>
        </w:rPr>
        <w:t xml:space="preserve">the </w:t>
      </w:r>
      <w:r w:rsidRPr="00D30BB3">
        <w:rPr>
          <w:rStyle w:val="StyleUnderline"/>
          <w:highlight w:val="cyan"/>
        </w:rPr>
        <w:t>FTC</w:t>
      </w:r>
      <w:r w:rsidRPr="00D57FA8">
        <w:rPr>
          <w:sz w:val="16"/>
        </w:rPr>
        <w:t xml:space="preserve"> — the agency </w:t>
      </w:r>
      <w:r w:rsidRPr="00F20CE8">
        <w:rPr>
          <w:rStyle w:val="StyleUnderline"/>
        </w:rPr>
        <w:t xml:space="preserve">is </w:t>
      </w:r>
      <w:r w:rsidRPr="00D30BB3">
        <w:rPr>
          <w:rStyle w:val="StyleUnderline"/>
          <w:highlight w:val="cyan"/>
        </w:rPr>
        <w:t xml:space="preserve">running </w:t>
      </w:r>
      <w:r w:rsidRPr="00F20CE8">
        <w:rPr>
          <w:rStyle w:val="StyleUnderline"/>
        </w:rPr>
        <w:t xml:space="preserve">up </w:t>
      </w:r>
      <w:r w:rsidRPr="00D30BB3">
        <w:rPr>
          <w:rStyle w:val="StyleUnderline"/>
          <w:highlight w:val="cyan"/>
        </w:rPr>
        <w:t xml:space="preserve">against </w:t>
      </w:r>
      <w:r w:rsidRPr="00D30BB3">
        <w:rPr>
          <w:rStyle w:val="Emphasis"/>
          <w:highlight w:val="cyan"/>
        </w:rPr>
        <w:t>practical limitations.</w:t>
      </w:r>
      <w:r w:rsidRPr="00D30BB3">
        <w:rPr>
          <w:sz w:val="16"/>
          <w:highlight w:val="cyan"/>
        </w:rPr>
        <w:t xml:space="preserve"> </w:t>
      </w:r>
      <w:r w:rsidRPr="00F20CE8">
        <w:rPr>
          <w:rStyle w:val="StyleUnderline"/>
        </w:rPr>
        <w:t xml:space="preserve">It’s </w:t>
      </w:r>
      <w:r w:rsidRPr="00D30BB3">
        <w:rPr>
          <w:rStyle w:val="StyleUnderline"/>
          <w:highlight w:val="cyan"/>
        </w:rPr>
        <w:t xml:space="preserve">working with very </w:t>
      </w:r>
      <w:r w:rsidRPr="00D30BB3">
        <w:rPr>
          <w:rStyle w:val="Emphasis"/>
          <w:highlight w:val="cyan"/>
        </w:rPr>
        <w:t>limited resources</w:t>
      </w:r>
      <w:r w:rsidRPr="00D30BB3">
        <w:rPr>
          <w:rStyle w:val="StyleUnderline"/>
          <w:highlight w:val="cyan"/>
        </w:rPr>
        <w:t xml:space="preserve"> for </w:t>
      </w:r>
      <w:r w:rsidRPr="00F20CE8">
        <w:rPr>
          <w:rStyle w:val="StyleUnderline"/>
        </w:rPr>
        <w:t xml:space="preserve">a </w:t>
      </w:r>
      <w:r w:rsidRPr="00D30BB3">
        <w:rPr>
          <w:rStyle w:val="StyleUnderline"/>
          <w:highlight w:val="cyan"/>
        </w:rPr>
        <w:t xml:space="preserve">very </w:t>
      </w:r>
      <w:r w:rsidRPr="00D30BB3">
        <w:rPr>
          <w:rStyle w:val="Emphasis"/>
          <w:highlight w:val="cyan"/>
        </w:rPr>
        <w:t>large number of deals</w:t>
      </w:r>
      <w:r w:rsidRPr="00D57FA8">
        <w:rPr>
          <w:sz w:val="16"/>
        </w:rPr>
        <w:t>. How large? So far this year, nearly 10,000 U.S. companies agreed to be acquired for a combined deal value of $1.25 trillion, data compiled by Bloomberg show. That’s already surpassed last year’s sum and may even be on track for a record. Not all of those tie-ups will require regulatory approval but in July alone, 343 transactions filed premerger notifications and are awaiting review, compared with 112 in July 2020, according to the FTC.</w:t>
      </w:r>
    </w:p>
    <w:p w14:paraId="1CCA4081" w14:textId="77777777" w:rsidR="006A2E63" w:rsidRPr="00D57FA8" w:rsidRDefault="006A2E63" w:rsidP="006A2E63">
      <w:pPr>
        <w:rPr>
          <w:sz w:val="16"/>
        </w:rPr>
      </w:pPr>
      <w:r w:rsidRPr="00D57FA8">
        <w:rPr>
          <w:sz w:val="16"/>
        </w:rPr>
        <w:t xml:space="preserve">These filings start a 30-day clock for regulators to decide whether to further investigate a deal. If that waiting period expires without any action, a company would typically take that to mean that it’s free to complete the transaction. But now the FTC says it can’t get to its backlog fast enough and that inaction on its part doesn’t signal permission to proceed. In warning letters sent to filers this month, the agency said companies that go ahead anyway do so at their own risk because the FTC might later decide a deal violates antitrust laws and sue to undo it — and what a mess that would create for buyers and sellers. And yet, if the agency thought such an aggressive move might discourage mergers, it was wrong. </w:t>
      </w:r>
    </w:p>
    <w:p w14:paraId="16194485" w14:textId="77777777" w:rsidR="006A2E63" w:rsidRPr="00D57FA8" w:rsidRDefault="006A2E63" w:rsidP="006A2E63">
      <w:pPr>
        <w:rPr>
          <w:sz w:val="16"/>
        </w:rPr>
      </w:pPr>
      <w:r w:rsidRPr="00D57FA8">
        <w:rPr>
          <w:sz w:val="16"/>
        </w:rPr>
        <w:t>“To my mind, it is a completely hollow threat and makes the agency look weak,” Joel Mitnick, a partner in the antitrust and global litigation groups at law firm Cadwalader, Wickersham &amp; Taft LLP, said in a phone interview. “They’re saying they’re going to ignore the statutory time limits on them whenever they feel like it and continue to investigate transactions until they’re satisfied. But it’s very difficult for the agency to sue to unwind the transaction once the eggs are scrambled.”</w:t>
      </w:r>
    </w:p>
    <w:p w14:paraId="626669DF" w14:textId="77777777" w:rsidR="006A2E63" w:rsidRPr="00D57FA8" w:rsidRDefault="006A2E63" w:rsidP="006A2E63">
      <w:pPr>
        <w:rPr>
          <w:sz w:val="16"/>
        </w:rPr>
      </w:pPr>
      <w:r w:rsidRPr="00D57FA8">
        <w:rPr>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0DF87BC3" w14:textId="77777777" w:rsidR="006A2E63" w:rsidRPr="00D57FA8" w:rsidRDefault="006A2E63" w:rsidP="006A2E63">
      <w:pPr>
        <w:rPr>
          <w:sz w:val="16"/>
        </w:rPr>
      </w:pPr>
      <w:r w:rsidRPr="00D57FA8">
        <w:rPr>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10B0A2F6" w14:textId="77777777" w:rsidR="006A2E63" w:rsidRPr="00D57FA8" w:rsidRDefault="006A2E63" w:rsidP="006A2E63">
      <w:pPr>
        <w:rPr>
          <w:sz w:val="16"/>
        </w:rPr>
      </w:pPr>
      <w:r w:rsidRPr="00D57FA8">
        <w:rPr>
          <w:sz w:val="16"/>
        </w:rPr>
        <w:lastRenderedPageBreak/>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636876E8" w14:textId="77777777" w:rsidR="006A2E63" w:rsidRPr="00D57FA8" w:rsidRDefault="006A2E63" w:rsidP="006A2E63">
      <w:pPr>
        <w:rPr>
          <w:rStyle w:val="Emphasis"/>
        </w:rPr>
      </w:pPr>
      <w:r w:rsidRPr="00D57FA8">
        <w:rPr>
          <w:sz w:val="16"/>
        </w:rPr>
        <w:t xml:space="preserve">The FTC “better be ready to litigate,” said David Wales, a partner in the antitrust and competition group at law firm Skadden, Arps, Slate, Meagher &amp; Flom LLP and former acting director of the agency’s Bureau of Competition. “I’ve seen first-hand the resource constraints at </w:t>
      </w:r>
      <w:r w:rsidRPr="00F20CE8">
        <w:rPr>
          <w:rStyle w:val="StyleUnderline"/>
        </w:rPr>
        <w:t xml:space="preserve">the </w:t>
      </w:r>
      <w:r w:rsidRPr="00D30BB3">
        <w:rPr>
          <w:rStyle w:val="StyleUnderline"/>
          <w:highlight w:val="cyan"/>
        </w:rPr>
        <w:t>FTC</w:t>
      </w:r>
      <w:r w:rsidRPr="00D57FA8">
        <w:rPr>
          <w:sz w:val="16"/>
        </w:rPr>
        <w:t xml:space="preserve">,” he said. “They </w:t>
      </w:r>
      <w:r w:rsidRPr="00D30BB3">
        <w:rPr>
          <w:rStyle w:val="StyleUnderline"/>
          <w:highlight w:val="cyan"/>
        </w:rPr>
        <w:t xml:space="preserve">can’t sue everybody. </w:t>
      </w:r>
      <w:r w:rsidRPr="00F20CE8">
        <w:rPr>
          <w:rStyle w:val="StyleUnderline"/>
        </w:rPr>
        <w:t xml:space="preserve">They </w:t>
      </w:r>
      <w:r w:rsidRPr="00D30BB3">
        <w:rPr>
          <w:rStyle w:val="StyleUnderline"/>
          <w:highlight w:val="cyan"/>
        </w:rPr>
        <w:t xml:space="preserve">can’t block every deal. </w:t>
      </w:r>
      <w:r w:rsidRPr="00F20CE8">
        <w:rPr>
          <w:rStyle w:val="StyleUnderline"/>
        </w:rPr>
        <w:t xml:space="preserve">They will </w:t>
      </w:r>
      <w:r w:rsidRPr="00D30BB3">
        <w:rPr>
          <w:rStyle w:val="Emphasis"/>
          <w:highlight w:val="cyan"/>
        </w:rPr>
        <w:t xml:space="preserve">have to be strategic </w:t>
      </w:r>
      <w:r w:rsidRPr="00F20CE8">
        <w:rPr>
          <w:rStyle w:val="Emphasis"/>
        </w:rPr>
        <w:t>about it.”</w:t>
      </w:r>
    </w:p>
    <w:p w14:paraId="39A67D52" w14:textId="77777777" w:rsidR="006A2E63" w:rsidRDefault="006A2E63" w:rsidP="006A2E63">
      <w:pPr>
        <w:rPr>
          <w:sz w:val="16"/>
        </w:rPr>
      </w:pPr>
      <w:r w:rsidRPr="00D57FA8">
        <w:rPr>
          <w:sz w:val="16"/>
        </w:rPr>
        <w:t xml:space="preserve">Already, </w:t>
      </w:r>
      <w:r w:rsidRPr="00D30BB3">
        <w:rPr>
          <w:rStyle w:val="StyleUnderline"/>
          <w:highlight w:val="cyan"/>
        </w:rPr>
        <w:t>regulators</w:t>
      </w:r>
      <w:r w:rsidRPr="00D57FA8">
        <w:rPr>
          <w:rStyle w:val="StyleUnderline"/>
        </w:rPr>
        <w:t xml:space="preserve"> </w:t>
      </w:r>
      <w:r w:rsidRPr="00D30BB3">
        <w:rPr>
          <w:rStyle w:val="StyleUnderline"/>
          <w:highlight w:val="cyan"/>
        </w:rPr>
        <w:t>have</w:t>
      </w:r>
      <w:r w:rsidRPr="00D57FA8">
        <w:rPr>
          <w:rStyle w:val="StyleUnderline"/>
        </w:rPr>
        <w:t xml:space="preserve"> two </w:t>
      </w:r>
      <w:r w:rsidRPr="00D30BB3">
        <w:rPr>
          <w:rStyle w:val="StyleUnderline"/>
          <w:highlight w:val="cyan"/>
        </w:rPr>
        <w:t>major cases</w:t>
      </w:r>
      <w:r w:rsidRPr="00D57FA8">
        <w:rPr>
          <w:rStyle w:val="StyleUnderline"/>
        </w:rPr>
        <w:t xml:space="preserve"> sucking up resources</w:t>
      </w:r>
      <w:r w:rsidRPr="00D57FA8">
        <w:rPr>
          <w:sz w:val="16"/>
        </w:rPr>
        <w:t xml:space="preserve">. The FTC last week refiled its monopoly </w:t>
      </w:r>
      <w:r w:rsidRPr="00D57FA8">
        <w:rPr>
          <w:rStyle w:val="StyleUnderline"/>
        </w:rPr>
        <w:t>lawsuit against Facebook</w:t>
      </w:r>
      <w:r w:rsidRPr="00D57FA8">
        <w:rPr>
          <w:sz w:val="16"/>
        </w:rPr>
        <w:t xml:space="preserve"> Inc., alleging its takeovers of Instagram and WhatsApp violated antitrust laws. (Its deal last year for Giphy also employed a sneaky maneuver to avoid showing up on regulators’ radars, and now they’re looking to close that loophole.) The Justice Department is pursuing its own case against Google. </w:t>
      </w:r>
      <w:r w:rsidRPr="00D57FA8">
        <w:rPr>
          <w:rStyle w:val="StyleUnderline"/>
        </w:rPr>
        <w:t>And</w:t>
      </w:r>
      <w:r w:rsidRPr="00D57FA8">
        <w:rPr>
          <w:sz w:val="16"/>
        </w:rPr>
        <w:t xml:space="preserve"> what was initially seen as a narrow </w:t>
      </w:r>
      <w:r w:rsidRPr="00D57FA8">
        <w:rPr>
          <w:rStyle w:val="StyleUnderline"/>
        </w:rPr>
        <w:t>effort to reel in</w:t>
      </w:r>
      <w:r w:rsidRPr="00D57FA8">
        <w:rPr>
          <w:sz w:val="16"/>
        </w:rPr>
        <w:t xml:space="preserve"> dominant technology companies has since expanded to </w:t>
      </w:r>
      <w:r w:rsidRPr="00D57FA8">
        <w:rPr>
          <w:rStyle w:val="StyleUnderline"/>
        </w:rPr>
        <w:t xml:space="preserve">other industries in light of </w:t>
      </w:r>
      <w:r w:rsidRPr="00D57FA8">
        <w:rPr>
          <w:sz w:val="16"/>
        </w:rPr>
        <w:t xml:space="preserve">a sweeping </w:t>
      </w:r>
      <w:r w:rsidRPr="00D57FA8">
        <w:rPr>
          <w:rStyle w:val="StyleUnderline"/>
        </w:rPr>
        <w:t>executive order from</w:t>
      </w:r>
      <w:r w:rsidRPr="00D57FA8">
        <w:rPr>
          <w:sz w:val="16"/>
        </w:rPr>
        <w:t xml:space="preserve"> President </w:t>
      </w:r>
      <w:r w:rsidRPr="00D57FA8">
        <w:rPr>
          <w:rStyle w:val="StyleUnderline"/>
        </w:rPr>
        <w:t>Biden</w:t>
      </w:r>
      <w:r w:rsidRPr="00D57FA8">
        <w:rPr>
          <w:sz w:val="16"/>
        </w:rPr>
        <w:t>. Even more obscure areas such as ocean shipping are facing new scrutiny.</w:t>
      </w:r>
    </w:p>
    <w:p w14:paraId="6E6DDDE0" w14:textId="77777777" w:rsidR="006A2E63" w:rsidRDefault="006A2E63" w:rsidP="006A2E63">
      <w:pPr>
        <w:pStyle w:val="Heading4"/>
      </w:pPr>
      <w:r>
        <w:t xml:space="preserve">Focus on privacy enforcement </w:t>
      </w:r>
      <w:r w:rsidRPr="00EE31A0">
        <w:rPr>
          <w:u w:val="single"/>
        </w:rPr>
        <w:t>now</w:t>
      </w:r>
      <w:r>
        <w:t>---</w:t>
      </w:r>
      <w:r w:rsidRPr="00EE31A0">
        <w:rPr>
          <w:u w:val="single"/>
        </w:rPr>
        <w:t>strategic</w:t>
      </w:r>
      <w:r>
        <w:t xml:space="preserve"> resource deployment is key. </w:t>
      </w:r>
    </w:p>
    <w:p w14:paraId="07E5D82F" w14:textId="77777777" w:rsidR="006A2E63" w:rsidRPr="005C76C6" w:rsidRDefault="006A2E63" w:rsidP="006A2E63">
      <w:r w:rsidRPr="001869A5">
        <w:t xml:space="preserve">Arianna </w:t>
      </w:r>
      <w:r w:rsidRPr="001869A5">
        <w:rPr>
          <w:rStyle w:val="Style13ptBold"/>
        </w:rPr>
        <w:t>Evers et al., 21</w:t>
      </w:r>
      <w:r>
        <w:t xml:space="preserve"> – Counsel at Wilmer Hale, with Kirk J. Nahra and Reade Jacob, 4/2. “</w:t>
      </w:r>
      <w:r w:rsidRPr="001869A5">
        <w:t>FTC Set to Flex Its Rulemaking Authority</w:t>
      </w:r>
      <w:r>
        <w:t xml:space="preserve">.” </w:t>
      </w:r>
      <w:r w:rsidRPr="001869A5">
        <w:t>https://www.wilmerhale.com/en/insights/blogs/wilmerhale-privacy-and-cybersecurity-law/20210402-ftc-set-to-flex-its-rulemaking-authority</w:t>
      </w:r>
    </w:p>
    <w:p w14:paraId="17A335A7" w14:textId="77777777" w:rsidR="006A2E63" w:rsidRPr="001869A5" w:rsidRDefault="006A2E63" w:rsidP="006A2E63">
      <w:pPr>
        <w:rPr>
          <w:sz w:val="16"/>
        </w:rPr>
      </w:pPr>
      <w:r w:rsidRPr="001869A5">
        <w:rPr>
          <w:sz w:val="16"/>
        </w:rPr>
        <w:t xml:space="preserve">Last Friday—on March 25, 2021—Acting FTC Chairwoman Rebecca Kelly Slaughter announced the creation of a new rulemaking group within the FTC’s Office of the General Counsel. With this group, the FTC is poised to create new rules as well as strengthen existing ones across its vast consumer protection and competition portfolio. This is significant because it signals that </w:t>
      </w:r>
      <w:r w:rsidRPr="008C5D91">
        <w:rPr>
          <w:rStyle w:val="StyleUnderline"/>
        </w:rPr>
        <w:t xml:space="preserve">the </w:t>
      </w:r>
      <w:r w:rsidRPr="00BC78D6">
        <w:rPr>
          <w:rStyle w:val="StyleUnderline"/>
          <w:highlight w:val="cyan"/>
        </w:rPr>
        <w:t xml:space="preserve">FTC </w:t>
      </w:r>
      <w:r w:rsidRPr="008C5D91">
        <w:rPr>
          <w:rStyle w:val="StyleUnderline"/>
        </w:rPr>
        <w:t xml:space="preserve">is </w:t>
      </w:r>
      <w:r w:rsidRPr="00BC78D6">
        <w:rPr>
          <w:rStyle w:val="StyleUnderline"/>
          <w:highlight w:val="cyan"/>
        </w:rPr>
        <w:t xml:space="preserve">ready to strengthen </w:t>
      </w:r>
      <w:r w:rsidRPr="008C5D91">
        <w:rPr>
          <w:rStyle w:val="StyleUnderline"/>
        </w:rPr>
        <w:t xml:space="preserve">its </w:t>
      </w:r>
      <w:r w:rsidRPr="00BC78D6">
        <w:rPr>
          <w:rStyle w:val="StyleUnderline"/>
          <w:highlight w:val="cyan"/>
        </w:rPr>
        <w:t>enforcemen</w:t>
      </w:r>
      <w:r w:rsidRPr="005C76C6">
        <w:rPr>
          <w:rStyle w:val="StyleUnderline"/>
        </w:rPr>
        <w:t>t</w:t>
      </w:r>
      <w:r w:rsidRPr="001869A5">
        <w:rPr>
          <w:sz w:val="16"/>
        </w:rPr>
        <w:t xml:space="preserve"> reach and may start the rulemaking process </w:t>
      </w:r>
      <w:r w:rsidRPr="00BC78D6">
        <w:rPr>
          <w:rStyle w:val="StyleUnderline"/>
          <w:highlight w:val="cyan"/>
        </w:rPr>
        <w:t>for</w:t>
      </w:r>
      <w:r w:rsidRPr="001869A5">
        <w:rPr>
          <w:sz w:val="16"/>
        </w:rPr>
        <w:t xml:space="preserve"> a comprehensive </w:t>
      </w:r>
      <w:r w:rsidRPr="00BC78D6">
        <w:rPr>
          <w:rStyle w:val="StyleUnderline"/>
          <w:highlight w:val="cyan"/>
        </w:rPr>
        <w:t>privacy</w:t>
      </w:r>
      <w:r w:rsidRPr="001869A5">
        <w:rPr>
          <w:sz w:val="16"/>
        </w:rPr>
        <w:t xml:space="preserve"> rule that is not sector specific, </w:t>
      </w:r>
      <w:r w:rsidRPr="005C76C6">
        <w:rPr>
          <w:rStyle w:val="StyleUnderline"/>
        </w:rPr>
        <w:t xml:space="preserve">and that could stretch </w:t>
      </w:r>
      <w:r w:rsidRPr="008C5D91">
        <w:rPr>
          <w:rStyle w:val="StyleUnderline"/>
        </w:rPr>
        <w:t xml:space="preserve">beyond what we typically think of as “privacy” in </w:t>
      </w:r>
      <w:r w:rsidRPr="00EE31A0">
        <w:rPr>
          <w:rStyle w:val="StyleUnderline"/>
        </w:rPr>
        <w:t>order to reach related competitive harms caused by companies’ data practices</w:t>
      </w:r>
      <w:r w:rsidRPr="00EE31A0">
        <w:rPr>
          <w:sz w:val="16"/>
        </w:rPr>
        <w:t>.</w:t>
      </w:r>
    </w:p>
    <w:p w14:paraId="6B4E1272" w14:textId="77777777" w:rsidR="006A2E63" w:rsidRPr="001869A5" w:rsidRDefault="006A2E63" w:rsidP="006A2E63">
      <w:pPr>
        <w:rPr>
          <w:sz w:val="16"/>
        </w:rPr>
      </w:pPr>
      <w:r w:rsidRPr="001869A5">
        <w:rPr>
          <w:sz w:val="16"/>
        </w:rPr>
        <w:t xml:space="preserve">For the past several years, FTC commissioners have vocally supported federal privacy legislation and, in its absence, have been asking Congress for civil penalty authority, something they generally do not have for first time violations of Section 5 of the FTC Act. </w:t>
      </w:r>
      <w:r w:rsidRPr="001869A5">
        <w:rPr>
          <w:rStyle w:val="StyleUnderline"/>
        </w:rPr>
        <w:t xml:space="preserve">Congressional </w:t>
      </w:r>
      <w:r w:rsidRPr="00BC78D6">
        <w:rPr>
          <w:rStyle w:val="StyleUnderline"/>
          <w:highlight w:val="cyan"/>
        </w:rPr>
        <w:t>inaction</w:t>
      </w:r>
      <w:r w:rsidRPr="001869A5">
        <w:rPr>
          <w:sz w:val="16"/>
        </w:rPr>
        <w:t xml:space="preserve"> in both of these areas </w:t>
      </w:r>
      <w:r w:rsidRPr="008C5D91">
        <w:rPr>
          <w:rStyle w:val="StyleUnderline"/>
        </w:rPr>
        <w:t xml:space="preserve">has </w:t>
      </w:r>
      <w:r w:rsidRPr="00BC78D6">
        <w:rPr>
          <w:rStyle w:val="StyleUnderline"/>
          <w:highlight w:val="cyan"/>
        </w:rPr>
        <w:t xml:space="preserve">resulted in </w:t>
      </w:r>
      <w:r w:rsidRPr="008C5D91">
        <w:rPr>
          <w:rStyle w:val="StyleUnderline"/>
        </w:rPr>
        <w:t xml:space="preserve">the </w:t>
      </w:r>
      <w:r w:rsidRPr="00BC78D6">
        <w:rPr>
          <w:rStyle w:val="StyleUnderline"/>
          <w:highlight w:val="cyan"/>
        </w:rPr>
        <w:t xml:space="preserve">FTC actively looking for ways to maximize </w:t>
      </w:r>
      <w:r w:rsidRPr="008C5D91">
        <w:rPr>
          <w:rStyle w:val="StyleUnderline"/>
        </w:rPr>
        <w:t xml:space="preserve">its </w:t>
      </w:r>
      <w:r w:rsidRPr="00BC78D6">
        <w:rPr>
          <w:rStyle w:val="StyleUnderline"/>
          <w:highlight w:val="cyan"/>
        </w:rPr>
        <w:t xml:space="preserve">enforcement reach through </w:t>
      </w:r>
      <w:r w:rsidRPr="008C5D91">
        <w:rPr>
          <w:rStyle w:val="StyleUnderline"/>
        </w:rPr>
        <w:t xml:space="preserve">the </w:t>
      </w:r>
      <w:r w:rsidRPr="00BC78D6">
        <w:rPr>
          <w:rStyle w:val="Emphasis"/>
          <w:highlight w:val="cyan"/>
        </w:rPr>
        <w:t xml:space="preserve">strategic deployment of existing remedies </w:t>
      </w:r>
      <w:r w:rsidRPr="008C5D91">
        <w:rPr>
          <w:rStyle w:val="Emphasis"/>
        </w:rPr>
        <w:t>and tools</w:t>
      </w:r>
      <w:r w:rsidRPr="001869A5">
        <w:rPr>
          <w:sz w:val="16"/>
        </w:rPr>
        <w:t xml:space="preserve">. To that end, </w:t>
      </w:r>
      <w:r w:rsidRPr="00BC78D6">
        <w:rPr>
          <w:rStyle w:val="StyleUnderline"/>
        </w:rPr>
        <w:t xml:space="preserve">the </w:t>
      </w:r>
      <w:r w:rsidRPr="00BC78D6">
        <w:rPr>
          <w:rStyle w:val="StyleUnderline"/>
          <w:highlight w:val="cyan"/>
        </w:rPr>
        <w:t>FTC</w:t>
      </w:r>
      <w:r w:rsidRPr="001869A5">
        <w:rPr>
          <w:rStyle w:val="StyleUnderline"/>
        </w:rPr>
        <w:t xml:space="preserve"> </w:t>
      </w:r>
      <w:r w:rsidRPr="00BC78D6">
        <w:rPr>
          <w:rStyle w:val="StyleUnderline"/>
          <w:highlight w:val="cyan"/>
        </w:rPr>
        <w:t>has</w:t>
      </w:r>
      <w:r w:rsidRPr="001869A5">
        <w:rPr>
          <w:sz w:val="16"/>
        </w:rPr>
        <w:t xml:space="preserve"> recently </w:t>
      </w:r>
      <w:r w:rsidRPr="00BC78D6">
        <w:rPr>
          <w:rStyle w:val="StyleUnderline"/>
          <w:highlight w:val="cyan"/>
        </w:rPr>
        <w:t>gotten creative</w:t>
      </w:r>
      <w:r w:rsidRPr="001869A5">
        <w:rPr>
          <w:sz w:val="16"/>
        </w:rPr>
        <w:t xml:space="preserve"> with its remedies, requiring companies to delete allegedly ill-gotten data (Everalbum) and provide notice to consumers (Flo Health). It has also used its Section 6(b) authority to examine the data practices of social media and video streaming services and the privacy practices of broadband provides, and two of the commissioners have suggested stretching existing trade regulation rules—specifically the Health Breach Notification Rule—to activities where their application is not immediately obvious.</w:t>
      </w:r>
    </w:p>
    <w:p w14:paraId="2D2683E5" w14:textId="77777777" w:rsidR="006A2E63" w:rsidRPr="001869A5" w:rsidRDefault="006A2E63" w:rsidP="006A2E63">
      <w:pPr>
        <w:rPr>
          <w:sz w:val="16"/>
        </w:rPr>
      </w:pPr>
      <w:r w:rsidRPr="001869A5">
        <w:rPr>
          <w:sz w:val="16"/>
        </w:rPr>
        <w:t>Given the continued uncertainty around whether and when we might see congressional agreement on a federal privacy bill, the creation of this new group is likely the FTC’s first step towards moving forward with privacy rulemaking under the FTC’s Section 18 authority. This authority, which is also referred to as Magnuson-Moss rulemaking, establishes the process for FTC rulemaking undertaken without direct congressional authorization. However, it is rarely used because it is more burdensome than Administrative Procedure Act notice and comment rulemaking.</w:t>
      </w:r>
    </w:p>
    <w:p w14:paraId="399EB1FF" w14:textId="77777777" w:rsidR="006A2E63" w:rsidRPr="001869A5" w:rsidRDefault="006A2E63" w:rsidP="006A2E63">
      <w:pPr>
        <w:rPr>
          <w:sz w:val="16"/>
        </w:rPr>
      </w:pPr>
      <w:r w:rsidRPr="001869A5">
        <w:rPr>
          <w:sz w:val="16"/>
        </w:rPr>
        <w:t>This new rulemaking group is also a reaction to AMG Capital Mgmt., LLC v. FTC, a case before the Supreme Court in which the court is deciding whether or not the FTC can properly seek monetary relief under Section 13(b) of the FTC Act. Section 13(b) allows the FTC to seek an injunction to prevent unfair or deceptive acts affecting commerce, and the FTC has long relied on this authority to provide monetary redress to consumers in consumer protection cases.</w:t>
      </w:r>
    </w:p>
    <w:p w14:paraId="181F5A42" w14:textId="77777777" w:rsidR="006A2E63" w:rsidRPr="009E4D79" w:rsidRDefault="006A2E63" w:rsidP="006A2E63">
      <w:pPr>
        <w:rPr>
          <w:sz w:val="16"/>
        </w:rPr>
      </w:pPr>
      <w:r w:rsidRPr="001869A5">
        <w:rPr>
          <w:sz w:val="16"/>
        </w:rPr>
        <w:t xml:space="preserve">The </w:t>
      </w:r>
      <w:r w:rsidRPr="001869A5">
        <w:rPr>
          <w:rStyle w:val="StyleUnderline"/>
        </w:rPr>
        <w:t xml:space="preserve">creation of this new rulemaking group should not be a surprise to anyone who has been paying attention to the commissioners’ recent focus on improving the effectiveness of the FTC’s existing remedies and using all the tools at its disposal to pursue perceived instances of </w:t>
      </w:r>
      <w:r w:rsidRPr="001869A5">
        <w:rPr>
          <w:rStyle w:val="StyleUnderline"/>
        </w:rPr>
        <w:lastRenderedPageBreak/>
        <w:t>consumer harm</w:t>
      </w:r>
      <w:r w:rsidRPr="001869A5">
        <w:rPr>
          <w:sz w:val="16"/>
        </w:rPr>
        <w:t>. The FTC also likely sees little downside to beginning the rulemaking process for a comprehensive privacy rule at this time. Congress does not appear close to federal privacy legislation and many states are have moved ahead with their own laws or are posed to do so. Either this is a move that, in combination with activity in the states, could galvanize Congress to finally act, or it will move the FTC closer to obtaining the clear enforcement authority that it has been seeking in the privacy space.</w:t>
      </w:r>
    </w:p>
    <w:p w14:paraId="05D6488F" w14:textId="77777777" w:rsidR="006A2E63" w:rsidRPr="006A7428" w:rsidRDefault="006A2E63" w:rsidP="006A2E63">
      <w:pPr>
        <w:pStyle w:val="Heading4"/>
      </w:pPr>
      <w:r>
        <w:t xml:space="preserve">3.  Key </w:t>
      </w:r>
      <w:r w:rsidRPr="008C5D91">
        <w:rPr>
          <w:u w:val="single"/>
        </w:rPr>
        <w:t>priority</w:t>
      </w:r>
      <w:r>
        <w:t xml:space="preserve"> is privacy and data scrutiny.</w:t>
      </w:r>
    </w:p>
    <w:p w14:paraId="08AA3A5E" w14:textId="77777777" w:rsidR="006A2E63" w:rsidRDefault="006A2E63" w:rsidP="006A2E63">
      <w:r w:rsidRPr="003A5C80">
        <w:t xml:space="preserve">Liisa </w:t>
      </w:r>
      <w:r w:rsidRPr="003A5C80">
        <w:rPr>
          <w:rStyle w:val="Style13ptBold"/>
        </w:rPr>
        <w:t>Thomas 8/12</w:t>
      </w:r>
      <w:r>
        <w:t>/21. P</w:t>
      </w:r>
      <w:r w:rsidRPr="003A5C80">
        <w:t xml:space="preserve">artner </w:t>
      </w:r>
      <w:r>
        <w:t>and</w:t>
      </w:r>
      <w:r w:rsidRPr="003A5C80">
        <w:t xml:space="preserve"> Leader of the Privacy and Cybersecurity Practice Group</w:t>
      </w:r>
      <w:r>
        <w:t xml:space="preserve"> @ Sheppard Mullin, with</w:t>
      </w:r>
      <w:r w:rsidRPr="003A5C80">
        <w:t xml:space="preserve"> Kari Rollins &amp; Charles Glover</w:t>
      </w:r>
      <w:r>
        <w:t>, “</w:t>
      </w:r>
      <w:r w:rsidRPr="003A5C80">
        <w:t>FTC Signals Focus on Healthcare and Technology Platforms, Among Others</w:t>
      </w:r>
      <w:r>
        <w:t xml:space="preserve">.” </w:t>
      </w:r>
      <w:r w:rsidRPr="003A5C80">
        <w:t>https://www.eyeonprivacy.com/2021/08/ftc-healthcare-technology-platforms/</w:t>
      </w:r>
    </w:p>
    <w:p w14:paraId="058DE645" w14:textId="77777777" w:rsidR="006A2E63" w:rsidRPr="000F2A9C" w:rsidRDefault="006A2E63" w:rsidP="006A2E63">
      <w:pPr>
        <w:rPr>
          <w:sz w:val="14"/>
        </w:rPr>
      </w:pPr>
      <w:r w:rsidRPr="006A7428">
        <w:rPr>
          <w:sz w:val="14"/>
        </w:rPr>
        <w:t xml:space="preserve">The </w:t>
      </w:r>
      <w:r w:rsidRPr="00BC78D6">
        <w:rPr>
          <w:rStyle w:val="StyleUnderline"/>
          <w:highlight w:val="cyan"/>
        </w:rPr>
        <w:t>FTC</w:t>
      </w:r>
      <w:r w:rsidRPr="006A7428">
        <w:rPr>
          <w:sz w:val="14"/>
        </w:rPr>
        <w:t xml:space="preserve"> recently </w:t>
      </w:r>
      <w:r w:rsidRPr="00BC78D6">
        <w:rPr>
          <w:rStyle w:val="StyleUnderline"/>
          <w:highlight w:val="cyan"/>
        </w:rPr>
        <w:t>voted</w:t>
      </w:r>
      <w:r w:rsidRPr="003A5C80">
        <w:rPr>
          <w:rStyle w:val="StyleUnderline"/>
        </w:rPr>
        <w:t xml:space="preserve"> to authorize the use of compulsory processes—the FTC’s primary investigatory tools—</w:t>
      </w:r>
      <w:r w:rsidRPr="00BC78D6">
        <w:rPr>
          <w:rStyle w:val="StyleUnderline"/>
          <w:highlight w:val="cyan"/>
        </w:rPr>
        <w:t>on</w:t>
      </w:r>
      <w:r w:rsidRPr="003A5C80">
        <w:rPr>
          <w:rStyle w:val="StyleUnderline"/>
        </w:rPr>
        <w:t xml:space="preserve"> what it calls “</w:t>
      </w:r>
      <w:r w:rsidRPr="00BC78D6">
        <w:rPr>
          <w:rStyle w:val="StyleUnderline"/>
          <w:highlight w:val="cyan"/>
        </w:rPr>
        <w:t>key</w:t>
      </w:r>
      <w:r w:rsidRPr="006A7428">
        <w:rPr>
          <w:sz w:val="14"/>
        </w:rPr>
        <w:t xml:space="preserve"> law enforcement </w:t>
      </w:r>
      <w:r w:rsidRPr="00BC78D6">
        <w:rPr>
          <w:rStyle w:val="StyleUnderline"/>
          <w:highlight w:val="cyan"/>
        </w:rPr>
        <w:t>priorities</w:t>
      </w:r>
      <w:r w:rsidRPr="006A7428">
        <w:rPr>
          <w:sz w:val="14"/>
        </w:rPr>
        <w:t xml:space="preserve">.” The resolutions allow investigators to take actions like issuing subpoenas and civil investigations demands (commonly referred to as “CIDs”) in a variety of areas. </w:t>
      </w:r>
      <w:r w:rsidRPr="00BC78D6">
        <w:rPr>
          <w:rStyle w:val="StyleUnderline"/>
          <w:highlight w:val="cyan"/>
        </w:rPr>
        <w:t xml:space="preserve">Of note is </w:t>
      </w:r>
      <w:r w:rsidRPr="006A7428">
        <w:rPr>
          <w:rStyle w:val="StyleUnderline"/>
        </w:rPr>
        <w:t xml:space="preserve">the </w:t>
      </w:r>
      <w:r w:rsidRPr="00BC78D6">
        <w:rPr>
          <w:rStyle w:val="StyleUnderline"/>
          <w:highlight w:val="cyan"/>
        </w:rPr>
        <w:t>inclusion of</w:t>
      </w:r>
      <w:r w:rsidRPr="006A7428">
        <w:rPr>
          <w:sz w:val="14"/>
        </w:rPr>
        <w:t xml:space="preserve"> both healthcare markets and </w:t>
      </w:r>
      <w:r w:rsidRPr="00BC78D6">
        <w:rPr>
          <w:rStyle w:val="StyleUnderline"/>
          <w:highlight w:val="cyan"/>
        </w:rPr>
        <w:t>tech</w:t>
      </w:r>
      <w:r w:rsidRPr="006A7428">
        <w:rPr>
          <w:sz w:val="14"/>
        </w:rPr>
        <w:t xml:space="preserve">nology </w:t>
      </w:r>
      <w:r w:rsidRPr="00BC78D6">
        <w:rPr>
          <w:rStyle w:val="StyleUnderline"/>
          <w:highlight w:val="cyan"/>
        </w:rPr>
        <w:t>platforms, signaling</w:t>
      </w:r>
      <w:r w:rsidRPr="006A7428">
        <w:rPr>
          <w:sz w:val="14"/>
        </w:rPr>
        <w:t xml:space="preserve"> a potential </w:t>
      </w:r>
      <w:r w:rsidRPr="00BC78D6">
        <w:rPr>
          <w:rStyle w:val="StyleUnderline"/>
          <w:highlight w:val="cyan"/>
        </w:rPr>
        <w:t>FTC interest in those sectors</w:t>
      </w:r>
      <w:r w:rsidRPr="006A7428">
        <w:rPr>
          <w:sz w:val="14"/>
        </w:rPr>
        <w:t xml:space="preserve">. These resolutions compliment the agency’s existing authority to investigate deceptive or unfair acts, and comes on the heels of the blow the FTC suffered as a result of the Supreme Court’s AMG decision. For those in the healthcare and technology platform space, </w:t>
      </w:r>
      <w:r w:rsidRPr="006A7428">
        <w:rPr>
          <w:rStyle w:val="StyleUnderline"/>
        </w:rPr>
        <w:t>this</w:t>
      </w:r>
      <w:r w:rsidRPr="003A5C80">
        <w:rPr>
          <w:rStyle w:val="StyleUnderline"/>
        </w:rPr>
        <w:t xml:space="preserve"> may </w:t>
      </w:r>
      <w:r w:rsidRPr="00BC78D6">
        <w:rPr>
          <w:rStyle w:val="StyleUnderline"/>
          <w:highlight w:val="cyan"/>
        </w:rPr>
        <w:t xml:space="preserve">signal an </w:t>
      </w:r>
      <w:r w:rsidRPr="00BC78D6">
        <w:rPr>
          <w:rStyle w:val="Emphasis"/>
          <w:highlight w:val="cyan"/>
        </w:rPr>
        <w:t>increase in privacy and data security scrutiny</w:t>
      </w:r>
      <w:r w:rsidRPr="00BC78D6">
        <w:rPr>
          <w:rStyle w:val="StyleUnderline"/>
          <w:highlight w:val="cyan"/>
        </w:rPr>
        <w:t xml:space="preserve"> by </w:t>
      </w:r>
      <w:r w:rsidRPr="006A7428">
        <w:rPr>
          <w:rStyle w:val="StyleUnderline"/>
        </w:rPr>
        <w:t xml:space="preserve">the </w:t>
      </w:r>
      <w:r w:rsidRPr="00BC78D6">
        <w:rPr>
          <w:rStyle w:val="StyleUnderline"/>
          <w:highlight w:val="cyan"/>
        </w:rPr>
        <w:t>FTC</w:t>
      </w:r>
      <w:r w:rsidRPr="006A7428">
        <w:rPr>
          <w:sz w:val="14"/>
        </w:rPr>
        <w:t xml:space="preserve">. Putting it Into Practice: The authorization of the use of compulsory processes suggests that </w:t>
      </w:r>
      <w:r w:rsidRPr="006A7428">
        <w:rPr>
          <w:rStyle w:val="StyleUnderline"/>
        </w:rPr>
        <w:t xml:space="preserve">the </w:t>
      </w:r>
      <w:r w:rsidRPr="00BC78D6">
        <w:rPr>
          <w:rStyle w:val="StyleUnderline"/>
          <w:highlight w:val="cyan"/>
        </w:rPr>
        <w:t xml:space="preserve">FTC will not be backing off from </w:t>
      </w:r>
      <w:r w:rsidRPr="006A7428">
        <w:rPr>
          <w:rStyle w:val="StyleUnderline"/>
        </w:rPr>
        <w:t xml:space="preserve">bringing </w:t>
      </w:r>
      <w:r w:rsidRPr="00BC78D6">
        <w:rPr>
          <w:rStyle w:val="StyleUnderline"/>
          <w:highlight w:val="cyan"/>
        </w:rPr>
        <w:t xml:space="preserve">actions to enforce against unfair </w:t>
      </w:r>
      <w:r w:rsidRPr="006A7428">
        <w:rPr>
          <w:rStyle w:val="StyleUnderline"/>
        </w:rPr>
        <w:t xml:space="preserve">and deceptive </w:t>
      </w:r>
      <w:r w:rsidRPr="00BC78D6">
        <w:rPr>
          <w:rStyle w:val="StyleUnderline"/>
          <w:highlight w:val="cyan"/>
        </w:rPr>
        <w:t>practices</w:t>
      </w:r>
      <w:r w:rsidRPr="003A5C80">
        <w:rPr>
          <w:rStyle w:val="StyleUnderline"/>
        </w:rPr>
        <w:t>.</w:t>
      </w:r>
      <w:r w:rsidRPr="006A7428">
        <w:rPr>
          <w:sz w:val="14"/>
        </w:rPr>
        <w:t xml:space="preserve"> We will continue to monitor to see the impact this may have on privacy and data security cases brought by the agency in the healthcare and technology platform industries.</w:t>
      </w:r>
    </w:p>
    <w:p w14:paraId="2FC7886F" w14:textId="77777777" w:rsidR="006A2E63" w:rsidRDefault="006A2E63" w:rsidP="006A2E63">
      <w:pPr>
        <w:pStyle w:val="Heading4"/>
      </w:pPr>
      <w:r>
        <w:t>4. Increase in scrutiny.</w:t>
      </w:r>
    </w:p>
    <w:p w14:paraId="14C9D9FA" w14:textId="77777777" w:rsidR="006A2E63" w:rsidRPr="00594AC7" w:rsidRDefault="006A2E63" w:rsidP="006A2E63">
      <w:r w:rsidRPr="00594AC7">
        <w:t xml:space="preserve">Charles </w:t>
      </w:r>
      <w:r w:rsidRPr="00594AC7">
        <w:rPr>
          <w:rStyle w:val="Style13ptBold"/>
        </w:rPr>
        <w:t>Glover et al. 8/16</w:t>
      </w:r>
      <w:r w:rsidRPr="00594AC7">
        <w:t xml:space="preserve">/21. </w:t>
      </w:r>
      <w:r>
        <w:t>P</w:t>
      </w:r>
      <w:r w:rsidRPr="00594AC7">
        <w:t xml:space="preserve">rivacy and cybersecurity </w:t>
      </w:r>
      <w:r>
        <w:t>attorney at Sheppard Mullin, with Kari Rollins and Liisa Thomas. “</w:t>
      </w:r>
      <w:r w:rsidRPr="00594AC7">
        <w:t>FTC Signals Focus on Healthcare and Technology Platforms, Among Others</w:t>
      </w:r>
      <w:r>
        <w:t xml:space="preserve">.” </w:t>
      </w:r>
      <w:r w:rsidRPr="00594AC7">
        <w:t>https://www.jdsupra.com/legalnews/ftc-signals-focus-on-healthcare-and-2513825/</w:t>
      </w:r>
    </w:p>
    <w:p w14:paraId="1EBC0285" w14:textId="77777777" w:rsidR="006A2E63" w:rsidRPr="00594AC7" w:rsidRDefault="006A2E63" w:rsidP="006A2E63">
      <w:pPr>
        <w:rPr>
          <w:sz w:val="16"/>
        </w:rPr>
      </w:pPr>
      <w:r w:rsidRPr="00594AC7">
        <w:rPr>
          <w:sz w:val="16"/>
        </w:rPr>
        <w:t xml:space="preserve">The </w:t>
      </w:r>
      <w:r w:rsidRPr="00D30BB3">
        <w:rPr>
          <w:rStyle w:val="StyleUnderline"/>
          <w:highlight w:val="cyan"/>
        </w:rPr>
        <w:t>FTC</w:t>
      </w:r>
      <w:r w:rsidRPr="00594AC7">
        <w:rPr>
          <w:sz w:val="16"/>
        </w:rPr>
        <w:t xml:space="preserve"> recently </w:t>
      </w:r>
      <w:r w:rsidRPr="00D30BB3">
        <w:rPr>
          <w:rStyle w:val="StyleUnderline"/>
          <w:highlight w:val="cyan"/>
        </w:rPr>
        <w:t>voted to authorize</w:t>
      </w:r>
      <w:r w:rsidRPr="00594AC7">
        <w:rPr>
          <w:sz w:val="16"/>
        </w:rPr>
        <w:t xml:space="preserve"> the use of </w:t>
      </w:r>
      <w:r w:rsidRPr="00D30BB3">
        <w:rPr>
          <w:rStyle w:val="StyleUnderline"/>
          <w:highlight w:val="cyan"/>
        </w:rPr>
        <w:t>compulsory processes</w:t>
      </w:r>
      <w:r w:rsidRPr="00594AC7">
        <w:rPr>
          <w:rStyle w:val="StyleUnderline"/>
        </w:rPr>
        <w:t>—the FTC’s primary investigatory tools—</w:t>
      </w:r>
      <w:r w:rsidRPr="00D30BB3">
        <w:rPr>
          <w:rStyle w:val="StyleUnderline"/>
          <w:highlight w:val="cyan"/>
        </w:rPr>
        <w:t>on</w:t>
      </w:r>
      <w:r w:rsidRPr="00594AC7">
        <w:rPr>
          <w:rStyle w:val="StyleUnderline"/>
        </w:rPr>
        <w:t xml:space="preserve"> </w:t>
      </w:r>
      <w:r w:rsidRPr="00594AC7">
        <w:rPr>
          <w:sz w:val="16"/>
        </w:rPr>
        <w:t>what it calls “</w:t>
      </w:r>
      <w:r w:rsidRPr="00D30BB3">
        <w:rPr>
          <w:rStyle w:val="StyleUnderline"/>
          <w:highlight w:val="cyan"/>
        </w:rPr>
        <w:t>key law enforcement priorities</w:t>
      </w:r>
      <w:r w:rsidRPr="00594AC7">
        <w:rPr>
          <w:sz w:val="16"/>
        </w:rPr>
        <w:t>.” The resolutions allow investigators to take actions like issuing subpoenas and civil investigations demands (commonly referred to as “CIDs”) in a variety of areas</w:t>
      </w:r>
      <w:r w:rsidRPr="00D30BB3">
        <w:rPr>
          <w:sz w:val="16"/>
          <w:highlight w:val="cyan"/>
        </w:rPr>
        <w:t xml:space="preserve">. </w:t>
      </w:r>
      <w:r w:rsidRPr="00D30BB3">
        <w:rPr>
          <w:rStyle w:val="StyleUnderline"/>
          <w:highlight w:val="cyan"/>
        </w:rPr>
        <w:t>Of note is the inclusion of</w:t>
      </w:r>
      <w:r w:rsidRPr="00594AC7">
        <w:rPr>
          <w:sz w:val="16"/>
        </w:rPr>
        <w:t xml:space="preserve"> both healthcare markets and </w:t>
      </w:r>
      <w:r w:rsidRPr="00D30BB3">
        <w:rPr>
          <w:rStyle w:val="StyleUnderline"/>
          <w:highlight w:val="cyan"/>
        </w:rPr>
        <w:t>tech</w:t>
      </w:r>
      <w:r w:rsidRPr="00594AC7">
        <w:rPr>
          <w:sz w:val="16"/>
        </w:rPr>
        <w:t xml:space="preserve">nology </w:t>
      </w:r>
      <w:r w:rsidRPr="00D30BB3">
        <w:rPr>
          <w:rStyle w:val="StyleUnderline"/>
          <w:highlight w:val="cyan"/>
        </w:rPr>
        <w:t>platforms, signaling</w:t>
      </w:r>
      <w:r w:rsidRPr="00594AC7">
        <w:rPr>
          <w:sz w:val="16"/>
        </w:rPr>
        <w:t xml:space="preserve"> a potential </w:t>
      </w:r>
      <w:r w:rsidRPr="00D30BB3">
        <w:rPr>
          <w:rStyle w:val="StyleUnderline"/>
          <w:highlight w:val="cyan"/>
        </w:rPr>
        <w:t>FTC</w:t>
      </w:r>
      <w:r w:rsidRPr="00594AC7">
        <w:rPr>
          <w:rStyle w:val="StyleUnderline"/>
        </w:rPr>
        <w:t xml:space="preserve"> </w:t>
      </w:r>
      <w:r w:rsidRPr="00D30BB3">
        <w:rPr>
          <w:rStyle w:val="StyleUnderline"/>
          <w:highlight w:val="cyan"/>
        </w:rPr>
        <w:t>interest</w:t>
      </w:r>
      <w:r w:rsidRPr="00594AC7">
        <w:rPr>
          <w:rStyle w:val="StyleUnderline"/>
        </w:rPr>
        <w:t xml:space="preserve"> in those sectors</w:t>
      </w:r>
      <w:r w:rsidRPr="00594AC7">
        <w:rPr>
          <w:sz w:val="16"/>
        </w:rPr>
        <w:t>.</w:t>
      </w:r>
    </w:p>
    <w:p w14:paraId="2DB972B9" w14:textId="77777777" w:rsidR="006A2E63" w:rsidRDefault="006A2E63" w:rsidP="006A2E63">
      <w:pPr>
        <w:rPr>
          <w:sz w:val="16"/>
        </w:rPr>
      </w:pPr>
      <w:r w:rsidRPr="00594AC7">
        <w:rPr>
          <w:sz w:val="16"/>
        </w:rPr>
        <w:t xml:space="preserve">These resolutions compliment the agency’s existing authority to investigate deceptive or unfair acts, and comes on the heels of the blow the FTC suffered as a result of the Supreme Court’s AMG decision. For those in the healthcare and technology platform space, </w:t>
      </w:r>
      <w:r w:rsidRPr="00D30BB3">
        <w:rPr>
          <w:rStyle w:val="StyleUnderline"/>
          <w:highlight w:val="cyan"/>
        </w:rPr>
        <w:t>this</w:t>
      </w:r>
      <w:r w:rsidRPr="00594AC7">
        <w:rPr>
          <w:sz w:val="16"/>
        </w:rPr>
        <w:t xml:space="preserve"> may </w:t>
      </w:r>
      <w:r w:rsidRPr="00D30BB3">
        <w:rPr>
          <w:rStyle w:val="StyleUnderline"/>
          <w:highlight w:val="cyan"/>
        </w:rPr>
        <w:t xml:space="preserve">signal an </w:t>
      </w:r>
      <w:r w:rsidRPr="00D30BB3">
        <w:rPr>
          <w:rStyle w:val="Emphasis"/>
          <w:highlight w:val="cyan"/>
        </w:rPr>
        <w:t>increase in privacy</w:t>
      </w:r>
      <w:r w:rsidRPr="00594AC7">
        <w:rPr>
          <w:sz w:val="16"/>
        </w:rPr>
        <w:t xml:space="preserve"> and data security </w:t>
      </w:r>
      <w:r w:rsidRPr="00D30BB3">
        <w:rPr>
          <w:rStyle w:val="Emphasis"/>
          <w:highlight w:val="cyan"/>
        </w:rPr>
        <w:t>scrutiny by the FTC</w:t>
      </w:r>
      <w:r w:rsidRPr="00D30BB3">
        <w:rPr>
          <w:sz w:val="16"/>
          <w:highlight w:val="cyan"/>
        </w:rPr>
        <w:t>.</w:t>
      </w:r>
    </w:p>
    <w:p w14:paraId="6FBDC1BF" w14:textId="77777777" w:rsidR="006A2E63" w:rsidRDefault="006A2E63" w:rsidP="006A2E63">
      <w:pPr>
        <w:pStyle w:val="Heading4"/>
      </w:pPr>
      <w:r>
        <w:t>It’s the FTC, not the DOJ.</w:t>
      </w:r>
    </w:p>
    <w:p w14:paraId="5DBEAA01" w14:textId="77777777" w:rsidR="006A2E63" w:rsidRDefault="006A2E63" w:rsidP="006A2E63">
      <w:r w:rsidRPr="00072685">
        <w:t xml:space="preserve">Alden F. </w:t>
      </w:r>
      <w:r w:rsidRPr="00072685">
        <w:rPr>
          <w:rStyle w:val="Style13ptBold"/>
        </w:rPr>
        <w:t>Abbott 20</w:t>
      </w:r>
      <w:r>
        <w:t xml:space="preserve">. </w:t>
      </w:r>
      <w:r w:rsidRPr="00072685">
        <w:t>General Counsel, U.S. Federal Trade Commission</w:t>
      </w:r>
      <w:r>
        <w:t xml:space="preserve">. </w:t>
      </w:r>
      <w:r w:rsidRPr="00072685">
        <w:t xml:space="preserve"> Keynote Address, IP Watchdog CON2020 Virtual Conference</w:t>
      </w:r>
      <w:r>
        <w:t xml:space="preserve">. 9-17-2020. </w:t>
      </w:r>
      <w:r w:rsidRPr="00072685">
        <w:t>https://www.ftc.gov/system/files/documents/public_statements/1581598/abbott_ip_watchdog_speech_09-17-20.pdf</w:t>
      </w:r>
    </w:p>
    <w:p w14:paraId="768CDEAC" w14:textId="77777777" w:rsidR="006A2E63" w:rsidRPr="009E4D79" w:rsidRDefault="006A2E63" w:rsidP="006A2E63">
      <w:pPr>
        <w:rPr>
          <w:sz w:val="16"/>
        </w:rPr>
      </w:pPr>
      <w:r w:rsidRPr="002C058D">
        <w:rPr>
          <w:sz w:val="16"/>
        </w:rPr>
        <w:t xml:space="preserve">For over 20 years, </w:t>
      </w:r>
      <w:r w:rsidRPr="00C51864">
        <w:rPr>
          <w:rStyle w:val="StyleUnderline"/>
          <w:highlight w:val="cyan"/>
        </w:rPr>
        <w:t>the FTC</w:t>
      </w:r>
      <w:r w:rsidRPr="002D6B00">
        <w:rPr>
          <w:rStyle w:val="StyleUnderline"/>
        </w:rPr>
        <w:t xml:space="preserve"> has </w:t>
      </w:r>
      <w:r w:rsidRPr="00C51864">
        <w:rPr>
          <w:rStyle w:val="StyleUnderline"/>
          <w:highlight w:val="cyan"/>
        </w:rPr>
        <w:t>used policy tools</w:t>
      </w:r>
      <w:r w:rsidRPr="002D6B00">
        <w:rPr>
          <w:rStyle w:val="StyleUnderline"/>
        </w:rPr>
        <w:t xml:space="preserve"> </w:t>
      </w:r>
      <w:r w:rsidRPr="00C51864">
        <w:rPr>
          <w:rStyle w:val="StyleUnderline"/>
          <w:highlight w:val="cyan"/>
        </w:rPr>
        <w:t xml:space="preserve">to address emerging issues at the </w:t>
      </w:r>
      <w:r w:rsidRPr="00C51864">
        <w:rPr>
          <w:rStyle w:val="Emphasis"/>
          <w:highlight w:val="cyan"/>
        </w:rPr>
        <w:t>intersection of antitrust and IP</w:t>
      </w:r>
      <w:r w:rsidRPr="002D6B00">
        <w:rPr>
          <w:rStyle w:val="StyleUnderline"/>
        </w:rPr>
        <w:t>.</w:t>
      </w:r>
      <w:r w:rsidRPr="002C058D">
        <w:rPr>
          <w:sz w:val="16"/>
        </w:rPr>
        <w:t xml:space="preserve"> These efforts include convening public hearings to examine issues such as the role of patent quality and the role of antitrust in promoting innovation. • </w:t>
      </w:r>
      <w:r w:rsidRPr="00C51864">
        <w:rPr>
          <w:rStyle w:val="StyleUnderline"/>
          <w:highlight w:val="cyan"/>
        </w:rPr>
        <w:t xml:space="preserve">2003 FTC </w:t>
      </w:r>
      <w:r w:rsidRPr="00326804">
        <w:rPr>
          <w:rStyle w:val="StyleUnderline"/>
          <w:highlight w:val="cyan"/>
        </w:rPr>
        <w:t>Report on the Patent System</w:t>
      </w:r>
      <w:r w:rsidRPr="002C058D">
        <w:rPr>
          <w:rStyle w:val="StyleUnderline"/>
        </w:rPr>
        <w:t>;</w:t>
      </w:r>
      <w:r w:rsidRPr="002C058D">
        <w:rPr>
          <w:sz w:val="16"/>
        </w:rPr>
        <w:t xml:space="preserve"> 2007 joint FTC-DOJ Report </w:t>
      </w:r>
      <w:r w:rsidRPr="00C51864">
        <w:rPr>
          <w:rStyle w:val="StyleUnderline"/>
          <w:highlight w:val="cyan"/>
        </w:rPr>
        <w:t xml:space="preserve">on </w:t>
      </w:r>
      <w:r w:rsidRPr="00C51864">
        <w:rPr>
          <w:rStyle w:val="Emphasis"/>
          <w:highlight w:val="cyan"/>
        </w:rPr>
        <w:t>Antitrust Enforcement</w:t>
      </w:r>
      <w:r w:rsidRPr="002C058D">
        <w:rPr>
          <w:rStyle w:val="StyleUnderline"/>
        </w:rPr>
        <w:t xml:space="preserve"> </w:t>
      </w:r>
      <w:r w:rsidRPr="00C51864">
        <w:rPr>
          <w:rStyle w:val="StyleUnderline"/>
          <w:highlight w:val="cyan"/>
        </w:rPr>
        <w:t>and IP Rights</w:t>
      </w:r>
      <w:r w:rsidRPr="002C058D">
        <w:rPr>
          <w:sz w:val="16"/>
        </w:rPr>
        <w:t xml:space="preserve"> (how antitrust and IP can align with the patent system to promote innovation); 2009 FTC Report on Biologic Drug Competition; and 2011 FTC Evolving Marketplace Report (emphasis on notice to public of what a </w:t>
      </w:r>
      <w:r w:rsidRPr="002C058D">
        <w:rPr>
          <w:sz w:val="16"/>
        </w:rPr>
        <w:lastRenderedPageBreak/>
        <w:t xml:space="preserve">patent protects and remedies for patent infringement). • Also, FTC Act 6(b) reports (e.g., 2016 Patent Assertion Entities Report). • </w:t>
      </w:r>
      <w:r w:rsidRPr="00C51864">
        <w:rPr>
          <w:rStyle w:val="StyleUnderline"/>
          <w:highlight w:val="cyan"/>
        </w:rPr>
        <w:t>Section 6(b)</w:t>
      </w:r>
      <w:r w:rsidRPr="002C058D">
        <w:rPr>
          <w:rStyle w:val="StyleUnderline"/>
        </w:rPr>
        <w:t xml:space="preserve"> </w:t>
      </w:r>
      <w:r w:rsidRPr="00C51864">
        <w:rPr>
          <w:rStyle w:val="StyleUnderline"/>
          <w:highlight w:val="cyan"/>
        </w:rPr>
        <w:t xml:space="preserve">empowers FTC to conduct </w:t>
      </w:r>
      <w:r w:rsidRPr="00C51864">
        <w:rPr>
          <w:rStyle w:val="Emphasis"/>
          <w:highlight w:val="cyan"/>
        </w:rPr>
        <w:t>wide-ranging studies</w:t>
      </w:r>
      <w:r w:rsidRPr="002C058D">
        <w:rPr>
          <w:sz w:val="16"/>
        </w:rPr>
        <w:t xml:space="preserve"> that do not have a specific law enforcement purpose, enhance quality of policy dialogue. • Also, </w:t>
      </w:r>
      <w:r w:rsidRPr="00C51864">
        <w:rPr>
          <w:rStyle w:val="StyleUnderline"/>
          <w:highlight w:val="cyan"/>
        </w:rPr>
        <w:t xml:space="preserve">FTC files </w:t>
      </w:r>
      <w:r w:rsidRPr="00C51864">
        <w:rPr>
          <w:rStyle w:val="Emphasis"/>
          <w:highlight w:val="cyan"/>
        </w:rPr>
        <w:t>amicus briefs</w:t>
      </w:r>
      <w:r w:rsidRPr="002C058D">
        <w:rPr>
          <w:rStyle w:val="StyleUnderline"/>
        </w:rPr>
        <w:t xml:space="preserve"> and advocacy letters</w:t>
      </w:r>
      <w:r w:rsidRPr="002C058D">
        <w:rPr>
          <w:sz w:val="16"/>
        </w:rPr>
        <w:t>.</w:t>
      </w:r>
    </w:p>
    <w:p w14:paraId="458A8646" w14:textId="77777777" w:rsidR="006A2E63" w:rsidRDefault="006A2E63" w:rsidP="006A2E63">
      <w:pPr>
        <w:pStyle w:val="Heading4"/>
      </w:pPr>
      <w:r>
        <w:t xml:space="preserve">FTC is </w:t>
      </w:r>
      <w:r w:rsidRPr="005027C0">
        <w:rPr>
          <w:u w:val="single"/>
        </w:rPr>
        <w:t>cash-strapped</w:t>
      </w:r>
      <w:r>
        <w:t xml:space="preserve">---the plan </w:t>
      </w:r>
      <w:r w:rsidRPr="005027C0">
        <w:rPr>
          <w:u w:val="single"/>
        </w:rPr>
        <w:t>destroys</w:t>
      </w:r>
      <w:r>
        <w:t xml:space="preserve"> other enforcement priorities.</w:t>
      </w:r>
    </w:p>
    <w:p w14:paraId="6E4DFDB3" w14:textId="77777777" w:rsidR="006A2E63" w:rsidRDefault="006A2E63" w:rsidP="006A2E63">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410AA6CD" w14:textId="77777777" w:rsidR="006A2E63" w:rsidRPr="00235597" w:rsidRDefault="006A2E63" w:rsidP="006A2E63">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50ADDA2B" w14:textId="77777777" w:rsidR="006A2E63" w:rsidRPr="00235597" w:rsidRDefault="006A2E63" w:rsidP="006A2E63">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38977957" w14:textId="77777777" w:rsidR="006A2E63" w:rsidRDefault="006A2E63" w:rsidP="006A2E63">
      <w:pPr>
        <w:pStyle w:val="Heading4"/>
      </w:pPr>
      <w:r>
        <w:t xml:space="preserve">Limited resources </w:t>
      </w:r>
      <w:r w:rsidRPr="009534FD">
        <w:rPr>
          <w:u w:val="single"/>
        </w:rPr>
        <w:t>force</w:t>
      </w:r>
      <w:r>
        <w:t xml:space="preserve"> </w:t>
      </w:r>
      <w:r w:rsidRPr="009534FD">
        <w:rPr>
          <w:u w:val="single"/>
        </w:rPr>
        <w:t>tradeoffs</w:t>
      </w:r>
      <w:r>
        <w:t xml:space="preserve"> in enforcement decisions.</w:t>
      </w:r>
    </w:p>
    <w:p w14:paraId="2616D0A7" w14:textId="77777777" w:rsidR="006A2E63" w:rsidRPr="009534FD" w:rsidRDefault="006A2E63" w:rsidP="006A2E63">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Livshits</w:t>
      </w:r>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544F6C89" w14:textId="77777777" w:rsidR="006A2E63" w:rsidRDefault="006A2E63" w:rsidP="006A2E63">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0603A3C2" w14:textId="77777777" w:rsidR="006A2E63" w:rsidRDefault="006A2E63" w:rsidP="006A2E63">
      <w:pPr>
        <w:pStyle w:val="Heading4"/>
      </w:pPr>
      <w:r>
        <w:t xml:space="preserve">It </w:t>
      </w:r>
      <w:r w:rsidRPr="005027C0">
        <w:rPr>
          <w:u w:val="single"/>
        </w:rPr>
        <w:t>directly</w:t>
      </w:r>
      <w:r>
        <w:t xml:space="preserve"> undermines privacy enforcement.</w:t>
      </w:r>
    </w:p>
    <w:p w14:paraId="54ADF0BD" w14:textId="77777777" w:rsidR="006A2E63" w:rsidRPr="00202F08" w:rsidRDefault="006A2E63" w:rsidP="006A2E63">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2FF96365" w14:textId="77777777" w:rsidR="006A2E63" w:rsidRPr="00202F08" w:rsidRDefault="006A2E63" w:rsidP="006A2E63">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w:t>
      </w:r>
      <w:r w:rsidRPr="00202F08">
        <w:rPr>
          <w:sz w:val="16"/>
        </w:rPr>
        <w:lastRenderedPageBreak/>
        <w:t>independent agency gives it additional credibility in the eyes of foreign officials, who generally distrust the vesting of privacy powers in an executive department.</w:t>
      </w:r>
    </w:p>
    <w:p w14:paraId="0D66E047" w14:textId="77777777" w:rsidR="006A2E63" w:rsidRPr="00202F08" w:rsidRDefault="006A2E63" w:rsidP="006A2E63">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EB6BB51" w14:textId="77777777" w:rsidR="006A2E63" w:rsidRPr="00202F08" w:rsidRDefault="006A2E63" w:rsidP="006A2E63">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033CDCC2" w14:textId="77777777" w:rsidR="006A2E63" w:rsidRPr="00202F08" w:rsidRDefault="006A2E63" w:rsidP="006A2E63">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50EDB925" w14:textId="77777777" w:rsidR="006A2E63" w:rsidRDefault="006A2E63" w:rsidP="006A2E63">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3DF24EC5" w14:textId="77777777" w:rsidR="006A2E63" w:rsidRPr="00E623E9" w:rsidRDefault="006A2E63" w:rsidP="006A2E63">
      <w:pPr>
        <w:pStyle w:val="Heading4"/>
        <w:rPr>
          <w:rFonts w:cs="Arial"/>
        </w:rPr>
      </w:pPr>
      <w:r>
        <w:rPr>
          <w:rFonts w:cs="Arial"/>
        </w:rPr>
        <w:t>Biden’s XO was just a bunch of complaints---proves it can’t thump the DA. Emory = Green</w:t>
      </w:r>
    </w:p>
    <w:p w14:paraId="13C4B7BB" w14:textId="77777777" w:rsidR="006A2E63" w:rsidRPr="00E623E9" w:rsidRDefault="006A2E63" w:rsidP="006A2E63">
      <w:r>
        <w:rPr>
          <w:rStyle w:val="Style13ptBold"/>
        </w:rPr>
        <w:t xml:space="preserve">2AC </w:t>
      </w:r>
      <w:r w:rsidRPr="00E623E9">
        <w:rPr>
          <w:rStyle w:val="Style13ptBold"/>
        </w:rPr>
        <w:t>Posner 21</w:t>
      </w:r>
      <w:r w:rsidRPr="00E623E9">
        <w:t xml:space="preserve">, professor at the University of Chicago Law School (Eric, 7-21-2021, "The Antitrust War’s Opening Salvo", Project Syndicate, </w:t>
      </w:r>
      <w:hyperlink r:id="rId19" w:history="1">
        <w:r w:rsidRPr="00E623E9">
          <w:rPr>
            <w:rStyle w:val="Hyperlink"/>
          </w:rPr>
          <w:t>https://www.project-syndicate.org/commentary/biden-antitrust-executive-order-what-it-does-by-eric-posner-2021-07</w:t>
        </w:r>
      </w:hyperlink>
      <w:r w:rsidRPr="00E623E9">
        <w:t>. Accessed 7-22-21)</w:t>
      </w:r>
    </w:p>
    <w:p w14:paraId="7CC94471" w14:textId="77777777" w:rsidR="006A2E63" w:rsidRPr="00E623E9" w:rsidRDefault="006A2E63" w:rsidP="006A2E63">
      <w:pPr>
        <w:rPr>
          <w:sz w:val="16"/>
        </w:rPr>
      </w:pPr>
      <w:r w:rsidRPr="00E623E9">
        <w:rPr>
          <w:rStyle w:val="StyleUnderline"/>
          <w:highlight w:val="cyan"/>
        </w:rPr>
        <w:t xml:space="preserve">The executive order is </w:t>
      </w:r>
      <w:r w:rsidRPr="00E623E9">
        <w:rPr>
          <w:rStyle w:val="Emphasis"/>
          <w:highlight w:val="cyan"/>
        </w:rPr>
        <w:t>ambitious</w:t>
      </w:r>
      <w:r w:rsidRPr="00E623E9">
        <w:rPr>
          <w:rStyle w:val="StyleUnderline"/>
        </w:rPr>
        <w:t xml:space="preserve"> in its </w:t>
      </w:r>
      <w:r w:rsidRPr="00E623E9">
        <w:rPr>
          <w:rStyle w:val="Emphasis"/>
        </w:rPr>
        <w:t>scope</w:t>
      </w:r>
      <w:r w:rsidRPr="00E623E9">
        <w:rPr>
          <w:rStyle w:val="StyleUnderline"/>
        </w:rPr>
        <w:t xml:space="preserve"> and </w:t>
      </w:r>
      <w:r w:rsidRPr="00E623E9">
        <w:rPr>
          <w:rStyle w:val="Emphasis"/>
        </w:rPr>
        <w:t>style</w:t>
      </w:r>
      <w:r w:rsidRPr="00E623E9">
        <w:rPr>
          <w:sz w:val="16"/>
        </w:rPr>
        <w:t xml:space="preserve">. </w:t>
      </w:r>
      <w:r w:rsidRPr="00BA47FE">
        <w:rPr>
          <w:sz w:val="16"/>
          <w:highlight w:val="green"/>
        </w:rPr>
        <w:t>In strongly worded passages, it accuses businesses</w:t>
      </w:r>
      <w:r w:rsidRPr="00E623E9">
        <w:rPr>
          <w:sz w:val="16"/>
        </w:rPr>
        <w:t xml:space="preserve"> of monopolistic and unfair practices in major industries, including technology, agriculture, health care, and telecommunications. </w:t>
      </w:r>
      <w:r w:rsidRPr="00BA47FE">
        <w:rPr>
          <w:sz w:val="16"/>
          <w:highlight w:val="green"/>
        </w:rPr>
        <w:t>It laments the decline of government antitrust enforcement</w:t>
      </w:r>
      <w:r w:rsidRPr="00E623E9">
        <w:rPr>
          <w:sz w:val="16"/>
        </w:rPr>
        <w:t xml:space="preserve">, and </w:t>
      </w:r>
      <w:r w:rsidRPr="00BA47FE">
        <w:rPr>
          <w:sz w:val="16"/>
          <w:highlight w:val="green"/>
        </w:rPr>
        <w:t>identifies numerous harms that have resulted</w:t>
      </w:r>
      <w:r w:rsidRPr="00E623E9">
        <w:rPr>
          <w:sz w:val="16"/>
        </w:rPr>
        <w:t xml:space="preserve"> – including economic stagnation and rising inequality.</w:t>
      </w:r>
    </w:p>
    <w:p w14:paraId="50539624" w14:textId="77777777" w:rsidR="006A2E63" w:rsidRDefault="006A2E63" w:rsidP="006A2E63">
      <w:pPr>
        <w:rPr>
          <w:rStyle w:val="StyleUnderline"/>
        </w:rPr>
      </w:pPr>
      <w:r w:rsidRPr="00E623E9">
        <w:rPr>
          <w:rStyle w:val="StyleUnderline"/>
          <w:highlight w:val="cyan"/>
        </w:rPr>
        <w:t>The order</w:t>
      </w:r>
      <w:r w:rsidRPr="00E623E9">
        <w:rPr>
          <w:rStyle w:val="StyleUnderline"/>
        </w:rPr>
        <w:t xml:space="preserve"> also </w:t>
      </w:r>
      <w:r w:rsidRPr="00E623E9">
        <w:rPr>
          <w:rStyle w:val="StyleUnderline"/>
          <w:highlight w:val="cyan"/>
        </w:rPr>
        <w:t xml:space="preserve">establishes a </w:t>
      </w:r>
      <w:r w:rsidRPr="00E623E9">
        <w:rPr>
          <w:rStyle w:val="Emphasis"/>
          <w:highlight w:val="cyan"/>
        </w:rPr>
        <w:t>new bureaucratic organization</w:t>
      </w:r>
      <w:r w:rsidRPr="00E623E9">
        <w:rPr>
          <w:rStyle w:val="StyleUnderline"/>
        </w:rPr>
        <w:t xml:space="preserve"> in the White House </w:t>
      </w:r>
      <w:r w:rsidRPr="00E623E9">
        <w:rPr>
          <w:rStyle w:val="StyleUnderline"/>
          <w:highlight w:val="cyan"/>
        </w:rPr>
        <w:t>to lead the anti-monopoly effort</w:t>
      </w:r>
      <w:r w:rsidRPr="00E623E9">
        <w:rPr>
          <w:sz w:val="16"/>
          <w:highlight w:val="cyan"/>
        </w:rPr>
        <w:t xml:space="preserve">. </w:t>
      </w:r>
      <w:r w:rsidRPr="00E623E9">
        <w:rPr>
          <w:rStyle w:val="StyleUnderline"/>
          <w:highlight w:val="cyan"/>
        </w:rPr>
        <w:t xml:space="preserve">Demanding a </w:t>
      </w:r>
      <w:r w:rsidRPr="00E623E9">
        <w:rPr>
          <w:rStyle w:val="Emphasis"/>
          <w:highlight w:val="cyan"/>
        </w:rPr>
        <w:t>“whole-of-government”</w:t>
      </w:r>
      <w:r w:rsidRPr="00E623E9">
        <w:rPr>
          <w:rStyle w:val="StyleUnderline"/>
          <w:highlight w:val="cyan"/>
        </w:rPr>
        <w:t xml:space="preserve"> approach, it calls on</w:t>
      </w:r>
      <w:r w:rsidRPr="00E623E9">
        <w:rPr>
          <w:rStyle w:val="StyleUnderline"/>
        </w:rPr>
        <w:t xml:space="preserve"> the </w:t>
      </w:r>
      <w:r w:rsidRPr="00E623E9">
        <w:rPr>
          <w:rStyle w:val="Emphasis"/>
          <w:highlight w:val="cyan"/>
        </w:rPr>
        <w:t>vast resources</w:t>
      </w:r>
      <w:r w:rsidRPr="00E623E9">
        <w:rPr>
          <w:rStyle w:val="StyleUnderline"/>
          <w:highlight w:val="cyan"/>
        </w:rPr>
        <w:t xml:space="preserve"> of </w:t>
      </w:r>
      <w:r w:rsidRPr="00E623E9">
        <w:rPr>
          <w:rStyle w:val="Emphasis"/>
          <w:highlight w:val="cyan"/>
        </w:rPr>
        <w:t>numerous agencies</w:t>
      </w:r>
      <w:r w:rsidRPr="00E623E9">
        <w:rPr>
          <w:rStyle w:val="StyleUnderline"/>
        </w:rPr>
        <w:t xml:space="preserve">, and </w:t>
      </w:r>
      <w:r w:rsidRPr="00E623E9">
        <w:rPr>
          <w:rStyle w:val="StyleUnderline"/>
          <w:highlight w:val="cyan"/>
        </w:rPr>
        <w:t>not</w:t>
      </w:r>
      <w:r w:rsidRPr="00E623E9">
        <w:rPr>
          <w:rStyle w:val="StyleUnderline"/>
        </w:rPr>
        <w:t xml:space="preserve"> </w:t>
      </w:r>
      <w:r w:rsidRPr="00E623E9">
        <w:rPr>
          <w:rStyle w:val="StyleUnderline"/>
          <w:highlight w:val="cyan"/>
        </w:rPr>
        <w:t>just</w:t>
      </w:r>
      <w:r w:rsidRPr="00E623E9">
        <w:rPr>
          <w:rStyle w:val="StyleUnderline"/>
        </w:rPr>
        <w:t xml:space="preserve"> the two that traditionally oversee antitrust (</w:t>
      </w:r>
      <w:r w:rsidRPr="00E623E9">
        <w:rPr>
          <w:rStyle w:val="StyleUnderline"/>
          <w:highlight w:val="cyan"/>
        </w:rPr>
        <w:t xml:space="preserve">the </w:t>
      </w:r>
      <w:r w:rsidRPr="00E623E9">
        <w:rPr>
          <w:rStyle w:val="Emphasis"/>
          <w:highlight w:val="cyan"/>
        </w:rPr>
        <w:t>D</w:t>
      </w:r>
      <w:r w:rsidRPr="00E623E9">
        <w:rPr>
          <w:rStyle w:val="StyleUnderline"/>
        </w:rPr>
        <w:t xml:space="preserve">epartment </w:t>
      </w:r>
      <w:r w:rsidRPr="00E623E9">
        <w:rPr>
          <w:rStyle w:val="Emphasis"/>
          <w:highlight w:val="cyan"/>
        </w:rPr>
        <w:t>o</w:t>
      </w:r>
      <w:r w:rsidRPr="00E623E9">
        <w:rPr>
          <w:rStyle w:val="StyleUnderline"/>
        </w:rPr>
        <w:t xml:space="preserve">f </w:t>
      </w:r>
      <w:r w:rsidRPr="00E623E9">
        <w:rPr>
          <w:rStyle w:val="Emphasis"/>
          <w:highlight w:val="cyan"/>
        </w:rPr>
        <w:t>J</w:t>
      </w:r>
      <w:r w:rsidRPr="00E623E9">
        <w:rPr>
          <w:rStyle w:val="StyleUnderline"/>
        </w:rPr>
        <w:t xml:space="preserve">ustice </w:t>
      </w:r>
      <w:r w:rsidRPr="00E623E9">
        <w:rPr>
          <w:rStyle w:val="StyleUnderline"/>
          <w:highlight w:val="cyan"/>
        </w:rPr>
        <w:t>and</w:t>
      </w:r>
      <w:r w:rsidRPr="00E623E9">
        <w:rPr>
          <w:rStyle w:val="StyleUnderline"/>
        </w:rPr>
        <w:t xml:space="preserve"> the </w:t>
      </w:r>
      <w:r w:rsidRPr="00E623E9">
        <w:rPr>
          <w:rStyle w:val="Emphasis"/>
          <w:highlight w:val="cyan"/>
        </w:rPr>
        <w:t>F</w:t>
      </w:r>
      <w:r w:rsidRPr="00E623E9">
        <w:rPr>
          <w:rStyle w:val="StyleUnderline"/>
        </w:rPr>
        <w:t xml:space="preserve">ederal </w:t>
      </w:r>
      <w:r w:rsidRPr="00E623E9">
        <w:rPr>
          <w:rStyle w:val="Emphasis"/>
          <w:highlight w:val="cyan"/>
        </w:rPr>
        <w:t>T</w:t>
      </w:r>
      <w:r w:rsidRPr="00E623E9">
        <w:rPr>
          <w:rStyle w:val="StyleUnderline"/>
        </w:rPr>
        <w:t xml:space="preserve">rade </w:t>
      </w:r>
      <w:r w:rsidRPr="00E623E9">
        <w:rPr>
          <w:rStyle w:val="Emphasis"/>
          <w:highlight w:val="cyan"/>
        </w:rPr>
        <w:t>C</w:t>
      </w:r>
      <w:r w:rsidRPr="00E623E9">
        <w:rPr>
          <w:rStyle w:val="StyleUnderline"/>
        </w:rPr>
        <w:t>ommission).</w:t>
      </w:r>
    </w:p>
    <w:p w14:paraId="31B3BCEB" w14:textId="77777777" w:rsidR="006A2E63" w:rsidRDefault="006A2E63" w:rsidP="006A2E63">
      <w:pPr>
        <w:pStyle w:val="Heading4"/>
      </w:pPr>
      <w:r>
        <w:lastRenderedPageBreak/>
        <w:t>The XO didn’t meet the link threshold, but the plan does.</w:t>
      </w:r>
    </w:p>
    <w:p w14:paraId="5763550B" w14:textId="77777777" w:rsidR="006A2E63" w:rsidRDefault="006A2E63" w:rsidP="006A2E63">
      <w:r w:rsidRPr="00174BB4">
        <w:rPr>
          <w:rStyle w:val="Style13ptBold"/>
        </w:rPr>
        <w:t>Masuda et. al. 21</w:t>
      </w:r>
      <w:r>
        <w:t xml:space="preserve">. </w:t>
      </w:r>
      <w:r w:rsidRPr="00174BB4">
        <w:t>Funai, Eifert &amp; Mitchell, Ltd</w:t>
      </w:r>
      <w:r>
        <w:t>.</w:t>
      </w:r>
      <w:r w:rsidRPr="00174BB4">
        <w:t xml:space="preserve"> Masuda, Funai,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https://www.masudafunai.com/articles/the-implications-of-president-bidens-executive-order-on-promoting-competition-in-the-american-economy?utm_source=Mondaq&amp;utm_medium=syndication&amp;utm_campaign=LinkedIn-integration</w:t>
      </w:r>
    </w:p>
    <w:p w14:paraId="18C26063" w14:textId="77777777" w:rsidR="006A2E63" w:rsidRPr="00174BB4" w:rsidRDefault="006A2E63" w:rsidP="006A2E63">
      <w:pPr>
        <w:rPr>
          <w:sz w:val="16"/>
          <w:szCs w:val="16"/>
        </w:rPr>
      </w:pPr>
      <w:r w:rsidRPr="00174BB4">
        <w:rPr>
          <w:sz w:val="16"/>
          <w:szCs w:val="16"/>
        </w:rPr>
        <w:t>On July 9, 2021, President Joe</w:t>
      </w:r>
      <w:r>
        <w:t xml:space="preserve"> </w:t>
      </w:r>
      <w:r w:rsidRPr="00174BB4">
        <w:rPr>
          <w:highlight w:val="cyan"/>
          <w:u w:val="single"/>
        </w:rPr>
        <w:t>Biden</w:t>
      </w:r>
      <w:r>
        <w:t xml:space="preserve"> </w:t>
      </w:r>
      <w:r w:rsidRPr="00174BB4">
        <w:rPr>
          <w:sz w:val="16"/>
          <w:szCs w:val="16"/>
        </w:rPr>
        <w:t>signed a sweeping executive order titled the</w:t>
      </w:r>
      <w:r>
        <w:t xml:space="preserve"> “</w:t>
      </w:r>
      <w:r w:rsidRPr="00174BB4">
        <w:rPr>
          <w:highlight w:val="cyan"/>
          <w:u w:val="single"/>
        </w:rPr>
        <w:t>Ex</w:t>
      </w:r>
      <w:r w:rsidRPr="00174BB4">
        <w:rPr>
          <w:u w:val="single"/>
        </w:rPr>
        <w:t>ecutive</w:t>
      </w:r>
      <w:r w:rsidRPr="00174BB4">
        <w:rPr>
          <w:highlight w:val="cyan"/>
          <w:u w:val="single"/>
        </w:rPr>
        <w:t xml:space="preserve"> O</w:t>
      </w:r>
      <w:r w:rsidRPr="00174BB4">
        <w:rPr>
          <w:u w:val="single"/>
        </w:rPr>
        <w:t>rder</w:t>
      </w:r>
      <w:r>
        <w:t xml:space="preserve"> </w:t>
      </w:r>
      <w:r w:rsidRPr="00174BB4">
        <w:rPr>
          <w:sz w:val="16"/>
          <w:szCs w:val="16"/>
        </w:rPr>
        <w:t>on Promoting Competition in the American Economy” (the “Order”), affirming the policy of the Biden administration to “enforce the</w:t>
      </w:r>
      <w:r>
        <w:t xml:space="preserve"> </w:t>
      </w:r>
      <w:r w:rsidRPr="00174BB4">
        <w:rPr>
          <w:highlight w:val="cyan"/>
          <w:u w:val="single"/>
        </w:rPr>
        <w:t>antitrust</w:t>
      </w:r>
      <w:r w:rsidRPr="00174BB4">
        <w:rPr>
          <w:u w:val="single"/>
        </w:rPr>
        <w:t xml:space="preserve"> </w:t>
      </w:r>
      <w:r w:rsidRPr="00174BB4">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73F88430" w14:textId="77777777" w:rsidR="006A2E63" w:rsidRDefault="006A2E63" w:rsidP="006A2E63">
      <w:pPr>
        <w:rPr>
          <w:u w:val="single"/>
        </w:rPr>
      </w:pPr>
      <w:r w:rsidRPr="00174BB4">
        <w:rPr>
          <w:sz w:val="16"/>
          <w:szCs w:val="16"/>
        </w:rPr>
        <w:t>The Order specifically cites the areas of “labor markets</w:t>
      </w:r>
      <w:r w:rsidRPr="00626A4F">
        <w:t xml:space="preserve">, </w:t>
      </w:r>
      <w:r w:rsidRPr="00626A4F">
        <w:rPr>
          <w:u w:val="single"/>
        </w:rPr>
        <w:t>agricultural markets</w:t>
      </w:r>
      <w:r w:rsidRPr="00626A4F">
        <w:t xml:space="preserve">, </w:t>
      </w:r>
      <w:r w:rsidRPr="00626A4F">
        <w:rPr>
          <w:sz w:val="16"/>
          <w:szCs w:val="16"/>
        </w:rPr>
        <w:t>Internet platform industries, healthcare markets (including insurance, hospital, and prescription drug markets</w:t>
      </w:r>
      <w:r w:rsidRPr="00174BB4">
        <w:rPr>
          <w:sz w:val="16"/>
          <w:szCs w:val="16"/>
        </w:rPr>
        <w:t>),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24149C50" w14:textId="77777777" w:rsidR="006A2E63" w:rsidRPr="006A2E63" w:rsidRDefault="006A2E63" w:rsidP="006A2E63"/>
    <w:sectPr w:rsidR="006A2E63" w:rsidRPr="006A2E6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C874" w14:textId="77777777" w:rsidR="00CF7A06" w:rsidRDefault="00CF7A06" w:rsidP="001129A5">
      <w:pPr>
        <w:spacing w:after="0" w:line="240" w:lineRule="auto"/>
      </w:pPr>
      <w:r>
        <w:separator/>
      </w:r>
    </w:p>
  </w:endnote>
  <w:endnote w:type="continuationSeparator" w:id="0">
    <w:p w14:paraId="079E0C41" w14:textId="77777777" w:rsidR="00CF7A06" w:rsidRDefault="00CF7A06" w:rsidP="00112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B0604020202020204"/>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5A2E" w14:textId="77777777" w:rsidR="00CF7A06" w:rsidRDefault="00CF7A06" w:rsidP="001129A5">
      <w:pPr>
        <w:spacing w:after="0" w:line="240" w:lineRule="auto"/>
      </w:pPr>
      <w:r>
        <w:separator/>
      </w:r>
    </w:p>
  </w:footnote>
  <w:footnote w:type="continuationSeparator" w:id="0">
    <w:p w14:paraId="4052A8FD" w14:textId="77777777" w:rsidR="00CF7A06" w:rsidRDefault="00CF7A06" w:rsidP="00112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129A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2292"/>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29A5"/>
    <w:rsid w:val="00117316"/>
    <w:rsid w:val="001209B4"/>
    <w:rsid w:val="00126783"/>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92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03D"/>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60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0F01"/>
    <w:rsid w:val="006379E9"/>
    <w:rsid w:val="006438CB"/>
    <w:rsid w:val="006529B9"/>
    <w:rsid w:val="00654695"/>
    <w:rsid w:val="0065500A"/>
    <w:rsid w:val="00655217"/>
    <w:rsid w:val="0065727C"/>
    <w:rsid w:val="00674A78"/>
    <w:rsid w:val="00692B7F"/>
    <w:rsid w:val="00696A16"/>
    <w:rsid w:val="006A2E63"/>
    <w:rsid w:val="006A4840"/>
    <w:rsid w:val="006A52A0"/>
    <w:rsid w:val="006A7E1D"/>
    <w:rsid w:val="006C3A56"/>
    <w:rsid w:val="006D13F4"/>
    <w:rsid w:val="006D6AED"/>
    <w:rsid w:val="006E6D0B"/>
    <w:rsid w:val="006F126E"/>
    <w:rsid w:val="006F1FD3"/>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04E"/>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6BB5"/>
    <w:rsid w:val="00AE0243"/>
    <w:rsid w:val="00AE1BAD"/>
    <w:rsid w:val="00AE2124"/>
    <w:rsid w:val="00AE24BC"/>
    <w:rsid w:val="00AE3E3F"/>
    <w:rsid w:val="00AF2516"/>
    <w:rsid w:val="00AF4760"/>
    <w:rsid w:val="00AF55D4"/>
    <w:rsid w:val="00B03C42"/>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4E9C"/>
    <w:rsid w:val="00B8710E"/>
    <w:rsid w:val="00B92A93"/>
    <w:rsid w:val="00BA17A8"/>
    <w:rsid w:val="00BA3C33"/>
    <w:rsid w:val="00BA5D72"/>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025B"/>
    <w:rsid w:val="00CF7A0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E15"/>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453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4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7BBB6"/>
  <w14:defaultImageDpi w14:val="300"/>
  <w15:docId w15:val="{AB995C04-CD42-BC4E-B0A6-D58821FB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A2E63"/>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A2E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A2E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A2E6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 Ch,Heading 2 Char1 Char Char,Ch,no read,No Spacing211,No Spacing12,No Spacing2111,small space,Dont use,No Spacing112,No Spacing1121,ta,No Spacing4,No Spacing11111,No Spacing5,No Spacing1,t,tag,T"/>
    <w:basedOn w:val="Normal"/>
    <w:next w:val="Normal"/>
    <w:link w:val="Heading4Char"/>
    <w:uiPriority w:val="9"/>
    <w:unhideWhenUsed/>
    <w:qFormat/>
    <w:rsid w:val="006A2E6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A2E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2E63"/>
  </w:style>
  <w:style w:type="character" w:customStyle="1" w:styleId="Heading1Char">
    <w:name w:val="Heading 1 Char"/>
    <w:aliases w:val="Pocket Char"/>
    <w:basedOn w:val="DefaultParagraphFont"/>
    <w:link w:val="Heading1"/>
    <w:uiPriority w:val="9"/>
    <w:rsid w:val="006A2E6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A2E6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A2E63"/>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 Char"/>
    <w:basedOn w:val="DefaultParagraphFont"/>
    <w:link w:val="Heading4"/>
    <w:uiPriority w:val="9"/>
    <w:rsid w:val="006A2E6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6A2E63"/>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S"/>
    <w:basedOn w:val="DefaultParagraphFont"/>
    <w:uiPriority w:val="1"/>
    <w:qFormat/>
    <w:rsid w:val="006A2E63"/>
    <w:rPr>
      <w:b w:val="0"/>
      <w:sz w:val="22"/>
      <w:u w:val="single"/>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20"/>
    <w:qFormat/>
    <w:rsid w:val="006A2E6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A2E63"/>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AG"/>
    <w:basedOn w:val="DefaultParagraphFont"/>
    <w:uiPriority w:val="99"/>
    <w:unhideWhenUsed/>
    <w:rsid w:val="006A2E63"/>
    <w:rPr>
      <w:color w:val="auto"/>
      <w:u w:val="none"/>
    </w:rPr>
  </w:style>
  <w:style w:type="paragraph" w:styleId="DocumentMap">
    <w:name w:val="Document Map"/>
    <w:basedOn w:val="Normal"/>
    <w:link w:val="DocumentMapChar"/>
    <w:uiPriority w:val="99"/>
    <w:semiHidden/>
    <w:unhideWhenUsed/>
    <w:rsid w:val="006A2E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A2E63"/>
    <w:rPr>
      <w:rFonts w:ascii="Lucida Grande" w:hAnsi="Lucida Grande" w:cs="Lucida Grande"/>
    </w:rPr>
  </w:style>
  <w:style w:type="paragraph" w:customStyle="1" w:styleId="Emphasis1">
    <w:name w:val="Emphasis1"/>
    <w:basedOn w:val="Normal"/>
    <w:link w:val="Emphasis"/>
    <w:uiPriority w:val="20"/>
    <w:qFormat/>
    <w:rsid w:val="001129A5"/>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footnotedescription">
    <w:name w:val="footnote description"/>
    <w:next w:val="Normal"/>
    <w:link w:val="footnotedescriptionChar"/>
    <w:hidden/>
    <w:rsid w:val="001129A5"/>
    <w:pPr>
      <w:spacing w:line="259" w:lineRule="auto"/>
      <w:ind w:left="900"/>
      <w:jc w:val="both"/>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1129A5"/>
    <w:rPr>
      <w:rFonts w:ascii="Times New Roman" w:eastAsia="Times New Roman" w:hAnsi="Times New Roman" w:cs="Times New Roman"/>
      <w:color w:val="000000"/>
      <w:sz w:val="20"/>
      <w:szCs w:val="22"/>
    </w:rPr>
  </w:style>
  <w:style w:type="character" w:customStyle="1" w:styleId="footnotemark">
    <w:name w:val="footnote mark"/>
    <w:hidden/>
    <w:rsid w:val="001129A5"/>
    <w:rPr>
      <w:rFonts w:ascii="Times New Roman" w:eastAsia="Times New Roman" w:hAnsi="Times New Roman" w:cs="Times New Roman"/>
      <w:color w:val="000000"/>
      <w:sz w:val="20"/>
      <w:vertAlign w:val="superscript"/>
    </w:rPr>
  </w:style>
  <w:style w:type="paragraph" w:customStyle="1" w:styleId="textbold">
    <w:name w:val="text bold"/>
    <w:basedOn w:val="Normal"/>
    <w:uiPriority w:val="20"/>
    <w:qFormat/>
    <w:rsid w:val="006A2E63"/>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dsupra.com/legalnews/trends-in-state-antitrust-enforcement-42950/" TargetMode="External"/><Relationship Id="rId18" Type="http://schemas.openxmlformats.org/officeDocument/2006/relationships/hyperlink" Target="https://www.theguardian.com/technology/2019/mar/28/can-we-stop-robots-outsmarting-humanity-artificial-intelligence-singular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globalfundforwomen.org/what-we-do/voice/campaigns/build-movements-not-walls/womens-movements-a-critical-moment-for-global-womens-rights/" TargetMode="External"/><Relationship Id="rId17" Type="http://schemas.openxmlformats.org/officeDocument/2006/relationships/hyperlink" Target="https://www.scientificamerican.com/article/is-the-power-grid-getting-more-vulnerable-to-cyber-attacks/" TargetMode="External"/><Relationship Id="rId2" Type="http://schemas.openxmlformats.org/officeDocument/2006/relationships/customXml" Target="../customXml/item2.xml"/><Relationship Id="rId16" Type="http://schemas.openxmlformats.org/officeDocument/2006/relationships/hyperlink" Target="https://espas.secure.europarl.europa.eu/orbis/sites/default/files/generated/document/en/180108_Lewis_ReconsideringCybersecurity_Web.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uiltin.com/artificial-intelligence/artificial-intelligence-future" TargetMode="External"/><Relationship Id="rId5" Type="http://schemas.openxmlformats.org/officeDocument/2006/relationships/numbering" Target="numbering.xml"/><Relationship Id="rId15" Type="http://schemas.openxmlformats.org/officeDocument/2006/relationships/hyperlink" Target="http://lawdigitalcommons.bc.edu/bclr/vol52/iss5/2" TargetMode="External"/><Relationship Id="rId10" Type="http://schemas.openxmlformats.org/officeDocument/2006/relationships/endnotes" Target="endnotes.xml"/><Relationship Id="rId19" Type="http://schemas.openxmlformats.org/officeDocument/2006/relationships/hyperlink" Target="https://www.project-syndicate.org/commentary/biden-antitrust-executive-order-what-it-does-by-eric-posner-2021-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tificamerican.com/article/is-the-power-grid-getting-more-vulnerable-to-cyber-att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78</Pages>
  <Words>46520</Words>
  <Characters>265167</Characters>
  <Application>Microsoft Office Word</Application>
  <DocSecurity>0</DocSecurity>
  <Lines>2209</Lines>
  <Paragraphs>622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311065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Shreyas Rajagopal</cp:lastModifiedBy>
  <cp:revision>7</cp:revision>
  <dcterms:created xsi:type="dcterms:W3CDTF">2021-09-19T18:10:00Z</dcterms:created>
  <dcterms:modified xsi:type="dcterms:W3CDTF">2021-10-02T04:25:00Z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