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7AF7" w14:textId="1911156C" w:rsidR="003675DF" w:rsidRPr="00EE0C3B" w:rsidRDefault="003675DF" w:rsidP="003675DF">
      <w:pPr>
        <w:pStyle w:val="Heading2"/>
      </w:pPr>
      <w:proofErr w:type="spellStart"/>
      <w:r w:rsidRPr="00EE0C3B">
        <w:t>Ptx</w:t>
      </w:r>
      <w:proofErr w:type="spellEnd"/>
    </w:p>
    <w:p w14:paraId="3EA87D60" w14:textId="6EED4D97" w:rsidR="003675DF" w:rsidRPr="00EE0C3B" w:rsidRDefault="003675DF" w:rsidP="003675DF">
      <w:pPr>
        <w:pStyle w:val="Heading3"/>
      </w:pPr>
      <w:r w:rsidRPr="00EE0C3B">
        <w:t xml:space="preserve">1nc – grid </w:t>
      </w:r>
    </w:p>
    <w:p w14:paraId="60DEB1B3" w14:textId="77777777" w:rsidR="003675DF" w:rsidRDefault="003675DF" w:rsidP="003675DF">
      <w:pPr>
        <w:pStyle w:val="Heading4"/>
      </w:pPr>
      <w:r>
        <w:t>Infrastructure will pass, but it will take Biden PC</w:t>
      </w:r>
    </w:p>
    <w:p w14:paraId="5A541A75" w14:textId="77777777" w:rsidR="003675DF" w:rsidRDefault="003675DF" w:rsidP="003675DF">
      <w:r>
        <w:t xml:space="preserve">Will </w:t>
      </w:r>
      <w:r w:rsidRPr="00E27DCC">
        <w:rPr>
          <w:rStyle w:val="Style13ptBold"/>
        </w:rPr>
        <w:t>Marshall</w:t>
      </w:r>
      <w:r>
        <w:t xml:space="preserve"> (opinion editor) </w:t>
      </w:r>
      <w:r w:rsidRPr="00E27DCC">
        <w:rPr>
          <w:rStyle w:val="Style13ptBold"/>
        </w:rPr>
        <w:t>10/12</w:t>
      </w:r>
      <w:r>
        <w:t xml:space="preserve">/2021 [“Democrats need a win — now” online @ </w:t>
      </w:r>
      <w:hyperlink r:id="rId9" w:history="1">
        <w:r w:rsidRPr="00DB306C">
          <w:rPr>
            <w:rStyle w:val="Hyperlink"/>
          </w:rPr>
          <w:t>https://thehill.com/opinion/finance/576292-democrats-desperately-need-a-win</w:t>
        </w:r>
      </w:hyperlink>
      <w:r>
        <w:t>, loghry]</w:t>
      </w:r>
    </w:p>
    <w:p w14:paraId="6787F310" w14:textId="77777777" w:rsidR="003675DF" w:rsidRPr="003675DF" w:rsidRDefault="003675DF" w:rsidP="003675DF">
      <w:pPr>
        <w:rPr>
          <w:sz w:val="14"/>
        </w:rPr>
      </w:pPr>
      <w:r w:rsidRPr="003675DF">
        <w:rPr>
          <w:sz w:val="14"/>
        </w:rPr>
        <w:t xml:space="preserve">In politics, </w:t>
      </w:r>
      <w:r w:rsidRPr="00542A49">
        <w:rPr>
          <w:rStyle w:val="StyleUnderline"/>
          <w:highlight w:val="cyan"/>
        </w:rPr>
        <w:t>success</w:t>
      </w:r>
      <w:r w:rsidRPr="00E27DCC">
        <w:rPr>
          <w:rStyle w:val="StyleUnderline"/>
        </w:rPr>
        <w:t xml:space="preserve"> tends to </w:t>
      </w:r>
      <w:r w:rsidRPr="00542A49">
        <w:rPr>
          <w:rStyle w:val="StyleUnderline"/>
          <w:highlight w:val="cyan"/>
        </w:rPr>
        <w:t>beget success</w:t>
      </w:r>
      <w:r w:rsidRPr="003675DF">
        <w:rPr>
          <w:sz w:val="14"/>
        </w:rPr>
        <w:t xml:space="preserve">. </w:t>
      </w:r>
      <w:r w:rsidRPr="00E27DCC">
        <w:rPr>
          <w:rStyle w:val="StyleUnderline"/>
        </w:rPr>
        <w:t>That truism</w:t>
      </w:r>
      <w:r w:rsidRPr="003675DF">
        <w:rPr>
          <w:sz w:val="14"/>
        </w:rPr>
        <w:t xml:space="preserve"> apparently </w:t>
      </w:r>
      <w:r w:rsidRPr="00542A49">
        <w:rPr>
          <w:rStyle w:val="Emphasis"/>
          <w:highlight w:val="cyan"/>
        </w:rPr>
        <w:t>eluded</w:t>
      </w:r>
      <w:r w:rsidRPr="00E27DCC">
        <w:rPr>
          <w:rStyle w:val="Emphasis"/>
        </w:rPr>
        <w:t xml:space="preserve"> leftwing </w:t>
      </w:r>
      <w:r w:rsidRPr="00542A49">
        <w:rPr>
          <w:rStyle w:val="Emphasis"/>
          <w:highlight w:val="cyan"/>
        </w:rPr>
        <w:t>Democrats</w:t>
      </w:r>
      <w:r w:rsidRPr="003675DF">
        <w:rPr>
          <w:sz w:val="14"/>
        </w:rPr>
        <w:t xml:space="preserve"> on Sept. 30 </w:t>
      </w:r>
      <w:r w:rsidRPr="00542A49">
        <w:rPr>
          <w:rStyle w:val="StyleUnderline"/>
          <w:highlight w:val="cyan"/>
        </w:rPr>
        <w:t>when they refused to vote for</w:t>
      </w:r>
      <w:r w:rsidRPr="00E27DCC">
        <w:rPr>
          <w:rStyle w:val="StyleUnderline"/>
        </w:rPr>
        <w:t xml:space="preserve"> President Biden’s </w:t>
      </w:r>
      <w:r w:rsidRPr="00542A49">
        <w:rPr>
          <w:rStyle w:val="StyleUnderline"/>
          <w:highlight w:val="cyan"/>
        </w:rPr>
        <w:t>$1.2 trillion</w:t>
      </w:r>
      <w:r w:rsidRPr="00E27DCC">
        <w:rPr>
          <w:rStyle w:val="StyleUnderline"/>
        </w:rPr>
        <w:t xml:space="preserve"> bipartisan </w:t>
      </w:r>
      <w:r w:rsidRPr="00542A49">
        <w:rPr>
          <w:rStyle w:val="StyleUnderline"/>
          <w:highlight w:val="cyan"/>
        </w:rPr>
        <w:t>infrastructure</w:t>
      </w:r>
      <w:r w:rsidRPr="00E27DCC">
        <w:rPr>
          <w:rStyle w:val="StyleUnderline"/>
        </w:rPr>
        <w:t xml:space="preserve"> bill</w:t>
      </w:r>
      <w:r w:rsidRPr="003675DF">
        <w:rPr>
          <w:sz w:val="14"/>
        </w:rPr>
        <w:t xml:space="preserve">. Instead of basking in accolades for having passed a second landmark achievement to go with Biden’s $1.9 trillion American Rescue Plan, </w:t>
      </w:r>
      <w:r w:rsidRPr="00E27DCC">
        <w:rPr>
          <w:rStyle w:val="StyleUnderline"/>
        </w:rPr>
        <w:t>Democrats are treating the public to an extended exhibition of their inability to forge the internal consensus necessary to govern</w:t>
      </w:r>
      <w:r w:rsidRPr="003675DF">
        <w:rPr>
          <w:sz w:val="14"/>
        </w:rPr>
        <w:t xml:space="preserve">. Even as clogged U.S. ports and long delays in delivering goods of all kinds underscore the urgent need for upgrading the nation’s economic infrastructure, </w:t>
      </w:r>
      <w:r w:rsidRPr="00E27DCC">
        <w:rPr>
          <w:rStyle w:val="StyleUnderline"/>
        </w:rPr>
        <w:t>the Congressional Progressive Caucus vows to persist in blocking the bill if they don’t get their way on a follow-on reconciliation bill that would spend trillions more on new social entitlements and climate protection</w:t>
      </w:r>
      <w:r w:rsidRPr="003675DF">
        <w:rPr>
          <w:sz w:val="14"/>
        </w:rPr>
        <w:t xml:space="preserve">. That’s sewn anger and mistrust among moderate House Democrats, who were promised a vote and stood ready to pass the infrastructure bill last month. House Speaker Nancy Pelosi (D-Calif.) set a new deadline for a vote — Halloween, fittingly enough. To arrest the administration’s faltering momentum, Democrats need a big political win, and soon. Buffeted by vaccine hesitancy and the delta variant’s surge, as well as the chaotic U.S. exit from Afghanistan, the president’s approval ratings have tumbled by 10 points since June. That’s a worry for Democratic candidates, especially former Virginia Gov. Terry McAuliffe, who’s locked in a tight race for a second term in a state Biden won by 10 points in 2020. The impasse over infrastructure is odd in two respects. First, progressives claim they too want to spend big on nation-building at home. But it doesn't seem to be their top priority. Their message couldn’t be clearer: Redistributing wealth takes precedence over strengthening the economy. Is that really the message Democrats want to run on in next year’s midterm elections? Even more perplexing, the White House, and sometimes the president himself, seemed to encourage leftist obstruction as a way of pressuring two moderate Democratic senators, Joe Manchin (W.Va.) and Kyrsten Sinema (Ariz.), into supporting the $3.5 trillion reconciliation bill. The strong-arm tactics haven’t </w:t>
      </w:r>
      <w:proofErr w:type="gramStart"/>
      <w:r w:rsidRPr="003675DF">
        <w:rPr>
          <w:sz w:val="14"/>
        </w:rPr>
        <w:t>worked, and</w:t>
      </w:r>
      <w:proofErr w:type="gramEnd"/>
      <w:r w:rsidRPr="003675DF">
        <w:rPr>
          <w:sz w:val="14"/>
        </w:rPr>
        <w:t xml:space="preserve"> have left bruised feelings among not only the senators but also many moderate House Democrats who also don’t support the entire progressive wish list. Now the fate of both bills is uncertain as the White House belatedly struggles to broker a compromise that balances the needs of both leftwing and centrist Democrats. What we’ve witnessed is anything but a deft exercise in coalition management. Despite all the heady rhetoric about ushering in “transformative change,” it was never likely that Democrats would pass changes on a New Deal scale with razor-thin majorities in the House and Senate. What’s more, Democrats representing battleground districts and states face electorates that are skeptical of the left’s big tax and spending ambitions. Since they make the difference between their party being in the majority or out of power, their values and interests also must be accommodated. Nonetheless, </w:t>
      </w:r>
      <w:r w:rsidRPr="00542A49">
        <w:rPr>
          <w:rStyle w:val="StyleUnderline"/>
          <w:highlight w:val="cyan"/>
        </w:rPr>
        <w:t>it’s hard not to sympathize with</w:t>
      </w:r>
      <w:r w:rsidRPr="003675DF">
        <w:rPr>
          <w:sz w:val="14"/>
        </w:rPr>
        <w:t xml:space="preserve"> President </w:t>
      </w:r>
      <w:r w:rsidRPr="00542A49">
        <w:rPr>
          <w:rStyle w:val="StyleUnderline"/>
          <w:highlight w:val="cyan"/>
        </w:rPr>
        <w:t>Biden’s desire to “go big”</w:t>
      </w:r>
      <w:r w:rsidRPr="00542A49">
        <w:rPr>
          <w:rStyle w:val="StyleUnderline"/>
        </w:rPr>
        <w:t xml:space="preserve"> in helping Americans hit hard by the long COVID-19 pandemic and recession</w:t>
      </w:r>
      <w:r w:rsidRPr="003675DF">
        <w:rPr>
          <w:sz w:val="14"/>
        </w:rPr>
        <w:t xml:space="preserve">. That’s a tribute to his empathy, and </w:t>
      </w:r>
      <w:r w:rsidRPr="00542A49">
        <w:rPr>
          <w:rStyle w:val="StyleUnderline"/>
        </w:rPr>
        <w:t>fortunately</w:t>
      </w:r>
      <w:r w:rsidRPr="003675DF">
        <w:rPr>
          <w:sz w:val="14"/>
        </w:rPr>
        <w:t xml:space="preserve"> for him and the country, </w:t>
      </w:r>
      <w:r w:rsidRPr="00542A49">
        <w:rPr>
          <w:rStyle w:val="StyleUnderline"/>
          <w:highlight w:val="cyan"/>
        </w:rPr>
        <w:t>it’s a goal he can still achieve</w:t>
      </w:r>
      <w:r w:rsidRPr="003675DF">
        <w:rPr>
          <w:sz w:val="14"/>
        </w:rPr>
        <w:t xml:space="preserve">. </w:t>
      </w:r>
      <w:r w:rsidRPr="00542A49">
        <w:rPr>
          <w:rStyle w:val="Emphasis"/>
          <w:highlight w:val="cyan"/>
        </w:rPr>
        <w:t>The imperative</w:t>
      </w:r>
      <w:r w:rsidRPr="003675DF">
        <w:rPr>
          <w:sz w:val="14"/>
        </w:rPr>
        <w:t xml:space="preserve"> now </w:t>
      </w:r>
      <w:r w:rsidRPr="00542A49">
        <w:rPr>
          <w:rStyle w:val="StyleUnderline"/>
          <w:highlight w:val="cyan"/>
        </w:rPr>
        <w:t>is to get both bills unstuck by</w:t>
      </w:r>
      <w:r w:rsidRPr="003675DF">
        <w:rPr>
          <w:sz w:val="14"/>
          <w:highlight w:val="cyan"/>
        </w:rPr>
        <w:t xml:space="preserve"> </w:t>
      </w:r>
      <w:r w:rsidRPr="00542A49">
        <w:rPr>
          <w:rStyle w:val="Emphasis"/>
          <w:highlight w:val="cyan"/>
        </w:rPr>
        <w:t>persuading</w:t>
      </w:r>
      <w:r w:rsidRPr="003675DF">
        <w:rPr>
          <w:sz w:val="14"/>
          <w:highlight w:val="cyan"/>
        </w:rPr>
        <w:t xml:space="preserve"> </w:t>
      </w:r>
      <w:r w:rsidRPr="00542A49">
        <w:rPr>
          <w:rStyle w:val="StyleUnderline"/>
          <w:highlight w:val="cyan"/>
        </w:rPr>
        <w:t>progressives to compromise on a</w:t>
      </w:r>
      <w:r w:rsidRPr="00542A49">
        <w:rPr>
          <w:rStyle w:val="StyleUnderline"/>
        </w:rPr>
        <w:t xml:space="preserve"> reconciliation </w:t>
      </w:r>
      <w:r w:rsidRPr="00542A49">
        <w:rPr>
          <w:rStyle w:val="StyleUnderline"/>
          <w:highlight w:val="cyan"/>
        </w:rPr>
        <w:t>package</w:t>
      </w:r>
      <w:r w:rsidRPr="00542A49">
        <w:rPr>
          <w:rStyle w:val="StyleUnderline"/>
        </w:rPr>
        <w:t xml:space="preserve"> with a price tag </w:t>
      </w:r>
      <w:r w:rsidRPr="00542A49">
        <w:rPr>
          <w:rStyle w:val="StyleUnderline"/>
          <w:highlight w:val="cyan"/>
        </w:rPr>
        <w:t>between $1.9</w:t>
      </w:r>
      <w:r w:rsidRPr="00542A49">
        <w:rPr>
          <w:rStyle w:val="StyleUnderline"/>
        </w:rPr>
        <w:t xml:space="preserve"> trillion </w:t>
      </w:r>
      <w:r w:rsidRPr="00542A49">
        <w:rPr>
          <w:rStyle w:val="StyleUnderline"/>
          <w:highlight w:val="cyan"/>
        </w:rPr>
        <w:t>and $2.3 trillion</w:t>
      </w:r>
      <w:r w:rsidRPr="003675DF">
        <w:rPr>
          <w:sz w:val="14"/>
        </w:rPr>
        <w:t xml:space="preserve">. Democrats need to fashion a more disciplined and focused reconciliation package that aims at doing a few things right rather than throwing money at a plethora of new entitlements. A blueprint at the Progressive Policy Institute, where I serve as president, sets three core, progressive priorities: supporting working families and children, combating climate change and expanding access to affordable health care for those in need. It would cost roughly $2 trillion and could plausibly be paid for by raising taxes on the wealthy and strengthening federal tax compliance. </w:t>
      </w:r>
      <w:r w:rsidRPr="00542A49">
        <w:rPr>
          <w:rStyle w:val="StyleUnderline"/>
          <w:highlight w:val="cyan"/>
        </w:rPr>
        <w:t>A</w:t>
      </w:r>
      <w:r w:rsidRPr="00542A49">
        <w:rPr>
          <w:rStyle w:val="StyleUnderline"/>
        </w:rPr>
        <w:t xml:space="preserve"> Build Back Better </w:t>
      </w:r>
      <w:r w:rsidRPr="00542A49">
        <w:rPr>
          <w:rStyle w:val="StyleUnderline"/>
          <w:highlight w:val="cyan"/>
        </w:rPr>
        <w:t>package totaling</w:t>
      </w:r>
      <w:r w:rsidRPr="00542A49">
        <w:rPr>
          <w:rStyle w:val="StyleUnderline"/>
        </w:rPr>
        <w:t xml:space="preserve"> between $2 trillion and </w:t>
      </w:r>
      <w:r w:rsidRPr="00542A49">
        <w:rPr>
          <w:rStyle w:val="StyleUnderline"/>
          <w:highlight w:val="cyan"/>
        </w:rPr>
        <w:t>$3 trillion for both bills is</w:t>
      </w:r>
      <w:r w:rsidRPr="003675DF">
        <w:rPr>
          <w:sz w:val="14"/>
          <w:highlight w:val="cyan"/>
        </w:rPr>
        <w:t xml:space="preserve"> </w:t>
      </w:r>
      <w:r w:rsidRPr="00542A49">
        <w:rPr>
          <w:rStyle w:val="Emphasis"/>
          <w:highlight w:val="cyan"/>
        </w:rPr>
        <w:t>within striking distance</w:t>
      </w:r>
      <w:r w:rsidRPr="003675DF">
        <w:rPr>
          <w:sz w:val="14"/>
        </w:rPr>
        <w:t xml:space="preserve"> </w:t>
      </w:r>
      <w:r w:rsidRPr="00542A49">
        <w:rPr>
          <w:rStyle w:val="StyleUnderline"/>
        </w:rPr>
        <w:t>for Biden</w:t>
      </w:r>
      <w:r w:rsidRPr="003675DF">
        <w:rPr>
          <w:sz w:val="14"/>
        </w:rPr>
        <w:t xml:space="preserve"> and his party. Only on the dreamscape of democratic socialism can spending of that magnitude be considered chump change. By historical standards, it’s big change. The left’s latest gambit is to pass all the programs in their original $3.5 trillion grab bag but set them to expire after a few </w:t>
      </w:r>
      <w:proofErr w:type="gramStart"/>
      <w:r w:rsidRPr="003675DF">
        <w:rPr>
          <w:sz w:val="14"/>
        </w:rPr>
        <w:t>years</w:t>
      </w:r>
      <w:proofErr w:type="gramEnd"/>
      <w:r w:rsidRPr="003675DF">
        <w:rPr>
          <w:sz w:val="14"/>
        </w:rPr>
        <w:t xml:space="preserve"> so they appear less expensive in the Congressional Budget Office’s official 10-year score. This is bad policy that would make it easier for a future Republican Congress to simply let programs expire rather than trying to abolish them, as Republicans failed to do with </w:t>
      </w:r>
      <w:proofErr w:type="spellStart"/>
      <w:r w:rsidRPr="003675DF">
        <w:rPr>
          <w:sz w:val="14"/>
        </w:rPr>
        <w:t>ObamaCare</w:t>
      </w:r>
      <w:proofErr w:type="spellEnd"/>
      <w:r w:rsidRPr="003675DF">
        <w:rPr>
          <w:sz w:val="14"/>
        </w:rPr>
        <w:t xml:space="preserve">. “For President Biden’s legacy, it’s important to make these longer-term investments and not have short-term cliffs,” said Rep. Suzan DelBene (D-Wash.), leader of the mainstream New Democrat Coalition. The “haircut” gimmick is also dubious politics, because it’s harder to communicate to voters a clear rationale for a jumble of smallish or temporary new programs than a few big initiatives with real power to change lives. </w:t>
      </w:r>
      <w:r w:rsidRPr="00542A49">
        <w:rPr>
          <w:rStyle w:val="StyleUnderline"/>
          <w:highlight w:val="cyan"/>
        </w:rPr>
        <w:t>Democrats control the White House and</w:t>
      </w:r>
      <w:r w:rsidRPr="00542A49">
        <w:rPr>
          <w:rStyle w:val="StyleUnderline"/>
        </w:rPr>
        <w:t xml:space="preserve">, however tenuously, </w:t>
      </w:r>
      <w:r w:rsidRPr="00542A49">
        <w:rPr>
          <w:rStyle w:val="StyleUnderline"/>
          <w:highlight w:val="cyan"/>
        </w:rPr>
        <w:t>Congress. They don’t have the luxury of</w:t>
      </w:r>
      <w:r w:rsidRPr="003675DF">
        <w:rPr>
          <w:sz w:val="14"/>
          <w:highlight w:val="cyan"/>
        </w:rPr>
        <w:t xml:space="preserve"> </w:t>
      </w:r>
      <w:r w:rsidRPr="00542A49">
        <w:rPr>
          <w:rStyle w:val="Emphasis"/>
          <w:highlight w:val="cyan"/>
        </w:rPr>
        <w:t>endless negotiations</w:t>
      </w:r>
      <w:r w:rsidRPr="003675DF">
        <w:rPr>
          <w:sz w:val="14"/>
        </w:rPr>
        <w:t xml:space="preserve"> aimed at appeasing the left. </w:t>
      </w:r>
      <w:r w:rsidRPr="00542A49">
        <w:rPr>
          <w:rStyle w:val="StyleUnderline"/>
          <w:highlight w:val="cyan"/>
        </w:rPr>
        <w:t>To regain</w:t>
      </w:r>
      <w:r w:rsidRPr="00542A49">
        <w:rPr>
          <w:rStyle w:val="StyleUnderline"/>
        </w:rPr>
        <w:t xml:space="preserve"> political </w:t>
      </w:r>
      <w:r w:rsidRPr="00542A49">
        <w:rPr>
          <w:rStyle w:val="StyleUnderline"/>
          <w:highlight w:val="cyan"/>
        </w:rPr>
        <w:t>momentum, Democrats need a win. The</w:t>
      </w:r>
      <w:r w:rsidRPr="003675DF">
        <w:rPr>
          <w:sz w:val="14"/>
          <w:highlight w:val="cyan"/>
        </w:rPr>
        <w:t xml:space="preserve"> </w:t>
      </w:r>
      <w:r w:rsidRPr="00542A49">
        <w:rPr>
          <w:rStyle w:val="Emphasis"/>
          <w:highlight w:val="cyan"/>
        </w:rPr>
        <w:t>best way</w:t>
      </w:r>
      <w:r w:rsidRPr="003675DF">
        <w:rPr>
          <w:sz w:val="14"/>
        </w:rPr>
        <w:t xml:space="preserve"> to get one </w:t>
      </w:r>
      <w:r w:rsidRPr="00542A49">
        <w:rPr>
          <w:rStyle w:val="StyleUnderline"/>
          <w:highlight w:val="cyan"/>
        </w:rPr>
        <w:t>is to pass</w:t>
      </w:r>
      <w:r w:rsidRPr="00542A49">
        <w:rPr>
          <w:rStyle w:val="StyleUnderline"/>
        </w:rPr>
        <w:t xml:space="preserve"> the </w:t>
      </w:r>
      <w:r w:rsidRPr="00542A49">
        <w:rPr>
          <w:rStyle w:val="StyleUnderline"/>
          <w:highlight w:val="cyan"/>
        </w:rPr>
        <w:t>infrastructure</w:t>
      </w:r>
      <w:r w:rsidRPr="00542A49">
        <w:rPr>
          <w:rStyle w:val="StyleUnderline"/>
        </w:rPr>
        <w:t xml:space="preserve"> bill as soon as possible and work on a pragmatic reconciliation bill</w:t>
      </w:r>
      <w:r w:rsidRPr="003675DF">
        <w:rPr>
          <w:sz w:val="14"/>
        </w:rPr>
        <w:t xml:space="preserve"> that better reflects their philosophically diverse coalition.</w:t>
      </w:r>
    </w:p>
    <w:p w14:paraId="6584909D" w14:textId="77777777" w:rsidR="003675DF" w:rsidRPr="004D3B74" w:rsidRDefault="003675DF" w:rsidP="003675DF">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29ACD524" w14:textId="77777777" w:rsidR="003675DF" w:rsidRPr="004D3B74" w:rsidRDefault="003675DF" w:rsidP="003675DF">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66799473" w14:textId="77777777" w:rsidR="003675DF" w:rsidRPr="004D3B74" w:rsidRDefault="003675DF" w:rsidP="003675DF">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in order </w:t>
      </w:r>
      <w:r w:rsidRPr="002C03C0">
        <w:rPr>
          <w:rStyle w:val="StyleUnderline"/>
          <w:highlight w:val="cyan"/>
        </w:rPr>
        <w:t>to achieve other legislative priorities</w:t>
      </w:r>
      <w:r w:rsidRPr="004D3B74">
        <w:rPr>
          <w:sz w:val="16"/>
        </w:rPr>
        <w:t>.</w:t>
      </w:r>
    </w:p>
    <w:p w14:paraId="6140FFD4" w14:textId="77777777" w:rsidR="003675DF" w:rsidRPr="004D3B74" w:rsidRDefault="003675DF" w:rsidP="003675DF">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5A3521E" w14:textId="77777777" w:rsidR="003675DF" w:rsidRPr="00311E48" w:rsidRDefault="003675DF" w:rsidP="003675DF">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3592042B" w14:textId="77777777" w:rsidR="003675DF" w:rsidRPr="000914AE" w:rsidRDefault="003675DF" w:rsidP="003675DF">
      <w:pPr>
        <w:pStyle w:val="Heading4"/>
      </w:pPr>
      <w:r w:rsidRPr="000914AE">
        <w:rPr>
          <w:u w:val="single"/>
        </w:rPr>
        <w:t>Infrastructure</w:t>
      </w:r>
      <w:r w:rsidRPr="000914AE">
        <w:t xml:space="preserve"> bill is key to </w:t>
      </w:r>
      <w:r w:rsidRPr="000914AE">
        <w:rPr>
          <w:u w:val="single"/>
        </w:rPr>
        <w:t>revitalize</w:t>
      </w:r>
      <w:r w:rsidRPr="000914AE">
        <w:t xml:space="preserve"> </w:t>
      </w:r>
      <w:r>
        <w:t xml:space="preserve">grids and </w:t>
      </w:r>
      <w:r w:rsidRPr="000914AE">
        <w:t>cybersecurity.</w:t>
      </w:r>
    </w:p>
    <w:p w14:paraId="3DB6B319" w14:textId="77777777" w:rsidR="003675DF" w:rsidRPr="000914AE" w:rsidRDefault="003675DF" w:rsidP="003675DF">
      <w:r w:rsidRPr="000914AE">
        <w:rPr>
          <w:rStyle w:val="Style13ptBold"/>
        </w:rPr>
        <w:t>Riley ’21</w:t>
      </w:r>
      <w:r w:rsidRPr="000914AE">
        <w:t xml:space="preserve"> </w:t>
      </w:r>
      <w:r w:rsidRPr="000914AE">
        <w:rPr>
          <w:szCs w:val="18"/>
        </w:rPr>
        <w:t>— Tonya, Researcher and reporter at the Washington Post. "The Cybersecurity 202: Democrats' new infrastructure bill highlights cybersecurity concerns." Washington Post. 3-12-2021. https://www.washingtonpost.com/politics/2021/03/12/cybersecurity-202-democrats-new-infrastructure-bill-highlights-cybersecurity-concerns/. accessed 3-17-2021 //ART</w:t>
      </w:r>
    </w:p>
    <w:p w14:paraId="250198E1" w14:textId="77777777" w:rsidR="003675DF" w:rsidRDefault="003675DF" w:rsidP="003675DF">
      <w:pPr>
        <w:rPr>
          <w:sz w:val="10"/>
        </w:rPr>
      </w:pPr>
      <w:r w:rsidRPr="000914AE">
        <w:rPr>
          <w:sz w:val="10"/>
        </w:rPr>
        <w:t xml:space="preserve">The House's new $312 billion </w:t>
      </w:r>
      <w:r w:rsidRPr="000914AE">
        <w:rPr>
          <w:rStyle w:val="Emphasis"/>
          <w:highlight w:val="cyan"/>
        </w:rPr>
        <w:t>infrastructure bill</w:t>
      </w:r>
      <w:r w:rsidRPr="000914AE">
        <w:rPr>
          <w:sz w:val="10"/>
        </w:rPr>
        <w:t xml:space="preserve">, as part of that push, </w:t>
      </w:r>
      <w:r w:rsidRPr="000914AE">
        <w:rPr>
          <w:rStyle w:val="StyleUnderline"/>
        </w:rPr>
        <w:t xml:space="preserve">aims to </w:t>
      </w:r>
      <w:r w:rsidRPr="000914AE">
        <w:rPr>
          <w:rStyle w:val="StyleUnderline"/>
          <w:highlight w:val="cyan"/>
        </w:rPr>
        <w:t>secure</w:t>
      </w:r>
      <w:r w:rsidRPr="000914AE">
        <w:rPr>
          <w:rStyle w:val="StyleUnderline"/>
        </w:rPr>
        <w:t xml:space="preserve"> the country's most </w:t>
      </w:r>
      <w:r w:rsidRPr="000914AE">
        <w:rPr>
          <w:rStyle w:val="Emphasis"/>
          <w:highlight w:val="cyan"/>
        </w:rPr>
        <w:t>critical infrastructure</w:t>
      </w:r>
      <w:r w:rsidRPr="000914AE">
        <w:rPr>
          <w:sz w:val="10"/>
        </w:rPr>
        <w:t xml:space="preserve"> </w:t>
      </w:r>
      <w:r w:rsidRPr="000914AE">
        <w:rPr>
          <w:rStyle w:val="StyleUnderline"/>
        </w:rPr>
        <w:t xml:space="preserve">– and </w:t>
      </w:r>
      <w:r w:rsidRPr="000914AE">
        <w:rPr>
          <w:rStyle w:val="StyleUnderline"/>
          <w:highlight w:val="cyan"/>
        </w:rPr>
        <w:t>increase</w:t>
      </w:r>
      <w:r w:rsidRPr="000914AE">
        <w:rPr>
          <w:rStyle w:val="StyleUnderline"/>
        </w:rPr>
        <w:t xml:space="preserve"> the </w:t>
      </w:r>
      <w:r w:rsidRPr="000914AE">
        <w:rPr>
          <w:rStyle w:val="Emphasis"/>
          <w:highlight w:val="cyan"/>
        </w:rPr>
        <w:t>cybersecurity</w:t>
      </w:r>
      <w:r w:rsidRPr="000914AE">
        <w:rPr>
          <w:rStyle w:val="StyleUnderline"/>
          <w:highlight w:val="cyan"/>
        </w:rPr>
        <w:t xml:space="preserve"> of </w:t>
      </w:r>
      <w:r w:rsidRPr="000914AE">
        <w:rPr>
          <w:rStyle w:val="Emphasis"/>
          <w:highlight w:val="cyan"/>
        </w:rPr>
        <w:t>essential services</w:t>
      </w:r>
      <w:r w:rsidRPr="000914AE">
        <w:rPr>
          <w:rStyle w:val="StyleUnderline"/>
        </w:rPr>
        <w:t xml:space="preserve">, including hospitals, broadband, </w:t>
      </w:r>
      <w:r w:rsidRPr="000914AE">
        <w:rPr>
          <w:rStyle w:val="StyleUnderline"/>
          <w:highlight w:val="cyan"/>
        </w:rPr>
        <w:t>and</w:t>
      </w:r>
      <w:r w:rsidRPr="000914AE">
        <w:rPr>
          <w:rStyle w:val="StyleUnderline"/>
        </w:rPr>
        <w:t xml:space="preserve"> the </w:t>
      </w:r>
      <w:r w:rsidRPr="000914AE">
        <w:rPr>
          <w:rStyle w:val="Emphasis"/>
          <w:highlight w:val="cyan"/>
        </w:rPr>
        <w:t>electric grid</w:t>
      </w:r>
      <w:r w:rsidRPr="000914AE">
        <w:rPr>
          <w:rStyle w:val="StyleUnderline"/>
        </w:rPr>
        <w:t>.</w:t>
      </w:r>
      <w:r w:rsidRPr="000914AE">
        <w:rPr>
          <w:sz w:val="10"/>
        </w:rPr>
        <w:t xml:space="preserve"> A </w:t>
      </w:r>
      <w:r w:rsidRPr="000914AE">
        <w:rPr>
          <w:rStyle w:val="StyleUnderline"/>
        </w:rPr>
        <w:t>recent</w:t>
      </w:r>
      <w:r w:rsidRPr="000914AE">
        <w:rPr>
          <w:sz w:val="10"/>
        </w:rPr>
        <w:t xml:space="preserve"> string of high-profile </w:t>
      </w:r>
      <w:r w:rsidRPr="000914AE">
        <w:rPr>
          <w:rStyle w:val="StyleUnderline"/>
        </w:rPr>
        <w:t xml:space="preserve">cyberattacks pushed </w:t>
      </w:r>
      <w:r w:rsidRPr="000914AE">
        <w:rPr>
          <w:rStyle w:val="Emphasis"/>
        </w:rPr>
        <w:t>long-neglected cybersecurity</w:t>
      </w:r>
      <w:r w:rsidRPr="000914AE">
        <w:rPr>
          <w:rStyle w:val="StyleUnderline"/>
        </w:rPr>
        <w:t xml:space="preserve"> issues to the center of national policy discussions.</w:t>
      </w:r>
      <w:r>
        <w:rPr>
          <w:rStyle w:val="Emphasis"/>
        </w:rPr>
        <w:t xml:space="preserve"> </w:t>
      </w:r>
      <w:r w:rsidRPr="000914AE">
        <w:rPr>
          <w:sz w:val="10"/>
        </w:rPr>
        <w:t xml:space="preserve">“The </w:t>
      </w:r>
      <w:r w:rsidRPr="00395E84">
        <w:rPr>
          <w:rStyle w:val="StyleUnderline"/>
        </w:rPr>
        <w:t>infrastructure</w:t>
      </w:r>
      <w:r w:rsidRPr="000914AE">
        <w:rPr>
          <w:rStyle w:val="StyleUnderline"/>
        </w:rPr>
        <w:t xml:space="preserve"> in the United States </w:t>
      </w:r>
      <w:r w:rsidRPr="000826A1">
        <w:rPr>
          <w:rStyle w:val="StyleUnderline"/>
        </w:rPr>
        <w:t xml:space="preserve">is in </w:t>
      </w:r>
      <w:r w:rsidRPr="000826A1">
        <w:rPr>
          <w:rStyle w:val="Emphasis"/>
        </w:rPr>
        <w:t>sore need</w:t>
      </w:r>
      <w:r w:rsidRPr="000826A1">
        <w:t xml:space="preserve"> </w:t>
      </w:r>
      <w:r w:rsidRPr="000826A1">
        <w:rPr>
          <w:rStyle w:val="StyleUnderline"/>
        </w:rPr>
        <w:t>of</w:t>
      </w:r>
      <w:r w:rsidRPr="000826A1">
        <w:t xml:space="preserve"> </w:t>
      </w:r>
      <w:r w:rsidRPr="000826A1">
        <w:rPr>
          <w:rStyle w:val="Emphasis"/>
        </w:rPr>
        <w:t>updates</w:t>
      </w:r>
      <w:r w:rsidRPr="000826A1">
        <w:rPr>
          <w:rStyle w:val="StyleUnderline"/>
        </w:rPr>
        <w:t xml:space="preserve"> and</w:t>
      </w:r>
      <w:r w:rsidRPr="000914AE">
        <w:rPr>
          <w:rStyle w:val="StyleUnderline"/>
        </w:rPr>
        <w:t xml:space="preserve"> the fact that Congress is now </w:t>
      </w:r>
      <w:r w:rsidRPr="000914AE">
        <w:rPr>
          <w:rStyle w:val="Emphasis"/>
        </w:rPr>
        <w:t>recognizing the importance</w:t>
      </w:r>
      <w:r w:rsidRPr="000914AE">
        <w:rPr>
          <w:rStyle w:val="StyleUnderline"/>
        </w:rPr>
        <w:t xml:space="preserve"> of upgrading not just physical infrastructure, but cybersecurity infrastructure is a sign of a </w:t>
      </w:r>
      <w:r w:rsidRPr="000914AE">
        <w:rPr>
          <w:rStyle w:val="Emphasis"/>
        </w:rPr>
        <w:t>new importance</w:t>
      </w:r>
      <w:r w:rsidRPr="000914AE">
        <w:rPr>
          <w:rStyle w:val="StyleUnderline"/>
        </w:rPr>
        <w:t xml:space="preserve"> and awareness of cybersecurity</w:t>
      </w:r>
      <w:r w:rsidRPr="000914AE">
        <w:rPr>
          <w:sz w:val="10"/>
        </w:rPr>
        <w:t>,” says John Gilligan, president and CEO of the Center for Internet Security, a cybersecurity nonprofit.</w:t>
      </w:r>
      <w:r>
        <w:rPr>
          <w:sz w:val="10"/>
        </w:rPr>
        <w:t xml:space="preserve"> </w:t>
      </w:r>
      <w:r w:rsidRPr="000914AE">
        <w:rPr>
          <w:sz w:val="10"/>
        </w:rPr>
        <w:t xml:space="preserve">Key </w:t>
      </w:r>
      <w:proofErr w:type="spellStart"/>
      <w:r w:rsidRPr="000914AE">
        <w:rPr>
          <w:rStyle w:val="StyleUnderline"/>
        </w:rPr>
        <w:t>cyberse'curity</w:t>
      </w:r>
      <w:proofErr w:type="spellEnd"/>
      <w:r w:rsidRPr="000914AE">
        <w:rPr>
          <w:rStyle w:val="StyleUnderline"/>
        </w:rPr>
        <w:t xml:space="preserve">-related investments in the </w:t>
      </w:r>
      <w:r w:rsidRPr="000826A1">
        <w:rPr>
          <w:rStyle w:val="StyleUnderline"/>
        </w:rPr>
        <w:t xml:space="preserve">bill </w:t>
      </w:r>
      <w:r w:rsidRPr="00395E84">
        <w:rPr>
          <w:rStyle w:val="StyleUnderline"/>
        </w:rPr>
        <w:t xml:space="preserve">include </w:t>
      </w:r>
      <w:r w:rsidRPr="000914AE">
        <w:rPr>
          <w:rStyle w:val="StyleUnderline"/>
          <w:highlight w:val="cyan"/>
        </w:rPr>
        <w:t>$10 billion to help hospitals</w:t>
      </w:r>
      <w:r w:rsidRPr="000914AE">
        <w:rPr>
          <w:rStyle w:val="StyleUnderline"/>
        </w:rPr>
        <w:t xml:space="preserve"> guard against cyber criminals </w:t>
      </w:r>
      <w:r w:rsidRPr="000914AE">
        <w:rPr>
          <w:rStyle w:val="StyleUnderline"/>
          <w:highlight w:val="cyan"/>
        </w:rPr>
        <w:t>and</w:t>
      </w:r>
      <w:r w:rsidRPr="000914AE">
        <w:rPr>
          <w:rStyle w:val="StyleUnderline"/>
        </w:rPr>
        <w:t xml:space="preserve"> roughly </w:t>
      </w:r>
      <w:r w:rsidRPr="000914AE">
        <w:rPr>
          <w:rStyle w:val="Emphasis"/>
          <w:highlight w:val="cyan"/>
        </w:rPr>
        <w:t xml:space="preserve">$3.5 </w:t>
      </w:r>
      <w:r w:rsidRPr="000826A1">
        <w:rPr>
          <w:rStyle w:val="Emphasis"/>
        </w:rPr>
        <w:t xml:space="preserve">billion </w:t>
      </w:r>
      <w:r w:rsidRPr="000914AE">
        <w:rPr>
          <w:rStyle w:val="Emphasis"/>
          <w:highlight w:val="cyan"/>
        </w:rPr>
        <w:t>for</w:t>
      </w:r>
      <w:r w:rsidRPr="000914AE">
        <w:rPr>
          <w:rStyle w:val="Emphasis"/>
        </w:rPr>
        <w:t xml:space="preserve"> electric </w:t>
      </w:r>
      <w:r w:rsidRPr="000914AE">
        <w:rPr>
          <w:rStyle w:val="Emphasis"/>
          <w:highlight w:val="cyan"/>
        </w:rPr>
        <w:t>grid</w:t>
      </w:r>
      <w:r w:rsidRPr="000914AE">
        <w:rPr>
          <w:rStyle w:val="StyleUnderline"/>
        </w:rPr>
        <w:t xml:space="preserve"> </w:t>
      </w:r>
      <w:r w:rsidRPr="000914AE">
        <w:rPr>
          <w:rStyle w:val="StyleUnderline"/>
          <w:highlight w:val="cyan"/>
        </w:rPr>
        <w:t>security</w:t>
      </w:r>
      <w:r w:rsidRPr="000914AE">
        <w:rPr>
          <w:rStyle w:val="StyleUnderline"/>
        </w:rPr>
        <w:t xml:space="preserve">. Mounting </w:t>
      </w:r>
      <w:r w:rsidRPr="000914AE">
        <w:rPr>
          <w:rStyle w:val="Emphasis"/>
        </w:rPr>
        <w:t>high-profile cybersecurity incidents</w:t>
      </w:r>
      <w:r w:rsidRPr="000914AE">
        <w:rPr>
          <w:rStyle w:val="StyleUnderline"/>
        </w:rPr>
        <w:t xml:space="preserve"> have made the problem hard to ignore.</w:t>
      </w:r>
      <w:r>
        <w:rPr>
          <w:rStyle w:val="StyleUnderline"/>
        </w:rPr>
        <w:t xml:space="preserve"> </w:t>
      </w:r>
      <w:r w:rsidRPr="000914AE">
        <w:rPr>
          <w:sz w:val="10"/>
        </w:rPr>
        <w:t>“</w:t>
      </w:r>
      <w:r w:rsidRPr="000914AE">
        <w:rPr>
          <w:rStyle w:val="StyleUnderline"/>
        </w:rPr>
        <w:t xml:space="preserve">Over the </w:t>
      </w:r>
      <w:r w:rsidRPr="000914AE">
        <w:rPr>
          <w:rStyle w:val="StyleUnderline"/>
          <w:highlight w:val="cyan"/>
        </w:rPr>
        <w:t>last year</w:t>
      </w:r>
      <w:r w:rsidRPr="000914AE">
        <w:rPr>
          <w:rStyle w:val="StyleUnderline"/>
        </w:rPr>
        <w:t xml:space="preserve">, we’ve </w:t>
      </w:r>
      <w:r w:rsidRPr="000826A1">
        <w:rPr>
          <w:rStyle w:val="StyleUnderline"/>
        </w:rPr>
        <w:t>seen</w:t>
      </w:r>
      <w:r w:rsidRPr="000914AE">
        <w:rPr>
          <w:rStyle w:val="StyleUnderline"/>
        </w:rPr>
        <w:t xml:space="preserve"> the </w:t>
      </w:r>
      <w:r w:rsidRPr="000914AE">
        <w:rPr>
          <w:rStyle w:val="Emphasis"/>
          <w:highlight w:val="cyan"/>
        </w:rPr>
        <w:t>devastating results</w:t>
      </w:r>
      <w:r w:rsidRPr="000914AE">
        <w:rPr>
          <w:rStyle w:val="StyleUnderline"/>
          <w:highlight w:val="cyan"/>
        </w:rPr>
        <w:t xml:space="preserve"> of inaction: </w:t>
      </w:r>
      <w:r w:rsidRPr="000826A1">
        <w:rPr>
          <w:rStyle w:val="Emphasis"/>
        </w:rPr>
        <w:t xml:space="preserve">major </w:t>
      </w:r>
      <w:r w:rsidRPr="000914AE">
        <w:rPr>
          <w:rStyle w:val="Emphasis"/>
          <w:highlight w:val="cyan"/>
        </w:rPr>
        <w:t>power outages</w:t>
      </w:r>
      <w:r w:rsidRPr="000914AE">
        <w:rPr>
          <w:rStyle w:val="StyleUnderline"/>
        </w:rPr>
        <w:t xml:space="preserve">, water shortages, </w:t>
      </w:r>
      <w:r w:rsidRPr="000914AE">
        <w:rPr>
          <w:rStyle w:val="StyleUnderline"/>
          <w:highlight w:val="cyan"/>
        </w:rPr>
        <w:t>health care</w:t>
      </w:r>
      <w:r w:rsidRPr="000914AE">
        <w:rPr>
          <w:rStyle w:val="StyleUnderline"/>
        </w:rPr>
        <w:t xml:space="preserve"> facilities </w:t>
      </w:r>
      <w:r w:rsidRPr="000914AE">
        <w:rPr>
          <w:rStyle w:val="Emphasis"/>
          <w:highlight w:val="cyan"/>
        </w:rPr>
        <w:t>stretched to</w:t>
      </w:r>
      <w:r w:rsidRPr="000914AE">
        <w:rPr>
          <w:rStyle w:val="Emphasis"/>
        </w:rPr>
        <w:t xml:space="preserve"> the </w:t>
      </w:r>
      <w:r w:rsidRPr="000914AE">
        <w:rPr>
          <w:rStyle w:val="Emphasis"/>
          <w:highlight w:val="cyan"/>
        </w:rPr>
        <w:t>limit</w:t>
      </w:r>
      <w:r w:rsidRPr="000914AE">
        <w:rPr>
          <w:rStyle w:val="StyleUnderline"/>
        </w:rPr>
        <w:t xml:space="preserve">, and communities </w:t>
      </w:r>
      <w:r w:rsidRPr="000914AE">
        <w:rPr>
          <w:rStyle w:val="Emphasis"/>
        </w:rPr>
        <w:t>left behind</w:t>
      </w:r>
      <w:r w:rsidRPr="000914AE">
        <w:rPr>
          <w:rStyle w:val="StyleUnderline"/>
        </w:rPr>
        <w:t xml:space="preserve"> due to the digital divide</w:t>
      </w:r>
      <w:r w:rsidRPr="000914AE">
        <w:rPr>
          <w:sz w:val="10"/>
        </w:rPr>
        <w:t>,” Energy and Commerce Committee Chairman Frank Pallone Jr. (D-N.J.) said in a statement introducing the bill.</w:t>
      </w:r>
      <w:r>
        <w:rPr>
          <w:sz w:val="10"/>
        </w:rPr>
        <w:t xml:space="preserve"> </w:t>
      </w:r>
      <w:r w:rsidRPr="000914AE">
        <w:rPr>
          <w:sz w:val="10"/>
        </w:rPr>
        <w:t xml:space="preserve">In February, Florida police revealed that a hacker tried to poison the water supply of the town of Oldsmar. And although not the result of a cyberattack, the </w:t>
      </w:r>
      <w:r w:rsidRPr="000914AE">
        <w:rPr>
          <w:rStyle w:val="StyleUnderline"/>
        </w:rPr>
        <w:t xml:space="preserve">fallout of a </w:t>
      </w:r>
      <w:r w:rsidRPr="000914AE">
        <w:rPr>
          <w:rStyle w:val="StyleUnderline"/>
          <w:highlight w:val="cyan"/>
        </w:rPr>
        <w:t xml:space="preserve">mass </w:t>
      </w:r>
      <w:r w:rsidRPr="000914AE">
        <w:rPr>
          <w:rStyle w:val="Emphasis"/>
          <w:highlight w:val="cyan"/>
        </w:rPr>
        <w:t>grid failure</w:t>
      </w:r>
      <w:r w:rsidRPr="000914AE">
        <w:rPr>
          <w:rStyle w:val="StyleUnderline"/>
        </w:rPr>
        <w:t xml:space="preserve"> in Texas </w:t>
      </w:r>
      <w:r w:rsidRPr="000914AE">
        <w:rPr>
          <w:rStyle w:val="Emphasis"/>
        </w:rPr>
        <w:t>raised alarms</w:t>
      </w:r>
      <w:r w:rsidRPr="000914AE">
        <w:rPr>
          <w:rStyle w:val="StyleUnderline"/>
        </w:rPr>
        <w:t xml:space="preserve"> from researchers and lawmakers about </w:t>
      </w:r>
      <w:r w:rsidRPr="00ED09B5">
        <w:rPr>
          <w:rStyle w:val="Emphasis"/>
          <w:highlight w:val="cyan"/>
        </w:rPr>
        <w:t>cybersecurity weaknesses</w:t>
      </w:r>
      <w:r w:rsidRPr="000914AE">
        <w:rPr>
          <w:rStyle w:val="StyleUnderline"/>
        </w:rPr>
        <w:t xml:space="preserve"> in America's power systems that could </w:t>
      </w:r>
      <w:r w:rsidRPr="00ED09B5">
        <w:rPr>
          <w:rStyle w:val="Emphasis"/>
          <w:highlight w:val="cyan"/>
        </w:rPr>
        <w:t>lead to</w:t>
      </w:r>
      <w:r w:rsidRPr="000914AE">
        <w:rPr>
          <w:rStyle w:val="Emphasis"/>
        </w:rPr>
        <w:t xml:space="preserve"> a much </w:t>
      </w:r>
      <w:r w:rsidRPr="00ED09B5">
        <w:rPr>
          <w:rStyle w:val="Emphasis"/>
          <w:highlight w:val="cyan"/>
        </w:rPr>
        <w:t>worse outage</w:t>
      </w:r>
      <w:r w:rsidRPr="000914AE">
        <w:rPr>
          <w:rStyle w:val="StyleUnderline"/>
        </w:rPr>
        <w:t>.</w:t>
      </w:r>
      <w:r>
        <w:rPr>
          <w:rStyle w:val="StyleUnderline"/>
        </w:rPr>
        <w:t xml:space="preserve"> </w:t>
      </w:r>
      <w:r w:rsidRPr="000914AE">
        <w:rPr>
          <w:sz w:val="10"/>
        </w:rPr>
        <w:t xml:space="preserve">During the coronavirus pandemic, </w:t>
      </w:r>
      <w:r w:rsidRPr="000914AE">
        <w:rPr>
          <w:rStyle w:val="StyleUnderline"/>
        </w:rPr>
        <w:t xml:space="preserve">hospitals have been hit with a </w:t>
      </w:r>
      <w:r w:rsidRPr="000914AE">
        <w:rPr>
          <w:rStyle w:val="Emphasis"/>
        </w:rPr>
        <w:t>surge</w:t>
      </w:r>
      <w:r w:rsidRPr="000914AE">
        <w:rPr>
          <w:rStyle w:val="StyleUnderline"/>
        </w:rPr>
        <w:t xml:space="preserve"> of </w:t>
      </w:r>
      <w:r w:rsidRPr="000914AE">
        <w:rPr>
          <w:rStyle w:val="Emphasis"/>
        </w:rPr>
        <w:t>dangerous attacks</w:t>
      </w:r>
      <w:r w:rsidRPr="000914AE">
        <w:rPr>
          <w:sz w:val="10"/>
        </w:rPr>
        <w:t xml:space="preserve"> in which attackers locked up data and systems in exchange for a ransom, </w:t>
      </w:r>
      <w:r w:rsidRPr="000914AE">
        <w:rPr>
          <w:rStyle w:val="StyleUnderline"/>
        </w:rPr>
        <w:t xml:space="preserve">leaving hospital services </w:t>
      </w:r>
      <w:r w:rsidRPr="000914AE">
        <w:rPr>
          <w:rStyle w:val="Emphasis"/>
        </w:rPr>
        <w:t>unavailable</w:t>
      </w:r>
      <w:r w:rsidRPr="000914AE">
        <w:rPr>
          <w:sz w:val="10"/>
        </w:rPr>
        <w:t>.</w:t>
      </w:r>
      <w:r>
        <w:rPr>
          <w:sz w:val="10"/>
        </w:rPr>
        <w:t xml:space="preserve"> </w:t>
      </w:r>
      <w:r w:rsidRPr="000914AE">
        <w:rPr>
          <w:rStyle w:val="StyleUnderline"/>
        </w:rPr>
        <w:t>Congress is also scrambling to respond to</w:t>
      </w:r>
      <w:r w:rsidRPr="000914AE">
        <w:rPr>
          <w:sz w:val="10"/>
        </w:rPr>
        <w:t xml:space="preserve"> a Russian attack on software company </w:t>
      </w:r>
      <w:r w:rsidRPr="00ED09B5">
        <w:rPr>
          <w:rStyle w:val="StyleUnderline"/>
          <w:highlight w:val="cyan"/>
        </w:rPr>
        <w:t>SolarWinds</w:t>
      </w:r>
      <w:r w:rsidRPr="000914AE">
        <w:rPr>
          <w:sz w:val="10"/>
        </w:rPr>
        <w:t xml:space="preserve">, which resulted in the hacking of at least nine federal agencies, </w:t>
      </w:r>
      <w:r w:rsidRPr="000826A1">
        <w:rPr>
          <w:rStyle w:val="StyleUnderline"/>
        </w:rPr>
        <w:t>as well as</w:t>
      </w:r>
      <w:r w:rsidRPr="000914AE">
        <w:rPr>
          <w:rStyle w:val="StyleUnderline"/>
        </w:rPr>
        <w:t xml:space="preserve"> a </w:t>
      </w:r>
      <w:r w:rsidRPr="000914AE">
        <w:rPr>
          <w:rStyle w:val="Emphasis"/>
        </w:rPr>
        <w:t xml:space="preserve">recent </w:t>
      </w:r>
      <w:r w:rsidRPr="000914AE">
        <w:rPr>
          <w:rStyle w:val="Emphasis"/>
          <w:highlight w:val="cyan"/>
        </w:rPr>
        <w:t>Chinese</w:t>
      </w:r>
      <w:r w:rsidRPr="000914AE">
        <w:rPr>
          <w:rStyle w:val="Emphasis"/>
        </w:rPr>
        <w:t>-tied</w:t>
      </w:r>
      <w:r w:rsidRPr="000914AE">
        <w:rPr>
          <w:rStyle w:val="StyleUnderline"/>
        </w:rPr>
        <w:t xml:space="preserve"> </w:t>
      </w:r>
      <w:r w:rsidRPr="000914AE">
        <w:rPr>
          <w:rStyle w:val="StyleUnderline"/>
          <w:highlight w:val="cyan"/>
        </w:rPr>
        <w:t>campaign against</w:t>
      </w:r>
      <w:r w:rsidRPr="000914AE">
        <w:rPr>
          <w:sz w:val="10"/>
        </w:rPr>
        <w:t xml:space="preserve"> a vulnerability in </w:t>
      </w:r>
      <w:r w:rsidRPr="000914AE">
        <w:rPr>
          <w:rStyle w:val="StyleUnderline"/>
          <w:highlight w:val="cyan"/>
        </w:rPr>
        <w:t>Microsoft</w:t>
      </w:r>
      <w:r w:rsidRPr="000914AE">
        <w:rPr>
          <w:sz w:val="10"/>
        </w:rPr>
        <w:t xml:space="preserve"> software. </w:t>
      </w:r>
      <w:r w:rsidRPr="000914AE">
        <w:rPr>
          <w:rStyle w:val="StyleUnderline"/>
        </w:rPr>
        <w:t xml:space="preserve">Both are </w:t>
      </w:r>
      <w:r w:rsidRPr="000826A1">
        <w:rPr>
          <w:rStyle w:val="Emphasis"/>
        </w:rPr>
        <w:t>used heavily by the government</w:t>
      </w:r>
      <w:r w:rsidRPr="000826A1">
        <w:rPr>
          <w:rStyle w:val="StyleUnderline"/>
        </w:rPr>
        <w:t xml:space="preserve"> and </w:t>
      </w:r>
      <w:r w:rsidRPr="000826A1">
        <w:rPr>
          <w:rStyle w:val="Emphasis"/>
        </w:rPr>
        <w:t>critical industries</w:t>
      </w:r>
      <w:r w:rsidRPr="000914AE">
        <w:rPr>
          <w:rStyle w:val="StyleUnderline"/>
        </w:rPr>
        <w:t xml:space="preserve"> including the energy sector.</w:t>
      </w:r>
      <w:r>
        <w:rPr>
          <w:rStyle w:val="StyleUnderline"/>
        </w:rPr>
        <w:t xml:space="preserve"> </w:t>
      </w:r>
      <w:r w:rsidRPr="000914AE">
        <w:rPr>
          <w:sz w:val="10"/>
        </w:rPr>
        <w:t>Biden last month signed an executive order requiring a review of the security of America's supply chains and is expected to sign another executive order addressing cybersecurity improvements in critical software systems. A bipartisan group of members of the House Committee on Homeland Security yesterday introduced a bill that would cement the role of the Cybersecurity and Infrastructure Security Agency in protecting critical infrastructure.</w:t>
      </w:r>
      <w:r>
        <w:rPr>
          <w:sz w:val="10"/>
        </w:rPr>
        <w:t xml:space="preserve"> </w:t>
      </w:r>
      <w:r w:rsidRPr="000914AE">
        <w:rPr>
          <w:sz w:val="10"/>
        </w:rPr>
        <w:t xml:space="preserve">Incidents such as the one in Florida are a wake-up call that </w:t>
      </w:r>
      <w:r w:rsidRPr="000914AE">
        <w:rPr>
          <w:rStyle w:val="StyleUnderline"/>
        </w:rPr>
        <w:t xml:space="preserve">the U.S. </w:t>
      </w:r>
      <w:r w:rsidRPr="000914AE">
        <w:rPr>
          <w:rStyle w:val="StyleUnderline"/>
          <w:highlight w:val="cyan"/>
        </w:rPr>
        <w:t xml:space="preserve">government </w:t>
      </w:r>
      <w:r w:rsidRPr="000914AE">
        <w:rPr>
          <w:rStyle w:val="Emphasis"/>
          <w:highlight w:val="cyan"/>
        </w:rPr>
        <w:t>needs to do more</w:t>
      </w:r>
      <w:r w:rsidRPr="000914AE">
        <w:rPr>
          <w:rStyle w:val="StyleUnderline"/>
        </w:rPr>
        <w:t xml:space="preserve"> to defend critical infrastructure</w:t>
      </w:r>
      <w:r w:rsidRPr="000914AE">
        <w:rPr>
          <w:sz w:val="10"/>
        </w:rPr>
        <w:t xml:space="preserve">, said the committee's ranking Republican, Rep. John </w:t>
      </w:r>
      <w:proofErr w:type="spellStart"/>
      <w:r w:rsidRPr="000914AE">
        <w:rPr>
          <w:sz w:val="10"/>
        </w:rPr>
        <w:t>Katko</w:t>
      </w:r>
      <w:proofErr w:type="spellEnd"/>
      <w:r w:rsidRPr="000914AE">
        <w:rPr>
          <w:sz w:val="10"/>
        </w:rPr>
        <w:t xml:space="preserve"> (N.Y.), who led the bill.</w:t>
      </w:r>
      <w:r>
        <w:rPr>
          <w:sz w:val="10"/>
        </w:rPr>
        <w:t xml:space="preserve"> </w:t>
      </w:r>
      <w:r w:rsidRPr="000914AE">
        <w:rPr>
          <w:sz w:val="10"/>
        </w:rPr>
        <w:t xml:space="preserve">“These systems operate </w:t>
      </w:r>
      <w:r w:rsidRPr="000914AE">
        <w:rPr>
          <w:rStyle w:val="StyleUnderline"/>
        </w:rPr>
        <w:t xml:space="preserve">many </w:t>
      </w:r>
      <w:r w:rsidRPr="000914AE">
        <w:rPr>
          <w:rStyle w:val="Emphasis"/>
          <w:highlight w:val="cyan"/>
        </w:rPr>
        <w:t>vital components</w:t>
      </w:r>
      <w:r w:rsidRPr="000914AE">
        <w:rPr>
          <w:rStyle w:val="StyleUnderline"/>
        </w:rPr>
        <w:t xml:space="preserve"> of our nation’s critical infrastructure and </w:t>
      </w:r>
      <w:r w:rsidRPr="000914AE">
        <w:rPr>
          <w:rStyle w:val="StyleUnderline"/>
          <w:highlight w:val="cyan"/>
        </w:rPr>
        <w:t xml:space="preserve">remain </w:t>
      </w:r>
      <w:r w:rsidRPr="00ED09B5">
        <w:rPr>
          <w:rStyle w:val="StyleUnderline"/>
          <w:highlight w:val="cyan"/>
        </w:rPr>
        <w:t xml:space="preserve">under </w:t>
      </w:r>
      <w:r w:rsidRPr="00ED09B5">
        <w:rPr>
          <w:rStyle w:val="Emphasis"/>
          <w:highlight w:val="cyan"/>
        </w:rPr>
        <w:t>constant atta</w:t>
      </w:r>
      <w:r w:rsidRPr="000914AE">
        <w:rPr>
          <w:rStyle w:val="Emphasis"/>
          <w:highlight w:val="cyan"/>
        </w:rPr>
        <w:t>ck</w:t>
      </w:r>
      <w:r w:rsidRPr="000914AE">
        <w:rPr>
          <w:rStyle w:val="StyleUnderline"/>
          <w:highlight w:val="cyan"/>
        </w:rPr>
        <w:t xml:space="preserve"> </w:t>
      </w:r>
      <w:r w:rsidRPr="00ED09B5">
        <w:rPr>
          <w:rStyle w:val="StyleUnderline"/>
        </w:rPr>
        <w:t>from cyber criminals</w:t>
      </w:r>
      <w:r w:rsidRPr="000914AE">
        <w:rPr>
          <w:rStyle w:val="StyleUnderline"/>
        </w:rPr>
        <w:t xml:space="preserve"> and nation state actors</w:t>
      </w:r>
      <w:r w:rsidRPr="000914AE">
        <w:rPr>
          <w:sz w:val="10"/>
        </w:rPr>
        <w:t>,” he said in a statement.</w:t>
      </w:r>
    </w:p>
    <w:p w14:paraId="4952BE90" w14:textId="2E636E3E" w:rsidR="003675DF" w:rsidRPr="00FA3CEC" w:rsidRDefault="003675DF" w:rsidP="003675DF">
      <w:pPr>
        <w:pStyle w:val="Heading4"/>
      </w:pPr>
      <w:r w:rsidRPr="00FA3CEC">
        <w:t>Cyber-attacks on the electric grid are imminent recent attacks prove means and motive</w:t>
      </w:r>
    </w:p>
    <w:p w14:paraId="7DA44825" w14:textId="1F0226B9" w:rsidR="003675DF" w:rsidRPr="003012A3" w:rsidRDefault="003675DF" w:rsidP="003675DF">
      <w:pPr>
        <w:rPr>
          <w:b/>
          <w:bCs/>
          <w:sz w:val="26"/>
        </w:rPr>
      </w:pPr>
      <w:r w:rsidRPr="00E11FD4">
        <w:rPr>
          <w:rStyle w:val="Style13ptBold"/>
        </w:rPr>
        <w:t>Layton, Chief Intelligence Officer 16</w:t>
      </w:r>
      <w:r w:rsidR="003012A3">
        <w:rPr>
          <w:rStyle w:val="Style13ptBold"/>
        </w:rPr>
        <w:t xml:space="preserve"> </w:t>
      </w:r>
      <w:r w:rsidRPr="00FA3CEC">
        <w:t xml:space="preserve">(Tim, @SurfWatch Labs,  Principal for Cisco’s Global Enterprise Cybersecurity Theatre, Principal for EMC’s Security &amp; Risk Management, Vice President for Wells Fargo, 4/1/16, “U.S. Electric Grid - America the Vulnerable,” DOA: 8/22/16, </w:t>
      </w:r>
      <w:hyperlink r:id="rId10" w:history="1">
        <w:r w:rsidRPr="00FA3CEC">
          <w:t>http://www.securityweek.com/us-electric-grid-america-vulnerable</w:t>
        </w:r>
      </w:hyperlink>
      <w:r w:rsidRPr="00FA3CEC">
        <w:t xml:space="preserve">) </w:t>
      </w:r>
    </w:p>
    <w:p w14:paraId="2270BDB0" w14:textId="77777777" w:rsidR="003675DF" w:rsidRPr="00F31B1A" w:rsidRDefault="003675DF" w:rsidP="003675DF">
      <w:r w:rsidRPr="00395E84">
        <w:rPr>
          <w:u w:val="single"/>
        </w:rPr>
        <w:t>In the</w:t>
      </w:r>
      <w:r w:rsidRPr="00395E84">
        <w:t xml:space="preserve"> new </w:t>
      </w:r>
      <w:r w:rsidRPr="00395E84">
        <w:rPr>
          <w:u w:val="single"/>
        </w:rPr>
        <w:t>digital age</w:t>
      </w:r>
      <w:r w:rsidRPr="00395E84">
        <w:t xml:space="preserve">, the </w:t>
      </w:r>
      <w:r w:rsidRPr="00395E84">
        <w:rPr>
          <w:b/>
          <w:iCs/>
          <w:u w:val="single"/>
        </w:rPr>
        <w:t xml:space="preserve">threat of </w:t>
      </w:r>
      <w:proofErr w:type="spellStart"/>
      <w:r w:rsidRPr="003012A3">
        <w:rPr>
          <w:rStyle w:val="StyleUnderline"/>
          <w:highlight w:val="cyan"/>
        </w:rPr>
        <w:t>cyber attack</w:t>
      </w:r>
      <w:proofErr w:type="spellEnd"/>
      <w:r w:rsidRPr="003012A3">
        <w:rPr>
          <w:rStyle w:val="StyleUnderline"/>
          <w:highlight w:val="cyan"/>
        </w:rPr>
        <w:t xml:space="preserve"> reaches every part of</w:t>
      </w:r>
      <w:r w:rsidRPr="00FA3CEC">
        <w:t xml:space="preserve"> modern </w:t>
      </w:r>
      <w:r w:rsidRPr="003012A3">
        <w:rPr>
          <w:rStyle w:val="StyleUnderline"/>
          <w:highlight w:val="cyan"/>
        </w:rPr>
        <w:t>society.</w:t>
      </w:r>
      <w:r w:rsidRPr="00FA3CEC">
        <w:t xml:space="preserve"> Electrical power runs just about every aspect of life for most people, and </w:t>
      </w:r>
      <w:r w:rsidRPr="00FA3CEC">
        <w:rPr>
          <w:u w:val="single"/>
        </w:rPr>
        <w:t>most are not prepared when the power source is interrupted</w:t>
      </w:r>
      <w:r w:rsidRPr="00FA3CEC">
        <w:t xml:space="preserve"> or goes away. A public announcement could be made one week ahead of time, and </w:t>
      </w:r>
      <w:proofErr w:type="gramStart"/>
      <w:r w:rsidRPr="00FA3CEC">
        <w:t>the majority of</w:t>
      </w:r>
      <w:proofErr w:type="gramEnd"/>
      <w:r w:rsidRPr="00FA3CEC">
        <w:t xml:space="preserve"> people would still be in the same vulnerable position if the power were to go away abruptly. Last year </w:t>
      </w:r>
      <w:r w:rsidRPr="00FA3CEC">
        <w:rPr>
          <w:u w:val="single"/>
        </w:rPr>
        <w:t>Lloyd's published a</w:t>
      </w:r>
      <w:r w:rsidRPr="00FA3CEC">
        <w:t xml:space="preserve"> report titled "Business Blackout" where they shared their analysis and findings of an imminent </w:t>
      </w:r>
      <w:proofErr w:type="spellStart"/>
      <w:r w:rsidRPr="00FA3CEC">
        <w:t>cyber attack</w:t>
      </w:r>
      <w:proofErr w:type="spellEnd"/>
      <w:r w:rsidRPr="00FA3CEC">
        <w:t xml:space="preserve"> on the U.S. power grid. In their </w:t>
      </w:r>
      <w:r w:rsidRPr="00FA3CEC">
        <w:rPr>
          <w:u w:val="single"/>
        </w:rPr>
        <w:t>attack scenario</w:t>
      </w:r>
      <w:r w:rsidRPr="00FA3CEC">
        <w:t xml:space="preserve">, </w:t>
      </w:r>
      <w:r w:rsidRPr="00FA3CEC">
        <w:rPr>
          <w:u w:val="single"/>
        </w:rPr>
        <w:t>attackers were able to inflict physical damage on 50 of the 700 generators on the electrical grid on the east coast</w:t>
      </w:r>
      <w:r w:rsidRPr="00FA3CEC">
        <w:t xml:space="preserve"> where there is a substantial </w:t>
      </w:r>
      <w:r w:rsidRPr="00395E84">
        <w:t xml:space="preserve">population of people in major cities that includes New York City, Washington D.C. and Boston. </w:t>
      </w:r>
      <w:r w:rsidRPr="00395E84">
        <w:rPr>
          <w:u w:val="single"/>
        </w:rPr>
        <w:t>In this situation, 93 million people were affected</w:t>
      </w:r>
      <w:r w:rsidRPr="00395E84">
        <w:t xml:space="preserve"> by a blackout. </w:t>
      </w:r>
      <w:r w:rsidRPr="00395E84">
        <w:rPr>
          <w:b/>
          <w:iCs/>
          <w:u w:val="single"/>
        </w:rPr>
        <w:t>There would</w:t>
      </w:r>
      <w:r w:rsidRPr="00395E84">
        <w:t xml:space="preserve"> most certainly </w:t>
      </w:r>
      <w:r w:rsidRPr="00395E84">
        <w:rPr>
          <w:b/>
          <w:iCs/>
          <w:u w:val="single"/>
        </w:rPr>
        <w:t xml:space="preserve">be </w:t>
      </w:r>
      <w:r w:rsidRPr="003012A3">
        <w:rPr>
          <w:rStyle w:val="StyleUnderline"/>
          <w:highlight w:val="cyan"/>
        </w:rPr>
        <w:t>mass chaos</w:t>
      </w:r>
      <w:r w:rsidRPr="00FA3CEC">
        <w:t xml:space="preserve"> among the population, </w:t>
      </w:r>
      <w:r w:rsidRPr="00FA3CEC">
        <w:rPr>
          <w:b/>
          <w:iCs/>
          <w:u w:val="single"/>
        </w:rPr>
        <w:t>and</w:t>
      </w:r>
      <w:r w:rsidRPr="00FA3CEC">
        <w:t xml:space="preserve"> </w:t>
      </w:r>
      <w:r w:rsidRPr="00395E84">
        <w:t xml:space="preserve">the </w:t>
      </w:r>
      <w:r w:rsidRPr="00395E84">
        <w:rPr>
          <w:b/>
          <w:iCs/>
          <w:u w:val="single"/>
        </w:rPr>
        <w:t>total impact to the USA</w:t>
      </w:r>
      <w:r w:rsidRPr="00FA3CEC">
        <w:t xml:space="preserve"> in the Lloyd's repo</w:t>
      </w:r>
      <w:r w:rsidRPr="00395E84">
        <w:t xml:space="preserve">rt </w:t>
      </w:r>
      <w:r w:rsidRPr="00395E84">
        <w:rPr>
          <w:b/>
          <w:iCs/>
          <w:u w:val="single"/>
        </w:rPr>
        <w:t>is</w:t>
      </w:r>
      <w:r w:rsidRPr="00FA3CEC">
        <w:t xml:space="preserve"> </w:t>
      </w:r>
      <w:r w:rsidRPr="00395E84">
        <w:t>estimated</w:t>
      </w:r>
      <w:r w:rsidRPr="00FA3CEC">
        <w:t xml:space="preserve"> at </w:t>
      </w:r>
      <w:r w:rsidRPr="003012A3">
        <w:rPr>
          <w:rStyle w:val="StyleUnderline"/>
          <w:highlight w:val="cyan"/>
        </w:rPr>
        <w:t>$243 billion</w:t>
      </w:r>
      <w:r w:rsidRPr="007734C2">
        <w:rPr>
          <w:rStyle w:val="StyleUnderline"/>
        </w:rPr>
        <w:t xml:space="preserve"> dollars</w:t>
      </w:r>
      <w:r w:rsidRPr="00FA3CEC">
        <w:rPr>
          <w:b/>
          <w:iCs/>
          <w:u w:val="single"/>
        </w:rPr>
        <w:t xml:space="preserve"> </w:t>
      </w:r>
      <w:r w:rsidRPr="00FA3CEC">
        <w:rPr>
          <w:u w:val="single"/>
        </w:rPr>
        <w:t>and</w:t>
      </w:r>
      <w:r w:rsidRPr="00FA3CEC">
        <w:rPr>
          <w:b/>
          <w:iCs/>
          <w:u w:val="single"/>
        </w:rPr>
        <w:t xml:space="preserve"> </w:t>
      </w:r>
      <w:r w:rsidRPr="00FA3CEC">
        <w:t xml:space="preserve">rising to </w:t>
      </w:r>
      <w:r w:rsidRPr="00FA3CEC">
        <w:rPr>
          <w:u w:val="single"/>
        </w:rPr>
        <w:t>over $1 trillion in extreme cases</w:t>
      </w:r>
      <w:r w:rsidRPr="00FA3CEC">
        <w:t xml:space="preserve">. </w:t>
      </w:r>
      <w:r w:rsidRPr="00FA3CEC">
        <w:rPr>
          <w:u w:val="single"/>
        </w:rPr>
        <w:t>In an already</w:t>
      </w:r>
      <w:r w:rsidRPr="00FA3CEC">
        <w:t xml:space="preserve"> fragile and </w:t>
      </w:r>
      <w:r w:rsidRPr="00FA3CEC">
        <w:rPr>
          <w:u w:val="single"/>
        </w:rPr>
        <w:t>recovering economy</w:t>
      </w:r>
      <w:r w:rsidRPr="00FA3CEC">
        <w:t xml:space="preserve">, </w:t>
      </w:r>
      <w:r w:rsidRPr="00FA3CEC">
        <w:rPr>
          <w:u w:val="single"/>
        </w:rPr>
        <w:t>an attack</w:t>
      </w:r>
      <w:r w:rsidRPr="00FA3CEC">
        <w:t xml:space="preserve"> like this </w:t>
      </w:r>
      <w:r w:rsidRPr="00FA3CEC">
        <w:rPr>
          <w:u w:val="single"/>
        </w:rPr>
        <w:t>could</w:t>
      </w:r>
      <w:r w:rsidRPr="00FA3CEC">
        <w:t xml:space="preserve"> </w:t>
      </w:r>
      <w:r w:rsidRPr="00FA3CEC">
        <w:rPr>
          <w:strike/>
        </w:rPr>
        <w:t>cripple</w:t>
      </w:r>
      <w:r w:rsidRPr="00FA3CEC">
        <w:t xml:space="preserve"> [</w:t>
      </w:r>
      <w:r w:rsidRPr="00FA3CEC">
        <w:rPr>
          <w:u w:val="single"/>
        </w:rPr>
        <w:t>devastate] the country</w:t>
      </w:r>
      <w:r w:rsidRPr="00FA3CEC">
        <w:t xml:space="preserve"> </w:t>
      </w:r>
      <w:r w:rsidRPr="00FA3CEC">
        <w:rPr>
          <w:u w:val="single"/>
        </w:rPr>
        <w:t>and</w:t>
      </w:r>
      <w:r w:rsidRPr="00FA3CEC">
        <w:t xml:space="preserve"> most certainly </w:t>
      </w:r>
      <w:r w:rsidRPr="00FA3CEC">
        <w:rPr>
          <w:u w:val="single"/>
        </w:rPr>
        <w:t>disrupt any momentum</w:t>
      </w:r>
      <w:r w:rsidRPr="00FA3CEC">
        <w:t xml:space="preserve"> the </w:t>
      </w:r>
      <w:r w:rsidRPr="00FA3CEC">
        <w:rPr>
          <w:u w:val="single"/>
        </w:rPr>
        <w:t>economy had been able to gain</w:t>
      </w:r>
      <w:r w:rsidRPr="00FA3CEC">
        <w:t xml:space="preserve">. Not only is </w:t>
      </w:r>
      <w:r w:rsidRPr="00395E84">
        <w:rPr>
          <w:b/>
          <w:iCs/>
          <w:u w:val="single"/>
        </w:rPr>
        <w:t xml:space="preserve">this </w:t>
      </w:r>
      <w:r w:rsidRPr="003012A3">
        <w:rPr>
          <w:rStyle w:val="StyleUnderline"/>
          <w:highlight w:val="cyan"/>
        </w:rPr>
        <w:t>scenario</w:t>
      </w:r>
      <w:r w:rsidRPr="003012A3">
        <w:rPr>
          <w:rStyle w:val="StyleUnderline"/>
        </w:rPr>
        <w:t xml:space="preserve"> </w:t>
      </w:r>
      <w:r w:rsidRPr="00FA3CEC">
        <w:t xml:space="preserve">possible, </w:t>
      </w:r>
      <w:proofErr w:type="gramStart"/>
      <w:r w:rsidRPr="00FA3CEC">
        <w:t>I</w:t>
      </w:r>
      <w:proofErr w:type="gramEnd"/>
      <w:r w:rsidRPr="00FA3CEC">
        <w:t xml:space="preserve"> believe it </w:t>
      </w:r>
      <w:r w:rsidRPr="003012A3">
        <w:rPr>
          <w:rStyle w:val="StyleUnderline"/>
          <w:highlight w:val="cyan"/>
        </w:rPr>
        <w:t>is imminent</w:t>
      </w:r>
      <w:r w:rsidRPr="00395E84">
        <w:t xml:space="preserve">. </w:t>
      </w:r>
      <w:r w:rsidRPr="00395E84">
        <w:rPr>
          <w:u w:val="single"/>
        </w:rPr>
        <w:t>Based on existing intelligence,</w:t>
      </w:r>
      <w:r w:rsidRPr="00395E84">
        <w:t xml:space="preserve"> it</w:t>
      </w:r>
      <w:r w:rsidRPr="00FA3CEC">
        <w:t xml:space="preserve"> is reasonable to assume that </w:t>
      </w:r>
      <w:r w:rsidRPr="00395E84">
        <w:rPr>
          <w:u w:val="single"/>
        </w:rPr>
        <w:t>nation-</w:t>
      </w:r>
      <w:r w:rsidRPr="003012A3">
        <w:rPr>
          <w:rStyle w:val="StyleUnderline"/>
          <w:highlight w:val="cyan"/>
        </w:rPr>
        <w:t>states already possess</w:t>
      </w:r>
      <w:r w:rsidRPr="003012A3">
        <w:rPr>
          <w:rStyle w:val="StyleUnderline"/>
        </w:rPr>
        <w:t xml:space="preserve"> </w:t>
      </w:r>
      <w:r w:rsidRPr="00FA3CEC">
        <w:t xml:space="preserve">all the </w:t>
      </w:r>
      <w:r w:rsidRPr="003012A3">
        <w:rPr>
          <w:rStyle w:val="StyleUnderline"/>
          <w:highlight w:val="cyan"/>
        </w:rPr>
        <w:t>info</w:t>
      </w:r>
      <w:r w:rsidRPr="00395E84">
        <w:rPr>
          <w:u w:val="single"/>
        </w:rPr>
        <w:t xml:space="preserve">rmation they </w:t>
      </w:r>
      <w:r w:rsidRPr="003012A3">
        <w:rPr>
          <w:rStyle w:val="StyleUnderline"/>
          <w:highlight w:val="cyan"/>
        </w:rPr>
        <w:t>need to launch</w:t>
      </w:r>
      <w:r w:rsidRPr="003012A3">
        <w:rPr>
          <w:highlight w:val="cyan"/>
          <w:u w:val="single"/>
        </w:rPr>
        <w:t xml:space="preserve"> </w:t>
      </w:r>
      <w:r w:rsidRPr="00395E84">
        <w:rPr>
          <w:u w:val="single"/>
        </w:rPr>
        <w:t xml:space="preserve">such </w:t>
      </w:r>
      <w:r w:rsidRPr="003012A3">
        <w:rPr>
          <w:rStyle w:val="StyleUnderline"/>
          <w:highlight w:val="cyan"/>
        </w:rPr>
        <w:t>an attack</w:t>
      </w:r>
      <w:r w:rsidRPr="003012A3">
        <w:rPr>
          <w:highlight w:val="cyan"/>
          <w:u w:val="single"/>
        </w:rPr>
        <w:t xml:space="preserve"> </w:t>
      </w:r>
      <w:r w:rsidRPr="003012A3">
        <w:rPr>
          <w:u w:val="single"/>
        </w:rPr>
        <w:t>on the</w:t>
      </w:r>
      <w:r w:rsidRPr="00395E84">
        <w:rPr>
          <w:u w:val="single"/>
        </w:rPr>
        <w:t xml:space="preserve"> U.S. power grid</w:t>
      </w:r>
      <w:r w:rsidRPr="00395E84">
        <w:t xml:space="preserve"> - the</w:t>
      </w:r>
      <w:r w:rsidRPr="00FA3CEC">
        <w:t xml:space="preserve">y choose not to because of political implications. I also believe the USA possesses the same capabilities. It isn't just nation-states that we need to be concerned with, as </w:t>
      </w:r>
      <w:r w:rsidRPr="00FA3CEC">
        <w:rPr>
          <w:u w:val="single"/>
        </w:rPr>
        <w:t>radical terrorist groups are highly motivated to bring harm to</w:t>
      </w:r>
      <w:r w:rsidRPr="00FA3CEC">
        <w:t xml:space="preserve"> the </w:t>
      </w:r>
      <w:r w:rsidRPr="00FA3CEC">
        <w:rPr>
          <w:u w:val="single"/>
        </w:rPr>
        <w:t>American people and economy</w:t>
      </w:r>
      <w:r w:rsidRPr="00FA3CEC">
        <w:t xml:space="preserve">. Current State of Affairs </w:t>
      </w:r>
      <w:proofErr w:type="gramStart"/>
      <w:r w:rsidRPr="00FA3CEC">
        <w:t>The</w:t>
      </w:r>
      <w:proofErr w:type="gramEnd"/>
      <w:r w:rsidRPr="00FA3CEC">
        <w:t xml:space="preserve"> </w:t>
      </w:r>
      <w:r w:rsidRPr="00FA3CEC">
        <w:rPr>
          <w:u w:val="single"/>
        </w:rPr>
        <w:t>U.S. power system is outdated, and</w:t>
      </w:r>
      <w:r w:rsidRPr="00FA3CEC">
        <w:t xml:space="preserve"> it was </w:t>
      </w:r>
      <w:r w:rsidRPr="00FA3CEC">
        <w:rPr>
          <w:u w:val="single"/>
        </w:rPr>
        <w:t>never designed with network security in mind</w:t>
      </w:r>
      <w:r w:rsidRPr="00FA3CEC">
        <w:t xml:space="preserve">. </w:t>
      </w:r>
      <w:r w:rsidRPr="00FA3CEC">
        <w:rPr>
          <w:u w:val="single"/>
        </w:rPr>
        <w:t>Experts</w:t>
      </w:r>
      <w:r w:rsidRPr="00FA3CEC">
        <w:t xml:space="preserve"> have </w:t>
      </w:r>
      <w:r w:rsidRPr="00FA3CEC">
        <w:rPr>
          <w:u w:val="single"/>
        </w:rPr>
        <w:t>describe</w:t>
      </w:r>
      <w:r w:rsidRPr="00FA3CEC">
        <w:t xml:space="preserve">d the </w:t>
      </w:r>
      <w:r w:rsidRPr="00FA3CEC">
        <w:rPr>
          <w:u w:val="single"/>
        </w:rPr>
        <w:t>U.S. power grid as decrepit and</w:t>
      </w:r>
      <w:r w:rsidRPr="00FA3CEC">
        <w:t xml:space="preserve"> seriously </w:t>
      </w:r>
      <w:r w:rsidRPr="00FA3CEC">
        <w:rPr>
          <w:u w:val="single"/>
        </w:rPr>
        <w:t>out of date</w:t>
      </w:r>
      <w:r w:rsidRPr="00FA3CEC">
        <w:t xml:space="preserve">. </w:t>
      </w:r>
      <w:r w:rsidRPr="00395E84">
        <w:rPr>
          <w:b/>
          <w:iCs/>
          <w:u w:val="single"/>
        </w:rPr>
        <w:t xml:space="preserve">By </w:t>
      </w:r>
      <w:r w:rsidRPr="003012A3">
        <w:rPr>
          <w:rStyle w:val="StyleUnderline"/>
          <w:highlight w:val="cyan"/>
        </w:rPr>
        <w:t>connecting</w:t>
      </w:r>
      <w:r w:rsidRPr="00FA3CEC">
        <w:t xml:space="preserve"> U.S. electric </w:t>
      </w:r>
      <w:r w:rsidRPr="003012A3">
        <w:rPr>
          <w:rStyle w:val="StyleUnderline"/>
          <w:highlight w:val="cyan"/>
        </w:rPr>
        <w:t>plants to the Internet</w:t>
      </w:r>
      <w:r w:rsidRPr="00395E84">
        <w:rPr>
          <w:b/>
          <w:iCs/>
          <w:u w:val="single"/>
        </w:rPr>
        <w:t>, a</w:t>
      </w:r>
      <w:r w:rsidRPr="00FA3CEC">
        <w:t xml:space="preserve"> new and </w:t>
      </w:r>
      <w:r w:rsidRPr="00395E84">
        <w:rPr>
          <w:b/>
          <w:iCs/>
          <w:u w:val="single"/>
        </w:rPr>
        <w:t xml:space="preserve">bountiful </w:t>
      </w:r>
      <w:r w:rsidRPr="003012A3">
        <w:rPr>
          <w:rStyle w:val="StyleUnderline"/>
          <w:highlight w:val="cyan"/>
        </w:rPr>
        <w:t>supply of attack points and back doors</w:t>
      </w:r>
      <w:r w:rsidRPr="003012A3">
        <w:rPr>
          <w:b/>
          <w:iCs/>
          <w:highlight w:val="cyan"/>
          <w:u w:val="single"/>
        </w:rPr>
        <w:t xml:space="preserve"> </w:t>
      </w:r>
      <w:r w:rsidRPr="00395E84">
        <w:rPr>
          <w:b/>
          <w:iCs/>
          <w:u w:val="single"/>
        </w:rPr>
        <w:t>have</w:t>
      </w:r>
      <w:r w:rsidRPr="00395E84">
        <w:t xml:space="preserve"> been </w:t>
      </w:r>
      <w:proofErr w:type="gramStart"/>
      <w:r w:rsidRPr="00395E84">
        <w:rPr>
          <w:b/>
          <w:iCs/>
          <w:u w:val="single"/>
        </w:rPr>
        <w:t>opened up</w:t>
      </w:r>
      <w:proofErr w:type="gramEnd"/>
      <w:r w:rsidRPr="00395E84">
        <w:rPr>
          <w:b/>
          <w:iCs/>
          <w:u w:val="single"/>
        </w:rPr>
        <w:t xml:space="preserve"> to attackers</w:t>
      </w:r>
      <w:r w:rsidRPr="00395E84">
        <w:t>.</w:t>
      </w:r>
      <w:r w:rsidRPr="00FA3CEC">
        <w:t xml:space="preserve"> Further complicating the security challenges in the new digital </w:t>
      </w:r>
      <w:r w:rsidRPr="00395E84">
        <w:t xml:space="preserve">frontier is </w:t>
      </w:r>
      <w:r w:rsidRPr="00395E84">
        <w:rPr>
          <w:u w:val="single"/>
        </w:rPr>
        <w:t>hundreds of contractors create and sell software and equipment to</w:t>
      </w:r>
      <w:r w:rsidRPr="00395E84">
        <w:t xml:space="preserve"> the </w:t>
      </w:r>
      <w:r w:rsidRPr="00395E84">
        <w:rPr>
          <w:u w:val="single"/>
        </w:rPr>
        <w:t>energy companies</w:t>
      </w:r>
      <w:r w:rsidRPr="00395E84">
        <w:t xml:space="preserve">. </w:t>
      </w:r>
      <w:r w:rsidRPr="00395E84">
        <w:rPr>
          <w:u w:val="single"/>
        </w:rPr>
        <w:t>This</w:t>
      </w:r>
      <w:r w:rsidRPr="00395E84">
        <w:t xml:space="preserve"> software and hardware </w:t>
      </w:r>
      <w:proofErr w:type="gramStart"/>
      <w:r w:rsidRPr="00395E84">
        <w:rPr>
          <w:u w:val="single"/>
        </w:rPr>
        <w:t>has</w:t>
      </w:r>
      <w:proofErr w:type="gramEnd"/>
      <w:r w:rsidRPr="00395E84">
        <w:rPr>
          <w:u w:val="single"/>
        </w:rPr>
        <w:t xml:space="preserve"> weaknesses that can be exploited</w:t>
      </w:r>
      <w:r w:rsidRPr="00395E84">
        <w:t>. The companies themselves serve as a portal into the electric grid because</w:t>
      </w:r>
      <w:r w:rsidRPr="00FA3CEC">
        <w:t xml:space="preserve"> they are connected their customers. Just </w:t>
      </w:r>
      <w:r w:rsidRPr="00FA3CEC">
        <w:rPr>
          <w:u w:val="single"/>
        </w:rPr>
        <w:t>three months ago</w:t>
      </w:r>
      <w:r w:rsidRPr="00FA3CEC">
        <w:t xml:space="preserve">, the </w:t>
      </w:r>
      <w:r w:rsidRPr="00FA3CEC">
        <w:rPr>
          <w:u w:val="single"/>
        </w:rPr>
        <w:t xml:space="preserve">Ukraine power grid suffered a </w:t>
      </w:r>
      <w:proofErr w:type="spellStart"/>
      <w:r w:rsidRPr="00FA3CEC">
        <w:rPr>
          <w:u w:val="single"/>
        </w:rPr>
        <w:t>cyber attack</w:t>
      </w:r>
      <w:proofErr w:type="spellEnd"/>
      <w:r w:rsidRPr="00FA3CEC">
        <w:rPr>
          <w:u w:val="single"/>
        </w:rPr>
        <w:t xml:space="preserve"> and the outage impacted 225,000 people</w:t>
      </w:r>
      <w:r w:rsidRPr="00FA3CEC">
        <w:t xml:space="preserve">. This is </w:t>
      </w:r>
      <w:r w:rsidRPr="00FA3CEC">
        <w:rPr>
          <w:u w:val="single"/>
        </w:rPr>
        <w:t>the first time</w:t>
      </w:r>
      <w:r w:rsidRPr="00FA3CEC">
        <w:t xml:space="preserve"> the </w:t>
      </w:r>
      <w:r w:rsidRPr="00FA3CEC">
        <w:rPr>
          <w:u w:val="single"/>
        </w:rPr>
        <w:t>U.S. Government officially recognized</w:t>
      </w:r>
      <w:r w:rsidRPr="00FA3CEC">
        <w:t xml:space="preserve"> that </w:t>
      </w:r>
      <w:r w:rsidRPr="00FA3CEC">
        <w:rPr>
          <w:u w:val="single"/>
        </w:rPr>
        <w:t>a blackout</w:t>
      </w:r>
      <w:r w:rsidRPr="00FA3CEC">
        <w:t xml:space="preserve"> was </w:t>
      </w:r>
      <w:r w:rsidRPr="00FA3CEC">
        <w:rPr>
          <w:u w:val="single"/>
        </w:rPr>
        <w:t xml:space="preserve">caused by </w:t>
      </w:r>
      <w:r w:rsidRPr="00FA3CEC">
        <w:t xml:space="preserve">a malicious </w:t>
      </w:r>
      <w:proofErr w:type="spellStart"/>
      <w:r w:rsidRPr="00FA3CEC">
        <w:rPr>
          <w:u w:val="single"/>
        </w:rPr>
        <w:t>cyber attack</w:t>
      </w:r>
      <w:proofErr w:type="spellEnd"/>
      <w:r w:rsidRPr="00FA3CEC">
        <w:t xml:space="preserve">. Security </w:t>
      </w:r>
      <w:r w:rsidRPr="00FA3CEC">
        <w:rPr>
          <w:u w:val="single"/>
        </w:rPr>
        <w:t>researchers attribute the attack to a Russian hacking group</w:t>
      </w:r>
      <w:r w:rsidRPr="00FA3CEC">
        <w:t xml:space="preserve"> known as </w:t>
      </w:r>
      <w:r w:rsidRPr="00FA3CEC">
        <w:rPr>
          <w:u w:val="single"/>
        </w:rPr>
        <w:t>Sandworm</w:t>
      </w:r>
      <w:r w:rsidRPr="00FA3CEC">
        <w:t xml:space="preserve">. </w:t>
      </w:r>
      <w:r w:rsidRPr="003012A3">
        <w:rPr>
          <w:rStyle w:val="StyleUnderline"/>
          <w:highlight w:val="cyan"/>
        </w:rPr>
        <w:t>Malicious software</w:t>
      </w:r>
      <w:r w:rsidRPr="00FA3CEC">
        <w:t xml:space="preserve"> was used in this attack to </w:t>
      </w:r>
      <w:r w:rsidRPr="003012A3">
        <w:rPr>
          <w:rStyle w:val="StyleUnderline"/>
          <w:highlight w:val="cyan"/>
        </w:rPr>
        <w:t>remotely switch off breakers</w:t>
      </w:r>
      <w:r w:rsidRPr="003012A3">
        <w:rPr>
          <w:rStyle w:val="StyleUnderline"/>
        </w:rPr>
        <w:t xml:space="preserve"> </w:t>
      </w:r>
      <w:r w:rsidRPr="00395E84">
        <w:rPr>
          <w:b/>
          <w:iCs/>
          <w:u w:val="single"/>
        </w:rPr>
        <w:t>controlling</w:t>
      </w:r>
      <w:r w:rsidRPr="00395E84">
        <w:t xml:space="preserve"> the </w:t>
      </w:r>
      <w:r w:rsidRPr="00395E84">
        <w:rPr>
          <w:b/>
          <w:iCs/>
          <w:u w:val="single"/>
        </w:rPr>
        <w:t>power</w:t>
      </w:r>
      <w:r w:rsidRPr="00395E84">
        <w:t xml:space="preserve"> to the public. A coordinated attack was launched by the criminals that aimed at keeping legitimate customers from reporting their power outages. We know based on history with malware, </w:t>
      </w:r>
      <w:r w:rsidRPr="00395E84">
        <w:rPr>
          <w:b/>
          <w:iCs/>
          <w:u w:val="single"/>
        </w:rPr>
        <w:t xml:space="preserve">once the </w:t>
      </w:r>
      <w:r w:rsidRPr="003012A3">
        <w:rPr>
          <w:rStyle w:val="StyleUnderline"/>
          <w:highlight w:val="cyan"/>
        </w:rPr>
        <w:t>software</w:t>
      </w:r>
      <w:r w:rsidRPr="00395E84">
        <w:rPr>
          <w:b/>
          <w:iCs/>
          <w:highlight w:val="cyan"/>
          <w:u w:val="single"/>
        </w:rPr>
        <w:t xml:space="preserve"> </w:t>
      </w:r>
      <w:r w:rsidRPr="00395E84">
        <w:rPr>
          <w:b/>
          <w:iCs/>
          <w:u w:val="single"/>
        </w:rPr>
        <w:t>is</w:t>
      </w:r>
      <w:r w:rsidRPr="00395E84">
        <w:t xml:space="preserve"> </w:t>
      </w:r>
      <w:r w:rsidRPr="00395E84">
        <w:rPr>
          <w:b/>
          <w:iCs/>
          <w:u w:val="single"/>
        </w:rPr>
        <w:t>out</w:t>
      </w:r>
      <w:r w:rsidRPr="00395E84">
        <w:t xml:space="preserve"> in the wild, </w:t>
      </w:r>
      <w:r w:rsidRPr="00395E84">
        <w:rPr>
          <w:b/>
          <w:iCs/>
          <w:u w:val="single"/>
        </w:rPr>
        <w:t xml:space="preserve">it </w:t>
      </w:r>
      <w:r w:rsidRPr="003012A3">
        <w:rPr>
          <w:rStyle w:val="StyleUnderline"/>
          <w:highlight w:val="cyan"/>
        </w:rPr>
        <w:t>can be modified</w:t>
      </w:r>
      <w:r w:rsidRPr="003012A3">
        <w:rPr>
          <w:rStyle w:val="StyleUnderline"/>
        </w:rPr>
        <w:t xml:space="preserve"> </w:t>
      </w:r>
      <w:r w:rsidRPr="00FA3CEC">
        <w:rPr>
          <w:b/>
          <w:iCs/>
          <w:u w:val="single"/>
        </w:rPr>
        <w:t>for future attacks</w:t>
      </w:r>
      <w:r w:rsidRPr="00FA3CEC">
        <w:t xml:space="preserve"> and </w:t>
      </w:r>
      <w:r w:rsidRPr="00FA3CEC">
        <w:rPr>
          <w:b/>
          <w:iCs/>
          <w:u w:val="single"/>
        </w:rPr>
        <w:t>with</w:t>
      </w:r>
      <w:r w:rsidRPr="00FA3CEC">
        <w:t xml:space="preserve"> a </w:t>
      </w:r>
      <w:r w:rsidRPr="00FA3CEC">
        <w:rPr>
          <w:b/>
          <w:iCs/>
          <w:u w:val="single"/>
        </w:rPr>
        <w:t>high degree of success</w:t>
      </w:r>
      <w:r w:rsidRPr="00FA3CEC">
        <w:t xml:space="preserve">. We have seen this pattern in other industry verticals such as the financial sector. Within the energy sector, here are just a few examples of reported attacks or attempted attacks: • </w:t>
      </w:r>
      <w:r w:rsidRPr="00FA3CEC">
        <w:rPr>
          <w:u w:val="single"/>
        </w:rPr>
        <w:t>In 2012 and 2013 Russian hackers</w:t>
      </w:r>
      <w:r w:rsidRPr="00FA3CEC">
        <w:t xml:space="preserve"> were able to </w:t>
      </w:r>
      <w:r w:rsidRPr="00FA3CEC">
        <w:rPr>
          <w:u w:val="single"/>
        </w:rPr>
        <w:t>successfully send</w:t>
      </w:r>
      <w:r w:rsidRPr="00FA3CEC">
        <w:t xml:space="preserve"> and receive </w:t>
      </w:r>
      <w:r w:rsidRPr="00FA3CEC">
        <w:rPr>
          <w:u w:val="single"/>
        </w:rPr>
        <w:t>encrypted commands to</w:t>
      </w:r>
      <w:r w:rsidRPr="00FA3CEC">
        <w:t xml:space="preserve"> the </w:t>
      </w:r>
      <w:r w:rsidRPr="00FA3CEC">
        <w:rPr>
          <w:u w:val="single"/>
        </w:rPr>
        <w:t>U.S. power generators</w:t>
      </w:r>
      <w:r w:rsidRPr="00FA3CEC">
        <w:t xml:space="preserve">. • The Department of Homeland Security (DHS) announced last year that unauthorized cyber </w:t>
      </w:r>
      <w:r w:rsidRPr="00FA3CEC">
        <w:rPr>
          <w:u w:val="single"/>
        </w:rPr>
        <w:t>hackers were able to inject malicious software into</w:t>
      </w:r>
      <w:r w:rsidRPr="00FA3CEC">
        <w:t xml:space="preserve"> the </w:t>
      </w:r>
      <w:r w:rsidRPr="00FA3CEC">
        <w:rPr>
          <w:u w:val="single"/>
        </w:rPr>
        <w:t>grid operations that allowed spying</w:t>
      </w:r>
      <w:r w:rsidRPr="00FA3CEC">
        <w:t xml:space="preserve"> on U.S. energy companies. • In October of </w:t>
      </w:r>
      <w:r w:rsidRPr="00FA3CEC">
        <w:rPr>
          <w:u w:val="single"/>
        </w:rPr>
        <w:t>last year</w:t>
      </w:r>
      <w:r w:rsidRPr="00FA3CEC">
        <w:t xml:space="preserve">, US law enforcement officials reported a </w:t>
      </w:r>
      <w:r w:rsidRPr="00FA3CEC">
        <w:rPr>
          <w:u w:val="single"/>
        </w:rPr>
        <w:t xml:space="preserve">series of </w:t>
      </w:r>
      <w:proofErr w:type="spellStart"/>
      <w:r w:rsidRPr="00FA3CEC">
        <w:rPr>
          <w:u w:val="single"/>
        </w:rPr>
        <w:t>cyber attacks</w:t>
      </w:r>
      <w:proofErr w:type="spellEnd"/>
      <w:r w:rsidRPr="00FA3CEC">
        <w:t xml:space="preserve"> that </w:t>
      </w:r>
      <w:r w:rsidRPr="00FA3CEC">
        <w:rPr>
          <w:u w:val="single"/>
        </w:rPr>
        <w:t>were attempted by ISIS targeting</w:t>
      </w:r>
      <w:r w:rsidRPr="00FA3CEC">
        <w:t xml:space="preserve"> the U.S. </w:t>
      </w:r>
      <w:r w:rsidRPr="00FA3CEC">
        <w:rPr>
          <w:u w:val="single"/>
        </w:rPr>
        <w:t>power</w:t>
      </w:r>
      <w:r w:rsidRPr="00FA3CEC">
        <w:t xml:space="preserve"> grid. • In December 2015, the Associated Press reported that "security researcher Brian Wallace was on the trail of hackers who had snatched a California university's housing files when he stumbled into a larger nightmare: cyber attackers had opened a pathway into the networks running the United States power grid." </w:t>
      </w:r>
      <w:r w:rsidRPr="003012A3">
        <w:rPr>
          <w:u w:val="single"/>
        </w:rPr>
        <w:t xml:space="preserve">Home Security </w:t>
      </w:r>
      <w:r w:rsidRPr="00395E84">
        <w:rPr>
          <w:u w:val="single"/>
        </w:rPr>
        <w:t>Deputy Secretary</w:t>
      </w:r>
      <w:r w:rsidRPr="00FA3CEC">
        <w:t xml:space="preserve"> Alejandro Mayorkas </w:t>
      </w:r>
      <w:r w:rsidRPr="003012A3">
        <w:rPr>
          <w:u w:val="single"/>
        </w:rPr>
        <w:t>acknowledged</w:t>
      </w:r>
      <w:r w:rsidRPr="00FA3CEC">
        <w:t xml:space="preserve"> in an interview, "</w:t>
      </w:r>
      <w:r w:rsidRPr="003012A3">
        <w:rPr>
          <w:rStyle w:val="StyleUnderline"/>
          <w:highlight w:val="cyan"/>
        </w:rPr>
        <w:t>we are not where we need to be</w:t>
      </w:r>
      <w:r w:rsidRPr="00395E84">
        <w:rPr>
          <w:u w:val="single"/>
        </w:rPr>
        <w:t>" on cybersecurity</w:t>
      </w:r>
      <w:r w:rsidRPr="00395E84">
        <w:t>. *edited for ableist language</w:t>
      </w:r>
    </w:p>
    <w:p w14:paraId="5A29C15B" w14:textId="77777777" w:rsidR="003675DF" w:rsidRPr="00950A96" w:rsidRDefault="003675DF" w:rsidP="003675DF">
      <w:pPr>
        <w:pStyle w:val="Heading4"/>
      </w:pPr>
      <w:r>
        <w:t>Risk of a nuclear cyberattack is high – nuclear terrorism,</w:t>
      </w:r>
      <w:r w:rsidRPr="00950A96">
        <w:t xml:space="preserve"> </w:t>
      </w:r>
      <w:r>
        <w:t>meltdowns, false flag missile strikes – breaks down national security</w:t>
      </w:r>
    </w:p>
    <w:p w14:paraId="0EEBB7A6" w14:textId="77777777" w:rsidR="003675DF" w:rsidRPr="003012A3" w:rsidRDefault="003675DF" w:rsidP="003675DF">
      <w:pPr>
        <w:rPr>
          <w:rFonts w:asciiTheme="majorHAnsi" w:hAnsiTheme="majorHAnsi" w:cstheme="majorHAnsi"/>
          <w:sz w:val="12"/>
          <w:szCs w:val="16"/>
        </w:rPr>
      </w:pPr>
      <w:r w:rsidRPr="00950A96">
        <w:rPr>
          <w:rStyle w:val="Style13ptBold"/>
        </w:rPr>
        <w:t xml:space="preserve">NTI </w:t>
      </w:r>
      <w:r w:rsidRPr="00395E84">
        <w:rPr>
          <w:rStyle w:val="Style13ptBold"/>
          <w:rFonts w:asciiTheme="majorHAnsi" w:hAnsiTheme="majorHAnsi" w:cstheme="majorHAnsi"/>
        </w:rPr>
        <w:t>15</w:t>
      </w:r>
      <w:r w:rsidRPr="00395E84">
        <w:rPr>
          <w:rFonts w:asciiTheme="majorHAnsi" w:hAnsiTheme="majorHAnsi" w:cstheme="majorHAnsi"/>
        </w:rPr>
        <w:t xml:space="preserve"> </w:t>
      </w:r>
      <w:r w:rsidRPr="003012A3">
        <w:rPr>
          <w:rFonts w:asciiTheme="majorHAnsi" w:hAnsiTheme="majorHAnsi" w:cstheme="majorHAnsi"/>
          <w:sz w:val="12"/>
          <w:szCs w:val="12"/>
        </w:rPr>
        <w:t>(The Nuclear Threat Initiative – THE NUCLEAR THREAT INITIATIVE PROTECTS LIVES, THE ENVIRONMENT AND OUR QUALITY OF LIFE NOW AND FOR FUTURE GENERATIONS. Every day, we work to prevent catastrophic attacks with weapons of mass destruction and disruption—nuclear, biological, radiological, chemical and cyber. – “ADDRESSING CYBER-NUCLEAR SECURITY THREATS” – Nuclear Threat Initiative – Oct 25, 2015 – http://www.nti.org/about/projects/addressing-cyber-nuclear-security-threats/)</w:t>
      </w:r>
    </w:p>
    <w:p w14:paraId="03F10AE3" w14:textId="77777777" w:rsidR="003675DF" w:rsidRPr="00950A96" w:rsidRDefault="003675DF" w:rsidP="003675DF">
      <w:pPr>
        <w:rPr>
          <w:rStyle w:val="Emphasis"/>
        </w:rPr>
      </w:pPr>
      <w:r w:rsidRPr="00395E84">
        <w:rPr>
          <w:rStyle w:val="Emphasis"/>
          <w:rFonts w:asciiTheme="majorHAnsi" w:hAnsiTheme="majorHAnsi" w:cstheme="majorHAnsi"/>
        </w:rPr>
        <w:t xml:space="preserve">What if a </w:t>
      </w:r>
      <w:r w:rsidRPr="00395E84">
        <w:rPr>
          <w:rStyle w:val="Emphasis"/>
          <w:rFonts w:asciiTheme="majorHAnsi" w:hAnsiTheme="majorHAnsi" w:cstheme="majorHAnsi"/>
          <w:highlight w:val="cyan"/>
        </w:rPr>
        <w:t>hacker shut down</w:t>
      </w:r>
      <w:r w:rsidRPr="00395E84">
        <w:rPr>
          <w:rStyle w:val="Emphasis"/>
          <w:rFonts w:asciiTheme="majorHAnsi" w:hAnsiTheme="majorHAnsi" w:cstheme="majorHAnsi"/>
        </w:rPr>
        <w:t xml:space="preserve"> the </w:t>
      </w:r>
      <w:r w:rsidRPr="00395E84">
        <w:rPr>
          <w:rStyle w:val="Emphasis"/>
          <w:rFonts w:asciiTheme="majorHAnsi" w:hAnsiTheme="majorHAnsi" w:cstheme="majorHAnsi"/>
          <w:highlight w:val="cyan"/>
        </w:rPr>
        <w:t>security</w:t>
      </w:r>
      <w:r w:rsidRPr="00395E84">
        <w:rPr>
          <w:rStyle w:val="Emphasis"/>
          <w:rFonts w:asciiTheme="majorHAnsi" w:hAnsiTheme="majorHAnsi" w:cstheme="majorHAnsi"/>
        </w:rPr>
        <w:t xml:space="preserve"> system </w:t>
      </w:r>
      <w:r w:rsidRPr="00395E84">
        <w:rPr>
          <w:rStyle w:val="Emphasis"/>
          <w:rFonts w:asciiTheme="majorHAnsi" w:hAnsiTheme="majorHAnsi" w:cstheme="majorHAnsi"/>
          <w:highlight w:val="cyan"/>
        </w:rPr>
        <w:t>at a</w:t>
      </w:r>
      <w:r w:rsidRPr="00395E84">
        <w:rPr>
          <w:rStyle w:val="Emphasis"/>
          <w:rFonts w:asciiTheme="majorHAnsi" w:hAnsiTheme="majorHAnsi" w:cstheme="majorHAnsi"/>
        </w:rPr>
        <w:t xml:space="preserve"> highly sensitive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materials storage </w:t>
      </w:r>
      <w:r w:rsidRPr="00395E84">
        <w:rPr>
          <w:rStyle w:val="Emphasis"/>
          <w:rFonts w:asciiTheme="majorHAnsi" w:hAnsiTheme="majorHAnsi" w:cstheme="majorHAnsi"/>
          <w:highlight w:val="cyan"/>
        </w:rPr>
        <w:t>facility</w:t>
      </w:r>
      <w:r w:rsidRPr="00395E84">
        <w:rPr>
          <w:rStyle w:val="Emphasis"/>
          <w:rFonts w:asciiTheme="majorHAnsi" w:hAnsiTheme="majorHAnsi" w:cstheme="majorHAnsi"/>
        </w:rPr>
        <w:t xml:space="preserve">, </w:t>
      </w:r>
      <w:r w:rsidRPr="00395E84">
        <w:rPr>
          <w:rStyle w:val="Emphasis"/>
          <w:rFonts w:asciiTheme="majorHAnsi" w:hAnsiTheme="majorHAnsi" w:cstheme="majorHAnsi"/>
          <w:highlight w:val="cyan"/>
        </w:rPr>
        <w:t>giving access to terrorists</w:t>
      </w:r>
      <w:r w:rsidRPr="00395E84">
        <w:rPr>
          <w:rStyle w:val="Emphasis"/>
          <w:rFonts w:asciiTheme="majorHAnsi" w:hAnsiTheme="majorHAnsi" w:cstheme="majorHAnsi"/>
        </w:rPr>
        <w:t xml:space="preserve"> seeking highly enriched uranium to make a bomb? What if </w:t>
      </w:r>
      <w:r w:rsidRPr="00395E84">
        <w:rPr>
          <w:rStyle w:val="Emphasis"/>
          <w:rFonts w:asciiTheme="majorHAnsi" w:hAnsiTheme="majorHAnsi" w:cstheme="majorHAnsi"/>
          <w:highlight w:val="cyan"/>
        </w:rPr>
        <w:t>cyber-terrorists seized control of</w:t>
      </w:r>
      <w:r w:rsidRPr="00395E84">
        <w:rPr>
          <w:rStyle w:val="Emphasis"/>
          <w:rFonts w:asciiTheme="majorHAnsi" w:hAnsiTheme="majorHAnsi" w:cstheme="majorHAnsi"/>
        </w:rPr>
        <w:t xml:space="preserve"> operations at a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power </w:t>
      </w:r>
      <w:r w:rsidRPr="00395E84">
        <w:rPr>
          <w:rStyle w:val="Emphasis"/>
          <w:rFonts w:asciiTheme="majorHAnsi" w:hAnsiTheme="majorHAnsi" w:cstheme="majorHAnsi"/>
          <w:highlight w:val="cyan"/>
        </w:rPr>
        <w:t>plant</w:t>
      </w:r>
      <w:r w:rsidRPr="00395E84">
        <w:rPr>
          <w:rStyle w:val="Emphasis"/>
          <w:rFonts w:asciiTheme="majorHAnsi" w:hAnsiTheme="majorHAnsi" w:cstheme="majorHAnsi"/>
        </w:rPr>
        <w:t>--</w:t>
      </w:r>
      <w:r w:rsidRPr="00395E84">
        <w:rPr>
          <w:rStyle w:val="Emphasis"/>
          <w:rFonts w:asciiTheme="majorHAnsi" w:hAnsiTheme="majorHAnsi" w:cstheme="majorHAnsi"/>
          <w:highlight w:val="cyan"/>
        </w:rPr>
        <w:t>enabling</w:t>
      </w:r>
      <w:r w:rsidRPr="00395E84">
        <w:rPr>
          <w:rStyle w:val="Emphasis"/>
          <w:rFonts w:asciiTheme="majorHAnsi" w:hAnsiTheme="majorHAnsi" w:cstheme="majorHAnsi"/>
        </w:rPr>
        <w:t xml:space="preserve"> a Fukushima-scale </w:t>
      </w:r>
      <w:r w:rsidRPr="00395E84">
        <w:rPr>
          <w:rStyle w:val="Emphasis"/>
          <w:rFonts w:asciiTheme="majorHAnsi" w:hAnsiTheme="majorHAnsi" w:cstheme="majorHAnsi"/>
          <w:highlight w:val="cyan"/>
        </w:rPr>
        <w:t>meltdown</w:t>
      </w:r>
      <w:r w:rsidRPr="00395E84">
        <w:rPr>
          <w:rStyle w:val="Emphasis"/>
          <w:rFonts w:asciiTheme="majorHAnsi" w:hAnsiTheme="majorHAnsi" w:cstheme="majorHAnsi"/>
        </w:rPr>
        <w:t xml:space="preserve">? Or, worse, what if </w:t>
      </w:r>
      <w:r w:rsidRPr="00395E84">
        <w:rPr>
          <w:rStyle w:val="Emphasis"/>
          <w:rFonts w:asciiTheme="majorHAnsi" w:hAnsiTheme="majorHAnsi" w:cstheme="majorHAnsi"/>
          <w:highlight w:val="cyan"/>
        </w:rPr>
        <w:t>hackers spoofed a nuclear</w:t>
      </w:r>
      <w:r w:rsidRPr="00395E84">
        <w:rPr>
          <w:rStyle w:val="Emphasis"/>
          <w:rFonts w:asciiTheme="majorHAnsi" w:hAnsiTheme="majorHAnsi" w:cstheme="majorHAnsi"/>
        </w:rPr>
        <w:t xml:space="preserve"> missile </w:t>
      </w:r>
      <w:r w:rsidRPr="00395E84">
        <w:rPr>
          <w:rStyle w:val="Emphasis"/>
          <w:rFonts w:asciiTheme="majorHAnsi" w:hAnsiTheme="majorHAnsi" w:cstheme="majorHAnsi"/>
          <w:highlight w:val="cyan"/>
        </w:rPr>
        <w:t>attack, forcing</w:t>
      </w:r>
      <w:r w:rsidRPr="00395E84">
        <w:rPr>
          <w:rStyle w:val="Emphasis"/>
          <w:rFonts w:asciiTheme="majorHAnsi" w:hAnsiTheme="majorHAnsi" w:cstheme="majorHAnsi"/>
        </w:rPr>
        <w:t xml:space="preserve"> a miscalculated </w:t>
      </w:r>
      <w:r w:rsidRPr="00395E84">
        <w:rPr>
          <w:rStyle w:val="Emphasis"/>
          <w:rFonts w:asciiTheme="majorHAnsi" w:hAnsiTheme="majorHAnsi" w:cstheme="majorHAnsi"/>
          <w:highlight w:val="cyan"/>
        </w:rPr>
        <w:t>retaliatory strike</w:t>
      </w:r>
      <w:r w:rsidRPr="00395E84">
        <w:rPr>
          <w:rStyle w:val="Emphasis"/>
          <w:rFonts w:asciiTheme="majorHAnsi" w:hAnsiTheme="majorHAnsi" w:cstheme="majorHAnsi"/>
        </w:rPr>
        <w:t xml:space="preserve"> that could kill millions?</w:t>
      </w:r>
      <w:r w:rsidRPr="00395E84">
        <w:rPr>
          <w:rFonts w:asciiTheme="majorHAnsi" w:hAnsiTheme="majorHAnsi" w:cstheme="majorHAnsi"/>
          <w:sz w:val="16"/>
        </w:rPr>
        <w:t xml:space="preserve"> </w:t>
      </w:r>
      <w:r w:rsidRPr="00395E84">
        <w:rPr>
          <w:rFonts w:asciiTheme="majorHAnsi" w:hAnsiTheme="majorHAnsi" w:cstheme="majorHAnsi"/>
          <w:u w:val="single"/>
        </w:rPr>
        <w:t>The cyber threat affects nuclear risks in at least</w:t>
      </w:r>
      <w:r w:rsidRPr="00950A96">
        <w:rPr>
          <w:u w:val="single"/>
        </w:rPr>
        <w:t xml:space="preserve"> two ways: It can be used to undermine the security of nuclear materials and facility operations, and it can compromise nuclear command and control systems</w:t>
      </w:r>
      <w:r w:rsidRPr="00950A96">
        <w:rPr>
          <w:sz w:val="16"/>
        </w:rPr>
        <w:t>. Traditional nuclear security practices have been focused on preventing physical attacks—putting in place “guns, guards, and gates” to prevent 1) theft of materials to build a bomb, 2) sabotage of a nuclear facility, or 3) unauthorized access of nuclear command, control, and communications systems</w:t>
      </w:r>
      <w:r w:rsidRPr="00950A96">
        <w:rPr>
          <w:u w:val="single"/>
        </w:rPr>
        <w:t xml:space="preserve">. Important progress has been made in this "traditional" nuclear security arena, but the threat of a </w:t>
      </w:r>
      <w:proofErr w:type="spellStart"/>
      <w:r w:rsidRPr="00950A96">
        <w:rPr>
          <w:u w:val="single"/>
        </w:rPr>
        <w:t>cyber attack</w:t>
      </w:r>
      <w:proofErr w:type="spellEnd"/>
      <w:r w:rsidRPr="00950A96">
        <w:rPr>
          <w:u w:val="single"/>
        </w:rPr>
        <w:t xml:space="preserve"> is escalating</w:t>
      </w:r>
      <w:r w:rsidRPr="00950A96">
        <w:rPr>
          <w:rStyle w:val="Emphasis"/>
        </w:rPr>
        <w:t xml:space="preserve">. </w:t>
      </w:r>
      <w:r w:rsidRPr="00395E84">
        <w:rPr>
          <w:rStyle w:val="Emphasis"/>
          <w:highlight w:val="cyan"/>
        </w:rPr>
        <w:t xml:space="preserve">All </w:t>
      </w:r>
      <w:r w:rsidRPr="00395E84">
        <w:rPr>
          <w:rStyle w:val="Emphasis"/>
        </w:rPr>
        <w:t xml:space="preserve">countries </w:t>
      </w:r>
      <w:r w:rsidRPr="00395E84">
        <w:rPr>
          <w:rStyle w:val="Emphasis"/>
          <w:highlight w:val="cyan"/>
        </w:rPr>
        <w:t>are vulnerable</w:t>
      </w:r>
      <w:r w:rsidRPr="00950A96">
        <w:rPr>
          <w:rStyle w:val="Emphasis"/>
        </w:rPr>
        <w:t xml:space="preserve">, and nuclear </w:t>
      </w:r>
      <w:r w:rsidRPr="00395E84">
        <w:rPr>
          <w:rStyle w:val="Emphasis"/>
          <w:highlight w:val="cyan"/>
        </w:rPr>
        <w:t>cybersecurity practices haven't caught up</w:t>
      </w:r>
      <w:r w:rsidRPr="00950A96">
        <w:rPr>
          <w:rStyle w:val="Emphasis"/>
        </w:rPr>
        <w:t xml:space="preserve"> to the risk.</w:t>
      </w:r>
      <w:r w:rsidRPr="00950A96">
        <w:rPr>
          <w:u w:val="single"/>
        </w:rPr>
        <w:t xml:space="preserve"> Across the nuclear sector worldwide, the technical capacity to address the cyber threat is extremely limited, even in countries with advanced nuclear power and research programs</w:t>
      </w:r>
      <w:r w:rsidRPr="00950A96">
        <w:rPr>
          <w:sz w:val="16"/>
        </w:rPr>
        <w:t xml:space="preserve">. Measures to guard against the cyber-nuclear threat are virtually non-existent in states with new or emerging nuclear programs. Expertise in the field of nuclear cybersecurity is in short-supply, and </w:t>
      </w:r>
      <w:r w:rsidRPr="00395E84">
        <w:rPr>
          <w:u w:val="single"/>
        </w:rPr>
        <w:t>the</w:t>
      </w:r>
      <w:r w:rsidRPr="00950A96">
        <w:rPr>
          <w:sz w:val="16"/>
        </w:rPr>
        <w:t xml:space="preserve"> International Atomic Energy Agency (</w:t>
      </w:r>
      <w:r w:rsidRPr="007734C2">
        <w:rPr>
          <w:rStyle w:val="StyleUnderline"/>
          <w:highlight w:val="cyan"/>
        </w:rPr>
        <w:t>IAEA</w:t>
      </w:r>
      <w:r w:rsidRPr="00950A96">
        <w:rPr>
          <w:sz w:val="16"/>
        </w:rPr>
        <w:t xml:space="preserve">), </w:t>
      </w:r>
      <w:r w:rsidRPr="00950A96">
        <w:rPr>
          <w:u w:val="single"/>
        </w:rPr>
        <w:t xml:space="preserve">which provides countries with assistance and training in this area, </w:t>
      </w:r>
      <w:r w:rsidRPr="007734C2">
        <w:rPr>
          <w:rStyle w:val="StyleUnderline"/>
          <w:highlight w:val="cyan"/>
        </w:rPr>
        <w:t>does not have</w:t>
      </w:r>
      <w:r w:rsidRPr="00950A96">
        <w:rPr>
          <w:u w:val="single"/>
        </w:rPr>
        <w:t xml:space="preserve"> the </w:t>
      </w:r>
      <w:r w:rsidRPr="007734C2">
        <w:rPr>
          <w:rStyle w:val="StyleUnderline"/>
          <w:highlight w:val="cyan"/>
        </w:rPr>
        <w:t>resources</w:t>
      </w:r>
      <w:r w:rsidRPr="007734C2">
        <w:rPr>
          <w:rStyle w:val="StyleUnderline"/>
        </w:rPr>
        <w:t xml:space="preserve"> </w:t>
      </w:r>
      <w:r w:rsidRPr="00957C8A">
        <w:rPr>
          <w:u w:val="single"/>
        </w:rPr>
        <w:t xml:space="preserve">necessary </w:t>
      </w:r>
      <w:r w:rsidRPr="007734C2">
        <w:rPr>
          <w:rStyle w:val="StyleUnderline"/>
          <w:highlight w:val="cyan"/>
        </w:rPr>
        <w:t>to address the</w:t>
      </w:r>
      <w:r w:rsidRPr="00950A96">
        <w:rPr>
          <w:u w:val="single"/>
        </w:rPr>
        <w:t xml:space="preserve"> growing </w:t>
      </w:r>
      <w:r w:rsidRPr="007734C2">
        <w:rPr>
          <w:rStyle w:val="StyleUnderline"/>
          <w:highlight w:val="cyan"/>
        </w:rPr>
        <w:t>threat</w:t>
      </w:r>
      <w:r w:rsidRPr="00950A96">
        <w:rPr>
          <w:u w:val="single"/>
        </w:rPr>
        <w:t>. The threat extends to the command, control, and communications (NC3) for nuclear weapons</w:t>
      </w:r>
      <w:r w:rsidRPr="00950A96">
        <w:rPr>
          <w:sz w:val="16"/>
        </w:rPr>
        <w:t xml:space="preserve">. Even in the United </w:t>
      </w:r>
      <w:r w:rsidRPr="00395E84">
        <w:rPr>
          <w:sz w:val="16"/>
        </w:rPr>
        <w:t>States</w:t>
      </w:r>
      <w:r w:rsidRPr="00950A96">
        <w:rPr>
          <w:sz w:val="16"/>
        </w:rPr>
        <w:t xml:space="preserve">, officials have stated that it cannot be fully confident that these systems will operate as planned if attacked by a sophisticated cyber opponent. </w:t>
      </w:r>
      <w:r w:rsidRPr="00950A96">
        <w:rPr>
          <w:rStyle w:val="Emphasis"/>
        </w:rPr>
        <w:t xml:space="preserve">Such </w:t>
      </w:r>
      <w:r w:rsidRPr="00395E84">
        <w:rPr>
          <w:rStyle w:val="Emphasis"/>
          <w:highlight w:val="cyan"/>
        </w:rPr>
        <w:t xml:space="preserve">attacks </w:t>
      </w:r>
      <w:r w:rsidRPr="00577183">
        <w:rPr>
          <w:rStyle w:val="Emphasis"/>
        </w:rPr>
        <w:t xml:space="preserve">could </w:t>
      </w:r>
      <w:r w:rsidRPr="00395E84">
        <w:rPr>
          <w:rStyle w:val="Emphasis"/>
          <w:highlight w:val="cyan"/>
        </w:rPr>
        <w:t>jeopardize</w:t>
      </w:r>
      <w:r w:rsidRPr="00950A96">
        <w:rPr>
          <w:rStyle w:val="Emphasis"/>
        </w:rPr>
        <w:t xml:space="preserve"> the </w:t>
      </w:r>
      <w:r w:rsidRPr="00395E84">
        <w:rPr>
          <w:rStyle w:val="Emphasis"/>
          <w:highlight w:val="cyan"/>
        </w:rPr>
        <w:t>confidence</w:t>
      </w:r>
      <w:r w:rsidRPr="00950A96">
        <w:rPr>
          <w:rStyle w:val="Emphasis"/>
        </w:rPr>
        <w:t xml:space="preserve"> of U.S. officials </w:t>
      </w:r>
      <w:r w:rsidRPr="00395E84">
        <w:rPr>
          <w:rStyle w:val="Emphasis"/>
          <w:highlight w:val="cyan"/>
        </w:rPr>
        <w:t>of</w:t>
      </w:r>
      <w:r w:rsidRPr="00950A96">
        <w:rPr>
          <w:rStyle w:val="Emphasis"/>
        </w:rPr>
        <w:t xml:space="preserve"> our </w:t>
      </w:r>
      <w:r w:rsidRPr="00395E84">
        <w:rPr>
          <w:rStyle w:val="Emphasis"/>
          <w:highlight w:val="cyan"/>
        </w:rPr>
        <w:t xml:space="preserve">nuclear systems, lead to false warning </w:t>
      </w:r>
      <w:r w:rsidRPr="00395E84">
        <w:rPr>
          <w:rStyle w:val="Emphasis"/>
        </w:rPr>
        <w:t>or</w:t>
      </w:r>
      <w:r w:rsidRPr="00950A96">
        <w:rPr>
          <w:rStyle w:val="Emphasis"/>
        </w:rPr>
        <w:t xml:space="preserve"> even potentially </w:t>
      </w:r>
      <w:r w:rsidRPr="00395E84">
        <w:rPr>
          <w:rStyle w:val="Emphasis"/>
          <w:highlight w:val="cyan"/>
        </w:rPr>
        <w:t>allow an adversary to take control</w:t>
      </w:r>
      <w:r w:rsidRPr="00950A96">
        <w:rPr>
          <w:rStyle w:val="Emphasis"/>
        </w:rPr>
        <w:t xml:space="preserve"> of a nuclear weapons system.</w:t>
      </w:r>
    </w:p>
    <w:p w14:paraId="513B670D" w14:textId="77777777" w:rsidR="003675DF" w:rsidRPr="00CA7DAB" w:rsidRDefault="003675DF" w:rsidP="003675DF"/>
    <w:p w14:paraId="06D48DB7" w14:textId="77777777" w:rsidR="00FD4673" w:rsidRDefault="00FD4673" w:rsidP="00FD4673">
      <w:pPr>
        <w:pStyle w:val="Heading2"/>
      </w:pPr>
      <w:r>
        <w:t xml:space="preserve">FTC Tradeoff </w:t>
      </w:r>
    </w:p>
    <w:p w14:paraId="672FB9A2" w14:textId="77777777" w:rsidR="00FD4673" w:rsidRPr="00A010F4" w:rsidRDefault="00FD4673" w:rsidP="00FD4673">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2CF17157" w14:textId="77777777" w:rsidR="00FD4673" w:rsidRPr="00B00D4D" w:rsidRDefault="00FD4673" w:rsidP="00FD4673">
      <w:pPr>
        <w:rPr>
          <w:sz w:val="14"/>
          <w:szCs w:val="18"/>
        </w:rPr>
      </w:pPr>
      <w:r w:rsidRPr="00A010F4">
        <w:rPr>
          <w:rStyle w:val="Style13ptBold"/>
        </w:rPr>
        <w:t>Levine 8-25</w:t>
      </w:r>
      <w:r w:rsidRPr="00B00D4D">
        <w:rPr>
          <w:sz w:val="14"/>
          <w:szCs w:val="18"/>
        </w:rPr>
        <w:t xml:space="preserve">-2021, master’s degree from the Columbia University Graduate School of Journalism and a </w:t>
      </w:r>
      <w:proofErr w:type="gramStart"/>
      <w:r w:rsidRPr="00B00D4D">
        <w:rPr>
          <w:sz w:val="14"/>
          <w:szCs w:val="18"/>
        </w:rPr>
        <w:t>bachelor of arts</w:t>
      </w:r>
      <w:proofErr w:type="gramEnd"/>
      <w:r w:rsidRPr="00B00D4D">
        <w:rPr>
          <w:sz w:val="14"/>
          <w:szCs w:val="18"/>
        </w:rPr>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11"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4595E940" w14:textId="77777777" w:rsidR="00FD4673" w:rsidRPr="00A010F4" w:rsidRDefault="00FD4673" w:rsidP="00FD4673"/>
    <w:p w14:paraId="23222381" w14:textId="77777777" w:rsidR="00FD4673" w:rsidRPr="00B00D4D" w:rsidRDefault="00FD4673" w:rsidP="00FD4673">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3012A3">
        <w:rPr>
          <w:rStyle w:val="StyleUnderline"/>
        </w:rPr>
        <w:t xml:space="preserve">she's </w:t>
      </w:r>
      <w:r w:rsidRPr="00A010F4">
        <w:rPr>
          <w:rStyle w:val="StyleUnderline"/>
          <w:highlight w:val="cyan"/>
        </w:rPr>
        <w:t>likely to take issue with health apps and companies</w:t>
      </w:r>
      <w:r w:rsidRPr="00B00D4D">
        <w:rPr>
          <w:sz w:val="16"/>
        </w:rPr>
        <w:t xml:space="preserve"> whose business models maximize, incentivize and monetize data collection. Of particular concern is how firms disclose what they’re doing with consumers’ data — and whether it may still be deceptive or unfair.</w:t>
      </w:r>
    </w:p>
    <w:p w14:paraId="6FB8CAE0" w14:textId="77777777" w:rsidR="00FD4673" w:rsidRDefault="00FD4673" w:rsidP="00FD4673">
      <w:pPr>
        <w:pStyle w:val="Heading4"/>
      </w:pPr>
      <w:r>
        <w:t>New enforcement priorities trigger a tradeoff from health care</w:t>
      </w:r>
    </w:p>
    <w:p w14:paraId="1F4BEA5D" w14:textId="77777777" w:rsidR="00FD4673" w:rsidRPr="00874F54" w:rsidRDefault="00FD4673" w:rsidP="00FD4673">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12" w:history="1">
        <w:r w:rsidRPr="00B00D4D">
          <w:rPr>
            <w:rStyle w:val="Hyperlink"/>
            <w:sz w:val="12"/>
            <w:szCs w:val="16"/>
          </w:rPr>
          <w:t>https://www.mercatus.org/publications/antitrust-and-competition/lack-resources-and-lack-authority-over-nonprofit</w:t>
        </w:r>
      </w:hyperlink>
      <w:r w:rsidRPr="00B00D4D">
        <w:rPr>
          <w:sz w:val="12"/>
          <w:szCs w:val="16"/>
        </w:rPr>
        <w:t>)</w:t>
      </w:r>
    </w:p>
    <w:p w14:paraId="3E6AB658" w14:textId="77777777" w:rsidR="00FD4673" w:rsidRDefault="00FD4673" w:rsidP="00FD4673">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1EE22F87" w14:textId="77777777" w:rsidR="00FD4673" w:rsidRPr="00A010F4" w:rsidRDefault="00FD4673" w:rsidP="00FD4673">
      <w:pPr>
        <w:pStyle w:val="Heading4"/>
        <w:rPr>
          <w:rFonts w:cs="Times New Roman"/>
        </w:rPr>
      </w:pPr>
      <w:r w:rsidRPr="00A010F4">
        <w:rPr>
          <w:rFonts w:cs="Times New Roman"/>
        </w:rPr>
        <w:t>Health consolidation collapses public health</w:t>
      </w:r>
    </w:p>
    <w:p w14:paraId="6646148C" w14:textId="77777777" w:rsidR="00FD4673" w:rsidRPr="00A010F4" w:rsidRDefault="00FD4673" w:rsidP="00FD4673">
      <w:proofErr w:type="spellStart"/>
      <w:r w:rsidRPr="00A010F4">
        <w:rPr>
          <w:rStyle w:val="Style13ptBold"/>
        </w:rPr>
        <w:t>Numerof</w:t>
      </w:r>
      <w:proofErr w:type="spellEnd"/>
      <w:r w:rsidRPr="00A010F4">
        <w:rPr>
          <w:rStyle w:val="Style13ptBold"/>
        </w:rPr>
        <w:t xml:space="preserve"> 20</w:t>
      </w:r>
      <w:r w:rsidRPr="00B00D4D">
        <w:rPr>
          <w:sz w:val="12"/>
          <w:szCs w:val="16"/>
        </w:rPr>
        <w:t xml:space="preserve">, PhD @ Bryn </w:t>
      </w:r>
      <w:proofErr w:type="spellStart"/>
      <w:r w:rsidRPr="00B00D4D">
        <w:rPr>
          <w:sz w:val="12"/>
          <w:szCs w:val="16"/>
        </w:rPr>
        <w:t>Mawr</w:t>
      </w:r>
      <w:proofErr w:type="spellEnd"/>
      <w:r w:rsidRPr="00B00D4D">
        <w:rPr>
          <w:sz w:val="12"/>
          <w:szCs w:val="16"/>
        </w:rPr>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3"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298F3C24" w14:textId="77777777" w:rsidR="00FD4673" w:rsidRPr="008C23DD" w:rsidRDefault="00FD4673" w:rsidP="00FD4673">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B00D4D">
        <w:rPr>
          <w:sz w:val="12"/>
        </w:rPr>
        <w:t>in an effort to</w:t>
      </w:r>
      <w:proofErr w:type="gramEnd"/>
      <w:r w:rsidRPr="00B00D4D">
        <w:rPr>
          <w:sz w:val="12"/>
        </w:rPr>
        <w:t xml:space="preserve">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proofErr w:type="gramStart"/>
      <w:r w:rsidRPr="008B254E">
        <w:rPr>
          <w:rStyle w:val="Emphasis"/>
        </w:rPr>
        <w:t>increase</w:t>
      </w:r>
      <w:proofErr w:type="gramEnd"/>
      <w:r w:rsidRPr="008B254E">
        <w:rPr>
          <w:rStyle w:val="StyleUnderline"/>
        </w:rPr>
        <w:t xml:space="preserve"> and </w:t>
      </w:r>
      <w:r w:rsidRPr="008B254E">
        <w:rPr>
          <w:rStyle w:val="Emphasis"/>
        </w:rPr>
        <w:t>quality deteriorates</w:t>
      </w:r>
      <w:r w:rsidRPr="00B00D4D">
        <w:rPr>
          <w:sz w:val="12"/>
        </w:rPr>
        <w:t>. That’s the opposite of progress. Second</w:t>
      </w:r>
      <w:proofErr w:type="gramStart"/>
      <w:r w:rsidRPr="00B00D4D">
        <w:rPr>
          <w:sz w:val="12"/>
        </w:rPr>
        <w:t xml:space="preserve">, generally speaking, </w:t>
      </w:r>
      <w:r w:rsidRPr="008B254E">
        <w:rPr>
          <w:rStyle w:val="StyleUnderline"/>
        </w:rPr>
        <w:t>the</w:t>
      </w:r>
      <w:proofErr w:type="gramEnd"/>
      <w:r w:rsidRPr="008B254E">
        <w:rPr>
          <w:rStyle w:val="StyleUnderline"/>
        </w:rPr>
        <w:t xml:space="preserv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r w:rsidRPr="00A010F4">
        <w:rPr>
          <w:rStyle w:val="StyleUnderline"/>
        </w:rPr>
        <w:t>Amazon</w:t>
      </w:r>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proofErr w:type="gramStart"/>
      <w:r w:rsidRPr="00A010F4">
        <w:rPr>
          <w:rStyle w:val="StyleUnderline"/>
          <w:highlight w:val="cyan"/>
        </w:rPr>
        <w:t>all</w:t>
      </w:r>
      <w:r w:rsidRPr="00B00D4D">
        <w:rPr>
          <w:sz w:val="12"/>
        </w:rPr>
        <w:t xml:space="preserve"> of</w:t>
      </w:r>
      <w:proofErr w:type="gramEnd"/>
      <w:r w:rsidRPr="00B00D4D">
        <w:rPr>
          <w:sz w:val="12"/>
        </w:rPr>
        <w:t xml:space="preserve">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7702FF86" w14:textId="77777777" w:rsidR="00FD4673" w:rsidRPr="00A010F4" w:rsidRDefault="00FD4673" w:rsidP="00FD4673">
      <w:pPr>
        <w:pStyle w:val="Heading4"/>
        <w:rPr>
          <w:rFonts w:cs="Times New Roman"/>
        </w:rPr>
      </w:pPr>
      <w:r w:rsidRPr="00A010F4">
        <w:rPr>
          <w:rFonts w:cs="Times New Roman"/>
        </w:rPr>
        <w:t>Strong public health infrastructure prevents bioterror attacks</w:t>
      </w:r>
    </w:p>
    <w:p w14:paraId="4911BEB3" w14:textId="77777777" w:rsidR="00FD4673" w:rsidRPr="00A010F4" w:rsidRDefault="00FD4673" w:rsidP="00FD4673">
      <w:proofErr w:type="spellStart"/>
      <w:r w:rsidRPr="00A010F4">
        <w:rPr>
          <w:rStyle w:val="Style13ptBold"/>
        </w:rPr>
        <w:t>Kosal</w:t>
      </w:r>
      <w:proofErr w:type="spellEnd"/>
      <w:r w:rsidRPr="00A010F4">
        <w:rPr>
          <w:rStyle w:val="Style13ptBold"/>
        </w:rPr>
        <w:t xml:space="preserve"> 14</w:t>
      </w:r>
      <w:r w:rsidRPr="004468C3">
        <w:rPr>
          <w:sz w:val="12"/>
          <w:szCs w:val="16"/>
        </w:rPr>
        <w:t xml:space="preserve">, Adjunct Scholar to the Modern War Institute at the US Military Academy/West Point, Ph.D. in Chemistry from the University of Illinois at Urbana Champaign, Associate Professor at The Sam Nunn School of International Affairs at Georgia Tech (Margaret E. </w:t>
      </w:r>
      <w:proofErr w:type="spellStart"/>
      <w:r w:rsidRPr="004468C3">
        <w:rPr>
          <w:sz w:val="12"/>
          <w:szCs w:val="16"/>
        </w:rPr>
        <w:t>Kosal</w:t>
      </w:r>
      <w:proofErr w:type="spellEnd"/>
      <w:r w:rsidRPr="004468C3">
        <w:rPr>
          <w:sz w:val="12"/>
          <w:szCs w:val="16"/>
        </w:rPr>
        <w:t>, “A New Role For Public Health in Bioterrorism Defense,” Frontiers in Public Health, Volume 2, Article 278)</w:t>
      </w:r>
    </w:p>
    <w:p w14:paraId="48CDBF28" w14:textId="77777777" w:rsidR="00FD4673" w:rsidRPr="00A010F4" w:rsidRDefault="00FD4673" w:rsidP="00FD4673">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and in comparison 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exceeding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A010F4">
        <w:rPr>
          <w:sz w:val="8"/>
        </w:rPr>
        <w:t>low-mortality</w:t>
      </w:r>
      <w:proofErr w:type="gramEnd"/>
      <w:r w:rsidRPr="00A010F4">
        <w:rPr>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was been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Mecca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most dire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182B2B1D" w14:textId="77777777" w:rsidR="00FD4673" w:rsidRPr="00A010F4" w:rsidRDefault="00FD4673" w:rsidP="00FD4673">
      <w:pPr>
        <w:pStyle w:val="Heading4"/>
        <w:rPr>
          <w:rFonts w:cs="Times New Roman"/>
        </w:rPr>
      </w:pPr>
      <w:r w:rsidRPr="00A010F4">
        <w:rPr>
          <w:rFonts w:cs="Times New Roman"/>
        </w:rPr>
        <w:t>Extinction without early response</w:t>
      </w:r>
    </w:p>
    <w:p w14:paraId="4B21B93F" w14:textId="77777777" w:rsidR="00FD4673" w:rsidRPr="00A010F4" w:rsidRDefault="00FD4673" w:rsidP="00FD4673">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7304C8E2" w14:textId="5C974050" w:rsidR="00FD4673" w:rsidRPr="00FD4673" w:rsidRDefault="00FD4673" w:rsidP="00FD4673">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 xml:space="preserve">A resulting disease pandemic is currently one of the </w:t>
      </w:r>
      <w:proofErr w:type="gramStart"/>
      <w:r w:rsidRPr="00A010F4">
        <w:rPr>
          <w:rStyle w:val="StyleUnderline"/>
        </w:rPr>
        <w:t>most deadly</w:t>
      </w:r>
      <w:proofErr w:type="gramEnd"/>
      <w:r w:rsidRPr="00A010F4">
        <w:rPr>
          <w:rStyle w:val="StyleUnderline"/>
        </w:rPr>
        <w:t xml:space="preserve">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t>
      </w:r>
      <w:proofErr w:type="gramStart"/>
      <w:r w:rsidRPr="00A010F4">
        <w:rPr>
          <w:sz w:val="10"/>
        </w:rPr>
        <w:t>whose</w:t>
      </w:r>
      <w:proofErr w:type="gramEnd"/>
      <w:r w:rsidRPr="00A010F4">
        <w:rPr>
          <w:sz w:val="10"/>
        </w:rPr>
        <w:t xml:space="preserv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w:t>
      </w:r>
      <w:proofErr w:type="gramStart"/>
      <w:r w:rsidRPr="00A010F4">
        <w:rPr>
          <w:rStyle w:val="StyleUnderline"/>
          <w:highlight w:val="cyan"/>
        </w:rPr>
        <w:t>open</w:t>
      </w:r>
      <w:proofErr w:type="gramEnd"/>
      <w:r w:rsidRPr="00A010F4">
        <w:rPr>
          <w:rStyle w:val="StyleUnderline"/>
          <w:highlight w:val="cyan"/>
        </w:rPr>
        <w:t xml:space="preserve">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w:t>
      </w:r>
      <w:proofErr w:type="gramStart"/>
      <w:r w:rsidRPr="00A010F4">
        <w:rPr>
          <w:sz w:val="10"/>
        </w:rPr>
        <w:t>Hmmm..</w:t>
      </w:r>
      <w:proofErr w:type="gramEnd"/>
      <w:r w:rsidRPr="00A010F4">
        <w:rPr>
          <w:sz w:val="10"/>
        </w:rPr>
        <w:t xml:space="preserve">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w:t>
      </w:r>
      <w:proofErr w:type="gramStart"/>
      <w:r w:rsidRPr="00A010F4">
        <w:rPr>
          <w:sz w:val="10"/>
        </w:rPr>
        <w:t>earthquakes,</w:t>
      </w:r>
      <w:proofErr w:type="gramEnd"/>
      <w:r w:rsidRPr="00A010F4">
        <w:rPr>
          <w:sz w:val="10"/>
        </w:rPr>
        <w:t xml:space="preserve">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w:t>
      </w:r>
      <w:proofErr w:type="gramStart"/>
      <w:r w:rsidRPr="00A010F4">
        <w:rPr>
          <w:sz w:val="10"/>
        </w:rPr>
        <w:t>say</w:t>
      </w:r>
      <w:proofErr w:type="gramEnd"/>
      <w:r w:rsidRPr="00A010F4">
        <w:rPr>
          <w:sz w:val="10"/>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Nations must amass an arsenal of new weapons to fight such a disease outbreak, including vaccines, drugs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7C7F670C" w14:textId="1B25C2F6" w:rsidR="00FD4673" w:rsidRDefault="00FD4673" w:rsidP="00FD4673">
      <w:pPr>
        <w:pStyle w:val="Heading2"/>
      </w:pPr>
      <w:r>
        <w:t>Court Clog</w:t>
      </w:r>
    </w:p>
    <w:p w14:paraId="31132910" w14:textId="77777777" w:rsidR="00456310" w:rsidRDefault="00456310" w:rsidP="00456310">
      <w:pPr>
        <w:pStyle w:val="Heading4"/>
      </w:pPr>
      <w:r>
        <w:t xml:space="preserve">Restrictive federal antitrust doctrine means weak enforcement and limited litigation in the status quo – Aff reverses this </w:t>
      </w:r>
    </w:p>
    <w:p w14:paraId="471B289F" w14:textId="77777777" w:rsidR="00456310" w:rsidRPr="00B11DB9" w:rsidRDefault="00456310" w:rsidP="00456310">
      <w:r w:rsidRPr="00263759">
        <w:rPr>
          <w:rStyle w:val="Style13ptBold"/>
        </w:rPr>
        <w:t xml:space="preserve">Jones and </w:t>
      </w:r>
      <w:proofErr w:type="spellStart"/>
      <w:r w:rsidRPr="00263759">
        <w:rPr>
          <w:rStyle w:val="Style13ptBold"/>
        </w:rPr>
        <w:t>Kovacic</w:t>
      </w:r>
      <w:proofErr w:type="spellEnd"/>
      <w:r w:rsidRPr="00263759">
        <w:rPr>
          <w:rStyle w:val="Style13ptBold"/>
        </w:rPr>
        <w:t xml:space="preserve"> 20 </w:t>
      </w:r>
      <w:r w:rsidRPr="00B11DB9">
        <w:t>(Alison and William, Professor of Law @ King's College London + Professor @ George Washington Univ./Former Member of the Federal Trade Commission, "</w:t>
      </w:r>
      <w:proofErr w:type="spellStart"/>
      <w:r w:rsidRPr="00B11DB9">
        <w:t>Antitrust’s</w:t>
      </w:r>
      <w:proofErr w:type="spellEnd"/>
      <w:r w:rsidRPr="00B11DB9">
        <w:t xml:space="preserve"> Implementation Blind Side: Challenges to Major Expansion of U.S. Competition Policy," 3/20, https://journals.sagepub.com/doi/full/10.1177/0003603X20912884)</w:t>
      </w:r>
    </w:p>
    <w:p w14:paraId="77F2457C" w14:textId="77777777" w:rsidR="00456310" w:rsidRPr="00A77482" w:rsidRDefault="00456310" w:rsidP="00456310">
      <w:pPr>
        <w:rPr>
          <w:sz w:val="16"/>
        </w:rPr>
      </w:pPr>
      <w:r w:rsidRPr="00263759">
        <w:rPr>
          <w:sz w:val="16"/>
        </w:rPr>
        <w:t xml:space="preserve">It also has been argued that guided by a false conception of </w:t>
      </w:r>
      <w:proofErr w:type="spellStart"/>
      <w:r w:rsidRPr="00263759">
        <w:rPr>
          <w:sz w:val="16"/>
        </w:rPr>
        <w:t>antitrust’s</w:t>
      </w:r>
      <w:proofErr w:type="spellEnd"/>
      <w:r w:rsidRPr="00263759">
        <w:rPr>
          <w:sz w:val="16"/>
        </w:rPr>
        <w:t xml:space="preserve"> goals, or how its goal (or goals) is to be achieved, </w:t>
      </w:r>
      <w:r w:rsidRPr="00B11DB9">
        <w:rPr>
          <w:rStyle w:val="StyleUnderline"/>
        </w:rPr>
        <w:t xml:space="preserve">the </w:t>
      </w:r>
      <w:r w:rsidRPr="008665D7">
        <w:rPr>
          <w:rStyle w:val="StyleUnderline"/>
          <w:highlight w:val="cyan"/>
        </w:rPr>
        <w:t>fed</w:t>
      </w:r>
      <w:r w:rsidRPr="008665D7">
        <w:rPr>
          <w:rStyle w:val="StyleUnderline"/>
        </w:rPr>
        <w:t xml:space="preserve">eral </w:t>
      </w:r>
      <w:r w:rsidRPr="008665D7">
        <w:rPr>
          <w:rStyle w:val="StyleUnderline"/>
          <w:highlight w:val="cyan"/>
        </w:rPr>
        <w:t xml:space="preserve">courts </w:t>
      </w:r>
      <w:r w:rsidRPr="008665D7">
        <w:rPr>
          <w:rStyle w:val="Emphasis"/>
          <w:highlight w:val="cyan"/>
        </w:rPr>
        <w:t>have raised procedural, evidential, and substantive bars</w:t>
      </w:r>
      <w:r w:rsidRPr="00B11DB9">
        <w:rPr>
          <w:rStyle w:val="StyleUnderline"/>
        </w:rPr>
        <w:t xml:space="preserve"> to antitrust actions</w:t>
      </w:r>
      <w:r w:rsidRPr="00263759">
        <w:rPr>
          <w:sz w:val="16"/>
        </w:rPr>
        <w:t xml:space="preserve"> excessively and gone too far in loosening antitrust restrictions governing vertical agreements, dominant firm behavior, and mergers.41 </w:t>
      </w:r>
      <w:r w:rsidRPr="00B11DB9">
        <w:rPr>
          <w:rStyle w:val="StyleUnderline"/>
        </w:rPr>
        <w:t>Reflecting a deep-seated concern about the hazards of overenforcement</w:t>
      </w:r>
      <w:r w:rsidRPr="00263759">
        <w:rPr>
          <w:sz w:val="16"/>
        </w:rPr>
        <w:t xml:space="preserve">, confidence in the ability of markets to renew themselves, and wariness of the U.S. system of private rights of action,42 the </w:t>
      </w:r>
      <w:r w:rsidRPr="008665D7">
        <w:rPr>
          <w:rStyle w:val="StyleUnderline"/>
          <w:highlight w:val="cyan"/>
        </w:rPr>
        <w:t>courts have</w:t>
      </w:r>
      <w:r w:rsidRPr="00B11DB9">
        <w:rPr>
          <w:rStyle w:val="StyleUnderline"/>
        </w:rPr>
        <w:t xml:space="preserve"> </w:t>
      </w:r>
      <w:r w:rsidRPr="00263759">
        <w:rPr>
          <w:sz w:val="16"/>
        </w:rPr>
        <w:t xml:space="preserve">systematically and incrementally </w:t>
      </w:r>
      <w:r w:rsidRPr="008665D7">
        <w:rPr>
          <w:rStyle w:val="Emphasis"/>
          <w:highlight w:val="cyan"/>
        </w:rPr>
        <w:t>diminished</w:t>
      </w:r>
      <w:r w:rsidRPr="008665D7">
        <w:rPr>
          <w:rStyle w:val="Emphasis"/>
        </w:rPr>
        <w:t xml:space="preserve"> the </w:t>
      </w:r>
      <w:r w:rsidRPr="008665D7">
        <w:rPr>
          <w:rStyle w:val="Emphasis"/>
          <w:highlight w:val="cyan"/>
        </w:rPr>
        <w:t>likelihood</w:t>
      </w:r>
      <w:r w:rsidRPr="008665D7">
        <w:rPr>
          <w:rStyle w:val="StyleUnderline"/>
          <w:highlight w:val="cyan"/>
        </w:rPr>
        <w:t xml:space="preserve"> that a plaintiff can prevail in antitrust litigation</w:t>
      </w:r>
      <w:r w:rsidRPr="008665D7">
        <w:rPr>
          <w:sz w:val="16"/>
          <w:highlight w:val="cyan"/>
        </w:rPr>
        <w:t xml:space="preserve">. </w:t>
      </w:r>
      <w:r w:rsidRPr="008665D7">
        <w:rPr>
          <w:rStyle w:val="Emphasis"/>
          <w:highlight w:val="cyan"/>
        </w:rPr>
        <w:t>Not only have these developments discouraged private litigation, but they</w:t>
      </w:r>
      <w:r w:rsidRPr="00B11DB9">
        <w:rPr>
          <w:rStyle w:val="Emphasis"/>
        </w:rPr>
        <w:t xml:space="preserve"> have also </w:t>
      </w:r>
      <w:r w:rsidRPr="008665D7">
        <w:rPr>
          <w:rStyle w:val="Emphasis"/>
          <w:highlight w:val="cyan"/>
        </w:rPr>
        <w:t>made the federal agencies more risk-averse</w:t>
      </w:r>
      <w:r w:rsidRPr="00B11DB9">
        <w:rPr>
          <w:rStyle w:val="Emphasis"/>
        </w:rPr>
        <w:t xml:space="preserve"> in deciding whether to challenge dominant enterprises</w:t>
      </w:r>
      <w:r w:rsidRPr="00263759">
        <w:rPr>
          <w:sz w:val="16"/>
        </w:rPr>
        <w:t>43 or attack mergers, except in cases of unusually high concentration.</w:t>
      </w:r>
    </w:p>
    <w:p w14:paraId="6DC45426" w14:textId="77777777" w:rsidR="003675DF" w:rsidRDefault="003675DF" w:rsidP="00456310"/>
    <w:p w14:paraId="260AE4B7" w14:textId="77777777" w:rsidR="00250709" w:rsidRPr="00412DC9" w:rsidRDefault="00250709" w:rsidP="00250709">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0AF4FAC7" w14:textId="77777777" w:rsidR="00250709" w:rsidRPr="0014191A" w:rsidRDefault="00250709" w:rsidP="00250709">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34563E7" w14:textId="77777777" w:rsidR="00250709" w:rsidRPr="0014191A" w:rsidRDefault="00250709" w:rsidP="00250709">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proofErr w:type="gramStart"/>
      <w:r w:rsidRPr="00250709">
        <w:rPr>
          <w:rStyle w:val="Emphasis"/>
          <w:highlight w:val="cyan"/>
        </w:rPr>
        <w:t>time consuming</w:t>
      </w:r>
      <w:proofErr w:type="gramEnd"/>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14191A">
        <w:rPr>
          <w:sz w:val="12"/>
        </w:rPr>
        <w:t>costs, and</w:t>
      </w:r>
      <w:proofErr w:type="gramEnd"/>
      <w:r w:rsidRPr="0014191A">
        <w:rPr>
          <w:sz w:val="12"/>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w:t>
      </w:r>
      <w:proofErr w:type="gramStart"/>
      <w:r w:rsidRPr="0014191A">
        <w:rPr>
          <w:sz w:val="12"/>
        </w:rPr>
        <w:t>force, and</w:t>
      </w:r>
      <w:proofErr w:type="gramEnd"/>
      <w:r w:rsidRPr="0014191A">
        <w:rPr>
          <w:sz w:val="12"/>
        </w:rPr>
        <w:t xml:space="preserve">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14191A">
        <w:rPr>
          <w:sz w:val="12"/>
        </w:rPr>
        <w:t>researching</w:t>
      </w:r>
      <w:proofErr w:type="gramEnd"/>
      <w:r w:rsidRPr="0014191A">
        <w:rPr>
          <w:sz w:val="12"/>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bookmarkEnd w:id="0"/>
    <w:p w14:paraId="2846251F" w14:textId="77777777" w:rsidR="00250709" w:rsidRDefault="00250709" w:rsidP="00250709"/>
    <w:p w14:paraId="6090A71D" w14:textId="77777777" w:rsidR="003675DF" w:rsidRDefault="003675DF" w:rsidP="003675DF"/>
    <w:p w14:paraId="2867F4E7" w14:textId="77777777" w:rsidR="003675DF" w:rsidRPr="00256D64" w:rsidRDefault="003675DF" w:rsidP="003675DF">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372B14F0" w14:textId="77777777" w:rsidR="003675DF" w:rsidRPr="00256D64" w:rsidRDefault="003675DF" w:rsidP="003675DF">
      <w:r w:rsidRPr="0014191A">
        <w:rPr>
          <w:sz w:val="12"/>
          <w:szCs w:val="12"/>
        </w:rPr>
        <w:t xml:space="preserve">Robert J. </w:t>
      </w:r>
      <w:r w:rsidRPr="00256D64">
        <w:rPr>
          <w:rStyle w:val="Style13ptBold"/>
        </w:rPr>
        <w:t>Rando 16</w:t>
      </w:r>
      <w:r w:rsidRPr="0014191A">
        <w:rPr>
          <w:sz w:val="12"/>
          <w:szCs w:val="12"/>
        </w:rPr>
        <w:t>,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0ACF1EEC" w14:textId="77777777" w:rsidR="003675DF" w:rsidRPr="0014191A" w:rsidRDefault="003675DF" w:rsidP="003675DF">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r w:rsidRPr="00E7372C">
        <w:rPr>
          <w:rStyle w:val="Emphasis"/>
          <w:sz w:val="24"/>
          <w:highlight w:val="cyan"/>
        </w:rPr>
        <w:t>coop</w:t>
      </w:r>
      <w:r w:rsidRPr="000468E6">
        <w:rPr>
          <w:rStyle w:val="Emphasis"/>
          <w:sz w:val="24"/>
          <w:highlight w:val="yellow"/>
        </w:rPr>
        <w:t>eration</w:t>
      </w:r>
      <w:r w:rsidRPr="00256D64">
        <w:rPr>
          <w:rStyle w:val="Emphasis"/>
          <w:sz w:val="24"/>
        </w:rPr>
        <w:t xml:space="preserve"> and communication</w:t>
      </w:r>
      <w:r w:rsidRPr="0014191A">
        <w:rPr>
          <w:sz w:val="10"/>
        </w:rPr>
        <w:t xml:space="preserve">, which were, and </w:t>
      </w:r>
      <w:r w:rsidRPr="000468E6">
        <w:rPr>
          <w:rStyle w:val="StyleUnderline"/>
          <w:highlight w:val="yellow"/>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0468E6">
        <w:rPr>
          <w:rStyle w:val="StyleUnderline"/>
          <w:highlight w:val="yellow"/>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0468E6">
        <w:rPr>
          <w:rStyle w:val="Emphasis"/>
          <w:sz w:val="24"/>
          <w:highlight w:val="yellow"/>
        </w:rPr>
        <w:t>[</w:t>
      </w:r>
      <w:r w:rsidRPr="00E7372C">
        <w:rPr>
          <w:rStyle w:val="Emphasis"/>
          <w:sz w:val="24"/>
          <w:highlight w:val="cyan"/>
        </w:rPr>
        <w:t>genocides</w:t>
      </w:r>
      <w:r w:rsidRPr="000468E6">
        <w:rPr>
          <w:rStyle w:val="Emphasis"/>
          <w:sz w:val="24"/>
          <w:highlight w:val="yellow"/>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E7372C">
        <w:rPr>
          <w:rStyle w:val="StyleUnderline"/>
          <w:highlight w:val="yellow"/>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r w:rsidRPr="00E7372C">
        <w:rPr>
          <w:rStyle w:val="StyleUnderline"/>
          <w:highlight w:val="cyan"/>
        </w:rPr>
        <w:t>include</w:t>
      </w:r>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concerning</w:t>
      </w:r>
      <w:r w:rsidRPr="00256D64">
        <w:rPr>
          <w:rStyle w:val="StyleUnderline"/>
        </w:rPr>
        <w:t xml:space="preserve"> </w:t>
      </w:r>
      <w:r w:rsidRPr="00E7372C">
        <w:rPr>
          <w:rStyle w:val="StyleUnderline"/>
          <w:highlight w:val="cyan"/>
        </w:rPr>
        <w:t xml:space="preserve">patent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proofErr w:type="gramStart"/>
      <w:r w:rsidRPr="0014191A">
        <w:rPr>
          <w:sz w:val="10"/>
        </w:rPr>
        <w:t>As</w:t>
      </w:r>
      <w:proofErr w:type="gramEnd"/>
      <w:r w:rsidRPr="0014191A">
        <w:rPr>
          <w:sz w:val="10"/>
        </w:rPr>
        <w:t xml:space="preserve">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14191A">
        <w:rPr>
          <w:sz w:val="10"/>
        </w:rPr>
        <w:t>Trans Pacific</w:t>
      </w:r>
      <w:proofErr w:type="gramEnd"/>
      <w:r w:rsidRPr="0014191A">
        <w:rPr>
          <w:sz w:val="10"/>
        </w:rPr>
        <w:t xml:space="preserve">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0468E6">
        <w:rPr>
          <w:rStyle w:val="Emphasis"/>
          <w:highlight w:val="yellow"/>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0468E6">
        <w:rPr>
          <w:rStyle w:val="StyleUnderline"/>
          <w:highlight w:val="yellow"/>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14191A">
        <w:rPr>
          <w:sz w:val="10"/>
        </w:rPr>
        <w:t xml:space="preserve">. Underlying this </w:t>
      </w:r>
      <w:proofErr w:type="gramStart"/>
      <w:r w:rsidRPr="0014191A">
        <w:rPr>
          <w:sz w:val="10"/>
        </w:rPr>
        <w:t>particular enumerated</w:t>
      </w:r>
      <w:proofErr w:type="gramEnd"/>
      <w:r w:rsidRPr="0014191A">
        <w:rPr>
          <w:sz w:val="10"/>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w:t>
      </w:r>
      <w:proofErr w:type="gramStart"/>
      <w:r w:rsidRPr="0014191A">
        <w:rPr>
          <w:sz w:val="10"/>
        </w:rPr>
        <w:t>All of</w:t>
      </w:r>
      <w:proofErr w:type="gramEnd"/>
      <w:r w:rsidRPr="0014191A">
        <w:rPr>
          <w:sz w:val="10"/>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0468E6">
        <w:rPr>
          <w:rStyle w:val="StyleUnderline"/>
          <w:highlight w:val="yellow"/>
        </w:rPr>
        <w:t>the</w:t>
      </w:r>
      <w:r w:rsidRPr="00256D64">
        <w:rPr>
          <w:rStyle w:val="StyleUnderline"/>
        </w:rPr>
        <w:t xml:space="preserve"> social, political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0468E6">
        <w:rPr>
          <w:rStyle w:val="Emphasis"/>
          <w:sz w:val="24"/>
          <w:highlight w:val="yellow"/>
        </w:rPr>
        <w:t>change</w:t>
      </w:r>
      <w:r w:rsidRPr="0014191A">
        <w:rPr>
          <w:sz w:val="10"/>
        </w:rPr>
        <w:t xml:space="preserve"> (whether natural, man-made or mutually/marginally intertwined) </w:t>
      </w:r>
      <w:r w:rsidRPr="00E7372C">
        <w:rPr>
          <w:rStyle w:val="StyleUnderline"/>
          <w:highlight w:val="yellow"/>
        </w:rPr>
        <w:t>rely upon this</w:t>
      </w:r>
      <w:r w:rsidRPr="00256D64">
        <w:rPr>
          <w:rStyle w:val="StyleUnderline"/>
        </w:rPr>
        <w:t xml:space="preserve"> premise. </w:t>
      </w:r>
      <w:r w:rsidRPr="000468E6">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0468E6">
        <w:rPr>
          <w:rStyle w:val="StyleUnderline"/>
          <w:highlight w:val="yellow"/>
        </w:rPr>
        <w:t xml:space="preserve">to </w:t>
      </w:r>
      <w:r w:rsidRPr="000468E6">
        <w:rPr>
          <w:rStyle w:val="Emphasis"/>
          <w:sz w:val="24"/>
          <w:highlight w:val="yellow"/>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E7372C">
        <w:rPr>
          <w:rStyle w:val="StyleUnderline"/>
          <w:highlight w:val="yellow"/>
        </w:rPr>
        <w:t xml:space="preserve">advancements in </w:t>
      </w:r>
      <w:r w:rsidRPr="00E7372C">
        <w:rPr>
          <w:rStyle w:val="Emphasis"/>
          <w:highlight w:val="yellow"/>
        </w:rPr>
        <w:t>tech</w:t>
      </w:r>
      <w:r w:rsidRPr="00256D64">
        <w:rPr>
          <w:rStyle w:val="StyleUnderline"/>
        </w:rPr>
        <w:t xml:space="preserve">nologies related to the global economy and communications </w:t>
      </w:r>
      <w:r w:rsidRPr="000468E6">
        <w:rPr>
          <w:rStyle w:val="StyleUnderline"/>
          <w:highlight w:val="yellow"/>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0468E6">
        <w:rPr>
          <w:rStyle w:val="Emphasis"/>
          <w:sz w:val="24"/>
          <w:highlight w:val="yellow"/>
        </w:rPr>
        <w:t>around the globe</w:t>
      </w:r>
      <w:r w:rsidRPr="00256D64">
        <w:rPr>
          <w:rStyle w:val="StyleUnderline"/>
        </w:rPr>
        <w:t xml:space="preserve">. Likewise, </w:t>
      </w:r>
      <w:r w:rsidRPr="000468E6">
        <w:rPr>
          <w:rStyle w:val="StyleUnderline"/>
          <w:highlight w:val="yellow"/>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0468E6">
        <w:rPr>
          <w:rStyle w:val="StyleUnderline"/>
          <w:highlight w:val="yellow"/>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0468E6">
        <w:rPr>
          <w:rStyle w:val="Emphasis"/>
          <w:highlight w:val="yellow"/>
        </w:rPr>
        <w:t xml:space="preserve"> </w:t>
      </w:r>
      <w:r w:rsidRPr="00E7372C">
        <w:rPr>
          <w:rStyle w:val="Emphasis"/>
          <w:highlight w:val="cyan"/>
        </w:rPr>
        <w:t>tech</w:t>
      </w:r>
      <w:r w:rsidRPr="00256D64">
        <w:rPr>
          <w:rStyle w:val="Emphasis"/>
        </w:rPr>
        <w:t xml:space="preserve">nological </w:t>
      </w:r>
      <w:r w:rsidRPr="000468E6">
        <w:rPr>
          <w:rStyle w:val="Emphasis"/>
          <w:highlight w:val="yellow"/>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strong, stable</w:t>
      </w:r>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0468E6">
        <w:rPr>
          <w:rStyle w:val="Emphasis"/>
          <w:highlight w:val="yellow"/>
        </w:rPr>
        <w:t>rights</w:t>
      </w:r>
      <w:r w:rsidRPr="0014191A">
        <w:rPr>
          <w:sz w:val="10"/>
        </w:rPr>
        <w:t>.</w:t>
      </w:r>
    </w:p>
    <w:p w14:paraId="241203F9" w14:textId="77777777" w:rsidR="00FD4673" w:rsidRDefault="00FD4673" w:rsidP="00FD4673">
      <w:pPr>
        <w:pStyle w:val="Heading2"/>
      </w:pPr>
      <w:r>
        <w:t xml:space="preserve">CP </w:t>
      </w:r>
    </w:p>
    <w:p w14:paraId="5DBF80E2" w14:textId="77777777" w:rsidR="005322EB" w:rsidRDefault="00FD4673" w:rsidP="00FD4673">
      <w:pPr>
        <w:pStyle w:val="Heading4"/>
        <w:rPr>
          <w:rFonts w:cs="Helvetica"/>
        </w:rPr>
      </w:pPr>
      <w:r w:rsidRPr="007E1629">
        <w:rPr>
          <w:rFonts w:cs="Helvetica"/>
        </w:rPr>
        <w:t>TEXT: The attorney general</w:t>
      </w:r>
      <w:r>
        <w:rPr>
          <w:rFonts w:cs="Helvetica"/>
        </w:rPr>
        <w:t>s</w:t>
      </w:r>
      <w:r w:rsidRPr="007E1629">
        <w:rPr>
          <w:rFonts w:cs="Helvetica"/>
        </w:rPr>
        <w:t xml:space="preserve"> of 50 states and relevant territories, through the National Association of Attorneys General’s Multistate Antitrust Task Force, should </w:t>
      </w:r>
      <w:r>
        <w:rPr>
          <w:rFonts w:cs="Helvetica"/>
        </w:rPr>
        <w:t xml:space="preserve">prohibit predatory and limit pricing. </w:t>
      </w:r>
    </w:p>
    <w:p w14:paraId="04929C31" w14:textId="239CCA70" w:rsidR="00FD4673" w:rsidRPr="007E1629" w:rsidRDefault="00FD4673" w:rsidP="00FD4673">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solves the </w:t>
      </w:r>
      <w:proofErr w:type="spellStart"/>
      <w:r w:rsidRPr="007E1629">
        <w:rPr>
          <w:rFonts w:cs="Helvetica"/>
        </w:rPr>
        <w:t>af</w:t>
      </w:r>
      <w:r>
        <w:rPr>
          <w:rFonts w:cs="Helvetica"/>
        </w:rPr>
        <w:t>f</w:t>
      </w:r>
      <w:proofErr w:type="spellEnd"/>
      <w:r>
        <w:rPr>
          <w:rFonts w:cs="Helvetica"/>
        </w:rPr>
        <w:t xml:space="preserve">---causes </w:t>
      </w:r>
      <w:r w:rsidRPr="00215579">
        <w:rPr>
          <w:rFonts w:cs="Helvetica"/>
          <w:u w:val="single"/>
        </w:rPr>
        <w:t>federal</w:t>
      </w:r>
      <w:r>
        <w:rPr>
          <w:rFonts w:cs="Helvetica"/>
        </w:rPr>
        <w:t xml:space="preserve"> follow-on</w:t>
      </w:r>
    </w:p>
    <w:p w14:paraId="077EB302" w14:textId="77777777" w:rsidR="00FD4673" w:rsidRPr="007E1629" w:rsidRDefault="00FD4673" w:rsidP="00FD4673">
      <w:proofErr w:type="spellStart"/>
      <w:r w:rsidRPr="007E1629">
        <w:rPr>
          <w:rStyle w:val="Style13ptBold"/>
        </w:rPr>
        <w:t>Artega</w:t>
      </w:r>
      <w:proofErr w:type="spellEnd"/>
      <w:r w:rsidRPr="007E1629">
        <w:rPr>
          <w:rStyle w:val="Style13ptBold"/>
        </w:rPr>
        <w:t xml:space="preserve">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4" w:history="1">
        <w:r w:rsidRPr="007E1629">
          <w:rPr>
            <w:rStyle w:val="Hyperlink"/>
          </w:rPr>
          <w:t>https://www.lexology.com/library/detail.aspx%3Fg%3Dd423301d-f4d1-4550-a99c-1880869e67e7+&amp;cd=11&amp;hl=en&amp;ct=clnk&amp;gl=us</w:t>
        </w:r>
      </w:hyperlink>
      <w:r w:rsidRPr="007E1629">
        <w:t>, y2k)</w:t>
      </w:r>
    </w:p>
    <w:p w14:paraId="22A617D7" w14:textId="77777777" w:rsidR="00FD4673" w:rsidRPr="008C23DD" w:rsidRDefault="00FD4673" w:rsidP="00FD4673">
      <w:pPr>
        <w:spacing w:line="240" w:lineRule="auto"/>
      </w:pPr>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played</w:t>
      </w:r>
      <w:r w:rsidRPr="005322EB">
        <w:rPr>
          <w:rStyle w:val="StyleUnderline"/>
        </w:rPr>
        <w:t xml:space="preserve"> </w:t>
      </w:r>
      <w:r w:rsidRPr="005322EB">
        <w:rPr>
          <w:rStyle w:val="Emphasis"/>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 xml:space="preserve">decide not to do </w:t>
      </w:r>
      <w:proofErr w:type="spellStart"/>
      <w:r w:rsidRPr="007E1629">
        <w:rPr>
          <w:rStyle w:val="StyleUnderline"/>
        </w:rPr>
        <w:t>so</w:t>
      </w:r>
      <w:r w:rsidRPr="007E1629">
        <w:t>.</w:t>
      </w:r>
      <w:r w:rsidRPr="007E1629">
        <w:rPr>
          <w:sz w:val="8"/>
          <w:szCs w:val="10"/>
        </w:rPr>
        <w:t>Prior</w:t>
      </w:r>
      <w:proofErr w:type="spellEnd"/>
      <w:r w:rsidRPr="007E1629">
        <w:rPr>
          <w:sz w:val="8"/>
          <w:szCs w:val="10"/>
        </w:rPr>
        <w:t xml:space="preserve">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w:t>
      </w:r>
      <w:proofErr w:type="gramStart"/>
      <w:r w:rsidRPr="007E1629">
        <w:rPr>
          <w:sz w:val="8"/>
          <w:szCs w:val="10"/>
        </w:rPr>
        <w:t>a number of</w:t>
      </w:r>
      <w:proofErr w:type="gramEnd"/>
      <w:r w:rsidRPr="007E1629">
        <w:rPr>
          <w:sz w:val="8"/>
          <w:szCs w:val="10"/>
        </w:rPr>
        <w:t xml:space="preserve"> the most consequential antitrust enforcement actions during this period. </w:t>
      </w:r>
      <w:r>
        <w:t xml:space="preserve"> </w:t>
      </w: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r>
        <w:t xml:space="preserve"> </w:t>
      </w:r>
      <w:r w:rsidRPr="007E1629">
        <w:t xml:space="preserve">In 1976, </w:t>
      </w:r>
      <w:r w:rsidRPr="007E1629">
        <w:rPr>
          <w:rStyle w:val="StyleUnderline"/>
          <w:highlight w:val="cyan"/>
        </w:rPr>
        <w:t>Congress</w:t>
      </w:r>
      <w:r w:rsidRPr="007E1629">
        <w:t xml:space="preserve"> passed </w:t>
      </w:r>
      <w:r w:rsidRPr="007E1629">
        <w:rPr>
          <w:rStyle w:val="StyleUnderline"/>
        </w:rPr>
        <w:t>the Hart-Scott-</w:t>
      </w:r>
      <w:proofErr w:type="spellStart"/>
      <w:r w:rsidRPr="007E1629">
        <w:rPr>
          <w:rStyle w:val="StyleUnderline"/>
        </w:rPr>
        <w:t>Rodino</w:t>
      </w:r>
      <w:proofErr w:type="spellEnd"/>
      <w:r w:rsidRPr="007E1629">
        <w:rPr>
          <w:rStyle w:val="StyleUnderline"/>
        </w:rPr>
        <w:t xml:space="preserve"> Antitrust Improvement Act</w:t>
      </w:r>
      <w:r w:rsidRPr="007E1629">
        <w:t xml:space="preserve">, which, among other things, </w:t>
      </w:r>
      <w:proofErr w:type="spellStart"/>
      <w:r w:rsidRPr="007E1629">
        <w:rPr>
          <w:rStyle w:val="StyleUnderline"/>
          <w:highlight w:val="cyan"/>
        </w:rPr>
        <w:t>authorised</w:t>
      </w:r>
      <w:proofErr w:type="spellEnd"/>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proofErr w:type="spellStart"/>
      <w:r w:rsidRPr="007E1629">
        <w:rPr>
          <w:rStyle w:val="Emphasis"/>
          <w:i/>
          <w:highlight w:val="cyan"/>
        </w:rPr>
        <w:t>parens</w:t>
      </w:r>
      <w:proofErr w:type="spellEnd"/>
      <w:r w:rsidRPr="007E1629">
        <w:rPr>
          <w:rStyle w:val="Emphasis"/>
          <w:i/>
          <w:highlight w:val="cyan"/>
        </w:rPr>
        <w:t xml:space="preserve">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w:t>
      </w:r>
      <w:r w:rsidRPr="005322EB">
        <w:rPr>
          <w:rStyle w:val="Emphasis"/>
        </w:rPr>
        <w:t xml:space="preserve"> Act</w:t>
      </w:r>
      <w:r w:rsidRPr="007E1629">
        <w:t xml:space="preserve"> </w:t>
      </w:r>
      <w:r w:rsidRPr="007E1629">
        <w:rPr>
          <w:rStyle w:val="StyleUnderline"/>
        </w:rPr>
        <w:t>violations</w:t>
      </w:r>
      <w:r w:rsidRPr="007E1629">
        <w:t xml:space="preserve">. </w:t>
      </w:r>
      <w:r w:rsidRPr="007E1629">
        <w:rPr>
          <w:rStyle w:val="StyleUnderline"/>
          <w:highlight w:val="cyan"/>
        </w:rPr>
        <w:t>Congress</w:t>
      </w:r>
      <w:r w:rsidRPr="005322EB">
        <w:rPr>
          <w:rStyle w:val="StyleUnderline"/>
        </w:rPr>
        <w:t xml:space="preserve">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5322EB">
        <w:rPr>
          <w:rStyle w:val="StyleUnderline"/>
        </w:rPr>
        <w:t xml:space="preserve">seed money’ </w:t>
      </w:r>
      <w:r w:rsidRPr="007E1629">
        <w:rPr>
          <w:rStyle w:val="StyleUnderline"/>
          <w:highlight w:val="cyan"/>
        </w:rPr>
        <w:t>for</w:t>
      </w:r>
      <w:r w:rsidRPr="007E1629">
        <w:t xml:space="preserve"> the creation of </w:t>
      </w:r>
      <w:r w:rsidRPr="007E1629">
        <w:rPr>
          <w:rStyle w:val="StyleUnderline"/>
          <w:highlight w:val="cyan"/>
        </w:rPr>
        <w:t>antitrust bureaus</w:t>
      </w:r>
      <w:r w:rsidRPr="007E1629">
        <w:t xml:space="preserve"> within their offices. </w:t>
      </w:r>
      <w:r w:rsidRPr="005322EB">
        <w:rPr>
          <w:rStyle w:val="StyleUnderline"/>
        </w:rPr>
        <w:t>These</w:t>
      </w:r>
      <w:r w:rsidRPr="007E1629">
        <w:rPr>
          <w:rStyle w:val="StyleUnderline"/>
        </w:rPr>
        <w:t xml:space="preserve"> laws </w:t>
      </w:r>
      <w:r w:rsidRPr="005322EB">
        <w:rPr>
          <w:rStyle w:val="StyleUnderline"/>
        </w:rPr>
        <w:t>had</w:t>
      </w:r>
      <w:r w:rsidRPr="007E1629">
        <w:t xml:space="preserve"> their intended </w:t>
      </w:r>
      <w:r w:rsidRPr="005322EB">
        <w:rPr>
          <w:rStyle w:val="StyleUnderline"/>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r>
        <w:t xml:space="preserve"> </w:t>
      </w:r>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w:t>
      </w:r>
      <w:proofErr w:type="gramStart"/>
      <w:r w:rsidRPr="007E1629">
        <w:t>bid-rigging</w:t>
      </w:r>
      <w:proofErr w:type="gramEnd"/>
      <w:r w:rsidRPr="007E1629">
        <w:t xml:space="preserve">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increased</w:t>
      </w:r>
      <w:r w:rsidRPr="005322EB">
        <w:rPr>
          <w:rStyle w:val="StyleUnderline"/>
        </w:rPr>
        <w:t xml:space="preserve">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w:t>
      </w:r>
      <w:proofErr w:type="spellStart"/>
      <w:r w:rsidRPr="007E1629">
        <w:rPr>
          <w:rStyle w:val="StyleUnderline"/>
        </w:rPr>
        <w:t>organisations</w:t>
      </w:r>
      <w:proofErr w:type="spellEnd"/>
      <w:r w:rsidRPr="007E1629">
        <w:rPr>
          <w:rStyle w:val="StyleUnderline"/>
        </w:rPr>
        <w:t xml:space="preserve">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r>
        <w:t xml:space="preserve"> </w:t>
      </w:r>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r w:rsidRPr="007E1629">
        <w:rPr>
          <w:rStyle w:val="StyleUnderline"/>
        </w:rPr>
        <w:t>Since January 2017</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5322EB">
        <w:rPr>
          <w:rStyle w:val="StyleUnderline"/>
        </w:rPr>
        <w:t>act</w:t>
      </w:r>
      <w:r w:rsidRPr="005322EB">
        <w:t xml:space="preserve"> </w:t>
      </w:r>
      <w:r w:rsidRPr="005322EB">
        <w:rPr>
          <w:rStyle w:val="Emphasis"/>
        </w:rPr>
        <w:t>separately from</w:t>
      </w:r>
      <w:r w:rsidRPr="007E1629">
        <w:rPr>
          <w:rStyle w:val="Emphasis"/>
        </w:rPr>
        <w:t xml:space="preserve"> their </w:t>
      </w:r>
      <w:r w:rsidRPr="005322EB">
        <w:rPr>
          <w:rStyle w:val="Emphasis"/>
        </w:rPr>
        <w:t>federal counterparts</w:t>
      </w:r>
      <w:r w:rsidRPr="007E1629">
        <w:t xml:space="preserve"> because many of them believe that there has been ‘under-enforcement’ by the DOJ and FTC. </w:t>
      </w:r>
      <w:r w:rsidRPr="005322EB">
        <w:rPr>
          <w:rStyle w:val="StyleUnderline"/>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5322EB">
        <w:rPr>
          <w:rStyle w:val="Emphasis"/>
        </w:rPr>
        <w:t>enhance</w:t>
      </w:r>
      <w:r w:rsidRPr="007E1629">
        <w:t xml:space="preserve"> their </w:t>
      </w:r>
      <w:r w:rsidRPr="005322EB">
        <w:rPr>
          <w:rStyle w:val="Emphasis"/>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w:t>
      </w:r>
      <w:r w:rsidRPr="005322EB">
        <w:rPr>
          <w:rStyle w:val="StyleUnderline"/>
        </w:rPr>
        <w:t>and the antitrust</w:t>
      </w:r>
      <w:r w:rsidRPr="007E1629">
        <w:t xml:space="preserve"> enforcement </w:t>
      </w:r>
      <w:r w:rsidRPr="005322EB">
        <w:rPr>
          <w:rStyle w:val="StyleUnderline"/>
        </w:rPr>
        <w:t>agenda within</w:t>
      </w:r>
      <w:r w:rsidRPr="005322EB">
        <w:t xml:space="preserve"> </w:t>
      </w:r>
      <w:r w:rsidRPr="005322EB">
        <w:rPr>
          <w:rStyle w:val="StyleUnderline"/>
        </w:rPr>
        <w:t>the</w:t>
      </w:r>
      <w:r w:rsidRPr="007E1629">
        <w:t xml:space="preserve"> </w:t>
      </w:r>
      <w:r w:rsidRPr="005322EB">
        <w:rPr>
          <w:rStyle w:val="Emphasis"/>
        </w:rPr>
        <w:t>U</w:t>
      </w:r>
      <w:r w:rsidRPr="007E1629">
        <w:t xml:space="preserve">nited </w:t>
      </w:r>
      <w:r w:rsidRPr="005322EB">
        <w:rPr>
          <w:rStyle w:val="Emphasis"/>
        </w:rPr>
        <w:t>S</w:t>
      </w:r>
      <w:r w:rsidRPr="007E1629">
        <w:t xml:space="preserve">tates because there appears to have been a significant decline in the coordination and relationship between the DOJ and FTC. </w:t>
      </w:r>
      <w:r>
        <w:t xml:space="preserve"> </w:t>
      </w:r>
      <w:r w:rsidRPr="005322EB">
        <w:rPr>
          <w:rStyle w:val="StyleUnderline"/>
        </w:rPr>
        <w:t>In</w:t>
      </w:r>
      <w:r w:rsidRPr="007E1629">
        <w:t xml:space="preserve"> once again </w:t>
      </w:r>
      <w:r w:rsidRPr="005322EB">
        <w:rPr>
          <w:rStyle w:val="Emphasis"/>
        </w:rPr>
        <w:t>flexing</w:t>
      </w:r>
      <w:r w:rsidRPr="007E1629">
        <w:rPr>
          <w:rStyle w:val="Emphasis"/>
        </w:rPr>
        <w:t xml:space="preserve"> their enforcement </w:t>
      </w:r>
      <w:r w:rsidRPr="005322EB">
        <w:rPr>
          <w:rStyle w:val="Emphasis"/>
        </w:rPr>
        <w:t>muscle</w:t>
      </w:r>
      <w:r w:rsidRPr="005322EB">
        <w:t>,</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w:t>
      </w:r>
      <w:proofErr w:type="gramStart"/>
      <w:r w:rsidRPr="007E1629">
        <w:t xml:space="preserve">decisions, </w:t>
      </w:r>
      <w:r w:rsidRPr="007E1629">
        <w:rPr>
          <w:rStyle w:val="StyleUnderline"/>
        </w:rPr>
        <w:t>and</w:t>
      </w:r>
      <w:proofErr w:type="gramEnd"/>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r>
        <w:t xml:space="preserve"> </w:t>
      </w:r>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w:t>
      </w:r>
      <w:r w:rsidRPr="005322EB">
        <w:rPr>
          <w:sz w:val="10"/>
          <w:szCs w:val="14"/>
        </w:rPr>
        <w:t xml:space="preserve">nearly 20 state attorneys general have sued to block the transaction even though the DOJ, along with seven state attorneys general, have approved the deal after securing certain structural and </w:t>
      </w:r>
      <w:proofErr w:type="spellStart"/>
      <w:r w:rsidRPr="005322EB">
        <w:rPr>
          <w:sz w:val="10"/>
          <w:szCs w:val="14"/>
        </w:rPr>
        <w:t>behavioural</w:t>
      </w:r>
      <w:proofErr w:type="spellEnd"/>
      <w:r w:rsidRPr="005322EB">
        <w:rPr>
          <w:sz w:val="10"/>
          <w:szCs w:val="14"/>
        </w:rPr>
        <w:t xml:space="preserve">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r w:rsidRPr="007E1629">
        <w:rPr>
          <w:sz w:val="10"/>
          <w:szCs w:val="12"/>
        </w:rPr>
        <w:t xml:space="preserve">The DOJ, FTC and several state attorneys general have been actively investigating and prosecuting ‘no-poach’ agreements (i.e., where competitors for employees agree not to recruit or hire each other’s </w:t>
      </w:r>
      <w:proofErr w:type="gramStart"/>
      <w:r w:rsidRPr="007E1629">
        <w:rPr>
          <w:sz w:val="10"/>
          <w:szCs w:val="12"/>
        </w:rPr>
        <w:t>employees)in</w:t>
      </w:r>
      <w:proofErr w:type="gramEnd"/>
      <w:r w:rsidRPr="007E1629">
        <w:rPr>
          <w:sz w:val="10"/>
          <w:szCs w:val="12"/>
        </w:rPr>
        <w:t xml:space="preserve">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7E1629">
        <w:rPr>
          <w:sz w:val="10"/>
          <w:szCs w:val="12"/>
        </w:rPr>
        <w:t>. . . .</w:t>
      </w:r>
      <w:proofErr w:type="gramEnd"/>
      <w:r w:rsidRPr="007E1629">
        <w:rPr>
          <w:sz w:val="10"/>
          <w:szCs w:val="12"/>
        </w:rPr>
        <w:t xml:space="preserve"> I am committed to protecting all Coloradans from anticompetitive consolidation and </w:t>
      </w:r>
      <w:proofErr w:type="gramStart"/>
      <w:r w:rsidRPr="007E1629">
        <w:rPr>
          <w:sz w:val="10"/>
          <w:szCs w:val="12"/>
        </w:rPr>
        <w:t>practices, and</w:t>
      </w:r>
      <w:proofErr w:type="gramEnd"/>
      <w:r w:rsidRPr="007E1629">
        <w:rPr>
          <w:sz w:val="10"/>
          <w:szCs w:val="12"/>
        </w:rPr>
        <w:t xml:space="preserve"> will do so whether or not the federal government acts to protect Coloradans.’ </w:t>
      </w:r>
      <w:r>
        <w:t xml:space="preserve"> </w:t>
      </w: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r>
        <w:t xml:space="preserve"> </w:t>
      </w:r>
      <w:r w:rsidRPr="007E1629">
        <w:rPr>
          <w:sz w:val="4"/>
          <w:szCs w:val="6"/>
        </w:rPr>
        <w:t>Given that companies will increasingly have to engage with state attorneys general in a meaningful manner with respect to antitrust matters, this chapter discusses key</w:t>
      </w:r>
      <w:r>
        <w:rPr>
          <w:sz w:val="4"/>
          <w:szCs w:val="6"/>
        </w:rPr>
        <w:t xml:space="preserve"> </w:t>
      </w:r>
      <w:r w:rsidRPr="007E1629">
        <w:rPr>
          <w:sz w:val="4"/>
          <w:szCs w:val="6"/>
        </w:rPr>
        <w:t>issues related to state antitrust enforcement in the United States. Specifically, this chapter discusses:</w:t>
      </w:r>
      <w:r>
        <w:t xml:space="preserve"> </w:t>
      </w:r>
      <w:r w:rsidRPr="007E1629">
        <w:rPr>
          <w:sz w:val="4"/>
          <w:szCs w:val="6"/>
        </w:rPr>
        <w:t>the federal and state antitrust laws under which state enforcers operate;</w:t>
      </w:r>
      <w:r>
        <w:t xml:space="preserve"> </w:t>
      </w:r>
      <w:r w:rsidRPr="007E1629">
        <w:rPr>
          <w:sz w:val="4"/>
          <w:szCs w:val="6"/>
        </w:rPr>
        <w:t>the processes through which state enforcers coordinate with each other and their federal counterparts;</w:t>
      </w:r>
      <w:r>
        <w:t xml:space="preserve"> </w:t>
      </w:r>
      <w:r w:rsidRPr="007E1629">
        <w:rPr>
          <w:sz w:val="4"/>
          <w:szCs w:val="6"/>
        </w:rPr>
        <w:t>the opportunity for coordination and conflict between state enforcers and private counsel during litigation;</w:t>
      </w:r>
      <w:r>
        <w:t xml:space="preserve"> </w:t>
      </w:r>
      <w:r w:rsidRPr="007E1629">
        <w:rPr>
          <w:sz w:val="4"/>
          <w:szCs w:val="6"/>
        </w:rPr>
        <w:t>strategic and practical considerations when engaging with state attorneys general; and</w:t>
      </w:r>
      <w:r>
        <w:t xml:space="preserve"> </w:t>
      </w:r>
      <w:r w:rsidRPr="007E1629">
        <w:rPr>
          <w:sz w:val="4"/>
          <w:szCs w:val="6"/>
        </w:rPr>
        <w:t>certain noteworthy enforcement actions that state enforcers have recently prosecuted.</w:t>
      </w:r>
      <w:r>
        <w:t xml:space="preserve"> </w:t>
      </w:r>
      <w:r w:rsidRPr="007E1629">
        <w:rPr>
          <w:sz w:val="4"/>
          <w:szCs w:val="6"/>
        </w:rPr>
        <w:t>Statutory regime governing US state antitrust enforcement</w:t>
      </w:r>
      <w:r>
        <w:t xml:space="preserve"> </w:t>
      </w:r>
      <w:r w:rsidRPr="007E1629">
        <w:rPr>
          <w:sz w:val="4"/>
          <w:szCs w:val="6"/>
        </w:rPr>
        <w:t>Civil enforcement of federal antitrust laws</w:t>
      </w:r>
      <w:r>
        <w:t xml:space="preserve"> </w:t>
      </w:r>
      <w:r w:rsidRPr="007E1629">
        <w:rPr>
          <w:sz w:val="4"/>
          <w:szCs w:val="6"/>
        </w:rPr>
        <w:t>Enforcement actions on behalf of state governmental entities</w:t>
      </w:r>
      <w:r>
        <w:t xml:space="preserve"> </w:t>
      </w:r>
      <w:r w:rsidRPr="007E1629">
        <w:rPr>
          <w:sz w:val="4"/>
          <w:szCs w:val="6"/>
        </w:rPr>
        <w:t>Under the federal antitrust laws, state attorneys general have the express authority to bring civil actions on behalf of their state, municipalities, and governmental entities for harm suffered when directly purchasing goods or services. In bringing such</w:t>
      </w:r>
      <w:r>
        <w:rPr>
          <w:sz w:val="4"/>
          <w:szCs w:val="6"/>
        </w:rPr>
        <w:t xml:space="preserve"> </w:t>
      </w:r>
      <w:r w:rsidRPr="007E1629">
        <w:rPr>
          <w:sz w:val="4"/>
          <w:szCs w:val="6"/>
        </w:rPr>
        <w:t xml:space="preserve">actions, state attorneys general can seek monetary (treble damages) and injunctive relief, as well as their costs and reasonable attorney’s fees. </w:t>
      </w:r>
      <w:r>
        <w:t xml:space="preserve"> </w:t>
      </w: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w:t>
      </w:r>
      <w:proofErr w:type="spellStart"/>
      <w:r w:rsidRPr="007E1629">
        <w:rPr>
          <w:sz w:val="4"/>
          <w:szCs w:val="6"/>
        </w:rPr>
        <w:t>monopolisation</w:t>
      </w:r>
      <w:proofErr w:type="spellEnd"/>
      <w:r w:rsidRPr="007E1629">
        <w:rPr>
          <w:sz w:val="4"/>
          <w:szCs w:val="6"/>
        </w:rPr>
        <w:t xml:space="preserve"> of a specific market. </w:t>
      </w:r>
      <w:r>
        <w:t xml:space="preserve"> </w:t>
      </w: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w:t>
      </w:r>
      <w:proofErr w:type="spellStart"/>
      <w:r w:rsidRPr="007E1629">
        <w:rPr>
          <w:sz w:val="4"/>
          <w:szCs w:val="6"/>
        </w:rPr>
        <w:t>stateattorneyscannot</w:t>
      </w:r>
      <w:proofErr w:type="spellEnd"/>
      <w:r w:rsidRPr="007E1629">
        <w:rPr>
          <w:sz w:val="4"/>
          <w:szCs w:val="6"/>
        </w:rPr>
        <w:t xml:space="preserve"> base their request for damages on such harm. </w:t>
      </w:r>
      <w:r>
        <w:t xml:space="preserve"> </w:t>
      </w:r>
      <w:proofErr w:type="spellStart"/>
      <w:r w:rsidRPr="007E1629">
        <w:rPr>
          <w:sz w:val="4"/>
          <w:szCs w:val="6"/>
        </w:rPr>
        <w:t>Parens</w:t>
      </w:r>
      <w:proofErr w:type="spellEnd"/>
      <w:r w:rsidRPr="007E1629">
        <w:rPr>
          <w:sz w:val="4"/>
          <w:szCs w:val="6"/>
        </w:rPr>
        <w:t xml:space="preserve"> patriae enforcement actions</w:t>
      </w:r>
      <w:r>
        <w:t xml:space="preserve"> </w:t>
      </w:r>
      <w:r w:rsidRPr="007E1629">
        <w:rPr>
          <w:sz w:val="4"/>
          <w:szCs w:val="6"/>
        </w:rPr>
        <w:t>A well-settled</w:t>
      </w:r>
      <w:r>
        <w:rPr>
          <w:sz w:val="4"/>
          <w:szCs w:val="6"/>
        </w:rPr>
        <w:t xml:space="preserve"> </w:t>
      </w:r>
      <w:r w:rsidRPr="007E1629">
        <w:rPr>
          <w:sz w:val="4"/>
          <w:szCs w:val="6"/>
        </w:rPr>
        <w:t xml:space="preserve">principle in the United States’ legal system is that ‘the States have a </w:t>
      </w:r>
      <w:proofErr w:type="spellStart"/>
      <w:r w:rsidRPr="007E1629">
        <w:rPr>
          <w:sz w:val="4"/>
          <w:szCs w:val="6"/>
        </w:rPr>
        <w:t>quasi sovereign</w:t>
      </w:r>
      <w:proofErr w:type="spellEnd"/>
      <w:r w:rsidRPr="007E1629">
        <w:rPr>
          <w:sz w:val="4"/>
          <w:szCs w:val="6"/>
        </w:rPr>
        <w:t xml:space="preserve"> interest in protecting their citizens from ongoing economic harm’. Consequently, the federal antitrust laws expressly </w:t>
      </w:r>
      <w:proofErr w:type="spellStart"/>
      <w:r w:rsidRPr="007E1629">
        <w:rPr>
          <w:sz w:val="4"/>
          <w:szCs w:val="6"/>
        </w:rPr>
        <w:t>authorise</w:t>
      </w:r>
      <w:proofErr w:type="spellEnd"/>
      <w:r w:rsidRPr="007E1629">
        <w:rPr>
          <w:sz w:val="4"/>
          <w:szCs w:val="6"/>
        </w:rPr>
        <w:t xml:space="preserve"> state attorneys general to file </w:t>
      </w:r>
      <w:proofErr w:type="spellStart"/>
      <w:r w:rsidRPr="007E1629">
        <w:rPr>
          <w:sz w:val="4"/>
          <w:szCs w:val="6"/>
        </w:rPr>
        <w:t>parens</w:t>
      </w:r>
      <w:proofErr w:type="spellEnd"/>
      <w:r w:rsidRPr="007E1629">
        <w:rPr>
          <w:sz w:val="4"/>
          <w:szCs w:val="6"/>
        </w:rPr>
        <w:t xml:space="preserve"> patriae actions in federal court that seek to redress the harm suffered by their citizens due to federal antitrust violations. In providing state attorneys general with </w:t>
      </w:r>
      <w:proofErr w:type="spellStart"/>
      <w:r w:rsidRPr="007E1629">
        <w:rPr>
          <w:sz w:val="4"/>
          <w:szCs w:val="6"/>
        </w:rPr>
        <w:t>parens</w:t>
      </w:r>
      <w:proofErr w:type="spellEnd"/>
      <w:r w:rsidRPr="007E1629">
        <w:rPr>
          <w:sz w:val="4"/>
          <w:szCs w:val="6"/>
        </w:rPr>
        <w:t xml:space="preserve">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In exercising their </w:t>
      </w:r>
      <w:proofErr w:type="spellStart"/>
      <w:r w:rsidRPr="007E1629">
        <w:rPr>
          <w:sz w:val="4"/>
          <w:szCs w:val="6"/>
        </w:rPr>
        <w:t>parens</w:t>
      </w:r>
      <w:proofErr w:type="spellEnd"/>
      <w:r w:rsidRPr="007E1629">
        <w:rPr>
          <w:sz w:val="4"/>
          <w:szCs w:val="6"/>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r>
        <w:rPr>
          <w:sz w:val="4"/>
          <w:szCs w:val="6"/>
        </w:rPr>
        <w:t xml:space="preserve"> </w:t>
      </w:r>
      <w:r w:rsidRPr="007E1629">
        <w:rPr>
          <w:sz w:val="4"/>
          <w:szCs w:val="6"/>
        </w:rPr>
        <w:t xml:space="preserve">State attorneys general have also invoked their </w:t>
      </w:r>
      <w:proofErr w:type="spellStart"/>
      <w:r w:rsidRPr="007E1629">
        <w:rPr>
          <w:sz w:val="4"/>
          <w:szCs w:val="6"/>
        </w:rPr>
        <w:t>parens</w:t>
      </w:r>
      <w:proofErr w:type="spellEnd"/>
      <w:r w:rsidRPr="007E1629">
        <w:rPr>
          <w:sz w:val="4"/>
          <w:szCs w:val="6"/>
        </w:rPr>
        <w:t xml:space="preserve">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r>
        <w:rPr>
          <w:sz w:val="4"/>
          <w:szCs w:val="6"/>
        </w:rPr>
        <w:t xml:space="preserve"> </w:t>
      </w:r>
      <w:r w:rsidRPr="007E1629">
        <w:rPr>
          <w:sz w:val="4"/>
          <w:szCs w:val="6"/>
        </w:rPr>
        <w:t xml:space="preserve">There are, however, important limitations on the </w:t>
      </w:r>
      <w:proofErr w:type="spellStart"/>
      <w:r w:rsidRPr="007E1629">
        <w:rPr>
          <w:sz w:val="4"/>
          <w:szCs w:val="6"/>
        </w:rPr>
        <w:t>parens</w:t>
      </w:r>
      <w:proofErr w:type="spellEnd"/>
      <w:r w:rsidRPr="007E1629">
        <w:rPr>
          <w:sz w:val="4"/>
          <w:szCs w:val="6"/>
        </w:rPr>
        <w:t xml:space="preserve">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w:t>
      </w:r>
      <w:proofErr w:type="spellStart"/>
      <w:r w:rsidRPr="007E1629">
        <w:rPr>
          <w:sz w:val="4"/>
          <w:szCs w:val="6"/>
        </w:rPr>
        <w:t>organisations</w:t>
      </w:r>
      <w:proofErr w:type="spellEnd"/>
      <w:r w:rsidRPr="007E1629">
        <w:rPr>
          <w:sz w:val="4"/>
          <w:szCs w:val="6"/>
        </w:rPr>
        <w:t xml:space="preserve">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r>
        <w:rPr>
          <w:sz w:val="4"/>
          <w:szCs w:val="6"/>
        </w:rPr>
        <w:t xml:space="preserve"> </w:t>
      </w:r>
      <w:r w:rsidRPr="007E1629">
        <w:rPr>
          <w:sz w:val="4"/>
          <w:szCs w:val="6"/>
        </w:rPr>
        <w:t xml:space="preserve">In seeking to prove the monetary harm suffered by their citizens, state attorneys general can employ many of the same methods </w:t>
      </w:r>
      <w:proofErr w:type="spellStart"/>
      <w:r w:rsidRPr="007E1629">
        <w:rPr>
          <w:sz w:val="4"/>
          <w:szCs w:val="6"/>
        </w:rPr>
        <w:t>utilised</w:t>
      </w:r>
      <w:proofErr w:type="spellEnd"/>
      <w:r w:rsidRPr="007E1629">
        <w:rPr>
          <w:sz w:val="4"/>
          <w:szCs w:val="6"/>
        </w:rPr>
        <w:t xml:space="preserve"> by private plaintiffs. In price-fixing cases, for example, state attorneys general can prove the claimed aggregate damages by </w:t>
      </w:r>
      <w:proofErr w:type="spellStart"/>
      <w:r w:rsidRPr="007E1629">
        <w:rPr>
          <w:sz w:val="4"/>
          <w:szCs w:val="6"/>
        </w:rPr>
        <w:t>utilising</w:t>
      </w:r>
      <w:proofErr w:type="spellEnd"/>
      <w:r w:rsidRPr="007E1629">
        <w:rPr>
          <w:sz w:val="4"/>
          <w:szCs w:val="6"/>
        </w:rPr>
        <w:t xml:space="preserve"> ‘statistical or sampling methods’, ‘</w:t>
      </w:r>
      <w:proofErr w:type="spellStart"/>
      <w:proofErr w:type="gramStart"/>
      <w:r w:rsidRPr="007E1629">
        <w:rPr>
          <w:sz w:val="4"/>
          <w:szCs w:val="6"/>
        </w:rPr>
        <w:t>comput</w:t>
      </w:r>
      <w:proofErr w:type="spellEnd"/>
      <w:r w:rsidRPr="007E1629">
        <w:rPr>
          <w:sz w:val="4"/>
          <w:szCs w:val="6"/>
        </w:rPr>
        <w:t>[</w:t>
      </w:r>
      <w:proofErr w:type="spellStart"/>
      <w:proofErr w:type="gramEnd"/>
      <w:r w:rsidRPr="007E1629">
        <w:rPr>
          <w:sz w:val="4"/>
          <w:szCs w:val="6"/>
        </w:rPr>
        <w:t>ing</w:t>
      </w:r>
      <w:proofErr w:type="spellEnd"/>
      <w:r w:rsidRPr="007E1629">
        <w:rPr>
          <w:sz w:val="4"/>
          <w:szCs w:val="6"/>
        </w:rPr>
        <w:t>[ [the] illegal</w:t>
      </w:r>
      <w:r>
        <w:rPr>
          <w:sz w:val="4"/>
          <w:szCs w:val="6"/>
        </w:rPr>
        <w:t xml:space="preserve"> </w:t>
      </w:r>
      <w:r w:rsidRPr="007E1629">
        <w:rPr>
          <w:sz w:val="4"/>
          <w:szCs w:val="6"/>
        </w:rPr>
        <w:t xml:space="preserve">overcharges’, or relying on any other methodology deemed ‘reasonable’ by the court. In addition, </w:t>
      </w:r>
      <w:proofErr w:type="gramStart"/>
      <w:r w:rsidRPr="007E1629">
        <w:rPr>
          <w:sz w:val="4"/>
          <w:szCs w:val="6"/>
        </w:rPr>
        <w:t>a number of</w:t>
      </w:r>
      <w:proofErr w:type="gramEnd"/>
      <w:r w:rsidRPr="007E1629">
        <w:rPr>
          <w:sz w:val="4"/>
          <w:szCs w:val="6"/>
        </w:rPr>
        <w:t xml:space="preserve"> state antitrust laws </w:t>
      </w:r>
      <w:proofErr w:type="spellStart"/>
      <w:r w:rsidRPr="007E1629">
        <w:rPr>
          <w:sz w:val="4"/>
          <w:szCs w:val="6"/>
        </w:rPr>
        <w:t>authorise</w:t>
      </w:r>
      <w:proofErr w:type="spellEnd"/>
      <w:r w:rsidRPr="007E1629">
        <w:rPr>
          <w:sz w:val="4"/>
          <w:szCs w:val="6"/>
        </w:rPr>
        <w:t xml:space="preserve"> their state attorney general to hire private lawyers to handle </w:t>
      </w:r>
      <w:proofErr w:type="spellStart"/>
      <w:r w:rsidRPr="007E1629">
        <w:rPr>
          <w:sz w:val="4"/>
          <w:szCs w:val="6"/>
        </w:rPr>
        <w:t>parens</w:t>
      </w:r>
      <w:proofErr w:type="spellEnd"/>
      <w:r w:rsidRPr="007E1629">
        <w:rPr>
          <w:sz w:val="4"/>
          <w:szCs w:val="6"/>
        </w:rPr>
        <w:t xml:space="preserve"> patriae actions, which the state attorneys general challenging the T-Mobile/Sprint merger have done. </w:t>
      </w:r>
      <w:r>
        <w:rPr>
          <w:sz w:val="4"/>
          <w:szCs w:val="6"/>
        </w:rPr>
        <w:t xml:space="preserve"> </w:t>
      </w:r>
      <w:r w:rsidRPr="007E1629">
        <w:rPr>
          <w:sz w:val="4"/>
          <w:szCs w:val="6"/>
        </w:rPr>
        <w:t xml:space="preserve">Civil enforcement of state antitrust </w:t>
      </w:r>
      <w:proofErr w:type="spellStart"/>
      <w:r w:rsidRPr="007E1629">
        <w:rPr>
          <w:sz w:val="4"/>
          <w:szCs w:val="6"/>
        </w:rPr>
        <w:t>lawsMost</w:t>
      </w:r>
      <w:proofErr w:type="spellEnd"/>
      <w:r w:rsidRPr="007E1629">
        <w:rPr>
          <w:sz w:val="4"/>
          <w:szCs w:val="6"/>
        </w:rPr>
        <w:t xml:space="preserve"> states have enacted state antitrust laws that are comparable to Sections 1 and 2 of the Sherman Act. In addition, some states have passed antitrust laws that are </w:t>
      </w:r>
      <w:proofErr w:type="gramStart"/>
      <w:r w:rsidRPr="007E1629">
        <w:rPr>
          <w:sz w:val="4"/>
          <w:szCs w:val="6"/>
        </w:rPr>
        <w:t>similar to</w:t>
      </w:r>
      <w:proofErr w:type="gramEnd"/>
      <w:r w:rsidRPr="007E1629">
        <w:rPr>
          <w:sz w:val="4"/>
          <w:szCs w:val="6"/>
        </w:rPr>
        <w:t xml:space="preserve"> Sections 3 and 7 of the Clayton Act and the Robinson-Patman Act. These state antitrust laws typically contain provisions expressly requiring that ‘they be construed in conformity with comparable [f]</w:t>
      </w:r>
      <w:proofErr w:type="spellStart"/>
      <w:r w:rsidRPr="007E1629">
        <w:rPr>
          <w:sz w:val="4"/>
          <w:szCs w:val="6"/>
        </w:rPr>
        <w:t>ederal</w:t>
      </w:r>
      <w:proofErr w:type="spellEnd"/>
      <w:r w:rsidRPr="007E1629">
        <w:rPr>
          <w:sz w:val="4"/>
          <w:szCs w:val="6"/>
        </w:rPr>
        <w:t xml:space="preserve"> antitrust </w:t>
      </w:r>
      <w:proofErr w:type="gramStart"/>
      <w:r w:rsidRPr="007E1629">
        <w:rPr>
          <w:sz w:val="4"/>
          <w:szCs w:val="6"/>
        </w:rPr>
        <w:t>statutes’</w:t>
      </w:r>
      <w:proofErr w:type="gramEnd"/>
      <w:r w:rsidRPr="007E1629">
        <w:rPr>
          <w:sz w:val="4"/>
          <w:szCs w:val="6"/>
        </w:rPr>
        <w:t xml:space="preserve">. </w:t>
      </w:r>
    </w:p>
    <w:p w14:paraId="58ED4ADA" w14:textId="77777777" w:rsidR="00FD4673" w:rsidRPr="008C23DD" w:rsidRDefault="00FD4673" w:rsidP="00FD4673">
      <w:r w:rsidRPr="005322EB">
        <w:rPr>
          <w:rStyle w:val="Emphasis"/>
        </w:rPr>
        <w:t>State antitrust statutes</w:t>
      </w:r>
      <w:r w:rsidRPr="007E1629">
        <w:t xml:space="preserve"> typically </w:t>
      </w:r>
      <w:r w:rsidRPr="005322EB">
        <w:rPr>
          <w:rStyle w:val="StyleUnderline"/>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5322EB">
        <w:rPr>
          <w:rStyle w:val="Emphasis"/>
        </w:rPr>
        <w:t>broad authority</w:t>
      </w:r>
      <w:r w:rsidRPr="005322EB">
        <w:t xml:space="preserve"> </w:t>
      </w:r>
      <w:r w:rsidRPr="005322EB">
        <w:rPr>
          <w:rStyle w:val="StyleUnderline"/>
        </w:rPr>
        <w:t>to investigate</w:t>
      </w:r>
      <w:r w:rsidRPr="007E1629">
        <w:rPr>
          <w:rStyle w:val="StyleUnderline"/>
        </w:rPr>
        <w:t xml:space="preserve"> possible</w:t>
      </w:r>
      <w:r w:rsidRPr="007E1629">
        <w:t xml:space="preserve"> </w:t>
      </w:r>
      <w:r w:rsidRPr="005322EB">
        <w:rPr>
          <w:rStyle w:val="StyleUnderline"/>
        </w:rPr>
        <w:t>violations</w:t>
      </w:r>
      <w:r w:rsidRPr="005322EB">
        <w:rPr>
          <w:sz w:val="6"/>
          <w:szCs w:val="10"/>
        </w:rPr>
        <w:t xml:space="preserve">, including the power to ‘issue civil investigative demands compelling oral testimony, the production of documents, and responses to written interrogatories to individuals and </w:t>
      </w:r>
      <w:proofErr w:type="gramStart"/>
      <w:r w:rsidRPr="005322EB">
        <w:rPr>
          <w:sz w:val="6"/>
          <w:szCs w:val="10"/>
        </w:rPr>
        <w:t>corporations’</w:t>
      </w:r>
      <w:proofErr w:type="gramEnd"/>
      <w:r w:rsidRPr="005322EB">
        <w:rPr>
          <w:sz w:val="6"/>
          <w:szCs w:val="10"/>
        </w:rPr>
        <w:t xml:space="preserve">. Like the federal antitrust laws, most state antitrust laws </w:t>
      </w:r>
      <w:proofErr w:type="spellStart"/>
      <w:r w:rsidRPr="005322EB">
        <w:rPr>
          <w:sz w:val="6"/>
          <w:szCs w:val="10"/>
        </w:rPr>
        <w:t>authorise</w:t>
      </w:r>
      <w:proofErr w:type="spellEnd"/>
      <w:r w:rsidRPr="005322EB">
        <w:rPr>
          <w:sz w:val="6"/>
          <w:szCs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5322EB">
        <w:rPr>
          <w:sz w:val="6"/>
          <w:szCs w:val="10"/>
        </w:rPr>
        <w:t>parens</w:t>
      </w:r>
      <w:proofErr w:type="spellEnd"/>
      <w:r w:rsidRPr="005322EB">
        <w:rPr>
          <w:sz w:val="6"/>
          <w:szCs w:val="10"/>
        </w:rPr>
        <w:t xml:space="preserve"> patriae actions on behalf of their citizens.</w:t>
      </w:r>
    </w:p>
    <w:p w14:paraId="4566A8FC" w14:textId="69766433" w:rsidR="00E42E4C" w:rsidRDefault="00FD4673" w:rsidP="00FD4673">
      <w:pPr>
        <w:pStyle w:val="Heading1"/>
      </w:pPr>
      <w:r>
        <w:t xml:space="preserve">ON </w:t>
      </w:r>
    </w:p>
    <w:p w14:paraId="0C0EFBAB" w14:textId="69176778" w:rsidR="00FD4673" w:rsidRDefault="00FD4673" w:rsidP="00FD4673">
      <w:pPr>
        <w:pStyle w:val="Heading2"/>
      </w:pPr>
      <w:r>
        <w:t>INNOV</w:t>
      </w:r>
    </w:p>
    <w:p w14:paraId="0B090B7E" w14:textId="242112BB" w:rsidR="00FD4673" w:rsidRDefault="00FD4673" w:rsidP="00FD4673">
      <w:pPr>
        <w:pStyle w:val="Heading4"/>
      </w:pPr>
      <w:r>
        <w:t xml:space="preserve">Alt causes to AWS </w:t>
      </w:r>
      <w:r w:rsidR="00AE155E">
        <w:t>which kills</w:t>
      </w:r>
      <w:r>
        <w:t xml:space="preserve"> innovation- </w:t>
      </w:r>
      <w:r w:rsidR="00AE155E">
        <w:t>We read</w:t>
      </w:r>
      <w:r>
        <w:t xml:space="preserve"> yellow</w:t>
      </w:r>
    </w:p>
    <w:p w14:paraId="750A9512" w14:textId="5A9A1AA8" w:rsidR="00FD4673" w:rsidRPr="00F75638" w:rsidRDefault="00EF0690" w:rsidP="00FD4673">
      <w:r>
        <w:rPr>
          <w:rStyle w:val="Style13ptBold"/>
        </w:rPr>
        <w:t xml:space="preserve">Second </w:t>
      </w:r>
      <w:r w:rsidR="00FD4673">
        <w:rPr>
          <w:rStyle w:val="Style13ptBold"/>
        </w:rPr>
        <w:t xml:space="preserve">1AC </w:t>
      </w:r>
      <w:r w:rsidR="00FD4673" w:rsidRPr="00CD0BEB">
        <w:rPr>
          <w:rStyle w:val="Style13ptBold"/>
        </w:rPr>
        <w:t xml:space="preserve">Nadler </w:t>
      </w:r>
      <w:proofErr w:type="spellStart"/>
      <w:r>
        <w:rPr>
          <w:rStyle w:val="Style13ptBold"/>
        </w:rPr>
        <w:t>ev</w:t>
      </w:r>
      <w:proofErr w:type="spellEnd"/>
      <w:r w:rsidR="00FD4673">
        <w:t xml:space="preserve">, Jerrold Nadler is the Chairman of the House Judiciary Committee. “Investigation of Competition in Digital Markets” House Judiciary Committee, 2020, </w:t>
      </w:r>
      <w:r w:rsidR="00FD4673" w:rsidRPr="00CD0BEB">
        <w:t>https://fm.cnbc.com/applications/cnbc.com/resources/editorialfiles/2020/10/06/investigation_of_competition_in_digital_markets_majority_staff_report_and_recommendations.pdf</w:t>
      </w:r>
    </w:p>
    <w:p w14:paraId="726410BD" w14:textId="235CC000" w:rsidR="00FD4673" w:rsidRPr="00FD4673" w:rsidRDefault="00FD4673" w:rsidP="00FD4673">
      <w:pPr>
        <w:rPr>
          <w:sz w:val="6"/>
          <w:szCs w:val="6"/>
        </w:rPr>
      </w:pPr>
      <w:r w:rsidRPr="0009066D">
        <w:t>Amazon Web Services a. Overview Amazon Web Services (</w:t>
      </w:r>
      <w:r w:rsidRPr="0009066D">
        <w:rPr>
          <w:highlight w:val="green"/>
        </w:rPr>
        <w:t>AWS</w:t>
      </w:r>
      <w:r w:rsidRPr="0009066D">
        <w:t xml:space="preserve">) </w:t>
      </w:r>
      <w:r w:rsidRPr="0009066D">
        <w:rPr>
          <w:highlight w:val="green"/>
        </w:rPr>
        <w:t>is</w:t>
      </w:r>
      <w:r w:rsidRPr="0009066D">
        <w:t xml:space="preserve"> considered </w:t>
      </w:r>
      <w:r w:rsidRPr="0009066D">
        <w:rPr>
          <w:highlight w:val="green"/>
        </w:rPr>
        <w:t>the pioneer of cloud computing</w:t>
      </w:r>
      <w:r w:rsidRPr="0009066D">
        <w:t xml:space="preserve"> </w:t>
      </w:r>
      <w:r w:rsidRPr="005322EB">
        <w:rPr>
          <w:sz w:val="10"/>
          <w:szCs w:val="14"/>
        </w:rPr>
        <w:t xml:space="preserve">and has sustained a first-mover advantage for over a decade.1985 AWS officially launched in 2006, featuring two of its core IaaS offerings, Simple Storage Service (S3) and Elastic Compute Cloud (EC2).1986 While Amazon.com was AWS’s first customer, in the early 2000s AWS began creating cloud offerings for third-party merchants, who could use AWS to “build online shopping sites on top of Amazon’s ecommerce engine.” 1987 For AWS, meanwhile, this partnership with third parties gave the company experience in creating well-documented APIs for internal developers.1988 Over the next few years, AWS rolled out additional programs to expand its network of third-party software vendors and implementation partners, including AWS Marketplace1989 and the AWS Partnership Network (APN) in 2012.1990 Over the last decade, AWS has also secured significant government contracts. Most notably, </w:t>
      </w:r>
      <w:r w:rsidRPr="0009066D">
        <w:rPr>
          <w:highlight w:val="green"/>
        </w:rPr>
        <w:t>in 2014, AWS signed a $600 million</w:t>
      </w:r>
      <w:r w:rsidRPr="0009066D">
        <w:t xml:space="preserve"> Commercial Cloud Services (</w:t>
      </w:r>
      <w:r w:rsidRPr="0009066D">
        <w:rPr>
          <w:highlight w:val="green"/>
        </w:rPr>
        <w:t>C2S</w:t>
      </w:r>
      <w:r w:rsidRPr="0009066D">
        <w:t xml:space="preserve">) </w:t>
      </w:r>
      <w:r w:rsidRPr="0009066D">
        <w:rPr>
          <w:highlight w:val="green"/>
        </w:rPr>
        <w:t>contract</w:t>
      </w:r>
      <w:r w:rsidRPr="0009066D">
        <w:t xml:space="preserve"> to build the AWS Secret Region, a cloud offering tailored for the U.S. intelligence community.1991 The deal marked the largest </w:t>
      </w:r>
      <w:r w:rsidRPr="009603E3">
        <w:rPr>
          <w:sz w:val="6"/>
          <w:szCs w:val="6"/>
        </w:rPr>
        <w:t xml:space="preserve">cloud infrastructure contract at the time and signaled the government’s shift from investing in </w:t>
      </w:r>
      <w:proofErr w:type="spellStart"/>
      <w:r w:rsidRPr="009603E3">
        <w:rPr>
          <w:sz w:val="6"/>
          <w:szCs w:val="6"/>
        </w:rPr>
        <w:t>onpremise</w:t>
      </w:r>
      <w:proofErr w:type="spellEnd"/>
      <w:r w:rsidRPr="009603E3">
        <w:rPr>
          <w:sz w:val="6"/>
          <w:szCs w:val="6"/>
        </w:rPr>
        <w:t xml:space="preserve"> server capacity to cloud services.1992 Today, AWS boasts work “with over 6,500 government agencies” and states that Amazon has been “among the first to solve government compliance challenges facing cloud computing,” while also “consistently help[</w:t>
      </w:r>
      <w:proofErr w:type="spellStart"/>
      <w:r w:rsidRPr="009603E3">
        <w:rPr>
          <w:sz w:val="6"/>
          <w:szCs w:val="6"/>
        </w:rPr>
        <w:t>ing</w:t>
      </w:r>
      <w:proofErr w:type="spellEnd"/>
      <w:r w:rsidRPr="009603E3">
        <w:rPr>
          <w:sz w:val="6"/>
          <w:szCs w:val="6"/>
        </w:rPr>
        <w:t>] our customers navigate procurement and policy issues related to adoption of cloud computing.” 1993 AWS contributes immense value to Amazon’s overall business. In each quarter since Amazon began publicly reporting its financials for cloud, AWS has accounted for an outsized share of Amazon’s operating profits. While AWS contributes to less than 15% of Amazon’s annual revenue, it consistently accounts for over 50% of the company’s operating income. In 2017, AWS accounted for over 100% of Amazon’s operating income, due to losses in the company’s international business.1994 In the first quarter of 2020, AWS accounted for 13.5% of Amazon’s total revenues but 77% of its operating income.1995 Profits earned through its cloud services enable Amazon to invest heavily in expanding its cloud operation, as well as to support its other lines of business. Several market participants expressed concerns to Subcommittee staff that Amazon uses its high and steady profits from AWS to subsidize these other lines of business, including its retail operation.1997 In an internal document produced in response to the Committee’s requests for information, Amazon instructs its employees to rebut this claim by referring to it as a “myth.” 1998 However, Amazon failed to produce the financial data that would have enabled Subcommittee staff to make an independent assessment. As discussed earlier in this Report, AWS is the largest provider of cloud computing services, capturing approximately 24% of the</w:t>
      </w:r>
      <w:r w:rsidRPr="0009066D">
        <w:t xml:space="preserve"> U.S. spend in 2018 on cloud computing services, including IaaS, PaaS, and SaaS.2000 </w:t>
      </w:r>
      <w:r w:rsidRPr="0009066D">
        <w:rPr>
          <w:highlight w:val="green"/>
        </w:rPr>
        <w:t>AWS represents close to half of global spending on cloud</w:t>
      </w:r>
      <w:r w:rsidRPr="0009066D">
        <w:t xml:space="preserve"> infrastructure </w:t>
      </w:r>
      <w:r w:rsidRPr="0009066D">
        <w:rPr>
          <w:highlight w:val="green"/>
        </w:rPr>
        <w:t>services</w:t>
      </w:r>
      <w:r w:rsidRPr="0009066D">
        <w:t xml:space="preserve">, </w:t>
      </w:r>
      <w:r w:rsidRPr="0009066D">
        <w:rPr>
          <w:highlight w:val="green"/>
        </w:rPr>
        <w:t>with three times the</w:t>
      </w:r>
      <w:r w:rsidRPr="0009066D">
        <w:t xml:space="preserve"> market </w:t>
      </w:r>
      <w:r w:rsidRPr="0009066D">
        <w:rPr>
          <w:highlight w:val="green"/>
        </w:rPr>
        <w:t>share of Microsoft,</w:t>
      </w:r>
      <w:r w:rsidRPr="0009066D">
        <w:t xml:space="preserve"> </w:t>
      </w:r>
      <w:r w:rsidRPr="005322EB">
        <w:rPr>
          <w:sz w:val="12"/>
          <w:szCs w:val="16"/>
        </w:rPr>
        <w:t xml:space="preserve">its closest competitor.2001 Its growth continues to soar. In the first quarter of 2020, AWS crossed $10 billion in quarterly revenue while growing 33% on an annualized basis.2002 Amazon has a “lion’s share of the government cloud infrastructure market.” 2003 Exact data on AWS’s share of government cloud expenditure is opaque because most of AWS’s public sector revenue comes through subcontracts, which are harder to track, and contracts related to the intelligence community, which are listed as classified spending and are rarely reported. Market participants, however, emphasize that AWS is considered a major player in federal cloud contracts.2004 In its submissions to the Subcommittee, Amazon describes itself as a relatively small player representing “less than 1% of IT spending globally and less than 2% in the United States.” 2005 Amazon states that AWS competes with a large array of offerings including on-premise computing.2006 In other contexts, however, Amazon has highlighted its leading position, describing itself as the “largest cloud software marketplace” and the “only cloud provider with existing classified infrastructure.” 2007 Through a careful review of Amazon’s internal documents and other evidence during the investigation, Subcommittee staff found that </w:t>
      </w:r>
      <w:r w:rsidRPr="0009066D">
        <w:rPr>
          <w:highlight w:val="green"/>
        </w:rPr>
        <w:t>Amazon has a dominant position in cloud computing</w:t>
      </w:r>
      <w:r w:rsidRPr="0009066D">
        <w:t xml:space="preserve">. Amazon’s dominance in cloud computing traces in part to its first-mover advantage and the high fixed costs and economies of scale associated with this market.2008 But evidence suggests that </w:t>
      </w:r>
      <w:r w:rsidRPr="0009066D">
        <w:rPr>
          <w:highlight w:val="green"/>
        </w:rPr>
        <w:t>Amazon has</w:t>
      </w:r>
      <w:r w:rsidRPr="0009066D">
        <w:t xml:space="preserve"> also </w:t>
      </w:r>
      <w:r w:rsidRPr="0009066D">
        <w:rPr>
          <w:highlight w:val="green"/>
        </w:rPr>
        <w:t>taken steps to lock in and extend this dominance</w:t>
      </w:r>
      <w:r w:rsidRPr="0009066D">
        <w:t xml:space="preserve"> </w:t>
      </w:r>
      <w:r w:rsidRPr="005322EB">
        <w:rPr>
          <w:sz w:val="10"/>
          <w:szCs w:val="14"/>
        </w:rPr>
        <w:t>in ways that risk harming customers, businesses, and the broader public</w:t>
      </w:r>
      <w:r w:rsidRPr="005322EB">
        <w:rPr>
          <w:sz w:val="10"/>
          <w:szCs w:val="14"/>
          <w:highlight w:val="green"/>
        </w:rPr>
        <w:t>.</w:t>
      </w:r>
      <w:r w:rsidRPr="005322EB">
        <w:rPr>
          <w:sz w:val="10"/>
          <w:szCs w:val="14"/>
        </w:rPr>
        <w:t xml:space="preserve"> Network effects incentivized Amazon to build out AWS offerings quickly. As with other sectors of the digital economy, the value of Amazon’s cloud offerings increases with the number of businesses and customers that use it. Introducing more services and partnership programs draws more customers, attracts more developers and implementation partners, which, in turn, draws additional customers.2009 AWS is considered to have the largest collection of cloud offerings. Its </w:t>
      </w:r>
      <w:r w:rsidRPr="0009066D">
        <w:rPr>
          <w:highlight w:val="green"/>
        </w:rPr>
        <w:t>AWS</w:t>
      </w:r>
      <w:r w:rsidRPr="0009066D">
        <w:t xml:space="preserve"> Management Console and supporting technologies </w:t>
      </w:r>
      <w:r w:rsidRPr="0009066D">
        <w:rPr>
          <w:highlight w:val="green"/>
        </w:rPr>
        <w:t>span many categories</w:t>
      </w:r>
      <w:r w:rsidRPr="0009066D">
        <w:t xml:space="preserve">, including storage and computing, databases, migration services, and machine learning tools.2010 </w:t>
      </w:r>
      <w:r w:rsidRPr="0009066D">
        <w:rPr>
          <w:highlight w:val="green"/>
        </w:rPr>
        <w:t>Many of these</w:t>
      </w:r>
      <w:r w:rsidRPr="0009066D">
        <w:t xml:space="preserve"> products </w:t>
      </w:r>
      <w:r w:rsidRPr="0009066D">
        <w:rPr>
          <w:highlight w:val="green"/>
        </w:rPr>
        <w:t>are based on</w:t>
      </w:r>
      <w:r w:rsidRPr="0009066D">
        <w:t xml:space="preserve"> open-source software or on </w:t>
      </w:r>
      <w:r w:rsidRPr="0009066D">
        <w:rPr>
          <w:highlight w:val="green"/>
        </w:rPr>
        <w:t>the tech</w:t>
      </w:r>
      <w:r w:rsidRPr="0009066D">
        <w:t xml:space="preserve">nology </w:t>
      </w:r>
      <w:r w:rsidRPr="0009066D">
        <w:rPr>
          <w:highlight w:val="green"/>
        </w:rPr>
        <w:t>of companies that Amazon acquired.</w:t>
      </w:r>
      <w:r w:rsidRPr="0009066D">
        <w:t xml:space="preserve">2011 In addition to selling cloud offerings directly, </w:t>
      </w:r>
      <w:r w:rsidRPr="0009066D">
        <w:rPr>
          <w:highlight w:val="green"/>
        </w:rPr>
        <w:t xml:space="preserve">AWS </w:t>
      </w:r>
      <w:r w:rsidRPr="0009066D">
        <w:t xml:space="preserve">also </w:t>
      </w:r>
      <w:r w:rsidRPr="0009066D">
        <w:rPr>
          <w:highlight w:val="green"/>
        </w:rPr>
        <w:t>runs a cloud marketplace</w:t>
      </w:r>
      <w:r w:rsidRPr="0009066D">
        <w:t xml:space="preserve"> where third-party vendors can list their products. The AWS Marketplace enjoys over 1,300 vendors as of 2018, and over 9,000 products, </w:t>
      </w:r>
      <w:r w:rsidRPr="0009066D">
        <w:rPr>
          <w:highlight w:val="green"/>
        </w:rPr>
        <w:t>functioning as the largest cloud marketplace in the sector.</w:t>
      </w:r>
      <w:r w:rsidRPr="0009066D">
        <w:t xml:space="preserve">2012 The widespread adoption of </w:t>
      </w:r>
      <w:r w:rsidRPr="0009066D">
        <w:rPr>
          <w:highlight w:val="green"/>
        </w:rPr>
        <w:t>AWS’s developer certification programs</w:t>
      </w:r>
      <w:r w:rsidRPr="0009066D">
        <w:t xml:space="preserve">, partner networks, and student programs has </w:t>
      </w:r>
      <w:r w:rsidRPr="0009066D">
        <w:rPr>
          <w:highlight w:val="green"/>
        </w:rPr>
        <w:t>mean</w:t>
      </w:r>
      <w:r w:rsidRPr="0009066D">
        <w:t xml:space="preserve">t that there are far </w:t>
      </w:r>
      <w:r w:rsidRPr="0009066D">
        <w:rPr>
          <w:highlight w:val="green"/>
        </w:rPr>
        <w:t>more engineers familiar with AWS tech</w:t>
      </w:r>
      <w:r w:rsidRPr="0009066D">
        <w:t>nology</w:t>
      </w:r>
      <w:r w:rsidRPr="0009066D">
        <w:rPr>
          <w:highlight w:val="green"/>
        </w:rPr>
        <w:t xml:space="preserve"> than </w:t>
      </w:r>
      <w:r w:rsidRPr="0009066D">
        <w:t xml:space="preserve">with </w:t>
      </w:r>
      <w:r w:rsidRPr="0009066D">
        <w:rPr>
          <w:highlight w:val="green"/>
        </w:rPr>
        <w:t>any other platform.</w:t>
      </w:r>
      <w:r w:rsidRPr="00EB063A">
        <w:rPr>
          <w:sz w:val="10"/>
          <w:szCs w:val="14"/>
        </w:rPr>
        <w:t>2013 Several market participants listed the availability of AWS-trained engineers as a reason for selecting AWS over other cloud vendors and as a barrier for switching platforms or attempting to multi-cloud.2014 High switching costs reinforce Amazon’s dominance in the cloud market.2015 A cloud-based application company interviewed by Subcommittee staff explained these costs: We’ve looked at other services (Google, Microsoft, Oracle) but we’ve relied on AWS for so long that we couldn’t just flip a switch, and we’ve run down a lot of engineering problems with AWS . . . There are other providers we could go to, but it would take work. We could also build some functionality internally, but that would also take a lot of work.2016 For cloud-based application developers, whose entire product is dependent on AWS, the fears of lock-in are even greater. One marketplace participant said: “[A]</w:t>
      </w:r>
      <w:proofErr w:type="spellStart"/>
      <w:r w:rsidRPr="00EB063A">
        <w:rPr>
          <w:sz w:val="10"/>
          <w:szCs w:val="14"/>
        </w:rPr>
        <w:t>ny</w:t>
      </w:r>
      <w:proofErr w:type="spellEnd"/>
      <w:r w:rsidRPr="00EB063A">
        <w:rPr>
          <w:sz w:val="10"/>
          <w:szCs w:val="14"/>
        </w:rPr>
        <w:t xml:space="preserve"> transition of the cloud services currently provided by AWS to another cloud service provider would be difficult to implement and would cause us to incur significant time and expense and could disrupt or degrade our ability to deliver our products and services. Our business relies on the availability of our services for [users] and advertisers.2017 </w:t>
      </w:r>
      <w:r w:rsidRPr="008665D7">
        <w:rPr>
          <w:rStyle w:val="StyleUnderline"/>
          <w:highlight w:val="yellow"/>
        </w:rPr>
        <w:t>Amazon has</w:t>
      </w:r>
      <w:r w:rsidRPr="0009066D">
        <w:t xml:space="preserve"> also </w:t>
      </w:r>
      <w:r w:rsidRPr="008665D7">
        <w:rPr>
          <w:rStyle w:val="StyleUnderline"/>
          <w:highlight w:val="yellow"/>
        </w:rPr>
        <w:t>taken</w:t>
      </w:r>
      <w:r w:rsidRPr="008665D7">
        <w:rPr>
          <w:rStyle w:val="StyleUnderline"/>
        </w:rPr>
        <w:t xml:space="preserve"> </w:t>
      </w:r>
      <w:r w:rsidRPr="008665D7">
        <w:rPr>
          <w:rStyle w:val="StyleUnderline"/>
          <w:highlight w:val="yellow"/>
        </w:rPr>
        <w:t>steps to lock-in its position</w:t>
      </w:r>
      <w:r w:rsidRPr="0009066D">
        <w:t xml:space="preserve">, including </w:t>
      </w:r>
      <w:r w:rsidRPr="008665D7">
        <w:rPr>
          <w:rStyle w:val="StyleUnderline"/>
          <w:highlight w:val="yellow"/>
        </w:rPr>
        <w:t>through long-term contracts, volume minimums, and the use of fees to move data to other cloud providers</w:t>
      </w:r>
      <w:r w:rsidRPr="0009066D">
        <w:t xml:space="preserve">, </w:t>
      </w:r>
      <w:r w:rsidRPr="00EB063A">
        <w:rPr>
          <w:sz w:val="10"/>
          <w:szCs w:val="14"/>
        </w:rPr>
        <w:t xml:space="preserve">which are also known as egress fees. In submissions to the Subcommittee, numerous market participants noted that AWS often seeks multi-year contracts during negotiations.2018 These contracts are also commonplace in companies’ investor statements. For example, according to Lyft’s 2020 investor filing, they agreed to pay “an aggregate of at least $300 million between January 2019 and December 2021 on AWS services.” 2019 According to Slack’s investor filling, in 2018 it committed to a five-year contract with minimum annual commitments of $50 million.2020 Subcommittee staff also uncovered evidence that Amazon sometimes requires a volume agreement when a large company seeks to negotiate lower prices. In an internal email discussion on this topic, a senior executive at AWS wrote that Amazon has “a private rate card which has a commit level for bandwidth pricing. Rates at or above the private rate card are pre-approved. Anything below that has to be first approved by me and then the price goes to service GM.” 2021 When an Amazon customer chooses to move data to another cloud provider, they are charged an egress fee. Market participants told Subcommittee staff that they view these fees less as a cost for Amazon to transport data and more as friction imposed by Amazon for switching providers, noting that Amazon charges egress fees even when data is staying locally within the same data center.2022 The COVID-19 pandemic has underscored the centrality of cloud computing to the functioning of an increasing swath of businesses—highlighting how </w:t>
      </w:r>
      <w:r w:rsidRPr="0009066D">
        <w:rPr>
          <w:highlight w:val="green"/>
        </w:rPr>
        <w:t>cloud services have come to resemble critical infrastructure.</w:t>
      </w:r>
      <w:r w:rsidRPr="0009066D">
        <w:t xml:space="preserve"> </w:t>
      </w:r>
      <w:r w:rsidRPr="005322EB">
        <w:rPr>
          <w:sz w:val="10"/>
          <w:szCs w:val="14"/>
        </w:rPr>
        <w:t>Reporting by The Information in April 2020 discussed how the major cloud providers are facing requests from many customers for financial relief, while the demand for cloud computing has increased.2023 As this reporting noted, “AWS has been the least willing to offer flexible terms on customer bills, according to numerous customers. That stands in contrast to Microsoft and Google which have shown some flexibility, partners say.” 2024 c. Merger Activity Amazon has acquired a significant number of cloud computing firms over the past decade. Although a full discussion of this activity is beyond the scope of this Report, Amazon’s acquisition activity in the cloud market appears to be part of a broader trend among dominant cloud providers to make serial acquisitions, any one of which may seem insignificant but which collectively serve to solidify and expand their dominance.2025 In some instances</w:t>
      </w:r>
      <w:r w:rsidRPr="0009066D">
        <w:t xml:space="preserve"> </w:t>
      </w:r>
      <w:r w:rsidRPr="0009066D">
        <w:rPr>
          <w:highlight w:val="green"/>
        </w:rPr>
        <w:t>AWS has acquired</w:t>
      </w:r>
      <w:r w:rsidRPr="0009066D">
        <w:t xml:space="preserve"> cloud </w:t>
      </w:r>
      <w:r w:rsidRPr="0009066D">
        <w:rPr>
          <w:highlight w:val="green"/>
        </w:rPr>
        <w:t>tech</w:t>
      </w:r>
      <w:r w:rsidRPr="0009066D">
        <w:t xml:space="preserve">nologies </w:t>
      </w:r>
      <w:r w:rsidRPr="0009066D">
        <w:rPr>
          <w:highlight w:val="green"/>
        </w:rPr>
        <w:t>that previously integrated with multiple clouds</w:t>
      </w:r>
      <w:r w:rsidRPr="0009066D">
        <w:t xml:space="preserve">, </w:t>
      </w:r>
      <w:r w:rsidRPr="0009066D">
        <w:rPr>
          <w:highlight w:val="green"/>
        </w:rPr>
        <w:t>only</w:t>
      </w:r>
      <w:r w:rsidRPr="0009066D">
        <w:t xml:space="preserve"> for AWS </w:t>
      </w:r>
      <w:r w:rsidRPr="0009066D">
        <w:rPr>
          <w:highlight w:val="green"/>
        </w:rPr>
        <w:t>to make it an AWS-specific product</w:t>
      </w:r>
      <w:r w:rsidRPr="0009066D">
        <w:t xml:space="preserve"> after acquisition, </w:t>
      </w:r>
      <w:r w:rsidRPr="0009066D">
        <w:rPr>
          <w:highlight w:val="green"/>
        </w:rPr>
        <w:t>foreclosing competitors and increasing</w:t>
      </w:r>
      <w:r w:rsidRPr="0009066D">
        <w:t xml:space="preserve"> consumers’ </w:t>
      </w:r>
      <w:r w:rsidRPr="0009066D">
        <w:rPr>
          <w:highlight w:val="green"/>
        </w:rPr>
        <w:t>switching costs.</w:t>
      </w:r>
      <w:r w:rsidRPr="0009066D">
        <w:t>2026 d. Competitive Significance of AWS to Amazon’s Other Lines of Business Amazon’s dual role as a dominant provider of cloud</w:t>
      </w:r>
      <w:r w:rsidRPr="00EB063A">
        <w:rPr>
          <w:sz w:val="14"/>
          <w:szCs w:val="18"/>
        </w:rPr>
        <w:t xml:space="preserve"> </w:t>
      </w:r>
      <w:r w:rsidRPr="00EB063A">
        <w:rPr>
          <w:sz w:val="6"/>
          <w:szCs w:val="6"/>
        </w:rPr>
        <w:t xml:space="preserve">infrastructure and as a dominant firm in other markets creates a conflict of interest that Amazon has the incentive and ability to exploit. Amazon’s dominance in cloud computing alongside its integration across an array of businesses—online retail, music and video, and smart home devices—creates a core conflict of interest. Cloud computing customers like Netflix and Target are in the position of competing with Amazon while also relying on AWS. Firms in their position effectively have to choose between switching to one of the alternative cloud infrastructure providers or funding their primary competitor.2027 One venture capitalist described Amazon as “useful but dangerous” because “it’s hard to predict what Amazon wants to get into . . . you can’t know.” 2028 Similarly, a business-to-business application developer told Subcommittee staff that they felt pressure to switch their entire product to Microsoft Azure because of its client’s concerns with Amazon’s anticompetitive conduct in the online retail sector.2029 Amazon acknowledges that its cloud customers which are also its competitors are wary of using AWS. One internal document had guidance on how to discuss the issue with customers. One FAQ sheet listed, “What do you say to customers who are worried that using AWS services will support Amazon's competitive growth in the retail space?” Amazon’s sample answer stated, “How can you afford to not compete with the best possible tools in such a tough market like retail?”2030 Subcommittee staff also spoke with market participants that expressed concern about how this conflict of interest shapes Amazon’s behavior in its other lines of business. For example, in 2015, Amazon kicked Google Chromecast and Apple TV—direct competitors with the Amazon Fire Stick and Fire TV cube—out of its retail store.2031 AWS is also positioned to use customer and seller data from one line of business to inform decisions in other lines of business, analogous to its conduct in Amazon Retail. At least one market participant who spoke with Subcommittee staff had evidence that AWS engaged in this cross-business data sharing.2032 In another internal document with guidance for staff on “AWS Competitive Messaging,” employees were advised to offer the following response: Q. Walmart is warning its suppliers that they don’t want them to be running on AWS because they don’t want Amazon.com, a competitor of Walmart’s, to have access to their data. How are you addressing that? A: Even though Amazon’s consumer business has no access to any customer data in AWS, I can understand why Walmart would be paranoid in making sure that their data is private. So, I think it’s a pretty reasonable expectation for them to ask their suppliers to encrypt that data in AWS.2033 Engineers and market participants have also raised concerns that AWS employees may have access to Amazon’s Key Management Services (KMS), which customers can use to store encryption keys.2034 If an employee were able to access a customer’s encryption keys, they could potentially see the contents of a customer’s application, including proprietary code, business transactions, and data on their users. In response to questions from the Subcommittee, Amazon said that the company’s “policies prohibit employees from accessing and reading customer keys in KMS. KMS is designed such that customer keys in the service cannot be retrieved in plain text (unencrypted) form by anybody, including AWS employees.” 2035 Even if AWS employees can never access the content of their customers applications, AWS tracks a host of commercially sensitive metrics, including any changes in demand for storage and compute services, the components of their application’s architecture, the requests to a specific database per second, database size, and the types of requests.2036 One industry expert told Subcommittee staff: They don’t need to see the encrypted content of a movie to see that there are a ton of requests to particular data. If Netflix announced five new movies this weekend and there’s a ton of data to five new objects. So, you don’t need all the information to know what’s happening.2037 Finally, AWS provides Amazon with unparalleled insights into the trajectory of startups using its services, information that it can use to guide acquisitions and replicate promising technology. Data that AWS collects on cloud computing customers can provide unique business intelligence, information that investors, other firms, and entrepreneurs lack. A report from 2011 published in Reuters, profiling the AWS Start-up Challenge, describes cases where AWS has used insights gleaned from its cloud computing service to inform its venture capital investment decisions.2038 Adam </w:t>
      </w:r>
      <w:proofErr w:type="spellStart"/>
      <w:r w:rsidRPr="00EB063A">
        <w:rPr>
          <w:sz w:val="6"/>
          <w:szCs w:val="6"/>
        </w:rPr>
        <w:t>Selipsky</w:t>
      </w:r>
      <w:proofErr w:type="spellEnd"/>
      <w:r w:rsidRPr="00EB063A">
        <w:rPr>
          <w:sz w:val="6"/>
          <w:szCs w:val="6"/>
        </w:rPr>
        <w:t>, then Vice President of AWS, told Reuters, “AWS has great relationships with many young companies and there have been cases where we’ve been able to help with investment opportunities.” 2039 Today, one way Amazon leverages AWS is through relationships with startups. The AWS Activate program provides startups with free credits, technical support, and training.2040 Subcommittee staff interviewed</w:t>
      </w:r>
      <w:r w:rsidRPr="00EB063A">
        <w:rPr>
          <w:sz w:val="14"/>
          <w:szCs w:val="18"/>
        </w:rPr>
        <w:t xml:space="preserve"> </w:t>
      </w:r>
      <w:r w:rsidRPr="0009066D">
        <w:t xml:space="preserve">a startup and beneficiary of AWS Activate that had engaged in partnership conversations with Amazon. During these </w:t>
      </w:r>
      <w:r w:rsidRPr="009603E3">
        <w:rPr>
          <w:sz w:val="6"/>
          <w:szCs w:val="6"/>
        </w:rPr>
        <w:t xml:space="preserve">discussions, the startup shared information about how its product was built with AWS. Within a few years, the startup learned that Amazon had introduced a replica product. This company said that Amazon “had so many incentives. Rate cuts, and free services. Not having a lot of resources, it’s hard to turn that down. But fast forward, we basically helped them build their offering that they copied from us.” 2041 As part of its investigation, the Subcommittee asked Amazon whether it uses or has ever used AWS usage patterns or data to inform its investment decisions. Amazon responded: AWS uses data on individual customers’ use of AWS to provide or improve the AWS services and grow the business relationship with that customer. This data may inform AWS’s decisions about how AWS invests in infrastructure, such as data centers, edge networks, hardware, and related software solutions in order improve the customer experience.2042 Amazon’s response leaves unclear whether it would view it appropriate to use a firm’s AWS data to develop products competing with that firm, so long as Amazon could identify some benefit to the broader “customer experience.” Prior to 2017, Amazon also required that AWS customers agree “not to assert any intellectual property claim against any AWS service used by that customer.” 2043 Amazon removed that condition from the AWS online customer agreement on June 28, 2017.2044 In addition to creating a significant information advantage for Amazon, AWS may also reinforce its market power in other ways. Because startups often rely heavily on AWS, Amazon is a natural choice when pursuing a sale or seeking investment. In an internal email produced to the Subcommittee, Peter </w:t>
      </w:r>
      <w:proofErr w:type="spellStart"/>
      <w:r w:rsidRPr="009603E3">
        <w:rPr>
          <w:sz w:val="6"/>
          <w:szCs w:val="6"/>
        </w:rPr>
        <w:t>Krawiec</w:t>
      </w:r>
      <w:proofErr w:type="spellEnd"/>
      <w:r w:rsidRPr="009603E3">
        <w:rPr>
          <w:sz w:val="6"/>
          <w:szCs w:val="6"/>
        </w:rPr>
        <w:t>, Amazon’s Vice President of Worldwide Corporate Development, recapped a meeting with a recently acquired company, noting that the company was, “[s]</w:t>
      </w:r>
      <w:proofErr w:type="spellStart"/>
      <w:r w:rsidRPr="009603E3">
        <w:rPr>
          <w:sz w:val="6"/>
          <w:szCs w:val="6"/>
        </w:rPr>
        <w:t>uper</w:t>
      </w:r>
      <w:proofErr w:type="spellEnd"/>
      <w:r w:rsidRPr="009603E3">
        <w:rPr>
          <w:sz w:val="6"/>
          <w:szCs w:val="6"/>
        </w:rPr>
        <w:t xml:space="preserve"> excited about Amazon and relieved that Walmart will not be the buyer. Engineering team thrilled that they won’t have to unplug from AWS under a Walmart world.” 2045 e. Conduct The leading position AWS enjoys in the market traces in part to its first-mover advantage, network effects, and steep investments that the company made in building out the physical infrastructure on which cloud resides. However, AWS has also engaged in a series of business practices designed to maintain its market dominance at the expense of choice and innovation. Through a combination of self-preferencing, misappropriation, and degradation of interoperability, Amazon has sought to eliminate cross-platform products with Amazon-only products</w:t>
      </w:r>
      <w:r w:rsidRPr="009603E3">
        <w:rPr>
          <w:sz w:val="6"/>
          <w:szCs w:val="6"/>
          <w:highlight w:val="green"/>
        </w:rPr>
        <w:t>.</w:t>
      </w:r>
      <w:r w:rsidRPr="009603E3">
        <w:rPr>
          <w:sz w:val="6"/>
          <w:szCs w:val="6"/>
        </w:rPr>
        <w:t xml:space="preserve"> Amazon’s conduct has already led several open-source projects to become more closed, a move driven by a need for protection from Amazon’s misappropriation</w:t>
      </w:r>
      <w:r w:rsidRPr="0009066D">
        <w:t xml:space="preserve">. </w:t>
      </w:r>
      <w:r w:rsidRPr="0009066D">
        <w:rPr>
          <w:highlight w:val="green"/>
        </w:rPr>
        <w:t>If unchecked, Amazon’s tactics</w:t>
      </w:r>
      <w:r w:rsidRPr="0009066D">
        <w:t xml:space="preserve"> over the long-term </w:t>
      </w:r>
      <w:r w:rsidRPr="0009066D">
        <w:rPr>
          <w:highlight w:val="green"/>
        </w:rPr>
        <w:t>risk solidifying lock-in</w:t>
      </w:r>
      <w:r w:rsidRPr="0009066D">
        <w:t xml:space="preserve"> and </w:t>
      </w:r>
      <w:r w:rsidRPr="0009066D">
        <w:rPr>
          <w:highlight w:val="green"/>
        </w:rPr>
        <w:t>diminishing the incentive to invest.</w:t>
      </w:r>
      <w:r w:rsidRPr="0009066D">
        <w:t xml:space="preserve"> Because cloud is the core infrastructure on which the digital economy runs, ensuring its openness and competitiveness is paramount. </w:t>
      </w:r>
      <w:proofErr w:type="spellStart"/>
      <w:r w:rsidRPr="0009066D">
        <w:t>i</w:t>
      </w:r>
      <w:proofErr w:type="spellEnd"/>
      <w:r w:rsidRPr="0009066D">
        <w:t xml:space="preserve">. Misappropriation of Data As described earlier in this Report, cloud platform vendors compete by expanding their </w:t>
      </w:r>
      <w:proofErr w:type="spellStart"/>
      <w:r w:rsidRPr="0009066D">
        <w:t>firstparty</w:t>
      </w:r>
      <w:proofErr w:type="spellEnd"/>
      <w:r w:rsidRPr="0009066D">
        <w:t xml:space="preserve"> cloud offerings, such as those offered through the AWS Management Console.2046 Market participants note that one way AWS has expanded its offerings is by creating proprietary versions of products that have been developed under open-source licenses</w:t>
      </w:r>
      <w:r w:rsidRPr="005322EB">
        <w:t>.</w:t>
      </w:r>
      <w:r w:rsidRPr="0009066D">
        <w:t xml:space="preserve">2047 </w:t>
      </w:r>
      <w:r w:rsidRPr="00AE155E">
        <w:t>Open-source licenses allow software to be freely used, modified, and shared</w:t>
      </w:r>
      <w:r w:rsidRPr="0009066D">
        <w:t xml:space="preserve">.2048 Open-source software can </w:t>
      </w:r>
      <w:r w:rsidRPr="009603E3">
        <w:rPr>
          <w:sz w:val="6"/>
          <w:szCs w:val="6"/>
        </w:rPr>
        <w:t>run on any infrastructure, local machine, server room, or on the cloud, reducing lock-in to a specific hardware vendor.2049 Companies based on open-source software bring in revenue by selling additional features under proprietary licenses or services.2050 In recent years, open-source development has been a leading model for software development, attracting significant venture capital investment.2051 Market participants note that the rise of cloud computing services has led to a shift in the way open-source software is delivered and used. Many open-source software companies allowed engineers to download free versions of their software from their website, often without collecting any personal data about their users. As engineers outgrew the functionality of the free version, they would purchase more powerful versions.2052 As cloud computing grew in popularity, open-source software vendors began offering versions of their software on the AWS Marketplace, where application developers could easily integrate the software. Market participants explain that AWS was able to use the data collected on their customers, including usage metrics, to learn which third-party software was performing well and ultimately to create their own proprietary version offered as a managed service. Creating a “knock-off” version of software was particularly easy when the product was using an</w:t>
      </w:r>
      <w:r w:rsidRPr="0009066D">
        <w:t xml:space="preserve"> opensource license, which provides more visibility to the underlying code.2053 In interviews with Subcommittee staff, market participants repeatedly said that </w:t>
      </w:r>
      <w:r w:rsidRPr="008665D7">
        <w:rPr>
          <w:rStyle w:val="StyleUnderline"/>
          <w:highlight w:val="yellow"/>
        </w:rPr>
        <w:t xml:space="preserve">AWS relied on </w:t>
      </w:r>
      <w:r w:rsidRPr="0009066D">
        <w:rPr>
          <w:highlight w:val="green"/>
        </w:rPr>
        <w:t xml:space="preserve">innovations from </w:t>
      </w:r>
      <w:r w:rsidRPr="008665D7">
        <w:rPr>
          <w:rStyle w:val="StyleUnderline"/>
          <w:highlight w:val="yellow"/>
        </w:rPr>
        <w:t>open-source</w:t>
      </w:r>
      <w:r w:rsidRPr="0009066D">
        <w:t xml:space="preserve"> software communities </w:t>
      </w:r>
      <w:r w:rsidRPr="008665D7">
        <w:rPr>
          <w:rStyle w:val="StyleUnderline"/>
          <w:highlight w:val="yellow"/>
        </w:rPr>
        <w:t>to gain dominance.</w:t>
      </w:r>
      <w:r w:rsidRPr="0009066D">
        <w:t xml:space="preserve"> A venture capitalist told Subcommittee staff that “open-source is critical for AWS getting market power. </w:t>
      </w:r>
      <w:r w:rsidRPr="0009066D">
        <w:rPr>
          <w:highlight w:val="green"/>
        </w:rPr>
        <w:t>They’re standing on the shoulders of giants and they’re not paying the giants.</w:t>
      </w:r>
      <w:r w:rsidRPr="0009066D">
        <w:t>” 2054 A long-time cloud vendor likewise said that “Amazon never built a database, never built cloud services, never built any of their AWS offerings. They took open source and offered it out on cloud</w:t>
      </w:r>
      <w:r w:rsidRPr="00AE155E">
        <w:t>. At the time that was innovative.</w:t>
      </w:r>
      <w:r w:rsidRPr="0009066D">
        <w:t xml:space="preserve">” 2055 AWS has developed many of its offerings using this practice and has </w:t>
      </w:r>
      <w:r w:rsidRPr="009603E3">
        <w:rPr>
          <w:sz w:val="6"/>
          <w:szCs w:val="6"/>
        </w:rPr>
        <w:t xml:space="preserve">created products that are only accessible as first-party offerings through the AWS Management Console.2056 An example frequently cited by market participants is Amazon Elasticsearch Service (AESS), a tool for searching and analyzing data, and a first-party product listed on the AWS Management Console.2057 According to public reporting and interviews with market participants, this product is a copy of Elastic’s, Elasticsearch open-source product that was available for purchase on the AWS Marketplace.2058 According to public reporting, within a year of introducing the product, Amazon was generating more money from its replica of Elasticsearch than Elasticsearch itself was generating. One key advantage that Amazon’s “knock-off” had was that Amazon had given it superior placement in AWS Management Console.2059 Additionally, as described in the Elasticsearch vs Amazon case, AWS can name their open-source “knock-off” products in a way that can mislead customers into believing that the “knock-off” product is sponsored by the open-source software vendor.2060 The Subcommittee’s investigation uncovered evidence relating to numerous instances in which Amazon has offered proprietary managed services based on knock-offs of open-source code. One open-source market participant interviewed by Subcommittee staff said that because of this conduct, the benefits of open source “weren’t accruing to [the] open-source community. People were feeling, we develop all this work and then some large company comes and monetizes that.” 2061 MongoDB, a document-based database, has similarly commented that “once an open source project becomes interesting, it is too easy for large cloud vendors to capture all the value but contribute nothing back to the community.” 2062 When the Subcommittee inquired about this practice, Amazon responded, that “Projects where AWS has developed distributions on top of OSS [open-source software], like Open Distro for Elasticsearch and Amazon </w:t>
      </w:r>
      <w:proofErr w:type="spellStart"/>
      <w:r w:rsidRPr="009603E3">
        <w:rPr>
          <w:sz w:val="6"/>
          <w:szCs w:val="6"/>
        </w:rPr>
        <w:t>Corretto</w:t>
      </w:r>
      <w:proofErr w:type="spellEnd"/>
      <w:r w:rsidRPr="009603E3">
        <w:rPr>
          <w:sz w:val="6"/>
          <w:szCs w:val="6"/>
        </w:rPr>
        <w:t xml:space="preserve">, add to, not supplant, the set of capabilities provided by the upstream open-source projects… it allows them to move between deploying OSS themselves and using managed services for open-source.” 2063 Market participants told Subcommittee staff, however, that in the instances when AWS creates a “knock-off” version of an open-source software by adding “additional developments,” those additional developments often only work with AWS infrastructure and are no-longer cross-platform—heightening the risk of lock-in.2064 As one third-party explains, “So, the earlier benefits of open-source go out the window as Amazon takes over each of these product areas.” 2065 For example, while MongoDB is an open-source document-based database project, Amazon offers a proprietary product called Amazon </w:t>
      </w:r>
      <w:proofErr w:type="spellStart"/>
      <w:r w:rsidRPr="009603E3">
        <w:rPr>
          <w:sz w:val="6"/>
          <w:szCs w:val="6"/>
        </w:rPr>
        <w:t>DocumentDB</w:t>
      </w:r>
      <w:proofErr w:type="spellEnd"/>
      <w:r w:rsidRPr="009603E3">
        <w:rPr>
          <w:sz w:val="6"/>
          <w:szCs w:val="6"/>
        </w:rPr>
        <w:t xml:space="preserve">. According to AWS, </w:t>
      </w:r>
      <w:proofErr w:type="spellStart"/>
      <w:r w:rsidRPr="009603E3">
        <w:rPr>
          <w:sz w:val="6"/>
          <w:szCs w:val="6"/>
        </w:rPr>
        <w:t>DocumentDB</w:t>
      </w:r>
      <w:proofErr w:type="spellEnd"/>
      <w:r w:rsidRPr="009603E3">
        <w:rPr>
          <w:sz w:val="6"/>
          <w:szCs w:val="6"/>
        </w:rPr>
        <w:t xml:space="preserve"> implements the open-source MongoDB API and is designed to “emulate the</w:t>
      </w:r>
      <w:r w:rsidRPr="0009066D">
        <w:t xml:space="preserve"> responses that a MongoDB client expects from a MongoDB server.” 2066 </w:t>
      </w:r>
      <w:r w:rsidRPr="008665D7">
        <w:rPr>
          <w:rStyle w:val="StyleUnderline"/>
          <w:highlight w:val="yellow"/>
        </w:rPr>
        <w:t>When a cloud customer chooses to build an application</w:t>
      </w:r>
      <w:r w:rsidRPr="0009066D">
        <w:t xml:space="preserve"> using </w:t>
      </w:r>
      <w:proofErr w:type="spellStart"/>
      <w:r w:rsidRPr="0009066D">
        <w:t>DocumentDB</w:t>
      </w:r>
      <w:proofErr w:type="spellEnd"/>
      <w:r w:rsidRPr="0009066D">
        <w:t xml:space="preserve"> </w:t>
      </w:r>
      <w:r w:rsidRPr="008665D7">
        <w:rPr>
          <w:rStyle w:val="StyleUnderline"/>
          <w:highlight w:val="yellow"/>
        </w:rPr>
        <w:t>they are tied to AWS’s infrastructure. If they</w:t>
      </w:r>
      <w:r w:rsidRPr="0009066D">
        <w:rPr>
          <w:highlight w:val="yellow"/>
        </w:rPr>
        <w:t xml:space="preserve"> </w:t>
      </w:r>
      <w:r w:rsidRPr="0009066D">
        <w:t xml:space="preserve">ever </w:t>
      </w:r>
      <w:r w:rsidRPr="008665D7">
        <w:rPr>
          <w:rStyle w:val="StyleUnderline"/>
          <w:highlight w:val="yellow"/>
        </w:rPr>
        <w:t xml:space="preserve">wanted to switch to another </w:t>
      </w:r>
      <w:proofErr w:type="gramStart"/>
      <w:r w:rsidRPr="008665D7">
        <w:rPr>
          <w:rStyle w:val="StyleUnderline"/>
          <w:highlight w:val="yellow"/>
        </w:rPr>
        <w:t>provider</w:t>
      </w:r>
      <w:proofErr w:type="gramEnd"/>
      <w:r w:rsidRPr="008665D7">
        <w:rPr>
          <w:rStyle w:val="StyleUnderline"/>
          <w:highlight w:val="yellow"/>
        </w:rPr>
        <w:t xml:space="preserve"> they would have to </w:t>
      </w:r>
      <w:r w:rsidRPr="0009066D">
        <w:t xml:space="preserve">extensively </w:t>
      </w:r>
      <w:r w:rsidRPr="008665D7">
        <w:rPr>
          <w:rStyle w:val="StyleUnderline"/>
          <w:highlight w:val="yellow"/>
        </w:rPr>
        <w:t>re-engineer their product in another software</w:t>
      </w:r>
      <w:r w:rsidRPr="0009066D">
        <w:t xml:space="preserve">, whereas, had they built their application using MongoDB—on AWS or any other cloud provider’s infrastructure—their applications could move to other platforms.2067 ii. Harms to Innovation </w:t>
      </w:r>
      <w:r w:rsidRPr="008665D7">
        <w:rPr>
          <w:rStyle w:val="StyleUnderline"/>
          <w:highlight w:val="yellow"/>
        </w:rPr>
        <w:t>Amazon’s</w:t>
      </w:r>
      <w:r w:rsidRPr="0009066D">
        <w:rPr>
          <w:highlight w:val="yellow"/>
        </w:rPr>
        <w:t xml:space="preserve"> </w:t>
      </w:r>
      <w:r w:rsidRPr="0009066D">
        <w:rPr>
          <w:highlight w:val="green"/>
        </w:rPr>
        <w:t>practice of offering</w:t>
      </w:r>
      <w:r w:rsidRPr="0009066D">
        <w:t xml:space="preserve"> managed service </w:t>
      </w:r>
      <w:r w:rsidRPr="008665D7">
        <w:rPr>
          <w:rStyle w:val="StyleUnderline"/>
          <w:highlight w:val="yellow"/>
        </w:rPr>
        <w:t>versions of open-source software has prompted</w:t>
      </w:r>
      <w:r w:rsidRPr="0009066D">
        <w:t xml:space="preserve"> open-source software </w:t>
      </w:r>
      <w:r w:rsidRPr="008665D7">
        <w:rPr>
          <w:rStyle w:val="StyleUnderline"/>
          <w:highlight w:val="yellow"/>
        </w:rPr>
        <w:t>companies to make defensive changes, such as closing off</w:t>
      </w:r>
      <w:r w:rsidRPr="0009066D">
        <w:t xml:space="preserve"> advanced </w:t>
      </w:r>
      <w:r w:rsidRPr="008665D7">
        <w:rPr>
          <w:rStyle w:val="StyleUnderline"/>
          <w:highlight w:val="yellow"/>
        </w:rPr>
        <w:t>features and changing their</w:t>
      </w:r>
      <w:r w:rsidRPr="0009066D">
        <w:t xml:space="preserve"> open-source </w:t>
      </w:r>
      <w:r w:rsidRPr="008665D7">
        <w:rPr>
          <w:rStyle w:val="StyleUnderline"/>
          <w:highlight w:val="yellow"/>
        </w:rPr>
        <w:t>license to be less permissive.</w:t>
      </w:r>
      <w:r w:rsidRPr="0009066D">
        <w:t xml:space="preserve">2068 One open-source vendor that recently started offering premium closed-sourced features said they were “paranoid” in light of Amazon cloning Elastic’s features, noting that if this had happened to them they “would not have a business.” 2069 </w:t>
      </w:r>
      <w:r w:rsidRPr="0009066D">
        <w:rPr>
          <w:highlight w:val="green"/>
        </w:rPr>
        <w:t>Amazon’s conduct has also reduced the availability of features in</w:t>
      </w:r>
      <w:r w:rsidRPr="0009066D">
        <w:t xml:space="preserve"> open-source </w:t>
      </w:r>
      <w:r w:rsidRPr="0009066D">
        <w:rPr>
          <w:highlight w:val="green"/>
        </w:rPr>
        <w:t>software.</w:t>
      </w:r>
      <w:r w:rsidRPr="0009066D">
        <w:t xml:space="preserve"> </w:t>
      </w:r>
      <w:r w:rsidRPr="0009066D">
        <w:rPr>
          <w:highlight w:val="green"/>
        </w:rPr>
        <w:t>Confluent</w:t>
      </w:r>
      <w:r w:rsidRPr="0009066D">
        <w:t xml:space="preserve">,2070 </w:t>
      </w:r>
      <w:r w:rsidRPr="0009066D">
        <w:rPr>
          <w:highlight w:val="green"/>
        </w:rPr>
        <w:t>Redis Labs</w:t>
      </w:r>
      <w:r w:rsidRPr="0009066D">
        <w:t xml:space="preserve">,2071 </w:t>
      </w:r>
      <w:r w:rsidRPr="0009066D">
        <w:rPr>
          <w:highlight w:val="green"/>
        </w:rPr>
        <w:t>and CochroachDB</w:t>
      </w:r>
      <w:r w:rsidRPr="0009066D">
        <w:t xml:space="preserve">,2072 along with several other open-source software vendors, </w:t>
      </w:r>
      <w:r w:rsidRPr="0009066D">
        <w:rPr>
          <w:highlight w:val="green"/>
        </w:rPr>
        <w:t>have made</w:t>
      </w:r>
      <w:r w:rsidRPr="0009066D">
        <w:t xml:space="preserve"> similar license and business model </w:t>
      </w:r>
      <w:r w:rsidRPr="0009066D">
        <w:rPr>
          <w:highlight w:val="green"/>
        </w:rPr>
        <w:t>changes</w:t>
      </w:r>
      <w:r w:rsidRPr="0009066D">
        <w:t xml:space="preserve">, </w:t>
      </w:r>
      <w:r w:rsidRPr="0009066D">
        <w:rPr>
          <w:highlight w:val="green"/>
        </w:rPr>
        <w:t>reducing the level of access to their software.</w:t>
      </w:r>
      <w:r w:rsidRPr="0009066D">
        <w:t xml:space="preserve">2073 Market </w:t>
      </w:r>
      <w:r w:rsidRPr="0009066D">
        <w:rPr>
          <w:highlight w:val="green"/>
        </w:rPr>
        <w:t xml:space="preserve">participants believe </w:t>
      </w:r>
      <w:r w:rsidRPr="008665D7">
        <w:rPr>
          <w:rStyle w:val="StyleUnderline"/>
          <w:highlight w:val="yellow"/>
        </w:rPr>
        <w:t>these changes significantly undermine innovation</w:t>
      </w:r>
      <w:r w:rsidRPr="0009066D">
        <w:rPr>
          <w:highlight w:val="green"/>
        </w:rPr>
        <w:t>.</w:t>
      </w:r>
      <w:r w:rsidRPr="0009066D">
        <w:t xml:space="preserve"> Several noted that </w:t>
      </w:r>
      <w:r w:rsidRPr="0009066D">
        <w:rPr>
          <w:highlight w:val="green"/>
        </w:rPr>
        <w:t>more closed-off licenses will result in fewer</w:t>
      </w:r>
      <w:r w:rsidRPr="0009066D">
        <w:t xml:space="preserve"> free, open-source </w:t>
      </w:r>
      <w:r w:rsidRPr="0009066D">
        <w:rPr>
          <w:highlight w:val="green"/>
        </w:rPr>
        <w:t>features available to startups</w:t>
      </w:r>
      <w:r w:rsidRPr="0009066D">
        <w:t xml:space="preserve"> building prototypes </w:t>
      </w:r>
      <w:r w:rsidRPr="0009066D">
        <w:rPr>
          <w:highlight w:val="green"/>
        </w:rPr>
        <w:t>and research labs</w:t>
      </w:r>
      <w:r w:rsidRPr="0009066D">
        <w:t xml:space="preserve"> </w:t>
      </w:r>
      <w:r w:rsidRPr="0009066D">
        <w:rPr>
          <w:highlight w:val="green"/>
        </w:rPr>
        <w:t>that cannot afford</w:t>
      </w:r>
      <w:r w:rsidRPr="0009066D">
        <w:t xml:space="preserve"> access to </w:t>
      </w:r>
      <w:r w:rsidRPr="0009066D">
        <w:rPr>
          <w:highlight w:val="green"/>
        </w:rPr>
        <w:t>paid features.</w:t>
      </w:r>
      <w:r w:rsidRPr="005322EB">
        <w:rPr>
          <w:sz w:val="6"/>
          <w:szCs w:val="10"/>
        </w:rPr>
        <w:t xml:space="preserve">2074 Subcommittee staff also spoke with cloud computing customers in the public sector who worry about the changes and ambiguity in open-source licenses. One cloud computing customer told Subcommittee staff that three pieces of open-source software that they use underwent license changes in the last year and that, due to strict “open source only” policies, they are “now stuck using older versions of the software [from] before the license change which requires additional work to improve the code base, implement the same functionality in-house or switch to a competitive product.” 2075 iii. Self-Preferencing According to market participants, once a product—based on open source or otherwise—is available in the AWS Management Console, it becomes an easier choice for existing AWS customers relative to purchasing a managed service from a third-party vendor or self-managing open-source software. In an interview with Subcommittee staff, one startup said they purchased software services through the AWS Management Console as opposed to identical or nearly identical software from a third-party vendor because they were a small company and “instead of us managing everything, it was hit a button . . . they are all in one, it was easier.” 2076 As with all cloud services offered through the AWS Management Console, customers benefit from a single sign-on with billing information already in place.2077 Market participants also note that Amazon makes certain functionality available to its </w:t>
      </w:r>
      <w:proofErr w:type="spellStart"/>
      <w:r w:rsidRPr="005322EB">
        <w:rPr>
          <w:sz w:val="6"/>
          <w:szCs w:val="10"/>
        </w:rPr>
        <w:t>firstparty</w:t>
      </w:r>
      <w:proofErr w:type="spellEnd"/>
      <w:r w:rsidRPr="005322EB">
        <w:rPr>
          <w:sz w:val="6"/>
          <w:szCs w:val="10"/>
        </w:rPr>
        <w:t xml:space="preserve"> products that it doesn’t make available to the companies managing the original version of the open-source software.2078 For example, AWS services can run inside Amazon’s Virtual Private Could (Amazon VPC) offering, which allows users to provision an “isolated section of the AWS Cloud,” but third-party services cannot do so. 2079 While Amazon failed to provide the Subcommittee with financial data identifying what AWS makes in revenue from individual cloud offerings, many marketplace participants believe that AWS makes more from managed versions of open-source software than the third-party vendors and managers of the software. In 2019, The New York Times reported that the Chief Executive of MariaDB, an open-source relational database company, estimated that “Amazon made five times more revenue from running MariaDB software than his company generated from all of its businesses.” 2080 Market participants suggest this multiple of difference in income is likely for other AWS products based on open-source projects.2081</w:t>
      </w:r>
    </w:p>
    <w:p w14:paraId="1FD33E4C" w14:textId="77777777" w:rsidR="00FD4673" w:rsidRDefault="00FD4673" w:rsidP="00FD4673">
      <w:pPr>
        <w:pStyle w:val="Heading4"/>
      </w:pPr>
      <w:r>
        <w:t>Killer Acquisitions are inevitable</w:t>
      </w:r>
    </w:p>
    <w:p w14:paraId="0609A435" w14:textId="77777777" w:rsidR="00FD4673" w:rsidRPr="00D47CF1" w:rsidRDefault="00FD4673" w:rsidP="00FD4673">
      <w:r w:rsidRPr="00A602BD">
        <w:t xml:space="preserve">Joe </w:t>
      </w:r>
      <w:r w:rsidRPr="00A602BD">
        <w:rPr>
          <w:rStyle w:val="Style13ptBold"/>
        </w:rPr>
        <w:t>Kennedy 20</w:t>
      </w:r>
      <w:r>
        <w:rPr>
          <w:rStyle w:val="Style13ptBold"/>
        </w:rPr>
        <w:t xml:space="preserve">.  </w:t>
      </w:r>
      <w:r>
        <w:t>S</w:t>
      </w:r>
      <w:r w:rsidRPr="00A602BD">
        <w:t>enior fellow at ITIF</w:t>
      </w:r>
      <w:r>
        <w:t>, P</w:t>
      </w:r>
      <w:r w:rsidRPr="00A602BD">
        <w:t>revious positions include chief economist with the U.S. Department of Commerce and general counsel for the U.S. Senate Permanent Subcommittee on Investigations</w:t>
      </w:r>
      <w:r>
        <w:t>.</w:t>
      </w:r>
      <w:r>
        <w:rPr>
          <w:rStyle w:val="Style13ptBold"/>
        </w:rPr>
        <w:t xml:space="preserve"> </w:t>
      </w:r>
      <w:r>
        <w:t>11-9-2020. “</w:t>
      </w:r>
      <w:r w:rsidRPr="00A602BD">
        <w:t>Monopoly Myths: Is Big Tech Creating “Kill Zones”?</w:t>
      </w:r>
      <w:r>
        <w:t xml:space="preserve">” </w:t>
      </w:r>
      <w:hyperlink r:id="rId15" w:history="1">
        <w:r w:rsidRPr="00723B6F">
          <w:rPr>
            <w:rStyle w:val="Hyperlink"/>
          </w:rPr>
          <w:t>https://itif.org/publications/2020/11/09/monopoly-myths-big-tech-creating-kill-zones</w:t>
        </w:r>
      </w:hyperlink>
    </w:p>
    <w:p w14:paraId="3AED3A61" w14:textId="77777777" w:rsidR="00FD4673" w:rsidRDefault="00FD4673" w:rsidP="00FD4673">
      <w:pPr>
        <w:rPr>
          <w:sz w:val="14"/>
        </w:rPr>
      </w:pPr>
      <w:r w:rsidRPr="008665D7">
        <w:rPr>
          <w:rStyle w:val="StyleUnderline"/>
          <w:highlight w:val="cyan"/>
        </w:rPr>
        <w:t>Acquisitions Provide a Needed Exit Route The knowledge of</w:t>
      </w:r>
      <w:r w:rsidRPr="00CF3B85">
        <w:rPr>
          <w:sz w:val="14"/>
        </w:rPr>
        <w:t xml:space="preserve"> </w:t>
      </w:r>
      <w:r w:rsidRPr="009513DC">
        <w:rPr>
          <w:sz w:val="14"/>
        </w:rPr>
        <w:t xml:space="preserve">possibly </w:t>
      </w:r>
      <w:r w:rsidRPr="008665D7">
        <w:rPr>
          <w:rStyle w:val="StyleUnderline"/>
          <w:highlight w:val="cyan"/>
        </w:rPr>
        <w:t>being acquired can</w:t>
      </w:r>
      <w:r w:rsidRPr="00CF3B85">
        <w:rPr>
          <w:sz w:val="14"/>
        </w:rPr>
        <w:t xml:space="preserve"> </w:t>
      </w:r>
      <w:r w:rsidRPr="00CF3B85">
        <w:rPr>
          <w:u w:val="single"/>
        </w:rPr>
        <w:t xml:space="preserve">also </w:t>
      </w:r>
      <w:r w:rsidRPr="008665D7">
        <w:rPr>
          <w:rStyle w:val="StyleUnderline"/>
          <w:highlight w:val="cyan"/>
        </w:rPr>
        <w:t>spur</w:t>
      </w:r>
      <w:r w:rsidRPr="00CF3B85">
        <w:rPr>
          <w:sz w:val="14"/>
        </w:rPr>
        <w:t xml:space="preserve"> entrepreneurial activity and </w:t>
      </w:r>
      <w:r w:rsidRPr="008665D7">
        <w:rPr>
          <w:rStyle w:val="StyleUnderline"/>
          <w:highlight w:val="cyan"/>
        </w:rPr>
        <w:t>investment</w:t>
      </w:r>
      <w:r w:rsidRPr="00CF3B85">
        <w:rPr>
          <w:sz w:val="14"/>
        </w:rPr>
        <w:t xml:space="preserve">. As the report for the </w:t>
      </w:r>
      <w:r w:rsidRPr="00CF3B85">
        <w:rPr>
          <w:u w:val="single"/>
        </w:rPr>
        <w:t>European Commission notes</w:t>
      </w:r>
      <w:r w:rsidRPr="00CF3B85">
        <w:rPr>
          <w:sz w:val="14"/>
        </w:rPr>
        <w:t xml:space="preserve">: Simultaneously, </w:t>
      </w:r>
      <w:r w:rsidRPr="00CF3B85">
        <w:rPr>
          <w:u w:val="single"/>
        </w:rPr>
        <w:t>the chance</w:t>
      </w:r>
      <w:r w:rsidRPr="00CF3B85">
        <w:rPr>
          <w:sz w:val="14"/>
        </w:rPr>
        <w:t xml:space="preserve"> for start-ups </w:t>
      </w:r>
      <w:r w:rsidRPr="00CF3B85">
        <w:rPr>
          <w:u w:val="single"/>
        </w:rPr>
        <w:t>to be acquired</w:t>
      </w:r>
      <w:r w:rsidRPr="00CF3B85">
        <w:rPr>
          <w:sz w:val="14"/>
        </w:rPr>
        <w:t xml:space="preserve"> by larger companies </w:t>
      </w:r>
      <w:r w:rsidRPr="00CF3B85">
        <w:rPr>
          <w:u w:val="single"/>
        </w:rPr>
        <w:t>is an important element</w:t>
      </w:r>
      <w:r w:rsidRPr="00CF3B85">
        <w:rPr>
          <w:sz w:val="14"/>
        </w:rPr>
        <w:t xml:space="preserve"> of </w:t>
      </w:r>
      <w:r w:rsidRPr="00CF3B85">
        <w:rPr>
          <w:b/>
          <w:bCs/>
          <w:u w:val="single"/>
        </w:rPr>
        <w:t>v</w:t>
      </w:r>
      <w:r w:rsidRPr="00CF3B85">
        <w:rPr>
          <w:sz w:val="14"/>
        </w:rPr>
        <w:t xml:space="preserve">enture </w:t>
      </w:r>
      <w:r w:rsidRPr="00CF3B85">
        <w:rPr>
          <w:b/>
          <w:bCs/>
          <w:u w:val="single"/>
        </w:rPr>
        <w:t>c</w:t>
      </w:r>
      <w:r w:rsidRPr="00CF3B85">
        <w:rPr>
          <w:sz w:val="14"/>
        </w:rPr>
        <w:t xml:space="preserve">apital </w:t>
      </w:r>
      <w:r w:rsidRPr="00CF3B85">
        <w:rPr>
          <w:u w:val="single"/>
        </w:rPr>
        <w:t>markets</w:t>
      </w:r>
      <w:r w:rsidRPr="009513DC">
        <w:rPr>
          <w:sz w:val="14"/>
          <w:highlight w:val="cyan"/>
        </w:rPr>
        <w:t xml:space="preserve">: </w:t>
      </w:r>
      <w:r w:rsidRPr="008665D7">
        <w:rPr>
          <w:rStyle w:val="StyleUnderline"/>
          <w:highlight w:val="cyan"/>
        </w:rPr>
        <w:t xml:space="preserve">it is among the main exit routes for </w:t>
      </w:r>
      <w:proofErr w:type="gramStart"/>
      <w:r w:rsidRPr="008665D7">
        <w:rPr>
          <w:rStyle w:val="StyleUnderline"/>
          <w:highlight w:val="cyan"/>
        </w:rPr>
        <w:t>investors</w:t>
      </w:r>
      <w:proofErr w:type="gramEnd"/>
      <w:r w:rsidRPr="008665D7">
        <w:rPr>
          <w:rStyle w:val="StyleUnderline"/>
          <w:highlight w:val="cyan"/>
        </w:rPr>
        <w:t xml:space="preserve"> and</w:t>
      </w:r>
      <w:r w:rsidRPr="00CF3B85">
        <w:rPr>
          <w:sz w:val="14"/>
        </w:rPr>
        <w:t xml:space="preserve"> it </w:t>
      </w:r>
      <w:r w:rsidRPr="008665D7">
        <w:rPr>
          <w:rStyle w:val="StyleUnderline"/>
          <w:highlight w:val="cyan"/>
        </w:rPr>
        <w:t>provides an incentive for</w:t>
      </w:r>
      <w:r w:rsidRPr="00CF3B85">
        <w:rPr>
          <w:sz w:val="14"/>
        </w:rPr>
        <w:t xml:space="preserve"> the private financing of </w:t>
      </w:r>
      <w:r w:rsidRPr="008665D7">
        <w:rPr>
          <w:rStyle w:val="StyleUnderline"/>
          <w:highlight w:val="cyan"/>
        </w:rPr>
        <w:t>high-risk innovation</w:t>
      </w:r>
      <w:r w:rsidRPr="00CF3B85">
        <w:rPr>
          <w:sz w:val="14"/>
        </w:rPr>
        <w:t xml:space="preserve">.43 </w:t>
      </w:r>
      <w:r w:rsidRPr="00CF3B85">
        <w:rPr>
          <w:u w:val="single"/>
        </w:rPr>
        <w:t>This argument was echoed by</w:t>
      </w:r>
      <w:r w:rsidRPr="00CF3B85">
        <w:rPr>
          <w:sz w:val="14"/>
        </w:rPr>
        <w:t xml:space="preserve"> James </w:t>
      </w:r>
      <w:proofErr w:type="spellStart"/>
      <w:r w:rsidRPr="00CF3B85">
        <w:rPr>
          <w:u w:val="single"/>
        </w:rPr>
        <w:t>Pethokoukis</w:t>
      </w:r>
      <w:proofErr w:type="spellEnd"/>
      <w:r w:rsidRPr="00CF3B85">
        <w:rPr>
          <w:sz w:val="14"/>
        </w:rPr>
        <w:t xml:space="preserve"> of the American Enterprise Institute</w:t>
      </w:r>
      <w:r w:rsidRPr="00CF3B85">
        <w:rPr>
          <w:u w:val="single"/>
        </w:rPr>
        <w:t>:</w:t>
      </w:r>
      <w:r w:rsidRPr="00CF3B85">
        <w:rPr>
          <w:sz w:val="14"/>
        </w:rPr>
        <w:t xml:space="preserve"> </w:t>
      </w:r>
      <w:r w:rsidRPr="00CF3B85">
        <w:rPr>
          <w:u w:val="single"/>
        </w:rPr>
        <w:t>Not every founder</w:t>
      </w:r>
      <w:r w:rsidRPr="00CF3B85">
        <w:rPr>
          <w:sz w:val="14"/>
        </w:rPr>
        <w:t xml:space="preserve"> starts a company </w:t>
      </w:r>
      <w:r w:rsidRPr="00CF3B85">
        <w:rPr>
          <w:u w:val="single"/>
        </w:rPr>
        <w:t>intend</w:t>
      </w:r>
      <w:r w:rsidRPr="00CF3B85">
        <w:rPr>
          <w:sz w:val="14"/>
        </w:rPr>
        <w:t xml:space="preserve">ing </w:t>
      </w:r>
      <w:r w:rsidRPr="00CF3B85">
        <w:rPr>
          <w:u w:val="single"/>
        </w:rPr>
        <w:t>for it become Amazon</w:t>
      </w:r>
      <w:r w:rsidRPr="00CF3B85">
        <w:rPr>
          <w:sz w:val="14"/>
        </w:rPr>
        <w:t xml:space="preserve">. </w:t>
      </w:r>
      <w:r w:rsidRPr="008665D7">
        <w:rPr>
          <w:rStyle w:val="StyleUnderline"/>
          <w:highlight w:val="cyan"/>
        </w:rPr>
        <w:t>Often future acquisition is the goal</w:t>
      </w:r>
      <w:r w:rsidRPr="00CF3B85">
        <w:rPr>
          <w:sz w:val="14"/>
        </w:rPr>
        <w:t xml:space="preserve">. Then the entrepreneur can go on to start another firm or become an investor in other aspirational startups working on risky new ideas. </w:t>
      </w:r>
      <w:r w:rsidRPr="008665D7">
        <w:rPr>
          <w:rStyle w:val="StyleUnderline"/>
          <w:highlight w:val="cyan"/>
        </w:rPr>
        <w:t>Same goes for the investors in the acquired firm</w:t>
      </w:r>
      <w:r w:rsidRPr="00CF3B85">
        <w:rPr>
          <w:sz w:val="14"/>
        </w:rPr>
        <w:t xml:space="preserve">. What’s more, these purchases are often “acquisition-by-hire” situations where the prize is talent rather than the Next Big Thing. And </w:t>
      </w:r>
      <w:r w:rsidRPr="00CF3B85">
        <w:rPr>
          <w:u w:val="single"/>
        </w:rPr>
        <w:t>when an upstart firm has a valuable idea,</w:t>
      </w:r>
      <w:r w:rsidRPr="00CF3B85">
        <w:rPr>
          <w:sz w:val="14"/>
        </w:rPr>
        <w:t xml:space="preserve"> </w:t>
      </w:r>
      <w:r w:rsidRPr="00CF3B85">
        <w:rPr>
          <w:u w:val="single"/>
        </w:rPr>
        <w:t>acquisition can be the fastest way to get it to users</w:t>
      </w:r>
      <w:r w:rsidRPr="00CF3B85">
        <w:rPr>
          <w:sz w:val="14"/>
        </w:rPr>
        <w:t xml:space="preserve">.44 </w:t>
      </w:r>
    </w:p>
    <w:p w14:paraId="5E35A243" w14:textId="0F33FDE6" w:rsidR="003675DF" w:rsidRPr="00B90EF4" w:rsidRDefault="003675DF" w:rsidP="003675DF">
      <w:pPr>
        <w:pStyle w:val="Heading4"/>
      </w:pPr>
      <w:r>
        <w:t>No climate impact---</w:t>
      </w:r>
      <w:r w:rsidRPr="00F95DE5">
        <w:rPr>
          <w:u w:val="single"/>
        </w:rPr>
        <w:t>bad studies</w:t>
      </w:r>
      <w:r>
        <w:t xml:space="preserve"> and </w:t>
      </w:r>
      <w:r w:rsidR="00B90EF4">
        <w:t>we’ll adapt</w:t>
      </w:r>
    </w:p>
    <w:p w14:paraId="4A9EDD59" w14:textId="77777777" w:rsidR="003675DF" w:rsidRDefault="003675DF" w:rsidP="003675DF">
      <w:r>
        <w:t xml:space="preserve">Nils P. </w:t>
      </w:r>
      <w:proofErr w:type="spellStart"/>
      <w:r w:rsidRPr="00F95DE5">
        <w:rPr>
          <w:rStyle w:val="Style13ptBold"/>
        </w:rPr>
        <w:t>Gleditsch</w:t>
      </w:r>
      <w:proofErr w:type="spellEnd"/>
      <w:r w:rsidRPr="00F95DE5">
        <w:rPr>
          <w:rStyle w:val="Style13ptBold"/>
        </w:rPr>
        <w:t xml:space="preserve"> 21</w:t>
      </w:r>
      <w:r>
        <w:t xml:space="preserve">, Research Professor at the Peace Research Institute Oslo, “This time is different! Or is it? </w:t>
      </w:r>
      <w:proofErr w:type="spellStart"/>
      <w:r>
        <w:t>NeoMalthusians</w:t>
      </w:r>
      <w:proofErr w:type="spellEnd"/>
      <w:r>
        <w:t xml:space="preserve"> and environmental optimists in the age of climate change,” Journal of Peace Research, pg. 5-6, 2021, SAGE. clarification denoted with brackets.</w:t>
      </w:r>
    </w:p>
    <w:p w14:paraId="6E577647" w14:textId="2FBF2E7C" w:rsidR="003675DF" w:rsidRPr="00C032C0" w:rsidRDefault="003675DF" w:rsidP="003675DF">
      <w:pPr>
        <w:rPr>
          <w:sz w:val="16"/>
        </w:rPr>
      </w:pPr>
      <w:r w:rsidRPr="00D82481">
        <w:rPr>
          <w:sz w:val="16"/>
        </w:rPr>
        <w:t xml:space="preserve">The most extreme contrarian position is, of course, to deny one or both key conclusions of the IPCC: the reality of global warming or the human contribution to it. However, most </w:t>
      </w:r>
      <w:r w:rsidRPr="00F95DE5">
        <w:rPr>
          <w:rStyle w:val="StyleUnderline"/>
        </w:rPr>
        <w:t xml:space="preserve">environmental </w:t>
      </w:r>
      <w:r w:rsidRPr="00211A9E">
        <w:rPr>
          <w:rStyle w:val="Emphasis"/>
        </w:rPr>
        <w:t>optimists</w:t>
      </w:r>
      <w:r w:rsidRPr="00D82481">
        <w:rPr>
          <w:sz w:val="16"/>
        </w:rPr>
        <w:t xml:space="preserve"> accept these two key conclusions but </w:t>
      </w:r>
      <w:r w:rsidRPr="00B90EF4">
        <w:rPr>
          <w:rStyle w:val="StyleUnderline"/>
          <w:highlight w:val="yellow"/>
        </w:rPr>
        <w:t>raise</w:t>
      </w:r>
      <w:r w:rsidRPr="00D82481">
        <w:rPr>
          <w:sz w:val="16"/>
        </w:rPr>
        <w:t xml:space="preserve"> other </w:t>
      </w:r>
      <w:r w:rsidRPr="00B90EF4">
        <w:rPr>
          <w:rStyle w:val="StyleUnderline"/>
          <w:highlight w:val="cyan"/>
        </w:rPr>
        <w:t>problem</w:t>
      </w:r>
      <w:r w:rsidRPr="00F95DE5">
        <w:rPr>
          <w:rStyle w:val="StyleUnderline"/>
        </w:rPr>
        <w:t xml:space="preserve">s </w:t>
      </w:r>
      <w:r w:rsidRPr="00B90EF4">
        <w:rPr>
          <w:rStyle w:val="StyleUnderline"/>
          <w:highlight w:val="cyan"/>
        </w:rPr>
        <w:t>with</w:t>
      </w:r>
      <w:r w:rsidRPr="00F95DE5">
        <w:rPr>
          <w:rStyle w:val="StyleUnderline"/>
        </w:rPr>
        <w:t xml:space="preserve"> the</w:t>
      </w:r>
      <w:r w:rsidRPr="00D82481">
        <w:rPr>
          <w:sz w:val="16"/>
        </w:rPr>
        <w:t xml:space="preserve"> panel’s </w:t>
      </w:r>
      <w:r w:rsidRPr="00F95DE5">
        <w:rPr>
          <w:rStyle w:val="StyleUnderline"/>
        </w:rPr>
        <w:t>discussion of</w:t>
      </w:r>
      <w:r w:rsidRPr="00D82481">
        <w:rPr>
          <w:sz w:val="16"/>
        </w:rPr>
        <w:t xml:space="preserve"> the social </w:t>
      </w:r>
      <w:r w:rsidRPr="00211A9E">
        <w:rPr>
          <w:rStyle w:val="Emphasis"/>
        </w:rPr>
        <w:t>effects of climate</w:t>
      </w:r>
      <w:r w:rsidRPr="00F95DE5">
        <w:rPr>
          <w:rStyle w:val="StyleUnderline"/>
        </w:rPr>
        <w:t xml:space="preserve"> </w:t>
      </w:r>
      <w:r w:rsidRPr="00211A9E">
        <w:rPr>
          <w:rStyle w:val="Emphasis"/>
        </w:rPr>
        <w:t>change</w:t>
      </w:r>
      <w:r w:rsidRPr="00F95DE5">
        <w:rPr>
          <w:rStyle w:val="StyleUnderline"/>
        </w:rPr>
        <w:t xml:space="preserve"> and</w:t>
      </w:r>
      <w:r w:rsidRPr="00D82481">
        <w:rPr>
          <w:sz w:val="16"/>
        </w:rPr>
        <w:t xml:space="preserve"> even </w:t>
      </w:r>
      <w:r w:rsidRPr="00F95DE5">
        <w:rPr>
          <w:rStyle w:val="StyleUnderline"/>
        </w:rPr>
        <w:t>more so with</w:t>
      </w:r>
      <w:r w:rsidRPr="00D82481">
        <w:rPr>
          <w:sz w:val="16"/>
        </w:rPr>
        <w:t xml:space="preserve"> </w:t>
      </w:r>
      <w:r w:rsidRPr="00B90EF4">
        <w:rPr>
          <w:rStyle w:val="Emphasis"/>
          <w:highlight w:val="cyan"/>
        </w:rPr>
        <w:t>popular interp</w:t>
      </w:r>
      <w:r w:rsidRPr="00211A9E">
        <w:rPr>
          <w:rStyle w:val="Emphasis"/>
        </w:rPr>
        <w:t>retations</w:t>
      </w:r>
      <w:r w:rsidRPr="00D82481">
        <w:rPr>
          <w:sz w:val="16"/>
        </w:rPr>
        <w:t xml:space="preserve"> of the panel reports. For instance, </w:t>
      </w:r>
      <w:proofErr w:type="spellStart"/>
      <w:r w:rsidRPr="00D82481">
        <w:rPr>
          <w:sz w:val="16"/>
        </w:rPr>
        <w:t>Hausfather</w:t>
      </w:r>
      <w:proofErr w:type="spellEnd"/>
      <w:r w:rsidRPr="00D82481">
        <w:rPr>
          <w:sz w:val="16"/>
        </w:rPr>
        <w:t xml:space="preserve"> &amp; Peters (2020), by no means ‘climate deniers’, </w:t>
      </w:r>
      <w:r w:rsidRPr="00F95DE5">
        <w:rPr>
          <w:rStyle w:val="StyleUnderline"/>
        </w:rPr>
        <w:t xml:space="preserve">decry the </w:t>
      </w:r>
      <w:r w:rsidRPr="00211A9E">
        <w:rPr>
          <w:rStyle w:val="Emphasis"/>
        </w:rPr>
        <w:t>common</w:t>
      </w:r>
      <w:r w:rsidRPr="00F95DE5">
        <w:rPr>
          <w:rStyle w:val="StyleUnderline"/>
        </w:rPr>
        <w:t xml:space="preserve"> use </w:t>
      </w:r>
      <w:r w:rsidRPr="00B90EF4">
        <w:rPr>
          <w:rStyle w:val="StyleUnderline"/>
          <w:highlight w:val="cyan"/>
        </w:rPr>
        <w:t>of</w:t>
      </w:r>
      <w:r w:rsidRPr="00F95DE5">
        <w:rPr>
          <w:rStyle w:val="StyleUnderline"/>
        </w:rPr>
        <w:t xml:space="preserve"> choosing </w:t>
      </w:r>
      <w:r w:rsidRPr="006A58D8">
        <w:rPr>
          <w:rStyle w:val="StyleUnderline"/>
          <w:highlight w:val="yellow"/>
        </w:rPr>
        <w:t xml:space="preserve">the </w:t>
      </w:r>
      <w:r w:rsidRPr="00B90EF4">
        <w:rPr>
          <w:rStyle w:val="Emphasis"/>
          <w:highlight w:val="cyan"/>
        </w:rPr>
        <w:t>high-risk</w:t>
      </w:r>
      <w:r w:rsidRPr="00B90EF4">
        <w:rPr>
          <w:rStyle w:val="StyleUnderline"/>
          <w:highlight w:val="cyan"/>
        </w:rPr>
        <w:t xml:space="preserve"> </w:t>
      </w:r>
      <w:r w:rsidRPr="00B90EF4">
        <w:rPr>
          <w:rStyle w:val="Emphasis"/>
          <w:highlight w:val="cyan"/>
        </w:rPr>
        <w:t>[scenario</w:t>
      </w:r>
      <w:r w:rsidRPr="006A58D8">
        <w:rPr>
          <w:rStyle w:val="Emphasis"/>
          <w:highlight w:val="yellow"/>
        </w:rPr>
        <w:t>]</w:t>
      </w:r>
      <w:r w:rsidRPr="00D82481">
        <w:rPr>
          <w:sz w:val="16"/>
        </w:rPr>
        <w:t xml:space="preserve"> RCP8.59 </w:t>
      </w:r>
      <w:r w:rsidRPr="00211A9E">
        <w:rPr>
          <w:rStyle w:val="StyleUnderline"/>
        </w:rPr>
        <w:t>to illustrate</w:t>
      </w:r>
      <w:r w:rsidRPr="00F95DE5">
        <w:rPr>
          <w:rStyle w:val="StyleUnderline"/>
        </w:rPr>
        <w:t xml:space="preserve"> </w:t>
      </w:r>
      <w:r w:rsidRPr="00211A9E">
        <w:rPr>
          <w:rStyle w:val="Emphasis"/>
        </w:rPr>
        <w:t xml:space="preserve">‘business </w:t>
      </w:r>
      <w:r w:rsidRPr="00B90EF4">
        <w:rPr>
          <w:rStyle w:val="Emphasis"/>
          <w:highlight w:val="cyan"/>
        </w:rPr>
        <w:t>as usual’</w:t>
      </w:r>
      <w:r w:rsidRPr="00B90EF4">
        <w:rPr>
          <w:rStyle w:val="StyleUnderline"/>
          <w:highlight w:val="cyan"/>
        </w:rPr>
        <w:t xml:space="preserve"> as </w:t>
      </w:r>
      <w:r w:rsidRPr="00B90EF4">
        <w:rPr>
          <w:rStyle w:val="Emphasis"/>
          <w:highlight w:val="cyan"/>
        </w:rPr>
        <w:t>misleading</w:t>
      </w:r>
      <w:r w:rsidRPr="00D82481">
        <w:rPr>
          <w:sz w:val="16"/>
        </w:rPr>
        <w:t>.</w:t>
      </w:r>
      <w:r>
        <w:rPr>
          <w:sz w:val="16"/>
        </w:rPr>
        <w:t xml:space="preserve"> </w:t>
      </w:r>
      <w:r w:rsidRPr="00D82481">
        <w:rPr>
          <w:sz w:val="16"/>
        </w:rPr>
        <w:t xml:space="preserve">The </w:t>
      </w:r>
      <w:r w:rsidRPr="00B90EF4">
        <w:rPr>
          <w:rStyle w:val="StyleUnderline"/>
          <w:highlight w:val="cyan"/>
        </w:rPr>
        <w:t>causal chain</w:t>
      </w:r>
      <w:r w:rsidRPr="00F95DE5">
        <w:rPr>
          <w:rStyle w:val="StyleUnderline"/>
        </w:rPr>
        <w:t>s from climate change to</w:t>
      </w:r>
      <w:r w:rsidRPr="00D82481">
        <w:rPr>
          <w:sz w:val="16"/>
        </w:rPr>
        <w:t xml:space="preserve"> the </w:t>
      </w:r>
      <w:r w:rsidRPr="00211A9E">
        <w:rPr>
          <w:rStyle w:val="Emphasis"/>
        </w:rPr>
        <w:t>proposed</w:t>
      </w:r>
      <w:r w:rsidRPr="00F95DE5">
        <w:rPr>
          <w:rStyle w:val="StyleUnderline"/>
        </w:rPr>
        <w:t xml:space="preserve"> effects on human beings </w:t>
      </w:r>
      <w:r w:rsidRPr="00B90EF4">
        <w:rPr>
          <w:rStyle w:val="StyleUnderline"/>
          <w:highlight w:val="cyan"/>
        </w:rPr>
        <w:t>are</w:t>
      </w:r>
      <w:r w:rsidRPr="00B90EF4">
        <w:rPr>
          <w:sz w:val="16"/>
          <w:highlight w:val="cyan"/>
        </w:rPr>
        <w:t xml:space="preserve"> </w:t>
      </w:r>
      <w:r w:rsidRPr="00B90EF4">
        <w:rPr>
          <w:rStyle w:val="Emphasis"/>
          <w:highlight w:val="cyan"/>
        </w:rPr>
        <w:t>long</w:t>
      </w:r>
      <w:r w:rsidRPr="00F95DE5">
        <w:rPr>
          <w:rStyle w:val="StyleUnderline"/>
        </w:rPr>
        <w:t xml:space="preserve"> and </w:t>
      </w:r>
      <w:r w:rsidRPr="00211A9E">
        <w:rPr>
          <w:rStyle w:val="Emphasis"/>
        </w:rPr>
        <w:t>complex</w:t>
      </w:r>
      <w:r w:rsidRPr="00F95DE5">
        <w:rPr>
          <w:rStyle w:val="StyleUnderline"/>
        </w:rPr>
        <w:t xml:space="preserve">, </w:t>
      </w:r>
      <w:r w:rsidRPr="00B90EF4">
        <w:rPr>
          <w:rStyle w:val="StyleUnderline"/>
          <w:highlight w:val="cyan"/>
        </w:rPr>
        <w:t>and</w:t>
      </w:r>
      <w:r w:rsidRPr="00D82481">
        <w:rPr>
          <w:sz w:val="16"/>
        </w:rPr>
        <w:t xml:space="preserve"> the </w:t>
      </w:r>
      <w:r w:rsidRPr="00B90EF4">
        <w:rPr>
          <w:rStyle w:val="Emphasis"/>
          <w:highlight w:val="cyan"/>
        </w:rPr>
        <w:t>uncertain</w:t>
      </w:r>
      <w:r w:rsidRPr="00211A9E">
        <w:rPr>
          <w:rStyle w:val="Emphasis"/>
        </w:rPr>
        <w:t>ty increases every step</w:t>
      </w:r>
      <w:r w:rsidRPr="00F95DE5">
        <w:rPr>
          <w:rStyle w:val="StyleUnderline"/>
        </w:rPr>
        <w:t xml:space="preserve"> of the way</w:t>
      </w:r>
      <w:r w:rsidRPr="00D82481">
        <w:rPr>
          <w:sz w:val="16"/>
        </w:rPr>
        <w:t xml:space="preserve">. </w:t>
      </w:r>
      <w:r w:rsidRPr="00F95DE5">
        <w:rPr>
          <w:rStyle w:val="StyleUnderline"/>
        </w:rPr>
        <w:t>In the literature</w:t>
      </w:r>
      <w:r w:rsidRPr="00D82481">
        <w:rPr>
          <w:sz w:val="16"/>
        </w:rPr>
        <w:t xml:space="preserve"> </w:t>
      </w:r>
      <w:r w:rsidRPr="00F95DE5">
        <w:rPr>
          <w:rStyle w:val="StyleUnderline"/>
        </w:rPr>
        <w:t>on</w:t>
      </w:r>
      <w:r w:rsidRPr="00D82481">
        <w:rPr>
          <w:sz w:val="16"/>
        </w:rPr>
        <w:t xml:space="preserve"> the social </w:t>
      </w:r>
      <w:r w:rsidRPr="00F95DE5">
        <w:rPr>
          <w:rStyle w:val="StyleUnderline"/>
        </w:rPr>
        <w:t>effects of climate change, including</w:t>
      </w:r>
      <w:r w:rsidRPr="00D82481">
        <w:rPr>
          <w:sz w:val="16"/>
        </w:rPr>
        <w:t xml:space="preserve"> the </w:t>
      </w:r>
      <w:r w:rsidRPr="00211A9E">
        <w:rPr>
          <w:rStyle w:val="Emphasis"/>
        </w:rPr>
        <w:t xml:space="preserve">IPCC </w:t>
      </w:r>
      <w:r w:rsidRPr="00B90EF4">
        <w:rPr>
          <w:rStyle w:val="Emphasis"/>
          <w:highlight w:val="cyan"/>
        </w:rPr>
        <w:t>reports</w:t>
      </w:r>
      <w:r w:rsidRPr="00211A9E">
        <w:rPr>
          <w:rStyle w:val="StyleUnderline"/>
        </w:rPr>
        <w:t xml:space="preserve">, </w:t>
      </w:r>
      <w:r w:rsidRPr="00211A9E">
        <w:rPr>
          <w:rStyle w:val="Emphasis"/>
        </w:rPr>
        <w:t>statements</w:t>
      </w:r>
      <w:r w:rsidRPr="00211A9E">
        <w:rPr>
          <w:rStyle w:val="StyleUnderline"/>
        </w:rPr>
        <w:t xml:space="preserve"> abound</w:t>
      </w:r>
      <w:r w:rsidRPr="00D82481">
        <w:rPr>
          <w:sz w:val="16"/>
        </w:rPr>
        <w:t xml:space="preserve"> that </w:t>
      </w:r>
      <w:r w:rsidRPr="00211A9E">
        <w:rPr>
          <w:rStyle w:val="StyleUnderline"/>
        </w:rPr>
        <w:t xml:space="preserve">something </w:t>
      </w:r>
      <w:r w:rsidRPr="00211A9E">
        <w:rPr>
          <w:rStyle w:val="Emphasis"/>
        </w:rPr>
        <w:t>‘may’ lead</w:t>
      </w:r>
      <w:r w:rsidRPr="00211A9E">
        <w:rPr>
          <w:rStyle w:val="StyleUnderline"/>
        </w:rPr>
        <w:t xml:space="preserve"> to something else, or</w:t>
      </w:r>
      <w:r w:rsidRPr="00D82481">
        <w:rPr>
          <w:sz w:val="16"/>
        </w:rPr>
        <w:t xml:space="preserve"> that </w:t>
      </w:r>
      <w:r w:rsidRPr="00211A9E">
        <w:rPr>
          <w:rStyle w:val="StyleUnderline"/>
        </w:rPr>
        <w:t xml:space="preserve">a variable </w:t>
      </w:r>
      <w:r w:rsidRPr="00211A9E">
        <w:rPr>
          <w:rStyle w:val="Emphasis"/>
        </w:rPr>
        <w:t>‘is sensitive to’ another</w:t>
      </w:r>
      <w:r w:rsidRPr="00F95DE5">
        <w:rPr>
          <w:rStyle w:val="StyleUnderline"/>
        </w:rPr>
        <w:t xml:space="preserve">, </w:t>
      </w:r>
      <w:r w:rsidRPr="00B90EF4">
        <w:rPr>
          <w:rStyle w:val="StyleUnderline"/>
          <w:highlight w:val="cyan"/>
        </w:rPr>
        <w:t>without</w:t>
      </w:r>
      <w:r w:rsidRPr="00D82481">
        <w:rPr>
          <w:sz w:val="16"/>
        </w:rPr>
        <w:t xml:space="preserve"> any </w:t>
      </w:r>
      <w:r w:rsidRPr="00B90EF4">
        <w:rPr>
          <w:rStyle w:val="StyleUnderline"/>
          <w:highlight w:val="cyan"/>
        </w:rPr>
        <w:t>guidelines</w:t>
      </w:r>
      <w:r w:rsidRPr="00F95DE5">
        <w:rPr>
          <w:rStyle w:val="StyleUnderline"/>
        </w:rPr>
        <w:t xml:space="preserve"> for </w:t>
      </w:r>
      <w:r w:rsidRPr="00B90EF4">
        <w:rPr>
          <w:rStyle w:val="StyleUnderline"/>
          <w:highlight w:val="cyan"/>
        </w:rPr>
        <w:t xml:space="preserve">how to </w:t>
      </w:r>
      <w:r w:rsidRPr="00B90EF4">
        <w:rPr>
          <w:rStyle w:val="Emphasis"/>
          <w:highlight w:val="cyan"/>
        </w:rPr>
        <w:t>translate</w:t>
      </w:r>
      <w:r w:rsidRPr="00F95DE5">
        <w:rPr>
          <w:rStyle w:val="StyleUnderline"/>
        </w:rPr>
        <w:t xml:space="preserve"> this </w:t>
      </w:r>
      <w:r w:rsidRPr="00B90EF4">
        <w:rPr>
          <w:rStyle w:val="StyleUnderline"/>
          <w:highlight w:val="cyan"/>
        </w:rPr>
        <w:t xml:space="preserve">into </w:t>
      </w:r>
      <w:r w:rsidRPr="00B90EF4">
        <w:rPr>
          <w:rStyle w:val="Emphasis"/>
          <w:highlight w:val="cyan"/>
        </w:rPr>
        <w:t>probabilities</w:t>
      </w:r>
      <w:r w:rsidRPr="00D82481">
        <w:rPr>
          <w:sz w:val="16"/>
        </w:rPr>
        <w:t xml:space="preserve"> (</w:t>
      </w:r>
      <w:proofErr w:type="spellStart"/>
      <w:r w:rsidRPr="00D82481">
        <w:rPr>
          <w:sz w:val="16"/>
        </w:rPr>
        <w:t>Gleditsch</w:t>
      </w:r>
      <w:proofErr w:type="spellEnd"/>
      <w:r w:rsidRPr="00D82481">
        <w:rPr>
          <w:sz w:val="16"/>
        </w:rPr>
        <w:t xml:space="preserve"> &amp; </w:t>
      </w:r>
      <w:proofErr w:type="spellStart"/>
      <w:r w:rsidRPr="00D82481">
        <w:rPr>
          <w:sz w:val="16"/>
        </w:rPr>
        <w:t>Nordås</w:t>
      </w:r>
      <w:proofErr w:type="spellEnd"/>
      <w:r w:rsidRPr="00D82481">
        <w:rPr>
          <w:sz w:val="16"/>
        </w:rPr>
        <w:t xml:space="preserve">, 2014: 87f). </w:t>
      </w:r>
      <w:r w:rsidRPr="00F95DE5">
        <w:rPr>
          <w:rStyle w:val="StyleUnderline"/>
        </w:rPr>
        <w:t xml:space="preserve">Uncritical use of the </w:t>
      </w:r>
      <w:r w:rsidRPr="00B90EF4">
        <w:rPr>
          <w:rStyle w:val="Emphasis"/>
          <w:highlight w:val="cyan"/>
        </w:rPr>
        <w:t>precautionary principle</w:t>
      </w:r>
      <w:r w:rsidRPr="00211A9E">
        <w:rPr>
          <w:rStyle w:val="StyleUnderline"/>
        </w:rPr>
        <w:t xml:space="preserve">, where </w:t>
      </w:r>
      <w:r w:rsidRPr="00211A9E">
        <w:rPr>
          <w:rStyle w:val="Emphasis"/>
        </w:rPr>
        <w:t>a</w:t>
      </w:r>
      <w:r w:rsidRPr="00D82481">
        <w:rPr>
          <w:sz w:val="16"/>
        </w:rPr>
        <w:t xml:space="preserve">ny </w:t>
      </w:r>
      <w:r w:rsidRPr="00211A9E">
        <w:rPr>
          <w:rStyle w:val="Emphasis"/>
        </w:rPr>
        <w:t>remotely</w:t>
      </w:r>
      <w:r w:rsidRPr="00211A9E">
        <w:rPr>
          <w:rStyle w:val="StyleUnderline"/>
        </w:rPr>
        <w:t xml:space="preserve"> possible</w:t>
      </w:r>
      <w:r w:rsidRPr="00D82481">
        <w:rPr>
          <w:sz w:val="16"/>
        </w:rPr>
        <w:t xml:space="preserve"> </w:t>
      </w:r>
      <w:r w:rsidRPr="00211A9E">
        <w:rPr>
          <w:rStyle w:val="StyleUnderline"/>
        </w:rPr>
        <w:t>calamity unwittingly becomes</w:t>
      </w:r>
      <w:r w:rsidRPr="00D82481">
        <w:rPr>
          <w:sz w:val="16"/>
        </w:rPr>
        <w:t xml:space="preserve"> a </w:t>
      </w:r>
      <w:r w:rsidRPr="00211A9E">
        <w:rPr>
          <w:rStyle w:val="StyleUnderline"/>
        </w:rPr>
        <w:t>probable</w:t>
      </w:r>
      <w:r w:rsidRPr="00D82481">
        <w:rPr>
          <w:sz w:val="16"/>
        </w:rPr>
        <w:t xml:space="preserve"> event, </w:t>
      </w:r>
      <w:r w:rsidRPr="00B90EF4">
        <w:rPr>
          <w:rStyle w:val="Emphasis"/>
          <w:highlight w:val="cyan"/>
        </w:rPr>
        <w:t>is not helpful</w:t>
      </w:r>
      <w:r w:rsidRPr="00D82481">
        <w:rPr>
          <w:sz w:val="16"/>
        </w:rPr>
        <w:t>.</w:t>
      </w:r>
      <w:r>
        <w:rPr>
          <w:sz w:val="16"/>
        </w:rPr>
        <w:t xml:space="preserve"> </w:t>
      </w:r>
      <w:proofErr w:type="spellStart"/>
      <w:r w:rsidRPr="00F95DE5">
        <w:rPr>
          <w:rStyle w:val="StyleUnderline"/>
        </w:rPr>
        <w:t>Gleditsch</w:t>
      </w:r>
      <w:proofErr w:type="spellEnd"/>
      <w:r w:rsidRPr="00F95DE5">
        <w:rPr>
          <w:rStyle w:val="StyleUnderline"/>
        </w:rPr>
        <w:t xml:space="preserve"> &amp; </w:t>
      </w:r>
      <w:proofErr w:type="spellStart"/>
      <w:r w:rsidRPr="00F95DE5">
        <w:rPr>
          <w:rStyle w:val="StyleUnderline"/>
        </w:rPr>
        <w:t>Nordås</w:t>
      </w:r>
      <w:proofErr w:type="spellEnd"/>
      <w:r w:rsidRPr="00D82481">
        <w:rPr>
          <w:sz w:val="16"/>
        </w:rPr>
        <w:t xml:space="preserve"> (2014: 85) note that while AR5 (IPCC, 2014) </w:t>
      </w:r>
      <w:r w:rsidRPr="00F95DE5">
        <w:rPr>
          <w:rStyle w:val="StyleUnderline"/>
        </w:rPr>
        <w:t xml:space="preserve">did </w:t>
      </w:r>
      <w:r w:rsidRPr="00B90EF4">
        <w:rPr>
          <w:rStyle w:val="Emphasis"/>
          <w:highlight w:val="cyan"/>
        </w:rPr>
        <w:t>no</w:t>
      </w:r>
      <w:r w:rsidRPr="00F95DE5">
        <w:rPr>
          <w:rStyle w:val="StyleUnderline"/>
        </w:rPr>
        <w:t xml:space="preserve">t find </w:t>
      </w:r>
      <w:r w:rsidRPr="00B90EF4">
        <w:rPr>
          <w:rStyle w:val="Emphasis"/>
          <w:highlight w:val="cyan"/>
        </w:rPr>
        <w:t>strong evidence</w:t>
      </w:r>
      <w:r w:rsidRPr="00B90EF4">
        <w:rPr>
          <w:rStyle w:val="StyleUnderline"/>
          <w:highlight w:val="cyan"/>
        </w:rPr>
        <w:t xml:space="preserve"> for</w:t>
      </w:r>
      <w:r w:rsidRPr="00F95DE5">
        <w:rPr>
          <w:rStyle w:val="StyleUnderline"/>
        </w:rPr>
        <w:t xml:space="preserve"> a </w:t>
      </w:r>
      <w:r w:rsidRPr="00B90EF4">
        <w:rPr>
          <w:rStyle w:val="Emphasis"/>
          <w:highlight w:val="cyan"/>
        </w:rPr>
        <w:t>direct</w:t>
      </w:r>
      <w:r w:rsidRPr="00B90EF4">
        <w:rPr>
          <w:rStyle w:val="StyleUnderline"/>
          <w:highlight w:val="cyan"/>
        </w:rPr>
        <w:t xml:space="preserve"> link between climate</w:t>
      </w:r>
      <w:r w:rsidRPr="00211A9E">
        <w:rPr>
          <w:rStyle w:val="StyleUnderline"/>
        </w:rPr>
        <w:t xml:space="preserve"> change </w:t>
      </w:r>
      <w:r w:rsidRPr="00B90EF4">
        <w:rPr>
          <w:rStyle w:val="StyleUnderline"/>
          <w:highlight w:val="cyan"/>
        </w:rPr>
        <w:t>and conflict</w:t>
      </w:r>
      <w:r w:rsidRPr="00D82481">
        <w:rPr>
          <w:sz w:val="16"/>
        </w:rPr>
        <w:t xml:space="preserve">, it </w:t>
      </w:r>
      <w:r w:rsidRPr="00211A9E">
        <w:rPr>
          <w:rStyle w:val="Emphasis"/>
        </w:rPr>
        <w:t>argue</w:t>
      </w:r>
      <w:r w:rsidRPr="00D82481">
        <w:rPr>
          <w:sz w:val="16"/>
        </w:rPr>
        <w:t xml:space="preserve">d that </w:t>
      </w:r>
      <w:r w:rsidRPr="00211A9E">
        <w:rPr>
          <w:rStyle w:val="StyleUnderline"/>
        </w:rPr>
        <w:t>climate</w:t>
      </w:r>
      <w:r w:rsidRPr="00D82481">
        <w:rPr>
          <w:sz w:val="16"/>
        </w:rPr>
        <w:t xml:space="preserve"> </w:t>
      </w:r>
      <w:r w:rsidRPr="00211A9E">
        <w:rPr>
          <w:rStyle w:val="StyleUnderline"/>
        </w:rPr>
        <w:t>change</w:t>
      </w:r>
      <w:r w:rsidRPr="00D82481">
        <w:rPr>
          <w:sz w:val="16"/>
        </w:rPr>
        <w:t xml:space="preserve"> is likely to </w:t>
      </w:r>
      <w:r w:rsidRPr="00211A9E">
        <w:rPr>
          <w:rStyle w:val="StyleUnderline"/>
        </w:rPr>
        <w:t>impact</w:t>
      </w:r>
      <w:r w:rsidRPr="00D82481">
        <w:rPr>
          <w:sz w:val="16"/>
        </w:rPr>
        <w:t xml:space="preserve"> known </w:t>
      </w:r>
      <w:r w:rsidRPr="00211A9E">
        <w:rPr>
          <w:rStyle w:val="Emphasis"/>
        </w:rPr>
        <w:t>conflict-inducing factors</w:t>
      </w:r>
      <w:r w:rsidRPr="00D82481">
        <w:rPr>
          <w:sz w:val="16"/>
        </w:rPr>
        <w:t xml:space="preserve"> like poverty and inconsistent political institutions and therefore might have an indirect effect on conflict. But </w:t>
      </w:r>
      <w:r w:rsidRPr="00F95DE5">
        <w:rPr>
          <w:rStyle w:val="StyleUnderline"/>
        </w:rPr>
        <w:t>this</w:t>
      </w:r>
      <w:r w:rsidRPr="00D82481">
        <w:rPr>
          <w:sz w:val="16"/>
        </w:rPr>
        <w:t xml:space="preserve"> </w:t>
      </w:r>
      <w:r w:rsidRPr="00B90EF4">
        <w:rPr>
          <w:rStyle w:val="StyleUnderline"/>
          <w:highlight w:val="cyan"/>
        </w:rPr>
        <w:t>assumes</w:t>
      </w:r>
      <w:r w:rsidRPr="00D82481">
        <w:rPr>
          <w:sz w:val="16"/>
        </w:rPr>
        <w:t xml:space="preserve"> that </w:t>
      </w:r>
      <w:r w:rsidRPr="00B90EF4">
        <w:rPr>
          <w:rStyle w:val="StyleUnderline"/>
          <w:highlight w:val="cyan"/>
        </w:rPr>
        <w:t xml:space="preserve">correlations are </w:t>
      </w:r>
      <w:r w:rsidRPr="00B90EF4">
        <w:rPr>
          <w:rStyle w:val="Emphasis"/>
          <w:highlight w:val="cyan"/>
        </w:rPr>
        <w:t>transitive</w:t>
      </w:r>
      <w:r w:rsidRPr="00F95DE5">
        <w:rPr>
          <w:rStyle w:val="StyleUnderline"/>
        </w:rPr>
        <w:t>, which is not generally the ca</w:t>
      </w:r>
      <w:r w:rsidRPr="0055572D">
        <w:rPr>
          <w:rStyle w:val="StyleUnderline"/>
        </w:rPr>
        <w:t>se</w:t>
      </w:r>
      <w:r w:rsidRPr="00D82481">
        <w:rPr>
          <w:sz w:val="16"/>
        </w:rPr>
        <w:t xml:space="preserve">. </w:t>
      </w:r>
      <w:r w:rsidRPr="0055572D">
        <w:rPr>
          <w:rStyle w:val="StyleUnderline"/>
        </w:rPr>
        <w:t xml:space="preserve">If </w:t>
      </w:r>
      <w:r w:rsidRPr="0055572D">
        <w:rPr>
          <w:rStyle w:val="Emphasis"/>
        </w:rPr>
        <w:t>A correlates with B</w:t>
      </w:r>
      <w:r w:rsidRPr="0055572D">
        <w:rPr>
          <w:rStyle w:val="StyleUnderline"/>
        </w:rPr>
        <w:t xml:space="preserve"> and </w:t>
      </w:r>
      <w:r w:rsidRPr="0055572D">
        <w:rPr>
          <w:rStyle w:val="Emphasis"/>
        </w:rPr>
        <w:t>B with C</w:t>
      </w:r>
      <w:r w:rsidRPr="0055572D">
        <w:rPr>
          <w:rStyle w:val="StyleUnderline"/>
        </w:rPr>
        <w:t xml:space="preserve">, we know nothing about how </w:t>
      </w:r>
      <w:r w:rsidRPr="0055572D">
        <w:rPr>
          <w:rStyle w:val="Emphasis"/>
        </w:rPr>
        <w:t>A relates to C</w:t>
      </w:r>
      <w:r w:rsidRPr="0055572D">
        <w:rPr>
          <w:rStyle w:val="StyleUnderline"/>
        </w:rPr>
        <w:t xml:space="preserve"> unless</w:t>
      </w:r>
      <w:r w:rsidRPr="00D82481">
        <w:rPr>
          <w:sz w:val="16"/>
        </w:rPr>
        <w:t xml:space="preserve"> </w:t>
      </w:r>
      <w:r w:rsidRPr="00211A9E">
        <w:rPr>
          <w:rStyle w:val="Emphasis"/>
        </w:rPr>
        <w:t>both</w:t>
      </w:r>
      <w:r w:rsidRPr="00F95DE5">
        <w:rPr>
          <w:rStyle w:val="StyleUnderline"/>
        </w:rPr>
        <w:t xml:space="preserve"> corre</w:t>
      </w:r>
      <w:r w:rsidRPr="00211A9E">
        <w:rPr>
          <w:rStyle w:val="StyleUnderline"/>
        </w:rPr>
        <w:t>lations</w:t>
      </w:r>
      <w:r w:rsidRPr="00D82481">
        <w:rPr>
          <w:sz w:val="16"/>
        </w:rPr>
        <w:t xml:space="preserve"> </w:t>
      </w:r>
      <w:r w:rsidRPr="00F95DE5">
        <w:rPr>
          <w:rStyle w:val="StyleUnderline"/>
        </w:rPr>
        <w:t xml:space="preserve">are </w:t>
      </w:r>
      <w:r w:rsidRPr="00211A9E">
        <w:rPr>
          <w:rStyle w:val="Emphasis"/>
        </w:rPr>
        <w:t>extremely high</w:t>
      </w:r>
      <w:r w:rsidRPr="00D82481">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r>
        <w:rPr>
          <w:sz w:val="16"/>
        </w:rPr>
        <w:t xml:space="preserve"> </w:t>
      </w:r>
      <w:r w:rsidRPr="00D82481">
        <w:rPr>
          <w:sz w:val="16"/>
          <w:szCs w:val="16"/>
        </w:rPr>
        <w:t xml:space="preserve">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w:t>
      </w:r>
      <w:proofErr w:type="spellStart"/>
      <w:r w:rsidRPr="00D82481">
        <w:rPr>
          <w:sz w:val="16"/>
          <w:szCs w:val="16"/>
        </w:rPr>
        <w:t>Bartusevicˆius</w:t>
      </w:r>
      <w:proofErr w:type="spellEnd"/>
      <w:r w:rsidRPr="00D82481">
        <w:rPr>
          <w:sz w:val="16"/>
          <w:szCs w:val="16"/>
        </w:rPr>
        <w:t xml:space="preserve">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w:t>
      </w:r>
      <w:proofErr w:type="gramStart"/>
      <w:r w:rsidRPr="00D82481">
        <w:rPr>
          <w:sz w:val="16"/>
          <w:szCs w:val="16"/>
        </w:rPr>
        <w:t>alleviated</w:t>
      </w:r>
      <w:proofErr w:type="gramEnd"/>
      <w:r w:rsidRPr="00D82481">
        <w:rPr>
          <w:sz w:val="16"/>
          <w:szCs w:val="16"/>
        </w:rPr>
        <w:t xml:space="preserve"> and adaptations constructed at these levels.</w:t>
      </w:r>
      <w:r>
        <w:rPr>
          <w:sz w:val="16"/>
          <w:szCs w:val="16"/>
        </w:rPr>
        <w:t xml:space="preserve"> </w:t>
      </w:r>
      <w:r w:rsidRPr="00D82481">
        <w:rPr>
          <w:sz w:val="16"/>
        </w:rPr>
        <w:t xml:space="preserve">The </w:t>
      </w:r>
      <w:r w:rsidRPr="00F95DE5">
        <w:rPr>
          <w:rStyle w:val="StyleUnderline"/>
        </w:rPr>
        <w:t>argument</w:t>
      </w:r>
      <w:r w:rsidRPr="00D82481">
        <w:rPr>
          <w:sz w:val="16"/>
        </w:rPr>
        <w:t xml:space="preserve"> about </w:t>
      </w:r>
      <w:r w:rsidRPr="00F95DE5">
        <w:rPr>
          <w:rStyle w:val="StyleUnderline"/>
        </w:rPr>
        <w:t>how climate change</w:t>
      </w:r>
      <w:r w:rsidRPr="00D82481">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D82481">
        <w:rPr>
          <w:sz w:val="16"/>
        </w:rPr>
        <w:t xml:space="preserve"> the </w:t>
      </w:r>
      <w:r w:rsidRPr="00A15E4D">
        <w:rPr>
          <w:rStyle w:val="Emphasis"/>
        </w:rPr>
        <w:t>negative economic consequences</w:t>
      </w:r>
      <w:r w:rsidRPr="00F95DE5">
        <w:rPr>
          <w:rStyle w:val="StyleUnderline"/>
        </w:rPr>
        <w:t xml:space="preserve"> of climate change</w:t>
      </w:r>
      <w:r w:rsidRPr="00D82481">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D82481">
        <w:rPr>
          <w:sz w:val="16"/>
        </w:rPr>
        <w:t xml:space="preserve"> the </w:t>
      </w:r>
      <w:r w:rsidRPr="00F95DE5">
        <w:rPr>
          <w:rStyle w:val="StyleUnderline"/>
        </w:rPr>
        <w:t>research that</w:t>
      </w:r>
      <w:r w:rsidRPr="00D82481">
        <w:rPr>
          <w:sz w:val="16"/>
        </w:rPr>
        <w:t xml:space="preserve"> explicitly </w:t>
      </w:r>
      <w:r w:rsidRPr="00F95DE5">
        <w:rPr>
          <w:rStyle w:val="StyleUnderline"/>
        </w:rPr>
        <w:t>deals with this topic</w:t>
      </w:r>
      <w:r w:rsidRPr="00D82481">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D82481">
        <w:rPr>
          <w:sz w:val="16"/>
        </w:rPr>
        <w:t xml:space="preserve"> about </w:t>
      </w:r>
      <w:r w:rsidRPr="00F95DE5">
        <w:rPr>
          <w:rStyle w:val="StyleUnderline"/>
        </w:rPr>
        <w:t>the</w:t>
      </w:r>
      <w:r w:rsidRPr="00D82481">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D82481">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B90EF4">
        <w:rPr>
          <w:rStyle w:val="StyleUnderline"/>
          <w:highlight w:val="cyan"/>
        </w:rPr>
        <w:t>Models</w:t>
      </w:r>
      <w:r w:rsidRPr="00D82481">
        <w:rPr>
          <w:sz w:val="16"/>
        </w:rPr>
        <w:t xml:space="preserve"> generally </w:t>
      </w:r>
      <w:r w:rsidRPr="00F95DE5">
        <w:rPr>
          <w:rStyle w:val="StyleUnderline"/>
        </w:rPr>
        <w:t>used in the</w:t>
      </w:r>
      <w:r w:rsidRPr="00D82481">
        <w:rPr>
          <w:sz w:val="16"/>
        </w:rPr>
        <w:t xml:space="preserve"> </w:t>
      </w:r>
      <w:r w:rsidRPr="00A15E4D">
        <w:rPr>
          <w:rStyle w:val="Emphasis"/>
        </w:rPr>
        <w:t>assessment</w:t>
      </w:r>
      <w:r w:rsidRPr="00F95DE5">
        <w:rPr>
          <w:rStyle w:val="StyleUnderline"/>
        </w:rPr>
        <w:t xml:space="preserve"> of</w:t>
      </w:r>
      <w:r w:rsidRPr="00D82481">
        <w:rPr>
          <w:sz w:val="16"/>
        </w:rPr>
        <w:t xml:space="preserve"> the </w:t>
      </w:r>
      <w:r w:rsidRPr="00F95DE5">
        <w:rPr>
          <w:rStyle w:val="StyleUnderline"/>
        </w:rPr>
        <w:t xml:space="preserve">economics of climate change </w:t>
      </w:r>
      <w:r w:rsidRPr="00B90EF4">
        <w:rPr>
          <w:rStyle w:val="StyleUnderline"/>
          <w:highlight w:val="cyan"/>
        </w:rPr>
        <w:t xml:space="preserve">are </w:t>
      </w:r>
      <w:r w:rsidRPr="00B90EF4">
        <w:rPr>
          <w:rStyle w:val="Emphasis"/>
          <w:highlight w:val="cyan"/>
        </w:rPr>
        <w:t>not accurate</w:t>
      </w:r>
      <w:r w:rsidRPr="00A15E4D">
        <w:rPr>
          <w:rStyle w:val="Emphasis"/>
        </w:rPr>
        <w:t xml:space="preserve"> enough</w:t>
      </w:r>
      <w:r w:rsidRPr="00F95DE5">
        <w:rPr>
          <w:rStyle w:val="StyleUnderline"/>
        </w:rPr>
        <w:t xml:space="preserve"> </w:t>
      </w:r>
      <w:r w:rsidRPr="00B90EF4">
        <w:rPr>
          <w:rStyle w:val="StyleUnderline"/>
          <w:highlight w:val="cyan"/>
        </w:rPr>
        <w:t>to provide</w:t>
      </w:r>
      <w:r w:rsidRPr="00D82481">
        <w:rPr>
          <w:sz w:val="16"/>
        </w:rPr>
        <w:t xml:space="preserve"> </w:t>
      </w:r>
      <w:r w:rsidRPr="00A15E4D">
        <w:rPr>
          <w:rStyle w:val="Emphasis"/>
        </w:rPr>
        <w:t>quantitative insights</w:t>
      </w:r>
      <w:r w:rsidRPr="00F95DE5">
        <w:rPr>
          <w:rStyle w:val="StyleUnderline"/>
        </w:rPr>
        <w:t xml:space="preserve"> and</w:t>
      </w:r>
      <w:r w:rsidRPr="00D82481">
        <w:rPr>
          <w:sz w:val="16"/>
        </w:rPr>
        <w:t xml:space="preserve"> should </w:t>
      </w:r>
      <w:r w:rsidRPr="00F95DE5">
        <w:rPr>
          <w:rStyle w:val="StyleUnderline"/>
        </w:rPr>
        <w:t xml:space="preserve">not be taken as </w:t>
      </w:r>
      <w:r w:rsidRPr="00B90EF4">
        <w:rPr>
          <w:rStyle w:val="Emphasis"/>
          <w:highlight w:val="cyan"/>
        </w:rPr>
        <w:t>serious</w:t>
      </w:r>
      <w:r w:rsidRPr="00B90EF4">
        <w:rPr>
          <w:rStyle w:val="StyleUnderline"/>
          <w:highlight w:val="cyan"/>
        </w:rPr>
        <w:t xml:space="preserve"> forecasts</w:t>
      </w:r>
      <w:r w:rsidRPr="00D82481">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r>
        <w:rPr>
          <w:sz w:val="16"/>
        </w:rPr>
        <w:t xml:space="preserve"> </w:t>
      </w:r>
      <w:r w:rsidRPr="00D82481">
        <w:rPr>
          <w:sz w:val="16"/>
          <w:szCs w:val="16"/>
        </w:rPr>
        <w:t xml:space="preserve">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w:t>
      </w:r>
      <w:proofErr w:type="spellStart"/>
      <w:r w:rsidRPr="00D82481">
        <w:rPr>
          <w:sz w:val="16"/>
          <w:szCs w:val="16"/>
        </w:rPr>
        <w:t>Qvist</w:t>
      </w:r>
      <w:proofErr w:type="spellEnd"/>
      <w:r w:rsidRPr="00D82481">
        <w:rPr>
          <w:sz w:val="16"/>
          <w:szCs w:val="16"/>
        </w:rPr>
        <w:t>, 2019).</w:t>
      </w:r>
      <w:r>
        <w:rPr>
          <w:sz w:val="16"/>
          <w:szCs w:val="16"/>
        </w:rPr>
        <w:t xml:space="preserve"> </w:t>
      </w:r>
      <w:r w:rsidRPr="00D82481">
        <w:rPr>
          <w:sz w:val="16"/>
        </w:rPr>
        <w:t xml:space="preserve">The response of the </w:t>
      </w:r>
      <w:r w:rsidRPr="00F95DE5">
        <w:rPr>
          <w:rStyle w:val="StyleUnderline"/>
        </w:rPr>
        <w:t xml:space="preserve">environmental </w:t>
      </w:r>
      <w:r w:rsidRPr="0055572D">
        <w:rPr>
          <w:rStyle w:val="StyleUnderline"/>
        </w:rPr>
        <w:t>optimists</w:t>
      </w:r>
      <w:r w:rsidRPr="00D82481">
        <w:rPr>
          <w:sz w:val="16"/>
        </w:rPr>
        <w:t xml:space="preserve"> continues to </w:t>
      </w:r>
      <w:r w:rsidRPr="00F95DE5">
        <w:rPr>
          <w:rStyle w:val="StyleUnderline"/>
        </w:rPr>
        <w:t>emphasize the role of</w:t>
      </w:r>
      <w:r w:rsidRPr="00D82481">
        <w:rPr>
          <w:sz w:val="16"/>
        </w:rPr>
        <w:t xml:space="preserve"> </w:t>
      </w:r>
      <w:r w:rsidRPr="00B90EF4">
        <w:rPr>
          <w:rStyle w:val="Emphasis"/>
          <w:highlight w:val="cyan"/>
        </w:rPr>
        <w:t>innovations</w:t>
      </w:r>
      <w:r w:rsidRPr="00D82481">
        <w:rPr>
          <w:sz w:val="16"/>
        </w:rPr>
        <w:t xml:space="preserve">; technological innovations, </w:t>
      </w:r>
      <w:r w:rsidRPr="00B90EF4">
        <w:rPr>
          <w:rStyle w:val="StyleUnderline"/>
          <w:highlight w:val="cyan"/>
        </w:rPr>
        <w:t>such as</w:t>
      </w:r>
      <w:r w:rsidRPr="00F95DE5">
        <w:rPr>
          <w:rStyle w:val="StyleUnderline"/>
        </w:rPr>
        <w:t xml:space="preserve"> </w:t>
      </w:r>
      <w:r w:rsidRPr="00211A9E">
        <w:rPr>
          <w:rStyle w:val="Emphasis"/>
        </w:rPr>
        <w:t xml:space="preserve">improvements in battery </w:t>
      </w:r>
      <w:r w:rsidRPr="00B90EF4">
        <w:rPr>
          <w:rStyle w:val="Emphasis"/>
          <w:highlight w:val="cyan"/>
        </w:rPr>
        <w:t>tech</w:t>
      </w:r>
      <w:r w:rsidRPr="00211A9E">
        <w:rPr>
          <w:rStyle w:val="Emphasis"/>
        </w:rPr>
        <w:t>nology</w:t>
      </w:r>
      <w:r w:rsidRPr="00D82481">
        <w:rPr>
          <w:sz w:val="16"/>
        </w:rPr>
        <w:t xml:space="preserve">, the key element in the 2019 Nobel Prize in chemistry,11 </w:t>
      </w:r>
      <w:r w:rsidRPr="0055572D">
        <w:rPr>
          <w:rStyle w:val="StyleUnderline"/>
        </w:rPr>
        <w:t xml:space="preserve">but </w:t>
      </w:r>
      <w:r w:rsidRPr="00B90EF4">
        <w:rPr>
          <w:rStyle w:val="StyleUnderline"/>
          <w:highlight w:val="cyan"/>
        </w:rPr>
        <w:t>also</w:t>
      </w:r>
      <w:r w:rsidRPr="00B90EF4">
        <w:rPr>
          <w:sz w:val="16"/>
          <w:highlight w:val="cyan"/>
        </w:rPr>
        <w:t xml:space="preserve"> </w:t>
      </w:r>
      <w:r w:rsidRPr="00B90EF4">
        <w:rPr>
          <w:rStyle w:val="StyleUnderline"/>
          <w:highlight w:val="cyan"/>
        </w:rPr>
        <w:t>social</w:t>
      </w:r>
      <w:r w:rsidRPr="00F95DE5">
        <w:rPr>
          <w:rStyle w:val="StyleUnderline"/>
        </w:rPr>
        <w:t xml:space="preserve"> innovations</w:t>
      </w:r>
      <w:r w:rsidRPr="00D82481">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D82481">
        <w:rPr>
          <w:sz w:val="16"/>
        </w:rPr>
        <w:t>, rewarded in the same year by the Nobel Prize in economics.12</w:t>
      </w:r>
      <w:r>
        <w:rPr>
          <w:sz w:val="16"/>
        </w:rPr>
        <w:t xml:space="preserve"> </w:t>
      </w:r>
      <w:r w:rsidRPr="00D82481">
        <w:rPr>
          <w:sz w:val="16"/>
        </w:rPr>
        <w:t xml:space="preserve">While the most important countermeasures will be directed at the mitigation of climate change, </w:t>
      </w:r>
      <w:r w:rsidRPr="00F95DE5">
        <w:rPr>
          <w:rStyle w:val="StyleUnderline"/>
        </w:rPr>
        <w:t>there is</w:t>
      </w:r>
      <w:r w:rsidRPr="00D82481">
        <w:rPr>
          <w:sz w:val="16"/>
        </w:rPr>
        <w:t xml:space="preserve"> also </w:t>
      </w:r>
      <w:r w:rsidRPr="00F95DE5">
        <w:rPr>
          <w:rStyle w:val="StyleUnderline"/>
        </w:rPr>
        <w:t xml:space="preserve">a </w:t>
      </w:r>
      <w:r w:rsidRPr="00B90EF4">
        <w:rPr>
          <w:rStyle w:val="StyleUnderline"/>
          <w:highlight w:val="cyan"/>
        </w:rPr>
        <w:t>strong</w:t>
      </w:r>
      <w:r w:rsidRPr="00F95DE5">
        <w:rPr>
          <w:rStyle w:val="StyleUnderline"/>
        </w:rPr>
        <w:t xml:space="preserve"> case for </w:t>
      </w:r>
      <w:r w:rsidRPr="00B90EF4">
        <w:rPr>
          <w:rStyle w:val="Emphasis"/>
          <w:highlight w:val="cyan"/>
        </w:rPr>
        <w:t>adaptation</w:t>
      </w:r>
      <w:r w:rsidRPr="00D82481">
        <w:rPr>
          <w:sz w:val="16"/>
        </w:rPr>
        <w:t xml:space="preserve">. If sea-level rise cannot be totally prevented, </w:t>
      </w:r>
      <w:r w:rsidRPr="00F95DE5">
        <w:rPr>
          <w:rStyle w:val="StyleUnderline"/>
        </w:rPr>
        <w:t xml:space="preserve">dikes and flood barriers </w:t>
      </w:r>
      <w:r w:rsidRPr="00203990">
        <w:rPr>
          <w:rStyle w:val="StyleUnderline"/>
        </w:rPr>
        <w:t xml:space="preserve">will be </w:t>
      </w:r>
      <w:r w:rsidRPr="00203990">
        <w:rPr>
          <w:rStyle w:val="Emphasis"/>
          <w:highlight w:val="cyan"/>
        </w:rPr>
        <w:t>cost-effective</w:t>
      </w:r>
      <w:r w:rsidRPr="00F95DE5">
        <w:rPr>
          <w:rStyle w:val="StyleUnderline"/>
        </w:rPr>
        <w:t xml:space="preserve"> and </w:t>
      </w:r>
      <w:r w:rsidRPr="00211A9E">
        <w:rPr>
          <w:rStyle w:val="Emphasis"/>
        </w:rPr>
        <w:t>necessary</w:t>
      </w:r>
      <w:r w:rsidRPr="00D82481">
        <w:rPr>
          <w:sz w:val="16"/>
        </w:rPr>
        <w:t xml:space="preserve">, at least in high-value urban areas. If parts of Africa suffer from drought, </w:t>
      </w:r>
      <w:r w:rsidRPr="00F95DE5">
        <w:rPr>
          <w:rStyle w:val="StyleUnderline"/>
        </w:rPr>
        <w:t xml:space="preserve">there will be increased use for </w:t>
      </w:r>
      <w:r w:rsidRPr="00203990">
        <w:rPr>
          <w:rStyle w:val="Emphasis"/>
          <w:highlight w:val="cyan"/>
        </w:rPr>
        <w:t>new crops</w:t>
      </w:r>
      <w:r w:rsidRPr="00D82481">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D82481">
        <w:rPr>
          <w:sz w:val="16"/>
        </w:rPr>
        <w:t xml:space="preserve">, possibly </w:t>
      </w:r>
      <w:r w:rsidRPr="00F95DE5">
        <w:rPr>
          <w:rStyle w:val="StyleUnderline"/>
        </w:rPr>
        <w:t xml:space="preserve">developed in part by </w:t>
      </w:r>
      <w:r w:rsidRPr="00211A9E">
        <w:rPr>
          <w:rStyle w:val="Emphasis"/>
        </w:rPr>
        <w:t>GMO technology</w:t>
      </w:r>
      <w:r w:rsidRPr="00D82481">
        <w:rPr>
          <w:sz w:val="16"/>
        </w:rPr>
        <w:t xml:space="preserve">. </w:t>
      </w:r>
      <w:r w:rsidRPr="00203990">
        <w:rPr>
          <w:rStyle w:val="Emphasis"/>
          <w:highlight w:val="cyan"/>
        </w:rPr>
        <w:t>Industrialization</w:t>
      </w:r>
      <w:r w:rsidRPr="00D82481">
        <w:rPr>
          <w:sz w:val="16"/>
        </w:rPr>
        <w:t xml:space="preserve"> in Africa can </w:t>
      </w:r>
      <w:r w:rsidRPr="00203990">
        <w:rPr>
          <w:rStyle w:val="StyleUnderline"/>
          <w:highlight w:val="cyan"/>
        </w:rPr>
        <w:t>decrease</w:t>
      </w:r>
      <w:r w:rsidRPr="00F95DE5">
        <w:rPr>
          <w:rStyle w:val="StyleUnderline"/>
        </w:rPr>
        <w:t xml:space="preserve"> the </w:t>
      </w:r>
      <w:r w:rsidRPr="00211A9E">
        <w:rPr>
          <w:rStyle w:val="Emphasis"/>
        </w:rPr>
        <w:t xml:space="preserve">one-sided </w:t>
      </w:r>
      <w:r w:rsidRPr="00203990">
        <w:rPr>
          <w:rStyle w:val="Emphasis"/>
          <w:highlight w:val="cyan"/>
        </w:rPr>
        <w:t>reliance</w:t>
      </w:r>
      <w:r w:rsidRPr="00F95DE5">
        <w:rPr>
          <w:rStyle w:val="StyleUnderline"/>
        </w:rPr>
        <w:t xml:space="preserve"> on rain-fed</w:t>
      </w:r>
      <w:r w:rsidRPr="00D82481">
        <w:rPr>
          <w:sz w:val="16"/>
        </w:rPr>
        <w:t xml:space="preserve"> </w:t>
      </w:r>
      <w:r w:rsidRPr="00F95DE5">
        <w:rPr>
          <w:rStyle w:val="StyleUnderline"/>
        </w:rPr>
        <w:t>agriculture</w:t>
      </w:r>
      <w:r w:rsidRPr="00D82481">
        <w:rPr>
          <w:sz w:val="16"/>
        </w:rPr>
        <w:t xml:space="preserve">, as it has </w:t>
      </w:r>
      <w:r w:rsidRPr="00F95DE5">
        <w:rPr>
          <w:rStyle w:val="StyleUnderline"/>
        </w:rPr>
        <w:t>in</w:t>
      </w:r>
      <w:r w:rsidRPr="00D82481">
        <w:rPr>
          <w:sz w:val="16"/>
        </w:rPr>
        <w:t xml:space="preserve"> other parts of </w:t>
      </w:r>
      <w:r w:rsidRPr="00F95DE5">
        <w:rPr>
          <w:rStyle w:val="StyleUnderline"/>
        </w:rPr>
        <w:t>the world</w:t>
      </w:r>
      <w:r w:rsidRPr="00D82481">
        <w:rPr>
          <w:sz w:val="16"/>
        </w:rPr>
        <w:t xml:space="preserve">, which have moved human resources from the primary sector to industry (and then to services). Continuing </w:t>
      </w:r>
      <w:r w:rsidRPr="00203990">
        <w:rPr>
          <w:rStyle w:val="StyleUnderline"/>
          <w:highlight w:val="cyan"/>
        </w:rPr>
        <w:t>urbanization</w:t>
      </w:r>
      <w:r w:rsidRPr="00F95DE5">
        <w:rPr>
          <w:rStyle w:val="StyleUnderline"/>
        </w:rPr>
        <w:t xml:space="preserve"> will</w:t>
      </w:r>
      <w:r w:rsidRPr="00D82481">
        <w:rPr>
          <w:sz w:val="16"/>
        </w:rPr>
        <w:t xml:space="preserve"> </w:t>
      </w:r>
      <w:r w:rsidRPr="00203990">
        <w:rPr>
          <w:rStyle w:val="StyleUnderline"/>
          <w:highlight w:val="cyan"/>
        </w:rPr>
        <w:t>move</w:t>
      </w:r>
      <w:r w:rsidRPr="00F95DE5">
        <w:rPr>
          <w:rStyle w:val="StyleUnderline"/>
        </w:rPr>
        <w:t xml:space="preserve"> millions </w:t>
      </w:r>
      <w:r w:rsidRPr="00203990">
        <w:rPr>
          <w:rStyle w:val="StyleUnderline"/>
          <w:highlight w:val="cyan"/>
        </w:rPr>
        <w:t>out</w:t>
      </w:r>
      <w:r w:rsidRPr="00F95DE5">
        <w:rPr>
          <w:rStyle w:val="StyleUnderline"/>
        </w:rPr>
        <w:t xml:space="preserve"> of the </w:t>
      </w:r>
      <w:r w:rsidRPr="00211A9E">
        <w:rPr>
          <w:rStyle w:val="Emphasis"/>
        </w:rPr>
        <w:t xml:space="preserve">most </w:t>
      </w:r>
      <w:r w:rsidRPr="00203990">
        <w:rPr>
          <w:rStyle w:val="Emphasis"/>
          <w:highlight w:val="cyan"/>
        </w:rPr>
        <w:t>vulnerable communities</w:t>
      </w:r>
      <w:r w:rsidRPr="00D82481">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D82481">
        <w:rPr>
          <w:sz w:val="16"/>
        </w:rPr>
        <w:t xml:space="preserve"> also </w:t>
      </w:r>
      <w:r w:rsidRPr="00F95DE5">
        <w:rPr>
          <w:rStyle w:val="StyleUnderline"/>
        </w:rPr>
        <w:t xml:space="preserve">potentials for </w:t>
      </w:r>
      <w:r w:rsidRPr="00203990">
        <w:rPr>
          <w:rStyle w:val="StyleUnderline"/>
          <w:highlight w:val="cyan"/>
        </w:rPr>
        <w:t xml:space="preserve">increasing </w:t>
      </w:r>
      <w:r w:rsidRPr="00203990">
        <w:rPr>
          <w:rStyle w:val="Emphasis"/>
          <w:highlight w:val="cyan"/>
        </w:rPr>
        <w:t>productivity</w:t>
      </w:r>
      <w:r w:rsidRPr="00203990">
        <w:rPr>
          <w:rStyle w:val="StyleUnderline"/>
          <w:highlight w:val="cyan"/>
        </w:rPr>
        <w:t xml:space="preserve"> by </w:t>
      </w:r>
      <w:r w:rsidRPr="00203990">
        <w:rPr>
          <w:rStyle w:val="Emphasis"/>
          <w:highlight w:val="cyan"/>
        </w:rPr>
        <w:t>structural</w:t>
      </w:r>
      <w:r w:rsidRPr="00203990">
        <w:rPr>
          <w:rStyle w:val="StyleUnderline"/>
          <w:highlight w:val="cyan"/>
        </w:rPr>
        <w:t xml:space="preserve"> </w:t>
      </w:r>
      <w:r w:rsidRPr="00203990">
        <w:rPr>
          <w:rStyle w:val="Emphasis"/>
          <w:highlight w:val="cyan"/>
        </w:rPr>
        <w:t>change</w:t>
      </w:r>
      <w:r w:rsidRPr="00F95DE5">
        <w:rPr>
          <w:rStyle w:val="StyleUnderline"/>
        </w:rPr>
        <w:t xml:space="preserve"> within agriculture</w:t>
      </w:r>
      <w:r w:rsidRPr="00D82481">
        <w:rPr>
          <w:sz w:val="16"/>
        </w:rPr>
        <w:t xml:space="preserve"> in Africa (McCullough, 2017).</w:t>
      </w:r>
    </w:p>
    <w:p w14:paraId="58565776" w14:textId="3AA1DAE6" w:rsidR="00FD4673" w:rsidRPr="000351BB" w:rsidRDefault="00FD4673" w:rsidP="00FD4673">
      <w:pPr>
        <w:pStyle w:val="Heading4"/>
      </w:pPr>
      <w:r>
        <w:t xml:space="preserve">OI Cooperation is increasing </w:t>
      </w:r>
      <w:proofErr w:type="gramStart"/>
      <w:r>
        <w:t>now,</w:t>
      </w:r>
      <w:proofErr w:type="gramEnd"/>
      <w:r>
        <w:t xml:space="preserve"> antitrust price law slows it down and alt causes </w:t>
      </w:r>
    </w:p>
    <w:p w14:paraId="03661CBE" w14:textId="77777777" w:rsidR="00FD4673" w:rsidRPr="000351BB" w:rsidRDefault="00FD4673" w:rsidP="00FD4673">
      <w:pPr>
        <w:rPr>
          <w:sz w:val="10"/>
          <w:szCs w:val="10"/>
        </w:rPr>
      </w:pPr>
      <w:r w:rsidRPr="000351BB">
        <w:rPr>
          <w:sz w:val="10"/>
          <w:szCs w:val="10"/>
        </w:rPr>
        <w:t xml:space="preserve">“Pharma Collaborations in the Covid-19 Era Come </w:t>
      </w:r>
      <w:proofErr w:type="gramStart"/>
      <w:r w:rsidRPr="000351BB">
        <w:rPr>
          <w:sz w:val="10"/>
          <w:szCs w:val="10"/>
        </w:rPr>
        <w:t>With</w:t>
      </w:r>
      <w:proofErr w:type="gramEnd"/>
      <w:r w:rsidRPr="000351BB">
        <w:rPr>
          <w:sz w:val="10"/>
          <w:szCs w:val="10"/>
        </w:rPr>
        <w:t xml:space="preserve"> Legal Risks” Valerie</w:t>
      </w:r>
      <w:r w:rsidRPr="000351BB">
        <w:t xml:space="preserve"> </w:t>
      </w:r>
      <w:r w:rsidRPr="000351BB">
        <w:rPr>
          <w:rStyle w:val="Style13ptBold"/>
        </w:rPr>
        <w:t>Bauman</w:t>
      </w:r>
      <w:r>
        <w:rPr>
          <w:rStyle w:val="Style13ptBold"/>
        </w:rPr>
        <w:t xml:space="preserve"> </w:t>
      </w:r>
      <w:r w:rsidRPr="000351BB">
        <w:t>(</w:t>
      </w:r>
      <w:r w:rsidRPr="000351BB">
        <w:rPr>
          <w:sz w:val="10"/>
          <w:szCs w:val="10"/>
        </w:rPr>
        <w:t>reporter for Bloomberg) June 5, 2020, 4:16 AM; Updated: June 5, 2020, 1:16 PM 6/5</w:t>
      </w:r>
      <w:r>
        <w:t>/</w:t>
      </w:r>
      <w:r w:rsidRPr="000351BB">
        <w:rPr>
          <w:rStyle w:val="Style13ptBold"/>
        </w:rPr>
        <w:t>20</w:t>
      </w:r>
      <w:r w:rsidRPr="000351BB">
        <w:t xml:space="preserve"> </w:t>
      </w:r>
      <w:r w:rsidRPr="000351BB">
        <w:rPr>
          <w:sz w:val="10"/>
          <w:szCs w:val="10"/>
        </w:rPr>
        <w:t>https://news.bloomberglaw.com/pharma-and-life-sciences/pharma-collaborations-in-the-covid-19-era-come-with-legal-risks</w:t>
      </w:r>
    </w:p>
    <w:p w14:paraId="7F695473" w14:textId="77777777" w:rsidR="00FD4673" w:rsidRPr="009E7FB8" w:rsidRDefault="00FD4673" w:rsidP="00FD4673">
      <w:pPr>
        <w:rPr>
          <w:b/>
          <w:iCs/>
          <w:u w:val="single"/>
        </w:rPr>
      </w:pPr>
      <w:r w:rsidRPr="00AE155E">
        <w:rPr>
          <w:rStyle w:val="StyleUnderline"/>
        </w:rPr>
        <w:t xml:space="preserve">Competitors are teaming up to solve the pandemic </w:t>
      </w:r>
      <w:r w:rsidRPr="001E316A">
        <w:rPr>
          <w:rStyle w:val="StyleUnderline"/>
          <w:highlight w:val="cyan"/>
        </w:rPr>
        <w:t>Drugmakers must consider</w:t>
      </w:r>
      <w:r w:rsidRPr="000351BB">
        <w:rPr>
          <w:rStyle w:val="StyleUnderline"/>
        </w:rPr>
        <w:t xml:space="preserve"> IP, </w:t>
      </w:r>
      <w:r w:rsidRPr="001E316A">
        <w:rPr>
          <w:rStyle w:val="StyleUnderline"/>
          <w:highlight w:val="cyan"/>
        </w:rPr>
        <w:t>antitrust implications</w:t>
      </w:r>
      <w:r w:rsidRPr="000351BB">
        <w:rPr>
          <w:rStyle w:val="StyleUnderline"/>
        </w:rPr>
        <w:t xml:space="preserve"> of partnerships</w:t>
      </w:r>
      <w:r>
        <w:rPr>
          <w:rStyle w:val="StyleUnderline"/>
        </w:rPr>
        <w:t xml:space="preserve"> </w:t>
      </w:r>
      <w:r w:rsidRPr="00AE155E">
        <w:rPr>
          <w:sz w:val="14"/>
        </w:rPr>
        <w:t>Major pharmaceutical and biotech companies will have to navigate a host of legal issues related to patents, trade secrets, and competition as they collaborate to find viable coronavirus vaccines and treatments.</w:t>
      </w:r>
      <w:r>
        <w:rPr>
          <w:u w:val="single"/>
        </w:rPr>
        <w:t xml:space="preserve"> </w:t>
      </w:r>
      <w:r w:rsidRPr="001E316A">
        <w:rPr>
          <w:rStyle w:val="Emphasis"/>
          <w:highlight w:val="cyan"/>
        </w:rPr>
        <w:t>The</w:t>
      </w:r>
      <w:r w:rsidRPr="000351BB">
        <w:rPr>
          <w:rStyle w:val="Emphasis"/>
        </w:rPr>
        <w:t xml:space="preserve"> race to address the </w:t>
      </w:r>
      <w:r w:rsidRPr="001E316A">
        <w:rPr>
          <w:rStyle w:val="Emphasis"/>
          <w:highlight w:val="cyan"/>
        </w:rPr>
        <w:t>pandemic has brought together</w:t>
      </w:r>
      <w:r w:rsidRPr="000351BB">
        <w:rPr>
          <w:rStyle w:val="Emphasis"/>
        </w:rPr>
        <w:t xml:space="preserve"> strange bedfellows as </w:t>
      </w:r>
      <w:r w:rsidRPr="001E316A">
        <w:rPr>
          <w:rStyle w:val="Emphasis"/>
          <w:highlight w:val="cyan"/>
        </w:rPr>
        <w:t>big-name companies</w:t>
      </w:r>
      <w:r w:rsidRPr="000351BB">
        <w:rPr>
          <w:rStyle w:val="Emphasis"/>
        </w:rPr>
        <w:t xml:space="preserve"> partner </w:t>
      </w:r>
      <w:r w:rsidRPr="001E316A">
        <w:rPr>
          <w:rStyle w:val="Emphasis"/>
          <w:highlight w:val="cyan"/>
        </w:rPr>
        <w:t>with their rivals</w:t>
      </w:r>
      <w:r w:rsidRPr="000351BB">
        <w:rPr>
          <w:rStyle w:val="Emphasis"/>
        </w:rPr>
        <w:t xml:space="preserve">. </w:t>
      </w:r>
      <w:r w:rsidRPr="000351BB">
        <w:rPr>
          <w:rStyle w:val="Emphasis"/>
          <w:b w:val="0"/>
          <w:bCs/>
        </w:rPr>
        <w:t>Roche Holding AG and Gilead Sciences Inc. teamed up on trials for a drug combination to treat Covid-19, and GlaxoSmithKline plc struck a deal with Sanofi to produce 1 billion doses of a coronavirus vaccine booster. Companies seeking to ensure their partnerships succeed will need to negotiate who owns each slice of intellectual property that is forged together and who will have the right to use any new inventions for non-Covid uses—all while avoiding anti-competitive pitfalls, health-care attorneys said. “Two companies will come together, ideally because they can do something better and faster together than they could alone,”</w:t>
      </w:r>
      <w:r w:rsidRPr="00AE155E">
        <w:rPr>
          <w:sz w:val="14"/>
        </w:rPr>
        <w:t xml:space="preserve"> said Robert Underwood, a partner in the Boston office of Hogan Lovells.</w:t>
      </w:r>
      <w:r>
        <w:rPr>
          <w:u w:val="single"/>
        </w:rPr>
        <w:t xml:space="preserve"> </w:t>
      </w:r>
      <w:r w:rsidRPr="00AE155E">
        <w:rPr>
          <w:sz w:val="14"/>
        </w:rPr>
        <w:t xml:space="preserve">“Each company is bringing some expertise and intellectual property to the table,” he said, noting that he can’t comment on any specific partnerships. “As they work </w:t>
      </w:r>
      <w:proofErr w:type="gramStart"/>
      <w:r w:rsidRPr="00AE155E">
        <w:rPr>
          <w:sz w:val="14"/>
        </w:rPr>
        <w:t>together</w:t>
      </w:r>
      <w:proofErr w:type="gramEnd"/>
      <w:r w:rsidRPr="00AE155E">
        <w:rPr>
          <w:sz w:val="14"/>
        </w:rPr>
        <w:t xml:space="preserve"> they’re going to create more, so you have the ‘yours,’ the ‘mine,’ and the ‘ours’ of collaboration.”</w:t>
      </w:r>
      <w:r>
        <w:rPr>
          <w:u w:val="single"/>
        </w:rPr>
        <w:t xml:space="preserve"> </w:t>
      </w:r>
      <w:r w:rsidRPr="00AE155E">
        <w:rPr>
          <w:sz w:val="14"/>
        </w:rPr>
        <w:t>In the meantime, the companies pursuing new partnerships are confident about the steps they’re taking.</w:t>
      </w:r>
      <w:r>
        <w:rPr>
          <w:u w:val="single"/>
        </w:rPr>
        <w:t xml:space="preserve"> </w:t>
      </w:r>
      <w:r w:rsidRPr="00AE155E">
        <w:rPr>
          <w:sz w:val="14"/>
        </w:rPr>
        <w:t xml:space="preserve">“Collaboration is a fundamental principle in </w:t>
      </w:r>
      <w:proofErr w:type="gramStart"/>
      <w:r w:rsidRPr="00AE155E">
        <w:rPr>
          <w:sz w:val="14"/>
        </w:rPr>
        <w:t>biotech, and</w:t>
      </w:r>
      <w:proofErr w:type="gramEnd"/>
      <w:r w:rsidRPr="00AE155E">
        <w:rPr>
          <w:sz w:val="14"/>
        </w:rPr>
        <w:t xml:space="preserve"> conducting clinical trials in partnership with companies like Gilead is an important example of how the biotechnology industry and healthcare communities are successfully working together,” Roche officials said in a statement. “</w:t>
      </w:r>
      <w:r w:rsidRPr="000351BB">
        <w:rPr>
          <w:rStyle w:val="Emphasis"/>
        </w:rPr>
        <w:t xml:space="preserve">Due to the </w:t>
      </w:r>
      <w:r w:rsidRPr="001E316A">
        <w:rPr>
          <w:rStyle w:val="Emphasis"/>
          <w:highlight w:val="cyan"/>
        </w:rPr>
        <w:t>global shared interest in curbing</w:t>
      </w:r>
      <w:r w:rsidRPr="000351BB">
        <w:rPr>
          <w:rStyle w:val="Emphasis"/>
        </w:rPr>
        <w:t xml:space="preserve"> this </w:t>
      </w:r>
      <w:r w:rsidRPr="00AE155E">
        <w:rPr>
          <w:rStyle w:val="Emphasis"/>
        </w:rPr>
        <w:t xml:space="preserve">public </w:t>
      </w:r>
      <w:r w:rsidRPr="001E316A">
        <w:rPr>
          <w:rStyle w:val="Emphasis"/>
          <w:highlight w:val="cyan"/>
        </w:rPr>
        <w:t>health crisis</w:t>
      </w:r>
      <w:r w:rsidRPr="000351BB">
        <w:rPr>
          <w:rStyle w:val="Emphasis"/>
        </w:rPr>
        <w:t xml:space="preserve">, we are confident that </w:t>
      </w:r>
      <w:r w:rsidRPr="001E316A">
        <w:rPr>
          <w:rStyle w:val="Emphasis"/>
          <w:highlight w:val="cyan"/>
        </w:rPr>
        <w:t>industry will reach reasonable agreements on partnerships.</w:t>
      </w:r>
      <w:r w:rsidRPr="000351BB">
        <w:rPr>
          <w:rStyle w:val="Emphasis"/>
        </w:rPr>
        <w:t>”</w:t>
      </w:r>
      <w:r>
        <w:rPr>
          <w:u w:val="single"/>
        </w:rPr>
        <w:t xml:space="preserve"> </w:t>
      </w:r>
      <w:r w:rsidRPr="00A1416F">
        <w:rPr>
          <w:rStyle w:val="StyleUnderline"/>
        </w:rPr>
        <w:t xml:space="preserve">Accelerated Environment While partnerships in the biopharma industry are </w:t>
      </w:r>
      <w:proofErr w:type="gramStart"/>
      <w:r w:rsidRPr="00A1416F">
        <w:rPr>
          <w:rStyle w:val="StyleUnderline"/>
        </w:rPr>
        <w:t>fairly common</w:t>
      </w:r>
      <w:proofErr w:type="gramEnd"/>
      <w:r w:rsidRPr="00A1416F">
        <w:rPr>
          <w:rStyle w:val="StyleUnderline"/>
        </w:rPr>
        <w:t xml:space="preserve">, right now “what we’re seeing is quite different” because </w:t>
      </w:r>
      <w:r w:rsidRPr="001E316A">
        <w:rPr>
          <w:rStyle w:val="StyleUnderline"/>
          <w:highlight w:val="cyan"/>
        </w:rPr>
        <w:t>there are more deals between larger competitive companies,</w:t>
      </w:r>
      <w:r w:rsidRPr="00A1416F">
        <w:rPr>
          <w:rStyle w:val="StyleUnderline"/>
        </w:rPr>
        <w:t xml:space="preserve"> Underwood said. “</w:t>
      </w:r>
      <w:r w:rsidRPr="001E316A">
        <w:rPr>
          <w:rStyle w:val="StyleUnderline"/>
          <w:highlight w:val="cyan"/>
        </w:rPr>
        <w:t>Fueling this</w:t>
      </w:r>
      <w:r w:rsidRPr="00A1416F">
        <w:rPr>
          <w:rStyle w:val="StyleUnderline"/>
        </w:rPr>
        <w:t xml:space="preserve"> wave of </w:t>
      </w:r>
      <w:r w:rsidRPr="001E316A">
        <w:rPr>
          <w:rStyle w:val="StyleUnderline"/>
          <w:highlight w:val="cyan"/>
        </w:rPr>
        <w:t>collaboration</w:t>
      </w:r>
      <w:r w:rsidRPr="00A1416F">
        <w:rPr>
          <w:rStyle w:val="StyleUnderline"/>
        </w:rPr>
        <w:t xml:space="preserve"> </w:t>
      </w:r>
      <w:r w:rsidRPr="00AE155E">
        <w:rPr>
          <w:rStyle w:val="StyleUnderline"/>
        </w:rPr>
        <w:t>is</w:t>
      </w:r>
      <w:r w:rsidRPr="00A1416F">
        <w:rPr>
          <w:rStyle w:val="StyleUnderline"/>
        </w:rPr>
        <w:t xml:space="preserve"> nothing more than </w:t>
      </w:r>
      <w:r w:rsidRPr="00AE155E">
        <w:rPr>
          <w:rStyle w:val="StyleUnderline"/>
        </w:rPr>
        <w:t>everybody’s desire to find a solution</w:t>
      </w:r>
      <w:r w:rsidRPr="00A1416F">
        <w:rPr>
          <w:rStyle w:val="StyleUnderline"/>
        </w:rPr>
        <w:t xml:space="preserve"> as quickly as possible </w:t>
      </w:r>
      <w:r w:rsidRPr="00AE155E">
        <w:rPr>
          <w:rStyle w:val="StyleUnderline"/>
        </w:rPr>
        <w:t>to the pandemic,”</w:t>
      </w:r>
      <w:r w:rsidRPr="00A1416F">
        <w:rPr>
          <w:rStyle w:val="StyleUnderline"/>
        </w:rPr>
        <w:t xml:space="preserve"> </w:t>
      </w:r>
      <w:r w:rsidRPr="00AE155E">
        <w:rPr>
          <w:sz w:val="14"/>
        </w:rPr>
        <w:t>he said.</w:t>
      </w:r>
      <w:r>
        <w:rPr>
          <w:u w:val="single"/>
        </w:rPr>
        <w:t xml:space="preserve"> </w:t>
      </w:r>
      <w:r w:rsidRPr="00AE155E">
        <w:rPr>
          <w:sz w:val="14"/>
        </w:rPr>
        <w:t xml:space="preserve">More traditional </w:t>
      </w:r>
      <w:r w:rsidRPr="00AE155E">
        <w:rPr>
          <w:rStyle w:val="StyleUnderline"/>
          <w:highlight w:val="cyan"/>
        </w:rPr>
        <w:t>deals</w:t>
      </w:r>
      <w:r w:rsidRPr="00AE155E">
        <w:rPr>
          <w:sz w:val="14"/>
        </w:rPr>
        <w:t xml:space="preserve"> are still </w:t>
      </w:r>
      <w:r w:rsidRPr="00AE155E">
        <w:rPr>
          <w:rStyle w:val="StyleUnderline"/>
          <w:highlight w:val="cyan"/>
        </w:rPr>
        <w:t>being struck between</w:t>
      </w:r>
      <w:r w:rsidRPr="00AE155E">
        <w:rPr>
          <w:sz w:val="14"/>
        </w:rPr>
        <w:t xml:space="preserve"> pharmaceutical </w:t>
      </w:r>
      <w:r w:rsidRPr="00AE155E">
        <w:rPr>
          <w:rStyle w:val="StyleUnderline"/>
          <w:highlight w:val="cyan"/>
        </w:rPr>
        <w:t>giants and smaller</w:t>
      </w:r>
      <w:r w:rsidRPr="00AE155E">
        <w:rPr>
          <w:sz w:val="14"/>
        </w:rPr>
        <w:t xml:space="preserve"> biotech </w:t>
      </w:r>
      <w:r w:rsidRPr="00AE155E">
        <w:rPr>
          <w:rStyle w:val="StyleUnderline"/>
          <w:highlight w:val="cyan"/>
        </w:rPr>
        <w:t>firms</w:t>
      </w:r>
      <w:r w:rsidRPr="00AE155E">
        <w:rPr>
          <w:sz w:val="14"/>
        </w:rPr>
        <w:t xml:space="preserve">, such as Eli Lilly and Co. partnering with Vancouver-based biotech </w:t>
      </w:r>
      <w:proofErr w:type="spellStart"/>
      <w:r w:rsidRPr="00AE155E">
        <w:rPr>
          <w:sz w:val="14"/>
        </w:rPr>
        <w:t>AbCellera</w:t>
      </w:r>
      <w:proofErr w:type="spellEnd"/>
      <w:r w:rsidRPr="00AE155E">
        <w:rPr>
          <w:sz w:val="14"/>
        </w:rPr>
        <w:t xml:space="preserve"> on a Covid-19 antibody treatment and AstraZeneca plc teaming up with Oxford </w:t>
      </w:r>
      <w:proofErr w:type="spellStart"/>
      <w:r w:rsidRPr="00AE155E">
        <w:rPr>
          <w:sz w:val="14"/>
        </w:rPr>
        <w:t>Biomedica</w:t>
      </w:r>
      <w:proofErr w:type="spellEnd"/>
      <w:r w:rsidRPr="00AE155E">
        <w:rPr>
          <w:sz w:val="14"/>
        </w:rPr>
        <w:t xml:space="preserve"> to produce a coronavirus vaccine.</w:t>
      </w:r>
      <w:r>
        <w:rPr>
          <w:u w:val="single"/>
        </w:rPr>
        <w:t xml:space="preserve"> </w:t>
      </w:r>
      <w:r w:rsidRPr="00A1416F">
        <w:rPr>
          <w:rStyle w:val="StyleUnderline"/>
        </w:rPr>
        <w:t xml:space="preserve">Large and small </w:t>
      </w:r>
      <w:r w:rsidRPr="00AE155E">
        <w:rPr>
          <w:rStyle w:val="StyleUnderline"/>
        </w:rPr>
        <w:t>companies</w:t>
      </w:r>
      <w:r w:rsidRPr="00A1416F">
        <w:rPr>
          <w:rStyle w:val="StyleUnderline"/>
        </w:rPr>
        <w:t xml:space="preserve"> alike </w:t>
      </w:r>
      <w:r w:rsidRPr="00AE155E">
        <w:rPr>
          <w:rStyle w:val="StyleUnderline"/>
        </w:rPr>
        <w:t xml:space="preserve">will need to navigate partnerships </w:t>
      </w:r>
      <w:r w:rsidRPr="007910B3">
        <w:rPr>
          <w:rStyle w:val="StyleUnderline"/>
        </w:rPr>
        <w:t xml:space="preserve">carefully </w:t>
      </w:r>
      <w:r w:rsidRPr="00AE155E">
        <w:rPr>
          <w:rStyle w:val="StyleUnderline"/>
        </w:rPr>
        <w:t>to ensure their interests</w:t>
      </w:r>
      <w:r w:rsidRPr="00A1416F">
        <w:rPr>
          <w:rStyle w:val="StyleUnderline"/>
        </w:rPr>
        <w:t xml:space="preserve"> are protected—even as those deals are being struck at breakneck speed, attorneys say. “Traditionally, deals can take a lot more time to negotiate and the innovator company can be a lot more reluctant to share their technology,” </w:t>
      </w:r>
      <w:r w:rsidRPr="00AE155E">
        <w:rPr>
          <w:sz w:val="14"/>
        </w:rPr>
        <w:t xml:space="preserve">said Mark Wicker, chair of Perkins </w:t>
      </w:r>
      <w:proofErr w:type="spellStart"/>
      <w:r w:rsidRPr="00AE155E">
        <w:rPr>
          <w:sz w:val="14"/>
        </w:rPr>
        <w:t>Coie</w:t>
      </w:r>
      <w:proofErr w:type="spellEnd"/>
      <w:r w:rsidRPr="00AE155E">
        <w:rPr>
          <w:sz w:val="14"/>
        </w:rPr>
        <w:t xml:space="preserve"> LLP’s biotechnology and pharmaceutical group. </w:t>
      </w:r>
      <w:r w:rsidRPr="00A1416F">
        <w:rPr>
          <w:rStyle w:val="Emphasis"/>
        </w:rPr>
        <w:t xml:space="preserve">“In light of the Covid-19 world, </w:t>
      </w:r>
      <w:r w:rsidRPr="00AE155E">
        <w:rPr>
          <w:rStyle w:val="Emphasis"/>
        </w:rPr>
        <w:t>there is an increased willingness to do this</w:t>
      </w:r>
      <w:r w:rsidRPr="00A1416F">
        <w:rPr>
          <w:rStyle w:val="Emphasis"/>
        </w:rPr>
        <w:t xml:space="preserve"> that didn’t necessarily exist before</w:t>
      </w:r>
      <w:r w:rsidRPr="00AE155E">
        <w:rPr>
          <w:sz w:val="14"/>
        </w:rPr>
        <w:t>.”</w:t>
      </w:r>
      <w:r>
        <w:rPr>
          <w:u w:val="single"/>
        </w:rPr>
        <w:t xml:space="preserve"> </w:t>
      </w:r>
      <w:r w:rsidRPr="00AE155E">
        <w:rPr>
          <w:sz w:val="14"/>
          <w:szCs w:val="16"/>
        </w:rPr>
        <w:t xml:space="preserve">But </w:t>
      </w:r>
      <w:r w:rsidRPr="00A1416F">
        <w:rPr>
          <w:rStyle w:val="StyleUnderline"/>
        </w:rPr>
        <w:t>sharing technology brings</w:t>
      </w:r>
      <w:r w:rsidRPr="00AE155E">
        <w:rPr>
          <w:sz w:val="14"/>
          <w:szCs w:val="16"/>
        </w:rPr>
        <w:t xml:space="preserve"> intellectual property </w:t>
      </w:r>
      <w:r w:rsidRPr="00A1416F">
        <w:rPr>
          <w:rStyle w:val="StyleUnderline"/>
        </w:rPr>
        <w:t>challenges</w:t>
      </w:r>
      <w:r w:rsidRPr="00AE155E">
        <w:rPr>
          <w:sz w:val="14"/>
          <w:szCs w:val="16"/>
        </w:rPr>
        <w:t xml:space="preserve"> to the forefront, meaning companies will need to work through who brings what to the table and who owns any new inventions before moving forward with a </w:t>
      </w:r>
      <w:proofErr w:type="spellStart"/>
      <w:r w:rsidRPr="00AE155E">
        <w:rPr>
          <w:sz w:val="14"/>
          <w:szCs w:val="16"/>
        </w:rPr>
        <w:t>deal.“</w:t>
      </w:r>
      <w:r w:rsidRPr="00A1416F">
        <w:rPr>
          <w:rStyle w:val="StyleUnderline"/>
        </w:rPr>
        <w:t>The</w:t>
      </w:r>
      <w:proofErr w:type="spellEnd"/>
      <w:r w:rsidRPr="00A1416F">
        <w:rPr>
          <w:rStyle w:val="StyleUnderline"/>
        </w:rPr>
        <w:t xml:space="preserve"> more you collaborate, the more you transfer technology, the more those issues come up,</w:t>
      </w:r>
      <w:r w:rsidRPr="00AE155E">
        <w:rPr>
          <w:sz w:val="14"/>
          <w:szCs w:val="16"/>
        </w:rPr>
        <w:t>” Wicker said. “Those are things companies are or should be focusing on in this accelerated environment.”</w:t>
      </w:r>
      <w:r w:rsidRPr="00A1416F">
        <w:rPr>
          <w:sz w:val="16"/>
          <w:szCs w:val="16"/>
          <w:u w:val="single"/>
        </w:rPr>
        <w:t xml:space="preserve"> </w:t>
      </w:r>
      <w:r w:rsidRPr="007910B3">
        <w:rPr>
          <w:rStyle w:val="Emphasis"/>
          <w:highlight w:val="cyan"/>
        </w:rPr>
        <w:t>Protecting Inventions</w:t>
      </w:r>
      <w:r w:rsidRPr="00A1416F">
        <w:rPr>
          <w:rStyle w:val="StyleUnderline"/>
        </w:rPr>
        <w:t xml:space="preserve"> Many new partnerships use what is known as single application technologies— inventions with one pharmaceutical ingredient, one mechanism, or one </w:t>
      </w:r>
      <w:proofErr w:type="gramStart"/>
      <w:r w:rsidRPr="00A1416F">
        <w:rPr>
          <w:rStyle w:val="StyleUnderline"/>
        </w:rPr>
        <w:t>particular disease</w:t>
      </w:r>
      <w:proofErr w:type="gramEnd"/>
      <w:r w:rsidRPr="00A1416F">
        <w:rPr>
          <w:rStyle w:val="StyleUnderline"/>
        </w:rPr>
        <w:t xml:space="preserve"> that the new invention applies to, Wicker said. “Those are the easier ones to do because the innovative company is willing to give more control over to Big Pharma or the Big </w:t>
      </w:r>
      <w:proofErr w:type="spellStart"/>
      <w:r w:rsidRPr="00A1416F">
        <w:rPr>
          <w:rStyle w:val="StyleUnderline"/>
        </w:rPr>
        <w:t>Medtech</w:t>
      </w:r>
      <w:proofErr w:type="spellEnd"/>
      <w:r w:rsidRPr="00A1416F">
        <w:rPr>
          <w:rStyle w:val="StyleUnderline"/>
        </w:rPr>
        <w:t xml:space="preserve"> company,” he said </w:t>
      </w:r>
      <w:r w:rsidRPr="007910B3">
        <w:rPr>
          <w:rStyle w:val="StyleUnderline"/>
          <w:highlight w:val="cyan"/>
        </w:rPr>
        <w:t>Things get trickier</w:t>
      </w:r>
      <w:r w:rsidRPr="00A1416F">
        <w:rPr>
          <w:rStyle w:val="StyleUnderline"/>
        </w:rPr>
        <w:t xml:space="preserve"> when drugmakers are partnering on platform technologies, or inventions that can be applied across a whole array of applications.</w:t>
      </w:r>
      <w:r w:rsidRPr="00AE155E">
        <w:rPr>
          <w:sz w:val="14"/>
          <w:szCs w:val="16"/>
        </w:rPr>
        <w:t xml:space="preserve"> For instance, a novel ingredient that can be added to a vaccine to boost its effectiveness could hypothetically later be used for a swath of non-coronavirus vaccines.</w:t>
      </w:r>
      <w:r w:rsidRPr="00A1416F">
        <w:rPr>
          <w:sz w:val="16"/>
          <w:szCs w:val="16"/>
          <w:u w:val="single"/>
        </w:rPr>
        <w:t xml:space="preserve"> </w:t>
      </w:r>
      <w:r w:rsidRPr="00AE155E">
        <w:rPr>
          <w:sz w:val="14"/>
          <w:szCs w:val="16"/>
        </w:rPr>
        <w:t xml:space="preserve">Collaborating companies need to make sure they clearly define how their partners </w:t>
      </w:r>
      <w:proofErr w:type="gramStart"/>
      <w:r w:rsidRPr="00AE155E">
        <w:rPr>
          <w:sz w:val="14"/>
          <w:szCs w:val="16"/>
        </w:rPr>
        <w:t>are able to</w:t>
      </w:r>
      <w:proofErr w:type="gramEnd"/>
      <w:r w:rsidRPr="00AE155E">
        <w:rPr>
          <w:sz w:val="14"/>
          <w:szCs w:val="16"/>
        </w:rPr>
        <w:t xml:space="preserve"> use the technologies they’ve come up with and what limitations will be placed on using those inventions for future applications, Wicker said.</w:t>
      </w:r>
      <w:r w:rsidRPr="00A1416F">
        <w:rPr>
          <w:sz w:val="16"/>
          <w:szCs w:val="16"/>
          <w:u w:val="single"/>
        </w:rPr>
        <w:t xml:space="preserve"> </w:t>
      </w:r>
      <w:r w:rsidRPr="00AE155E">
        <w:rPr>
          <w:sz w:val="14"/>
          <w:szCs w:val="16"/>
        </w:rPr>
        <w:t>“This happens all the time,” he said. “It’s a real issue that people need to consider.”</w:t>
      </w:r>
      <w:r w:rsidRPr="00A1416F">
        <w:rPr>
          <w:sz w:val="16"/>
          <w:szCs w:val="16"/>
          <w:u w:val="single"/>
        </w:rPr>
        <w:t xml:space="preserve"> </w:t>
      </w:r>
      <w:r w:rsidRPr="00AE155E">
        <w:rPr>
          <w:sz w:val="14"/>
          <w:szCs w:val="16"/>
        </w:rPr>
        <w:t xml:space="preserve">Companies will also need to decide whether and how to share trade secrets around technologies and manufacturing processes, said Chad </w:t>
      </w:r>
      <w:proofErr w:type="spellStart"/>
      <w:r w:rsidRPr="00AE155E">
        <w:rPr>
          <w:sz w:val="14"/>
          <w:szCs w:val="16"/>
        </w:rPr>
        <w:t>Landmon</w:t>
      </w:r>
      <w:proofErr w:type="spellEnd"/>
      <w:r w:rsidRPr="00AE155E">
        <w:rPr>
          <w:sz w:val="14"/>
          <w:szCs w:val="16"/>
        </w:rPr>
        <w:t xml:space="preserve">, chair of the intellectual property and Food and Drug Administration practice at </w:t>
      </w:r>
      <w:proofErr w:type="spellStart"/>
      <w:r w:rsidRPr="00AE155E">
        <w:rPr>
          <w:sz w:val="14"/>
          <w:szCs w:val="16"/>
        </w:rPr>
        <w:t>Axinn</w:t>
      </w:r>
      <w:proofErr w:type="spellEnd"/>
      <w:r w:rsidRPr="00AE155E">
        <w:rPr>
          <w:sz w:val="14"/>
          <w:szCs w:val="16"/>
        </w:rPr>
        <w:t xml:space="preserve"> </w:t>
      </w:r>
      <w:proofErr w:type="spellStart"/>
      <w:r w:rsidRPr="00AE155E">
        <w:rPr>
          <w:sz w:val="14"/>
          <w:szCs w:val="16"/>
        </w:rPr>
        <w:t>Veltrop</w:t>
      </w:r>
      <w:proofErr w:type="spellEnd"/>
      <w:r w:rsidRPr="00AE155E">
        <w:rPr>
          <w:sz w:val="14"/>
          <w:szCs w:val="16"/>
        </w:rPr>
        <w:t xml:space="preserve"> &amp; </w:t>
      </w:r>
      <w:proofErr w:type="spellStart"/>
      <w:r w:rsidRPr="00AE155E">
        <w:rPr>
          <w:sz w:val="14"/>
          <w:szCs w:val="16"/>
        </w:rPr>
        <w:t>Harkrider</w:t>
      </w:r>
      <w:proofErr w:type="spellEnd"/>
      <w:r w:rsidRPr="00AE155E">
        <w:rPr>
          <w:sz w:val="14"/>
          <w:szCs w:val="16"/>
        </w:rPr>
        <w:t xml:space="preserve"> LLP.</w:t>
      </w:r>
      <w:r w:rsidRPr="00A1416F">
        <w:rPr>
          <w:sz w:val="16"/>
          <w:szCs w:val="16"/>
          <w:u w:val="single"/>
        </w:rPr>
        <w:t xml:space="preserve"> </w:t>
      </w:r>
      <w:r w:rsidRPr="00AE155E">
        <w:rPr>
          <w:sz w:val="14"/>
          <w:szCs w:val="16"/>
        </w:rPr>
        <w:t>“Those issues get tricky from a contractual basis,” he said.</w:t>
      </w:r>
      <w:r w:rsidRPr="00A1416F">
        <w:rPr>
          <w:sz w:val="16"/>
          <w:szCs w:val="16"/>
          <w:u w:val="single"/>
        </w:rPr>
        <w:t xml:space="preserve"> </w:t>
      </w:r>
      <w:r w:rsidRPr="007910B3">
        <w:rPr>
          <w:rStyle w:val="Emphasis"/>
          <w:highlight w:val="cyan"/>
        </w:rPr>
        <w:t>Division of Labor</w:t>
      </w:r>
      <w:r w:rsidRPr="00AE155E">
        <w:rPr>
          <w:sz w:val="14"/>
          <w:szCs w:val="16"/>
        </w:rPr>
        <w:t xml:space="preserve"> </w:t>
      </w:r>
      <w:r w:rsidRPr="00A1416F">
        <w:rPr>
          <w:rStyle w:val="StyleUnderline"/>
        </w:rPr>
        <w:t xml:space="preserve">Drugmakers will also have to figure out </w:t>
      </w:r>
      <w:r w:rsidRPr="00AE155E">
        <w:rPr>
          <w:rStyle w:val="StyleUnderline"/>
        </w:rPr>
        <w:t>how to divvy up which company does what and who pays for what</w:t>
      </w:r>
      <w:r w:rsidRPr="00A1416F">
        <w:rPr>
          <w:rStyle w:val="StyleUnderline"/>
        </w:rPr>
        <w:t xml:space="preserve"> going forward, said Andrew Solomon, of counsel in Polsinelli’s St. Louis office who focuses on IP issues in the pharmaceutical space. For example, companies will have to decide </w:t>
      </w:r>
      <w:r w:rsidRPr="007910B3">
        <w:rPr>
          <w:rStyle w:val="StyleUnderline"/>
          <w:highlight w:val="cyan"/>
        </w:rPr>
        <w:t>who drafts and files</w:t>
      </w:r>
      <w:r w:rsidRPr="00A1416F">
        <w:rPr>
          <w:rStyle w:val="StyleUnderline"/>
        </w:rPr>
        <w:t xml:space="preserve"> the </w:t>
      </w:r>
      <w:r w:rsidRPr="007910B3">
        <w:rPr>
          <w:rStyle w:val="StyleUnderline"/>
          <w:highlight w:val="cyan"/>
        </w:rPr>
        <w:t>patents</w:t>
      </w:r>
      <w:r w:rsidRPr="00A1416F">
        <w:rPr>
          <w:rStyle w:val="StyleUnderline"/>
        </w:rPr>
        <w:t xml:space="preserve">, </w:t>
      </w:r>
      <w:r w:rsidRPr="007910B3">
        <w:rPr>
          <w:rStyle w:val="StyleUnderline"/>
          <w:highlight w:val="cyan"/>
        </w:rPr>
        <w:t>how to structure ownership</w:t>
      </w:r>
      <w:r w:rsidRPr="00A1416F">
        <w:rPr>
          <w:rStyle w:val="StyleUnderline"/>
        </w:rPr>
        <w:t xml:space="preserve"> of that intellectual property, and </w:t>
      </w:r>
      <w:r w:rsidRPr="007910B3">
        <w:rPr>
          <w:rStyle w:val="StyleUnderline"/>
          <w:highlight w:val="cyan"/>
        </w:rPr>
        <w:t>who is funding</w:t>
      </w:r>
      <w:r w:rsidRPr="00A1416F">
        <w:rPr>
          <w:rStyle w:val="StyleUnderline"/>
        </w:rPr>
        <w:t xml:space="preserve"> each segment of </w:t>
      </w:r>
      <w:r w:rsidRPr="007910B3">
        <w:rPr>
          <w:rStyle w:val="StyleUnderline"/>
          <w:highlight w:val="cyan"/>
        </w:rPr>
        <w:t>research, development, and drug trials</w:t>
      </w:r>
      <w:r w:rsidRPr="00A1416F">
        <w:rPr>
          <w:rStyle w:val="StyleUnderline"/>
        </w:rPr>
        <w:t>.</w:t>
      </w:r>
      <w:r w:rsidRPr="00A1416F">
        <w:rPr>
          <w:sz w:val="16"/>
          <w:szCs w:val="16"/>
          <w:u w:val="single"/>
        </w:rPr>
        <w:t xml:space="preserve"> </w:t>
      </w:r>
      <w:r w:rsidRPr="00AE155E">
        <w:rPr>
          <w:sz w:val="14"/>
          <w:szCs w:val="16"/>
        </w:rPr>
        <w:t>“if you’re in patent litigation down the road, who is going to take the lead?” Solomon said. “Or if it’s a shared representation, how do you do that?”</w:t>
      </w:r>
      <w:r w:rsidRPr="00A1416F">
        <w:rPr>
          <w:sz w:val="16"/>
          <w:szCs w:val="16"/>
          <w:u w:val="single"/>
        </w:rPr>
        <w:t xml:space="preserve"> </w:t>
      </w:r>
      <w:r w:rsidRPr="00AE155E">
        <w:rPr>
          <w:sz w:val="14"/>
          <w:szCs w:val="16"/>
        </w:rPr>
        <w:t>Answering those questions can be a little easier when there’s already a developed molecule that may have a new use in treating Covid-19, but with something more complicated, like a blending of two different types of therapies or regulated products—that can get complicated, Solomon said.</w:t>
      </w:r>
      <w:r w:rsidRPr="00A1416F">
        <w:rPr>
          <w:sz w:val="16"/>
          <w:szCs w:val="16"/>
          <w:u w:val="single"/>
        </w:rPr>
        <w:t xml:space="preserve"> </w:t>
      </w:r>
      <w:r w:rsidRPr="00AE155E">
        <w:rPr>
          <w:sz w:val="14"/>
          <w:szCs w:val="16"/>
        </w:rPr>
        <w:t xml:space="preserve">That’s why it’s important that companies have an “understanding of </w:t>
      </w:r>
      <w:r w:rsidRPr="00AE155E">
        <w:rPr>
          <w:sz w:val="14"/>
        </w:rPr>
        <w:t xml:space="preserve">who has what role at the </w:t>
      </w:r>
      <w:proofErr w:type="gramStart"/>
      <w:r w:rsidRPr="00AE155E">
        <w:rPr>
          <w:sz w:val="14"/>
        </w:rPr>
        <w:t>outset, and</w:t>
      </w:r>
      <w:proofErr w:type="gramEnd"/>
      <w:r w:rsidRPr="00AE155E">
        <w:rPr>
          <w:sz w:val="14"/>
        </w:rPr>
        <w:t xml:space="preserve"> trying to stick to it as the collaboration develops,” he said.</w:t>
      </w:r>
      <w:r>
        <w:rPr>
          <w:u w:val="single"/>
        </w:rPr>
        <w:t xml:space="preserve"> </w:t>
      </w:r>
      <w:r w:rsidRPr="00AE155E">
        <w:rPr>
          <w:sz w:val="14"/>
        </w:rPr>
        <w:t>Antitrust Issues</w:t>
      </w:r>
      <w:r>
        <w:rPr>
          <w:u w:val="single"/>
        </w:rPr>
        <w:t xml:space="preserve"> </w:t>
      </w:r>
      <w:r w:rsidRPr="00A1416F">
        <w:rPr>
          <w:u w:val="single"/>
        </w:rPr>
        <w:t xml:space="preserve">It is “vital” that </w:t>
      </w:r>
      <w:r w:rsidRPr="007910B3">
        <w:rPr>
          <w:highlight w:val="cyan"/>
          <w:u w:val="single"/>
        </w:rPr>
        <w:t xml:space="preserve">drugmakers avoid </w:t>
      </w:r>
      <w:r w:rsidRPr="00AE155E">
        <w:rPr>
          <w:u w:val="single"/>
        </w:rPr>
        <w:t>anti-competitive conduct</w:t>
      </w:r>
      <w:r w:rsidRPr="00A1416F">
        <w:rPr>
          <w:u w:val="single"/>
        </w:rPr>
        <w:t xml:space="preserve"> as they negotiate and work </w:t>
      </w:r>
      <w:r w:rsidRPr="00AE155E">
        <w:rPr>
          <w:u w:val="single"/>
        </w:rPr>
        <w:t>through their partnerships</w:t>
      </w:r>
      <w:r w:rsidRPr="00A1416F">
        <w:rPr>
          <w:u w:val="single"/>
        </w:rPr>
        <w:t xml:space="preserve">, said Edith Ramirez, a partner with Hogan Lovells, and former chairwoman of the Federal Trade Commission. That means those deals must benefit the public and that communication between the different parties stays away from several critical areas, such as </w:t>
      </w:r>
      <w:r w:rsidRPr="007910B3">
        <w:rPr>
          <w:highlight w:val="cyan"/>
          <w:u w:val="single"/>
        </w:rPr>
        <w:t>pricing policies</w:t>
      </w:r>
      <w:r w:rsidRPr="00A1416F">
        <w:rPr>
          <w:u w:val="single"/>
        </w:rPr>
        <w:t>, she said.</w:t>
      </w:r>
      <w:r>
        <w:rPr>
          <w:u w:val="single"/>
        </w:rPr>
        <w:t xml:space="preserve"> </w:t>
      </w:r>
      <w:r w:rsidRPr="00AE155E">
        <w:rPr>
          <w:sz w:val="14"/>
        </w:rPr>
        <w:t>“What we counsel companies to avoid is what is referred to as ‘competitively sensitive topics,’ including discussions about companies’ current or future prices,” Ramirez said.</w:t>
      </w:r>
      <w:r>
        <w:rPr>
          <w:u w:val="single"/>
        </w:rPr>
        <w:t xml:space="preserve"> </w:t>
      </w:r>
      <w:r w:rsidRPr="00AE155E">
        <w:rPr>
          <w:sz w:val="14"/>
        </w:rPr>
        <w:t>“You don’t want competitors to ever be talking about pricing,” she added. “That is considered to be a hardcore violation of antitrust law.”</w:t>
      </w:r>
      <w:r>
        <w:rPr>
          <w:u w:val="single"/>
        </w:rPr>
        <w:t xml:space="preserve"> </w:t>
      </w:r>
      <w:r w:rsidRPr="00AE155E">
        <w:rPr>
          <w:sz w:val="14"/>
        </w:rPr>
        <w:t xml:space="preserve">Companies must also beware of sharing confidential business plans, sales information, or research in connection with </w:t>
      </w:r>
      <w:proofErr w:type="gramStart"/>
      <w:r w:rsidRPr="00AE155E">
        <w:rPr>
          <w:sz w:val="14"/>
        </w:rPr>
        <w:t>particular customers</w:t>
      </w:r>
      <w:proofErr w:type="gramEnd"/>
      <w:r w:rsidRPr="00AE155E">
        <w:rPr>
          <w:sz w:val="14"/>
        </w:rPr>
        <w:t xml:space="preserve"> or market areas—including strategy around their product advertising and promotion, she said.</w:t>
      </w:r>
      <w:r>
        <w:rPr>
          <w:u w:val="single"/>
        </w:rPr>
        <w:t xml:space="preserve"> </w:t>
      </w:r>
      <w:r w:rsidRPr="00A1416F">
        <w:rPr>
          <w:rStyle w:val="StyleUnderline"/>
        </w:rPr>
        <w:t>Avoiding those situations can be challenging, so drugmakers should have a lawyer specializing in antitrust present during all negotiations for planned collaborations</w:t>
      </w:r>
      <w:r w:rsidRPr="00AE155E">
        <w:rPr>
          <w:sz w:val="14"/>
        </w:rPr>
        <w:t>, Ramirez said.</w:t>
      </w:r>
      <w:r>
        <w:rPr>
          <w:u w:val="single"/>
        </w:rPr>
        <w:t xml:space="preserve"> </w:t>
      </w:r>
      <w:r w:rsidRPr="00AE155E">
        <w:rPr>
          <w:sz w:val="14"/>
          <w:highlight w:val="cyan"/>
        </w:rPr>
        <w:t>“</w:t>
      </w:r>
      <w:r w:rsidRPr="007910B3">
        <w:rPr>
          <w:rStyle w:val="Emphasis"/>
          <w:highlight w:val="cyan"/>
        </w:rPr>
        <w:t>Things are moving quickly, but</w:t>
      </w:r>
      <w:r w:rsidRPr="00A1416F">
        <w:rPr>
          <w:rStyle w:val="Emphasis"/>
        </w:rPr>
        <w:t xml:space="preserve"> it’s critical they </w:t>
      </w:r>
      <w:r w:rsidRPr="007910B3">
        <w:rPr>
          <w:rStyle w:val="Emphasis"/>
          <w:highlight w:val="cyan"/>
        </w:rPr>
        <w:t>be aware of these issues because the last thing they would want is the F</w:t>
      </w:r>
      <w:r w:rsidRPr="00A1416F">
        <w:rPr>
          <w:rStyle w:val="Emphasis"/>
        </w:rPr>
        <w:t xml:space="preserve">ederal </w:t>
      </w:r>
      <w:r w:rsidRPr="007910B3">
        <w:rPr>
          <w:rStyle w:val="Emphasis"/>
          <w:highlight w:val="cyan"/>
        </w:rPr>
        <w:t>T</w:t>
      </w:r>
      <w:r w:rsidRPr="00A1416F">
        <w:rPr>
          <w:rStyle w:val="Emphasis"/>
        </w:rPr>
        <w:t xml:space="preserve">rade </w:t>
      </w:r>
      <w:r w:rsidRPr="007910B3">
        <w:rPr>
          <w:rStyle w:val="Emphasis"/>
          <w:highlight w:val="cyan"/>
        </w:rPr>
        <w:t>C</w:t>
      </w:r>
      <w:r w:rsidRPr="00A1416F">
        <w:rPr>
          <w:rStyle w:val="Emphasis"/>
        </w:rPr>
        <w:t xml:space="preserve">ommission </w:t>
      </w:r>
      <w:r w:rsidRPr="007910B3">
        <w:rPr>
          <w:rStyle w:val="Emphasis"/>
          <w:highlight w:val="cyan"/>
        </w:rPr>
        <w:t>or</w:t>
      </w:r>
      <w:r w:rsidRPr="00A1416F">
        <w:rPr>
          <w:rStyle w:val="Emphasis"/>
        </w:rPr>
        <w:t xml:space="preserve"> the </w:t>
      </w:r>
      <w:r w:rsidRPr="007910B3">
        <w:rPr>
          <w:rStyle w:val="Emphasis"/>
          <w:highlight w:val="cyan"/>
        </w:rPr>
        <w:t>D</w:t>
      </w:r>
      <w:r w:rsidRPr="00A1416F">
        <w:rPr>
          <w:rStyle w:val="Emphasis"/>
        </w:rPr>
        <w:t xml:space="preserve">epartment </w:t>
      </w:r>
      <w:r w:rsidRPr="007910B3">
        <w:rPr>
          <w:rStyle w:val="Emphasis"/>
          <w:highlight w:val="cyan"/>
        </w:rPr>
        <w:t>o</w:t>
      </w:r>
      <w:r w:rsidRPr="00A1416F">
        <w:rPr>
          <w:rStyle w:val="Emphasis"/>
        </w:rPr>
        <w:t xml:space="preserve">f </w:t>
      </w:r>
      <w:r w:rsidRPr="007910B3">
        <w:rPr>
          <w:rStyle w:val="Emphasis"/>
          <w:highlight w:val="cyan"/>
        </w:rPr>
        <w:t>J</w:t>
      </w:r>
      <w:r w:rsidRPr="00A1416F">
        <w:rPr>
          <w:rStyle w:val="Emphasis"/>
        </w:rPr>
        <w:t xml:space="preserve">ustice Antitrust Division to knock on their door </w:t>
      </w:r>
      <w:r w:rsidRPr="007910B3">
        <w:rPr>
          <w:rStyle w:val="Emphasis"/>
          <w:highlight w:val="cyan"/>
        </w:rPr>
        <w:t>to initiate</w:t>
      </w:r>
      <w:r w:rsidRPr="00A1416F">
        <w:rPr>
          <w:rStyle w:val="Emphasis"/>
        </w:rPr>
        <w:t xml:space="preserve"> an </w:t>
      </w:r>
      <w:r w:rsidRPr="007910B3">
        <w:rPr>
          <w:rStyle w:val="Emphasis"/>
          <w:highlight w:val="cyan"/>
        </w:rPr>
        <w:t>investigation</w:t>
      </w:r>
      <w:r w:rsidRPr="00A1416F">
        <w:rPr>
          <w:rStyle w:val="Emphasis"/>
        </w:rPr>
        <w:t>,” she said.</w:t>
      </w:r>
    </w:p>
    <w:p w14:paraId="39242468" w14:textId="77777777" w:rsidR="00FD4673" w:rsidRPr="00143824" w:rsidRDefault="00FD4673" w:rsidP="00FD4673">
      <w:pPr>
        <w:pStyle w:val="Heading4"/>
        <w:rPr>
          <w:u w:val="single"/>
        </w:rPr>
      </w:pPr>
      <w:r>
        <w:t xml:space="preserve">No impact – public funding </w:t>
      </w:r>
      <w:proofErr w:type="gramStart"/>
      <w:r>
        <w:t>solves</w:t>
      </w:r>
      <w:proofErr w:type="gramEnd"/>
      <w:r>
        <w:t xml:space="preserve"> and impact </w:t>
      </w:r>
      <w:r>
        <w:rPr>
          <w:u w:val="single"/>
        </w:rPr>
        <w:t>exaggerated</w:t>
      </w:r>
    </w:p>
    <w:p w14:paraId="3A95760F" w14:textId="77777777" w:rsidR="00FD4673" w:rsidRPr="00855F9E" w:rsidRDefault="00FD4673" w:rsidP="00FD4673">
      <w:pPr>
        <w:rPr>
          <w:rStyle w:val="Style13ptBold"/>
          <w:bCs w:val="0"/>
          <w:sz w:val="16"/>
        </w:rPr>
      </w:pPr>
      <w:proofErr w:type="spellStart"/>
      <w:r w:rsidRPr="00855F9E">
        <w:rPr>
          <w:rStyle w:val="Style13ptBold"/>
        </w:rPr>
        <w:t>Kesselheim</w:t>
      </w:r>
      <w:proofErr w:type="spellEnd"/>
      <w:r w:rsidRPr="00855F9E">
        <w:rPr>
          <w:rStyle w:val="Style13ptBold"/>
        </w:rPr>
        <w:t xml:space="preserve"> 16</w:t>
      </w:r>
      <w:r w:rsidRPr="00EB063A">
        <w:rPr>
          <w:sz w:val="8"/>
          <w:szCs w:val="12"/>
        </w:rPr>
        <w:t xml:space="preserve"> – Aaron S. </w:t>
      </w:r>
      <w:proofErr w:type="spellStart"/>
      <w:r w:rsidRPr="00EB063A">
        <w:rPr>
          <w:sz w:val="8"/>
          <w:szCs w:val="12"/>
        </w:rPr>
        <w:t>Kesselheim</w:t>
      </w:r>
      <w:proofErr w:type="spellEnd"/>
      <w:r w:rsidRPr="00EB063A">
        <w:rPr>
          <w:sz w:val="8"/>
          <w:szCs w:val="12"/>
        </w:rPr>
        <w:t xml:space="preserve">, Associate Professor of Medicine at Harvard Medical School and a faculty member in the Division of Pharmacoepidemiology and Pharmacoeconomics in the Department of Medicine at Brigham and Women’s Hospital, M.D. and J.D. from University of Pennsylvania School of Medicine and Law School, MPH from Harvard School of Public Health, primary care physician at the Phyllis Jen Center for Primary Care at Brigham &amp; Women’s Hospital, Jerry </w:t>
      </w:r>
      <w:proofErr w:type="spellStart"/>
      <w:r w:rsidRPr="00EB063A">
        <w:rPr>
          <w:sz w:val="8"/>
          <w:szCs w:val="12"/>
        </w:rPr>
        <w:t>Avorn</w:t>
      </w:r>
      <w:proofErr w:type="spellEnd"/>
      <w:r w:rsidRPr="00EB063A">
        <w:rPr>
          <w:sz w:val="8"/>
          <w:szCs w:val="12"/>
        </w:rPr>
        <w:t xml:space="preserve">, Professor of Medicine at Harvard Medical School and Chief of the Division of Pharmacoepidemiology and Pharmacoeconomics in the Department of Medicine at Brigham and Women’s Hospital, M.D. from Harvard Medical School in 1974, and completed a residency in internal medicine at the Beth Israel Hospital in Boston, </w:t>
      </w:r>
      <w:proofErr w:type="spellStart"/>
      <w:r w:rsidRPr="00EB063A">
        <w:rPr>
          <w:sz w:val="8"/>
          <w:szCs w:val="12"/>
        </w:rPr>
        <w:t>Ameet</w:t>
      </w:r>
      <w:proofErr w:type="spellEnd"/>
      <w:r w:rsidRPr="00EB063A">
        <w:rPr>
          <w:sz w:val="8"/>
          <w:szCs w:val="12"/>
        </w:rPr>
        <w:t xml:space="preserve"> </w:t>
      </w:r>
      <w:proofErr w:type="spellStart"/>
      <w:r w:rsidRPr="00EB063A">
        <w:rPr>
          <w:sz w:val="8"/>
          <w:szCs w:val="12"/>
        </w:rPr>
        <w:t>Sarpatwari</w:t>
      </w:r>
      <w:proofErr w:type="spellEnd"/>
      <w:r w:rsidRPr="00EB063A">
        <w:rPr>
          <w:sz w:val="8"/>
          <w:szCs w:val="12"/>
        </w:rPr>
        <w:t xml:space="preserve">, PhD in epidemiology at the University of Cambridge, Instructor in Medicine at Harvard Medical School, an Associate Epidemiologist at Brigham and Women’s Hospital, and Assistant Director of the Program On Regulation, Therapeutics, And Law (PORTAL) within the Division of Pharmacoepidemiology and Pharmacoeconomics, JD at the University of Maryland as a John L. Thomas Leadership Scholar, Principal Investigator on a </w:t>
      </w:r>
      <w:proofErr w:type="spellStart"/>
      <w:r w:rsidRPr="00EB063A">
        <w:rPr>
          <w:sz w:val="8"/>
          <w:szCs w:val="12"/>
        </w:rPr>
        <w:t>Greenwall</w:t>
      </w:r>
      <w:proofErr w:type="spellEnd"/>
      <w:r w:rsidRPr="00EB063A">
        <w:rPr>
          <w:sz w:val="8"/>
          <w:szCs w:val="12"/>
        </w:rPr>
        <w:t xml:space="preserve"> Foundation Making a Difference in Real-World Bioethics Dilemmas grant and a Faculty Affiliate with the Petrie-</w:t>
      </w:r>
      <w:proofErr w:type="spellStart"/>
      <w:r w:rsidRPr="00EB063A">
        <w:rPr>
          <w:sz w:val="8"/>
          <w:szCs w:val="12"/>
        </w:rPr>
        <w:t>Flom</w:t>
      </w:r>
      <w:proofErr w:type="spellEnd"/>
      <w:r w:rsidRPr="00EB063A">
        <w:rPr>
          <w:sz w:val="8"/>
          <w:szCs w:val="12"/>
        </w:rPr>
        <w:t xml:space="preserve"> Center for Health Law Policy, Biotechnology, and Bioethics at Harvard Law School and the Behavioral Insights Group at the Harvard Kennedy School (“The High Cost of Prescription Drugs in the United States: Origins and Prospects for Reform,” Journal of the American Medical Association, Vol. 316, No. 8, pgs. 858–871, August 23rd, Available to Subscribing Institutions) </w:t>
      </w:r>
    </w:p>
    <w:p w14:paraId="12DEF3D8" w14:textId="77777777" w:rsidR="00FD4673" w:rsidRDefault="00FD4673" w:rsidP="00FD4673">
      <w:pPr>
        <w:rPr>
          <w:sz w:val="14"/>
        </w:rPr>
      </w:pPr>
      <w:r w:rsidRPr="00855F9E">
        <w:rPr>
          <w:sz w:val="14"/>
        </w:rPr>
        <w:t>Justifications for High Drug Prices</w:t>
      </w:r>
      <w:r>
        <w:rPr>
          <w:sz w:val="14"/>
        </w:rPr>
        <w:t xml:space="preserve"> </w:t>
      </w:r>
      <w:r w:rsidRPr="00855F9E">
        <w:rPr>
          <w:rStyle w:val="StyleUnderline"/>
        </w:rPr>
        <w:t xml:space="preserve">The </w:t>
      </w:r>
      <w:r w:rsidRPr="00910654">
        <w:rPr>
          <w:rStyle w:val="StyleUnderline"/>
          <w:highlight w:val="cyan"/>
        </w:rPr>
        <w:t>pharma</w:t>
      </w:r>
      <w:r w:rsidRPr="00855F9E">
        <w:rPr>
          <w:rStyle w:val="StyleUnderline"/>
        </w:rPr>
        <w:t xml:space="preserve">ceutical industry has </w:t>
      </w:r>
      <w:r w:rsidRPr="00910654">
        <w:rPr>
          <w:rStyle w:val="StyleUnderline"/>
          <w:highlight w:val="cyan"/>
        </w:rPr>
        <w:t xml:space="preserve">maintained </w:t>
      </w:r>
      <w:r w:rsidRPr="00B81574">
        <w:rPr>
          <w:rStyle w:val="StyleUnderline"/>
        </w:rPr>
        <w:t xml:space="preserve">that </w:t>
      </w:r>
      <w:r w:rsidRPr="00910654">
        <w:rPr>
          <w:rStyle w:val="StyleUnderline"/>
          <w:highlight w:val="cyan"/>
        </w:rPr>
        <w:t xml:space="preserve">high </w:t>
      </w:r>
      <w:r w:rsidRPr="00B81574">
        <w:rPr>
          <w:rStyle w:val="StyleUnderline"/>
        </w:rPr>
        <w:t xml:space="preserve">drug </w:t>
      </w:r>
      <w:r w:rsidRPr="00910654">
        <w:rPr>
          <w:rStyle w:val="StyleUnderline"/>
          <w:highlight w:val="cyan"/>
        </w:rPr>
        <w:t>prices reflect</w:t>
      </w:r>
      <w:r w:rsidRPr="00855F9E">
        <w:rPr>
          <w:sz w:val="14"/>
        </w:rPr>
        <w:t xml:space="preserve"> the </w:t>
      </w:r>
      <w:r w:rsidRPr="00910654">
        <w:rPr>
          <w:rStyle w:val="Emphasis"/>
          <w:highlight w:val="cyan"/>
        </w:rPr>
        <w:t>r</w:t>
      </w:r>
      <w:r w:rsidRPr="00B81574">
        <w:rPr>
          <w:rStyle w:val="Emphasis"/>
        </w:rPr>
        <w:t>esearch</w:t>
      </w:r>
      <w:r w:rsidRPr="00910654">
        <w:rPr>
          <w:rStyle w:val="Emphasis"/>
          <w:highlight w:val="cyan"/>
        </w:rPr>
        <w:t xml:space="preserve"> and d</w:t>
      </w:r>
      <w:r w:rsidRPr="00B81574">
        <w:rPr>
          <w:rStyle w:val="Emphasis"/>
        </w:rPr>
        <w:t>evelopment</w:t>
      </w:r>
      <w:r w:rsidRPr="00855F9E">
        <w:rPr>
          <w:rStyle w:val="Emphasis"/>
        </w:rPr>
        <w:t xml:space="preserve"> costs</w:t>
      </w:r>
      <w:r w:rsidRPr="00855F9E">
        <w:rPr>
          <w:sz w:val="14"/>
        </w:rPr>
        <w:t xml:space="preserve"> a company </w:t>
      </w:r>
      <w:r w:rsidRPr="00855F9E">
        <w:rPr>
          <w:rStyle w:val="StyleUnderline"/>
        </w:rPr>
        <w:t>incurred to develop the drug</w:t>
      </w:r>
      <w:r w:rsidRPr="00855F9E">
        <w:rPr>
          <w:sz w:val="14"/>
        </w:rPr>
        <w:t xml:space="preserve">, are </w:t>
      </w:r>
      <w:r w:rsidRPr="00855F9E">
        <w:rPr>
          <w:rStyle w:val="StyleUnderline"/>
        </w:rPr>
        <w:t>necessary to pay for future research costs to develop new drugs</w:t>
      </w:r>
      <w:r w:rsidRPr="00855F9E">
        <w:rPr>
          <w:sz w:val="14"/>
        </w:rPr>
        <w:t xml:space="preserve">, or both. It is true that industry often makes expensive investments in drug development and commercialization, particularly through late-stage clinical trials, which can be costly.84 </w:t>
      </w:r>
      <w:r w:rsidRPr="00B81574">
        <w:rPr>
          <w:rStyle w:val="StyleUnderline"/>
        </w:rPr>
        <w:t>These assertions have been used to justify high prices</w:t>
      </w:r>
      <w:r w:rsidRPr="00855F9E">
        <w:rPr>
          <w:rStyle w:val="StyleUnderline"/>
        </w:rPr>
        <w:t xml:space="preserve"> on the grounds that if drug prices are constrained, the pipeline of new medications will be adversely affected</w:t>
      </w:r>
      <w:r w:rsidRPr="00855F9E">
        <w:rPr>
          <w:sz w:val="14"/>
        </w:rPr>
        <w:t>. Some economic analyses favored by the pharmaceutical industry contend that it costs $2.6 billion to develop a new drug that makes it to market.85 However, the rigor of this widely cited number has been disputed.86,87</w:t>
      </w:r>
      <w:r>
        <w:rPr>
          <w:sz w:val="14"/>
        </w:rPr>
        <w:t xml:space="preserve"> </w:t>
      </w:r>
      <w:r w:rsidRPr="00B81574">
        <w:rPr>
          <w:rStyle w:val="Emphasis"/>
        </w:rPr>
        <w:t xml:space="preserve">A number of </w:t>
      </w:r>
      <w:r w:rsidRPr="00910654">
        <w:rPr>
          <w:rStyle w:val="Emphasis"/>
          <w:highlight w:val="cyan"/>
        </w:rPr>
        <w:t>factors weigh</w:t>
      </w:r>
      <w:r w:rsidRPr="00B81574">
        <w:rPr>
          <w:rStyle w:val="Emphasis"/>
        </w:rPr>
        <w:t xml:space="preserve"> against these rationales</w:t>
      </w:r>
      <w:r w:rsidRPr="00855F9E">
        <w:rPr>
          <w:sz w:val="14"/>
        </w:rPr>
        <w:t xml:space="preserve"> </w:t>
      </w:r>
      <w:r w:rsidRPr="00855F9E">
        <w:rPr>
          <w:rStyle w:val="StyleUnderline"/>
        </w:rPr>
        <w:t>for high drug prices</w:t>
      </w:r>
      <w:r w:rsidRPr="00855F9E">
        <w:rPr>
          <w:sz w:val="14"/>
        </w:rPr>
        <w:t xml:space="preserve">. First, </w:t>
      </w:r>
      <w:r w:rsidRPr="00855F9E">
        <w:rPr>
          <w:rStyle w:val="StyleUnderline"/>
        </w:rPr>
        <w:t xml:space="preserve">important </w:t>
      </w:r>
      <w:r w:rsidRPr="00910654">
        <w:rPr>
          <w:rStyle w:val="StyleUnderline"/>
          <w:highlight w:val="cyan"/>
        </w:rPr>
        <w:t>innovation</w:t>
      </w:r>
      <w:r w:rsidRPr="00203990">
        <w:rPr>
          <w:rStyle w:val="StyleUnderline"/>
        </w:rPr>
        <w:t xml:space="preserve"> that </w:t>
      </w:r>
      <w:r w:rsidRPr="00910654">
        <w:rPr>
          <w:rStyle w:val="StyleUnderline"/>
          <w:highlight w:val="cyan"/>
        </w:rPr>
        <w:t>leads to new drug products is</w:t>
      </w:r>
      <w:r w:rsidRPr="00855F9E">
        <w:rPr>
          <w:rStyle w:val="StyleUnderline"/>
        </w:rPr>
        <w:t xml:space="preserve"> often </w:t>
      </w:r>
      <w:r w:rsidRPr="00910654">
        <w:rPr>
          <w:rStyle w:val="Emphasis"/>
          <w:highlight w:val="cyan"/>
        </w:rPr>
        <w:t>performed in academic institutions</w:t>
      </w:r>
      <w:r w:rsidRPr="00910654">
        <w:rPr>
          <w:sz w:val="14"/>
          <w:highlight w:val="cyan"/>
        </w:rPr>
        <w:t xml:space="preserve"> </w:t>
      </w:r>
      <w:r w:rsidRPr="00910654">
        <w:rPr>
          <w:rStyle w:val="StyleUnderline"/>
          <w:highlight w:val="cyan"/>
        </w:rPr>
        <w:t>and supported by</w:t>
      </w:r>
      <w:r w:rsidRPr="00855F9E">
        <w:rPr>
          <w:rStyle w:val="StyleUnderline"/>
        </w:rPr>
        <w:t xml:space="preserve"> </w:t>
      </w:r>
      <w:r w:rsidRPr="00855F9E">
        <w:rPr>
          <w:rStyle w:val="Emphasis"/>
        </w:rPr>
        <w:t xml:space="preserve">investment from </w:t>
      </w:r>
      <w:r w:rsidRPr="00910654">
        <w:rPr>
          <w:rStyle w:val="Emphasis"/>
          <w:highlight w:val="cyan"/>
        </w:rPr>
        <w:t>public sources</w:t>
      </w:r>
      <w:r w:rsidRPr="00855F9E">
        <w:rPr>
          <w:sz w:val="14"/>
        </w:rPr>
        <w:t xml:space="preserve"> </w:t>
      </w:r>
      <w:r w:rsidRPr="00855F9E">
        <w:rPr>
          <w:rStyle w:val="StyleUnderline"/>
        </w:rPr>
        <w:t>such as the National Institutes of Health</w:t>
      </w:r>
      <w:r w:rsidRPr="00855F9E">
        <w:rPr>
          <w:sz w:val="14"/>
        </w:rPr>
        <w:t xml:space="preserve">. A recent analysis of the most transformative drugs of the last 25 years found that </w:t>
      </w:r>
      <w:r w:rsidRPr="00910654">
        <w:rPr>
          <w:rStyle w:val="Emphasis"/>
          <w:highlight w:val="cyan"/>
        </w:rPr>
        <w:t>more than half</w:t>
      </w:r>
      <w:r w:rsidRPr="00855F9E">
        <w:rPr>
          <w:sz w:val="14"/>
        </w:rPr>
        <w:t xml:space="preserve"> </w:t>
      </w:r>
      <w:r w:rsidRPr="00855F9E">
        <w:rPr>
          <w:rStyle w:val="StyleUnderline"/>
        </w:rPr>
        <w:t xml:space="preserve">of the 26 products or product classes identified </w:t>
      </w:r>
      <w:r w:rsidRPr="00910654">
        <w:rPr>
          <w:rStyle w:val="StyleUnderline"/>
          <w:highlight w:val="cyan"/>
        </w:rPr>
        <w:t>had</w:t>
      </w:r>
      <w:r w:rsidRPr="00855F9E">
        <w:rPr>
          <w:rStyle w:val="StyleUnderline"/>
        </w:rPr>
        <w:t xml:space="preserve"> their </w:t>
      </w:r>
      <w:r w:rsidRPr="00910654">
        <w:rPr>
          <w:rStyle w:val="StyleUnderline"/>
          <w:highlight w:val="cyan"/>
        </w:rPr>
        <w:t>origins in</w:t>
      </w:r>
      <w:r w:rsidRPr="00855F9E">
        <w:rPr>
          <w:rStyle w:val="StyleUnderline"/>
        </w:rPr>
        <w:t xml:space="preserve"> publicly funded research </w:t>
      </w:r>
      <w:r w:rsidRPr="00143824">
        <w:rPr>
          <w:rStyle w:val="StyleUnderline"/>
        </w:rPr>
        <w:t>in</w:t>
      </w:r>
      <w:r w:rsidRPr="00855F9E">
        <w:rPr>
          <w:rStyle w:val="StyleUnderline"/>
        </w:rPr>
        <w:t xml:space="preserve"> such </w:t>
      </w:r>
      <w:r w:rsidRPr="00910654">
        <w:rPr>
          <w:rStyle w:val="Emphasis"/>
          <w:highlight w:val="cyan"/>
        </w:rPr>
        <w:t>nonprofit centers</w:t>
      </w:r>
      <w:r w:rsidRPr="00855F9E">
        <w:rPr>
          <w:sz w:val="14"/>
        </w:rPr>
        <w:t xml:space="preserve">.88 Other </w:t>
      </w:r>
      <w:r w:rsidRPr="00855F9E">
        <w:rPr>
          <w:rStyle w:val="StyleUnderline"/>
        </w:rPr>
        <w:t xml:space="preserve">analyses have highlighted the importance of </w:t>
      </w:r>
      <w:r w:rsidRPr="00143824">
        <w:rPr>
          <w:rStyle w:val="StyleUnderline"/>
        </w:rPr>
        <w:t>small companies</w:t>
      </w:r>
      <w:r w:rsidRPr="00143824">
        <w:rPr>
          <w:sz w:val="14"/>
        </w:rPr>
        <w:t xml:space="preserve">, many </w:t>
      </w:r>
      <w:r w:rsidRPr="00143824">
        <w:rPr>
          <w:rStyle w:val="Emphasis"/>
        </w:rPr>
        <w:t>funded by venture capital</w:t>
      </w:r>
      <w:r w:rsidRPr="00143824">
        <w:rPr>
          <w:sz w:val="14"/>
        </w:rPr>
        <w:t xml:space="preserve">.89,90 </w:t>
      </w:r>
      <w:r w:rsidRPr="00143824">
        <w:rPr>
          <w:rStyle w:val="StyleUnderline"/>
        </w:rPr>
        <w:t>These</w:t>
      </w:r>
      <w:r w:rsidRPr="00143824">
        <w:rPr>
          <w:sz w:val="14"/>
        </w:rPr>
        <w:t xml:space="preserve"> biotech </w:t>
      </w:r>
      <w:r w:rsidRPr="00143824">
        <w:rPr>
          <w:rStyle w:val="StyleUnderline"/>
        </w:rPr>
        <w:t>startups frequently take early-stage drug development research that may have its origins in academic laboratories</w:t>
      </w:r>
      <w:r w:rsidRPr="00855F9E">
        <w:rPr>
          <w:rStyle w:val="StyleUnderline"/>
        </w:rPr>
        <w:t xml:space="preserve"> and continue it until the product and the company can be acquired by a large manufacturer</w:t>
      </w:r>
      <w:r w:rsidRPr="00855F9E">
        <w:rPr>
          <w:sz w:val="14"/>
        </w:rPr>
        <w:t>, as occurred with sofosbuvir.</w:t>
      </w:r>
      <w:r>
        <w:rPr>
          <w:sz w:val="14"/>
        </w:rPr>
        <w:t xml:space="preserve"> </w:t>
      </w:r>
      <w:r w:rsidRPr="00910654">
        <w:rPr>
          <w:rStyle w:val="StyleUnderline"/>
          <w:highlight w:val="cyan"/>
        </w:rPr>
        <w:t xml:space="preserve">Arguments </w:t>
      </w:r>
      <w:r w:rsidRPr="00143824">
        <w:rPr>
          <w:rStyle w:val="StyleUnderline"/>
        </w:rPr>
        <w:t xml:space="preserve">in defense of maintaining high drug prices to protect the strength of the drug industry </w:t>
      </w:r>
      <w:r w:rsidRPr="00910654">
        <w:rPr>
          <w:rStyle w:val="Emphasis"/>
          <w:highlight w:val="cyan"/>
        </w:rPr>
        <w:t xml:space="preserve">misstate </w:t>
      </w:r>
      <w:r w:rsidRPr="00143824">
        <w:rPr>
          <w:rStyle w:val="Emphasis"/>
        </w:rPr>
        <w:t xml:space="preserve">its </w:t>
      </w:r>
      <w:r w:rsidRPr="00910654">
        <w:rPr>
          <w:rStyle w:val="Emphasis"/>
          <w:highlight w:val="cyan"/>
        </w:rPr>
        <w:t>vulnerability</w:t>
      </w:r>
      <w:r w:rsidRPr="00855F9E">
        <w:rPr>
          <w:sz w:val="14"/>
        </w:rPr>
        <w:t xml:space="preserve">. The </w:t>
      </w:r>
      <w:r w:rsidRPr="00855F9E">
        <w:rPr>
          <w:rStyle w:val="StyleUnderline"/>
        </w:rPr>
        <w:t xml:space="preserve">biotechnology and </w:t>
      </w:r>
      <w:r w:rsidRPr="00910654">
        <w:rPr>
          <w:rStyle w:val="StyleUnderline"/>
          <w:highlight w:val="cyan"/>
        </w:rPr>
        <w:t>pharma</w:t>
      </w:r>
      <w:r w:rsidRPr="00143824">
        <w:rPr>
          <w:rStyle w:val="StyleUnderline"/>
        </w:rPr>
        <w:t xml:space="preserve">ceutical sectors </w:t>
      </w:r>
      <w:r w:rsidRPr="00910654">
        <w:rPr>
          <w:rStyle w:val="StyleUnderline"/>
          <w:highlight w:val="cyan"/>
        </w:rPr>
        <w:t>have</w:t>
      </w:r>
      <w:r w:rsidRPr="00855F9E">
        <w:rPr>
          <w:sz w:val="14"/>
        </w:rPr>
        <w:t xml:space="preserve"> for years </w:t>
      </w:r>
      <w:r w:rsidRPr="00910654">
        <w:rPr>
          <w:rStyle w:val="StyleUnderline"/>
          <w:highlight w:val="cyan"/>
        </w:rPr>
        <w:t>been among the</w:t>
      </w:r>
      <w:r w:rsidRPr="00855F9E">
        <w:rPr>
          <w:rStyle w:val="StyleUnderline"/>
        </w:rPr>
        <w:t xml:space="preserve"> very </w:t>
      </w:r>
      <w:r w:rsidRPr="00910654">
        <w:rPr>
          <w:rStyle w:val="StyleUnderline"/>
          <w:highlight w:val="cyan"/>
        </w:rPr>
        <w:t>best-performing</w:t>
      </w:r>
      <w:r w:rsidRPr="00855F9E">
        <w:rPr>
          <w:rStyle w:val="StyleUnderline"/>
        </w:rPr>
        <w:t xml:space="preserve"> sectors in the US economy</w:t>
      </w:r>
      <w:r w:rsidRPr="00855F9E">
        <w:rPr>
          <w:sz w:val="14"/>
        </w:rPr>
        <w:t xml:space="preserve">. </w:t>
      </w:r>
      <w:r w:rsidRPr="00143824">
        <w:rPr>
          <w:rStyle w:val="StyleUnderline"/>
        </w:rPr>
        <w:t xml:space="preserve">The proportion of </w:t>
      </w:r>
      <w:r w:rsidRPr="00910654">
        <w:rPr>
          <w:rStyle w:val="StyleUnderline"/>
          <w:highlight w:val="cyan"/>
        </w:rPr>
        <w:t>revenue</w:t>
      </w:r>
      <w:r w:rsidRPr="00855F9E">
        <w:rPr>
          <w:rStyle w:val="StyleUnderline"/>
        </w:rPr>
        <w:t xml:space="preserve"> of large pharmaceutical companies that is </w:t>
      </w:r>
      <w:r w:rsidRPr="00143824">
        <w:rPr>
          <w:rStyle w:val="StyleUnderline"/>
        </w:rPr>
        <w:t xml:space="preserve">invested </w:t>
      </w:r>
      <w:r w:rsidRPr="00910654">
        <w:rPr>
          <w:rStyle w:val="StyleUnderline"/>
          <w:highlight w:val="cyan"/>
        </w:rPr>
        <w:t xml:space="preserve">in </w:t>
      </w:r>
      <w:r w:rsidRPr="00910654">
        <w:rPr>
          <w:rStyle w:val="Emphasis"/>
          <w:highlight w:val="cyan"/>
        </w:rPr>
        <w:t>r</w:t>
      </w:r>
      <w:r w:rsidRPr="00143824">
        <w:rPr>
          <w:rStyle w:val="Emphasis"/>
        </w:rPr>
        <w:t xml:space="preserve">esearch </w:t>
      </w:r>
      <w:r w:rsidRPr="00910654">
        <w:rPr>
          <w:rStyle w:val="Emphasis"/>
          <w:highlight w:val="cyan"/>
        </w:rPr>
        <w:t>and d</w:t>
      </w:r>
      <w:r w:rsidRPr="00143824">
        <w:rPr>
          <w:rStyle w:val="Emphasis"/>
        </w:rPr>
        <w:t>evelopmen</w:t>
      </w:r>
      <w:r w:rsidRPr="00910654">
        <w:rPr>
          <w:rStyle w:val="Emphasis"/>
          <w:highlight w:val="cyan"/>
        </w:rPr>
        <w:t>t</w:t>
      </w:r>
      <w:r w:rsidRPr="00910654">
        <w:rPr>
          <w:rStyle w:val="StyleUnderline"/>
          <w:highlight w:val="cyan"/>
        </w:rPr>
        <w:t xml:space="preserve"> is</w:t>
      </w:r>
      <w:r w:rsidRPr="00855F9E">
        <w:rPr>
          <w:rStyle w:val="StyleUnderline"/>
        </w:rPr>
        <w:t xml:space="preserve"> just </w:t>
      </w:r>
      <w:r w:rsidRPr="00910654">
        <w:rPr>
          <w:rStyle w:val="Emphasis"/>
          <w:highlight w:val="cyan"/>
        </w:rPr>
        <w:t>10%</w:t>
      </w:r>
      <w:r w:rsidRPr="00855F9E">
        <w:rPr>
          <w:sz w:val="14"/>
        </w:rPr>
        <w:t xml:space="preserve"> to 20% (Table 4); </w:t>
      </w:r>
      <w:r w:rsidRPr="00910654">
        <w:rPr>
          <w:rStyle w:val="StyleUnderline"/>
          <w:highlight w:val="cyan"/>
        </w:rPr>
        <w:t xml:space="preserve">if only </w:t>
      </w:r>
      <w:r w:rsidRPr="00910654">
        <w:rPr>
          <w:rStyle w:val="Emphasis"/>
          <w:highlight w:val="cyan"/>
        </w:rPr>
        <w:t>innovative</w:t>
      </w:r>
      <w:r w:rsidRPr="00855F9E">
        <w:rPr>
          <w:rStyle w:val="Emphasis"/>
        </w:rPr>
        <w:t xml:space="preserve"> product </w:t>
      </w:r>
      <w:r w:rsidRPr="00910654">
        <w:rPr>
          <w:rStyle w:val="Emphasis"/>
          <w:highlight w:val="cyan"/>
        </w:rPr>
        <w:t>development</w:t>
      </w:r>
      <w:r w:rsidRPr="00910654">
        <w:rPr>
          <w:rStyle w:val="StyleUnderline"/>
          <w:highlight w:val="cyan"/>
        </w:rPr>
        <w:t xml:space="preserve"> is considered, that proportion is </w:t>
      </w:r>
      <w:r w:rsidRPr="00910654">
        <w:rPr>
          <w:rStyle w:val="Emphasis"/>
          <w:highlight w:val="cyan"/>
        </w:rPr>
        <w:t>considerably lower</w:t>
      </w:r>
      <w:r w:rsidRPr="00855F9E">
        <w:rPr>
          <w:sz w:val="14"/>
        </w:rPr>
        <w:t xml:space="preserve">.91 </w:t>
      </w:r>
      <w:r w:rsidRPr="00855F9E">
        <w:rPr>
          <w:rStyle w:val="StyleUnderline"/>
        </w:rPr>
        <w:t>The contention that high prescription drug spending</w:t>
      </w:r>
      <w:r w:rsidRPr="00855F9E">
        <w:rPr>
          <w:sz w:val="14"/>
        </w:rPr>
        <w:t xml:space="preserve"> in the United States </w:t>
      </w:r>
      <w:r w:rsidRPr="00855F9E">
        <w:rPr>
          <w:rStyle w:val="StyleUnderline"/>
        </w:rPr>
        <w:t xml:space="preserve">is required to spur domestic innovation has not been borne out in </w:t>
      </w:r>
      <w:r w:rsidRPr="00855F9E">
        <w:rPr>
          <w:rStyle w:val="Emphasis"/>
        </w:rPr>
        <w:t>several analyses</w:t>
      </w:r>
      <w:r w:rsidRPr="00855F9E">
        <w:rPr>
          <w:sz w:val="14"/>
        </w:rPr>
        <w:t>.92 A more relevant policy opportunity would be to address the stringency of congressional funding for the National Institutes of Health, such that its budget has barely kept up with inflation for most of the last decade. Given the evidence of the central role played by publicly funded research in generating discoveries that lead to new therapeutic approaches, this is one obvious area of potential intervention to address concerns about threats to innovation in drug discovery.</w:t>
      </w:r>
    </w:p>
    <w:p w14:paraId="76D3A351" w14:textId="77777777" w:rsidR="00EF0690" w:rsidRDefault="00EF0690" w:rsidP="00EF0690">
      <w:pPr>
        <w:pStyle w:val="Heading2"/>
      </w:pPr>
      <w:r>
        <w:t>(S)</w:t>
      </w:r>
    </w:p>
    <w:p w14:paraId="302D548F" w14:textId="77777777" w:rsidR="00EF0690" w:rsidRDefault="00EF0690" w:rsidP="00EF0690">
      <w:pPr>
        <w:pStyle w:val="Heading4"/>
      </w:pPr>
      <w:r>
        <w:t>The plan ONLY “prohibits” predatory and limit pricing, but Clayton already prohibits that</w:t>
      </w:r>
    </w:p>
    <w:p w14:paraId="5611CEC9" w14:textId="77777777" w:rsidR="00EF0690" w:rsidRDefault="00EF0690" w:rsidP="00EF0690">
      <w:r>
        <w:t xml:space="preserve">Troy </w:t>
      </w:r>
      <w:r w:rsidRPr="00A7543A">
        <w:rPr>
          <w:rStyle w:val="Style13ptBold"/>
        </w:rPr>
        <w:t>Segal</w:t>
      </w:r>
      <w:r>
        <w:t xml:space="preserve"> (editor and writer) </w:t>
      </w:r>
      <w:r w:rsidRPr="00A7543A">
        <w:rPr>
          <w:rStyle w:val="Style13ptBold"/>
        </w:rPr>
        <w:t>9/30</w:t>
      </w:r>
      <w:r>
        <w:t xml:space="preserve">/2021 [“Clayton Antitrust Act” online @ </w:t>
      </w:r>
      <w:hyperlink r:id="rId16" w:history="1">
        <w:r w:rsidRPr="00C80E77">
          <w:rPr>
            <w:rStyle w:val="Hyperlink"/>
          </w:rPr>
          <w:t>https://www.investopedia.com/terms/c/clayton-antitrust-act.asp</w:t>
        </w:r>
      </w:hyperlink>
      <w:r>
        <w:t>, loghry]</w:t>
      </w:r>
    </w:p>
    <w:p w14:paraId="0436D0E3" w14:textId="77777777" w:rsidR="00EF0690" w:rsidRPr="003675DF" w:rsidRDefault="00EF0690" w:rsidP="00EF0690">
      <w:pPr>
        <w:rPr>
          <w:sz w:val="14"/>
        </w:rPr>
      </w:pPr>
      <w:r w:rsidRPr="003675DF">
        <w:rPr>
          <w:sz w:val="14"/>
        </w:rPr>
        <w:t xml:space="preserve">KEY TAKEAWAYS The </w:t>
      </w:r>
      <w:r w:rsidRPr="00B56573">
        <w:rPr>
          <w:rStyle w:val="StyleUnderline"/>
          <w:highlight w:val="cyan"/>
        </w:rPr>
        <w:t>Clayton</w:t>
      </w:r>
      <w:r w:rsidRPr="003675DF">
        <w:rPr>
          <w:sz w:val="14"/>
        </w:rPr>
        <w:t xml:space="preserve"> Antitrust Act, passed in 1914, continues to </w:t>
      </w:r>
      <w:r w:rsidRPr="00B56573">
        <w:rPr>
          <w:rStyle w:val="StyleUnderline"/>
          <w:highlight w:val="cyan"/>
        </w:rPr>
        <w:t>regulate</w:t>
      </w:r>
      <w:r w:rsidRPr="00A7543A">
        <w:rPr>
          <w:rStyle w:val="StyleUnderline"/>
        </w:rPr>
        <w:t xml:space="preserve"> U.S. business </w:t>
      </w:r>
      <w:r w:rsidRPr="00B56573">
        <w:rPr>
          <w:rStyle w:val="StyleUnderline"/>
          <w:highlight w:val="cyan"/>
        </w:rPr>
        <w:t>practices today</w:t>
      </w:r>
      <w:r w:rsidRPr="003675DF">
        <w:rPr>
          <w:sz w:val="14"/>
        </w:rPr>
        <w:t xml:space="preserve">. Intended to strengthen earlier antitrust legislation, </w:t>
      </w:r>
      <w:r w:rsidRPr="00A7543A">
        <w:rPr>
          <w:rStyle w:val="StyleUnderline"/>
        </w:rPr>
        <w:t xml:space="preserve">the act </w:t>
      </w:r>
      <w:r w:rsidRPr="00B56573">
        <w:rPr>
          <w:rStyle w:val="StyleUnderline"/>
          <w:highlight w:val="cyan"/>
        </w:rPr>
        <w:t>prohibits</w:t>
      </w:r>
      <w:r w:rsidRPr="00A7543A">
        <w:rPr>
          <w:rStyle w:val="StyleUnderline"/>
        </w:rPr>
        <w:t xml:space="preserve"> anticompetitive mergers, </w:t>
      </w:r>
      <w:r w:rsidRPr="00B56573">
        <w:rPr>
          <w:rStyle w:val="StyleUnderline"/>
          <w:highlight w:val="cyan"/>
        </w:rPr>
        <w:t>predatory and discriminatory pricing</w:t>
      </w:r>
      <w:r w:rsidRPr="003675DF">
        <w:rPr>
          <w:sz w:val="14"/>
        </w:rPr>
        <w:t xml:space="preserve">, and other forms of unethical corporate behavior. The Clayton Antitrust Act also protects individuals by allowing lawsuits against companies and upholding the rights of labor to organize and protest peacefully. There have been several amendments to the act, expanding its provisions. Understanding the Clayton Antitrust Act At the turn of the 20th century, a handful of large U.S. corporations began to dominate entire industry segments by engaging in predatory pricing, exclusive dealings, and mergers designed to destroy competitors.1 In 1914, Rep. Henry De Lamar Clayton of Alabama introduced legislation to regulate the behavior of massive entities. The bill passed the House of Representatives with a vast majority on June 5, 1914. President Woodrow Wilson then signed the initiative into law on Oct. 15, 1914.1 </w:t>
      </w:r>
      <w:r w:rsidRPr="00B56573">
        <w:rPr>
          <w:rStyle w:val="StyleUnderline"/>
          <w:highlight w:val="cyan"/>
        </w:rPr>
        <w:t>The act</w:t>
      </w:r>
      <w:r w:rsidRPr="00A7543A">
        <w:rPr>
          <w:rStyle w:val="StyleUnderline"/>
        </w:rPr>
        <w:t xml:space="preserve"> is enforced by the FTC and </w:t>
      </w:r>
      <w:r w:rsidRPr="00B56573">
        <w:rPr>
          <w:rStyle w:val="StyleUnderline"/>
          <w:highlight w:val="cyan"/>
        </w:rPr>
        <w:t>prohibits</w:t>
      </w:r>
      <w:r w:rsidRPr="00A7543A">
        <w:rPr>
          <w:rStyle w:val="StyleUnderline"/>
        </w:rPr>
        <w:t xml:space="preserve"> exclusive sales contracts, certain types of rebates, discriminatory freight agreements, and </w:t>
      </w:r>
      <w:r w:rsidRPr="00B56573">
        <w:rPr>
          <w:rStyle w:val="Emphasis"/>
          <w:highlight w:val="cyan"/>
        </w:rPr>
        <w:t>local price-cutting maneuvers</w:t>
      </w:r>
      <w:r w:rsidRPr="003675DF">
        <w:rPr>
          <w:sz w:val="14"/>
        </w:rPr>
        <w:t xml:space="preserve">. It also forbids certain types of holding companies. According to the FTC, the Clayton Act also allows private parties to take legal action against companies and seek triple damages when they have been harmed by conduct that violates the Clayton Act. They may also seek and get a court order against any future anticompetitive practice.2 In addition, the Clayton Act specifies that labor is not an economic commodity. It upholds issues conducive to organized labor, declaring peaceful strikes, picketing, boycotts, agricultural cooperatives, and labor unions as legal under federal law.1 There are 27 sections to the Clayton Act.3 Among them, the most notable include: </w:t>
      </w:r>
      <w:r w:rsidRPr="00B56573">
        <w:rPr>
          <w:rStyle w:val="StyleUnderline"/>
          <w:highlight w:val="cyan"/>
        </w:rPr>
        <w:t>The second section</w:t>
      </w:r>
      <w:r w:rsidRPr="003675DF">
        <w:rPr>
          <w:sz w:val="14"/>
        </w:rPr>
        <w:t xml:space="preserve">, which </w:t>
      </w:r>
      <w:r w:rsidRPr="00B94CE9">
        <w:rPr>
          <w:rStyle w:val="StyleUnderline"/>
          <w:highlight w:val="cyan"/>
        </w:rPr>
        <w:t>deals with</w:t>
      </w:r>
      <w:r w:rsidRPr="00A7543A">
        <w:rPr>
          <w:rStyle w:val="StyleUnderline"/>
        </w:rPr>
        <w:t xml:space="preserve"> the </w:t>
      </w:r>
      <w:r w:rsidRPr="00B94CE9">
        <w:rPr>
          <w:rStyle w:val="StyleUnderline"/>
          <w:highlight w:val="cyan"/>
        </w:rPr>
        <w:t>unlawfulness of price discrimination, price-cutting, and predatory pricing</w:t>
      </w:r>
      <w:r w:rsidRPr="003675DF">
        <w:rPr>
          <w:sz w:val="14"/>
        </w:rPr>
        <w:t xml:space="preserve">. </w:t>
      </w:r>
    </w:p>
    <w:p w14:paraId="3B950BD8" w14:textId="3C2F0C9D" w:rsidR="00FD4673" w:rsidRPr="00FD4673" w:rsidRDefault="00FD4673" w:rsidP="00FD4673">
      <w:pPr>
        <w:pStyle w:val="Heading2"/>
      </w:pPr>
      <w:r>
        <w:t>CHINA</w:t>
      </w:r>
    </w:p>
    <w:p w14:paraId="3DDDE3B9" w14:textId="3CFC965B" w:rsidR="00EB063A" w:rsidRPr="00893813" w:rsidRDefault="00EB063A" w:rsidP="00EB063A">
      <w:pPr>
        <w:pStyle w:val="Heading4"/>
      </w:pPr>
      <w:r>
        <w:t xml:space="preserve">They have no internal link argument- they say that china is revisionist and that if US-China war happens it would escalate. NOWHERE does it say that war is sparked between the US and china. </w:t>
      </w:r>
    </w:p>
    <w:p w14:paraId="2B6CE788" w14:textId="77777777" w:rsidR="00B065D5" w:rsidRDefault="00B065D5" w:rsidP="00B065D5">
      <w:pPr>
        <w:pStyle w:val="Heading4"/>
      </w:pPr>
      <w:r>
        <w:t>The construction of China as a threat attempts to sustain American exceptionalism at the expense of casting China as a racialized other – they cannot sever their reps, only breaking free of the framework of analysis used in the 1AC can solve</w:t>
      </w:r>
    </w:p>
    <w:p w14:paraId="0BFB1265" w14:textId="77777777" w:rsidR="00B065D5" w:rsidRPr="00147C18" w:rsidRDefault="00B065D5" w:rsidP="00B065D5">
      <w:pPr>
        <w:rPr>
          <w:sz w:val="16"/>
          <w:szCs w:val="16"/>
        </w:rPr>
      </w:pPr>
      <w:r w:rsidRPr="00E33CF5">
        <w:rPr>
          <w:rStyle w:val="Style13ptBold"/>
        </w:rPr>
        <w:t>Pan 4</w:t>
      </w:r>
      <w:r w:rsidRPr="00147C18">
        <w:rPr>
          <w:sz w:val="16"/>
          <w:szCs w:val="16"/>
        </w:rPr>
        <w:t xml:space="preserve"> (</w:t>
      </w:r>
      <w:proofErr w:type="spellStart"/>
      <w:r w:rsidRPr="00147C18">
        <w:rPr>
          <w:sz w:val="16"/>
          <w:szCs w:val="16"/>
        </w:rPr>
        <w:t>Chengxin</w:t>
      </w:r>
      <w:proofErr w:type="spellEnd"/>
      <w:r w:rsidRPr="00147C18">
        <w:rPr>
          <w:sz w:val="16"/>
          <w:szCs w:val="16"/>
        </w:rPr>
        <w:t xml:space="preserve">, Associate Professor of International Relations at Deakin University, a good follow on Twitter, Alternatives: Global, Local, Political Vol. 29, No. 3, pg. 314-18, “The ‘China Threat’ in American Self-Imagination: The Discursive Construction of Other as Power Politics”, </w:t>
      </w:r>
      <w:hyperlink r:id="rId17" w:history="1">
        <w:r w:rsidRPr="00147C18">
          <w:rPr>
            <w:rStyle w:val="Hyperlink"/>
            <w:sz w:val="16"/>
            <w:szCs w:val="16"/>
          </w:rPr>
          <w:t>https://www.jstor.org/stable/40645119</w:t>
        </w:r>
      </w:hyperlink>
      <w:r w:rsidRPr="00147C18">
        <w:rPr>
          <w:sz w:val="16"/>
          <w:szCs w:val="16"/>
        </w:rPr>
        <w:t>, June-July 2004, 7-26-2018) DG</w:t>
      </w:r>
    </w:p>
    <w:p w14:paraId="39FD52D5" w14:textId="77777777" w:rsidR="00B065D5" w:rsidRPr="00893813" w:rsidRDefault="00B065D5" w:rsidP="00B065D5">
      <w:pPr>
        <w:rPr>
          <w:u w:val="single"/>
        </w:rPr>
      </w:pPr>
      <w:r w:rsidRPr="00606251">
        <w:rPr>
          <w:sz w:val="8"/>
        </w:rPr>
        <w:t xml:space="preserve">Having examined how the "China threat" literature is enabled by and serves the purpose of a particular U.S. self-construction, </w:t>
      </w:r>
      <w:r w:rsidRPr="00E33CF5">
        <w:rPr>
          <w:rStyle w:val="StyleUnderline"/>
        </w:rPr>
        <w:t xml:space="preserve">I want to turn now to </w:t>
      </w:r>
      <w:r w:rsidRPr="00C8277A">
        <w:rPr>
          <w:rStyle w:val="StyleUnderline"/>
          <w:highlight w:val="yellow"/>
        </w:rPr>
        <w:t>the issue of how</w:t>
      </w:r>
      <w:r w:rsidRPr="00E33CF5">
        <w:rPr>
          <w:rStyle w:val="StyleUnderline"/>
        </w:rPr>
        <w:t xml:space="preserve"> this </w:t>
      </w:r>
      <w:r w:rsidRPr="00C8277A">
        <w:rPr>
          <w:rStyle w:val="StyleUnderline"/>
          <w:highlight w:val="yellow"/>
        </w:rPr>
        <w:t>literature represents a discursive construction of other, instead of an "objective" account of Chinese reality</w:t>
      </w:r>
      <w:r w:rsidRPr="00E33CF5">
        <w:rPr>
          <w:rStyle w:val="StyleUnderline"/>
        </w:rPr>
        <w:t>. This, I argue, has less to do with its portrayal of China as a threat per se than with its essentialization and totalization of China as an externally knowable object, independent of historically contingent contexts or dynamic international interactions.</w:t>
      </w:r>
      <w:r w:rsidRPr="00606251">
        <w:rPr>
          <w:sz w:val="8"/>
        </w:rPr>
        <w:t xml:space="preserve"> In this sense</w:t>
      </w:r>
      <w:r w:rsidRPr="00E33CF5">
        <w:rPr>
          <w:rStyle w:val="StyleUnderline"/>
        </w:rPr>
        <w:t xml:space="preserve">, </w:t>
      </w:r>
      <w:r w:rsidRPr="00EE0C3B">
        <w:rPr>
          <w:rStyle w:val="StyleUnderline"/>
          <w:highlight w:val="cyan"/>
        </w:rPr>
        <w:t xml:space="preserve">the discursive construction of China as </w:t>
      </w:r>
      <w:r w:rsidRPr="00C8277A">
        <w:rPr>
          <w:rStyle w:val="StyleUnderline"/>
          <w:highlight w:val="yellow"/>
        </w:rPr>
        <w:t xml:space="preserve">a </w:t>
      </w:r>
      <w:r w:rsidRPr="00EE0C3B">
        <w:rPr>
          <w:rStyle w:val="StyleUnderline"/>
          <w:highlight w:val="cyan"/>
        </w:rPr>
        <w:t xml:space="preserve">threatening </w:t>
      </w:r>
      <w:r w:rsidRPr="00C8277A">
        <w:rPr>
          <w:rStyle w:val="StyleUnderline"/>
          <w:highlight w:val="yellow"/>
        </w:rPr>
        <w:t xml:space="preserve">other </w:t>
      </w:r>
      <w:r w:rsidRPr="00EE0C3B">
        <w:rPr>
          <w:rStyle w:val="StyleUnderline"/>
          <w:highlight w:val="cyan"/>
        </w:rPr>
        <w:t>cannot be detached from (neo) realism</w:t>
      </w:r>
      <w:r w:rsidRPr="00E33CF5">
        <w:rPr>
          <w:rStyle w:val="StyleUnderline"/>
        </w:rPr>
        <w:t>, a positivist ahistorical framework of analysis within which global life is reduced to endless interstate rivalry for power and survival.</w:t>
      </w:r>
      <w:r w:rsidRPr="00606251">
        <w:rPr>
          <w:sz w:val="8"/>
        </w:rPr>
        <w:t xml:space="preserve"> As many critical IR scholars have noted, (neo) realism is not a transcendent description of global reality but is predicated on the modernist Western identity, which, in the quest for scientific certainty, has come to define itself essentially as the sovereign territorial nation-state. </w:t>
      </w:r>
      <w:r w:rsidRPr="00EE0C3B">
        <w:rPr>
          <w:rStyle w:val="StyleUnderline"/>
          <w:highlight w:val="cyan"/>
        </w:rPr>
        <w:t xml:space="preserve">This </w:t>
      </w:r>
      <w:r w:rsidRPr="00C8277A">
        <w:rPr>
          <w:rStyle w:val="StyleUnderline"/>
          <w:highlight w:val="yellow"/>
        </w:rPr>
        <w:t xml:space="preserve">realist </w:t>
      </w:r>
      <w:r w:rsidRPr="00EE0C3B">
        <w:rPr>
          <w:rStyle w:val="StyleUnderline"/>
          <w:highlight w:val="cyan"/>
        </w:rPr>
        <w:t xml:space="preserve">self-identity of Western states leads to </w:t>
      </w:r>
      <w:r w:rsidRPr="00C8277A">
        <w:rPr>
          <w:rStyle w:val="StyleUnderline"/>
          <w:highlight w:val="yellow"/>
        </w:rPr>
        <w:t xml:space="preserve">the </w:t>
      </w:r>
      <w:r w:rsidRPr="00EE0C3B">
        <w:rPr>
          <w:rStyle w:val="StyleUnderline"/>
          <w:highlight w:val="cyan"/>
        </w:rPr>
        <w:t xml:space="preserve">constitution of anarchy as </w:t>
      </w:r>
      <w:r w:rsidRPr="00C8277A">
        <w:rPr>
          <w:rStyle w:val="StyleUnderline"/>
          <w:highlight w:val="yellow"/>
        </w:rPr>
        <w:t xml:space="preserve">the sphere of </w:t>
      </w:r>
      <w:r w:rsidRPr="00EE0C3B">
        <w:rPr>
          <w:rStyle w:val="StyleUnderline"/>
          <w:highlight w:val="cyan"/>
        </w:rPr>
        <w:t>insecurity</w:t>
      </w:r>
      <w:r w:rsidRPr="00E33CF5">
        <w:rPr>
          <w:rStyle w:val="StyleUnderline"/>
        </w:rPr>
        <w:t>,</w:t>
      </w:r>
      <w:r>
        <w:rPr>
          <w:rStyle w:val="StyleUnderline"/>
        </w:rPr>
        <w:t xml:space="preserve"> disorder, and war. In an anar</w:t>
      </w:r>
      <w:r w:rsidRPr="00E33CF5">
        <w:rPr>
          <w:rStyle w:val="StyleUnderline"/>
        </w:rPr>
        <w:t>chical system, as (neo) realists argue, "the gain of one side is often considered to be the loss of the other,"45 and "All other states are potential threats."</w:t>
      </w:r>
      <w:r w:rsidRPr="00606251">
        <w:rPr>
          <w:sz w:val="8"/>
        </w:rPr>
        <w:t>46 In order to survive in such a system, states inevitably pursue power or capability. In doing so, these realist claims represent what R. B. J. Walker calls "a specific historical articulation of relations of universality/ particularity and self/ Other."47 The (neo) realist paradigm has dominated the U.S. IR discipline in general and the U.S. China studies field in particular. As Kurt Campbell notes, after the end of the Cold War, a whole new crop of China experts "are much more likely to have a background in strategic studies or international relations than China itself."48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w:t>
      </w:r>
      <w:r w:rsidRPr="00E33CF5">
        <w:rPr>
          <w:rStyle w:val="StyleUnderline"/>
        </w:rPr>
        <w:t xml:space="preserve">Although </w:t>
      </w:r>
      <w:r w:rsidRPr="00C8277A">
        <w:rPr>
          <w:rStyle w:val="StyleUnderline"/>
          <w:highlight w:val="yellow"/>
        </w:rPr>
        <w:t xml:space="preserve">many have focused on intentions as well as capabilities, </w:t>
      </w:r>
      <w:r w:rsidRPr="00EE0C3B">
        <w:rPr>
          <w:rStyle w:val="StyleUnderline"/>
          <w:highlight w:val="cyan"/>
        </w:rPr>
        <w:t xml:space="preserve">the most prevalent component </w:t>
      </w:r>
      <w:r w:rsidRPr="00C8277A">
        <w:rPr>
          <w:rStyle w:val="StyleUnderline"/>
          <w:highlight w:val="yellow"/>
        </w:rPr>
        <w:t>of the [China</w:t>
      </w:r>
      <w:r w:rsidRPr="00E33CF5">
        <w:rPr>
          <w:rStyle w:val="StyleUnderline"/>
        </w:rPr>
        <w:t xml:space="preserve"> threat] </w:t>
      </w:r>
      <w:r w:rsidRPr="00C8277A">
        <w:rPr>
          <w:rStyle w:val="StyleUnderline"/>
          <w:highlight w:val="yellow"/>
        </w:rPr>
        <w:t xml:space="preserve">debate </w:t>
      </w:r>
      <w:r w:rsidRPr="00EE0C3B">
        <w:rPr>
          <w:rStyle w:val="StyleUnderline"/>
          <w:highlight w:val="cyan"/>
        </w:rPr>
        <w:t xml:space="preserve">is the assessment of China's </w:t>
      </w:r>
      <w:r w:rsidRPr="00C8277A">
        <w:rPr>
          <w:rStyle w:val="StyleUnderline"/>
          <w:highlight w:val="yellow"/>
        </w:rPr>
        <w:t xml:space="preserve">overall future </w:t>
      </w:r>
      <w:r w:rsidRPr="00EE0C3B">
        <w:rPr>
          <w:rStyle w:val="StyleUnderline"/>
          <w:highlight w:val="cyan"/>
        </w:rPr>
        <w:t>military power</w:t>
      </w:r>
      <w:r w:rsidRPr="00E33CF5">
        <w:rPr>
          <w:rStyle w:val="StyleUnderline"/>
        </w:rPr>
        <w:t xml:space="preserve"> compared with that of the United States and other East Asian regional powers."49 Consequently, almost by default, </w:t>
      </w:r>
      <w:r w:rsidRPr="00EE0C3B">
        <w:rPr>
          <w:rStyle w:val="StyleUnderline"/>
          <w:highlight w:val="cyan"/>
        </w:rPr>
        <w:t xml:space="preserve">China emerges as an </w:t>
      </w:r>
      <w:r w:rsidRPr="00C8277A">
        <w:rPr>
          <w:rStyle w:val="StyleUnderline"/>
          <w:highlight w:val="yellow"/>
        </w:rPr>
        <w:t xml:space="preserve">absolute </w:t>
      </w:r>
      <w:r w:rsidRPr="00EE0C3B">
        <w:rPr>
          <w:rStyle w:val="StyleUnderline"/>
          <w:highlight w:val="cyan"/>
        </w:rPr>
        <w:t xml:space="preserve">other </w:t>
      </w:r>
      <w:r w:rsidRPr="00C8277A">
        <w:rPr>
          <w:rStyle w:val="StyleUnderline"/>
          <w:highlight w:val="yellow"/>
        </w:rPr>
        <w:t xml:space="preserve">and a threat </w:t>
      </w:r>
      <w:r w:rsidRPr="00EE0C3B">
        <w:rPr>
          <w:rStyle w:val="StyleUnderline"/>
          <w:highlight w:val="cyan"/>
        </w:rPr>
        <w:t>thanks to this (neo) realist prism</w:t>
      </w:r>
      <w:r w:rsidRPr="00E33CF5">
        <w:rPr>
          <w:rStyle w:val="StyleUnderline"/>
        </w:rPr>
        <w:t>. The (neo) realist emphasis on survival and security in inter- national relations dovetails perfectly with the U.S. self-imagination, because for the United States to define itself as the indispensable nation in a world of anarchy is often to demand absolute security</w:t>
      </w:r>
      <w:r w:rsidRPr="00606251">
        <w:rPr>
          <w:sz w:val="8"/>
        </w:rPr>
        <w:t xml:space="preserve">. As James Chace and Caleb </w:t>
      </w:r>
      <w:proofErr w:type="spellStart"/>
      <w:r w:rsidRPr="00606251">
        <w:rPr>
          <w:sz w:val="8"/>
        </w:rPr>
        <w:t>Carr</w:t>
      </w:r>
      <w:proofErr w:type="spellEnd"/>
      <w:r w:rsidRPr="00606251">
        <w:rPr>
          <w:sz w:val="8"/>
        </w:rPr>
        <w:t xml:space="preserve"> note, "</w:t>
      </w:r>
      <w:r w:rsidRPr="00C8277A">
        <w:rPr>
          <w:rStyle w:val="StyleUnderline"/>
          <w:highlight w:val="yellow"/>
        </w:rPr>
        <w:t xml:space="preserve">for over two centuries </w:t>
      </w:r>
      <w:r w:rsidRPr="00EE0C3B">
        <w:rPr>
          <w:rStyle w:val="StyleUnderline"/>
          <w:highlight w:val="cyan"/>
        </w:rPr>
        <w:t>the aspiration toward a</w:t>
      </w:r>
      <w:r w:rsidRPr="00C8277A">
        <w:rPr>
          <w:rStyle w:val="StyleUnderline"/>
          <w:highlight w:val="yellow"/>
        </w:rPr>
        <w:t xml:space="preserve">n eventual </w:t>
      </w:r>
      <w:r w:rsidRPr="00EE0C3B">
        <w:rPr>
          <w:rStyle w:val="StyleUnderline"/>
          <w:highlight w:val="cyan"/>
        </w:rPr>
        <w:t xml:space="preserve">condition of absolute security has been viewed as central to </w:t>
      </w:r>
      <w:r w:rsidRPr="00C8277A">
        <w:rPr>
          <w:rStyle w:val="StyleUnderline"/>
          <w:highlight w:val="yellow"/>
        </w:rPr>
        <w:t xml:space="preserve">an </w:t>
      </w:r>
      <w:r w:rsidRPr="00EE0C3B">
        <w:rPr>
          <w:rStyle w:val="StyleUnderline"/>
          <w:highlight w:val="cyan"/>
        </w:rPr>
        <w:t>effective American foreign policy</w:t>
      </w:r>
      <w:r w:rsidRPr="00E33CF5">
        <w:rPr>
          <w:rStyle w:val="StyleUnderline"/>
        </w:rPr>
        <w:t>.</w:t>
      </w:r>
      <w:r w:rsidRPr="00606251">
        <w:rPr>
          <w:sz w:val="8"/>
        </w:rPr>
        <w:t>"</w:t>
      </w:r>
      <w:r w:rsidRPr="00E33CF5">
        <w:rPr>
          <w:rStyle w:val="StyleUnderline"/>
        </w:rPr>
        <w:t>50 And this self-identification in turn leads to the</w:t>
      </w:r>
      <w:r>
        <w:rPr>
          <w:rStyle w:val="StyleUnderline"/>
        </w:rPr>
        <w:t xml:space="preserve"> definition of not only "tangi</w:t>
      </w:r>
      <w:r w:rsidRPr="00E33CF5">
        <w:rPr>
          <w:rStyle w:val="StyleUnderline"/>
        </w:rPr>
        <w:t>ble" foreign powers but global contingency and uncertainty per se as threats</w:t>
      </w:r>
      <w:r w:rsidRPr="00606251">
        <w:rPr>
          <w:sz w:val="8"/>
        </w:rPr>
        <w:t xml:space="preserve">. For example, </w:t>
      </w:r>
      <w:r w:rsidRPr="00E33CF5">
        <w:rPr>
          <w:rStyle w:val="StyleUnderline"/>
        </w:rPr>
        <w:t>former U.S. President George H. W. Bush repeatedly said that "the enemy [of America] is unpredictability. The enemy is instability."</w:t>
      </w:r>
      <w:r w:rsidRPr="00606251">
        <w:rPr>
          <w:sz w:val="8"/>
        </w:rPr>
        <w:t>51 Similarly, arguing for the continuation of U.S. Cold War alliances, a high-ranking Pentagon official asked, "if we pull out, who knows what nervousness will result?"52 Thus understood, by its very uncertain character, China would now automatically constitute a threat to the United States. For example, Bernstein and Munro believe that "China's political unpredictability, the always-present possibility that it will fall into a state of domestic disunion and factional fighting," constitutes a source of danger.53 In like manner, Richard Betts and Thomas Christensen write: If the PLA [People's Liberation Army] remains second-rate, should the world breathe a sigh of relief? Not entirely</w:t>
      </w:r>
      <w:proofErr w:type="gramStart"/>
      <w:r w:rsidRPr="00606251">
        <w:rPr>
          <w:sz w:val="8"/>
        </w:rPr>
        <w:t>. . . .</w:t>
      </w:r>
      <w:proofErr w:type="gramEnd"/>
      <w:r w:rsidRPr="00606251">
        <w:rPr>
          <w:sz w:val="8"/>
        </w:rPr>
        <w:t xml:space="preserve"> </w:t>
      </w:r>
      <w:r w:rsidRPr="00C8277A">
        <w:rPr>
          <w:rStyle w:val="StyleUnderline"/>
          <w:highlight w:val="yellow"/>
        </w:rPr>
        <w:t>Drawing China into the web of global interdependence may do more to encourage peace</w:t>
      </w:r>
      <w:r w:rsidRPr="00E33CF5">
        <w:rPr>
          <w:rStyle w:val="StyleUnderline"/>
        </w:rPr>
        <w:t xml:space="preserve"> than war, </w:t>
      </w:r>
      <w:r w:rsidRPr="00C8277A">
        <w:rPr>
          <w:rStyle w:val="StyleUnderline"/>
          <w:highlight w:val="yellow"/>
        </w:rPr>
        <w:t>but it cannot guarantee</w:t>
      </w:r>
      <w:r>
        <w:rPr>
          <w:rStyle w:val="StyleUnderline"/>
        </w:rPr>
        <w:t xml:space="preserve"> that </w:t>
      </w:r>
      <w:r w:rsidRPr="00C8277A">
        <w:rPr>
          <w:rStyle w:val="StyleUnderline"/>
          <w:highlight w:val="yellow"/>
        </w:rPr>
        <w:t>the pursuit of heartfelt political interests will be blocked by</w:t>
      </w:r>
      <w:r>
        <w:rPr>
          <w:rStyle w:val="StyleUnderline"/>
        </w:rPr>
        <w:t xml:space="preserve"> a </w:t>
      </w:r>
      <w:r w:rsidRPr="00C8277A">
        <w:rPr>
          <w:rStyle w:val="StyleUnderline"/>
          <w:highlight w:val="yellow"/>
        </w:rPr>
        <w:t>fear</w:t>
      </w:r>
      <w:r>
        <w:rPr>
          <w:rStyle w:val="StyleUnderline"/>
        </w:rPr>
        <w:t xml:space="preserve"> of eco</w:t>
      </w:r>
      <w:r w:rsidRPr="00E33CF5">
        <w:rPr>
          <w:rStyle w:val="StyleUnderline"/>
        </w:rPr>
        <w:t>nomic consequences</w:t>
      </w:r>
      <w:proofErr w:type="gramStart"/>
      <w:r w:rsidRPr="00606251">
        <w:rPr>
          <w:sz w:val="8"/>
        </w:rPr>
        <w:t>. . . .</w:t>
      </w:r>
      <w:proofErr w:type="gramEnd"/>
      <w:r w:rsidRPr="00606251">
        <w:rPr>
          <w:sz w:val="8"/>
        </w:rPr>
        <w:t xml:space="preserve"> U</w:t>
      </w:r>
      <w:r w:rsidRPr="00E33CF5">
        <w:rPr>
          <w:rStyle w:val="StyleUnderline"/>
        </w:rPr>
        <w:t>.S. efforts to create a stable balance across the Taiwan Strait might de</w:t>
      </w:r>
      <w:r>
        <w:rPr>
          <w:rStyle w:val="StyleUnderline"/>
        </w:rPr>
        <w:t>ter the use of force under cer</w:t>
      </w:r>
      <w:r w:rsidRPr="00E33CF5">
        <w:rPr>
          <w:rStyle w:val="StyleUnderline"/>
        </w:rPr>
        <w:t>tain circumstances, but certainly not all</w:t>
      </w:r>
      <w:r w:rsidRPr="00606251">
        <w:rPr>
          <w:sz w:val="8"/>
        </w:rPr>
        <w:t xml:space="preserve">.54 The upshot, therefore, is that since China displays no absolute certainty for peace, it must be, by definition, an uncertainty, and hence, a threat. 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China represents a kind of uncertainty par excellence. "Whatever the prospects for a more peaceful, more democratic, and more just world order, nothing seems more uncertain today than the future of post-Deng China,"55 argues Samuel Kim. And such an archetypical uncertainty is crucial to the enterprise of U.S. self-construction, because it seems that only an uncertainty with potentially global consequences such as China could justify U.S. indispensability or its continued world dominance. In this sense, Bruce </w:t>
      </w:r>
      <w:proofErr w:type="spellStart"/>
      <w:r w:rsidRPr="00606251">
        <w:rPr>
          <w:sz w:val="8"/>
        </w:rPr>
        <w:t>Cumings</w:t>
      </w:r>
      <w:proofErr w:type="spellEnd"/>
      <w:r w:rsidRPr="00606251">
        <w:rPr>
          <w:sz w:val="8"/>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weights)."56 It is mainly on the basis of this self-fashioning that many U.S. scholars have for long claimed their "expertise" on China. For example, from his observation (presumably on Western TV net- works) of the Chinese </w:t>
      </w:r>
      <w:proofErr w:type="gramStart"/>
      <w:r w:rsidRPr="00606251">
        <w:rPr>
          <w:sz w:val="8"/>
        </w:rPr>
        <w:t>protest against</w:t>
      </w:r>
      <w:proofErr w:type="gramEnd"/>
      <w:r w:rsidRPr="00606251">
        <w:rPr>
          <w:sz w:val="8"/>
        </w:rPr>
        <w:t xml:space="preserve"> the U.S. bombing of their embassy in Belgrade in May 1999, Robert Kagan is confident enough to speak on behalf of the whole Chinese people, claiming that he knows "the fact" of "what [China] really thinks about the United States." That is, "they consider the United States an enemy - or, more precisely, the enemy</w:t>
      </w:r>
      <w:proofErr w:type="gramStart"/>
      <w:r w:rsidRPr="00606251">
        <w:rPr>
          <w:sz w:val="8"/>
        </w:rPr>
        <w:t>. . . .</w:t>
      </w:r>
      <w:proofErr w:type="gramEnd"/>
      <w:r w:rsidRPr="00606251">
        <w:rPr>
          <w:sz w:val="8"/>
        </w:rPr>
        <w:t xml:space="preserve"> How else can one interpret the Chinese government's response to the bombing?" he asks, rhetorically.57 For Kagan, because the Chinese "have no other information" than their government's propaganda, the protesters cannot rationally "know" the whole event as "we" do. Thus, their anger must have been orchestrated, unreal, and hence need not be taken seriously.58 </w:t>
      </w:r>
      <w:r w:rsidRPr="00E33CF5">
        <w:rPr>
          <w:rStyle w:val="StyleUnderline"/>
        </w:rPr>
        <w:t>Given that Kagan heads the U.S. Leadership Project at the Carnegie Endowment for International Peace and is very much at the heart of redefining the United States as the benevolent global hegemon, his confidence in speaking for the Chinese "other" is perhaps not surprising.</w:t>
      </w:r>
      <w:r w:rsidRPr="00606251">
        <w:rPr>
          <w:sz w:val="8"/>
        </w:rPr>
        <w:t xml:space="preserve"> In a similar vein, without producing in-depth analysis, Bern- stein and Munro invoke with great ease such all-encompassing notions as "the Chinese tradition" and its "entire three-thousand- year history."59 In particular, they repeatedly speak of what China's "real" goal is: "China is an unsatisfied and ambitious power whose goal is to dominate Asia. . . . China aims at achieving a kind of hegemony</w:t>
      </w:r>
      <w:proofErr w:type="gramStart"/>
      <w:r w:rsidRPr="00606251">
        <w:rPr>
          <w:sz w:val="8"/>
        </w:rPr>
        <w:t>. . . .</w:t>
      </w:r>
      <w:proofErr w:type="gramEnd"/>
      <w:r w:rsidRPr="00606251">
        <w:rPr>
          <w:sz w:val="8"/>
        </w:rPr>
        <w:t xml:space="preserve"> China is so big and so naturally powerful that [we know] it will tend to dominate its region even if it does not intend to do so as a matter of national policy "m Likewise, with the goal of ab- solute security for the United States in mind, Richard Betts and Thomas Christensen argue: The truth is that China can pose a grave problem even if it does not become a military power on the American model, does not intend to commit aggression, integrates into a global economy, and liberalizes politically. Similarly, the United States could face a dangerous conflict over Taiwan even if it turns out that Beijing lacks the capacity to conquer the island</w:t>
      </w:r>
      <w:proofErr w:type="gramStart"/>
      <w:r w:rsidRPr="00606251">
        <w:rPr>
          <w:sz w:val="8"/>
        </w:rPr>
        <w:t>. . . .</w:t>
      </w:r>
      <w:proofErr w:type="gramEnd"/>
      <w:r w:rsidRPr="00606251">
        <w:rPr>
          <w:sz w:val="8"/>
        </w:rPr>
        <w:t xml:space="preserve"> This is true because of geography; because of America's reliance on alliances to project power; and because of China's capacity to harm U.S. forces, U.S. regional allies, and the American homeland, even while los- </w:t>
      </w:r>
      <w:proofErr w:type="spellStart"/>
      <w:r w:rsidRPr="00606251">
        <w:rPr>
          <w:sz w:val="8"/>
        </w:rPr>
        <w:t>ing</w:t>
      </w:r>
      <w:proofErr w:type="spellEnd"/>
      <w:r w:rsidRPr="00606251">
        <w:rPr>
          <w:sz w:val="8"/>
        </w:rPr>
        <w:t xml:space="preserve"> a war in the technical, military sense.61 By now, it seems clear that neither China's capabilities nor intentions really matter. Rather, almost by its mere geographical existence, China has been qualified as an absolute strategic "other," a discursive construct from which it cannot escape. </w:t>
      </w:r>
      <w:r w:rsidRPr="00E33CF5">
        <w:rPr>
          <w:rStyle w:val="StyleUnderline"/>
        </w:rPr>
        <w:t xml:space="preserve">Because of this, </w:t>
      </w:r>
      <w:r w:rsidRPr="00EE0C3B">
        <w:rPr>
          <w:rStyle w:val="StyleUnderline"/>
          <w:highlight w:val="cyan"/>
        </w:rPr>
        <w:t>"China" in U.S. IR discourse has been objectified</w:t>
      </w:r>
      <w:r w:rsidRPr="00E33CF5">
        <w:rPr>
          <w:rStyle w:val="StyleUnderline"/>
        </w:rPr>
        <w:t xml:space="preserve"> and deprived of its own subjectivity </w:t>
      </w:r>
      <w:r w:rsidRPr="00EE0C3B">
        <w:rPr>
          <w:rStyle w:val="StyleUnderline"/>
          <w:highlight w:val="cyan"/>
        </w:rPr>
        <w:t xml:space="preserve">and exists </w:t>
      </w:r>
      <w:r w:rsidRPr="00C8277A">
        <w:rPr>
          <w:rStyle w:val="StyleUnderline"/>
          <w:highlight w:val="yellow"/>
        </w:rPr>
        <w:t xml:space="preserve">mainly </w:t>
      </w:r>
      <w:r w:rsidRPr="00EE0C3B">
        <w:rPr>
          <w:rStyle w:val="StyleUnderline"/>
          <w:highlight w:val="cyan"/>
        </w:rPr>
        <w:t>in and for the U.S.</w:t>
      </w:r>
      <w:r w:rsidRPr="00E33CF5">
        <w:rPr>
          <w:rStyle w:val="StyleUnderline"/>
        </w:rPr>
        <w:t xml:space="preserve"> self. Little wonder that for many U.S. China specialists, </w:t>
      </w:r>
      <w:r w:rsidRPr="00EE0C3B">
        <w:rPr>
          <w:rStyle w:val="StyleUnderline"/>
          <w:highlight w:val="cyan"/>
        </w:rPr>
        <w:t xml:space="preserve">China becomes </w:t>
      </w:r>
      <w:r w:rsidRPr="00C8277A">
        <w:rPr>
          <w:rStyle w:val="StyleUnderline"/>
          <w:highlight w:val="yellow"/>
        </w:rPr>
        <w:t xml:space="preserve">merely </w:t>
      </w:r>
      <w:r w:rsidRPr="00EE0C3B">
        <w:rPr>
          <w:rStyle w:val="StyleUnderline"/>
          <w:highlight w:val="cyan"/>
        </w:rPr>
        <w:t>a "national security concern"</w:t>
      </w:r>
      <w:r w:rsidRPr="00E33CF5">
        <w:rPr>
          <w:rStyle w:val="StyleUnderline"/>
        </w:rPr>
        <w:t xml:space="preserve"> for the United States, with the "severe disproportion between the keen attention to China as a security concern and the intractable neglect</w:t>
      </w:r>
      <w:r>
        <w:rPr>
          <w:rStyle w:val="StyleUnderline"/>
        </w:rPr>
        <w:t xml:space="preserve"> of China's [own] security con</w:t>
      </w:r>
      <w:r w:rsidRPr="00E33CF5">
        <w:rPr>
          <w:rStyle w:val="StyleUnderline"/>
        </w:rPr>
        <w:t>cerns in the current debate."</w:t>
      </w:r>
      <w:r w:rsidRPr="00606251">
        <w:rPr>
          <w:sz w:val="8"/>
        </w:rPr>
        <w:t xml:space="preserve">62 At this point, </w:t>
      </w:r>
      <w:r w:rsidRPr="00E33CF5">
        <w:rPr>
          <w:rStyle w:val="StyleUnderline"/>
        </w:rPr>
        <w:t>at issue here is no longer whether the "China threat" argument is true or false, but is rather its reflection of a shared positivist mentality among mainstream China experts that they know China better than do the Chinese themselves</w:t>
      </w:r>
      <w:r w:rsidRPr="00606251">
        <w:rPr>
          <w:sz w:val="8"/>
        </w:rPr>
        <w:t>.63 "</w:t>
      </w:r>
      <w:r w:rsidRPr="00E33CF5">
        <w:rPr>
          <w:rStyle w:val="StyleUnderline"/>
        </w:rPr>
        <w:t xml:space="preserve">We" alone can know for sure that they consider "us" their enemy and thus pose a menace to "us." </w:t>
      </w:r>
      <w:r w:rsidRPr="00EE0C3B">
        <w:rPr>
          <w:rStyle w:val="StyleUnderline"/>
          <w:highlight w:val="cyan"/>
        </w:rPr>
        <w:t xml:space="preserve">Such an account </w:t>
      </w:r>
      <w:r w:rsidRPr="00C8277A">
        <w:rPr>
          <w:rStyle w:val="StyleUnderline"/>
          <w:highlight w:val="yellow"/>
        </w:rPr>
        <w:t>of China</w:t>
      </w:r>
      <w:r w:rsidRPr="00E33CF5">
        <w:rPr>
          <w:rStyle w:val="StyleUnderline"/>
        </w:rPr>
        <w:t xml:space="preserve">, in many ways, strongly </w:t>
      </w:r>
      <w:r w:rsidRPr="00EE0C3B">
        <w:rPr>
          <w:rStyle w:val="StyleUnderline"/>
          <w:highlight w:val="cyan"/>
        </w:rPr>
        <w:t xml:space="preserve">seems to resemble Orientalists' problematic distinction </w:t>
      </w:r>
      <w:r w:rsidRPr="00C8277A">
        <w:rPr>
          <w:rStyle w:val="StyleUnderline"/>
          <w:highlight w:val="yellow"/>
        </w:rPr>
        <w:t>between the West and the Orient</w:t>
      </w:r>
      <w:r w:rsidRPr="00E33CF5">
        <w:rPr>
          <w:rStyle w:val="StyleUnderline"/>
        </w:rPr>
        <w:t xml:space="preserve">. Like orientalism, </w:t>
      </w:r>
      <w:r w:rsidRPr="00EE0C3B">
        <w:rPr>
          <w:rStyle w:val="StyleUnderline"/>
          <w:highlight w:val="cyan"/>
        </w:rPr>
        <w:t xml:space="preserve">the </w:t>
      </w:r>
      <w:r w:rsidRPr="00C8277A">
        <w:rPr>
          <w:rStyle w:val="StyleUnderline"/>
          <w:highlight w:val="yellow"/>
        </w:rPr>
        <w:t xml:space="preserve">U.S. </w:t>
      </w:r>
      <w:r w:rsidRPr="00EE0C3B">
        <w:rPr>
          <w:rStyle w:val="StyleUnderline"/>
          <w:highlight w:val="cyan"/>
        </w:rPr>
        <w:t xml:space="preserve">construction of the Chinese "other" does not require </w:t>
      </w:r>
      <w:r w:rsidRPr="00C8277A">
        <w:rPr>
          <w:rStyle w:val="StyleUnderline"/>
          <w:highlight w:val="yellow"/>
        </w:rPr>
        <w:t xml:space="preserve">that </w:t>
      </w:r>
      <w:r w:rsidRPr="00EE0C3B">
        <w:rPr>
          <w:rStyle w:val="StyleUnderline"/>
          <w:highlight w:val="cyan"/>
        </w:rPr>
        <w:t xml:space="preserve">China acknowledge </w:t>
      </w:r>
      <w:r w:rsidRPr="00C8277A">
        <w:rPr>
          <w:rStyle w:val="StyleUnderline"/>
          <w:highlight w:val="yellow"/>
        </w:rPr>
        <w:t xml:space="preserve">the </w:t>
      </w:r>
      <w:r w:rsidRPr="00EE0C3B">
        <w:rPr>
          <w:rStyle w:val="StyleUnderline"/>
          <w:highlight w:val="cyan"/>
        </w:rPr>
        <w:t>validity</w:t>
      </w:r>
      <w:r w:rsidRPr="00E33CF5">
        <w:rPr>
          <w:rStyle w:val="StyleUnderline"/>
        </w:rPr>
        <w:t xml:space="preserve"> of that dichotomous construction.</w:t>
      </w:r>
      <w:r w:rsidRPr="00606251">
        <w:rPr>
          <w:sz w:val="8"/>
        </w:rPr>
        <w:t xml:space="preserve"> Indeed, as Edward Said point out, "It </w:t>
      </w:r>
      <w:r w:rsidRPr="00EE0C3B">
        <w:rPr>
          <w:rStyle w:val="StyleUnderline"/>
          <w:highlight w:val="cyan"/>
        </w:rPr>
        <w:t xml:space="preserve">is enough for 'us' to set up these distinctions </w:t>
      </w:r>
      <w:r w:rsidRPr="00C8277A">
        <w:rPr>
          <w:rStyle w:val="StyleUnderline"/>
          <w:highlight w:val="yellow"/>
        </w:rPr>
        <w:t>in our</w:t>
      </w:r>
      <w:r w:rsidRPr="00E33CF5">
        <w:rPr>
          <w:rStyle w:val="StyleUnderline"/>
        </w:rPr>
        <w:t xml:space="preserve"> own </w:t>
      </w:r>
      <w:r w:rsidRPr="00C8277A">
        <w:rPr>
          <w:rStyle w:val="StyleUnderline"/>
          <w:highlight w:val="yellow"/>
        </w:rPr>
        <w:t>minds</w:t>
      </w:r>
      <w:r w:rsidRPr="00E33CF5">
        <w:rPr>
          <w:rStyle w:val="StyleUnderline"/>
        </w:rPr>
        <w:t xml:space="preserve">; [and] </w:t>
      </w:r>
      <w:r w:rsidRPr="00EE0C3B">
        <w:rPr>
          <w:rStyle w:val="StyleUnderline"/>
          <w:highlight w:val="cyan"/>
        </w:rPr>
        <w:t xml:space="preserve">'they' become 'they' </w:t>
      </w:r>
      <w:r w:rsidRPr="00C8277A">
        <w:rPr>
          <w:rStyle w:val="StyleUnderline"/>
          <w:highlight w:val="yellow"/>
        </w:rPr>
        <w:t>accordingly</w:t>
      </w:r>
      <w:r w:rsidRPr="00E33CF5">
        <w:rPr>
          <w:rStyle w:val="StyleUnderline"/>
        </w:rPr>
        <w:t>."64 It may be the case that there is nothing inherently wrong with perceiving others through one's own subjective lens. Yet, what is problematic with mainstream U.S. China watchers is that they refuse to acknowledge the legitimacy of the inherent fluidity of Chinese identity and subjectivity and try instead to fix its ambiguity as absolute difference from "us," a kind of certainty that denotes nothing but otherness and threats</w:t>
      </w:r>
      <w:r w:rsidRPr="00606251">
        <w:rPr>
          <w:sz w:val="8"/>
        </w:rPr>
        <w:t xml:space="preserve">. As a result, </w:t>
      </w:r>
      <w:r w:rsidRPr="00EE0C3B">
        <w:rPr>
          <w:rStyle w:val="StyleUnderline"/>
          <w:highlight w:val="cyan"/>
        </w:rPr>
        <w:t xml:space="preserve">it becomes difficult to find </w:t>
      </w:r>
      <w:r w:rsidRPr="00C8277A">
        <w:rPr>
          <w:rStyle w:val="StyleUnderline"/>
          <w:highlight w:val="yellow"/>
        </w:rPr>
        <w:t xml:space="preserve">a legitimate </w:t>
      </w:r>
      <w:r w:rsidRPr="00EE0C3B">
        <w:rPr>
          <w:rStyle w:val="StyleUnderline"/>
          <w:highlight w:val="cyan"/>
        </w:rPr>
        <w:t xml:space="preserve">space for alternative ways of understanding </w:t>
      </w:r>
      <w:r w:rsidRPr="00C8277A">
        <w:rPr>
          <w:rStyle w:val="StyleUnderline"/>
          <w:highlight w:val="yellow"/>
        </w:rPr>
        <w:t xml:space="preserve">an inherently </w:t>
      </w:r>
      <w:r w:rsidRPr="00EE0C3B">
        <w:rPr>
          <w:rStyle w:val="StyleUnderline"/>
          <w:highlight w:val="cyan"/>
        </w:rPr>
        <w:t>volatile, amorphous China</w:t>
      </w:r>
      <w:r w:rsidRPr="00606251">
        <w:rPr>
          <w:rStyle w:val="StyleUnderline"/>
          <w:sz w:val="8"/>
          <w:szCs w:val="16"/>
          <w:u w:val="none"/>
        </w:rPr>
        <w:t xml:space="preserve"> </w:t>
      </w:r>
      <w:r w:rsidRPr="00606251">
        <w:rPr>
          <w:sz w:val="8"/>
          <w:szCs w:val="16"/>
        </w:rPr>
        <w:t>65</w:t>
      </w:r>
      <w:r w:rsidRPr="00606251">
        <w:rPr>
          <w:sz w:val="8"/>
        </w:rPr>
        <w:t xml:space="preserve"> </w:t>
      </w:r>
      <w:r w:rsidRPr="00EE0C3B">
        <w:rPr>
          <w:rStyle w:val="StyleUnderline"/>
          <w:highlight w:val="cyan"/>
        </w:rPr>
        <w:t>or to recognize</w:t>
      </w:r>
      <w:r w:rsidRPr="00E33CF5">
        <w:rPr>
          <w:rStyle w:val="StyleUnderline"/>
        </w:rPr>
        <w:t xml:space="preserve"> that </w:t>
      </w:r>
      <w:r w:rsidRPr="00EE0C3B">
        <w:rPr>
          <w:rStyle w:val="StyleUnderline"/>
          <w:highlight w:val="cyan"/>
        </w:rPr>
        <w:t>China's future trajectory in global politics is contingent</w:t>
      </w:r>
      <w:r w:rsidRPr="00E33CF5">
        <w:rPr>
          <w:rStyle w:val="StyleUnderline"/>
        </w:rPr>
        <w:t xml:space="preserve"> essentially </w:t>
      </w:r>
      <w:r w:rsidRPr="00C8277A">
        <w:rPr>
          <w:rStyle w:val="StyleUnderline"/>
          <w:highlight w:val="yellow"/>
        </w:rPr>
        <w:t>on how "we"</w:t>
      </w:r>
      <w:r w:rsidRPr="00E33CF5">
        <w:rPr>
          <w:rStyle w:val="StyleUnderline"/>
        </w:rPr>
        <w:t xml:space="preserve"> in the United States and the West in general </w:t>
      </w:r>
      <w:r w:rsidRPr="00C8277A">
        <w:rPr>
          <w:rStyle w:val="StyleUnderline"/>
          <w:highlight w:val="yellow"/>
        </w:rPr>
        <w:t xml:space="preserve">want to see it as well as </w:t>
      </w:r>
      <w:r w:rsidRPr="00EE0C3B">
        <w:rPr>
          <w:rStyle w:val="StyleUnderline"/>
          <w:highlight w:val="cyan"/>
        </w:rPr>
        <w:t>on how the Chinese choose to shape it</w:t>
      </w:r>
      <w:r w:rsidRPr="00E33CF5">
        <w:rPr>
          <w:rStyle w:val="StyleUnderline"/>
        </w:rPr>
        <w:t>.</w:t>
      </w:r>
      <w:r w:rsidRPr="00606251">
        <w:rPr>
          <w:sz w:val="8"/>
        </w:rPr>
        <w:t xml:space="preserve">66 Indeed, </w:t>
      </w:r>
      <w:r w:rsidRPr="00E33CF5">
        <w:rPr>
          <w:rStyle w:val="StyleUnderline"/>
        </w:rPr>
        <w:t>discourses of "us" and "them" are always closely linked to how "we" as "what we are" deal with "them" as "what they are" in the practical realm. This is exactly how the discursive strategy of perceiving China as a threatening other should be understood, a point addressed in the following section, which explores some of the practical dimension of this discursive strategy in the containment perspectives and hegemonic ambitions of U.S. foreign policy.</w:t>
      </w:r>
    </w:p>
    <w:p w14:paraId="2DB2D672" w14:textId="7CA84395" w:rsidR="00AC599D" w:rsidRPr="007357AC" w:rsidRDefault="003675DF" w:rsidP="00AC599D">
      <w:pPr>
        <w:pStyle w:val="Heading4"/>
        <w:rPr>
          <w:rFonts w:asciiTheme="majorHAnsi" w:hAnsiTheme="majorHAnsi" w:cstheme="majorHAnsi"/>
        </w:rPr>
      </w:pPr>
      <w:r>
        <w:rPr>
          <w:rFonts w:asciiTheme="majorHAnsi" w:hAnsiTheme="majorHAnsi" w:cstheme="majorHAnsi"/>
        </w:rPr>
        <w:t xml:space="preserve">No China </w:t>
      </w:r>
      <w:proofErr w:type="gramStart"/>
      <w:r>
        <w:rPr>
          <w:rFonts w:asciiTheme="majorHAnsi" w:hAnsiTheme="majorHAnsi" w:cstheme="majorHAnsi"/>
        </w:rPr>
        <w:t>war</w:t>
      </w:r>
      <w:proofErr w:type="gramEnd"/>
    </w:p>
    <w:p w14:paraId="40D9A396" w14:textId="77777777" w:rsidR="00AC599D" w:rsidRPr="005800DD" w:rsidRDefault="00AC599D" w:rsidP="00AC599D">
      <w:pPr>
        <w:rPr>
          <w:rFonts w:asciiTheme="majorHAnsi" w:hAnsiTheme="majorHAnsi" w:cstheme="majorHAnsi"/>
          <w:lang w:val="de-DE"/>
        </w:rPr>
      </w:pPr>
      <w:r w:rsidRPr="007357AC">
        <w:rPr>
          <w:rStyle w:val="Style13ptBold"/>
          <w:rFonts w:asciiTheme="majorHAnsi" w:hAnsiTheme="majorHAnsi" w:cstheme="majorHAnsi"/>
        </w:rPr>
        <w:t>Walt 20</w:t>
      </w:r>
      <w:r w:rsidRPr="007357AC">
        <w:rPr>
          <w:rFonts w:asciiTheme="majorHAnsi" w:hAnsiTheme="majorHAnsi" w:cstheme="majorHAnsi"/>
        </w:rPr>
        <w:t xml:space="preserve"> – [Stephen M. Walt is an American professor of international affairs at Harvard University's John F. Kennedy School of Government, 5/13/2020, “Will a Global Depression Trigger Another World War?” </w:t>
      </w:r>
      <w:hyperlink r:id="rId18" w:history="1">
        <w:r w:rsidRPr="005800DD">
          <w:rPr>
            <w:rStyle w:val="FollowedHyperlink"/>
            <w:rFonts w:asciiTheme="majorHAnsi" w:hAnsiTheme="majorHAnsi" w:cstheme="majorHAnsi"/>
            <w:lang w:val="de-DE"/>
          </w:rPr>
          <w:t>https://foreignpolicy.com/2020/05/13/coronavirus-pandemic-depression-economy-world-war/</w:t>
        </w:r>
      </w:hyperlink>
      <w:r w:rsidRPr="005800DD">
        <w:rPr>
          <w:rFonts w:asciiTheme="majorHAnsi" w:hAnsiTheme="majorHAnsi" w:cstheme="majorHAnsi"/>
          <w:lang w:val="de-DE"/>
        </w:rPr>
        <w:t>] GBN-PK</w:t>
      </w:r>
    </w:p>
    <w:p w14:paraId="786598F7" w14:textId="1722F5EB" w:rsidR="00AC599D" w:rsidRPr="00203990" w:rsidRDefault="00AC599D" w:rsidP="00AC599D">
      <w:pPr>
        <w:rPr>
          <w:rFonts w:asciiTheme="majorHAnsi" w:hAnsiTheme="majorHAnsi" w:cstheme="majorHAnsi"/>
          <w:b/>
          <w:iCs/>
          <w:sz w:val="22"/>
          <w:u w:val="single"/>
        </w:rPr>
      </w:pPr>
      <w:r w:rsidRPr="007357AC">
        <w:rPr>
          <w:rStyle w:val="StyleUnderline"/>
          <w:rFonts w:asciiTheme="majorHAnsi" w:hAnsiTheme="majorHAnsi" w:cstheme="majorHAnsi"/>
          <w:sz w:val="16"/>
        </w:rPr>
        <w:t xml:space="preserve">By many measures, </w:t>
      </w:r>
      <w:r w:rsidRPr="007357AC">
        <w:rPr>
          <w:rStyle w:val="StyleUnderline"/>
          <w:rFonts w:asciiTheme="majorHAnsi" w:hAnsiTheme="majorHAnsi" w:cstheme="majorHAnsi"/>
        </w:rPr>
        <w:t>2020 is looking to be the worst year</w:t>
      </w:r>
      <w:r w:rsidRPr="007357AC">
        <w:rPr>
          <w:rStyle w:val="StyleUnderline"/>
          <w:rFonts w:asciiTheme="majorHAnsi" w:hAnsiTheme="majorHAnsi" w:cstheme="majorHAnsi"/>
          <w:sz w:val="16"/>
        </w:rPr>
        <w:t xml:space="preserve"> that </w:t>
      </w:r>
      <w:r w:rsidRPr="007357AC">
        <w:rPr>
          <w:rStyle w:val="StyleUnderline"/>
          <w:rFonts w:asciiTheme="majorHAnsi" w:hAnsiTheme="majorHAnsi" w:cstheme="majorHAnsi"/>
        </w:rPr>
        <w:t xml:space="preserve">humankind has faced in </w:t>
      </w:r>
      <w:r w:rsidRPr="007357AC">
        <w:rPr>
          <w:rStyle w:val="StyleUnderline"/>
          <w:rFonts w:asciiTheme="majorHAnsi" w:hAnsiTheme="majorHAnsi" w:cstheme="majorHAnsi"/>
          <w:sz w:val="16"/>
        </w:rPr>
        <w:t xml:space="preserve">many </w:t>
      </w:r>
      <w:r w:rsidRPr="007357AC">
        <w:rPr>
          <w:rStyle w:val="StyleUnderline"/>
          <w:rFonts w:asciiTheme="majorHAnsi" w:hAnsiTheme="majorHAnsi" w:cstheme="majorHAnsi"/>
        </w:rPr>
        <w:t>decades</w:t>
      </w:r>
      <w:r w:rsidRPr="007357AC">
        <w:rPr>
          <w:rStyle w:val="StyleUnderline"/>
          <w:rFonts w:asciiTheme="majorHAnsi" w:hAnsiTheme="majorHAnsi" w:cstheme="majorHAnsi"/>
          <w:sz w:val="16"/>
        </w:rPr>
        <w:t xml:space="preserve">. We’re </w:t>
      </w:r>
      <w:proofErr w:type="gramStart"/>
      <w:r w:rsidRPr="007357AC">
        <w:rPr>
          <w:rStyle w:val="StyleUnderline"/>
          <w:rFonts w:asciiTheme="majorHAnsi" w:hAnsiTheme="majorHAnsi" w:cstheme="majorHAnsi"/>
          <w:sz w:val="16"/>
        </w:rPr>
        <w:t>in the midst of</w:t>
      </w:r>
      <w:proofErr w:type="gramEnd"/>
      <w:r w:rsidRPr="007357AC">
        <w:rPr>
          <w:rStyle w:val="StyleUnderline"/>
          <w:rFonts w:asciiTheme="majorHAnsi" w:hAnsiTheme="majorHAnsi" w:cstheme="majorHAnsi"/>
          <w:sz w:val="16"/>
        </w:rPr>
        <w:t xml:space="preserve"> a pandemic that has already claimed more than 280,000 lives, sickened millions of people, and is certain to afflict millions more before it ends. </w:t>
      </w:r>
      <w:r w:rsidRPr="007357AC">
        <w:rPr>
          <w:rStyle w:val="StyleUnderline"/>
          <w:rFonts w:asciiTheme="majorHAnsi" w:hAnsiTheme="majorHAnsi" w:cstheme="majorHAnsi"/>
        </w:rPr>
        <w:t>The world economy is in free fall</w:t>
      </w:r>
      <w:r w:rsidRPr="007357AC">
        <w:rPr>
          <w:rStyle w:val="StyleUnderline"/>
          <w:rFonts w:asciiTheme="majorHAnsi" w:hAnsiTheme="majorHAnsi" w:cstheme="majorHAnsi"/>
          <w:sz w:val="16"/>
        </w:rPr>
        <w:t xml:space="preserve">, 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 Given all that, what could possibly make things worse? Here’s one possibility: war. It is therefore worth asking whether the combination of a pandemic and a major economic depression is making war more or less likely. What does history and theory tell us about that question? For starters, we know neither plague nor depression make war impossible. World War I ended just as the 1918-1919 influenza was beginning to devastate the world, but that pandemic didn’t stop the Russian Civil War, the Russo-Polish War, or several other serious conflicts. The Great Depression that began in 1929 didn’t prevent Japan from invading Manchuria in 1931, and it helped fuel the rise of fascism in the 1930s and made World War II more likely. </w:t>
      </w:r>
      <w:proofErr w:type="gramStart"/>
      <w:r w:rsidRPr="007357AC">
        <w:rPr>
          <w:rStyle w:val="StyleUnderline"/>
          <w:rFonts w:asciiTheme="majorHAnsi" w:hAnsiTheme="majorHAnsi" w:cstheme="majorHAnsi"/>
          <w:sz w:val="16"/>
        </w:rPr>
        <w:t>So</w:t>
      </w:r>
      <w:proofErr w:type="gramEnd"/>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if you think major war simply can’t happen during COVID-19 and the accompanying global recession, think again. But </w:t>
      </w:r>
      <w:r w:rsidRPr="007357AC">
        <w:rPr>
          <w:rStyle w:val="StyleUnderline"/>
          <w:rFonts w:asciiTheme="majorHAnsi" w:hAnsiTheme="majorHAnsi" w:cstheme="majorHAnsi"/>
          <w:highlight w:val="cyan"/>
        </w:rPr>
        <w:t>war</w:t>
      </w:r>
      <w:r w:rsidRPr="007357AC">
        <w:rPr>
          <w:rStyle w:val="StyleUnderline"/>
          <w:rFonts w:asciiTheme="majorHAnsi" w:hAnsiTheme="majorHAnsi" w:cstheme="majorHAnsi"/>
        </w:rPr>
        <w:t xml:space="preserve"> could </w:t>
      </w:r>
      <w:r w:rsidRPr="007357AC">
        <w:rPr>
          <w:rStyle w:val="StyleUnderline"/>
          <w:rFonts w:asciiTheme="majorHAnsi" w:hAnsiTheme="majorHAnsi" w:cstheme="majorHAnsi"/>
          <w:highlight w:val="cyan"/>
        </w:rPr>
        <w:t>still</w:t>
      </w:r>
      <w:r w:rsidRPr="00203990">
        <w:rPr>
          <w:rStyle w:val="StyleUnderline"/>
          <w:rFonts w:asciiTheme="majorHAnsi" w:hAnsiTheme="majorHAnsi" w:cstheme="majorHAnsi"/>
        </w:rPr>
        <w:t xml:space="preserve"> be</w:t>
      </w:r>
      <w:r w:rsidRPr="007357AC">
        <w:rPr>
          <w:rStyle w:val="StyleUnderline"/>
          <w:rFonts w:asciiTheme="majorHAnsi" w:hAnsiTheme="majorHAnsi" w:cstheme="majorHAnsi"/>
        </w:rPr>
        <w:t xml:space="preserve"> </w:t>
      </w:r>
      <w:r w:rsidRPr="007357AC">
        <w:rPr>
          <w:rStyle w:val="Emphasis"/>
          <w:rFonts w:asciiTheme="majorHAnsi" w:hAnsiTheme="majorHAnsi" w:cstheme="majorHAnsi"/>
        </w:rPr>
        <w:t xml:space="preserve">much </w:t>
      </w:r>
      <w:r w:rsidRPr="007357AC">
        <w:rPr>
          <w:rStyle w:val="Emphasis"/>
          <w:rFonts w:asciiTheme="majorHAnsi" w:hAnsiTheme="majorHAnsi" w:cstheme="majorHAnsi"/>
          <w:highlight w:val="cyan"/>
        </w:rPr>
        <w:t>less likely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The Massachusetts Institute of Technology’s Barry Posen has</w:t>
      </w:r>
      <w:r w:rsidRPr="007357AC">
        <w:rPr>
          <w:rStyle w:val="StyleUnderline"/>
          <w:rFonts w:asciiTheme="majorHAnsi" w:hAnsiTheme="majorHAnsi" w:cstheme="majorHAnsi"/>
          <w:sz w:val="16"/>
        </w:rPr>
        <w:t xml:space="preserve"> already </w:t>
      </w:r>
      <w:r w:rsidRPr="007357AC">
        <w:rPr>
          <w:rStyle w:val="StyleUnderline"/>
          <w:rFonts w:asciiTheme="majorHAnsi" w:hAnsiTheme="majorHAnsi" w:cstheme="majorHAnsi"/>
        </w:rPr>
        <w:t xml:space="preserve">considered the likely impact of the current pandemic on the probability of war, and he believes </w:t>
      </w:r>
      <w:r w:rsidRPr="007357AC">
        <w:rPr>
          <w:rStyle w:val="Emphasis"/>
          <w:rFonts w:asciiTheme="majorHAnsi" w:hAnsiTheme="majorHAnsi" w:cstheme="majorHAnsi"/>
          <w:highlight w:val="cyan"/>
        </w:rPr>
        <w:t>COVID</w:t>
      </w:r>
      <w:r w:rsidRPr="00203990">
        <w:rPr>
          <w:rStyle w:val="Emphasis"/>
          <w:rFonts w:asciiTheme="majorHAnsi" w:hAnsiTheme="majorHAnsi" w:cstheme="majorHAnsi"/>
        </w:rPr>
        <w:t xml:space="preserve">-19 </w:t>
      </w:r>
      <w:r w:rsidRPr="007357AC">
        <w:rPr>
          <w:rStyle w:val="Emphasis"/>
          <w:rFonts w:asciiTheme="majorHAnsi" w:hAnsiTheme="majorHAnsi" w:cstheme="majorHAnsi"/>
          <w:highlight w:val="cyan"/>
        </w:rPr>
        <w:t>is more likely to promote peace</w:t>
      </w:r>
      <w:r w:rsidRPr="007357AC">
        <w:rPr>
          <w:rStyle w:val="StyleUnderline"/>
          <w:rFonts w:asciiTheme="majorHAnsi" w:hAnsiTheme="majorHAnsi" w:cstheme="majorHAnsi"/>
          <w:sz w:val="16"/>
        </w:rPr>
        <w:t xml:space="preserve"> instead. He argues that </w:t>
      </w:r>
      <w:r w:rsidRPr="00203990">
        <w:rPr>
          <w:rStyle w:val="StyleUnderline"/>
          <w:rFonts w:asciiTheme="majorHAnsi" w:hAnsiTheme="majorHAnsi" w:cstheme="majorHAnsi"/>
        </w:rPr>
        <w:t xml:space="preserve">the </w:t>
      </w:r>
      <w:r w:rsidRPr="007357AC">
        <w:rPr>
          <w:rStyle w:val="StyleUnderline"/>
          <w:rFonts w:asciiTheme="majorHAnsi" w:hAnsiTheme="majorHAnsi" w:cstheme="majorHAnsi"/>
          <w:highlight w:val="cyan"/>
        </w:rPr>
        <w:t>current pandemic is affecting all</w:t>
      </w:r>
      <w:r w:rsidRPr="007357AC">
        <w:rPr>
          <w:rStyle w:val="StyleUnderline"/>
          <w:rFonts w:asciiTheme="majorHAnsi" w:hAnsiTheme="majorHAnsi" w:cstheme="majorHAnsi"/>
        </w:rPr>
        <w:t xml:space="preserve"> the </w:t>
      </w:r>
      <w:r w:rsidRPr="007357AC">
        <w:rPr>
          <w:rStyle w:val="StyleUnderline"/>
          <w:rFonts w:asciiTheme="majorHAnsi" w:hAnsiTheme="majorHAnsi" w:cstheme="majorHAnsi"/>
          <w:highlight w:val="cyan"/>
        </w:rPr>
        <w:t>major powers</w:t>
      </w:r>
      <w:r w:rsidRPr="007357AC">
        <w:rPr>
          <w:rStyle w:val="StyleUnderline"/>
          <w:rFonts w:asciiTheme="majorHAnsi" w:hAnsiTheme="majorHAnsi" w:cstheme="majorHAnsi"/>
        </w:rPr>
        <w:t xml:space="preserve"> adversely, which means </w:t>
      </w:r>
      <w:r w:rsidRPr="007357AC">
        <w:rPr>
          <w:rStyle w:val="StyleUnderline"/>
          <w:rFonts w:asciiTheme="majorHAnsi" w:hAnsiTheme="majorHAnsi" w:cstheme="majorHAnsi"/>
          <w:highlight w:val="cyan"/>
        </w:rPr>
        <w:t xml:space="preserve">it </w:t>
      </w:r>
      <w:r w:rsidRPr="007357AC">
        <w:rPr>
          <w:rStyle w:val="Emphasis"/>
          <w:rFonts w:asciiTheme="majorHAnsi" w:hAnsiTheme="majorHAnsi" w:cstheme="majorHAnsi"/>
          <w:highlight w:val="cyan"/>
        </w:rPr>
        <w:t>isn’t creating</w:t>
      </w:r>
      <w:r w:rsidRPr="007357AC">
        <w:rPr>
          <w:rStyle w:val="Emphasis"/>
          <w:rFonts w:asciiTheme="majorHAnsi" w:hAnsiTheme="majorHAnsi" w:cstheme="majorHAnsi"/>
        </w:rPr>
        <w:t xml:space="preserve"> tempting windows of </w:t>
      </w:r>
      <w:r w:rsidRPr="007357AC">
        <w:rPr>
          <w:rStyle w:val="Emphasis"/>
          <w:rFonts w:asciiTheme="majorHAnsi" w:hAnsiTheme="majorHAnsi" w:cstheme="majorHAnsi"/>
          <w:highlight w:val="cyan"/>
        </w:rPr>
        <w:t>opportunity</w:t>
      </w:r>
      <w:r w:rsidRPr="007357AC">
        <w:rPr>
          <w:rStyle w:val="StyleUnderline"/>
          <w:rFonts w:asciiTheme="majorHAnsi" w:hAnsiTheme="majorHAnsi" w:cstheme="majorHAnsi"/>
          <w:sz w:val="16"/>
          <w:highlight w:val="cyan"/>
        </w:rPr>
        <w:t xml:space="preserve"> </w:t>
      </w:r>
      <w:r w:rsidRPr="007357AC">
        <w:rPr>
          <w:rStyle w:val="StyleUnderline"/>
          <w:rFonts w:asciiTheme="majorHAnsi" w:hAnsiTheme="majorHAnsi" w:cstheme="majorHAnsi"/>
          <w:highlight w:val="cyan"/>
        </w:rPr>
        <w:t>for unaffected states</w:t>
      </w:r>
      <w:r w:rsidRPr="007357AC">
        <w:rPr>
          <w:rStyle w:val="StyleUnderline"/>
          <w:rFonts w:asciiTheme="majorHAnsi" w:hAnsiTheme="majorHAnsi" w:cstheme="majorHAnsi"/>
        </w:rPr>
        <w:t xml:space="preserve"> while leaving others weaker and therefore vulnerable. </w:t>
      </w:r>
      <w:r w:rsidRPr="007357AC">
        <w:rPr>
          <w:rStyle w:val="StyleUnderline"/>
          <w:rFonts w:asciiTheme="majorHAnsi" w:hAnsiTheme="majorHAnsi" w:cstheme="majorHAnsi"/>
          <w:highlight w:val="cyan"/>
        </w:rPr>
        <w:t>Instead</w:t>
      </w:r>
      <w:r w:rsidRPr="00203990">
        <w:rPr>
          <w:rStyle w:val="StyleUnderline"/>
          <w:rFonts w:asciiTheme="majorHAnsi" w:hAnsiTheme="majorHAnsi" w:cstheme="majorHAnsi"/>
        </w:rPr>
        <w:t>, it is</w:t>
      </w:r>
      <w:r w:rsidRPr="007357AC">
        <w:rPr>
          <w:rStyle w:val="StyleUnderline"/>
          <w:rFonts w:asciiTheme="majorHAnsi" w:hAnsiTheme="majorHAnsi" w:cstheme="majorHAnsi"/>
        </w:rPr>
        <w:t xml:space="preserve"> making all </w:t>
      </w:r>
      <w:r w:rsidRPr="007357AC">
        <w:rPr>
          <w:rStyle w:val="Emphasis"/>
          <w:rFonts w:asciiTheme="majorHAnsi" w:hAnsiTheme="majorHAnsi" w:cstheme="majorHAnsi"/>
          <w:highlight w:val="cyan"/>
        </w:rPr>
        <w:t>governments more pessimistic</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about their short- to medium-term prospects. Because </w:t>
      </w:r>
      <w:r w:rsidRPr="007357AC">
        <w:rPr>
          <w:rStyle w:val="StyleUnderline"/>
          <w:rFonts w:asciiTheme="majorHAnsi" w:hAnsiTheme="majorHAnsi" w:cstheme="majorHAnsi"/>
          <w:highlight w:val="cyan"/>
        </w:rPr>
        <w:t>states</w:t>
      </w:r>
      <w:r w:rsidRPr="007357AC">
        <w:rPr>
          <w:rStyle w:val="StyleUnderline"/>
          <w:rFonts w:asciiTheme="majorHAnsi" w:hAnsiTheme="majorHAnsi" w:cstheme="majorHAnsi"/>
          <w:sz w:val="16"/>
        </w:rPr>
        <w:t xml:space="preserve"> often </w:t>
      </w:r>
      <w:r w:rsidRPr="007357AC">
        <w:rPr>
          <w:rStyle w:val="StyleUnderline"/>
          <w:rFonts w:asciiTheme="majorHAnsi" w:hAnsiTheme="majorHAnsi" w:cstheme="majorHAnsi"/>
          <w:highlight w:val="cyan"/>
        </w:rPr>
        <w:t>go to war out of</w:t>
      </w:r>
      <w:r w:rsidRPr="007357AC">
        <w:rPr>
          <w:rStyle w:val="StyleUnderline"/>
          <w:rFonts w:asciiTheme="majorHAnsi" w:hAnsiTheme="majorHAnsi" w:cstheme="majorHAnsi"/>
          <w:sz w:val="16"/>
        </w:rPr>
        <w:t xml:space="preserve"> sense of </w:t>
      </w:r>
      <w:r w:rsidRPr="007357AC">
        <w:rPr>
          <w:rStyle w:val="Emphasis"/>
          <w:rFonts w:asciiTheme="majorHAnsi" w:hAnsiTheme="majorHAnsi" w:cstheme="majorHAnsi"/>
          <w:highlight w:val="cyan"/>
        </w:rPr>
        <w:t>overconfidence</w:t>
      </w:r>
      <w:r w:rsidRPr="007357AC">
        <w:rPr>
          <w:rStyle w:val="StyleUnderline"/>
          <w:rFonts w:asciiTheme="majorHAnsi" w:hAnsiTheme="majorHAnsi" w:cstheme="majorHAnsi"/>
          <w:sz w:val="16"/>
        </w:rPr>
        <w:t xml:space="preserve"> (however misplaced it sometimes turns out to be), </w:t>
      </w:r>
      <w:r w:rsidRPr="007357AC">
        <w:rPr>
          <w:rStyle w:val="Emphasis"/>
          <w:rFonts w:asciiTheme="majorHAnsi" w:hAnsiTheme="majorHAnsi" w:cstheme="majorHAnsi"/>
          <w:highlight w:val="cyan"/>
        </w:rPr>
        <w:t>pandemic-induced pessimism</w:t>
      </w:r>
      <w:r w:rsidRPr="00203990">
        <w:rPr>
          <w:rStyle w:val="StyleUnderline"/>
          <w:rFonts w:asciiTheme="majorHAnsi" w:hAnsiTheme="majorHAnsi" w:cstheme="majorHAnsi"/>
        </w:rPr>
        <w:t xml:space="preserve"> should be</w:t>
      </w:r>
      <w:r w:rsidRPr="007357AC">
        <w:rPr>
          <w:rStyle w:val="StyleUnderline"/>
          <w:rFonts w:asciiTheme="majorHAnsi" w:hAnsiTheme="majorHAnsi" w:cstheme="majorHAnsi"/>
        </w:rPr>
        <w:t xml:space="preserve"> </w:t>
      </w:r>
      <w:r w:rsidRPr="007357AC">
        <w:rPr>
          <w:rStyle w:val="Emphasis"/>
          <w:rFonts w:asciiTheme="majorHAnsi" w:hAnsiTheme="majorHAnsi" w:cstheme="majorHAnsi"/>
          <w:highlight w:val="cyan"/>
        </w:rPr>
        <w:t>conducive</w:t>
      </w:r>
      <w:r w:rsidRPr="007357AC">
        <w:rPr>
          <w:rStyle w:val="StyleUnderline"/>
          <w:rFonts w:asciiTheme="majorHAnsi" w:hAnsiTheme="majorHAnsi" w:cstheme="majorHAnsi"/>
          <w:highlight w:val="cyan"/>
        </w:rPr>
        <w:t xml:space="preserve"> to </w:t>
      </w:r>
      <w:r w:rsidRPr="007357AC">
        <w:rPr>
          <w:rStyle w:val="Emphasis"/>
          <w:rFonts w:asciiTheme="majorHAnsi" w:hAnsiTheme="majorHAnsi" w:cstheme="majorHAnsi"/>
          <w:highlight w:val="cyan"/>
        </w:rPr>
        <w:t>peace</w:t>
      </w:r>
      <w:r w:rsidRPr="007357AC">
        <w:rPr>
          <w:rStyle w:val="StyleUnderline"/>
          <w:rFonts w:asciiTheme="majorHAnsi" w:hAnsiTheme="majorHAnsi" w:cstheme="majorHAnsi"/>
          <w:sz w:val="16"/>
        </w:rPr>
        <w:t xml:space="preserve">. Moreover, </w:t>
      </w:r>
      <w:r w:rsidRPr="007357AC">
        <w:rPr>
          <w:rStyle w:val="StyleUnderline"/>
          <w:rFonts w:asciiTheme="majorHAnsi" w:hAnsiTheme="majorHAnsi" w:cstheme="majorHAnsi"/>
        </w:rPr>
        <w:t xml:space="preserve">by its very nature </w:t>
      </w:r>
      <w:r w:rsidRPr="007357AC">
        <w:rPr>
          <w:rStyle w:val="StyleUnderline"/>
          <w:rFonts w:asciiTheme="majorHAnsi" w:hAnsiTheme="majorHAnsi" w:cstheme="majorHAnsi"/>
          <w:highlight w:val="cyan"/>
        </w:rPr>
        <w:t>war requires</w:t>
      </w:r>
      <w:r w:rsidRPr="007357AC">
        <w:rPr>
          <w:rStyle w:val="StyleUnderline"/>
          <w:rFonts w:asciiTheme="majorHAnsi" w:hAnsiTheme="majorHAnsi" w:cstheme="majorHAnsi"/>
        </w:rPr>
        <w:t xml:space="preserve"> states to assemble lots of people in </w:t>
      </w:r>
      <w:proofErr w:type="gramStart"/>
      <w:r w:rsidRPr="007357AC">
        <w:rPr>
          <w:rStyle w:val="Emphasis"/>
          <w:rFonts w:asciiTheme="majorHAnsi" w:hAnsiTheme="majorHAnsi" w:cstheme="majorHAnsi"/>
          <w:highlight w:val="cyan"/>
        </w:rPr>
        <w:t>close proximity</w:t>
      </w:r>
      <w:proofErr w:type="gramEnd"/>
      <w:r w:rsidRPr="007357AC">
        <w:rPr>
          <w:rStyle w:val="StyleUnderline"/>
          <w:rFonts w:asciiTheme="majorHAnsi" w:hAnsiTheme="majorHAnsi" w:cstheme="majorHAnsi"/>
          <w:sz w:val="16"/>
        </w:rPr>
        <w:t>—</w:t>
      </w:r>
      <w:r w:rsidRPr="007357AC">
        <w:rPr>
          <w:rStyle w:val="StyleUnderline"/>
          <w:rFonts w:asciiTheme="majorHAnsi" w:hAnsiTheme="majorHAnsi" w:cstheme="majorHAnsi"/>
        </w:rPr>
        <w:t>at training camps, military bases, mobilization areas, ships at sea, etc</w:t>
      </w:r>
      <w:r w:rsidRPr="007357AC">
        <w:rPr>
          <w:rStyle w:val="StyleUnderline"/>
          <w:rFonts w:asciiTheme="majorHAnsi" w:hAnsiTheme="majorHAnsi" w:cstheme="majorHAnsi"/>
          <w:sz w:val="16"/>
        </w:rPr>
        <w:t>.—</w:t>
      </w:r>
      <w:r w:rsidRPr="007357AC">
        <w:rPr>
          <w:rStyle w:val="StyleUnderline"/>
          <w:rFonts w:asciiTheme="majorHAnsi" w:hAnsiTheme="majorHAnsi" w:cstheme="majorHAnsi"/>
        </w:rPr>
        <w:t xml:space="preserve">and that’s </w:t>
      </w:r>
      <w:r w:rsidRPr="007357AC">
        <w:rPr>
          <w:rStyle w:val="Emphasis"/>
          <w:rFonts w:asciiTheme="majorHAnsi" w:hAnsiTheme="majorHAnsi" w:cstheme="majorHAnsi"/>
          <w:highlight w:val="cyan"/>
        </w:rPr>
        <w:t>not something you want</w:t>
      </w:r>
      <w:r w:rsidRPr="007357AC">
        <w:rPr>
          <w:rStyle w:val="StyleUnderline"/>
          <w:rFonts w:asciiTheme="majorHAnsi" w:hAnsiTheme="majorHAnsi" w:cstheme="majorHAnsi"/>
        </w:rPr>
        <w:t xml:space="preserve"> to do </w:t>
      </w:r>
      <w:r w:rsidRPr="007357AC">
        <w:rPr>
          <w:rStyle w:val="StyleUnderline"/>
          <w:rFonts w:asciiTheme="majorHAnsi" w:hAnsiTheme="majorHAnsi" w:cstheme="majorHAnsi"/>
          <w:highlight w:val="cyan"/>
        </w:rPr>
        <w:t xml:space="preserve">in the middle of a </w:t>
      </w:r>
      <w:r w:rsidRPr="007357AC">
        <w:rPr>
          <w:rStyle w:val="Emphasis"/>
          <w:rFonts w:asciiTheme="majorHAnsi" w:hAnsiTheme="majorHAnsi" w:cstheme="majorHAnsi"/>
          <w:highlight w:val="cyan"/>
        </w:rPr>
        <w:t>pandemic</w:t>
      </w:r>
      <w:r w:rsidRPr="007357AC">
        <w:rPr>
          <w:rStyle w:val="StyleUnderline"/>
          <w:rFonts w:asciiTheme="majorHAnsi" w:hAnsiTheme="majorHAnsi" w:cstheme="majorHAnsi"/>
          <w:sz w:val="16"/>
        </w:rPr>
        <w:t xml:space="preserve">. For the moment at least, </w:t>
      </w:r>
      <w:r w:rsidRPr="007357AC">
        <w:rPr>
          <w:rStyle w:val="StyleUnderline"/>
          <w:rFonts w:asciiTheme="majorHAnsi" w:hAnsiTheme="majorHAnsi" w:cstheme="majorHAnsi"/>
        </w:rPr>
        <w:t xml:space="preserve">beleaguered </w:t>
      </w:r>
      <w:r w:rsidRPr="007357AC">
        <w:rPr>
          <w:rStyle w:val="StyleUnderline"/>
          <w:rFonts w:asciiTheme="majorHAnsi" w:hAnsiTheme="majorHAnsi" w:cstheme="majorHAnsi"/>
          <w:highlight w:val="cyan"/>
        </w:rPr>
        <w:t>governments</w:t>
      </w:r>
      <w:r w:rsidRPr="007357AC">
        <w:rPr>
          <w:rStyle w:val="StyleUnderline"/>
          <w:rFonts w:asciiTheme="majorHAnsi" w:hAnsiTheme="majorHAnsi" w:cstheme="majorHAnsi"/>
        </w:rPr>
        <w:t xml:space="preserve"> of all types are </w:t>
      </w:r>
      <w:r w:rsidRPr="007357AC">
        <w:rPr>
          <w:rStyle w:val="StyleUnderline"/>
          <w:rFonts w:asciiTheme="majorHAnsi" w:hAnsiTheme="majorHAnsi" w:cstheme="majorHAnsi"/>
          <w:highlight w:val="cyan"/>
        </w:rPr>
        <w:t>focus</w:t>
      </w:r>
      <w:r w:rsidRPr="00203990">
        <w:rPr>
          <w:rStyle w:val="StyleUnderline"/>
          <w:rFonts w:asciiTheme="majorHAnsi" w:hAnsiTheme="majorHAnsi" w:cstheme="majorHAnsi"/>
        </w:rPr>
        <w:t>ing</w:t>
      </w:r>
      <w:r w:rsidRPr="007357AC">
        <w:rPr>
          <w:rStyle w:val="StyleUnderline"/>
          <w:rFonts w:asciiTheme="majorHAnsi" w:hAnsiTheme="majorHAnsi" w:cstheme="majorHAnsi"/>
        </w:rPr>
        <w:t xml:space="preserve"> on convincing their citizens they are doing everything in their power </w:t>
      </w:r>
      <w:r w:rsidRPr="00203990">
        <w:rPr>
          <w:rStyle w:val="StyleUnderline"/>
          <w:rFonts w:asciiTheme="majorHAnsi" w:hAnsiTheme="majorHAnsi" w:cstheme="majorHAnsi"/>
          <w:highlight w:val="cyan"/>
        </w:rPr>
        <w:t xml:space="preserve">to </w:t>
      </w:r>
      <w:r w:rsidRPr="00203990">
        <w:rPr>
          <w:rStyle w:val="Emphasis"/>
          <w:rFonts w:asciiTheme="majorHAnsi" w:hAnsiTheme="majorHAnsi" w:cstheme="majorHAnsi"/>
          <w:highlight w:val="cyan"/>
        </w:rPr>
        <w:t xml:space="preserve">protect </w:t>
      </w:r>
      <w:r w:rsidRPr="007357AC">
        <w:rPr>
          <w:rStyle w:val="Emphasis"/>
          <w:rFonts w:asciiTheme="majorHAnsi" w:hAnsiTheme="majorHAnsi" w:cstheme="majorHAnsi"/>
          <w:highlight w:val="cyan"/>
        </w:rPr>
        <w:t>the public</w:t>
      </w:r>
      <w:r w:rsidRPr="007357AC">
        <w:rPr>
          <w:rStyle w:val="StyleUnderline"/>
          <w:rFonts w:asciiTheme="majorHAnsi" w:hAnsiTheme="majorHAnsi" w:cstheme="majorHAnsi"/>
        </w:rPr>
        <w:t xml:space="preserve"> from the disease</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Taken together, these considerations might </w:t>
      </w:r>
      <w:r w:rsidRPr="007357AC">
        <w:rPr>
          <w:rStyle w:val="Emphasis"/>
          <w:rFonts w:asciiTheme="majorHAnsi" w:hAnsiTheme="majorHAnsi" w:cstheme="majorHAnsi"/>
        </w:rPr>
        <w:t>explain</w:t>
      </w:r>
      <w:r w:rsidRPr="007357AC">
        <w:rPr>
          <w:rStyle w:val="StyleUnderline"/>
          <w:rFonts w:asciiTheme="majorHAnsi" w:hAnsiTheme="majorHAnsi" w:cstheme="majorHAnsi"/>
        </w:rPr>
        <w:t xml:space="preserve"> why even an impulsive and headstrong warmaker like </w:t>
      </w:r>
      <w:r w:rsidRPr="007357AC">
        <w:rPr>
          <w:rStyle w:val="Emphasis"/>
          <w:rFonts w:asciiTheme="majorHAnsi" w:hAnsiTheme="majorHAnsi" w:cstheme="majorHAnsi"/>
          <w:highlight w:val="cyan"/>
        </w:rPr>
        <w:t>Saudi Arabia</w:t>
      </w:r>
      <w:r w:rsidRPr="007357AC">
        <w:rPr>
          <w:rStyle w:val="StyleUnderline"/>
          <w:rFonts w:asciiTheme="majorHAnsi" w:hAnsiTheme="majorHAnsi" w:cstheme="majorHAnsi"/>
        </w:rPr>
        <w:t xml:space="preserve">’s Mohammed bin Salman has gotten more interested in </w:t>
      </w:r>
      <w:r w:rsidRPr="007357AC">
        <w:rPr>
          <w:rStyle w:val="Emphasis"/>
          <w:rFonts w:asciiTheme="majorHAnsi" w:hAnsiTheme="majorHAnsi" w:cstheme="majorHAnsi"/>
          <w:highlight w:val="cyan"/>
        </w:rPr>
        <w:t>winding down</w:t>
      </w:r>
      <w:r w:rsidRPr="00203990">
        <w:rPr>
          <w:rStyle w:val="StyleUnderline"/>
          <w:rFonts w:asciiTheme="majorHAnsi" w:hAnsiTheme="majorHAnsi" w:cstheme="majorHAnsi"/>
        </w:rPr>
        <w:t xml:space="preserve"> his </w:t>
      </w:r>
      <w:r w:rsidRPr="007357AC">
        <w:rPr>
          <w:rStyle w:val="StyleUnderline"/>
          <w:rFonts w:asciiTheme="majorHAnsi" w:hAnsiTheme="majorHAnsi" w:cstheme="majorHAnsi"/>
          <w:highlight w:val="cyan"/>
        </w:rPr>
        <w:t>brutal</w:t>
      </w:r>
      <w:r w:rsidRPr="007357AC">
        <w:rPr>
          <w:rStyle w:val="StyleUnderline"/>
          <w:rFonts w:asciiTheme="majorHAnsi" w:hAnsiTheme="majorHAnsi" w:cstheme="majorHAnsi"/>
        </w:rPr>
        <w:t xml:space="preserve"> and unsuccessful military </w:t>
      </w:r>
      <w:r w:rsidRPr="007357AC">
        <w:rPr>
          <w:rStyle w:val="StyleUnderline"/>
          <w:rFonts w:asciiTheme="majorHAnsi" w:hAnsiTheme="majorHAnsi" w:cstheme="majorHAnsi"/>
          <w:highlight w:val="cyan"/>
        </w:rPr>
        <w:t xml:space="preserve">campaign in </w:t>
      </w:r>
      <w:r w:rsidRPr="007357AC">
        <w:rPr>
          <w:rStyle w:val="Emphasis"/>
          <w:rFonts w:asciiTheme="majorHAnsi" w:hAnsiTheme="majorHAnsi" w:cstheme="majorHAnsi"/>
          <w:highlight w:val="cyan"/>
        </w:rPr>
        <w:t>Yemen</w:t>
      </w:r>
      <w:r w:rsidRPr="007357AC">
        <w:rPr>
          <w:rStyle w:val="StyleUnderline"/>
          <w:rFonts w:asciiTheme="majorHAnsi" w:hAnsiTheme="majorHAnsi" w:cstheme="majorHAnsi"/>
        </w:rPr>
        <w:t xml:space="preserve">. Posen adds that COVID-19 is also likely to reduce international trade in the short to medium term. </w:t>
      </w:r>
      <w:r w:rsidRPr="007357AC">
        <w:rPr>
          <w:rStyle w:val="StyleUnderline"/>
          <w:rFonts w:asciiTheme="majorHAnsi" w:hAnsiTheme="majorHAnsi" w:cstheme="majorHAnsi"/>
          <w:sz w:val="16"/>
        </w:rPr>
        <w:t xml:space="preserve">Those who believe economic interdependence is a powerful barrier to war might be alarmed by this development, but he points out that trade </w:t>
      </w:r>
      <w:r w:rsidRPr="007357AC">
        <w:rPr>
          <w:rStyle w:val="StyleUnderline"/>
          <w:rFonts w:asciiTheme="majorHAnsi" w:hAnsiTheme="majorHAnsi" w:cstheme="majorHAnsi"/>
        </w:rPr>
        <w:t>issues have been a source of considerable friction in recent years</w:t>
      </w:r>
      <w:r w:rsidRPr="007357AC">
        <w:rPr>
          <w:rStyle w:val="StyleUnderline"/>
          <w:rFonts w:asciiTheme="majorHAnsi" w:hAnsiTheme="majorHAnsi" w:cstheme="majorHAnsi"/>
          <w:sz w:val="16"/>
        </w:rPr>
        <w:t>—especially between the United States and China—</w:t>
      </w:r>
      <w:r w:rsidRPr="007357AC">
        <w:rPr>
          <w:rStyle w:val="StyleUnderline"/>
          <w:rFonts w:asciiTheme="majorHAnsi" w:hAnsiTheme="majorHAnsi" w:cstheme="majorHAnsi"/>
        </w:rPr>
        <w:t xml:space="preserve">and a degree of </w:t>
      </w:r>
      <w:r w:rsidRPr="007357AC">
        <w:rPr>
          <w:rStyle w:val="Emphasis"/>
          <w:rFonts w:asciiTheme="majorHAnsi" w:hAnsiTheme="majorHAnsi" w:cstheme="majorHAnsi"/>
          <w:highlight w:val="cyan"/>
        </w:rPr>
        <w:t>decoupling</w:t>
      </w:r>
      <w:r w:rsidRPr="007357AC">
        <w:rPr>
          <w:rStyle w:val="StyleUnderline"/>
          <w:rFonts w:asciiTheme="majorHAnsi" w:hAnsiTheme="majorHAnsi" w:cstheme="majorHAnsi"/>
          <w:highlight w:val="cyan"/>
        </w:rPr>
        <w:t xml:space="preserve"> might </w:t>
      </w:r>
      <w:r w:rsidRPr="007357AC">
        <w:rPr>
          <w:rStyle w:val="Emphasis"/>
          <w:rFonts w:asciiTheme="majorHAnsi" w:hAnsiTheme="majorHAnsi" w:cstheme="majorHAnsi"/>
          <w:highlight w:val="cyan"/>
        </w:rPr>
        <w:t>reduce tensions</w:t>
      </w:r>
      <w:r w:rsidRPr="007357AC">
        <w:rPr>
          <w:rStyle w:val="StyleUnderline"/>
          <w:rFonts w:asciiTheme="majorHAnsi" w:hAnsiTheme="majorHAnsi" w:cstheme="majorHAnsi"/>
        </w:rPr>
        <w:t xml:space="preserve"> somewhat and </w:t>
      </w:r>
      <w:r w:rsidRPr="007357AC">
        <w:rPr>
          <w:rStyle w:val="Emphasis"/>
          <w:rFonts w:asciiTheme="majorHAnsi" w:hAnsiTheme="majorHAnsi" w:cstheme="majorHAnsi"/>
        </w:rPr>
        <w:t>cause the odds of war to recede</w:t>
      </w:r>
      <w:r w:rsidRPr="007357AC">
        <w:rPr>
          <w:rStyle w:val="StyleUnderline"/>
          <w:rFonts w:asciiTheme="majorHAnsi" w:hAnsiTheme="majorHAnsi" w:cstheme="majorHAnsi"/>
        </w:rPr>
        <w:t xml:space="preserve">. </w:t>
      </w:r>
      <w:r w:rsidRPr="007357AC">
        <w:rPr>
          <w:rStyle w:val="StyleUnderline"/>
          <w:rFonts w:asciiTheme="majorHAnsi" w:hAnsiTheme="majorHAnsi" w:cstheme="majorHAnsi"/>
          <w:sz w:val="16"/>
        </w:rPr>
        <w:t xml:space="preserve">For these reasons, </w:t>
      </w:r>
      <w:r w:rsidRPr="007357AC">
        <w:rPr>
          <w:rStyle w:val="StyleUnderline"/>
          <w:rFonts w:asciiTheme="majorHAnsi" w:hAnsiTheme="majorHAnsi" w:cstheme="majorHAnsi"/>
        </w:rPr>
        <w:t>the pandemic itself may be conducive to peace</w:t>
      </w:r>
      <w:r w:rsidRPr="007357AC">
        <w:rPr>
          <w:rStyle w:val="StyleUnderline"/>
          <w:rFonts w:asciiTheme="majorHAnsi" w:hAnsiTheme="majorHAnsi" w:cstheme="majorHAnsi"/>
          <w:sz w:val="16"/>
        </w:rPr>
        <w:t xml:space="preserv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 </w:t>
      </w:r>
      <w:r w:rsidRPr="007357AC">
        <w:rPr>
          <w:rStyle w:val="StyleUnderline"/>
          <w:rFonts w:asciiTheme="majorHAnsi" w:hAnsiTheme="majorHAnsi" w:cstheme="majorHAnsi"/>
        </w:rPr>
        <w:t>One familiar argument is the</w:t>
      </w:r>
      <w:r w:rsidRPr="007357AC">
        <w:rPr>
          <w:rStyle w:val="StyleUnderline"/>
          <w:rFonts w:asciiTheme="majorHAnsi" w:hAnsiTheme="majorHAnsi" w:cstheme="majorHAnsi"/>
          <w:sz w:val="16"/>
        </w:rPr>
        <w:t xml:space="preserve"> so-called </w:t>
      </w:r>
      <w:r w:rsidRPr="007357AC">
        <w:rPr>
          <w:rStyle w:val="Emphasis"/>
          <w:rFonts w:asciiTheme="majorHAnsi" w:hAnsiTheme="majorHAnsi" w:cstheme="majorHAnsi"/>
          <w:highlight w:val="cyan"/>
        </w:rPr>
        <w:t>diversionary</w:t>
      </w:r>
      <w:r w:rsidRPr="007357AC">
        <w:rPr>
          <w:rStyle w:val="StyleUnderline"/>
          <w:rFonts w:asciiTheme="majorHAnsi" w:hAnsiTheme="majorHAnsi" w:cstheme="majorHAnsi"/>
          <w:sz w:val="16"/>
        </w:rPr>
        <w:t xml:space="preserve"> (or “scapegoat”) </w:t>
      </w:r>
      <w:r w:rsidRPr="007357AC">
        <w:rPr>
          <w:rStyle w:val="StyleUnderline"/>
          <w:rFonts w:asciiTheme="majorHAnsi" w:hAnsiTheme="majorHAnsi" w:cstheme="majorHAnsi"/>
          <w:highlight w:val="cyan"/>
        </w:rPr>
        <w:t>theory</w:t>
      </w:r>
      <w:r w:rsidRPr="007357AC">
        <w:rPr>
          <w:rStyle w:val="StyleUnderline"/>
          <w:rFonts w:asciiTheme="majorHAnsi" w:hAnsiTheme="majorHAnsi" w:cstheme="majorHAnsi"/>
        </w:rPr>
        <w:t xml:space="preserve">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 This outcome </w:t>
      </w:r>
      <w:r w:rsidRPr="00203990">
        <w:rPr>
          <w:rStyle w:val="StyleUnderline"/>
          <w:rFonts w:asciiTheme="majorHAnsi" w:hAnsiTheme="majorHAnsi" w:cstheme="majorHAnsi"/>
        </w:rPr>
        <w:t xml:space="preserve">strikes me as </w:t>
      </w:r>
      <w:r w:rsidRPr="00203990">
        <w:rPr>
          <w:rStyle w:val="Emphasis"/>
          <w:rFonts w:asciiTheme="majorHAnsi" w:hAnsiTheme="majorHAnsi" w:cstheme="majorHAnsi"/>
          <w:highlight w:val="cyan"/>
        </w:rPr>
        <w:t>unlikely</w:t>
      </w:r>
      <w:r w:rsidRPr="00203990">
        <w:rPr>
          <w:rStyle w:val="StyleUnderline"/>
          <w:rFonts w:asciiTheme="majorHAnsi" w:hAnsiTheme="majorHAnsi" w:cstheme="majorHAnsi"/>
          <w:sz w:val="16"/>
          <w:highlight w:val="cyan"/>
        </w:rPr>
        <w:t xml:space="preserve">, </w:t>
      </w:r>
      <w:r w:rsidRPr="00203990">
        <w:rPr>
          <w:rStyle w:val="StyleUnderline"/>
          <w:rFonts w:asciiTheme="majorHAnsi" w:hAnsiTheme="majorHAnsi" w:cstheme="majorHAnsi"/>
          <w:highlight w:val="cyan"/>
        </w:rPr>
        <w:t xml:space="preserve">even </w:t>
      </w:r>
      <w:r w:rsidRPr="007357AC">
        <w:rPr>
          <w:rStyle w:val="StyleUnderline"/>
          <w:rFonts w:asciiTheme="majorHAnsi" w:hAnsiTheme="majorHAnsi" w:cstheme="majorHAnsi"/>
          <w:highlight w:val="cyan"/>
        </w:rPr>
        <w:t>if one ignores</w:t>
      </w:r>
      <w:r w:rsidRPr="007357AC">
        <w:rPr>
          <w:rStyle w:val="StyleUnderline"/>
          <w:rFonts w:asciiTheme="majorHAnsi" w:hAnsiTheme="majorHAnsi" w:cstheme="majorHAnsi"/>
        </w:rPr>
        <w:t xml:space="preserve"> the </w:t>
      </w:r>
      <w:r w:rsidRPr="007357AC">
        <w:rPr>
          <w:rStyle w:val="Emphasis"/>
          <w:rFonts w:asciiTheme="majorHAnsi" w:hAnsiTheme="majorHAnsi" w:cstheme="majorHAnsi"/>
          <w:highlight w:val="cyan"/>
        </w:rPr>
        <w:t>logical</w:t>
      </w:r>
      <w:r w:rsidRPr="007357AC">
        <w:rPr>
          <w:rStyle w:val="StyleUnderline"/>
          <w:rFonts w:asciiTheme="majorHAnsi" w:hAnsiTheme="majorHAnsi" w:cstheme="majorHAnsi"/>
          <w:sz w:val="16"/>
          <w:highlight w:val="cyan"/>
        </w:rPr>
        <w:t xml:space="preserve"> </w:t>
      </w:r>
      <w:r w:rsidRPr="007357AC">
        <w:rPr>
          <w:rStyle w:val="StyleUnderline"/>
          <w:rFonts w:asciiTheme="majorHAnsi" w:hAnsiTheme="majorHAnsi" w:cstheme="majorHAnsi"/>
          <w:highlight w:val="cyan"/>
        </w:rPr>
        <w:t>and</w:t>
      </w:r>
      <w:r w:rsidRPr="007357AC">
        <w:rPr>
          <w:rStyle w:val="StyleUnderline"/>
          <w:rFonts w:asciiTheme="majorHAnsi" w:hAnsiTheme="majorHAnsi" w:cstheme="majorHAnsi"/>
          <w:sz w:val="16"/>
          <w:highlight w:val="cyan"/>
        </w:rPr>
        <w:t xml:space="preserve"> </w:t>
      </w:r>
      <w:r w:rsidRPr="00203990">
        <w:rPr>
          <w:rStyle w:val="Emphasis"/>
          <w:rFonts w:asciiTheme="majorHAnsi" w:hAnsiTheme="majorHAnsi" w:cstheme="majorHAnsi"/>
          <w:highlight w:val="cyan"/>
        </w:rPr>
        <w:t>empirical flaws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in the theory</w:t>
      </w:r>
      <w:r w:rsidRPr="007357AC">
        <w:rPr>
          <w:rStyle w:val="StyleUnderline"/>
          <w:rFonts w:asciiTheme="majorHAnsi" w:hAnsiTheme="majorHAnsi" w:cstheme="majorHAnsi"/>
          <w:sz w:val="16"/>
        </w:rPr>
        <w:t xml:space="preserve"> itself. </w:t>
      </w:r>
      <w:r w:rsidRPr="007357AC">
        <w:rPr>
          <w:rStyle w:val="StyleUnderline"/>
          <w:rFonts w:asciiTheme="majorHAnsi" w:hAnsiTheme="majorHAnsi" w:cstheme="majorHAnsi"/>
        </w:rPr>
        <w:t xml:space="preserve">War is </w:t>
      </w:r>
      <w:r w:rsidRPr="007357AC">
        <w:rPr>
          <w:rStyle w:val="Emphasis"/>
          <w:rFonts w:asciiTheme="majorHAnsi" w:hAnsiTheme="majorHAnsi" w:cstheme="majorHAnsi"/>
        </w:rPr>
        <w:t>always a gamble</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and should things go badly</w:t>
      </w:r>
      <w:r w:rsidRPr="007357AC">
        <w:rPr>
          <w:rStyle w:val="StyleUnderline"/>
          <w:rFonts w:asciiTheme="majorHAnsi" w:hAnsiTheme="majorHAnsi" w:cstheme="majorHAnsi"/>
          <w:sz w:val="16"/>
        </w:rPr>
        <w:t>—even a little bit—</w:t>
      </w:r>
      <w:r w:rsidRPr="00203990">
        <w:rPr>
          <w:rStyle w:val="StyleUnderline"/>
          <w:rFonts w:asciiTheme="majorHAnsi" w:hAnsiTheme="majorHAnsi" w:cstheme="majorHAnsi"/>
        </w:rPr>
        <w:t>it would hammer the last nail in the coffin of Trump’s</w:t>
      </w:r>
      <w:r w:rsidRPr="007357AC">
        <w:rPr>
          <w:rStyle w:val="StyleUnderline"/>
          <w:rFonts w:asciiTheme="majorHAnsi" w:hAnsiTheme="majorHAnsi" w:cstheme="majorHAnsi"/>
        </w:rPr>
        <w:t xml:space="preserve"> declining fortunes</w:t>
      </w:r>
      <w:r w:rsidRPr="007357AC">
        <w:rPr>
          <w:rStyle w:val="StyleUnderline"/>
          <w:rFonts w:asciiTheme="majorHAnsi" w:hAnsiTheme="majorHAnsi" w:cstheme="majorHAnsi"/>
          <w:sz w:val="16"/>
        </w:rPr>
        <w:t>. Moreover</w:t>
      </w:r>
      <w:r w:rsidRPr="007357AC">
        <w:rPr>
          <w:rStyle w:val="StyleUnderline"/>
          <w:rFonts w:asciiTheme="majorHAnsi" w:hAnsiTheme="majorHAnsi" w:cstheme="majorHAnsi"/>
        </w:rPr>
        <w:t xml:space="preserve">, </w:t>
      </w:r>
      <w:r w:rsidRPr="007357AC">
        <w:rPr>
          <w:rStyle w:val="Emphasis"/>
          <w:rFonts w:asciiTheme="majorHAnsi" w:hAnsiTheme="majorHAnsi" w:cstheme="majorHAnsi"/>
          <w:highlight w:val="cyan"/>
        </w:rPr>
        <w:t>no</w:t>
      </w:r>
      <w:r w:rsidRPr="007357AC">
        <w:rPr>
          <w:rStyle w:val="Emphasis"/>
          <w:rFonts w:asciiTheme="majorHAnsi" w:hAnsiTheme="majorHAnsi" w:cstheme="majorHAnsi"/>
        </w:rPr>
        <w:t>ne</w:t>
      </w:r>
      <w:r w:rsidRPr="007357AC">
        <w:rPr>
          <w:rStyle w:val="StyleUnderline"/>
          <w:rFonts w:asciiTheme="majorHAnsi" w:hAnsiTheme="majorHAnsi" w:cstheme="majorHAnsi"/>
        </w:rPr>
        <w:t xml:space="preserve"> of the </w:t>
      </w:r>
      <w:r w:rsidRPr="007357AC">
        <w:rPr>
          <w:rStyle w:val="Emphasis"/>
          <w:rFonts w:asciiTheme="majorHAnsi" w:hAnsiTheme="majorHAnsi" w:cstheme="majorHAnsi"/>
          <w:highlight w:val="cyan"/>
        </w:rPr>
        <w:t>countries</w:t>
      </w:r>
      <w:r w:rsidRPr="007357AC">
        <w:rPr>
          <w:rStyle w:val="StyleUnderline"/>
          <w:rFonts w:asciiTheme="majorHAnsi" w:hAnsiTheme="majorHAnsi" w:cstheme="majorHAnsi"/>
        </w:rPr>
        <w:t xml:space="preserve"> Trump might </w:t>
      </w:r>
      <w:r w:rsidRPr="007357AC">
        <w:rPr>
          <w:rStyle w:val="Emphasis"/>
          <w:rFonts w:asciiTheme="majorHAnsi" w:hAnsiTheme="majorHAnsi" w:cstheme="majorHAnsi"/>
        </w:rPr>
        <w:t>consider</w:t>
      </w:r>
      <w:r w:rsidRPr="007357AC">
        <w:rPr>
          <w:rStyle w:val="StyleUnderline"/>
          <w:rFonts w:asciiTheme="majorHAnsi" w:hAnsiTheme="majorHAnsi" w:cstheme="majorHAnsi"/>
        </w:rPr>
        <w:t xml:space="preserve"> going after </w:t>
      </w:r>
      <w:r w:rsidRPr="007357AC">
        <w:rPr>
          <w:rStyle w:val="StyleUnderline"/>
          <w:rFonts w:asciiTheme="majorHAnsi" w:hAnsiTheme="majorHAnsi" w:cstheme="majorHAnsi"/>
          <w:highlight w:val="cyan"/>
        </w:rPr>
        <w:t xml:space="preserve">pose an </w:t>
      </w:r>
      <w:r w:rsidRPr="007357AC">
        <w:rPr>
          <w:rStyle w:val="Emphasis"/>
          <w:rFonts w:asciiTheme="majorHAnsi" w:hAnsiTheme="majorHAnsi" w:cstheme="majorHAnsi"/>
          <w:highlight w:val="cyan"/>
        </w:rPr>
        <w:t>imminent threat</w:t>
      </w:r>
      <w:r w:rsidRPr="007357AC">
        <w:rPr>
          <w:rStyle w:val="StyleUnderline"/>
          <w:rFonts w:asciiTheme="majorHAnsi" w:hAnsiTheme="majorHAnsi" w:cstheme="majorHAnsi"/>
        </w:rPr>
        <w:t xml:space="preserve"> to U.S. security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and even his </w:t>
      </w:r>
      <w:r w:rsidRPr="007357AC">
        <w:rPr>
          <w:rStyle w:val="Emphasis"/>
          <w:rFonts w:asciiTheme="majorHAnsi" w:hAnsiTheme="majorHAnsi" w:cstheme="majorHAnsi"/>
        </w:rPr>
        <w:t>staunchest supporters</w:t>
      </w:r>
      <w:r w:rsidRPr="007357AC">
        <w:rPr>
          <w:rStyle w:val="StyleUnderline"/>
          <w:rFonts w:asciiTheme="majorHAnsi" w:hAnsiTheme="majorHAnsi" w:cstheme="majorHAnsi"/>
        </w:rPr>
        <w:t xml:space="preserve"> may </w:t>
      </w:r>
      <w:r w:rsidRPr="007357AC">
        <w:rPr>
          <w:rStyle w:val="Emphasis"/>
          <w:rFonts w:asciiTheme="majorHAnsi" w:hAnsiTheme="majorHAnsi" w:cstheme="majorHAnsi"/>
        </w:rPr>
        <w:t>wonder why he is wasting time and money</w:t>
      </w:r>
      <w:r w:rsidRPr="007357AC">
        <w:rPr>
          <w:rStyle w:val="StyleUnderline"/>
          <w:rFonts w:asciiTheme="majorHAnsi" w:hAnsiTheme="majorHAnsi" w:cstheme="majorHAnsi"/>
        </w:rPr>
        <w:t xml:space="preserve">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 Another familiar folk theory is “military Keynesianism.” War generates a lot of economic demand, and it can sometimes lift depressed economies out of the doldrums and back toward prosperity and full employment.</w:t>
      </w:r>
      <w:r w:rsidRPr="007357AC">
        <w:rPr>
          <w:rStyle w:val="StyleUnderline"/>
          <w:rFonts w:asciiTheme="majorHAnsi" w:hAnsiTheme="majorHAnsi" w:cstheme="majorHAnsi"/>
          <w:sz w:val="16"/>
        </w:rPr>
        <w:t xml:space="preserve"> The obvious case in point here is World War II, which did help the U.S economy finally escape the quicksand of the Great Depression. </w:t>
      </w:r>
      <w:r w:rsidRPr="00203990">
        <w:rPr>
          <w:rStyle w:val="StyleUnderline"/>
          <w:rFonts w:asciiTheme="majorHAnsi" w:hAnsiTheme="majorHAnsi" w:cstheme="majorHAnsi"/>
        </w:rPr>
        <w:t>Those</w:t>
      </w:r>
      <w:r w:rsidRPr="007357AC">
        <w:rPr>
          <w:rStyle w:val="StyleUnderline"/>
          <w:rFonts w:asciiTheme="majorHAnsi" w:hAnsiTheme="majorHAnsi" w:cstheme="majorHAnsi"/>
        </w:rPr>
        <w:t xml:space="preserve"> who are </w:t>
      </w:r>
      <w:r w:rsidRPr="00203990">
        <w:rPr>
          <w:rStyle w:val="StyleUnderline"/>
          <w:rFonts w:asciiTheme="majorHAnsi" w:hAnsiTheme="majorHAnsi" w:cstheme="majorHAnsi"/>
        </w:rPr>
        <w:t>convinced</w:t>
      </w:r>
      <w:r w:rsidRPr="007357AC">
        <w:rPr>
          <w:rStyle w:val="StyleUnderline"/>
          <w:rFonts w:asciiTheme="majorHAnsi" w:hAnsiTheme="majorHAnsi" w:cstheme="majorHAnsi"/>
        </w:rPr>
        <w:t xml:space="preserve"> that </w:t>
      </w:r>
      <w:r w:rsidRPr="00203990">
        <w:rPr>
          <w:rStyle w:val="StyleUnderline"/>
          <w:rFonts w:asciiTheme="majorHAnsi" w:hAnsiTheme="majorHAnsi" w:cstheme="majorHAnsi"/>
        </w:rPr>
        <w:t>great powers go to war</w:t>
      </w:r>
      <w:r w:rsidRPr="007357AC">
        <w:rPr>
          <w:rStyle w:val="StyleUnderline"/>
          <w:rFonts w:asciiTheme="majorHAnsi" w:hAnsiTheme="majorHAnsi" w:cstheme="majorHAnsi"/>
        </w:rPr>
        <w:t xml:space="preserve"> primarily </w:t>
      </w:r>
      <w:r w:rsidRPr="00203990">
        <w:rPr>
          <w:rStyle w:val="StyleUnderline"/>
          <w:rFonts w:asciiTheme="majorHAnsi" w:hAnsiTheme="majorHAnsi" w:cstheme="majorHAnsi"/>
        </w:rPr>
        <w:t>to keep Big Business</w:t>
      </w:r>
      <w:r w:rsidRPr="007357AC">
        <w:rPr>
          <w:rStyle w:val="StyleUnderline"/>
          <w:rFonts w:asciiTheme="majorHAnsi" w:hAnsiTheme="majorHAnsi" w:cstheme="majorHAnsi"/>
        </w:rPr>
        <w:t xml:space="preserve"> (or the arms industry) </w:t>
      </w:r>
      <w:r w:rsidRPr="00203990">
        <w:rPr>
          <w:rStyle w:val="StyleUnderline"/>
          <w:rFonts w:asciiTheme="majorHAnsi" w:hAnsiTheme="majorHAnsi" w:cstheme="majorHAnsi"/>
        </w:rPr>
        <w:t>happy</w:t>
      </w:r>
      <w:r w:rsidRPr="007357AC">
        <w:rPr>
          <w:rStyle w:val="StyleUnderline"/>
          <w:rFonts w:asciiTheme="majorHAnsi" w:hAnsiTheme="majorHAnsi" w:cstheme="majorHAnsi"/>
        </w:rPr>
        <w:t xml:space="preserve"> are naturally drawn to this sort of argument</w:t>
      </w:r>
      <w:r w:rsidRPr="007357AC">
        <w:rPr>
          <w:rStyle w:val="StyleUnderline"/>
          <w:rFonts w:asciiTheme="majorHAnsi" w:hAnsiTheme="majorHAnsi" w:cstheme="majorHAnsi"/>
          <w:sz w:val="16"/>
        </w:rPr>
        <w:t xml:space="preserve">, and they might worry that governments looking at bleak economic forecasts will try to restart their economies through some sort of military adventure. </w:t>
      </w:r>
      <w:r w:rsidRPr="007357AC">
        <w:rPr>
          <w:rStyle w:val="StyleUnderline"/>
          <w:rFonts w:asciiTheme="majorHAnsi" w:hAnsiTheme="majorHAnsi" w:cstheme="majorHAnsi"/>
        </w:rPr>
        <w:t xml:space="preserve">I doubt it. It takes a </w:t>
      </w:r>
      <w:proofErr w:type="gramStart"/>
      <w:r w:rsidRPr="007357AC">
        <w:rPr>
          <w:rStyle w:val="StyleUnderline"/>
          <w:rFonts w:asciiTheme="majorHAnsi" w:hAnsiTheme="majorHAnsi" w:cstheme="majorHAnsi"/>
        </w:rPr>
        <w:t>really big</w:t>
      </w:r>
      <w:proofErr w:type="gramEnd"/>
      <w:r w:rsidRPr="007357AC">
        <w:rPr>
          <w:rStyle w:val="StyleUnderline"/>
          <w:rFonts w:asciiTheme="majorHAnsi" w:hAnsiTheme="majorHAnsi" w:cstheme="majorHAnsi"/>
        </w:rPr>
        <w:t xml:space="preserve"> war to generate a significant stimulus, and i</w:t>
      </w:r>
      <w:r w:rsidRPr="00203990">
        <w:rPr>
          <w:rStyle w:val="StyleUnderline"/>
          <w:rFonts w:asciiTheme="majorHAnsi" w:hAnsiTheme="majorHAnsi" w:cstheme="majorHAnsi"/>
        </w:rPr>
        <w:t xml:space="preserve">t is </w:t>
      </w:r>
      <w:r w:rsidRPr="007357AC">
        <w:rPr>
          <w:rStyle w:val="StyleUnderline"/>
          <w:rFonts w:asciiTheme="majorHAnsi" w:hAnsiTheme="majorHAnsi" w:cstheme="majorHAnsi"/>
          <w:highlight w:val="cyan"/>
        </w:rPr>
        <w:t xml:space="preserve">hard to </w:t>
      </w:r>
      <w:r w:rsidRPr="007357AC">
        <w:rPr>
          <w:rStyle w:val="Emphasis"/>
          <w:rFonts w:asciiTheme="majorHAnsi" w:hAnsiTheme="majorHAnsi" w:cstheme="majorHAnsi"/>
          <w:highlight w:val="cyan"/>
        </w:rPr>
        <w:t>imagine any country launching a</w:t>
      </w:r>
      <w:r w:rsidRPr="007357AC">
        <w:rPr>
          <w:rStyle w:val="Emphasis"/>
          <w:rFonts w:asciiTheme="majorHAnsi" w:hAnsiTheme="majorHAnsi" w:cstheme="majorHAnsi"/>
        </w:rPr>
        <w:t xml:space="preserve"> large-scale </w:t>
      </w:r>
      <w:r w:rsidRPr="007357AC">
        <w:rPr>
          <w:rStyle w:val="Emphasis"/>
          <w:rFonts w:asciiTheme="majorHAnsi" w:hAnsiTheme="majorHAnsi" w:cstheme="majorHAnsi"/>
          <w:highlight w:val="cyan"/>
        </w:rPr>
        <w:t>war</w:t>
      </w:r>
      <w:r w:rsidRPr="007357AC">
        <w:rPr>
          <w:rStyle w:val="StyleUnderline"/>
          <w:rFonts w:asciiTheme="majorHAnsi" w:hAnsiTheme="majorHAnsi" w:cstheme="majorHAnsi"/>
          <w:sz w:val="16"/>
        </w:rPr>
        <w:t>—</w:t>
      </w:r>
      <w:r w:rsidRPr="007357AC">
        <w:rPr>
          <w:rStyle w:val="StyleUnderline"/>
          <w:rFonts w:asciiTheme="majorHAnsi" w:hAnsiTheme="majorHAnsi" w:cstheme="majorHAnsi"/>
        </w:rPr>
        <w:t xml:space="preserve">with all its attendant risks—at a moment </w:t>
      </w:r>
      <w:r w:rsidRPr="007357AC">
        <w:rPr>
          <w:rStyle w:val="StyleUnderline"/>
          <w:rFonts w:asciiTheme="majorHAnsi" w:hAnsiTheme="majorHAnsi" w:cstheme="majorHAnsi"/>
          <w:highlight w:val="cyan"/>
        </w:rPr>
        <w:t xml:space="preserve">when </w:t>
      </w:r>
      <w:r w:rsidRPr="007357AC">
        <w:rPr>
          <w:rStyle w:val="Emphasis"/>
          <w:rFonts w:asciiTheme="majorHAnsi" w:hAnsiTheme="majorHAnsi" w:cstheme="majorHAnsi"/>
          <w:highlight w:val="cyan"/>
        </w:rPr>
        <w:t>debt levels are</w:t>
      </w:r>
      <w:r w:rsidRPr="007357AC">
        <w:rPr>
          <w:rStyle w:val="StyleUnderline"/>
          <w:rFonts w:asciiTheme="majorHAnsi" w:hAnsiTheme="majorHAnsi" w:cstheme="majorHAnsi"/>
        </w:rPr>
        <w:t xml:space="preserve"> already </w:t>
      </w:r>
      <w:r w:rsidRPr="007357AC">
        <w:rPr>
          <w:rStyle w:val="Emphasis"/>
          <w:rFonts w:asciiTheme="majorHAnsi" w:hAnsiTheme="majorHAnsi" w:cstheme="majorHAnsi"/>
          <w:highlight w:val="cyan"/>
        </w:rPr>
        <w:t>soaring</w:t>
      </w:r>
      <w:r w:rsidRPr="007357AC">
        <w:rPr>
          <w:rStyle w:val="StyleUnderline"/>
          <w:rFonts w:asciiTheme="majorHAnsi" w:hAnsiTheme="majorHAnsi" w:cstheme="majorHAnsi"/>
          <w:sz w:val="16"/>
        </w:rPr>
        <w:t xml:space="preserve">. More importantly, </w:t>
      </w:r>
      <w:r w:rsidRPr="007357AC">
        <w:rPr>
          <w:rStyle w:val="StyleUnderline"/>
          <w:rFonts w:asciiTheme="majorHAnsi" w:hAnsiTheme="majorHAnsi" w:cstheme="majorHAnsi"/>
          <w:highlight w:val="cyan"/>
        </w:rPr>
        <w:t>there are</w:t>
      </w:r>
      <w:r w:rsidRPr="007357AC">
        <w:rPr>
          <w:rStyle w:val="StyleUnderline"/>
          <w:rFonts w:asciiTheme="majorHAnsi" w:hAnsiTheme="majorHAnsi" w:cstheme="majorHAnsi"/>
        </w:rPr>
        <w:t xml:space="preserve"> lots of </w:t>
      </w:r>
      <w:r w:rsidRPr="007357AC">
        <w:rPr>
          <w:rStyle w:val="StyleUnderline"/>
          <w:rFonts w:asciiTheme="majorHAnsi" w:hAnsiTheme="majorHAnsi" w:cstheme="majorHAnsi"/>
          <w:highlight w:val="cyan"/>
        </w:rPr>
        <w:t>easier</w:t>
      </w:r>
      <w:r w:rsidRPr="007357AC">
        <w:rPr>
          <w:rStyle w:val="StyleUnderline"/>
          <w:rFonts w:asciiTheme="majorHAnsi" w:hAnsiTheme="majorHAnsi" w:cstheme="majorHAnsi"/>
        </w:rPr>
        <w:t xml:space="preserve"> and more direct </w:t>
      </w:r>
      <w:r w:rsidRPr="007357AC">
        <w:rPr>
          <w:rStyle w:val="StyleUnderline"/>
          <w:rFonts w:asciiTheme="majorHAnsi" w:hAnsiTheme="majorHAnsi" w:cstheme="majorHAnsi"/>
          <w:highlight w:val="cyan"/>
        </w:rPr>
        <w:t xml:space="preserve">ways </w:t>
      </w:r>
      <w:r w:rsidRPr="00203990">
        <w:rPr>
          <w:rStyle w:val="StyleUnderline"/>
          <w:rFonts w:asciiTheme="majorHAnsi" w:hAnsiTheme="majorHAnsi" w:cstheme="majorHAnsi"/>
          <w:highlight w:val="cyan"/>
        </w:rPr>
        <w:t xml:space="preserve">to stimulate </w:t>
      </w:r>
      <w:r w:rsidRPr="007357AC">
        <w:rPr>
          <w:rStyle w:val="StyleUnderline"/>
          <w:rFonts w:asciiTheme="majorHAnsi" w:hAnsiTheme="majorHAnsi" w:cstheme="majorHAnsi"/>
          <w:highlight w:val="cyan"/>
        </w:rPr>
        <w:t>the economy</w:t>
      </w:r>
      <w:r w:rsidRPr="007357AC">
        <w:rPr>
          <w:rStyle w:val="StyleUnderline"/>
          <w:rFonts w:asciiTheme="majorHAnsi" w:hAnsiTheme="majorHAnsi" w:cstheme="majorHAnsi"/>
          <w:sz w:val="16"/>
        </w:rPr>
        <w:t>—infrastructure spending, unemployment insurance, even “helicopter payments”—</w:t>
      </w:r>
      <w:r w:rsidRPr="007357AC">
        <w:rPr>
          <w:rStyle w:val="StyleUnderline"/>
          <w:rFonts w:asciiTheme="majorHAnsi" w:hAnsiTheme="majorHAnsi" w:cstheme="majorHAnsi"/>
        </w:rPr>
        <w:t xml:space="preserve">and </w:t>
      </w:r>
      <w:r w:rsidRPr="007357AC">
        <w:rPr>
          <w:rStyle w:val="StyleUnderline"/>
          <w:rFonts w:asciiTheme="majorHAnsi" w:hAnsiTheme="majorHAnsi" w:cstheme="majorHAnsi"/>
          <w:highlight w:val="cyan"/>
        </w:rPr>
        <w:t>launching a war</w:t>
      </w:r>
      <w:r w:rsidRPr="00203990">
        <w:rPr>
          <w:rStyle w:val="StyleUnderline"/>
          <w:rFonts w:asciiTheme="majorHAnsi" w:hAnsiTheme="majorHAnsi" w:cstheme="majorHAnsi"/>
        </w:rPr>
        <w:t xml:space="preserve"> </w:t>
      </w:r>
      <w:proofErr w:type="gramStart"/>
      <w:r w:rsidRPr="00203990">
        <w:rPr>
          <w:rStyle w:val="StyleUnderline"/>
          <w:rFonts w:asciiTheme="majorHAnsi" w:hAnsiTheme="majorHAnsi" w:cstheme="majorHAnsi"/>
        </w:rPr>
        <w:t>has to</w:t>
      </w:r>
      <w:proofErr w:type="gramEnd"/>
      <w:r w:rsidRPr="00203990">
        <w:rPr>
          <w:rStyle w:val="StyleUnderline"/>
          <w:rFonts w:asciiTheme="majorHAnsi" w:hAnsiTheme="majorHAnsi" w:cstheme="majorHAnsi"/>
        </w:rPr>
        <w:t xml:space="preserve"> be</w:t>
      </w:r>
      <w:r w:rsidRPr="007357AC">
        <w:rPr>
          <w:rStyle w:val="StyleUnderline"/>
          <w:rFonts w:asciiTheme="majorHAnsi" w:hAnsiTheme="majorHAnsi" w:cstheme="majorHAnsi"/>
        </w:rPr>
        <w:t xml:space="preserve"> one of </w:t>
      </w:r>
      <w:r w:rsidRPr="007357AC">
        <w:rPr>
          <w:rStyle w:val="StyleUnderline"/>
          <w:rFonts w:asciiTheme="majorHAnsi" w:hAnsiTheme="majorHAnsi" w:cstheme="majorHAnsi"/>
          <w:highlight w:val="cyan"/>
        </w:rPr>
        <w:t>the least efficient methods</w:t>
      </w:r>
      <w:r w:rsidRPr="007357AC">
        <w:rPr>
          <w:rStyle w:val="StyleUnderline"/>
          <w:rFonts w:asciiTheme="majorHAnsi" w:hAnsiTheme="majorHAnsi" w:cstheme="majorHAnsi"/>
        </w:rPr>
        <w:t xml:space="preserve"> available. The threat of war usually spooks investors too, </w:t>
      </w:r>
      <w:r w:rsidRPr="007357AC">
        <w:rPr>
          <w:rStyle w:val="Emphasis"/>
          <w:rFonts w:asciiTheme="majorHAnsi" w:hAnsiTheme="majorHAnsi" w:cstheme="majorHAnsi"/>
        </w:rPr>
        <w:t>which any politician</w:t>
      </w:r>
      <w:r w:rsidRPr="007357AC">
        <w:rPr>
          <w:rStyle w:val="StyleUnderline"/>
          <w:rFonts w:asciiTheme="majorHAnsi" w:hAnsiTheme="majorHAnsi" w:cstheme="majorHAnsi"/>
        </w:rPr>
        <w:t xml:space="preserve"> with their </w:t>
      </w:r>
      <w:r w:rsidRPr="007357AC">
        <w:rPr>
          <w:rStyle w:val="Emphasis"/>
          <w:rFonts w:asciiTheme="majorHAnsi" w:hAnsiTheme="majorHAnsi" w:cstheme="majorHAnsi"/>
        </w:rPr>
        <w:t>eye on the stock market would be loath</w:t>
      </w:r>
      <w:r w:rsidRPr="007357AC">
        <w:rPr>
          <w:rStyle w:val="StyleUnderline"/>
          <w:rFonts w:asciiTheme="majorHAnsi" w:hAnsiTheme="majorHAnsi" w:cstheme="majorHAnsi"/>
        </w:rPr>
        <w:t xml:space="preserve"> to do. </w:t>
      </w:r>
      <w:r w:rsidRPr="007357AC">
        <w:rPr>
          <w:rStyle w:val="StyleUnderline"/>
          <w:rFonts w:asciiTheme="majorHAnsi" w:hAnsiTheme="majorHAnsi" w:cstheme="majorHAnsi"/>
          <w:highlight w:val="cyan"/>
        </w:rPr>
        <w:t>Economic downturns can encourage w</w:t>
      </w:r>
      <w:r w:rsidRPr="00203990">
        <w:rPr>
          <w:rStyle w:val="StyleUnderline"/>
          <w:rFonts w:asciiTheme="majorHAnsi" w:hAnsiTheme="majorHAnsi" w:cstheme="majorHAnsi"/>
          <w:highlight w:val="cyan"/>
        </w:rPr>
        <w:t>ar</w:t>
      </w:r>
      <w:r w:rsidRPr="007357AC">
        <w:rPr>
          <w:rStyle w:val="StyleUnderline"/>
          <w:rFonts w:asciiTheme="majorHAnsi" w:hAnsiTheme="majorHAnsi" w:cstheme="majorHAnsi"/>
        </w:rPr>
        <w:t xml:space="preserve"> in some special circumstances</w:t>
      </w:r>
      <w:r w:rsidRPr="007357AC">
        <w:rPr>
          <w:rStyle w:val="StyleUnderline"/>
          <w:rFonts w:asciiTheme="majorHAnsi" w:hAnsiTheme="majorHAnsi" w:cstheme="majorHAnsi"/>
          <w:sz w:val="16"/>
        </w:rPr>
        <w:t xml:space="preserve">,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w:t>
      </w:r>
      <w:r w:rsidRPr="007357AC">
        <w:rPr>
          <w:rStyle w:val="StyleUnderline"/>
          <w:rFonts w:asciiTheme="majorHAnsi" w:hAnsiTheme="majorHAnsi" w:cstheme="majorHAnsi"/>
          <w:highlight w:val="cyan"/>
        </w:rPr>
        <w:t xml:space="preserve">Yet I cannot think of </w:t>
      </w:r>
      <w:r w:rsidRPr="007357AC">
        <w:rPr>
          <w:rStyle w:val="Emphasis"/>
          <w:rFonts w:asciiTheme="majorHAnsi" w:hAnsiTheme="majorHAnsi" w:cstheme="majorHAnsi"/>
          <w:highlight w:val="cyan"/>
        </w:rPr>
        <w:t>any country</w:t>
      </w:r>
      <w:r w:rsidRPr="007357AC">
        <w:rPr>
          <w:rStyle w:val="Emphasis"/>
          <w:rFonts w:asciiTheme="majorHAnsi" w:hAnsiTheme="majorHAnsi" w:cstheme="majorHAnsi"/>
        </w:rPr>
        <w:t xml:space="preserve"> in similar circumstances </w:t>
      </w:r>
      <w:r w:rsidRPr="00203990">
        <w:rPr>
          <w:rStyle w:val="Emphasis"/>
          <w:rFonts w:asciiTheme="majorHAnsi" w:hAnsiTheme="majorHAnsi" w:cstheme="majorHAnsi"/>
          <w:highlight w:val="cyan"/>
        </w:rPr>
        <w:t>today</w:t>
      </w:r>
      <w:r w:rsidRPr="00203990">
        <w:rPr>
          <w:rStyle w:val="StyleUnderline"/>
          <w:rFonts w:asciiTheme="majorHAnsi" w:hAnsiTheme="majorHAnsi" w:cstheme="majorHAnsi"/>
          <w:sz w:val="16"/>
          <w:highlight w:val="cyan"/>
        </w:rPr>
        <w:t xml:space="preserve">. </w:t>
      </w:r>
      <w:r w:rsidRPr="00203990">
        <w:rPr>
          <w:rStyle w:val="StyleUnderline"/>
          <w:rFonts w:asciiTheme="majorHAnsi" w:hAnsiTheme="majorHAnsi" w:cstheme="majorHAnsi"/>
          <w:highlight w:val="cyan"/>
        </w:rPr>
        <w:t>Now</w:t>
      </w:r>
      <w:r w:rsidRPr="00203990">
        <w:rPr>
          <w:rStyle w:val="StyleUnderline"/>
          <w:rFonts w:asciiTheme="majorHAnsi" w:hAnsiTheme="majorHAnsi" w:cstheme="majorHAnsi"/>
        </w:rPr>
        <w:t xml:space="preserve"> is </w:t>
      </w:r>
      <w:r w:rsidRPr="007357AC">
        <w:rPr>
          <w:rStyle w:val="Emphasis"/>
          <w:rFonts w:asciiTheme="majorHAnsi" w:hAnsiTheme="majorHAnsi" w:cstheme="majorHAnsi"/>
          <w:highlight w:val="cyan"/>
        </w:rPr>
        <w:t>hardly the time</w:t>
      </w:r>
      <w:r w:rsidRPr="007357AC">
        <w:rPr>
          <w:rStyle w:val="StyleUnderline"/>
          <w:rFonts w:asciiTheme="majorHAnsi" w:hAnsiTheme="majorHAnsi" w:cstheme="majorHAnsi"/>
          <w:highlight w:val="cyan"/>
        </w:rPr>
        <w:t xml:space="preserve"> for </w:t>
      </w:r>
      <w:r w:rsidRPr="007357AC">
        <w:rPr>
          <w:rStyle w:val="Emphasis"/>
          <w:rFonts w:asciiTheme="majorHAnsi" w:hAnsiTheme="majorHAnsi" w:cstheme="majorHAnsi"/>
          <w:highlight w:val="cyan"/>
        </w:rPr>
        <w:t>Russia</w:t>
      </w:r>
      <w:r w:rsidRPr="007357AC">
        <w:rPr>
          <w:rStyle w:val="StyleUnderline"/>
          <w:rFonts w:asciiTheme="majorHAnsi" w:hAnsiTheme="majorHAnsi" w:cstheme="majorHAnsi"/>
        </w:rPr>
        <w:t xml:space="preserve"> to try </w:t>
      </w:r>
      <w:r w:rsidRPr="007357AC">
        <w:rPr>
          <w:rStyle w:val="StyleUnderline"/>
          <w:rFonts w:asciiTheme="majorHAnsi" w:hAnsiTheme="majorHAnsi" w:cstheme="majorHAnsi"/>
          <w:highlight w:val="cyan"/>
        </w:rPr>
        <w:t xml:space="preserve">to </w:t>
      </w:r>
      <w:r w:rsidRPr="007357AC">
        <w:rPr>
          <w:rStyle w:val="Emphasis"/>
          <w:rFonts w:asciiTheme="majorHAnsi" w:hAnsiTheme="majorHAnsi" w:cstheme="majorHAnsi"/>
          <w:highlight w:val="cyan"/>
        </w:rPr>
        <w:t>grab</w:t>
      </w:r>
      <w:r w:rsidRPr="007357AC">
        <w:rPr>
          <w:rStyle w:val="StyleUnderline"/>
          <w:rFonts w:asciiTheme="majorHAnsi" w:hAnsiTheme="majorHAnsi" w:cstheme="majorHAnsi"/>
        </w:rPr>
        <w:t xml:space="preserve"> more of </w:t>
      </w:r>
      <w:r w:rsidRPr="007357AC">
        <w:rPr>
          <w:rStyle w:val="Emphasis"/>
          <w:rFonts w:asciiTheme="majorHAnsi" w:hAnsiTheme="majorHAnsi" w:cstheme="majorHAnsi"/>
          <w:highlight w:val="cyan"/>
        </w:rPr>
        <w:t>Ukraine</w:t>
      </w:r>
      <w:r w:rsidRPr="007357AC">
        <w:rPr>
          <w:rStyle w:val="StyleUnderline"/>
          <w:rFonts w:asciiTheme="majorHAnsi" w:hAnsiTheme="majorHAnsi" w:cstheme="majorHAnsi"/>
        </w:rPr>
        <w:t>—if it even wanted to—</w:t>
      </w:r>
      <w:r w:rsidRPr="007357AC">
        <w:rPr>
          <w:rStyle w:val="Emphasis"/>
          <w:rFonts w:asciiTheme="majorHAnsi" w:hAnsiTheme="majorHAnsi" w:cstheme="majorHAnsi"/>
          <w:highlight w:val="cyan"/>
        </w:rPr>
        <w:t>or</w:t>
      </w:r>
      <w:r w:rsidRPr="007357AC">
        <w:rPr>
          <w:rStyle w:val="StyleUnderline"/>
          <w:rFonts w:asciiTheme="majorHAnsi" w:hAnsiTheme="majorHAnsi" w:cstheme="majorHAnsi"/>
        </w:rPr>
        <w:t xml:space="preserve"> for </w:t>
      </w:r>
      <w:r w:rsidRPr="007357AC">
        <w:rPr>
          <w:rStyle w:val="Emphasis"/>
          <w:rFonts w:asciiTheme="majorHAnsi" w:hAnsiTheme="majorHAnsi" w:cstheme="majorHAnsi"/>
          <w:highlight w:val="cyan"/>
        </w:rPr>
        <w:t>China</w:t>
      </w:r>
      <w:r w:rsidRPr="007357AC">
        <w:rPr>
          <w:rStyle w:val="StyleUnderline"/>
          <w:rFonts w:asciiTheme="majorHAnsi" w:hAnsiTheme="majorHAnsi" w:cstheme="majorHAnsi"/>
        </w:rPr>
        <w:t xml:space="preserve"> to make a </w:t>
      </w:r>
      <w:r w:rsidRPr="007357AC">
        <w:rPr>
          <w:rStyle w:val="Emphasis"/>
          <w:rFonts w:asciiTheme="majorHAnsi" w:hAnsiTheme="majorHAnsi" w:cstheme="majorHAnsi"/>
          <w:highlight w:val="cyan"/>
        </w:rPr>
        <w:t>play for Taiwan</w:t>
      </w:r>
      <w:r w:rsidRPr="007357AC">
        <w:rPr>
          <w:rStyle w:val="StyleUnderline"/>
          <w:rFonts w:asciiTheme="majorHAnsi" w:hAnsiTheme="majorHAnsi" w:cstheme="majorHAnsi"/>
        </w:rPr>
        <w:t xml:space="preserve">, because </w:t>
      </w:r>
      <w:r w:rsidRPr="007357AC">
        <w:rPr>
          <w:rStyle w:val="StyleUnderline"/>
          <w:rFonts w:asciiTheme="majorHAnsi" w:hAnsiTheme="majorHAnsi" w:cstheme="majorHAnsi"/>
          <w:highlight w:val="cyan"/>
        </w:rPr>
        <w:t xml:space="preserve">the </w:t>
      </w:r>
      <w:r w:rsidRPr="007357AC">
        <w:rPr>
          <w:rStyle w:val="Emphasis"/>
          <w:rFonts w:asciiTheme="majorHAnsi" w:hAnsiTheme="majorHAnsi" w:cstheme="majorHAnsi"/>
          <w:highlight w:val="cyan"/>
        </w:rPr>
        <w:t>costs</w:t>
      </w:r>
      <w:r w:rsidRPr="007357AC">
        <w:rPr>
          <w:rStyle w:val="StyleUnderline"/>
          <w:rFonts w:asciiTheme="majorHAnsi" w:hAnsiTheme="majorHAnsi" w:cstheme="majorHAnsi"/>
        </w:rPr>
        <w:t xml:space="preserve"> of doing so </w:t>
      </w:r>
      <w:r w:rsidRPr="007357AC">
        <w:rPr>
          <w:rStyle w:val="StyleUnderline"/>
          <w:rFonts w:asciiTheme="majorHAnsi" w:hAnsiTheme="majorHAnsi" w:cstheme="majorHAnsi"/>
          <w:highlight w:val="cyan"/>
        </w:rPr>
        <w:t>would</w:t>
      </w:r>
      <w:r w:rsidRPr="007357AC">
        <w:rPr>
          <w:rStyle w:val="StyleUnderline"/>
          <w:rFonts w:asciiTheme="majorHAnsi" w:hAnsiTheme="majorHAnsi" w:cstheme="majorHAnsi"/>
        </w:rPr>
        <w:t xml:space="preserve"> clearly </w:t>
      </w:r>
      <w:r w:rsidRPr="007357AC">
        <w:rPr>
          <w:rStyle w:val="Emphasis"/>
          <w:rFonts w:asciiTheme="majorHAnsi" w:hAnsiTheme="majorHAnsi" w:cstheme="majorHAnsi"/>
          <w:highlight w:val="cyan"/>
        </w:rPr>
        <w:t>outweigh the economic benefits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Even conquering an oil-rich country</w:t>
      </w:r>
      <w:r w:rsidRPr="007357AC">
        <w:rPr>
          <w:rStyle w:val="StyleUnderline"/>
          <w:rFonts w:asciiTheme="majorHAnsi" w:hAnsiTheme="majorHAnsi" w:cstheme="majorHAnsi"/>
          <w:sz w:val="16"/>
        </w:rPr>
        <w:t>—the sort of greedy acquisitiveness that Trump occasionally hints at—</w:t>
      </w:r>
      <w:r w:rsidRPr="007357AC">
        <w:rPr>
          <w:rStyle w:val="StyleUnderline"/>
          <w:rFonts w:asciiTheme="majorHAnsi" w:hAnsiTheme="majorHAnsi" w:cstheme="majorHAnsi"/>
        </w:rPr>
        <w:t>doesn’t look attractive when there’s a vast glut on the market</w:t>
      </w:r>
      <w:r w:rsidRPr="007357AC">
        <w:rPr>
          <w:rStyle w:val="StyleUnderline"/>
          <w:rFonts w:asciiTheme="majorHAnsi" w:hAnsiTheme="majorHAnsi" w:cstheme="majorHAnsi"/>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w:t>
      </w:r>
      <w:proofErr w:type="spellStart"/>
      <w:r w:rsidRPr="007357AC">
        <w:rPr>
          <w:rStyle w:val="StyleUnderline"/>
          <w:rFonts w:asciiTheme="majorHAnsi" w:hAnsiTheme="majorHAnsi" w:cstheme="majorHAnsi"/>
          <w:sz w:val="16"/>
        </w:rPr>
        <w:t>hypernationalism</w:t>
      </w:r>
      <w:proofErr w:type="spellEnd"/>
      <w:r w:rsidRPr="007357AC">
        <w:rPr>
          <w:rStyle w:val="StyleUnderline"/>
          <w:rFonts w:asciiTheme="majorHAnsi" w:hAnsiTheme="majorHAnsi" w:cstheme="majorHAnsi"/>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7357AC">
        <w:rPr>
          <w:rStyle w:val="StyleUnderline"/>
          <w:rFonts w:asciiTheme="majorHAnsi" w:hAnsiTheme="majorHAnsi" w:cstheme="majorHAnsi"/>
          <w:highlight w:val="cyan"/>
        </w:rPr>
        <w:t>I do not think</w:t>
      </w:r>
      <w:r w:rsidRPr="007357AC">
        <w:rPr>
          <w:rStyle w:val="StyleUnderline"/>
          <w:rFonts w:asciiTheme="majorHAnsi" w:hAnsiTheme="majorHAnsi" w:cstheme="majorHAnsi"/>
        </w:rPr>
        <w:t xml:space="preserve"> that even the </w:t>
      </w:r>
      <w:r w:rsidRPr="007357AC">
        <w:rPr>
          <w:rStyle w:val="StyleUnderline"/>
          <w:rFonts w:asciiTheme="majorHAnsi" w:hAnsiTheme="majorHAnsi" w:cstheme="majorHAnsi"/>
          <w:highlight w:val="cyan"/>
        </w:rPr>
        <w:t>extraordinary economic conditions</w:t>
      </w:r>
      <w:r w:rsidRPr="007357AC">
        <w:rPr>
          <w:rStyle w:val="StyleUnderline"/>
          <w:rFonts w:asciiTheme="majorHAnsi" w:hAnsiTheme="majorHAnsi" w:cstheme="majorHAnsi"/>
        </w:rPr>
        <w:t xml:space="preserve"> we are witnessing today </w:t>
      </w:r>
      <w:r w:rsidRPr="007357AC">
        <w:rPr>
          <w:rStyle w:val="StyleUnderline"/>
          <w:rFonts w:asciiTheme="majorHAnsi" w:hAnsiTheme="majorHAnsi" w:cstheme="majorHAnsi"/>
          <w:highlight w:val="cyan"/>
        </w:rPr>
        <w:t>are going to</w:t>
      </w:r>
      <w:r w:rsidRPr="007357AC">
        <w:rPr>
          <w:rStyle w:val="StyleUnderline"/>
          <w:rFonts w:asciiTheme="majorHAnsi" w:hAnsiTheme="majorHAnsi" w:cstheme="majorHAnsi"/>
        </w:rPr>
        <w:t xml:space="preserve"> have much </w:t>
      </w:r>
      <w:r w:rsidRPr="007357AC">
        <w:rPr>
          <w:rStyle w:val="StyleUnderline"/>
          <w:rFonts w:asciiTheme="majorHAnsi" w:hAnsiTheme="majorHAnsi" w:cstheme="majorHAnsi"/>
          <w:highlight w:val="cyan"/>
        </w:rPr>
        <w:t>impact</w:t>
      </w:r>
      <w:r w:rsidRPr="007357AC">
        <w:rPr>
          <w:rStyle w:val="StyleUnderline"/>
          <w:rFonts w:asciiTheme="majorHAnsi" w:hAnsiTheme="majorHAnsi" w:cstheme="majorHAnsi"/>
        </w:rPr>
        <w:t xml:space="preserve"> on the </w:t>
      </w:r>
      <w:r w:rsidRPr="007357AC">
        <w:rPr>
          <w:rStyle w:val="StyleUnderline"/>
          <w:rFonts w:asciiTheme="majorHAnsi" w:hAnsiTheme="majorHAnsi" w:cstheme="majorHAnsi"/>
          <w:highlight w:val="cyan"/>
        </w:rPr>
        <w:t>likelihood of war</w:t>
      </w:r>
      <w:r w:rsidRPr="007357AC">
        <w:rPr>
          <w:rStyle w:val="StyleUnderline"/>
          <w:rFonts w:asciiTheme="majorHAnsi" w:hAnsiTheme="majorHAnsi" w:cstheme="majorHAnsi"/>
          <w:sz w:val="16"/>
        </w:rPr>
        <w:t xml:space="preserve">. Why? </w:t>
      </w:r>
      <w:proofErr w:type="gramStart"/>
      <w:r w:rsidRPr="007357AC">
        <w:rPr>
          <w:rStyle w:val="StyleUnderline"/>
          <w:rFonts w:asciiTheme="majorHAnsi" w:hAnsiTheme="majorHAnsi" w:cstheme="majorHAnsi"/>
          <w:sz w:val="16"/>
        </w:rPr>
        <w:t>First of all</w:t>
      </w:r>
      <w:proofErr w:type="gramEnd"/>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if depressions were a powerful cause of war, there would be a lot more of the latter. To take one example, </w:t>
      </w:r>
      <w:r w:rsidRPr="007357AC">
        <w:rPr>
          <w:rStyle w:val="StyleUnderline"/>
          <w:rFonts w:asciiTheme="majorHAnsi" w:hAnsiTheme="majorHAnsi" w:cstheme="majorHAnsi"/>
          <w:highlight w:val="cyan"/>
        </w:rPr>
        <w:t>the U</w:t>
      </w:r>
      <w:r w:rsidRPr="007357AC">
        <w:rPr>
          <w:rStyle w:val="StyleUnderline"/>
          <w:rFonts w:asciiTheme="majorHAnsi" w:hAnsiTheme="majorHAnsi" w:cstheme="majorHAnsi"/>
        </w:rPr>
        <w:t xml:space="preserve">nited </w:t>
      </w:r>
      <w:r w:rsidRPr="007357AC">
        <w:rPr>
          <w:rStyle w:val="StyleUnderline"/>
          <w:rFonts w:asciiTheme="majorHAnsi" w:hAnsiTheme="majorHAnsi" w:cstheme="majorHAnsi"/>
          <w:highlight w:val="cyan"/>
        </w:rPr>
        <w:t>S</w:t>
      </w:r>
      <w:r w:rsidRPr="007357AC">
        <w:rPr>
          <w:rStyle w:val="StyleUnderline"/>
          <w:rFonts w:asciiTheme="majorHAnsi" w:hAnsiTheme="majorHAnsi" w:cstheme="majorHAnsi"/>
        </w:rPr>
        <w:t xml:space="preserve">tates </w:t>
      </w:r>
      <w:r w:rsidRPr="007357AC">
        <w:rPr>
          <w:rStyle w:val="StyleUnderline"/>
          <w:rFonts w:asciiTheme="majorHAnsi" w:hAnsiTheme="majorHAnsi" w:cstheme="majorHAnsi"/>
          <w:highlight w:val="cyan"/>
        </w:rPr>
        <w:t>has suffered 40</w:t>
      </w:r>
      <w:r w:rsidRPr="007357AC">
        <w:rPr>
          <w:rStyle w:val="StyleUnderline"/>
          <w:rFonts w:asciiTheme="majorHAnsi" w:hAnsiTheme="majorHAnsi" w:cstheme="majorHAnsi"/>
        </w:rPr>
        <w:t xml:space="preserve"> or more </w:t>
      </w:r>
      <w:r w:rsidRPr="007357AC">
        <w:rPr>
          <w:rStyle w:val="StyleUnderline"/>
          <w:rFonts w:asciiTheme="majorHAnsi" w:hAnsiTheme="majorHAnsi" w:cstheme="majorHAnsi"/>
          <w:highlight w:val="cyan"/>
        </w:rPr>
        <w:t>recessions</w:t>
      </w:r>
      <w:r w:rsidRPr="007357AC">
        <w:rPr>
          <w:rStyle w:val="StyleUnderline"/>
          <w:rFonts w:asciiTheme="majorHAnsi" w:hAnsiTheme="majorHAnsi" w:cstheme="majorHAnsi"/>
        </w:rPr>
        <w:t xml:space="preserve"> since the country was founded, </w:t>
      </w:r>
      <w:r w:rsidRPr="007357AC">
        <w:rPr>
          <w:rStyle w:val="StyleUnderline"/>
          <w:rFonts w:asciiTheme="majorHAnsi" w:hAnsiTheme="majorHAnsi" w:cstheme="majorHAnsi"/>
          <w:highlight w:val="cyan"/>
        </w:rPr>
        <w:t>yet it has fought</w:t>
      </w:r>
      <w:r w:rsidRPr="007357AC">
        <w:rPr>
          <w:rStyle w:val="StyleUnderline"/>
          <w:rFonts w:asciiTheme="majorHAnsi" w:hAnsiTheme="majorHAnsi" w:cstheme="majorHAnsi"/>
        </w:rPr>
        <w:t xml:space="preserve"> perhaps </w:t>
      </w:r>
      <w:r w:rsidRPr="007357AC">
        <w:rPr>
          <w:rStyle w:val="Emphasis"/>
          <w:rFonts w:asciiTheme="majorHAnsi" w:hAnsiTheme="majorHAnsi" w:cstheme="majorHAnsi"/>
          <w:highlight w:val="cyan"/>
        </w:rPr>
        <w:t xml:space="preserve">20 interstate </w:t>
      </w:r>
      <w:r w:rsidRPr="00203990">
        <w:rPr>
          <w:rStyle w:val="Emphasis"/>
          <w:rFonts w:asciiTheme="majorHAnsi" w:hAnsiTheme="majorHAnsi" w:cstheme="majorHAnsi"/>
          <w:highlight w:val="cyan"/>
        </w:rPr>
        <w:t>wars</w:t>
      </w:r>
      <w:r w:rsidRPr="00203990">
        <w:rPr>
          <w:rStyle w:val="StyleUnderline"/>
          <w:rFonts w:asciiTheme="majorHAnsi" w:hAnsiTheme="majorHAnsi" w:cstheme="majorHAnsi"/>
          <w:highlight w:val="cyan"/>
        </w:rPr>
        <w:t>, most</w:t>
      </w:r>
      <w:r w:rsidRPr="007357AC">
        <w:rPr>
          <w:rStyle w:val="StyleUnderline"/>
          <w:rFonts w:asciiTheme="majorHAnsi" w:hAnsiTheme="majorHAnsi" w:cstheme="majorHAnsi"/>
        </w:rPr>
        <w:t xml:space="preserve"> of them </w:t>
      </w:r>
      <w:r w:rsidRPr="007357AC">
        <w:rPr>
          <w:rStyle w:val="Emphasis"/>
          <w:rFonts w:asciiTheme="majorHAnsi" w:hAnsiTheme="majorHAnsi" w:cstheme="majorHAnsi"/>
          <w:highlight w:val="cyan"/>
        </w:rPr>
        <w:t>unrelated</w:t>
      </w:r>
      <w:r w:rsidRPr="007357AC">
        <w:rPr>
          <w:rStyle w:val="StyleUnderline"/>
          <w:rFonts w:asciiTheme="majorHAnsi" w:hAnsiTheme="majorHAnsi" w:cstheme="majorHAnsi"/>
          <w:highlight w:val="cyan"/>
        </w:rPr>
        <w:t xml:space="preserve"> to the</w:t>
      </w:r>
      <w:r w:rsidRPr="007357AC">
        <w:rPr>
          <w:rStyle w:val="StyleUnderline"/>
          <w:rFonts w:asciiTheme="majorHAnsi" w:hAnsiTheme="majorHAnsi" w:cstheme="majorHAnsi"/>
        </w:rPr>
        <w:t xml:space="preserve"> state of the </w:t>
      </w:r>
      <w:r w:rsidRPr="007357AC">
        <w:rPr>
          <w:rStyle w:val="Emphasis"/>
          <w:rFonts w:asciiTheme="majorHAnsi" w:hAnsiTheme="majorHAnsi" w:cstheme="majorHAnsi"/>
          <w:highlight w:val="cyan"/>
        </w:rPr>
        <w:t>economy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To paraphrase the economist Paul Samuelson’s famous quip about the stock market, if recessions were a powerful cause of war, they would have predicted “nine out of the last five (or fewer).” </w:t>
      </w:r>
      <w:r w:rsidRPr="007357AC">
        <w:rPr>
          <w:rStyle w:val="StyleUnderline"/>
          <w:rFonts w:asciiTheme="majorHAnsi" w:hAnsiTheme="majorHAnsi" w:cstheme="majorHAnsi"/>
          <w:sz w:val="16"/>
        </w:rPr>
        <w:t xml:space="preserve">Second, </w:t>
      </w:r>
      <w:r w:rsidRPr="007357AC">
        <w:rPr>
          <w:rStyle w:val="StyleUnderline"/>
          <w:rFonts w:asciiTheme="majorHAnsi" w:hAnsiTheme="majorHAnsi" w:cstheme="majorHAnsi"/>
        </w:rPr>
        <w:t xml:space="preserve">states </w:t>
      </w:r>
      <w:r w:rsidRPr="007357AC">
        <w:rPr>
          <w:rStyle w:val="Emphasis"/>
          <w:rFonts w:asciiTheme="majorHAnsi" w:hAnsiTheme="majorHAnsi" w:cstheme="majorHAnsi"/>
        </w:rPr>
        <w:t>do not start wars</w:t>
      </w:r>
      <w:r w:rsidRPr="007357AC">
        <w:rPr>
          <w:rStyle w:val="StyleUnderline"/>
          <w:rFonts w:asciiTheme="majorHAnsi" w:hAnsiTheme="majorHAnsi" w:cstheme="majorHAnsi"/>
        </w:rPr>
        <w:t xml:space="preserve"> unless they </w:t>
      </w:r>
      <w:r w:rsidRPr="007357AC">
        <w:rPr>
          <w:rStyle w:val="Emphasis"/>
          <w:rFonts w:asciiTheme="majorHAnsi" w:hAnsiTheme="majorHAnsi" w:cstheme="majorHAnsi"/>
        </w:rPr>
        <w:t>believe</w:t>
      </w:r>
      <w:r w:rsidRPr="007357AC">
        <w:rPr>
          <w:rStyle w:val="StyleUnderline"/>
          <w:rFonts w:asciiTheme="majorHAnsi" w:hAnsiTheme="majorHAnsi" w:cstheme="majorHAnsi"/>
        </w:rPr>
        <w:t xml:space="preserve"> they will win a </w:t>
      </w:r>
      <w:r w:rsidRPr="007357AC">
        <w:rPr>
          <w:rStyle w:val="Emphasis"/>
          <w:rFonts w:asciiTheme="majorHAnsi" w:hAnsiTheme="majorHAnsi" w:cstheme="majorHAnsi"/>
        </w:rPr>
        <w:t>quick</w:t>
      </w:r>
      <w:r w:rsidRPr="007357AC">
        <w:rPr>
          <w:rStyle w:val="StyleUnderline"/>
          <w:rFonts w:asciiTheme="majorHAnsi" w:hAnsiTheme="majorHAnsi" w:cstheme="majorHAnsi"/>
        </w:rPr>
        <w:t xml:space="preserve"> and </w:t>
      </w:r>
      <w:r w:rsidRPr="007357AC">
        <w:rPr>
          <w:rStyle w:val="Emphasis"/>
          <w:rFonts w:asciiTheme="majorHAnsi" w:hAnsiTheme="majorHAnsi" w:cstheme="majorHAnsi"/>
        </w:rPr>
        <w:t>relatively cheap victory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As John Mearsheimer showed in his classic book Conventional Deterrence, national leaders avoid war when they are convinced it will be long, bloody, costly, and uncertain. To choose war, political leaders </w:t>
      </w:r>
      <w:proofErr w:type="gramStart"/>
      <w:r w:rsidRPr="007357AC">
        <w:rPr>
          <w:rStyle w:val="StyleUnderline"/>
          <w:rFonts w:asciiTheme="majorHAnsi" w:hAnsiTheme="majorHAnsi" w:cstheme="majorHAnsi"/>
        </w:rPr>
        <w:t>have to</w:t>
      </w:r>
      <w:proofErr w:type="gramEnd"/>
      <w:r w:rsidRPr="007357AC">
        <w:rPr>
          <w:rStyle w:val="StyleUnderline"/>
          <w:rFonts w:asciiTheme="majorHAnsi" w:hAnsiTheme="majorHAnsi" w:cstheme="majorHAnsi"/>
        </w:rPr>
        <w:t xml:space="preserve"> convince themselves they can either win a quick, cheap, and decisive victory or achieve some limited objective at low cost</w:t>
      </w:r>
      <w:r w:rsidRPr="007357AC">
        <w:rPr>
          <w:rStyle w:val="StyleUnderline"/>
          <w:rFonts w:asciiTheme="majorHAnsi" w:hAnsiTheme="majorHAnsi" w:cstheme="majorHAnsi"/>
          <w:sz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w:t>
      </w:r>
      <w:r w:rsidRPr="007357AC">
        <w:rPr>
          <w:rStyle w:val="StyleUnderline"/>
          <w:rFonts w:asciiTheme="majorHAnsi" w:hAnsiTheme="majorHAnsi" w:cstheme="majorHAnsi"/>
        </w:rPr>
        <w:t xml:space="preserve">The fact that each of these leaders miscalculated badly does not alter the main point: </w:t>
      </w:r>
      <w:r w:rsidRPr="007357AC">
        <w:rPr>
          <w:rStyle w:val="Emphasis"/>
          <w:rFonts w:asciiTheme="majorHAnsi" w:hAnsiTheme="majorHAnsi" w:cstheme="majorHAnsi"/>
          <w:highlight w:val="cyan"/>
        </w:rPr>
        <w:t>No matter</w:t>
      </w:r>
      <w:r w:rsidRPr="007357AC">
        <w:rPr>
          <w:rStyle w:val="StyleUnderline"/>
          <w:rFonts w:asciiTheme="majorHAnsi" w:hAnsiTheme="majorHAnsi" w:cstheme="majorHAnsi"/>
        </w:rPr>
        <w:t xml:space="preserve"> what </w:t>
      </w:r>
      <w:r w:rsidRPr="00011C82">
        <w:rPr>
          <w:rStyle w:val="Emphasis"/>
          <w:rFonts w:asciiTheme="majorHAnsi" w:hAnsiTheme="majorHAnsi" w:cstheme="majorHAnsi"/>
        </w:rPr>
        <w:t xml:space="preserve">a country’s </w:t>
      </w:r>
      <w:r w:rsidRPr="007357AC">
        <w:rPr>
          <w:rStyle w:val="Emphasis"/>
          <w:rFonts w:asciiTheme="majorHAnsi" w:hAnsiTheme="majorHAnsi" w:cstheme="majorHAnsi"/>
          <w:highlight w:val="cyan"/>
        </w:rPr>
        <w:t>economic condition</w:t>
      </w:r>
      <w:r w:rsidRPr="007357AC">
        <w:rPr>
          <w:rStyle w:val="StyleUnderline"/>
          <w:rFonts w:asciiTheme="majorHAnsi" w:hAnsiTheme="majorHAnsi" w:cstheme="majorHAnsi"/>
        </w:rPr>
        <w:t xml:space="preserve"> might be, its </w:t>
      </w:r>
      <w:r w:rsidRPr="007357AC">
        <w:rPr>
          <w:rStyle w:val="Emphasis"/>
          <w:rFonts w:asciiTheme="majorHAnsi" w:hAnsiTheme="majorHAnsi" w:cstheme="majorHAnsi"/>
          <w:highlight w:val="cyan"/>
        </w:rPr>
        <w:t>leaders will not go to war</w:t>
      </w:r>
      <w:r w:rsidRPr="007357AC">
        <w:rPr>
          <w:rStyle w:val="StyleUnderline"/>
          <w:rFonts w:asciiTheme="majorHAnsi" w:hAnsiTheme="majorHAnsi" w:cstheme="majorHAnsi"/>
        </w:rPr>
        <w:t xml:space="preserve"> unless they think they can do so quickly, cheaply, and with a reasonable probability of success. Third</w:t>
      </w:r>
      <w:r w:rsidRPr="007357AC">
        <w:rPr>
          <w:rStyle w:val="StyleUnderline"/>
          <w:rFonts w:asciiTheme="majorHAnsi" w:hAnsiTheme="majorHAnsi" w:cstheme="majorHAnsi"/>
          <w:sz w:val="16"/>
        </w:rPr>
        <w:t xml:space="preserve">, and most important, </w:t>
      </w:r>
      <w:r w:rsidRPr="007357AC">
        <w:rPr>
          <w:rStyle w:val="StyleUnderline"/>
          <w:rFonts w:asciiTheme="majorHAnsi" w:hAnsiTheme="majorHAnsi" w:cstheme="majorHAnsi"/>
        </w:rPr>
        <w:t xml:space="preserve">the </w:t>
      </w:r>
      <w:r w:rsidRPr="007357AC">
        <w:rPr>
          <w:rStyle w:val="Emphasis"/>
          <w:rFonts w:asciiTheme="majorHAnsi" w:hAnsiTheme="majorHAnsi" w:cstheme="majorHAnsi"/>
          <w:highlight w:val="cyan"/>
        </w:rPr>
        <w:t>primary</w:t>
      </w:r>
      <w:r w:rsidRPr="007357AC">
        <w:rPr>
          <w:rStyle w:val="Emphasis"/>
          <w:rFonts w:asciiTheme="majorHAnsi" w:hAnsiTheme="majorHAnsi" w:cstheme="majorHAnsi"/>
        </w:rPr>
        <w:t xml:space="preserve"> </w:t>
      </w:r>
      <w:r w:rsidRPr="007357AC">
        <w:rPr>
          <w:rStyle w:val="Emphasis"/>
          <w:rFonts w:asciiTheme="majorHAnsi" w:hAnsiTheme="majorHAnsi" w:cstheme="majorHAnsi"/>
          <w:highlight w:val="cyan"/>
        </w:rPr>
        <w:t>motivation</w:t>
      </w:r>
      <w:r w:rsidRPr="007357AC">
        <w:rPr>
          <w:rStyle w:val="StyleUnderline"/>
          <w:rFonts w:asciiTheme="majorHAnsi" w:hAnsiTheme="majorHAnsi" w:cstheme="majorHAnsi"/>
        </w:rPr>
        <w:t xml:space="preserve"> for most wars </w:t>
      </w:r>
      <w:r w:rsidRPr="007357AC">
        <w:rPr>
          <w:rStyle w:val="StyleUnderline"/>
          <w:rFonts w:asciiTheme="majorHAnsi" w:hAnsiTheme="majorHAnsi" w:cstheme="majorHAnsi"/>
          <w:highlight w:val="cyan"/>
        </w:rPr>
        <w:t>is</w:t>
      </w:r>
      <w:r w:rsidRPr="007357AC">
        <w:rPr>
          <w:rStyle w:val="StyleUnderline"/>
          <w:rFonts w:asciiTheme="majorHAnsi" w:hAnsiTheme="majorHAnsi" w:cstheme="majorHAnsi"/>
        </w:rPr>
        <w:t xml:space="preserve"> the </w:t>
      </w:r>
      <w:r w:rsidRPr="007357AC">
        <w:rPr>
          <w:rStyle w:val="Emphasis"/>
          <w:rFonts w:asciiTheme="majorHAnsi" w:hAnsiTheme="majorHAnsi" w:cstheme="majorHAnsi"/>
        </w:rPr>
        <w:t xml:space="preserve">desire for security, </w:t>
      </w:r>
      <w:r w:rsidRPr="007357AC">
        <w:rPr>
          <w:rStyle w:val="Emphasis"/>
          <w:rFonts w:asciiTheme="majorHAnsi" w:hAnsiTheme="majorHAnsi" w:cstheme="majorHAnsi"/>
          <w:highlight w:val="cyan"/>
        </w:rPr>
        <w:t>not economic gain</w:t>
      </w:r>
      <w:r w:rsidRPr="007357AC">
        <w:rPr>
          <w:rStyle w:val="StyleUnderline"/>
          <w:rFonts w:asciiTheme="majorHAnsi" w:hAnsiTheme="majorHAnsi" w:cstheme="maj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7357AC">
        <w:rPr>
          <w:rStyle w:val="StyleUnderline"/>
          <w:rFonts w:asciiTheme="majorHAnsi" w:hAnsiTheme="majorHAnsi" w:cstheme="majorHAnsi"/>
          <w:sz w:val="16"/>
        </w:rPr>
        <w:t xml:space="preserve">. The historian A.J.P. Taylor once observed that “every war between Great Powers [between 1848 and 1918] … started as a preventive war, not as a war of conquest,” and that remains true of most wars fought since then. </w:t>
      </w:r>
      <w:r w:rsidRPr="007357AC">
        <w:rPr>
          <w:rStyle w:val="StyleUnderline"/>
          <w:rFonts w:asciiTheme="majorHAnsi" w:hAnsiTheme="majorHAnsi" w:cstheme="majorHAnsi"/>
        </w:rPr>
        <w:t>The bottom line: Economic conditions</w:t>
      </w:r>
      <w:r w:rsidRPr="007357AC">
        <w:rPr>
          <w:rStyle w:val="StyleUnderline"/>
          <w:rFonts w:asciiTheme="majorHAnsi" w:hAnsiTheme="majorHAnsi" w:cstheme="majorHAnsi"/>
          <w:sz w:val="16"/>
        </w:rPr>
        <w:t xml:space="preserve"> (i.e., a depression) </w:t>
      </w:r>
      <w:r w:rsidRPr="007357AC">
        <w:rPr>
          <w:rStyle w:val="StyleUnderline"/>
          <w:rFonts w:asciiTheme="majorHAnsi" w:hAnsiTheme="majorHAnsi" w:cstheme="majorHAnsi"/>
        </w:rPr>
        <w:t xml:space="preserve">may affect the broader political environment in which decisions for war or peace are made, but they are only </w:t>
      </w:r>
      <w:r w:rsidRPr="007357AC">
        <w:rPr>
          <w:rStyle w:val="Emphasis"/>
          <w:rFonts w:asciiTheme="majorHAnsi" w:hAnsiTheme="majorHAnsi" w:cstheme="majorHAnsi"/>
        </w:rPr>
        <w:t>one factor among many</w:t>
      </w:r>
      <w:r w:rsidRPr="007357AC">
        <w:rPr>
          <w:rStyle w:val="StyleUnderline"/>
          <w:rFonts w:asciiTheme="majorHAnsi" w:hAnsiTheme="majorHAnsi" w:cstheme="majorHAnsi"/>
        </w:rPr>
        <w:t xml:space="preserve"> and </w:t>
      </w:r>
      <w:r w:rsidRPr="007357AC">
        <w:rPr>
          <w:rStyle w:val="Emphasis"/>
          <w:rFonts w:asciiTheme="majorHAnsi" w:hAnsiTheme="majorHAnsi" w:cstheme="majorHAnsi"/>
        </w:rPr>
        <w:t>rarely the most significant</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highlight w:val="cyan"/>
        </w:rPr>
        <w:t>Even if</w:t>
      </w:r>
      <w:r w:rsidRPr="00011C82">
        <w:rPr>
          <w:rStyle w:val="StyleUnderline"/>
          <w:rFonts w:asciiTheme="majorHAnsi" w:hAnsiTheme="majorHAnsi" w:cstheme="majorHAnsi"/>
        </w:rPr>
        <w:t xml:space="preserve"> the</w:t>
      </w:r>
      <w:r w:rsidRPr="007357AC">
        <w:rPr>
          <w:rStyle w:val="StyleUnderline"/>
          <w:rFonts w:asciiTheme="majorHAnsi" w:hAnsiTheme="majorHAnsi" w:cstheme="majorHAnsi"/>
          <w:highlight w:val="cyan"/>
        </w:rPr>
        <w:t xml:space="preserve"> COVID</w:t>
      </w:r>
      <w:r w:rsidRPr="00011C82">
        <w:rPr>
          <w:rStyle w:val="StyleUnderline"/>
          <w:rFonts w:asciiTheme="majorHAnsi" w:hAnsiTheme="majorHAnsi" w:cstheme="majorHAnsi"/>
        </w:rPr>
        <w:t>-19</w:t>
      </w:r>
      <w:r w:rsidRPr="007357AC">
        <w:rPr>
          <w:rStyle w:val="StyleUnderline"/>
          <w:rFonts w:asciiTheme="majorHAnsi" w:hAnsiTheme="majorHAnsi" w:cstheme="majorHAnsi"/>
        </w:rPr>
        <w:t xml:space="preserve"> pandemic </w:t>
      </w:r>
      <w:r w:rsidRPr="007357AC">
        <w:rPr>
          <w:rStyle w:val="StyleUnderline"/>
          <w:rFonts w:asciiTheme="majorHAnsi" w:hAnsiTheme="majorHAnsi" w:cstheme="majorHAnsi"/>
          <w:highlight w:val="cyan"/>
        </w:rPr>
        <w:t>has large</w:t>
      </w:r>
      <w:r w:rsidRPr="007357AC">
        <w:rPr>
          <w:rStyle w:val="StyleUnderline"/>
          <w:rFonts w:asciiTheme="majorHAnsi" w:hAnsiTheme="majorHAnsi" w:cstheme="majorHAnsi"/>
        </w:rPr>
        <w:t xml:space="preserve">, lasting, and negative </w:t>
      </w:r>
      <w:r w:rsidRPr="00011C82">
        <w:rPr>
          <w:rStyle w:val="StyleUnderline"/>
          <w:rFonts w:asciiTheme="majorHAnsi" w:hAnsiTheme="majorHAnsi" w:cstheme="majorHAnsi"/>
          <w:highlight w:val="cyan"/>
        </w:rPr>
        <w:t>effects o</w:t>
      </w:r>
      <w:r w:rsidRPr="007357AC">
        <w:rPr>
          <w:rStyle w:val="StyleUnderline"/>
          <w:rFonts w:asciiTheme="majorHAnsi" w:hAnsiTheme="majorHAnsi" w:cstheme="majorHAnsi"/>
          <w:highlight w:val="cyan"/>
        </w:rPr>
        <w:t>n the</w:t>
      </w:r>
      <w:r w:rsidRPr="007357AC">
        <w:rPr>
          <w:rStyle w:val="StyleUnderline"/>
          <w:rFonts w:asciiTheme="majorHAnsi" w:hAnsiTheme="majorHAnsi" w:cstheme="majorHAnsi"/>
        </w:rPr>
        <w:t xml:space="preserve"> world </w:t>
      </w:r>
      <w:r w:rsidRPr="007357AC">
        <w:rPr>
          <w:rStyle w:val="StyleUnderline"/>
          <w:rFonts w:asciiTheme="majorHAnsi" w:hAnsiTheme="majorHAnsi" w:cstheme="majorHAnsi"/>
          <w:highlight w:val="cyan"/>
        </w:rPr>
        <w:t>economy</w:t>
      </w:r>
      <w:r w:rsidRPr="007357AC">
        <w:rPr>
          <w:rStyle w:val="StyleUnderline"/>
          <w:rFonts w:asciiTheme="majorHAnsi" w:hAnsiTheme="majorHAnsi" w:cstheme="majorHAnsi"/>
          <w:sz w:val="16"/>
        </w:rPr>
        <w:t>—as seems quite likely—</w:t>
      </w:r>
      <w:r w:rsidRPr="007357AC">
        <w:rPr>
          <w:rStyle w:val="StyleUnderline"/>
          <w:rFonts w:asciiTheme="majorHAnsi" w:hAnsiTheme="majorHAnsi" w:cstheme="majorHAnsi"/>
          <w:highlight w:val="cyan"/>
        </w:rPr>
        <w:t>it is not likely to affect the probability of war</w:t>
      </w:r>
      <w:r w:rsidRPr="007357AC">
        <w:rPr>
          <w:rStyle w:val="StyleUnderline"/>
          <w:rFonts w:asciiTheme="majorHAnsi" w:hAnsiTheme="majorHAnsi" w:cstheme="majorHAnsi"/>
        </w:rPr>
        <w:t xml:space="preserve"> very much, especially in the short term.</w:t>
      </w:r>
    </w:p>
    <w:p w14:paraId="351A98F8" w14:textId="77777777" w:rsidR="00FD4673" w:rsidRPr="00FD4673" w:rsidRDefault="00FD4673" w:rsidP="00FD4673"/>
    <w:sectPr w:rsidR="00FD4673" w:rsidRPr="00FD467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notTrueType/>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30088A"/>
    <w:multiLevelType w:val="hybridMultilevel"/>
    <w:tmpl w:val="0FF82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422865600"/>
    <w:docVar w:name="VerbatimMac" w:val="True"/>
    <w:docVar w:name="VerbatimVersion" w:val="5.0"/>
  </w:docVars>
  <w:rsids>
    <w:rsidRoot w:val="00FD4673"/>
    <w:rsid w:val="000029E3"/>
    <w:rsid w:val="000029E8"/>
    <w:rsid w:val="00004225"/>
    <w:rsid w:val="000066CA"/>
    <w:rsid w:val="00007264"/>
    <w:rsid w:val="000076A9"/>
    <w:rsid w:val="00011C82"/>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639"/>
    <w:rsid w:val="00203990"/>
    <w:rsid w:val="00203DD8"/>
    <w:rsid w:val="00204E1D"/>
    <w:rsid w:val="002059BD"/>
    <w:rsid w:val="00207FD8"/>
    <w:rsid w:val="00210FAF"/>
    <w:rsid w:val="00213B1E"/>
    <w:rsid w:val="00215284"/>
    <w:rsid w:val="002168F2"/>
    <w:rsid w:val="0022589F"/>
    <w:rsid w:val="002343FE"/>
    <w:rsid w:val="00235F7B"/>
    <w:rsid w:val="002502CF"/>
    <w:rsid w:val="00250709"/>
    <w:rsid w:val="00267EBB"/>
    <w:rsid w:val="0027023B"/>
    <w:rsid w:val="002713A0"/>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12A3"/>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675DF"/>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6310"/>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22EB"/>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1228"/>
    <w:rsid w:val="00717B01"/>
    <w:rsid w:val="007227D9"/>
    <w:rsid w:val="0072491F"/>
    <w:rsid w:val="00725598"/>
    <w:rsid w:val="00734FDE"/>
    <w:rsid w:val="007374A1"/>
    <w:rsid w:val="00752712"/>
    <w:rsid w:val="00753A84"/>
    <w:rsid w:val="007611F5"/>
    <w:rsid w:val="007619E4"/>
    <w:rsid w:val="00761E75"/>
    <w:rsid w:val="0076495E"/>
    <w:rsid w:val="00765FC8"/>
    <w:rsid w:val="007734C2"/>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665D7"/>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99D"/>
    <w:rsid w:val="00AE0243"/>
    <w:rsid w:val="00AE155E"/>
    <w:rsid w:val="00AE1BAD"/>
    <w:rsid w:val="00AE2124"/>
    <w:rsid w:val="00AE24BC"/>
    <w:rsid w:val="00AE3E3F"/>
    <w:rsid w:val="00AF2516"/>
    <w:rsid w:val="00AF4760"/>
    <w:rsid w:val="00AF55D4"/>
    <w:rsid w:val="00B0505F"/>
    <w:rsid w:val="00B05C2D"/>
    <w:rsid w:val="00B065D5"/>
    <w:rsid w:val="00B12933"/>
    <w:rsid w:val="00B12B88"/>
    <w:rsid w:val="00B137E0"/>
    <w:rsid w:val="00B13BC8"/>
    <w:rsid w:val="00B24662"/>
    <w:rsid w:val="00B3569C"/>
    <w:rsid w:val="00B43676"/>
    <w:rsid w:val="00B5602D"/>
    <w:rsid w:val="00B60125"/>
    <w:rsid w:val="00B6656B"/>
    <w:rsid w:val="00B71625"/>
    <w:rsid w:val="00B75C54"/>
    <w:rsid w:val="00B8710E"/>
    <w:rsid w:val="00B90EF4"/>
    <w:rsid w:val="00B92A93"/>
    <w:rsid w:val="00BA17A8"/>
    <w:rsid w:val="00BA3C33"/>
    <w:rsid w:val="00BB0878"/>
    <w:rsid w:val="00BB1879"/>
    <w:rsid w:val="00BC0ABE"/>
    <w:rsid w:val="00BC30DB"/>
    <w:rsid w:val="00BC64FF"/>
    <w:rsid w:val="00BC7C37"/>
    <w:rsid w:val="00BD2244"/>
    <w:rsid w:val="00BE6472"/>
    <w:rsid w:val="00BF29B8"/>
    <w:rsid w:val="00BF46EA"/>
    <w:rsid w:val="00C032C0"/>
    <w:rsid w:val="00C07769"/>
    <w:rsid w:val="00C07D05"/>
    <w:rsid w:val="00C10856"/>
    <w:rsid w:val="00C203FA"/>
    <w:rsid w:val="00C244F5"/>
    <w:rsid w:val="00C3164F"/>
    <w:rsid w:val="00C31B5E"/>
    <w:rsid w:val="00C34D3E"/>
    <w:rsid w:val="00C35B37"/>
    <w:rsid w:val="00C3747A"/>
    <w:rsid w:val="00C37F29"/>
    <w:rsid w:val="00C45841"/>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701"/>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081"/>
    <w:rsid w:val="00E64496"/>
    <w:rsid w:val="00E72115"/>
    <w:rsid w:val="00E7372C"/>
    <w:rsid w:val="00E8322E"/>
    <w:rsid w:val="00E903E0"/>
    <w:rsid w:val="00EA1115"/>
    <w:rsid w:val="00EA39EB"/>
    <w:rsid w:val="00EA58CE"/>
    <w:rsid w:val="00EB063A"/>
    <w:rsid w:val="00EB33FF"/>
    <w:rsid w:val="00EB3D1A"/>
    <w:rsid w:val="00EC2759"/>
    <w:rsid w:val="00EC7106"/>
    <w:rsid w:val="00ED0120"/>
    <w:rsid w:val="00ED3BBA"/>
    <w:rsid w:val="00ED4E12"/>
    <w:rsid w:val="00EE051B"/>
    <w:rsid w:val="00EE0C3B"/>
    <w:rsid w:val="00EE4AA1"/>
    <w:rsid w:val="00EE54B4"/>
    <w:rsid w:val="00EF0690"/>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4673"/>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B4CF1"/>
  <w14:defaultImageDpi w14:val="300"/>
  <w15:docId w15:val="{6F05BEA1-B979-0647-BB66-9CF0E9F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665D7"/>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8665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665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665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8665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665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5D7"/>
  </w:style>
  <w:style w:type="character" w:customStyle="1" w:styleId="Heading1Char">
    <w:name w:val="Heading 1 Char"/>
    <w:aliases w:val="Pocket Char"/>
    <w:basedOn w:val="DefaultParagraphFont"/>
    <w:link w:val="Heading1"/>
    <w:rsid w:val="008665D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665D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665D7"/>
    <w:rPr>
      <w:rFonts w:ascii="Calibri" w:eastAsiaTheme="majorEastAsia" w:hAnsi="Calibri" w:cstheme="majorBidi"/>
      <w:b/>
      <w:sz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8665D7"/>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665D7"/>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665D7"/>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8665D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665D7"/>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8665D7"/>
    <w:rPr>
      <w:color w:val="auto"/>
      <w:u w:val="none"/>
    </w:rPr>
  </w:style>
  <w:style w:type="paragraph" w:styleId="DocumentMap">
    <w:name w:val="Document Map"/>
    <w:basedOn w:val="Normal"/>
    <w:link w:val="DocumentMapChar"/>
    <w:uiPriority w:val="99"/>
    <w:semiHidden/>
    <w:unhideWhenUsed/>
    <w:rsid w:val="00C032C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32C0"/>
    <w:rPr>
      <w:rFonts w:ascii="Lucida Grande" w:hAnsi="Lucida Grande" w:cs="Lucida Grande"/>
    </w:rPr>
  </w:style>
  <w:style w:type="paragraph" w:customStyle="1" w:styleId="textbold">
    <w:name w:val="text bold"/>
    <w:basedOn w:val="Normal"/>
    <w:link w:val="Emphasis"/>
    <w:uiPriority w:val="7"/>
    <w:qFormat/>
    <w:rsid w:val="00FD4673"/>
    <w:pPr>
      <w:spacing w:after="0" w:line="240" w:lineRule="auto"/>
      <w:ind w:left="720"/>
      <w:jc w:val="both"/>
    </w:pPr>
    <w:rPr>
      <w:rFonts w:eastAsiaTheme="minorEastAsia"/>
      <w:b/>
      <w:iCs/>
      <w:sz w:val="22"/>
      <w:szCs w:val="24"/>
      <w:u w:val="single"/>
    </w:rPr>
  </w:style>
  <w:style w:type="paragraph" w:customStyle="1" w:styleId="Emphasis1">
    <w:name w:val="Emphasis1"/>
    <w:basedOn w:val="Normal"/>
    <w:autoRedefine/>
    <w:uiPriority w:val="20"/>
    <w:qFormat/>
    <w:rsid w:val="00FD467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FD467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customStyle="1" w:styleId="paragraph">
    <w:name w:val="paragraph"/>
    <w:basedOn w:val="Normal"/>
    <w:rsid w:val="00FD4673"/>
    <w:pPr>
      <w:spacing w:before="100" w:beforeAutospacing="1" w:after="100" w:afterAutospacing="1"/>
    </w:pPr>
    <w:rPr>
      <w:rFonts w:eastAsia="Times New Roman" w:cs="Times New Roman"/>
      <w:sz w:val="24"/>
    </w:rPr>
  </w:style>
  <w:style w:type="character" w:customStyle="1" w:styleId="eop">
    <w:name w:val="eop"/>
    <w:basedOn w:val="DefaultParagraphFont"/>
    <w:rsid w:val="00FD4673"/>
  </w:style>
  <w:style w:type="character" w:customStyle="1" w:styleId="normaltextrun">
    <w:name w:val="normaltextrun"/>
    <w:basedOn w:val="DefaultParagraphFont"/>
    <w:rsid w:val="00FD4673"/>
  </w:style>
  <w:style w:type="paragraph" w:customStyle="1" w:styleId="UnderlinePara">
    <w:name w:val="Underline Para"/>
    <w:basedOn w:val="Normal"/>
    <w:autoRedefine/>
    <w:uiPriority w:val="6"/>
    <w:qFormat/>
    <w:rsid w:val="003675DF"/>
    <w:pPr>
      <w:widowControl w:val="0"/>
      <w:suppressAutoHyphens/>
      <w:spacing w:after="200" w:line="256"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bes.com/sites/ritanumerof/2020/11/11/covid-induced-hospital-consolidation-what-are-the-impacts-on-consumers-and-potentially-the-president/?sh=692d6fc94da0" TargetMode="External"/><Relationship Id="rId18" Type="http://schemas.openxmlformats.org/officeDocument/2006/relationships/hyperlink" Target="https://foreignpolicy.com/2020/05/13/coronavirus-pandemic-depression-economy-world-wa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rcatus.org/publications/antitrust-and-competition/lack-resources-and-lack-authority-over-nonprofit" TargetMode="External"/><Relationship Id="rId17" Type="http://schemas.openxmlformats.org/officeDocument/2006/relationships/hyperlink" Target="https://www.jstor.org/stable/40645119" TargetMode="External"/><Relationship Id="rId2" Type="http://schemas.openxmlformats.org/officeDocument/2006/relationships/customXml" Target="../customXml/item2.xml"/><Relationship Id="rId16" Type="http://schemas.openxmlformats.org/officeDocument/2006/relationships/hyperlink" Target="https://www.investopedia.com/terms/c/clayton-antitrust-act.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litico.com/newsletters/future-pulse/2021/08/25/how-bidens-tech-trustbuster-could-change-health-care-797333" TargetMode="External"/><Relationship Id="rId5" Type="http://schemas.openxmlformats.org/officeDocument/2006/relationships/numbering" Target="numbering.xml"/><Relationship Id="rId15" Type="http://schemas.openxmlformats.org/officeDocument/2006/relationships/hyperlink" Target="https://itif.org/publications/2020/11/09/monopoly-myths-big-tech-creating-kill-zones" TargetMode="External"/><Relationship Id="rId10" Type="http://schemas.openxmlformats.org/officeDocument/2006/relationships/hyperlink" Target="http://www.securityweek.com/us-electric-grid-america-vulnerable"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thehill.com/opinion/finance/576292-democrats-desperately-need-a-win" TargetMode="External"/><Relationship Id="rId14" Type="http://schemas.openxmlformats.org/officeDocument/2006/relationships/hyperlink" Target="https://www.lexology.com/library/detail.aspx%3Fg%3Dd423301d-f4d1-4550-a99c-1880869e67e7+&amp;cd=11&amp;hl=en&amp;ct=clnk&amp;g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210</TotalTime>
  <Pages>1</Pages>
  <Words>24247</Words>
  <Characters>138210</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13</cp:revision>
  <dcterms:created xsi:type="dcterms:W3CDTF">2021-10-12T22:59:00Z</dcterms:created>
  <dcterms:modified xsi:type="dcterms:W3CDTF">2021-10-13T22:18:00Z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