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5C13" w14:textId="480A46D7" w:rsidR="00A95652" w:rsidRDefault="009D2718" w:rsidP="009D2718">
      <w:pPr>
        <w:pStyle w:val="Heading1"/>
      </w:pPr>
      <w:r>
        <w:t xml:space="preserve">Off </w:t>
      </w:r>
    </w:p>
    <w:p w14:paraId="1BC162C7" w14:textId="534FA7D8" w:rsidR="002A4658" w:rsidRDefault="008759FB" w:rsidP="002A4658">
      <w:pPr>
        <w:pStyle w:val="Heading2"/>
      </w:pPr>
      <w:r>
        <w:t>ballot</w:t>
      </w:r>
    </w:p>
    <w:p w14:paraId="21720B48" w14:textId="77777777" w:rsidR="00633B20" w:rsidRDefault="00633B20" w:rsidP="00633B20">
      <w:pPr>
        <w:pStyle w:val="Heading3"/>
      </w:pPr>
      <w:r>
        <w:t>1NC---Ballot Skeleton</w:t>
      </w:r>
    </w:p>
    <w:p w14:paraId="2F279A9B" w14:textId="77777777" w:rsidR="00633B20" w:rsidRPr="009116E1" w:rsidRDefault="00633B20" w:rsidP="00633B20">
      <w:pPr>
        <w:pStyle w:val="Heading4"/>
      </w:pPr>
      <w:r>
        <w:t>Links</w:t>
      </w:r>
    </w:p>
    <w:p w14:paraId="1D62F0CC" w14:textId="77777777" w:rsidR="00633B20" w:rsidRPr="000F4A3A" w:rsidRDefault="00633B20" w:rsidP="00633B20">
      <w:pPr>
        <w:pStyle w:val="Heading4"/>
        <w:rPr>
          <w:u w:val="single"/>
        </w:rPr>
      </w:pPr>
      <w:r>
        <w:t xml:space="preserve">1 – Ballot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77BC7655" w14:textId="77777777" w:rsidR="00633B20" w:rsidRDefault="00633B20" w:rsidP="00633B20">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4148BE0" w14:textId="77777777" w:rsidR="00633B20" w:rsidRDefault="00633B20" w:rsidP="00633B20">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r>
        <w:rPr>
          <w:sz w:val="16"/>
        </w:rPr>
        <w:t xml:space="preserve"> </w:t>
      </w:r>
      <w:r w:rsidRPr="006720AE">
        <w:rPr>
          <w:sz w:val="16"/>
        </w:rPr>
        <w:t xml:space="preserve">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6720AE">
        <w:rPr>
          <w:sz w:val="16"/>
        </w:rPr>
        <w:t>Rhetorical resistance</w:t>
      </w:r>
      <w:r>
        <w:rPr>
          <w:sz w:val="16"/>
        </w:rPr>
        <w:t xml:space="preserve"> </w:t>
      </w:r>
      <w:r w:rsidRPr="006720AE">
        <w:rPr>
          <w:sz w:val="16"/>
        </w:rPr>
        <w:t>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r>
        <w:rPr>
          <w:sz w:val="16"/>
        </w:rPr>
        <w:t xml:space="preserve"> </w:t>
      </w:r>
      <w:r w:rsidRPr="006720AE">
        <w:rPr>
          <w:sz w:val="16"/>
        </w:rPr>
        <w:t>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r>
        <w:rPr>
          <w:sz w:val="16"/>
        </w:rPr>
        <w:t xml:space="preserve"> </w:t>
      </w:r>
      <w:r w:rsidRPr="006720AE">
        <w:rPr>
          <w:sz w:val="16"/>
        </w:rPr>
        <w:t>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r>
        <w:rPr>
          <w:sz w:val="16"/>
        </w:rPr>
        <w:t xml:space="preserve"> </w:t>
      </w:r>
      <w:r w:rsidRPr="006720AE">
        <w:rPr>
          <w:sz w:val="16"/>
        </w:rPr>
        <w:t>Resistance criticism</w:t>
      </w:r>
      <w:r>
        <w:rPr>
          <w:sz w:val="16"/>
        </w:rPr>
        <w:t xml:space="preserve"> </w:t>
      </w:r>
      <w:r w:rsidRPr="006720AE">
        <w:rPr>
          <w:sz w:val="16"/>
        </w:rPr>
        <w:t>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r>
        <w:rPr>
          <w:sz w:val="16"/>
        </w:rPr>
        <w:t xml:space="preserve">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xml:space="preserve">. While it is too early to suggest any definitive answer to the question of criticism of resistance, some preliminary arguments as to why critics should not pursue out-law discourses can be offered: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B1B0857" w14:textId="0B06A4B2" w:rsidR="00B04064" w:rsidRPr="00B860C3" w:rsidRDefault="00B04064" w:rsidP="00B04064">
      <w:pPr>
        <w:pStyle w:val="Heading4"/>
      </w:pPr>
      <w:r>
        <w:t xml:space="preserve">2- </w:t>
      </w:r>
      <w:r w:rsidRPr="00B860C3">
        <w:t>The use of “map” as a metaphor inherently brings with it a cultural baggage of governability and power that critical uses of the term can’t escape</w:t>
      </w:r>
    </w:p>
    <w:p w14:paraId="771BA11B" w14:textId="77777777" w:rsidR="00B04064" w:rsidRPr="00B860C3" w:rsidRDefault="00B04064" w:rsidP="00B04064">
      <w:r w:rsidRPr="00B860C3">
        <w:rPr>
          <w:rStyle w:val="Style13ptBold"/>
        </w:rPr>
        <w:t>Brennan-Horley 10</w:t>
      </w:r>
      <w:r w:rsidRPr="00B860C3">
        <w:t xml:space="preserve">, University of Wollongong (Chris, Creative city mapping: experimental applications of gis for cultural planning and auditing, </w:t>
      </w:r>
      <w:hyperlink r:id="rId6" w:history="1">
        <w:r w:rsidRPr="00B860C3">
          <w:rPr>
            <w:rStyle w:val="Hyperlink"/>
          </w:rPr>
          <w:t>https://ro.uow.edu.au/cgi/viewcontent.cgi?referer=&amp;httpsredir=1&amp;article=4235&amp;context=theses</w:t>
        </w:r>
      </w:hyperlink>
    </w:p>
    <w:p w14:paraId="7A008F27" w14:textId="77777777" w:rsidR="00B04064" w:rsidRPr="00B860C3" w:rsidRDefault="00B04064" w:rsidP="00B04064">
      <w:pPr>
        <w:rPr>
          <w:sz w:val="16"/>
        </w:rPr>
      </w:pPr>
      <w:r w:rsidRPr="00B860C3">
        <w:rPr>
          <w:sz w:val="16"/>
        </w:rPr>
        <w:t xml:space="preserve">Cartography, GIS and </w:t>
      </w:r>
      <w:r w:rsidRPr="00B860C3">
        <w:rPr>
          <w:rStyle w:val="StyleUnderline"/>
        </w:rPr>
        <w:t>the term ‘</w:t>
      </w:r>
      <w:r w:rsidRPr="00B860C3">
        <w:rPr>
          <w:rStyle w:val="StyleUnderline"/>
          <w:highlight w:val="cyan"/>
        </w:rPr>
        <w:t>mapping’</w:t>
      </w:r>
      <w:r w:rsidRPr="00B860C3">
        <w:rPr>
          <w:sz w:val="16"/>
        </w:rPr>
        <w:t xml:space="preserve"> itself </w:t>
      </w:r>
      <w:r w:rsidRPr="00B860C3">
        <w:rPr>
          <w:rStyle w:val="StyleUnderline"/>
          <w:highlight w:val="cyan"/>
        </w:rPr>
        <w:t>brings with it</w:t>
      </w:r>
      <w:r w:rsidRPr="00B860C3">
        <w:rPr>
          <w:rStyle w:val="StyleUnderline"/>
        </w:rPr>
        <w:t xml:space="preserve"> a</w:t>
      </w:r>
      <w:r w:rsidRPr="00B860C3">
        <w:rPr>
          <w:sz w:val="16"/>
        </w:rPr>
        <w:t xml:space="preserve"> particular kind of </w:t>
      </w:r>
      <w:r w:rsidRPr="00B860C3">
        <w:rPr>
          <w:rStyle w:val="StyleUnderline"/>
          <w:highlight w:val="cyan"/>
        </w:rPr>
        <w:t>cultural baggage</w:t>
      </w:r>
      <w:r w:rsidRPr="00B860C3">
        <w:rPr>
          <w:sz w:val="16"/>
        </w:rPr>
        <w:t xml:space="preserve">. Maps remain a vital component of the western knowledge system </w:t>
      </w:r>
      <w:r w:rsidRPr="00B860C3">
        <w:rPr>
          <w:rStyle w:val="StyleUnderline"/>
          <w:highlight w:val="cyan"/>
        </w:rPr>
        <w:t>traceable back to feudal times</w:t>
      </w:r>
      <w:r w:rsidRPr="00B860C3">
        <w:rPr>
          <w:rStyle w:val="StyleUnderline"/>
        </w:rPr>
        <w:t xml:space="preserve"> </w:t>
      </w:r>
      <w:r w:rsidRPr="00B860C3">
        <w:rPr>
          <w:rStyle w:val="StyleUnderline"/>
          <w:highlight w:val="cyan"/>
        </w:rPr>
        <w:t>and have</w:t>
      </w:r>
      <w:r w:rsidRPr="00B860C3">
        <w:rPr>
          <w:rStyle w:val="StyleUnderline"/>
        </w:rPr>
        <w:t xml:space="preserve"> </w:t>
      </w:r>
      <w:r w:rsidRPr="00B860C3">
        <w:rPr>
          <w:rStyle w:val="StyleUnderline"/>
          <w:highlight w:val="cyan"/>
        </w:rPr>
        <w:t>been used by state powers as mechanisms of knowledge production</w:t>
      </w:r>
      <w:r w:rsidRPr="00B860C3">
        <w:rPr>
          <w:rStyle w:val="StyleUnderline"/>
        </w:rPr>
        <w:t xml:space="preserve"> </w:t>
      </w:r>
      <w:r w:rsidRPr="00B860C3">
        <w:rPr>
          <w:rStyle w:val="StyleUnderline"/>
          <w:highlight w:val="cyan"/>
        </w:rPr>
        <w:t>to constitute</w:t>
      </w:r>
      <w:r w:rsidRPr="00B860C3">
        <w:rPr>
          <w:rStyle w:val="StyleUnderline"/>
        </w:rPr>
        <w:t xml:space="preserve"> both </w:t>
      </w:r>
      <w:r w:rsidRPr="00B860C3">
        <w:rPr>
          <w:rStyle w:val="StyleUnderline"/>
          <w:highlight w:val="cyan"/>
        </w:rPr>
        <w:t>subjects and territories as ‘governable’</w:t>
      </w:r>
      <w:r w:rsidRPr="00B860C3">
        <w:rPr>
          <w:sz w:val="16"/>
        </w:rPr>
        <w:t xml:space="preserve"> (Wood 2002, Rose-Redwood 2006). In this tradition, territory is represented through conventions around co-ordinate systems, geo-coding and symbology, all of which Have carried through to the GIS realm. </w:t>
      </w:r>
      <w:r w:rsidRPr="00B860C3">
        <w:rPr>
          <w:rStyle w:val="StyleUnderline"/>
          <w:highlight w:val="cyan"/>
        </w:rPr>
        <w:t>Despite cartography and western mappings being</w:t>
      </w:r>
      <w:r w:rsidRPr="00B860C3">
        <w:rPr>
          <w:rStyle w:val="StyleUnderline"/>
        </w:rPr>
        <w:t xml:space="preserve"> systematically </w:t>
      </w:r>
      <w:r w:rsidRPr="00B860C3">
        <w:rPr>
          <w:rStyle w:val="StyleUnderline"/>
          <w:highlight w:val="cyan"/>
        </w:rPr>
        <w:t>unpacked</w:t>
      </w:r>
      <w:r w:rsidRPr="00B860C3">
        <w:rPr>
          <w:sz w:val="16"/>
        </w:rPr>
        <w:t xml:space="preserve"> by cultural geographers </w:t>
      </w:r>
      <w:r w:rsidRPr="00B860C3">
        <w:rPr>
          <w:rStyle w:val="StyleUnderline"/>
          <w:highlight w:val="cyan"/>
        </w:rPr>
        <w:t>as tools for exerting power</w:t>
      </w:r>
      <w:r w:rsidRPr="00B860C3">
        <w:rPr>
          <w:rStyle w:val="StyleUnderline"/>
        </w:rPr>
        <w:t xml:space="preserve">, </w:t>
      </w:r>
      <w:r w:rsidRPr="00B860C3">
        <w:rPr>
          <w:rStyle w:val="StyleUnderline"/>
          <w:highlight w:val="cyan"/>
        </w:rPr>
        <w:t>they remain imbued</w:t>
      </w:r>
      <w:r w:rsidRPr="00B860C3">
        <w:rPr>
          <w:rStyle w:val="StyleUnderline"/>
        </w:rPr>
        <w:t xml:space="preserve"> </w:t>
      </w:r>
      <w:r w:rsidRPr="00B860C3">
        <w:rPr>
          <w:rStyle w:val="StyleUnderline"/>
          <w:highlight w:val="cyan"/>
        </w:rPr>
        <w:t>with</w:t>
      </w:r>
      <w:r w:rsidRPr="00B860C3">
        <w:rPr>
          <w:rStyle w:val="StyleUnderline"/>
        </w:rPr>
        <w:t xml:space="preserve"> </w:t>
      </w:r>
      <w:r w:rsidRPr="00B860C3">
        <w:rPr>
          <w:rStyle w:val="StyleUnderline"/>
          <w:highlight w:val="cyan"/>
        </w:rPr>
        <w:t>an unquestionable sense of objectiveness</w:t>
      </w:r>
      <w:r w:rsidRPr="00B860C3">
        <w:rPr>
          <w:rStyle w:val="StyleUnderline"/>
        </w:rPr>
        <w:t xml:space="preserve">, </w:t>
      </w:r>
      <w:r w:rsidRPr="00B860C3">
        <w:rPr>
          <w:rStyle w:val="StyleUnderline"/>
          <w:highlight w:val="cyan"/>
        </w:rPr>
        <w:t>masking</w:t>
      </w:r>
      <w:r w:rsidRPr="00B860C3">
        <w:rPr>
          <w:sz w:val="16"/>
        </w:rPr>
        <w:t xml:space="preserve"> other knowledge systems and </w:t>
      </w:r>
      <w:r w:rsidRPr="00B860C3">
        <w:rPr>
          <w:rStyle w:val="StyleUnderline"/>
          <w:highlight w:val="cyan"/>
        </w:rPr>
        <w:t>ways of conveying info</w:t>
      </w:r>
      <w:r w:rsidRPr="00B860C3">
        <w:rPr>
          <w:rStyle w:val="StyleUnderline"/>
        </w:rPr>
        <w:t>rmation</w:t>
      </w:r>
      <w:r w:rsidRPr="00B860C3">
        <w:rPr>
          <w:sz w:val="16"/>
        </w:rPr>
        <w:t xml:space="preserve"> about places (Harley 1989, Rose-Redwood 2006). In this thesis, the perceived informational superiority of cartographic maps reproduced via GIS was repeatedly leveraged against as a means for effectively conveying research findings about the creative tropical city project (see section 1.6.1) to stakeholder audiences. These situations are discussed and elaborated in chapters 3, 4, 5, 6, and 7.</w:t>
      </w:r>
    </w:p>
    <w:p w14:paraId="7C55D98E" w14:textId="77777777" w:rsidR="00633B20" w:rsidRDefault="00633B20" w:rsidP="00633B20"/>
    <w:p w14:paraId="10152FFC" w14:textId="77777777" w:rsidR="00B04064" w:rsidRPr="00B860C3" w:rsidRDefault="00B04064" w:rsidP="00B04064">
      <w:pPr>
        <w:pStyle w:val="Heading4"/>
      </w:pPr>
      <w:r w:rsidRPr="00B860C3">
        <w:t>The baggage imported by the use of a spatial metaphor is that it functions to entrench a territitorialized understanding of space EVEN when it is used in fluid and critical ways</w:t>
      </w:r>
    </w:p>
    <w:p w14:paraId="17DEA154" w14:textId="77777777" w:rsidR="00B04064" w:rsidRPr="00B860C3" w:rsidRDefault="00B04064" w:rsidP="00B04064">
      <w:r w:rsidRPr="00B860C3">
        <w:rPr>
          <w:rStyle w:val="Style13ptBold"/>
        </w:rPr>
        <w:t>Cuddy-Keane 19</w:t>
      </w:r>
      <w:r w:rsidRPr="00B860C3">
        <w:t>,  Emerita Professor, University of Toronto-Scarborough . (Melba, Imaging/Imagining Globalization: Maps and Models., https://www.researchgate.net/publication/329782576)</w:t>
      </w:r>
    </w:p>
    <w:p w14:paraId="52DFD1A1" w14:textId="77777777" w:rsidR="00B04064" w:rsidRPr="00B860C3" w:rsidRDefault="00B04064" w:rsidP="00B04064">
      <w:pPr>
        <w:rPr>
          <w:sz w:val="16"/>
        </w:rPr>
      </w:pPr>
      <w:r w:rsidRPr="00B860C3">
        <w:rPr>
          <w:sz w:val="16"/>
        </w:rPr>
        <w:t xml:space="preserve">At the turn of the 21st century, </w:t>
      </w:r>
      <w:r w:rsidRPr="00B860C3">
        <w:rPr>
          <w:rStyle w:val="StyleUnderline"/>
          <w:highlight w:val="cyan"/>
        </w:rPr>
        <w:t>a quick browse through journals</w:t>
      </w:r>
      <w:r w:rsidRPr="00B860C3">
        <w:rPr>
          <w:sz w:val="16"/>
        </w:rPr>
        <w:t xml:space="preserve"> or bibliographical databases </w:t>
      </w:r>
      <w:r w:rsidRPr="00B860C3">
        <w:rPr>
          <w:rStyle w:val="StyleUnderline"/>
          <w:highlight w:val="cyan"/>
        </w:rPr>
        <w:t>exposes the proliferation</w:t>
      </w:r>
      <w:r w:rsidRPr="00B860C3">
        <w:rPr>
          <w:sz w:val="16"/>
        </w:rPr>
        <w:t xml:space="preserve">, in the humanities and social sciences, </w:t>
      </w:r>
      <w:r w:rsidRPr="00B860C3">
        <w:rPr>
          <w:rStyle w:val="StyleUnderline"/>
          <w:highlight w:val="cyan"/>
        </w:rPr>
        <w:t>of</w:t>
      </w:r>
      <w:r w:rsidRPr="00B860C3">
        <w:rPr>
          <w:rStyle w:val="StyleUnderline"/>
        </w:rPr>
        <w:t xml:space="preserve"> titles that use </w:t>
      </w:r>
      <w:r w:rsidRPr="00B860C3">
        <w:rPr>
          <w:rStyle w:val="StyleUnderline"/>
          <w:highlight w:val="cyan"/>
        </w:rPr>
        <w:t>the word “mapping</w:t>
      </w:r>
      <w:r w:rsidRPr="00B860C3">
        <w:rPr>
          <w:rStyle w:val="StyleUnderline"/>
        </w:rPr>
        <w:t>.</w:t>
      </w:r>
      <w:r w:rsidRPr="00B860C3">
        <w:rPr>
          <w:sz w:val="16"/>
        </w:rPr>
        <w:t xml:space="preserve">” The applications are varied and suggestive, but the following selection conveys the striking recurrence of this trope: China Off Center: Mapping the Margins of the Middle Kingdom (2002) Cultures in Motion: Mapping Key Contacts and Their Imprints in World History (2001) Feminist Cyberscapes: </w:t>
      </w:r>
      <w:r w:rsidRPr="00B860C3">
        <w:rPr>
          <w:rStyle w:val="StyleUnderline"/>
        </w:rPr>
        <w:t>Mapping Gendered Academic Spaces</w:t>
      </w:r>
      <w:r w:rsidRPr="00B860C3">
        <w:rPr>
          <w:sz w:val="16"/>
        </w:rPr>
        <w:t xml:space="preserve"> (1999) A Geography of Victorian Gothic Fiction: Mapping History’s Nightmares (1999) Literature, Mapping, and The Politics of Space in Early Modern Britain (2001) Mapping African America: History, Narrative Formation, and the Production of Knowledge (1999) Mapping Canadian Cultural Space: Essays on Canadian Literature (2000) Mapping Jewish Identities (2000) Mapping Male Sexuality: Nineteenth-Century England (2000) Mapping Memories: Urdu Stories from India and Pakistan (1998) Mapping Modernities: Geographies of Central and Eastern Europe, 1920-2000 (2002) Mapping Subaltern Studies and the Postcolonial (2000) Mapping the Empty: Eight Artists and Nevada (1999) Mapping the Ethical Turn: A Reader in Ethics, Culture, and Literary Theory (2001) </w:t>
      </w:r>
      <w:r w:rsidRPr="00B860C3">
        <w:rPr>
          <w:rStyle w:val="StyleUnderline"/>
        </w:rPr>
        <w:t>Mapping the Present</w:t>
      </w:r>
      <w:r w:rsidRPr="00B860C3">
        <w:rPr>
          <w:sz w:val="16"/>
        </w:rPr>
        <w:t xml:space="preserve">: Heidegger, Foucault, and the Project of a Spatial History (2001) Mapping the Sacred: Religion, Geography and Postcolonial Literatures (2001) Odysseys Home: Mapping African-Canadian Literature (2002) Orientations: Mapping Studies in the Asian Diaspora (2001) And last but not least: What Remains to be Discovered: Mapping the Secrets of the Universe, the Origins of Life, and the Future of the Human Race (1998) Even this selective list reveals a pervasive conjunction between the charting of space and the charting of knowledge, suggesting a link between the turn to spatial tropes and our increasingly globalized consciousness of the world. Yet oddly enough, </w:t>
      </w:r>
      <w:r w:rsidRPr="00B860C3">
        <w:rPr>
          <w:rStyle w:val="StyleUnderline"/>
          <w:highlight w:val="cyan"/>
        </w:rPr>
        <w:t>while humanists and cultural critics</w:t>
      </w:r>
      <w:r w:rsidRPr="00B860C3">
        <w:rPr>
          <w:rStyle w:val="StyleUnderline"/>
        </w:rPr>
        <w:t xml:space="preserve"> have </w:t>
      </w:r>
      <w:r w:rsidRPr="00B860C3">
        <w:rPr>
          <w:rStyle w:val="StyleUnderline"/>
          <w:highlight w:val="cyan"/>
        </w:rPr>
        <w:t>turned to the trope of mapping</w:t>
      </w:r>
      <w:r w:rsidRPr="00B860C3">
        <w:rPr>
          <w:rStyle w:val="StyleUnderline"/>
        </w:rPr>
        <w:t>,</w:t>
      </w:r>
      <w:r w:rsidRPr="00B860C3">
        <w:rPr>
          <w:sz w:val="16"/>
        </w:rPr>
        <w:t xml:space="preserve"> geographers have been launching their most fundamental critiques of traditional cartographic practices. As Neil Smith and Cindi Katz point out, the discipline of geography was founded on assumptions of absolute space—“space as field or container, describable by a two-or three-dimensional metric of co-ordinates” (74). And </w:t>
      </w:r>
      <w:r w:rsidRPr="00B860C3">
        <w:rPr>
          <w:rStyle w:val="StyleUnderline"/>
          <w:highlight w:val="cyan"/>
        </w:rPr>
        <w:t>the problem is that</w:t>
      </w:r>
      <w:r w:rsidRPr="00B860C3">
        <w:rPr>
          <w:rStyle w:val="StyleUnderline"/>
        </w:rPr>
        <w:t xml:space="preserve">, </w:t>
      </w:r>
      <w:r w:rsidRPr="00B860C3">
        <w:rPr>
          <w:rStyle w:val="StyleUnderline"/>
          <w:highlight w:val="cyan"/>
        </w:rPr>
        <w:t>although</w:t>
      </w:r>
      <w:r w:rsidRPr="00B860C3">
        <w:rPr>
          <w:sz w:val="16"/>
        </w:rPr>
        <w:t xml:space="preserve"> literary and </w:t>
      </w:r>
      <w:r w:rsidRPr="00B860C3">
        <w:rPr>
          <w:rStyle w:val="StyleUnderline"/>
        </w:rPr>
        <w:t xml:space="preserve">cultural </w:t>
      </w:r>
      <w:r w:rsidRPr="00B860C3">
        <w:rPr>
          <w:rStyle w:val="StyleUnderline"/>
          <w:highlight w:val="cyan"/>
        </w:rPr>
        <w:t>analyses</w:t>
      </w:r>
      <w:r w:rsidRPr="00B860C3">
        <w:rPr>
          <w:sz w:val="16"/>
        </w:rPr>
        <w:t xml:space="preserve"> increasingly </w:t>
      </w:r>
      <w:r w:rsidRPr="00B860C3">
        <w:rPr>
          <w:rStyle w:val="StyleUnderline"/>
          <w:highlight w:val="cyan"/>
        </w:rPr>
        <w:t>recognize</w:t>
      </w:r>
      <w:r w:rsidRPr="00B860C3">
        <w:rPr>
          <w:rStyle w:val="StyleUnderline"/>
        </w:rPr>
        <w:t xml:space="preserve"> the </w:t>
      </w:r>
      <w:r w:rsidRPr="00B860C3">
        <w:rPr>
          <w:rStyle w:val="StyleUnderline"/>
          <w:highlight w:val="cyan"/>
        </w:rPr>
        <w:t>fluidity</w:t>
      </w:r>
      <w:r w:rsidRPr="00B860C3">
        <w:rPr>
          <w:rStyle w:val="StyleUnderline"/>
        </w:rPr>
        <w:t xml:space="preserve">, </w:t>
      </w:r>
      <w:r w:rsidRPr="00B860C3">
        <w:rPr>
          <w:rStyle w:val="StyleUnderline"/>
          <w:highlight w:val="cyan"/>
        </w:rPr>
        <w:t>relationality</w:t>
      </w:r>
      <w:r w:rsidRPr="00B860C3">
        <w:rPr>
          <w:rStyle w:val="StyleUnderline"/>
        </w:rPr>
        <w:t xml:space="preserve">, </w:t>
      </w:r>
      <w:r w:rsidRPr="00B860C3">
        <w:rPr>
          <w:rStyle w:val="StyleUnderline"/>
          <w:highlight w:val="cyan"/>
        </w:rPr>
        <w:t>and multiplicity of</w:t>
      </w:r>
      <w:r w:rsidRPr="00B860C3">
        <w:rPr>
          <w:rStyle w:val="StyleUnderline"/>
        </w:rPr>
        <w:t xml:space="preserve"> </w:t>
      </w:r>
      <w:r w:rsidRPr="00B860C3">
        <w:rPr>
          <w:rStyle w:val="StyleUnderline"/>
          <w:highlight w:val="cyan"/>
        </w:rPr>
        <w:t>the</w:t>
      </w:r>
      <w:r w:rsidRPr="00B860C3">
        <w:rPr>
          <w:sz w:val="16"/>
        </w:rPr>
        <w:t xml:space="preserve"> experiencing </w:t>
      </w:r>
      <w:r w:rsidRPr="00B860C3">
        <w:rPr>
          <w:rStyle w:val="StyleUnderline"/>
          <w:highlight w:val="cyan"/>
        </w:rPr>
        <w:t>subject</w:t>
      </w:r>
      <w:r w:rsidRPr="00B860C3">
        <w:rPr>
          <w:rStyle w:val="StyleUnderline"/>
        </w:rPr>
        <w:t xml:space="preserve">, </w:t>
      </w:r>
      <w:r w:rsidRPr="00B860C3">
        <w:rPr>
          <w:rStyle w:val="StyleUnderline"/>
          <w:highlight w:val="cyan"/>
        </w:rPr>
        <w:t>the</w:t>
      </w:r>
      <w:r w:rsidRPr="00B860C3">
        <w:rPr>
          <w:sz w:val="16"/>
        </w:rPr>
        <w:t xml:space="preserve"> recent </w:t>
      </w:r>
      <w:r w:rsidRPr="00B860C3">
        <w:rPr>
          <w:rStyle w:val="StyleUnderline"/>
          <w:highlight w:val="cyan"/>
        </w:rPr>
        <w:t>turn to geographic metaphor marks an uneasy gap</w:t>
      </w:r>
      <w:r w:rsidRPr="00B860C3">
        <w:rPr>
          <w:rStyle w:val="StyleUnderline"/>
        </w:rPr>
        <w:t xml:space="preserve"> </w:t>
      </w:r>
      <w:r w:rsidRPr="00B860C3">
        <w:rPr>
          <w:rStyle w:val="StyleUnderline"/>
          <w:highlight w:val="cyan"/>
        </w:rPr>
        <w:t>between</w:t>
      </w:r>
      <w:r w:rsidRPr="00B860C3">
        <w:rPr>
          <w:rStyle w:val="StyleUnderline"/>
        </w:rPr>
        <w:t xml:space="preserve"> </w:t>
      </w:r>
      <w:r w:rsidRPr="00B860C3">
        <w:rPr>
          <w:rStyle w:val="StyleUnderline"/>
          <w:highlight w:val="cyan"/>
        </w:rPr>
        <w:t>the</w:t>
      </w:r>
      <w:r w:rsidRPr="00B860C3">
        <w:rPr>
          <w:rStyle w:val="StyleUnderline"/>
        </w:rPr>
        <w:t xml:space="preserve"> destabilized </w:t>
      </w:r>
      <w:r w:rsidRPr="00B860C3">
        <w:rPr>
          <w:rStyle w:val="StyleUnderline"/>
          <w:highlight w:val="cyan"/>
        </w:rPr>
        <w:t>subject and a discourse of</w:t>
      </w:r>
      <w:r w:rsidRPr="00B860C3">
        <w:rPr>
          <w:rStyle w:val="StyleUnderline"/>
        </w:rPr>
        <w:t xml:space="preserve"> </w:t>
      </w:r>
      <w:r w:rsidRPr="00B860C3">
        <w:rPr>
          <w:rStyle w:val="StyleUnderline"/>
          <w:highlight w:val="cyan"/>
        </w:rPr>
        <w:t>spatial essentialism</w:t>
      </w:r>
      <w:r w:rsidRPr="00B860C3">
        <w:rPr>
          <w:sz w:val="16"/>
        </w:rPr>
        <w:t>: “‘</w:t>
      </w:r>
      <w:r w:rsidRPr="00B860C3">
        <w:rPr>
          <w:rStyle w:val="StyleUnderline"/>
          <w:highlight w:val="cyan"/>
        </w:rPr>
        <w:t>Space’ itself is</w:t>
      </w:r>
      <w:r w:rsidRPr="00B860C3">
        <w:rPr>
          <w:rStyle w:val="StyleUnderline"/>
        </w:rPr>
        <w:t xml:space="preserve"> </w:t>
      </w:r>
      <w:r w:rsidRPr="00B860C3">
        <w:rPr>
          <w:rStyle w:val="StyleUnderline"/>
          <w:highlight w:val="cyan"/>
        </w:rPr>
        <w:t>rendered</w:t>
      </w:r>
      <w:r w:rsidRPr="00B860C3">
        <w:rPr>
          <w:rStyle w:val="StyleUnderline"/>
        </w:rPr>
        <w:t xml:space="preserve"> </w:t>
      </w:r>
      <w:r w:rsidRPr="00B860C3">
        <w:rPr>
          <w:rStyle w:val="StyleUnderline"/>
          <w:highlight w:val="cyan"/>
        </w:rPr>
        <w:t>unproblematic</w:t>
      </w:r>
      <w:r w:rsidRPr="00B860C3">
        <w:rPr>
          <w:sz w:val="16"/>
        </w:rPr>
        <w:t xml:space="preserve">, in startling contrast to the ‘everything flows’ of the social” (79). As Smith and Katz argue, since space itself is socially constructed and therefore as fluid and dynamic as the travelling subject, </w:t>
      </w:r>
      <w:r w:rsidRPr="00B860C3">
        <w:rPr>
          <w:rStyle w:val="StyleUnderline"/>
          <w:highlight w:val="cyan"/>
        </w:rPr>
        <w:t>a slippage</w:t>
      </w:r>
      <w:r w:rsidRPr="00B860C3">
        <w:rPr>
          <w:rStyle w:val="StyleUnderline"/>
        </w:rPr>
        <w:t xml:space="preserve"> </w:t>
      </w:r>
      <w:r w:rsidRPr="00B860C3">
        <w:rPr>
          <w:rStyle w:val="StyleUnderline"/>
          <w:highlight w:val="cyan"/>
        </w:rPr>
        <w:t>occurs</w:t>
      </w:r>
      <w:r w:rsidRPr="00B860C3">
        <w:rPr>
          <w:rStyle w:val="StyleUnderline"/>
        </w:rPr>
        <w:t xml:space="preserve"> </w:t>
      </w:r>
      <w:r w:rsidRPr="00B860C3">
        <w:rPr>
          <w:rStyle w:val="StyleUnderline"/>
          <w:highlight w:val="cyan"/>
        </w:rPr>
        <w:t>between the material</w:t>
      </w:r>
      <w:r w:rsidRPr="00B860C3">
        <w:rPr>
          <w:rStyle w:val="StyleUnderline"/>
        </w:rPr>
        <w:t xml:space="preserve"> ground,</w:t>
      </w:r>
      <w:r w:rsidRPr="00B860C3">
        <w:rPr>
          <w:sz w:val="16"/>
        </w:rPr>
        <w:t xml:space="preserve"> or the “source domain,” </w:t>
      </w:r>
      <w:r w:rsidRPr="00B860C3">
        <w:rPr>
          <w:rStyle w:val="StyleUnderline"/>
          <w:highlight w:val="cyan"/>
        </w:rPr>
        <w:t>and</w:t>
      </w:r>
      <w:r w:rsidRPr="00B860C3">
        <w:rPr>
          <w:rStyle w:val="StyleUnderline"/>
        </w:rPr>
        <w:t xml:space="preserve"> the </w:t>
      </w:r>
      <w:r w:rsidRPr="00B860C3">
        <w:rPr>
          <w:rStyle w:val="StyleUnderline"/>
          <w:highlight w:val="cyan"/>
        </w:rPr>
        <w:t>metaphorical</w:t>
      </w:r>
      <w:r w:rsidRPr="00B860C3">
        <w:rPr>
          <w:rStyle w:val="StyleUnderline"/>
        </w:rPr>
        <w:t xml:space="preserve"> dimension</w:t>
      </w:r>
      <w:r w:rsidRPr="00B860C3">
        <w:rPr>
          <w:sz w:val="16"/>
        </w:rPr>
        <w:t xml:space="preserve">, or the “target domain.” (69). Despite the multiplicity of locations being charted, the objective practices of surveying, circumscribing, and recording inscribe the notion of intellectual territorial mastery. Indeed, Smith and Katz speculate that it may be the extraordinary disruption and dispersion of previous knowledges and assumptions that occasions the turn to a non-problematized discourse: “space is largely exempted from such sceptical scrutiny precisely so it can be held constant to provide some semblance of order for an otherwise floating world of ideas” (80). Increasingly, however, the breakdown of absolute notions of space is transforming traditional cartographic practices. Despite Baudrillard’s concept of simulacra with its implication that “it is the map that engenders the territory” (166), it is equally true that new or previously unobserved spatial relations demand new strategies for mapping, with the boomerang effect that the new strategies in turn stimulate new spatial imaginings. Without denying Baudrillard’s insight that fabrication produces the observable real, we can also recognize the real as what intercedes in our fabricating, exposing the limitations of existing languages and stimulating reformulations of our fabrications. If globalization transforms the nature of spatial relations, then new mapping strategies are needed to depict those relations, and the strategies themselves will then prompt further reflection on the nature and conditions of our knowledge. To return, then, to the question of imaging globalization, </w:t>
      </w:r>
      <w:r w:rsidRPr="00B860C3">
        <w:rPr>
          <w:rStyle w:val="StyleUnderline"/>
          <w:highlight w:val="cyan"/>
        </w:rPr>
        <w:t xml:space="preserve">we </w:t>
      </w:r>
      <w:r w:rsidRPr="00B860C3">
        <w:rPr>
          <w:rStyle w:val="StyleUnderline"/>
        </w:rPr>
        <w:t xml:space="preserve">might </w:t>
      </w:r>
      <w:r w:rsidRPr="00B860C3">
        <w:rPr>
          <w:rStyle w:val="StyleUnderline"/>
          <w:highlight w:val="cyan"/>
        </w:rPr>
        <w:t>describe the</w:t>
      </w:r>
      <w:r w:rsidRPr="00B860C3">
        <w:rPr>
          <w:sz w:val="16"/>
        </w:rPr>
        <w:t xml:space="preserve"> current </w:t>
      </w:r>
      <w:r w:rsidRPr="00B860C3">
        <w:rPr>
          <w:rStyle w:val="StyleUnderline"/>
          <w:highlight w:val="cyan"/>
        </w:rPr>
        <w:t>predicament as one of employing a language inflected</w:t>
      </w:r>
      <w:r w:rsidRPr="00B860C3">
        <w:rPr>
          <w:rStyle w:val="StyleUnderline"/>
        </w:rPr>
        <w:t xml:space="preserve"> </w:t>
      </w:r>
      <w:r w:rsidRPr="00B860C3">
        <w:rPr>
          <w:rStyle w:val="StyleUnderline"/>
          <w:highlight w:val="cyan"/>
        </w:rPr>
        <w:t>with</w:t>
      </w:r>
      <w:r w:rsidRPr="00B860C3">
        <w:rPr>
          <w:rStyle w:val="StyleUnderline"/>
        </w:rPr>
        <w:t xml:space="preserve"> territorialized </w:t>
      </w:r>
      <w:r w:rsidRPr="00B860C3">
        <w:rPr>
          <w:rStyle w:val="StyleUnderline"/>
          <w:highlight w:val="cyan"/>
        </w:rPr>
        <w:t>constructions of space to express the complicated</w:t>
      </w:r>
      <w:r w:rsidRPr="00B860C3">
        <w:rPr>
          <w:rStyle w:val="StyleUnderline"/>
        </w:rPr>
        <w:t xml:space="preserve"> </w:t>
      </w:r>
      <w:r w:rsidRPr="00B860C3">
        <w:rPr>
          <w:rStyle w:val="StyleUnderline"/>
          <w:highlight w:val="cyan"/>
        </w:rPr>
        <w:t>and shifting spatial dynamics of a</w:t>
      </w:r>
      <w:r w:rsidRPr="00B860C3">
        <w:rPr>
          <w:rStyle w:val="StyleUnderline"/>
        </w:rPr>
        <w:t xml:space="preserve"> </w:t>
      </w:r>
      <w:r w:rsidRPr="00B860C3">
        <w:rPr>
          <w:rStyle w:val="StyleUnderline"/>
          <w:highlight w:val="cyan"/>
        </w:rPr>
        <w:t>deterritorialized globe</w:t>
      </w:r>
      <w:r w:rsidRPr="00B860C3">
        <w:rPr>
          <w:rStyle w:val="StyleUnderline"/>
        </w:rPr>
        <w:t>.</w:t>
      </w:r>
      <w:r w:rsidRPr="00B860C3">
        <w:rPr>
          <w:sz w:val="16"/>
        </w:rPr>
        <w:t xml:space="preserve"> Again with recourse to geographers, we might say that an older, geopolitical language is being employed, with some hazards and difficulty, to track the complex processes of globalization. This distinction, I must emphasize, rests on a historical definition of the first term. Today “geopolitics” is often used to signify any locational approach to political issues or any political understanding of space, but the term as first introduced bore the specific connotation of location as territorially framed. Geopolitik was coined in 1899 by the Swedish political scientist Rudolf Kjellén, who—building on the work of German geographer Freidrich Ratzel—used the term to signify a Darwinian understanding of state power as dependent on territorial growth: stronger organisms survive by displacing the weaker. Although Kjellén’s theories had perhaps their greatest influence on the ideology that informed Nazi Germany, the geopolitical model is taken to be the dominant paradigm in the West until the end of the Cold War, fulfilling Halford Makinder’s prediction, in 1904, that the struggle for world power would focus on territorial control of Eurasia. As geographer Brian Blouet points out, geopolitics is a land-based ideology; it locates power in territorial magnitude and makes its goal the carving up of earth’s space. In contrast, Blouet identifies globalization as originally a maritime-based ideology deriving in large part from the Dutch; it offers an open rather than closed space paradigm, locating power in movement rather than bounded territory. It is important to note that the contrast is not one of bad geopolitics versus good globalization; both paradigms are subject to imperialist cooption. As Ian Baucom has recently shown, the Dutch seaborne empire was inherently imperialist; more immediately, although it may be helpful to describe the cartography of globalization as mapping fluidities, today even water threatens to become an article of imperialist control.2 But the geopolitical paradigm shifts to that of globalization as the world becomes increasingly based on the international or global circulation of capital, information, goods, and services, and the operative model shifts from bounded space to multi-directional flows.</w:t>
      </w:r>
    </w:p>
    <w:p w14:paraId="04881201" w14:textId="77777777" w:rsidR="00633B20" w:rsidRPr="00D3548E" w:rsidRDefault="00633B20" w:rsidP="00633B20">
      <w:pPr>
        <w:pStyle w:val="Heading4"/>
        <w:rPr>
          <w:b w:val="0"/>
          <w:bCs/>
        </w:rPr>
      </w:pPr>
      <w:r>
        <w:t>Our Alt:</w:t>
      </w:r>
      <w:r>
        <w:rPr>
          <w:b w:val="0"/>
        </w:rPr>
        <w:t xml:space="preserve"> </w:t>
      </w:r>
      <w:r w:rsidRPr="001D6927">
        <w:t xml:space="preserve">We can defend the rest of their advocacy and negate only certain parts. 2NR consolidation is the best alt: </w:t>
      </w:r>
    </w:p>
    <w:p w14:paraId="732755C0" w14:textId="77777777" w:rsidR="00633B20" w:rsidRPr="001D6927" w:rsidRDefault="00633B20" w:rsidP="00633B20"/>
    <w:p w14:paraId="47119917" w14:textId="77777777" w:rsidR="00633B20" w:rsidRDefault="00633B20" w:rsidP="00633B20">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092AE864" w14:textId="77777777" w:rsidR="00633B20" w:rsidRDefault="00633B20" w:rsidP="00633B20"/>
    <w:p w14:paraId="4E22006C" w14:textId="77777777" w:rsidR="00633B20" w:rsidRDefault="00633B20" w:rsidP="00633B20">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0976FCA4" w14:textId="77777777" w:rsidR="00633B20" w:rsidRPr="007122E1" w:rsidRDefault="00633B20" w:rsidP="00633B20">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34C6C50B" w14:textId="77777777" w:rsidR="00633B20" w:rsidRPr="009B5FC3" w:rsidRDefault="00633B20" w:rsidP="00633B20">
      <w:pPr>
        <w:rPr>
          <w:sz w:val="14"/>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577E00">
        <w:rPr>
          <w:rStyle w:val="Emphasis"/>
          <w:highlight w:val="green"/>
        </w:rPr>
        <w:t>many in the</w:t>
      </w:r>
      <w:r w:rsidRPr="009B5FC3">
        <w:rPr>
          <w:sz w:val="14"/>
        </w:rPr>
        <w:t xml:space="preserve"> broad online </w:t>
      </w:r>
      <w:r w:rsidRPr="00577E00">
        <w:rPr>
          <w:rStyle w:val="Emphasis"/>
          <w:highlight w:val="green"/>
        </w:rPr>
        <w:t>left</w:t>
      </w:r>
      <w:r w:rsidRPr="00764ACC">
        <w:rPr>
          <w:rStyle w:val="StyleUnderline"/>
        </w:rPr>
        <w:t xml:space="preserve"> </w:t>
      </w:r>
      <w:r w:rsidRPr="00577E00">
        <w:rPr>
          <w:rStyle w:val="StyleUnderline"/>
          <w:highlight w:val="green"/>
        </w:rPr>
        <w:t>have</w:t>
      </w:r>
      <w:r w:rsidRPr="009B5FC3">
        <w:rPr>
          <w:sz w:val="14"/>
        </w:rPr>
        <w:t xml:space="preserve"> adopted </w:t>
      </w:r>
      <w:r w:rsidRPr="00577E00">
        <w:rPr>
          <w:rStyle w:val="StyleUnderline"/>
          <w:highlight w:val="green"/>
        </w:rPr>
        <w:t>a norm where being an ally</w:t>
      </w:r>
      <w:r w:rsidRPr="009B5FC3">
        <w:rPr>
          <w:sz w:val="14"/>
        </w:rPr>
        <w:t xml:space="preserve"> </w:t>
      </w:r>
      <w:r w:rsidRPr="00577E00">
        <w:rPr>
          <w:rStyle w:val="StyleUnderline"/>
          <w:highlight w:val="green"/>
        </w:rPr>
        <w:t>means</w:t>
      </w:r>
      <w:r w:rsidRPr="009B5FC3">
        <w:rPr>
          <w:sz w:val="14"/>
        </w:rPr>
        <w:t xml:space="preserve"> that </w:t>
      </w:r>
      <w:r w:rsidRPr="00577E00">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577E00">
        <w:rPr>
          <w:rStyle w:val="StyleUnderline"/>
          <w:highlight w:val="green"/>
        </w:rPr>
        <w:t>from your side</w:t>
      </w:r>
      <w:r w:rsidRPr="009B5FC3">
        <w:rPr>
          <w:sz w:val="14"/>
        </w:rPr>
        <w:t xml:space="preserve">, and </w:t>
      </w:r>
      <w:r w:rsidRPr="00577E00">
        <w:rPr>
          <w:rStyle w:val="StyleUnderline"/>
          <w:highlight w:val="green"/>
        </w:rPr>
        <w:t>especially if they are</w:t>
      </w:r>
      <w:r w:rsidRPr="009B5FC3">
        <w:rPr>
          <w:sz w:val="14"/>
        </w:rPr>
        <w:t xml:space="preserve"> seen as speaking </w:t>
      </w:r>
      <w:r w:rsidRPr="00577E00">
        <w:rPr>
          <w:rStyle w:val="StyleUnderline"/>
          <w:highlight w:val="green"/>
        </w:rPr>
        <w:t xml:space="preserve">from a position of </w:t>
      </w:r>
      <w:r w:rsidRPr="00764ACC">
        <w:rPr>
          <w:rStyle w:val="StyleUnderline"/>
        </w:rPr>
        <w:t xml:space="preserve">greater </w:t>
      </w:r>
      <w:r w:rsidRPr="00577E00">
        <w:rPr>
          <w:rStyle w:val="StyleUnderline"/>
          <w:highlight w:val="green"/>
        </w:rPr>
        <w:t>oppression.</w:t>
      </w:r>
      <w:r w:rsidRPr="009B5FC3">
        <w:rPr>
          <w:sz w:val="14"/>
        </w:rPr>
        <w:t xml:space="preserve"> </w:t>
      </w:r>
      <w:r w:rsidRPr="00577E00">
        <w:rPr>
          <w:rStyle w:val="StyleUnderline"/>
          <w:highlight w:val="green"/>
        </w:rPr>
        <w:t xml:space="preserve">I understand </w:t>
      </w:r>
      <w:r w:rsidRPr="001D61B9">
        <w:rPr>
          <w:rStyle w:val="StyleUnderline"/>
        </w:rPr>
        <w:t>the</w:t>
      </w:r>
      <w:r w:rsidRPr="00577E00">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577E00">
        <w:rPr>
          <w:rStyle w:val="StyleUnderline"/>
          <w:highlight w:val="green"/>
        </w:rPr>
        <w:t xml:space="preserve">(b)ut </w:t>
      </w:r>
      <w:r w:rsidRPr="009B5FC3">
        <w:rPr>
          <w:sz w:val="14"/>
        </w:rPr>
        <w:t>critique drift demonstrates why</w:t>
      </w:r>
      <w:r w:rsidRPr="00577E00">
        <w:rPr>
          <w:rStyle w:val="StyleUnderline"/>
          <w:highlight w:val="green"/>
        </w:rPr>
        <w:t xml:space="preserve"> a healthy, </w:t>
      </w:r>
      <w:r w:rsidRPr="00764ACC">
        <w:rPr>
          <w:rStyle w:val="StyleUnderline"/>
        </w:rPr>
        <w:t xml:space="preserve">functioning political </w:t>
      </w:r>
      <w:r w:rsidRPr="00577E00">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577E00">
        <w:rPr>
          <w:rStyle w:val="Emphasis"/>
          <w:highlight w:val="green"/>
        </w:rPr>
        <w:t xml:space="preserve">Refusing </w:t>
      </w:r>
      <w:r w:rsidRPr="00577E00">
        <w:rPr>
          <w:rStyle w:val="StyleUnderline"/>
          <w:highlight w:val="green"/>
        </w:rPr>
        <w:t>to say ‘</w:t>
      </w:r>
      <w:r w:rsidRPr="00577E00">
        <w:rPr>
          <w:rStyle w:val="Emphasis"/>
          <w:i/>
          <w:sz w:val="36"/>
          <w:szCs w:val="36"/>
          <w:highlight w:val="green"/>
        </w:rPr>
        <w:t>this</w:t>
      </w:r>
      <w:r w:rsidRPr="00577E00">
        <w:rPr>
          <w:rStyle w:val="StyleUnderline"/>
          <w:highlight w:val="green"/>
        </w:rPr>
        <w:t xml:space="preserve"> is</w:t>
      </w:r>
      <w:r w:rsidRPr="00764ACC">
        <w:rPr>
          <w:rStyle w:val="StyleUnderline"/>
        </w:rPr>
        <w:t xml:space="preserve"> </w:t>
      </w:r>
      <w:r w:rsidRPr="009B5FC3">
        <w:rPr>
          <w:sz w:val="14"/>
        </w:rPr>
        <w:t xml:space="preserve">a </w:t>
      </w:r>
      <w:r w:rsidRPr="00577E00">
        <w:rPr>
          <w:rStyle w:val="StyleUnderline"/>
          <w:highlight w:val="green"/>
        </w:rPr>
        <w:t>real</w:t>
      </w:r>
      <w:r w:rsidRPr="00764ACC">
        <w:rPr>
          <w:rStyle w:val="StyleUnderline"/>
        </w:rPr>
        <w:t xml:space="preserve"> </w:t>
      </w:r>
      <w:r w:rsidRPr="009B5FC3">
        <w:rPr>
          <w:sz w:val="14"/>
        </w:rPr>
        <w:t xml:space="preserve">thing, </w:t>
      </w:r>
      <w:r w:rsidRPr="00577E00">
        <w:rPr>
          <w:rStyle w:val="StyleUnderline"/>
          <w:highlight w:val="green"/>
        </w:rPr>
        <w:t>but you are not being</w:t>
      </w:r>
      <w:r w:rsidRPr="009B5FC3">
        <w:rPr>
          <w:sz w:val="14"/>
        </w:rPr>
        <w:t xml:space="preserve"> fair or </w:t>
      </w:r>
      <w:r w:rsidRPr="00577E00">
        <w:rPr>
          <w:rStyle w:val="StyleUnderline"/>
          <w:highlight w:val="green"/>
        </w:rPr>
        <w:t xml:space="preserve">helpful in making </w:t>
      </w:r>
      <w:r w:rsidRPr="00577E00">
        <w:rPr>
          <w:rStyle w:val="Emphasis"/>
          <w:i/>
          <w:sz w:val="36"/>
          <w:szCs w:val="36"/>
          <w:highlight w:val="green"/>
        </w:rPr>
        <w:t xml:space="preserve">that </w:t>
      </w:r>
      <w:r w:rsidRPr="00577E00">
        <w:rPr>
          <w:rStyle w:val="StyleUnderline"/>
          <w:highlight w:val="green"/>
        </w:rPr>
        <w:t>accusation</w:t>
      </w:r>
      <w:r w:rsidRPr="009B5FC3">
        <w:rPr>
          <w:sz w:val="14"/>
        </w:rPr>
        <w:t xml:space="preserve"> right now’ </w:t>
      </w:r>
      <w:r w:rsidRPr="00577E00">
        <w:rPr>
          <w:rStyle w:val="StyleUnderline"/>
          <w:highlight w:val="green"/>
        </w:rPr>
        <w:t xml:space="preserve">alienates </w:t>
      </w:r>
      <w:r w:rsidRPr="007829E0">
        <w:rPr>
          <w:rStyle w:val="StyleUnderline"/>
        </w:rPr>
        <w:t>potential</w:t>
      </w:r>
      <w:r w:rsidRPr="00577E00">
        <w:rPr>
          <w:rStyle w:val="StyleUnderline"/>
          <w:highlight w:val="green"/>
        </w:rPr>
        <w:t xml:space="preserve"> allies</w:t>
      </w:r>
      <w:r w:rsidRPr="009B5FC3">
        <w:rPr>
          <w:sz w:val="14"/>
        </w:rPr>
        <w:t xml:space="preserve">, </w:t>
      </w:r>
      <w:r w:rsidRPr="00577E00">
        <w:rPr>
          <w:rStyle w:val="StyleUnderline"/>
          <w:highlight w:val="green"/>
        </w:rPr>
        <w:t>contributes to</w:t>
      </w:r>
      <w:r w:rsidRPr="009B5FC3">
        <w:rPr>
          <w:sz w:val="14"/>
        </w:rPr>
        <w:t xml:space="preserve"> the burgeoning </w:t>
      </w:r>
      <w:r w:rsidRPr="00577E00">
        <w:rPr>
          <w:rStyle w:val="StyleUnderline"/>
          <w:highlight w:val="green"/>
        </w:rPr>
        <w:t xml:space="preserve">backlash against social justice </w:t>
      </w:r>
      <w:r w:rsidRPr="007829E0">
        <w:rPr>
          <w:rStyle w:val="StyleUnderline"/>
        </w:rPr>
        <w:t>politics</w:t>
      </w:r>
      <w:r w:rsidRPr="009B5FC3">
        <w:rPr>
          <w:sz w:val="14"/>
        </w:rPr>
        <w:t xml:space="preserve">, </w:t>
      </w:r>
      <w:r w:rsidRPr="00577E00">
        <w:rPr>
          <w:rStyle w:val="StyleUnderline"/>
          <w:highlight w:val="green"/>
        </w:rPr>
        <w:t>and prevents</w:t>
      </w:r>
      <w:r w:rsidRPr="009B5FC3">
        <w:rPr>
          <w:sz w:val="14"/>
        </w:rPr>
        <w:t xml:space="preserve"> us from making </w:t>
      </w:r>
      <w:r w:rsidRPr="00577E00">
        <w:rPr>
          <w:rStyle w:val="StyleUnderline"/>
          <w:highlight w:val="green"/>
        </w:rPr>
        <w:t>the most accurate, cogent critique possible.”</w:t>
      </w:r>
      <w:r>
        <w:rPr>
          <w:rStyle w:val="StyleUnderline"/>
        </w:rPr>
        <w:t xml:space="preserve"> </w:t>
      </w:r>
      <w:r>
        <w:t xml:space="preserve">----- (Williams is now no longer quoting DeBoer) </w:t>
      </w:r>
      <w:r w:rsidRPr="009B5FC3">
        <w:rPr>
          <w:sz w:val="14"/>
        </w:rPr>
        <w:t xml:space="preserve">Look, I am Black. Also, sometimes, I can be wrong. Those two things are not mutually exclusive, and yet </w:t>
      </w:r>
      <w:r w:rsidRPr="00577E00">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577E00">
        <w:rPr>
          <w:rStyle w:val="StyleUnderline"/>
          <w:highlight w:val="green"/>
        </w:rPr>
        <w:t xml:space="preserve">can </w:t>
      </w:r>
      <w:r w:rsidRPr="009B5FC3">
        <w:rPr>
          <w:sz w:val="14"/>
        </w:rPr>
        <w:t xml:space="preserve">result in </w:t>
      </w:r>
      <w:r w:rsidRPr="00577E00">
        <w:rPr>
          <w:rStyle w:val="StyleUnderline"/>
          <w:highlight w:val="green"/>
        </w:rPr>
        <w:t>be</w:t>
      </w:r>
      <w:r w:rsidRPr="009B5FC3">
        <w:rPr>
          <w:sz w:val="14"/>
        </w:rPr>
        <w:t xml:space="preserve">ing </w:t>
      </w:r>
      <w:r w:rsidRPr="00577E00">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577E00">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577E00">
        <w:rPr>
          <w:rStyle w:val="StyleUnderline"/>
          <w:highlight w:val="green"/>
        </w:rPr>
        <w:t xml:space="preserve">a </w:t>
      </w:r>
      <w:r w:rsidRPr="009B5FC3">
        <w:rPr>
          <w:sz w:val="14"/>
        </w:rPr>
        <w:t>world where</w:t>
      </w:r>
      <w:r w:rsidRPr="00577E00">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w:t>
      </w:r>
      <w:r w:rsidRPr="00577E00">
        <w:rPr>
          <w:strike/>
          <w:sz w:val="16"/>
        </w:rPr>
        <w:t>see</w:t>
      </w:r>
      <w:r w:rsidRPr="00C14BB7">
        <w:rPr>
          <w:sz w:val="16"/>
        </w:rPr>
        <w:t xml:space="preserve"> </w:t>
      </w:r>
      <w:r w:rsidRPr="009B5FC3">
        <w:rPr>
          <w:sz w:val="14"/>
        </w:rPr>
        <w:t>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88209F1" w14:textId="77777777" w:rsidR="00633B20" w:rsidRDefault="00633B20" w:rsidP="00633B20"/>
    <w:p w14:paraId="3FC43F50" w14:textId="77777777" w:rsidR="00633B20" w:rsidRDefault="00633B20" w:rsidP="00633B20">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66BDB4F4" w14:textId="77777777" w:rsidR="00633B20" w:rsidRDefault="00633B20" w:rsidP="00633B20"/>
    <w:p w14:paraId="16D3ED21" w14:textId="77777777" w:rsidR="00633B20" w:rsidRDefault="00633B20" w:rsidP="00633B20">
      <w:pPr>
        <w:pStyle w:val="Heading4"/>
      </w:pPr>
      <w:r>
        <w:t xml:space="preserve">Four – </w:t>
      </w:r>
      <w:r w:rsidRPr="00AB2C4B">
        <w:rPr>
          <w:u w:val="single"/>
        </w:rPr>
        <w:t>its fair</w:t>
      </w:r>
      <w:r>
        <w:t xml:space="preserve">: frame subtraction auto gives the aff ground – just defend the stances of the 1AC. All our links are net benefits to this Alt and it applies to other frames that we’ve critiqued. </w:t>
      </w:r>
    </w:p>
    <w:p w14:paraId="403D1234" w14:textId="0CCB87E9" w:rsidR="0081037F" w:rsidRDefault="0081037F" w:rsidP="0081037F">
      <w:pPr>
        <w:pStyle w:val="Heading2"/>
      </w:pPr>
      <w:r>
        <w:t xml:space="preserve">FW </w:t>
      </w:r>
    </w:p>
    <w:p w14:paraId="01F020B9" w14:textId="77777777" w:rsidR="0081037F" w:rsidRDefault="0081037F" w:rsidP="0081037F">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742405C9" w14:textId="77777777" w:rsidR="0081037F" w:rsidRPr="003C4F78" w:rsidRDefault="0081037F" w:rsidP="0081037F"/>
    <w:p w14:paraId="24FEF326" w14:textId="77777777" w:rsidR="0081037F" w:rsidRPr="00337CE6" w:rsidRDefault="0081037F" w:rsidP="0081037F">
      <w:pPr>
        <w:pStyle w:val="Heading4"/>
      </w:pPr>
      <w:r>
        <w:t>1—“</w:t>
      </w:r>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63C2BE69" w14:textId="77777777" w:rsidR="0081037F" w:rsidRPr="00331F12" w:rsidRDefault="0081037F" w:rsidP="0081037F">
      <w:r w:rsidRPr="00CC54C0">
        <w:rPr>
          <w:rStyle w:val="Style13ptBold"/>
        </w:rPr>
        <w:t>Boyce 21</w:t>
      </w:r>
      <w:r>
        <w:t xml:space="preserve"> - </w:t>
      </w:r>
      <w:r w:rsidRPr="0014377D">
        <w:rPr>
          <w:sz w:val="10"/>
          <w:szCs w:val="10"/>
        </w:rPr>
        <w:t>(*Sonia Pfaffenroth,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410FB888" w14:textId="77777777" w:rsidR="0081037F" w:rsidRDefault="0081037F" w:rsidP="0081037F">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132712F3" w14:textId="77777777" w:rsidR="0081037F" w:rsidRDefault="0081037F" w:rsidP="0081037F"/>
    <w:p w14:paraId="5D0EAA13" w14:textId="77777777" w:rsidR="0081037F" w:rsidRDefault="0081037F" w:rsidP="0081037F">
      <w:pPr>
        <w:pStyle w:val="Heading4"/>
      </w:pPr>
      <w:r>
        <w:t>2—“</w:t>
      </w:r>
      <w:r w:rsidRPr="003F26D6">
        <w:rPr>
          <w:u w:val="single"/>
        </w:rPr>
        <w:t>Prohibition</w:t>
      </w:r>
      <w:r>
        <w:t>” is a legal restriction.</w:t>
      </w:r>
    </w:p>
    <w:p w14:paraId="169F84C7" w14:textId="77777777" w:rsidR="0081037F" w:rsidRDefault="0081037F" w:rsidP="0081037F">
      <w:r w:rsidRPr="004823F9">
        <w:rPr>
          <w:rStyle w:val="Style13ptBold"/>
        </w:rPr>
        <w:t>Duhaime’s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Duhaime’s Law Dictionary, </w:t>
      </w:r>
      <w:hyperlink r:id="rId7" w:history="1">
        <w:r w:rsidRPr="003D2A9E">
          <w:rPr>
            <w:rStyle w:val="Hyperlink"/>
          </w:rPr>
          <w:t>https://www.duhaime.org/Legal-Dictionary/Term/Prohibition</w:t>
        </w:r>
      </w:hyperlink>
      <w:r>
        <w:t>, No Date)</w:t>
      </w:r>
    </w:p>
    <w:p w14:paraId="00B59306" w14:textId="77777777" w:rsidR="0081037F" w:rsidRPr="00BD3AF0" w:rsidRDefault="0081037F" w:rsidP="0081037F">
      <w:pPr>
        <w:rPr>
          <w:rStyle w:val="StyleUnderline"/>
        </w:rPr>
      </w:pPr>
      <w:r w:rsidRPr="00BD3AF0">
        <w:rPr>
          <w:rStyle w:val="Emphasis"/>
          <w:highlight w:val="yellow"/>
        </w:rPr>
        <w:t>Prohibition</w:t>
      </w:r>
      <w:r w:rsidRPr="00BD3AF0">
        <w:rPr>
          <w:rStyle w:val="StyleUnderline"/>
        </w:rPr>
        <w:t xml:space="preserve"> Definition:</w:t>
      </w:r>
    </w:p>
    <w:p w14:paraId="50D600A8" w14:textId="77777777" w:rsidR="0081037F" w:rsidRPr="00BD3AF0" w:rsidRDefault="0081037F" w:rsidP="0081037F">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3CE3FEB4" w14:textId="77777777" w:rsidR="0081037F" w:rsidRPr="009053A4" w:rsidRDefault="0081037F" w:rsidP="0081037F"/>
    <w:p w14:paraId="11AF243F" w14:textId="77777777" w:rsidR="0081037F" w:rsidRDefault="0081037F" w:rsidP="0081037F">
      <w:pPr>
        <w:pStyle w:val="Heading4"/>
      </w:pPr>
      <w:r>
        <w:t>Violation – the aff doesn’t defend the end point of increasing prohibitions that expand the scope of core antitrust laws</w:t>
      </w:r>
    </w:p>
    <w:p w14:paraId="070E4B19" w14:textId="77777777" w:rsidR="0081037F" w:rsidRPr="00EC0D27" w:rsidRDefault="0081037F" w:rsidP="0081037F"/>
    <w:p w14:paraId="4A63B920" w14:textId="77777777" w:rsidR="0081037F" w:rsidRDefault="0081037F" w:rsidP="0081037F">
      <w:pPr>
        <w:pStyle w:val="Heading4"/>
      </w:pPr>
      <w:r>
        <w:t>Prefer our interpretation:</w:t>
      </w:r>
    </w:p>
    <w:p w14:paraId="6EC1DF8E" w14:textId="77777777" w:rsidR="0081037F" w:rsidRPr="00180D16" w:rsidRDefault="0081037F" w:rsidP="0081037F"/>
    <w:p w14:paraId="1EAA501C" w14:textId="77777777" w:rsidR="0081037F" w:rsidRDefault="0081037F" w:rsidP="0081037F">
      <w:pPr>
        <w:pStyle w:val="Heading4"/>
      </w:pPr>
      <w:r>
        <w:t>1---Fairness – the aff interp destroys it – not requiring a plan text decks stasis by allowing aff teams to change the 1AC throughout the debate, explodes the burden of negative research by unlimiting it to anything tangentially related to the resolution, and nullifies all topic-specific neg prep by forcing teams to rely on concessionary ground</w:t>
      </w:r>
    </w:p>
    <w:p w14:paraId="06D01007" w14:textId="77777777" w:rsidR="0081037F" w:rsidRPr="009E0210" w:rsidRDefault="0081037F" w:rsidP="0081037F"/>
    <w:p w14:paraId="77038573" w14:textId="77777777" w:rsidR="0081037F" w:rsidRDefault="0081037F" w:rsidP="0081037F">
      <w:pPr>
        <w:pStyle w:val="Heading4"/>
      </w:pPr>
      <w:r>
        <w:t>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resolutional ties</w:t>
      </w:r>
    </w:p>
    <w:p w14:paraId="5D2393B9" w14:textId="77777777" w:rsidR="0081037F" w:rsidRDefault="0081037F" w:rsidP="0081037F"/>
    <w:p w14:paraId="38E6FF4B" w14:textId="77777777" w:rsidR="0081037F" w:rsidRDefault="0081037F" w:rsidP="0081037F">
      <w:pPr>
        <w:pStyle w:val="Heading4"/>
        <w:rPr>
          <w:u w:val="single"/>
        </w:rPr>
      </w:pPr>
      <w:r>
        <w:t xml:space="preserve">Our model of debate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14:paraId="10DCA6FB" w14:textId="77777777" w:rsidR="0081037F" w:rsidRPr="00BB337F" w:rsidRDefault="0081037F" w:rsidP="0081037F">
      <w:r w:rsidRPr="00BB337F">
        <w:rPr>
          <w:b/>
        </w:rPr>
        <w:t>Hodson</w:t>
      </w:r>
      <w:r w:rsidRPr="00BB337F">
        <w:t xml:space="preserve">, professor of education – Ontario Institute for Studies @ University of Toronto, </w:t>
      </w:r>
      <w:r w:rsidRPr="00BB337F">
        <w:rPr>
          <w:b/>
        </w:rPr>
        <w:t>‘9</w:t>
      </w:r>
    </w:p>
    <w:p w14:paraId="7BFEB0A4" w14:textId="77777777" w:rsidR="0081037F" w:rsidRDefault="0081037F" w:rsidP="0081037F">
      <w:r>
        <w:t>(Derek, “</w:t>
      </w:r>
      <w:r w:rsidRPr="00F120A5">
        <w:t>Towards an Act</w:t>
      </w:r>
      <w:r>
        <w:t>ion-oriented Science Curriculum,”</w:t>
      </w:r>
      <w:r w:rsidRPr="00F120A5">
        <w:t xml:space="preserve"> Journal for Activist Science &amp; Technology Education, </w:t>
      </w:r>
      <w:r>
        <w:t>Vol. 1, No. 1)</w:t>
      </w:r>
    </w:p>
    <w:p w14:paraId="74CB6C06" w14:textId="77777777" w:rsidR="0081037F" w:rsidRDefault="0081037F" w:rsidP="0081037F">
      <w:r>
        <w:t xml:space="preserve">**note: SSI = </w:t>
      </w:r>
      <w:r w:rsidRPr="00C313EF">
        <w:t>socioscientific issues</w:t>
      </w:r>
    </w:p>
    <w:p w14:paraId="3AFC2A7A" w14:textId="77777777" w:rsidR="0081037F" w:rsidRPr="00FC54E8" w:rsidRDefault="0081037F" w:rsidP="0081037F">
      <w:pPr>
        <w:rPr>
          <w:rStyle w:val="StyleUnderline"/>
        </w:rPr>
      </w:pPr>
      <w:r w:rsidRPr="003B12ED">
        <w:rPr>
          <w:rStyle w:val="StyleUnderline"/>
          <w:highlight w:val="cyan"/>
        </w:rPr>
        <w:t>Politicization o</w:t>
      </w:r>
      <w:r w:rsidRPr="00FC54E8">
        <w:rPr>
          <w:rStyle w:val="StyleUnderline"/>
        </w:rPr>
        <w:t>f</w:t>
      </w:r>
      <w:r w:rsidRPr="00BB337F">
        <w:rPr>
          <w:sz w:val="16"/>
        </w:rPr>
        <w:t xml:space="preserve"> science </w:t>
      </w:r>
      <w:r w:rsidRPr="003B12ED">
        <w:rPr>
          <w:rStyle w:val="StyleUnderline"/>
          <w:highlight w:val="cyan"/>
        </w:rPr>
        <w:t>education can be achieved by giving students the opportunity to confront</w:t>
      </w:r>
      <w:r w:rsidRPr="003B12ED">
        <w:rPr>
          <w:sz w:val="16"/>
          <w:highlight w:val="cyan"/>
        </w:rPr>
        <w:t xml:space="preserve"> </w:t>
      </w:r>
      <w:r w:rsidRPr="003B12ED">
        <w:rPr>
          <w:rStyle w:val="StyleUnderline"/>
          <w:highlight w:val="cyan"/>
        </w:rPr>
        <w:t>real world issues that have a scientific, technological or environmental dimension</w:t>
      </w:r>
      <w:r w:rsidRPr="00FC54E8">
        <w:rPr>
          <w:rStyle w:val="StyleUnderline"/>
        </w:rPr>
        <w:t>.</w:t>
      </w:r>
      <w:r w:rsidRPr="00BB337F">
        <w:rPr>
          <w:sz w:val="16"/>
        </w:rPr>
        <w:t xml:space="preserve"> By grounding content in socially and personally relevant contexts, </w:t>
      </w:r>
      <w:r w:rsidRPr="00FC54E8">
        <w:rPr>
          <w:rStyle w:val="StyleUnderline"/>
        </w:rPr>
        <w:t xml:space="preserve">an </w:t>
      </w:r>
      <w:r w:rsidRPr="003B12ED">
        <w:rPr>
          <w:rStyle w:val="StyleUnderline"/>
          <w:highlight w:val="cyan"/>
        </w:rPr>
        <w:t xml:space="preserve">issues-based approach </w:t>
      </w:r>
      <w:r w:rsidRPr="008C34CB">
        <w:rPr>
          <w:rStyle w:val="StyleUnderline"/>
        </w:rPr>
        <w:t>can</w:t>
      </w:r>
      <w:r w:rsidRPr="00BB337F">
        <w:rPr>
          <w:sz w:val="16"/>
        </w:rPr>
        <w:t xml:space="preserve"> </w:t>
      </w:r>
      <w:r w:rsidRPr="008C34CB">
        <w:rPr>
          <w:rStyle w:val="StyleUnderline"/>
        </w:rPr>
        <w:t>provide</w:t>
      </w:r>
      <w:r w:rsidRPr="00BB337F">
        <w:rPr>
          <w:sz w:val="16"/>
        </w:rPr>
        <w:t xml:space="preserve"> the </w:t>
      </w:r>
      <w:r w:rsidRPr="00FC54E8">
        <w:rPr>
          <w:rStyle w:val="StyleUnderline"/>
        </w:rPr>
        <w:t>motivation that is absent from</w:t>
      </w:r>
      <w:r w:rsidRPr="00BB337F">
        <w:rPr>
          <w:sz w:val="16"/>
        </w:rPr>
        <w:t xml:space="preserve"> current </w:t>
      </w:r>
      <w:r w:rsidRPr="00FC54E8">
        <w:rPr>
          <w:rStyle w:val="StyleUnderline"/>
        </w:rPr>
        <w:t xml:space="preserve">abstract, de-contextualized approaches and </w:t>
      </w:r>
      <w:r w:rsidRPr="003B12ED">
        <w:rPr>
          <w:rStyle w:val="StyleUnderline"/>
          <w:highlight w:val="cyan"/>
        </w:rPr>
        <w:t xml:space="preserve">can </w:t>
      </w:r>
      <w:r w:rsidRPr="003B12ED">
        <w:rPr>
          <w:rStyle w:val="Emphasis"/>
          <w:highlight w:val="cyan"/>
        </w:rPr>
        <w:t>form a base</w:t>
      </w:r>
      <w:r w:rsidRPr="003B12ED">
        <w:rPr>
          <w:rStyle w:val="StyleUnderline"/>
          <w:highlight w:val="cyan"/>
        </w:rPr>
        <w:t xml:space="preserve"> from which students can </w:t>
      </w:r>
      <w:r w:rsidRPr="003B12ED">
        <w:rPr>
          <w:rStyle w:val="Emphasis"/>
          <w:highlight w:val="cyan"/>
        </w:rPr>
        <w:t>construct understanding that is personally relevant</w:t>
      </w:r>
      <w:r w:rsidRPr="00BB337F">
        <w:rPr>
          <w:sz w:val="16"/>
        </w:rPr>
        <w:t xml:space="preserve">, meaningful and important. </w:t>
      </w:r>
      <w:r w:rsidRPr="003B12ED">
        <w:rPr>
          <w:rStyle w:val="StyleUnderline"/>
          <w:highlight w:val="cyan"/>
        </w:rPr>
        <w:t>It can provide</w:t>
      </w:r>
      <w:r w:rsidRPr="00BB337F">
        <w:rPr>
          <w:sz w:val="16"/>
        </w:rPr>
        <w:t xml:space="preserve"> increased opportunities for active learning, inquiry-based learning, collaborative learning and direct </w:t>
      </w:r>
      <w:r w:rsidRPr="003B12ED">
        <w:rPr>
          <w:rStyle w:val="StyleUnderline"/>
          <w:highlight w:val="cyan"/>
        </w:rPr>
        <w:t>experience of the situatedness and multidimensionality of</w:t>
      </w:r>
      <w:r w:rsidRPr="00FC54E8">
        <w:rPr>
          <w:rStyle w:val="StyleUnderline"/>
        </w:rPr>
        <w:t xml:space="preserve"> scientific and technological </w:t>
      </w:r>
      <w:r w:rsidRPr="003B12ED">
        <w:rPr>
          <w:rStyle w:val="StyleUnderline"/>
          <w:highlight w:val="cyan"/>
        </w:rPr>
        <w:t>practice</w:t>
      </w:r>
      <w:r w:rsidRPr="00FC54E8">
        <w:rPr>
          <w:rStyle w:val="StyleUnderline"/>
        </w:rPr>
        <w:t>.</w:t>
      </w:r>
      <w:r w:rsidRPr="00BB337F">
        <w:rPr>
          <w:sz w:val="16"/>
        </w:rPr>
        <w:t xml:space="preserve"> In the Western contemporary world, </w:t>
      </w:r>
      <w:r w:rsidRPr="00FC54E8">
        <w:rPr>
          <w:rStyle w:val="StyleUnderline"/>
        </w:rPr>
        <w:t>technology is all pervasive</w:t>
      </w:r>
      <w:r w:rsidRPr="00BB337F">
        <w:rPr>
          <w:sz w:val="16"/>
        </w:rPr>
        <w:t xml:space="preserve">; its social and environmental impact is clear; its disconcerting social implications and </w:t>
      </w:r>
      <w:r w:rsidRPr="00FC54E8">
        <w:rPr>
          <w:rStyle w:val="StyleUnderline"/>
        </w:rPr>
        <w:t>disturbing moral-ethical dilemmas are</w:t>
      </w:r>
      <w:r w:rsidRPr="00BB337F">
        <w:rPr>
          <w:sz w:val="16"/>
        </w:rPr>
        <w:t xml:space="preserve"> made </w:t>
      </w:r>
      <w:r w:rsidRPr="00FC54E8">
        <w:rPr>
          <w:rStyle w:val="StyleUnderline"/>
        </w:rPr>
        <w:t>apparent almost every day</w:t>
      </w:r>
      <w:r w:rsidRPr="00BB337F">
        <w:rPr>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3B12ED">
        <w:rPr>
          <w:rStyle w:val="StyleUnderline"/>
          <w:highlight w:val="cyan"/>
        </w:rPr>
        <w:t>it makes</w:t>
      </w:r>
      <w:r w:rsidRPr="00FC54E8">
        <w:rPr>
          <w:rStyle w:val="StyleUnderline"/>
        </w:rPr>
        <w:t xml:space="preserve"> good </w:t>
      </w:r>
      <w:r w:rsidRPr="003B12ED">
        <w:rPr>
          <w:rStyle w:val="StyleUnderline"/>
          <w:highlight w:val="cyan"/>
        </w:rPr>
        <w:t xml:space="preserve">sense to </w:t>
      </w:r>
      <w:r w:rsidRPr="003B12ED">
        <w:rPr>
          <w:rStyle w:val="Emphasis"/>
          <w:highlight w:val="cyan"/>
        </w:rPr>
        <w:t>use problems and issues</w:t>
      </w:r>
      <w:r w:rsidRPr="003B12ED">
        <w:rPr>
          <w:rStyle w:val="StyleUnderline"/>
          <w:highlight w:val="cyan"/>
        </w:rPr>
        <w:t xml:space="preserve"> in technology and engineering as the </w:t>
      </w:r>
      <w:r w:rsidRPr="003B12ED">
        <w:rPr>
          <w:rStyle w:val="Emphasis"/>
          <w:highlight w:val="cyan"/>
        </w:rPr>
        <w:t>major vehicles for contextualizing</w:t>
      </w:r>
      <w:r w:rsidRPr="00BB337F">
        <w:rPr>
          <w:sz w:val="16"/>
        </w:rPr>
        <w:t xml:space="preserve"> the </w:t>
      </w:r>
      <w:r w:rsidRPr="003B12ED">
        <w:rPr>
          <w:rStyle w:val="Emphasis"/>
          <w:highlight w:val="cyan"/>
        </w:rPr>
        <w:t>science</w:t>
      </w:r>
      <w:r w:rsidRPr="00BB337F">
        <w:rPr>
          <w:sz w:val="16"/>
        </w:rPr>
        <w:t xml:space="preserve"> curriculum. </w:t>
      </w:r>
      <w:r w:rsidRPr="00FC54E8">
        <w:rPr>
          <w:rStyle w:val="StyleUnderline"/>
        </w:rPr>
        <w:t>This is</w:t>
      </w:r>
      <w:r>
        <w:rPr>
          <w:rStyle w:val="StyleUnderline"/>
        </w:rPr>
        <w:t xml:space="preserve"> </w:t>
      </w:r>
      <w:r w:rsidRPr="00BB337F">
        <w:rPr>
          <w:sz w:val="16"/>
        </w:rPr>
        <w:t xml:space="preserve">categorically not an argument against teaching science; rather, it is </w:t>
      </w:r>
      <w:r w:rsidRPr="00FC54E8">
        <w:rPr>
          <w:rStyle w:val="StyleUnderline"/>
        </w:rPr>
        <w:t xml:space="preserve">an argument for </w:t>
      </w:r>
      <w:r w:rsidRPr="001F606E">
        <w:rPr>
          <w:rStyle w:val="StyleUnderline"/>
        </w:rPr>
        <w:t>teaching the science</w:t>
      </w:r>
      <w:r w:rsidRPr="00FC54E8">
        <w:rPr>
          <w:rStyle w:val="StyleUnderline"/>
        </w:rPr>
        <w:t xml:space="preserve"> that</w:t>
      </w:r>
      <w:r>
        <w:rPr>
          <w:rStyle w:val="StyleUnderline"/>
        </w:rPr>
        <w:t xml:space="preserve"> </w:t>
      </w:r>
      <w:r w:rsidRPr="00FC54E8">
        <w:rPr>
          <w:rStyle w:val="StyleUnderline"/>
        </w:rPr>
        <w:t xml:space="preserve">informs an understanding of everyday technological problems and </w:t>
      </w:r>
      <w:r w:rsidRPr="001F606E">
        <w:rPr>
          <w:rStyle w:val="StyleUnderline"/>
        </w:rPr>
        <w:t xml:space="preserve">may assist students in </w:t>
      </w:r>
      <w:r w:rsidRPr="003B12ED">
        <w:rPr>
          <w:rStyle w:val="StyleUnderline"/>
          <w:highlight w:val="cyan"/>
        </w:rPr>
        <w:t>reaching</w:t>
      </w:r>
      <w:r w:rsidRPr="001F606E">
        <w:rPr>
          <w:rStyle w:val="StyleUnderline"/>
        </w:rPr>
        <w:t xml:space="preserve"> </w:t>
      </w:r>
      <w:r w:rsidRPr="008C34CB">
        <w:rPr>
          <w:rStyle w:val="StyleUnderline"/>
        </w:rPr>
        <w:t xml:space="preserve">tentative </w:t>
      </w:r>
      <w:r w:rsidRPr="003B12ED">
        <w:rPr>
          <w:rStyle w:val="StyleUnderline"/>
          <w:highlight w:val="cyan"/>
        </w:rPr>
        <w:t>solutions</w:t>
      </w:r>
      <w:r w:rsidRPr="00BB337F">
        <w:rPr>
          <w:sz w:val="16"/>
        </w:rPr>
        <w:t xml:space="preserve"> </w:t>
      </w:r>
      <w:r w:rsidRPr="003B12ED">
        <w:rPr>
          <w:rStyle w:val="StyleUnderline"/>
          <w:highlight w:val="cyan"/>
        </w:rPr>
        <w:t>about</w:t>
      </w:r>
      <w:r w:rsidRPr="00BB337F">
        <w:rPr>
          <w:sz w:val="16"/>
        </w:rPr>
        <w:t xml:space="preserve"> where they stand on key </w:t>
      </w:r>
      <w:r w:rsidRPr="003B12ED">
        <w:rPr>
          <w:rStyle w:val="StyleUnderline"/>
          <w:highlight w:val="cyan"/>
        </w:rPr>
        <w:t>SSI</w:t>
      </w:r>
      <w:r w:rsidRPr="00FC54E8">
        <w:rPr>
          <w:rStyle w:val="StyleUnderline"/>
        </w:rPr>
        <w:t xml:space="preserve">. </w:t>
      </w:r>
    </w:p>
    <w:p w14:paraId="76F64D61" w14:textId="77777777" w:rsidR="0081037F" w:rsidRPr="00392C17" w:rsidRDefault="0081037F" w:rsidP="0081037F"/>
    <w:p w14:paraId="620371E1" w14:textId="77777777" w:rsidR="0081037F" w:rsidRDefault="0081037F" w:rsidP="0081037F">
      <w:pPr>
        <w:pStyle w:val="Heading4"/>
      </w:pPr>
      <w:r>
        <w:t>Framework has to be a voting issue – integrity of the game is a precondition for voting, and we’ve all implicitly agreed fairness is good by abiding by other norms like speech times and order – not voting for fairness causes judge biases which are worse</w:t>
      </w:r>
    </w:p>
    <w:p w14:paraId="3934B774" w14:textId="77777777" w:rsidR="0081037F" w:rsidRPr="00487626" w:rsidRDefault="0081037F" w:rsidP="0081037F"/>
    <w:p w14:paraId="366EBA81" w14:textId="77777777" w:rsidR="0081037F" w:rsidRPr="0019582B" w:rsidRDefault="0081037F" w:rsidP="0081037F">
      <w:pPr>
        <w:pStyle w:val="Heading4"/>
      </w:pPr>
      <w:r>
        <w:t xml:space="preserve">All arguments are framework arguments---exclusion args rely on a false dichotomy because debate </w:t>
      </w:r>
      <w:r>
        <w:rPr>
          <w:u w:val="single"/>
        </w:rPr>
        <w:t>requires</w:t>
      </w:r>
      <w:r>
        <w:t xml:space="preserve"> continual judgment about which arguments are persuasive and which can be dismissed even though this usually happens implicitly---the role of the negative is always to say that it was </w:t>
      </w:r>
      <w:r>
        <w:rPr>
          <w:u w:val="single"/>
        </w:rPr>
        <w:t>bad</w:t>
      </w:r>
      <w:r>
        <w:t xml:space="preserve"> for the aff to say what they did--- we don’t have the power to impose a norm, only to persuade you that their argumentative practices should be rejected</w:t>
      </w:r>
    </w:p>
    <w:p w14:paraId="50F5A6C7" w14:textId="77777777" w:rsidR="0081037F" w:rsidRPr="0019582B" w:rsidRDefault="0081037F" w:rsidP="0081037F">
      <w:r>
        <w:t xml:space="preserve">Amanda </w:t>
      </w:r>
      <w:r w:rsidRPr="00CE45E9">
        <w:rPr>
          <w:rStyle w:val="Style13ptBold"/>
        </w:rPr>
        <w:t>Anderson 6</w:t>
      </w:r>
      <w:r>
        <w:t xml:space="preserve">, Andrew W. Mellon Professor of Humanities and English at Brown University, Spring 2006, “Reply to My Critic(s),” Criticism, Vol. 48, No. 2, p. 281-290 </w:t>
      </w:r>
    </w:p>
    <w:p w14:paraId="7B0BF7CE" w14:textId="6E15E65B" w:rsidR="0081037F" w:rsidRDefault="0081037F" w:rsidP="0081037F">
      <w:pPr>
        <w:rPr>
          <w:sz w:val="16"/>
        </w:rPr>
      </w:pPr>
      <w:r w:rsidRPr="00D4763A">
        <w:rPr>
          <w:sz w:val="16"/>
        </w:rPr>
        <w:t xml:space="preserve">Lets first examine the claim that my book is "unwittingly" inviting a </w:t>
      </w:r>
      <w:r w:rsidRPr="0019582B">
        <w:rPr>
          <w:sz w:val="16"/>
        </w:rPr>
        <w:t xml:space="preserve">resurrection of the "Enlightenment-equals-totalitarianism position." </w:t>
      </w:r>
      <w:r w:rsidRPr="0019582B">
        <w:rPr>
          <w:rStyle w:val="StyleUnderline"/>
        </w:rPr>
        <w:t>How</w:t>
      </w:r>
      <w:r w:rsidRPr="0019582B">
        <w:rPr>
          <w:sz w:val="16"/>
        </w:rPr>
        <w:t xml:space="preserve">, one wonders, </w:t>
      </w:r>
      <w:r w:rsidRPr="0019582B">
        <w:rPr>
          <w:rStyle w:val="StyleUnderline"/>
        </w:rPr>
        <w:t>could</w:t>
      </w:r>
      <w:r w:rsidRPr="0019582B">
        <w:rPr>
          <w:sz w:val="16"/>
        </w:rPr>
        <w:t xml:space="preserve"> a book </w:t>
      </w:r>
      <w:r w:rsidRPr="0019582B">
        <w:rPr>
          <w:rStyle w:val="StyleUnderline"/>
        </w:rPr>
        <w:t>promoting argument and debate, and promoting reason-giving practices as a</w:t>
      </w:r>
      <w:r w:rsidRPr="0019582B">
        <w:rPr>
          <w:sz w:val="16"/>
        </w:rPr>
        <w:t xml:space="preserve"> kind of </w:t>
      </w:r>
      <w:r w:rsidRPr="0019582B">
        <w:rPr>
          <w:rStyle w:val="StyleUnderline"/>
        </w:rPr>
        <w:t>common ground that should prevail over assertions of cultural authenticity</w:t>
      </w:r>
      <w:r w:rsidRPr="0019582B">
        <w:rPr>
          <w:sz w:val="16"/>
        </w:rPr>
        <w:t xml:space="preserve">, </w:t>
      </w:r>
      <w:r w:rsidRPr="0019582B">
        <w:rPr>
          <w:rStyle w:val="StyleUnderline"/>
        </w:rPr>
        <w:t>somehow come to be seen as a</w:t>
      </w:r>
      <w:r w:rsidRPr="0019582B">
        <w:rPr>
          <w:sz w:val="16"/>
        </w:rPr>
        <w:t xml:space="preserve"> </w:t>
      </w:r>
      <w:r w:rsidRPr="0019582B">
        <w:rPr>
          <w:rStyle w:val="StyleUnderline"/>
        </w:rPr>
        <w:t>dangerous resurgence of bad Enlightenment</w:t>
      </w:r>
      <w:r w:rsidRPr="00E13A6E">
        <w:rPr>
          <w:rStyle w:val="StyleUnderline"/>
        </w:rPr>
        <w:t xml:space="preserve">? </w:t>
      </w:r>
      <w:r w:rsidRPr="00B43E22">
        <w:rPr>
          <w:rStyle w:val="StyleUnderline"/>
          <w:highlight w:val="yellow"/>
        </w:rPr>
        <w:t>Robbins tells us</w:t>
      </w:r>
      <w:r w:rsidRPr="00E13A6E">
        <w:rPr>
          <w:sz w:val="16"/>
        </w:rPr>
        <w:t xml:space="preserve"> why: </w:t>
      </w:r>
      <w:r w:rsidRPr="00B43E22">
        <w:rPr>
          <w:rStyle w:val="StyleUnderline"/>
          <w:highlight w:val="yellow"/>
        </w:rPr>
        <w:t>I want "</w:t>
      </w:r>
      <w:r w:rsidRPr="00B43E22">
        <w:rPr>
          <w:rStyle w:val="StyleUnderline"/>
          <w:highlight w:val="yellow"/>
          <w:bdr w:val="single" w:sz="4" w:space="0" w:color="auto"/>
        </w:rPr>
        <w:t>argument on my own terms</w:t>
      </w:r>
      <w:r w:rsidRPr="00B43E22">
        <w:rPr>
          <w:rStyle w:val="StyleUnderline"/>
        </w:rPr>
        <w:t>"-</w:t>
      </w:r>
      <w:r w:rsidRPr="00E13A6E">
        <w:rPr>
          <w:sz w:val="16"/>
        </w:rPr>
        <w:t xml:space="preserve">that is, </w:t>
      </w:r>
      <w:r w:rsidRPr="008E7838">
        <w:rPr>
          <w:rStyle w:val="StyleUnderline"/>
          <w:highlight w:val="yellow"/>
          <w:bdr w:val="single" w:sz="4" w:space="0" w:color="auto"/>
        </w:rPr>
        <w:t xml:space="preserve">I want to impose reason </w:t>
      </w:r>
      <w:r w:rsidRPr="00B43E22">
        <w:rPr>
          <w:rStyle w:val="StyleUnderline"/>
          <w:bdr w:val="single" w:sz="4" w:space="0" w:color="auto"/>
        </w:rPr>
        <w:t>on people</w:t>
      </w:r>
      <w:r w:rsidRPr="00E13A6E">
        <w:rPr>
          <w:sz w:val="16"/>
        </w:rPr>
        <w:t xml:space="preserve">, </w:t>
      </w:r>
      <w:r w:rsidRPr="008E7838">
        <w:rPr>
          <w:rStyle w:val="StyleUnderline"/>
          <w:highlight w:val="yellow"/>
        </w:rPr>
        <w:t>which is</w:t>
      </w:r>
      <w:r w:rsidRPr="00E13A6E">
        <w:rPr>
          <w:rStyle w:val="StyleUnderline"/>
        </w:rPr>
        <w:t xml:space="preserve"> a form of power and </w:t>
      </w:r>
      <w:r w:rsidRPr="008E7838">
        <w:rPr>
          <w:rStyle w:val="StyleUnderline"/>
          <w:highlight w:val="yellow"/>
        </w:rPr>
        <w:t>oppression</w:t>
      </w:r>
      <w:r w:rsidRPr="00E13A6E">
        <w:rPr>
          <w:sz w:val="16"/>
        </w:rPr>
        <w:t xml:space="preserve">. </w:t>
      </w:r>
      <w:r w:rsidRPr="0019582B">
        <w:rPr>
          <w:rStyle w:val="StyleUnderline"/>
          <w:highlight w:val="yellow"/>
        </w:rPr>
        <w:t>But</w:t>
      </w:r>
      <w:r w:rsidRPr="00E13A6E">
        <w:rPr>
          <w:sz w:val="16"/>
        </w:rPr>
        <w:t xml:space="preserve"> </w:t>
      </w:r>
      <w:r w:rsidRPr="0019582B">
        <w:rPr>
          <w:rStyle w:val="StyleUnderline"/>
          <w:bdr w:val="single" w:sz="4" w:space="0" w:color="auto"/>
        </w:rPr>
        <w:t>what can this possibly mean?</w:t>
      </w:r>
      <w:r w:rsidRPr="0019582B">
        <w:rPr>
          <w:sz w:val="16"/>
        </w:rPr>
        <w:t xml:space="preserve"> </w:t>
      </w:r>
      <w:r w:rsidRPr="008E7838">
        <w:rPr>
          <w:rStyle w:val="StyleUnderline"/>
          <w:highlight w:val="yellow"/>
        </w:rPr>
        <w:t xml:space="preserve">Arguments </w:t>
      </w:r>
      <w:r w:rsidRPr="0019582B">
        <w:rPr>
          <w:rStyle w:val="StyleUnderline"/>
          <w:highlight w:val="yellow"/>
        </w:rPr>
        <w:t>stand or fall</w:t>
      </w:r>
      <w:r w:rsidRPr="0019582B">
        <w:rPr>
          <w:sz w:val="16"/>
          <w:highlight w:val="yellow"/>
        </w:rPr>
        <w:t xml:space="preserve"> </w:t>
      </w:r>
      <w:r w:rsidRPr="0019582B">
        <w:rPr>
          <w:rStyle w:val="StyleUnderline"/>
          <w:highlight w:val="yellow"/>
          <w:bdr w:val="single" w:sz="4" w:space="0" w:color="auto"/>
        </w:rPr>
        <w:t xml:space="preserve">based on whether they </w:t>
      </w:r>
      <w:r w:rsidRPr="00CE46FE">
        <w:rPr>
          <w:rStyle w:val="StyleUnderline"/>
          <w:highlight w:val="yellow"/>
          <w:bdr w:val="single" w:sz="4" w:space="0" w:color="auto"/>
        </w:rPr>
        <w:t>are</w:t>
      </w:r>
      <w:r w:rsidRPr="00117145">
        <w:rPr>
          <w:rStyle w:val="StyleUnderline"/>
          <w:bdr w:val="single" w:sz="4" w:space="0" w:color="auto"/>
        </w:rPr>
        <w:t xml:space="preserve"> successful and </w:t>
      </w:r>
      <w:r w:rsidRPr="00CE46FE">
        <w:rPr>
          <w:rStyle w:val="StyleUnderline"/>
          <w:highlight w:val="yellow"/>
          <w:bdr w:val="single" w:sz="4" w:space="0" w:color="auto"/>
        </w:rPr>
        <w:t>persuasive</w:t>
      </w:r>
      <w:r w:rsidRPr="00D4763A">
        <w:rPr>
          <w:sz w:val="16"/>
        </w:rPr>
        <w:t xml:space="preserve">, </w:t>
      </w:r>
      <w:r w:rsidRPr="00B43E22">
        <w:rPr>
          <w:rStyle w:val="StyleUnderline"/>
          <w:highlight w:val="yellow"/>
          <w:bdr w:val="single" w:sz="4" w:space="0" w:color="auto"/>
        </w:rPr>
        <w:t xml:space="preserve">even an argument in favor of </w:t>
      </w:r>
      <w:r w:rsidRPr="0019582B">
        <w:rPr>
          <w:rStyle w:val="StyleUnderline"/>
          <w:highlight w:val="yellow"/>
          <w:bdr w:val="single" w:sz="4" w:space="0" w:color="auto"/>
        </w:rPr>
        <w:t>argument</w:t>
      </w:r>
      <w:r w:rsidRPr="0019582B">
        <w:rPr>
          <w:sz w:val="16"/>
          <w:highlight w:val="yellow"/>
        </w:rPr>
        <w:t xml:space="preserve">. </w:t>
      </w:r>
      <w:r w:rsidRPr="0019582B">
        <w:rPr>
          <w:rStyle w:val="StyleUnderline"/>
          <w:highlight w:val="yellow"/>
        </w:rPr>
        <w:t>It</w:t>
      </w:r>
      <w:r w:rsidRPr="00117145">
        <w:rPr>
          <w:rStyle w:val="StyleUnderline"/>
        </w:rPr>
        <w:t xml:space="preserve"> simply </w:t>
      </w:r>
      <w:r w:rsidRPr="00CE46FE">
        <w:rPr>
          <w:rStyle w:val="StyleUnderline"/>
          <w:highlight w:val="yellow"/>
        </w:rPr>
        <w:t>is not the case that an argument in favor of</w:t>
      </w:r>
      <w:r w:rsidRPr="00117145">
        <w:rPr>
          <w:rStyle w:val="StyleUnderline"/>
        </w:rPr>
        <w:t xml:space="preserve"> the importance of </w:t>
      </w:r>
      <w:r w:rsidRPr="00CE46FE">
        <w:rPr>
          <w:rStyle w:val="StyleUnderline"/>
          <w:highlight w:val="yellow"/>
        </w:rPr>
        <w:t>reasoned debate</w:t>
      </w:r>
      <w:r w:rsidRPr="00117145">
        <w:rPr>
          <w:rStyle w:val="StyleUnderline"/>
        </w:rPr>
        <w:t xml:space="preserve"> to liberal democracy </w:t>
      </w:r>
      <w:r w:rsidRPr="00CE46FE">
        <w:rPr>
          <w:rStyle w:val="StyleUnderline"/>
          <w:highlight w:val="yellow"/>
        </w:rPr>
        <w:t>is</w:t>
      </w:r>
      <w:r w:rsidRPr="00CE46FE">
        <w:rPr>
          <w:sz w:val="16"/>
          <w:highlight w:val="yellow"/>
        </w:rPr>
        <w:t xml:space="preserve"> </w:t>
      </w:r>
      <w:r w:rsidRPr="00957948">
        <w:rPr>
          <w:rStyle w:val="StyleUnderline"/>
          <w:bdr w:val="single" w:sz="4" w:space="0" w:color="auto"/>
        </w:rPr>
        <w:t xml:space="preserve">tantamount to </w:t>
      </w:r>
      <w:r w:rsidRPr="00CE46FE">
        <w:rPr>
          <w:rStyle w:val="StyleUnderline"/>
          <w:highlight w:val="yellow"/>
          <w:bdr w:val="single" w:sz="4" w:space="0" w:color="auto"/>
        </w:rPr>
        <w:t>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Underline"/>
        </w:rPr>
        <w:t xml:space="preserve">perhaps </w:t>
      </w:r>
      <w:r w:rsidRPr="00957948">
        <w:rPr>
          <w:rStyle w:val="StyleUnderline"/>
        </w:rPr>
        <w:t>Robbins will say</w:t>
      </w:r>
      <w:r w:rsidRPr="00F225B6">
        <w:rPr>
          <w:rStyle w:val="StyleUnderline"/>
        </w:rPr>
        <w:t>, "</w:t>
      </w:r>
      <w:r w:rsidRPr="00957948">
        <w:rPr>
          <w:rStyle w:val="StyleUnderline"/>
          <w:highlight w:val="yellow"/>
        </w:rPr>
        <w:t>I am not imagining that your argument is directly oppressive, but that</w:t>
      </w:r>
      <w:r w:rsidRPr="00957948">
        <w:rPr>
          <w:sz w:val="16"/>
          <w:highlight w:val="yellow"/>
        </w:rPr>
        <w:t xml:space="preserve"> </w:t>
      </w:r>
      <w:r w:rsidRPr="00957948">
        <w:rPr>
          <w:rStyle w:val="StyleUnderline"/>
          <w:highlight w:val="yellow"/>
          <w:bdr w:val="single" w:sz="4" w:space="0" w:color="auto"/>
        </w:rPr>
        <w:t xml:space="preserve">what </w:t>
      </w:r>
      <w:r w:rsidRPr="00CE46FE">
        <w:rPr>
          <w:rStyle w:val="StyleUnderline"/>
          <w:highlight w:val="yellow"/>
          <w:bdr w:val="single" w:sz="4" w:space="0" w:color="auto"/>
        </w:rPr>
        <w:t>you argue for would be, if it were enforced</w:t>
      </w:r>
      <w:r w:rsidRPr="00D4763A">
        <w:rPr>
          <w:sz w:val="16"/>
        </w:rPr>
        <w:t xml:space="preserve">." </w:t>
      </w:r>
      <w:r w:rsidRPr="00B43E22">
        <w:rPr>
          <w:rStyle w:val="StyleUnderline"/>
          <w:highlight w:val="yellow"/>
        </w:rPr>
        <w:t>Yet my book doesn't imagine</w:t>
      </w:r>
      <w:r w:rsidRPr="00F225B6">
        <w:rPr>
          <w:sz w:val="16"/>
        </w:rPr>
        <w:t xml:space="preserve"> or suggest </w:t>
      </w:r>
      <w:r w:rsidRPr="00B43E22">
        <w:rPr>
          <w:rStyle w:val="StyleUnderline"/>
          <w:highlight w:val="yellow"/>
        </w:rPr>
        <w:t>it is enforceable; I simply</w:t>
      </w:r>
      <w:r w:rsidRPr="00B43E22">
        <w:rPr>
          <w:sz w:val="16"/>
          <w:highlight w:val="yellow"/>
        </w:rPr>
        <w:t xml:space="preserve"> </w:t>
      </w:r>
      <w:r w:rsidRPr="00B43E22">
        <w:rPr>
          <w:rStyle w:val="StyleUnderline"/>
          <w:highlight w:val="yellow"/>
          <w:bdr w:val="single" w:sz="4" w:space="0" w:color="auto"/>
        </w:rPr>
        <w:t>argue in fav</w:t>
      </w:r>
      <w:r w:rsidRPr="00CE46FE">
        <w:rPr>
          <w:rStyle w:val="StyleUnderline"/>
          <w:highlight w:val="yellow"/>
          <w:bdr w:val="single" w:sz="4" w:space="0" w:color="auto"/>
        </w:rPr>
        <w:t>or of</w:t>
      </w:r>
      <w:r w:rsidRPr="00117145">
        <w:rPr>
          <w:rStyle w:val="StyleUnderline"/>
          <w:bdr w:val="single" w:sz="4" w:space="0" w:color="auto"/>
        </w:rPr>
        <w:t>, I promote</w:t>
      </w:r>
      <w:r w:rsidRPr="00D4763A">
        <w:rPr>
          <w:sz w:val="16"/>
        </w:rPr>
        <w:t xml:space="preserve">, </w:t>
      </w:r>
      <w:r w:rsidRPr="00117145">
        <w:rPr>
          <w:rStyle w:val="StyleUnderline"/>
        </w:rPr>
        <w:t xml:space="preserve">an ethos of </w:t>
      </w:r>
      <w:r w:rsidRPr="00957948">
        <w:rPr>
          <w:rStyle w:val="StyleUnderline"/>
        </w:rPr>
        <w:t xml:space="preserve">argument within </w:t>
      </w:r>
      <w:r w:rsidRPr="00CE46FE">
        <w:rPr>
          <w:rStyle w:val="StyleUnderline"/>
          <w:highlight w:val="yellow"/>
        </w:rPr>
        <w:t>a</w:t>
      </w:r>
      <w:r w:rsidRPr="00117145">
        <w:rPr>
          <w:rStyle w:val="StyleUnderline"/>
        </w:rPr>
        <w:t xml:space="preserve"> liberal democratic</w:t>
      </w:r>
      <w:r w:rsidRPr="00D4763A">
        <w:rPr>
          <w:sz w:val="16"/>
        </w:rPr>
        <w:t xml:space="preserve"> and </w:t>
      </w:r>
      <w:r w:rsidRPr="00CE46FE">
        <w:rPr>
          <w:rStyle w:val="StyleUnderline"/>
          <w:highlight w:val="yellow"/>
        </w:rPr>
        <w:t>proceduralist framework</w:t>
      </w:r>
      <w:r w:rsidRPr="00D4763A">
        <w:rPr>
          <w:sz w:val="16"/>
        </w:rPr>
        <w:t xml:space="preserve">. As much as Robbins would like to think so, </w:t>
      </w:r>
      <w:r w:rsidRPr="00117145">
        <w:rPr>
          <w:rStyle w:val="StyleUnderline"/>
          <w:bdr w:val="single" w:sz="4" w:space="0" w:color="auto"/>
        </w:rPr>
        <w:t>neither I nor the books I write can be cast as an arm of the police</w:t>
      </w:r>
      <w:r w:rsidRPr="00D4763A">
        <w:rPr>
          <w:sz w:val="16"/>
        </w:rPr>
        <w:t>.</w:t>
      </w:r>
      <w:r>
        <w:rPr>
          <w:sz w:val="16"/>
        </w:rPr>
        <w:t xml:space="preserve"> </w:t>
      </w:r>
      <w:r w:rsidRPr="0019582B">
        <w:rPr>
          <w:rStyle w:val="StyleUnderline"/>
        </w:rPr>
        <w:t>Robbins wants to imagine a far more direct line of influence from criticism to political reality, however, and this is why it can be such a bad thing to suggest norms of argument</w:t>
      </w:r>
      <w:r w:rsidRPr="0019582B">
        <w:rPr>
          <w:sz w:val="16"/>
        </w:rPr>
        <w:t>. Watch as the gloves come off:</w:t>
      </w:r>
      <w:r>
        <w:rPr>
          <w:sz w:val="16"/>
        </w:rPr>
        <w:t xml:space="preserve"> </w:t>
      </w:r>
      <w:r w:rsidRPr="0019582B">
        <w:rPr>
          <w:sz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w:t>
      </w:r>
      <w:r w:rsidRPr="00D4763A">
        <w:rPr>
          <w:sz w:val="16"/>
        </w:rPr>
        <w:t xml:space="preserve"> camps and capitals that can be bombed, fight by the rules of states (whether the states themselves abide by these rules or not), and so on-in short, that she wants to get the battle onto a terrain where her side will be assured of having the upper hand.</w:t>
      </w:r>
      <w:r>
        <w:rPr>
          <w:sz w:val="16"/>
        </w:rPr>
        <w:t xml:space="preserve"> </w:t>
      </w:r>
      <w:r w:rsidRPr="00D4763A">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957948">
        <w:rPr>
          <w:rStyle w:val="StyleUnderline"/>
          <w:highlight w:val="yellow"/>
        </w:rPr>
        <w:t xml:space="preserve">the </w:t>
      </w:r>
      <w:r w:rsidRPr="00957948">
        <w:rPr>
          <w:rStyle w:val="StyleUnderline"/>
        </w:rPr>
        <w:t xml:space="preserve">sudden </w:t>
      </w:r>
      <w:r w:rsidRPr="00957948">
        <w:rPr>
          <w:rStyle w:val="StyleUnderline"/>
          <w:highlight w:val="yellow"/>
        </w:rPr>
        <w:t>elevation of stakes</w:t>
      </w:r>
      <w:r w:rsidRPr="00D4763A">
        <w:rPr>
          <w:sz w:val="16"/>
        </w:rPr>
        <w:t xml:space="preserve">. It </w:t>
      </w:r>
      <w:r w:rsidRPr="00957948">
        <w:rPr>
          <w:rStyle w:val="StyleUnderline"/>
          <w:highlight w:val="yellow"/>
        </w:rPr>
        <w:t xml:space="preserve">is a symptom of the sorry </w:t>
      </w:r>
      <w:r w:rsidRPr="00957948">
        <w:rPr>
          <w:rStyle w:val="StyleUnderline"/>
        </w:rPr>
        <w:t xml:space="preserve">state of affairs in our </w:t>
      </w:r>
      <w:r w:rsidRPr="00957948">
        <w:rPr>
          <w:rStyle w:val="StyleUnderline"/>
          <w:highlight w:val="yellow"/>
        </w:rPr>
        <w:t>profession</w:t>
      </w:r>
      <w:r w:rsidRPr="00957948">
        <w:rPr>
          <w:rStyle w:val="StyleUnderline"/>
        </w:rPr>
        <w:t xml:space="preserve"> </w:t>
      </w:r>
      <w:r w:rsidRPr="00957948">
        <w:rPr>
          <w:rStyle w:val="StyleUnderline"/>
          <w:highlight w:val="yellow"/>
        </w:rPr>
        <w:t>that</w:t>
      </w:r>
      <w:r w:rsidRPr="00957948">
        <w:rPr>
          <w:rStyle w:val="StyleUnderline"/>
        </w:rPr>
        <w:t xml:space="preserve"> it </w:t>
      </w:r>
      <w:r w:rsidRPr="00957948">
        <w:rPr>
          <w:rStyle w:val="StyleUnderline"/>
          <w:highlight w:val="yellow"/>
        </w:rPr>
        <w:t xml:space="preserve">plays </w:t>
      </w:r>
      <w:r w:rsidRPr="00957948">
        <w:rPr>
          <w:rStyle w:val="StyleUnderline"/>
        </w:rPr>
        <w:t xml:space="preserve">out </w:t>
      </w:r>
      <w:r w:rsidRPr="00957948">
        <w:rPr>
          <w:rStyle w:val="StyleUnderline"/>
          <w:highlight w:val="yellow"/>
        </w:rPr>
        <w:t xml:space="preserve">repeatedly this tragicomic tendency to give a grandiose </w:t>
      </w:r>
      <w:r w:rsidRPr="00957948">
        <w:rPr>
          <w:rStyle w:val="StyleUnderline"/>
        </w:rPr>
        <w:t xml:space="preserve">political </w:t>
      </w:r>
      <w:r w:rsidRPr="00957948">
        <w:rPr>
          <w:rStyle w:val="StyleUnderline"/>
          <w:highlight w:val="yellow"/>
        </w:rPr>
        <w:t xml:space="preserve">meaning to every object it </w:t>
      </w:r>
      <w:r w:rsidRPr="00957948">
        <w:rPr>
          <w:rStyle w:val="StyleUnderline"/>
        </w:rPr>
        <w:t xml:space="preserve">analyzes or </w:t>
      </w:r>
      <w:r w:rsidRPr="00957948">
        <w:rPr>
          <w:rStyle w:val="StyleUnderline"/>
          <w:highlight w:val="yellow"/>
        </w:rPr>
        <w:t>confronts</w:t>
      </w:r>
      <w:r w:rsidRPr="00D4763A">
        <w:rPr>
          <w:sz w:val="16"/>
        </w:rPr>
        <w:t xml:space="preserve">. We have evidence of how desperate the situation is when we see it in a critic as thoughtful as Bruce Robbins, where it emerges as the need to allegorize a point about an </w:t>
      </w:r>
      <w:r w:rsidRPr="007E71B6">
        <w:rPr>
          <w:rStyle w:val="StyleUnderline"/>
          <w:highlight w:val="yellow"/>
          <w:bdr w:val="single" w:sz="4" w:space="0" w:color="auto"/>
        </w:rPr>
        <w:t>argument</w:t>
      </w:r>
      <w:r w:rsidRPr="00D4763A">
        <w:rPr>
          <w:sz w:val="16"/>
        </w:rPr>
        <w:t xml:space="preserve"> in such a way that it </w:t>
      </w:r>
      <w:r w:rsidRPr="007E71B6">
        <w:rPr>
          <w:rStyle w:val="StyleUnderline"/>
          <w:highlight w:val="yellow"/>
          <w:bdr w:val="single" w:sz="4" w:space="0" w:color="auto"/>
        </w:rPr>
        <w:t>gets cast as the equivalent of war a</w:t>
      </w:r>
      <w:r w:rsidRPr="00957948">
        <w:rPr>
          <w:rStyle w:val="StyleUnderline"/>
          <w:bdr w:val="single" w:sz="4" w:space="0" w:color="auto"/>
        </w:rPr>
        <w:t xml:space="preserve">trocities. </w:t>
      </w:r>
      <w:r w:rsidRPr="005A2125">
        <w:rPr>
          <w:rStyle w:val="StyleUnderline"/>
        </w:rPr>
        <w:t xml:space="preserve">It is especially ironic in light of the fact that to the extent that </w:t>
      </w:r>
      <w:r w:rsidRPr="00A5397F">
        <w:rPr>
          <w:rStyle w:val="StyleUnderline"/>
        </w:rPr>
        <w:t xml:space="preserve">I do give examples of </w:t>
      </w:r>
      <w:r w:rsidRPr="00CE46FE">
        <w:rPr>
          <w:rStyle w:val="StyleUnderline"/>
          <w:highlight w:val="yellow"/>
        </w:rPr>
        <w:t xml:space="preserve">the importance of </w:t>
      </w:r>
      <w:r w:rsidRPr="00A5397F">
        <w:rPr>
          <w:rStyle w:val="StyleUnderline"/>
        </w:rPr>
        <w:t xml:space="preserve">liberal </w:t>
      </w:r>
      <w:r w:rsidRPr="00F225B6">
        <w:rPr>
          <w:rStyle w:val="StyleUnderline"/>
        </w:rPr>
        <w:t xml:space="preserve">democratic </w:t>
      </w:r>
      <w:r w:rsidRPr="00CE46FE">
        <w:rPr>
          <w:rStyle w:val="StyleUnderline"/>
          <w:highlight w:val="yellow"/>
        </w:rPr>
        <w:t>proceduralism</w:t>
      </w:r>
      <w:r w:rsidRPr="00D4763A">
        <w:rPr>
          <w:sz w:val="16"/>
        </w:rPr>
        <w:t xml:space="preserve">, </w:t>
      </w:r>
      <w:r w:rsidRPr="00CE46FE">
        <w:rPr>
          <w:rStyle w:val="StyleUnderline"/>
          <w:highlight w:val="yellow"/>
        </w:rPr>
        <w:t>I invoke the disregard of</w:t>
      </w:r>
      <w:r w:rsidRPr="005A2125">
        <w:rPr>
          <w:rStyle w:val="StyleUnderline"/>
        </w:rPr>
        <w:t xml:space="preserve"> the </w:t>
      </w:r>
      <w:r w:rsidRPr="00CE46FE">
        <w:rPr>
          <w:rStyle w:val="StyleUnderline"/>
          <w:highlight w:val="yellow"/>
        </w:rPr>
        <w:t>protocols</w:t>
      </w:r>
      <w:r w:rsidRPr="00F225B6">
        <w:rPr>
          <w:rStyle w:val="StyleUnderline"/>
        </w:rPr>
        <w:t xml:space="preserve"> </w:t>
      </w:r>
      <w:r w:rsidRPr="00CE46FE">
        <w:rPr>
          <w:rStyle w:val="StyleUnderline"/>
          <w:highlight w:val="yellow"/>
        </w:rPr>
        <w:t>of</w:t>
      </w:r>
      <w:r w:rsidRPr="005A2125">
        <w:rPr>
          <w:rStyle w:val="StyleUnderline"/>
        </w:rPr>
        <w:t xml:space="preserve"> international </w:t>
      </w:r>
      <w:r w:rsidRPr="00CE46FE">
        <w:rPr>
          <w:rStyle w:val="StyleUnderline"/>
          <w:highlight w:val="yellow"/>
        </w:rPr>
        <w:t>adjudication in the</w:t>
      </w:r>
      <w:r w:rsidRPr="005A2125">
        <w:rPr>
          <w:rStyle w:val="StyleUnderline"/>
        </w:rPr>
        <w:t xml:space="preserve"> days leading up to the </w:t>
      </w:r>
      <w:r w:rsidRPr="00CE46FE">
        <w:rPr>
          <w:rStyle w:val="StyleUnderline"/>
          <w:highlight w:val="yellow"/>
        </w:rPr>
        <w:t>invasion of Iraq</w:t>
      </w:r>
      <w:r w:rsidRPr="00D4763A">
        <w:rPr>
          <w:sz w:val="16"/>
        </w:rPr>
        <w:t xml:space="preserve">; I also speak about concerns with voting transparency. </w:t>
      </w:r>
      <w:r w:rsidRPr="00CE46FE">
        <w:rPr>
          <w:rStyle w:val="StyleUnderline"/>
          <w:highlight w:val="yellow"/>
        </w:rPr>
        <w:t>It is</w:t>
      </w:r>
      <w:r w:rsidRPr="00CE46FE">
        <w:rPr>
          <w:sz w:val="16"/>
          <w:highlight w:val="yellow"/>
        </w:rPr>
        <w:t xml:space="preserve"> </w:t>
      </w:r>
      <w:r w:rsidRPr="00CE46FE">
        <w:rPr>
          <w:rStyle w:val="StyleUnderline"/>
          <w:highlight w:val="yellow"/>
        </w:rPr>
        <w:t>hard</w:t>
      </w:r>
      <w:r w:rsidRPr="00D4763A">
        <w:rPr>
          <w:sz w:val="16"/>
        </w:rPr>
        <w:t xml:space="preserve"> for me </w:t>
      </w:r>
      <w:r w:rsidRPr="00CE46FE">
        <w:rPr>
          <w:rStyle w:val="StyleUnderline"/>
          <w:highlight w:val="yellow"/>
        </w:rPr>
        <w:t>to see how</w:t>
      </w:r>
      <w:r w:rsidRPr="005A2125">
        <w:rPr>
          <w:rStyle w:val="StyleUnderline"/>
        </w:rPr>
        <w:t xml:space="preserve"> my argument about </w:t>
      </w:r>
      <w:r w:rsidRPr="00CE46FE">
        <w:rPr>
          <w:rStyle w:val="StyleUnderline"/>
          <w:highlight w:val="yellow"/>
        </w:rPr>
        <w:t>proceduralism</w:t>
      </w:r>
      <w:r w:rsidRPr="00CE46FE">
        <w:rPr>
          <w:sz w:val="16"/>
          <w:highlight w:val="yellow"/>
        </w:rPr>
        <w:t xml:space="preserve"> </w:t>
      </w:r>
      <w:r w:rsidRPr="00CE46FE">
        <w:rPr>
          <w:rStyle w:val="StyleUnderline"/>
          <w:highlight w:val="yellow"/>
          <w:bdr w:val="single" w:sz="4" w:space="0" w:color="auto"/>
        </w:rPr>
        <w:t>can be associated with</w:t>
      </w:r>
      <w:r w:rsidRPr="005A2125">
        <w:rPr>
          <w:rStyle w:val="StyleUnderline"/>
          <w:bdr w:val="single" w:sz="4" w:space="0" w:color="auto"/>
        </w:rPr>
        <w:t xml:space="preserve"> the policies of </w:t>
      </w:r>
      <w:r w:rsidRPr="00F225B6">
        <w:rPr>
          <w:rStyle w:val="StyleUnderline"/>
          <w:bdr w:val="single" w:sz="4" w:space="0" w:color="auto"/>
        </w:rPr>
        <w:t xml:space="preserve">the </w:t>
      </w:r>
      <w:r w:rsidRPr="00CE46FE">
        <w:rPr>
          <w:rStyle w:val="StyleUnderline"/>
          <w:highlight w:val="yellow"/>
          <w:bdr w:val="single" w:sz="4" w:space="0" w:color="auto"/>
        </w:rPr>
        <w:t xml:space="preserve">Bush </w:t>
      </w:r>
      <w:r w:rsidRPr="00F225B6">
        <w:rPr>
          <w:rStyle w:val="StyleUnderline"/>
          <w:bdr w:val="single" w:sz="4" w:space="0" w:color="auto"/>
        </w:rPr>
        <w:t>administration</w:t>
      </w:r>
      <w:r w:rsidRPr="00F225B6">
        <w:rPr>
          <w:sz w:val="16"/>
        </w:rPr>
        <w:t xml:space="preserve"> </w:t>
      </w:r>
      <w:r w:rsidRPr="00B43E22">
        <w:rPr>
          <w:rStyle w:val="StyleUnderline"/>
          <w:highlight w:val="yellow"/>
        </w:rPr>
        <w:t>when that administration</w:t>
      </w:r>
      <w:r w:rsidRPr="00F225B6">
        <w:rPr>
          <w:sz w:val="16"/>
        </w:rPr>
        <w:t xml:space="preserve"> has </w:t>
      </w:r>
      <w:r w:rsidRPr="00B43E22">
        <w:rPr>
          <w:rStyle w:val="StyleUnderline"/>
          <w:highlight w:val="yellow"/>
        </w:rPr>
        <w:t>exhibited a flagrant disregard</w:t>
      </w:r>
      <w:r w:rsidRPr="00F225B6">
        <w:rPr>
          <w:rStyle w:val="StyleUnderline"/>
        </w:rPr>
        <w:t xml:space="preserve"> </w:t>
      </w:r>
      <w:r w:rsidRPr="00B43E22">
        <w:rPr>
          <w:rStyle w:val="StyleUnderline"/>
          <w:highlight w:val="yellow"/>
        </w:rPr>
        <w:t>of democratic procedure</w:t>
      </w:r>
      <w:r w:rsidRPr="005A2125">
        <w:rPr>
          <w:rStyle w:val="StyleUnderline"/>
        </w:rPr>
        <w:t xml:space="preserve"> and the rule of law</w:t>
      </w:r>
      <w:r w:rsidRPr="00D4763A">
        <w:rPr>
          <w:sz w:val="16"/>
        </w:rPr>
        <w:t xml:space="preserve">. I happen to think that </w:t>
      </w:r>
      <w:r w:rsidRPr="005A2125">
        <w:rPr>
          <w:rStyle w:val="StyleUnderline"/>
        </w:rPr>
        <w:t xml:space="preserve">a </w:t>
      </w:r>
      <w:r w:rsidRPr="007E71B6">
        <w:rPr>
          <w:rStyle w:val="StyleUnderline"/>
        </w:rPr>
        <w:t>renewed</w:t>
      </w:r>
      <w:r w:rsidRPr="005A2125">
        <w:rPr>
          <w:rStyle w:val="StyleUnderline"/>
        </w:rPr>
        <w:t xml:space="preserve"> focus on </w:t>
      </w:r>
      <w:r w:rsidRPr="007E71B6">
        <w:rPr>
          <w:rStyle w:val="StyleUnderline"/>
        </w:rPr>
        <w:t>proceduralism is a timely venture</w:t>
      </w:r>
      <w:r w:rsidRPr="00D4763A">
        <w:rPr>
          <w:sz w:val="16"/>
        </w:rPr>
        <w:t xml:space="preserve">, which is why I spend so much time discussing it in my final chapter. </w:t>
      </w:r>
      <w:r w:rsidRPr="005A2125">
        <w:rPr>
          <w:rStyle w:val="StyleUnderline"/>
        </w:rPr>
        <w:t>But</w:t>
      </w:r>
      <w:r w:rsidRPr="00D4763A">
        <w:rPr>
          <w:sz w:val="16"/>
        </w:rPr>
        <w:t xml:space="preserve"> I hasten to add that </w:t>
      </w:r>
      <w:r w:rsidRPr="005A2125">
        <w:rPr>
          <w:rStyle w:val="StyleUnderline"/>
        </w:rPr>
        <w:t>I am not</w:t>
      </w:r>
      <w:r w:rsidRPr="00D4763A">
        <w:rPr>
          <w:sz w:val="16"/>
        </w:rPr>
        <w:t xml:space="preserve"> interested in </w:t>
      </w:r>
      <w:r w:rsidRPr="005A2125">
        <w:rPr>
          <w:rStyle w:val="StyleUnderline"/>
        </w:rPr>
        <w:t xml:space="preserve">imagining that proceduralism is the sole political response to the needs of cultural criticism in our time: </w:t>
      </w:r>
      <w:r w:rsidRPr="00CE46FE">
        <w:rPr>
          <w:rStyle w:val="StyleUnderline"/>
          <w:highlight w:val="yellow"/>
        </w:rPr>
        <w:t>my goal</w:t>
      </w:r>
      <w:r w:rsidRPr="00D4763A">
        <w:rPr>
          <w:sz w:val="16"/>
        </w:rPr>
        <w:t xml:space="preserve"> in the book </w:t>
      </w:r>
      <w:r w:rsidRPr="00CE46FE">
        <w:rPr>
          <w:rStyle w:val="StyleUnderline"/>
          <w:highlight w:val="yellow"/>
        </w:rPr>
        <w:t xml:space="preserve">is </w:t>
      </w:r>
      <w:r w:rsidRPr="00F225B6">
        <w:rPr>
          <w:rStyle w:val="StyleUnderline"/>
        </w:rPr>
        <w:t xml:space="preserve">to argue for </w:t>
      </w:r>
      <w:r w:rsidRPr="00CE46FE">
        <w:rPr>
          <w:rStyle w:val="StyleUnderline"/>
          <w:highlight w:val="yellow"/>
        </w:rPr>
        <w:t>a</w:t>
      </w:r>
      <w:r w:rsidRPr="00CE46FE">
        <w:rPr>
          <w:sz w:val="16"/>
          <w:highlight w:val="yellow"/>
        </w:rPr>
        <w:t xml:space="preserve"> </w:t>
      </w:r>
      <w:r w:rsidRPr="00A5397F">
        <w:rPr>
          <w:rStyle w:val="StyleUnderline"/>
          <w:bdr w:val="single" w:sz="4" w:space="0" w:color="auto"/>
        </w:rPr>
        <w:t xml:space="preserve">liberal </w:t>
      </w:r>
      <w:r w:rsidRPr="00CE46FE">
        <w:rPr>
          <w:rStyle w:val="StyleUnderline"/>
          <w:highlight w:val="yellow"/>
          <w:bdr w:val="single" w:sz="4" w:space="0" w:color="auto"/>
        </w:rPr>
        <w:t>democratic culture of argument</w:t>
      </w:r>
      <w:r w:rsidRPr="00CE46FE">
        <w:rPr>
          <w:sz w:val="16"/>
          <w:highlight w:val="yellow"/>
        </w:rPr>
        <w:t xml:space="preserve">, </w:t>
      </w:r>
      <w:r w:rsidRPr="00A5397F">
        <w:rPr>
          <w:rStyle w:val="StyleUnderline"/>
        </w:rPr>
        <w:t>and to suggest</w:t>
      </w:r>
      <w:r w:rsidRPr="00B76AA9">
        <w:rPr>
          <w:rStyle w:val="StyleUnderline"/>
        </w:rPr>
        <w:t xml:space="preserve"> ways</w:t>
      </w:r>
      <w:r w:rsidRPr="005A2125">
        <w:rPr>
          <w:rStyle w:val="StyleUnderline"/>
        </w:rPr>
        <w:t xml:space="preserve"> in which</w:t>
      </w:r>
      <w:r w:rsidRPr="00D4763A">
        <w:rPr>
          <w:sz w:val="16"/>
        </w:rPr>
        <w:t xml:space="preserve"> </w:t>
      </w:r>
      <w:r w:rsidRPr="00CE46FE">
        <w:rPr>
          <w:rStyle w:val="Style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r>
        <w:rPr>
          <w:sz w:val="16"/>
        </w:rPr>
        <w:t xml:space="preserve"> </w:t>
      </w:r>
      <w:r w:rsidRPr="00B028CC">
        <w:rPr>
          <w:rStyle w:val="StyleUnderline"/>
        </w:rPr>
        <w:t>There is a way to make Robbins’s point more narrowly which would run</w:t>
      </w:r>
      <w:r w:rsidRPr="00B028CC">
        <w:rPr>
          <w:sz w:val="16"/>
        </w:rPr>
        <w:t xml:space="preserve"> something </w:t>
      </w:r>
      <w:r w:rsidRPr="00B028CC">
        <w:rPr>
          <w:rStyle w:val="StyleUnderline"/>
        </w:rPr>
        <w:t>like this: Anderson has a very restricted notion of how argument should play out</w:t>
      </w:r>
      <w:r w:rsidRPr="00B028CC">
        <w:rPr>
          <w:sz w:val="16"/>
        </w:rPr>
        <w:t xml:space="preserve">, or appear, within academic culture, </w:t>
      </w:r>
      <w:r w:rsidRPr="00B028CC">
        <w:rPr>
          <w:rStyle w:val="StyleUnderline"/>
        </w:rPr>
        <w:t xml:space="preserve">given the heavy emphasis on logical consistency and normative coherence and explicitness. This conception of </w:t>
      </w:r>
      <w:r w:rsidRPr="007E71B6">
        <w:rPr>
          <w:rStyle w:val="StyleUnderline"/>
          <w:highlight w:val="yellow"/>
        </w:rPr>
        <w:t>argument is</w:t>
      </w:r>
      <w:r w:rsidRPr="00B028CC">
        <w:rPr>
          <w:rStyle w:val="StyleUnderline"/>
        </w:rPr>
        <w:t xml:space="preserve"> too </w:t>
      </w:r>
      <w:r w:rsidRPr="007E71B6">
        <w:rPr>
          <w:rStyle w:val="StyleUnderline"/>
          <w:highlight w:val="yellow"/>
        </w:rPr>
        <w:t>narrow (and hence authoritarian</w:t>
      </w:r>
      <w:r w:rsidRPr="00B028CC">
        <w:rPr>
          <w:sz w:val="16"/>
        </w:rPr>
        <w:t xml:space="preserve">). </w:t>
      </w:r>
      <w:r w:rsidRPr="00B028CC">
        <w:rPr>
          <w:rStyle w:val="StyleUnderline"/>
        </w:rPr>
        <w:t>To t</w:t>
      </w:r>
      <w:r w:rsidRPr="005A2125">
        <w:rPr>
          <w:rStyle w:val="StyleUnderline"/>
        </w:rPr>
        <w:t xml:space="preserve">his </w:t>
      </w:r>
      <w:r w:rsidRPr="007E71B6">
        <w:rPr>
          <w:rStyle w:val="StyleUnderline"/>
          <w:highlight w:val="yellow"/>
        </w:rPr>
        <w:t>I would reply</w:t>
      </w:r>
      <w:r w:rsidRPr="003756F7">
        <w:rPr>
          <w:sz w:val="16"/>
        </w:rPr>
        <w:t xml:space="preserve"> simply </w:t>
      </w:r>
      <w:r w:rsidRPr="005A2125">
        <w:rPr>
          <w:rStyle w:val="StyleUnderline"/>
        </w:rPr>
        <w:t>that</w:t>
      </w:r>
      <w:r w:rsidRPr="003756F7">
        <w:rPr>
          <w:sz w:val="16"/>
        </w:rPr>
        <w:t xml:space="preserve"> </w:t>
      </w:r>
      <w:r w:rsidRPr="005A2125">
        <w:rPr>
          <w:rStyle w:val="StyleUnderline"/>
        </w:rPr>
        <w:t xml:space="preserve">logical consistency and </w:t>
      </w:r>
      <w:r w:rsidRPr="00CE46FE">
        <w:rPr>
          <w:rStyle w:val="StyleUnderline"/>
          <w:highlight w:val="yellow"/>
        </w:rPr>
        <w:t>normative</w:t>
      </w:r>
      <w:r w:rsidRPr="005A2125">
        <w:rPr>
          <w:rStyle w:val="StyleUnderline"/>
        </w:rPr>
        <w:t xml:space="preserve"> coherence and </w:t>
      </w:r>
      <w:r w:rsidRPr="00CE46FE">
        <w:rPr>
          <w:rStyle w:val="StyleUnderline"/>
          <w:highlight w:val="yellow"/>
        </w:rPr>
        <w:t>explicitness</w:t>
      </w:r>
      <w:r w:rsidRPr="00CE46FE">
        <w:rPr>
          <w:sz w:val="16"/>
          <w:highlight w:val="yellow"/>
        </w:rPr>
        <w:t xml:space="preserve"> </w:t>
      </w:r>
      <w:r w:rsidRPr="00CE46FE">
        <w:rPr>
          <w:rStyle w:val="StyleUnderline"/>
          <w:highlight w:val="yellow"/>
          <w:bdr w:val="single" w:sz="4" w:space="0" w:color="auto"/>
        </w:rPr>
        <w:t>do not exhaust the possible forms</w:t>
      </w:r>
      <w:r w:rsidRPr="007E71B6">
        <w:rPr>
          <w:rStyle w:val="StyleUnderline"/>
          <w:bdr w:val="single" w:sz="4" w:space="0" w:color="auto"/>
        </w:rPr>
        <w:t xml:space="preserve">, modes, </w:t>
      </w:r>
      <w:r w:rsidRPr="00CE46FE">
        <w:rPr>
          <w:rStyle w:val="StyleUnderline"/>
          <w:highlight w:val="yellow"/>
          <w:bdr w:val="single" w:sz="4" w:space="0" w:color="auto"/>
        </w:rPr>
        <w:t>and strategies of argument</w:t>
      </w:r>
      <w:r w:rsidRPr="007E71B6">
        <w:rPr>
          <w:rStyle w:val="StyleUnderline"/>
          <w:bdr w:val="single" w:sz="4" w:space="0" w:color="auto"/>
        </w:rPr>
        <w:t>ation</w:t>
      </w:r>
      <w:r w:rsidRPr="00CE46FE">
        <w:rPr>
          <w:sz w:val="16"/>
          <w:highlight w:val="yellow"/>
        </w:rPr>
        <w:t xml:space="preserve">. </w:t>
      </w:r>
      <w:r w:rsidRPr="00CE46FE">
        <w:rPr>
          <w:rStyle w:val="StyleUnderline"/>
          <w:highlight w:val="yellow"/>
        </w:rPr>
        <w:t>There is a distinction</w:t>
      </w:r>
      <w:r w:rsidRPr="005A2125">
        <w:rPr>
          <w:rStyle w:val="StyleUnderline"/>
        </w:rPr>
        <w:t xml:space="preserve"> to be made </w:t>
      </w:r>
      <w:r w:rsidRPr="00CE46FE">
        <w:rPr>
          <w:rStyle w:val="StyleUnderline"/>
          <w:highlight w:val="yellow"/>
        </w:rPr>
        <w:t>between</w:t>
      </w:r>
      <w:r w:rsidRPr="003756F7">
        <w:rPr>
          <w:sz w:val="16"/>
        </w:rPr>
        <w:t xml:space="preserve"> the </w:t>
      </w:r>
      <w:r w:rsidRPr="00CE46FE">
        <w:rPr>
          <w:rStyle w:val="StyleUnderline"/>
          <w:highlight w:val="yellow"/>
          <w:bdr w:val="single" w:sz="4" w:space="0" w:color="auto"/>
        </w:rPr>
        <w:t>identification of moves that stultify</w:t>
      </w:r>
      <w:r w:rsidRPr="007E71B6">
        <w:rPr>
          <w:rStyle w:val="StyleUnderline"/>
          <w:bdr w:val="single" w:sz="4" w:space="0" w:color="auto"/>
        </w:rPr>
        <w:t xml:space="preserve"> </w:t>
      </w:r>
      <w:r w:rsidRPr="00B028CC">
        <w:rPr>
          <w:rStyle w:val="StyleUnderline"/>
          <w:bdr w:val="single" w:sz="4" w:space="0" w:color="auto"/>
        </w:rPr>
        <w:t xml:space="preserve">or disarm </w:t>
      </w:r>
      <w:r w:rsidRPr="00CE46FE">
        <w:rPr>
          <w:rStyle w:val="StyleUnderline"/>
          <w:highlight w:val="yellow"/>
          <w:bdr w:val="single" w:sz="4" w:space="0" w:color="auto"/>
        </w:rPr>
        <w:t>argument</w:t>
      </w:r>
      <w:r w:rsidRPr="00CE46FE">
        <w:rPr>
          <w:sz w:val="16"/>
          <w:highlight w:val="yellow"/>
        </w:rPr>
        <w:t xml:space="preserve">, </w:t>
      </w:r>
      <w:r w:rsidRPr="00CE46FE">
        <w:rPr>
          <w:rStyle w:val="StyleUnderline"/>
          <w:highlight w:val="yellow"/>
        </w:rPr>
        <w:t>and an</w:t>
      </w:r>
      <w:r w:rsidRPr="00CE46FE">
        <w:rPr>
          <w:sz w:val="16"/>
          <w:highlight w:val="yellow"/>
        </w:rPr>
        <w:t xml:space="preserve"> </w:t>
      </w:r>
      <w:r w:rsidRPr="00CE46FE">
        <w:rPr>
          <w:rStyle w:val="StyleUnderline"/>
          <w:highlight w:val="yellow"/>
          <w:bdr w:val="single" w:sz="4" w:space="0" w:color="auto"/>
        </w:rPr>
        <w:t xml:space="preserve">insistence on some </w:t>
      </w:r>
      <w:r w:rsidRPr="00B028CC">
        <w:rPr>
          <w:rStyle w:val="StyleUnderline"/>
          <w:bdr w:val="single" w:sz="4" w:space="0" w:color="auto"/>
        </w:rPr>
        <w:t xml:space="preserve">sort of </w:t>
      </w:r>
      <w:r w:rsidRPr="00CE46FE">
        <w:rPr>
          <w:rStyle w:val="StyleUnderline"/>
          <w:highlight w:val="yellow"/>
          <w:bdr w:val="single" w:sz="4" w:space="0" w:color="auto"/>
        </w:rPr>
        <w:t xml:space="preserve">single manner of </w:t>
      </w:r>
      <w:r w:rsidRPr="00B028CC">
        <w:rPr>
          <w:rStyle w:val="StyleUnderline"/>
          <w:bdr w:val="single" w:sz="4" w:space="0" w:color="auto"/>
        </w:rPr>
        <w:t xml:space="preserve">reasoned </w:t>
      </w:r>
      <w:r w:rsidRPr="00CE46FE">
        <w:rPr>
          <w:rStyle w:val="StyleUnderline"/>
          <w:highlight w:val="yellow"/>
          <w:bdr w:val="single" w:sz="4" w:space="0" w:color="auto"/>
        </w:rPr>
        <w:t>argument</w:t>
      </w:r>
      <w:r w:rsidRPr="003175CC">
        <w:rPr>
          <w:sz w:val="16"/>
          <w:highlight w:val="yellow"/>
        </w:rPr>
        <w:t xml:space="preserve">. </w:t>
      </w:r>
      <w:r w:rsidRPr="003175CC">
        <w:rPr>
          <w:rStyle w:val="Style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r w:rsidRPr="00B028CC">
        <w:rPr>
          <w:rStyle w:val="StyleUnderline"/>
        </w:rPr>
        <w:t>despite the fact that I obviously favor a certain style</w:t>
      </w:r>
      <w:r w:rsidRPr="005A2125">
        <w:rPr>
          <w:rStyle w:val="Style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r>
        <w:rPr>
          <w:sz w:val="16"/>
        </w:rPr>
        <w:t xml:space="preserve"> </w:t>
      </w:r>
      <w:r w:rsidRPr="007E71B6">
        <w:rPr>
          <w:rStyle w:val="StyleUnderline"/>
        </w:rPr>
        <w:t xml:space="preserve">Different genres </w:t>
      </w:r>
      <w:r w:rsidRPr="00B028CC">
        <w:rPr>
          <w:rStyle w:val="StyleUnderline"/>
        </w:rPr>
        <w:t xml:space="preserve">within academe </w:t>
      </w:r>
      <w:r w:rsidRPr="007E71B6">
        <w:rPr>
          <w:rStyle w:val="StyleUnderline"/>
        </w:rPr>
        <w:t>have different conventions</w:t>
      </w:r>
      <w:r w:rsidRPr="003756F7">
        <w:rPr>
          <w:sz w:val="16"/>
        </w:rPr>
        <w:t xml:space="preserve">, of course, </w:t>
      </w:r>
      <w:r w:rsidRPr="005A2125">
        <w:rPr>
          <w:rStyle w:val="StyleUnderline"/>
        </w:rPr>
        <w:t xml:space="preserve">and </w:t>
      </w:r>
      <w:r w:rsidRPr="00CE46FE">
        <w:rPr>
          <w:rStyle w:val="StyleUnderline"/>
          <w:highlight w:val="yellow"/>
        </w:rPr>
        <w:t xml:space="preserve">we </w:t>
      </w:r>
      <w:r w:rsidRPr="00B028CC">
        <w:rPr>
          <w:rStyle w:val="StyleUnderline"/>
        </w:rPr>
        <w:t xml:space="preserve">can and do </w:t>
      </w:r>
      <w:r w:rsidRPr="00CE46FE">
        <w:rPr>
          <w:rStyle w:val="StyleUnderline"/>
          <w:highlight w:val="yellow"/>
        </w:rPr>
        <w:t>make decisions all the time about what rises to</w:t>
      </w:r>
      <w:r w:rsidRPr="005A2125">
        <w:rPr>
          <w:rStyle w:val="StyleUnderline"/>
        </w:rPr>
        <w:t xml:space="preserve"> the level of </w:t>
      </w:r>
      <w:r w:rsidRPr="00CE46FE">
        <w:rPr>
          <w:rStyle w:val="StyleUnderline"/>
          <w:highlight w:val="yellow"/>
        </w:rPr>
        <w:t>cogency within specific academic venues, and what doesn't</w:t>
      </w:r>
      <w:r w:rsidRPr="003756F7">
        <w:rPr>
          <w:sz w:val="16"/>
        </w:rPr>
        <w:t xml:space="preserve">. </w:t>
      </w:r>
      <w:r w:rsidRPr="005A2125">
        <w:rPr>
          <w:rStyle w:val="StyleUnderline"/>
        </w:rPr>
        <w:t>Some of those judgments have to do with protocols of argument</w:t>
      </w:r>
      <w:r w:rsidRPr="003756F7">
        <w:rPr>
          <w:sz w:val="16"/>
        </w:rPr>
        <w:t xml:space="preserve">. The book review, for example, is judged according to </w:t>
      </w:r>
      <w:r w:rsidRPr="007E71B6">
        <w:rPr>
          <w:rStyle w:val="StyleUnderline"/>
        </w:rPr>
        <w:t>whether the reviewer responsibly represents the scholarship</w:t>
      </w:r>
      <w:r w:rsidRPr="003756F7">
        <w:rPr>
          <w:sz w:val="16"/>
        </w:rPr>
        <w:t xml:space="preserve"> under discussion, seems to have a good grasp of the body of scholarship it belongs to, </w:t>
      </w:r>
      <w:r w:rsidRPr="007E71B6">
        <w:rPr>
          <w:rStyle w:val="StyleUnderline"/>
        </w:rPr>
        <w:t>and convincingly and fairly points out strengths and weaknesses</w:t>
      </w:r>
      <w:r w:rsidRPr="003756F7">
        <w:rPr>
          <w:sz w:val="16"/>
        </w:rPr>
        <w:t xml:space="preserve">.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7E71B6">
        <w:rPr>
          <w:rStyle w:val="StyleUnderline"/>
          <w:highlight w:val="yellow"/>
        </w:rPr>
        <w:t>in</w:t>
      </w:r>
      <w:r w:rsidRPr="005A2125">
        <w:rPr>
          <w:rStyle w:val="StyleUnderline"/>
        </w:rPr>
        <w:t xml:space="preserve"> a forum </w:t>
      </w:r>
      <w:r w:rsidRPr="007E71B6">
        <w:rPr>
          <w:rStyle w:val="StyleUnderline"/>
          <w:highlight w:val="yellow"/>
        </w:rPr>
        <w:t>exchange there is an implicit norm of argument, a tendency to judge whether a</w:t>
      </w:r>
      <w:r w:rsidRPr="005A2125">
        <w:rPr>
          <w:rStyle w:val="StyleUnderline"/>
        </w:rPr>
        <w:t xml:space="preserve"> particular </w:t>
      </w:r>
      <w:r w:rsidRPr="007E71B6">
        <w:rPr>
          <w:rStyle w:val="StyleUnderline"/>
          <w:highlight w:val="yellow"/>
        </w:rPr>
        <w:t>participant is making a strong or a weak case</w:t>
      </w:r>
      <w:r w:rsidRPr="005A2125">
        <w:rPr>
          <w:rStyle w:val="StyleUnderline"/>
        </w:rPr>
        <w:t xml:space="preserve"> in light of the competing claims at play</w:t>
      </w:r>
      <w:r w:rsidRPr="003756F7">
        <w:rPr>
          <w:sz w:val="16"/>
        </w:rPr>
        <w:t xml:space="preserve">. </w:t>
      </w:r>
      <w:r w:rsidRPr="007E71B6">
        <w:rPr>
          <w:rStyle w:val="StyleUnderline"/>
          <w:highlight w:val="yellow"/>
        </w:rPr>
        <w:t>Much</w:t>
      </w:r>
      <w:r w:rsidRPr="005A2125">
        <w:rPr>
          <w:rStyle w:val="StyleUnderline"/>
        </w:rPr>
        <w:t xml:space="preserve"> of our </w:t>
      </w:r>
      <w:r w:rsidRPr="007E71B6">
        <w:rPr>
          <w:rStyle w:val="StyleUnderline"/>
          <w:highlight w:val="yellow"/>
        </w:rPr>
        <w:t>time</w:t>
      </w:r>
      <w:r w:rsidRPr="003756F7">
        <w:rPr>
          <w:sz w:val="16"/>
        </w:rPr>
        <w:t xml:space="preserve"> in the profession </w:t>
      </w:r>
      <w:r w:rsidRPr="007E71B6">
        <w:rPr>
          <w:rStyle w:val="StyleUnderline"/>
          <w:highlight w:val="yellow"/>
        </w:rPr>
        <w:t>is taken with judging the quality of all manner of academic performance, and much of it has to do with norms</w:t>
      </w:r>
      <w:r w:rsidRPr="005A2125">
        <w:rPr>
          <w:rStyle w:val="StyleUnderline"/>
        </w:rPr>
        <w:t xml:space="preserve"> of argument, </w:t>
      </w:r>
      <w:r w:rsidRPr="007E71B6">
        <w:rPr>
          <w:rStyle w:val="StyleUnderline"/>
          <w:highlight w:val="yellow"/>
        </w:rPr>
        <w:t>however much Robbins may worry about their potentially coercive nature</w:t>
      </w:r>
      <w:r w:rsidRPr="007E71B6">
        <w:rPr>
          <w:sz w:val="16"/>
          <w:highlight w:val="yellow"/>
        </w:rPr>
        <w:t>.</w:t>
      </w:r>
    </w:p>
    <w:p w14:paraId="593312D7" w14:textId="17669D99" w:rsidR="008759FB" w:rsidRDefault="008759FB" w:rsidP="0081037F">
      <w:pPr>
        <w:rPr>
          <w:sz w:val="16"/>
        </w:rPr>
      </w:pPr>
    </w:p>
    <w:p w14:paraId="0421C17B" w14:textId="77777777" w:rsidR="008759FB" w:rsidRDefault="008759FB" w:rsidP="008759FB">
      <w:pPr>
        <w:pStyle w:val="Heading3"/>
      </w:pPr>
      <w:r>
        <w:t>New Affs Bad</w:t>
      </w:r>
    </w:p>
    <w:p w14:paraId="1E083BCA" w14:textId="77777777" w:rsidR="008759FB" w:rsidRDefault="008759FB" w:rsidP="008759FB">
      <w:r>
        <w:t>New affs are a voting issue-</w:t>
      </w:r>
    </w:p>
    <w:p w14:paraId="3CEA7F63" w14:textId="77777777" w:rsidR="008759FB" w:rsidRDefault="008759FB" w:rsidP="008759FB">
      <w:r>
        <w:t>1) destroys education- we don’t get in depth research or understanding of the affirmative to engage the affirmative.</w:t>
      </w:r>
    </w:p>
    <w:p w14:paraId="0B25CBFD" w14:textId="77777777" w:rsidR="008759FB" w:rsidRDefault="008759FB" w:rsidP="008759FB">
      <w:r>
        <w:t xml:space="preserve">2) Fairness- new affs undercut our ability to receive coaching and force the neg to read generic. The aff will always control link specifics and spin, means the neg will inevitably lose. Our interpretation is that they can read new affs as long as they disclose what they are- solves all the offense </w:t>
      </w:r>
    </w:p>
    <w:p w14:paraId="56B8A1BD" w14:textId="77777777" w:rsidR="008759FB" w:rsidRPr="005750D5" w:rsidRDefault="008759FB" w:rsidP="0081037F">
      <w:pPr>
        <w:rPr>
          <w:sz w:val="16"/>
        </w:rPr>
      </w:pPr>
    </w:p>
    <w:p w14:paraId="094A6038" w14:textId="1EFA9A93" w:rsidR="009D2718" w:rsidRDefault="009D2718" w:rsidP="009D2718">
      <w:pPr>
        <w:pStyle w:val="Heading1"/>
      </w:pPr>
      <w:r>
        <w:t xml:space="preserve">On </w:t>
      </w:r>
    </w:p>
    <w:p w14:paraId="18DFB252" w14:textId="44119110" w:rsidR="006C24DD" w:rsidRPr="0081037F" w:rsidRDefault="006C24DD" w:rsidP="006C24DD">
      <w:pPr>
        <w:pStyle w:val="Heading4"/>
      </w:pPr>
      <w:r>
        <w:t>Injection of the 1ac into debate recreates their impacts</w:t>
      </w:r>
    </w:p>
    <w:p w14:paraId="57ABBE44" w14:textId="77777777" w:rsidR="0081037F" w:rsidRPr="0081037F" w:rsidRDefault="0081037F" w:rsidP="0081037F">
      <w:r w:rsidRPr="0081037F">
        <w:rPr>
          <w:b/>
          <w:bCs/>
          <w:sz w:val="26"/>
          <w:u w:val="single"/>
        </w:rPr>
        <w:t>Mbembe 16</w:t>
      </w:r>
      <w:r w:rsidRPr="0081037F">
        <w:t xml:space="preserve"> (achille mbembe </w:t>
      </w:r>
      <w:r w:rsidRPr="0081037F">
        <w:rPr>
          <w:szCs w:val="26"/>
        </w:rPr>
        <w:t>is a god-tier theorist, and senior researcher at the institute of social and economic research at the university of the witwatersrand</w:t>
      </w:r>
      <w:r w:rsidRPr="0081037F">
        <w:t xml:space="preserve">. “the age of humanism is ending”, </w:t>
      </w:r>
      <w:hyperlink r:id="rId8" w:history="1">
        <w:r w:rsidRPr="0081037F">
          <w:t>https://mg.co.za/article/2016-12-22-00-the-age-of-humanism-is-ending/</w:t>
        </w:r>
      </w:hyperlink>
      <w:r w:rsidRPr="0081037F">
        <w:t xml:space="preserve"> mail &amp; guardian) Rshad-RZA</w:t>
      </w:r>
    </w:p>
    <w:p w14:paraId="2FAF7124" w14:textId="6E278F7F" w:rsidR="0081037F" w:rsidRPr="006C24DD" w:rsidRDefault="0081037F" w:rsidP="0081037F">
      <w:pPr>
        <w:rPr>
          <w:sz w:val="10"/>
          <w:szCs w:val="16"/>
        </w:rPr>
      </w:pPr>
      <w:r w:rsidRPr="0081037F">
        <w:rPr>
          <w:u w:val="single"/>
        </w:rPr>
        <w:t>Under Israeli occupation for decades, Gaza will still be the biggest open prison on Earth.</w:t>
      </w:r>
      <w:r w:rsidR="006C24DD">
        <w:rPr>
          <w:u w:val="single"/>
        </w:rPr>
        <w:t xml:space="preserve"> </w:t>
      </w:r>
      <w:r w:rsidRPr="0081037F">
        <w:rPr>
          <w:u w:val="single"/>
        </w:rPr>
        <w:t xml:space="preserve">In the United States, the </w:t>
      </w:r>
      <w:r w:rsidRPr="0081037F">
        <w:rPr>
          <w:highlight w:val="yellow"/>
          <w:u w:val="single"/>
        </w:rPr>
        <w:t>killing of black people at</w:t>
      </w:r>
      <w:r w:rsidRPr="0081037F">
        <w:rPr>
          <w:u w:val="single"/>
        </w:rPr>
        <w:t xml:space="preserve"> the hands of </w:t>
      </w:r>
      <w:r w:rsidRPr="0081037F">
        <w:rPr>
          <w:highlight w:val="yellow"/>
          <w:u w:val="single"/>
        </w:rPr>
        <w:t>the police will proceed unabated</w:t>
      </w:r>
      <w:r w:rsidRPr="0081037F">
        <w:rPr>
          <w:u w:val="single"/>
        </w:rPr>
        <w:t xml:space="preserve"> and </w:t>
      </w:r>
      <w:r w:rsidRPr="0081037F">
        <w:rPr>
          <w:highlight w:val="yellow"/>
          <w:u w:val="single"/>
        </w:rPr>
        <w:t>hundreds of thousands</w:t>
      </w:r>
      <w:r w:rsidRPr="0081037F">
        <w:rPr>
          <w:u w:val="single"/>
        </w:rPr>
        <w:t xml:space="preserve"> more </w:t>
      </w:r>
      <w:r w:rsidRPr="0081037F">
        <w:rPr>
          <w:highlight w:val="yellow"/>
          <w:u w:val="single"/>
        </w:rPr>
        <w:t>will join</w:t>
      </w:r>
      <w:r w:rsidRPr="0081037F">
        <w:rPr>
          <w:u w:val="single"/>
        </w:rPr>
        <w:t xml:space="preserve"> those already housed in </w:t>
      </w:r>
      <w:r w:rsidRPr="0081037F">
        <w:rPr>
          <w:highlight w:val="yellow"/>
          <w:u w:val="single"/>
        </w:rPr>
        <w:t>the prison-industrial complex</w:t>
      </w:r>
      <w:r w:rsidRPr="0081037F">
        <w:rPr>
          <w:u w:val="single"/>
        </w:rPr>
        <w:t xml:space="preserve"> that came on the heels of plantation slavery and Jim Crow laws.</w:t>
      </w:r>
      <w:r w:rsidR="006C24DD">
        <w:rPr>
          <w:u w:val="single"/>
        </w:rPr>
        <w:t xml:space="preserve"> </w:t>
      </w:r>
      <w:r w:rsidRPr="0081037F">
        <w:rPr>
          <w:highlight w:val="yellow"/>
          <w:u w:val="single"/>
        </w:rPr>
        <w:t>Europe will continue its slow descent into</w:t>
      </w:r>
      <w:r w:rsidRPr="0081037F">
        <w:rPr>
          <w:u w:val="single"/>
        </w:rPr>
        <w:t xml:space="preserve"> liberal authoritarianism or what cultural theorist Stuart Hall called </w:t>
      </w:r>
      <w:r w:rsidRPr="0081037F">
        <w:rPr>
          <w:highlight w:val="yellow"/>
          <w:u w:val="single"/>
        </w:rPr>
        <w:t>authoritarian populism</w:t>
      </w:r>
      <w:r w:rsidRPr="0081037F">
        <w:rPr>
          <w:u w:val="single"/>
        </w:rPr>
        <w:t xml:space="preserve">. Despite complex agreements reached at international forums, the </w:t>
      </w:r>
      <w:r w:rsidRPr="0081037F">
        <w:rPr>
          <w:highlight w:val="yellow"/>
          <w:u w:val="single"/>
        </w:rPr>
        <w:t>ecological destruction</w:t>
      </w:r>
      <w:r w:rsidRPr="0081037F">
        <w:rPr>
          <w:u w:val="single"/>
        </w:rPr>
        <w:t xml:space="preserve"> of the Earth </w:t>
      </w:r>
      <w:r w:rsidRPr="0081037F">
        <w:rPr>
          <w:highlight w:val="yellow"/>
          <w:u w:val="single"/>
        </w:rPr>
        <w:t>will continue</w:t>
      </w:r>
      <w:r w:rsidRPr="0081037F">
        <w:rPr>
          <w:u w:val="single"/>
        </w:rPr>
        <w:t xml:space="preserve"> and </w:t>
      </w:r>
      <w:r w:rsidRPr="0081037F">
        <w:rPr>
          <w:highlight w:val="yellow"/>
          <w:u w:val="single"/>
        </w:rPr>
        <w:t>the war on terror will</w:t>
      </w:r>
      <w:r w:rsidRPr="0081037F">
        <w:rPr>
          <w:u w:val="single"/>
        </w:rPr>
        <w:t xml:space="preserve"> increasingly </w:t>
      </w:r>
      <w:r w:rsidRPr="0081037F">
        <w:rPr>
          <w:highlight w:val="yellow"/>
          <w:u w:val="single"/>
        </w:rPr>
        <w:t>morph into a war of extermination</w:t>
      </w:r>
      <w:r w:rsidRPr="0081037F">
        <w:rPr>
          <w:u w:val="single"/>
        </w:rPr>
        <w:t xml:space="preserve"> between various forms of nihilism.</w:t>
      </w:r>
      <w:r w:rsidR="006C24DD">
        <w:rPr>
          <w:u w:val="single"/>
        </w:rPr>
        <w:t xml:space="preserve"> </w:t>
      </w:r>
      <w:r w:rsidRPr="0081037F">
        <w:rPr>
          <w:highlight w:val="yellow"/>
          <w:u w:val="single"/>
        </w:rPr>
        <w:t>Inequalities will keep growing</w:t>
      </w:r>
      <w:r w:rsidRPr="0081037F">
        <w:rPr>
          <w:u w:val="single"/>
        </w:rPr>
        <w:t xml:space="preserve"> worldwide. But far from fuelling a renewed cycle of class struggles, social </w:t>
      </w:r>
      <w:r w:rsidRPr="0081037F">
        <w:rPr>
          <w:highlight w:val="yellow"/>
          <w:u w:val="single"/>
        </w:rPr>
        <w:t>conflicts will increasingly take the form of racism, ultranationalism</w:t>
      </w:r>
      <w:r w:rsidRPr="0081037F">
        <w:rPr>
          <w:u w:val="single"/>
        </w:rPr>
        <w:t xml:space="preserve">, sexism, </w:t>
      </w:r>
      <w:r w:rsidRPr="0081037F">
        <w:rPr>
          <w:highlight w:val="yellow"/>
          <w:u w:val="single"/>
        </w:rPr>
        <w:t>ethnic and religious rivalries</w:t>
      </w:r>
      <w:r w:rsidRPr="0081037F">
        <w:rPr>
          <w:u w:val="single"/>
        </w:rPr>
        <w:t>, xenophobia, homophobia and other deadly passions.</w:t>
      </w:r>
      <w:r w:rsidR="006C24DD">
        <w:rPr>
          <w:u w:val="single"/>
        </w:rPr>
        <w:t xml:space="preserve"> </w:t>
      </w:r>
      <w:r w:rsidRPr="0081037F">
        <w:rPr>
          <w:u w:val="single"/>
        </w:rPr>
        <w:t>The denigration of virtues such as care, compassion and kindness will go hand in hand with the belief, especially among the poor, that winning is all that matters and who wins — by whatever means necessary — is ultimately right.</w:t>
      </w:r>
      <w:r w:rsidR="006C24DD">
        <w:rPr>
          <w:u w:val="single"/>
        </w:rPr>
        <w:t xml:space="preserve"> </w:t>
      </w:r>
      <w:r w:rsidRPr="0081037F">
        <w:rPr>
          <w:u w:val="single"/>
        </w:rPr>
        <w:t xml:space="preserve">With the triumph of this neo-Darwinian approach to history-making, </w:t>
      </w:r>
      <w:r w:rsidRPr="0081037F">
        <w:rPr>
          <w:highlight w:val="yellow"/>
          <w:u w:val="single"/>
        </w:rPr>
        <w:t>apartheid</w:t>
      </w:r>
      <w:r w:rsidRPr="0081037F">
        <w:rPr>
          <w:u w:val="single"/>
        </w:rPr>
        <w:t xml:space="preserve"> under various guises </w:t>
      </w:r>
      <w:r w:rsidRPr="0081037F">
        <w:rPr>
          <w:highlight w:val="yellow"/>
          <w:u w:val="single"/>
        </w:rPr>
        <w:t>will be restored</w:t>
      </w:r>
      <w:r w:rsidRPr="0081037F">
        <w:rPr>
          <w:u w:val="single"/>
        </w:rPr>
        <w:t xml:space="preserve"> as the new old norm. Its restoration will pave the way to new separatist impulses, the erection of more walls, the militarisation of more borders, deadly forms of policing, </w:t>
      </w:r>
      <w:r w:rsidRPr="0081037F">
        <w:rPr>
          <w:highlight w:val="yellow"/>
          <w:u w:val="single"/>
        </w:rPr>
        <w:t>more asymmetrical wars, splitting alliances and countless internal divisions</w:t>
      </w:r>
      <w:r w:rsidRPr="0081037F">
        <w:rPr>
          <w:u w:val="single"/>
        </w:rPr>
        <w:t xml:space="preserve"> including in established democracies.</w:t>
      </w:r>
      <w:r w:rsidR="006C24DD">
        <w:rPr>
          <w:u w:val="single"/>
        </w:rPr>
        <w:t xml:space="preserve"> </w:t>
      </w:r>
      <w:r w:rsidRPr="006C24DD">
        <w:rPr>
          <w:sz w:val="10"/>
          <w:szCs w:val="16"/>
        </w:rPr>
        <w:t>None of the above is accidental. If anything, it is a symptom of structural shifts, which will become ever more apparent as the new century unfolds. The world as we knew it since the end of World War II, the long years of decolonisation, the Cold War and the defeat of communism has ended.</w:t>
      </w:r>
      <w:r w:rsidR="006C24DD" w:rsidRPr="006C24DD">
        <w:rPr>
          <w:sz w:val="10"/>
          <w:szCs w:val="16"/>
        </w:rPr>
        <w:t xml:space="preserve"> </w:t>
      </w:r>
      <w:r w:rsidRPr="0081037F">
        <w:rPr>
          <w:u w:val="single"/>
        </w:rPr>
        <w:t xml:space="preserve">Another long and deadlier game has started. </w:t>
      </w:r>
      <w:r w:rsidRPr="0081037F">
        <w:rPr>
          <w:highlight w:val="yellow"/>
          <w:u w:val="single"/>
        </w:rPr>
        <w:t>The main clash of the</w:t>
      </w:r>
      <w:r w:rsidRPr="0081037F">
        <w:rPr>
          <w:u w:val="single"/>
        </w:rPr>
        <w:t xml:space="preserve"> first half of the </w:t>
      </w:r>
      <w:r w:rsidRPr="0081037F">
        <w:rPr>
          <w:highlight w:val="yellow"/>
          <w:u w:val="single"/>
        </w:rPr>
        <w:t>21st century</w:t>
      </w:r>
      <w:r w:rsidRPr="0081037F">
        <w:rPr>
          <w:u w:val="single"/>
        </w:rPr>
        <w:t xml:space="preserve"> will not oppose religions or civilisations. It </w:t>
      </w:r>
      <w:r w:rsidRPr="0081037F">
        <w:rPr>
          <w:highlight w:val="yellow"/>
          <w:u w:val="single"/>
        </w:rPr>
        <w:t>will oppose liberal democracy and neoliberal capitalism, the rule of finance and the rule of the people</w:t>
      </w:r>
      <w:r w:rsidRPr="0081037F">
        <w:rPr>
          <w:u w:val="single"/>
        </w:rPr>
        <w:t>, humanism and nihilism.</w:t>
      </w:r>
      <w:r w:rsidR="006C24DD">
        <w:rPr>
          <w:u w:val="single"/>
        </w:rPr>
        <w:t xml:space="preserve"> </w:t>
      </w:r>
      <w:r w:rsidRPr="0081037F">
        <w:rPr>
          <w:u w:val="single"/>
        </w:rPr>
        <w:t xml:space="preserve">Capitalism and liberal democracy triumphed over fascism in 1945 and over communism in the early 1990s when the Soviet Union collapsed. With the dissolution of the Soviet Union and the advent of globalisation, their fates were disentangled. </w:t>
      </w:r>
      <w:r w:rsidRPr="0081037F">
        <w:rPr>
          <w:highlight w:val="yellow"/>
          <w:u w:val="single"/>
        </w:rPr>
        <w:t>The widening bifurcation of democracy and capital is the new threat to civilisation.</w:t>
      </w:r>
      <w:r w:rsidR="006C24DD">
        <w:rPr>
          <w:u w:val="single"/>
        </w:rPr>
        <w:t xml:space="preserve"> </w:t>
      </w:r>
      <w:r w:rsidRPr="0081037F">
        <w:rPr>
          <w:u w:val="single"/>
        </w:rPr>
        <w:t xml:space="preserve">Abetted by technological and military might, </w:t>
      </w:r>
      <w:r w:rsidRPr="0081037F">
        <w:rPr>
          <w:highlight w:val="yellow"/>
          <w:u w:val="single"/>
        </w:rPr>
        <w:t>finance capital has achieved its hegemony</w:t>
      </w:r>
      <w:r w:rsidRPr="0081037F">
        <w:rPr>
          <w:u w:val="single"/>
        </w:rPr>
        <w:t xml:space="preserve"> over the world </w:t>
      </w:r>
      <w:r w:rsidRPr="0081037F">
        <w:rPr>
          <w:highlight w:val="yellow"/>
          <w:u w:val="single"/>
        </w:rPr>
        <w:t>by annexing</w:t>
      </w:r>
      <w:r w:rsidRPr="0081037F">
        <w:rPr>
          <w:u w:val="single"/>
        </w:rPr>
        <w:t xml:space="preserve"> the core of </w:t>
      </w:r>
      <w:r w:rsidRPr="0081037F">
        <w:rPr>
          <w:highlight w:val="yellow"/>
          <w:u w:val="single"/>
        </w:rPr>
        <w:t>human desires and</w:t>
      </w:r>
      <w:r w:rsidRPr="0081037F">
        <w:rPr>
          <w:u w:val="single"/>
        </w:rPr>
        <w:t xml:space="preserve">, in the process, by turning itself into the first global secular theology. Fusing the attributes of a technology and a religion, it relied on uncontested dogmas modern forms of capitalism had reluctantly shared with democracy since the post-war period — individual liberty, </w:t>
      </w:r>
      <w:r w:rsidRPr="0081037F">
        <w:rPr>
          <w:highlight w:val="yellow"/>
          <w:u w:val="single"/>
        </w:rPr>
        <w:t>market competition and the rule of</w:t>
      </w:r>
      <w:r w:rsidRPr="0081037F">
        <w:rPr>
          <w:u w:val="single"/>
        </w:rPr>
        <w:t xml:space="preserve"> the </w:t>
      </w:r>
      <w:r w:rsidRPr="0081037F">
        <w:rPr>
          <w:highlight w:val="yellow"/>
          <w:u w:val="single"/>
        </w:rPr>
        <w:t>commodity</w:t>
      </w:r>
      <w:r w:rsidRPr="0081037F">
        <w:rPr>
          <w:u w:val="single"/>
        </w:rPr>
        <w:t xml:space="preserve"> and of </w:t>
      </w:r>
      <w:r w:rsidRPr="0081037F">
        <w:rPr>
          <w:highlight w:val="yellow"/>
          <w:u w:val="single"/>
        </w:rPr>
        <w:t>property</w:t>
      </w:r>
      <w:r w:rsidRPr="0081037F">
        <w:rPr>
          <w:u w:val="single"/>
        </w:rPr>
        <w:t xml:space="preserve">, the cult of science, </w:t>
      </w:r>
      <w:r w:rsidRPr="0081037F">
        <w:rPr>
          <w:highlight w:val="yellow"/>
          <w:u w:val="single"/>
        </w:rPr>
        <w:t>technology and reason.</w:t>
      </w:r>
      <w:r w:rsidR="006C24DD">
        <w:rPr>
          <w:u w:val="single"/>
        </w:rPr>
        <w:t xml:space="preserve"> </w:t>
      </w:r>
      <w:r w:rsidRPr="0081037F">
        <w:rPr>
          <w:u w:val="single"/>
        </w:rPr>
        <w:t xml:space="preserve">Each of these articles of faith is under threat. </w:t>
      </w:r>
      <w:r w:rsidRPr="0081037F">
        <w:rPr>
          <w:highlight w:val="yellow"/>
          <w:u w:val="single"/>
        </w:rPr>
        <w:t>At its core, liberal democracy is not compatible with the inner logic of finance capitalism</w:t>
      </w:r>
      <w:r w:rsidRPr="0081037F">
        <w:rPr>
          <w:u w:val="single"/>
        </w:rPr>
        <w:t xml:space="preserve">. The clash between these two ideas and principles is likely to be the most signifying event of the first half of a 21st-century political landscape — </w:t>
      </w:r>
      <w:r w:rsidRPr="0081037F">
        <w:rPr>
          <w:highlight w:val="yellow"/>
          <w:u w:val="single"/>
        </w:rPr>
        <w:t>a landscape shaped less by</w:t>
      </w:r>
      <w:r w:rsidRPr="0081037F">
        <w:rPr>
          <w:u w:val="single"/>
        </w:rPr>
        <w:t xml:space="preserve"> the </w:t>
      </w:r>
      <w:r w:rsidRPr="0081037F">
        <w:rPr>
          <w:highlight w:val="yellow"/>
          <w:u w:val="single"/>
        </w:rPr>
        <w:t>rule of reason than by</w:t>
      </w:r>
      <w:r w:rsidRPr="0081037F">
        <w:rPr>
          <w:u w:val="single"/>
        </w:rPr>
        <w:t xml:space="preserve"> the general release of </w:t>
      </w:r>
      <w:r w:rsidRPr="0081037F">
        <w:rPr>
          <w:highlight w:val="yellow"/>
          <w:u w:val="single"/>
        </w:rPr>
        <w:t>passions, emotions and affect.</w:t>
      </w:r>
      <w:r w:rsidR="006C24DD">
        <w:rPr>
          <w:u w:val="single"/>
        </w:rPr>
        <w:t xml:space="preserve"> </w:t>
      </w:r>
      <w:r w:rsidRPr="0081037F">
        <w:rPr>
          <w:u w:val="single"/>
        </w:rPr>
        <w:t xml:space="preserve">In this new landscape, </w:t>
      </w:r>
      <w:r w:rsidRPr="0081037F">
        <w:rPr>
          <w:highlight w:val="yellow"/>
          <w:u w:val="single"/>
        </w:rPr>
        <w:t>knowledge will be defined as knowledge for the market. The market itself will be</w:t>
      </w:r>
      <w:r w:rsidRPr="0081037F">
        <w:rPr>
          <w:u w:val="single"/>
        </w:rPr>
        <w:t xml:space="preserve"> re-imagined as </w:t>
      </w:r>
      <w:r w:rsidRPr="0081037F">
        <w:rPr>
          <w:highlight w:val="yellow"/>
          <w:u w:val="single"/>
        </w:rPr>
        <w:t>the primary mechanism for</w:t>
      </w:r>
      <w:r w:rsidRPr="0081037F">
        <w:rPr>
          <w:u w:val="single"/>
        </w:rPr>
        <w:t xml:space="preserve"> the </w:t>
      </w:r>
      <w:r w:rsidRPr="0081037F">
        <w:rPr>
          <w:highlight w:val="yellow"/>
          <w:u w:val="single"/>
        </w:rPr>
        <w:t>validation of truth.</w:t>
      </w:r>
      <w:r w:rsidR="006C24DD">
        <w:rPr>
          <w:u w:val="single"/>
        </w:rPr>
        <w:t xml:space="preserve"> </w:t>
      </w:r>
      <w:r w:rsidRPr="0081037F">
        <w:rPr>
          <w:u w:val="single"/>
        </w:rPr>
        <w:t>As markets themselves are increasingly turning into algorithmic structures and technologies, the only useful knowledge will be algorithmic.</w:t>
      </w:r>
      <w:r w:rsidR="006C24DD">
        <w:rPr>
          <w:u w:val="single"/>
        </w:rPr>
        <w:t xml:space="preserve"> </w:t>
      </w:r>
      <w:r w:rsidRPr="006C24DD">
        <w:rPr>
          <w:sz w:val="10"/>
          <w:szCs w:val="16"/>
        </w:rPr>
        <w:t>Instead of people with body, history and flesh, statistical inferences will be all that count. Statistics and other big data will mostly be derived from computation.</w:t>
      </w:r>
      <w:r w:rsidR="006C24DD" w:rsidRPr="006C24DD">
        <w:rPr>
          <w:sz w:val="10"/>
          <w:szCs w:val="16"/>
        </w:rPr>
        <w:t xml:space="preserve"> </w:t>
      </w:r>
      <w:r w:rsidRPr="0081037F">
        <w:rPr>
          <w:u w:val="single"/>
        </w:rPr>
        <w:t>As a result of the conflation of knowledge, technology and markets, contempt will be extended to anyone who has nothing to sell.</w:t>
      </w:r>
      <w:r w:rsidR="006C24DD">
        <w:rPr>
          <w:u w:val="single"/>
        </w:rPr>
        <w:t xml:space="preserve"> </w:t>
      </w:r>
      <w:r w:rsidRPr="0081037F">
        <w:rPr>
          <w:highlight w:val="cyan"/>
          <w:u w:val="single"/>
        </w:rPr>
        <w:t>The humanistic and Enlightenment notion of the rational subject capable of deliberation and choice will be replaced by the consciously deliberating and choosing consumer.</w:t>
      </w:r>
      <w:r w:rsidR="006C24DD">
        <w:rPr>
          <w:u w:val="single"/>
        </w:rPr>
        <w:t xml:space="preserve"> </w:t>
      </w:r>
      <w:r w:rsidRPr="0081037F">
        <w:rPr>
          <w:u w:val="single"/>
        </w:rPr>
        <w:t xml:space="preserve">Already in the making, </w:t>
      </w:r>
      <w:r w:rsidRPr="0081037F">
        <w:rPr>
          <w:highlight w:val="yellow"/>
          <w:u w:val="single"/>
        </w:rPr>
        <w:t>a new</w:t>
      </w:r>
      <w:r w:rsidRPr="0081037F">
        <w:rPr>
          <w:u w:val="single"/>
        </w:rPr>
        <w:t xml:space="preserve"> kind of </w:t>
      </w:r>
      <w:r w:rsidRPr="0081037F">
        <w:rPr>
          <w:highlight w:val="yellow"/>
          <w:u w:val="single"/>
        </w:rPr>
        <w:t>human will triumph. This will not be the liberal individual who</w:t>
      </w:r>
      <w:r w:rsidRPr="0081037F">
        <w:rPr>
          <w:u w:val="single"/>
        </w:rPr>
        <w:t xml:space="preserve">, not so long ago, </w:t>
      </w:r>
      <w:r w:rsidRPr="0081037F">
        <w:rPr>
          <w:highlight w:val="yellow"/>
          <w:u w:val="single"/>
        </w:rPr>
        <w:t>we believed could be the subject of democracy. The new human being will be constituted through and within digital technologies and computational media.</w:t>
      </w:r>
      <w:r w:rsidR="006C24DD">
        <w:rPr>
          <w:u w:val="single"/>
        </w:rPr>
        <w:t xml:space="preserve"> </w:t>
      </w:r>
      <w:r w:rsidRPr="006C24DD">
        <w:rPr>
          <w:sz w:val="10"/>
          <w:szCs w:val="16"/>
        </w:rPr>
        <w:t>The computational age — the age of Facebook, Instagram, Twitter — is dominated by the idea that there are clean slates in the unconscious. New media forms have not only lifted the lid previous cultural eras had put on the unconscious. They have become the new infrastructures of the unconscious.</w:t>
      </w:r>
      <w:r w:rsidR="006C24DD" w:rsidRPr="006C24DD">
        <w:rPr>
          <w:sz w:val="10"/>
          <w:szCs w:val="16"/>
        </w:rPr>
        <w:t xml:space="preserve"> </w:t>
      </w:r>
      <w:r w:rsidRPr="006C24DD">
        <w:rPr>
          <w:sz w:val="10"/>
          <w:szCs w:val="16"/>
        </w:rPr>
        <w:t>Yesterday, human sociality consisted of keeping tabs on the unconscious. For the social to thrive meant exercising vigilance on ourselves, or delegating to specific authorities the right to enforce such vigilance.</w:t>
      </w:r>
      <w:r w:rsidR="006C24DD" w:rsidRPr="006C24DD">
        <w:rPr>
          <w:sz w:val="10"/>
          <w:szCs w:val="16"/>
        </w:rPr>
        <w:t xml:space="preserve"> </w:t>
      </w:r>
      <w:r w:rsidRPr="006C24DD">
        <w:rPr>
          <w:sz w:val="10"/>
          <w:szCs w:val="16"/>
        </w:rPr>
        <w:t>This was called repression.</w:t>
      </w:r>
      <w:r w:rsidR="006C24DD" w:rsidRPr="006C24DD">
        <w:rPr>
          <w:sz w:val="10"/>
          <w:szCs w:val="16"/>
        </w:rPr>
        <w:t xml:space="preserve"> </w:t>
      </w:r>
      <w:r w:rsidRPr="0081037F">
        <w:rPr>
          <w:u w:val="single"/>
        </w:rPr>
        <w:t xml:space="preserve">Repression’s main function was to set the conditions for sublimation. </w:t>
      </w:r>
      <w:r w:rsidRPr="0081037F">
        <w:rPr>
          <w:highlight w:val="yellow"/>
          <w:u w:val="single"/>
        </w:rPr>
        <w:t>Not all desires could be fulfilled</w:t>
      </w:r>
      <w:r w:rsidRPr="0081037F">
        <w:rPr>
          <w:u w:val="single"/>
        </w:rPr>
        <w:t>. Not everything could be said or enacted. The capacity to limit oneself was the essence of one’s freedom and the freedom of all.</w:t>
      </w:r>
      <w:r w:rsidR="006C24DD">
        <w:rPr>
          <w:u w:val="single"/>
        </w:rPr>
        <w:t xml:space="preserve"> </w:t>
      </w:r>
      <w:r w:rsidRPr="006C24DD">
        <w:rPr>
          <w:sz w:val="10"/>
          <w:szCs w:val="16"/>
        </w:rPr>
        <w:t>Partly thanks to new media forms and the post-repressive era it has unleashed, the unconscious can now roam free. Sublimation is no longer necessary.</w:t>
      </w:r>
      <w:r w:rsidR="006C24DD" w:rsidRPr="006C24DD">
        <w:rPr>
          <w:sz w:val="10"/>
          <w:szCs w:val="16"/>
        </w:rPr>
        <w:t xml:space="preserve"> </w:t>
      </w:r>
      <w:r w:rsidRPr="0081037F">
        <w:rPr>
          <w:highlight w:val="yellow"/>
          <w:u w:val="single"/>
        </w:rPr>
        <w:t>Language has been dislocated. The content is in the form and the form is beyond</w:t>
      </w:r>
      <w:r w:rsidRPr="0081037F">
        <w:rPr>
          <w:u w:val="single"/>
        </w:rPr>
        <w:t xml:space="preserve">, or in excess of, </w:t>
      </w:r>
      <w:r w:rsidRPr="0081037F">
        <w:rPr>
          <w:highlight w:val="yellow"/>
          <w:u w:val="single"/>
        </w:rPr>
        <w:t>the content.</w:t>
      </w:r>
      <w:r w:rsidR="006C24DD">
        <w:rPr>
          <w:u w:val="single"/>
        </w:rPr>
        <w:t xml:space="preserve"> </w:t>
      </w:r>
      <w:r w:rsidRPr="006C24DD">
        <w:rPr>
          <w:sz w:val="10"/>
          <w:szCs w:val="16"/>
        </w:rPr>
        <w:t>We are now led to believe that mediation is no longer necessary.</w:t>
      </w:r>
      <w:r w:rsidR="006C24DD" w:rsidRPr="006C24DD">
        <w:rPr>
          <w:sz w:val="10"/>
          <w:szCs w:val="16"/>
        </w:rPr>
        <w:t xml:space="preserve"> </w:t>
      </w:r>
      <w:r w:rsidRPr="006C24DD">
        <w:rPr>
          <w:sz w:val="10"/>
          <w:szCs w:val="16"/>
        </w:rPr>
        <w:t xml:space="preserve">This explains the growing anti-humanist stance that now goes hand in hand with a general contempt for democracy. Calling this phase of our history fascist might be misleading unless </w:t>
      </w:r>
      <w:r w:rsidRPr="0081037F">
        <w:rPr>
          <w:u w:val="single"/>
        </w:rPr>
        <w:t xml:space="preserve">by </w:t>
      </w:r>
      <w:r w:rsidRPr="0081037F">
        <w:rPr>
          <w:highlight w:val="yellow"/>
          <w:u w:val="single"/>
        </w:rPr>
        <w:t>fascism</w:t>
      </w:r>
      <w:r w:rsidRPr="0081037F">
        <w:rPr>
          <w:u w:val="single"/>
        </w:rPr>
        <w:t xml:space="preserve"> we mean </w:t>
      </w:r>
      <w:r w:rsidRPr="0081037F">
        <w:rPr>
          <w:highlight w:val="yellow"/>
          <w:u w:val="single"/>
        </w:rPr>
        <w:t>the normalisation of a social state of warfare.</w:t>
      </w:r>
      <w:r w:rsidR="006C24DD">
        <w:rPr>
          <w:u w:val="single"/>
        </w:rPr>
        <w:t xml:space="preserve"> </w:t>
      </w:r>
      <w:r w:rsidRPr="0081037F">
        <w:rPr>
          <w:u w:val="single"/>
        </w:rPr>
        <w:t xml:space="preserve">Such a state would in itself be a paradox because, if anything, warfare leads to the dissolution of the social. And yet under conditions of neoliberal capitalism, </w:t>
      </w:r>
      <w:r w:rsidRPr="0081037F">
        <w:rPr>
          <w:highlight w:val="yellow"/>
          <w:u w:val="single"/>
        </w:rPr>
        <w:t>politics will become</w:t>
      </w:r>
      <w:r w:rsidRPr="0081037F">
        <w:rPr>
          <w:u w:val="single"/>
        </w:rPr>
        <w:t xml:space="preserve"> a barely sublimated </w:t>
      </w:r>
      <w:r w:rsidRPr="0081037F">
        <w:rPr>
          <w:highlight w:val="yellow"/>
          <w:u w:val="single"/>
        </w:rPr>
        <w:t>warfare</w:t>
      </w:r>
      <w:r w:rsidRPr="0081037F">
        <w:rPr>
          <w:u w:val="single"/>
        </w:rPr>
        <w:t xml:space="preserve">. This will be </w:t>
      </w:r>
      <w:r w:rsidRPr="0081037F">
        <w:rPr>
          <w:highlight w:val="yellow"/>
          <w:u w:val="single"/>
        </w:rPr>
        <w:t>a class warfare that denies its very nature</w:t>
      </w:r>
      <w:r w:rsidRPr="0081037F">
        <w:rPr>
          <w:u w:val="single"/>
        </w:rPr>
        <w:t xml:space="preserve"> — a </w:t>
      </w:r>
      <w:r w:rsidRPr="0081037F">
        <w:rPr>
          <w:highlight w:val="yellow"/>
          <w:u w:val="single"/>
        </w:rPr>
        <w:t>war against the poor, a race war against minorities</w:t>
      </w:r>
      <w:r w:rsidRPr="0081037F">
        <w:rPr>
          <w:u w:val="single"/>
        </w:rPr>
        <w:t xml:space="preserve">, a gender war against women, </w:t>
      </w:r>
      <w:r w:rsidRPr="0081037F">
        <w:rPr>
          <w:highlight w:val="yellow"/>
          <w:u w:val="single"/>
        </w:rPr>
        <w:t>a religious war against Muslims</w:t>
      </w:r>
      <w:r w:rsidRPr="0081037F">
        <w:rPr>
          <w:u w:val="single"/>
        </w:rPr>
        <w:t>, a war against the disabled.</w:t>
      </w:r>
      <w:r w:rsidR="006C24DD">
        <w:rPr>
          <w:u w:val="single"/>
        </w:rPr>
        <w:t xml:space="preserve"> </w:t>
      </w:r>
      <w:r w:rsidRPr="0081037F">
        <w:rPr>
          <w:highlight w:val="yellow"/>
          <w:u w:val="single"/>
        </w:rPr>
        <w:t>Neoliberal capitalism has left</w:t>
      </w:r>
      <w:r w:rsidRPr="0081037F">
        <w:rPr>
          <w:u w:val="single"/>
        </w:rPr>
        <w:t xml:space="preserve"> in its wake a multitude of </w:t>
      </w:r>
      <w:r w:rsidRPr="0081037F">
        <w:rPr>
          <w:highlight w:val="yellow"/>
          <w:u w:val="single"/>
        </w:rPr>
        <w:t>destroyed subjects</w:t>
      </w:r>
      <w:r w:rsidRPr="0081037F">
        <w:rPr>
          <w:u w:val="single"/>
        </w:rPr>
        <w:t xml:space="preserve">, many of whom are deeply </w:t>
      </w:r>
      <w:r w:rsidRPr="0081037F">
        <w:rPr>
          <w:highlight w:val="yellow"/>
          <w:u w:val="single"/>
        </w:rPr>
        <w:t>convinced</w:t>
      </w:r>
      <w:r w:rsidRPr="0081037F">
        <w:rPr>
          <w:u w:val="single"/>
        </w:rPr>
        <w:t xml:space="preserve"> that </w:t>
      </w:r>
      <w:r w:rsidRPr="0081037F">
        <w:rPr>
          <w:highlight w:val="yellow"/>
          <w:u w:val="single"/>
        </w:rPr>
        <w:t>their</w:t>
      </w:r>
      <w:r w:rsidRPr="0081037F">
        <w:rPr>
          <w:u w:val="single"/>
        </w:rPr>
        <w:t xml:space="preserve"> immediate </w:t>
      </w:r>
      <w:r w:rsidRPr="0081037F">
        <w:rPr>
          <w:highlight w:val="yellow"/>
          <w:u w:val="single"/>
        </w:rPr>
        <w:t>future will be</w:t>
      </w:r>
      <w:r w:rsidRPr="0081037F">
        <w:rPr>
          <w:u w:val="single"/>
        </w:rPr>
        <w:t xml:space="preserve"> one of </w:t>
      </w:r>
      <w:r w:rsidRPr="0081037F">
        <w:rPr>
          <w:highlight w:val="yellow"/>
          <w:u w:val="single"/>
        </w:rPr>
        <w:t>continuous</w:t>
      </w:r>
      <w:r w:rsidRPr="0081037F">
        <w:rPr>
          <w:u w:val="single"/>
        </w:rPr>
        <w:t xml:space="preserve"> exposure to </w:t>
      </w:r>
      <w:r w:rsidRPr="0081037F">
        <w:rPr>
          <w:highlight w:val="yellow"/>
          <w:u w:val="single"/>
        </w:rPr>
        <w:t>violence and existential threat</w:t>
      </w:r>
      <w:r w:rsidRPr="0081037F">
        <w:rPr>
          <w:u w:val="single"/>
        </w:rPr>
        <w:t>.</w:t>
      </w:r>
      <w:r w:rsidR="006C24DD">
        <w:rPr>
          <w:u w:val="single"/>
        </w:rPr>
        <w:t xml:space="preserve"> </w:t>
      </w:r>
      <w:r w:rsidRPr="006C24DD">
        <w:rPr>
          <w:sz w:val="10"/>
          <w:szCs w:val="16"/>
        </w:rPr>
        <w:t>They genuinely long for a return to some sense of certainty, the sacred, hierarchy, religion and tradition. They believe that nations have become akin to swamps that need to be drained and the world as it is should be brought to an end. For this to happen, everything should be cleansed off. They are convinced that they can only be saved in a violent struggle to restore their masculinity, the loss of which they attribute to the weaker among them, the weak they do not want to become.</w:t>
      </w:r>
      <w:r w:rsidR="006C24DD" w:rsidRPr="006C24DD">
        <w:rPr>
          <w:sz w:val="10"/>
          <w:szCs w:val="16"/>
        </w:rPr>
        <w:t xml:space="preserve"> </w:t>
      </w:r>
      <w:r w:rsidRPr="0081037F">
        <w:rPr>
          <w:u w:val="single"/>
        </w:rPr>
        <w:t xml:space="preserve">In this context, </w:t>
      </w:r>
      <w:r w:rsidRPr="0081037F">
        <w:rPr>
          <w:highlight w:val="yellow"/>
          <w:u w:val="single"/>
        </w:rPr>
        <w:t>the most successful political entrepreneurs will be those who convincingly speak to the losers, to the destroyed men and women of globalisation and</w:t>
      </w:r>
      <w:r w:rsidRPr="0081037F">
        <w:rPr>
          <w:u w:val="single"/>
        </w:rPr>
        <w:t xml:space="preserve"> to </w:t>
      </w:r>
      <w:r w:rsidRPr="0081037F">
        <w:rPr>
          <w:highlight w:val="yellow"/>
          <w:u w:val="single"/>
        </w:rPr>
        <w:t>their ruined identities.</w:t>
      </w:r>
      <w:r w:rsidR="006C24DD">
        <w:rPr>
          <w:u w:val="single"/>
        </w:rPr>
        <w:t xml:space="preserve"> </w:t>
      </w:r>
      <w:r w:rsidRPr="0081037F">
        <w:rPr>
          <w:u w:val="single"/>
        </w:rPr>
        <w:t xml:space="preserve">In the street fight politics will become, </w:t>
      </w:r>
      <w:r w:rsidRPr="0081037F">
        <w:rPr>
          <w:highlight w:val="yellow"/>
          <w:u w:val="single"/>
        </w:rPr>
        <w:t>reason will not matter</w:t>
      </w:r>
      <w:r w:rsidRPr="0081037F">
        <w:rPr>
          <w:u w:val="single"/>
        </w:rPr>
        <w:t xml:space="preserve">. Nor will facts. Politics will revert into brutal survivalism </w:t>
      </w:r>
      <w:r w:rsidRPr="0081037F">
        <w:rPr>
          <w:highlight w:val="yellow"/>
          <w:u w:val="single"/>
        </w:rPr>
        <w:t>in an ultracompetitive environment.</w:t>
      </w:r>
      <w:r w:rsidR="006C24DD">
        <w:rPr>
          <w:u w:val="single"/>
        </w:rPr>
        <w:t xml:space="preserve"> </w:t>
      </w:r>
      <w:r w:rsidRPr="006C24DD">
        <w:rPr>
          <w:sz w:val="10"/>
          <w:szCs w:val="16"/>
        </w:rPr>
        <w:t>Under such conditions, the future of progressive and future-oriented mass politics of the left is very uncertain.</w:t>
      </w:r>
      <w:r w:rsidR="006C24DD" w:rsidRPr="006C24DD">
        <w:rPr>
          <w:sz w:val="10"/>
          <w:szCs w:val="16"/>
        </w:rPr>
        <w:t xml:space="preserve"> </w:t>
      </w:r>
      <w:r w:rsidRPr="0081037F">
        <w:rPr>
          <w:u w:val="single"/>
        </w:rPr>
        <w:t xml:space="preserve">In a world set on objectifying everybody and every living thing in the name of profit, </w:t>
      </w:r>
      <w:r w:rsidRPr="0081037F">
        <w:rPr>
          <w:highlight w:val="yellow"/>
          <w:u w:val="single"/>
        </w:rPr>
        <w:t>the erasure of the political by capital is the real threat. The transformation of the political into business raises the risk of the elimination of the very possibility of politics.</w:t>
      </w:r>
      <w:r w:rsidR="006C24DD">
        <w:rPr>
          <w:u w:val="single"/>
        </w:rPr>
        <w:t xml:space="preserve"> </w:t>
      </w:r>
      <w:r w:rsidRPr="006C24DD">
        <w:rPr>
          <w:sz w:val="10"/>
          <w:szCs w:val="16"/>
        </w:rPr>
        <w:t>Whether civilisation can give rise at all to any form of political life is the problem of the 21st century.</w:t>
      </w:r>
    </w:p>
    <w:p w14:paraId="09A5AC5A" w14:textId="77777777" w:rsidR="002A4658" w:rsidRPr="002A4658" w:rsidRDefault="002A4658" w:rsidP="002A4658"/>
    <w:sectPr w:rsidR="002A4658" w:rsidRPr="002A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D2718"/>
    <w:rsid w:val="000139A3"/>
    <w:rsid w:val="00100833"/>
    <w:rsid w:val="00104529"/>
    <w:rsid w:val="00105942"/>
    <w:rsid w:val="00107396"/>
    <w:rsid w:val="00144A4C"/>
    <w:rsid w:val="0017172C"/>
    <w:rsid w:val="00176AB0"/>
    <w:rsid w:val="00177B7D"/>
    <w:rsid w:val="0018322D"/>
    <w:rsid w:val="00185A8A"/>
    <w:rsid w:val="001B5776"/>
    <w:rsid w:val="001C310B"/>
    <w:rsid w:val="001E527A"/>
    <w:rsid w:val="001F78CE"/>
    <w:rsid w:val="00251FC7"/>
    <w:rsid w:val="002855A7"/>
    <w:rsid w:val="002A4658"/>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E184C"/>
    <w:rsid w:val="006065BD"/>
    <w:rsid w:val="00633B20"/>
    <w:rsid w:val="00645FA9"/>
    <w:rsid w:val="00647866"/>
    <w:rsid w:val="00665003"/>
    <w:rsid w:val="006A2AD0"/>
    <w:rsid w:val="006C2375"/>
    <w:rsid w:val="006C24DD"/>
    <w:rsid w:val="006D4ECC"/>
    <w:rsid w:val="00722258"/>
    <w:rsid w:val="007243E5"/>
    <w:rsid w:val="00766EA0"/>
    <w:rsid w:val="007A2226"/>
    <w:rsid w:val="007F5B66"/>
    <w:rsid w:val="0081037F"/>
    <w:rsid w:val="00823A1C"/>
    <w:rsid w:val="00837FAE"/>
    <w:rsid w:val="00845B9D"/>
    <w:rsid w:val="00860984"/>
    <w:rsid w:val="008759FB"/>
    <w:rsid w:val="008B3ECB"/>
    <w:rsid w:val="008B4E85"/>
    <w:rsid w:val="008C1B2E"/>
    <w:rsid w:val="0091627E"/>
    <w:rsid w:val="0097032B"/>
    <w:rsid w:val="009D2718"/>
    <w:rsid w:val="009D2EAD"/>
    <w:rsid w:val="009D54B2"/>
    <w:rsid w:val="009E1922"/>
    <w:rsid w:val="009F7ED2"/>
    <w:rsid w:val="00A93661"/>
    <w:rsid w:val="00A95652"/>
    <w:rsid w:val="00AC0AB8"/>
    <w:rsid w:val="00B0406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2A5F"/>
  <w15:chartTrackingRefBased/>
  <w15:docId w15:val="{7927320C-7054-4522-8E1A-FEA054AD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C310B"/>
    <w:rPr>
      <w:rFonts w:ascii="Calibri" w:hAnsi="Calibri" w:cs="Calibri"/>
      <w:sz w:val="18"/>
    </w:rPr>
  </w:style>
  <w:style w:type="paragraph" w:styleId="Heading1">
    <w:name w:val="heading 1"/>
    <w:aliases w:val="Pocket"/>
    <w:basedOn w:val="Normal"/>
    <w:next w:val="Normal"/>
    <w:link w:val="Heading1Char"/>
    <w:qFormat/>
    <w:rsid w:val="001C31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C31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1C31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1C31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C31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310B"/>
  </w:style>
  <w:style w:type="character" w:customStyle="1" w:styleId="Heading1Char">
    <w:name w:val="Heading 1 Char"/>
    <w:aliases w:val="Pocket Char"/>
    <w:basedOn w:val="DefaultParagraphFont"/>
    <w:link w:val="Heading1"/>
    <w:rsid w:val="001C310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C310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2"/>
    <w:rsid w:val="001C310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1C310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1C310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C310B"/>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1C310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C310B"/>
    <w:rPr>
      <w:color w:val="auto"/>
      <w:u w:val="none"/>
    </w:rPr>
  </w:style>
  <w:style w:type="character" w:styleId="FollowedHyperlink">
    <w:name w:val="FollowedHyperlink"/>
    <w:basedOn w:val="DefaultParagraphFont"/>
    <w:uiPriority w:val="99"/>
    <w:semiHidden/>
    <w:unhideWhenUsed/>
    <w:rsid w:val="001C310B"/>
    <w:rPr>
      <w:color w:val="auto"/>
      <w:u w:val="none"/>
    </w:rPr>
  </w:style>
  <w:style w:type="paragraph" w:customStyle="1" w:styleId="textbold">
    <w:name w:val="text bold"/>
    <w:basedOn w:val="Normal"/>
    <w:link w:val="Emphasis"/>
    <w:uiPriority w:val="7"/>
    <w:qFormat/>
    <w:rsid w:val="00633B20"/>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81037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g.co.za/article/2016-12-22-00-the-age-of-humanism-is-ending/" TargetMode="External"/><Relationship Id="rId3" Type="http://schemas.openxmlformats.org/officeDocument/2006/relationships/styles" Target="styles.xml"/><Relationship Id="rId7" Type="http://schemas.openxmlformats.org/officeDocument/2006/relationships/hyperlink" Target="https://www.duhaime.org/Legal-Dictionary/Term/Prohib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uow.edu.au/cgi/viewcontent.cgi?referer=&amp;httpsredir=1&amp;article=4235&amp;context=the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7708</Words>
  <Characters>43940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Corky</dc:creator>
  <cp:keywords>5.1.1</cp:keywords>
  <dc:description/>
  <cp:lastModifiedBy>Brett Krambeer</cp:lastModifiedBy>
  <cp:revision>7</cp:revision>
  <dcterms:created xsi:type="dcterms:W3CDTF">2022-04-01T13:37:00Z</dcterms:created>
  <dcterms:modified xsi:type="dcterms:W3CDTF">2022-04-01T14:09:00Z</dcterms:modified>
</cp:coreProperties>
</file>