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3D930" w14:textId="042EDB28" w:rsidR="00984988" w:rsidRDefault="00F05608" w:rsidP="00984988">
      <w:pPr>
        <w:pStyle w:val="Heading1"/>
      </w:pPr>
      <w:r>
        <w:t>1NC Round</w:t>
      </w:r>
    </w:p>
    <w:p w14:paraId="149A3B2A" w14:textId="6DFD6476" w:rsidR="00984988" w:rsidRDefault="00984988" w:rsidP="00984988">
      <w:pPr>
        <w:pStyle w:val="Heading2"/>
      </w:pPr>
      <w:r>
        <w:lastRenderedPageBreak/>
        <w:t>Off-Case</w:t>
      </w:r>
    </w:p>
    <w:p w14:paraId="2D03EEEA" w14:textId="49A58B3C" w:rsidR="00984988" w:rsidRDefault="00984988" w:rsidP="00984988">
      <w:pPr>
        <w:pStyle w:val="Heading3"/>
      </w:pPr>
      <w:r>
        <w:lastRenderedPageBreak/>
        <w:t>T Scope</w:t>
      </w:r>
    </w:p>
    <w:p w14:paraId="723AFE7E" w14:textId="77777777" w:rsidR="00587625" w:rsidRPr="00F732F8" w:rsidRDefault="00587625" w:rsidP="00587625">
      <w:pPr>
        <w:pStyle w:val="Heading4"/>
      </w:pPr>
      <w:r>
        <w:t xml:space="preserve">‘Scope’ is the </w:t>
      </w:r>
      <w:r>
        <w:rPr>
          <w:u w:val="single"/>
        </w:rPr>
        <w:t>extent of the area</w:t>
      </w:r>
      <w:r>
        <w:t xml:space="preserve"> dealt with or relevant to the core laws</w:t>
      </w:r>
    </w:p>
    <w:p w14:paraId="5C421E3C" w14:textId="77777777" w:rsidR="00587625" w:rsidRPr="007D2BAC" w:rsidRDefault="00587625" w:rsidP="00587625">
      <w:r w:rsidRPr="00AD1068">
        <w:rPr>
          <w:rStyle w:val="Style13ptBold"/>
        </w:rPr>
        <w:t>Oxford Languages ND</w:t>
      </w:r>
      <w:r>
        <w:t>, “scope,” shorturl.at/wCDY3</w:t>
      </w:r>
    </w:p>
    <w:p w14:paraId="6F8EC460" w14:textId="77777777" w:rsidR="00587625" w:rsidRPr="00AD1068" w:rsidRDefault="00587625" w:rsidP="00587625">
      <w:pPr>
        <w:rPr>
          <w:rStyle w:val="StyleUnderline"/>
        </w:rPr>
      </w:pPr>
      <w:r w:rsidRPr="00391FF9">
        <w:rPr>
          <w:rStyle w:val="StyleUnderline"/>
          <w:highlight w:val="cyan"/>
        </w:rPr>
        <w:t>scope</w:t>
      </w:r>
    </w:p>
    <w:p w14:paraId="53109C3F" w14:textId="77777777" w:rsidR="00587625" w:rsidRPr="005C2E4E" w:rsidRDefault="00587625" w:rsidP="00587625">
      <w:pPr>
        <w:rPr>
          <w:sz w:val="16"/>
        </w:rPr>
      </w:pPr>
      <w:r w:rsidRPr="00AD1068">
        <w:rPr>
          <w:rStyle w:val="StyleUnderline"/>
        </w:rPr>
        <w:t xml:space="preserve">the extent of </w:t>
      </w:r>
      <w:r w:rsidRPr="00391FF9">
        <w:rPr>
          <w:rStyle w:val="StyleUnderline"/>
          <w:highlight w:val="cyan"/>
        </w:rPr>
        <w:t xml:space="preserve">the </w:t>
      </w:r>
      <w:r w:rsidRPr="00391FF9">
        <w:rPr>
          <w:rStyle w:val="Emphasis"/>
          <w:highlight w:val="cyan"/>
        </w:rPr>
        <w:t>area</w:t>
      </w:r>
      <w:r w:rsidRPr="005C2E4E">
        <w:rPr>
          <w:sz w:val="16"/>
        </w:rPr>
        <w:t xml:space="preserve"> </w:t>
      </w:r>
      <w:r w:rsidRPr="00AD1068">
        <w:rPr>
          <w:rStyle w:val="StyleUnderline"/>
        </w:rPr>
        <w:t>or</w:t>
      </w:r>
      <w:r w:rsidRPr="005C2E4E">
        <w:rPr>
          <w:sz w:val="16"/>
        </w:rPr>
        <w:t xml:space="preserve"> </w:t>
      </w:r>
      <w:r w:rsidRPr="00AD1068">
        <w:rPr>
          <w:rStyle w:val="Emphasis"/>
        </w:rPr>
        <w:t>subject matter</w:t>
      </w:r>
      <w:r w:rsidRPr="005C2E4E">
        <w:rPr>
          <w:sz w:val="16"/>
        </w:rPr>
        <w:t xml:space="preserve"> </w:t>
      </w:r>
      <w:r w:rsidRPr="00AD1068">
        <w:rPr>
          <w:rStyle w:val="StyleUnderline"/>
        </w:rPr>
        <w:t xml:space="preserve">that </w:t>
      </w:r>
      <w:r w:rsidRPr="00391FF9">
        <w:rPr>
          <w:rStyle w:val="StyleUnderline"/>
          <w:highlight w:val="cyan"/>
        </w:rPr>
        <w:t xml:space="preserve">something </w:t>
      </w:r>
      <w:r w:rsidRPr="00391FF9">
        <w:rPr>
          <w:rStyle w:val="Emphasis"/>
          <w:highlight w:val="cyan"/>
        </w:rPr>
        <w:t>deals with</w:t>
      </w:r>
      <w:r w:rsidRPr="00391FF9">
        <w:rPr>
          <w:rStyle w:val="StyleUnderline"/>
          <w:highlight w:val="cyan"/>
        </w:rPr>
        <w:t xml:space="preserve"> or </w:t>
      </w:r>
      <w:r w:rsidRPr="00391FF9">
        <w:rPr>
          <w:rStyle w:val="Emphasis"/>
          <w:highlight w:val="cyan"/>
        </w:rPr>
        <w:t>to which it is relevant</w:t>
      </w:r>
      <w:r w:rsidRPr="00391FF9">
        <w:rPr>
          <w:sz w:val="16"/>
          <w:highlight w:val="cyan"/>
        </w:rPr>
        <w:t>.</w:t>
      </w:r>
    </w:p>
    <w:p w14:paraId="3F470304" w14:textId="77777777" w:rsidR="00587625" w:rsidRDefault="00587625" w:rsidP="00587625">
      <w:pPr>
        <w:rPr>
          <w:sz w:val="16"/>
        </w:rPr>
      </w:pPr>
      <w:r w:rsidRPr="005C2E4E">
        <w:rPr>
          <w:sz w:val="16"/>
        </w:rPr>
        <w:t>"we widened the scope of our investigation"</w:t>
      </w:r>
    </w:p>
    <w:p w14:paraId="224B7A09" w14:textId="77777777" w:rsidR="00587625" w:rsidRPr="00657D98" w:rsidRDefault="00587625" w:rsidP="00587625">
      <w:pPr>
        <w:pStyle w:val="Heading4"/>
        <w:rPr>
          <w:u w:val="single"/>
        </w:rPr>
      </w:pPr>
      <w:r>
        <w:t xml:space="preserve">It’s </w:t>
      </w:r>
      <w:r>
        <w:rPr>
          <w:u w:val="single"/>
        </w:rPr>
        <w:t>bounded</w:t>
      </w:r>
      <w:r>
        <w:t xml:space="preserve"> by </w:t>
      </w:r>
      <w:r>
        <w:rPr>
          <w:u w:val="single"/>
        </w:rPr>
        <w:t>exemptions</w:t>
      </w:r>
      <w:r>
        <w:t xml:space="preserve"> and </w:t>
      </w:r>
      <w:r>
        <w:rPr>
          <w:u w:val="single"/>
        </w:rPr>
        <w:t xml:space="preserve">immunities </w:t>
      </w:r>
    </w:p>
    <w:p w14:paraId="44956CFB" w14:textId="77777777" w:rsidR="00587625" w:rsidRDefault="00587625" w:rsidP="00587625">
      <w:r w:rsidRPr="00314A23">
        <w:rPr>
          <w:rStyle w:val="Style13ptBold"/>
        </w:rPr>
        <w:t>Kruse et al. 19</w:t>
      </w:r>
      <w:r>
        <w:t>, Layne E. Kruse, Co-Chair; Melissa H. Maxman, Co-Chair; Vittorio Cottafavi, Vice Chair; Stephen M. Medlock, Vice Chair; David Shaw, Vice Chair; Travis Wheeler, Vice Chair; Lisa Peterson, Young Lawyer Representative; all on the Exemptions and Immunities Committee of the ABA Antitrust Section, “Long Range Plan, 2018-19,” American Bar Association, 3/18/19, https://www.americanbar.org/content/dam/aba/administrative/antitrust_law/lrps/2019/exemptions-immunities.pdf</w:t>
      </w:r>
    </w:p>
    <w:p w14:paraId="3382BE7D" w14:textId="77777777" w:rsidR="00587625" w:rsidRPr="000A71C0" w:rsidRDefault="00587625" w:rsidP="00587625">
      <w:pPr>
        <w:rPr>
          <w:sz w:val="16"/>
          <w:szCs w:val="14"/>
        </w:rPr>
      </w:pPr>
      <w:r w:rsidRPr="000A71C0">
        <w:rPr>
          <w:sz w:val="16"/>
          <w:szCs w:val="14"/>
        </w:rPr>
        <w:t>D. Top 3 Accomplishments Since Last Long Range Plan in 2015</w:t>
      </w:r>
    </w:p>
    <w:p w14:paraId="39D28B11" w14:textId="77777777" w:rsidR="00587625" w:rsidRPr="00383812" w:rsidRDefault="00587625" w:rsidP="00587625">
      <w:pPr>
        <w:ind w:left="720"/>
        <w:rPr>
          <w:rStyle w:val="Emphasis"/>
        </w:rPr>
      </w:pPr>
      <w:r w:rsidRPr="000A71C0">
        <w:rPr>
          <w:sz w:val="16"/>
        </w:rPr>
        <w:t xml:space="preserve">(1) Publications. In addition to our Annual ALD Updates, we are set to publish an update to the Noerr-Pennington Handbook, which should be out in 2019. We also published a new version of the State Action Handbook in 2016. </w:t>
      </w:r>
      <w:r w:rsidRPr="00391FF9">
        <w:rPr>
          <w:rStyle w:val="StyleUnderline"/>
          <w:highlight w:val="cyan"/>
        </w:rPr>
        <w:t>The</w:t>
      </w:r>
      <w:r w:rsidRPr="00391FF9">
        <w:rPr>
          <w:sz w:val="16"/>
          <w:highlight w:val="cyan"/>
        </w:rPr>
        <w:t xml:space="preserve"> </w:t>
      </w:r>
      <w:r w:rsidRPr="00391FF9">
        <w:rPr>
          <w:rStyle w:val="Emphasis"/>
          <w:highlight w:val="cyan"/>
        </w:rPr>
        <w:t>Handbook on the Scope of the Antitrust Laws</w:t>
      </w:r>
      <w:r w:rsidRPr="000A71C0">
        <w:rPr>
          <w:sz w:val="16"/>
        </w:rPr>
        <w:t xml:space="preserve"> </w:t>
      </w:r>
      <w:r w:rsidRPr="00383812">
        <w:rPr>
          <w:rStyle w:val="StyleUnderline"/>
        </w:rPr>
        <w:t xml:space="preserve">was </w:t>
      </w:r>
      <w:r w:rsidRPr="000A71C0">
        <w:rPr>
          <w:rStyle w:val="Emphasis"/>
        </w:rPr>
        <w:t>published</w:t>
      </w:r>
      <w:r w:rsidRPr="00383812">
        <w:rPr>
          <w:rStyle w:val="Emphasis"/>
        </w:rPr>
        <w:t xml:space="preserve"> in 2015.</w:t>
      </w:r>
    </w:p>
    <w:p w14:paraId="5D2DD3DB" w14:textId="77777777" w:rsidR="00587625" w:rsidRPr="00383812" w:rsidRDefault="00587625" w:rsidP="00587625">
      <w:pPr>
        <w:ind w:left="720"/>
        <w:rPr>
          <w:sz w:val="8"/>
          <w:szCs w:val="14"/>
        </w:rPr>
      </w:pPr>
      <w:r w:rsidRPr="00383812">
        <w:rPr>
          <w:sz w:val="8"/>
          <w:szCs w:val="14"/>
        </w:rPr>
        <w:t>(2) Commentary on Legislative and Regulatory Proposals. The Committee has been very active in supporting Section commentary on proposed legislation, regulations, and other policy issues.</w:t>
      </w:r>
    </w:p>
    <w:p w14:paraId="422559BE" w14:textId="77777777" w:rsidR="00587625" w:rsidRPr="00383812" w:rsidRDefault="00587625" w:rsidP="00587625">
      <w:pPr>
        <w:ind w:left="720"/>
        <w:rPr>
          <w:sz w:val="8"/>
          <w:szCs w:val="14"/>
        </w:rPr>
      </w:pPr>
      <w:r w:rsidRPr="00383812">
        <w:rPr>
          <w:sz w:val="8"/>
          <w:szCs w:val="14"/>
        </w:rPr>
        <w:t>For instance, in March 2018, the E&amp;I Committee assisted former E&amp;I Chair John Roberti in composing his article, “The Role and Relevance of Exemptions and Immunities in U.S. Antitrust Law”, presented to the DOJ Antitrust Division Roundtable on behalf of the ABA Antitrust Section.</w:t>
      </w:r>
    </w:p>
    <w:p w14:paraId="2DF0980E" w14:textId="77777777" w:rsidR="00587625" w:rsidRPr="00383812" w:rsidRDefault="00587625" w:rsidP="00587625">
      <w:pPr>
        <w:ind w:left="720"/>
        <w:rPr>
          <w:sz w:val="8"/>
          <w:szCs w:val="14"/>
        </w:rPr>
      </w:pPr>
      <w:r w:rsidRPr="00383812">
        <w:rPr>
          <w:sz w:val="8"/>
          <w:szCs w:val="14"/>
        </w:rPr>
        <w:t>In January 2018, in response to a request from the Section Chair, we submitted Section comments along with the Legislative and State AG Committees, addressing the proposed Restoring Board Immunity Act legislation that would impact the post-NC Dental exemptions and immunity climate. Previously, we commented on the Professional Responsibility Act.</w:t>
      </w:r>
    </w:p>
    <w:p w14:paraId="02061640" w14:textId="77777777" w:rsidR="00587625" w:rsidRPr="00383812" w:rsidRDefault="00587625" w:rsidP="00587625">
      <w:pPr>
        <w:ind w:left="720"/>
        <w:rPr>
          <w:sz w:val="8"/>
          <w:szCs w:val="14"/>
        </w:rPr>
      </w:pPr>
      <w:r w:rsidRPr="00383812">
        <w:rPr>
          <w:sz w:val="8"/>
          <w:szCs w:val="14"/>
        </w:rPr>
        <w:t>(3) Spring Meeting Programs. We have sponsored or co-sponsored a program at every Spring Meeting since our last long range plan. In 2019 we will chair Sham Litigation after FTC v. AbbVie The FTC v. AbbVie decision – calling for the disgorgement of $448 million on the basis of sham patent litigation. In addition, we will co-sponsor in 2019 with the Trade, Sports &amp; Professional Associations Committee, a program on “Antitrust Law's Anomalous Treatment of Sports,” addressing how US courts have shown broad deference to the "rules of the game," including near-immunity status for concepts such as "amateurism."</w:t>
      </w:r>
    </w:p>
    <w:p w14:paraId="3E903B77" w14:textId="77777777" w:rsidR="00587625" w:rsidRPr="00383812" w:rsidRDefault="00587625" w:rsidP="00587625">
      <w:pPr>
        <w:rPr>
          <w:sz w:val="8"/>
          <w:szCs w:val="14"/>
        </w:rPr>
      </w:pPr>
      <w:r w:rsidRPr="00383812">
        <w:rPr>
          <w:sz w:val="8"/>
          <w:szCs w:val="14"/>
        </w:rPr>
        <w:t>II. Major Competition/Consumer Protection Policy or Substantive Issues Within Committee’s Jurisdiction Anticipated to Arise Over Next Three Years</w:t>
      </w:r>
    </w:p>
    <w:p w14:paraId="3E461023" w14:textId="77777777" w:rsidR="00587625" w:rsidRPr="00383812" w:rsidRDefault="00587625" w:rsidP="00587625">
      <w:pPr>
        <w:rPr>
          <w:sz w:val="8"/>
          <w:szCs w:val="14"/>
        </w:rPr>
      </w:pPr>
      <w:r w:rsidRPr="00383812">
        <w:rPr>
          <w:sz w:val="8"/>
          <w:szCs w:val="14"/>
        </w:rPr>
        <w:t>A. Issue #1: Will Certain Exemptions Be Eliminated or Expanded?</w:t>
      </w:r>
    </w:p>
    <w:p w14:paraId="20E5D945" w14:textId="77777777" w:rsidR="00587625" w:rsidRPr="00383812" w:rsidRDefault="00587625" w:rsidP="00587625">
      <w:pPr>
        <w:rPr>
          <w:sz w:val="8"/>
          <w:szCs w:val="14"/>
        </w:rPr>
      </w:pPr>
      <w:r w:rsidRPr="00383812">
        <w:rPr>
          <w:sz w:val="8"/>
          <w:szCs w:val="14"/>
        </w:rPr>
        <w:t>A goal of the current DOJ Antitrust Division is to streamline antitrust laws, and in particular, take a hard look at exemptions and immunities. This is in the wheelhouse of our Committee’s fundamental policy issue: How much of the economy has opted out of our antitrust system? Is that a problem or are ad hoc exemptions acceptable ways to fine tune the application of the antitrust laws?</w:t>
      </w:r>
    </w:p>
    <w:p w14:paraId="2CCCFBA4" w14:textId="77777777" w:rsidR="00587625" w:rsidRPr="00383812" w:rsidRDefault="00587625" w:rsidP="00587625">
      <w:pPr>
        <w:rPr>
          <w:sz w:val="8"/>
          <w:szCs w:val="14"/>
        </w:rPr>
      </w:pPr>
      <w:r w:rsidRPr="00383812">
        <w:rPr>
          <w:sz w:val="8"/>
          <w:szCs w:val="14"/>
        </w:rPr>
        <w:t>We anticipate, therefore, that efforts to enact or to repeal existing statutory exemptions and immunities will continue. In recent years, there have been efforts to repeal the exemptions for railroads and (at least in part) the McCarran-Ferguson insurance exemption. The Section and the Committee has generally supported efforts to repeal statutory exemptions. Given that repeal issues are very political it is unlikely that we will see many exemptions actually repealed.</w:t>
      </w:r>
    </w:p>
    <w:p w14:paraId="4EDE98AC" w14:textId="77777777" w:rsidR="00587625" w:rsidRPr="00383812" w:rsidRDefault="00587625" w:rsidP="00587625">
      <w:pPr>
        <w:rPr>
          <w:sz w:val="8"/>
          <w:szCs w:val="14"/>
        </w:rPr>
      </w:pPr>
      <w:r w:rsidRPr="00383812">
        <w:rPr>
          <w:sz w:val="8"/>
          <w:szCs w:val="14"/>
        </w:rPr>
        <w:t xml:space="preserve">On the other hand, proposals for new exemptions and immunities will continue to be introduced in Congress. The Committee will improve on a template for use in assisting the Section in drafting comments to Congress on newly proposed exemptions and immunities. </w:t>
      </w:r>
    </w:p>
    <w:p w14:paraId="4C93CD02" w14:textId="77777777" w:rsidR="00587625" w:rsidRPr="00383812" w:rsidRDefault="00587625" w:rsidP="00587625">
      <w:pPr>
        <w:rPr>
          <w:sz w:val="8"/>
          <w:szCs w:val="14"/>
        </w:rPr>
      </w:pPr>
      <w:r w:rsidRPr="00383812">
        <w:rPr>
          <w:sz w:val="8"/>
          <w:szCs w:val="14"/>
        </w:rPr>
        <w:t>One development that may continue in the health care area are issues over a "COPA" or "Certificate of Public Advantage" at the state level. A COPA is a state statutory mechanism that provides certain collaborations in the health care community with immunity from private or government actions under the antitrust laws by invoking the state action doctrine. The FTC has generally opposed such efforts at the state level, but several states have used them to immunize health care mergers. This is a major development that should be monitored.</w:t>
      </w:r>
    </w:p>
    <w:p w14:paraId="5D2CAD5A" w14:textId="77777777" w:rsidR="00587625" w:rsidRPr="00383812" w:rsidRDefault="00587625" w:rsidP="00587625">
      <w:pPr>
        <w:rPr>
          <w:sz w:val="8"/>
          <w:szCs w:val="14"/>
        </w:rPr>
      </w:pPr>
      <w:r w:rsidRPr="00383812">
        <w:rPr>
          <w:sz w:val="8"/>
          <w:szCs w:val="14"/>
        </w:rPr>
        <w:t>Through programs, newsletters, and Connect entries, the Committee intends to educate its members about Congressional and other efforts to repeal, or introduce new, exemptions and immunities, as well as the application of existing statutory exemptions and immunities in the courts. The Committee’s Handbook on the Scope of Antitrust Law, published in 2015, addresses developments in the statutory immunities area. It built on the prior publication, Federal Statutory Exemptions from Antitrust Law Handbook in 2007. Our Scope book will need to be updated within the next three years.</w:t>
      </w:r>
    </w:p>
    <w:p w14:paraId="1603378E" w14:textId="77777777" w:rsidR="00587625" w:rsidRPr="00383812" w:rsidRDefault="00587625" w:rsidP="00587625">
      <w:pPr>
        <w:rPr>
          <w:sz w:val="8"/>
          <w:szCs w:val="14"/>
        </w:rPr>
      </w:pPr>
      <w:r w:rsidRPr="00383812">
        <w:rPr>
          <w:sz w:val="8"/>
          <w:szCs w:val="14"/>
        </w:rPr>
        <w:t>B. Issue #2: Will There Be Legislative Solutions to State Action Issues at State and Federal Levels?</w:t>
      </w:r>
    </w:p>
    <w:p w14:paraId="1476FE9B" w14:textId="77777777" w:rsidR="00587625" w:rsidRPr="00383812" w:rsidRDefault="00587625" w:rsidP="00587625">
      <w:pPr>
        <w:rPr>
          <w:sz w:val="8"/>
          <w:szCs w:val="14"/>
        </w:rPr>
      </w:pPr>
      <w:r w:rsidRPr="00383812">
        <w:rPr>
          <w:sz w:val="8"/>
          <w:szCs w:val="14"/>
        </w:rPr>
        <w:t>The FTC’s case against the North Carolina Board of Dental Examiners put the "active supervision" prong of the state action test front and center. North Carolina State Board of Dental Examiners v. Federal Trade Commission, 135 S.Ct. 1101 (2015). The Court agreed with the FTC’s position that state occupational licensing boards comprised of market participants must satisfy the active supervision requirement. This spurred additional suits against other types of state boards involving regulated professionals. Moreover, every State had to reassess its boards to determine if there is "active supervision." Courts and state legislatures are addressing those issues. We also expect the proper framing of the clear articulation prong of the state action doctrine will be addressed. The Supreme Court spoke to the clear articulation test in FTC v. Phoebe Putney Health System, Inc., 133 S.Ct. 1003 (2013), narrowing the foreseeability test to cover only situations in which the anticompetitive conduct is the “inherent, logical, or ordinary result of the exercise of authority delegated by the state legislature.” How this test has played out in the lower courts will be of particular interest to the Committee and its membership. The COPA issues, at the state level, as previously mentioned, will impact this area.</w:t>
      </w:r>
    </w:p>
    <w:p w14:paraId="341246BE" w14:textId="77777777" w:rsidR="00587625" w:rsidRPr="00383812" w:rsidRDefault="00587625" w:rsidP="00587625">
      <w:pPr>
        <w:rPr>
          <w:sz w:val="8"/>
          <w:szCs w:val="14"/>
        </w:rPr>
      </w:pPr>
      <w:r w:rsidRPr="00383812">
        <w:rPr>
          <w:sz w:val="8"/>
          <w:szCs w:val="14"/>
        </w:rPr>
        <w:t>The Committee expects to address these issues through updates to Connect, newsletters, Spring Meeting programs, committee programs, its contributions to the Annual Review of Antitrust Law Developments. The State Action Practice Manual addresses these issues, as well as the Committee’s Handbook on the Scope of Antitrust Law.</w:t>
      </w:r>
    </w:p>
    <w:p w14:paraId="3C30B6F9" w14:textId="77777777" w:rsidR="00587625" w:rsidRPr="00383812" w:rsidRDefault="00587625" w:rsidP="00587625">
      <w:pPr>
        <w:rPr>
          <w:sz w:val="8"/>
          <w:szCs w:val="14"/>
        </w:rPr>
      </w:pPr>
      <w:r w:rsidRPr="00383812">
        <w:rPr>
          <w:sz w:val="8"/>
          <w:szCs w:val="14"/>
        </w:rPr>
        <w:t>C. Issue #3: Will Noerr Be Restricted or Expanded?</w:t>
      </w:r>
    </w:p>
    <w:p w14:paraId="33E84107" w14:textId="77777777" w:rsidR="00587625" w:rsidRPr="00383812" w:rsidRDefault="00587625" w:rsidP="00587625">
      <w:pPr>
        <w:rPr>
          <w:sz w:val="8"/>
          <w:szCs w:val="14"/>
        </w:rPr>
      </w:pPr>
      <w:r w:rsidRPr="00383812">
        <w:rPr>
          <w:sz w:val="8"/>
          <w:szCs w:val="14"/>
        </w:rPr>
        <w:t>The Noerr-Pennington doctrine is an exemption issue that is frequently litigated. In particular, the most likely area of further development is in the pharma industry. Alleged misrepresentations to government agencies has caught the attention of some courts. In addition, there may be more development on the pattern exception, which raises the issue of whether each act of petitioning in a pattern must satisfy the objectively and subjectively baseless requirements for sham petitioning. The Committee’s new Handbook on Noerr (forthcoming) and its earlier Handbook on the Scope of Antitrust Law addresses developments in the Noerr law.</w:t>
      </w:r>
    </w:p>
    <w:p w14:paraId="701389D3" w14:textId="77777777" w:rsidR="00587625" w:rsidRPr="00383812" w:rsidRDefault="00587625" w:rsidP="00587625">
      <w:pPr>
        <w:rPr>
          <w:sz w:val="8"/>
          <w:szCs w:val="14"/>
        </w:rPr>
      </w:pPr>
      <w:r w:rsidRPr="00383812">
        <w:rPr>
          <w:sz w:val="8"/>
          <w:szCs w:val="14"/>
        </w:rPr>
        <w:t xml:space="preserve">III. Specific Long Term Plans to Strengthen Committee </w:t>
      </w:r>
    </w:p>
    <w:p w14:paraId="389B4D27" w14:textId="77777777" w:rsidR="00587625" w:rsidRPr="00383812" w:rsidRDefault="00587625" w:rsidP="00587625">
      <w:pPr>
        <w:rPr>
          <w:sz w:val="8"/>
          <w:szCs w:val="14"/>
        </w:rPr>
      </w:pPr>
      <w:r w:rsidRPr="00383812">
        <w:rPr>
          <w:sz w:val="8"/>
          <w:szCs w:val="14"/>
        </w:rPr>
        <w:t>The Committee provides important services to the membership of the Section through publications, drafting ABA Antitrust Section comments to proposed regulation and international competition proposed immunities, and programming. The goals of the Committee include: (1) to provide policy comments on key questions about the scope of the antitrust laws for legislation and policy-making; (2) produce a mix of publications and programming that provides relevant and useful information to our members; (3) to ensure that the Committee remains valuable to our members’ practices; and (4) to make the most productive use of electronic communications to deliver the Committee’s work product.</w:t>
      </w:r>
    </w:p>
    <w:p w14:paraId="38EBA16B" w14:textId="77777777" w:rsidR="00587625" w:rsidRPr="00383812" w:rsidRDefault="00587625" w:rsidP="00587625">
      <w:pPr>
        <w:rPr>
          <w:sz w:val="8"/>
          <w:szCs w:val="14"/>
        </w:rPr>
      </w:pPr>
      <w:r w:rsidRPr="00383812">
        <w:rPr>
          <w:sz w:val="8"/>
          <w:szCs w:val="14"/>
        </w:rPr>
        <w:lastRenderedPageBreak/>
        <w:t xml:space="preserve">A. Potential Modifications to Charter: What is the Role of this Committee? </w:t>
      </w:r>
    </w:p>
    <w:p w14:paraId="429C4DF4" w14:textId="77777777" w:rsidR="00587625" w:rsidRPr="00383812" w:rsidRDefault="00587625" w:rsidP="00587625">
      <w:pPr>
        <w:rPr>
          <w:sz w:val="16"/>
        </w:rPr>
      </w:pPr>
      <w:r w:rsidRPr="00383812">
        <w:rPr>
          <w:rStyle w:val="StyleUnderline"/>
        </w:rPr>
        <w:t>The</w:t>
      </w:r>
      <w:r w:rsidRPr="00383812">
        <w:rPr>
          <w:sz w:val="16"/>
        </w:rPr>
        <w:t xml:space="preserve"> </w:t>
      </w:r>
      <w:r w:rsidRPr="00383812">
        <w:rPr>
          <w:rStyle w:val="Emphasis"/>
        </w:rPr>
        <w:t>Committee’s</w:t>
      </w:r>
      <w:r w:rsidRPr="00383812">
        <w:rPr>
          <w:sz w:val="16"/>
        </w:rPr>
        <w:t xml:space="preserve"> current charter accurately characterizes its </w:t>
      </w:r>
      <w:r w:rsidRPr="00383812">
        <w:rPr>
          <w:rStyle w:val="Emphasis"/>
        </w:rPr>
        <w:t>purview</w:t>
      </w:r>
      <w:r w:rsidRPr="00383812">
        <w:rPr>
          <w:rStyle w:val="StyleUnderline"/>
        </w:rPr>
        <w:t xml:space="preserve">—that </w:t>
      </w:r>
      <w:r w:rsidRPr="00391FF9">
        <w:rPr>
          <w:rStyle w:val="StyleUnderline"/>
          <w:highlight w:val="cyan"/>
        </w:rPr>
        <w:t xml:space="preserve">is, </w:t>
      </w:r>
      <w:r w:rsidRPr="00391FF9">
        <w:rPr>
          <w:rStyle w:val="Emphasis"/>
          <w:highlight w:val="cyan"/>
        </w:rPr>
        <w:t>addressing the scope of the antitrust laws</w:t>
      </w:r>
      <w:r w:rsidRPr="00391FF9">
        <w:rPr>
          <w:rStyle w:val="StyleUnderline"/>
          <w:highlight w:val="cyan"/>
        </w:rPr>
        <w:t xml:space="preserve">. </w:t>
      </w:r>
      <w:r w:rsidRPr="00391FF9">
        <w:rPr>
          <w:rStyle w:val="Emphasis"/>
          <w:highlight w:val="cyan"/>
        </w:rPr>
        <w:t>That scope</w:t>
      </w:r>
      <w:r w:rsidRPr="00383812">
        <w:rPr>
          <w:sz w:val="16"/>
        </w:rPr>
        <w:t xml:space="preserve">, of course, </w:t>
      </w:r>
      <w:r w:rsidRPr="00391FF9">
        <w:rPr>
          <w:rStyle w:val="StyleUnderline"/>
          <w:highlight w:val="cyan"/>
        </w:rPr>
        <w:t xml:space="preserve">is </w:t>
      </w:r>
      <w:r w:rsidRPr="00391FF9">
        <w:rPr>
          <w:rStyle w:val="Emphasis"/>
          <w:highlight w:val="cyan"/>
        </w:rPr>
        <w:t>defined</w:t>
      </w:r>
      <w:r w:rsidRPr="00383812">
        <w:rPr>
          <w:sz w:val="16"/>
        </w:rPr>
        <w:t xml:space="preserve"> primarily </w:t>
      </w:r>
      <w:r w:rsidRPr="00391FF9">
        <w:rPr>
          <w:rStyle w:val="StyleUnderline"/>
          <w:highlight w:val="cyan"/>
        </w:rPr>
        <w:t xml:space="preserve">in terms of </w:t>
      </w:r>
      <w:r w:rsidRPr="00391FF9">
        <w:rPr>
          <w:rStyle w:val="Emphasis"/>
          <w:highlight w:val="cyan"/>
        </w:rPr>
        <w:t>exemptions</w:t>
      </w:r>
      <w:r w:rsidRPr="00391FF9">
        <w:rPr>
          <w:rStyle w:val="StyleUnderline"/>
          <w:highlight w:val="cyan"/>
        </w:rPr>
        <w:t xml:space="preserve"> and</w:t>
      </w:r>
      <w:r w:rsidRPr="00383812">
        <w:rPr>
          <w:sz w:val="16"/>
        </w:rPr>
        <w:t xml:space="preserve"> </w:t>
      </w:r>
      <w:r w:rsidRPr="00391FF9">
        <w:rPr>
          <w:rStyle w:val="Emphasis"/>
          <w:highlight w:val="cyan"/>
        </w:rPr>
        <w:t>immunities</w:t>
      </w:r>
      <w:r w:rsidRPr="00383812">
        <w:rPr>
          <w:sz w:val="16"/>
        </w:rPr>
        <w:t xml:space="preserve"> (</w:t>
      </w:r>
      <w:r w:rsidRPr="00383812">
        <w:rPr>
          <w:rStyle w:val="StyleUnderline"/>
        </w:rPr>
        <w:t>both</w:t>
      </w:r>
      <w:r w:rsidRPr="00383812">
        <w:rPr>
          <w:sz w:val="16"/>
        </w:rPr>
        <w:t xml:space="preserve"> </w:t>
      </w:r>
      <w:r w:rsidRPr="00391FF9">
        <w:rPr>
          <w:rStyle w:val="Emphasis"/>
          <w:highlight w:val="cyan"/>
        </w:rPr>
        <w:t>statutory</w:t>
      </w:r>
      <w:r w:rsidRPr="00391FF9">
        <w:rPr>
          <w:rStyle w:val="StyleUnderline"/>
          <w:highlight w:val="cyan"/>
        </w:rPr>
        <w:t xml:space="preserve"> and </w:t>
      </w:r>
      <w:r w:rsidRPr="00391FF9">
        <w:rPr>
          <w:rStyle w:val="Emphasis"/>
          <w:highlight w:val="cyan"/>
        </w:rPr>
        <w:t>non-statutory</w:t>
      </w:r>
      <w:r w:rsidRPr="00383812">
        <w:rPr>
          <w:sz w:val="16"/>
        </w:rPr>
        <w:t xml:space="preserve">). </w:t>
      </w:r>
      <w:r w:rsidRPr="00EC52FF">
        <w:rPr>
          <w:rStyle w:val="StyleUnderline"/>
        </w:rPr>
        <w:t>The Committee</w:t>
      </w:r>
      <w:r w:rsidRPr="00383812">
        <w:rPr>
          <w:sz w:val="16"/>
        </w:rPr>
        <w:t xml:space="preserve">, however, </w:t>
      </w:r>
      <w:r w:rsidRPr="00EC52FF">
        <w:rPr>
          <w:rStyle w:val="StyleUnderline"/>
        </w:rPr>
        <w:t xml:space="preserve">has dealt with other </w:t>
      </w:r>
      <w:r w:rsidRPr="00391FF9">
        <w:rPr>
          <w:rStyle w:val="StyleUnderline"/>
          <w:highlight w:val="cyan"/>
        </w:rPr>
        <w:t>doctrines</w:t>
      </w:r>
      <w:r w:rsidRPr="00EC52FF">
        <w:rPr>
          <w:rStyle w:val="StyleUnderline"/>
        </w:rPr>
        <w:t>, such as preemption and primary jurisdiction</w:t>
      </w:r>
      <w:r w:rsidRPr="00383812">
        <w:rPr>
          <w:sz w:val="16"/>
        </w:rPr>
        <w:t xml:space="preserve">. These areas may not necessarily be viewed as traditional exemptions or immunities, but they nonetheless </w:t>
      </w:r>
      <w:r w:rsidRPr="00391FF9">
        <w:rPr>
          <w:rStyle w:val="Emphasis"/>
          <w:highlight w:val="cyan"/>
        </w:rPr>
        <w:t>directly affect</w:t>
      </w:r>
      <w:r w:rsidRPr="00383812">
        <w:rPr>
          <w:sz w:val="16"/>
        </w:rPr>
        <w:t xml:space="preserve"> </w:t>
      </w:r>
      <w:r w:rsidRPr="00383812">
        <w:rPr>
          <w:rStyle w:val="StyleUnderline"/>
        </w:rPr>
        <w:t>the</w:t>
      </w:r>
      <w:r w:rsidRPr="00383812">
        <w:rPr>
          <w:sz w:val="16"/>
        </w:rPr>
        <w:t xml:space="preserve"> </w:t>
      </w:r>
      <w:r w:rsidRPr="00391FF9">
        <w:rPr>
          <w:rStyle w:val="StyleUnderline"/>
          <w:highlight w:val="cyan"/>
        </w:rPr>
        <w:t xml:space="preserve">application </w:t>
      </w:r>
      <w:r w:rsidRPr="00391FF9">
        <w:rPr>
          <w:rStyle w:val="Emphasis"/>
          <w:sz w:val="24"/>
          <w:szCs w:val="24"/>
          <w:highlight w:val="cyan"/>
        </w:rPr>
        <w:t>and</w:t>
      </w:r>
      <w:r w:rsidRPr="00391FF9">
        <w:rPr>
          <w:rStyle w:val="StyleUnderline"/>
          <w:highlight w:val="cyan"/>
        </w:rPr>
        <w:t xml:space="preserve"> extent of the</w:t>
      </w:r>
      <w:r w:rsidRPr="00383812">
        <w:rPr>
          <w:rStyle w:val="StyleUnderline"/>
        </w:rPr>
        <w:t xml:space="preserve"> antitrust </w:t>
      </w:r>
      <w:r w:rsidRPr="00391FF9">
        <w:rPr>
          <w:rStyle w:val="StyleUnderline"/>
          <w:highlight w:val="cyan"/>
        </w:rPr>
        <w:t>laws</w:t>
      </w:r>
      <w:r w:rsidRPr="00383812">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01675972" w14:textId="77777777" w:rsidR="00587625" w:rsidRPr="000A701D" w:rsidRDefault="00587625" w:rsidP="00587625">
      <w:pPr>
        <w:pStyle w:val="Heading4"/>
      </w:pPr>
      <w:r>
        <w:t xml:space="preserve">‘Expand’ must </w:t>
      </w:r>
      <w:r>
        <w:rPr>
          <w:u w:val="single"/>
        </w:rPr>
        <w:t>make more expansive</w:t>
      </w:r>
      <w:r>
        <w:t xml:space="preserve">---NOT </w:t>
      </w:r>
      <w:r>
        <w:rPr>
          <w:u w:val="single"/>
        </w:rPr>
        <w:t>merely clarify</w:t>
      </w:r>
      <w:r>
        <w:t xml:space="preserve"> existing principles </w:t>
      </w:r>
    </w:p>
    <w:p w14:paraId="74DF08AF" w14:textId="77777777" w:rsidR="00587625" w:rsidRPr="00657C8E" w:rsidRDefault="00587625" w:rsidP="00587625">
      <w:r>
        <w:t xml:space="preserve">Terry J. </w:t>
      </w:r>
      <w:r w:rsidRPr="008C0B7A">
        <w:rPr>
          <w:rStyle w:val="Style13ptBold"/>
        </w:rPr>
        <w:t>Hatter, Jr. 90</w:t>
      </w:r>
      <w:r>
        <w:t>, Judge, US District Court, California Central, “In re Eastport Assoc.,” 114 B.R. 686, Lexis</w:t>
      </w:r>
    </w:p>
    <w:p w14:paraId="2B5D0A1A" w14:textId="77777777" w:rsidR="00587625" w:rsidRDefault="00587625" w:rsidP="00587625">
      <w:pPr>
        <w:rPr>
          <w:sz w:val="16"/>
        </w:rPr>
      </w:pPr>
      <w:r w:rsidRPr="00683EBD">
        <w:rPr>
          <w:sz w:val="16"/>
        </w:rPr>
        <w:t xml:space="preserve"> </w:t>
      </w:r>
      <w:r w:rsidRPr="00CF7209">
        <w:rPr>
          <w:sz w:val="16"/>
        </w:rPr>
        <w:t xml:space="preserve">[**10]  Second, Eastport asserts that the presumption against retroactivity does not apply because the amendment was intended only as a clarification of existing law. HN7 </w:t>
      </w:r>
      <w:r w:rsidRPr="00CF7209">
        <w:rPr>
          <w:rStyle w:val="StyleUnderline"/>
        </w:rPr>
        <w:t>Where an amendment</w:t>
      </w:r>
      <w:r w:rsidRPr="008128D0">
        <w:rPr>
          <w:rStyle w:val="StyleUnderline"/>
        </w:rPr>
        <w:t xml:space="preserve"> </w:t>
      </w:r>
      <w:r w:rsidRPr="00391FF9">
        <w:rPr>
          <w:rStyle w:val="StyleUnderline"/>
          <w:highlight w:val="cyan"/>
        </w:rPr>
        <w:t>to</w:t>
      </w:r>
      <w:r w:rsidRPr="008128D0">
        <w:rPr>
          <w:rStyle w:val="StyleUnderline"/>
        </w:rPr>
        <w:t xml:space="preserve"> a statute is </w:t>
      </w:r>
      <w:r w:rsidRPr="008128D0">
        <w:rPr>
          <w:rStyle w:val="Emphasis"/>
        </w:rPr>
        <w:t>remedial</w:t>
      </w:r>
      <w:r w:rsidRPr="008128D0">
        <w:rPr>
          <w:rStyle w:val="StyleUnderline"/>
        </w:rPr>
        <w:t xml:space="preserve"> in nature and </w:t>
      </w:r>
      <w:r w:rsidRPr="00391FF9">
        <w:rPr>
          <w:rStyle w:val="Emphasis"/>
          <w:highlight w:val="cyan"/>
        </w:rPr>
        <w:t>merely</w:t>
      </w:r>
      <w:r w:rsidRPr="00CF7209">
        <w:rPr>
          <w:rStyle w:val="StyleUnderline"/>
        </w:rPr>
        <w:t xml:space="preserve"> serves to </w:t>
      </w:r>
      <w:r w:rsidRPr="00391FF9">
        <w:rPr>
          <w:rStyle w:val="Emphasis"/>
          <w:highlight w:val="cyan"/>
        </w:rPr>
        <w:t>clarify existing law</w:t>
      </w:r>
      <w:r w:rsidRPr="00CF7209">
        <w:rPr>
          <w:rStyle w:val="StyleUnderline"/>
        </w:rPr>
        <w:t xml:space="preserve">, </w:t>
      </w:r>
      <w:r w:rsidRPr="00CF7209">
        <w:rPr>
          <w:rStyle w:val="Emphasis"/>
        </w:rPr>
        <w:t>no question</w:t>
      </w:r>
      <w:r w:rsidRPr="00CF7209">
        <w:rPr>
          <w:sz w:val="16"/>
        </w:rPr>
        <w:t xml:space="preserve"> of retroactivity </w:t>
      </w:r>
      <w:r w:rsidRPr="00CF7209">
        <w:rPr>
          <w:rStyle w:val="StyleUnderline"/>
        </w:rPr>
        <w:t>is involved</w:t>
      </w:r>
      <w:r w:rsidRPr="00CF7209">
        <w:rPr>
          <w:sz w:val="16"/>
        </w:rPr>
        <w:t xml:space="preserve"> and the law will be applied to pending cases. City of Redlands v. Sorensen, 176 Cal. App. 3d 202, 211, 221 Cal. Rptr. 728, 732 (1985). </w:t>
      </w:r>
      <w:r w:rsidRPr="00CF7209">
        <w:rPr>
          <w:rStyle w:val="StyleUnderline"/>
        </w:rPr>
        <w:t>The evidence in</w:t>
      </w:r>
      <w:r w:rsidRPr="008128D0">
        <w:rPr>
          <w:rStyle w:val="StyleUnderline"/>
        </w:rPr>
        <w:t xml:space="preserve"> </w:t>
      </w:r>
      <w:r w:rsidRPr="00391FF9">
        <w:rPr>
          <w:rStyle w:val="StyleUnderline"/>
          <w:highlight w:val="cyan"/>
        </w:rPr>
        <w:t>this case</w:t>
      </w:r>
      <w:r w:rsidRPr="00CF7209">
        <w:rPr>
          <w:rStyle w:val="StyleUnderline"/>
        </w:rPr>
        <w:t xml:space="preserve">, however, </w:t>
      </w:r>
      <w:r w:rsidRPr="00391FF9">
        <w:rPr>
          <w:rStyle w:val="StyleUnderline"/>
          <w:highlight w:val="cyan"/>
        </w:rPr>
        <w:t xml:space="preserve">does </w:t>
      </w:r>
      <w:r w:rsidRPr="00391FF9">
        <w:rPr>
          <w:rStyle w:val="Emphasis"/>
          <w:highlight w:val="cyan"/>
        </w:rPr>
        <w:t>not support</w:t>
      </w:r>
      <w:r w:rsidRPr="008128D0">
        <w:rPr>
          <w:rStyle w:val="Emphasis"/>
        </w:rPr>
        <w:t xml:space="preserve"> the conclusion </w:t>
      </w:r>
      <w:r w:rsidRPr="00391FF9">
        <w:rPr>
          <w:rStyle w:val="Emphasis"/>
          <w:highlight w:val="cyan"/>
        </w:rPr>
        <w:t>that</w:t>
      </w:r>
      <w:r w:rsidRPr="008128D0">
        <w:rPr>
          <w:rStyle w:val="Emphasis"/>
        </w:rPr>
        <w:t xml:space="preserve"> </w:t>
      </w:r>
      <w:r w:rsidRPr="00CF7209">
        <w:rPr>
          <w:rStyle w:val="Emphasis"/>
        </w:rPr>
        <w:t>the amendment</w:t>
      </w:r>
      <w:r w:rsidRPr="00CF7209">
        <w:rPr>
          <w:sz w:val="16"/>
        </w:rPr>
        <w:t xml:space="preserve"> to section 66452.6(f) </w:t>
      </w:r>
      <w:r w:rsidRPr="00CF7209">
        <w:rPr>
          <w:rStyle w:val="Emphasis"/>
        </w:rPr>
        <w:t>was simply a clarification</w:t>
      </w:r>
      <w:r w:rsidRPr="00CF7209">
        <w:rPr>
          <w:sz w:val="16"/>
        </w:rPr>
        <w:t xml:space="preserve"> of preexisting law.</w:t>
      </w:r>
      <w:r w:rsidRPr="00683EBD">
        <w:rPr>
          <w:sz w:val="16"/>
        </w:rPr>
        <w:t xml:space="preserve"> </w:t>
      </w:r>
      <w:r w:rsidRPr="00391FF9">
        <w:rPr>
          <w:rStyle w:val="StyleUnderline"/>
          <w:highlight w:val="cyan"/>
        </w:rPr>
        <w:t>The</w:t>
      </w:r>
      <w:r w:rsidRPr="008128D0">
        <w:rPr>
          <w:rStyle w:val="StyleUnderline"/>
        </w:rPr>
        <w:t xml:space="preserve"> Legislative</w:t>
      </w:r>
      <w:r w:rsidRPr="00683EBD">
        <w:rPr>
          <w:sz w:val="16"/>
        </w:rPr>
        <w:t xml:space="preserve"> Counsel's </w:t>
      </w:r>
      <w:r w:rsidRPr="00391FF9">
        <w:rPr>
          <w:rStyle w:val="StyleUnderline"/>
          <w:highlight w:val="cyan"/>
        </w:rPr>
        <w:t>Digest</w:t>
      </w:r>
      <w:r w:rsidRPr="00683EBD">
        <w:rPr>
          <w:sz w:val="16"/>
        </w:rPr>
        <w:t xml:space="preserve"> </w:t>
      </w:r>
      <w:r w:rsidRPr="008128D0">
        <w:rPr>
          <w:rStyle w:val="StyleUnderline"/>
        </w:rPr>
        <w:t xml:space="preserve">specifically </w:t>
      </w:r>
      <w:r w:rsidRPr="00391FF9">
        <w:rPr>
          <w:rStyle w:val="StyleUnderline"/>
          <w:highlight w:val="cyan"/>
        </w:rPr>
        <w:t>states</w:t>
      </w:r>
      <w:r w:rsidRPr="008128D0">
        <w:rPr>
          <w:rStyle w:val="StyleUnderline"/>
        </w:rPr>
        <w:t xml:space="preserve"> that "</w:t>
      </w:r>
      <w:r w:rsidRPr="00391FF9">
        <w:rPr>
          <w:rStyle w:val="StyleUnderline"/>
          <w:highlight w:val="cyan"/>
        </w:rPr>
        <w:t xml:space="preserve">the bill would </w:t>
      </w:r>
      <w:r w:rsidRPr="00391FF9">
        <w:rPr>
          <w:rStyle w:val="Emphasis"/>
          <w:highlight w:val="cyan"/>
        </w:rPr>
        <w:t>expand</w:t>
      </w:r>
      <w:r w:rsidRPr="00391FF9">
        <w:rPr>
          <w:sz w:val="16"/>
          <w:highlight w:val="cyan"/>
        </w:rPr>
        <w:t xml:space="preserve"> </w:t>
      </w:r>
      <w:r w:rsidRPr="00391FF9">
        <w:rPr>
          <w:rStyle w:val="StyleUnderline"/>
          <w:highlight w:val="cyan"/>
        </w:rPr>
        <w:t>the definition</w:t>
      </w:r>
      <w:r w:rsidRPr="00683EBD">
        <w:rPr>
          <w:sz w:val="16"/>
        </w:rPr>
        <w:t xml:space="preserve"> of development moratorium." Senate Bill 186, Stats. 1988, ch.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 3d 15, 22, 239 Cal. Rptr. 272, 276 </w:t>
      </w:r>
      <w:r w:rsidRPr="00CF7209">
        <w:rPr>
          <w:sz w:val="16"/>
        </w:rPr>
        <w:t xml:space="preserve">(1987). </w:t>
      </w:r>
      <w:r w:rsidRPr="00CF7209">
        <w:rPr>
          <w:rStyle w:val="StyleUnderline"/>
        </w:rPr>
        <w:t xml:space="preserve">By its </w:t>
      </w:r>
      <w:r w:rsidRPr="00CF7209">
        <w:rPr>
          <w:rStyle w:val="Emphasis"/>
        </w:rPr>
        <w:t>ordinary meaning</w:t>
      </w:r>
      <w:r w:rsidRPr="00CF7209">
        <w:rPr>
          <w:rStyle w:val="StyleUnderline"/>
        </w:rPr>
        <w:t>, the term "</w:t>
      </w:r>
      <w:r w:rsidRPr="00CF7209">
        <w:rPr>
          <w:rStyle w:val="Emphasis"/>
        </w:rPr>
        <w:t>expand</w:t>
      </w:r>
      <w:r w:rsidRPr="00CF7209">
        <w:rPr>
          <w:rStyle w:val="StyleUnderline"/>
        </w:rPr>
        <w:t xml:space="preserve">" </w:t>
      </w:r>
      <w:r w:rsidRPr="00391FF9">
        <w:rPr>
          <w:rStyle w:val="StyleUnderline"/>
          <w:highlight w:val="cyan"/>
        </w:rPr>
        <w:t xml:space="preserve">indicates a </w:t>
      </w:r>
      <w:r w:rsidRPr="00391FF9">
        <w:rPr>
          <w:rStyle w:val="Emphasis"/>
          <w:highlight w:val="cyan"/>
        </w:rPr>
        <w:t>change</w:t>
      </w:r>
      <w:r w:rsidRPr="00391FF9">
        <w:rPr>
          <w:rStyle w:val="StyleUnderline"/>
          <w:highlight w:val="cyan"/>
        </w:rPr>
        <w:t xml:space="preserve"> in</w:t>
      </w:r>
      <w:r w:rsidRPr="00CF7209">
        <w:rPr>
          <w:rStyle w:val="StyleUnderline"/>
        </w:rPr>
        <w:t xml:space="preserve"> the </w:t>
      </w:r>
      <w:r w:rsidRPr="00391FF9">
        <w:rPr>
          <w:rStyle w:val="StyleUnderline"/>
          <w:highlight w:val="cyan"/>
        </w:rPr>
        <w:t>law</w:t>
      </w:r>
      <w:r w:rsidRPr="00CF7209">
        <w:rPr>
          <w:rStyle w:val="StyleUnderline"/>
        </w:rPr>
        <w:t xml:space="preserve">, </w:t>
      </w:r>
      <w:r w:rsidRPr="00391FF9">
        <w:rPr>
          <w:rStyle w:val="Emphasis"/>
          <w:highlight w:val="cyan"/>
        </w:rPr>
        <w:t>rather than a restatement of existing</w:t>
      </w:r>
      <w:r w:rsidRPr="00683EBD">
        <w:rPr>
          <w:sz w:val="16"/>
        </w:rPr>
        <w:t xml:space="preserve">  [**11]  </w:t>
      </w:r>
      <w:r w:rsidRPr="00391FF9">
        <w:rPr>
          <w:rStyle w:val="Emphasis"/>
          <w:highlight w:val="cyan"/>
        </w:rPr>
        <w:t>law</w:t>
      </w:r>
      <w:r w:rsidRPr="0062560B">
        <w:rPr>
          <w:sz w:val="16"/>
        </w:rPr>
        <w:t>.</w:t>
      </w:r>
      <w:r w:rsidRPr="00683EBD">
        <w:rPr>
          <w:sz w:val="16"/>
        </w:rPr>
        <w:t xml:space="preserve"> In light of the Counsel's comment, Eastport's argument is unpersuasive.</w:t>
      </w:r>
    </w:p>
    <w:p w14:paraId="2B595572" w14:textId="77777777" w:rsidR="00587625" w:rsidRDefault="00587625" w:rsidP="00587625">
      <w:pPr>
        <w:pStyle w:val="Heading4"/>
        <w:rPr>
          <w:sz w:val="16"/>
        </w:rPr>
      </w:pPr>
      <w:r>
        <w:t xml:space="preserve">The AFF </w:t>
      </w:r>
      <w:r>
        <w:rPr>
          <w:u w:val="single"/>
        </w:rPr>
        <w:t>intensifies</w:t>
      </w:r>
      <w:r>
        <w:t xml:space="preserve"> the </w:t>
      </w:r>
      <w:r w:rsidRPr="001B0A71">
        <w:rPr>
          <w:u w:val="single"/>
        </w:rPr>
        <w:t>application</w:t>
      </w:r>
      <w:r>
        <w:t xml:space="preserve"> to </w:t>
      </w:r>
      <w:r>
        <w:rPr>
          <w:u w:val="single"/>
        </w:rPr>
        <w:t>already</w:t>
      </w:r>
      <w:r>
        <w:t xml:space="preserve"> covered activities---it does NOT curtail an exemption or immunity. </w:t>
      </w:r>
    </w:p>
    <w:p w14:paraId="6EDB683E" w14:textId="4ED67977" w:rsidR="00587625" w:rsidRPr="00587625" w:rsidRDefault="00587625" w:rsidP="00587625">
      <w:pPr>
        <w:pStyle w:val="Heading4"/>
      </w:pPr>
      <w:r>
        <w:t xml:space="preserve">Vote Neg---exemptions and immunities provide a </w:t>
      </w:r>
      <w:r w:rsidRPr="004F0A97">
        <w:rPr>
          <w:u w:val="single"/>
        </w:rPr>
        <w:t>limited</w:t>
      </w:r>
      <w:r>
        <w:t xml:space="preserve"> AND </w:t>
      </w:r>
      <w:r>
        <w:rPr>
          <w:u w:val="single"/>
        </w:rPr>
        <w:t>predictable</w:t>
      </w:r>
      <w:r>
        <w:t xml:space="preserve"> basis for prep, and </w:t>
      </w:r>
      <w:r>
        <w:rPr>
          <w:u w:val="single"/>
        </w:rPr>
        <w:t>focuses</w:t>
      </w:r>
      <w:r>
        <w:t xml:space="preserve"> debates on the </w:t>
      </w:r>
      <w:r>
        <w:rPr>
          <w:u w:val="single"/>
        </w:rPr>
        <w:t>balance</w:t>
      </w:r>
      <w:r>
        <w:t xml:space="preserve"> between antitrust and regulation, ensuring </w:t>
      </w:r>
      <w:r>
        <w:rPr>
          <w:u w:val="single"/>
        </w:rPr>
        <w:t>conceptual unity</w:t>
      </w:r>
      <w:r>
        <w:t>.</w:t>
      </w:r>
    </w:p>
    <w:p w14:paraId="30E31A6A" w14:textId="06BC2C33" w:rsidR="00587625" w:rsidRDefault="00587625" w:rsidP="00587625">
      <w:pPr>
        <w:pStyle w:val="Heading3"/>
      </w:pPr>
      <w:r>
        <w:t>T Private Sector</w:t>
      </w:r>
    </w:p>
    <w:p w14:paraId="7F7C6A63" w14:textId="77777777" w:rsidR="00587625" w:rsidRPr="00250565" w:rsidRDefault="00587625" w:rsidP="00587625">
      <w:pPr>
        <w:pStyle w:val="Heading4"/>
        <w:rPr>
          <w:rFonts w:cs="Arial"/>
          <w:b w:val="0"/>
          <w:bCs/>
        </w:rPr>
      </w:pPr>
      <w:r w:rsidRPr="00250565">
        <w:rPr>
          <w:rFonts w:cs="Arial"/>
        </w:rPr>
        <w:t>“Private sector” means all non-governmental persons or entities</w:t>
      </w:r>
      <w:r w:rsidRPr="00250565">
        <w:rPr>
          <w:rFonts w:cs="Arial"/>
          <w:b w:val="0"/>
          <w:bCs/>
        </w:rPr>
        <w:t xml:space="preserve">, including non-profits </w:t>
      </w:r>
    </w:p>
    <w:p w14:paraId="630A54DE" w14:textId="77777777" w:rsidR="00587625" w:rsidRPr="00250565" w:rsidRDefault="00587625" w:rsidP="00587625">
      <w:r w:rsidRPr="00250565">
        <w:rPr>
          <w:rStyle w:val="Style13ptBold"/>
        </w:rPr>
        <w:t>Senate</w:t>
      </w:r>
      <w:r w:rsidRPr="00250565">
        <w:t xml:space="preserve"> Report </w:t>
      </w:r>
      <w:r w:rsidRPr="00250565">
        <w:rPr>
          <w:rStyle w:val="Style13ptBold"/>
        </w:rPr>
        <w:t>95</w:t>
      </w:r>
      <w:r w:rsidRPr="00250565">
        <w:t xml:space="preserve">, (Senate Report, 1995, 104-1, “UNFUNDED MANDATE REFORM ACT OF 1995,” </w:t>
      </w:r>
      <w:hyperlink r:id="rId6" w:history="1">
        <w:r w:rsidRPr="00250565">
          <w:rPr>
            <w:rStyle w:val="Hyperlink"/>
          </w:rPr>
          <w:t>https://www.congress.gov/congressional-report/104th-congress/senate-report/1</w:t>
        </w:r>
      </w:hyperlink>
      <w:r w:rsidRPr="00250565">
        <w:t>)</w:t>
      </w:r>
    </w:p>
    <w:p w14:paraId="1E66C110" w14:textId="77777777" w:rsidR="00587625" w:rsidRPr="00250565" w:rsidRDefault="00587625" w:rsidP="00587625">
      <w:pPr>
        <w:rPr>
          <w:sz w:val="16"/>
        </w:rPr>
      </w:pPr>
      <w:r w:rsidRPr="00114EE0">
        <w:rPr>
          <w:rStyle w:val="StyleUnderline"/>
          <w:highlight w:val="cyan"/>
        </w:rPr>
        <w:t xml:space="preserve">"Private sector" is defined to cover </w:t>
      </w:r>
      <w:r w:rsidRPr="00114EE0">
        <w:rPr>
          <w:rStyle w:val="Emphasis"/>
          <w:highlight w:val="cyan"/>
        </w:rPr>
        <w:t>all</w:t>
      </w:r>
      <w:r w:rsidRPr="00114EE0">
        <w:rPr>
          <w:rStyle w:val="StyleUnderline"/>
          <w:highlight w:val="cyan"/>
        </w:rPr>
        <w:t xml:space="preserve"> persons or entities</w:t>
      </w:r>
      <w:r w:rsidRPr="00250565">
        <w:rPr>
          <w:rStyle w:val="StyleUnderline"/>
        </w:rPr>
        <w:t xml:space="preserve"> in the United States </w:t>
      </w:r>
      <w:r w:rsidRPr="00114EE0">
        <w:rPr>
          <w:rStyle w:val="StyleUnderline"/>
          <w:highlight w:val="cyan"/>
        </w:rPr>
        <w:t>except for</w:t>
      </w:r>
      <w:r w:rsidRPr="00250565">
        <w:t xml:space="preserve"> </w:t>
      </w:r>
      <w:r w:rsidRPr="00250565">
        <w:rPr>
          <w:sz w:val="16"/>
        </w:rPr>
        <w:t>State, local or tribal</w:t>
      </w:r>
      <w:r w:rsidRPr="00250565">
        <w:t xml:space="preserve"> </w:t>
      </w:r>
      <w:r w:rsidRPr="00114EE0">
        <w:rPr>
          <w:rStyle w:val="StyleUnderline"/>
          <w:highlight w:val="cyan"/>
        </w:rPr>
        <w:t>governments. It includes individuals</w:t>
      </w:r>
      <w:r w:rsidRPr="00250565">
        <w:rPr>
          <w:sz w:val="16"/>
        </w:rPr>
        <w:t xml:space="preserve">, partnerships, associations, </w:t>
      </w:r>
      <w:r w:rsidRPr="00114EE0">
        <w:rPr>
          <w:rStyle w:val="StyleUnderline"/>
          <w:highlight w:val="cyan"/>
        </w:rPr>
        <w:t>corporations, and</w:t>
      </w:r>
      <w:r w:rsidRPr="00250565">
        <w:rPr>
          <w:sz w:val="16"/>
        </w:rPr>
        <w:t xml:space="preserve"> educational and </w:t>
      </w:r>
      <w:r w:rsidRPr="00114EE0">
        <w:rPr>
          <w:rStyle w:val="StyleUnderline"/>
          <w:highlight w:val="cyan"/>
        </w:rPr>
        <w:t>nonprofit</w:t>
      </w:r>
      <w:r w:rsidRPr="00250565">
        <w:rPr>
          <w:rStyle w:val="StyleUnderline"/>
        </w:rPr>
        <w:t xml:space="preserve"> institution</w:t>
      </w:r>
      <w:r w:rsidRPr="00114EE0">
        <w:rPr>
          <w:rStyle w:val="StyleUnderline"/>
          <w:highlight w:val="cyan"/>
        </w:rPr>
        <w:t>s</w:t>
      </w:r>
      <w:r w:rsidRPr="00250565">
        <w:rPr>
          <w:sz w:val="16"/>
          <w:szCs w:val="16"/>
        </w:rPr>
        <w:t>.</w:t>
      </w:r>
    </w:p>
    <w:p w14:paraId="67093251" w14:textId="77777777" w:rsidR="00587625" w:rsidRPr="00250565" w:rsidRDefault="00587625" w:rsidP="00587625"/>
    <w:p w14:paraId="66DC2D68" w14:textId="77777777" w:rsidR="00587625" w:rsidRPr="00250565" w:rsidRDefault="00587625" w:rsidP="00587625">
      <w:pPr>
        <w:pStyle w:val="Heading4"/>
        <w:rPr>
          <w:rFonts w:cs="Arial"/>
          <w:b w:val="0"/>
          <w:bCs/>
        </w:rPr>
      </w:pPr>
      <w:r>
        <w:rPr>
          <w:rFonts w:cs="Arial"/>
        </w:rPr>
        <w:t>That includes a</w:t>
      </w:r>
      <w:r w:rsidRPr="00250565">
        <w:rPr>
          <w:rFonts w:cs="Arial"/>
        </w:rPr>
        <w:t xml:space="preserve">ny </w:t>
      </w:r>
      <w:r w:rsidRPr="00250565">
        <w:rPr>
          <w:rFonts w:cs="Arial"/>
          <w:u w:val="single"/>
        </w:rPr>
        <w:t>universally applied standard</w:t>
      </w:r>
      <w:r w:rsidRPr="00250565">
        <w:rPr>
          <w:rFonts w:cs="Arial"/>
        </w:rPr>
        <w:t xml:space="preserve">, like CWS </w:t>
      </w:r>
      <w:r w:rsidRPr="00250565">
        <w:rPr>
          <w:rFonts w:cs="Arial"/>
          <w:b w:val="0"/>
          <w:bCs/>
        </w:rPr>
        <w:t>(Consumer Welfare Standard)</w:t>
      </w:r>
    </w:p>
    <w:p w14:paraId="27C6E2C6" w14:textId="77777777" w:rsidR="00587625" w:rsidRPr="00250565" w:rsidRDefault="00587625" w:rsidP="00587625">
      <w:r w:rsidRPr="00250565">
        <w:rPr>
          <w:rStyle w:val="Style13ptBold"/>
        </w:rPr>
        <w:t>Phillips 18</w:t>
      </w:r>
      <w:r w:rsidRPr="00250565">
        <w:t xml:space="preserve">, commissioner on the Federal Trade Commission (Noah J. Phillips, 11-1-2018, “Before the Federal Trade Commission, “Competition and Consumer Protection in the 21st Century,” </w:t>
      </w:r>
      <w:hyperlink r:id="rId7" w:history="1">
        <w:r w:rsidRPr="00250565">
          <w:rPr>
            <w:rStyle w:val="Hyperlink"/>
          </w:rPr>
          <w:t>https://www.ftc.gov/system/files/documents/public_events/1415284/ftc_hearings_session_5_transcript_11-1-18_0.pdf</w:t>
        </w:r>
      </w:hyperlink>
      <w:r w:rsidRPr="00250565">
        <w:t>)</w:t>
      </w:r>
    </w:p>
    <w:p w14:paraId="13F6804D" w14:textId="77777777" w:rsidR="00587625" w:rsidRPr="00250565" w:rsidRDefault="00587625" w:rsidP="00587625">
      <w:pPr>
        <w:rPr>
          <w:rStyle w:val="StyleUnderline"/>
        </w:rPr>
      </w:pPr>
      <w:r w:rsidRPr="00250565">
        <w:rPr>
          <w:sz w:val="16"/>
        </w:rPr>
        <w:t xml:space="preserve">Our second topic today is </w:t>
      </w:r>
      <w:r w:rsidRPr="00114EE0">
        <w:rPr>
          <w:rStyle w:val="StyleUnderline"/>
          <w:highlight w:val="cyan"/>
        </w:rPr>
        <w:t>the</w:t>
      </w:r>
      <w:r w:rsidRPr="00377675">
        <w:rPr>
          <w:rStyle w:val="StyleUnderline"/>
        </w:rPr>
        <w:t xml:space="preserve"> </w:t>
      </w:r>
      <w:r w:rsidRPr="00114EE0">
        <w:rPr>
          <w:rStyle w:val="StyleUnderline"/>
          <w:highlight w:val="cyan"/>
        </w:rPr>
        <w:t>c</w:t>
      </w:r>
      <w:r w:rsidRPr="00377675">
        <w:rPr>
          <w:rStyle w:val="StyleUnderline"/>
        </w:rPr>
        <w:t xml:space="preserve">onsumer </w:t>
      </w:r>
      <w:r w:rsidRPr="00114EE0">
        <w:rPr>
          <w:rStyle w:val="StyleUnderline"/>
          <w:highlight w:val="cyan"/>
        </w:rPr>
        <w:t>w</w:t>
      </w:r>
      <w:r w:rsidRPr="00377675">
        <w:rPr>
          <w:rStyle w:val="StyleUnderline"/>
        </w:rPr>
        <w:t xml:space="preserve">elfare </w:t>
      </w:r>
      <w:r w:rsidRPr="00114EE0">
        <w:rPr>
          <w:rStyle w:val="StyleUnderline"/>
          <w:highlight w:val="cyan"/>
        </w:rPr>
        <w:t>s</w:t>
      </w:r>
      <w:r w:rsidRPr="00377675">
        <w:rPr>
          <w:rStyle w:val="StyleUnderline"/>
        </w:rPr>
        <w:t>tandard</w:t>
      </w:r>
      <w:r w:rsidRPr="00250565">
        <w:rPr>
          <w:sz w:val="16"/>
        </w:rPr>
        <w:t xml:space="preserve">. And I think most folks even out in the public know, this </w:t>
      </w:r>
      <w:r w:rsidRPr="00114EE0">
        <w:rPr>
          <w:rStyle w:val="StyleUnderline"/>
          <w:highlight w:val="cyan"/>
        </w:rPr>
        <w:t xml:space="preserve">is </w:t>
      </w:r>
      <w:r w:rsidRPr="00377675">
        <w:rPr>
          <w:rStyle w:val="StyleUnderline"/>
        </w:rPr>
        <w:t>the standard</w:t>
      </w:r>
      <w:r w:rsidRPr="00377675">
        <w:rPr>
          <w:sz w:val="16"/>
        </w:rPr>
        <w:t xml:space="preserve"> that </w:t>
      </w:r>
      <w:r w:rsidRPr="00377675">
        <w:rPr>
          <w:rStyle w:val="StyleUnderline"/>
        </w:rPr>
        <w:t xml:space="preserve">we use </w:t>
      </w:r>
      <w:r w:rsidRPr="00114EE0">
        <w:rPr>
          <w:rStyle w:val="Emphasis"/>
          <w:sz w:val="28"/>
          <w:szCs w:val="28"/>
          <w:highlight w:val="cyan"/>
        </w:rPr>
        <w:t>across the board</w:t>
      </w:r>
      <w:r w:rsidRPr="00250565">
        <w:rPr>
          <w:rStyle w:val="StyleUnderline"/>
        </w:rPr>
        <w:t xml:space="preserve">, </w:t>
      </w:r>
      <w:r w:rsidRPr="00250565">
        <w:rPr>
          <w:rStyle w:val="Emphasis"/>
        </w:rPr>
        <w:t>mergers</w:t>
      </w:r>
      <w:r w:rsidRPr="00250565">
        <w:rPr>
          <w:sz w:val="16"/>
        </w:rPr>
        <w:t xml:space="preserve"> and </w:t>
      </w:r>
      <w:r w:rsidRPr="00250565">
        <w:rPr>
          <w:rStyle w:val="Emphasis"/>
        </w:rPr>
        <w:t>conduct in courts</w:t>
      </w:r>
      <w:r w:rsidRPr="00250565">
        <w:rPr>
          <w:rStyle w:val="StyleUnderline"/>
        </w:rPr>
        <w:t xml:space="preserve"> and</w:t>
      </w:r>
      <w:r w:rsidRPr="00250565">
        <w:rPr>
          <w:sz w:val="16"/>
        </w:rPr>
        <w:t xml:space="preserve"> at </w:t>
      </w:r>
      <w:r w:rsidRPr="00250565">
        <w:rPr>
          <w:rStyle w:val="Emphasis"/>
        </w:rPr>
        <w:t>agencies</w:t>
      </w:r>
      <w:r w:rsidRPr="00250565">
        <w:rPr>
          <w:rStyle w:val="StyleUnderline"/>
        </w:rPr>
        <w:t xml:space="preserve">, </w:t>
      </w:r>
      <w:r w:rsidRPr="00114EE0">
        <w:rPr>
          <w:rStyle w:val="Emphasis"/>
          <w:highlight w:val="cyan"/>
        </w:rPr>
        <w:t>to judge anticompetitive conduct</w:t>
      </w:r>
      <w:r w:rsidRPr="00250565">
        <w:rPr>
          <w:sz w:val="16"/>
        </w:rPr>
        <w:t xml:space="preserve">. It is not only a standard that we in the U.S. apply, it is a standard that is used by competition agencies around the world. </w:t>
      </w:r>
      <w:r w:rsidRPr="00250565">
        <w:rPr>
          <w:rStyle w:val="StyleUnderline"/>
        </w:rPr>
        <w:t>It is an economically-grounded standard, and</w:t>
      </w:r>
      <w:r w:rsidRPr="00250565">
        <w:rPr>
          <w:sz w:val="16"/>
        </w:rPr>
        <w:t xml:space="preserve"> it </w:t>
      </w:r>
      <w:r w:rsidRPr="00250565">
        <w:rPr>
          <w:rStyle w:val="StyleUnderline"/>
        </w:rPr>
        <w:t>requires that there be harm to consumers</w:t>
      </w:r>
      <w:r w:rsidRPr="00250565">
        <w:rPr>
          <w:sz w:val="16"/>
        </w:rPr>
        <w:t xml:space="preserve"> for conduct to be condemned. Mere harm to competitors is considered insufficient. So let me repeat that again. </w:t>
      </w:r>
      <w:r w:rsidRPr="00250565">
        <w:rPr>
          <w:rStyle w:val="StyleUnderline"/>
        </w:rPr>
        <w:t>There has to be harm to consumers, not just competitors</w:t>
      </w:r>
      <w:r w:rsidRPr="00250565">
        <w:rPr>
          <w:sz w:val="16"/>
        </w:rPr>
        <w:t xml:space="preserve">. The reason that is so, the reason harm to competitors is considered insufficient is because sometimes a less-efficient firm losing sales or market </w:t>
      </w:r>
      <w:r w:rsidRPr="00250565">
        <w:rPr>
          <w:rStyle w:val="Emphasis"/>
        </w:rPr>
        <w:t>share</w:t>
      </w:r>
      <w:r w:rsidRPr="00250565">
        <w:rPr>
          <w:sz w:val="16"/>
        </w:rPr>
        <w:t xml:space="preserve"> to a cheaper, more innovative or efficient rival, can be and often is consistent with vibrant competition and with outcomes that benefit consumers. Courts and agencies have embraced this standard for decades. Today, </w:t>
      </w:r>
      <w:r w:rsidRPr="00114EE0">
        <w:rPr>
          <w:rStyle w:val="StyleUnderline"/>
          <w:highlight w:val="cyan"/>
        </w:rPr>
        <w:t>there are</w:t>
      </w:r>
      <w:r w:rsidRPr="00250565">
        <w:rPr>
          <w:sz w:val="16"/>
        </w:rPr>
        <w:t xml:space="preserve"> two very </w:t>
      </w:r>
      <w:r w:rsidRPr="00114EE0">
        <w:rPr>
          <w:rStyle w:val="Emphasis"/>
          <w:highlight w:val="cyan"/>
        </w:rPr>
        <w:t>important discussions</w:t>
      </w:r>
      <w:r w:rsidRPr="00250565">
        <w:rPr>
          <w:sz w:val="16"/>
        </w:rPr>
        <w:t xml:space="preserve"> going on </w:t>
      </w:r>
      <w:r w:rsidRPr="00114EE0">
        <w:rPr>
          <w:rStyle w:val="StyleUnderline"/>
          <w:highlight w:val="cyan"/>
        </w:rPr>
        <w:t>about</w:t>
      </w:r>
      <w:r w:rsidRPr="00250565">
        <w:rPr>
          <w:rStyle w:val="StyleUnderline"/>
        </w:rPr>
        <w:t xml:space="preserve"> the </w:t>
      </w:r>
      <w:r w:rsidRPr="00114EE0">
        <w:rPr>
          <w:rStyle w:val="Emphasis"/>
          <w:highlight w:val="cyan"/>
        </w:rPr>
        <w:t>c</w:t>
      </w:r>
      <w:r w:rsidRPr="00250565">
        <w:rPr>
          <w:rStyle w:val="StyleUnderline"/>
        </w:rPr>
        <w:t xml:space="preserve">onsumer </w:t>
      </w:r>
      <w:r w:rsidRPr="00114EE0">
        <w:rPr>
          <w:rStyle w:val="Emphasis"/>
          <w:highlight w:val="cyan"/>
        </w:rPr>
        <w:t>w</w:t>
      </w:r>
      <w:r w:rsidRPr="00250565">
        <w:rPr>
          <w:rStyle w:val="StyleUnderline"/>
        </w:rPr>
        <w:t xml:space="preserve">elfare </w:t>
      </w:r>
      <w:r w:rsidRPr="00114EE0">
        <w:rPr>
          <w:rStyle w:val="Emphasis"/>
          <w:highlight w:val="cyan"/>
        </w:rPr>
        <w:t>s</w:t>
      </w:r>
      <w:r w:rsidRPr="00250565">
        <w:rPr>
          <w:rStyle w:val="StyleUnderline"/>
        </w:rPr>
        <w:t>tandard</w:t>
      </w:r>
      <w:r w:rsidRPr="00250565">
        <w:rPr>
          <w:sz w:val="16"/>
        </w:rPr>
        <w:t xml:space="preserve">, and they are happening simultaneously. And I think it is important that we understand that there are two conversations going on. One is a continuing discussion about </w:t>
      </w:r>
      <w:r w:rsidRPr="00250565">
        <w:rPr>
          <w:rStyle w:val="StyleUnderline"/>
        </w:rPr>
        <w:t>how we apply the standard</w:t>
      </w:r>
      <w:r w:rsidRPr="00250565">
        <w:rPr>
          <w:sz w:val="16"/>
        </w:rPr>
        <w:t>, regarding whether enforcement is at the appropriate level, whether it is properly targeted. This is an introspective question on some level, in which scholars, economists, practitioners, and enforcers all ask ourselves, are we bringing the right kinds of cases? Are we using the right kinds of evidence? Should we be doing more or less in certain places? The antitrust bar, the business community, and others benefit from this ongoing and active analysis. The second discussion happening now</w:t>
      </w:r>
      <w:r w:rsidRPr="00FE553E">
        <w:rPr>
          <w:sz w:val="16"/>
        </w:rPr>
        <w:t xml:space="preserve">, </w:t>
      </w:r>
      <w:r w:rsidRPr="00FE553E">
        <w:rPr>
          <w:rStyle w:val="StyleUnderline"/>
        </w:rPr>
        <w:t>and</w:t>
      </w:r>
      <w:r w:rsidRPr="00FE553E">
        <w:rPr>
          <w:sz w:val="16"/>
        </w:rPr>
        <w:t xml:space="preserve"> the one on which today’s consumer welfare standard panels will focus, is </w:t>
      </w:r>
      <w:r w:rsidRPr="00FE553E">
        <w:rPr>
          <w:rStyle w:val="Emphasis"/>
        </w:rPr>
        <w:t>whether the standard is</w:t>
      </w:r>
      <w:r w:rsidRPr="00FE553E">
        <w:rPr>
          <w:sz w:val="16"/>
        </w:rPr>
        <w:t xml:space="preserve"> itself </w:t>
      </w:r>
      <w:r w:rsidRPr="00FE553E">
        <w:rPr>
          <w:rStyle w:val="Emphasis"/>
        </w:rPr>
        <w:t>the right metric</w:t>
      </w:r>
      <w:r w:rsidRPr="00FE553E">
        <w:rPr>
          <w:rStyle w:val="StyleUnderline"/>
        </w:rPr>
        <w:t xml:space="preserve"> we ought to use in</w:t>
      </w:r>
      <w:r w:rsidRPr="00FE553E">
        <w:t xml:space="preserve"> </w:t>
      </w:r>
      <w:r w:rsidRPr="00FE553E">
        <w:rPr>
          <w:sz w:val="16"/>
        </w:rPr>
        <w:t xml:space="preserve">antitrust enforcement and in </w:t>
      </w:r>
      <w:r w:rsidRPr="00FE553E">
        <w:rPr>
          <w:rStyle w:val="StyleUnderline"/>
        </w:rPr>
        <w:t>antitrust law; some argue</w:t>
      </w:r>
      <w:r w:rsidRPr="00FE553E">
        <w:rPr>
          <w:sz w:val="16"/>
        </w:rPr>
        <w:t xml:space="preserve"> that </w:t>
      </w:r>
      <w:r w:rsidRPr="00FE553E">
        <w:rPr>
          <w:rStyle w:val="StyleUnderline"/>
        </w:rPr>
        <w:t>enforcement under</w:t>
      </w:r>
      <w:r w:rsidRPr="00FE553E">
        <w:rPr>
          <w:sz w:val="16"/>
        </w:rPr>
        <w:t xml:space="preserve"> the </w:t>
      </w:r>
      <w:r w:rsidRPr="00FE553E">
        <w:rPr>
          <w:rStyle w:val="StyleUnderline"/>
        </w:rPr>
        <w:t>consumer welfare</w:t>
      </w:r>
      <w:r w:rsidRPr="00FE553E">
        <w:t xml:space="preserve"> </w:t>
      </w:r>
      <w:r w:rsidRPr="00FE553E">
        <w:rPr>
          <w:sz w:val="16"/>
        </w:rPr>
        <w:t xml:space="preserve">standard </w:t>
      </w:r>
      <w:r w:rsidRPr="00FE553E">
        <w:rPr>
          <w:rStyle w:val="StyleUnderline"/>
        </w:rPr>
        <w:t>has failed</w:t>
      </w:r>
      <w:r w:rsidRPr="00FE553E">
        <w:rPr>
          <w:sz w:val="16"/>
        </w:rPr>
        <w:t xml:space="preserve"> because of the law, </w:t>
      </w:r>
      <w:r w:rsidRPr="00FE553E">
        <w:rPr>
          <w:rStyle w:val="StyleUnderline"/>
        </w:rPr>
        <w:t>and</w:t>
      </w:r>
      <w:r w:rsidRPr="00FE553E">
        <w:rPr>
          <w:sz w:val="16"/>
        </w:rPr>
        <w:t xml:space="preserve"> accordingly, that </w:t>
      </w:r>
      <w:r w:rsidRPr="00FE553E">
        <w:rPr>
          <w:rStyle w:val="StyleUnderline"/>
        </w:rPr>
        <w:t xml:space="preserve">we should </w:t>
      </w:r>
      <w:r w:rsidRPr="00FE553E">
        <w:rPr>
          <w:rStyle w:val="Emphasis"/>
        </w:rPr>
        <w:t>reform the law</w:t>
      </w:r>
      <w:r w:rsidRPr="00FE553E">
        <w:rPr>
          <w:rStyle w:val="StyleUnderline"/>
        </w:rPr>
        <w:t>.</w:t>
      </w:r>
    </w:p>
    <w:p w14:paraId="72A4D08D" w14:textId="77777777" w:rsidR="00587625" w:rsidRDefault="00587625" w:rsidP="00587625"/>
    <w:p w14:paraId="7BF84BAF" w14:textId="68FBAD5C" w:rsidR="00587625" w:rsidRPr="00587625" w:rsidRDefault="00587625" w:rsidP="00587625">
      <w:pPr>
        <w:pStyle w:val="Heading4"/>
      </w:pPr>
      <w:r w:rsidRPr="00EA20A0">
        <w:t>Vote ne</w:t>
      </w:r>
      <w:r>
        <w:t>g</w:t>
      </w:r>
      <w:r w:rsidRPr="00EA20A0">
        <w:t>---</w:t>
      </w:r>
      <w:r>
        <w:rPr>
          <w:rFonts w:cs="Times New Roman"/>
        </w:rPr>
        <w:t>potential subsets</w:t>
      </w:r>
      <w:r w:rsidRPr="00EA20A0">
        <w:rPr>
          <w:rFonts w:cs="Times New Roman"/>
        </w:rPr>
        <w:t xml:space="preserve"> </w:t>
      </w:r>
      <w:r>
        <w:rPr>
          <w:rFonts w:cs="Times New Roman"/>
        </w:rPr>
        <w:t xml:space="preserve">is </w:t>
      </w:r>
      <w:r w:rsidRPr="00EA20A0">
        <w:rPr>
          <w:rFonts w:cs="Times New Roman"/>
          <w:u w:val="single"/>
        </w:rPr>
        <w:t>infinite</w:t>
      </w:r>
      <w:r w:rsidRPr="00EA20A0">
        <w:rPr>
          <w:rFonts w:cs="Times New Roman"/>
        </w:rPr>
        <w:t>---</w:t>
      </w:r>
      <w:r>
        <w:rPr>
          <w:rFonts w:cs="Times New Roman"/>
        </w:rPr>
        <w:t xml:space="preserve">only </w:t>
      </w:r>
      <w:r w:rsidRPr="00412DC9">
        <w:rPr>
          <w:rFonts w:cs="Times New Roman"/>
          <w:u w:val="single"/>
        </w:rPr>
        <w:t>economy-wide</w:t>
      </w:r>
      <w:r>
        <w:rPr>
          <w:rFonts w:cs="Times New Roman"/>
        </w:rPr>
        <w:t xml:space="preserve"> affs have link uniqueness </w:t>
      </w:r>
      <w:r w:rsidRPr="00412DC9">
        <w:rPr>
          <w:rFonts w:cs="Times New Roman"/>
        </w:rPr>
        <w:t xml:space="preserve">by forcing the aff to </w:t>
      </w:r>
      <w:r w:rsidRPr="00412DC9">
        <w:rPr>
          <w:rFonts w:cs="Times New Roman"/>
          <w:u w:val="single"/>
        </w:rPr>
        <w:t>structurally</w:t>
      </w:r>
      <w:r w:rsidRPr="00412DC9">
        <w:rPr>
          <w:rFonts w:cs="Times New Roman"/>
        </w:rPr>
        <w:t xml:space="preserve"> change antitrust</w:t>
      </w:r>
    </w:p>
    <w:p w14:paraId="44D8662C" w14:textId="7C60490E" w:rsidR="00984988" w:rsidRDefault="00984988" w:rsidP="00984988">
      <w:pPr>
        <w:pStyle w:val="Heading3"/>
      </w:pPr>
      <w:r>
        <w:t>Devolved Authority CP</w:t>
      </w:r>
    </w:p>
    <w:p w14:paraId="667C9590" w14:textId="61D8076A" w:rsidR="00C77019" w:rsidRDefault="0028225B" w:rsidP="00C77019">
      <w:pPr>
        <w:pStyle w:val="Heading4"/>
        <w:spacing w:after="20"/>
        <w:rPr>
          <w:rFonts w:cs="Times New Roman"/>
        </w:rPr>
      </w:pPr>
      <w:r w:rsidRPr="00D45101">
        <w:t>The United States federal government should:</w:t>
      </w:r>
      <w:r w:rsidRPr="00D45101">
        <w:br/>
        <w:t xml:space="preserve">-- devolve authority to </w:t>
      </w:r>
      <w:r>
        <w:t>ban</w:t>
      </w:r>
      <w:r w:rsidR="00C77019">
        <w:rPr>
          <w:rFonts w:cs="Times New Roman"/>
        </w:rPr>
        <w:t xml:space="preserve"> </w:t>
      </w:r>
      <w:r w:rsidR="00C77019" w:rsidRPr="006A45B3">
        <w:rPr>
          <w:rFonts w:cs="Times New Roman"/>
        </w:rPr>
        <w:t>anticompetitive</w:t>
      </w:r>
      <w:r w:rsidR="00C77019">
        <w:rPr>
          <w:rFonts w:cs="Times New Roman"/>
        </w:rPr>
        <w:t xml:space="preserve"> unilateral </w:t>
      </w:r>
      <w:r w:rsidR="00C77019" w:rsidRPr="006A45B3">
        <w:rPr>
          <w:rFonts w:cs="Times New Roman"/>
        </w:rPr>
        <w:t>conduct by dominant digital platforms.</w:t>
      </w:r>
    </w:p>
    <w:p w14:paraId="62B40406" w14:textId="548293CC" w:rsidR="0028225B" w:rsidRPr="00D45101" w:rsidRDefault="0028225B" w:rsidP="0028225B">
      <w:pPr>
        <w:pStyle w:val="Heading4"/>
      </w:pPr>
      <w:r>
        <w:t xml:space="preserve"> </w:t>
      </w:r>
      <w:r w:rsidRPr="00D45101">
        <w:t xml:space="preserve">to applications of state antitrust laws, </w:t>
      </w:r>
      <w:r w:rsidRPr="00D45101">
        <w:br/>
        <w:t>-- adopt an incentive scheme for sufficient implementation including threatening contingent pre-emption and establishing financial inducements and penalties, and</w:t>
      </w:r>
      <w:r w:rsidRPr="00D45101">
        <w:br/>
        <w:t xml:space="preserve">-- delineate the devolution of powers in a publicly available </w:t>
      </w:r>
      <w:r w:rsidRPr="00D45101">
        <w:rPr>
          <w:i/>
          <w:iCs w:val="0"/>
        </w:rPr>
        <w:t>Code of Restrictions and Savings</w:t>
      </w:r>
      <w:r w:rsidRPr="00D45101">
        <w:t>.</w:t>
      </w:r>
    </w:p>
    <w:p w14:paraId="2F0B41E2" w14:textId="77777777" w:rsidR="0028225B" w:rsidRPr="00D45101" w:rsidRDefault="0028225B" w:rsidP="0028225B"/>
    <w:p w14:paraId="5DEB3D90" w14:textId="77777777" w:rsidR="0028225B" w:rsidRPr="00D45101" w:rsidRDefault="0028225B" w:rsidP="0028225B">
      <w:pPr>
        <w:pStyle w:val="Heading4"/>
      </w:pPr>
      <w:r w:rsidRPr="00D45101">
        <w:t xml:space="preserve">Devolved state authority is </w:t>
      </w:r>
      <w:r w:rsidRPr="00D45101">
        <w:rPr>
          <w:u w:val="single"/>
        </w:rPr>
        <w:t>uniform</w:t>
      </w:r>
      <w:r w:rsidRPr="00D45101">
        <w:t xml:space="preserve">, </w:t>
      </w:r>
      <w:r w:rsidRPr="00D45101">
        <w:rPr>
          <w:u w:val="single"/>
        </w:rPr>
        <w:t>not pre-empted</w:t>
      </w:r>
      <w:r w:rsidRPr="00D45101">
        <w:t xml:space="preserve">, and </w:t>
      </w:r>
      <w:r w:rsidRPr="00D45101">
        <w:rPr>
          <w:u w:val="single"/>
        </w:rPr>
        <w:t>solves case</w:t>
      </w:r>
      <w:r w:rsidRPr="00D45101">
        <w:t xml:space="preserve"> without federal enforcement.</w:t>
      </w:r>
    </w:p>
    <w:p w14:paraId="24A59B93" w14:textId="77777777" w:rsidR="0028225B" w:rsidRPr="00D45101" w:rsidRDefault="0028225B" w:rsidP="0028225B">
      <w:r w:rsidRPr="00D45101">
        <w:rPr>
          <w:rStyle w:val="Style13ptBold"/>
        </w:rPr>
        <w:t>Zimmerman 9</w:t>
      </w:r>
      <w:r w:rsidRPr="00D45101">
        <w:t xml:space="preserve">—(Professor of Political Science, University of Albany). Joseph F. Zimmerman. September 5, 2009. “Congressional Devolution of Powers and Preemption of State Regulatory Powers: Countervailing Trends”. Presented at the annual meeting of the American Political Science Association, Toronto, Ontario, Canada. </w:t>
      </w:r>
      <w:hyperlink r:id="rId8" w:history="1">
        <w:r w:rsidRPr="00D45101">
          <w:rPr>
            <w:rStyle w:val="Hyperlink"/>
          </w:rPr>
          <w:t>https://papers.ssrn.com/sol3/papers.cfm?abstract_id=1450981</w:t>
        </w:r>
      </w:hyperlink>
      <w:r w:rsidRPr="00D45101">
        <w:t xml:space="preserve">. Accessed 1/9/22. </w:t>
      </w:r>
    </w:p>
    <w:p w14:paraId="004E1D37" w14:textId="77777777" w:rsidR="0028225B" w:rsidRPr="00D45101" w:rsidRDefault="0028225B" w:rsidP="0028225B">
      <w:r w:rsidRPr="008F07B4">
        <w:rPr>
          <w:rStyle w:val="StyleUnderline"/>
          <w:highlight w:val="cyan"/>
        </w:rPr>
        <w:t xml:space="preserve">Congress </w:t>
      </w:r>
      <w:r w:rsidRPr="001F6024">
        <w:rPr>
          <w:rStyle w:val="StyleUnderline"/>
        </w:rPr>
        <w:t xml:space="preserve">is free to </w:t>
      </w:r>
      <w:r w:rsidRPr="001F6024">
        <w:rPr>
          <w:rStyle w:val="Emphasis"/>
        </w:rPr>
        <w:t>devolve its domestic powers to states</w:t>
      </w:r>
      <w:r w:rsidRPr="00D45101">
        <w:t xml:space="preserve"> with the exception of coinage and in 1789 enacted the first statute devolving powers to state, and in 1790 enacted the first two of 615 preemption statutes removing regulatory powers from the states. </w:t>
      </w:r>
      <w:r w:rsidRPr="00D45101">
        <w:rPr>
          <w:rStyle w:val="StyleUnderline"/>
        </w:rPr>
        <w:t xml:space="preserve">There are nine types of devolution statutes with </w:t>
      </w:r>
      <w:r w:rsidRPr="00D45101">
        <w:rPr>
          <w:rStyle w:val="Emphasis"/>
        </w:rPr>
        <w:t>savings clauses</w:t>
      </w:r>
      <w:r w:rsidRPr="00D45101">
        <w:rPr>
          <w:rStyle w:val="StyleUnderline"/>
        </w:rPr>
        <w:t xml:space="preserve"> in preemption acts the most common type.</w:t>
      </w:r>
      <w:r w:rsidRPr="00D45101">
        <w:t xml:space="preserve"> Preemption statutes vary in length from less than one page to hundreds of pages, and some are included in another preemption statute or in an omnibus consolidated appropriation act. Courts play a key role in determining whether a statute is a preemptive if it lacks an explicit preemption statement. </w:t>
      </w:r>
    </w:p>
    <w:p w14:paraId="4FC36D0B" w14:textId="77777777" w:rsidR="0028225B" w:rsidRPr="00D45101" w:rsidRDefault="0028225B" w:rsidP="0028225B">
      <w:pPr>
        <w:rPr>
          <w:sz w:val="8"/>
          <w:szCs w:val="8"/>
        </w:rPr>
      </w:pPr>
      <w:r w:rsidRPr="00D45101">
        <w:rPr>
          <w:sz w:val="8"/>
          <w:szCs w:val="8"/>
        </w:rPr>
        <w:t xml:space="preserve">The proliferation of these statutes has produced a democratic deficit by making it difficult for citizens to determine which plane of government is responsible for many regulatory functions. Congress could clarify to an extent the responsibilities of each plane by directing national regulatory departments and agencies to prepare a Code of Restrictions for each partial preemption statute and implementing regulations. Furthermore, Congress should enact additional innovative preemption statutes respecting state sovereignty while promoting more harmonious state regulation. </w:t>
      </w:r>
    </w:p>
    <w:p w14:paraId="173B2354" w14:textId="77777777" w:rsidR="0028225B" w:rsidRPr="00D45101" w:rsidRDefault="0028225B" w:rsidP="0028225B">
      <w:pPr>
        <w:rPr>
          <w:sz w:val="8"/>
          <w:szCs w:val="8"/>
        </w:rPr>
      </w:pPr>
      <w:r w:rsidRPr="00D45101">
        <w:rPr>
          <w:sz w:val="8"/>
          <w:szCs w:val="8"/>
        </w:rPr>
        <w:t xml:space="preserve">Congress first devolved some of its constitutionally delegated powers to the states in 1789 and enacted its first two preemption statutes in 1790 removing completely two state regulatory powers. Subsequently, numerous statutes containing devolution and/or preemption provisions have been enacted and illustrate the Association’s 2009 annual meeting theme of “Politics in Motion.” These countervailing trends reveal Congress has been the principal architect of constitutionally authorized changes in regulatory power distribution in the United States federal system. </w:t>
      </w:r>
    </w:p>
    <w:p w14:paraId="52C717B2" w14:textId="77777777" w:rsidR="0028225B" w:rsidRPr="00D45101" w:rsidRDefault="0028225B" w:rsidP="0028225B">
      <w:pPr>
        <w:rPr>
          <w:sz w:val="8"/>
          <w:szCs w:val="8"/>
        </w:rPr>
      </w:pPr>
      <w:r w:rsidRPr="00D45101">
        <w:rPr>
          <w:sz w:val="8"/>
          <w:szCs w:val="8"/>
        </w:rPr>
        <w:t xml:space="preserve">The first devolution statute granted power to states to regulate marine pilots in ports and the first two preemption statutes—Copyright Act and the Patent Act—completely removed state regulatory powers in these fields.1 The United States federal system today is the most complex federal system in the world and stands in sharp contrast to the relatively simple and easy to understand system during the early decades of the economic union and the political union when interactions between the national government and the states were limited. The theory of dual federalism had general validity during this time period. </w:t>
      </w:r>
    </w:p>
    <w:p w14:paraId="3AE4DAC3" w14:textId="77777777" w:rsidR="0028225B" w:rsidRPr="00D45101" w:rsidRDefault="0028225B" w:rsidP="0028225B">
      <w:pPr>
        <w:rPr>
          <w:sz w:val="8"/>
          <w:szCs w:val="8"/>
        </w:rPr>
      </w:pPr>
      <w:r w:rsidRPr="00D45101">
        <w:rPr>
          <w:sz w:val="8"/>
          <w:szCs w:val="8"/>
        </w:rPr>
        <w:t xml:space="preserve">The first part of this paper examines briefly powers devolved by Congress to the states. The second part focuses Congress’ use of its preemption powers to remove regulatory powers from the states, mandate that they initiated specified actions, and forbid states to initiate specified actions. The concluding part contains recommendations addressed to Congress to enact innovative statutes encouraging states to harmonize their regulations, preserve the discretionary authority of states, and improve national-state relations. </w:t>
      </w:r>
    </w:p>
    <w:p w14:paraId="78A92F2C" w14:textId="77777777" w:rsidR="0028225B" w:rsidRPr="00D45101" w:rsidRDefault="0028225B" w:rsidP="0028225B">
      <w:pPr>
        <w:tabs>
          <w:tab w:val="left" w:pos="4014"/>
        </w:tabs>
      </w:pPr>
      <w:r w:rsidRPr="00D45101">
        <w:t xml:space="preserve">Devolution of Powers </w:t>
      </w:r>
      <w:r w:rsidRPr="00D45101">
        <w:tab/>
      </w:r>
    </w:p>
    <w:p w14:paraId="0D839E01" w14:textId="77777777" w:rsidR="0028225B" w:rsidRPr="00D45101" w:rsidRDefault="0028225B" w:rsidP="0028225B">
      <w:r w:rsidRPr="00D45101">
        <w:t>Textbooks on the federal system explain the powers delegated by the United States Constitution to Congress and the President by Articles I and II, respectively, and note the Tenth Amendment reserves unspecified powers to the states. Generally omitted are powers devolved by the constitution to each state legislature to (1) determine the times, places, and manner of holding elections for United States Senators and Representatives subject to alteration by Congress, (2) enter into compacts with sister states with the consent of Congress, (3) appoint presidential and vice presidential electors, (4) require Congress to call a convention for the purpose of proposing constitutional amendments, and (5) regulate or prohibit drinking of intoxicating liquors.2</w:t>
      </w:r>
    </w:p>
    <w:p w14:paraId="0D5138F3" w14:textId="77777777" w:rsidR="0028225B" w:rsidRPr="00D45101" w:rsidRDefault="0028225B" w:rsidP="0028225B">
      <w:r w:rsidRPr="00D45101">
        <w:t>Unless constitutionally prohibited</w:t>
      </w:r>
      <w:r w:rsidRPr="001F6024">
        <w:t xml:space="preserve">, </w:t>
      </w:r>
      <w:r w:rsidRPr="001F6024">
        <w:rPr>
          <w:rStyle w:val="StyleUnderline"/>
        </w:rPr>
        <w:t xml:space="preserve">a </w:t>
      </w:r>
      <w:r w:rsidRPr="001F6024">
        <w:rPr>
          <w:rStyle w:val="Emphasis"/>
        </w:rPr>
        <w:t>national legislature</w:t>
      </w:r>
      <w:r w:rsidRPr="001F6024">
        <w:rPr>
          <w:rStyle w:val="StyleUnderline"/>
        </w:rPr>
        <w:t xml:space="preserve"> </w:t>
      </w:r>
      <w:r w:rsidRPr="008F07B4">
        <w:rPr>
          <w:rStyle w:val="StyleUnderline"/>
          <w:highlight w:val="cyan"/>
        </w:rPr>
        <w:t xml:space="preserve">may </w:t>
      </w:r>
      <w:r w:rsidRPr="00D45101">
        <w:rPr>
          <w:rStyle w:val="StyleUnderline"/>
        </w:rPr>
        <w:t xml:space="preserve">devolve its </w:t>
      </w:r>
      <w:r w:rsidRPr="00D45101">
        <w:rPr>
          <w:rStyle w:val="Emphasis"/>
        </w:rPr>
        <w:t>legislative</w:t>
      </w:r>
      <w:r w:rsidRPr="00D45101">
        <w:t xml:space="preserve">, </w:t>
      </w:r>
      <w:r w:rsidRPr="00D45101">
        <w:rPr>
          <w:rStyle w:val="Emphasis"/>
        </w:rPr>
        <w:t>executive</w:t>
      </w:r>
      <w:r w:rsidRPr="00D45101">
        <w:t xml:space="preserve">, </w:t>
      </w:r>
      <w:r w:rsidRPr="00D45101">
        <w:rPr>
          <w:rStyle w:val="StyleUnderline"/>
        </w:rPr>
        <w:t xml:space="preserve">and </w:t>
      </w:r>
      <w:r w:rsidRPr="00D45101">
        <w:rPr>
          <w:rStyle w:val="Emphasis"/>
        </w:rPr>
        <w:t>administrative powers</w:t>
      </w:r>
      <w:r w:rsidRPr="00D45101">
        <w:t xml:space="preserve"> </w:t>
      </w:r>
      <w:r w:rsidRPr="00D45101">
        <w:rPr>
          <w:rStyle w:val="StyleUnderline"/>
        </w:rPr>
        <w:t>to one or more territorial governmental units.</w:t>
      </w:r>
      <w:r w:rsidRPr="00D45101">
        <w:t>3 The above constitutionally devolved powers are outweighed in importance by congressionally devolved powers, including consent to interstate compacts allowing states to initiate actions otherwise unconstitutional.4</w:t>
      </w:r>
    </w:p>
    <w:p w14:paraId="000278AE" w14:textId="77777777" w:rsidR="0028225B" w:rsidRPr="00D45101" w:rsidRDefault="0028225B" w:rsidP="0028225B">
      <w:r w:rsidRPr="00D45101">
        <w:rPr>
          <w:rStyle w:val="StyleUnderline"/>
        </w:rPr>
        <w:t xml:space="preserve">Each devolution statute </w:t>
      </w:r>
      <w:r w:rsidRPr="00D45101">
        <w:t xml:space="preserve">is relatively short in length and </w:t>
      </w:r>
      <w:r w:rsidRPr="00D45101">
        <w:rPr>
          <w:rStyle w:val="StyleUnderline"/>
        </w:rPr>
        <w:t>may be classified as one of following eleven types. A statute may</w:t>
      </w:r>
      <w:r w:rsidRPr="00D45101">
        <w:t xml:space="preserve"> (1) </w:t>
      </w:r>
      <w:r w:rsidRPr="008F07B4">
        <w:rPr>
          <w:rStyle w:val="Emphasis"/>
          <w:highlight w:val="cyan"/>
        </w:rPr>
        <w:t>turn over</w:t>
      </w:r>
      <w:r w:rsidRPr="008F07B4">
        <w:rPr>
          <w:rStyle w:val="StyleUnderline"/>
          <w:highlight w:val="cyan"/>
        </w:rPr>
        <w:t xml:space="preserve"> a </w:t>
      </w:r>
      <w:r w:rsidRPr="008F07B4">
        <w:rPr>
          <w:rStyle w:val="Emphasis"/>
          <w:highlight w:val="cyan"/>
        </w:rPr>
        <w:t>specified regulatory responsibility</w:t>
      </w:r>
      <w:r w:rsidRPr="008F07B4">
        <w:rPr>
          <w:rStyle w:val="StyleUnderline"/>
          <w:highlight w:val="cyan"/>
        </w:rPr>
        <w:t xml:space="preserve"> to the states,</w:t>
      </w:r>
      <w:r w:rsidRPr="00D45101">
        <w:t xml:space="preserve"> (2) </w:t>
      </w:r>
      <w:r w:rsidRPr="00D45101">
        <w:rPr>
          <w:rStyle w:val="StyleUnderline"/>
        </w:rPr>
        <w:t>include</w:t>
      </w:r>
      <w:r w:rsidRPr="00D45101">
        <w:t xml:space="preserve"> one or more savings clauses preventing complete prevention of a field such as a </w:t>
      </w:r>
      <w:r w:rsidRPr="00D45101">
        <w:rPr>
          <w:rStyle w:val="StyleUnderline"/>
        </w:rPr>
        <w:t xml:space="preserve">declaration of </w:t>
      </w:r>
      <w:r w:rsidRPr="00D45101">
        <w:rPr>
          <w:rStyle w:val="Emphasis"/>
        </w:rPr>
        <w:t>intent not to preempt</w:t>
      </w:r>
      <w:r w:rsidRPr="00D45101">
        <w:t xml:space="preserve">, (3) </w:t>
      </w:r>
      <w:r w:rsidRPr="008F07B4">
        <w:rPr>
          <w:rStyle w:val="StyleUnderline"/>
          <w:highlight w:val="cyan"/>
        </w:rPr>
        <w:t>return</w:t>
      </w:r>
      <w:r w:rsidRPr="00D45101">
        <w:rPr>
          <w:rStyle w:val="StyleUnderline"/>
        </w:rPr>
        <w:t xml:space="preserve"> to states regulatory enforcement </w:t>
      </w:r>
      <w:r w:rsidRPr="008F07B4">
        <w:rPr>
          <w:rStyle w:val="StyleUnderline"/>
          <w:highlight w:val="cyan"/>
        </w:rPr>
        <w:t xml:space="preserve">authority in a </w:t>
      </w:r>
      <w:r w:rsidRPr="008F07B4">
        <w:rPr>
          <w:rStyle w:val="Emphasis"/>
          <w:highlight w:val="cyan"/>
        </w:rPr>
        <w:t>new completely preempted field</w:t>
      </w:r>
      <w:r w:rsidRPr="00D45101">
        <w:t xml:space="preserve">, (4) authorize a national department or agency to delegate regulatory primacy to states, (5) grant authority to states to establish regulatory standards more stringent than national standards without the approval of a federal agency, (6) permit a state veto of a national government officer’s decision subject to an override by Congress, (7) </w:t>
      </w:r>
      <w:r w:rsidRPr="008F07B4">
        <w:rPr>
          <w:rStyle w:val="StyleUnderline"/>
          <w:highlight w:val="cyan"/>
        </w:rPr>
        <w:t xml:space="preserve">exempt from preemption a </w:t>
      </w:r>
      <w:r w:rsidRPr="008F07B4">
        <w:rPr>
          <w:rStyle w:val="Emphasis"/>
          <w:sz w:val="28"/>
          <w:szCs w:val="28"/>
          <w:highlight w:val="cyan"/>
        </w:rPr>
        <w:t>uniform</w:t>
      </w:r>
      <w:r w:rsidRPr="008F07B4">
        <w:rPr>
          <w:rStyle w:val="Emphasis"/>
          <w:highlight w:val="cyan"/>
        </w:rPr>
        <w:t xml:space="preserve"> state law</w:t>
      </w:r>
      <w:r w:rsidRPr="008F07B4">
        <w:rPr>
          <w:rStyle w:val="StyleUnderline"/>
          <w:highlight w:val="cyan"/>
        </w:rPr>
        <w:t xml:space="preserve"> </w:t>
      </w:r>
      <w:r w:rsidRPr="00D45101">
        <w:rPr>
          <w:rStyle w:val="StyleUnderline"/>
        </w:rPr>
        <w:t>enacted by a state legislature</w:t>
      </w:r>
      <w:r w:rsidRPr="00D45101">
        <w:t xml:space="preserve">, (8) include an opt-in provision and/or an opt-out provision in a preemption statute, (9) </w:t>
      </w:r>
      <w:r w:rsidRPr="00D45101">
        <w:rPr>
          <w:rStyle w:val="StyleUnderline"/>
        </w:rPr>
        <w:t>empower governors to initiate actions not authorized by their respective state constitution and statutes,</w:t>
      </w:r>
      <w:r w:rsidRPr="00D45101">
        <w:t xml:space="preserve"> (10) grant authority to each state attorney general to file a law suit to enforce a preemption statute, and (11) authorize a state agency to administer a federal program.5</w:t>
      </w:r>
    </w:p>
    <w:p w14:paraId="79DC59BD" w14:textId="77777777" w:rsidR="0028225B" w:rsidRPr="00D45101" w:rsidRDefault="0028225B" w:rsidP="0028225B">
      <w:pPr>
        <w:rPr>
          <w:sz w:val="8"/>
          <w:szCs w:val="8"/>
        </w:rPr>
      </w:pPr>
      <w:r w:rsidRPr="00D45101">
        <w:rPr>
          <w:sz w:val="8"/>
          <w:szCs w:val="8"/>
        </w:rPr>
        <w:t xml:space="preserve">Powers Devolved to State Legislatures </w:t>
      </w:r>
    </w:p>
    <w:p w14:paraId="156BA026" w14:textId="77777777" w:rsidR="0028225B" w:rsidRPr="00D45101" w:rsidRDefault="0028225B" w:rsidP="0028225B">
      <w:pPr>
        <w:rPr>
          <w:sz w:val="8"/>
          <w:szCs w:val="8"/>
        </w:rPr>
      </w:pPr>
      <w:r w:rsidRPr="00D45101">
        <w:rPr>
          <w:sz w:val="8"/>
          <w:szCs w:val="8"/>
        </w:rPr>
        <w:t>A number of devolved powers are relatively insignificant as illustrated by the requirement all appraisals of properties involving federal government transactions must be made by state-licensed or state-certified appraisers, and authorization for a state to register pesticides to meet special local needs. Space limitations prevent a listing of all devolved powers and attention is focused on devolution statutes involving four regulatory fields.6</w:t>
      </w:r>
    </w:p>
    <w:p w14:paraId="5CEB9636" w14:textId="77777777" w:rsidR="0028225B" w:rsidRPr="00D45101" w:rsidRDefault="0028225B" w:rsidP="0028225B">
      <w:pPr>
        <w:rPr>
          <w:sz w:val="8"/>
          <w:szCs w:val="8"/>
        </w:rPr>
      </w:pPr>
      <w:r w:rsidRPr="00D45101">
        <w:rPr>
          <w:sz w:val="8"/>
          <w:szCs w:val="8"/>
        </w:rPr>
        <w:t>Marine Ports and Water Safety</w:t>
      </w:r>
    </w:p>
    <w:p w14:paraId="54EE8F99" w14:textId="77777777" w:rsidR="0028225B" w:rsidRPr="00D45101" w:rsidRDefault="0028225B" w:rsidP="0028225B">
      <w:pPr>
        <w:rPr>
          <w:sz w:val="8"/>
          <w:szCs w:val="8"/>
        </w:rPr>
      </w:pPr>
      <w:r w:rsidRPr="00D45101">
        <w:rPr>
          <w:sz w:val="8"/>
          <w:szCs w:val="8"/>
        </w:rPr>
        <w:t>Congress in 1789 granted states authority to regulate marine pilots and the current Shipping Statute provides “pilots in the bays, rivers, harbors, and ports of the United States shall be regulated only in conformity with the laws of the States.”7</w:t>
      </w:r>
    </w:p>
    <w:p w14:paraId="5F07D5B2" w14:textId="77777777" w:rsidR="0028225B" w:rsidRPr="00D45101" w:rsidRDefault="0028225B" w:rsidP="0028225B">
      <w:pPr>
        <w:rPr>
          <w:sz w:val="8"/>
          <w:szCs w:val="8"/>
        </w:rPr>
      </w:pPr>
      <w:r w:rsidRPr="00D45101">
        <w:rPr>
          <w:sz w:val="8"/>
          <w:szCs w:val="8"/>
        </w:rPr>
        <w:t>The Port and Tanker Safety Act of 1978 directs the United States Secretary of Transportation to require federally licensed pilots on all domestic and foreign self-propelled vessels “engaged in foreign trade when operating in the navigable waters of the United States in areas and under circumstances where a pilot is not otherwise required by state law.”8 This act also devolves power to states to prescribe higher “safety equipment requirements or safety standards” than federal ones for bridges and other structures on or in the navigable waters of the United States.9</w:t>
      </w:r>
    </w:p>
    <w:p w14:paraId="4A9DE3D5" w14:textId="77777777" w:rsidR="0028225B" w:rsidRPr="00D45101" w:rsidRDefault="0028225B" w:rsidP="0028225B">
      <w:pPr>
        <w:rPr>
          <w:sz w:val="8"/>
          <w:szCs w:val="8"/>
        </w:rPr>
      </w:pPr>
      <w:r w:rsidRPr="00D45101">
        <w:rPr>
          <w:sz w:val="8"/>
          <w:szCs w:val="8"/>
        </w:rPr>
        <w:t>The Coast Guard Authorization Act of 1984 directs the Secretary of Transportation to develop standards for determining whether an individual is intoxicated while operating a marine recreational vessel.10 In 1987, the Coast Guard encouraged state legislatures to enact such standards by promulgating a rule adopting a state blood-alcohol-content (BAC) standard if it exists, but also establishing a national BAC standard of 0.08 percent in the absence of a state standard.11 The Coast Guard similarly promulgated a regulation exempting from preemption a state which has a life jacket requirement for persons on boats.12</w:t>
      </w:r>
    </w:p>
    <w:p w14:paraId="263A37E0" w14:textId="77777777" w:rsidR="0028225B" w:rsidRPr="00D45101" w:rsidRDefault="0028225B" w:rsidP="0028225B">
      <w:r w:rsidRPr="00D45101">
        <w:t xml:space="preserve">Insurance Regulation </w:t>
      </w:r>
    </w:p>
    <w:p w14:paraId="227E4985" w14:textId="77777777" w:rsidR="0028225B" w:rsidRPr="00D45101" w:rsidRDefault="0028225B" w:rsidP="0028225B">
      <w:r w:rsidRPr="008F07B4">
        <w:rPr>
          <w:rStyle w:val="StyleUnderline"/>
          <w:highlight w:val="cyan"/>
        </w:rPr>
        <w:t>States historically regulated</w:t>
      </w:r>
      <w:r w:rsidRPr="00D45101">
        <w:rPr>
          <w:rStyle w:val="StyleUnderline"/>
        </w:rPr>
        <w:t xml:space="preserve"> the business of </w:t>
      </w:r>
      <w:r w:rsidRPr="008F07B4">
        <w:rPr>
          <w:rStyle w:val="Emphasis"/>
          <w:highlight w:val="cyan"/>
        </w:rPr>
        <w:t>insurance</w:t>
      </w:r>
      <w:r w:rsidRPr="00D45101">
        <w:t xml:space="preserve"> and the United States Supreme Court in 1868 opined the business does not involve commerce and hence is not subject to regulation by Congress.13 </w:t>
      </w:r>
      <w:r w:rsidRPr="008F07B4">
        <w:rPr>
          <w:rStyle w:val="StyleUnderline"/>
          <w:highlight w:val="cyan"/>
        </w:rPr>
        <w:t xml:space="preserve">The court in 1944 </w:t>
      </w:r>
      <w:r w:rsidRPr="008F07B4">
        <w:rPr>
          <w:rStyle w:val="Emphasis"/>
          <w:highlight w:val="cyan"/>
        </w:rPr>
        <w:t>reversed this decision</w:t>
      </w:r>
      <w:r w:rsidRPr="008F07B4">
        <w:rPr>
          <w:rStyle w:val="StyleUnderline"/>
          <w:highlight w:val="cyan"/>
        </w:rPr>
        <w:t xml:space="preserve"> </w:t>
      </w:r>
      <w:r w:rsidRPr="00D45101">
        <w:rPr>
          <w:rStyle w:val="StyleUnderline"/>
        </w:rPr>
        <w:t>by holding insurance involves interstate commerce</w:t>
      </w:r>
      <w:r w:rsidRPr="008F07B4">
        <w:rPr>
          <w:rStyle w:val="StyleUnderline"/>
          <w:highlight w:val="cyan"/>
        </w:rPr>
        <w:t>.</w:t>
      </w:r>
      <w:r w:rsidRPr="00D45101">
        <w:t xml:space="preserve">14 States successfully lobbied Congress to enact </w:t>
      </w:r>
      <w:r w:rsidRPr="008F07B4">
        <w:rPr>
          <w:rStyle w:val="StyleUnderline"/>
          <w:highlight w:val="cyan"/>
        </w:rPr>
        <w:t xml:space="preserve">the </w:t>
      </w:r>
      <w:r w:rsidRPr="008F07B4">
        <w:rPr>
          <w:rStyle w:val="Emphasis"/>
          <w:highlight w:val="cyan"/>
        </w:rPr>
        <w:t>McCarran Ferguson Act</w:t>
      </w:r>
      <w:r w:rsidRPr="00D45101">
        <w:rPr>
          <w:rStyle w:val="StyleUnderline"/>
        </w:rPr>
        <w:t xml:space="preserve"> of 1945</w:t>
      </w:r>
      <w:r w:rsidRPr="00D45101">
        <w:t xml:space="preserve">, the most important devolution statute unrelated to a preemption statute, </w:t>
      </w:r>
      <w:r w:rsidRPr="008F07B4">
        <w:rPr>
          <w:rStyle w:val="StyleUnderline"/>
          <w:highlight w:val="cyan"/>
        </w:rPr>
        <w:t>exempt</w:t>
      </w:r>
      <w:r w:rsidRPr="00D45101">
        <w:t xml:space="preserve">ing </w:t>
      </w:r>
      <w:r w:rsidRPr="008F07B4">
        <w:rPr>
          <w:rStyle w:val="StyleUnderline"/>
          <w:highlight w:val="cyan"/>
        </w:rPr>
        <w:t xml:space="preserve">state regulation </w:t>
      </w:r>
      <w:r w:rsidRPr="00D45101">
        <w:rPr>
          <w:rStyle w:val="StyleUnderline"/>
        </w:rPr>
        <w:t xml:space="preserve">of the industry </w:t>
      </w:r>
      <w:r w:rsidRPr="008F07B4">
        <w:rPr>
          <w:rStyle w:val="Emphasis"/>
          <w:highlight w:val="cyan"/>
        </w:rPr>
        <w:t>from the antitrust statutes</w:t>
      </w:r>
      <w:r w:rsidRPr="00D45101">
        <w:t xml:space="preserve"> and </w:t>
      </w:r>
      <w:r w:rsidRPr="008F07B4">
        <w:rPr>
          <w:rStyle w:val="StyleUnderline"/>
          <w:highlight w:val="cyan"/>
        </w:rPr>
        <w:t>devolving</w:t>
      </w:r>
      <w:r w:rsidRPr="00D45101">
        <w:rPr>
          <w:rStyle w:val="StyleUnderline"/>
        </w:rPr>
        <w:t xml:space="preserve"> to states </w:t>
      </w:r>
      <w:r w:rsidRPr="008F07B4">
        <w:rPr>
          <w:rStyle w:val="StyleUnderline"/>
          <w:highlight w:val="cyan"/>
        </w:rPr>
        <w:t xml:space="preserve">the </w:t>
      </w:r>
      <w:r w:rsidRPr="008F07B4">
        <w:rPr>
          <w:rStyle w:val="Emphasis"/>
          <w:highlight w:val="cyan"/>
        </w:rPr>
        <w:t>power to regulate</w:t>
      </w:r>
      <w:r w:rsidRPr="00D45101">
        <w:t xml:space="preserve"> the business of insurance.15</w:t>
      </w:r>
    </w:p>
    <w:p w14:paraId="61D72F2F" w14:textId="77777777" w:rsidR="0028225B" w:rsidRPr="00D45101" w:rsidRDefault="0028225B" w:rsidP="0028225B">
      <w:r w:rsidRPr="00D45101">
        <w:rPr>
          <w:rStyle w:val="StyleUnderline"/>
        </w:rPr>
        <w:t>Insurance companies</w:t>
      </w:r>
      <w:r w:rsidRPr="00D45101">
        <w:t xml:space="preserve"> with the passage of time </w:t>
      </w:r>
      <w:r w:rsidRPr="00D45101">
        <w:rPr>
          <w:rStyle w:val="StyleUnderline"/>
        </w:rPr>
        <w:t>became</w:t>
      </w:r>
      <w:r w:rsidRPr="00D45101">
        <w:t xml:space="preserve"> increasingly </w:t>
      </w:r>
      <w:r w:rsidRPr="00D45101">
        <w:rPr>
          <w:rStyle w:val="StyleUnderline"/>
        </w:rPr>
        <w:t xml:space="preserve">frustrated with </w:t>
      </w:r>
      <w:r w:rsidRPr="00D45101">
        <w:rPr>
          <w:rStyle w:val="Emphasis"/>
        </w:rPr>
        <w:t>nonharmonious state regulations</w:t>
      </w:r>
      <w:r w:rsidRPr="00D45101">
        <w:t xml:space="preserve"> that required up to eighteen months to secure the approval of all states for a new product, </w:t>
      </w:r>
      <w:r w:rsidRPr="00D45101">
        <w:rPr>
          <w:rStyle w:val="StyleUnderline"/>
        </w:rPr>
        <w:t xml:space="preserve">and lobbied </w:t>
      </w:r>
      <w:r w:rsidRPr="001F6024">
        <w:rPr>
          <w:rStyle w:val="StyleUnderline"/>
        </w:rPr>
        <w:t>Congress to enact the Gramm-Leach-Bliley Financial Modernization Act</w:t>
      </w:r>
      <w:r w:rsidRPr="001F6024">
        <w:t xml:space="preserve"> of 1999 that partially preempts thirteen specified areas of insurance regulation by </w:t>
      </w:r>
      <w:r w:rsidRPr="001F6024">
        <w:rPr>
          <w:rStyle w:val="StyleUnderline"/>
        </w:rPr>
        <w:t xml:space="preserve">establishing </w:t>
      </w:r>
      <w:r w:rsidRPr="001F6024">
        <w:rPr>
          <w:rStyle w:val="Emphasis"/>
        </w:rPr>
        <w:t>maximum regulatory standards</w:t>
      </w:r>
      <w:r w:rsidRPr="001F6024">
        <w:t xml:space="preserve"> </w:t>
      </w:r>
      <w:r w:rsidRPr="001F6024">
        <w:rPr>
          <w:rStyle w:val="StyleUnderline"/>
        </w:rPr>
        <w:t xml:space="preserve">and threatened to impose a </w:t>
      </w:r>
      <w:r w:rsidRPr="001F6024">
        <w:rPr>
          <w:rStyle w:val="Emphasis"/>
        </w:rPr>
        <w:t>national licensing system</w:t>
      </w:r>
      <w:r w:rsidRPr="001F6024">
        <w:t xml:space="preserve"> for insurance agents </w:t>
      </w:r>
      <w:r w:rsidRPr="001F6024">
        <w:rPr>
          <w:rStyle w:val="StyleUnderline"/>
        </w:rPr>
        <w:t xml:space="preserve">if twenty-six states failed to adopt a </w:t>
      </w:r>
      <w:r w:rsidRPr="001F6024">
        <w:rPr>
          <w:rStyle w:val="Emphasis"/>
        </w:rPr>
        <w:t>uniform system</w:t>
      </w:r>
      <w:r w:rsidRPr="001F6024">
        <w:t xml:space="preserve"> by November</w:t>
      </w:r>
      <w:r w:rsidRPr="00D45101">
        <w:t xml:space="preserve"> 12, 2002.16 A federal licensing system was averted when thirty-five </w:t>
      </w:r>
      <w:r w:rsidRPr="00D45101">
        <w:rPr>
          <w:rStyle w:val="StyleUnderline"/>
        </w:rPr>
        <w:t>states</w:t>
      </w:r>
      <w:r w:rsidRPr="00D45101">
        <w:t xml:space="preserve"> on September 10, 2002, </w:t>
      </w:r>
      <w:r w:rsidRPr="00D45101">
        <w:rPr>
          <w:rStyle w:val="StyleUnderline"/>
        </w:rPr>
        <w:t xml:space="preserve">were certified as having a </w:t>
      </w:r>
      <w:r w:rsidRPr="00D45101">
        <w:rPr>
          <w:rStyle w:val="Emphasis"/>
        </w:rPr>
        <w:t>uniform system</w:t>
      </w:r>
      <w:r w:rsidRPr="00D45101">
        <w:t xml:space="preserve">. </w:t>
      </w:r>
    </w:p>
    <w:p w14:paraId="1739FCF0" w14:textId="77777777" w:rsidR="0028225B" w:rsidRPr="00D45101" w:rsidRDefault="0028225B" w:rsidP="0028225B">
      <w:r w:rsidRPr="008F07B4">
        <w:rPr>
          <w:rStyle w:val="StyleUnderline"/>
          <w:highlight w:val="cyan"/>
        </w:rPr>
        <w:t>The act convinced</w:t>
      </w:r>
      <w:r w:rsidRPr="00D45101">
        <w:rPr>
          <w:rStyle w:val="StyleUnderline"/>
        </w:rPr>
        <w:t xml:space="preserve"> the National Association of Insurance Commissioners</w:t>
      </w:r>
      <w:r w:rsidRPr="00D45101">
        <w:t xml:space="preserve"> (NAIC) </w:t>
      </w:r>
      <w:r w:rsidRPr="00D45101">
        <w:rPr>
          <w:rStyle w:val="StyleUnderline"/>
        </w:rPr>
        <w:t xml:space="preserve">that </w:t>
      </w:r>
      <w:r w:rsidRPr="008F07B4">
        <w:rPr>
          <w:rStyle w:val="StyleUnderline"/>
          <w:highlight w:val="cyan"/>
        </w:rPr>
        <w:t>state legislatures</w:t>
      </w:r>
      <w:r w:rsidRPr="00D45101">
        <w:rPr>
          <w:rStyle w:val="StyleUnderline"/>
        </w:rPr>
        <w:t xml:space="preserve"> must initiate </w:t>
      </w:r>
      <w:r w:rsidRPr="00D45101">
        <w:rPr>
          <w:rStyle w:val="Emphasis"/>
        </w:rPr>
        <w:t xml:space="preserve">additional actions </w:t>
      </w:r>
      <w:r w:rsidRPr="008F07B4">
        <w:rPr>
          <w:rStyle w:val="Emphasis"/>
          <w:highlight w:val="cyan"/>
        </w:rPr>
        <w:t xml:space="preserve">to harmonize </w:t>
      </w:r>
      <w:r w:rsidRPr="00D45101">
        <w:rPr>
          <w:rStyle w:val="Emphasis"/>
        </w:rPr>
        <w:t xml:space="preserve">insurance </w:t>
      </w:r>
      <w:r w:rsidRPr="008F07B4">
        <w:rPr>
          <w:rStyle w:val="Emphasis"/>
          <w:highlight w:val="cyan"/>
        </w:rPr>
        <w:t>regulations</w:t>
      </w:r>
      <w:r w:rsidRPr="00D45101">
        <w:t xml:space="preserve">, and drafted the Producer Licensing Model Act, </w:t>
      </w:r>
      <w:r w:rsidRPr="008F07B4">
        <w:rPr>
          <w:rStyle w:val="StyleUnderline"/>
          <w:highlight w:val="cyan"/>
        </w:rPr>
        <w:t xml:space="preserve">providing for </w:t>
      </w:r>
      <w:r w:rsidRPr="008F07B4">
        <w:rPr>
          <w:rStyle w:val="Emphasis"/>
          <w:highlight w:val="cyan"/>
        </w:rPr>
        <w:t>interstate reciprocity</w:t>
      </w:r>
      <w:r w:rsidRPr="00D45101">
        <w:t xml:space="preserve">, that has been </w:t>
      </w:r>
      <w:r w:rsidRPr="00D45101">
        <w:rPr>
          <w:rStyle w:val="StyleUnderline"/>
        </w:rPr>
        <w:t>enacted by forty-seven state legislatures</w:t>
      </w:r>
      <w:r w:rsidRPr="00D45101">
        <w:t xml:space="preserve">.17 NAIC also drafted the Interstate Insurance Product Regulation Compact creating a commission with authority to protect consumers by establishing uniform regulatory standards for annuity, disability income, life insurance, and long-term health care products.18 Thirty-four state legislatures and the Puerto Rico legislature by September 1, 2009, enacted the compact creating a commission as a central filing and decision-making body for regulatory approval of new insurance products. The commission acts expeditiously on applications for approval of new products and the time to render a decision on each application averages thirty-one days. </w:t>
      </w:r>
    </w:p>
    <w:p w14:paraId="26A93504" w14:textId="77777777" w:rsidR="0028225B" w:rsidRPr="00D45101" w:rsidRDefault="0028225B" w:rsidP="0028225B">
      <w:pPr>
        <w:rPr>
          <w:sz w:val="8"/>
          <w:szCs w:val="8"/>
        </w:rPr>
      </w:pPr>
      <w:r w:rsidRPr="00D45101">
        <w:rPr>
          <w:sz w:val="8"/>
          <w:szCs w:val="8"/>
        </w:rPr>
        <w:t>A number of large insurance companies currently are lobbying Congress to authorize a national charter for insurance companies, and thereby establish a dual insurance charter system somewhat similar to the dual bank charter system. The failure of federal financial regulatory agencies to use successfully powers granted to them by eleven congressional statutes and the success of state attorneys general in prosecuting financial services companies for fraud constitute strong evidence that Congress should not establish a dual insurance charter system at this time.19</w:t>
      </w:r>
    </w:p>
    <w:p w14:paraId="4463AC46" w14:textId="77777777" w:rsidR="0028225B" w:rsidRPr="00D45101" w:rsidRDefault="0028225B" w:rsidP="0028225B">
      <w:pPr>
        <w:rPr>
          <w:rStyle w:val="Emphasis"/>
        </w:rPr>
      </w:pPr>
      <w:r w:rsidRPr="00D45101">
        <w:rPr>
          <w:rStyle w:val="Emphasis"/>
        </w:rPr>
        <w:t>Minimum Standards Preemption</w:t>
      </w:r>
    </w:p>
    <w:p w14:paraId="3ED4E0C2" w14:textId="77777777" w:rsidR="0028225B" w:rsidRPr="00D45101" w:rsidRDefault="0028225B" w:rsidP="0028225B">
      <w:r w:rsidRPr="008F07B4">
        <w:rPr>
          <w:rStyle w:val="StyleUnderline"/>
          <w:highlight w:val="cyan"/>
        </w:rPr>
        <w:t>This preemption</w:t>
      </w:r>
      <w:r w:rsidRPr="00D45101">
        <w:rPr>
          <w:rStyle w:val="StyleUnderline"/>
        </w:rPr>
        <w:t xml:space="preserve"> type involves devolution of congressional powers and </w:t>
      </w:r>
      <w:r w:rsidRPr="008F07B4">
        <w:rPr>
          <w:rStyle w:val="StyleUnderline"/>
          <w:highlight w:val="cyan"/>
        </w:rPr>
        <w:t>can be described as “</w:t>
      </w:r>
      <w:r w:rsidRPr="008F07B4">
        <w:rPr>
          <w:rStyle w:val="Emphasis"/>
          <w:highlight w:val="cyan"/>
        </w:rPr>
        <w:t>contingent</w:t>
      </w:r>
      <w:r w:rsidRPr="00D45101">
        <w:rPr>
          <w:rStyle w:val="StyleUnderline"/>
        </w:rPr>
        <w:t xml:space="preserve">” complete </w:t>
      </w:r>
      <w:r w:rsidRPr="001F6024">
        <w:rPr>
          <w:rStyle w:val="StyleUnderline"/>
        </w:rPr>
        <w:t xml:space="preserve">preemption designed to encourage states to initiate action to meet </w:t>
      </w:r>
      <w:r w:rsidRPr="001F6024">
        <w:rPr>
          <w:rStyle w:val="Emphasis"/>
        </w:rPr>
        <w:t>minimum national regulatory standards</w:t>
      </w:r>
      <w:r w:rsidRPr="001F6024">
        <w:rPr>
          <w:rStyle w:val="StyleUnderline"/>
        </w:rPr>
        <w:t xml:space="preserve"> under the threat of </w:t>
      </w:r>
      <w:r w:rsidRPr="001F6024">
        <w:rPr>
          <w:rStyle w:val="Emphasis"/>
        </w:rPr>
        <w:t>losing primacy</w:t>
      </w:r>
      <w:r w:rsidRPr="001F6024">
        <w:rPr>
          <w:rStyle w:val="StyleUnderline"/>
        </w:rPr>
        <w:t xml:space="preserve"> in a re</w:t>
      </w:r>
      <w:r w:rsidRPr="00D45101">
        <w:rPr>
          <w:rStyle w:val="StyleUnderline"/>
        </w:rPr>
        <w:t>gulatory field</w:t>
      </w:r>
      <w:r w:rsidRPr="008F07B4">
        <w:rPr>
          <w:rStyle w:val="StyleUnderline"/>
          <w:highlight w:val="cyan"/>
        </w:rPr>
        <w:t xml:space="preserve">. </w:t>
      </w:r>
      <w:r w:rsidRPr="00D45101">
        <w:rPr>
          <w:rStyle w:val="StyleUnderline"/>
        </w:rPr>
        <w:t>Congress</w:t>
      </w:r>
      <w:r w:rsidRPr="00D45101">
        <w:t xml:space="preserve"> in 1965 </w:t>
      </w:r>
      <w:r w:rsidRPr="00D45101">
        <w:rPr>
          <w:rStyle w:val="StyleUnderline"/>
        </w:rPr>
        <w:t>decided</w:t>
      </w:r>
      <w:r w:rsidRPr="00D45101">
        <w:t xml:space="preserve"> </w:t>
      </w:r>
      <w:r w:rsidRPr="00D45101">
        <w:rPr>
          <w:rStyle w:val="Emphasis"/>
        </w:rPr>
        <w:t>water pollution</w:t>
      </w:r>
      <w:r w:rsidRPr="00D45101">
        <w:t xml:space="preserve"> </w:t>
      </w:r>
      <w:r w:rsidRPr="00D45101">
        <w:rPr>
          <w:rStyle w:val="StyleUnderline"/>
        </w:rPr>
        <w:t xml:space="preserve">could not be abated by state and local governmental regulation aided by federal conditional grants-in-aid, and a </w:t>
      </w:r>
      <w:r w:rsidRPr="00D45101">
        <w:rPr>
          <w:rStyle w:val="Emphasis"/>
        </w:rPr>
        <w:t>new problem-solving approach was necessary</w:t>
      </w:r>
      <w:r w:rsidRPr="00D45101">
        <w:rPr>
          <w:rStyle w:val="StyleUnderline"/>
        </w:rPr>
        <w:t>.</w:t>
      </w:r>
      <w:r w:rsidRPr="00D45101">
        <w:t xml:space="preserve">20 </w:t>
      </w:r>
      <w:r w:rsidRPr="00D45101">
        <w:rPr>
          <w:rStyle w:val="StyleUnderline"/>
        </w:rPr>
        <w:t xml:space="preserve">To continue to </w:t>
      </w:r>
      <w:r w:rsidRPr="00D45101">
        <w:rPr>
          <w:rStyle w:val="Emphasis"/>
        </w:rPr>
        <w:t>exercise regulatory authority</w:t>
      </w:r>
      <w:r w:rsidRPr="00D45101">
        <w:t xml:space="preserve"> under a minimum preemption statute, </w:t>
      </w:r>
      <w:r w:rsidRPr="00D45101">
        <w:rPr>
          <w:rStyle w:val="StyleUnderline"/>
        </w:rPr>
        <w:t xml:space="preserve">a state must submit a plan containing standards at least </w:t>
      </w:r>
      <w:r w:rsidRPr="00D45101">
        <w:rPr>
          <w:rStyle w:val="Emphasis"/>
        </w:rPr>
        <w:t>as stringent as national ones</w:t>
      </w:r>
      <w:r w:rsidRPr="00D45101">
        <w:t xml:space="preserve"> </w:t>
      </w:r>
      <w:r w:rsidRPr="00D45101">
        <w:rPr>
          <w:rStyle w:val="StyleUnderline"/>
        </w:rPr>
        <w:t xml:space="preserve">to the appropriate federal agency for </w:t>
      </w:r>
      <w:r w:rsidRPr="00D45101">
        <w:rPr>
          <w:rStyle w:val="Emphasis"/>
        </w:rPr>
        <w:t>approval</w:t>
      </w:r>
      <w:r w:rsidRPr="00D45101">
        <w:t xml:space="preserve"> and provide evidence the state possesses qualified enforcement personnel and equipment essential for effective enforcement. </w:t>
      </w:r>
      <w:r w:rsidRPr="00D45101">
        <w:rPr>
          <w:rStyle w:val="StyleUnderline"/>
        </w:rPr>
        <w:t>The agency</w:t>
      </w:r>
      <w:r w:rsidRPr="00D45101">
        <w:t xml:space="preserve">, after approving a plan, </w:t>
      </w:r>
      <w:r w:rsidRPr="00D45101">
        <w:rPr>
          <w:rStyle w:val="StyleUnderline"/>
        </w:rPr>
        <w:t>devolves “</w:t>
      </w:r>
      <w:r w:rsidRPr="00D45101">
        <w:rPr>
          <w:rStyle w:val="Emphasis"/>
        </w:rPr>
        <w:t>regulatory primacy</w:t>
      </w:r>
      <w:r w:rsidRPr="00D45101">
        <w:rPr>
          <w:rStyle w:val="StyleUnderline"/>
        </w:rPr>
        <w:t xml:space="preserve">” to the state and the role of the agency is limited to </w:t>
      </w:r>
      <w:r w:rsidRPr="00D45101">
        <w:rPr>
          <w:rStyle w:val="Emphasis"/>
        </w:rPr>
        <w:t>monitoring the state’s performance</w:t>
      </w:r>
      <w:r w:rsidRPr="00D45101">
        <w:t xml:space="preserve"> and providing technical advice. A state on occasion has returned “regulatory primacy” to the Environmental Protection Agency, but reaccepted primacy after negotiating an agreement with the agency. </w:t>
      </w:r>
    </w:p>
    <w:p w14:paraId="07BF3877" w14:textId="77777777" w:rsidR="0028225B" w:rsidRPr="00D45101" w:rsidRDefault="0028225B" w:rsidP="0028225B">
      <w:r w:rsidRPr="008F07B4">
        <w:rPr>
          <w:rStyle w:val="StyleUnderline"/>
          <w:highlight w:val="cyan"/>
        </w:rPr>
        <w:t>This type of preemption</w:t>
      </w:r>
      <w:r w:rsidRPr="00D45101">
        <w:rPr>
          <w:rStyle w:val="StyleUnderline"/>
        </w:rPr>
        <w:t xml:space="preserve"> </w:t>
      </w:r>
      <w:r w:rsidRPr="00D45101">
        <w:rPr>
          <w:rStyle w:val="Emphasis"/>
        </w:rPr>
        <w:t>encourages states to become responsible</w:t>
      </w:r>
      <w:r w:rsidRPr="00D45101">
        <w:t xml:space="preserve"> in large measure </w:t>
      </w:r>
      <w:r w:rsidRPr="00D45101">
        <w:rPr>
          <w:rStyle w:val="StyleUnderline"/>
        </w:rPr>
        <w:t xml:space="preserve">for implementing </w:t>
      </w:r>
      <w:r w:rsidRPr="00D45101">
        <w:rPr>
          <w:rStyle w:val="Emphasis"/>
        </w:rPr>
        <w:t>national regulatory policies</w:t>
      </w:r>
      <w:r w:rsidRPr="00D45101">
        <w:rPr>
          <w:rStyle w:val="StyleUnderline"/>
        </w:rPr>
        <w:t xml:space="preserve"> and </w:t>
      </w:r>
      <w:r w:rsidRPr="008F07B4">
        <w:rPr>
          <w:rStyle w:val="StyleUnderline"/>
          <w:highlight w:val="cyan"/>
        </w:rPr>
        <w:t>in effect</w:t>
      </w:r>
      <w:r w:rsidRPr="00D45101">
        <w:t xml:space="preserve"> </w:t>
      </w:r>
      <w:r w:rsidRPr="008F07B4">
        <w:rPr>
          <w:rStyle w:val="Emphasis"/>
          <w:highlight w:val="cyan"/>
        </w:rPr>
        <w:t>multiplies federal</w:t>
      </w:r>
      <w:r w:rsidRPr="00D45101">
        <w:rPr>
          <w:rStyle w:val="Emphasis"/>
        </w:rPr>
        <w:t xml:space="preserve"> government </w:t>
      </w:r>
      <w:r w:rsidRPr="008F07B4">
        <w:rPr>
          <w:rStyle w:val="Emphasis"/>
          <w:highlight w:val="cyan"/>
        </w:rPr>
        <w:t>resources</w:t>
      </w:r>
      <w:r w:rsidRPr="00D45101">
        <w:t xml:space="preserve"> </w:t>
      </w:r>
      <w:r w:rsidRPr="00D45101">
        <w:rPr>
          <w:rStyle w:val="StyleUnderline"/>
        </w:rPr>
        <w:t>by incorporating resources of the states in national programs.</w:t>
      </w:r>
      <w:r w:rsidRPr="00D45101">
        <w:t xml:space="preserve"> Although this statement suggests </w:t>
      </w:r>
      <w:r w:rsidRPr="008F07B4">
        <w:rPr>
          <w:rStyle w:val="StyleUnderline"/>
          <w:highlight w:val="cyan"/>
        </w:rPr>
        <w:t>Congress “</w:t>
      </w:r>
      <w:r w:rsidRPr="008F07B4">
        <w:rPr>
          <w:rStyle w:val="Emphasis"/>
          <w:highlight w:val="cyan"/>
        </w:rPr>
        <w:t>commandeers</w:t>
      </w:r>
      <w:r w:rsidRPr="008F07B4">
        <w:rPr>
          <w:rStyle w:val="StyleUnderline"/>
          <w:highlight w:val="cyan"/>
        </w:rPr>
        <w:t>” resources of reluctant states</w:t>
      </w:r>
      <w:r w:rsidRPr="00D45101">
        <w:t xml:space="preserve"> to achieve its policy goals, this suggestion is not entirely accurate. A state prior to minimum standards preemption may have wished to initiate more stringent regulatory programs, but was reluctant to do so for fear industrial firms would be discouraged from expanding their facilities within the state which also would acquire an anti-business image injuring its industrial recruitment program. </w:t>
      </w:r>
    </w:p>
    <w:p w14:paraId="14DFA46F" w14:textId="04EAA873" w:rsidR="0028225B" w:rsidRPr="0028225B" w:rsidRDefault="0028225B" w:rsidP="0028225B">
      <w:r w:rsidRPr="00D45101">
        <w:t>Congress to date has enacted eight minimum standards regulatory acts: Water Quality Act of 1965 (now Clean Water Act), Air Quality Act of 1967 (now Clean Air Act), Safe Drinking Water Act of 1974, Surface Mining Control and Reclamation Act of 1977, Hazardous Liquid Pipe Line Safety Act of 1979, Pipeline Safety Improvement Act of 2002, Fax Prevention Act of 2005, and Secure and Fair Enforcement for Mortgage Licensing Act of 2008. 21</w:t>
      </w:r>
    </w:p>
    <w:p w14:paraId="573B2861" w14:textId="1CE3854D" w:rsidR="00984988" w:rsidRDefault="00984988" w:rsidP="00984988">
      <w:pPr>
        <w:pStyle w:val="Heading3"/>
      </w:pPr>
      <w:r>
        <w:t>Adv CP</w:t>
      </w:r>
    </w:p>
    <w:p w14:paraId="1762C78C" w14:textId="77777777" w:rsidR="00984988" w:rsidRPr="00DB2E63" w:rsidRDefault="00984988" w:rsidP="00984988">
      <w:pPr>
        <w:pStyle w:val="Analytics"/>
        <w:rPr>
          <w:rFonts w:cs="Calibri"/>
        </w:rPr>
      </w:pPr>
      <w:r w:rsidRPr="00DB2E63">
        <w:rPr>
          <w:rFonts w:cs="Calibri"/>
        </w:rPr>
        <w:t xml:space="preserve">The United States federal government should </w:t>
      </w:r>
    </w:p>
    <w:p w14:paraId="438DF630" w14:textId="77777777" w:rsidR="00984988" w:rsidRPr="00DB2E63" w:rsidRDefault="00984988" w:rsidP="00984988">
      <w:pPr>
        <w:pStyle w:val="Analytics"/>
        <w:numPr>
          <w:ilvl w:val="0"/>
          <w:numId w:val="14"/>
        </w:numPr>
        <w:rPr>
          <w:rFonts w:cs="Calibri"/>
        </w:rPr>
      </w:pPr>
      <w:r w:rsidRPr="00DB2E63">
        <w:rPr>
          <w:rFonts w:cs="Calibri"/>
        </w:rPr>
        <w:t xml:space="preserve">not expand the scope of antitrust; </w:t>
      </w:r>
    </w:p>
    <w:p w14:paraId="382A6F59" w14:textId="77777777" w:rsidR="00984988" w:rsidRDefault="00984988" w:rsidP="00984988">
      <w:pPr>
        <w:pStyle w:val="Analytics"/>
        <w:numPr>
          <w:ilvl w:val="0"/>
          <w:numId w:val="14"/>
        </w:numPr>
        <w:rPr>
          <w:rFonts w:cs="Calibri"/>
        </w:rPr>
      </w:pPr>
      <w:r w:rsidRPr="00DB2E63">
        <w:rPr>
          <w:rFonts w:cs="Calibri"/>
        </w:rPr>
        <w:t>establish a national innovation policy</w:t>
      </w:r>
      <w:r>
        <w:rPr>
          <w:rFonts w:cs="Calibri"/>
        </w:rPr>
        <w:t xml:space="preserve"> targeted around</w:t>
      </w:r>
      <w:r w:rsidRPr="00DB2E63">
        <w:rPr>
          <w:rFonts w:cs="Calibri"/>
        </w:rPr>
        <w:t xml:space="preserve"> </w:t>
      </w:r>
      <w:r>
        <w:rPr>
          <w:rFonts w:cs="Calibri"/>
        </w:rPr>
        <w:t xml:space="preserve">AI, 5G, cyber and </w:t>
      </w:r>
      <w:r w:rsidRPr="00DB2E63">
        <w:rPr>
          <w:rFonts w:cs="Calibri"/>
        </w:rPr>
        <w:t xml:space="preserve">fintech </w:t>
      </w:r>
      <w:r>
        <w:rPr>
          <w:rFonts w:cs="Calibri"/>
        </w:rPr>
        <w:t>innovation</w:t>
      </w:r>
      <w:r w:rsidRPr="00DB2E63">
        <w:rPr>
          <w:rFonts w:cs="Calibri"/>
        </w:rPr>
        <w:t xml:space="preserve"> to oversee procurement reform, incentives for research and development, and workforce training</w:t>
      </w:r>
      <w:r>
        <w:rPr>
          <w:rFonts w:cs="Calibri"/>
        </w:rPr>
        <w:t>;</w:t>
      </w:r>
    </w:p>
    <w:p w14:paraId="4EFE6FFD" w14:textId="77777777" w:rsidR="00984988" w:rsidRPr="00863511" w:rsidRDefault="00984988" w:rsidP="00984988">
      <w:pPr>
        <w:pStyle w:val="Heading4"/>
        <w:numPr>
          <w:ilvl w:val="0"/>
          <w:numId w:val="14"/>
        </w:numPr>
      </w:pPr>
      <w:r>
        <w:t>increase funding for the FTC and make that funding specifically tailored for protecting data privacy and fighting fraud.</w:t>
      </w:r>
    </w:p>
    <w:p w14:paraId="121B21C4" w14:textId="77777777" w:rsidR="00984988" w:rsidRPr="00DB2E63" w:rsidRDefault="00984988" w:rsidP="00984988"/>
    <w:p w14:paraId="35EB2269" w14:textId="77777777" w:rsidR="00984988" w:rsidRPr="00DB2E63" w:rsidRDefault="00984988" w:rsidP="00984988">
      <w:pPr>
        <w:pStyle w:val="Heading4"/>
        <w:rPr>
          <w:rFonts w:cs="Calibri"/>
        </w:rPr>
      </w:pPr>
      <w:r w:rsidRPr="00DB2E63">
        <w:rPr>
          <w:rFonts w:cs="Calibri"/>
        </w:rPr>
        <w:t xml:space="preserve">It </w:t>
      </w:r>
      <w:r w:rsidRPr="00DB2E63">
        <w:rPr>
          <w:rFonts w:cs="Calibri"/>
          <w:u w:val="single"/>
        </w:rPr>
        <w:t>kickstarts</w:t>
      </w:r>
      <w:r w:rsidRPr="00DB2E63">
        <w:rPr>
          <w:rFonts w:cs="Calibri"/>
        </w:rPr>
        <w:t xml:space="preserve"> innovation. </w:t>
      </w:r>
    </w:p>
    <w:p w14:paraId="1893F78E" w14:textId="77777777" w:rsidR="00984988" w:rsidRPr="00DB2E63" w:rsidRDefault="00984988" w:rsidP="00984988">
      <w:r w:rsidRPr="00DB2E63">
        <w:rPr>
          <w:rStyle w:val="Style13ptBold"/>
        </w:rPr>
        <w:t xml:space="preserve">Sadat ’20 </w:t>
      </w:r>
      <w:r w:rsidRPr="00DB2E63">
        <w:t>[Mir; November 22; former Policy Director leading interagency coordination on defense and space policy issues, including at the Department of Defense and National Security Council, Ph.D. from Claremont Graduate University; The Hill, “Why innovation is so important to America's global leadership,” https://thehill.com/opinion/technology/526535-why-innovation-is-so-important-to-americas-global-leadership]</w:t>
      </w:r>
    </w:p>
    <w:p w14:paraId="7F8CBB27" w14:textId="77777777" w:rsidR="00984988" w:rsidRPr="00DB2E63" w:rsidRDefault="00984988" w:rsidP="00984988">
      <w:pPr>
        <w:rPr>
          <w:sz w:val="16"/>
        </w:rPr>
      </w:pPr>
      <w:r w:rsidRPr="00DB2E63">
        <w:rPr>
          <w:rStyle w:val="StyleUnderline"/>
        </w:rPr>
        <w:t>The U.S.</w:t>
      </w:r>
      <w:r w:rsidRPr="00DB2E63">
        <w:rPr>
          <w:sz w:val="16"/>
        </w:rPr>
        <w:t xml:space="preserve"> government </w:t>
      </w:r>
      <w:r w:rsidRPr="00DB2E63">
        <w:rPr>
          <w:rStyle w:val="StyleUnderline"/>
        </w:rPr>
        <w:t xml:space="preserve">must mitigate the harm to America’s </w:t>
      </w:r>
      <w:r w:rsidRPr="00DB2E63">
        <w:rPr>
          <w:rStyle w:val="Emphasis"/>
        </w:rPr>
        <w:t>innovation base</w:t>
      </w:r>
      <w:r w:rsidRPr="00DB2E63">
        <w:rPr>
          <w:sz w:val="16"/>
        </w:rPr>
        <w:t xml:space="preserve">. So far, the government has yet to </w:t>
      </w:r>
      <w:r w:rsidRPr="00DB2E63">
        <w:rPr>
          <w:rStyle w:val="StyleUnderline"/>
          <w:highlight w:val="cyan"/>
        </w:rPr>
        <w:t>craft</w:t>
      </w:r>
      <w:r w:rsidRPr="00DB2E63">
        <w:rPr>
          <w:rStyle w:val="StyleUnderline"/>
        </w:rPr>
        <w:t xml:space="preserve"> a </w:t>
      </w:r>
      <w:r w:rsidRPr="00DB2E63">
        <w:rPr>
          <w:rStyle w:val="Emphasis"/>
        </w:rPr>
        <w:t xml:space="preserve">national </w:t>
      </w:r>
      <w:r w:rsidRPr="00DB2E63">
        <w:rPr>
          <w:rStyle w:val="Emphasis"/>
          <w:highlight w:val="cyan"/>
        </w:rPr>
        <w:t>innovation policy</w:t>
      </w:r>
      <w:r w:rsidRPr="00DB2E63">
        <w:rPr>
          <w:rStyle w:val="StyleUnderline"/>
        </w:rPr>
        <w:t xml:space="preserve"> and</w:t>
      </w:r>
      <w:r w:rsidRPr="00DB2E63">
        <w:rPr>
          <w:sz w:val="16"/>
        </w:rPr>
        <w:t xml:space="preserve"> stand up </w:t>
      </w:r>
      <w:r w:rsidRPr="00DB2E63">
        <w:rPr>
          <w:rStyle w:val="StyleUnderline"/>
        </w:rPr>
        <w:t>a</w:t>
      </w:r>
      <w:r w:rsidRPr="00DB2E63">
        <w:rPr>
          <w:sz w:val="16"/>
        </w:rPr>
        <w:t xml:space="preserve"> true </w:t>
      </w:r>
      <w:r w:rsidRPr="00DB2E63">
        <w:rPr>
          <w:rStyle w:val="StyleUnderline"/>
        </w:rPr>
        <w:t xml:space="preserve">national innovation council to </w:t>
      </w:r>
      <w:r w:rsidRPr="00DB2E63">
        <w:rPr>
          <w:rStyle w:val="Emphasis"/>
          <w:highlight w:val="cyan"/>
        </w:rPr>
        <w:t>modernize</w:t>
      </w:r>
      <w:r w:rsidRPr="00DB2E63">
        <w:rPr>
          <w:rStyle w:val="StyleUnderline"/>
          <w:highlight w:val="cyan"/>
        </w:rPr>
        <w:t xml:space="preserve"> government; </w:t>
      </w:r>
      <w:r w:rsidRPr="00DB2E63">
        <w:rPr>
          <w:rStyle w:val="Emphasis"/>
          <w:highlight w:val="cyan"/>
        </w:rPr>
        <w:t>coordinate</w:t>
      </w:r>
      <w:r w:rsidRPr="00DB2E63">
        <w:rPr>
          <w:rStyle w:val="StyleUnderline"/>
          <w:highlight w:val="cyan"/>
        </w:rPr>
        <w:t xml:space="preserve"> between</w:t>
      </w:r>
      <w:r w:rsidRPr="00DB2E63">
        <w:rPr>
          <w:rStyle w:val="StyleUnderline"/>
        </w:rPr>
        <w:t xml:space="preserve"> the </w:t>
      </w:r>
      <w:r w:rsidRPr="00DB2E63">
        <w:rPr>
          <w:rStyle w:val="Emphasis"/>
        </w:rPr>
        <w:t>government</w:t>
      </w:r>
      <w:r w:rsidRPr="00DB2E63">
        <w:rPr>
          <w:rStyle w:val="StyleUnderline"/>
        </w:rPr>
        <w:t xml:space="preserve">, </w:t>
      </w:r>
      <w:r w:rsidRPr="00DB2E63">
        <w:rPr>
          <w:rStyle w:val="Emphasis"/>
          <w:highlight w:val="cyan"/>
        </w:rPr>
        <w:t>industry</w:t>
      </w:r>
      <w:r w:rsidRPr="00DB2E63">
        <w:rPr>
          <w:rStyle w:val="StyleUnderline"/>
        </w:rPr>
        <w:t xml:space="preserve"> and </w:t>
      </w:r>
      <w:r w:rsidRPr="00DB2E63">
        <w:rPr>
          <w:rStyle w:val="Emphasis"/>
        </w:rPr>
        <w:t>academia</w:t>
      </w:r>
      <w:r w:rsidRPr="00DB2E63">
        <w:rPr>
          <w:rStyle w:val="StyleUnderline"/>
        </w:rPr>
        <w:t xml:space="preserve">; </w:t>
      </w:r>
      <w:r w:rsidRPr="00DB2E63">
        <w:rPr>
          <w:rStyle w:val="StyleUnderline"/>
          <w:highlight w:val="cyan"/>
        </w:rPr>
        <w:t>transform</w:t>
      </w:r>
      <w:r w:rsidRPr="00DB2E63">
        <w:rPr>
          <w:rStyle w:val="StyleUnderline"/>
        </w:rPr>
        <w:t xml:space="preserve"> monopolistic</w:t>
      </w:r>
      <w:r w:rsidRPr="00DB2E63">
        <w:rPr>
          <w:sz w:val="16"/>
        </w:rPr>
        <w:t xml:space="preserve"> or oligopolistic </w:t>
      </w:r>
      <w:r w:rsidRPr="00DB2E63">
        <w:rPr>
          <w:rStyle w:val="StyleUnderline"/>
          <w:highlight w:val="cyan"/>
        </w:rPr>
        <w:t xml:space="preserve">markets into </w:t>
      </w:r>
      <w:r w:rsidRPr="00DB2E63">
        <w:rPr>
          <w:rStyle w:val="Emphasis"/>
          <w:highlight w:val="cyan"/>
        </w:rPr>
        <w:t>competitive sectors</w:t>
      </w:r>
      <w:r w:rsidRPr="00DB2E63">
        <w:rPr>
          <w:rStyle w:val="StyleUnderline"/>
          <w:highlight w:val="cyan"/>
        </w:rPr>
        <w:t>; and ensure</w:t>
      </w:r>
      <w:r w:rsidRPr="00DB2E63">
        <w:rPr>
          <w:rStyle w:val="StyleUnderline"/>
        </w:rPr>
        <w:t xml:space="preserve"> that America regains </w:t>
      </w:r>
      <w:r w:rsidRPr="00DB2E63">
        <w:rPr>
          <w:rStyle w:val="Emphasis"/>
        </w:rPr>
        <w:t xml:space="preserve">global </w:t>
      </w:r>
      <w:r w:rsidRPr="00DB2E63">
        <w:rPr>
          <w:rStyle w:val="Emphasis"/>
          <w:highlight w:val="cyan"/>
        </w:rPr>
        <w:t>economic leadership</w:t>
      </w:r>
      <w:r w:rsidRPr="00DB2E63">
        <w:rPr>
          <w:sz w:val="16"/>
        </w:rPr>
        <w:t xml:space="preserve"> </w:t>
      </w:r>
      <w:r w:rsidRPr="00DB2E63">
        <w:rPr>
          <w:rStyle w:val="StyleUnderline"/>
        </w:rPr>
        <w:t>through foreign partnerships</w:t>
      </w:r>
      <w:r w:rsidRPr="00DB2E63">
        <w:rPr>
          <w:sz w:val="16"/>
        </w:rPr>
        <w:t>. Reform of American innovation is necessary for several reasons.</w:t>
      </w:r>
    </w:p>
    <w:p w14:paraId="54F4CCB0" w14:textId="77777777" w:rsidR="00984988" w:rsidRPr="00DB2E63" w:rsidRDefault="00984988" w:rsidP="00984988">
      <w:pPr>
        <w:rPr>
          <w:sz w:val="16"/>
        </w:rPr>
      </w:pPr>
      <w:r w:rsidRPr="00DB2E63">
        <w:rPr>
          <w:sz w:val="16"/>
        </w:rPr>
        <w:t xml:space="preserve">First, </w:t>
      </w:r>
      <w:r w:rsidRPr="00DB2E63">
        <w:rPr>
          <w:rStyle w:val="StyleUnderline"/>
        </w:rPr>
        <w:t xml:space="preserve">to harness the untapped potential of </w:t>
      </w:r>
      <w:r w:rsidRPr="00DB2E63">
        <w:rPr>
          <w:rStyle w:val="Emphasis"/>
        </w:rPr>
        <w:t>exponential technologies</w:t>
      </w:r>
      <w:r w:rsidRPr="00DB2E63">
        <w:rPr>
          <w:rStyle w:val="StyleUnderline"/>
        </w:rPr>
        <w:t xml:space="preserve">, </w:t>
      </w:r>
      <w:r w:rsidRPr="00DB2E63">
        <w:rPr>
          <w:rStyle w:val="StyleUnderline"/>
          <w:highlight w:val="cyan"/>
        </w:rPr>
        <w:t xml:space="preserve">the government must </w:t>
      </w:r>
      <w:r w:rsidRPr="00DB2E63">
        <w:rPr>
          <w:rStyle w:val="Emphasis"/>
          <w:highlight w:val="cyan"/>
        </w:rPr>
        <w:t>democratize</w:t>
      </w:r>
      <w:r w:rsidRPr="00DB2E63">
        <w:rPr>
          <w:rStyle w:val="StyleUnderline"/>
        </w:rPr>
        <w:t xml:space="preserve"> its </w:t>
      </w:r>
      <w:r w:rsidRPr="00DB2E63">
        <w:rPr>
          <w:rStyle w:val="Emphasis"/>
        </w:rPr>
        <w:t>requirements processes</w:t>
      </w:r>
      <w:r w:rsidRPr="00DB2E63">
        <w:rPr>
          <w:rStyle w:val="StyleUnderline"/>
        </w:rPr>
        <w:t xml:space="preserve"> that have advantaged legacy</w:t>
      </w:r>
      <w:r w:rsidRPr="00DB2E63">
        <w:rPr>
          <w:sz w:val="16"/>
        </w:rPr>
        <w:t xml:space="preserve"> systems </w:t>
      </w:r>
      <w:r w:rsidRPr="00DB2E63">
        <w:rPr>
          <w:rStyle w:val="StyleUnderline"/>
        </w:rPr>
        <w:t>and traditional</w:t>
      </w:r>
      <w:r w:rsidRPr="00DB2E63">
        <w:rPr>
          <w:sz w:val="16"/>
        </w:rPr>
        <w:t xml:space="preserve"> technology </w:t>
      </w:r>
      <w:r w:rsidRPr="00DB2E63">
        <w:rPr>
          <w:rStyle w:val="StyleUnderline"/>
        </w:rPr>
        <w:t xml:space="preserve">providers. The government must </w:t>
      </w:r>
      <w:r w:rsidRPr="00DB2E63">
        <w:rPr>
          <w:rStyle w:val="Emphasis"/>
        </w:rPr>
        <w:t>evolve</w:t>
      </w:r>
      <w:r w:rsidRPr="00DB2E63">
        <w:rPr>
          <w:rStyle w:val="StyleUnderline"/>
        </w:rPr>
        <w:t xml:space="preserve"> its industrial age </w:t>
      </w:r>
      <w:r w:rsidRPr="00DB2E63">
        <w:rPr>
          <w:rStyle w:val="Emphasis"/>
          <w:highlight w:val="cyan"/>
        </w:rPr>
        <w:t>procurement</w:t>
      </w:r>
      <w:r w:rsidRPr="00DB2E63">
        <w:rPr>
          <w:rStyle w:val="Emphasis"/>
        </w:rPr>
        <w:t xml:space="preserve"> policies</w:t>
      </w:r>
      <w:r w:rsidRPr="00DB2E63">
        <w:rPr>
          <w:rStyle w:val="StyleUnderline"/>
        </w:rPr>
        <w:t xml:space="preserve">, </w:t>
      </w:r>
      <w:r w:rsidRPr="00DB2E63">
        <w:rPr>
          <w:rStyle w:val="Emphasis"/>
        </w:rPr>
        <w:t>practices</w:t>
      </w:r>
      <w:r w:rsidRPr="00DB2E63">
        <w:rPr>
          <w:rStyle w:val="StyleUnderline"/>
        </w:rPr>
        <w:t xml:space="preserve"> and </w:t>
      </w:r>
      <w:r w:rsidRPr="00DB2E63">
        <w:rPr>
          <w:rStyle w:val="Emphasis"/>
        </w:rPr>
        <w:t>beneficiaries</w:t>
      </w:r>
      <w:r w:rsidRPr="00DB2E63">
        <w:rPr>
          <w:rStyle w:val="StyleUnderline"/>
        </w:rPr>
        <w:t xml:space="preserve"> to the digital age by </w:t>
      </w:r>
      <w:r w:rsidRPr="00DB2E63">
        <w:rPr>
          <w:rStyle w:val="Emphasis"/>
        </w:rPr>
        <w:t>placing innovation</w:t>
      </w:r>
      <w:r w:rsidRPr="00DB2E63">
        <w:rPr>
          <w:rStyle w:val="StyleUnderline"/>
        </w:rPr>
        <w:t xml:space="preserve"> at the core of its activities. </w:t>
      </w:r>
      <w:r w:rsidRPr="00DB2E63">
        <w:rPr>
          <w:rStyle w:val="StyleUnderline"/>
          <w:highlight w:val="cyan"/>
        </w:rPr>
        <w:t>The innovation base needs</w:t>
      </w:r>
      <w:r w:rsidRPr="00DB2E63">
        <w:rPr>
          <w:rStyle w:val="StyleUnderline"/>
        </w:rPr>
        <w:t xml:space="preserve"> public and private </w:t>
      </w:r>
      <w:r w:rsidRPr="00DB2E63">
        <w:rPr>
          <w:rStyle w:val="Emphasis"/>
        </w:rPr>
        <w:t xml:space="preserve">investment </w:t>
      </w:r>
      <w:r w:rsidRPr="00DB2E63">
        <w:rPr>
          <w:rStyle w:val="Emphasis"/>
          <w:highlight w:val="cyan"/>
        </w:rPr>
        <w:t>capital</w:t>
      </w:r>
      <w:r w:rsidRPr="00DB2E63">
        <w:rPr>
          <w:rStyle w:val="StyleUnderline"/>
          <w:highlight w:val="cyan"/>
        </w:rPr>
        <w:t>, scaled to</w:t>
      </w:r>
      <w:r w:rsidRPr="00DB2E63">
        <w:rPr>
          <w:rStyle w:val="StyleUnderline"/>
        </w:rPr>
        <w:t xml:space="preserve"> the </w:t>
      </w:r>
      <w:r w:rsidRPr="00DB2E63">
        <w:rPr>
          <w:rStyle w:val="Emphasis"/>
        </w:rPr>
        <w:t>risk</w:t>
      </w:r>
      <w:r w:rsidRPr="00DB2E63">
        <w:rPr>
          <w:rStyle w:val="StyleUnderline"/>
        </w:rPr>
        <w:t xml:space="preserve"> and </w:t>
      </w:r>
      <w:r w:rsidRPr="00DB2E63">
        <w:rPr>
          <w:rStyle w:val="Emphasis"/>
          <w:highlight w:val="cyan"/>
        </w:rPr>
        <w:t>importance</w:t>
      </w:r>
      <w:r w:rsidRPr="00DB2E63">
        <w:rPr>
          <w:rStyle w:val="StyleUnderline"/>
        </w:rPr>
        <w:t xml:space="preserve"> of the invention, to </w:t>
      </w:r>
      <w:r w:rsidRPr="00DB2E63">
        <w:rPr>
          <w:rStyle w:val="Emphasis"/>
        </w:rPr>
        <w:t>level the playing field</w:t>
      </w:r>
      <w:r w:rsidRPr="00DB2E63">
        <w:rPr>
          <w:rStyle w:val="StyleUnderline"/>
        </w:rPr>
        <w:t xml:space="preserve"> for startups and scale-ups, and to </w:t>
      </w:r>
      <w:r w:rsidRPr="00DB2E63">
        <w:rPr>
          <w:rStyle w:val="Emphasis"/>
        </w:rPr>
        <w:t>increase competitiveness</w:t>
      </w:r>
      <w:r w:rsidRPr="00DB2E63">
        <w:rPr>
          <w:sz w:val="16"/>
        </w:rPr>
        <w:t xml:space="preserve">. In short, </w:t>
      </w:r>
      <w:r w:rsidRPr="00DB2E63">
        <w:rPr>
          <w:rStyle w:val="StyleUnderline"/>
        </w:rPr>
        <w:t xml:space="preserve">the government must </w:t>
      </w:r>
      <w:r w:rsidRPr="00DB2E63">
        <w:rPr>
          <w:rStyle w:val="StyleUnderline"/>
          <w:highlight w:val="cyan"/>
        </w:rPr>
        <w:t xml:space="preserve">increase </w:t>
      </w:r>
      <w:r w:rsidRPr="00DB2E63">
        <w:rPr>
          <w:rStyle w:val="Emphasis"/>
          <w:highlight w:val="cyan"/>
        </w:rPr>
        <w:t>funding</w:t>
      </w:r>
      <w:r w:rsidRPr="00DB2E63">
        <w:rPr>
          <w:rStyle w:val="StyleUnderline"/>
        </w:rPr>
        <w:t xml:space="preserve"> and </w:t>
      </w:r>
      <w:r w:rsidRPr="00DB2E63">
        <w:rPr>
          <w:rStyle w:val="Emphasis"/>
        </w:rPr>
        <w:t>incentives</w:t>
      </w:r>
      <w:r w:rsidRPr="00DB2E63">
        <w:rPr>
          <w:rStyle w:val="StyleUnderline"/>
        </w:rPr>
        <w:t xml:space="preserve"> </w:t>
      </w:r>
      <w:r w:rsidRPr="00DB2E63">
        <w:rPr>
          <w:rStyle w:val="StyleUnderline"/>
          <w:highlight w:val="cyan"/>
        </w:rPr>
        <w:t>for</w:t>
      </w:r>
      <w:r w:rsidRPr="00DB2E63">
        <w:rPr>
          <w:rStyle w:val="StyleUnderline"/>
        </w:rPr>
        <w:t xml:space="preserve"> </w:t>
      </w:r>
      <w:r w:rsidRPr="00DB2E63">
        <w:rPr>
          <w:rStyle w:val="Emphasis"/>
        </w:rPr>
        <w:t xml:space="preserve">Apollo-scale </w:t>
      </w:r>
      <w:r w:rsidRPr="00DB2E63">
        <w:rPr>
          <w:rStyle w:val="Emphasis"/>
          <w:highlight w:val="cyan"/>
        </w:rPr>
        <w:t>research</w:t>
      </w:r>
      <w:r w:rsidRPr="00DB2E63">
        <w:rPr>
          <w:rStyle w:val="StyleUnderline"/>
        </w:rPr>
        <w:t xml:space="preserve"> and </w:t>
      </w:r>
      <w:r w:rsidRPr="00DB2E63">
        <w:rPr>
          <w:rStyle w:val="Emphasis"/>
        </w:rPr>
        <w:t>development</w:t>
      </w:r>
      <w:r w:rsidRPr="00DB2E63">
        <w:rPr>
          <w:sz w:val="16"/>
        </w:rPr>
        <w:t xml:space="preserve"> (R&amp;D) </w:t>
      </w:r>
      <w:r w:rsidRPr="00DB2E63">
        <w:rPr>
          <w:rStyle w:val="StyleUnderline"/>
        </w:rPr>
        <w:t>programs</w:t>
      </w:r>
      <w:r w:rsidRPr="00DB2E63">
        <w:rPr>
          <w:sz w:val="16"/>
        </w:rPr>
        <w:t>.</w:t>
      </w:r>
    </w:p>
    <w:p w14:paraId="4E5D7027" w14:textId="77777777" w:rsidR="00984988" w:rsidRPr="00DB2E63" w:rsidRDefault="00984988" w:rsidP="00984988">
      <w:pPr>
        <w:rPr>
          <w:sz w:val="16"/>
        </w:rPr>
      </w:pPr>
      <w:r w:rsidRPr="00DB2E63">
        <w:rPr>
          <w:sz w:val="16"/>
        </w:rPr>
        <w:t xml:space="preserve">Second, </w:t>
      </w:r>
      <w:r w:rsidRPr="00DB2E63">
        <w:rPr>
          <w:rStyle w:val="StyleUnderline"/>
        </w:rPr>
        <w:t>to create exponential technologies in an era of</w:t>
      </w:r>
      <w:r w:rsidRPr="00DB2E63">
        <w:rPr>
          <w:sz w:val="16"/>
        </w:rPr>
        <w:t xml:space="preserve"> unprecedented </w:t>
      </w:r>
      <w:r w:rsidRPr="00DB2E63">
        <w:rPr>
          <w:rStyle w:val="StyleUnderline"/>
        </w:rPr>
        <w:t xml:space="preserve">disruption, America’s </w:t>
      </w:r>
      <w:r w:rsidRPr="00DB2E63">
        <w:rPr>
          <w:rStyle w:val="Emphasis"/>
        </w:rPr>
        <w:t>workforce</w:t>
      </w:r>
      <w:r w:rsidRPr="00DB2E63">
        <w:rPr>
          <w:rStyle w:val="StyleUnderline"/>
        </w:rPr>
        <w:t xml:space="preserve"> requires continuous </w:t>
      </w:r>
      <w:r w:rsidRPr="00DB2E63">
        <w:rPr>
          <w:rStyle w:val="Emphasis"/>
        </w:rPr>
        <w:t>training</w:t>
      </w:r>
      <w:r w:rsidRPr="00DB2E63">
        <w:rPr>
          <w:rStyle w:val="StyleUnderline"/>
        </w:rPr>
        <w:t xml:space="preserve"> and </w:t>
      </w:r>
      <w:r w:rsidRPr="00DB2E63">
        <w:rPr>
          <w:rStyle w:val="Emphasis"/>
        </w:rPr>
        <w:t>education</w:t>
      </w:r>
      <w:r w:rsidRPr="00DB2E63">
        <w:rPr>
          <w:rStyle w:val="StyleUnderline"/>
        </w:rPr>
        <w:t>. The “</w:t>
      </w:r>
      <w:r w:rsidRPr="00DB2E63">
        <w:rPr>
          <w:rStyle w:val="Emphasis"/>
        </w:rPr>
        <w:t>lone innovator</w:t>
      </w:r>
      <w:r w:rsidRPr="00DB2E63">
        <w:rPr>
          <w:rStyle w:val="StyleUnderline"/>
        </w:rPr>
        <w:t xml:space="preserve">” is a </w:t>
      </w:r>
      <w:r w:rsidRPr="00DB2E63">
        <w:rPr>
          <w:rStyle w:val="Emphasis"/>
        </w:rPr>
        <w:t>myth</w:t>
      </w:r>
      <w:r w:rsidRPr="00DB2E63">
        <w:rPr>
          <w:rStyle w:val="StyleUnderline"/>
        </w:rPr>
        <w:t xml:space="preserve"> because every American invention</w:t>
      </w:r>
      <w:r w:rsidRPr="00DB2E63">
        <w:rPr>
          <w:sz w:val="16"/>
        </w:rPr>
        <w:t xml:space="preserve"> is a mix of persistence, genius, </w:t>
      </w:r>
      <w:r w:rsidRPr="00DB2E63">
        <w:rPr>
          <w:rStyle w:val="StyleUnderline"/>
        </w:rPr>
        <w:t xml:space="preserve">teamwork, business model and resource management. The government must establish </w:t>
      </w:r>
      <w:r w:rsidRPr="00DB2E63">
        <w:rPr>
          <w:rStyle w:val="Emphasis"/>
          <w:highlight w:val="cyan"/>
        </w:rPr>
        <w:t>whole-of-nation policies</w:t>
      </w:r>
      <w:r w:rsidRPr="00DB2E63">
        <w:rPr>
          <w:rStyle w:val="StyleUnderline"/>
        </w:rPr>
        <w:t xml:space="preserve"> that </w:t>
      </w:r>
      <w:r w:rsidRPr="00DB2E63">
        <w:rPr>
          <w:rStyle w:val="Emphasis"/>
          <w:highlight w:val="cyan"/>
        </w:rPr>
        <w:t>stimulate</w:t>
      </w:r>
      <w:r w:rsidRPr="00DB2E63">
        <w:rPr>
          <w:rStyle w:val="StyleUnderline"/>
        </w:rPr>
        <w:t xml:space="preserve"> world-class </w:t>
      </w:r>
      <w:r w:rsidRPr="00DB2E63">
        <w:rPr>
          <w:rStyle w:val="StyleUnderline"/>
          <w:highlight w:val="cyan"/>
        </w:rPr>
        <w:t>innovators</w:t>
      </w:r>
      <w:r w:rsidRPr="00DB2E63">
        <w:rPr>
          <w:rStyle w:val="StyleUnderline"/>
        </w:rPr>
        <w:t xml:space="preserve"> in the areas of </w:t>
      </w:r>
      <w:r w:rsidRPr="00DB2E63">
        <w:rPr>
          <w:rStyle w:val="Emphasis"/>
        </w:rPr>
        <w:t>s</w:t>
      </w:r>
      <w:r w:rsidRPr="00DB2E63">
        <w:rPr>
          <w:rStyle w:val="StyleUnderline"/>
        </w:rPr>
        <w:t xml:space="preserve">cience, </w:t>
      </w:r>
      <w:r w:rsidRPr="00DB2E63">
        <w:rPr>
          <w:rStyle w:val="Emphasis"/>
        </w:rPr>
        <w:t>t</w:t>
      </w:r>
      <w:r w:rsidRPr="00DB2E63">
        <w:rPr>
          <w:rStyle w:val="StyleUnderline"/>
        </w:rPr>
        <w:t xml:space="preserve">echnology, </w:t>
      </w:r>
      <w:r w:rsidRPr="00DB2E63">
        <w:rPr>
          <w:rStyle w:val="Emphasis"/>
        </w:rPr>
        <w:t>e</w:t>
      </w:r>
      <w:r w:rsidRPr="00DB2E63">
        <w:rPr>
          <w:rStyle w:val="StyleUnderline"/>
        </w:rPr>
        <w:t xml:space="preserve">ngineering and </w:t>
      </w:r>
      <w:r w:rsidRPr="00DB2E63">
        <w:rPr>
          <w:rStyle w:val="Emphasis"/>
        </w:rPr>
        <w:t>m</w:t>
      </w:r>
      <w:r w:rsidRPr="00DB2E63">
        <w:rPr>
          <w:rStyle w:val="StyleUnderline"/>
        </w:rPr>
        <w:t>athematics</w:t>
      </w:r>
      <w:r w:rsidRPr="00DB2E63">
        <w:rPr>
          <w:sz w:val="16"/>
        </w:rPr>
        <w:t xml:space="preserve"> (STEM); </w:t>
      </w:r>
      <w:r w:rsidRPr="00DB2E63">
        <w:rPr>
          <w:rStyle w:val="StyleUnderline"/>
        </w:rPr>
        <w:t xml:space="preserve">support </w:t>
      </w:r>
      <w:r w:rsidRPr="00DB2E63">
        <w:rPr>
          <w:rStyle w:val="Emphasis"/>
        </w:rPr>
        <w:t>nationwide</w:t>
      </w:r>
      <w:r w:rsidRPr="00DB2E63">
        <w:rPr>
          <w:rStyle w:val="StyleUnderline"/>
        </w:rPr>
        <w:t xml:space="preserve"> STEM </w:t>
      </w:r>
      <w:r w:rsidRPr="00DB2E63">
        <w:rPr>
          <w:rStyle w:val="StyleUnderline"/>
          <w:highlight w:val="cyan"/>
        </w:rPr>
        <w:t>access</w:t>
      </w:r>
      <w:r w:rsidRPr="00DB2E63">
        <w:rPr>
          <w:sz w:val="16"/>
        </w:rPr>
        <w:t xml:space="preserve"> and diversity; </w:t>
      </w:r>
      <w:r w:rsidRPr="00DB2E63">
        <w:rPr>
          <w:rStyle w:val="StyleUnderline"/>
        </w:rPr>
        <w:t xml:space="preserve">promote </w:t>
      </w:r>
      <w:r w:rsidRPr="00DB2E63">
        <w:rPr>
          <w:rStyle w:val="Emphasis"/>
        </w:rPr>
        <w:t>R&amp;D</w:t>
      </w:r>
      <w:r w:rsidRPr="00DB2E63">
        <w:rPr>
          <w:rStyle w:val="StyleUnderline"/>
        </w:rPr>
        <w:t xml:space="preserve"> </w:t>
      </w:r>
      <w:r w:rsidRPr="00DB2E63">
        <w:rPr>
          <w:rStyle w:val="StyleUnderline"/>
          <w:highlight w:val="cyan"/>
        </w:rPr>
        <w:t xml:space="preserve">and </w:t>
      </w:r>
      <w:r w:rsidRPr="00DB2E63">
        <w:rPr>
          <w:rStyle w:val="Emphasis"/>
          <w:highlight w:val="cyan"/>
        </w:rPr>
        <w:t>economic growth</w:t>
      </w:r>
      <w:r w:rsidRPr="00DB2E63">
        <w:rPr>
          <w:rStyle w:val="StyleUnderline"/>
        </w:rPr>
        <w:t xml:space="preserve"> in technologically underserved areas using </w:t>
      </w:r>
      <w:r w:rsidRPr="00DB2E63">
        <w:rPr>
          <w:rStyle w:val="Emphasis"/>
        </w:rPr>
        <w:t>e</w:t>
      </w:r>
      <w:r w:rsidRPr="00DB2E63">
        <w:rPr>
          <w:rStyle w:val="StyleUnderline"/>
        </w:rPr>
        <w:t xml:space="preserve">conomic </w:t>
      </w:r>
      <w:r w:rsidRPr="00DB2E63">
        <w:rPr>
          <w:rStyle w:val="Emphasis"/>
        </w:rPr>
        <w:t>o</w:t>
      </w:r>
      <w:r w:rsidRPr="00DB2E63">
        <w:rPr>
          <w:rStyle w:val="StyleUnderline"/>
        </w:rPr>
        <w:t xml:space="preserve">pportunity </w:t>
      </w:r>
      <w:r w:rsidRPr="00DB2E63">
        <w:rPr>
          <w:rStyle w:val="Emphasis"/>
        </w:rPr>
        <w:t>z</w:t>
      </w:r>
      <w:r w:rsidRPr="00DB2E63">
        <w:rPr>
          <w:rStyle w:val="StyleUnderline"/>
        </w:rPr>
        <w:t xml:space="preserve">ones; and improve </w:t>
      </w:r>
      <w:r w:rsidRPr="00DB2E63">
        <w:rPr>
          <w:rStyle w:val="Emphasis"/>
        </w:rPr>
        <w:t>mentorship programs</w:t>
      </w:r>
      <w:r w:rsidRPr="00DB2E63">
        <w:rPr>
          <w:sz w:val="16"/>
        </w:rPr>
        <w:t xml:space="preserve"> for underrepresented persons.</w:t>
      </w:r>
    </w:p>
    <w:p w14:paraId="71A45770" w14:textId="77777777" w:rsidR="00984988" w:rsidRPr="00DB2E63" w:rsidRDefault="00984988" w:rsidP="00984988">
      <w:pPr>
        <w:rPr>
          <w:sz w:val="16"/>
        </w:rPr>
      </w:pPr>
      <w:r w:rsidRPr="00DB2E63">
        <w:rPr>
          <w:sz w:val="16"/>
        </w:rPr>
        <w:t xml:space="preserve">Third, </w:t>
      </w:r>
      <w:r w:rsidRPr="00DB2E63">
        <w:rPr>
          <w:rStyle w:val="StyleUnderline"/>
        </w:rPr>
        <w:t>individual innovators</w:t>
      </w:r>
      <w:r w:rsidRPr="00DB2E63">
        <w:rPr>
          <w:sz w:val="16"/>
        </w:rPr>
        <w:t xml:space="preserve"> and their teams </w:t>
      </w:r>
      <w:r w:rsidRPr="00DB2E63">
        <w:rPr>
          <w:rStyle w:val="StyleUnderline"/>
        </w:rPr>
        <w:t xml:space="preserve">are challenged to achieve successful outcomes because of the </w:t>
      </w:r>
      <w:r w:rsidRPr="00DB2E63">
        <w:rPr>
          <w:rStyle w:val="Emphasis"/>
        </w:rPr>
        <w:t>high costs</w:t>
      </w:r>
      <w:r w:rsidRPr="00DB2E63">
        <w:rPr>
          <w:rStyle w:val="StyleUnderline"/>
        </w:rPr>
        <w:t xml:space="preserve"> and </w:t>
      </w:r>
      <w:r w:rsidRPr="00DB2E63">
        <w:rPr>
          <w:rStyle w:val="Emphasis"/>
        </w:rPr>
        <w:t>risks</w:t>
      </w:r>
      <w:r w:rsidRPr="00DB2E63">
        <w:rPr>
          <w:rStyle w:val="StyleUnderline"/>
        </w:rPr>
        <w:t xml:space="preserve">, the uncertainty and </w:t>
      </w:r>
      <w:r w:rsidRPr="00DB2E63">
        <w:rPr>
          <w:rStyle w:val="Emphasis"/>
        </w:rPr>
        <w:t>gaps in funding</w:t>
      </w:r>
      <w:r w:rsidRPr="00DB2E63">
        <w:rPr>
          <w:rStyle w:val="StyleUnderline"/>
        </w:rPr>
        <w:t xml:space="preserve">, and the vicissitudes of the market’s readiness. America’s innovators are </w:t>
      </w:r>
      <w:r w:rsidRPr="00DB2E63">
        <w:rPr>
          <w:rStyle w:val="Emphasis"/>
        </w:rPr>
        <w:t>strewn across</w:t>
      </w:r>
      <w:r w:rsidRPr="00DB2E63">
        <w:rPr>
          <w:rStyle w:val="StyleUnderline"/>
        </w:rPr>
        <w:t xml:space="preserve"> the federal enterprise</w:t>
      </w:r>
      <w:r w:rsidRPr="00DB2E63">
        <w:rPr>
          <w:sz w:val="16"/>
        </w:rPr>
        <w:t xml:space="preserve">, the national security establishment, state and local governments, startups and established corporations, universities and research institutions, and other consortiums. </w:t>
      </w:r>
      <w:r w:rsidRPr="00DB2E63">
        <w:rPr>
          <w:rStyle w:val="StyleUnderline"/>
        </w:rPr>
        <w:t xml:space="preserve">Innovators must </w:t>
      </w:r>
      <w:r w:rsidRPr="00DB2E63">
        <w:rPr>
          <w:rStyle w:val="Emphasis"/>
        </w:rPr>
        <w:t>collaborate</w:t>
      </w:r>
      <w:r w:rsidRPr="00DB2E63">
        <w:rPr>
          <w:rStyle w:val="StyleUnderline"/>
        </w:rPr>
        <w:t xml:space="preserve"> by leveraging </w:t>
      </w:r>
      <w:r w:rsidRPr="00DB2E63">
        <w:rPr>
          <w:rStyle w:val="Emphasis"/>
        </w:rPr>
        <w:t>innovation multipliers</w:t>
      </w:r>
      <w:r w:rsidRPr="00DB2E63">
        <w:rPr>
          <w:rStyle w:val="StyleUnderline"/>
        </w:rPr>
        <w:t xml:space="preserve"> such as diversity of effort</w:t>
      </w:r>
      <w:r w:rsidRPr="00DB2E63">
        <w:rPr>
          <w:sz w:val="16"/>
        </w:rPr>
        <w:t xml:space="preserve">, thought </w:t>
      </w:r>
      <w:r w:rsidRPr="00DB2E63">
        <w:rPr>
          <w:rStyle w:val="StyleUnderline"/>
        </w:rPr>
        <w:t>and demographics</w:t>
      </w:r>
      <w:r w:rsidRPr="00DB2E63">
        <w:rPr>
          <w:sz w:val="16"/>
        </w:rPr>
        <w:t>.</w:t>
      </w:r>
    </w:p>
    <w:p w14:paraId="48BB6AA2" w14:textId="77777777" w:rsidR="00984988" w:rsidRDefault="00984988" w:rsidP="00984988">
      <w:pPr>
        <w:rPr>
          <w:sz w:val="16"/>
        </w:rPr>
      </w:pPr>
      <w:r w:rsidRPr="00DB2E63">
        <w:rPr>
          <w:sz w:val="16"/>
        </w:rPr>
        <w:t xml:space="preserve">Fourth, </w:t>
      </w:r>
      <w:r w:rsidRPr="00DB2E63">
        <w:rPr>
          <w:rStyle w:val="StyleUnderline"/>
          <w:highlight w:val="cyan"/>
        </w:rPr>
        <w:t>if</w:t>
      </w:r>
      <w:r w:rsidRPr="00DB2E63">
        <w:rPr>
          <w:rStyle w:val="StyleUnderline"/>
        </w:rPr>
        <w:t xml:space="preserve"> </w:t>
      </w:r>
      <w:r w:rsidRPr="00DB2E63">
        <w:rPr>
          <w:rStyle w:val="Emphasis"/>
        </w:rPr>
        <w:t>rules-based</w:t>
      </w:r>
      <w:r w:rsidRPr="00DB2E63">
        <w:rPr>
          <w:rStyle w:val="StyleUnderline"/>
        </w:rPr>
        <w:t xml:space="preserve">, </w:t>
      </w:r>
      <w:r w:rsidRPr="00DB2E63">
        <w:rPr>
          <w:rStyle w:val="Emphasis"/>
          <w:highlight w:val="cyan"/>
        </w:rPr>
        <w:t>free-market</w:t>
      </w:r>
      <w:r w:rsidRPr="00DB2E63">
        <w:rPr>
          <w:rStyle w:val="StyleUnderline"/>
          <w:highlight w:val="cyan"/>
        </w:rPr>
        <w:t xml:space="preserve"> innovation is to </w:t>
      </w:r>
      <w:r w:rsidRPr="00DB2E63">
        <w:rPr>
          <w:rStyle w:val="Emphasis"/>
          <w:highlight w:val="cyan"/>
        </w:rPr>
        <w:t>compete</w:t>
      </w:r>
      <w:r w:rsidRPr="00DB2E63">
        <w:rPr>
          <w:rStyle w:val="Emphasis"/>
        </w:rPr>
        <w:t xml:space="preserve"> economically</w:t>
      </w:r>
      <w:r w:rsidRPr="00DB2E63">
        <w:rPr>
          <w:rStyle w:val="StyleUnderline"/>
        </w:rPr>
        <w:t xml:space="preserve"> and demonstrate</w:t>
      </w:r>
      <w:r w:rsidRPr="00DB2E63">
        <w:rPr>
          <w:sz w:val="16"/>
        </w:rPr>
        <w:t xml:space="preserve"> American </w:t>
      </w:r>
      <w:r w:rsidRPr="00DB2E63">
        <w:rPr>
          <w:rStyle w:val="StyleUnderline"/>
        </w:rPr>
        <w:t xml:space="preserve">leadership, </w:t>
      </w:r>
      <w:r w:rsidRPr="00DB2E63">
        <w:rPr>
          <w:rStyle w:val="StyleUnderline"/>
          <w:highlight w:val="cyan"/>
        </w:rPr>
        <w:t>then</w:t>
      </w:r>
      <w:r w:rsidRPr="00DB2E63">
        <w:rPr>
          <w:rStyle w:val="StyleUnderline"/>
        </w:rPr>
        <w:t xml:space="preserve"> the government must create and </w:t>
      </w:r>
      <w:r w:rsidRPr="00DB2E63">
        <w:rPr>
          <w:rStyle w:val="Emphasis"/>
          <w:highlight w:val="cyan"/>
        </w:rPr>
        <w:t>enhance</w:t>
      </w:r>
      <w:r w:rsidRPr="00DB2E63">
        <w:rPr>
          <w:rStyle w:val="Emphasis"/>
        </w:rPr>
        <w:t xml:space="preserve"> opportunities</w:t>
      </w:r>
      <w:r w:rsidRPr="00DB2E63">
        <w:rPr>
          <w:rStyle w:val="StyleUnderline"/>
        </w:rPr>
        <w:t xml:space="preserve"> for innovators to compete in </w:t>
      </w:r>
      <w:r w:rsidRPr="00DB2E63">
        <w:rPr>
          <w:rStyle w:val="Emphasis"/>
        </w:rPr>
        <w:t>international</w:t>
      </w:r>
      <w:r w:rsidRPr="00DB2E63">
        <w:rPr>
          <w:rStyle w:val="StyleUnderline"/>
        </w:rPr>
        <w:t xml:space="preserve"> markets and garner </w:t>
      </w:r>
      <w:r w:rsidRPr="00DB2E63">
        <w:rPr>
          <w:rStyle w:val="Emphasis"/>
        </w:rPr>
        <w:t xml:space="preserve">global </w:t>
      </w:r>
      <w:r w:rsidRPr="00DB2E63">
        <w:rPr>
          <w:rStyle w:val="Emphasis"/>
          <w:highlight w:val="cyan"/>
        </w:rPr>
        <w:t>funding</w:t>
      </w:r>
      <w:r w:rsidRPr="00DB2E63">
        <w:rPr>
          <w:sz w:val="16"/>
        </w:rPr>
        <w:t>. Innovation is the global competition that transcends borders. We must be the first to disrupt our markets, rather than others who could render particular industries potentially obsolete. </w:t>
      </w:r>
    </w:p>
    <w:p w14:paraId="58F6A7EF" w14:textId="77777777" w:rsidR="00984988" w:rsidRDefault="00984988" w:rsidP="00984988">
      <w:pPr>
        <w:rPr>
          <w:sz w:val="16"/>
        </w:rPr>
      </w:pPr>
    </w:p>
    <w:p w14:paraId="099568EC" w14:textId="77777777" w:rsidR="00984988" w:rsidRPr="00942C42" w:rsidRDefault="00984988" w:rsidP="00984988">
      <w:pPr>
        <w:pStyle w:val="Heading4"/>
      </w:pPr>
      <w:r>
        <w:t>That solves privacy and fraud.</w:t>
      </w:r>
    </w:p>
    <w:p w14:paraId="43E6EB31" w14:textId="77777777" w:rsidR="00984988" w:rsidRDefault="00984988" w:rsidP="00984988">
      <w:r w:rsidRPr="00A87EFF">
        <w:rPr>
          <w:rStyle w:val="Style13ptBold"/>
        </w:rPr>
        <w:t>Access Now et al. 21</w:t>
      </w:r>
      <w:r>
        <w:t xml:space="preserve"> (November 15</w:t>
      </w:r>
      <w:r w:rsidRPr="00A87EFF">
        <w:rPr>
          <w:vertAlign w:val="superscript"/>
        </w:rPr>
        <w:t>th</w:t>
      </w:r>
      <w:r>
        <w:t>, “Coalition Letter to Congress in Support of Build Back Better Act FTC Provisions,” https://epic.org/documents/coalition-letter-to-congress-in-support-of-build-back-better-act-ftc-provisions/)</w:t>
      </w:r>
    </w:p>
    <w:p w14:paraId="5F7D9E7B" w14:textId="13BF3C09" w:rsidR="00984988" w:rsidRPr="00984988" w:rsidRDefault="00984988" w:rsidP="00984988">
      <w:r w:rsidRPr="006D4370">
        <w:rPr>
          <w:rStyle w:val="StyleUnderline"/>
        </w:rPr>
        <w:t xml:space="preserve">The Act’s </w:t>
      </w:r>
      <w:r w:rsidRPr="004D639F">
        <w:rPr>
          <w:rStyle w:val="Emphasis"/>
          <w:highlight w:val="cyan"/>
        </w:rPr>
        <w:t>increased funding for the FTC is pivotal</w:t>
      </w:r>
      <w:r>
        <w:t xml:space="preserve">. </w:t>
      </w:r>
      <w:r w:rsidRPr="006D4370">
        <w:rPr>
          <w:rStyle w:val="StyleUnderline"/>
        </w:rPr>
        <w:t xml:space="preserve">The </w:t>
      </w:r>
      <w:r w:rsidRPr="004D639F">
        <w:rPr>
          <w:rStyle w:val="StyleUnderline"/>
          <w:highlight w:val="cyan"/>
        </w:rPr>
        <w:t xml:space="preserve">Commission is </w:t>
      </w:r>
      <w:r w:rsidRPr="00DC5274">
        <w:rPr>
          <w:rStyle w:val="Emphasis"/>
        </w:rPr>
        <w:t xml:space="preserve">badly understaffed and </w:t>
      </w:r>
      <w:r w:rsidRPr="004D639F">
        <w:rPr>
          <w:rStyle w:val="Emphasis"/>
          <w:highlight w:val="cyan"/>
        </w:rPr>
        <w:t>under-resourced</w:t>
      </w:r>
      <w:r>
        <w:t xml:space="preserve">, </w:t>
      </w:r>
      <w:r w:rsidRPr="006D4370">
        <w:rPr>
          <w:rStyle w:val="StyleUnderline"/>
        </w:rPr>
        <w:t>which limits its ability to address an ever-deepening crisis of</w:t>
      </w:r>
      <w:r>
        <w:t xml:space="preserve"> </w:t>
      </w:r>
      <w:r w:rsidRPr="00DC5274">
        <w:t xml:space="preserve">exploitative </w:t>
      </w:r>
      <w:r w:rsidRPr="00DC5274">
        <w:rPr>
          <w:rStyle w:val="Emphasis"/>
        </w:rPr>
        <w:t>data practices</w:t>
      </w:r>
      <w:r w:rsidRPr="00DC5274">
        <w:t>.[</w:t>
      </w:r>
      <w:r>
        <w:t xml:space="preserve">1] </w:t>
      </w:r>
      <w:r w:rsidRPr="004D639F">
        <w:rPr>
          <w:rStyle w:val="StyleUnderline"/>
          <w:highlight w:val="cyan"/>
        </w:rPr>
        <w:t xml:space="preserve">Allocating $1 billion </w:t>
      </w:r>
      <w:r w:rsidRPr="004D639F">
        <w:rPr>
          <w:rStyle w:val="Emphasis"/>
          <w:highlight w:val="cyan"/>
        </w:rPr>
        <w:t>for data protection</w:t>
      </w:r>
      <w:r>
        <w:t xml:space="preserve"> and antitrust work </w:t>
      </w:r>
      <w:r w:rsidRPr="006D4370">
        <w:rPr>
          <w:rStyle w:val="StyleUnderline"/>
        </w:rPr>
        <w:t xml:space="preserve">and establishing a bureau in the FTC to address privacy, civil rights, </w:t>
      </w:r>
      <w:r w:rsidRPr="004D639F">
        <w:rPr>
          <w:rStyle w:val="StyleUnderline"/>
          <w:highlight w:val="cyan"/>
        </w:rPr>
        <w:t xml:space="preserve">and </w:t>
      </w:r>
      <w:r w:rsidRPr="004D639F">
        <w:rPr>
          <w:rStyle w:val="Emphasis"/>
          <w:highlight w:val="cyan"/>
        </w:rPr>
        <w:t>data security</w:t>
      </w:r>
      <w:r>
        <w:t xml:space="preserve"> </w:t>
      </w:r>
      <w:r w:rsidRPr="006D4370">
        <w:rPr>
          <w:rStyle w:val="StyleUnderline"/>
        </w:rPr>
        <w:t>matters will go far in addressing these problems</w:t>
      </w:r>
      <w:r>
        <w:t xml:space="preserve">. </w:t>
      </w:r>
      <w:r w:rsidRPr="004D639F">
        <w:rPr>
          <w:rStyle w:val="StyleUnderline"/>
          <w:highlight w:val="cyan"/>
        </w:rPr>
        <w:t xml:space="preserve">This is </w:t>
      </w:r>
      <w:r w:rsidRPr="00DC5274">
        <w:rPr>
          <w:rStyle w:val="StyleUnderline"/>
        </w:rPr>
        <w:t xml:space="preserve">particularly </w:t>
      </w:r>
      <w:r w:rsidRPr="004D639F">
        <w:rPr>
          <w:rStyle w:val="StyleUnderline"/>
          <w:highlight w:val="cyan"/>
        </w:rPr>
        <w:t>critical in light of</w:t>
      </w:r>
      <w:r w:rsidRPr="006D4370">
        <w:rPr>
          <w:rStyle w:val="StyleUnderline"/>
        </w:rPr>
        <w:t xml:space="preserve"> numerous security breaches that lead to identity</w:t>
      </w:r>
      <w:r>
        <w:t xml:space="preserve"> </w:t>
      </w:r>
      <w:r w:rsidRPr="004D639F">
        <w:rPr>
          <w:rStyle w:val="Emphasis"/>
          <w:sz w:val="36"/>
          <w:szCs w:val="36"/>
          <w:highlight w:val="cyan"/>
        </w:rPr>
        <w:t>fraud</w:t>
      </w:r>
      <w:r>
        <w:t xml:space="preserve">, which cost consumers an estimated $13 billion in 2020 alone.[2] </w:t>
      </w:r>
      <w:r w:rsidRPr="004D639F">
        <w:rPr>
          <w:rStyle w:val="Emphasis"/>
          <w:highlight w:val="cyan"/>
        </w:rPr>
        <w:t>A better funded and organized Commission will be better equipped to prevent</w:t>
      </w:r>
      <w:r>
        <w:t xml:space="preserve"> unfair and </w:t>
      </w:r>
      <w:r w:rsidRPr="004D639F">
        <w:rPr>
          <w:rStyle w:val="Emphasis"/>
          <w:highlight w:val="cyan"/>
        </w:rPr>
        <w:t>deceptive data practices</w:t>
      </w:r>
      <w:r>
        <w:t>, which disproportionately harm people of color and low-income communities. For example, as the FTC noted in its recent report Serving Communities of Color, people of color are disproportionately affected by fraud.[3]</w:t>
      </w:r>
    </w:p>
    <w:p w14:paraId="61119292" w14:textId="2258DC76" w:rsidR="0040706F" w:rsidRDefault="0040706F" w:rsidP="0040706F">
      <w:pPr>
        <w:pStyle w:val="Heading3"/>
      </w:pPr>
      <w:r>
        <w:t>Tech Stocks DA</w:t>
      </w:r>
    </w:p>
    <w:p w14:paraId="324A04D1" w14:textId="77777777" w:rsidR="0040706F" w:rsidRDefault="0040706F" w:rsidP="0040706F">
      <w:pPr>
        <w:pStyle w:val="Heading4"/>
      </w:pPr>
      <w:r>
        <w:t xml:space="preserve">CP: The United States federal government should </w:t>
      </w:r>
    </w:p>
    <w:p w14:paraId="5CA796FF" w14:textId="77777777" w:rsidR="0040706F" w:rsidRDefault="0040706F" w:rsidP="0040706F">
      <w:pPr>
        <w:pStyle w:val="Heading4"/>
        <w:numPr>
          <w:ilvl w:val="0"/>
          <w:numId w:val="11"/>
        </w:numPr>
        <w:tabs>
          <w:tab w:val="num" w:pos="360"/>
        </w:tabs>
        <w:ind w:left="360"/>
      </w:pPr>
      <w:r>
        <w:t>maintain the scope of antitrust laws at status quo levels</w:t>
      </w:r>
    </w:p>
    <w:p w14:paraId="2458A302" w14:textId="77777777" w:rsidR="0040706F" w:rsidRDefault="0040706F" w:rsidP="0040706F">
      <w:pPr>
        <w:pStyle w:val="Heading4"/>
        <w:numPr>
          <w:ilvl w:val="0"/>
          <w:numId w:val="11"/>
        </w:numPr>
        <w:tabs>
          <w:tab w:val="num" w:pos="360"/>
        </w:tabs>
        <w:ind w:left="360"/>
      </w:pPr>
      <w:r>
        <w:t>cease and/or settle current FAANG* antitrust lawsuits</w:t>
      </w:r>
    </w:p>
    <w:p w14:paraId="77724C8E" w14:textId="77777777" w:rsidR="0040706F" w:rsidRDefault="0040706F" w:rsidP="0040706F">
      <w:pPr>
        <w:pStyle w:val="Heading4"/>
        <w:numPr>
          <w:ilvl w:val="0"/>
          <w:numId w:val="11"/>
        </w:numPr>
        <w:tabs>
          <w:tab w:val="num" w:pos="360"/>
        </w:tabs>
        <w:ind w:left="360"/>
      </w:pPr>
      <w:r>
        <w:t>issue a memorandum to the fifty state attorney generals to enter deferred prosecution and settlement agreements on current FAANG antitrust lawsuits</w:t>
      </w:r>
    </w:p>
    <w:p w14:paraId="76EFD2B4" w14:textId="77777777" w:rsidR="0040706F" w:rsidRPr="00492260" w:rsidRDefault="0040706F" w:rsidP="0040706F"/>
    <w:p w14:paraId="69732B9D" w14:textId="77777777" w:rsidR="0040706F" w:rsidRDefault="0040706F" w:rsidP="0040706F">
      <w:r>
        <w:t xml:space="preserve">*FAANG = Facebook/Meta, Apple, Amazon, Netflix, Google/Alphabet. </w:t>
      </w:r>
    </w:p>
    <w:p w14:paraId="025D195B" w14:textId="77777777" w:rsidR="0040706F" w:rsidRDefault="0040706F" w:rsidP="0040706F">
      <w:pPr>
        <w:pStyle w:val="Heading4"/>
      </w:pPr>
      <w:r>
        <w:t>Tech stocks are up big</w:t>
      </w:r>
    </w:p>
    <w:p w14:paraId="48A25A13" w14:textId="77777777" w:rsidR="0040706F" w:rsidRPr="004E745B" w:rsidRDefault="0040706F" w:rsidP="0040706F">
      <w:pPr>
        <w:rPr>
          <w:rStyle w:val="Style13ptBold"/>
        </w:rPr>
      </w:pPr>
      <w:r>
        <w:rPr>
          <w:rStyle w:val="Style13ptBold"/>
        </w:rPr>
        <w:t>Wang 2/2/22</w:t>
      </w:r>
      <w:r w:rsidRPr="00D426FA">
        <w:rPr>
          <w:sz w:val="16"/>
        </w:rPr>
        <w:t xml:space="preserve"> (Lu, “Faang Stocks Blindside Traders With $870 Billion Out-of-Nowhere Surge”, https://www.msn.com/en-us/money/markets/faang-stocks-blindside-traders-with-870-billion-out-of-nowhere-surge/ar-AATptxz?ocid=FinanceShimLayer)</w:t>
      </w:r>
    </w:p>
    <w:p w14:paraId="17667694" w14:textId="77777777" w:rsidR="0040706F" w:rsidRPr="004E745B" w:rsidRDefault="0040706F" w:rsidP="0040706F">
      <w:pPr>
        <w:rPr>
          <w:sz w:val="16"/>
        </w:rPr>
      </w:pPr>
      <w:r w:rsidRPr="004E745B">
        <w:rPr>
          <w:sz w:val="16"/>
        </w:rPr>
        <w:t xml:space="preserve">(Bloomberg) -- Retail </w:t>
      </w:r>
      <w:r w:rsidRPr="00A07AD3">
        <w:rPr>
          <w:rStyle w:val="StyleUnderline"/>
          <w:highlight w:val="cyan"/>
        </w:rPr>
        <w:t>traders sold the ETF dip</w:t>
      </w:r>
      <w:r w:rsidRPr="004E745B">
        <w:rPr>
          <w:sz w:val="16"/>
        </w:rPr>
        <w:t xml:space="preserve">, hedge funds bailed at the fastest rate in five months, and institutions cut allocations to lows unseen since the financial crisis. </w:t>
      </w:r>
      <w:r w:rsidRPr="00A07AD3">
        <w:rPr>
          <w:rStyle w:val="Emphasis"/>
          <w:highlight w:val="cyan"/>
        </w:rPr>
        <w:t>Then the tech megacaps staged an $870 billion comeback</w:t>
      </w:r>
      <w:r w:rsidRPr="004E745B">
        <w:rPr>
          <w:sz w:val="16"/>
        </w:rPr>
        <w:t>.</w:t>
      </w:r>
    </w:p>
    <w:p w14:paraId="50DFD6EB" w14:textId="77777777" w:rsidR="0040706F" w:rsidRPr="004E745B" w:rsidRDefault="0040706F" w:rsidP="0040706F">
      <w:pPr>
        <w:rPr>
          <w:sz w:val="16"/>
        </w:rPr>
      </w:pPr>
      <w:r w:rsidRPr="004E745B">
        <w:rPr>
          <w:sz w:val="16"/>
        </w:rPr>
        <w:t xml:space="preserve">It’s something few investors saw coming, after a hawkish Federal Reserve sparked a violent new-year rotation out of growth companies like software and into cheap, economically sensitive shares. </w:t>
      </w:r>
    </w:p>
    <w:p w14:paraId="3644D654" w14:textId="77777777" w:rsidR="0040706F" w:rsidRPr="004E745B" w:rsidRDefault="0040706F" w:rsidP="0040706F">
      <w:pPr>
        <w:rPr>
          <w:rStyle w:val="StyleUnderline"/>
        </w:rPr>
      </w:pPr>
      <w:r w:rsidRPr="004E745B">
        <w:rPr>
          <w:sz w:val="16"/>
        </w:rPr>
        <w:t xml:space="preserve">Yet as Google’s parent </w:t>
      </w:r>
      <w:r w:rsidRPr="001F6024">
        <w:rPr>
          <w:rStyle w:val="StyleUnderline"/>
        </w:rPr>
        <w:t>Alphabet</w:t>
      </w:r>
      <w:r w:rsidRPr="001F6024">
        <w:rPr>
          <w:sz w:val="16"/>
        </w:rPr>
        <w:t xml:space="preserve"> Inc. </w:t>
      </w:r>
      <w:r w:rsidRPr="001F6024">
        <w:rPr>
          <w:rStyle w:val="StyleUnderline"/>
        </w:rPr>
        <w:t>joins Microsoft</w:t>
      </w:r>
      <w:r w:rsidRPr="001F6024">
        <w:rPr>
          <w:sz w:val="16"/>
        </w:rPr>
        <w:t xml:space="preserve"> Corp. </w:t>
      </w:r>
      <w:r w:rsidRPr="001F6024">
        <w:rPr>
          <w:rStyle w:val="StyleUnderline"/>
        </w:rPr>
        <w:t>and Apple</w:t>
      </w:r>
      <w:r w:rsidRPr="001F6024">
        <w:rPr>
          <w:sz w:val="16"/>
        </w:rPr>
        <w:t xml:space="preserve"> Inc. </w:t>
      </w:r>
      <w:r w:rsidRPr="001F6024">
        <w:rPr>
          <w:rStyle w:val="Emphasis"/>
        </w:rPr>
        <w:t xml:space="preserve">in </w:t>
      </w:r>
      <w:r w:rsidRPr="00A07AD3">
        <w:rPr>
          <w:rStyle w:val="Emphasis"/>
          <w:highlight w:val="cyan"/>
        </w:rPr>
        <w:t>reporting robust results</w:t>
      </w:r>
      <w:r w:rsidRPr="004E745B">
        <w:rPr>
          <w:sz w:val="16"/>
        </w:rPr>
        <w:t>, both day traders and Wall Street pros risk getting blindsided by the rebound in the famous tech cohort known as Faang.</w:t>
      </w:r>
    </w:p>
    <w:p w14:paraId="09DF3002" w14:textId="77777777" w:rsidR="0040706F" w:rsidRPr="004E745B" w:rsidRDefault="0040706F" w:rsidP="0040706F">
      <w:pPr>
        <w:rPr>
          <w:sz w:val="16"/>
        </w:rPr>
      </w:pPr>
      <w:r w:rsidRPr="004E745B">
        <w:rPr>
          <w:sz w:val="16"/>
        </w:rPr>
        <w:t>“</w:t>
      </w:r>
      <w:r w:rsidRPr="00A07AD3">
        <w:rPr>
          <w:rStyle w:val="StyleUnderline"/>
          <w:highlight w:val="cyan"/>
        </w:rPr>
        <w:t>Growth and tech have seen</w:t>
      </w:r>
      <w:r w:rsidRPr="004E745B">
        <w:rPr>
          <w:rStyle w:val="StyleUnderline"/>
        </w:rPr>
        <w:t xml:space="preserve"> </w:t>
      </w:r>
      <w:r w:rsidRPr="00A07AD3">
        <w:rPr>
          <w:rStyle w:val="Emphasis"/>
          <w:highlight w:val="cyan"/>
        </w:rPr>
        <w:t>a major reversal off the lows</w:t>
      </w:r>
      <w:r w:rsidRPr="004E745B">
        <w:rPr>
          <w:sz w:val="16"/>
        </w:rPr>
        <w:t>,” said Chris Harvey, head of equity strategy at Wells Fargo Securities. “The quick turnaround is likely causing pain not only for investors that have shunned Tech but also some near-term pain for short sellers.”</w:t>
      </w:r>
    </w:p>
    <w:p w14:paraId="524167E2" w14:textId="77777777" w:rsidR="0040706F" w:rsidRDefault="0040706F" w:rsidP="0040706F">
      <w:pPr>
        <w:rPr>
          <w:rStyle w:val="StyleUnderline"/>
        </w:rPr>
      </w:pPr>
      <w:r w:rsidRPr="00A07AD3">
        <w:rPr>
          <w:rStyle w:val="StyleUnderline"/>
          <w:highlight w:val="cyan"/>
        </w:rPr>
        <w:t xml:space="preserve">It’s a lesson for anyone betting that the heydays are </w:t>
      </w:r>
      <w:r w:rsidRPr="00DC5274">
        <w:rPr>
          <w:rStyle w:val="StyleUnderline"/>
        </w:rPr>
        <w:t xml:space="preserve">likely </w:t>
      </w:r>
      <w:r w:rsidRPr="00A07AD3">
        <w:rPr>
          <w:rStyle w:val="StyleUnderline"/>
          <w:highlight w:val="cyan"/>
        </w:rPr>
        <w:t xml:space="preserve">over for </w:t>
      </w:r>
      <w:r w:rsidRPr="00DC5274">
        <w:rPr>
          <w:rStyle w:val="StyleUnderline"/>
        </w:rPr>
        <w:t xml:space="preserve">the </w:t>
      </w:r>
      <w:r w:rsidRPr="00A07AD3">
        <w:rPr>
          <w:rStyle w:val="StyleUnderline"/>
          <w:highlight w:val="cyan"/>
        </w:rPr>
        <w:t xml:space="preserve">Faang </w:t>
      </w:r>
      <w:r w:rsidRPr="00DC5274">
        <w:rPr>
          <w:rStyle w:val="StyleUnderline"/>
        </w:rPr>
        <w:t>grouping</w:t>
      </w:r>
      <w:r w:rsidRPr="004E745B">
        <w:rPr>
          <w:sz w:val="16"/>
        </w:rPr>
        <w:t xml:space="preserve">, which also includes Amazon.com Inc. and Facebook parent Meta Platforms Inc. While </w:t>
      </w:r>
      <w:r w:rsidRPr="004E745B">
        <w:rPr>
          <w:rStyle w:val="StyleUnderline"/>
        </w:rPr>
        <w:t xml:space="preserve">the pandemic-era safety trade in large-cap equities is on the wane, this </w:t>
      </w:r>
      <w:r w:rsidRPr="00A07AD3">
        <w:rPr>
          <w:rStyle w:val="StyleUnderline"/>
          <w:highlight w:val="cyan"/>
        </w:rPr>
        <w:t>earnings season is showin</w:t>
      </w:r>
      <w:r w:rsidRPr="004E745B">
        <w:rPr>
          <w:rStyle w:val="StyleUnderline"/>
        </w:rPr>
        <w:t xml:space="preserve">g yet again the </w:t>
      </w:r>
      <w:r w:rsidRPr="00A07AD3">
        <w:rPr>
          <w:rStyle w:val="Emphasis"/>
          <w:highlight w:val="cyan"/>
        </w:rPr>
        <w:t>dangers for anyone shunning these reliable profit generators</w:t>
      </w:r>
      <w:r w:rsidRPr="004E745B">
        <w:rPr>
          <w:rStyle w:val="StyleUnderline"/>
        </w:rPr>
        <w:t xml:space="preserve">. </w:t>
      </w:r>
    </w:p>
    <w:p w14:paraId="323B3AEB" w14:textId="77777777" w:rsidR="0040706F" w:rsidRPr="00536220" w:rsidRDefault="0040706F" w:rsidP="0040706F"/>
    <w:p w14:paraId="25501FD7" w14:textId="77777777" w:rsidR="0040706F" w:rsidRDefault="0040706F" w:rsidP="0040706F">
      <w:pPr>
        <w:pStyle w:val="Heading4"/>
      </w:pPr>
      <w:r>
        <w:t xml:space="preserve">The plan unleashes worries of a </w:t>
      </w:r>
      <w:r w:rsidRPr="00C02687">
        <w:rPr>
          <w:u w:val="single"/>
        </w:rPr>
        <w:t>legal assault</w:t>
      </w:r>
      <w:r>
        <w:t xml:space="preserve"> against tech giants—causes a stock sell-off</w:t>
      </w:r>
    </w:p>
    <w:p w14:paraId="0DE2461D" w14:textId="77777777" w:rsidR="0040706F" w:rsidRPr="009E56FB" w:rsidRDefault="0040706F" w:rsidP="0040706F">
      <w:pPr>
        <w:rPr>
          <w:rStyle w:val="Style13ptBold"/>
        </w:rPr>
      </w:pPr>
      <w:r>
        <w:rPr>
          <w:rStyle w:val="Style13ptBold"/>
        </w:rPr>
        <w:t xml:space="preserve">Delavigne 21 </w:t>
      </w:r>
      <w:r w:rsidRPr="009E56FB">
        <w:rPr>
          <w:sz w:val="16"/>
        </w:rPr>
        <w:t xml:space="preserve">(Lawrence, Writer for Reuters, “U.S. big tech dominates stock market after monster rally, leaving investors on edge”, </w:t>
      </w:r>
      <w:r>
        <w:rPr>
          <w:sz w:val="16"/>
        </w:rPr>
        <w:t xml:space="preserve">8/28/21 </w:t>
      </w:r>
      <w:r w:rsidRPr="009E56FB">
        <w:rPr>
          <w:sz w:val="16"/>
        </w:rPr>
        <w:t>https://www.reuters.com/article/us-usa-markets-faangs-analysis/u-s-big-tech-dominates-stock-market-after-monster-rally-leaving-investors-on-edge-idUSKBN25O0FV)</w:t>
      </w:r>
    </w:p>
    <w:p w14:paraId="3CA87331" w14:textId="77777777" w:rsidR="0040706F" w:rsidRPr="00F6678A" w:rsidRDefault="0040706F" w:rsidP="0040706F">
      <w:pPr>
        <w:rPr>
          <w:rStyle w:val="StyleUnderline"/>
        </w:rPr>
      </w:pPr>
      <w:r w:rsidRPr="00F6678A">
        <w:rPr>
          <w:sz w:val="12"/>
        </w:rPr>
        <w:t xml:space="preserve">BOSTON, MA.(Reuters) - U.S. </w:t>
      </w:r>
      <w:r w:rsidRPr="00A07AD3">
        <w:rPr>
          <w:rStyle w:val="StyleUnderline"/>
          <w:highlight w:val="cyan"/>
        </w:rPr>
        <w:t>tech</w:t>
      </w:r>
      <w:r w:rsidRPr="00F6678A">
        <w:rPr>
          <w:sz w:val="12"/>
        </w:rPr>
        <w:t xml:space="preserve">nology </w:t>
      </w:r>
      <w:r w:rsidRPr="00A07AD3">
        <w:rPr>
          <w:rStyle w:val="StyleUnderline"/>
          <w:highlight w:val="cyan"/>
        </w:rPr>
        <w:t>giants</w:t>
      </w:r>
      <w:r w:rsidRPr="00F6678A">
        <w:rPr>
          <w:sz w:val="12"/>
        </w:rPr>
        <w:t xml:space="preserve"> </w:t>
      </w:r>
      <w:r w:rsidRPr="00A07AD3">
        <w:rPr>
          <w:rStyle w:val="StyleUnderline"/>
          <w:highlight w:val="cyan"/>
        </w:rPr>
        <w:t>are increasingly dominating</w:t>
      </w:r>
      <w:r w:rsidRPr="00F6678A">
        <w:rPr>
          <w:rStyle w:val="StyleUnderline"/>
        </w:rPr>
        <w:t xml:space="preserve"> the</w:t>
      </w:r>
      <w:r w:rsidRPr="00F6678A">
        <w:rPr>
          <w:sz w:val="12"/>
        </w:rPr>
        <w:t xml:space="preserve"> </w:t>
      </w:r>
      <w:r w:rsidRPr="00F6678A">
        <w:rPr>
          <w:rStyle w:val="StyleUnderline"/>
        </w:rPr>
        <w:t>stock</w:t>
      </w:r>
      <w:r w:rsidRPr="00F6678A">
        <w:rPr>
          <w:sz w:val="12"/>
        </w:rPr>
        <w:t xml:space="preserve"> </w:t>
      </w:r>
      <w:r w:rsidRPr="00F6678A">
        <w:rPr>
          <w:rStyle w:val="StyleUnderline"/>
        </w:rPr>
        <w:t>market</w:t>
      </w:r>
      <w:r w:rsidRPr="00F6678A">
        <w:rPr>
          <w:sz w:val="12"/>
        </w:rPr>
        <w:t xml:space="preserve"> </w:t>
      </w:r>
      <w:r w:rsidRPr="00F6678A">
        <w:rPr>
          <w:rStyle w:val="StyleUnderline"/>
        </w:rPr>
        <w:t>in the midst of the coronavirus pandemic</w:t>
      </w:r>
      <w:r w:rsidRPr="00F6678A">
        <w:rPr>
          <w:sz w:val="12"/>
        </w:rPr>
        <w:t xml:space="preserve">, even as they draw accusations of unfair business practices, and some </w:t>
      </w:r>
      <w:r w:rsidRPr="00A07AD3">
        <w:rPr>
          <w:rStyle w:val="StyleUnderline"/>
          <w:highlight w:val="cyan"/>
        </w:rPr>
        <w:t>investors fear the pump is primed for a</w:t>
      </w:r>
      <w:r w:rsidRPr="00F6678A">
        <w:rPr>
          <w:sz w:val="12"/>
        </w:rPr>
        <w:t xml:space="preserve"> tech-fueled </w:t>
      </w:r>
      <w:r w:rsidRPr="00A07AD3">
        <w:rPr>
          <w:rStyle w:val="StyleUnderline"/>
          <w:highlight w:val="cyan"/>
        </w:rPr>
        <w:t>sell-off.</w:t>
      </w:r>
    </w:p>
    <w:p w14:paraId="25580288" w14:textId="77777777" w:rsidR="0040706F" w:rsidRPr="00C76151" w:rsidRDefault="0040706F" w:rsidP="0040706F">
      <w:pPr>
        <w:rPr>
          <w:rStyle w:val="StyleUnderline"/>
        </w:rPr>
      </w:pPr>
      <w:r w:rsidRPr="00A07AD3">
        <w:rPr>
          <w:rStyle w:val="StyleUnderline"/>
          <w:highlight w:val="cyan"/>
        </w:rPr>
        <w:t>The combined value</w:t>
      </w:r>
      <w:r w:rsidRPr="00B41B6C">
        <w:rPr>
          <w:rStyle w:val="StyleUnderline"/>
        </w:rPr>
        <w:t xml:space="preserve"> of</w:t>
      </w:r>
      <w:r w:rsidRPr="00C76151">
        <w:rPr>
          <w:sz w:val="12"/>
        </w:rPr>
        <w:t xml:space="preserve"> the S&amp;P 500's five biggest companies - </w:t>
      </w:r>
      <w:r w:rsidRPr="00B41B6C">
        <w:rPr>
          <w:rStyle w:val="StyleUnderline"/>
        </w:rPr>
        <w:t>Apple Inc AAPL.O, Amazon.com Inc AMZN.O, Microsoft Corp MSFT.O, Facebook Inc FB.O and</w:t>
      </w:r>
      <w:r w:rsidRPr="00C76151">
        <w:rPr>
          <w:sz w:val="12"/>
        </w:rPr>
        <w:t xml:space="preserve"> Google parent </w:t>
      </w:r>
      <w:r w:rsidRPr="00B41B6C">
        <w:rPr>
          <w:rStyle w:val="StyleUnderline"/>
        </w:rPr>
        <w:t>Alphabet</w:t>
      </w:r>
      <w:r w:rsidRPr="00C76151">
        <w:rPr>
          <w:sz w:val="12"/>
        </w:rPr>
        <w:t xml:space="preserve"> Inc GOOGL.O - </w:t>
      </w:r>
      <w:r w:rsidRPr="00A07AD3">
        <w:rPr>
          <w:rStyle w:val="StyleUnderline"/>
          <w:highlight w:val="cyan"/>
        </w:rPr>
        <w:t>now</w:t>
      </w:r>
      <w:r w:rsidRPr="00B41B6C">
        <w:rPr>
          <w:rStyle w:val="StyleUnderline"/>
        </w:rPr>
        <w:t xml:space="preserve"> </w:t>
      </w:r>
      <w:r w:rsidRPr="00C76151">
        <w:rPr>
          <w:rStyle w:val="StyleUnderline"/>
        </w:rPr>
        <w:t>stands at more than $7 trillion</w:t>
      </w:r>
      <w:r w:rsidRPr="00C76151">
        <w:rPr>
          <w:sz w:val="12"/>
        </w:rPr>
        <w:t xml:space="preserve">, </w:t>
      </w:r>
      <w:r w:rsidRPr="00A07AD3">
        <w:rPr>
          <w:rStyle w:val="StyleUnderline"/>
          <w:highlight w:val="cyan"/>
        </w:rPr>
        <w:t>accounting for</w:t>
      </w:r>
      <w:r w:rsidRPr="00C76151">
        <w:rPr>
          <w:sz w:val="12"/>
        </w:rPr>
        <w:t xml:space="preserve"> almost </w:t>
      </w:r>
      <w:r w:rsidRPr="00A07AD3">
        <w:rPr>
          <w:rStyle w:val="Emphasis"/>
          <w:highlight w:val="cyan"/>
        </w:rPr>
        <w:t>25% of</w:t>
      </w:r>
      <w:r w:rsidRPr="00C76151">
        <w:rPr>
          <w:rStyle w:val="Emphasis"/>
        </w:rPr>
        <w:t xml:space="preserve"> the index's market </w:t>
      </w:r>
      <w:r w:rsidRPr="00A07AD3">
        <w:rPr>
          <w:rStyle w:val="Emphasis"/>
          <w:highlight w:val="cyan"/>
        </w:rPr>
        <w:t>capitalization</w:t>
      </w:r>
      <w:r w:rsidRPr="00B41B6C">
        <w:rPr>
          <w:rStyle w:val="StyleUnderline"/>
        </w:rPr>
        <w:t>.</w:t>
      </w:r>
      <w:r w:rsidRPr="00C76151">
        <w:rPr>
          <w:sz w:val="12"/>
        </w:rPr>
        <w:t xml:space="preserve"> That compares with less than 20% pre-pandemic.</w:t>
      </w:r>
    </w:p>
    <w:p w14:paraId="3C65EC2E" w14:textId="77777777" w:rsidR="0040706F" w:rsidRPr="00B41B6C" w:rsidRDefault="0040706F" w:rsidP="0040706F">
      <w:pPr>
        <w:rPr>
          <w:rStyle w:val="StyleUnderline"/>
        </w:rPr>
      </w:pPr>
      <w:r w:rsidRPr="009E56FB">
        <w:rPr>
          <w:sz w:val="14"/>
        </w:rPr>
        <w:t xml:space="preserve">The quintet’s </w:t>
      </w:r>
      <w:r w:rsidRPr="00F6678A">
        <w:rPr>
          <w:rStyle w:val="StyleUnderline"/>
        </w:rPr>
        <w:t>burgeonin</w:t>
      </w:r>
      <w:r w:rsidRPr="001F6024">
        <w:rPr>
          <w:rStyle w:val="StyleUnderline"/>
        </w:rPr>
        <w:t>g share prices reflect a transition to an increasingly tech</w:t>
      </w:r>
      <w:r w:rsidRPr="001F6024">
        <w:rPr>
          <w:sz w:val="14"/>
        </w:rPr>
        <w:t>nology-</w:t>
      </w:r>
      <w:r w:rsidRPr="001F6024">
        <w:rPr>
          <w:rStyle w:val="StyleUnderline"/>
        </w:rPr>
        <w:t xml:space="preserve">driven economy </w:t>
      </w:r>
      <w:r w:rsidRPr="009E56FB">
        <w:rPr>
          <w:sz w:val="14"/>
        </w:rPr>
        <w:t xml:space="preserve">that has been </w:t>
      </w:r>
      <w:r w:rsidRPr="00B41B6C">
        <w:rPr>
          <w:rStyle w:val="StyleUnderline"/>
        </w:rPr>
        <w:t>accelerated by the coronavirus outbreak, as doorways fill with Amazon packages, homebound families stream movies and friends commiserate on Facebook.</w:t>
      </w:r>
    </w:p>
    <w:p w14:paraId="2D227335" w14:textId="77777777" w:rsidR="0040706F" w:rsidRPr="00F6678A" w:rsidRDefault="0040706F" w:rsidP="0040706F">
      <w:pPr>
        <w:rPr>
          <w:rStyle w:val="StyleUnderline"/>
        </w:rPr>
      </w:pPr>
      <w:r w:rsidRPr="009E56FB">
        <w:rPr>
          <w:sz w:val="14"/>
        </w:rPr>
        <w:t xml:space="preserve">Yet the </w:t>
      </w:r>
      <w:r w:rsidRPr="00A07AD3">
        <w:rPr>
          <w:rStyle w:val="Emphasis"/>
          <w:highlight w:val="cyan"/>
        </w:rPr>
        <w:t>companies are drawing opposition</w:t>
      </w:r>
      <w:r w:rsidRPr="009E56FB">
        <w:rPr>
          <w:sz w:val="14"/>
        </w:rPr>
        <w:t xml:space="preserve">. U.S. </w:t>
      </w:r>
      <w:r w:rsidRPr="00A07AD3">
        <w:rPr>
          <w:rStyle w:val="StyleUnderline"/>
          <w:highlight w:val="cyan"/>
        </w:rPr>
        <w:t>lawmakers are accusing them of stifling competition</w:t>
      </w:r>
      <w:r w:rsidRPr="00B41B6C">
        <w:rPr>
          <w:rStyle w:val="StyleUnderline"/>
        </w:rPr>
        <w:t xml:space="preserve">, a charge also leveled in recent days against Apple by Epic Games, creator of the </w:t>
      </w:r>
      <w:r w:rsidRPr="00F6678A">
        <w:rPr>
          <w:rStyle w:val="StyleUnderline"/>
        </w:rPr>
        <w:t>popular game Fortnite.</w:t>
      </w:r>
    </w:p>
    <w:p w14:paraId="1DAA9192" w14:textId="77777777" w:rsidR="0040706F" w:rsidRPr="00B41B6C" w:rsidRDefault="0040706F" w:rsidP="0040706F">
      <w:pPr>
        <w:rPr>
          <w:rStyle w:val="Emphasis"/>
        </w:rPr>
      </w:pPr>
      <w:r w:rsidRPr="00F6678A">
        <w:rPr>
          <w:sz w:val="12"/>
        </w:rPr>
        <w:t xml:space="preserve">Some </w:t>
      </w:r>
      <w:r w:rsidRPr="00F6678A">
        <w:rPr>
          <w:rStyle w:val="StyleUnderline"/>
        </w:rPr>
        <w:t xml:space="preserve">investors worry the companies powering this year’s </w:t>
      </w:r>
      <w:r w:rsidRPr="00A07AD3">
        <w:rPr>
          <w:rStyle w:val="StyleUnderline"/>
          <w:highlight w:val="cyan"/>
        </w:rPr>
        <w:t>equity</w:t>
      </w:r>
      <w:r w:rsidRPr="00F6678A">
        <w:rPr>
          <w:rStyle w:val="StyleUnderline"/>
        </w:rPr>
        <w:t xml:space="preserve"> rally </w:t>
      </w:r>
      <w:r w:rsidRPr="00A07AD3">
        <w:rPr>
          <w:rStyle w:val="Emphasis"/>
          <w:highlight w:val="cyan"/>
        </w:rPr>
        <w:t>could become the market’s Achilles’ heel if a legal assault</w:t>
      </w:r>
      <w:r w:rsidRPr="00F6678A">
        <w:rPr>
          <w:rStyle w:val="Emphasis"/>
        </w:rPr>
        <w:t xml:space="preserve">, </w:t>
      </w:r>
      <w:r w:rsidRPr="00F6678A">
        <w:rPr>
          <w:sz w:val="12"/>
        </w:rPr>
        <w:t>a shift to undervalued names or a move higher in bond yields</w:t>
      </w:r>
      <w:r w:rsidRPr="00F6678A">
        <w:rPr>
          <w:rStyle w:val="Emphasis"/>
        </w:rPr>
        <w:t xml:space="preserve"> </w:t>
      </w:r>
      <w:r w:rsidRPr="00A07AD3">
        <w:rPr>
          <w:rStyle w:val="Emphasis"/>
          <w:highlight w:val="cyan"/>
        </w:rPr>
        <w:t>dries up appetite for</w:t>
      </w:r>
      <w:r w:rsidRPr="00F6678A">
        <w:rPr>
          <w:rStyle w:val="Emphasis"/>
        </w:rPr>
        <w:t xml:space="preserve"> technology </w:t>
      </w:r>
      <w:r w:rsidRPr="00A07AD3">
        <w:rPr>
          <w:rStyle w:val="Emphasis"/>
          <w:highlight w:val="cyan"/>
        </w:rPr>
        <w:t>stocks</w:t>
      </w:r>
      <w:r w:rsidRPr="00F6678A">
        <w:rPr>
          <w:rStyle w:val="Emphasis"/>
        </w:rPr>
        <w:t>.</w:t>
      </w:r>
    </w:p>
    <w:p w14:paraId="339F554C" w14:textId="77777777" w:rsidR="0040706F" w:rsidRPr="009E56FB" w:rsidRDefault="0040706F" w:rsidP="0040706F">
      <w:pPr>
        <w:rPr>
          <w:sz w:val="14"/>
        </w:rPr>
      </w:pPr>
      <w:r w:rsidRPr="009E56FB">
        <w:rPr>
          <w:sz w:val="14"/>
        </w:rPr>
        <w:t>“People see these companies as winners and investors are willing to pay any price to own them,” said Michael O’Rourke, chief market strategist at JonesTrading. “That’s always a risk.”</w:t>
      </w:r>
    </w:p>
    <w:p w14:paraId="0298147D" w14:textId="77777777" w:rsidR="0040706F" w:rsidRPr="009E56FB" w:rsidRDefault="0040706F" w:rsidP="0040706F">
      <w:pPr>
        <w:rPr>
          <w:sz w:val="14"/>
        </w:rPr>
      </w:pPr>
      <w:r w:rsidRPr="009E56FB">
        <w:rPr>
          <w:sz w:val="14"/>
        </w:rPr>
        <w:t>LEGAL THREAT</w:t>
      </w:r>
    </w:p>
    <w:p w14:paraId="1F56A4A7" w14:textId="77777777" w:rsidR="0040706F" w:rsidRPr="009E56FB" w:rsidRDefault="0040706F" w:rsidP="0040706F">
      <w:pPr>
        <w:rPr>
          <w:sz w:val="14"/>
        </w:rPr>
      </w:pPr>
      <w:r w:rsidRPr="009E56FB">
        <w:rPr>
          <w:sz w:val="14"/>
        </w:rPr>
        <w:t>One potential threat comes from an array of investigations and legal actions.</w:t>
      </w:r>
    </w:p>
    <w:p w14:paraId="59F758B6" w14:textId="77777777" w:rsidR="0040706F" w:rsidRPr="009E56FB" w:rsidRDefault="0040706F" w:rsidP="0040706F">
      <w:pPr>
        <w:rPr>
          <w:sz w:val="14"/>
        </w:rPr>
      </w:pPr>
      <w:r w:rsidRPr="009E56FB">
        <w:rPr>
          <w:sz w:val="14"/>
        </w:rPr>
        <w:t>The latest came Monday, when a federal judge temporarily blocked Apple from cutting off all the developer accounts of Epic Games, pending a full hearing on the issue. It was a partial win for Epic, which had called Apple’s rules an anticompetitive abuse of power.</w:t>
      </w:r>
    </w:p>
    <w:p w14:paraId="011317E3" w14:textId="77777777" w:rsidR="0040706F" w:rsidRPr="009E56FB" w:rsidRDefault="0040706F" w:rsidP="0040706F">
      <w:pPr>
        <w:rPr>
          <w:sz w:val="14"/>
        </w:rPr>
      </w:pPr>
      <w:r w:rsidRPr="009E56FB">
        <w:rPr>
          <w:sz w:val="14"/>
        </w:rPr>
        <w:t>The standoff centers on Apple’s App Store, which forms the centerpiece of a $46.3 billion-per-year services business that has helped buoy the company’s share price.</w:t>
      </w:r>
    </w:p>
    <w:p w14:paraId="548803CE" w14:textId="77777777" w:rsidR="0040706F" w:rsidRPr="00B41B6C" w:rsidRDefault="0040706F" w:rsidP="0040706F">
      <w:pPr>
        <w:rPr>
          <w:rStyle w:val="StyleUnderline"/>
        </w:rPr>
      </w:pPr>
      <w:r w:rsidRPr="009E56FB">
        <w:rPr>
          <w:sz w:val="14"/>
        </w:rPr>
        <w:t>The decision “is just a first battle of many on the horizon,” said Dan Ives, an analyst at Wedbush Securities. “</w:t>
      </w:r>
      <w:r w:rsidRPr="00A07AD3">
        <w:rPr>
          <w:rStyle w:val="StyleUnderline"/>
          <w:highlight w:val="cyan"/>
        </w:rPr>
        <w:t>From a valuation perspective</w:t>
      </w:r>
      <w:r w:rsidRPr="00B41B6C">
        <w:rPr>
          <w:rStyle w:val="StyleUnderline"/>
        </w:rPr>
        <w:t xml:space="preserve">, </w:t>
      </w:r>
      <w:r w:rsidRPr="00A07AD3">
        <w:rPr>
          <w:rStyle w:val="StyleUnderline"/>
          <w:highlight w:val="cyan"/>
        </w:rPr>
        <w:t>there’s</w:t>
      </w:r>
      <w:r w:rsidRPr="00B41B6C">
        <w:rPr>
          <w:rStyle w:val="StyleUnderline"/>
        </w:rPr>
        <w:t xml:space="preserve"> clearly </w:t>
      </w:r>
      <w:r w:rsidRPr="00A07AD3">
        <w:rPr>
          <w:rStyle w:val="Emphasis"/>
          <w:highlight w:val="cyan"/>
        </w:rPr>
        <w:t>an overhang around antitrust</w:t>
      </w:r>
      <w:r w:rsidRPr="00B41B6C">
        <w:rPr>
          <w:rStyle w:val="StyleUnderline"/>
        </w:rPr>
        <w:t>.”</w:t>
      </w:r>
    </w:p>
    <w:p w14:paraId="0106D35A" w14:textId="77777777" w:rsidR="0040706F" w:rsidRPr="009E56FB" w:rsidRDefault="0040706F" w:rsidP="0040706F">
      <w:pPr>
        <w:rPr>
          <w:sz w:val="14"/>
        </w:rPr>
      </w:pPr>
      <w:r w:rsidRPr="009E56FB">
        <w:rPr>
          <w:sz w:val="14"/>
        </w:rPr>
        <w:t>Wedbush nevertheless raised its target price for Apple on Wednesday to $700 a share in a “bull case” scenario, citing a “once in a decade” opportunity to take advantage of as many as 950 million potential iPhone upgrades worldwide.</w:t>
      </w:r>
    </w:p>
    <w:p w14:paraId="7DE6D6A5" w14:textId="77777777" w:rsidR="0040706F" w:rsidRPr="009E56FB" w:rsidRDefault="0040706F" w:rsidP="0040706F">
      <w:pPr>
        <w:rPr>
          <w:sz w:val="14"/>
        </w:rPr>
      </w:pPr>
      <w:r w:rsidRPr="009E56FB">
        <w:rPr>
          <w:sz w:val="14"/>
        </w:rPr>
        <w:t>Apple shares on Thursday closed at $500.04.</w:t>
      </w:r>
    </w:p>
    <w:p w14:paraId="1BC56591" w14:textId="77777777" w:rsidR="0040706F" w:rsidRPr="009E56FB" w:rsidRDefault="0040706F" w:rsidP="0040706F">
      <w:pPr>
        <w:rPr>
          <w:sz w:val="14"/>
        </w:rPr>
      </w:pPr>
      <w:r w:rsidRPr="009E56FB">
        <w:rPr>
          <w:sz w:val="14"/>
        </w:rPr>
        <w:t>Still, this week’s Apple court decision may be a taste of things to come for technology giants, whose influence has been one of the few issues capable of galvanizing bipartisan interest among lawmakers.</w:t>
      </w:r>
    </w:p>
    <w:p w14:paraId="7ED620CC" w14:textId="77777777" w:rsidR="0040706F" w:rsidRPr="009E56FB" w:rsidRDefault="0040706F" w:rsidP="0040706F">
      <w:pPr>
        <w:rPr>
          <w:sz w:val="14"/>
        </w:rPr>
      </w:pPr>
      <w:r w:rsidRPr="009E56FB">
        <w:rPr>
          <w:sz w:val="14"/>
        </w:rPr>
        <w:t>Alphabet, Facebook, Amazon and Apple face a series of federal government probes into allegations that they unfairly defend their market share, with litigation against Alphabet possible later this year.</w:t>
      </w:r>
    </w:p>
    <w:p w14:paraId="77B529FE" w14:textId="77777777" w:rsidR="0040706F" w:rsidRPr="009E56FB" w:rsidRDefault="0040706F" w:rsidP="0040706F">
      <w:pPr>
        <w:rPr>
          <w:sz w:val="14"/>
        </w:rPr>
      </w:pPr>
      <w:r w:rsidRPr="009E56FB">
        <w:rPr>
          <w:sz w:val="14"/>
        </w:rPr>
        <w:t>“These few behemoths dominate their industry and can set the rules of the global economy,” said U.S. Senator Richard Blumenthal, a Democrat who has been outspoken about antitrust issues. “This kind of concentrated power is always dangerous.”</w:t>
      </w:r>
    </w:p>
    <w:p w14:paraId="7C18E716" w14:textId="77777777" w:rsidR="0040706F" w:rsidRPr="009E56FB" w:rsidRDefault="0040706F" w:rsidP="0040706F">
      <w:pPr>
        <w:rPr>
          <w:sz w:val="14"/>
        </w:rPr>
      </w:pPr>
      <w:r w:rsidRPr="009E56FB">
        <w:rPr>
          <w:sz w:val="14"/>
        </w:rPr>
        <w:t>The opposition is a worry for investors hoping the companies will continue delivering robust growth that justifies their valuations.</w:t>
      </w:r>
    </w:p>
    <w:p w14:paraId="626633E5" w14:textId="77777777" w:rsidR="0040706F" w:rsidRPr="009E56FB" w:rsidRDefault="0040706F" w:rsidP="0040706F">
      <w:pPr>
        <w:rPr>
          <w:sz w:val="14"/>
        </w:rPr>
      </w:pPr>
      <w:r w:rsidRPr="009E56FB">
        <w:rPr>
          <w:sz w:val="14"/>
        </w:rPr>
        <w:t>Amazon said it operates in a “fiercely competitive” market, citing U.S. Census Bureau data that only about 10% of U.S. retail sales occur online.</w:t>
      </w:r>
    </w:p>
    <w:p w14:paraId="05E1D09B" w14:textId="77777777" w:rsidR="0040706F" w:rsidRPr="009E56FB" w:rsidRDefault="0040706F" w:rsidP="0040706F">
      <w:pPr>
        <w:rPr>
          <w:sz w:val="14"/>
        </w:rPr>
      </w:pPr>
      <w:r w:rsidRPr="009E56FB">
        <w:rPr>
          <w:sz w:val="14"/>
        </w:rPr>
        <w:t xml:space="preserve">Apple declined comment. The company previously said it competes vigorously against Samsung Electronics Co Ltd 005930.KS and other Android device makers in the smart phone markets. </w:t>
      </w:r>
    </w:p>
    <w:p w14:paraId="430C79D0" w14:textId="77777777" w:rsidR="0040706F" w:rsidRPr="009E56FB" w:rsidRDefault="0040706F" w:rsidP="0040706F">
      <w:pPr>
        <w:rPr>
          <w:sz w:val="14"/>
        </w:rPr>
      </w:pPr>
      <w:r w:rsidRPr="009E56FB">
        <w:rPr>
          <w:sz w:val="14"/>
        </w:rPr>
        <w:t>Alphabet declined comment. It previously said it competes with Amazon, Microsoft, Comcast Corp CMCSA.O, AT&amp;T Inc T.N and many others.</w:t>
      </w:r>
    </w:p>
    <w:p w14:paraId="50AA008C" w14:textId="77777777" w:rsidR="0040706F" w:rsidRPr="009E56FB" w:rsidRDefault="0040706F" w:rsidP="0040706F">
      <w:pPr>
        <w:rPr>
          <w:sz w:val="14"/>
        </w:rPr>
      </w:pPr>
      <w:r w:rsidRPr="009E56FB">
        <w:rPr>
          <w:sz w:val="14"/>
        </w:rPr>
        <w:t>Facebook and Microsoft had no immediate comment.</w:t>
      </w:r>
    </w:p>
    <w:p w14:paraId="24E3C87D" w14:textId="77777777" w:rsidR="0040706F" w:rsidRPr="009E56FB" w:rsidRDefault="0040706F" w:rsidP="0040706F">
      <w:pPr>
        <w:rPr>
          <w:sz w:val="14"/>
        </w:rPr>
      </w:pPr>
      <w:r w:rsidRPr="009E56FB">
        <w:rPr>
          <w:sz w:val="14"/>
        </w:rPr>
        <w:t>INVESTMENT DILEMMA</w:t>
      </w:r>
    </w:p>
    <w:p w14:paraId="518F1DC7" w14:textId="77777777" w:rsidR="0040706F" w:rsidRPr="009E56FB" w:rsidRDefault="0040706F" w:rsidP="0040706F">
      <w:pPr>
        <w:rPr>
          <w:sz w:val="14"/>
        </w:rPr>
      </w:pPr>
      <w:r w:rsidRPr="009E56FB">
        <w:rPr>
          <w:sz w:val="14"/>
        </w:rPr>
        <w:t>For some investors, the companies embody a dilemma that has dogged them at various times during the last decade. Many have found that cutting exposure to tech-related shares has limited portfolio performance over the long term.</w:t>
      </w:r>
    </w:p>
    <w:p w14:paraId="7A76483C" w14:textId="77777777" w:rsidR="0040706F" w:rsidRPr="009E56FB" w:rsidRDefault="0040706F" w:rsidP="0040706F">
      <w:pPr>
        <w:rPr>
          <w:rStyle w:val="StyleUnderline"/>
        </w:rPr>
      </w:pPr>
      <w:r w:rsidRPr="009E56FB">
        <w:rPr>
          <w:rStyle w:val="StyleUnderline"/>
        </w:rPr>
        <w:t>The Big Five have seen their shares jump 22% or more to record highs this year</w:t>
      </w:r>
      <w:r w:rsidRPr="009E56FB">
        <w:rPr>
          <w:sz w:val="14"/>
        </w:rPr>
        <w:t xml:space="preserve">, with Amazon soaring 86%. By comparison, </w:t>
      </w:r>
      <w:r w:rsidRPr="009E56FB">
        <w:rPr>
          <w:rStyle w:val="StyleUnderline"/>
        </w:rPr>
        <w:t>the median stock performance across the S&amp;P 500 year-to-date is a 4% drop.</w:t>
      </w:r>
    </w:p>
    <w:p w14:paraId="26BE2A0C" w14:textId="77777777" w:rsidR="0040706F" w:rsidRPr="009E56FB" w:rsidRDefault="0040706F" w:rsidP="0040706F">
      <w:pPr>
        <w:rPr>
          <w:sz w:val="14"/>
        </w:rPr>
      </w:pPr>
      <w:r w:rsidRPr="009E56FB">
        <w:rPr>
          <w:sz w:val="14"/>
        </w:rPr>
        <w:t>The companies’ “increased market share ... provides potentially huge opportunities supporting growth prospects over many years,” said David Polak, equity investment director at $1.7 trillion Capital Group, which owns shares of big technology companies.</w:t>
      </w:r>
    </w:p>
    <w:p w14:paraId="685FD8C3" w14:textId="77777777" w:rsidR="0040706F" w:rsidRPr="009E56FB" w:rsidRDefault="0040706F" w:rsidP="0040706F">
      <w:pPr>
        <w:rPr>
          <w:rStyle w:val="Emphasis"/>
        </w:rPr>
      </w:pPr>
      <w:r w:rsidRPr="009E56FB">
        <w:rPr>
          <w:sz w:val="14"/>
        </w:rPr>
        <w:t xml:space="preserve">Still, some worry that </w:t>
      </w:r>
      <w:r w:rsidRPr="00A07AD3">
        <w:rPr>
          <w:rStyle w:val="StyleUnderline"/>
          <w:highlight w:val="cyan"/>
        </w:rPr>
        <w:t xml:space="preserve">a bad patch in </w:t>
      </w:r>
      <w:r w:rsidRPr="009E56FB">
        <w:rPr>
          <w:sz w:val="14"/>
        </w:rPr>
        <w:t xml:space="preserve">the companies’ widely owned </w:t>
      </w:r>
      <w:r w:rsidRPr="00A07AD3">
        <w:rPr>
          <w:rStyle w:val="Emphasis"/>
          <w:highlight w:val="cyan"/>
        </w:rPr>
        <w:t>shares could trigger violent swings in broader markets.</w:t>
      </w:r>
    </w:p>
    <w:p w14:paraId="400B98D7" w14:textId="77777777" w:rsidR="0040706F" w:rsidRPr="009E56FB" w:rsidRDefault="0040706F" w:rsidP="0040706F">
      <w:pPr>
        <w:rPr>
          <w:sz w:val="14"/>
        </w:rPr>
      </w:pPr>
      <w:r w:rsidRPr="009E56FB">
        <w:rPr>
          <w:sz w:val="14"/>
        </w:rPr>
        <w:t xml:space="preserve">Goldman Sachs analysts said in a recent report that </w:t>
      </w:r>
      <w:r w:rsidRPr="001F6024">
        <w:rPr>
          <w:rStyle w:val="StyleUnderline"/>
        </w:rPr>
        <w:t>the S&amp;P 500</w:t>
      </w:r>
      <w:r w:rsidRPr="001F6024">
        <w:rPr>
          <w:sz w:val="14"/>
        </w:rPr>
        <w:t xml:space="preserve"> “</w:t>
      </w:r>
      <w:r w:rsidRPr="001F6024">
        <w:rPr>
          <w:rStyle w:val="Emphasis"/>
        </w:rPr>
        <w:t>has never been more dependent on the continued strength of its largest constituents</w:t>
      </w:r>
      <w:r w:rsidRPr="001F6024">
        <w:rPr>
          <w:sz w:val="14"/>
        </w:rPr>
        <w:t>.”</w:t>
      </w:r>
    </w:p>
    <w:p w14:paraId="17F34E71" w14:textId="77777777" w:rsidR="0040706F" w:rsidRPr="009E56FB" w:rsidRDefault="0040706F" w:rsidP="0040706F">
      <w:pPr>
        <w:rPr>
          <w:sz w:val="14"/>
        </w:rPr>
      </w:pPr>
      <w:r w:rsidRPr="009E56FB">
        <w:rPr>
          <w:sz w:val="14"/>
        </w:rPr>
        <w:t>Another risk is a broad-based economic rebound boosting earnings of companies that have underperformed during the pandemic, potentially making their shares more competitive with tech stocks, said Edwin Jager, head of fundamental equities at hedge fund firm DE Shaw &amp; Co, which oversees more than $50 billion.</w:t>
      </w:r>
    </w:p>
    <w:p w14:paraId="6C1512D3" w14:textId="77777777" w:rsidR="0040706F" w:rsidRPr="009E56FB" w:rsidRDefault="0040706F" w:rsidP="0040706F">
      <w:pPr>
        <w:rPr>
          <w:sz w:val="14"/>
        </w:rPr>
      </w:pPr>
      <w:r w:rsidRPr="009E56FB">
        <w:rPr>
          <w:sz w:val="14"/>
        </w:rPr>
        <w:t>In addition, a sustained rise in bond yields could make growth stocks less attractive, Jager said. Longer-term Treasury yields hit multi-month highs on Thursday after the Federal Reserve announced a shift in monetary strategy.</w:t>
      </w:r>
    </w:p>
    <w:p w14:paraId="7F801751" w14:textId="77777777" w:rsidR="0040706F" w:rsidRDefault="0040706F" w:rsidP="0040706F">
      <w:pPr>
        <w:rPr>
          <w:rStyle w:val="StyleUnderline"/>
        </w:rPr>
      </w:pPr>
      <w:r w:rsidRPr="00A07AD3">
        <w:rPr>
          <w:rStyle w:val="StyleUnderline"/>
          <w:highlight w:val="cyan"/>
        </w:rPr>
        <w:t>A change of sentiment toward big tech</w:t>
      </w:r>
      <w:r w:rsidRPr="009E56FB">
        <w:rPr>
          <w:sz w:val="14"/>
        </w:rPr>
        <w:t xml:space="preserve"> </w:t>
      </w:r>
      <w:r w:rsidRPr="00A07AD3">
        <w:rPr>
          <w:rStyle w:val="StyleUnderline"/>
          <w:highlight w:val="cyan"/>
        </w:rPr>
        <w:t xml:space="preserve">could take a </w:t>
      </w:r>
      <w:r w:rsidRPr="001F6024">
        <w:rPr>
          <w:rStyle w:val="StyleUnderline"/>
        </w:rPr>
        <w:t xml:space="preserve">comparatively </w:t>
      </w:r>
      <w:r w:rsidRPr="00A07AD3">
        <w:rPr>
          <w:rStyle w:val="StyleUnderline"/>
          <w:highlight w:val="cyan"/>
        </w:rPr>
        <w:t xml:space="preserve">heavier toll </w:t>
      </w:r>
      <w:r w:rsidRPr="001F6024">
        <w:rPr>
          <w:rStyle w:val="StyleUnderline"/>
        </w:rPr>
        <w:t>on the shares of less profitable technology companies that have rallied alongside</w:t>
      </w:r>
      <w:r w:rsidRPr="00B41B6C">
        <w:rPr>
          <w:rStyle w:val="StyleUnderline"/>
        </w:rPr>
        <w:t xml:space="preserve"> the market’s giants.</w:t>
      </w:r>
    </w:p>
    <w:p w14:paraId="700B8991" w14:textId="77777777" w:rsidR="0040706F" w:rsidRDefault="0040706F" w:rsidP="0040706F">
      <w:pPr>
        <w:rPr>
          <w:rStyle w:val="StyleUnderline"/>
        </w:rPr>
      </w:pPr>
    </w:p>
    <w:p w14:paraId="05A9655B" w14:textId="77777777" w:rsidR="0040706F" w:rsidRDefault="0040706F" w:rsidP="0040706F">
      <w:pPr>
        <w:pStyle w:val="Heading4"/>
      </w:pPr>
      <w:r>
        <w:t xml:space="preserve">High tech stock valuation now is key to </w:t>
      </w:r>
      <w:r w:rsidRPr="005E3BCC">
        <w:rPr>
          <w:u w:val="single"/>
        </w:rPr>
        <w:t>Chinese rebound</w:t>
      </w:r>
      <w:r w:rsidRPr="005E3BCC">
        <w:t xml:space="preserve"> after Evergrande</w:t>
      </w:r>
    </w:p>
    <w:p w14:paraId="4EA21A44" w14:textId="77777777" w:rsidR="0040706F" w:rsidRPr="005B79EE" w:rsidRDefault="0040706F" w:rsidP="0040706F">
      <w:pPr>
        <w:rPr>
          <w:rStyle w:val="Style13ptBold"/>
        </w:rPr>
      </w:pPr>
      <w:r>
        <w:rPr>
          <w:rStyle w:val="Style13ptBold"/>
        </w:rPr>
        <w:t xml:space="preserve">Spilka 10/27/21 </w:t>
      </w:r>
      <w:r w:rsidRPr="005B79EE">
        <w:rPr>
          <w:sz w:val="16"/>
        </w:rPr>
        <w:t>(Dmytro Spilka is a finance writer based in London. Founder of Solvid and Pridicto. His work has been published in Nasdaq, Kiplinger, Financial Express, and The Diplomat. “With Tech-Driven Rebound, Asian Markets Turn Corner on Evergrande Crisis”, https://thediplomat.com/2021/10/with-tech-driven-rebound-asian-markets-turn-corner-on-evergrande-crisis/)</w:t>
      </w:r>
    </w:p>
    <w:p w14:paraId="3BD6841C" w14:textId="77777777" w:rsidR="0040706F" w:rsidRPr="009E56FB" w:rsidRDefault="0040706F" w:rsidP="0040706F">
      <w:pPr>
        <w:rPr>
          <w:b/>
          <w:u w:val="single"/>
        </w:rPr>
      </w:pPr>
      <w:r w:rsidRPr="009E56FB">
        <w:rPr>
          <w:sz w:val="16"/>
        </w:rPr>
        <w:t xml:space="preserve">Asian </w:t>
      </w:r>
      <w:r w:rsidRPr="00A07AD3">
        <w:rPr>
          <w:rStyle w:val="StyleUnderline"/>
          <w:highlight w:val="cyan"/>
        </w:rPr>
        <w:t>stocks</w:t>
      </w:r>
      <w:r w:rsidRPr="009E56FB">
        <w:rPr>
          <w:sz w:val="16"/>
        </w:rPr>
        <w:t xml:space="preserve">, alongside many of their global counterparts, </w:t>
      </w:r>
      <w:r w:rsidRPr="00A07AD3">
        <w:rPr>
          <w:rStyle w:val="StyleUnderline"/>
          <w:highlight w:val="cyan"/>
        </w:rPr>
        <w:t xml:space="preserve">have </w:t>
      </w:r>
      <w:r w:rsidRPr="00F6678A">
        <w:rPr>
          <w:rStyle w:val="StyleUnderline"/>
        </w:rPr>
        <w:t xml:space="preserve">recently </w:t>
      </w:r>
      <w:r w:rsidRPr="00A07AD3">
        <w:rPr>
          <w:rStyle w:val="StyleUnderline"/>
          <w:highlight w:val="cyan"/>
        </w:rPr>
        <w:t xml:space="preserve">undergone a healthy rebound </w:t>
      </w:r>
      <w:r w:rsidRPr="00F6678A">
        <w:rPr>
          <w:rStyle w:val="StyleUnderline"/>
        </w:rPr>
        <w:t>upward as the embattled Chinese property giant Evergrande reportedly made its bond interest payments – a feat some onlookers feared wouldn’t happen.</w:t>
      </w:r>
    </w:p>
    <w:p w14:paraId="2F97051B" w14:textId="77777777" w:rsidR="0040706F" w:rsidRPr="009E56FB" w:rsidRDefault="0040706F" w:rsidP="0040706F">
      <w:pPr>
        <w:rPr>
          <w:sz w:val="16"/>
        </w:rPr>
      </w:pPr>
      <w:r w:rsidRPr="009E56FB">
        <w:rPr>
          <w:sz w:val="16"/>
        </w:rPr>
        <w:t xml:space="preserve">Leading </w:t>
      </w:r>
      <w:r w:rsidRPr="00A07AD3">
        <w:rPr>
          <w:rStyle w:val="StyleUnderline"/>
          <w:highlight w:val="cyan"/>
        </w:rPr>
        <w:t>tech</w:t>
      </w:r>
      <w:r w:rsidRPr="009E56FB">
        <w:rPr>
          <w:sz w:val="16"/>
        </w:rPr>
        <w:t xml:space="preserve">nology names across Asia have </w:t>
      </w:r>
      <w:r w:rsidRPr="00A07AD3">
        <w:rPr>
          <w:rStyle w:val="Emphasis"/>
          <w:highlight w:val="cyan"/>
        </w:rPr>
        <w:t>contributed to the market recovery</w:t>
      </w:r>
      <w:r w:rsidRPr="009E56FB">
        <w:rPr>
          <w:sz w:val="16"/>
        </w:rPr>
        <w:t xml:space="preserve"> also. Tech stocks have been at the forefront of the markets as they seek to accelerate away from September’s Evergrande crisis. Notably, the Hang Seng TECH (HSTECH) sub index has helped to drive some growth at the beginning of the fourth quarter, along with the general Hong Kong benchmark Hang Seng Index (HSI).</w:t>
      </w:r>
    </w:p>
    <w:p w14:paraId="4FABBBF8" w14:textId="77777777" w:rsidR="0040706F" w:rsidRPr="009E56FB" w:rsidRDefault="0040706F" w:rsidP="0040706F">
      <w:pPr>
        <w:rPr>
          <w:sz w:val="16"/>
        </w:rPr>
      </w:pPr>
      <w:r w:rsidRPr="009E56FB">
        <w:rPr>
          <w:sz w:val="16"/>
        </w:rPr>
        <w:t xml:space="preserve">Analysts have found that </w:t>
      </w:r>
      <w:r w:rsidRPr="00F6678A">
        <w:rPr>
          <w:rStyle w:val="StyleUnderline"/>
        </w:rPr>
        <w:t>a recent Wall Street rally</w:t>
      </w:r>
      <w:r w:rsidRPr="00F6678A">
        <w:rPr>
          <w:sz w:val="16"/>
        </w:rPr>
        <w:t xml:space="preserve">, which </w:t>
      </w:r>
      <w:r w:rsidRPr="00F6678A">
        <w:rPr>
          <w:rStyle w:val="StyleUnderline"/>
        </w:rPr>
        <w:t xml:space="preserve">helped to cause </w:t>
      </w:r>
      <w:r w:rsidRPr="00A07AD3">
        <w:rPr>
          <w:rStyle w:val="StyleUnderline"/>
          <w:highlight w:val="cyan"/>
        </w:rPr>
        <w:t>growth among</w:t>
      </w:r>
      <w:r w:rsidRPr="00A07AD3">
        <w:rPr>
          <w:sz w:val="16"/>
          <w:highlight w:val="cyan"/>
        </w:rPr>
        <w:t xml:space="preserve"> </w:t>
      </w:r>
      <w:r w:rsidRPr="00A07AD3">
        <w:rPr>
          <w:rStyle w:val="StyleUnderline"/>
          <w:highlight w:val="cyan"/>
        </w:rPr>
        <w:t>Apple</w:t>
      </w:r>
      <w:r w:rsidRPr="009E56FB">
        <w:rPr>
          <w:sz w:val="16"/>
        </w:rPr>
        <w:t xml:space="preserve"> (APPL), </w:t>
      </w:r>
      <w:r w:rsidRPr="00A07AD3">
        <w:rPr>
          <w:rStyle w:val="StyleUnderline"/>
          <w:highlight w:val="cyan"/>
        </w:rPr>
        <w:t>Facebook</w:t>
      </w:r>
      <w:r w:rsidRPr="009E56FB">
        <w:rPr>
          <w:sz w:val="16"/>
        </w:rPr>
        <w:t xml:space="preserve"> (FB), </w:t>
      </w:r>
      <w:r w:rsidRPr="00A07AD3">
        <w:rPr>
          <w:rStyle w:val="StyleUnderline"/>
          <w:highlight w:val="cyan"/>
        </w:rPr>
        <w:t>and Microsoft</w:t>
      </w:r>
      <w:r w:rsidRPr="009E56FB">
        <w:rPr>
          <w:sz w:val="16"/>
        </w:rPr>
        <w:t xml:space="preserve"> (MSFT) stocks, </w:t>
      </w:r>
      <w:r w:rsidRPr="00A07AD3">
        <w:rPr>
          <w:rStyle w:val="StyleUnderline"/>
          <w:highlight w:val="cyan"/>
        </w:rPr>
        <w:t>has</w:t>
      </w:r>
      <w:r w:rsidRPr="009E56FB">
        <w:rPr>
          <w:sz w:val="16"/>
        </w:rPr>
        <w:t xml:space="preserve"> also </w:t>
      </w:r>
      <w:r w:rsidRPr="00A07AD3">
        <w:rPr>
          <w:rStyle w:val="Emphasis"/>
          <w:highlight w:val="cyan"/>
        </w:rPr>
        <w:t>helped to restore confidence in Asian tech</w:t>
      </w:r>
      <w:r w:rsidRPr="009E56FB">
        <w:rPr>
          <w:sz w:val="16"/>
        </w:rPr>
        <w:t xml:space="preserve">, </w:t>
      </w:r>
      <w:r w:rsidRPr="00A07AD3">
        <w:rPr>
          <w:rStyle w:val="Emphasis"/>
          <w:highlight w:val="cyan"/>
        </w:rPr>
        <w:t>soothing concerns surrounding Evergrande</w:t>
      </w:r>
      <w:r w:rsidRPr="009E56FB">
        <w:rPr>
          <w:sz w:val="16"/>
        </w:rPr>
        <w:t>. In China, shares have also been rising in what’s reportedly been the country’s weakest period of economic growth in a year.</w:t>
      </w:r>
    </w:p>
    <w:p w14:paraId="0A56E6CC" w14:textId="77777777" w:rsidR="0040706F" w:rsidRPr="009E56FB" w:rsidRDefault="0040706F" w:rsidP="0040706F">
      <w:pPr>
        <w:rPr>
          <w:sz w:val="16"/>
        </w:rPr>
      </w:pPr>
      <w:r w:rsidRPr="009E56FB">
        <w:rPr>
          <w:sz w:val="16"/>
        </w:rPr>
        <w:t>So have the dark clouds dispersed from Asia’s markets? And can investor interest in big tech help to steer a stock market recovery in what’s been a challenging year for the continent?</w:t>
      </w:r>
    </w:p>
    <w:p w14:paraId="42E0E172" w14:textId="77777777" w:rsidR="0040706F" w:rsidRPr="009E56FB" w:rsidRDefault="0040706F" w:rsidP="0040706F">
      <w:pPr>
        <w:rPr>
          <w:sz w:val="16"/>
        </w:rPr>
      </w:pPr>
      <w:r w:rsidRPr="009E56FB">
        <w:rPr>
          <w:sz w:val="16"/>
        </w:rPr>
        <w:t>The plight of Evergrande has been one of the biggest stories in finance in 2021. Although plans to rescue the Chinese developer are in place, progress has been slow. This led the firm to the brink of default, risking a collapse that would shock China’s real estate industry, house prices, and economy on a domestic and international scale.</w:t>
      </w:r>
    </w:p>
    <w:p w14:paraId="4835BB3D" w14:textId="77777777" w:rsidR="0040706F" w:rsidRPr="009E56FB" w:rsidRDefault="0040706F" w:rsidP="0040706F">
      <w:pPr>
        <w:rPr>
          <w:sz w:val="16"/>
        </w:rPr>
      </w:pPr>
      <w:r w:rsidRPr="009E56FB">
        <w:rPr>
          <w:sz w:val="16"/>
        </w:rPr>
        <w:t>With total debts amounting to $305 billion, Evergrande’s floundering stocks have hindered China’s recovery from the financial impact of the COVID-19 pandemic.</w:t>
      </w:r>
    </w:p>
    <w:p w14:paraId="505CF16B" w14:textId="77777777" w:rsidR="0040706F" w:rsidRPr="009E56FB" w:rsidRDefault="0040706F" w:rsidP="0040706F">
      <w:pPr>
        <w:rPr>
          <w:sz w:val="16"/>
        </w:rPr>
      </w:pPr>
      <w:r w:rsidRPr="009E56FB">
        <w:rPr>
          <w:sz w:val="16"/>
        </w:rPr>
        <w:t>However, the recent news that Evergrande has met its deadline to deliver a bond interest payment of $83.5 million has delivered a wave of optimism across Asian markets.</w:t>
      </w:r>
    </w:p>
    <w:p w14:paraId="18A6830B" w14:textId="77777777" w:rsidR="0040706F" w:rsidRPr="009E56FB" w:rsidRDefault="0040706F" w:rsidP="0040706F">
      <w:pPr>
        <w:rPr>
          <w:sz w:val="16"/>
        </w:rPr>
      </w:pPr>
      <w:r w:rsidRPr="009E56FB">
        <w:rPr>
          <w:sz w:val="16"/>
        </w:rPr>
        <w:t>Sadly, the interest payment is unlikely to appease the long-term fears of investors, and although the $83.5 million payment has helped the company to avoid an official default, it’s widely recognized as only a short-term fix at this stage.</w:t>
      </w:r>
    </w:p>
    <w:p w14:paraId="46FE096C" w14:textId="77777777" w:rsidR="0040706F" w:rsidRPr="00F6678A" w:rsidRDefault="0040706F" w:rsidP="0040706F">
      <w:pPr>
        <w:rPr>
          <w:sz w:val="16"/>
        </w:rPr>
      </w:pPr>
      <w:r w:rsidRPr="009E56FB">
        <w:rPr>
          <w:sz w:val="16"/>
        </w:rPr>
        <w:t xml:space="preserve">Evergrande will need to repeat the process all over again in the coming days with a second offshore bond payment worth $47.5 million. Given that the company’s total liabilities amount to around 2 </w:t>
      </w:r>
      <w:r w:rsidRPr="00F6678A">
        <w:rPr>
          <w:sz w:val="16"/>
        </w:rPr>
        <w:t>percent of China’s GDP, the growing debts of Evergrande could lead to a significant economic collapse that’s felt heavily across Asia and the rest of the world alike.</w:t>
      </w:r>
    </w:p>
    <w:p w14:paraId="1ABC5891" w14:textId="77777777" w:rsidR="0040706F" w:rsidRPr="009E56FB" w:rsidRDefault="0040706F" w:rsidP="0040706F">
      <w:pPr>
        <w:rPr>
          <w:sz w:val="16"/>
        </w:rPr>
      </w:pPr>
      <w:r w:rsidRPr="00F6678A">
        <w:rPr>
          <w:sz w:val="16"/>
        </w:rPr>
        <w:t>“</w:t>
      </w:r>
      <w:r w:rsidRPr="00F6678A">
        <w:rPr>
          <w:rStyle w:val="StyleUnderline"/>
        </w:rPr>
        <w:t>Evergrande making its interest payment is a positive surprise</w:t>
      </w:r>
      <w:r w:rsidRPr="009E56FB">
        <w:rPr>
          <w:sz w:val="16"/>
        </w:rPr>
        <w:t>,” said Paul Lukaszewski, head of corporate debt at Abrdn. “Importantly other developers also confirmed making interest payments – for a market which has fully capitulated, the fact the world did not end overnight could itself be a positive catalyst.”</w:t>
      </w:r>
    </w:p>
    <w:p w14:paraId="469E6E78" w14:textId="77777777" w:rsidR="0040706F" w:rsidRPr="009E56FB" w:rsidRDefault="0040706F" w:rsidP="0040706F">
      <w:pPr>
        <w:rPr>
          <w:sz w:val="16"/>
        </w:rPr>
      </w:pPr>
      <w:r w:rsidRPr="009E56FB">
        <w:rPr>
          <w:sz w:val="16"/>
        </w:rPr>
        <w:t>“Multiple financing channels are effectively closed to developers in response to the policies implemented by the government. For those channels to reopen, investors have to believe these companies can remain going concerns. This means they need to have sufficient access to their own cash flows and to refinancing options to address their debt as it becomes due,” Lukaszewski added.</w:t>
      </w:r>
    </w:p>
    <w:p w14:paraId="4700C97C" w14:textId="77777777" w:rsidR="0040706F" w:rsidRPr="009E56FB" w:rsidRDefault="0040706F" w:rsidP="0040706F">
      <w:pPr>
        <w:rPr>
          <w:rStyle w:val="Emphasis"/>
        </w:rPr>
      </w:pPr>
      <w:r w:rsidRPr="009E56FB">
        <w:rPr>
          <w:sz w:val="16"/>
        </w:rPr>
        <w:t xml:space="preserve">Although all eyes will remain firmly on Evergrande as the firm seeks to navigate away from its deep crisis, </w:t>
      </w:r>
      <w:r w:rsidRPr="001F6024">
        <w:rPr>
          <w:rStyle w:val="StyleUnderline"/>
        </w:rPr>
        <w:t>optimism appears to be seeping back into Asian markets</w:t>
      </w:r>
      <w:r w:rsidRPr="001F6024">
        <w:rPr>
          <w:sz w:val="16"/>
        </w:rPr>
        <w:t>, and</w:t>
      </w:r>
      <w:r w:rsidRPr="009E56FB">
        <w:rPr>
          <w:sz w:val="16"/>
        </w:rPr>
        <w:t xml:space="preserve"> </w:t>
      </w:r>
      <w:r w:rsidRPr="00A07AD3">
        <w:rPr>
          <w:rStyle w:val="Emphasis"/>
          <w:highlight w:val="cyan"/>
        </w:rPr>
        <w:t>growth in tech stocks</w:t>
      </w:r>
      <w:r w:rsidRPr="00F6678A">
        <w:rPr>
          <w:rStyle w:val="Emphasis"/>
        </w:rPr>
        <w:t xml:space="preserve"> appears to be </w:t>
      </w:r>
      <w:r w:rsidRPr="00A07AD3">
        <w:rPr>
          <w:rStyle w:val="Emphasis"/>
          <w:highlight w:val="cyan"/>
        </w:rPr>
        <w:t>playing a key role in</w:t>
      </w:r>
      <w:r w:rsidRPr="00F6678A">
        <w:rPr>
          <w:rStyle w:val="Emphasis"/>
        </w:rPr>
        <w:t xml:space="preserve"> aiding an economic </w:t>
      </w:r>
      <w:r w:rsidRPr="00A07AD3">
        <w:rPr>
          <w:rStyle w:val="Emphasis"/>
          <w:highlight w:val="cyan"/>
        </w:rPr>
        <w:t>recovery</w:t>
      </w:r>
      <w:r w:rsidRPr="00F6678A">
        <w:rPr>
          <w:rStyle w:val="Emphasis"/>
        </w:rPr>
        <w:t>.</w:t>
      </w:r>
    </w:p>
    <w:p w14:paraId="043E765D" w14:textId="77777777" w:rsidR="0040706F" w:rsidRPr="009E56FB" w:rsidRDefault="0040706F" w:rsidP="0040706F">
      <w:pPr>
        <w:rPr>
          <w:sz w:val="16"/>
        </w:rPr>
      </w:pPr>
      <w:r w:rsidRPr="009E56FB">
        <w:rPr>
          <w:sz w:val="16"/>
        </w:rPr>
        <w:t xml:space="preserve">Nasdaq has reported that </w:t>
      </w:r>
      <w:r w:rsidRPr="00A07AD3">
        <w:rPr>
          <w:rStyle w:val="StyleUnderline"/>
          <w:highlight w:val="cyan"/>
        </w:rPr>
        <w:t>Asian markets</w:t>
      </w:r>
      <w:r w:rsidRPr="009E56FB">
        <w:rPr>
          <w:sz w:val="16"/>
        </w:rPr>
        <w:t xml:space="preserve"> </w:t>
      </w:r>
      <w:r w:rsidRPr="00A07AD3">
        <w:rPr>
          <w:rStyle w:val="StyleUnderline"/>
          <w:highlight w:val="cyan"/>
        </w:rPr>
        <w:t xml:space="preserve">have been trading </w:t>
      </w:r>
      <w:r w:rsidRPr="00F6678A">
        <w:rPr>
          <w:rStyle w:val="StyleUnderline"/>
        </w:rPr>
        <w:t xml:space="preserve">mostly </w:t>
      </w:r>
      <w:r w:rsidRPr="00A07AD3">
        <w:rPr>
          <w:rStyle w:val="StyleUnderline"/>
          <w:highlight w:val="cyan"/>
        </w:rPr>
        <w:t>higher</w:t>
      </w:r>
      <w:r w:rsidRPr="009E56FB">
        <w:rPr>
          <w:sz w:val="16"/>
        </w:rPr>
        <w:t xml:space="preserve"> in the wake of the Evergrande crisis, </w:t>
      </w:r>
      <w:r w:rsidRPr="00A07AD3">
        <w:rPr>
          <w:rStyle w:val="StyleUnderline"/>
          <w:highlight w:val="cyan"/>
        </w:rPr>
        <w:t>owing to Wall Street support</w:t>
      </w:r>
      <w:r w:rsidRPr="009E56FB">
        <w:rPr>
          <w:sz w:val="16"/>
        </w:rPr>
        <w:t xml:space="preserve"> </w:t>
      </w:r>
      <w:r w:rsidRPr="00F6678A">
        <w:rPr>
          <w:rStyle w:val="StyleUnderline"/>
        </w:rPr>
        <w:t>from</w:t>
      </w:r>
      <w:r w:rsidRPr="00F6678A">
        <w:rPr>
          <w:sz w:val="16"/>
        </w:rPr>
        <w:t xml:space="preserve"> crude oil </w:t>
      </w:r>
      <w:r w:rsidRPr="001F6024">
        <w:rPr>
          <w:sz w:val="16"/>
        </w:rPr>
        <w:t xml:space="preserve">prices and </w:t>
      </w:r>
      <w:r w:rsidRPr="001F6024">
        <w:rPr>
          <w:rStyle w:val="StyleUnderline"/>
        </w:rPr>
        <w:t>tech</w:t>
      </w:r>
      <w:r w:rsidRPr="001F6024">
        <w:rPr>
          <w:sz w:val="16"/>
        </w:rPr>
        <w:t xml:space="preserve">nology </w:t>
      </w:r>
      <w:r w:rsidRPr="001F6024">
        <w:rPr>
          <w:rStyle w:val="StyleUnderline"/>
        </w:rPr>
        <w:t>stocks</w:t>
      </w:r>
      <w:r w:rsidRPr="001F6024">
        <w:rPr>
          <w:sz w:val="16"/>
        </w:rPr>
        <w:t xml:space="preserve"> </w:t>
      </w:r>
      <w:r w:rsidRPr="001F6024">
        <w:rPr>
          <w:rStyle w:val="StyleUnderline"/>
        </w:rPr>
        <w:t>that</w:t>
      </w:r>
      <w:r w:rsidRPr="001F6024">
        <w:rPr>
          <w:sz w:val="16"/>
        </w:rPr>
        <w:t xml:space="preserve"> </w:t>
      </w:r>
      <w:r w:rsidRPr="001F6024">
        <w:rPr>
          <w:rStyle w:val="Emphasis"/>
        </w:rPr>
        <w:t>have mirrored their</w:t>
      </w:r>
      <w:r w:rsidRPr="00F6678A">
        <w:rPr>
          <w:rStyle w:val="Emphasis"/>
        </w:rPr>
        <w:t xml:space="preserve"> peers on Nasdaq</w:t>
      </w:r>
      <w:r w:rsidRPr="00F6678A">
        <w:rPr>
          <w:sz w:val="16"/>
        </w:rPr>
        <w:t>.</w:t>
      </w:r>
    </w:p>
    <w:p w14:paraId="6B4F78DE" w14:textId="77777777" w:rsidR="0040706F" w:rsidRPr="009E56FB" w:rsidRDefault="0040706F" w:rsidP="0040706F">
      <w:pPr>
        <w:rPr>
          <w:sz w:val="16"/>
        </w:rPr>
      </w:pPr>
      <w:r w:rsidRPr="00F6678A">
        <w:rPr>
          <w:rStyle w:val="StyleUnderline"/>
        </w:rPr>
        <w:t>Big tech firms</w:t>
      </w:r>
      <w:r w:rsidRPr="00F6678A">
        <w:rPr>
          <w:sz w:val="16"/>
        </w:rPr>
        <w:t xml:space="preserve"> </w:t>
      </w:r>
      <w:r w:rsidRPr="00F6678A">
        <w:rPr>
          <w:rStyle w:val="StyleUnderline"/>
        </w:rPr>
        <w:t>have played a key role in aiding global markets</w:t>
      </w:r>
      <w:r w:rsidRPr="00F6678A">
        <w:rPr>
          <w:sz w:val="16"/>
        </w:rPr>
        <w:t xml:space="preserve">, and their respective impact on the market was shown as the </w:t>
      </w:r>
      <w:r w:rsidRPr="00F6678A">
        <w:rPr>
          <w:rStyle w:val="StyleUnderline"/>
        </w:rPr>
        <w:t>NYSE FANG+ Index climbed to its fifth consecutive positive session recently –</w:t>
      </w:r>
      <w:r w:rsidRPr="00F6678A">
        <w:rPr>
          <w:sz w:val="16"/>
        </w:rPr>
        <w:t xml:space="preserve"> its longest streak since June. In all, the index has climbed some 11 percent from an early October low.</w:t>
      </w:r>
    </w:p>
    <w:p w14:paraId="62DCC77F" w14:textId="77777777" w:rsidR="0040706F" w:rsidRPr="009E56FB" w:rsidRDefault="0040706F" w:rsidP="0040706F">
      <w:pPr>
        <w:rPr>
          <w:sz w:val="16"/>
        </w:rPr>
      </w:pPr>
      <w:r w:rsidRPr="009E56FB">
        <w:rPr>
          <w:sz w:val="16"/>
        </w:rPr>
        <w:t>The index is comprised of 10 companies with U.S. and Asia representation included – and shares in the China-based companies Alibaba and Baidu have helped to push more growth. Alibaba and Baidu experienced 4.1 percent and 2.2 percent price rises, respectively, amidst the rally.</w:t>
      </w:r>
    </w:p>
    <w:p w14:paraId="4ADE2DE0" w14:textId="77777777" w:rsidR="0040706F" w:rsidRPr="009E56FB" w:rsidRDefault="0040706F" w:rsidP="0040706F">
      <w:pPr>
        <w:rPr>
          <w:sz w:val="16"/>
        </w:rPr>
      </w:pPr>
      <w:r w:rsidRPr="009E56FB">
        <w:rPr>
          <w:sz w:val="16"/>
        </w:rPr>
        <w:t>The growth of big tech may be bolstered by upcoming developments in emerging technology markets, which could help to mitigate the impact of Evergrande across Asian finance.</w:t>
      </w:r>
    </w:p>
    <w:p w14:paraId="4892C2F1" w14:textId="77777777" w:rsidR="0040706F" w:rsidRPr="009E56FB" w:rsidRDefault="0040706F" w:rsidP="0040706F">
      <w:pPr>
        <w:rPr>
          <w:sz w:val="16"/>
        </w:rPr>
      </w:pPr>
      <w:r w:rsidRPr="009E56FB">
        <w:rPr>
          <w:sz w:val="16"/>
        </w:rPr>
        <w:t>Maxim Manturov, head of investment research at Freedom Finance Europe, believes that developments in fintech can carry a positive impact on markets as major financial institutions seek to grow their digital services globally.</w:t>
      </w:r>
    </w:p>
    <w:p w14:paraId="414D65DA" w14:textId="77777777" w:rsidR="0040706F" w:rsidRPr="009E56FB" w:rsidRDefault="0040706F" w:rsidP="0040706F">
      <w:pPr>
        <w:rPr>
          <w:sz w:val="16"/>
        </w:rPr>
      </w:pPr>
      <w:r w:rsidRPr="009E56FB">
        <w:rPr>
          <w:sz w:val="16"/>
        </w:rPr>
        <w:t>With the further growth of financial technology services intending to aid millions of customers, it’s fair to anticipate that the growing fintech market will play a key role in bringing optimism back to Asian markets.</w:t>
      </w:r>
    </w:p>
    <w:p w14:paraId="51492EEA" w14:textId="77777777" w:rsidR="0040706F" w:rsidRDefault="0040706F" w:rsidP="0040706F">
      <w:pPr>
        <w:rPr>
          <w:sz w:val="14"/>
        </w:rPr>
      </w:pPr>
      <w:r w:rsidRPr="00F6678A">
        <w:rPr>
          <w:sz w:val="14"/>
        </w:rPr>
        <w:t xml:space="preserve">Although there are many hurdles ahead, and investors are rightly looking out for news on the embattled Evergrande, </w:t>
      </w:r>
      <w:r w:rsidRPr="00F6678A">
        <w:rPr>
          <w:rStyle w:val="StyleUnderline"/>
        </w:rPr>
        <w:t>big tech performance has helped to return</w:t>
      </w:r>
      <w:r w:rsidRPr="00F6678A">
        <w:rPr>
          <w:sz w:val="14"/>
        </w:rPr>
        <w:t xml:space="preserve"> some </w:t>
      </w:r>
      <w:r w:rsidRPr="00F6678A">
        <w:rPr>
          <w:rStyle w:val="StyleUnderline"/>
        </w:rPr>
        <w:t>optimism back to Asian markets</w:t>
      </w:r>
      <w:r w:rsidRPr="00F6678A">
        <w:rPr>
          <w:sz w:val="14"/>
        </w:rPr>
        <w:t xml:space="preserve">. Provided there are no high-profile defaults on the horizon, </w:t>
      </w:r>
      <w:r w:rsidRPr="00A07AD3">
        <w:rPr>
          <w:rStyle w:val="Emphasis"/>
          <w:highlight w:val="cyan"/>
        </w:rPr>
        <w:t xml:space="preserve">tech looks set to help Asia turn the corner </w:t>
      </w:r>
      <w:r w:rsidRPr="00F6678A">
        <w:rPr>
          <w:sz w:val="14"/>
        </w:rPr>
        <w:t>on a difficult third quarter and to look with more enthusiasm to a brighter fourth quarter.</w:t>
      </w:r>
    </w:p>
    <w:p w14:paraId="7F99B539" w14:textId="77777777" w:rsidR="0040706F" w:rsidRPr="00F6678A" w:rsidRDefault="0040706F" w:rsidP="0040706F"/>
    <w:p w14:paraId="46CA5354" w14:textId="77777777" w:rsidR="0040706F" w:rsidRDefault="0040706F" w:rsidP="0040706F">
      <w:pPr>
        <w:pStyle w:val="Heading4"/>
      </w:pPr>
      <w:r>
        <w:t>China’s economy driven by tech growth prevents great power war</w:t>
      </w:r>
    </w:p>
    <w:p w14:paraId="5AEB8EA9" w14:textId="77777777" w:rsidR="0040706F" w:rsidRPr="00F6678A" w:rsidRDefault="0040706F" w:rsidP="0040706F">
      <w:pPr>
        <w:rPr>
          <w:sz w:val="16"/>
        </w:rPr>
      </w:pPr>
      <w:r>
        <w:rPr>
          <w:rStyle w:val="Style13ptBold"/>
        </w:rPr>
        <w:t xml:space="preserve">Beckley &amp; Brands 9/24/21 </w:t>
      </w:r>
      <w:r w:rsidRPr="00FB3B9B">
        <w:rPr>
          <w:sz w:val="16"/>
        </w:rPr>
        <w:t xml:space="preserve">(MICHAEL BECKLEY is Associate Professor of Political Science at Tufts University and Jeane Kirkpatrick Visiting Fellow at the American Enterprise Institute. HAL BRANDS is Henry A. Kissinger Distinguished Professor of Global Affairs at the Johns Hopkins University School of Advanced International Studies and a Senior Fellow at the American Enterprise Institute. </w:t>
      </w:r>
      <w:r>
        <w:rPr>
          <w:sz w:val="16"/>
        </w:rPr>
        <w:t xml:space="preserve">China Is </w:t>
      </w:r>
      <w:r w:rsidRPr="00F6678A">
        <w:rPr>
          <w:sz w:val="16"/>
        </w:rPr>
        <w:t>a Declining Power—and That’s the Problem, https://foreignpolicy.com/2021/09/24/china-great-power-united-states/)</w:t>
      </w:r>
    </w:p>
    <w:p w14:paraId="460E6BCA" w14:textId="63899701" w:rsidR="0040706F" w:rsidRPr="0040706F" w:rsidRDefault="0040706F" w:rsidP="0040706F">
      <w:pPr>
        <w:rPr>
          <w:b/>
          <w:iCs/>
          <w:u w:val="single"/>
        </w:rPr>
      </w:pPr>
      <w:r w:rsidRPr="00F6678A">
        <w:rPr>
          <w:sz w:val="16"/>
        </w:rPr>
        <w:t xml:space="preserve">All of this is happening, moreover, as </w:t>
      </w:r>
      <w:r w:rsidRPr="00F6678A">
        <w:rPr>
          <w:rStyle w:val="Emphasis"/>
        </w:rPr>
        <w:t>China confronts an increasingly hostile external environment</w:t>
      </w:r>
      <w:r w:rsidRPr="00F6678A">
        <w:rPr>
          <w:sz w:val="16"/>
        </w:rPr>
        <w:t>. The combination of COVID-19, persistent human rights abuses, and aggressive policies have caused negative views of China to reach levels not seen since the Tiananmen Square massacre in 1989. Countries worried about Chinese competition have slapped thousands of new trade barriers on its goods since 2008. More than a dozen countries have dropped out of Xi’s Belt and Road Initiative while the United States wages a global campaign against key Chinese tech companies—notably, Huawei—and rich democracies across multiple continents throw up barriers to Beijing’s</w:t>
      </w:r>
      <w:r w:rsidRPr="00367011">
        <w:rPr>
          <w:sz w:val="16"/>
        </w:rPr>
        <w:t xml:space="preserve"> digital </w:t>
      </w:r>
      <w:r w:rsidRPr="00F6678A">
        <w:rPr>
          <w:sz w:val="16"/>
        </w:rPr>
        <w:t xml:space="preserve">influence. </w:t>
      </w:r>
      <w:r w:rsidRPr="00F6678A">
        <w:rPr>
          <w:rStyle w:val="StyleUnderline"/>
        </w:rPr>
        <w:t>The world is becoming less conducive to easy Chinese growth</w:t>
      </w:r>
      <w:r w:rsidRPr="00F6678A">
        <w:rPr>
          <w:sz w:val="16"/>
        </w:rPr>
        <w:t xml:space="preserve">, </w:t>
      </w:r>
      <w:r w:rsidRPr="00F6678A">
        <w:rPr>
          <w:rStyle w:val="StyleUnderline"/>
        </w:rPr>
        <w:t xml:space="preserve">and </w:t>
      </w:r>
      <w:r w:rsidRPr="00A07AD3">
        <w:rPr>
          <w:rStyle w:val="StyleUnderline"/>
          <w:highlight w:val="cyan"/>
        </w:rPr>
        <w:t xml:space="preserve">Xi’s regime increasingly faces </w:t>
      </w:r>
      <w:r w:rsidRPr="00F6678A">
        <w:rPr>
          <w:rStyle w:val="StyleUnderline"/>
        </w:rPr>
        <w:t>the</w:t>
      </w:r>
      <w:r w:rsidRPr="00367011">
        <w:rPr>
          <w:sz w:val="16"/>
        </w:rPr>
        <w:t xml:space="preserve"> sort of </w:t>
      </w:r>
      <w:r w:rsidRPr="00A07AD3">
        <w:rPr>
          <w:rStyle w:val="StyleUnderline"/>
          <w:highlight w:val="cyan"/>
        </w:rPr>
        <w:t xml:space="preserve">strategic encirclement </w:t>
      </w:r>
      <w:r w:rsidRPr="00F6678A">
        <w:rPr>
          <w:rStyle w:val="StyleUnderline"/>
        </w:rPr>
        <w:t xml:space="preserve">that once </w:t>
      </w:r>
      <w:r w:rsidRPr="00F6678A">
        <w:rPr>
          <w:rStyle w:val="Emphasis"/>
        </w:rPr>
        <w:t>drove German and Japanese leaders to desperation.</w:t>
      </w:r>
      <w:r w:rsidRPr="00F6678A">
        <w:rPr>
          <w:b/>
          <w:u w:val="single"/>
        </w:rPr>
        <w:t xml:space="preserve"> </w:t>
      </w:r>
      <w:r w:rsidRPr="00F6678A">
        <w:rPr>
          <w:sz w:val="16"/>
        </w:rPr>
        <w:t>Case in point is U.S. policy. Over the past five years, two U.S. presidential administrations have committed the United States to a policy of “competition”—really, neo-containment—vis-à-vis China. U.S. defense strategy is now focused squarely on defeating Chinese aggression in the Western</w:t>
      </w:r>
      <w:r w:rsidRPr="00367011">
        <w:rPr>
          <w:sz w:val="16"/>
        </w:rPr>
        <w:t xml:space="preserve"> Pacific; Washington is using an array of trade and technological sanctions to check Beijing’s influence and limit its prospects for economic primacy. “Once imperial America considers you as their ‘enemy,’ you’re in big trouble,” one senior People’s Liberation Army officer warned. Indeed, the United States has also committed to orchestrating greater global resistance to Chinese power, a campaign that is starting to show results as more and more countries respond to the threat from Beijing.</w:t>
      </w:r>
      <w:r>
        <w:rPr>
          <w:sz w:val="16"/>
        </w:rPr>
        <w:t xml:space="preserve"> </w:t>
      </w:r>
      <w:r w:rsidRPr="00367011">
        <w:rPr>
          <w:sz w:val="16"/>
        </w:rPr>
        <w:t xml:space="preserve">In maritime Asia, resistance to </w:t>
      </w:r>
      <w:r w:rsidRPr="00A07AD3">
        <w:rPr>
          <w:rStyle w:val="StyleUnderline"/>
          <w:highlight w:val="cyan"/>
        </w:rPr>
        <w:t>Chinese power is stiffening</w:t>
      </w:r>
      <w:r w:rsidRPr="00367011">
        <w:rPr>
          <w:sz w:val="16"/>
        </w:rPr>
        <w:t xml:space="preserve">. Taiwan is boosting military spending and laying plans to turn itself into a strategic porcupine in the Western Pacific. </w:t>
      </w:r>
      <w:r w:rsidRPr="00A07AD3">
        <w:rPr>
          <w:rStyle w:val="StyleUnderline"/>
          <w:highlight w:val="cyan"/>
        </w:rPr>
        <w:t>Japan is carrying out its biggest military buildup</w:t>
      </w:r>
      <w:r w:rsidRPr="00367011">
        <w:rPr>
          <w:rStyle w:val="StyleUnderline"/>
        </w:rPr>
        <w:t xml:space="preserve"> since the end of the Cold War and has agreed to back the United States if China attacks Taiwan. The countries around </w:t>
      </w:r>
      <w:r w:rsidRPr="00A07AD3">
        <w:rPr>
          <w:rStyle w:val="StyleUnderline"/>
          <w:highlight w:val="cyan"/>
        </w:rPr>
        <w:t>the</w:t>
      </w:r>
      <w:r w:rsidRPr="00367011">
        <w:rPr>
          <w:rStyle w:val="StyleUnderline"/>
        </w:rPr>
        <w:t xml:space="preserve"> </w:t>
      </w:r>
      <w:r w:rsidRPr="00A07AD3">
        <w:rPr>
          <w:rStyle w:val="Emphasis"/>
          <w:highlight w:val="cyan"/>
        </w:rPr>
        <w:t>S</w:t>
      </w:r>
      <w:r w:rsidRPr="00367011">
        <w:rPr>
          <w:rStyle w:val="StyleUnderline"/>
        </w:rPr>
        <w:t xml:space="preserve">outh </w:t>
      </w:r>
      <w:r w:rsidRPr="00A07AD3">
        <w:rPr>
          <w:rStyle w:val="Emphasis"/>
          <w:highlight w:val="cyan"/>
        </w:rPr>
        <w:t>C</w:t>
      </w:r>
      <w:r w:rsidRPr="00367011">
        <w:rPr>
          <w:rStyle w:val="StyleUnderline"/>
        </w:rPr>
        <w:t xml:space="preserve">hina </w:t>
      </w:r>
      <w:r w:rsidRPr="00A07AD3">
        <w:rPr>
          <w:rStyle w:val="Emphasis"/>
          <w:highlight w:val="cyan"/>
        </w:rPr>
        <w:t>S</w:t>
      </w:r>
      <w:r w:rsidRPr="00367011">
        <w:rPr>
          <w:rStyle w:val="StyleUnderline"/>
        </w:rPr>
        <w:t xml:space="preserve">ea, particularly Vietnam and Indonesia, </w:t>
      </w:r>
      <w:r w:rsidRPr="00A07AD3">
        <w:rPr>
          <w:rStyle w:val="StyleUnderline"/>
          <w:highlight w:val="cyan"/>
        </w:rPr>
        <w:t>are</w:t>
      </w:r>
      <w:r w:rsidRPr="00367011">
        <w:rPr>
          <w:rStyle w:val="StyleUnderline"/>
        </w:rPr>
        <w:t xml:space="preserve"> </w:t>
      </w:r>
      <w:r w:rsidRPr="00A07AD3">
        <w:rPr>
          <w:rStyle w:val="StyleUnderline"/>
          <w:highlight w:val="cyan"/>
        </w:rPr>
        <w:t>beefing up their</w:t>
      </w:r>
      <w:r w:rsidRPr="00367011">
        <w:rPr>
          <w:rStyle w:val="StyleUnderline"/>
        </w:rPr>
        <w:t xml:space="preserve"> air, naval, and coast guard </w:t>
      </w:r>
      <w:r w:rsidRPr="00A07AD3">
        <w:rPr>
          <w:rStyle w:val="StyleUnderline"/>
          <w:highlight w:val="cyan"/>
        </w:rPr>
        <w:t>forces</w:t>
      </w:r>
      <w:r w:rsidRPr="00367011">
        <w:rPr>
          <w:rStyle w:val="StyleUnderline"/>
        </w:rPr>
        <w:t xml:space="preserve"> to contest China’s expansive claims.</w:t>
      </w:r>
      <w:r>
        <w:rPr>
          <w:rStyle w:val="StyleUnderline"/>
        </w:rPr>
        <w:t xml:space="preserve"> </w:t>
      </w:r>
      <w:r w:rsidRPr="00367011">
        <w:rPr>
          <w:sz w:val="16"/>
        </w:rPr>
        <w:t xml:space="preserve">Other countries are pushing back against Beijing’s assertiveness as well. </w:t>
      </w:r>
      <w:r w:rsidRPr="00A07AD3">
        <w:rPr>
          <w:rStyle w:val="StyleUnderline"/>
          <w:highlight w:val="cyan"/>
        </w:rPr>
        <w:t>Australia is expanding northern base</w:t>
      </w:r>
      <w:r w:rsidRPr="00367011">
        <w:rPr>
          <w:sz w:val="16"/>
        </w:rPr>
        <w:t xml:space="preserve">s to accommodate U.S. ships and aircraft and building long-range conventional missiles and nuclear-powered attack submarines. </w:t>
      </w:r>
      <w:r w:rsidRPr="00A07AD3">
        <w:rPr>
          <w:rStyle w:val="StyleUnderline"/>
          <w:highlight w:val="cyan"/>
        </w:rPr>
        <w:t>India is massing forces on its border</w:t>
      </w:r>
      <w:r w:rsidRPr="00367011">
        <w:rPr>
          <w:rStyle w:val="StyleUnderline"/>
        </w:rPr>
        <w:t xml:space="preserve"> </w:t>
      </w:r>
      <w:r w:rsidRPr="00367011">
        <w:rPr>
          <w:sz w:val="16"/>
        </w:rPr>
        <w:t>with China while sending warships through the South China Sea. The European Union has labeled Beijing a “systemic rival,” and Europe’s three greatest powers—France, Germany, and the United Kingdom—have dispatched naval task forces to the South China Sea and Indian Ocean. A variety of multilateral anti-China initiatives—the Quadrilateral Security Dialogue; supply chain alliances; the new so-called AUKUS alliance with Washington, London, and Canberra; and others—are in the works. The United States’ “multilateral club strategy,” hawkish and well-connected scholar Yan Xuetong acknowledged in July, is “isolating China” and hurting its development.</w:t>
      </w:r>
      <w:r>
        <w:rPr>
          <w:sz w:val="16"/>
        </w:rPr>
        <w:t xml:space="preserve"> </w:t>
      </w:r>
      <w:r w:rsidRPr="00367011">
        <w:rPr>
          <w:sz w:val="16"/>
        </w:rPr>
        <w:t>No doubt, counter-China cooperation has remained imperfect. But the overall trend is clear</w:t>
      </w:r>
      <w:r w:rsidRPr="00F6678A">
        <w:rPr>
          <w:sz w:val="16"/>
        </w:rPr>
        <w:t xml:space="preserve">: </w:t>
      </w:r>
      <w:r w:rsidRPr="00F6678A">
        <w:rPr>
          <w:rStyle w:val="StyleUnderline"/>
        </w:rPr>
        <w:t>An array of actors is gradually joining forces to check Beijing’s power</w:t>
      </w:r>
      <w:r w:rsidRPr="00F6678A">
        <w:rPr>
          <w:sz w:val="16"/>
        </w:rPr>
        <w:t xml:space="preserve"> </w:t>
      </w:r>
      <w:r w:rsidRPr="00F6678A">
        <w:rPr>
          <w:rStyle w:val="StyleUnderline"/>
        </w:rPr>
        <w:t>and put it in a strategic box</w:t>
      </w:r>
      <w:r w:rsidRPr="00F6678A">
        <w:rPr>
          <w:sz w:val="16"/>
        </w:rPr>
        <w:t>. China, in other words, is not a forever-ascendant country. It is an already-strong, enormously ambitious, and deeply troubled power whose window of opportunity won’t stay open for long. In some ways, all of this is welcome news for Washington: A China that is slowing economically and facing growing global resistance will find it exceedingly difficult to displace</w:t>
      </w:r>
      <w:r w:rsidRPr="00367011">
        <w:rPr>
          <w:sz w:val="16"/>
        </w:rPr>
        <w:t xml:space="preserve"> the United States as the world’s leading power—so long as the United States doesn’t tear itself apart or otherwise give the game away. In other ways, however, the news is more troubling. History warns the world should expect a peaking China to act more boldly, even erratically, over the coming decade—to lunge for long-sought strategic prizes before its fortunes fade.</w:t>
      </w:r>
      <w:r>
        <w:rPr>
          <w:sz w:val="16"/>
        </w:rPr>
        <w:t xml:space="preserve"> </w:t>
      </w:r>
      <w:r w:rsidRPr="00367011">
        <w:rPr>
          <w:sz w:val="16"/>
        </w:rPr>
        <w:t>What might this look like? We can make educated guesses based on what China is presently doing.</w:t>
      </w:r>
      <w:r>
        <w:rPr>
          <w:sz w:val="16"/>
        </w:rPr>
        <w:t xml:space="preserve"> </w:t>
      </w:r>
      <w:r w:rsidRPr="00A07AD3">
        <w:rPr>
          <w:rStyle w:val="StyleUnderline"/>
          <w:highlight w:val="cyan"/>
        </w:rPr>
        <w:t xml:space="preserve">Beijing is </w:t>
      </w:r>
      <w:r w:rsidRPr="00F6678A">
        <w:rPr>
          <w:rStyle w:val="StyleUnderline"/>
        </w:rPr>
        <w:t xml:space="preserve">already </w:t>
      </w:r>
      <w:r w:rsidRPr="00A07AD3">
        <w:rPr>
          <w:rStyle w:val="StyleUnderline"/>
          <w:highlight w:val="cyan"/>
        </w:rPr>
        <w:t xml:space="preserve">redoubling </w:t>
      </w:r>
      <w:r w:rsidRPr="00F6678A">
        <w:rPr>
          <w:rStyle w:val="StyleUnderline"/>
        </w:rPr>
        <w:t xml:space="preserve">its </w:t>
      </w:r>
      <w:r w:rsidRPr="00A07AD3">
        <w:rPr>
          <w:rStyle w:val="StyleUnderline"/>
          <w:highlight w:val="cyan"/>
        </w:rPr>
        <w:t>efforts to establish a</w:t>
      </w:r>
      <w:r w:rsidRPr="00A07AD3">
        <w:rPr>
          <w:sz w:val="16"/>
          <w:highlight w:val="cyan"/>
        </w:rPr>
        <w:t xml:space="preserve"> </w:t>
      </w:r>
      <w:r w:rsidRPr="00F6678A">
        <w:rPr>
          <w:rStyle w:val="StyleUnderline"/>
        </w:rPr>
        <w:t xml:space="preserve">21st century </w:t>
      </w:r>
      <w:r w:rsidRPr="00A07AD3">
        <w:rPr>
          <w:rStyle w:val="StyleUnderline"/>
          <w:highlight w:val="cyan"/>
        </w:rPr>
        <w:t>sphere of economic influence</w:t>
      </w:r>
      <w:r w:rsidRPr="00F6678A">
        <w:rPr>
          <w:rStyle w:val="StyleUnderline"/>
        </w:rPr>
        <w:t xml:space="preserve"> by </w:t>
      </w:r>
      <w:r w:rsidRPr="00A07AD3">
        <w:rPr>
          <w:rStyle w:val="StyleUnderline"/>
          <w:highlight w:val="cyan"/>
        </w:rPr>
        <w:t>dominating</w:t>
      </w:r>
      <w:r w:rsidRPr="00367011">
        <w:rPr>
          <w:sz w:val="16"/>
        </w:rPr>
        <w:t xml:space="preserve"> critical </w:t>
      </w:r>
      <w:r w:rsidRPr="00A07AD3">
        <w:rPr>
          <w:rStyle w:val="StyleUnderline"/>
          <w:highlight w:val="cyan"/>
        </w:rPr>
        <w:t>tech</w:t>
      </w:r>
      <w:r w:rsidRPr="00367011">
        <w:rPr>
          <w:sz w:val="16"/>
        </w:rPr>
        <w:t xml:space="preserve">nologies—such as </w:t>
      </w:r>
      <w:r w:rsidRPr="00A07AD3">
        <w:rPr>
          <w:rStyle w:val="Emphasis"/>
          <w:highlight w:val="cyan"/>
        </w:rPr>
        <w:t>a</w:t>
      </w:r>
      <w:r w:rsidRPr="00367011">
        <w:rPr>
          <w:sz w:val="16"/>
        </w:rPr>
        <w:t xml:space="preserve">rtificial </w:t>
      </w:r>
      <w:r w:rsidRPr="00A07AD3">
        <w:rPr>
          <w:rStyle w:val="Emphasis"/>
          <w:highlight w:val="cyan"/>
        </w:rPr>
        <w:t>i</w:t>
      </w:r>
      <w:r w:rsidRPr="00367011">
        <w:rPr>
          <w:sz w:val="16"/>
        </w:rPr>
        <w:t xml:space="preserve">ntelligence, </w:t>
      </w:r>
      <w:r w:rsidRPr="00A07AD3">
        <w:rPr>
          <w:rStyle w:val="StyleUnderline"/>
          <w:highlight w:val="cyan"/>
        </w:rPr>
        <w:t>quantum</w:t>
      </w:r>
      <w:r w:rsidRPr="00367011">
        <w:rPr>
          <w:sz w:val="16"/>
        </w:rPr>
        <w:t xml:space="preserve"> computing, and </w:t>
      </w:r>
      <w:r w:rsidRPr="00A07AD3">
        <w:rPr>
          <w:rStyle w:val="StyleUnderline"/>
          <w:highlight w:val="cyan"/>
        </w:rPr>
        <w:t>5G</w:t>
      </w:r>
      <w:r w:rsidRPr="00367011">
        <w:rPr>
          <w:sz w:val="16"/>
        </w:rPr>
        <w:t xml:space="preserve"> telecommunications—</w:t>
      </w:r>
      <w:r w:rsidRPr="00F6678A">
        <w:rPr>
          <w:rStyle w:val="StyleUnderline"/>
        </w:rPr>
        <w:t>and using the resulting leverage to bend states to its will.</w:t>
      </w:r>
      <w:r w:rsidRPr="00F6678A">
        <w:rPr>
          <w:sz w:val="16"/>
        </w:rPr>
        <w:t xml:space="preserve"> It will also race to perfect a “digital authoritarianism” that can protect an insecure Chinese Communist Party’s rule at home while bolstering Beijing’s diplomatic position by exporting that model to autocratic allies around the world. In military terms, </w:t>
      </w:r>
      <w:r w:rsidRPr="00F6678A">
        <w:rPr>
          <w:rStyle w:val="StyleUnderline"/>
        </w:rPr>
        <w:t>the Chinese Communist Party may well become increasingly heavy-handed in securing long, vulnerable supply lines and protecting infrastructure projects in Central and Southwest Asia, Africa, and other regions</w:t>
      </w:r>
      <w:r w:rsidRPr="00F6678A">
        <w:rPr>
          <w:sz w:val="16"/>
        </w:rPr>
        <w:t xml:space="preserve">, </w:t>
      </w:r>
      <w:r w:rsidRPr="00F6678A">
        <w:rPr>
          <w:rStyle w:val="StyleUnderline"/>
        </w:rPr>
        <w:t>a role some hawks in the People’s Liberation Army are already eager to assume</w:t>
      </w:r>
      <w:r w:rsidRPr="00F6678A">
        <w:rPr>
          <w:sz w:val="16"/>
        </w:rPr>
        <w:t>. Beijing could also become more assertive vis</w:t>
      </w:r>
      <w:r w:rsidRPr="00367011">
        <w:rPr>
          <w:sz w:val="16"/>
        </w:rPr>
        <w:t>-à-vis Japan, the Philippines, and other countries that stand in the way of its claims to the South and East China Seas.</w:t>
      </w:r>
      <w:r>
        <w:rPr>
          <w:rStyle w:val="StyleUnderline"/>
        </w:rPr>
        <w:t xml:space="preserve"> </w:t>
      </w:r>
      <w:r w:rsidRPr="00367011">
        <w:rPr>
          <w:sz w:val="16"/>
        </w:rPr>
        <w:t xml:space="preserve">Most troubling of all, </w:t>
      </w:r>
      <w:r w:rsidRPr="00A07AD3">
        <w:rPr>
          <w:rStyle w:val="Emphasis"/>
          <w:highlight w:val="cyan"/>
        </w:rPr>
        <w:t>China will be sorely tempted to use force to resolve the Taiwan question on its terms in the next decade</w:t>
      </w:r>
      <w:r w:rsidRPr="00367011">
        <w:rPr>
          <w:sz w:val="16"/>
        </w:rPr>
        <w:t xml:space="preserve"> before Washington and Taipei can finish retooling their militaries to offer a stronger defense. The People’s Liberation Army is already stepping up its military exercises’ intensity in the Taiwan Strait. Xi has repeatedly declared Beijing cannot wait forever for its “renegade province” to return to the fold. When the military balance temporarily shifts further toward China’s favor in the late 2020s and as the Pentagon is forced to </w:t>
      </w:r>
      <w:r w:rsidRPr="00F6678A">
        <w:rPr>
          <w:sz w:val="16"/>
        </w:rPr>
        <w:t xml:space="preserve">retire aging ships and aircraft, China may never have a better chance of seizing Taiwan and dealing Washington a humiliating defeat. To be clear, </w:t>
      </w:r>
      <w:r w:rsidRPr="00F6678A">
        <w:rPr>
          <w:rStyle w:val="StyleUnderline"/>
        </w:rPr>
        <w:t>China probably won’t undertake an all-out military rampage</w:t>
      </w:r>
      <w:r w:rsidRPr="00F6678A">
        <w:rPr>
          <w:sz w:val="16"/>
        </w:rPr>
        <w:t xml:space="preserve"> across Asia, as Japan did in the 1930s and early 1940s</w:t>
      </w:r>
      <w:r w:rsidRPr="00F6678A">
        <w:t xml:space="preserve">. </w:t>
      </w:r>
      <w:r w:rsidRPr="00F6678A">
        <w:rPr>
          <w:rStyle w:val="Emphasis"/>
        </w:rPr>
        <w:t>But it will run greater risks and accept greater tensions as it tries to lock in key gains.</w:t>
      </w:r>
      <w:r w:rsidRPr="00F6678A">
        <w:rPr>
          <w:sz w:val="16"/>
        </w:rPr>
        <w:t xml:space="preserve"> Welcome</w:t>
      </w:r>
      <w:r w:rsidRPr="00367011">
        <w:rPr>
          <w:sz w:val="16"/>
        </w:rPr>
        <w:t xml:space="preserve"> to geopolitics in the age of a </w:t>
      </w:r>
      <w:r w:rsidRPr="001F6024">
        <w:rPr>
          <w:sz w:val="16"/>
        </w:rPr>
        <w:t xml:space="preserve">peaking </w:t>
      </w:r>
      <w:r w:rsidRPr="001F6024">
        <w:rPr>
          <w:rStyle w:val="StyleUnderline"/>
        </w:rPr>
        <w:t>China</w:t>
      </w:r>
      <w:r w:rsidRPr="001F6024">
        <w:rPr>
          <w:sz w:val="16"/>
        </w:rPr>
        <w:t xml:space="preserve">: </w:t>
      </w:r>
      <w:r w:rsidRPr="001F6024">
        <w:rPr>
          <w:rStyle w:val="StyleUnderline"/>
        </w:rPr>
        <w:t xml:space="preserve">a country that already has the ability to violently challenge the existing order and one that will probably run faster and push harder </w:t>
      </w:r>
      <w:r w:rsidRPr="001F6024">
        <w:rPr>
          <w:rStyle w:val="Emphasis"/>
        </w:rPr>
        <w:t>as it loses confidence that time is on its side.</w:t>
      </w:r>
      <w:r w:rsidRPr="001F6024">
        <w:rPr>
          <w:rStyle w:val="StyleUnderline"/>
        </w:rPr>
        <w:t xml:space="preserve"> </w:t>
      </w:r>
      <w:r w:rsidRPr="001F6024">
        <w:rPr>
          <w:sz w:val="16"/>
        </w:rPr>
        <w:t>The United States, then, will face</w:t>
      </w:r>
      <w:r w:rsidRPr="00367011">
        <w:rPr>
          <w:sz w:val="16"/>
        </w:rPr>
        <w:t xml:space="preserve"> not one but two tasks in dealing with China in the 2020s. It will have to continue mobilizing for long-term competition while also moving quickly to deter aggression and blunt some of the more aggressive, near-term moves Beijing may make. In other words, buckle up. The United States has been rousing itself to deal with a rising China. It’s about to discover </w:t>
      </w:r>
      <w:r w:rsidRPr="00A07AD3">
        <w:rPr>
          <w:rStyle w:val="Emphasis"/>
          <w:highlight w:val="cyan"/>
        </w:rPr>
        <w:t>that a declining China may be even more dangerous.</w:t>
      </w:r>
    </w:p>
    <w:p w14:paraId="4B56F2B1" w14:textId="5AD5A5D8" w:rsidR="00587625" w:rsidRDefault="00587625" w:rsidP="00587625">
      <w:pPr>
        <w:pStyle w:val="Heading3"/>
      </w:pPr>
      <w:r>
        <w:t>Floodgates DA</w:t>
      </w:r>
    </w:p>
    <w:p w14:paraId="59AD3EA0" w14:textId="77777777" w:rsidR="00587625" w:rsidRDefault="00587625" w:rsidP="00587625">
      <w:pPr>
        <w:pStyle w:val="Heading4"/>
      </w:pPr>
      <w:r>
        <w:t xml:space="preserve">Courts </w:t>
      </w:r>
      <w:r w:rsidRPr="00AF4F0B">
        <w:rPr>
          <w:u w:val="single"/>
        </w:rPr>
        <w:t>fear</w:t>
      </w:r>
      <w:r>
        <w:t xml:space="preserve"> a clog of trebled antitrust suits—they manage the burden with procedural ‘floodgates’.</w:t>
      </w:r>
    </w:p>
    <w:p w14:paraId="6648766F" w14:textId="77777777" w:rsidR="00587625" w:rsidRDefault="00587625" w:rsidP="00587625">
      <w:r w:rsidRPr="0087438A">
        <w:rPr>
          <w:rStyle w:val="Style13ptBold"/>
        </w:rPr>
        <w:t>Stern 3</w:t>
      </w:r>
      <w:r>
        <w:t xml:space="preserve">—(BA, JD Candidate at University of Pennsylvania Law School). Toby J. Stern. 2003. “Federal Judges and Fearing the "Floodgates Of Litigation". 6  U. Pa. J. Const. L. 377. </w:t>
      </w:r>
      <w:hyperlink r:id="rId9" w:history="1">
        <w:r w:rsidRPr="003F2102">
          <w:rPr>
            <w:rStyle w:val="Hyperlink"/>
          </w:rPr>
          <w:t>https://scholarship.law.upenn.edu/jcl/vol6/iss2/8/</w:t>
        </w:r>
      </w:hyperlink>
      <w:r>
        <w:t xml:space="preserve">. Accessed 11/4/21. </w:t>
      </w:r>
    </w:p>
    <w:p w14:paraId="04F47943" w14:textId="77777777" w:rsidR="00587625" w:rsidRDefault="00587625" w:rsidP="00587625">
      <w:r>
        <w:t>**Clayton Act Section 4 is the basis for private rights of action in antitrust—it establishes damages for "any person injured in his business or property by reason of anything forbidden in the antitrust laws”</w:t>
      </w:r>
    </w:p>
    <w:p w14:paraId="31DCB943" w14:textId="77777777" w:rsidR="00587625" w:rsidRDefault="00587625" w:rsidP="00587625">
      <w:pPr>
        <w:rPr>
          <w:rStyle w:val="StyleUnderline"/>
        </w:rPr>
      </w:pPr>
      <w:r w:rsidRPr="002274ED">
        <w:t xml:space="preserve">Another set of </w:t>
      </w:r>
      <w:r w:rsidRPr="002274ED">
        <w:rPr>
          <w:rStyle w:val="StyleUnderline"/>
        </w:rPr>
        <w:t xml:space="preserve">cases in which </w:t>
      </w:r>
      <w:r w:rsidRPr="00635626">
        <w:rPr>
          <w:rStyle w:val="StyleUnderline"/>
          <w:highlight w:val="cyan"/>
        </w:rPr>
        <w:t xml:space="preserve">the </w:t>
      </w:r>
      <w:r w:rsidRPr="00635626">
        <w:rPr>
          <w:rStyle w:val="Emphasis"/>
          <w:highlight w:val="cyan"/>
        </w:rPr>
        <w:t>floodgates argument</w:t>
      </w:r>
      <w:r w:rsidRPr="00635626">
        <w:rPr>
          <w:rStyle w:val="StyleUnderline"/>
          <w:highlight w:val="cyan"/>
        </w:rPr>
        <w:t xml:space="preserve"> recurs </w:t>
      </w:r>
      <w:r w:rsidRPr="002274ED">
        <w:rPr>
          <w:rStyle w:val="StyleUnderline"/>
        </w:rPr>
        <w:t xml:space="preserve">are those </w:t>
      </w:r>
      <w:r w:rsidRPr="00635626">
        <w:rPr>
          <w:rStyle w:val="Emphasis"/>
          <w:highlight w:val="cyan"/>
        </w:rPr>
        <w:t>in</w:t>
      </w:r>
      <w:r w:rsidRPr="002274ED">
        <w:rPr>
          <w:rStyle w:val="StyleUnderline"/>
        </w:rPr>
        <w:t>volving the</w:t>
      </w:r>
      <w:r w:rsidRPr="00521015">
        <w:rPr>
          <w:rStyle w:val="StyleUnderline"/>
        </w:rPr>
        <w:t xml:space="preserve"> </w:t>
      </w:r>
      <w:r w:rsidRPr="00635626">
        <w:rPr>
          <w:rStyle w:val="StyleUnderline"/>
          <w:highlight w:val="cyan"/>
        </w:rPr>
        <w:t>enforcement of the</w:t>
      </w:r>
      <w:r w:rsidRPr="00635626">
        <w:rPr>
          <w:highlight w:val="cyan"/>
        </w:rPr>
        <w:t xml:space="preserve"> </w:t>
      </w:r>
      <w:r w:rsidRPr="00635626">
        <w:rPr>
          <w:rStyle w:val="Emphasis"/>
          <w:highlight w:val="cyan"/>
        </w:rPr>
        <w:t>antitrust laws</w:t>
      </w:r>
      <w:r>
        <w:t xml:space="preserve"> </w:t>
      </w:r>
      <w:r w:rsidRPr="00BD279E">
        <w:rPr>
          <w:rStyle w:val="StyleUnderline"/>
        </w:rPr>
        <w:t>under Section 4 of the Clayton Act.</w:t>
      </w:r>
      <w:r>
        <w:t xml:space="preserve">3 9 Floodgates arguments are particularly applicable to Section 4 cases. </w:t>
      </w:r>
      <w:r w:rsidRPr="00521015">
        <w:rPr>
          <w:rStyle w:val="StyleUnderline"/>
        </w:rPr>
        <w:t xml:space="preserve">That statute mandates </w:t>
      </w:r>
      <w:r w:rsidRPr="00635626">
        <w:rPr>
          <w:rStyle w:val="Emphasis"/>
          <w:highlight w:val="cyan"/>
        </w:rPr>
        <w:t>treble damages</w:t>
      </w:r>
      <w:r w:rsidRPr="00521015">
        <w:rPr>
          <w:rStyle w:val="StyleUnderline"/>
        </w:rPr>
        <w:t xml:space="preserve"> and attorneys' fees to a successful antitrust litigant</w:t>
      </w:r>
      <w:r>
        <w:t xml:space="preserve">,40 </w:t>
      </w:r>
      <w:r w:rsidRPr="00635626">
        <w:rPr>
          <w:rStyle w:val="Emphasis"/>
          <w:highlight w:val="cyan"/>
        </w:rPr>
        <w:t>provid</w:t>
      </w:r>
      <w:r w:rsidRPr="00521015">
        <w:rPr>
          <w:rStyle w:val="StyleUnderline"/>
        </w:rPr>
        <w:t xml:space="preserve">ing </w:t>
      </w:r>
      <w:r w:rsidRPr="00635626">
        <w:rPr>
          <w:rStyle w:val="StyleUnderline"/>
          <w:highlight w:val="cyan"/>
        </w:rPr>
        <w:t>an incentive for</w:t>
      </w:r>
      <w:r w:rsidRPr="00521015">
        <w:rPr>
          <w:rStyle w:val="StyleUnderline"/>
        </w:rPr>
        <w:t xml:space="preserve"> </w:t>
      </w:r>
      <w:r w:rsidRPr="00521015">
        <w:t>41</w:t>
      </w:r>
      <w:r w:rsidRPr="00521015">
        <w:rPr>
          <w:rStyle w:val="StyleUnderline"/>
        </w:rPr>
        <w:t xml:space="preserve"> </w:t>
      </w:r>
      <w:r w:rsidRPr="00635626">
        <w:rPr>
          <w:rStyle w:val="StyleUnderline"/>
          <w:highlight w:val="cyan"/>
        </w:rPr>
        <w:t xml:space="preserve">someone with a </w:t>
      </w:r>
      <w:r w:rsidRPr="00635626">
        <w:rPr>
          <w:rStyle w:val="Emphasis"/>
          <w:highlight w:val="cyan"/>
        </w:rPr>
        <w:t>marginal claim</w:t>
      </w:r>
      <w:r w:rsidRPr="00635626">
        <w:rPr>
          <w:rStyle w:val="StyleUnderline"/>
          <w:highlight w:val="cyan"/>
        </w:rPr>
        <w:t xml:space="preserve"> to sue.</w:t>
      </w:r>
    </w:p>
    <w:p w14:paraId="7BBC0279" w14:textId="77777777" w:rsidR="00587625" w:rsidRDefault="00587625" w:rsidP="00587625">
      <w:r>
        <w:t xml:space="preserve">For example, </w:t>
      </w:r>
      <w:r w:rsidRPr="00635626">
        <w:rPr>
          <w:rStyle w:val="StyleUnderline"/>
          <w:highlight w:val="cyan"/>
        </w:rPr>
        <w:t xml:space="preserve">in </w:t>
      </w:r>
      <w:r w:rsidRPr="00635626">
        <w:rPr>
          <w:rStyle w:val="Emphasis"/>
          <w:highlight w:val="cyan"/>
        </w:rPr>
        <w:t>Calderone Enterprises</w:t>
      </w:r>
      <w:r w:rsidRPr="00816B6C">
        <w:rPr>
          <w:rStyle w:val="StyleUnderline"/>
        </w:rPr>
        <w:t xml:space="preserve"> Corp. v. United Artists Theatre Circuit</w:t>
      </w:r>
      <w:r>
        <w:t xml:space="preserve">, Inc., </w:t>
      </w:r>
      <w:r w:rsidRPr="00816B6C">
        <w:rPr>
          <w:rStyle w:val="StyleUnderline"/>
        </w:rPr>
        <w:t>the Second Circuit Court</w:t>
      </w:r>
      <w:r>
        <w:t xml:space="preserve"> of Appeals considered "the question whether one who is not a 'target' of an alleged antitrust conspiracy has standing under § 4 of the Clayton Act., 42 In answering the question in the </w:t>
      </w:r>
      <w:r w:rsidRPr="00816B6C">
        <w:t>negative, the court</w:t>
      </w:r>
      <w:r w:rsidRPr="00521015">
        <w:rPr>
          <w:rStyle w:val="StyleUnderline"/>
        </w:rPr>
        <w:t xml:space="preserve"> argued against opening the floodgates to "every </w:t>
      </w:r>
      <w:r w:rsidRPr="00521015">
        <w:rPr>
          <w:rStyle w:val="Emphasis"/>
        </w:rPr>
        <w:t>creditor</w:t>
      </w:r>
      <w:r w:rsidRPr="00521015">
        <w:rPr>
          <w:rStyle w:val="StyleUnderline"/>
        </w:rPr>
        <w:t xml:space="preserve">, </w:t>
      </w:r>
      <w:r w:rsidRPr="00521015">
        <w:rPr>
          <w:rStyle w:val="Emphasis"/>
        </w:rPr>
        <w:t>stockholder</w:t>
      </w:r>
      <w:r w:rsidRPr="00521015">
        <w:rPr>
          <w:rStyle w:val="StyleUnderline"/>
        </w:rPr>
        <w:t xml:space="preserve">, </w:t>
      </w:r>
      <w:r w:rsidRPr="00521015">
        <w:rPr>
          <w:rStyle w:val="Emphasis"/>
        </w:rPr>
        <w:t>employee</w:t>
      </w:r>
      <w:r w:rsidRPr="00521015">
        <w:rPr>
          <w:rStyle w:val="StyleUnderline"/>
        </w:rPr>
        <w:t xml:space="preserve">, </w:t>
      </w:r>
      <w:r w:rsidRPr="00521015">
        <w:rPr>
          <w:rStyle w:val="Emphasis"/>
        </w:rPr>
        <w:t>subcontractor</w:t>
      </w:r>
      <w:r w:rsidRPr="00521015">
        <w:rPr>
          <w:rStyle w:val="StyleUnderline"/>
        </w:rPr>
        <w:t xml:space="preserve">, or </w:t>
      </w:r>
      <w:r w:rsidRPr="00521015">
        <w:rPr>
          <w:rStyle w:val="Emphasis"/>
        </w:rPr>
        <w:t>supplier of goods and services</w:t>
      </w:r>
      <w:r w:rsidRPr="00521015">
        <w:rPr>
          <w:rStyle w:val="StyleUnderline"/>
        </w:rPr>
        <w:t xml:space="preserve"> that might be affected."</w:t>
      </w:r>
      <w:r>
        <w:t xml:space="preserve">4 Specifically, the court claimed that "the lure of a treble recovery, implemented by the availability of the class suit... would result in an overkill." 44 The dissenting judge, however, held fast to his view of the relevant Supreme Court precedents, claiming that the Court "has constantly recognized that antitrust laws should be given the broadest </w:t>
      </w:r>
      <w:r w:rsidRPr="00635626">
        <w:rPr>
          <w:rStyle w:val="Emphasis"/>
          <w:highlight w:val="cyan"/>
        </w:rPr>
        <w:t>and</w:t>
      </w:r>
      <w:r>
        <w:t xml:space="preserve"> most liberal interpretation in order to effectuate Congressional intent."45</w:t>
      </w:r>
    </w:p>
    <w:p w14:paraId="76B7D291" w14:textId="77777777" w:rsidR="00587625" w:rsidRPr="002274ED" w:rsidRDefault="00587625" w:rsidP="00587625">
      <w:r w:rsidRPr="00816B6C">
        <w:rPr>
          <w:rStyle w:val="StyleUnderline"/>
        </w:rPr>
        <w:t xml:space="preserve">A similar situation arose in </w:t>
      </w:r>
      <w:r w:rsidRPr="00635626">
        <w:rPr>
          <w:rStyle w:val="Emphasis"/>
          <w:highlight w:val="cyan"/>
        </w:rPr>
        <w:t xml:space="preserve">In re Industrial Gas </w:t>
      </w:r>
      <w:r w:rsidRPr="00816B6C">
        <w:rPr>
          <w:rStyle w:val="Emphasis"/>
        </w:rPr>
        <w:t xml:space="preserve">Antitrust </w:t>
      </w:r>
      <w:r w:rsidRPr="00191BAD">
        <w:rPr>
          <w:rStyle w:val="Emphasis"/>
        </w:rPr>
        <w:t>Litigation</w:t>
      </w:r>
      <w:r>
        <w:t xml:space="preserve">.4 In that case, </w:t>
      </w:r>
      <w:r w:rsidRPr="00816B6C">
        <w:rPr>
          <w:rStyle w:val="StyleUnderline"/>
        </w:rPr>
        <w:t xml:space="preserve">the Seventh Circuit held that a fired and blacklisted gas worker was </w:t>
      </w:r>
      <w:r w:rsidRPr="00816B6C">
        <w:rPr>
          <w:rStyle w:val="Emphasis"/>
        </w:rPr>
        <w:t>not entitled</w:t>
      </w:r>
      <w:r w:rsidRPr="00816B6C">
        <w:rPr>
          <w:rStyle w:val="StyleUnderline"/>
        </w:rPr>
        <w:t xml:space="preserve"> to bring a private treble damages suit </w:t>
      </w:r>
      <w:r w:rsidRPr="00816B6C">
        <w:t>against his employer under Section 4</w:t>
      </w:r>
      <w:r w:rsidRPr="00816B6C">
        <w:rPr>
          <w:rStyle w:val="StyleUnderline"/>
        </w:rPr>
        <w:t>.</w:t>
      </w:r>
      <w:r>
        <w:t xml:space="preserve">47 </w:t>
      </w:r>
      <w:r w:rsidRPr="00635626">
        <w:rPr>
          <w:rStyle w:val="StyleUnderline"/>
          <w:highlight w:val="cyan"/>
        </w:rPr>
        <w:t xml:space="preserve">The court </w:t>
      </w:r>
      <w:r w:rsidRPr="00635626">
        <w:rPr>
          <w:rStyle w:val="Emphasis"/>
          <w:highlight w:val="cyan"/>
        </w:rPr>
        <w:t>echoed the fear</w:t>
      </w:r>
      <w:r w:rsidRPr="00635626">
        <w:rPr>
          <w:rStyle w:val="StyleUnderline"/>
          <w:highlight w:val="cyan"/>
        </w:rPr>
        <w:t xml:space="preserve"> </w:t>
      </w:r>
      <w:r w:rsidRPr="00816B6C">
        <w:rPr>
          <w:rStyle w:val="StyleUnderline"/>
        </w:rPr>
        <w:t>expressed in Calderone</w:t>
      </w:r>
      <w:r>
        <w:t xml:space="preserve"> (and cited the language quoted from Calderone above), </w:t>
      </w:r>
      <w:r w:rsidRPr="007D3DE8">
        <w:rPr>
          <w:rStyle w:val="StyleUnderline"/>
        </w:rPr>
        <w:t xml:space="preserve">claiming </w:t>
      </w:r>
      <w:r w:rsidRPr="00635626">
        <w:rPr>
          <w:rStyle w:val="StyleUnderline"/>
          <w:highlight w:val="cyan"/>
        </w:rPr>
        <w:t>that</w:t>
      </w:r>
      <w:r>
        <w:t xml:space="preserve"> "[u]nless § 4's phrase 'by reason of' is interpreted to require a direct causal link between the antitrust violation and the resulting injury, </w:t>
      </w:r>
      <w:r w:rsidRPr="00635626">
        <w:rPr>
          <w:rStyle w:val="StyleUnderline"/>
          <w:highlight w:val="cyan"/>
        </w:rPr>
        <w:t xml:space="preserve">the </w:t>
      </w:r>
      <w:r w:rsidRPr="00635626">
        <w:rPr>
          <w:rStyle w:val="Emphasis"/>
          <w:highlight w:val="cyan"/>
        </w:rPr>
        <w:t>courts would be flooded with antitrust litigation</w:t>
      </w:r>
      <w:r w:rsidRPr="00816B6C">
        <w:t>.</w:t>
      </w:r>
      <w:r w:rsidRPr="002274ED">
        <w:t>”48</w:t>
      </w:r>
    </w:p>
    <w:p w14:paraId="0515F333" w14:textId="77777777" w:rsidR="00587625" w:rsidRDefault="00587625" w:rsidP="00587625">
      <w:r w:rsidRPr="002274ED">
        <w:t xml:space="preserve">Thus </w:t>
      </w:r>
      <w:r w:rsidRPr="002274ED">
        <w:rPr>
          <w:rStyle w:val="StyleUnderline"/>
        </w:rPr>
        <w:t xml:space="preserve">the </w:t>
      </w:r>
      <w:r w:rsidRPr="002274ED">
        <w:rPr>
          <w:rStyle w:val="Emphasis"/>
        </w:rPr>
        <w:t>floodgates argument</w:t>
      </w:r>
      <w:r w:rsidRPr="002274ED">
        <w:t xml:space="preserve"> can </w:t>
      </w:r>
      <w:r w:rsidRPr="002274ED">
        <w:rPr>
          <w:rStyle w:val="StyleUnderline"/>
        </w:rPr>
        <w:t xml:space="preserve">appear in </w:t>
      </w:r>
      <w:r w:rsidRPr="002274ED">
        <w:rPr>
          <w:rStyle w:val="Emphasis"/>
        </w:rPr>
        <w:t>many types of cases</w:t>
      </w:r>
      <w:r w:rsidRPr="002274ED">
        <w:t xml:space="preserve">, but </w:t>
      </w:r>
      <w:r w:rsidRPr="002274ED">
        <w:rPr>
          <w:rStyle w:val="Emphasis"/>
        </w:rPr>
        <w:t>tends to recur</w:t>
      </w:r>
      <w:r w:rsidRPr="002274ED">
        <w:rPr>
          <w:rStyle w:val="StyleUnderline"/>
        </w:rPr>
        <w:t xml:space="preserve"> </w:t>
      </w:r>
      <w:r w:rsidRPr="00635626">
        <w:rPr>
          <w:rStyle w:val="StyleUnderline"/>
          <w:highlight w:val="cyan"/>
        </w:rPr>
        <w:t>in</w:t>
      </w:r>
      <w:r w:rsidRPr="00E43991">
        <w:rPr>
          <w:rStyle w:val="StyleUnderline"/>
        </w:rPr>
        <w:t xml:space="preserve"> those </w:t>
      </w:r>
      <w:r w:rsidRPr="00635626">
        <w:rPr>
          <w:rStyle w:val="StyleUnderline"/>
          <w:highlight w:val="cyan"/>
        </w:rPr>
        <w:t xml:space="preserve">cases </w:t>
      </w:r>
      <w:r w:rsidRPr="007D3DE8">
        <w:rPr>
          <w:rStyle w:val="StyleUnderline"/>
        </w:rPr>
        <w:t xml:space="preserve">where a litigant seeks </w:t>
      </w:r>
      <w:r w:rsidRPr="00635626">
        <w:rPr>
          <w:rStyle w:val="StyleUnderline"/>
          <w:highlight w:val="cyan"/>
        </w:rPr>
        <w:t xml:space="preserve">to establish a </w:t>
      </w:r>
      <w:r w:rsidRPr="00635626">
        <w:rPr>
          <w:rStyle w:val="Emphasis"/>
          <w:highlight w:val="cyan"/>
        </w:rPr>
        <w:t xml:space="preserve">new right </w:t>
      </w:r>
      <w:r w:rsidRPr="00E43991">
        <w:rPr>
          <w:rStyle w:val="Emphasis"/>
        </w:rPr>
        <w:t xml:space="preserve">or cause </w:t>
      </w:r>
      <w:r w:rsidRPr="00635626">
        <w:rPr>
          <w:rStyle w:val="Emphasis"/>
          <w:highlight w:val="cyan"/>
        </w:rPr>
        <w:t>of action</w:t>
      </w:r>
      <w:r w:rsidRPr="00E43991">
        <w:rPr>
          <w:rStyle w:val="StyleUnderline"/>
        </w:rPr>
        <w:t>.</w:t>
      </w:r>
      <w:r>
        <w:t xml:space="preserve"> 49 At the appellate level, it is as likely to be found in dissenting opinions as it is in those of the majority.</w:t>
      </w:r>
    </w:p>
    <w:p w14:paraId="361F9C02" w14:textId="77777777" w:rsidR="00587625" w:rsidRDefault="00587625" w:rsidP="00587625"/>
    <w:p w14:paraId="75B0C035" w14:textId="77777777" w:rsidR="00587625" w:rsidRDefault="00587625" w:rsidP="00587625">
      <w:pPr>
        <w:pStyle w:val="Heading4"/>
      </w:pPr>
      <w:r>
        <w:t xml:space="preserve">The </w:t>
      </w:r>
      <w:r w:rsidRPr="00F0735D">
        <w:rPr>
          <w:u w:val="single"/>
        </w:rPr>
        <w:t>plan</w:t>
      </w:r>
      <w:r>
        <w:t xml:space="preserve"> causes judicial reactions of </w:t>
      </w:r>
      <w:r w:rsidRPr="008E50CB">
        <w:rPr>
          <w:u w:val="single"/>
        </w:rPr>
        <w:t xml:space="preserve">anti-plaintiff </w:t>
      </w:r>
      <w:r>
        <w:rPr>
          <w:u w:val="single"/>
        </w:rPr>
        <w:t xml:space="preserve">antitrust </w:t>
      </w:r>
      <w:r w:rsidRPr="008E50CB">
        <w:rPr>
          <w:u w:val="single"/>
        </w:rPr>
        <w:t>hurdles</w:t>
      </w:r>
      <w:r>
        <w:t>.</w:t>
      </w:r>
    </w:p>
    <w:p w14:paraId="18CA9609" w14:textId="77777777" w:rsidR="00587625" w:rsidRDefault="00587625" w:rsidP="00587625">
      <w:r w:rsidRPr="009D2E73">
        <w:rPr>
          <w:rStyle w:val="Style13ptBold"/>
        </w:rPr>
        <w:t>Stone 10</w:t>
      </w:r>
      <w:r>
        <w:t>—(JD from Northwestern, former law clerk to Justice Antonin Scalia on the United States Supreme Court). Judd E. Stone &amp; Joshua Wright. 2010. “Antitrust Formalism Is Dead! Long Live Antitrust Formalism! Some Implications of American Needle v. NFL” Cato Sup. Ct. Rev, 369–70. Accessed 11/5/21 via Westlaw.</w:t>
      </w:r>
    </w:p>
    <w:p w14:paraId="2EEA9696" w14:textId="77777777" w:rsidR="00587625" w:rsidRDefault="00587625" w:rsidP="00587625">
      <w:r>
        <w:t>**</w:t>
      </w:r>
      <w:r w:rsidRPr="00BF2CDE">
        <w:rPr>
          <w:i/>
          <w:iCs/>
        </w:rPr>
        <w:t>Bell Atlantic Corp. v. Twombly</w:t>
      </w:r>
      <w:r>
        <w:t xml:space="preserve"> was a 2007 case that held parallel action alone isn’t illegal under the Sherman Act unless accompanied by evidence of an agreement</w:t>
      </w:r>
    </w:p>
    <w:p w14:paraId="789FBE9F" w14:textId="77777777" w:rsidR="00587625" w:rsidRPr="009D2E73" w:rsidRDefault="00587625" w:rsidP="00587625">
      <w:pPr>
        <w:rPr>
          <w:rStyle w:val="StyleUnderline"/>
        </w:rPr>
      </w:pPr>
      <w:r>
        <w:t xml:space="preserve">But what of Twombly itself? One potential response to Twombly already proposed in multiple circles is simple legislation codifying the previous pleading requirements. This action would presumably lead to a large increase in cases at the margin between, as Twombly put it, merely “conceivable” versus “plausible.”152 </w:t>
      </w:r>
      <w:r w:rsidRPr="008C4FA9">
        <w:rPr>
          <w:rStyle w:val="StyleUnderline"/>
        </w:rPr>
        <w:t>These cases would be</w:t>
      </w:r>
      <w:r>
        <w:t xml:space="preserve"> by necessity among </w:t>
      </w:r>
      <w:r w:rsidRPr="008C4FA9">
        <w:rPr>
          <w:rStyle w:val="Emphasis"/>
        </w:rPr>
        <w:t>the weakest antitrust suits present</w:t>
      </w:r>
      <w:r>
        <w:t xml:space="preserve">, </w:t>
      </w:r>
      <w:r w:rsidRPr="008C4FA9">
        <w:rPr>
          <w:rStyle w:val="StyleUnderline"/>
        </w:rPr>
        <w:t>requiring the most extensive discovery</w:t>
      </w:r>
      <w:r>
        <w:t xml:space="preserve"> in order to vindicate the least obvious consumer harms</w:t>
      </w:r>
      <w:r w:rsidRPr="008C4FA9">
        <w:rPr>
          <w:rStyle w:val="StyleUnderline"/>
        </w:rPr>
        <w:t xml:space="preserve">. </w:t>
      </w:r>
      <w:r w:rsidRPr="00635626">
        <w:rPr>
          <w:rStyle w:val="StyleUnderline"/>
          <w:highlight w:val="cyan"/>
        </w:rPr>
        <w:t xml:space="preserve">Antitrust has </w:t>
      </w:r>
      <w:r w:rsidRPr="00635626">
        <w:rPr>
          <w:rStyle w:val="Emphasis"/>
          <w:highlight w:val="cyan"/>
        </w:rPr>
        <w:t xml:space="preserve">seen this </w:t>
      </w:r>
      <w:r w:rsidRPr="00BF2CDE">
        <w:rPr>
          <w:rStyle w:val="Emphasis"/>
        </w:rPr>
        <w:t>pattern play out</w:t>
      </w:r>
      <w:r w:rsidRPr="008C4FA9">
        <w:rPr>
          <w:rStyle w:val="StyleUnderline"/>
        </w:rPr>
        <w:t xml:space="preserve"> </w:t>
      </w:r>
      <w:r w:rsidRPr="00635626">
        <w:rPr>
          <w:rStyle w:val="StyleUnderline"/>
          <w:highlight w:val="cyan"/>
        </w:rPr>
        <w:t>before</w:t>
      </w:r>
      <w:r w:rsidRPr="008C4FA9">
        <w:t>, however</w:t>
      </w:r>
      <w:r w:rsidRPr="008C4FA9">
        <w:rPr>
          <w:rStyle w:val="StyleUnderline"/>
        </w:rPr>
        <w:t xml:space="preserve">; </w:t>
      </w:r>
      <w:r w:rsidRPr="00D901D6">
        <w:rPr>
          <w:rStyle w:val="StyleUnderline"/>
        </w:rPr>
        <w:t>it was due to</w:t>
      </w:r>
      <w:r w:rsidRPr="008C4FA9">
        <w:rPr>
          <w:rStyle w:val="StyleUnderline"/>
        </w:rPr>
        <w:t xml:space="preserve"> the </w:t>
      </w:r>
      <w:r w:rsidRPr="008C4FA9">
        <w:rPr>
          <w:rStyle w:val="Emphasis"/>
        </w:rPr>
        <w:t xml:space="preserve">massive </w:t>
      </w:r>
      <w:r w:rsidRPr="00635626">
        <w:rPr>
          <w:rStyle w:val="Emphasis"/>
          <w:highlight w:val="cyan"/>
        </w:rPr>
        <w:t>proliferation of private actions</w:t>
      </w:r>
      <w:r w:rsidRPr="008C4FA9">
        <w:t xml:space="preserve"> </w:t>
      </w:r>
      <w:r w:rsidRPr="003345C5">
        <w:rPr>
          <w:rStyle w:val="StyleUnderline"/>
        </w:rPr>
        <w:t xml:space="preserve">that </w:t>
      </w:r>
      <w:r w:rsidRPr="00635626">
        <w:rPr>
          <w:rStyle w:val="StyleUnderline"/>
          <w:highlight w:val="cyan"/>
        </w:rPr>
        <w:t xml:space="preserve">inspired </w:t>
      </w:r>
      <w:r w:rsidRPr="008C4FA9">
        <w:rPr>
          <w:rStyle w:val="StyleUnderline"/>
        </w:rPr>
        <w:t xml:space="preserve">much of the </w:t>
      </w:r>
      <w:r w:rsidRPr="00635626">
        <w:rPr>
          <w:rStyle w:val="Emphasis"/>
          <w:highlight w:val="cyan"/>
        </w:rPr>
        <w:t>error-cost protections</w:t>
      </w:r>
      <w:r w:rsidRPr="008C4FA9">
        <w:t xml:space="preserve"> not only ensconced in the consumer</w:t>
      </w:r>
      <w:r>
        <w:t xml:space="preserve"> harm requirements of Section 2 but </w:t>
      </w:r>
      <w:r w:rsidRPr="008C4FA9">
        <w:rPr>
          <w:rStyle w:val="StyleUnderline"/>
        </w:rPr>
        <w:t>narrowing Section 2's scope altogether.</w:t>
      </w:r>
      <w:r>
        <w:t xml:space="preserve"> To borrow a phrase, </w:t>
      </w:r>
      <w:r w:rsidRPr="00635626">
        <w:rPr>
          <w:rStyle w:val="StyleUnderline"/>
          <w:highlight w:val="cyan"/>
        </w:rPr>
        <w:t xml:space="preserve">the </w:t>
      </w:r>
      <w:r w:rsidRPr="00635626">
        <w:rPr>
          <w:rStyle w:val="Emphasis"/>
          <w:highlight w:val="cyan"/>
        </w:rPr>
        <w:t>cautionary tale</w:t>
      </w:r>
      <w:r>
        <w:t xml:space="preserve"> for repealing Twombly </w:t>
      </w:r>
      <w:r w:rsidRPr="00635626">
        <w:rPr>
          <w:rStyle w:val="StyleUnderline"/>
          <w:highlight w:val="cyan"/>
        </w:rPr>
        <w:t xml:space="preserve">is that </w:t>
      </w:r>
      <w:r w:rsidRPr="00635626">
        <w:rPr>
          <w:rStyle w:val="Emphasis"/>
          <w:highlight w:val="cyan"/>
        </w:rPr>
        <w:t>opening the floodgates</w:t>
      </w:r>
      <w:r w:rsidRPr="00635626">
        <w:rPr>
          <w:rStyle w:val="StyleUnderline"/>
          <w:highlight w:val="cyan"/>
        </w:rPr>
        <w:t xml:space="preserve"> to</w:t>
      </w:r>
      <w:r>
        <w:t xml:space="preserve"> all conceivable </w:t>
      </w:r>
      <w:r w:rsidRPr="00635626">
        <w:rPr>
          <w:rStyle w:val="StyleUnderline"/>
          <w:highlight w:val="cyan"/>
        </w:rPr>
        <w:t xml:space="preserve">antitrust claims </w:t>
      </w:r>
      <w:r w:rsidRPr="009D2E73">
        <w:rPr>
          <w:rStyle w:val="StyleUnderline"/>
        </w:rPr>
        <w:t xml:space="preserve">is a strategic maneuver that </w:t>
      </w:r>
      <w:r w:rsidRPr="003345C5">
        <w:rPr>
          <w:rStyle w:val="StyleUnderline"/>
        </w:rPr>
        <w:t xml:space="preserve">will </w:t>
      </w:r>
      <w:r w:rsidRPr="00635626">
        <w:rPr>
          <w:rStyle w:val="StyleUnderline"/>
          <w:highlight w:val="cyan"/>
        </w:rPr>
        <w:t xml:space="preserve">favor plaintiffs in </w:t>
      </w:r>
      <w:r w:rsidRPr="00635626">
        <w:rPr>
          <w:rStyle w:val="Emphasis"/>
          <w:highlight w:val="cyan"/>
        </w:rPr>
        <w:t xml:space="preserve">only the </w:t>
      </w:r>
      <w:r w:rsidRPr="00F0735D">
        <w:rPr>
          <w:rStyle w:val="Emphasis"/>
        </w:rPr>
        <w:t xml:space="preserve">very </w:t>
      </w:r>
      <w:r w:rsidRPr="00635626">
        <w:rPr>
          <w:rStyle w:val="Emphasis"/>
          <w:highlight w:val="cyan"/>
        </w:rPr>
        <w:t>shortest of temporal horizons</w:t>
      </w:r>
      <w:r w:rsidRPr="00635626">
        <w:rPr>
          <w:rStyle w:val="StyleUnderline"/>
          <w:highlight w:val="cyan"/>
        </w:rPr>
        <w:t xml:space="preserve">--before the </w:t>
      </w:r>
      <w:r w:rsidRPr="002171D5">
        <w:rPr>
          <w:rStyle w:val="StyleUnderline"/>
        </w:rPr>
        <w:t xml:space="preserve">antitrust </w:t>
      </w:r>
      <w:r w:rsidRPr="00635626">
        <w:rPr>
          <w:rStyle w:val="StyleUnderline"/>
          <w:highlight w:val="cyan"/>
        </w:rPr>
        <w:t xml:space="preserve">“system” </w:t>
      </w:r>
      <w:r w:rsidRPr="002171D5">
        <w:rPr>
          <w:rStyle w:val="StyleUnderline"/>
        </w:rPr>
        <w:t xml:space="preserve">of rules </w:t>
      </w:r>
      <w:r w:rsidRPr="00635626">
        <w:rPr>
          <w:rStyle w:val="Emphasis"/>
          <w:sz w:val="24"/>
          <w:highlight w:val="cyan"/>
        </w:rPr>
        <w:t>reacts accordingly</w:t>
      </w:r>
      <w:r w:rsidRPr="00340175">
        <w:t>.</w:t>
      </w:r>
    </w:p>
    <w:p w14:paraId="2360DA91" w14:textId="77777777" w:rsidR="00587625" w:rsidRDefault="00587625" w:rsidP="00587625">
      <w:r>
        <w:t xml:space="preserve">The expectation that American Needle represents </w:t>
      </w:r>
      <w:r w:rsidRPr="00340175">
        <w:rPr>
          <w:rStyle w:val="StyleUnderline"/>
        </w:rPr>
        <w:t xml:space="preserve">a permanent shift toward </w:t>
      </w:r>
      <w:r w:rsidRPr="00635626">
        <w:rPr>
          <w:rStyle w:val="Emphasis"/>
          <w:highlight w:val="cyan"/>
        </w:rPr>
        <w:t>more expansive antitrust</w:t>
      </w:r>
      <w:r>
        <w:t xml:space="preserve"> </w:t>
      </w:r>
      <w:r w:rsidRPr="002171D5">
        <w:rPr>
          <w:rStyle w:val="StyleUnderline"/>
        </w:rPr>
        <w:t xml:space="preserve">enforcement </w:t>
      </w:r>
      <w:r w:rsidRPr="00635626">
        <w:rPr>
          <w:rStyle w:val="StyleUnderline"/>
          <w:highlight w:val="cyan"/>
        </w:rPr>
        <w:t>is thus misguided.</w:t>
      </w:r>
      <w:r>
        <w:t xml:space="preserve"> The narrowing of Copperweld was made possible by the successful implementation of the Twombly filter, and necessitated by Copperweld's failure in application. </w:t>
      </w:r>
      <w:r w:rsidRPr="00340175">
        <w:rPr>
          <w:rStyle w:val="StyleUnderline"/>
        </w:rPr>
        <w:t>The Court's decision to</w:t>
      </w:r>
      <w:r>
        <w:t xml:space="preserve"> broadly </w:t>
      </w:r>
      <w:r w:rsidRPr="00340175">
        <w:rPr>
          <w:rStyle w:val="Emphasis"/>
        </w:rPr>
        <w:t>scuttle</w:t>
      </w:r>
      <w:r>
        <w:t xml:space="preserve"> *406 </w:t>
      </w:r>
      <w:r w:rsidRPr="00340175">
        <w:rPr>
          <w:rStyle w:val="StyleUnderline"/>
        </w:rPr>
        <w:t xml:space="preserve">the </w:t>
      </w:r>
      <w:r w:rsidRPr="003345C5">
        <w:rPr>
          <w:rStyle w:val="Emphasis"/>
        </w:rPr>
        <w:t>single-entity defense</w:t>
      </w:r>
      <w:r w:rsidRPr="00340175">
        <w:rPr>
          <w:rStyle w:val="StyleUnderline"/>
        </w:rPr>
        <w:t xml:space="preserve"> was </w:t>
      </w:r>
      <w:r w:rsidRPr="00340175">
        <w:rPr>
          <w:rStyle w:val="Emphasis"/>
        </w:rPr>
        <w:t>heavily informed</w:t>
      </w:r>
      <w:r>
        <w:t xml:space="preserve"> </w:t>
      </w:r>
      <w:r w:rsidRPr="00340175">
        <w:rPr>
          <w:rStyle w:val="StyleUnderline"/>
        </w:rPr>
        <w:t>by error-cost principles</w:t>
      </w:r>
      <w:r>
        <w:t xml:space="preserve">, if unfortunately implemented in a particularly formalistic way, </w:t>
      </w:r>
      <w:r w:rsidRPr="00340175">
        <w:rPr>
          <w:rStyle w:val="StyleUnderline"/>
        </w:rPr>
        <w:t xml:space="preserve">and does not insinuate </w:t>
      </w:r>
      <w:r w:rsidRPr="00340175">
        <w:rPr>
          <w:rStyle w:val="Emphasis"/>
        </w:rPr>
        <w:t>sweeping pro-plaintiff changes</w:t>
      </w:r>
      <w:r>
        <w:t xml:space="preserve"> </w:t>
      </w:r>
      <w:r w:rsidRPr="00340175">
        <w:rPr>
          <w:rStyle w:val="StyleUnderline"/>
        </w:rPr>
        <w:t xml:space="preserve">to Section 1 for the foreseeable future. </w:t>
      </w:r>
      <w:r>
        <w:t xml:space="preserve">Indeed, even as American Needle was argued, </w:t>
      </w:r>
      <w:r w:rsidRPr="003345C5">
        <w:rPr>
          <w:rStyle w:val="StyleUnderline"/>
        </w:rPr>
        <w:t xml:space="preserve">Chief Justice Roberts maintained substantial </w:t>
      </w:r>
      <w:r w:rsidRPr="00635626">
        <w:rPr>
          <w:rStyle w:val="Emphasis"/>
          <w:highlight w:val="cyan"/>
        </w:rPr>
        <w:t>hesitancy</w:t>
      </w:r>
      <w:r w:rsidRPr="003345C5">
        <w:rPr>
          <w:rStyle w:val="StyleUnderline"/>
        </w:rPr>
        <w:t xml:space="preserve"> over even the use of the Rule of Reason</w:t>
      </w:r>
      <w:r>
        <w:t xml:space="preserve">, which remained “a continuing project of [the] Court.”153 </w:t>
      </w:r>
      <w:r w:rsidRPr="003345C5">
        <w:rPr>
          <w:rStyle w:val="StyleUnderline"/>
        </w:rPr>
        <w:t xml:space="preserve">This work </w:t>
      </w:r>
      <w:r w:rsidRPr="00635626">
        <w:rPr>
          <w:rStyle w:val="StyleUnderline"/>
          <w:highlight w:val="cyan"/>
        </w:rPr>
        <w:t>will</w:t>
      </w:r>
      <w:r w:rsidRPr="003345C5">
        <w:rPr>
          <w:rStyle w:val="StyleUnderline"/>
        </w:rPr>
        <w:t xml:space="preserve"> almost </w:t>
      </w:r>
      <w:r w:rsidRPr="003345C5">
        <w:rPr>
          <w:rStyle w:val="Emphasis"/>
        </w:rPr>
        <w:t xml:space="preserve">certainly </w:t>
      </w:r>
      <w:r w:rsidRPr="00635626">
        <w:rPr>
          <w:rStyle w:val="Emphasis"/>
          <w:highlight w:val="cyan"/>
        </w:rPr>
        <w:t>continue</w:t>
      </w:r>
      <w:r>
        <w:t xml:space="preserve"> as it has for the last 30 years: </w:t>
      </w:r>
      <w:r w:rsidRPr="00635626">
        <w:rPr>
          <w:rStyle w:val="StyleUnderline"/>
          <w:highlight w:val="cyan"/>
        </w:rPr>
        <w:t xml:space="preserve">motivated by a </w:t>
      </w:r>
      <w:r w:rsidRPr="00635626">
        <w:rPr>
          <w:rStyle w:val="Emphasis"/>
          <w:highlight w:val="cyan"/>
        </w:rPr>
        <w:t xml:space="preserve">sincere concern for </w:t>
      </w:r>
      <w:r w:rsidRPr="003345C5">
        <w:rPr>
          <w:rStyle w:val="Emphasis"/>
        </w:rPr>
        <w:t xml:space="preserve">error </w:t>
      </w:r>
      <w:r w:rsidRPr="00635626">
        <w:rPr>
          <w:rStyle w:val="Emphasis"/>
          <w:highlight w:val="cyan"/>
        </w:rPr>
        <w:t>costs</w:t>
      </w:r>
      <w:r>
        <w:t xml:space="preserve"> and consistency with economic learning and empirical data.154</w:t>
      </w:r>
    </w:p>
    <w:p w14:paraId="55ADA971" w14:textId="77777777" w:rsidR="00587625" w:rsidRDefault="00587625" w:rsidP="00587625"/>
    <w:p w14:paraId="024A39CF" w14:textId="77777777" w:rsidR="00587625" w:rsidRDefault="00587625" w:rsidP="00587625">
      <w:pPr>
        <w:pStyle w:val="Heading4"/>
      </w:pPr>
      <w:r>
        <w:t xml:space="preserve">Strong private right of action in antitrust prevents economy-wide </w:t>
      </w:r>
      <w:r w:rsidRPr="0004292F">
        <w:rPr>
          <w:u w:val="single"/>
        </w:rPr>
        <w:t>price-fixing cartels</w:t>
      </w:r>
      <w:r>
        <w:t xml:space="preserve"> and </w:t>
      </w:r>
      <w:r w:rsidRPr="0004292F">
        <w:rPr>
          <w:u w:val="single"/>
        </w:rPr>
        <w:t>economic collapse</w:t>
      </w:r>
      <w:r>
        <w:t>.</w:t>
      </w:r>
    </w:p>
    <w:p w14:paraId="749860EF" w14:textId="77777777" w:rsidR="00587625" w:rsidRDefault="00587625" w:rsidP="00587625">
      <w:r w:rsidRPr="0004292F">
        <w:rPr>
          <w:rStyle w:val="Style13ptBold"/>
        </w:rPr>
        <w:t>Lande 16</w:t>
      </w:r>
      <w:r w:rsidRPr="0004292F">
        <w:t>—(Venable Professor of Law at the University of Baltimore School of Law, Director of the American Antitrust Institute). Robert Lande. Spring 2016. Antitrust Magazine. “Class Warfare: Why Antitrust Class Actions Are Essential for Compensation and Deterrence.” Volume 30. https://scholarworks.law.ubalt.edu/cgi/viewcontent.cgi?article=2019&amp;context=all_fac.</w:t>
      </w:r>
    </w:p>
    <w:p w14:paraId="14CBAD83" w14:textId="77777777" w:rsidR="00587625" w:rsidRPr="001914A2" w:rsidRDefault="00587625" w:rsidP="00587625">
      <w:pPr>
        <w:pStyle w:val="003Cite"/>
      </w:pPr>
      <w:r w:rsidRPr="001914A2">
        <w:t xml:space="preserve">The </w:t>
      </w:r>
      <w:r w:rsidRPr="00501DB5">
        <w:rPr>
          <w:rStyle w:val="StyleUnderline"/>
        </w:rPr>
        <w:t xml:space="preserve">antitrust statutes provide </w:t>
      </w:r>
      <w:r w:rsidRPr="0004292F">
        <w:rPr>
          <w:rStyle w:val="StyleUnderline"/>
        </w:rPr>
        <w:t xml:space="preserve">that violations result in </w:t>
      </w:r>
      <w:r w:rsidRPr="0004292F">
        <w:rPr>
          <w:rStyle w:val="Emphasis"/>
        </w:rPr>
        <w:t>automatic treble damages</w:t>
      </w:r>
      <w:r w:rsidRPr="0004292F">
        <w:rPr>
          <w:rStyle w:val="StyleUnderline"/>
        </w:rPr>
        <w:t xml:space="preserve"> for the victims.</w:t>
      </w:r>
      <w:r w:rsidRPr="0004292F">
        <w:t xml:space="preserve">2 The legislative history 3 and case law indicate that compensation of victims is a goal, perhaps the dominant goal, of antitrust law’s damages remedy.4 </w:t>
      </w:r>
      <w:r w:rsidRPr="0004292F">
        <w:rPr>
          <w:rStyle w:val="StyleUnderline"/>
        </w:rPr>
        <w:t xml:space="preserve">Class actions play an essential role </w:t>
      </w:r>
      <w:r w:rsidRPr="00635626">
        <w:rPr>
          <w:rStyle w:val="StyleUnderline"/>
          <w:highlight w:val="cyan"/>
        </w:rPr>
        <w:t xml:space="preserve">in </w:t>
      </w:r>
      <w:r w:rsidRPr="0004292F">
        <w:rPr>
          <w:rStyle w:val="StyleUnderline"/>
        </w:rPr>
        <w:t>ensuring that the treble damages remedy serves its intended function of “</w:t>
      </w:r>
      <w:r w:rsidRPr="00635626">
        <w:rPr>
          <w:rStyle w:val="StyleUnderline"/>
          <w:highlight w:val="cyan"/>
        </w:rPr>
        <w:t xml:space="preserve">protecting </w:t>
      </w:r>
      <w:r w:rsidRPr="00635626">
        <w:rPr>
          <w:rStyle w:val="Emphasis"/>
          <w:highlight w:val="cyan"/>
        </w:rPr>
        <w:t>consumers</w:t>
      </w:r>
      <w:r w:rsidRPr="00635626">
        <w:rPr>
          <w:rStyle w:val="StyleUnderline"/>
          <w:highlight w:val="cyan"/>
        </w:rPr>
        <w:t xml:space="preserve"> from</w:t>
      </w:r>
      <w:r w:rsidRPr="0004292F">
        <w:rPr>
          <w:rStyle w:val="StyleUnderline"/>
        </w:rPr>
        <w:t xml:space="preserve"> overcharges resulting from </w:t>
      </w:r>
      <w:r w:rsidRPr="00635626">
        <w:rPr>
          <w:rStyle w:val="Emphasis"/>
          <w:highlight w:val="cyan"/>
        </w:rPr>
        <w:t>price fixing</w:t>
      </w:r>
      <w:r w:rsidRPr="0004292F">
        <w:rPr>
          <w:rStyle w:val="StyleUnderline"/>
        </w:rPr>
        <w:t>.”5</w:t>
      </w:r>
      <w:r w:rsidRPr="0004292F">
        <w:t xml:space="preserve"> As the Supreme Court noted, </w:t>
      </w:r>
      <w:r w:rsidRPr="0004292F">
        <w:rPr>
          <w:rStyle w:val="StyleUnderline"/>
        </w:rPr>
        <w:t>“[C]lass actions . .</w:t>
      </w:r>
      <w:r w:rsidRPr="00ED5918">
        <w:rPr>
          <w:rStyle w:val="StyleUnderline"/>
        </w:rPr>
        <w:t xml:space="preserve"> . may </w:t>
      </w:r>
      <w:r w:rsidRPr="0004292F">
        <w:rPr>
          <w:rStyle w:val="StyleUnderline"/>
        </w:rPr>
        <w:t>enhance the efficacy</w:t>
      </w:r>
      <w:r w:rsidRPr="00ED5918">
        <w:rPr>
          <w:rStyle w:val="StyleUnderline"/>
        </w:rPr>
        <w:t xml:space="preserve"> of </w:t>
      </w:r>
      <w:r w:rsidRPr="00635626">
        <w:rPr>
          <w:rStyle w:val="Emphasis"/>
          <w:highlight w:val="cyan"/>
        </w:rPr>
        <w:t>private [antitrust]</w:t>
      </w:r>
      <w:r w:rsidRPr="00ED5918">
        <w:rPr>
          <w:rStyle w:val="StyleUnderline"/>
        </w:rPr>
        <w:t xml:space="preserve"> actions </w:t>
      </w:r>
      <w:r w:rsidRPr="0004292F">
        <w:rPr>
          <w:rStyle w:val="StyleUnderline"/>
        </w:rPr>
        <w:t xml:space="preserve">by </w:t>
      </w:r>
      <w:r w:rsidRPr="00635626">
        <w:rPr>
          <w:rStyle w:val="StyleUnderline"/>
          <w:highlight w:val="cyan"/>
        </w:rPr>
        <w:t>permit</w:t>
      </w:r>
      <w:r w:rsidRPr="0004292F">
        <w:t xml:space="preserve">ting </w:t>
      </w:r>
      <w:r w:rsidRPr="00635626">
        <w:rPr>
          <w:rStyle w:val="StyleUnderline"/>
          <w:highlight w:val="cyan"/>
        </w:rPr>
        <w:t xml:space="preserve">citizens to </w:t>
      </w:r>
      <w:r w:rsidRPr="00127060">
        <w:rPr>
          <w:rStyle w:val="Emphasis"/>
        </w:rPr>
        <w:t>combine</w:t>
      </w:r>
      <w:r w:rsidRPr="00127060">
        <w:rPr>
          <w:rStyle w:val="StyleUnderline"/>
        </w:rPr>
        <w:t xml:space="preserve"> </w:t>
      </w:r>
      <w:r w:rsidRPr="00501DB5">
        <w:rPr>
          <w:rStyle w:val="StyleUnderline"/>
        </w:rPr>
        <w:t>their</w:t>
      </w:r>
      <w:r w:rsidRPr="00ED5918">
        <w:rPr>
          <w:rStyle w:val="StyleUnderline"/>
        </w:rPr>
        <w:t xml:space="preserve"> </w:t>
      </w:r>
      <w:r w:rsidRPr="00127060">
        <w:rPr>
          <w:rStyle w:val="Emphasis"/>
        </w:rPr>
        <w:t>limited resources</w:t>
      </w:r>
      <w:r w:rsidRPr="00127060">
        <w:rPr>
          <w:rStyle w:val="StyleUnderline"/>
        </w:rPr>
        <w:t xml:space="preserve"> to </w:t>
      </w:r>
      <w:r w:rsidRPr="00635626">
        <w:rPr>
          <w:rStyle w:val="StyleUnderline"/>
          <w:highlight w:val="cyan"/>
        </w:rPr>
        <w:t>achieve a</w:t>
      </w:r>
      <w:r w:rsidRPr="00501DB5">
        <w:rPr>
          <w:rStyle w:val="StyleUnderline"/>
        </w:rPr>
        <w:t xml:space="preserve"> more</w:t>
      </w:r>
      <w:r w:rsidRPr="001914A2">
        <w:t xml:space="preserve"> </w:t>
      </w:r>
      <w:r w:rsidRPr="00635626">
        <w:rPr>
          <w:rStyle w:val="Emphasis"/>
          <w:highlight w:val="cyan"/>
        </w:rPr>
        <w:t>powerful litigation</w:t>
      </w:r>
      <w:r w:rsidRPr="00635626">
        <w:rPr>
          <w:rStyle w:val="StyleUnderline"/>
          <w:highlight w:val="cyan"/>
        </w:rPr>
        <w:t xml:space="preserve"> posture.</w:t>
      </w:r>
      <w:r w:rsidRPr="00635626">
        <w:rPr>
          <w:highlight w:val="cyan"/>
        </w:rPr>
        <w:t>”</w:t>
      </w:r>
      <w:r w:rsidRPr="001914A2">
        <w:t xml:space="preserve">6 </w:t>
      </w:r>
      <w:r w:rsidRPr="00127060">
        <w:t>Ac</w:t>
      </w:r>
      <w:r w:rsidRPr="00765768">
        <w:t xml:space="preserve">cordingly, </w:t>
      </w:r>
      <w:r w:rsidRPr="00765768">
        <w:rPr>
          <w:rStyle w:val="StyleUnderline"/>
        </w:rPr>
        <w:t xml:space="preserve">“courts have </w:t>
      </w:r>
      <w:r w:rsidRPr="00765768">
        <w:rPr>
          <w:rStyle w:val="Emphasis"/>
        </w:rPr>
        <w:t>repeatedly</w:t>
      </w:r>
      <w:r w:rsidRPr="00765768">
        <w:rPr>
          <w:rStyle w:val="StyleUnderline"/>
        </w:rPr>
        <w:t xml:space="preserve"> found antitrust claims to be particularly </w:t>
      </w:r>
      <w:r w:rsidRPr="00765768">
        <w:rPr>
          <w:rStyle w:val="Emphasis"/>
        </w:rPr>
        <w:t>well suited</w:t>
      </w:r>
      <w:r w:rsidRPr="00765768">
        <w:rPr>
          <w:rStyle w:val="StyleUnderline"/>
        </w:rPr>
        <w:t xml:space="preserve"> for class actions . . . .”</w:t>
      </w:r>
      <w:r w:rsidRPr="00765768">
        <w:t>7</w:t>
      </w:r>
    </w:p>
    <w:p w14:paraId="64CC285E" w14:textId="77777777" w:rsidR="00587625" w:rsidRPr="001914A2" w:rsidRDefault="00587625" w:rsidP="00587625">
      <w:pPr>
        <w:pStyle w:val="003Cite"/>
      </w:pPr>
      <w:r w:rsidRPr="00635626">
        <w:rPr>
          <w:rStyle w:val="StyleUnderline"/>
          <w:highlight w:val="cyan"/>
        </w:rPr>
        <w:t xml:space="preserve">Without class actions, </w:t>
      </w:r>
      <w:r w:rsidRPr="00635626">
        <w:rPr>
          <w:rStyle w:val="Emphasis"/>
          <w:highlight w:val="cyan"/>
        </w:rPr>
        <w:t>cartels</w:t>
      </w:r>
      <w:r w:rsidRPr="00635626">
        <w:rPr>
          <w:rStyle w:val="StyleUnderline"/>
          <w:highlight w:val="cyan"/>
        </w:rPr>
        <w:t xml:space="preserve"> </w:t>
      </w:r>
      <w:r w:rsidRPr="0004292F">
        <w:rPr>
          <w:rStyle w:val="StyleUnderline"/>
        </w:rPr>
        <w:t xml:space="preserve">and other antitrust violators </w:t>
      </w:r>
      <w:r w:rsidRPr="00635626">
        <w:rPr>
          <w:rStyle w:val="StyleUnderline"/>
          <w:highlight w:val="cyan"/>
        </w:rPr>
        <w:t xml:space="preserve">that inflict </w:t>
      </w:r>
      <w:r w:rsidRPr="00127060">
        <w:rPr>
          <w:rStyle w:val="Emphasis"/>
        </w:rPr>
        <w:t xml:space="preserve">widespread economic </w:t>
      </w:r>
      <w:r w:rsidRPr="00635626">
        <w:rPr>
          <w:rStyle w:val="Emphasis"/>
          <w:highlight w:val="cyan"/>
        </w:rPr>
        <w:t>harm</w:t>
      </w:r>
      <w:r w:rsidRPr="00635626">
        <w:rPr>
          <w:rStyle w:val="StyleUnderline"/>
          <w:highlight w:val="cyan"/>
        </w:rPr>
        <w:t xml:space="preserve"> would have </w:t>
      </w:r>
      <w:r w:rsidRPr="00635626">
        <w:rPr>
          <w:rStyle w:val="Emphasis"/>
          <w:highlight w:val="cyan"/>
        </w:rPr>
        <w:t>little to fear</w:t>
      </w:r>
      <w:r w:rsidRPr="00635626">
        <w:rPr>
          <w:rStyle w:val="StyleUnderline"/>
          <w:highlight w:val="cyan"/>
        </w:rPr>
        <w:t xml:space="preserve"> from </w:t>
      </w:r>
      <w:r w:rsidRPr="00501DB5">
        <w:rPr>
          <w:rStyle w:val="StyleUnderline"/>
        </w:rPr>
        <w:t xml:space="preserve">the </w:t>
      </w:r>
      <w:r w:rsidRPr="00635626">
        <w:rPr>
          <w:rStyle w:val="Emphasis"/>
          <w:highlight w:val="cyan"/>
        </w:rPr>
        <w:t>treble damages</w:t>
      </w:r>
      <w:r w:rsidRPr="00635626">
        <w:rPr>
          <w:rStyle w:val="StyleUnderline"/>
          <w:highlight w:val="cyan"/>
        </w:rPr>
        <w:t xml:space="preserve"> </w:t>
      </w:r>
      <w:r w:rsidRPr="00127060">
        <w:rPr>
          <w:rStyle w:val="StyleUnderline"/>
        </w:rPr>
        <w:t>remedy.</w:t>
      </w:r>
      <w:r w:rsidRPr="00127060">
        <w:t xml:space="preserve"> This</w:t>
      </w:r>
      <w:r w:rsidRPr="00AD722D">
        <w:t xml:space="preserve"> is because, as a practical matter, </w:t>
      </w:r>
      <w:r w:rsidRPr="00AD722D">
        <w:rPr>
          <w:rStyle w:val="StyleUnderline"/>
        </w:rPr>
        <w:t>class action cases are virtually</w:t>
      </w:r>
      <w:r w:rsidRPr="00ED5918">
        <w:rPr>
          <w:rStyle w:val="StyleUnderline"/>
        </w:rPr>
        <w:t xml:space="preserve"> the </w:t>
      </w:r>
      <w:r w:rsidRPr="00ED5918">
        <w:rPr>
          <w:rStyle w:val="Emphasis"/>
        </w:rPr>
        <w:t>only way</w:t>
      </w:r>
      <w:r w:rsidRPr="00ED5918">
        <w:rPr>
          <w:rStyle w:val="StyleUnderline"/>
        </w:rPr>
        <w:t xml:space="preserve"> for</w:t>
      </w:r>
      <w:r w:rsidRPr="001914A2">
        <w:t xml:space="preserve"> most </w:t>
      </w:r>
      <w:r w:rsidRPr="00ED5918">
        <w:rPr>
          <w:rStyle w:val="StyleUnderline"/>
        </w:rPr>
        <w:t>victims of anticompetitive behavior to receive compensation</w:t>
      </w:r>
      <w:r w:rsidRPr="001914A2">
        <w:t xml:space="preserve">.8 </w:t>
      </w:r>
      <w:r w:rsidRPr="00127060">
        <w:rPr>
          <w:rStyle w:val="StyleUnderline"/>
        </w:rPr>
        <w:t xml:space="preserve">A 2013 </w:t>
      </w:r>
      <w:r w:rsidRPr="00127060">
        <w:rPr>
          <w:rStyle w:val="Emphasis"/>
        </w:rPr>
        <w:t>study</w:t>
      </w:r>
      <w:r w:rsidRPr="00127060">
        <w:t xml:space="preserve"> that Professor Joshua Davis and I conducted </w:t>
      </w:r>
      <w:r w:rsidRPr="00127060">
        <w:rPr>
          <w:rStyle w:val="StyleUnderline"/>
        </w:rPr>
        <w:t xml:space="preserve">documents the </w:t>
      </w:r>
      <w:r w:rsidRPr="00127060">
        <w:rPr>
          <w:rStyle w:val="Emphasis"/>
        </w:rPr>
        <w:t>benefits</w:t>
      </w:r>
      <w:r w:rsidRPr="00127060">
        <w:rPr>
          <w:rStyle w:val="StyleUnderline"/>
        </w:rPr>
        <w:t xml:space="preserve"> of private enforcement by analyzing 60 of the largest</w:t>
      </w:r>
      <w:r w:rsidRPr="00127060">
        <w:t xml:space="preserve"> recent</w:t>
      </w:r>
      <w:r w:rsidRPr="001914A2">
        <w:t xml:space="preserve"> </w:t>
      </w:r>
      <w:r w:rsidRPr="00635626">
        <w:rPr>
          <w:rStyle w:val="StyleUnderline"/>
          <w:highlight w:val="cyan"/>
        </w:rPr>
        <w:t xml:space="preserve">successful </w:t>
      </w:r>
      <w:r w:rsidRPr="00501DB5">
        <w:rPr>
          <w:rStyle w:val="StyleUnderline"/>
        </w:rPr>
        <w:t xml:space="preserve">private U.S. antitrust </w:t>
      </w:r>
      <w:r w:rsidRPr="00635626">
        <w:rPr>
          <w:rStyle w:val="StyleUnderline"/>
          <w:highlight w:val="cyan"/>
        </w:rPr>
        <w:t>cases</w:t>
      </w:r>
      <w:r w:rsidRPr="001914A2">
        <w:t xml:space="preserve"> (defined as suits resolved </w:t>
      </w:r>
      <w:r w:rsidRPr="00501DB5">
        <w:rPr>
          <w:rStyle w:val="StyleUnderline"/>
        </w:rPr>
        <w:t xml:space="preserve">since </w:t>
      </w:r>
      <w:r w:rsidRPr="00501DB5">
        <w:rPr>
          <w:rStyle w:val="Emphasis"/>
        </w:rPr>
        <w:t>1990</w:t>
      </w:r>
      <w:r w:rsidRPr="00501DB5">
        <w:rPr>
          <w:rStyle w:val="StyleUnderline"/>
        </w:rPr>
        <w:t xml:space="preserve"> that recovered at least </w:t>
      </w:r>
      <w:r w:rsidRPr="00501DB5">
        <w:rPr>
          <w:rStyle w:val="Emphasis"/>
        </w:rPr>
        <w:t xml:space="preserve">$50 million in cash for the </w:t>
      </w:r>
      <w:r w:rsidRPr="00127060">
        <w:rPr>
          <w:rStyle w:val="Emphasis"/>
        </w:rPr>
        <w:t>victims9</w:t>
      </w:r>
      <w:r w:rsidRPr="00127060">
        <w:t xml:space="preserve"> </w:t>
      </w:r>
      <w:r w:rsidRPr="00127060">
        <w:rPr>
          <w:rStyle w:val="StyleUnderline"/>
        </w:rPr>
        <w:t>). These</w:t>
      </w:r>
      <w:r w:rsidRPr="001914A2">
        <w:t xml:space="preserve"> actions </w:t>
      </w:r>
      <w:r w:rsidRPr="00635626">
        <w:rPr>
          <w:rStyle w:val="StyleUnderline"/>
          <w:highlight w:val="cyan"/>
        </w:rPr>
        <w:t xml:space="preserve">returned </w:t>
      </w:r>
      <w:r w:rsidRPr="00501DB5">
        <w:rPr>
          <w:rStyle w:val="StyleUnderline"/>
        </w:rPr>
        <w:t xml:space="preserve">a total of </w:t>
      </w:r>
      <w:r w:rsidRPr="00635626">
        <w:rPr>
          <w:rStyle w:val="StyleUnderline"/>
          <w:highlight w:val="cyan"/>
        </w:rPr>
        <w:t>$</w:t>
      </w:r>
      <w:r w:rsidRPr="00635626">
        <w:rPr>
          <w:rStyle w:val="Emphasis"/>
          <w:highlight w:val="cyan"/>
        </w:rPr>
        <w:t>33</w:t>
      </w:r>
      <w:r w:rsidRPr="00501DB5">
        <w:rPr>
          <w:rStyle w:val="StyleUnderline"/>
        </w:rPr>
        <w:t xml:space="preserve">.8–$35.8 </w:t>
      </w:r>
      <w:r w:rsidRPr="00635626">
        <w:rPr>
          <w:rStyle w:val="Emphasis"/>
          <w:highlight w:val="cyan"/>
        </w:rPr>
        <w:t>billion in cash</w:t>
      </w:r>
      <w:r w:rsidRPr="00635626">
        <w:rPr>
          <w:rStyle w:val="StyleUnderline"/>
          <w:highlight w:val="cyan"/>
        </w:rPr>
        <w:t xml:space="preserve"> </w:t>
      </w:r>
      <w:r w:rsidRPr="00501DB5">
        <w:rPr>
          <w:rStyle w:val="StyleUnderline"/>
        </w:rPr>
        <w:t xml:space="preserve">to victims of anticompetitive </w:t>
      </w:r>
      <w:r w:rsidRPr="00127060">
        <w:rPr>
          <w:rStyle w:val="StyleUnderline"/>
        </w:rPr>
        <w:t>behavior.</w:t>
      </w:r>
      <w:r w:rsidRPr="00127060">
        <w:t>10 These</w:t>
      </w:r>
      <w:r w:rsidRPr="001914A2">
        <w:t xml:space="preserve"> </w:t>
      </w:r>
      <w:r w:rsidRPr="00635626">
        <w:rPr>
          <w:rStyle w:val="StyleUnderline"/>
          <w:highlight w:val="cyan"/>
        </w:rPr>
        <w:t xml:space="preserve">figures do not include </w:t>
      </w:r>
      <w:r w:rsidRPr="00635626">
        <w:rPr>
          <w:rStyle w:val="Emphasis"/>
          <w:highlight w:val="cyan"/>
        </w:rPr>
        <w:t>products</w:t>
      </w:r>
      <w:r w:rsidRPr="00635626">
        <w:rPr>
          <w:rStyle w:val="StyleUnderline"/>
          <w:highlight w:val="cyan"/>
        </w:rPr>
        <w:t xml:space="preserve">, </w:t>
      </w:r>
      <w:r w:rsidRPr="00635626">
        <w:rPr>
          <w:rStyle w:val="Emphasis"/>
          <w:highlight w:val="cyan"/>
        </w:rPr>
        <w:t>discounts</w:t>
      </w:r>
      <w:r w:rsidRPr="00635626">
        <w:rPr>
          <w:rStyle w:val="StyleUnderline"/>
          <w:highlight w:val="cyan"/>
        </w:rPr>
        <w:t>,</w:t>
      </w:r>
      <w:r w:rsidRPr="00501DB5">
        <w:rPr>
          <w:rStyle w:val="StyleUnderline"/>
        </w:rPr>
        <w:t xml:space="preserve"> </w:t>
      </w:r>
      <w:r w:rsidRPr="00501DB5">
        <w:rPr>
          <w:rStyle w:val="Emphasis"/>
        </w:rPr>
        <w:t>coupons</w:t>
      </w:r>
      <w:r w:rsidRPr="00501DB5">
        <w:rPr>
          <w:rStyle w:val="StyleUnderline"/>
        </w:rPr>
        <w:t xml:space="preserve">, or the value of </w:t>
      </w:r>
      <w:r w:rsidRPr="00501DB5">
        <w:rPr>
          <w:rStyle w:val="Emphasis"/>
        </w:rPr>
        <w:t xml:space="preserve">injunctive </w:t>
      </w:r>
      <w:r w:rsidRPr="00635626">
        <w:rPr>
          <w:rStyle w:val="Emphasis"/>
          <w:highlight w:val="cyan"/>
        </w:rPr>
        <w:t>relief</w:t>
      </w:r>
      <w:r w:rsidRPr="00635626">
        <w:rPr>
          <w:rStyle w:val="StyleUnderline"/>
          <w:highlight w:val="cyan"/>
        </w:rPr>
        <w:t xml:space="preserve"> or </w:t>
      </w:r>
      <w:r w:rsidRPr="00635626">
        <w:rPr>
          <w:rStyle w:val="Emphasis"/>
          <w:highlight w:val="cyan"/>
        </w:rPr>
        <w:t>precedent</w:t>
      </w:r>
      <w:r w:rsidRPr="001914A2">
        <w:t xml:space="preserve">—only cash.11 Consequently, </w:t>
      </w:r>
      <w:r w:rsidRPr="00635626">
        <w:rPr>
          <w:rStyle w:val="StyleUnderline"/>
          <w:highlight w:val="cyan"/>
        </w:rPr>
        <w:t>these</w:t>
      </w:r>
      <w:r w:rsidRPr="00CC5497">
        <w:rPr>
          <w:rStyle w:val="StyleUnderline"/>
        </w:rPr>
        <w:t xml:space="preserve"> </w:t>
      </w:r>
      <w:r w:rsidRPr="00501DB5">
        <w:rPr>
          <w:rStyle w:val="StyleUnderline"/>
        </w:rPr>
        <w:t xml:space="preserve">totals </w:t>
      </w:r>
      <w:r w:rsidRPr="00127060">
        <w:rPr>
          <w:rStyle w:val="StyleUnderline"/>
        </w:rPr>
        <w:t xml:space="preserve">significantly </w:t>
      </w:r>
      <w:r w:rsidRPr="00635626">
        <w:rPr>
          <w:rStyle w:val="Emphasis"/>
          <w:highlight w:val="cyan"/>
        </w:rPr>
        <w:t>understate</w:t>
      </w:r>
      <w:r w:rsidRPr="00635626">
        <w:rPr>
          <w:rStyle w:val="StyleUnderline"/>
          <w:highlight w:val="cyan"/>
        </w:rPr>
        <w:t xml:space="preserve"> the </w:t>
      </w:r>
      <w:r w:rsidRPr="00635626">
        <w:rPr>
          <w:rStyle w:val="Emphasis"/>
          <w:highlight w:val="cyan"/>
        </w:rPr>
        <w:t>actual benefits</w:t>
      </w:r>
      <w:r w:rsidRPr="00CC5497">
        <w:rPr>
          <w:rStyle w:val="StyleUnderline"/>
        </w:rPr>
        <w:t xml:space="preserve"> of this litigation</w:t>
      </w:r>
      <w:r w:rsidRPr="001914A2">
        <w:t xml:space="preserve"> to the victims involved. And, of course, this study covered only 60 suits (albeit 60 of the largest private recoveries) out of the many hundreds of private cases filed in the United States during this period.</w:t>
      </w:r>
    </w:p>
    <w:p w14:paraId="07359DAE" w14:textId="77777777" w:rsidR="00587625" w:rsidRDefault="00587625" w:rsidP="00587625">
      <w:pPr>
        <w:pStyle w:val="003Cite"/>
      </w:pPr>
    </w:p>
    <w:p w14:paraId="2EEED588" w14:textId="77777777" w:rsidR="00587625" w:rsidRPr="002B309F" w:rsidRDefault="00587625" w:rsidP="00587625">
      <w:pPr>
        <w:pStyle w:val="Heading4"/>
      </w:pPr>
      <w:r>
        <w:t xml:space="preserve">Impact is </w:t>
      </w:r>
      <w:r w:rsidRPr="00B86390">
        <w:rPr>
          <w:u w:val="single"/>
        </w:rPr>
        <w:t>global war</w:t>
      </w:r>
      <w:r>
        <w:t>.</w:t>
      </w:r>
    </w:p>
    <w:p w14:paraId="1B829A86" w14:textId="77777777" w:rsidR="00587625" w:rsidRDefault="00587625" w:rsidP="00587625">
      <w:r w:rsidRPr="002C11D2">
        <w:rPr>
          <w:rStyle w:val="Style13ptBold"/>
        </w:rPr>
        <w:t>Haas 17</w:t>
      </w:r>
      <w:r>
        <w:t>—(President of the Council on Foreign Relations, former Director of Policy Planning for the US State Department (2001-2003), and President George W. Bush's special envoy to Northern Ireland and Coordinator for the Future of Afghanistan). Richard Haas. A World in Disarray: American Foreign Policy and the Crisis of the Old Order. 1-10-17. Penguin Press.</w:t>
      </w:r>
    </w:p>
    <w:p w14:paraId="7C6ED188" w14:textId="77777777" w:rsidR="00587625" w:rsidRDefault="00587625" w:rsidP="00587625">
      <w:r w:rsidRPr="00ED24E1">
        <w:t xml:space="preserve">A large portion of </w:t>
      </w:r>
      <w:r w:rsidRPr="006A2C05">
        <w:rPr>
          <w:rStyle w:val="StyleUnderline"/>
        </w:rPr>
        <w:t>the burden of</w:t>
      </w:r>
      <w:r w:rsidRPr="00ED24E1">
        <w:t xml:space="preserve"> creating and </w:t>
      </w:r>
      <w:r w:rsidRPr="00635626">
        <w:rPr>
          <w:rStyle w:val="Emphasis"/>
          <w:highlight w:val="cyan"/>
        </w:rPr>
        <w:t>maintaining order</w:t>
      </w:r>
      <w:r w:rsidRPr="002C11D2">
        <w:rPr>
          <w:rStyle w:val="StyleUnderline"/>
        </w:rPr>
        <w:t xml:space="preserve"> at the</w:t>
      </w:r>
      <w:r w:rsidRPr="00ED24E1">
        <w:t xml:space="preserve"> regional or </w:t>
      </w:r>
      <w:r w:rsidRPr="002C11D2">
        <w:rPr>
          <w:rStyle w:val="Emphasis"/>
        </w:rPr>
        <w:t>global level</w:t>
      </w:r>
      <w:r w:rsidRPr="002C11D2">
        <w:rPr>
          <w:rStyle w:val="StyleUnderline"/>
        </w:rPr>
        <w:t xml:space="preserve"> </w:t>
      </w:r>
      <w:r w:rsidRPr="00635626">
        <w:rPr>
          <w:rStyle w:val="StyleUnderline"/>
          <w:highlight w:val="cyan"/>
        </w:rPr>
        <w:t>will fall on the</w:t>
      </w:r>
      <w:r w:rsidRPr="002C11D2">
        <w:rPr>
          <w:rStyle w:val="StyleUnderline"/>
        </w:rPr>
        <w:t xml:space="preserve"> </w:t>
      </w:r>
      <w:r w:rsidRPr="00635626">
        <w:rPr>
          <w:rStyle w:val="Emphasis"/>
          <w:highlight w:val="cyan"/>
        </w:rPr>
        <w:t>U</w:t>
      </w:r>
      <w:r w:rsidRPr="001A21BF">
        <w:rPr>
          <w:rStyle w:val="StyleUnderline"/>
        </w:rPr>
        <w:t xml:space="preserve">nited </w:t>
      </w:r>
      <w:r w:rsidRPr="00635626">
        <w:rPr>
          <w:rStyle w:val="Emphasis"/>
          <w:highlight w:val="cyan"/>
        </w:rPr>
        <w:t>S</w:t>
      </w:r>
      <w:r w:rsidRPr="001A21BF">
        <w:rPr>
          <w:rStyle w:val="StyleUnderline"/>
        </w:rPr>
        <w:t>tates</w:t>
      </w:r>
      <w:r w:rsidRPr="00635626">
        <w:rPr>
          <w:rStyle w:val="StyleUnderline"/>
          <w:highlight w:val="cyan"/>
        </w:rPr>
        <w:t>.</w:t>
      </w:r>
      <w:r w:rsidRPr="001A21BF">
        <w:rPr>
          <w:rStyle w:val="StyleUnderline"/>
        </w:rPr>
        <w:t xml:space="preserve"> This</w:t>
      </w:r>
      <w:r w:rsidRPr="002C11D2">
        <w:rPr>
          <w:rStyle w:val="StyleUnderline"/>
        </w:rPr>
        <w:t xml:space="preserve"> is </w:t>
      </w:r>
      <w:r w:rsidRPr="002C11D2">
        <w:rPr>
          <w:rStyle w:val="Emphasis"/>
        </w:rPr>
        <w:t>inevitable</w:t>
      </w:r>
      <w:r w:rsidRPr="00ED24E1">
        <w:t xml:space="preserve"> for several reasons, only one of which is that </w:t>
      </w:r>
      <w:r w:rsidRPr="00635626">
        <w:rPr>
          <w:rStyle w:val="StyleUnderline"/>
          <w:highlight w:val="cyan"/>
        </w:rPr>
        <w:t xml:space="preserve">the </w:t>
      </w:r>
      <w:r w:rsidRPr="00635626">
        <w:rPr>
          <w:rStyle w:val="Emphasis"/>
          <w:highlight w:val="cyan"/>
        </w:rPr>
        <w:t>U</w:t>
      </w:r>
      <w:r w:rsidRPr="001A21BF">
        <w:rPr>
          <w:rStyle w:val="StyleUnderline"/>
        </w:rPr>
        <w:t xml:space="preserve">nited </w:t>
      </w:r>
      <w:r w:rsidRPr="00635626">
        <w:rPr>
          <w:rStyle w:val="Emphasis"/>
          <w:highlight w:val="cyan"/>
        </w:rPr>
        <w:t>S</w:t>
      </w:r>
      <w:r w:rsidRPr="001A21BF">
        <w:rPr>
          <w:rStyle w:val="StyleUnderline"/>
        </w:rPr>
        <w:t>tates is</w:t>
      </w:r>
      <w:r w:rsidRPr="002C11D2">
        <w:rPr>
          <w:rStyle w:val="StyleUnderline"/>
        </w:rPr>
        <w:t xml:space="preserve"> and </w:t>
      </w:r>
      <w:r w:rsidRPr="00635626">
        <w:rPr>
          <w:rStyle w:val="StyleUnderline"/>
          <w:highlight w:val="cyan"/>
        </w:rPr>
        <w:t>will</w:t>
      </w:r>
      <w:r w:rsidRPr="002C11D2">
        <w:rPr>
          <w:rStyle w:val="StyleUnderline"/>
        </w:rPr>
        <w:t xml:space="preserve"> </w:t>
      </w:r>
      <w:r w:rsidRPr="00ED24E1">
        <w:t>likely</w:t>
      </w:r>
      <w:r w:rsidRPr="002C11D2">
        <w:rPr>
          <w:rStyle w:val="StyleUnderline"/>
        </w:rPr>
        <w:t xml:space="preserve"> </w:t>
      </w:r>
      <w:r w:rsidRPr="00635626">
        <w:rPr>
          <w:rStyle w:val="StyleUnderline"/>
          <w:highlight w:val="cyan"/>
        </w:rPr>
        <w:t xml:space="preserve">remain </w:t>
      </w:r>
      <w:r w:rsidRPr="00635626">
        <w:rPr>
          <w:rStyle w:val="Emphasis"/>
          <w:highlight w:val="cyan"/>
        </w:rPr>
        <w:t>the most powerful country</w:t>
      </w:r>
      <w:r w:rsidRPr="002C11D2">
        <w:rPr>
          <w:rStyle w:val="StyleUnderline"/>
        </w:rPr>
        <w:t xml:space="preserve"> in the world for </w:t>
      </w:r>
      <w:r w:rsidRPr="002C11D2">
        <w:rPr>
          <w:rStyle w:val="Emphasis"/>
        </w:rPr>
        <w:t>decades to come</w:t>
      </w:r>
      <w:r w:rsidRPr="00635626">
        <w:rPr>
          <w:rStyle w:val="StyleUnderline"/>
          <w:highlight w:val="cyan"/>
        </w:rPr>
        <w:t>.</w:t>
      </w:r>
      <w:r w:rsidRPr="00ED24E1">
        <w:t xml:space="preserve"> The corollary to this point is that </w:t>
      </w:r>
      <w:r w:rsidRPr="00E91E38">
        <w:rPr>
          <w:rStyle w:val="StyleUnderline"/>
        </w:rPr>
        <w:t xml:space="preserve">no other country or </w:t>
      </w:r>
      <w:r w:rsidRPr="00E91E38">
        <w:rPr>
          <w:rStyle w:val="Emphasis"/>
        </w:rPr>
        <w:t>group</w:t>
      </w:r>
      <w:r w:rsidRPr="00E91E38">
        <w:rPr>
          <w:rStyle w:val="StyleUnderline"/>
        </w:rPr>
        <w:t xml:space="preserve"> of countries has either the </w:t>
      </w:r>
      <w:r w:rsidRPr="00E91E38">
        <w:rPr>
          <w:rStyle w:val="Emphasis"/>
        </w:rPr>
        <w:t>capacity</w:t>
      </w:r>
      <w:r w:rsidRPr="00E91E38">
        <w:rPr>
          <w:rStyle w:val="StyleUnderline"/>
        </w:rPr>
        <w:t xml:space="preserve"> or the </w:t>
      </w:r>
      <w:r w:rsidRPr="00E91E38">
        <w:rPr>
          <w:rStyle w:val="Emphasis"/>
        </w:rPr>
        <w:t>mind-set</w:t>
      </w:r>
      <w:r w:rsidRPr="00E91E38">
        <w:rPr>
          <w:rStyle w:val="StyleUnderline"/>
        </w:rPr>
        <w:t xml:space="preserve"> to build a global order.</w:t>
      </w:r>
      <w:r w:rsidRPr="00ED24E1">
        <w:t xml:space="preserve"> Nor can order ever be expected to emerge automatically; there is no invisible hand in the geopolitical marketplace. Again, a large part of the burden (or, more positively, opportunity) falls on the principal power of the day. </w:t>
      </w:r>
      <w:r w:rsidRPr="00E91E38">
        <w:rPr>
          <w:rStyle w:val="StyleUnderline"/>
        </w:rPr>
        <w:t>There is more than</w:t>
      </w:r>
      <w:r w:rsidRPr="00ED24E1">
        <w:t xml:space="preserve"> a little </w:t>
      </w:r>
      <w:r w:rsidRPr="00E91E38">
        <w:rPr>
          <w:rStyle w:val="StyleUnderline"/>
        </w:rPr>
        <w:t>self-interest at stake</w:t>
      </w:r>
      <w:r w:rsidRPr="00ED24E1">
        <w:t xml:space="preserve">. The United States cannot remain aloof, much less unaffected by a world in disarray. Globalization is more reality than choice. At the regional level, the United States actually faces the opposite problem, namely, that </w:t>
      </w:r>
      <w:r w:rsidRPr="002C11D2">
        <w:rPr>
          <w:rStyle w:val="Emphasis"/>
        </w:rPr>
        <w:t>certain actors</w:t>
      </w:r>
      <w:r w:rsidRPr="00ED24E1">
        <w:t xml:space="preserve"> do have the mind-set and means to shape an order. The problem is that their views of order </w:t>
      </w:r>
      <w:r w:rsidRPr="002C11D2">
        <w:rPr>
          <w:rStyle w:val="StyleUnderline"/>
        </w:rPr>
        <w:t>are</w:t>
      </w:r>
      <w:r w:rsidRPr="00ED24E1">
        <w:t xml:space="preserve"> in part or in whole </w:t>
      </w:r>
      <w:r w:rsidRPr="002C11D2">
        <w:rPr>
          <w:rStyle w:val="Emphasis"/>
        </w:rPr>
        <w:t>incompatible</w:t>
      </w:r>
      <w:r w:rsidRPr="002C11D2">
        <w:rPr>
          <w:rStyle w:val="StyleUnderline"/>
        </w:rPr>
        <w:t xml:space="preserve"> with </w:t>
      </w:r>
      <w:r w:rsidRPr="002C11D2">
        <w:rPr>
          <w:rStyle w:val="Emphasis"/>
        </w:rPr>
        <w:t>U.S. interests</w:t>
      </w:r>
      <w:r w:rsidRPr="002C11D2">
        <w:rPr>
          <w:rStyle w:val="StyleUnderline"/>
        </w:rPr>
        <w:t>. Examples</w:t>
      </w:r>
      <w:r w:rsidRPr="00ED24E1">
        <w:t xml:space="preserve"> would </w:t>
      </w:r>
      <w:r w:rsidRPr="002C11D2">
        <w:rPr>
          <w:rStyle w:val="StyleUnderline"/>
        </w:rPr>
        <w:t xml:space="preserve">include </w:t>
      </w:r>
      <w:r w:rsidRPr="00635626">
        <w:rPr>
          <w:rStyle w:val="Emphasis"/>
          <w:highlight w:val="cyan"/>
        </w:rPr>
        <w:t>Iran</w:t>
      </w:r>
      <w:r w:rsidRPr="00ED24E1">
        <w:t xml:space="preserve"> and </w:t>
      </w:r>
      <w:r w:rsidRPr="00635626">
        <w:rPr>
          <w:rStyle w:val="Emphasis"/>
          <w:highlight w:val="cyan"/>
        </w:rPr>
        <w:t>ISIS</w:t>
      </w:r>
      <w:r w:rsidRPr="00ED24E1">
        <w:t xml:space="preserve"> in the Middle East, </w:t>
      </w:r>
      <w:r w:rsidRPr="00635626">
        <w:rPr>
          <w:rStyle w:val="Emphasis"/>
          <w:highlight w:val="cyan"/>
        </w:rPr>
        <w:t>China</w:t>
      </w:r>
      <w:r w:rsidRPr="00ED24E1">
        <w:t xml:space="preserve"> in Asia, </w:t>
      </w:r>
      <w:r w:rsidRPr="00635626">
        <w:rPr>
          <w:rStyle w:val="StyleUnderline"/>
          <w:highlight w:val="cyan"/>
        </w:rPr>
        <w:t xml:space="preserve">and </w:t>
      </w:r>
      <w:r w:rsidRPr="00635626">
        <w:rPr>
          <w:rStyle w:val="Emphasis"/>
          <w:highlight w:val="cyan"/>
        </w:rPr>
        <w:t>Russia</w:t>
      </w:r>
      <w:r w:rsidRPr="00ED24E1">
        <w:t xml:space="preserve"> in Europe</w:t>
      </w:r>
      <w:r w:rsidRPr="00787B4F">
        <w:rPr>
          <w:rStyle w:val="StyleUnderline"/>
        </w:rPr>
        <w:t>.</w:t>
      </w:r>
      <w:r w:rsidRPr="00ED24E1">
        <w:t xml:space="preserve"> </w:t>
      </w:r>
    </w:p>
    <w:p w14:paraId="426939DB" w14:textId="77777777" w:rsidR="00587625" w:rsidRDefault="00587625" w:rsidP="00587625">
      <w:r w:rsidRPr="00ED24E1">
        <w:t xml:space="preserve">It will not be an easy time for the United States. </w:t>
      </w:r>
      <w:r w:rsidRPr="00C31389">
        <w:rPr>
          <w:rStyle w:val="StyleUnderline"/>
        </w:rPr>
        <w:t xml:space="preserve">The sheer </w:t>
      </w:r>
      <w:r w:rsidRPr="00C31389">
        <w:rPr>
          <w:rStyle w:val="Emphasis"/>
        </w:rPr>
        <w:t>number</w:t>
      </w:r>
      <w:r w:rsidRPr="00C31389">
        <w:rPr>
          <w:rStyle w:val="StyleUnderline"/>
        </w:rPr>
        <w:t xml:space="preserve"> and </w:t>
      </w:r>
      <w:r w:rsidRPr="00C31389">
        <w:rPr>
          <w:rStyle w:val="Emphasis"/>
        </w:rPr>
        <w:t>range</w:t>
      </w:r>
      <w:r w:rsidRPr="00C31389">
        <w:rPr>
          <w:rStyle w:val="StyleUnderline"/>
        </w:rPr>
        <w:t xml:space="preserve"> of challenges is daunting. </w:t>
      </w:r>
      <w:r w:rsidRPr="00ED24E1">
        <w:t xml:space="preserve">There </w:t>
      </w:r>
      <w:r w:rsidRPr="00635626">
        <w:rPr>
          <w:rStyle w:val="StyleUnderline"/>
          <w:highlight w:val="cyan"/>
        </w:rPr>
        <w:t>are</w:t>
      </w:r>
      <w:r w:rsidRPr="00ED24E1">
        <w:t xml:space="preserve"> a large number of </w:t>
      </w:r>
      <w:r w:rsidRPr="00635626">
        <w:rPr>
          <w:rStyle w:val="StyleUnderline"/>
          <w:highlight w:val="cyan"/>
        </w:rPr>
        <w:t xml:space="preserve">actors </w:t>
      </w:r>
      <w:r w:rsidRPr="00787B4F">
        <w:rPr>
          <w:rStyle w:val="StyleUnderline"/>
        </w:rPr>
        <w:t xml:space="preserve">and forces </w:t>
      </w:r>
      <w:r w:rsidRPr="00635626">
        <w:rPr>
          <w:rStyle w:val="StyleUnderline"/>
          <w:highlight w:val="cyan"/>
        </w:rPr>
        <w:t>to contend with.</w:t>
      </w:r>
      <w:r w:rsidRPr="00ED24E1">
        <w:t xml:space="preserve"> Alliances, normally created in opposition to some country or countries, may not be as useful a vehicle in a world in which not all foes are always foes and not all friends are always friendly. Diplomacy will count for a great deal; there will be a premium on dexterity. Consultations that aim to affect the actions of other governments and their leaders are likely to matter more than negotiations that aim to solve problems. </w:t>
      </w:r>
    </w:p>
    <w:p w14:paraId="59DD4C51" w14:textId="77777777" w:rsidR="00587625" w:rsidRDefault="00587625" w:rsidP="00587625">
      <w:r w:rsidRPr="00ED24E1">
        <w:t xml:space="preserve">Another reality is that the United States for all its power cannot impose order. Partially this reflects what might be called structural realities, namely, that </w:t>
      </w:r>
      <w:r w:rsidRPr="00787B4F">
        <w:rPr>
          <w:rStyle w:val="StyleUnderline"/>
        </w:rPr>
        <w:t>no country can contend with</w:t>
      </w:r>
      <w:r w:rsidRPr="00ED24E1">
        <w:t xml:space="preserve"> global </w:t>
      </w:r>
      <w:r w:rsidRPr="00E13B5D">
        <w:t xml:space="preserve">challenges on its own given the very nature of these challenges. The United States could reduce its carbon footprint dramatically, but the effect on </w:t>
      </w:r>
      <w:r w:rsidRPr="00A866E6">
        <w:rPr>
          <w:rStyle w:val="Emphasis"/>
        </w:rPr>
        <w:t xml:space="preserve">global </w:t>
      </w:r>
      <w:r w:rsidRPr="00635626">
        <w:rPr>
          <w:rStyle w:val="Emphasis"/>
          <w:highlight w:val="cyan"/>
        </w:rPr>
        <w:t>climate</w:t>
      </w:r>
      <w:r w:rsidRPr="00E13B5D">
        <w:t xml:space="preserve"> would be modest if India and China failed to follow suit. Similarly, on its own the United States cannot maintain </w:t>
      </w:r>
      <w:r w:rsidRPr="00E13B5D">
        <w:rPr>
          <w:rStyle w:val="Emphasis"/>
        </w:rPr>
        <w:t xml:space="preserve">a </w:t>
      </w:r>
      <w:r w:rsidRPr="00635626">
        <w:rPr>
          <w:rStyle w:val="Emphasis"/>
          <w:highlight w:val="cyan"/>
        </w:rPr>
        <w:t>world trading</w:t>
      </w:r>
      <w:r w:rsidRPr="00E13B5D">
        <w:rPr>
          <w:rStyle w:val="Emphasis"/>
        </w:rPr>
        <w:t xml:space="preserve"> system</w:t>
      </w:r>
      <w:r w:rsidRPr="00E13B5D">
        <w:rPr>
          <w:rStyle w:val="StyleUnderline"/>
        </w:rPr>
        <w:t xml:space="preserve"> or successfully combat </w:t>
      </w:r>
      <w:r w:rsidRPr="00635626">
        <w:rPr>
          <w:rStyle w:val="Emphasis"/>
          <w:highlight w:val="cyan"/>
        </w:rPr>
        <w:t>terror</w:t>
      </w:r>
      <w:r w:rsidRPr="00E13B5D">
        <w:rPr>
          <w:rStyle w:val="StyleUnderline"/>
        </w:rPr>
        <w:t xml:space="preserve">ism </w:t>
      </w:r>
      <w:r w:rsidRPr="00635626">
        <w:rPr>
          <w:rStyle w:val="StyleUnderline"/>
          <w:highlight w:val="cyan"/>
        </w:rPr>
        <w:t xml:space="preserve">or </w:t>
      </w:r>
      <w:r w:rsidRPr="00635626">
        <w:rPr>
          <w:rStyle w:val="Emphasis"/>
          <w:highlight w:val="cyan"/>
        </w:rPr>
        <w:t>disease</w:t>
      </w:r>
      <w:r w:rsidRPr="00635626">
        <w:rPr>
          <w:rStyle w:val="StyleUnderline"/>
          <w:highlight w:val="cyan"/>
        </w:rPr>
        <w:t>.</w:t>
      </w:r>
      <w:r w:rsidRPr="00E13B5D">
        <w:t xml:space="preserve"> Adding to these realities are resource limits. The United States cannot provide all the troops or dollars to maintain order in </w:t>
      </w:r>
      <w:r w:rsidRPr="00E13B5D">
        <w:rPr>
          <w:rStyle w:val="StyleUnderline"/>
        </w:rPr>
        <w:t>the Middle East and Europe and Asia and South Asia</w:t>
      </w:r>
      <w:r w:rsidRPr="00E13B5D">
        <w:t>. There is simply too much capability in too many hands. Unilateralism is rarely a serious foreign policy option. Partners are essential. That is one of the reasons why sovereign obligation is a desirable compass for U.S. foreign policy. Earlier I made the case that it represents realism for an era of globalization. It also is a natural successor to containment, the doctrine that guided the United States for the four decades of the Cold War. There are basic differences</w:t>
      </w:r>
      <w:r w:rsidRPr="00ED24E1">
        <w:t xml:space="preserve">, however. Containment was about holding back more than bringing in and was designed for an era when rivals were almost always adversaries and in which the challenges were mostly related to classical geopolitical competition.1 Sovereign obligation, by contrast, is designed for a world in which sometime rivals are sometime partners and in which collective efforts are required to meet common challenges. </w:t>
      </w:r>
    </w:p>
    <w:p w14:paraId="19C59D63" w14:textId="77777777" w:rsidR="00587625" w:rsidRDefault="00587625" w:rsidP="00587625">
      <w:r w:rsidRPr="00ED24E1">
        <w:t xml:space="preserve">Up to this point, we have focused on what the United States needs to do in the world to promote order. That is what one would expect from a book about international relations and American foreign policy. But a </w:t>
      </w:r>
      <w:r w:rsidRPr="00787B4F">
        <w:rPr>
          <w:rStyle w:val="StyleUnderline"/>
        </w:rPr>
        <w:t xml:space="preserve">focus on foreign policy is </w:t>
      </w:r>
      <w:r w:rsidRPr="00787B4F">
        <w:rPr>
          <w:rStyle w:val="Emphasis"/>
        </w:rPr>
        <w:t>not enough</w:t>
      </w:r>
      <w:r w:rsidRPr="00787B4F">
        <w:rPr>
          <w:rStyle w:val="StyleUnderline"/>
        </w:rPr>
        <w:t xml:space="preserve">. </w:t>
      </w:r>
      <w:r w:rsidRPr="00ED24E1">
        <w:t xml:space="preserve">National security is a coin with two sides, and </w:t>
      </w:r>
      <w:r w:rsidRPr="00787B4F">
        <w:rPr>
          <w:rStyle w:val="StyleUnderline"/>
        </w:rPr>
        <w:t xml:space="preserve">what the </w:t>
      </w:r>
      <w:r w:rsidRPr="00E91E38">
        <w:rPr>
          <w:rStyle w:val="Emphasis"/>
        </w:rPr>
        <w:t>U</w:t>
      </w:r>
      <w:r w:rsidRPr="00787B4F">
        <w:rPr>
          <w:rStyle w:val="StyleUnderline"/>
        </w:rPr>
        <w:t xml:space="preserve">nited </w:t>
      </w:r>
      <w:r w:rsidRPr="00E91E38">
        <w:rPr>
          <w:rStyle w:val="Emphasis"/>
        </w:rPr>
        <w:t>S</w:t>
      </w:r>
      <w:r w:rsidRPr="00787B4F">
        <w:rPr>
          <w:rStyle w:val="StyleUnderline"/>
        </w:rPr>
        <w:t>tates does at home</w:t>
      </w:r>
      <w:r w:rsidRPr="00ED24E1">
        <w:t>, what is normally thought of as belonging to the domestic realm,</w:t>
      </w:r>
      <w:r w:rsidRPr="00787B4F">
        <w:rPr>
          <w:rStyle w:val="StyleUnderline"/>
        </w:rPr>
        <w:t xml:space="preserve"> is </w:t>
      </w:r>
      <w:r w:rsidRPr="00ED24E1">
        <w:t>every bit</w:t>
      </w:r>
      <w:r w:rsidRPr="00787B4F">
        <w:rPr>
          <w:rStyle w:val="StyleUnderline"/>
        </w:rPr>
        <w:t xml:space="preserve"> </w:t>
      </w:r>
      <w:r w:rsidRPr="00E91E38">
        <w:rPr>
          <w:rStyle w:val="Emphasis"/>
        </w:rPr>
        <w:t>as much a part</w:t>
      </w:r>
      <w:r w:rsidRPr="00787B4F">
        <w:rPr>
          <w:rStyle w:val="StyleUnderline"/>
        </w:rPr>
        <w:t xml:space="preserve"> of national security as foreign policy.</w:t>
      </w:r>
      <w:r w:rsidRPr="00ED24E1">
        <w:t xml:space="preserve"> It is best to understand the issue as guns and butter rather than guns versus butter. </w:t>
      </w:r>
    </w:p>
    <w:p w14:paraId="4D33B043" w14:textId="77777777" w:rsidR="00587625" w:rsidRDefault="00587625" w:rsidP="00587625">
      <w:r w:rsidRPr="00ED24E1">
        <w:t xml:space="preserve">When it comes to the domestic side, the argument is straightforward. In order </w:t>
      </w:r>
      <w:r w:rsidRPr="00B72C6B">
        <w:rPr>
          <w:rStyle w:val="StyleUnderline"/>
        </w:rPr>
        <w:t xml:space="preserve">to </w:t>
      </w:r>
      <w:r w:rsidRPr="00B72C6B">
        <w:rPr>
          <w:rStyle w:val="Emphasis"/>
        </w:rPr>
        <w:t>lead and compete and act effectively</w:t>
      </w:r>
      <w:r w:rsidRPr="00B72C6B">
        <w:rPr>
          <w:rStyle w:val="StyleUnderline"/>
        </w:rPr>
        <w:t xml:space="preserve"> in the world, the United States needs to put its house in order.</w:t>
      </w:r>
      <w:r w:rsidRPr="00ED24E1">
        <w:t xml:space="preserve"> I have written on what this entails in a book titled Foreign Policy Begins at Home.2 This was sometimes interpreted as suggesting a turn away from foreign policy. It was nothing of the sort. </w:t>
      </w:r>
      <w:r w:rsidRPr="00635626">
        <w:rPr>
          <w:rStyle w:val="StyleUnderline"/>
          <w:highlight w:val="cyan"/>
        </w:rPr>
        <w:t xml:space="preserve">Foreign policy </w:t>
      </w:r>
      <w:r w:rsidRPr="00635626">
        <w:rPr>
          <w:rStyle w:val="Emphasis"/>
          <w:highlight w:val="cyan"/>
        </w:rPr>
        <w:t>begins</w:t>
      </w:r>
      <w:r w:rsidRPr="00635626">
        <w:rPr>
          <w:rStyle w:val="StyleUnderline"/>
          <w:highlight w:val="cyan"/>
        </w:rPr>
        <w:t xml:space="preserve"> at home</w:t>
      </w:r>
      <w:r w:rsidRPr="00ED24E1">
        <w:t xml:space="preserve">, but it ends there only at the country’s peril.3 </w:t>
      </w:r>
    </w:p>
    <w:p w14:paraId="52FDD740" w14:textId="77777777" w:rsidR="00587625" w:rsidRDefault="00587625" w:rsidP="00587625">
      <w:r w:rsidRPr="00ED24E1">
        <w:t>Earlier I mentioned that the United States has few unilateral options, that there are few if any things it can do better alone than with others</w:t>
      </w:r>
      <w:r w:rsidRPr="00635626">
        <w:rPr>
          <w:rStyle w:val="StyleUnderline"/>
          <w:highlight w:val="cyan"/>
        </w:rPr>
        <w:t>.</w:t>
      </w:r>
      <w:r w:rsidRPr="00ED24E1">
        <w:t xml:space="preserve"> The counterpart to this claim is that </w:t>
      </w:r>
      <w:r w:rsidRPr="00635626">
        <w:rPr>
          <w:rStyle w:val="StyleUnderline"/>
          <w:highlight w:val="cyan"/>
        </w:rPr>
        <w:t xml:space="preserve">the </w:t>
      </w:r>
      <w:r w:rsidRPr="00635626">
        <w:rPr>
          <w:rStyle w:val="Emphasis"/>
          <w:highlight w:val="cyan"/>
        </w:rPr>
        <w:t>world</w:t>
      </w:r>
      <w:r w:rsidRPr="00635626">
        <w:rPr>
          <w:rStyle w:val="StyleUnderline"/>
          <w:highlight w:val="cyan"/>
        </w:rPr>
        <w:t xml:space="preserve"> cannot come up with</w:t>
      </w:r>
      <w:r w:rsidRPr="000946DE">
        <w:rPr>
          <w:rStyle w:val="StyleUnderline"/>
        </w:rPr>
        <w:t xml:space="preserve"> the elements of </w:t>
      </w:r>
      <w:r w:rsidRPr="00635626">
        <w:rPr>
          <w:rStyle w:val="Emphasis"/>
          <w:highlight w:val="cyan"/>
        </w:rPr>
        <w:t>a working order</w:t>
      </w:r>
      <w:r w:rsidRPr="00635626">
        <w:rPr>
          <w:rStyle w:val="StyleUnderline"/>
          <w:highlight w:val="cyan"/>
        </w:rPr>
        <w:t xml:space="preserve"> absent the </w:t>
      </w:r>
      <w:r w:rsidRPr="00635626">
        <w:rPr>
          <w:rStyle w:val="Emphasis"/>
          <w:highlight w:val="cyan"/>
        </w:rPr>
        <w:t>U</w:t>
      </w:r>
      <w:r w:rsidRPr="00E91E38">
        <w:rPr>
          <w:rStyle w:val="StyleUnderline"/>
        </w:rPr>
        <w:t xml:space="preserve">nited </w:t>
      </w:r>
      <w:r w:rsidRPr="00635626">
        <w:rPr>
          <w:rStyle w:val="Emphasis"/>
          <w:highlight w:val="cyan"/>
        </w:rPr>
        <w:t>S</w:t>
      </w:r>
      <w:r w:rsidRPr="00E91E38">
        <w:rPr>
          <w:rStyle w:val="StyleUnderline"/>
        </w:rPr>
        <w:t>tates</w:t>
      </w:r>
      <w:r w:rsidRPr="00635626">
        <w:rPr>
          <w:rStyle w:val="StyleUnderline"/>
          <w:highlight w:val="cyan"/>
        </w:rPr>
        <w:t>.</w:t>
      </w:r>
      <w:r w:rsidRPr="00E91E38">
        <w:rPr>
          <w:rStyle w:val="StyleUnderline"/>
        </w:rPr>
        <w:t xml:space="preserve"> </w:t>
      </w:r>
      <w:r w:rsidRPr="00ED24E1">
        <w:t xml:space="preserve">The United States is not sufficient, but it is necessary. It is also true that </w:t>
      </w:r>
      <w:r w:rsidRPr="00C31389">
        <w:rPr>
          <w:rStyle w:val="StyleUnderline"/>
        </w:rPr>
        <w:t xml:space="preserve">the </w:t>
      </w:r>
      <w:r w:rsidRPr="00C31389">
        <w:rPr>
          <w:rStyle w:val="Emphasis"/>
        </w:rPr>
        <w:t>U</w:t>
      </w:r>
      <w:r w:rsidRPr="00C31389">
        <w:rPr>
          <w:rStyle w:val="StyleUnderline"/>
        </w:rPr>
        <w:t xml:space="preserve">nited </w:t>
      </w:r>
      <w:r w:rsidRPr="00C31389">
        <w:rPr>
          <w:rStyle w:val="Emphasis"/>
        </w:rPr>
        <w:t>S</w:t>
      </w:r>
      <w:r w:rsidRPr="00C31389">
        <w:rPr>
          <w:rStyle w:val="StyleUnderline"/>
        </w:rPr>
        <w:t xml:space="preserve">tates cannot lead or act effectively in the world if it does not have </w:t>
      </w:r>
      <w:r w:rsidRPr="00C31389">
        <w:rPr>
          <w:rStyle w:val="Emphasis"/>
        </w:rPr>
        <w:t>a strong domestic foundation</w:t>
      </w:r>
      <w:r w:rsidRPr="00C31389">
        <w:rPr>
          <w:rStyle w:val="StyleUnderline"/>
        </w:rPr>
        <w:t xml:space="preserve">. </w:t>
      </w:r>
      <w:r w:rsidRPr="00635626">
        <w:rPr>
          <w:rStyle w:val="StyleUnderline"/>
          <w:highlight w:val="cyan"/>
        </w:rPr>
        <w:t>National security</w:t>
      </w:r>
      <w:r w:rsidRPr="00B72C6B">
        <w:rPr>
          <w:rStyle w:val="StyleUnderline"/>
        </w:rPr>
        <w:t xml:space="preserve"> inevitably </w:t>
      </w:r>
      <w:r w:rsidRPr="00635626">
        <w:rPr>
          <w:rStyle w:val="StyleUnderline"/>
          <w:highlight w:val="cyan"/>
        </w:rPr>
        <w:t>requires</w:t>
      </w:r>
      <w:r w:rsidRPr="00B72C6B">
        <w:rPr>
          <w:rStyle w:val="StyleUnderline"/>
        </w:rPr>
        <w:t xml:space="preserve"> significant </w:t>
      </w:r>
      <w:r w:rsidRPr="00D921B9">
        <w:rPr>
          <w:rStyle w:val="StyleUnderline"/>
        </w:rPr>
        <w:t xml:space="preserve">amounts of </w:t>
      </w:r>
      <w:r w:rsidRPr="00D921B9">
        <w:rPr>
          <w:rStyle w:val="Emphasis"/>
        </w:rPr>
        <w:t>human</w:t>
      </w:r>
      <w:r w:rsidRPr="00D921B9">
        <w:rPr>
          <w:rStyle w:val="StyleUnderline"/>
        </w:rPr>
        <w:t xml:space="preserve">, </w:t>
      </w:r>
      <w:r w:rsidRPr="00D921B9">
        <w:rPr>
          <w:rStyle w:val="Emphasis"/>
        </w:rPr>
        <w:t>physical</w:t>
      </w:r>
      <w:r w:rsidRPr="00D921B9">
        <w:rPr>
          <w:rStyle w:val="StyleUnderline"/>
        </w:rPr>
        <w:t xml:space="preserve">, and </w:t>
      </w:r>
      <w:r w:rsidRPr="00635626">
        <w:rPr>
          <w:rStyle w:val="Emphasis"/>
          <w:highlight w:val="cyan"/>
        </w:rPr>
        <w:t>financial</w:t>
      </w:r>
      <w:r w:rsidRPr="00635626">
        <w:rPr>
          <w:rStyle w:val="StyleUnderline"/>
          <w:highlight w:val="cyan"/>
        </w:rPr>
        <w:t xml:space="preserve"> resources</w:t>
      </w:r>
      <w:r w:rsidRPr="00B72C6B">
        <w:rPr>
          <w:rStyle w:val="StyleUnderline"/>
        </w:rPr>
        <w:t xml:space="preserve"> to draw on</w:t>
      </w:r>
      <w:r w:rsidRPr="00635626">
        <w:rPr>
          <w:rStyle w:val="StyleUnderline"/>
          <w:highlight w:val="cyan"/>
        </w:rPr>
        <w:t xml:space="preserve">. The better the </w:t>
      </w:r>
      <w:r w:rsidRPr="00635626">
        <w:rPr>
          <w:rStyle w:val="Emphasis"/>
          <w:highlight w:val="cyan"/>
        </w:rPr>
        <w:t>U</w:t>
      </w:r>
      <w:r w:rsidRPr="00B72C6B">
        <w:rPr>
          <w:rStyle w:val="StyleUnderline"/>
        </w:rPr>
        <w:t xml:space="preserve">nited </w:t>
      </w:r>
      <w:r w:rsidRPr="00635626">
        <w:rPr>
          <w:rStyle w:val="Emphasis"/>
          <w:highlight w:val="cyan"/>
        </w:rPr>
        <w:t>S</w:t>
      </w:r>
      <w:r w:rsidRPr="00B72C6B">
        <w:rPr>
          <w:rStyle w:val="StyleUnderline"/>
        </w:rPr>
        <w:t xml:space="preserve">tates </w:t>
      </w:r>
      <w:r w:rsidRPr="00635626">
        <w:rPr>
          <w:rStyle w:val="StyleUnderline"/>
          <w:highlight w:val="cyan"/>
        </w:rPr>
        <w:t xml:space="preserve">is </w:t>
      </w:r>
      <w:r w:rsidRPr="00B86390">
        <w:rPr>
          <w:rStyle w:val="Emphasis"/>
        </w:rPr>
        <w:t xml:space="preserve">doing </w:t>
      </w:r>
      <w:r w:rsidRPr="00635626">
        <w:rPr>
          <w:rStyle w:val="Emphasis"/>
          <w:highlight w:val="cyan"/>
        </w:rPr>
        <w:t>economically</w:t>
      </w:r>
      <w:r w:rsidRPr="00635626">
        <w:rPr>
          <w:rStyle w:val="StyleUnderline"/>
          <w:highlight w:val="cyan"/>
        </w:rPr>
        <w:t>, the more</w:t>
      </w:r>
      <w:r w:rsidRPr="000946DE">
        <w:rPr>
          <w:rStyle w:val="StyleUnderline"/>
        </w:rPr>
        <w:t xml:space="preserve"> it will have </w:t>
      </w:r>
      <w:r w:rsidRPr="001C1A8A">
        <w:rPr>
          <w:rStyle w:val="Emphasis"/>
        </w:rPr>
        <w:t>available</w:t>
      </w:r>
      <w:r w:rsidRPr="001C1A8A">
        <w:rPr>
          <w:rStyle w:val="StyleUnderline"/>
        </w:rPr>
        <w:t xml:space="preserve"> in </w:t>
      </w:r>
      <w:r w:rsidRPr="001C1A8A">
        <w:rPr>
          <w:rStyle w:val="Emphasis"/>
        </w:rPr>
        <w:t>the</w:t>
      </w:r>
      <w:r w:rsidRPr="000946DE">
        <w:rPr>
          <w:rStyle w:val="Emphasis"/>
        </w:rPr>
        <w:t xml:space="preserve"> way of </w:t>
      </w:r>
      <w:r w:rsidRPr="00635626">
        <w:rPr>
          <w:rStyle w:val="Emphasis"/>
          <w:highlight w:val="cyan"/>
        </w:rPr>
        <w:t>resources</w:t>
      </w:r>
      <w:r w:rsidRPr="00635626">
        <w:rPr>
          <w:rStyle w:val="StyleUnderline"/>
          <w:highlight w:val="cyan"/>
        </w:rPr>
        <w:t xml:space="preserve"> to devote</w:t>
      </w:r>
      <w:r w:rsidRPr="000946DE">
        <w:rPr>
          <w:rStyle w:val="StyleUnderline"/>
        </w:rPr>
        <w:t xml:space="preserve"> to what it </w:t>
      </w:r>
      <w:r w:rsidRPr="00ED24E1">
        <w:t>wants and</w:t>
      </w:r>
      <w:r w:rsidRPr="000946DE">
        <w:rPr>
          <w:rStyle w:val="StyleUnderline"/>
        </w:rPr>
        <w:t xml:space="preserve"> needs to do </w:t>
      </w:r>
      <w:r w:rsidRPr="00635626">
        <w:rPr>
          <w:rStyle w:val="StyleUnderline"/>
          <w:highlight w:val="cyan"/>
        </w:rPr>
        <w:t xml:space="preserve">abroad </w:t>
      </w:r>
      <w:r w:rsidRPr="00D921B9">
        <w:rPr>
          <w:rStyle w:val="StyleUnderline"/>
        </w:rPr>
        <w:t xml:space="preserve">without igniting </w:t>
      </w:r>
      <w:r w:rsidRPr="00D921B9">
        <w:rPr>
          <w:rStyle w:val="Emphasis"/>
        </w:rPr>
        <w:t>a divisive and distracting domestic debate</w:t>
      </w:r>
      <w:r w:rsidRPr="00D921B9">
        <w:rPr>
          <w:rStyle w:val="StyleUnderline"/>
        </w:rPr>
        <w:t xml:space="preserve"> as to priorities</w:t>
      </w:r>
      <w:r w:rsidRPr="00635626">
        <w:rPr>
          <w:rStyle w:val="StyleUnderline"/>
          <w:highlight w:val="cyan"/>
        </w:rPr>
        <w:t>.</w:t>
      </w:r>
      <w:r w:rsidRPr="006A2C05">
        <w:rPr>
          <w:rStyle w:val="StyleUnderline"/>
        </w:rPr>
        <w:t xml:space="preserve"> </w:t>
      </w:r>
      <w:r w:rsidRPr="00ED24E1">
        <w:t xml:space="preserve">An additional benefit is that </w:t>
      </w:r>
      <w:r w:rsidRPr="000946DE">
        <w:rPr>
          <w:rStyle w:val="Emphasis"/>
        </w:rPr>
        <w:t>respect</w:t>
      </w:r>
      <w:r w:rsidRPr="000946DE">
        <w:rPr>
          <w:rStyle w:val="StyleUnderline"/>
        </w:rPr>
        <w:t xml:space="preserve"> for the U</w:t>
      </w:r>
      <w:r w:rsidRPr="00ED24E1">
        <w:t xml:space="preserve">nited </w:t>
      </w:r>
      <w:r w:rsidRPr="000946DE">
        <w:rPr>
          <w:rStyle w:val="StyleUnderline"/>
        </w:rPr>
        <w:t>S</w:t>
      </w:r>
      <w:r w:rsidRPr="00ED24E1">
        <w:t xml:space="preserve">tates and for the American political, social, and economic model (along with a desire to emulate it) </w:t>
      </w:r>
      <w:r w:rsidRPr="000946DE">
        <w:rPr>
          <w:rStyle w:val="StyleUnderline"/>
        </w:rPr>
        <w:t xml:space="preserve">will increase </w:t>
      </w:r>
      <w:r w:rsidRPr="000946DE">
        <w:rPr>
          <w:rStyle w:val="Emphasis"/>
        </w:rPr>
        <w:t>only if</w:t>
      </w:r>
      <w:r w:rsidRPr="000946DE">
        <w:rPr>
          <w:rStyle w:val="StyleUnderline"/>
        </w:rPr>
        <w:t xml:space="preserve"> it is seen as successful</w:t>
      </w:r>
      <w:r w:rsidRPr="00ED24E1">
        <w:t xml:space="preserve">. </w:t>
      </w:r>
    </w:p>
    <w:p w14:paraId="514831D9" w14:textId="425F1082" w:rsidR="00587625" w:rsidRPr="00587625" w:rsidRDefault="00587625" w:rsidP="00587625">
      <w:r w:rsidRPr="00635626">
        <w:rPr>
          <w:rStyle w:val="StyleUnderline"/>
          <w:highlight w:val="cyan"/>
        </w:rPr>
        <w:t xml:space="preserve">The </w:t>
      </w:r>
      <w:r w:rsidRPr="00635626">
        <w:rPr>
          <w:rStyle w:val="Emphasis"/>
          <w:highlight w:val="cyan"/>
        </w:rPr>
        <w:t>most basic test</w:t>
      </w:r>
      <w:r w:rsidRPr="006A2C05">
        <w:rPr>
          <w:rStyle w:val="StyleUnderline"/>
        </w:rPr>
        <w:t xml:space="preserve"> of the success of the model </w:t>
      </w:r>
      <w:r w:rsidRPr="00635626">
        <w:rPr>
          <w:rStyle w:val="StyleUnderline"/>
          <w:highlight w:val="cyan"/>
        </w:rPr>
        <w:t>will be</w:t>
      </w:r>
      <w:r w:rsidRPr="006A2C05">
        <w:rPr>
          <w:rStyle w:val="StyleUnderline"/>
        </w:rPr>
        <w:t xml:space="preserve"> </w:t>
      </w:r>
      <w:r w:rsidRPr="00635626">
        <w:rPr>
          <w:rStyle w:val="Emphasis"/>
          <w:highlight w:val="cyan"/>
        </w:rPr>
        <w:t>econ</w:t>
      </w:r>
      <w:r w:rsidRPr="006A2C05">
        <w:rPr>
          <w:rStyle w:val="StyleUnderline"/>
        </w:rPr>
        <w:t xml:space="preserve">omic </w:t>
      </w:r>
      <w:r w:rsidRPr="00635626">
        <w:rPr>
          <w:rStyle w:val="Emphasis"/>
          <w:highlight w:val="cyan"/>
        </w:rPr>
        <w:t>growth</w:t>
      </w:r>
      <w:r w:rsidRPr="006A2C05">
        <w:rPr>
          <w:rStyle w:val="StyleUnderline"/>
        </w:rPr>
        <w:t>.</w:t>
      </w:r>
      <w:r w:rsidRPr="00ED24E1">
        <w:t xml:space="preserve"> U.S. growth levels may appear all right when compared with what a good many other countries are experiencing, but they are below what is needed and fall short of what is possible. There is no reason why the United States is not growing in the range of 3 percent or even higher other than what it is doing and, more important, not doing.4</w:t>
      </w:r>
    </w:p>
    <w:p w14:paraId="3C248EF9" w14:textId="18ADBD39" w:rsidR="00984988" w:rsidRDefault="0040706F" w:rsidP="00984988">
      <w:pPr>
        <w:pStyle w:val="Heading3"/>
      </w:pPr>
      <w:r>
        <w:t xml:space="preserve">Midterms </w:t>
      </w:r>
      <w:r w:rsidR="00984988">
        <w:t>DA</w:t>
      </w:r>
    </w:p>
    <w:p w14:paraId="1292D641" w14:textId="77777777" w:rsidR="0040706F" w:rsidRDefault="0040706F" w:rsidP="0040706F">
      <w:pPr>
        <w:pStyle w:val="Heading4"/>
        <w:rPr>
          <w:rStyle w:val="Style13ptBold"/>
          <w:b/>
        </w:rPr>
      </w:pPr>
      <w:bookmarkStart w:id="0" w:name="_Hlk99540886"/>
      <w:r>
        <w:rPr>
          <w:rStyle w:val="Style13ptBold"/>
          <w:b/>
        </w:rPr>
        <w:t>Dems will lose now but it’s not locked in</w:t>
      </w:r>
    </w:p>
    <w:p w14:paraId="26322C8B" w14:textId="77777777" w:rsidR="0040706F" w:rsidRDefault="0040706F" w:rsidP="0040706F">
      <w:r w:rsidRPr="00C260BC">
        <w:t xml:space="preserve">Stuart </w:t>
      </w:r>
      <w:r w:rsidRPr="00C260BC">
        <w:rPr>
          <w:rStyle w:val="Style13ptBold"/>
        </w:rPr>
        <w:t>Rothenberg 3-29</w:t>
      </w:r>
      <w:r w:rsidRPr="00C260BC">
        <w:t xml:space="preserve"> [</w:t>
      </w:r>
      <w:r>
        <w:t>Roll Call</w:t>
      </w:r>
      <w:r w:rsidRPr="00C260BC">
        <w:t>, "New polls confirm Democratic problems for November," accessed 3-29-2022, https://rollcall.com/2022/03/29/new-polls-confirm-democratic-problems-for-november/, hec]</w:t>
      </w:r>
    </w:p>
    <w:p w14:paraId="6DE39B6C" w14:textId="77777777" w:rsidR="0040706F" w:rsidRPr="003B2558" w:rsidRDefault="0040706F" w:rsidP="0040706F">
      <w:pPr>
        <w:rPr>
          <w:sz w:val="16"/>
        </w:rPr>
      </w:pPr>
      <w:bookmarkStart w:id="1" w:name="_Hlk99540967"/>
      <w:r w:rsidRPr="003B2558">
        <w:rPr>
          <w:rStyle w:val="StyleUnderline"/>
        </w:rPr>
        <w:t xml:space="preserve">The </w:t>
      </w:r>
      <w:r w:rsidRPr="003B2558">
        <w:rPr>
          <w:rStyle w:val="StyleUnderline"/>
          <w:highlight w:val="yellow"/>
        </w:rPr>
        <w:t>Pew</w:t>
      </w:r>
      <w:r w:rsidRPr="003B2558">
        <w:rPr>
          <w:rStyle w:val="StyleUnderline"/>
        </w:rPr>
        <w:t xml:space="preserve"> Research survey</w:t>
      </w:r>
      <w:r w:rsidRPr="003B2558">
        <w:rPr>
          <w:sz w:val="16"/>
        </w:rPr>
        <w:t xml:space="preserve"> showed </w:t>
      </w:r>
      <w:r w:rsidRPr="003B2558">
        <w:rPr>
          <w:rStyle w:val="StyleUnderline"/>
        </w:rPr>
        <w:t xml:space="preserve">registered </w:t>
      </w:r>
      <w:r w:rsidRPr="003B2558">
        <w:rPr>
          <w:rStyle w:val="StyleUnderline"/>
          <w:highlight w:val="yellow"/>
        </w:rPr>
        <w:t>voters split evenly</w:t>
      </w:r>
      <w:r w:rsidRPr="003B2558">
        <w:rPr>
          <w:rStyle w:val="StyleUnderline"/>
        </w:rPr>
        <w:t xml:space="preserve"> </w:t>
      </w:r>
      <w:r w:rsidRPr="003B2558">
        <w:rPr>
          <w:rStyle w:val="StyleUnderline"/>
          <w:highlight w:val="yellow"/>
        </w:rPr>
        <w:t>on the “generic ballot</w:t>
      </w:r>
      <w:r w:rsidRPr="003B2558">
        <w:rPr>
          <w:rStyle w:val="StyleUnderline"/>
        </w:rPr>
        <w:t>,”</w:t>
      </w:r>
      <w:r w:rsidRPr="003B2558">
        <w:rPr>
          <w:sz w:val="16"/>
        </w:rPr>
        <w:t xml:space="preserve"> with 43 percent planning to vote for the Democratic nominee for Congress in November and the same percentage planning to vote for the Republican nominee. </w:t>
      </w:r>
      <w:r w:rsidRPr="003B2558">
        <w:rPr>
          <w:rStyle w:val="StyleUnderline"/>
          <w:highlight w:val="yellow"/>
        </w:rPr>
        <w:t>The NBC</w:t>
      </w:r>
      <w:r w:rsidRPr="003B2558">
        <w:rPr>
          <w:rStyle w:val="StyleUnderline"/>
        </w:rPr>
        <w:t xml:space="preserve"> News survey </w:t>
      </w:r>
      <w:r w:rsidRPr="003B2558">
        <w:rPr>
          <w:rStyle w:val="StyleUnderline"/>
          <w:highlight w:val="yellow"/>
        </w:rPr>
        <w:t>found</w:t>
      </w:r>
      <w:r w:rsidRPr="003B2558">
        <w:rPr>
          <w:sz w:val="16"/>
          <w:highlight w:val="yellow"/>
        </w:rPr>
        <w:t xml:space="preserve"> </w:t>
      </w:r>
      <w:r w:rsidRPr="003B2558">
        <w:rPr>
          <w:rStyle w:val="Emphasis"/>
          <w:highlight w:val="yellow"/>
        </w:rPr>
        <w:t xml:space="preserve">46 percent </w:t>
      </w:r>
      <w:r w:rsidRPr="003B2558">
        <w:rPr>
          <w:rStyle w:val="Emphasis"/>
        </w:rPr>
        <w:t xml:space="preserve">of respondents </w:t>
      </w:r>
      <w:r w:rsidRPr="003B2558">
        <w:rPr>
          <w:rStyle w:val="Emphasis"/>
          <w:highlight w:val="yellow"/>
        </w:rPr>
        <w:t>preferring</w:t>
      </w:r>
      <w:r w:rsidRPr="003B2558">
        <w:rPr>
          <w:sz w:val="16"/>
        </w:rPr>
        <w:t xml:space="preserve"> a Congress controlled by </w:t>
      </w:r>
      <w:r w:rsidRPr="003B2558">
        <w:rPr>
          <w:rStyle w:val="Emphasis"/>
          <w:highlight w:val="yellow"/>
        </w:rPr>
        <w:t>Rep</w:t>
      </w:r>
      <w:r w:rsidRPr="003B2558">
        <w:rPr>
          <w:rStyle w:val="Emphasis"/>
        </w:rPr>
        <w:t>ublican</w:t>
      </w:r>
      <w:r w:rsidRPr="003B2558">
        <w:rPr>
          <w:rStyle w:val="Emphasis"/>
          <w:highlight w:val="yellow"/>
        </w:rPr>
        <w:t>s</w:t>
      </w:r>
      <w:r w:rsidRPr="003B2558">
        <w:rPr>
          <w:sz w:val="16"/>
        </w:rPr>
        <w:t xml:space="preserve">, while 44 percent favored a Democratic-controlled Congress. </w:t>
      </w:r>
      <w:r w:rsidRPr="003B2558">
        <w:rPr>
          <w:rStyle w:val="Emphasis"/>
        </w:rPr>
        <w:t>Both</w:t>
      </w:r>
      <w:r w:rsidRPr="003B2558">
        <w:rPr>
          <w:sz w:val="16"/>
        </w:rPr>
        <w:t xml:space="preserve"> surveys </w:t>
      </w:r>
      <w:r w:rsidRPr="003B2558">
        <w:rPr>
          <w:rStyle w:val="Emphasis"/>
        </w:rPr>
        <w:t>are good</w:t>
      </w:r>
      <w:r w:rsidRPr="003B2558">
        <w:rPr>
          <w:sz w:val="16"/>
        </w:rPr>
        <w:t xml:space="preserve"> news </w:t>
      </w:r>
      <w:r w:rsidRPr="003B2558">
        <w:rPr>
          <w:rStyle w:val="Emphasis"/>
        </w:rPr>
        <w:t>for Republicans</w:t>
      </w:r>
      <w:r w:rsidRPr="003B2558">
        <w:rPr>
          <w:sz w:val="16"/>
        </w:rPr>
        <w:t xml:space="preserve">. </w:t>
      </w:r>
      <w:r w:rsidRPr="00CA2D69">
        <w:rPr>
          <w:rStyle w:val="StyleUnderline"/>
        </w:rPr>
        <w:t>Historically</w:t>
      </w:r>
      <w:r w:rsidRPr="00CA2D69">
        <w:rPr>
          <w:sz w:val="16"/>
        </w:rPr>
        <w:t xml:space="preserve">, </w:t>
      </w:r>
      <w:r w:rsidRPr="00CA2D69">
        <w:rPr>
          <w:rStyle w:val="StyleUnderline"/>
        </w:rPr>
        <w:t>the generic ballot test has underestimated the GOP</w:t>
      </w:r>
      <w:r w:rsidRPr="00CA2D69">
        <w:rPr>
          <w:sz w:val="16"/>
        </w:rPr>
        <w:t xml:space="preserve"> vote. Even more important, </w:t>
      </w:r>
      <w:r w:rsidRPr="00CA2D69">
        <w:rPr>
          <w:rStyle w:val="StyleUnderline"/>
        </w:rPr>
        <w:t>voters</w:t>
      </w:r>
      <w:r w:rsidRPr="00CA2D69">
        <w:rPr>
          <w:sz w:val="16"/>
        </w:rPr>
        <w:t xml:space="preserve"> </w:t>
      </w:r>
      <w:r w:rsidRPr="00CA2D69">
        <w:rPr>
          <w:rStyle w:val="StyleUnderline"/>
        </w:rPr>
        <w:t>who</w:t>
      </w:r>
      <w:r w:rsidRPr="00CA2D69">
        <w:rPr>
          <w:sz w:val="16"/>
        </w:rPr>
        <w:t xml:space="preserve"> </w:t>
      </w:r>
      <w:r w:rsidRPr="00CA2D69">
        <w:rPr>
          <w:rStyle w:val="StyleUnderline"/>
        </w:rPr>
        <w:t>decide late in</w:t>
      </w:r>
      <w:r w:rsidRPr="003B2558">
        <w:rPr>
          <w:rStyle w:val="StyleUnderline"/>
        </w:rPr>
        <w:t xml:space="preserve"> a cycle</w:t>
      </w:r>
      <w:r w:rsidRPr="003B2558">
        <w:rPr>
          <w:sz w:val="16"/>
        </w:rPr>
        <w:t xml:space="preserve"> — </w:t>
      </w:r>
      <w:r w:rsidRPr="003B2558">
        <w:rPr>
          <w:rStyle w:val="StyleUnderline"/>
        </w:rPr>
        <w:t>including</w:t>
      </w:r>
      <w:r w:rsidRPr="003B2558">
        <w:rPr>
          <w:sz w:val="16"/>
        </w:rPr>
        <w:t xml:space="preserve"> </w:t>
      </w:r>
      <w:r w:rsidRPr="003B2558">
        <w:rPr>
          <w:rStyle w:val="StyleUnderline"/>
        </w:rPr>
        <w:t>those</w:t>
      </w:r>
      <w:r w:rsidRPr="003B2558">
        <w:rPr>
          <w:sz w:val="16"/>
        </w:rPr>
        <w:t xml:space="preserve"> who are now “</w:t>
      </w:r>
      <w:r w:rsidRPr="003B2558">
        <w:rPr>
          <w:rStyle w:val="StyleUnderline"/>
        </w:rPr>
        <w:t>undecided</w:t>
      </w:r>
      <w:r w:rsidRPr="003B2558">
        <w:rPr>
          <w:sz w:val="16"/>
        </w:rPr>
        <w:t xml:space="preserve">” about their congressional vote later this year — </w:t>
      </w:r>
      <w:r w:rsidRPr="003B2558">
        <w:rPr>
          <w:rStyle w:val="StyleUnderline"/>
        </w:rPr>
        <w:t xml:space="preserve">tend to </w:t>
      </w:r>
      <w:r w:rsidRPr="003B2558">
        <w:rPr>
          <w:rStyle w:val="StyleUnderline"/>
          <w:highlight w:val="yellow"/>
        </w:rPr>
        <w:t>reflect the national mood</w:t>
      </w:r>
      <w:r w:rsidRPr="003B2558">
        <w:rPr>
          <w:sz w:val="16"/>
          <w:highlight w:val="yellow"/>
        </w:rPr>
        <w:t>,</w:t>
      </w:r>
      <w:r w:rsidRPr="003B2558">
        <w:rPr>
          <w:sz w:val="16"/>
        </w:rPr>
        <w:t xml:space="preserve"> </w:t>
      </w:r>
      <w:r w:rsidRPr="003B2558">
        <w:rPr>
          <w:rStyle w:val="Emphasis"/>
          <w:highlight w:val="yellow"/>
        </w:rPr>
        <w:t>which</w:t>
      </w:r>
      <w:r w:rsidRPr="003B2558">
        <w:rPr>
          <w:sz w:val="16"/>
        </w:rPr>
        <w:t xml:space="preserve"> currently </w:t>
      </w:r>
      <w:r w:rsidRPr="003B2558">
        <w:rPr>
          <w:rStyle w:val="Emphasis"/>
          <w:highlight w:val="yellow"/>
        </w:rPr>
        <w:t>shows an unpopular president</w:t>
      </w:r>
      <w:r w:rsidRPr="003B2558">
        <w:rPr>
          <w:sz w:val="16"/>
        </w:rPr>
        <w:t xml:space="preserve"> </w:t>
      </w:r>
      <w:r w:rsidRPr="003B2558">
        <w:rPr>
          <w:rStyle w:val="StyleUnderline"/>
        </w:rPr>
        <w:t>and a public that believes the country is headed “off on the wrong track.”</w:t>
      </w:r>
      <w:r>
        <w:rPr>
          <w:rStyle w:val="StyleUnderline"/>
        </w:rPr>
        <w:t xml:space="preserve"> </w:t>
      </w:r>
      <w:r w:rsidRPr="003B2558">
        <w:rPr>
          <w:rStyle w:val="StyleUnderline"/>
        </w:rPr>
        <w:t xml:space="preserve">The large number of </w:t>
      </w:r>
      <w:r w:rsidRPr="003B2558">
        <w:rPr>
          <w:rStyle w:val="Emphasis"/>
          <w:highlight w:val="yellow"/>
        </w:rPr>
        <w:t>Dem</w:t>
      </w:r>
      <w:r w:rsidRPr="003B2558">
        <w:rPr>
          <w:rStyle w:val="Emphasis"/>
        </w:rPr>
        <w:t xml:space="preserve">ocratic </w:t>
      </w:r>
      <w:r w:rsidRPr="003B2558">
        <w:rPr>
          <w:rStyle w:val="Emphasis"/>
          <w:highlight w:val="yellow"/>
        </w:rPr>
        <w:t>retirements</w:t>
      </w:r>
      <w:r w:rsidRPr="003B2558">
        <w:rPr>
          <w:sz w:val="16"/>
        </w:rPr>
        <w:t xml:space="preserve"> </w:t>
      </w:r>
      <w:r w:rsidRPr="003B2558">
        <w:rPr>
          <w:rStyle w:val="StyleUnderline"/>
          <w:highlight w:val="yellow"/>
        </w:rPr>
        <w:t>could</w:t>
      </w:r>
      <w:r w:rsidRPr="003B2558">
        <w:rPr>
          <w:rStyle w:val="StyleUnderline"/>
        </w:rPr>
        <w:t xml:space="preserve"> also </w:t>
      </w:r>
      <w:r w:rsidRPr="003B2558">
        <w:rPr>
          <w:rStyle w:val="StyleUnderline"/>
          <w:highlight w:val="yellow"/>
        </w:rPr>
        <w:t>give</w:t>
      </w:r>
      <w:r w:rsidRPr="003B2558">
        <w:rPr>
          <w:rStyle w:val="StyleUnderline"/>
        </w:rPr>
        <w:t xml:space="preserve"> Republicans </w:t>
      </w:r>
      <w:r w:rsidRPr="003B2558">
        <w:rPr>
          <w:rStyle w:val="StyleUnderline"/>
          <w:highlight w:val="yellow"/>
        </w:rPr>
        <w:t>additional targets</w:t>
      </w:r>
      <w:r w:rsidRPr="003B2558">
        <w:rPr>
          <w:sz w:val="16"/>
        </w:rPr>
        <w:t xml:space="preserve">, </w:t>
      </w:r>
      <w:r w:rsidRPr="003B2558">
        <w:rPr>
          <w:rStyle w:val="StyleUnderline"/>
          <w:highlight w:val="yellow"/>
        </w:rPr>
        <w:t>though</w:t>
      </w:r>
      <w:r w:rsidRPr="003B2558">
        <w:rPr>
          <w:rStyle w:val="StyleUnderline"/>
        </w:rPr>
        <w:t xml:space="preserve"> that </w:t>
      </w:r>
      <w:r w:rsidRPr="003B2558">
        <w:rPr>
          <w:rStyle w:val="StyleUnderline"/>
          <w:highlight w:val="yellow"/>
        </w:rPr>
        <w:t>could be offset by</w:t>
      </w:r>
      <w:r w:rsidRPr="003B2558">
        <w:rPr>
          <w:rStyle w:val="StyleUnderline"/>
        </w:rPr>
        <w:t xml:space="preserve"> a surprisingly good Democratic </w:t>
      </w:r>
      <w:r w:rsidRPr="003B2558">
        <w:rPr>
          <w:rStyle w:val="StyleUnderline"/>
          <w:highlight w:val="yellow"/>
        </w:rPr>
        <w:t>redistricting</w:t>
      </w:r>
      <w:r w:rsidRPr="003B2558">
        <w:rPr>
          <w:rStyle w:val="StyleUnderline"/>
        </w:rPr>
        <w:t xml:space="preserve"> cycle.</w:t>
      </w:r>
      <w:r>
        <w:rPr>
          <w:rStyle w:val="StyleUnderline"/>
        </w:rPr>
        <w:t xml:space="preserve"> </w:t>
      </w:r>
      <w:r w:rsidRPr="003B2558">
        <w:rPr>
          <w:rStyle w:val="Emphasis"/>
        </w:rPr>
        <w:t>Turnout</w:t>
      </w:r>
      <w:r w:rsidRPr="003B2558">
        <w:rPr>
          <w:sz w:val="16"/>
        </w:rPr>
        <w:t xml:space="preserve">, of course, </w:t>
      </w:r>
      <w:r w:rsidRPr="003B2558">
        <w:rPr>
          <w:rStyle w:val="Emphasis"/>
        </w:rPr>
        <w:t>is</w:t>
      </w:r>
      <w:r w:rsidRPr="003B2558">
        <w:rPr>
          <w:sz w:val="16"/>
        </w:rPr>
        <w:t xml:space="preserve"> always crucial, and once again the news is </w:t>
      </w:r>
      <w:r w:rsidRPr="003B2558">
        <w:rPr>
          <w:rStyle w:val="Emphasis"/>
        </w:rPr>
        <w:t>not good for Democrats</w:t>
      </w:r>
      <w:r w:rsidRPr="003B2558">
        <w:rPr>
          <w:sz w:val="16"/>
        </w:rPr>
        <w:t xml:space="preserve">. The Pew Research Center survey found </w:t>
      </w:r>
      <w:r w:rsidRPr="003B2558">
        <w:rPr>
          <w:rStyle w:val="StyleUnderline"/>
          <w:highlight w:val="yellow"/>
        </w:rPr>
        <w:t>Republicans</w:t>
      </w:r>
      <w:r w:rsidRPr="003B2558">
        <w:rPr>
          <w:rStyle w:val="StyleUnderline"/>
        </w:rPr>
        <w:t xml:space="preserve"> </w:t>
      </w:r>
      <w:r w:rsidRPr="003B2558">
        <w:rPr>
          <w:rStyle w:val="StyleUnderline"/>
          <w:highlight w:val="yellow"/>
        </w:rPr>
        <w:t>are</w:t>
      </w:r>
      <w:r w:rsidRPr="003B2558">
        <w:rPr>
          <w:rStyle w:val="StyleUnderline"/>
        </w:rPr>
        <w:t xml:space="preserve"> 10 points more likely than Democrats to say that partisan control of Congress “really matters.”</w:t>
      </w:r>
      <w:r w:rsidRPr="003B2558">
        <w:rPr>
          <w:sz w:val="16"/>
        </w:rPr>
        <w:t xml:space="preserve"> </w:t>
      </w:r>
      <w:r w:rsidRPr="003B2558">
        <w:rPr>
          <w:rStyle w:val="Emphasis"/>
        </w:rPr>
        <w:t>That</w:t>
      </w:r>
      <w:r w:rsidRPr="003B2558">
        <w:rPr>
          <w:sz w:val="16"/>
        </w:rPr>
        <w:t xml:space="preserve"> difference in intensity </w:t>
      </w:r>
      <w:r w:rsidRPr="003B2558">
        <w:rPr>
          <w:rStyle w:val="Emphasis"/>
        </w:rPr>
        <w:t xml:space="preserve">is </w:t>
      </w:r>
      <w:r w:rsidRPr="003B2558">
        <w:rPr>
          <w:rStyle w:val="Emphasis"/>
          <w:highlight w:val="yellow"/>
        </w:rPr>
        <w:t>likely to</w:t>
      </w:r>
      <w:r w:rsidRPr="003B2558">
        <w:rPr>
          <w:rStyle w:val="Emphasis"/>
        </w:rPr>
        <w:t xml:space="preserve"> </w:t>
      </w:r>
      <w:r w:rsidRPr="003B2558">
        <w:rPr>
          <w:rStyle w:val="Emphasis"/>
          <w:highlight w:val="yellow"/>
        </w:rPr>
        <w:t>translate</w:t>
      </w:r>
      <w:r w:rsidRPr="003B2558">
        <w:rPr>
          <w:rStyle w:val="Emphasis"/>
        </w:rPr>
        <w:t xml:space="preserve"> into </w:t>
      </w:r>
      <w:r w:rsidRPr="003B2558">
        <w:rPr>
          <w:rStyle w:val="Emphasis"/>
          <w:highlight w:val="yellow"/>
        </w:rPr>
        <w:t>a</w:t>
      </w:r>
      <w:r w:rsidRPr="003B2558">
        <w:rPr>
          <w:sz w:val="16"/>
        </w:rPr>
        <w:t xml:space="preserve"> </w:t>
      </w:r>
      <w:r w:rsidRPr="003B2558">
        <w:rPr>
          <w:rStyle w:val="Emphasis"/>
          <w:highlight w:val="yellow"/>
        </w:rPr>
        <w:t>significant turnout advantage</w:t>
      </w:r>
      <w:r w:rsidRPr="003B2558">
        <w:rPr>
          <w:sz w:val="16"/>
        </w:rPr>
        <w:t xml:space="preserve"> for the GOP.  </w:t>
      </w:r>
    </w:p>
    <w:bookmarkEnd w:id="0"/>
    <w:bookmarkEnd w:id="1"/>
    <w:p w14:paraId="4FCE70A6" w14:textId="77777777" w:rsidR="0040706F" w:rsidRPr="0094446B" w:rsidRDefault="0040706F" w:rsidP="0040706F">
      <w:pPr>
        <w:pStyle w:val="Heading4"/>
        <w:rPr>
          <w:rStyle w:val="Style13ptBold"/>
          <w:b/>
          <w:bCs w:val="0"/>
        </w:rPr>
      </w:pPr>
      <w:r w:rsidRPr="0094446B">
        <w:rPr>
          <w:rStyle w:val="Style13ptBold"/>
          <w:b/>
        </w:rPr>
        <w:t xml:space="preserve">Antitrust ensures a Democrat win. </w:t>
      </w:r>
    </w:p>
    <w:p w14:paraId="3DC4783B" w14:textId="77777777" w:rsidR="0040706F" w:rsidRDefault="0040706F" w:rsidP="0040706F">
      <w:r w:rsidRPr="005B1F4E">
        <w:rPr>
          <w:rStyle w:val="Style13ptBold"/>
        </w:rPr>
        <w:t xml:space="preserve">Teachout ’20 </w:t>
      </w:r>
      <w:r>
        <w:t>[</w:t>
      </w:r>
      <w:r w:rsidRPr="005B1F4E">
        <w:t>Zephyr</w:t>
      </w:r>
      <w:r>
        <w:t>;</w:t>
      </w:r>
      <w:r w:rsidRPr="005B1F4E">
        <w:t xml:space="preserve"> </w:t>
      </w:r>
      <w:r>
        <w:t>December 18;</w:t>
      </w:r>
      <w:r w:rsidRPr="005B1F4E">
        <w:t xml:space="preserve"> Associate Professor of Law at Fordham University School of Law</w:t>
      </w:r>
      <w:r>
        <w:t>; The New Republic, “</w:t>
      </w:r>
      <w:r w:rsidRPr="005B1F4E">
        <w:t>A Blueprint for a Trust-Busting Biden Presidency</w:t>
      </w:r>
      <w:r>
        <w:t xml:space="preserve">,” </w:t>
      </w:r>
      <w:hyperlink r:id="rId10" w:history="1">
        <w:r w:rsidRPr="00D6104D">
          <w:rPr>
            <w:rStyle w:val="Hyperlink"/>
          </w:rPr>
          <w:t>https://newrepublic.com/article/160646/biden-antitrust-blueprint-monopoly-busting</w:t>
        </w:r>
      </w:hyperlink>
      <w:r>
        <w:t xml:space="preserve">] </w:t>
      </w:r>
    </w:p>
    <w:p w14:paraId="354546CD" w14:textId="77777777" w:rsidR="0040706F" w:rsidRPr="0094446B" w:rsidRDefault="0040706F" w:rsidP="0040706F">
      <w:pPr>
        <w:rPr>
          <w:sz w:val="16"/>
        </w:rPr>
      </w:pPr>
      <w:r w:rsidRPr="0094446B">
        <w:rPr>
          <w:sz w:val="16"/>
        </w:rPr>
        <w:t xml:space="preserve">Just as important, </w:t>
      </w:r>
      <w:r w:rsidRPr="005B1F4E">
        <w:rPr>
          <w:rStyle w:val="StyleUnderline"/>
        </w:rPr>
        <w:t>given</w:t>
      </w:r>
      <w:r w:rsidRPr="0094446B">
        <w:rPr>
          <w:sz w:val="16"/>
        </w:rPr>
        <w:t xml:space="preserve"> the </w:t>
      </w:r>
      <w:r w:rsidRPr="005B1F4E">
        <w:rPr>
          <w:rStyle w:val="Emphasis"/>
        </w:rPr>
        <w:t>precarious</w:t>
      </w:r>
      <w:r w:rsidRPr="005B1F4E">
        <w:rPr>
          <w:rStyle w:val="StyleUnderline"/>
        </w:rPr>
        <w:t xml:space="preserve"> political footing of</w:t>
      </w:r>
      <w:r w:rsidRPr="0094446B">
        <w:rPr>
          <w:sz w:val="16"/>
        </w:rPr>
        <w:t xml:space="preserve"> the incoming </w:t>
      </w:r>
      <w:r w:rsidRPr="005B1F4E">
        <w:rPr>
          <w:rStyle w:val="StyleUnderline"/>
        </w:rPr>
        <w:t>Biden</w:t>
      </w:r>
      <w:r w:rsidRPr="0094446B">
        <w:rPr>
          <w:sz w:val="16"/>
        </w:rPr>
        <w:t xml:space="preserve"> administration, is the potent electoral appeal of such an agenda—something that FDR also well understood as he instituted federal income supports as the basis for a Democratic governing coalition that spanned generations. </w:t>
      </w:r>
      <w:r w:rsidRPr="00CD57CF">
        <w:rPr>
          <w:rStyle w:val="Emphasis"/>
          <w:highlight w:val="cyan"/>
        </w:rPr>
        <w:t>Antitrust</w:t>
      </w:r>
      <w:r w:rsidRPr="00CD57CF">
        <w:rPr>
          <w:rStyle w:val="StyleUnderline"/>
          <w:highlight w:val="cyan"/>
        </w:rPr>
        <w:t xml:space="preserve"> is</w:t>
      </w:r>
      <w:r w:rsidRPr="005B1F4E">
        <w:rPr>
          <w:rStyle w:val="StyleUnderline"/>
        </w:rPr>
        <w:t xml:space="preserve"> one of the few</w:t>
      </w:r>
      <w:r w:rsidRPr="0094446B">
        <w:rPr>
          <w:sz w:val="16"/>
        </w:rPr>
        <w:t xml:space="preserve"> policy </w:t>
      </w:r>
      <w:r w:rsidRPr="00D93CF6">
        <w:rPr>
          <w:rStyle w:val="StyleUnderline"/>
        </w:rPr>
        <w:t xml:space="preserve">arenas in which </w:t>
      </w:r>
      <w:r w:rsidRPr="00D93CF6">
        <w:rPr>
          <w:rStyle w:val="Emphasis"/>
        </w:rPr>
        <w:t>aggressive action</w:t>
      </w:r>
      <w:r w:rsidRPr="00D93CF6">
        <w:rPr>
          <w:rStyle w:val="StyleUnderline"/>
        </w:rPr>
        <w:t xml:space="preserve"> </w:t>
      </w:r>
      <w:r w:rsidRPr="00CD57CF">
        <w:rPr>
          <w:rStyle w:val="StyleUnderline"/>
          <w:highlight w:val="cyan"/>
        </w:rPr>
        <w:t>will win</w:t>
      </w:r>
      <w:r w:rsidRPr="005B1F4E">
        <w:rPr>
          <w:rStyle w:val="StyleUnderline"/>
        </w:rPr>
        <w:t xml:space="preserve"> Biden the devoted </w:t>
      </w:r>
      <w:r w:rsidRPr="00CD57CF">
        <w:rPr>
          <w:rStyle w:val="StyleUnderline"/>
          <w:highlight w:val="cyan"/>
        </w:rPr>
        <w:t>support from</w:t>
      </w:r>
      <w:r w:rsidRPr="0094446B">
        <w:rPr>
          <w:sz w:val="16"/>
        </w:rPr>
        <w:t xml:space="preserve"> the </w:t>
      </w:r>
      <w:r w:rsidRPr="005B1F4E">
        <w:rPr>
          <w:rStyle w:val="Emphasis"/>
        </w:rPr>
        <w:t xml:space="preserve">activist </w:t>
      </w:r>
      <w:r w:rsidRPr="00CD57CF">
        <w:rPr>
          <w:rStyle w:val="Emphasis"/>
          <w:highlight w:val="cyan"/>
        </w:rPr>
        <w:t>left</w:t>
      </w:r>
      <w:r w:rsidRPr="005B1F4E">
        <w:rPr>
          <w:rStyle w:val="Emphasis"/>
        </w:rPr>
        <w:t xml:space="preserve"> wing</w:t>
      </w:r>
      <w:r w:rsidRPr="0094446B">
        <w:rPr>
          <w:sz w:val="16"/>
        </w:rPr>
        <w:t xml:space="preserve"> of the Democratic Party, </w:t>
      </w:r>
      <w:r w:rsidRPr="00CD57CF">
        <w:rPr>
          <w:rStyle w:val="StyleUnderline"/>
          <w:highlight w:val="cyan"/>
        </w:rPr>
        <w:t xml:space="preserve">while </w:t>
      </w:r>
      <w:r w:rsidRPr="00CD57CF">
        <w:rPr>
          <w:rStyle w:val="Emphasis"/>
          <w:highlight w:val="cyan"/>
        </w:rPr>
        <w:t>splitting</w:t>
      </w:r>
      <w:r w:rsidRPr="005B1F4E">
        <w:rPr>
          <w:rStyle w:val="Emphasis"/>
        </w:rPr>
        <w:t xml:space="preserve"> apart</w:t>
      </w:r>
      <w:r w:rsidRPr="005B1F4E">
        <w:rPr>
          <w:rStyle w:val="StyleUnderline"/>
        </w:rPr>
        <w:t xml:space="preserve"> and exposing</w:t>
      </w:r>
      <w:r w:rsidRPr="0094446B">
        <w:rPr>
          <w:sz w:val="16"/>
        </w:rPr>
        <w:t xml:space="preserve"> the always unsustainable </w:t>
      </w:r>
      <w:r w:rsidRPr="005B1F4E">
        <w:rPr>
          <w:rStyle w:val="StyleUnderline"/>
        </w:rPr>
        <w:t xml:space="preserve">economic arguments mounted against crony capitalism by self-styled </w:t>
      </w:r>
      <w:r w:rsidRPr="00CD57CF">
        <w:rPr>
          <w:rStyle w:val="Emphasis"/>
          <w:highlight w:val="cyan"/>
        </w:rPr>
        <w:t>populists</w:t>
      </w:r>
      <w:r w:rsidRPr="00CD57CF">
        <w:rPr>
          <w:rStyle w:val="StyleUnderline"/>
          <w:highlight w:val="cyan"/>
        </w:rPr>
        <w:t xml:space="preserve"> on</w:t>
      </w:r>
      <w:r w:rsidRPr="005B1F4E">
        <w:rPr>
          <w:rStyle w:val="StyleUnderline"/>
        </w:rPr>
        <w:t xml:space="preserve"> the </w:t>
      </w:r>
      <w:r w:rsidRPr="00CD57CF">
        <w:rPr>
          <w:rStyle w:val="Emphasis"/>
          <w:highlight w:val="cyan"/>
        </w:rPr>
        <w:t>right</w:t>
      </w:r>
      <w:r w:rsidRPr="0094446B">
        <w:rPr>
          <w:sz w:val="16"/>
        </w:rPr>
        <w:t xml:space="preserve">. For starters, this </w:t>
      </w:r>
      <w:r w:rsidRPr="005B1F4E">
        <w:rPr>
          <w:rStyle w:val="Emphasis"/>
        </w:rPr>
        <w:t>realignment</w:t>
      </w:r>
      <w:r w:rsidRPr="005B1F4E">
        <w:rPr>
          <w:rStyle w:val="StyleUnderline"/>
        </w:rPr>
        <w:t xml:space="preserve"> of the Democratic Party’s vision</w:t>
      </w:r>
      <w:r w:rsidRPr="0094446B">
        <w:rPr>
          <w:sz w:val="16"/>
        </w:rPr>
        <w:t xml:space="preserve"> of the American political economy would </w:t>
      </w:r>
      <w:r w:rsidRPr="00D93CF6">
        <w:rPr>
          <w:rStyle w:val="Emphasis"/>
        </w:rPr>
        <w:t>go a long way</w:t>
      </w:r>
      <w:r w:rsidRPr="00D93CF6">
        <w:rPr>
          <w:rStyle w:val="StyleUnderline"/>
        </w:rPr>
        <w:t xml:space="preserve"> to </w:t>
      </w:r>
      <w:r w:rsidRPr="00CD57CF">
        <w:rPr>
          <w:rStyle w:val="StyleUnderline"/>
          <w:highlight w:val="cyan"/>
        </w:rPr>
        <w:t>help Dem</w:t>
      </w:r>
      <w:r w:rsidRPr="005B1F4E">
        <w:rPr>
          <w:rStyle w:val="StyleUnderline"/>
        </w:rPr>
        <w:t>ocrat</w:t>
      </w:r>
      <w:r w:rsidRPr="00CD57CF">
        <w:rPr>
          <w:rStyle w:val="StyleUnderline"/>
          <w:highlight w:val="cyan"/>
        </w:rPr>
        <w:t>s win</w:t>
      </w:r>
      <w:r w:rsidRPr="005B1F4E">
        <w:rPr>
          <w:rStyle w:val="StyleUnderline"/>
        </w:rPr>
        <w:t xml:space="preserve"> the </w:t>
      </w:r>
      <w:r w:rsidRPr="00CD57CF">
        <w:rPr>
          <w:rStyle w:val="StyleUnderline"/>
          <w:highlight w:val="cyan"/>
        </w:rPr>
        <w:t>Senate</w:t>
      </w:r>
      <w:r w:rsidRPr="005B1F4E">
        <w:rPr>
          <w:rStyle w:val="StyleUnderline"/>
        </w:rPr>
        <w:t xml:space="preserve"> in </w:t>
      </w:r>
      <w:r w:rsidRPr="005B1F4E">
        <w:rPr>
          <w:rStyle w:val="Emphasis"/>
        </w:rPr>
        <w:t>2022</w:t>
      </w:r>
      <w:r w:rsidRPr="0094446B">
        <w:rPr>
          <w:sz w:val="16"/>
        </w:rPr>
        <w:t>—a cycle that boasts an unusual number of vulnerable GOP incumbents, weighed down with the dismal Trump-McConnell legacy on Covid relief.</w:t>
      </w:r>
    </w:p>
    <w:p w14:paraId="3DB9F85F" w14:textId="77777777" w:rsidR="0040706F" w:rsidRPr="0094446B" w:rsidRDefault="0040706F" w:rsidP="0040706F">
      <w:pPr>
        <w:rPr>
          <w:sz w:val="16"/>
        </w:rPr>
      </w:pPr>
      <w:r w:rsidRPr="0094446B">
        <w:rPr>
          <w:sz w:val="16"/>
        </w:rPr>
        <w:t xml:space="preserve">The opportunity that Biden and the Democrats need to seize here stems from the basic fact that </w:t>
      </w:r>
      <w:r w:rsidRPr="005B1F4E">
        <w:rPr>
          <w:rStyle w:val="Emphasis"/>
        </w:rPr>
        <w:t>antitrust</w:t>
      </w:r>
      <w:r w:rsidRPr="0094446B">
        <w:rPr>
          <w:sz w:val="16"/>
        </w:rPr>
        <w:t xml:space="preserve"> politics </w:t>
      </w:r>
      <w:r w:rsidRPr="005B1F4E">
        <w:rPr>
          <w:rStyle w:val="StyleUnderline"/>
        </w:rPr>
        <w:t xml:space="preserve">is not like other politics. Traditional left and right </w:t>
      </w:r>
      <w:r w:rsidRPr="005B1F4E">
        <w:rPr>
          <w:rStyle w:val="Emphasis"/>
        </w:rPr>
        <w:t>loyalties</w:t>
      </w:r>
      <w:r w:rsidRPr="0094446B">
        <w:rPr>
          <w:sz w:val="16"/>
        </w:rPr>
        <w:t xml:space="preserve"> simply </w:t>
      </w:r>
      <w:r w:rsidRPr="005B1F4E">
        <w:rPr>
          <w:rStyle w:val="StyleUnderline"/>
        </w:rPr>
        <w:t>do not hold within its orbit</w:t>
      </w:r>
      <w:r w:rsidRPr="0094446B">
        <w:rPr>
          <w:sz w:val="16"/>
        </w:rPr>
        <w:t xml:space="preserve">. The </w:t>
      </w:r>
      <w:r w:rsidRPr="005B1F4E">
        <w:rPr>
          <w:rStyle w:val="Emphasis"/>
        </w:rPr>
        <w:t>economic populists</w:t>
      </w:r>
      <w:r w:rsidRPr="005B1F4E">
        <w:rPr>
          <w:rStyle w:val="StyleUnderline"/>
        </w:rPr>
        <w:t xml:space="preserve"> of the right hate corporate monopolies </w:t>
      </w:r>
      <w:r w:rsidRPr="005B1F4E">
        <w:rPr>
          <w:rStyle w:val="Emphasis"/>
        </w:rPr>
        <w:t>as much as</w:t>
      </w:r>
      <w:r w:rsidRPr="005B1F4E">
        <w:rPr>
          <w:rStyle w:val="StyleUnderline"/>
        </w:rPr>
        <w:t xml:space="preserve"> working-class </w:t>
      </w:r>
      <w:r w:rsidRPr="005B1F4E">
        <w:rPr>
          <w:rStyle w:val="Emphasis"/>
        </w:rPr>
        <w:t>progressives</w:t>
      </w:r>
      <w:r w:rsidRPr="005B1F4E">
        <w:rPr>
          <w:rStyle w:val="StyleUnderline"/>
        </w:rPr>
        <w:t xml:space="preserve"> and immigrant </w:t>
      </w:r>
      <w:r w:rsidRPr="005B1F4E">
        <w:rPr>
          <w:rStyle w:val="Emphasis"/>
        </w:rPr>
        <w:t>small-business</w:t>
      </w:r>
      <w:r w:rsidRPr="0094446B">
        <w:rPr>
          <w:sz w:val="16"/>
        </w:rPr>
        <w:t xml:space="preserve"> owners do. It’s not for nothing that Ted Cruz keeps yelling about monopolies—or that Trump, when he first campaigned in 2016, and when he was clearly losing in 2020, turned to attacking corporate monopolies. Trump of course reneged on his trust-busting promises, but he understood the rhetorical power of saying that “big media, big money, and big tech” were all against him. On the front lines of Democratic policymaking, meanwhile, a generation’s worth of neoliberal giveaways to these sectors is finally yielding to a new social democratic consensus. In antitrust politics, Amy Klobuchar, Elizabeth Warren, and Bernie Sanders share their anger with Andrew Yang and Scott Galloway—a beloved tech business guru who rooted for Bloomberg.</w:t>
      </w:r>
    </w:p>
    <w:p w14:paraId="227A1C72" w14:textId="77777777" w:rsidR="0040706F" w:rsidRPr="0094446B" w:rsidRDefault="0040706F" w:rsidP="0040706F">
      <w:pPr>
        <w:rPr>
          <w:sz w:val="16"/>
        </w:rPr>
      </w:pPr>
      <w:r w:rsidRPr="0094446B">
        <w:rPr>
          <w:sz w:val="16"/>
        </w:rPr>
        <w:t xml:space="preserve">Within the electorate proper, the </w:t>
      </w:r>
      <w:r w:rsidRPr="00914206">
        <w:rPr>
          <w:rStyle w:val="Emphasis"/>
        </w:rPr>
        <w:t>depth</w:t>
      </w:r>
      <w:r w:rsidRPr="00914206">
        <w:rPr>
          <w:rStyle w:val="StyleUnderline"/>
        </w:rPr>
        <w:t xml:space="preserve"> of the emerging new antitrust </w:t>
      </w:r>
      <w:r w:rsidRPr="00CD57CF">
        <w:rPr>
          <w:rStyle w:val="Emphasis"/>
          <w:highlight w:val="cyan"/>
        </w:rPr>
        <w:t>consensus</w:t>
      </w:r>
      <w:r w:rsidRPr="00CD57CF">
        <w:rPr>
          <w:rStyle w:val="StyleUnderline"/>
          <w:highlight w:val="cyan"/>
        </w:rPr>
        <w:t xml:space="preserve"> is</w:t>
      </w:r>
      <w:r w:rsidRPr="0094446B">
        <w:rPr>
          <w:sz w:val="16"/>
        </w:rPr>
        <w:t xml:space="preserve"> even more </w:t>
      </w:r>
      <w:r w:rsidRPr="00CD57CF">
        <w:rPr>
          <w:rStyle w:val="Emphasis"/>
          <w:highlight w:val="cyan"/>
        </w:rPr>
        <w:t>striking</w:t>
      </w:r>
      <w:r w:rsidRPr="0094446B">
        <w:rPr>
          <w:sz w:val="16"/>
        </w:rPr>
        <w:t xml:space="preserve">. One recent </w:t>
      </w:r>
      <w:r w:rsidRPr="00914206">
        <w:rPr>
          <w:rStyle w:val="StyleUnderline"/>
        </w:rPr>
        <w:t>poll</w:t>
      </w:r>
      <w:r w:rsidRPr="0094446B">
        <w:rPr>
          <w:sz w:val="16"/>
        </w:rPr>
        <w:t xml:space="preserve"> by Data for Progress </w:t>
      </w:r>
      <w:r w:rsidRPr="00914206">
        <w:rPr>
          <w:rStyle w:val="StyleUnderline"/>
        </w:rPr>
        <w:t xml:space="preserve">showed that </w:t>
      </w:r>
      <w:r w:rsidRPr="00CD57CF">
        <w:rPr>
          <w:rStyle w:val="Emphasis"/>
          <w:highlight w:val="cyan"/>
        </w:rPr>
        <w:t>74 percent</w:t>
      </w:r>
      <w:r w:rsidRPr="00CD57CF">
        <w:rPr>
          <w:rStyle w:val="StyleUnderline"/>
          <w:highlight w:val="cyan"/>
        </w:rPr>
        <w:t xml:space="preserve"> of Rep</w:t>
      </w:r>
      <w:r w:rsidRPr="00914206">
        <w:rPr>
          <w:rStyle w:val="StyleUnderline"/>
        </w:rPr>
        <w:t>ublican</w:t>
      </w:r>
      <w:r w:rsidRPr="00CD57CF">
        <w:rPr>
          <w:rStyle w:val="StyleUnderline"/>
          <w:highlight w:val="cyan"/>
        </w:rPr>
        <w:t>s</w:t>
      </w:r>
      <w:r w:rsidRPr="00914206">
        <w:rPr>
          <w:rStyle w:val="StyleUnderline"/>
        </w:rPr>
        <w:t xml:space="preserve"> and </w:t>
      </w:r>
      <w:r w:rsidRPr="00914206">
        <w:rPr>
          <w:rStyle w:val="Emphasis"/>
        </w:rPr>
        <w:t>80 percent</w:t>
      </w:r>
      <w:r w:rsidRPr="00914206">
        <w:rPr>
          <w:rStyle w:val="StyleUnderline"/>
        </w:rPr>
        <w:t xml:space="preserve"> of </w:t>
      </w:r>
      <w:r w:rsidRPr="00CD57CF">
        <w:rPr>
          <w:rStyle w:val="StyleUnderline"/>
          <w:highlight w:val="cyan"/>
        </w:rPr>
        <w:t>Dem</w:t>
      </w:r>
      <w:r w:rsidRPr="00914206">
        <w:rPr>
          <w:rStyle w:val="StyleUnderline"/>
        </w:rPr>
        <w:t>ocrat</w:t>
      </w:r>
      <w:r w:rsidRPr="00CD57CF">
        <w:rPr>
          <w:rStyle w:val="StyleUnderline"/>
          <w:highlight w:val="cyan"/>
        </w:rPr>
        <w:t>s are</w:t>
      </w:r>
      <w:r w:rsidRPr="0094446B">
        <w:rPr>
          <w:sz w:val="16"/>
        </w:rPr>
        <w:t xml:space="preserve"> “</w:t>
      </w:r>
      <w:r w:rsidRPr="00914206">
        <w:rPr>
          <w:rStyle w:val="Emphasis"/>
        </w:rPr>
        <w:t xml:space="preserve">very </w:t>
      </w:r>
      <w:r w:rsidRPr="00CD57CF">
        <w:rPr>
          <w:rStyle w:val="Emphasis"/>
          <w:highlight w:val="cyan"/>
        </w:rPr>
        <w:t>concerned</w:t>
      </w:r>
      <w:r w:rsidRPr="0094446B">
        <w:rPr>
          <w:sz w:val="16"/>
        </w:rPr>
        <w:t xml:space="preserve">” or “somewhat concerned” </w:t>
      </w:r>
      <w:r w:rsidRPr="00914206">
        <w:rPr>
          <w:rStyle w:val="StyleUnderline"/>
        </w:rPr>
        <w:t>about monopolies</w:t>
      </w:r>
      <w:r w:rsidRPr="0094446B">
        <w:rPr>
          <w:sz w:val="16"/>
        </w:rPr>
        <w:t xml:space="preserve"> in the U.S. economy. The same survey showed the number of people who support breaking up big tech companies outnumbers those who oppose it by a two-to-one margin, again with no significant Democratic-Republican divide on the question. Indeed, some surveys now show that Republicans are more likely to see tech companies as having too much political power. A Harvard CAPS/Harris survey found similar numbers in 2019, with nearly 70 percent of voters saying that big tech should be subject to antitrust review, and had used market power to gain enormous profits. Almost two-thirds of Americans also told Data for Progress they wanted actions against big tech.</w:t>
      </w:r>
    </w:p>
    <w:p w14:paraId="41A20347" w14:textId="77777777" w:rsidR="0040706F" w:rsidRPr="0094446B" w:rsidRDefault="0040706F" w:rsidP="0040706F">
      <w:pPr>
        <w:rPr>
          <w:sz w:val="16"/>
        </w:rPr>
      </w:pPr>
      <w:r w:rsidRPr="0094446B">
        <w:rPr>
          <w:sz w:val="16"/>
        </w:rPr>
        <w:t xml:space="preserve">And </w:t>
      </w:r>
      <w:r w:rsidRPr="00914206">
        <w:rPr>
          <w:rStyle w:val="StyleUnderline"/>
        </w:rPr>
        <w:t>while big tech soaks up</w:t>
      </w:r>
      <w:r w:rsidRPr="0094446B">
        <w:rPr>
          <w:sz w:val="16"/>
        </w:rPr>
        <w:t xml:space="preserve"> a great deal of </w:t>
      </w:r>
      <w:r w:rsidRPr="00914206">
        <w:rPr>
          <w:rStyle w:val="StyleUnderline"/>
        </w:rPr>
        <w:t>attention</w:t>
      </w:r>
      <w:r w:rsidRPr="0094446B">
        <w:rPr>
          <w:sz w:val="16"/>
        </w:rPr>
        <w:t xml:space="preserve"> as the most recent monopoly player on the block, the </w:t>
      </w:r>
      <w:r w:rsidRPr="00914206">
        <w:rPr>
          <w:rStyle w:val="Emphasis"/>
        </w:rPr>
        <w:t xml:space="preserve">same </w:t>
      </w:r>
      <w:r w:rsidRPr="00CD57CF">
        <w:rPr>
          <w:rStyle w:val="Emphasis"/>
          <w:highlight w:val="cyan"/>
        </w:rPr>
        <w:t>trend holds</w:t>
      </w:r>
      <w:r w:rsidRPr="00CD57CF">
        <w:rPr>
          <w:rStyle w:val="StyleUnderline"/>
          <w:highlight w:val="cyan"/>
        </w:rPr>
        <w:t xml:space="preserve"> through</w:t>
      </w:r>
      <w:r w:rsidRPr="00914206">
        <w:rPr>
          <w:rStyle w:val="StyleUnderline"/>
        </w:rPr>
        <w:t xml:space="preserve"> </w:t>
      </w:r>
      <w:r w:rsidRPr="00914206">
        <w:rPr>
          <w:rStyle w:val="Emphasis"/>
        </w:rPr>
        <w:t xml:space="preserve">most </w:t>
      </w:r>
      <w:r w:rsidRPr="00CD57CF">
        <w:rPr>
          <w:rStyle w:val="Emphasis"/>
          <w:highlight w:val="cyan"/>
        </w:rPr>
        <w:t>major sectors</w:t>
      </w:r>
      <w:r w:rsidRPr="00914206">
        <w:rPr>
          <w:rStyle w:val="StyleUnderline"/>
        </w:rPr>
        <w:t xml:space="preserve"> of the U.S. economy</w:t>
      </w:r>
      <w:r w:rsidRPr="0094446B">
        <w:rPr>
          <w:sz w:val="16"/>
        </w:rPr>
        <w:t>—</w:t>
      </w:r>
      <w:r w:rsidRPr="00CD57CF">
        <w:rPr>
          <w:rStyle w:val="StyleUnderline"/>
          <w:highlight w:val="cyan"/>
        </w:rPr>
        <w:t>voters</w:t>
      </w:r>
      <w:r w:rsidRPr="00914206">
        <w:rPr>
          <w:rStyle w:val="StyleUnderline"/>
        </w:rPr>
        <w:t xml:space="preserve"> see a </w:t>
      </w:r>
      <w:r w:rsidRPr="00914206">
        <w:rPr>
          <w:rStyle w:val="Emphasis"/>
        </w:rPr>
        <w:t>plague of bigness</w:t>
      </w:r>
      <w:r w:rsidRPr="00914206">
        <w:rPr>
          <w:rStyle w:val="StyleUnderline"/>
        </w:rPr>
        <w:t>, and are</w:t>
      </w:r>
      <w:r w:rsidRPr="0094446B">
        <w:rPr>
          <w:sz w:val="16"/>
        </w:rPr>
        <w:t xml:space="preserve"> increasingly </w:t>
      </w:r>
      <w:r w:rsidRPr="00CD57CF">
        <w:rPr>
          <w:rStyle w:val="Emphasis"/>
          <w:highlight w:val="cyan"/>
        </w:rPr>
        <w:t>clamoring</w:t>
      </w:r>
      <w:r w:rsidRPr="00CD57CF">
        <w:rPr>
          <w:rStyle w:val="StyleUnderline"/>
          <w:highlight w:val="cyan"/>
        </w:rPr>
        <w:t xml:space="preserve"> for</w:t>
      </w:r>
      <w:r w:rsidRPr="00914206">
        <w:rPr>
          <w:rStyle w:val="StyleUnderline"/>
        </w:rPr>
        <w:t xml:space="preserve"> the federal </w:t>
      </w:r>
      <w:r w:rsidRPr="00CD57CF">
        <w:rPr>
          <w:rStyle w:val="StyleUnderline"/>
          <w:highlight w:val="cyan"/>
        </w:rPr>
        <w:t>government</w:t>
      </w:r>
      <w:r w:rsidRPr="00914206">
        <w:rPr>
          <w:rStyle w:val="StyleUnderline"/>
        </w:rPr>
        <w:t xml:space="preserve"> to intervene</w:t>
      </w:r>
      <w:r w:rsidRPr="0094446B">
        <w:rPr>
          <w:sz w:val="16"/>
        </w:rPr>
        <w:t xml:space="preserve">. A 2020 poll by RuralOrganizing.org found that among rural voters, fighting corporate power is a top priority. Sixty-nine percent of the respondents in the survey believed that “a handful of corporate monopolies now run our entire economy.” Almost half said they’d be more likely to support a political leader combating this pattern of top-down concentration and endorsed “a moratorium on factory farms and corporate food and agriculture monopolies.” </w:t>
      </w:r>
      <w:r w:rsidRPr="0094446B">
        <w:rPr>
          <w:rStyle w:val="StyleUnderline"/>
        </w:rPr>
        <w:t xml:space="preserve">Opposition to </w:t>
      </w:r>
      <w:r w:rsidRPr="0094446B">
        <w:rPr>
          <w:sz w:val="16"/>
        </w:rPr>
        <w:t xml:space="preserve">the 2018 Bayer-Monsanto </w:t>
      </w:r>
      <w:r w:rsidRPr="0094446B">
        <w:rPr>
          <w:rStyle w:val="Emphasis"/>
        </w:rPr>
        <w:t>merger</w:t>
      </w:r>
      <w:r w:rsidRPr="0094446B">
        <w:rPr>
          <w:rStyle w:val="StyleUnderline"/>
        </w:rPr>
        <w:t xml:space="preserve"> reached as high as </w:t>
      </w:r>
      <w:r w:rsidRPr="0094446B">
        <w:rPr>
          <w:rStyle w:val="Emphasis"/>
        </w:rPr>
        <w:t>93 percent</w:t>
      </w:r>
      <w:r w:rsidRPr="0094446B">
        <w:rPr>
          <w:sz w:val="16"/>
        </w:rPr>
        <w:t xml:space="preserve"> in one poll, with critics citing very sophisticated economic arguments for their opposition. More than 90 percent of respondents, for example, were concerned that the newly merged ag-and-medical giant would “use its dominance in one product to push sales of other products.”</w:t>
      </w:r>
    </w:p>
    <w:p w14:paraId="7F6487AA" w14:textId="77777777" w:rsidR="0040706F" w:rsidRPr="0094446B" w:rsidRDefault="0040706F" w:rsidP="0040706F">
      <w:pPr>
        <w:rPr>
          <w:sz w:val="16"/>
        </w:rPr>
      </w:pPr>
      <w:r w:rsidRPr="0094446B">
        <w:rPr>
          <w:rStyle w:val="StyleUnderline"/>
        </w:rPr>
        <w:t>These aren’t</w:t>
      </w:r>
      <w:r w:rsidRPr="0094446B">
        <w:rPr>
          <w:sz w:val="16"/>
        </w:rPr>
        <w:t xml:space="preserve"> the </w:t>
      </w:r>
      <w:r w:rsidRPr="0094446B">
        <w:rPr>
          <w:rStyle w:val="StyleUnderline"/>
        </w:rPr>
        <w:t xml:space="preserve">voices of </w:t>
      </w:r>
      <w:r w:rsidRPr="0094446B">
        <w:rPr>
          <w:rStyle w:val="Emphasis"/>
        </w:rPr>
        <w:t>diehard</w:t>
      </w:r>
      <w:r w:rsidRPr="0094446B">
        <w:rPr>
          <w:rStyle w:val="StyleUnderline"/>
        </w:rPr>
        <w:t xml:space="preserve"> Democrats with a few Republican crossovers, or vice versa</w:t>
      </w:r>
      <w:r w:rsidRPr="0094446B">
        <w:rPr>
          <w:sz w:val="16"/>
        </w:rPr>
        <w:t xml:space="preserve">. Within traditional political and policy disputes, </w:t>
      </w:r>
      <w:r w:rsidRPr="0094446B">
        <w:rPr>
          <w:rStyle w:val="StyleUnderline"/>
        </w:rPr>
        <w:t xml:space="preserve">you </w:t>
      </w:r>
      <w:r w:rsidRPr="0094446B">
        <w:rPr>
          <w:rStyle w:val="Emphasis"/>
        </w:rPr>
        <w:t>don’t see anything close</w:t>
      </w:r>
      <w:r w:rsidRPr="0094446B">
        <w:rPr>
          <w:rStyle w:val="StyleUnderline"/>
        </w:rPr>
        <w:t xml:space="preserve"> to such openings for </w:t>
      </w:r>
      <w:r w:rsidRPr="0094446B">
        <w:rPr>
          <w:rStyle w:val="Emphasis"/>
        </w:rPr>
        <w:t>trans-partisan</w:t>
      </w:r>
      <w:r w:rsidRPr="0094446B">
        <w:rPr>
          <w:rStyle w:val="StyleUnderline"/>
        </w:rPr>
        <w:t xml:space="preserve"> accord</w:t>
      </w:r>
      <w:r w:rsidRPr="0094446B">
        <w:rPr>
          <w:sz w:val="16"/>
        </w:rPr>
        <w:t xml:space="preserve">. In one representative 2020 Hill-HarrisX survey, for instance, 88 percent of Democrats supported Medicare for All, while 46 percent of Republicans did. </w:t>
      </w:r>
      <w:r w:rsidRPr="00CD57CF">
        <w:rPr>
          <w:rStyle w:val="Emphasis"/>
          <w:highlight w:val="cyan"/>
        </w:rPr>
        <w:t>Antitrust</w:t>
      </w:r>
      <w:r w:rsidRPr="0094446B">
        <w:rPr>
          <w:sz w:val="16"/>
        </w:rPr>
        <w:t xml:space="preserve">, by contrast, </w:t>
      </w:r>
      <w:r w:rsidRPr="00CD57CF">
        <w:rPr>
          <w:rStyle w:val="StyleUnderline"/>
          <w:highlight w:val="cyan"/>
        </w:rPr>
        <w:t>is</w:t>
      </w:r>
      <w:r w:rsidRPr="0094446B">
        <w:rPr>
          <w:sz w:val="16"/>
        </w:rPr>
        <w:t xml:space="preserve"> foundationally </w:t>
      </w:r>
      <w:r w:rsidRPr="00CD57CF">
        <w:rPr>
          <w:rStyle w:val="Emphasis"/>
          <w:highlight w:val="cyan"/>
        </w:rPr>
        <w:t>bipartisan</w:t>
      </w:r>
      <w:r w:rsidRPr="0094446B">
        <w:rPr>
          <w:rStyle w:val="StyleUnderline"/>
        </w:rPr>
        <w:t xml:space="preserve">, </w:t>
      </w:r>
      <w:r w:rsidRPr="0094446B">
        <w:rPr>
          <w:rStyle w:val="Emphasis"/>
        </w:rPr>
        <w:t>interdenominationa</w:t>
      </w:r>
      <w:r w:rsidRPr="0094446B">
        <w:rPr>
          <w:rStyle w:val="StyleUnderline"/>
        </w:rPr>
        <w:t xml:space="preserve">l, </w:t>
      </w:r>
      <w:r w:rsidRPr="0094446B">
        <w:rPr>
          <w:rStyle w:val="Emphasis"/>
        </w:rPr>
        <w:t>cross-cutting</w:t>
      </w:r>
      <w:r w:rsidRPr="0094446B">
        <w:rPr>
          <w:sz w:val="16"/>
        </w:rPr>
        <w:t xml:space="preserve">—everything Biden said he wanted to be during his general election campaign and in his victory speech. </w:t>
      </w:r>
      <w:r w:rsidRPr="0094446B">
        <w:rPr>
          <w:rStyle w:val="StyleUnderline"/>
        </w:rPr>
        <w:t>Unlike</w:t>
      </w:r>
      <w:r w:rsidRPr="0094446B">
        <w:rPr>
          <w:sz w:val="16"/>
        </w:rPr>
        <w:t xml:space="preserve"> other </w:t>
      </w:r>
      <w:r w:rsidRPr="0094446B">
        <w:rPr>
          <w:rStyle w:val="StyleUnderline"/>
        </w:rPr>
        <w:t xml:space="preserve">well-flogged economic or culture-war issues, antitrust </w:t>
      </w:r>
      <w:r w:rsidRPr="00CD57CF">
        <w:rPr>
          <w:rStyle w:val="StyleUnderline"/>
          <w:highlight w:val="cyan"/>
        </w:rPr>
        <w:t>affords</w:t>
      </w:r>
      <w:r w:rsidRPr="0094446B">
        <w:rPr>
          <w:sz w:val="16"/>
        </w:rPr>
        <w:t xml:space="preserve"> an </w:t>
      </w:r>
      <w:r w:rsidRPr="0094446B">
        <w:rPr>
          <w:rStyle w:val="Emphasis"/>
        </w:rPr>
        <w:t xml:space="preserve">inviting </w:t>
      </w:r>
      <w:r w:rsidRPr="00CD57CF">
        <w:rPr>
          <w:rStyle w:val="Emphasis"/>
          <w:highlight w:val="cyan"/>
        </w:rPr>
        <w:t>path</w:t>
      </w:r>
      <w:r w:rsidRPr="00CD57CF">
        <w:rPr>
          <w:rStyle w:val="StyleUnderline"/>
          <w:highlight w:val="cyan"/>
        </w:rPr>
        <w:t xml:space="preserve"> out of</w:t>
      </w:r>
      <w:r w:rsidRPr="0094446B">
        <w:rPr>
          <w:sz w:val="16"/>
        </w:rPr>
        <w:t xml:space="preserve"> the </w:t>
      </w:r>
      <w:r w:rsidRPr="0094446B">
        <w:rPr>
          <w:rStyle w:val="Emphasis"/>
        </w:rPr>
        <w:t xml:space="preserve">bitter </w:t>
      </w:r>
      <w:r w:rsidRPr="00CD57CF">
        <w:rPr>
          <w:rStyle w:val="Emphasis"/>
          <w:highlight w:val="cyan"/>
        </w:rPr>
        <w:t>cul-de-sacs</w:t>
      </w:r>
      <w:r w:rsidRPr="0094446B">
        <w:rPr>
          <w:rStyle w:val="StyleUnderline"/>
        </w:rPr>
        <w:t xml:space="preserve"> of prevailing political debate.</w:t>
      </w:r>
      <w:r w:rsidRPr="0094446B">
        <w:rPr>
          <w:sz w:val="16"/>
        </w:rPr>
        <w:t xml:space="preserve"> In an age of trench-warfare–style base mobilizations, the </w:t>
      </w:r>
      <w:r w:rsidRPr="0094446B">
        <w:rPr>
          <w:rStyle w:val="StyleUnderline"/>
        </w:rPr>
        <w:t>antitrust</w:t>
      </w:r>
      <w:r w:rsidRPr="0094446B">
        <w:rPr>
          <w:sz w:val="16"/>
        </w:rPr>
        <w:t xml:space="preserve"> agenda promises something else: a vision of widening opportunities for ordinary citizens, the basic American civic ethos of giving people a fair shot, and a governing plan that </w:t>
      </w:r>
      <w:r w:rsidRPr="00CD57CF">
        <w:rPr>
          <w:rStyle w:val="StyleUnderline"/>
          <w:highlight w:val="cyan"/>
        </w:rPr>
        <w:t>could</w:t>
      </w:r>
      <w:r w:rsidRPr="0094446B">
        <w:rPr>
          <w:sz w:val="16"/>
        </w:rPr>
        <w:t xml:space="preserve"> actually </w:t>
      </w:r>
      <w:r w:rsidRPr="00CD57CF">
        <w:rPr>
          <w:rStyle w:val="Emphasis"/>
          <w:highlight w:val="cyan"/>
        </w:rPr>
        <w:t>unite</w:t>
      </w:r>
      <w:r w:rsidRPr="0094446B">
        <w:rPr>
          <w:sz w:val="16"/>
        </w:rPr>
        <w:t xml:space="preserve"> Republican and </w:t>
      </w:r>
      <w:r w:rsidRPr="0094446B">
        <w:rPr>
          <w:rStyle w:val="Emphasis"/>
        </w:rPr>
        <w:t xml:space="preserve">Democratic </w:t>
      </w:r>
      <w:r w:rsidRPr="00CD57CF">
        <w:rPr>
          <w:rStyle w:val="Emphasis"/>
          <w:highlight w:val="cyan"/>
        </w:rPr>
        <w:t>support</w:t>
      </w:r>
      <w:r w:rsidRPr="0094446B">
        <w:rPr>
          <w:sz w:val="16"/>
        </w:rPr>
        <w:t>.</w:t>
      </w:r>
    </w:p>
    <w:p w14:paraId="4EB592E5" w14:textId="77777777" w:rsidR="0040706F" w:rsidRPr="000E14D7" w:rsidRDefault="0040706F" w:rsidP="0040706F">
      <w:pPr>
        <w:pStyle w:val="Heading4"/>
      </w:pPr>
      <w:r>
        <w:t xml:space="preserve">Locks in </w:t>
      </w:r>
      <w:r>
        <w:rPr>
          <w:u w:val="single"/>
        </w:rPr>
        <w:t>appeasement</w:t>
      </w:r>
      <w:r>
        <w:t xml:space="preserve">. </w:t>
      </w:r>
    </w:p>
    <w:p w14:paraId="26D14B10" w14:textId="77777777" w:rsidR="0040706F" w:rsidRDefault="0040706F" w:rsidP="0040706F">
      <w:r w:rsidRPr="00315D48">
        <w:rPr>
          <w:rStyle w:val="Style13ptBold"/>
        </w:rPr>
        <w:t xml:space="preserve">Charles </w:t>
      </w:r>
      <w:r>
        <w:rPr>
          <w:rStyle w:val="Style13ptBold"/>
        </w:rPr>
        <w:t>‘</w:t>
      </w:r>
      <w:r w:rsidRPr="00315D48">
        <w:rPr>
          <w:rStyle w:val="Style13ptBold"/>
        </w:rPr>
        <w:t>21</w:t>
      </w:r>
      <w:r>
        <w:t xml:space="preserve"> [Robert B.; March 12; J.D. from Columbia University Law School, MA from Oxford University, BA from Dartmouth College, Former Professor of Law at Harvard University’s Extension School, Former Assistant Secretary of State; AMAC Magazine, “The Sun Also Rises: 2022 Elections,” http://digitaledition.qwinc.com/publication/?m=40499&amp;i=699518&amp;view=articleBrowser&amp;article_id=3972169&amp;ver=html5]</w:t>
      </w:r>
    </w:p>
    <w:p w14:paraId="46395F8E" w14:textId="77777777" w:rsidR="0040706F" w:rsidRPr="00315D48" w:rsidRDefault="0040706F" w:rsidP="0040706F">
      <w:pPr>
        <w:rPr>
          <w:sz w:val="16"/>
        </w:rPr>
      </w:pPr>
      <w:r w:rsidRPr="00315D48">
        <w:rPr>
          <w:sz w:val="16"/>
        </w:rPr>
        <w:t xml:space="preserve">But here is where the "storyline" (sorry, "narratives" are children's stories) changes. The year </w:t>
      </w:r>
      <w:r w:rsidRPr="001067CA">
        <w:rPr>
          <w:rStyle w:val="StyleUnderline"/>
        </w:rPr>
        <w:t xml:space="preserve">2022 represents a chance for a </w:t>
      </w:r>
      <w:r w:rsidRPr="001067CA">
        <w:rPr>
          <w:rStyle w:val="Emphasis"/>
        </w:rPr>
        <w:t>sharp turn back</w:t>
      </w:r>
      <w:r w:rsidRPr="001067CA">
        <w:rPr>
          <w:rStyle w:val="StyleUnderline"/>
        </w:rPr>
        <w:t xml:space="preserve"> to normalcy</w:t>
      </w:r>
      <w:r w:rsidRPr="00315D48">
        <w:rPr>
          <w:sz w:val="16"/>
        </w:rPr>
        <w:t>. Americans are sick of lockdowns, lost jobs, and canceled pipelines, drilling, and fracking. They are tired of elites not caring.</w:t>
      </w:r>
    </w:p>
    <w:p w14:paraId="2213B403" w14:textId="77777777" w:rsidR="0040706F" w:rsidRPr="0035006E" w:rsidRDefault="0040706F" w:rsidP="0040706F">
      <w:pPr>
        <w:rPr>
          <w:sz w:val="12"/>
          <w:szCs w:val="18"/>
        </w:rPr>
      </w:pPr>
      <w:r w:rsidRPr="0035006E">
        <w:rPr>
          <w:sz w:val="12"/>
          <w:szCs w:val="18"/>
        </w:rPr>
        <w:t>They are tired of leaders with constitutional immunity from defamation hammering their free speech. They are tired of left-leaning governors halting worship but allowing riots. They are tired of restrictions on assembly, travel, self-defense, and independence. To borrow from Barbara Stanwyck (friend of Ronald Reagan) in Christmas in Connecticut, "In short, they are tired."</w:t>
      </w:r>
    </w:p>
    <w:p w14:paraId="68EDA05E" w14:textId="77777777" w:rsidR="0040706F" w:rsidRPr="000E14D7" w:rsidRDefault="0040706F" w:rsidP="0040706F">
      <w:pPr>
        <w:rPr>
          <w:sz w:val="16"/>
        </w:rPr>
      </w:pPr>
      <w:r w:rsidRPr="00315D48">
        <w:rPr>
          <w:sz w:val="16"/>
        </w:rPr>
        <w:t xml:space="preserve">They should be. That is why </w:t>
      </w:r>
      <w:r w:rsidRPr="00CD57CF">
        <w:rPr>
          <w:rStyle w:val="Emphasis"/>
          <w:highlight w:val="cyan"/>
        </w:rPr>
        <w:t>2022 matters</w:t>
      </w:r>
      <w:r w:rsidRPr="00315D48">
        <w:rPr>
          <w:rStyle w:val="StyleUnderline"/>
        </w:rPr>
        <w:t>. America deserves better and can get it. Here is how. The Ho</w:t>
      </w:r>
      <w:r w:rsidRPr="000E14D7">
        <w:rPr>
          <w:rStyle w:val="StyleUnderline"/>
        </w:rPr>
        <w:t xml:space="preserve">use and Senate could be </w:t>
      </w:r>
      <w:r w:rsidRPr="000E14D7">
        <w:rPr>
          <w:rStyle w:val="Emphasis"/>
        </w:rPr>
        <w:t>flipped</w:t>
      </w:r>
      <w:r w:rsidRPr="000E14D7">
        <w:rPr>
          <w:rStyle w:val="StyleUnderline"/>
        </w:rPr>
        <w:t xml:space="preserve"> in 2022, </w:t>
      </w:r>
      <w:r w:rsidRPr="000E14D7">
        <w:rPr>
          <w:rStyle w:val="Emphasis"/>
        </w:rPr>
        <w:t>throwing brakes</w:t>
      </w:r>
      <w:r w:rsidRPr="000E14D7">
        <w:rPr>
          <w:rStyle w:val="StyleUnderline"/>
        </w:rPr>
        <w:t xml:space="preserve"> on a runaway power grab</w:t>
      </w:r>
      <w:r w:rsidRPr="000E14D7">
        <w:rPr>
          <w:sz w:val="16"/>
        </w:rPr>
        <w:t>.</w:t>
      </w:r>
    </w:p>
    <w:p w14:paraId="7F2E28B6" w14:textId="77777777" w:rsidR="0040706F" w:rsidRPr="00315D48" w:rsidRDefault="0040706F" w:rsidP="0040706F">
      <w:pPr>
        <w:rPr>
          <w:sz w:val="16"/>
        </w:rPr>
      </w:pPr>
      <w:r w:rsidRPr="000E14D7">
        <w:rPr>
          <w:sz w:val="16"/>
        </w:rPr>
        <w:t>To date, we have seen more executive orders than in recent history. Efforts continue to curtail the legislative filibuster, permitting any r</w:t>
      </w:r>
      <w:r w:rsidRPr="00315D48">
        <w:rPr>
          <w:sz w:val="16"/>
        </w:rPr>
        <w:t>andom outrages on majority vote. We see bills like H.R. 1, hoping to unconstitutionally federalize state elections and blunt free speech.</w:t>
      </w:r>
    </w:p>
    <w:p w14:paraId="28DCC3E8" w14:textId="77777777" w:rsidR="0040706F" w:rsidRPr="00315D48" w:rsidRDefault="0040706F" w:rsidP="0040706F">
      <w:pPr>
        <w:rPr>
          <w:sz w:val="16"/>
        </w:rPr>
      </w:pPr>
      <w:r w:rsidRPr="00315D48">
        <w:rPr>
          <w:sz w:val="16"/>
        </w:rPr>
        <w:t xml:space="preserve">So, what do we know? Midterm elections favor the party that does not hold the White House. This year, Republicans need 10 seats to regain the House, putting Nancy Pelosi in the past. </w:t>
      </w:r>
      <w:r w:rsidRPr="001067CA">
        <w:rPr>
          <w:rStyle w:val="StyleUnderline"/>
        </w:rPr>
        <w:t xml:space="preserve">As </w:t>
      </w:r>
      <w:r w:rsidRPr="00CD57CF">
        <w:rPr>
          <w:rStyle w:val="Emphasis"/>
          <w:highlight w:val="cyan"/>
        </w:rPr>
        <w:t>Biden</w:t>
      </w:r>
      <w:r w:rsidRPr="001067CA">
        <w:rPr>
          <w:rStyle w:val="StyleUnderline"/>
        </w:rPr>
        <w:t>'s appr</w:t>
      </w:r>
      <w:r w:rsidRPr="000E14D7">
        <w:rPr>
          <w:rStyle w:val="StyleUnderline"/>
        </w:rPr>
        <w:t>oval lags—from</w:t>
      </w:r>
      <w:r w:rsidRPr="000E14D7">
        <w:rPr>
          <w:sz w:val="16"/>
        </w:rPr>
        <w:t xml:space="preserve"> jo</w:t>
      </w:r>
      <w:r w:rsidRPr="00315D48">
        <w:rPr>
          <w:sz w:val="16"/>
        </w:rPr>
        <w:t xml:space="preserve">b cuts, lockdowns, higher taxes, expensive </w:t>
      </w:r>
      <w:r w:rsidRPr="000E14D7">
        <w:rPr>
          <w:sz w:val="16"/>
        </w:rPr>
        <w:t xml:space="preserve">oil and gas, </w:t>
      </w:r>
      <w:r w:rsidRPr="000E14D7">
        <w:rPr>
          <w:rStyle w:val="StyleUnderline"/>
        </w:rPr>
        <w:t>re-</w:t>
      </w:r>
      <w:r w:rsidRPr="00CD57CF">
        <w:rPr>
          <w:rStyle w:val="StyleUnderline"/>
          <w:highlight w:val="cyan"/>
        </w:rPr>
        <w:t xml:space="preserve">indulging </w:t>
      </w:r>
      <w:r w:rsidRPr="00CD57CF">
        <w:rPr>
          <w:rStyle w:val="Emphasis"/>
          <w:highlight w:val="cyan"/>
        </w:rPr>
        <w:t>China</w:t>
      </w:r>
      <w:r w:rsidRPr="00CD57CF">
        <w:rPr>
          <w:rStyle w:val="StyleUnderline"/>
          <w:highlight w:val="cyan"/>
        </w:rPr>
        <w:t xml:space="preserve"> and </w:t>
      </w:r>
      <w:r w:rsidRPr="00CD57CF">
        <w:rPr>
          <w:rStyle w:val="Emphasis"/>
          <w:highlight w:val="cyan"/>
        </w:rPr>
        <w:t>Iran</w:t>
      </w:r>
      <w:r w:rsidRPr="00CD57CF">
        <w:rPr>
          <w:rStyle w:val="StyleUnderline"/>
          <w:highlight w:val="cyan"/>
        </w:rPr>
        <w:t xml:space="preserve">, </w:t>
      </w:r>
      <w:r w:rsidRPr="00CD57CF">
        <w:rPr>
          <w:rStyle w:val="Emphasis"/>
          <w:highlight w:val="cyan"/>
        </w:rPr>
        <w:t>defense cuts</w:t>
      </w:r>
      <w:r w:rsidRPr="00315D48">
        <w:rPr>
          <w:sz w:val="16"/>
        </w:rPr>
        <w:t>, "open borders," and attacks on rights—</w:t>
      </w:r>
      <w:r w:rsidRPr="001067CA">
        <w:rPr>
          <w:rStyle w:val="StyleUnderline"/>
        </w:rPr>
        <w:t>momentum builds</w:t>
      </w:r>
      <w:r w:rsidRPr="00315D48">
        <w:rPr>
          <w:sz w:val="16"/>
        </w:rPr>
        <w:t>.</w:t>
      </w:r>
    </w:p>
    <w:p w14:paraId="38546370" w14:textId="77777777" w:rsidR="0040706F" w:rsidRPr="00315D48" w:rsidRDefault="0040706F" w:rsidP="0040706F">
      <w:pPr>
        <w:rPr>
          <w:sz w:val="16"/>
        </w:rPr>
      </w:pPr>
      <w:r w:rsidRPr="00315D48">
        <w:rPr>
          <w:sz w:val="16"/>
        </w:rPr>
        <w:t>Fear of Biden-Harris flipped 15 Democrat seats to Re</w:t>
      </w:r>
      <w:r w:rsidRPr="000E14D7">
        <w:rPr>
          <w:sz w:val="16"/>
        </w:rPr>
        <w:t xml:space="preserve">publican in 2020. </w:t>
      </w:r>
      <w:r w:rsidRPr="000E14D7">
        <w:rPr>
          <w:rStyle w:val="StyleUnderline"/>
        </w:rPr>
        <w:t>As</w:t>
      </w:r>
      <w:r w:rsidRPr="000E14D7">
        <w:rPr>
          <w:sz w:val="16"/>
        </w:rPr>
        <w:t xml:space="preserve"> safety, </w:t>
      </w:r>
      <w:r w:rsidRPr="000E14D7">
        <w:rPr>
          <w:rStyle w:val="Emphasis"/>
        </w:rPr>
        <w:t>security</w:t>
      </w:r>
      <w:r w:rsidRPr="000E14D7">
        <w:rPr>
          <w:sz w:val="16"/>
        </w:rPr>
        <w:t xml:space="preserve">, health, and jobs </w:t>
      </w:r>
      <w:r w:rsidRPr="000E14D7">
        <w:rPr>
          <w:rStyle w:val="StyleUnderline"/>
        </w:rPr>
        <w:t xml:space="preserve">roil people, a wholesale </w:t>
      </w:r>
      <w:r w:rsidRPr="000E14D7">
        <w:rPr>
          <w:rStyle w:val="Emphasis"/>
        </w:rPr>
        <w:t>shift</w:t>
      </w:r>
      <w:r w:rsidRPr="000E14D7">
        <w:rPr>
          <w:rStyle w:val="StyleUnderline"/>
        </w:rPr>
        <w:t xml:space="preserve"> may be in the offing</w:t>
      </w:r>
      <w:r w:rsidRPr="000E14D7">
        <w:rPr>
          <w:sz w:val="16"/>
        </w:rPr>
        <w:t>. If 2020 was "Year of the Republican Woman," with a record 26 GOP women in the House, 2022 could see more. Experts note that these</w:t>
      </w:r>
      <w:r w:rsidRPr="00315D48">
        <w:rPr>
          <w:sz w:val="16"/>
        </w:rPr>
        <w:t xml:space="preserve"> women are conservative—and their voices are rising.</w:t>
      </w:r>
    </w:p>
    <w:p w14:paraId="18779675" w14:textId="77777777" w:rsidR="0040706F" w:rsidRPr="0035006E" w:rsidRDefault="0040706F" w:rsidP="0040706F">
      <w:pPr>
        <w:rPr>
          <w:sz w:val="12"/>
          <w:szCs w:val="18"/>
        </w:rPr>
      </w:pPr>
      <w:r w:rsidRPr="0035006E">
        <w:rPr>
          <w:sz w:val="12"/>
          <w:szCs w:val="18"/>
        </w:rPr>
        <w:t>Other issues play into 2022, especially censorship. Already, 4.6 percent of 2020 Biden voters say they would NOT have voted Biden if they had known more about Hunter. Biden won by 4.4 percent.</w:t>
      </w:r>
    </w:p>
    <w:p w14:paraId="3ED3C704" w14:textId="77777777" w:rsidR="0040706F" w:rsidRPr="0035006E" w:rsidRDefault="0040706F" w:rsidP="0040706F">
      <w:pPr>
        <w:rPr>
          <w:sz w:val="12"/>
          <w:szCs w:val="18"/>
        </w:rPr>
      </w:pPr>
      <w:r w:rsidRPr="0035006E">
        <w:rPr>
          <w:sz w:val="12"/>
          <w:szCs w:val="18"/>
        </w:rPr>
        <w:t>Even when lockdowns lift, socialist Democrat priorities are on track to kill jobs, raise taxes and costs, and restrict rights. Reopening schools is a parental priority, yet Democrats are slowing openings to satisfy teacher unions—that is, their donors.</w:t>
      </w:r>
    </w:p>
    <w:p w14:paraId="5D86CD5A" w14:textId="77777777" w:rsidR="0040706F" w:rsidRPr="00315D48" w:rsidRDefault="0040706F" w:rsidP="0040706F">
      <w:pPr>
        <w:rPr>
          <w:sz w:val="16"/>
        </w:rPr>
      </w:pPr>
      <w:r w:rsidRPr="00315D48">
        <w:rPr>
          <w:rStyle w:val="Emphasis"/>
        </w:rPr>
        <w:t>On the numbers</w:t>
      </w:r>
      <w:r w:rsidRPr="00315D48">
        <w:rPr>
          <w:rStyle w:val="StyleUnderline"/>
        </w:rPr>
        <w:t xml:space="preserve">, </w:t>
      </w:r>
      <w:r w:rsidRPr="00CD57CF">
        <w:rPr>
          <w:rStyle w:val="StyleUnderline"/>
          <w:highlight w:val="cyan"/>
        </w:rPr>
        <w:t>Republicans have</w:t>
      </w:r>
      <w:r w:rsidRPr="000E14D7">
        <w:rPr>
          <w:rStyle w:val="StyleUnderline"/>
        </w:rPr>
        <w:t xml:space="preserve"> a </w:t>
      </w:r>
      <w:r w:rsidRPr="000E14D7">
        <w:rPr>
          <w:rStyle w:val="Emphasis"/>
        </w:rPr>
        <w:t>r</w:t>
      </w:r>
      <w:r w:rsidRPr="00315D48">
        <w:rPr>
          <w:rStyle w:val="Emphasis"/>
        </w:rPr>
        <w:t xml:space="preserve">eal </w:t>
      </w:r>
      <w:r w:rsidRPr="00CD57CF">
        <w:rPr>
          <w:rStyle w:val="Emphasis"/>
          <w:highlight w:val="cyan"/>
        </w:rPr>
        <w:t>shot</w:t>
      </w:r>
      <w:r w:rsidRPr="00CD57CF">
        <w:rPr>
          <w:rStyle w:val="StyleUnderline"/>
          <w:highlight w:val="cyan"/>
        </w:rPr>
        <w:t xml:space="preserve"> at regaining</w:t>
      </w:r>
      <w:r w:rsidRPr="00315D48">
        <w:rPr>
          <w:rStyle w:val="StyleUnderline"/>
        </w:rPr>
        <w:t xml:space="preserve"> </w:t>
      </w:r>
      <w:r w:rsidRPr="00315D48">
        <w:rPr>
          <w:rStyle w:val="Emphasis"/>
        </w:rPr>
        <w:t>control</w:t>
      </w:r>
      <w:r w:rsidRPr="00315D48">
        <w:rPr>
          <w:rStyle w:val="StyleUnderline"/>
        </w:rPr>
        <w:t xml:space="preserve"> of </w:t>
      </w:r>
      <w:r w:rsidRPr="000E14D7">
        <w:rPr>
          <w:rStyle w:val="Emphasis"/>
        </w:rPr>
        <w:t xml:space="preserve">both </w:t>
      </w:r>
      <w:r w:rsidRPr="00CD57CF">
        <w:rPr>
          <w:rStyle w:val="Emphasis"/>
          <w:highlight w:val="cyan"/>
        </w:rPr>
        <w:t>chambers</w:t>
      </w:r>
      <w:r w:rsidRPr="00CD57CF">
        <w:rPr>
          <w:rStyle w:val="StyleUnderline"/>
          <w:highlight w:val="cyan"/>
        </w:rPr>
        <w:t xml:space="preserve">, </w:t>
      </w:r>
      <w:r w:rsidRPr="000E14D7">
        <w:rPr>
          <w:rStyle w:val="StyleUnderline"/>
        </w:rPr>
        <w:t xml:space="preserve">which </w:t>
      </w:r>
      <w:r w:rsidRPr="00CD57CF">
        <w:rPr>
          <w:rStyle w:val="StyleUnderline"/>
          <w:highlight w:val="cyan"/>
        </w:rPr>
        <w:t>means hope for</w:t>
      </w:r>
      <w:r w:rsidRPr="00315D48">
        <w:rPr>
          <w:sz w:val="16"/>
        </w:rPr>
        <w:t xml:space="preserve"> core values, </w:t>
      </w:r>
      <w:r w:rsidRPr="00CD57CF">
        <w:rPr>
          <w:rStyle w:val="Emphasis"/>
          <w:highlight w:val="cyan"/>
        </w:rPr>
        <w:t>defense</w:t>
      </w:r>
      <w:r w:rsidRPr="00315D48">
        <w:rPr>
          <w:sz w:val="16"/>
        </w:rPr>
        <w:t>, free markets, constitutional rights, a family focus, safe streets, secure borders, less regulation, and a shot at returning to what most call normalcy.</w:t>
      </w:r>
    </w:p>
    <w:p w14:paraId="1780DAED" w14:textId="77777777" w:rsidR="0040706F" w:rsidRPr="0035006E" w:rsidRDefault="0040706F" w:rsidP="0040706F">
      <w:pPr>
        <w:rPr>
          <w:sz w:val="12"/>
          <w:szCs w:val="18"/>
        </w:rPr>
      </w:pPr>
      <w:r w:rsidRPr="0035006E">
        <w:rPr>
          <w:sz w:val="12"/>
          <w:szCs w:val="18"/>
        </w:rPr>
        <w:t>In the US House, 15 pickups are discussed, including Reps. Carolyn Bourdeaux (D-Ga.), Andy Kim (D-N.J.), Cheri Bustos (D-lll.), Ron Kind (D- Wis.), Peter DeFazio (D-Ore.), Filemon Vela, Henry Cuellar, Vicente Gonzalez, Colin Allred (D-Texas), Sharice Davids (D-Kan.), Katie Porter (D- CA), Deborah Ross (D-N.C.), John Garamendi (D-Calif.), Stephanie Murphy (D-Fla.), and Carolyn Maloney (D-NY).</w:t>
      </w:r>
    </w:p>
    <w:p w14:paraId="455B78C9" w14:textId="77777777" w:rsidR="0040706F" w:rsidRPr="0035006E" w:rsidRDefault="0040706F" w:rsidP="0040706F">
      <w:pPr>
        <w:rPr>
          <w:sz w:val="12"/>
          <w:szCs w:val="18"/>
        </w:rPr>
      </w:pPr>
      <w:r w:rsidRPr="0035006E">
        <w:rPr>
          <w:sz w:val="12"/>
          <w:szCs w:val="18"/>
        </w:rPr>
        <w:t>Beyond these, two vacancies exist for the late Ron Wright (TX) and Luke Letlow (LA). Biden aims to pull Reps. Marcia Fudge (D-OH) and Cedric Richmond (D-LA) into his administration, bringing possible gains to 19. Again, history cuts for Republicans.</w:t>
      </w:r>
    </w:p>
    <w:p w14:paraId="613583D2" w14:textId="77777777" w:rsidR="0040706F" w:rsidRPr="0035006E" w:rsidRDefault="0040706F" w:rsidP="0040706F">
      <w:pPr>
        <w:rPr>
          <w:sz w:val="12"/>
          <w:szCs w:val="18"/>
        </w:rPr>
      </w:pPr>
      <w:r w:rsidRPr="0035006E">
        <w:rPr>
          <w:sz w:val="12"/>
          <w:szCs w:val="18"/>
        </w:rPr>
        <w:t>In the US Senate, 34 of 100 seats are up in 2022. Of these, 14 are held by Democrats and 20 by Republicans. While this suggests a challenge, especially since four Republican incumbents are not seeking re-election, Democrat seats in Georgia and Arizona were won by slim margins, and trends put Democrats on defense, with Biden's woeful agenda to defend.</w:t>
      </w:r>
    </w:p>
    <w:p w14:paraId="5D0EF018" w14:textId="77777777" w:rsidR="0040706F" w:rsidRPr="0035006E" w:rsidRDefault="0040706F" w:rsidP="0040706F">
      <w:pPr>
        <w:rPr>
          <w:sz w:val="12"/>
          <w:szCs w:val="18"/>
        </w:rPr>
      </w:pPr>
      <w:r w:rsidRPr="0035006E">
        <w:rPr>
          <w:sz w:val="12"/>
          <w:szCs w:val="18"/>
        </w:rPr>
        <w:t>Another harbinger is redistricting. The GOP will control two-thirds of all House seats and the Democrats a tenth, the rest settled by divided states and state commissions. Likely, 117 congressional districts will be drawn by Republican-controlled states, 47 by Democrats, 132 by division or commission. Seven are "at large," covering an entire state.</w:t>
      </w:r>
    </w:p>
    <w:p w14:paraId="211DBCA3" w14:textId="77777777" w:rsidR="0040706F" w:rsidRPr="00315D48" w:rsidRDefault="0040706F" w:rsidP="0040706F">
      <w:pPr>
        <w:rPr>
          <w:sz w:val="16"/>
        </w:rPr>
      </w:pPr>
      <w:r w:rsidRPr="00315D48">
        <w:rPr>
          <w:sz w:val="16"/>
        </w:rPr>
        <w:t xml:space="preserve">Perhaps </w:t>
      </w:r>
      <w:r w:rsidRPr="00315D48">
        <w:rPr>
          <w:rStyle w:val="StyleUnderline"/>
        </w:rPr>
        <w:t xml:space="preserve">the </w:t>
      </w:r>
      <w:r w:rsidRPr="00CD57CF">
        <w:rPr>
          <w:rStyle w:val="Emphasis"/>
          <w:highlight w:val="cyan"/>
        </w:rPr>
        <w:t>big</w:t>
      </w:r>
      <w:r w:rsidRPr="00315D48">
        <w:rPr>
          <w:rStyle w:val="StyleUnderline"/>
        </w:rPr>
        <w:t xml:space="preserve">gest </w:t>
      </w:r>
      <w:r w:rsidRPr="00CD57CF">
        <w:rPr>
          <w:rStyle w:val="StyleUnderline"/>
          <w:highlight w:val="cyan"/>
        </w:rPr>
        <w:t>factor</w:t>
      </w:r>
      <w:r w:rsidRPr="000E14D7">
        <w:rPr>
          <w:rStyle w:val="StyleUnderline"/>
        </w:rPr>
        <w:t>, beyond</w:t>
      </w:r>
      <w:r w:rsidRPr="000E14D7">
        <w:rPr>
          <w:sz w:val="16"/>
        </w:rPr>
        <w:t xml:space="preserve"> 75 million voters roiled by 2020 and </w:t>
      </w:r>
      <w:r w:rsidRPr="000E14D7">
        <w:rPr>
          <w:rStyle w:val="StyleUnderline"/>
        </w:rPr>
        <w:t xml:space="preserve">Biden's </w:t>
      </w:r>
      <w:r w:rsidRPr="000E14D7">
        <w:rPr>
          <w:rStyle w:val="Emphasis"/>
        </w:rPr>
        <w:t>stumbling start</w:t>
      </w:r>
      <w:r w:rsidRPr="000E14D7">
        <w:rPr>
          <w:rStyle w:val="StyleUnderline"/>
        </w:rPr>
        <w:t xml:space="preserve">, </w:t>
      </w:r>
      <w:r w:rsidRPr="00CD57CF">
        <w:rPr>
          <w:rStyle w:val="StyleUnderline"/>
          <w:highlight w:val="cyan"/>
        </w:rPr>
        <w:t xml:space="preserve">is </w:t>
      </w:r>
      <w:r w:rsidRPr="00CD57CF">
        <w:rPr>
          <w:rStyle w:val="Emphasis"/>
          <w:highlight w:val="cyan"/>
        </w:rPr>
        <w:t>history</w:t>
      </w:r>
      <w:r w:rsidRPr="00315D48">
        <w:rPr>
          <w:rStyle w:val="StyleUnderline"/>
        </w:rPr>
        <w:t xml:space="preserve">. Looking back, </w:t>
      </w:r>
      <w:r w:rsidRPr="00CD57CF">
        <w:rPr>
          <w:rStyle w:val="StyleUnderline"/>
          <w:highlight w:val="cyan"/>
        </w:rPr>
        <w:t>in 19 of</w:t>
      </w:r>
      <w:r w:rsidRPr="00315D48">
        <w:rPr>
          <w:rStyle w:val="StyleUnderline"/>
        </w:rPr>
        <w:t xml:space="preserve"> the last </w:t>
      </w:r>
      <w:r w:rsidRPr="00CD57CF">
        <w:rPr>
          <w:rStyle w:val="StyleUnderline"/>
          <w:highlight w:val="cyan"/>
        </w:rPr>
        <w:t>21</w:t>
      </w:r>
      <w:r w:rsidRPr="00315D48">
        <w:rPr>
          <w:rStyle w:val="StyleUnderline"/>
        </w:rPr>
        <w:t xml:space="preserve"> midterm </w:t>
      </w:r>
      <w:r w:rsidRPr="00CD57CF">
        <w:rPr>
          <w:rStyle w:val="StyleUnderline"/>
          <w:highlight w:val="cyan"/>
        </w:rPr>
        <w:t>cycles</w:t>
      </w:r>
      <w:r w:rsidRPr="00315D48">
        <w:rPr>
          <w:rStyle w:val="StyleUnderline"/>
        </w:rPr>
        <w:t xml:space="preserve">, the </w:t>
      </w:r>
      <w:r w:rsidRPr="00CD57CF">
        <w:rPr>
          <w:rStyle w:val="Emphasis"/>
          <w:highlight w:val="cyan"/>
        </w:rPr>
        <w:t>pres</w:t>
      </w:r>
      <w:r w:rsidRPr="00315D48">
        <w:rPr>
          <w:rStyle w:val="StyleUnderline"/>
        </w:rPr>
        <w:t xml:space="preserve">ident's </w:t>
      </w:r>
      <w:r w:rsidRPr="00CD57CF">
        <w:rPr>
          <w:rStyle w:val="StyleUnderline"/>
          <w:highlight w:val="cyan"/>
        </w:rPr>
        <w:t>party lost</w:t>
      </w:r>
      <w:r w:rsidRPr="00315D48">
        <w:rPr>
          <w:rStyle w:val="StyleUnderline"/>
        </w:rPr>
        <w:t xml:space="preserve"> seats</w:t>
      </w:r>
      <w:r w:rsidRPr="00315D48">
        <w:rPr>
          <w:sz w:val="16"/>
        </w:rPr>
        <w:t xml:space="preserve"> in one or both chambers. In 18 of those 19, the president lost seats in both chambers. Only John F. Kennedy and George W. Bush gained seats in their first midterm, the latter after 9/11.</w:t>
      </w:r>
    </w:p>
    <w:p w14:paraId="0CDA6C9E" w14:textId="77777777" w:rsidR="0040706F" w:rsidRPr="000E14D7" w:rsidRDefault="0040706F" w:rsidP="0040706F">
      <w:pPr>
        <w:rPr>
          <w:sz w:val="12"/>
          <w:szCs w:val="18"/>
        </w:rPr>
      </w:pPr>
      <w:r w:rsidRPr="0035006E">
        <w:rPr>
          <w:sz w:val="12"/>
          <w:szCs w:val="18"/>
        </w:rPr>
        <w:t>Specifically, FDR lost 81 House seats and seven Senate in his first midterm, Truman lost 45 House and 20 Senate, Ike 18 House and one Senate, Johnson 47 House and four Senate, and Nixon 12 House (picking up two Senate). Ford lost 48 House and five Senate, Carter 15 House and three Senate, and Reagan 26 House (picking up one Senate). Bush 41 lost eight House and one Senate, Clinton 52 House and eight Senate, Obama 63 House and three Senate, and Trump 40 House (picking up two in Senate). So, you see which way the wind blow</w:t>
      </w:r>
      <w:r w:rsidRPr="000E14D7">
        <w:rPr>
          <w:sz w:val="12"/>
          <w:szCs w:val="18"/>
        </w:rPr>
        <w:t>s.</w:t>
      </w:r>
    </w:p>
    <w:p w14:paraId="3285B41A" w14:textId="77777777" w:rsidR="0040706F" w:rsidRPr="00315D48" w:rsidRDefault="0040706F" w:rsidP="0040706F">
      <w:pPr>
        <w:rPr>
          <w:sz w:val="16"/>
        </w:rPr>
      </w:pPr>
      <w:r w:rsidRPr="000E14D7">
        <w:rPr>
          <w:rStyle w:val="StyleUnderline"/>
        </w:rPr>
        <w:t xml:space="preserve">The party in the White House loses big in most midterms—and in </w:t>
      </w:r>
      <w:r w:rsidRPr="000E14D7">
        <w:rPr>
          <w:rStyle w:val="Emphasis"/>
        </w:rPr>
        <w:t>both chambers</w:t>
      </w:r>
      <w:r w:rsidRPr="000E14D7">
        <w:rPr>
          <w:rStyle w:val="StyleUnderline"/>
        </w:rPr>
        <w:t xml:space="preserve">, </w:t>
      </w:r>
      <w:r w:rsidRPr="000E14D7">
        <w:rPr>
          <w:rStyle w:val="Emphasis"/>
        </w:rPr>
        <w:t>slowing the president's agenda</w:t>
      </w:r>
      <w:r w:rsidRPr="000E14D7">
        <w:rPr>
          <w:sz w:val="16"/>
        </w:rPr>
        <w:t>. The only first-term gains were in the Senate, all four Republicans: Nixon, Reagan, Bush 43 (who gained in both chambers), and Trump.</w:t>
      </w:r>
    </w:p>
    <w:p w14:paraId="4E5B26F5" w14:textId="77777777" w:rsidR="0040706F" w:rsidRDefault="0040706F" w:rsidP="0040706F">
      <w:pPr>
        <w:rPr>
          <w:sz w:val="16"/>
        </w:rPr>
      </w:pPr>
      <w:r w:rsidRPr="00315D48">
        <w:rPr>
          <w:sz w:val="16"/>
        </w:rPr>
        <w:t xml:space="preserve">The message is this: have hope and focus on 2022. Sudden turnabouts are not just for movies and not just for one side. The funny thing is that the sun also rises. </w:t>
      </w:r>
      <w:r w:rsidRPr="00CD57CF">
        <w:rPr>
          <w:rStyle w:val="StyleUnderline"/>
          <w:highlight w:val="cyan"/>
        </w:rPr>
        <w:t>Much</w:t>
      </w:r>
      <w:r w:rsidRPr="00315D48">
        <w:rPr>
          <w:rStyle w:val="StyleUnderline"/>
        </w:rPr>
        <w:t xml:space="preserve"> that is </w:t>
      </w:r>
      <w:r w:rsidRPr="00CD57CF">
        <w:rPr>
          <w:rStyle w:val="StyleUnderline"/>
          <w:highlight w:val="cyan"/>
        </w:rPr>
        <w:t xml:space="preserve">wrong can be </w:t>
      </w:r>
      <w:r w:rsidRPr="00CD57CF">
        <w:rPr>
          <w:rStyle w:val="Emphasis"/>
          <w:highlight w:val="cyan"/>
        </w:rPr>
        <w:t>corrected</w:t>
      </w:r>
      <w:r w:rsidRPr="00315D48">
        <w:rPr>
          <w:sz w:val="16"/>
        </w:rPr>
        <w:t>.</w:t>
      </w:r>
    </w:p>
    <w:p w14:paraId="19F252DB" w14:textId="77777777" w:rsidR="0040706F" w:rsidRDefault="0040706F" w:rsidP="0040706F">
      <w:pPr>
        <w:pStyle w:val="Heading4"/>
      </w:pPr>
      <w:r>
        <w:t xml:space="preserve">Nuclear war. </w:t>
      </w:r>
    </w:p>
    <w:p w14:paraId="00616AD6" w14:textId="77777777" w:rsidR="0040706F" w:rsidRDefault="0040706F" w:rsidP="0040706F">
      <w:r>
        <w:rPr>
          <w:rStyle w:val="Style13ptBold"/>
        </w:rPr>
        <w:t>Means ‘21</w:t>
      </w:r>
      <w:r>
        <w:t xml:space="preserve"> [Grady; August 30; Former Policy Assistant to Vice President Nelson Rockefeller, Retired American Business Executive, and MA in Economics and Engineering from Stanford University, Former Systems Engineer for Northrop Corporation, Former Economist in the Office of the Secretary of the U.S. Department of Health, Education, and Welfare, Founder of SAGE Consulting, Author of MetaCapitalism and Wisdom of the CEO; The Hill, “Biden Brings The World Closer To Nuclear War,” https://thehill.com/opinion/white-house/569732-biden-brings-the-world-closer-to-nuclear-war]</w:t>
      </w:r>
    </w:p>
    <w:p w14:paraId="344C4DF6" w14:textId="77777777" w:rsidR="0040706F" w:rsidRDefault="0040706F" w:rsidP="0040706F">
      <w:pPr>
        <w:rPr>
          <w:sz w:val="16"/>
        </w:rPr>
      </w:pPr>
      <w:r>
        <w:rPr>
          <w:sz w:val="16"/>
        </w:rPr>
        <w:t xml:space="preserve">Over the past six months, </w:t>
      </w:r>
      <w:r>
        <w:rPr>
          <w:rStyle w:val="StyleUnderline"/>
        </w:rPr>
        <w:t xml:space="preserve">the </w:t>
      </w:r>
      <w:r w:rsidRPr="00CD57CF">
        <w:rPr>
          <w:rStyle w:val="StyleUnderline"/>
          <w:highlight w:val="cyan"/>
        </w:rPr>
        <w:t>world</w:t>
      </w:r>
      <w:r>
        <w:rPr>
          <w:rStyle w:val="StyleUnderline"/>
        </w:rPr>
        <w:t xml:space="preserve"> has </w:t>
      </w:r>
      <w:r w:rsidRPr="00CD57CF">
        <w:rPr>
          <w:rStyle w:val="StyleUnderline"/>
          <w:highlight w:val="cyan"/>
        </w:rPr>
        <w:t>edged</w:t>
      </w:r>
      <w:r>
        <w:rPr>
          <w:rStyle w:val="StyleUnderline"/>
        </w:rPr>
        <w:t xml:space="preserve"> closer </w:t>
      </w:r>
      <w:r w:rsidRPr="00CD57CF">
        <w:rPr>
          <w:rStyle w:val="StyleUnderline"/>
          <w:highlight w:val="cyan"/>
        </w:rPr>
        <w:t xml:space="preserve">to </w:t>
      </w:r>
      <w:r w:rsidRPr="00CD57CF">
        <w:rPr>
          <w:rStyle w:val="Emphasis"/>
          <w:highlight w:val="cyan"/>
        </w:rPr>
        <w:t>nuclear war</w:t>
      </w:r>
      <w:r>
        <w:rPr>
          <w:sz w:val="16"/>
        </w:rPr>
        <w:t xml:space="preserve"> than it has been since the Cuban Missile Crisis. The Doomsday Clock is ticking toward midnight. </w:t>
      </w:r>
      <w:r>
        <w:rPr>
          <w:rStyle w:val="StyleUnderline"/>
        </w:rPr>
        <w:t xml:space="preserve">The global power balance has been dramatically reshuffled, and the </w:t>
      </w:r>
      <w:r w:rsidRPr="00CD57CF">
        <w:rPr>
          <w:rStyle w:val="StyleUnderline"/>
          <w:highlight w:val="cyan"/>
        </w:rPr>
        <w:t>potential for</w:t>
      </w:r>
      <w:r>
        <w:rPr>
          <w:rStyle w:val="StyleUnderline"/>
        </w:rPr>
        <w:t xml:space="preserve"> disastrous </w:t>
      </w:r>
      <w:r w:rsidRPr="00CD57CF">
        <w:rPr>
          <w:rStyle w:val="Emphasis"/>
          <w:highlight w:val="cyan"/>
        </w:rPr>
        <w:t>misc</w:t>
      </w:r>
      <w:r>
        <w:rPr>
          <w:rStyle w:val="StyleUnderline"/>
        </w:rPr>
        <w:t xml:space="preserve">alculation </w:t>
      </w:r>
      <w:r w:rsidRPr="00CD57CF">
        <w:rPr>
          <w:rStyle w:val="Emphasis"/>
          <w:highlight w:val="cyan"/>
        </w:rPr>
        <w:t>has</w:t>
      </w:r>
      <w:r>
        <w:rPr>
          <w:rStyle w:val="StyleUnderline"/>
        </w:rPr>
        <w:t xml:space="preserve">n't </w:t>
      </w:r>
      <w:r w:rsidRPr="00CD57CF">
        <w:rPr>
          <w:rStyle w:val="StyleUnderline"/>
          <w:highlight w:val="cyan"/>
        </w:rPr>
        <w:t>been</w:t>
      </w:r>
      <w:r>
        <w:rPr>
          <w:rStyle w:val="StyleUnderline"/>
        </w:rPr>
        <w:t xml:space="preserve"> so </w:t>
      </w:r>
      <w:r w:rsidRPr="00CD57CF">
        <w:rPr>
          <w:rStyle w:val="Emphasis"/>
          <w:highlight w:val="cyan"/>
        </w:rPr>
        <w:t>high</w:t>
      </w:r>
      <w:r>
        <w:rPr>
          <w:rStyle w:val="StyleUnderline"/>
        </w:rPr>
        <w:t xml:space="preserve"> in 80 years</w:t>
      </w:r>
      <w:r>
        <w:rPr>
          <w:sz w:val="16"/>
        </w:rPr>
        <w:t xml:space="preserve">. The match and fuse for this is instability — </w:t>
      </w:r>
      <w:r>
        <w:rPr>
          <w:rStyle w:val="Emphasis"/>
        </w:rPr>
        <w:t>a</w:t>
      </w:r>
      <w:r>
        <w:rPr>
          <w:sz w:val="16"/>
        </w:rPr>
        <w:t xml:space="preserve">n exaggerated </w:t>
      </w:r>
      <w:r>
        <w:rPr>
          <w:rStyle w:val="StyleUnderline"/>
        </w:rPr>
        <w:t xml:space="preserve">sense of </w:t>
      </w:r>
      <w:r w:rsidRPr="00CD57CF">
        <w:rPr>
          <w:rStyle w:val="StyleUnderline"/>
          <w:highlight w:val="cyan"/>
        </w:rPr>
        <w:t xml:space="preserve">U.S. </w:t>
      </w:r>
      <w:r w:rsidRPr="00CD57CF">
        <w:rPr>
          <w:rStyle w:val="Emphasis"/>
          <w:highlight w:val="cyan"/>
        </w:rPr>
        <w:t>weakness</w:t>
      </w:r>
      <w:r>
        <w:rPr>
          <w:rStyle w:val="StyleUnderline"/>
        </w:rPr>
        <w:t xml:space="preserve"> and lack of </w:t>
      </w:r>
      <w:r>
        <w:rPr>
          <w:rStyle w:val="Emphasis"/>
        </w:rPr>
        <w:t>capability</w:t>
      </w:r>
      <w:r>
        <w:rPr>
          <w:rStyle w:val="StyleUnderline"/>
        </w:rPr>
        <w:t xml:space="preserve"> and </w:t>
      </w:r>
      <w:r>
        <w:rPr>
          <w:rStyle w:val="Emphasis"/>
        </w:rPr>
        <w:t>resolve</w:t>
      </w:r>
      <w:r>
        <w:rPr>
          <w:sz w:val="16"/>
        </w:rPr>
        <w:t xml:space="preserve"> — that </w:t>
      </w:r>
      <w:r>
        <w:rPr>
          <w:rStyle w:val="StyleUnderline"/>
        </w:rPr>
        <w:t xml:space="preserve">could </w:t>
      </w:r>
      <w:r w:rsidRPr="00CD57CF">
        <w:rPr>
          <w:rStyle w:val="StyleUnderline"/>
          <w:highlight w:val="cyan"/>
        </w:rPr>
        <w:t xml:space="preserve">lead to </w:t>
      </w:r>
      <w:r w:rsidRPr="00CD57CF">
        <w:rPr>
          <w:rStyle w:val="Emphasis"/>
          <w:highlight w:val="cyan"/>
        </w:rPr>
        <w:t>huge</w:t>
      </w:r>
      <w:r>
        <w:rPr>
          <w:rStyle w:val="Emphasis"/>
        </w:rPr>
        <w:t xml:space="preserve">, aggressive military </w:t>
      </w:r>
      <w:r w:rsidRPr="00CD57CF">
        <w:rPr>
          <w:rStyle w:val="Emphasis"/>
          <w:highlight w:val="cyan"/>
        </w:rPr>
        <w:t>misc</w:t>
      </w:r>
      <w:r>
        <w:rPr>
          <w:rStyle w:val="Emphasis"/>
        </w:rPr>
        <w:t>alculations</w:t>
      </w:r>
      <w:r>
        <w:rPr>
          <w:sz w:val="16"/>
        </w:rPr>
        <w:t xml:space="preserve"> and mistakes by our enemies. The </w:t>
      </w:r>
      <w:r w:rsidRPr="00CD57CF">
        <w:rPr>
          <w:rStyle w:val="Emphasis"/>
          <w:highlight w:val="cyan"/>
        </w:rPr>
        <w:t>Biden</w:t>
      </w:r>
      <w:r>
        <w:rPr>
          <w:sz w:val="16"/>
        </w:rPr>
        <w:t xml:space="preserve"> administration </w:t>
      </w:r>
      <w:r w:rsidRPr="00315D48">
        <w:rPr>
          <w:rStyle w:val="StyleUnderline"/>
        </w:rPr>
        <w:t xml:space="preserve">has </w:t>
      </w:r>
      <w:r w:rsidRPr="00CD57CF">
        <w:rPr>
          <w:rStyle w:val="Emphasis"/>
          <w:highlight w:val="cyan"/>
        </w:rPr>
        <w:t>set the table</w:t>
      </w:r>
      <w:r w:rsidRPr="00CD57CF">
        <w:rPr>
          <w:rStyle w:val="StyleUnderline"/>
          <w:highlight w:val="cyan"/>
        </w:rPr>
        <w:t xml:space="preserve"> for</w:t>
      </w:r>
      <w:r w:rsidRPr="00315D48">
        <w:rPr>
          <w:rStyle w:val="StyleUnderline"/>
        </w:rPr>
        <w:t xml:space="preserve"> such a </w:t>
      </w:r>
      <w:r w:rsidRPr="00CD57CF">
        <w:rPr>
          <w:rStyle w:val="Emphasis"/>
          <w:highlight w:val="cyan"/>
        </w:rPr>
        <w:t>catastrophe</w:t>
      </w:r>
      <w:r>
        <w:rPr>
          <w:sz w:val="16"/>
        </w:rPr>
        <w:t xml:space="preserve">.  </w:t>
      </w:r>
    </w:p>
    <w:p w14:paraId="6E57B560" w14:textId="77777777" w:rsidR="0040706F" w:rsidRDefault="0040706F" w:rsidP="0040706F">
      <w:pPr>
        <w:rPr>
          <w:sz w:val="16"/>
        </w:rPr>
      </w:pPr>
      <w:r>
        <w:rPr>
          <w:rStyle w:val="StyleUnderline"/>
        </w:rPr>
        <w:t xml:space="preserve">The timing could not be more dangerous. </w:t>
      </w:r>
      <w:r w:rsidRPr="00CD57CF">
        <w:rPr>
          <w:rStyle w:val="Emphasis"/>
          <w:highlight w:val="cyan"/>
        </w:rPr>
        <w:t>China</w:t>
      </w:r>
      <w:r>
        <w:rPr>
          <w:sz w:val="16"/>
        </w:rPr>
        <w:t xml:space="preserve"> has changed strategic direction and </w:t>
      </w:r>
      <w:r>
        <w:rPr>
          <w:rStyle w:val="StyleUnderline"/>
        </w:rPr>
        <w:t xml:space="preserve">has been </w:t>
      </w:r>
      <w:r w:rsidRPr="00DD4C0B">
        <w:rPr>
          <w:rStyle w:val="Emphasis"/>
        </w:rPr>
        <w:t>build</w:t>
      </w:r>
      <w:r w:rsidRPr="00DD4C0B">
        <w:rPr>
          <w:rStyle w:val="StyleUnderline"/>
        </w:rPr>
        <w:t xml:space="preserve">ing its </w:t>
      </w:r>
      <w:r w:rsidRPr="00DD4C0B">
        <w:rPr>
          <w:rStyle w:val="Emphasis"/>
        </w:rPr>
        <w:t>nuclear stockpile</w:t>
      </w:r>
      <w:r>
        <w:rPr>
          <w:rStyle w:val="StyleUnderline"/>
        </w:rPr>
        <w:t xml:space="preserve"> </w:t>
      </w:r>
      <w:r>
        <w:rPr>
          <w:sz w:val="16"/>
        </w:rPr>
        <w:t xml:space="preserve">and delivery systems. China also has continued to develop </w:t>
      </w:r>
      <w:r>
        <w:rPr>
          <w:rStyle w:val="Emphasis"/>
        </w:rPr>
        <w:t>hypersonic weapons</w:t>
      </w:r>
      <w:r>
        <w:rPr>
          <w:sz w:val="16"/>
        </w:rPr>
        <w:t xml:space="preserve">, including stand-off  “carrier killers,” space weapons and cyber capabilities to blind opponents’ strategic and conventional systems. </w:t>
      </w:r>
      <w:r w:rsidRPr="00CD57CF">
        <w:rPr>
          <w:rStyle w:val="Emphasis"/>
          <w:highlight w:val="cyan"/>
        </w:rPr>
        <w:t>Russia</w:t>
      </w:r>
      <w:r>
        <w:rPr>
          <w:rStyle w:val="StyleUnderline"/>
        </w:rPr>
        <w:t xml:space="preserve"> has</w:t>
      </w:r>
      <w:r>
        <w:rPr>
          <w:sz w:val="16"/>
        </w:rPr>
        <w:t xml:space="preserve"> been </w:t>
      </w:r>
      <w:r>
        <w:rPr>
          <w:rStyle w:val="StyleUnderline"/>
        </w:rPr>
        <w:t>advertising</w:t>
      </w:r>
      <w:r>
        <w:rPr>
          <w:sz w:val="16"/>
        </w:rPr>
        <w:t xml:space="preserve"> (mostly for domestic consumption, but nonetheless worrying) its </w:t>
      </w:r>
      <w:r>
        <w:rPr>
          <w:rStyle w:val="StyleUnderline"/>
        </w:rPr>
        <w:t>“unstoppable” delivery systems</w:t>
      </w:r>
      <w:r>
        <w:rPr>
          <w:sz w:val="16"/>
        </w:rPr>
        <w:t xml:space="preserve">, and has a very capable nuclear stockpile and military. </w:t>
      </w:r>
      <w:r w:rsidRPr="00CD57CF">
        <w:rPr>
          <w:rStyle w:val="Emphasis"/>
          <w:highlight w:val="cyan"/>
        </w:rPr>
        <w:t>Iran</w:t>
      </w:r>
      <w:r>
        <w:rPr>
          <w:rStyle w:val="StyleUnderline"/>
        </w:rPr>
        <w:t xml:space="preserve"> will continue to move forward with building nuclear weapons. </w:t>
      </w:r>
      <w:r w:rsidRPr="00CD57CF">
        <w:rPr>
          <w:rStyle w:val="Emphasis"/>
          <w:highlight w:val="cyan"/>
        </w:rPr>
        <w:t>Pakistan</w:t>
      </w:r>
      <w:r w:rsidRPr="00CD57CF">
        <w:rPr>
          <w:rStyle w:val="StyleUnderline"/>
          <w:highlight w:val="cyan"/>
        </w:rPr>
        <w:t xml:space="preserve"> and </w:t>
      </w:r>
      <w:r w:rsidRPr="00CD57CF">
        <w:rPr>
          <w:rStyle w:val="Emphasis"/>
          <w:highlight w:val="cyan"/>
        </w:rPr>
        <w:t>India</w:t>
      </w:r>
      <w:r>
        <w:rPr>
          <w:rStyle w:val="StyleUnderline"/>
        </w:rPr>
        <w:t xml:space="preserve"> both have significant nuclear capability</w:t>
      </w:r>
      <w:r>
        <w:rPr>
          <w:sz w:val="16"/>
        </w:rPr>
        <w:t xml:space="preserve"> in an increasingly unstable part of the world. </w:t>
      </w:r>
      <w:r>
        <w:rPr>
          <w:rStyle w:val="StyleUnderline"/>
        </w:rPr>
        <w:t xml:space="preserve">Nuclear-armed </w:t>
      </w:r>
      <w:r w:rsidRPr="00CD57CF">
        <w:rPr>
          <w:rStyle w:val="Emphasis"/>
          <w:highlight w:val="cyan"/>
        </w:rPr>
        <w:t>North Korea</w:t>
      </w:r>
      <w:r>
        <w:rPr>
          <w:rStyle w:val="StyleUnderline"/>
        </w:rPr>
        <w:t xml:space="preserve"> is again assuming a more belligerent posture. </w:t>
      </w:r>
      <w:r w:rsidRPr="00CD57CF">
        <w:rPr>
          <w:rStyle w:val="Emphasis"/>
          <w:highlight w:val="cyan"/>
        </w:rPr>
        <w:t>Israel</w:t>
      </w:r>
      <w:r>
        <w:rPr>
          <w:rStyle w:val="StyleUnderline"/>
        </w:rPr>
        <w:t xml:space="preserve"> has a full nuclear triad</w:t>
      </w:r>
      <w:r>
        <w:rPr>
          <w:sz w:val="16"/>
        </w:rPr>
        <w:t xml:space="preserve"> (land, air, subs) </w:t>
      </w:r>
      <w:r>
        <w:rPr>
          <w:rStyle w:val="StyleUnderline"/>
        </w:rPr>
        <w:t xml:space="preserve">to respond to existential aggression. The </w:t>
      </w:r>
      <w:r w:rsidRPr="00CD57CF">
        <w:rPr>
          <w:rStyle w:val="Emphasis"/>
          <w:highlight w:val="cyan"/>
        </w:rPr>
        <w:t>U.K.</w:t>
      </w:r>
      <w:r w:rsidRPr="00CD57CF">
        <w:rPr>
          <w:rStyle w:val="StyleUnderline"/>
          <w:highlight w:val="cyan"/>
        </w:rPr>
        <w:t xml:space="preserve"> and </w:t>
      </w:r>
      <w:r w:rsidRPr="00CD57CF">
        <w:rPr>
          <w:rStyle w:val="Emphasis"/>
          <w:highlight w:val="cyan"/>
        </w:rPr>
        <w:t>France</w:t>
      </w:r>
      <w:r>
        <w:rPr>
          <w:rStyle w:val="StyleUnderline"/>
        </w:rPr>
        <w:t xml:space="preserve"> have significant nuclear deterrents. </w:t>
      </w:r>
      <w:r w:rsidRPr="00CD57CF">
        <w:rPr>
          <w:rStyle w:val="Emphasis"/>
          <w:highlight w:val="cyan"/>
        </w:rPr>
        <w:t>The world is a powder keg</w:t>
      </w:r>
      <w:r>
        <w:rPr>
          <w:sz w:val="16"/>
        </w:rPr>
        <w:t xml:space="preserve">. </w:t>
      </w:r>
    </w:p>
    <w:p w14:paraId="35D61864" w14:textId="77777777" w:rsidR="0040706F" w:rsidRDefault="0040706F" w:rsidP="0040706F">
      <w:pPr>
        <w:rPr>
          <w:sz w:val="16"/>
          <w:szCs w:val="18"/>
        </w:rPr>
      </w:pPr>
      <w:r>
        <w:rPr>
          <w:sz w:val="16"/>
          <w:szCs w:val="18"/>
        </w:rPr>
        <w:t xml:space="preserve">In Hollywood terms, today’s capacity for nuclear holocaust is thousands of times greater than the era portrayed in the Armageddon films “On the Beach,” “Fail Safe,” or “Dr. Strangelove.” There would not be anything left for “Mad Max.” Climate disasters may be unfolding over the next hundred years. Nuclear disaster is unfolding now. COVID-19 has killed more Americans than the flu typically does. </w:t>
      </w:r>
      <w:r>
        <w:rPr>
          <w:rStyle w:val="StyleUnderline"/>
        </w:rPr>
        <w:t xml:space="preserve">Nuclear war could </w:t>
      </w:r>
      <w:r>
        <w:rPr>
          <w:rStyle w:val="Emphasis"/>
        </w:rPr>
        <w:t>kill us all</w:t>
      </w:r>
      <w:r>
        <w:rPr>
          <w:sz w:val="16"/>
          <w:szCs w:val="18"/>
        </w:rPr>
        <w:t>. Our leaders must get their priorities straight.</w:t>
      </w:r>
    </w:p>
    <w:p w14:paraId="3EB3CB80" w14:textId="5C40F292" w:rsidR="0040706F" w:rsidRDefault="0040706F" w:rsidP="0040706F">
      <w:pPr>
        <w:rPr>
          <w:sz w:val="16"/>
          <w:szCs w:val="18"/>
        </w:rPr>
      </w:pPr>
      <w:r>
        <w:rPr>
          <w:rStyle w:val="StyleUnderline"/>
        </w:rPr>
        <w:t xml:space="preserve">The </w:t>
      </w:r>
      <w:r w:rsidRPr="00CD57CF">
        <w:rPr>
          <w:rStyle w:val="StyleUnderline"/>
          <w:highlight w:val="cyan"/>
        </w:rPr>
        <w:t>danger lies in</w:t>
      </w:r>
      <w:r>
        <w:rPr>
          <w:rStyle w:val="StyleUnderline"/>
        </w:rPr>
        <w:t xml:space="preserve"> the</w:t>
      </w:r>
      <w:r>
        <w:rPr>
          <w:sz w:val="16"/>
          <w:szCs w:val="18"/>
        </w:rPr>
        <w:t xml:space="preserve"> growing global </w:t>
      </w:r>
      <w:r w:rsidRPr="00CD57CF">
        <w:rPr>
          <w:rStyle w:val="StyleUnderline"/>
          <w:highlight w:val="cyan"/>
        </w:rPr>
        <w:t xml:space="preserve">perception of </w:t>
      </w:r>
      <w:r w:rsidRPr="00CD57CF">
        <w:rPr>
          <w:rStyle w:val="Emphasis"/>
          <w:highlight w:val="cyan"/>
        </w:rPr>
        <w:t>weakness</w:t>
      </w:r>
      <w:r>
        <w:rPr>
          <w:sz w:val="16"/>
          <w:szCs w:val="18"/>
        </w:rPr>
        <w:t xml:space="preserve"> and incompetence </w:t>
      </w:r>
      <w:r w:rsidRPr="00CD57CF">
        <w:rPr>
          <w:rStyle w:val="StyleUnderline"/>
          <w:highlight w:val="cyan"/>
        </w:rPr>
        <w:t>in</w:t>
      </w:r>
      <w:r w:rsidRPr="00315D48">
        <w:rPr>
          <w:rStyle w:val="StyleUnderline"/>
        </w:rPr>
        <w:t xml:space="preserve"> the </w:t>
      </w:r>
      <w:r w:rsidRPr="00CD57CF">
        <w:rPr>
          <w:rStyle w:val="StyleUnderline"/>
          <w:highlight w:val="cyan"/>
        </w:rPr>
        <w:t>Biden</w:t>
      </w:r>
      <w:r w:rsidRPr="00315D48">
        <w:rPr>
          <w:rStyle w:val="StyleUnderline"/>
        </w:rPr>
        <w:t xml:space="preserve"> administration</w:t>
      </w:r>
      <w:r>
        <w:rPr>
          <w:sz w:val="16"/>
          <w:szCs w:val="18"/>
        </w:rPr>
        <w:t xml:space="preserve">, combined with claims of the politicized weakening of the FBI, CIA, State Department and Defense Department. This has crystallized in Secretary of State Antony Blinken’s unsure Anchorage meeting with the Chinese, Biden’s wooden Geneva summit with Russia’s Vladimir Putin, the colossal failure of the Afghan withdrawal, which may devolve into a humiliating hostage crisis for America, and the budget- and inflation-based defunding of Defense. In addition, the fully politicized Intelligence and Armed Services committees on Capitol Hill add to the danger. Our enemies may decide that now is the time to move. </w:t>
      </w:r>
    </w:p>
    <w:p w14:paraId="7B530A6B" w14:textId="77777777" w:rsidR="002158AD" w:rsidRPr="00585D7E" w:rsidRDefault="002158AD" w:rsidP="002158AD">
      <w:pPr>
        <w:pStyle w:val="Heading3"/>
      </w:pPr>
      <w:r>
        <w:t>Taxes CP</w:t>
      </w:r>
    </w:p>
    <w:p w14:paraId="3BC3B544" w14:textId="7A0F4621" w:rsidR="002158AD" w:rsidRPr="00C77019" w:rsidRDefault="002158AD" w:rsidP="00C77019">
      <w:pPr>
        <w:pStyle w:val="Heading4"/>
        <w:spacing w:after="20"/>
        <w:rPr>
          <w:rFonts w:cs="Times New Roman"/>
        </w:rPr>
      </w:pPr>
      <w:r w:rsidRPr="00585D7E">
        <w:t>The United States federal government should apply</w:t>
      </w:r>
      <w:r w:rsidR="00C77019">
        <w:t xml:space="preserve"> </w:t>
      </w:r>
      <w:r w:rsidRPr="00585D7E">
        <w:t xml:space="preserve">a substantial progressive tax on rents from </w:t>
      </w:r>
      <w:r w:rsidR="00C77019">
        <w:rPr>
          <w:rFonts w:cs="Times New Roman"/>
        </w:rPr>
        <w:t xml:space="preserve">unilateral </w:t>
      </w:r>
      <w:r w:rsidR="00C77019" w:rsidRPr="006A45B3">
        <w:rPr>
          <w:rFonts w:cs="Times New Roman"/>
        </w:rPr>
        <w:t>conduct by dominant digital platforms.</w:t>
      </w:r>
    </w:p>
    <w:p w14:paraId="5E0DB80F" w14:textId="77777777" w:rsidR="002158AD" w:rsidRPr="00586CB7" w:rsidRDefault="002158AD" w:rsidP="002158AD"/>
    <w:p w14:paraId="4F5B06CB" w14:textId="77777777" w:rsidR="002158AD" w:rsidRDefault="002158AD" w:rsidP="002158AD">
      <w:pPr>
        <w:pStyle w:val="Heading4"/>
      </w:pPr>
      <w:r>
        <w:t xml:space="preserve">The CP </w:t>
      </w:r>
      <w:r>
        <w:rPr>
          <w:u w:val="single"/>
        </w:rPr>
        <w:t>solves the case</w:t>
      </w:r>
      <w:r>
        <w:t xml:space="preserve"> by </w:t>
      </w:r>
      <w:r w:rsidRPr="002943E0">
        <w:t xml:space="preserve">expanding </w:t>
      </w:r>
      <w:r>
        <w:rPr>
          <w:u w:val="single"/>
        </w:rPr>
        <w:t>antitrust</w:t>
      </w:r>
      <w:r>
        <w:t xml:space="preserve"> but, rather than enforcing it with a </w:t>
      </w:r>
      <w:r>
        <w:rPr>
          <w:u w:val="single"/>
        </w:rPr>
        <w:t>prohibition</w:t>
      </w:r>
      <w:r>
        <w:t xml:space="preserve">, it levies a </w:t>
      </w:r>
      <w:r>
        <w:rPr>
          <w:u w:val="single"/>
        </w:rPr>
        <w:t>progressive tax</w:t>
      </w:r>
      <w:r>
        <w:t xml:space="preserve"> on anticompetitive rents---that’s an </w:t>
      </w:r>
      <w:r>
        <w:rPr>
          <w:u w:val="single"/>
        </w:rPr>
        <w:t>instantly effective</w:t>
      </w:r>
      <w:r>
        <w:t xml:space="preserve"> deterrent AND creates </w:t>
      </w:r>
      <w:r>
        <w:rPr>
          <w:u w:val="single"/>
        </w:rPr>
        <w:t>traditional</w:t>
      </w:r>
      <w:r>
        <w:t xml:space="preserve"> enforcement as </w:t>
      </w:r>
      <w:r>
        <w:rPr>
          <w:u w:val="single"/>
        </w:rPr>
        <w:t>follow-on</w:t>
      </w:r>
      <w:r>
        <w:t>.</w:t>
      </w:r>
    </w:p>
    <w:p w14:paraId="7220706F" w14:textId="77777777" w:rsidR="002158AD" w:rsidRPr="00585D7E" w:rsidRDefault="002158AD" w:rsidP="002158AD">
      <w:pPr>
        <w:rPr>
          <w:rStyle w:val="Style13ptBold"/>
        </w:rPr>
      </w:pPr>
      <w:r>
        <w:rPr>
          <w:rStyle w:val="Style13ptBold"/>
        </w:rPr>
        <w:t xml:space="preserve">Yonah ’21 </w:t>
      </w:r>
      <w:r w:rsidRPr="00585D7E">
        <w:t>[Reuven Avi; July 29; Irwin I. Cohn Professor of Law and Director of the International Tax LLM Program at the University of Michigan Law School, PhD in History from Harvard University, AM in History from Harvard University, JD from Harvard Law School; Tax Notes Federal, “A New Corporate Tax,” https://papers.ssrn.com/sol3/papers.cfm?abstract_id=3743202]</w:t>
      </w:r>
      <w:r>
        <w:t xml:space="preserve"> </w:t>
      </w:r>
    </w:p>
    <w:p w14:paraId="61865898" w14:textId="77777777" w:rsidR="002158AD" w:rsidRPr="00585D7E" w:rsidRDefault="002158AD" w:rsidP="002158AD">
      <w:pPr>
        <w:rPr>
          <w:sz w:val="16"/>
        </w:rPr>
      </w:pPr>
      <w:r w:rsidRPr="002225BB">
        <w:rPr>
          <w:rStyle w:val="StyleUnderline"/>
          <w:highlight w:val="cyan"/>
        </w:rPr>
        <w:t>If we</w:t>
      </w:r>
      <w:r w:rsidRPr="00585D7E">
        <w:rPr>
          <w:sz w:val="16"/>
        </w:rPr>
        <w:t xml:space="preserve"> can </w:t>
      </w:r>
      <w:r w:rsidRPr="002225BB">
        <w:rPr>
          <w:rStyle w:val="StyleUnderline"/>
          <w:highlight w:val="cyan"/>
        </w:rPr>
        <w:t>regulate</w:t>
      </w:r>
      <w:r w:rsidRPr="00585D7E">
        <w:rPr>
          <w:sz w:val="16"/>
        </w:rPr>
        <w:t xml:space="preserve"> our </w:t>
      </w:r>
      <w:r w:rsidRPr="002225BB">
        <w:rPr>
          <w:rStyle w:val="StyleUnderline"/>
          <w:highlight w:val="cyan"/>
        </w:rPr>
        <w:t>corporations</w:t>
      </w:r>
      <w:r w:rsidRPr="00416CE0">
        <w:rPr>
          <w:rStyle w:val="StyleUnderline"/>
        </w:rPr>
        <w:t xml:space="preserve"> simply </w:t>
      </w:r>
      <w:r w:rsidRPr="002225BB">
        <w:rPr>
          <w:rStyle w:val="StyleUnderline"/>
          <w:highlight w:val="cyan"/>
        </w:rPr>
        <w:t>through</w:t>
      </w:r>
      <w:r w:rsidRPr="00416CE0">
        <w:rPr>
          <w:rStyle w:val="StyleUnderline"/>
        </w:rPr>
        <w:t xml:space="preserve"> the medium of </w:t>
      </w:r>
      <w:r w:rsidRPr="002225BB">
        <w:rPr>
          <w:rStyle w:val="StyleUnderline"/>
          <w:highlight w:val="cyan"/>
        </w:rPr>
        <w:t xml:space="preserve">taxation, we can </w:t>
      </w:r>
      <w:r w:rsidRPr="002225BB">
        <w:rPr>
          <w:rStyle w:val="Emphasis"/>
          <w:szCs w:val="26"/>
          <w:highlight w:val="cyan"/>
        </w:rPr>
        <w:t>destroy every trust in a fortnight</w:t>
      </w:r>
      <w:r w:rsidRPr="00585D7E">
        <w:rPr>
          <w:sz w:val="16"/>
        </w:rPr>
        <w:t>. It would be a great deal better for the Finance Committee to turn its attention to the imposition of such a tax upon corporations and the persons who actually need regulation, who are exercising powers that are injurious to the American people, destroying competition and invading our prosperity, than to attempt to levy a revenue tax upon all the little shareholders of all the little corporations throughout the length and breadth of the United States.1</w:t>
      </w:r>
    </w:p>
    <w:p w14:paraId="7A01AC3C" w14:textId="77777777" w:rsidR="002158AD" w:rsidRPr="00585D7E" w:rsidRDefault="002158AD" w:rsidP="002158AD">
      <w:pPr>
        <w:rPr>
          <w:sz w:val="16"/>
        </w:rPr>
      </w:pPr>
      <w:r w:rsidRPr="00585D7E">
        <w:rPr>
          <w:sz w:val="16"/>
        </w:rPr>
        <w:t>I. Introduction: Why Tax Corporations?</w:t>
      </w:r>
    </w:p>
    <w:p w14:paraId="2D398504" w14:textId="77777777" w:rsidR="002158AD" w:rsidRPr="00585D7E" w:rsidRDefault="002158AD" w:rsidP="002158AD">
      <w:pPr>
        <w:rPr>
          <w:sz w:val="16"/>
        </w:rPr>
      </w:pPr>
      <w:r w:rsidRPr="00585D7E">
        <w:rPr>
          <w:sz w:val="16"/>
        </w:rPr>
        <w:t>Should the U.S. tax corporations? For many academic and political observers, the answer is no.2 The corporate tax is a strange tax because by definition it is not borne by the corporate taxpayer, because corporations are legal entities and cannot economically bear the burden of taxation. Moreover, unlike other indirect taxes (for example, consumption taxes that are passed on to consumers or the employer’s portion of the payroll tax that is passed on to employees), economists after over 50 years of debate are not sure who bears the burden of the corporate tax: shareholders, all capital providers, corporate employees, or consumers. The most likely answer is that all of the above do in varying ratios depending on the current elasticities of capital, labor, and demand in the global economy, and on the degree to which the U.S. economy is open.3</w:t>
      </w:r>
    </w:p>
    <w:p w14:paraId="12B0B0D0" w14:textId="77777777" w:rsidR="002158AD" w:rsidRPr="00585D7E" w:rsidRDefault="002158AD" w:rsidP="002158AD">
      <w:pPr>
        <w:rPr>
          <w:sz w:val="16"/>
        </w:rPr>
      </w:pPr>
      <w:r w:rsidRPr="00585D7E">
        <w:rPr>
          <w:sz w:val="16"/>
        </w:rPr>
        <w:t>The general public, on the other hand, is convinced that the corporate tax is borne by large corporations, and politicians respond by maintaining the corporate tax as a tax paid by someone other than the voters. But this fiscal illusion, the opponents of the tax pronounce, is hardly a valid reason to maintain a very complicated tax that is the cause of significant deadweight loss (changes in behavior caused by the tax) and transaction costs (tax compliance and avoidance costs).4</w:t>
      </w:r>
    </w:p>
    <w:p w14:paraId="1F7BE48C" w14:textId="77777777" w:rsidR="002158AD" w:rsidRPr="00585D7E" w:rsidRDefault="002158AD" w:rsidP="002158AD">
      <w:pPr>
        <w:rPr>
          <w:sz w:val="16"/>
        </w:rPr>
      </w:pPr>
      <w:r w:rsidRPr="00585D7E">
        <w:rPr>
          <w:sz w:val="16"/>
        </w:rPr>
        <w:t xml:space="preserve">This article will argue that </w:t>
      </w:r>
      <w:r w:rsidRPr="00416CE0">
        <w:rPr>
          <w:rStyle w:val="StyleUnderline"/>
        </w:rPr>
        <w:t xml:space="preserve">we do need a </w:t>
      </w:r>
      <w:r w:rsidRPr="002225BB">
        <w:rPr>
          <w:rStyle w:val="StyleUnderline"/>
          <w:highlight w:val="cyan"/>
        </w:rPr>
        <w:t>corporate tax</w:t>
      </w:r>
      <w:r w:rsidRPr="00585D7E">
        <w:rPr>
          <w:sz w:val="16"/>
        </w:rPr>
        <w:t xml:space="preserve">, but not for the traditional reason, which is that if we do not tax corporations, rich shareholders will be able to defer tax on their income. Instead, the article will argue that </w:t>
      </w:r>
      <w:r w:rsidRPr="00416CE0">
        <w:rPr>
          <w:rStyle w:val="StyleUnderline"/>
        </w:rPr>
        <w:t>we should tax corporations</w:t>
      </w:r>
      <w:r w:rsidRPr="00585D7E">
        <w:rPr>
          <w:sz w:val="16"/>
        </w:rPr>
        <w:t xml:space="preserve"> for the same reason we originally adopted the corporate tax in 1909: </w:t>
      </w:r>
      <w:r w:rsidRPr="00416CE0">
        <w:rPr>
          <w:rStyle w:val="StyleUnderline"/>
        </w:rPr>
        <w:t xml:space="preserve">to </w:t>
      </w:r>
      <w:r w:rsidRPr="002225BB">
        <w:rPr>
          <w:rStyle w:val="Emphasis"/>
          <w:highlight w:val="cyan"/>
        </w:rPr>
        <w:t>limit</w:t>
      </w:r>
      <w:r w:rsidRPr="00416CE0">
        <w:rPr>
          <w:rStyle w:val="Emphasis"/>
        </w:rPr>
        <w:t xml:space="preserve"> the </w:t>
      </w:r>
      <w:r w:rsidRPr="002225BB">
        <w:rPr>
          <w:rStyle w:val="Emphasis"/>
          <w:highlight w:val="cyan"/>
        </w:rPr>
        <w:t>power</w:t>
      </w:r>
      <w:r w:rsidRPr="002225BB">
        <w:rPr>
          <w:rStyle w:val="StyleUnderline"/>
          <w:highlight w:val="cyan"/>
        </w:rPr>
        <w:t xml:space="preserve"> and </w:t>
      </w:r>
      <w:r w:rsidRPr="002225BB">
        <w:rPr>
          <w:rStyle w:val="Emphasis"/>
          <w:highlight w:val="cyan"/>
        </w:rPr>
        <w:t>regulate</w:t>
      </w:r>
      <w:r w:rsidRPr="00416CE0">
        <w:rPr>
          <w:rStyle w:val="Emphasis"/>
        </w:rPr>
        <w:t xml:space="preserve"> the </w:t>
      </w:r>
      <w:r w:rsidRPr="002225BB">
        <w:rPr>
          <w:rStyle w:val="Emphasis"/>
          <w:highlight w:val="cyan"/>
        </w:rPr>
        <w:t>behavior</w:t>
      </w:r>
      <w:r w:rsidRPr="002225BB">
        <w:rPr>
          <w:rStyle w:val="StyleUnderline"/>
          <w:highlight w:val="cyan"/>
        </w:rPr>
        <w:t xml:space="preserve"> of</w:t>
      </w:r>
      <w:r w:rsidRPr="00416CE0">
        <w:rPr>
          <w:rStyle w:val="StyleUnderline"/>
        </w:rPr>
        <w:t xml:space="preserve"> our </w:t>
      </w:r>
      <w:r w:rsidRPr="00416CE0">
        <w:rPr>
          <w:rStyle w:val="Emphasis"/>
        </w:rPr>
        <w:t>largest corporations</w:t>
      </w:r>
      <w:r w:rsidRPr="00416CE0">
        <w:rPr>
          <w:rStyle w:val="StyleUnderline"/>
        </w:rPr>
        <w:t xml:space="preserve">, which are </w:t>
      </w:r>
      <w:r w:rsidRPr="002225BB">
        <w:rPr>
          <w:rStyle w:val="Emphasis"/>
          <w:highlight w:val="cyan"/>
        </w:rPr>
        <w:t>monopolies</w:t>
      </w:r>
      <w:r w:rsidRPr="00585D7E">
        <w:rPr>
          <w:sz w:val="16"/>
        </w:rPr>
        <w:t xml:space="preserve"> or quasi-monopolies that dominate their respective fields and drive their competitors out of business (the best example being Big Tech — that is, Amazon, Apple, Facebook, Google, and Microsoft). </w:t>
      </w:r>
      <w:r w:rsidRPr="00416CE0">
        <w:rPr>
          <w:rStyle w:val="StyleUnderline"/>
        </w:rPr>
        <w:t xml:space="preserve">But if that is the reason to have a corporate tax, </w:t>
      </w:r>
      <w:r w:rsidRPr="002225BB">
        <w:rPr>
          <w:rStyle w:val="StyleUnderline"/>
          <w:highlight w:val="cyan"/>
        </w:rPr>
        <w:t xml:space="preserve">it should have a </w:t>
      </w:r>
      <w:r w:rsidRPr="002225BB">
        <w:rPr>
          <w:rStyle w:val="Emphasis"/>
          <w:highlight w:val="cyan"/>
        </w:rPr>
        <w:t>different structure</w:t>
      </w:r>
      <w:r w:rsidRPr="002225BB">
        <w:rPr>
          <w:rStyle w:val="StyleUnderline"/>
          <w:highlight w:val="cyan"/>
        </w:rPr>
        <w:t xml:space="preserve"> from</w:t>
      </w:r>
      <w:r w:rsidRPr="00416CE0">
        <w:rPr>
          <w:rStyle w:val="StyleUnderline"/>
        </w:rPr>
        <w:t xml:space="preserve"> the </w:t>
      </w:r>
      <w:r w:rsidRPr="002225BB">
        <w:rPr>
          <w:rStyle w:val="StyleUnderline"/>
          <w:highlight w:val="cyan"/>
        </w:rPr>
        <w:t xml:space="preserve">current </w:t>
      </w:r>
      <w:r w:rsidRPr="002225BB">
        <w:rPr>
          <w:rStyle w:val="Emphasis"/>
          <w:highlight w:val="cyan"/>
        </w:rPr>
        <w:t>flat</w:t>
      </w:r>
      <w:r w:rsidRPr="00416CE0">
        <w:rPr>
          <w:rStyle w:val="StyleUnderline"/>
        </w:rPr>
        <w:t xml:space="preserve"> corporate tax of </w:t>
      </w:r>
      <w:r w:rsidRPr="002225BB">
        <w:rPr>
          <w:rStyle w:val="Emphasis"/>
          <w:highlight w:val="cyan"/>
        </w:rPr>
        <w:t>21 percent</w:t>
      </w:r>
      <w:r w:rsidRPr="002225BB">
        <w:rPr>
          <w:rStyle w:val="StyleUnderline"/>
          <w:highlight w:val="cyan"/>
        </w:rPr>
        <w:t>. Instead</w:t>
      </w:r>
      <w:r w:rsidRPr="00416CE0">
        <w:rPr>
          <w:rStyle w:val="StyleUnderline"/>
        </w:rPr>
        <w:t xml:space="preserve">, the tax should be set at </w:t>
      </w:r>
      <w:r w:rsidRPr="002225BB">
        <w:rPr>
          <w:rStyle w:val="Emphasis"/>
          <w:highlight w:val="cyan"/>
        </w:rPr>
        <w:t>zero</w:t>
      </w:r>
      <w:r w:rsidRPr="002225BB">
        <w:rPr>
          <w:rStyle w:val="StyleUnderline"/>
          <w:highlight w:val="cyan"/>
        </w:rPr>
        <w:t xml:space="preserve"> for </w:t>
      </w:r>
      <w:r w:rsidRPr="002225BB">
        <w:rPr>
          <w:rStyle w:val="Emphasis"/>
          <w:highlight w:val="cyan"/>
        </w:rPr>
        <w:t>normal returns</w:t>
      </w:r>
      <w:r w:rsidRPr="00416CE0">
        <w:rPr>
          <w:rStyle w:val="StyleUnderline"/>
        </w:rPr>
        <w:t xml:space="preserve"> by </w:t>
      </w:r>
      <w:r w:rsidRPr="002225BB">
        <w:rPr>
          <w:rStyle w:val="StyleUnderline"/>
          <w:highlight w:val="cyan"/>
        </w:rPr>
        <w:t>allowing</w:t>
      </w:r>
      <w:r w:rsidRPr="00416CE0">
        <w:rPr>
          <w:rStyle w:val="StyleUnderline"/>
        </w:rPr>
        <w:t xml:space="preserve"> the </w:t>
      </w:r>
      <w:r w:rsidRPr="002225BB">
        <w:rPr>
          <w:rStyle w:val="Emphasis"/>
          <w:highlight w:val="cyan"/>
        </w:rPr>
        <w:t>expensing</w:t>
      </w:r>
      <w:r w:rsidRPr="00416CE0">
        <w:rPr>
          <w:rStyle w:val="StyleUnderline"/>
        </w:rPr>
        <w:t xml:space="preserve"> of </w:t>
      </w:r>
      <w:r w:rsidRPr="00416CE0">
        <w:rPr>
          <w:rStyle w:val="Emphasis"/>
        </w:rPr>
        <w:t xml:space="preserve">physical </w:t>
      </w:r>
      <w:r w:rsidRPr="002225BB">
        <w:rPr>
          <w:rStyle w:val="Emphasis"/>
          <w:highlight w:val="cyan"/>
        </w:rPr>
        <w:t>capital</w:t>
      </w:r>
      <w:r w:rsidRPr="002225BB">
        <w:rPr>
          <w:rStyle w:val="StyleUnderline"/>
          <w:highlight w:val="cyan"/>
        </w:rPr>
        <w:t>, but</w:t>
      </w:r>
      <w:r w:rsidRPr="00416CE0">
        <w:rPr>
          <w:rStyle w:val="StyleUnderline"/>
        </w:rPr>
        <w:t xml:space="preserve"> at </w:t>
      </w:r>
      <w:r w:rsidRPr="002225BB">
        <w:rPr>
          <w:rStyle w:val="StyleUnderline"/>
          <w:highlight w:val="cyan"/>
        </w:rPr>
        <w:t xml:space="preserve">a </w:t>
      </w:r>
      <w:r w:rsidRPr="002225BB">
        <w:rPr>
          <w:rStyle w:val="Emphasis"/>
          <w:highlight w:val="cyan"/>
        </w:rPr>
        <w:t>sharply progressive</w:t>
      </w:r>
      <w:r w:rsidRPr="002225BB">
        <w:rPr>
          <w:rStyle w:val="StyleUnderline"/>
          <w:highlight w:val="cyan"/>
        </w:rPr>
        <w:t xml:space="preserve"> rate for</w:t>
      </w:r>
      <w:r w:rsidRPr="00416CE0">
        <w:rPr>
          <w:rStyle w:val="StyleUnderline"/>
        </w:rPr>
        <w:t xml:space="preserve"> supernormal returns </w:t>
      </w:r>
      <w:r w:rsidRPr="002225BB">
        <w:rPr>
          <w:rStyle w:val="Emphasis"/>
          <w:highlight w:val="cyan"/>
        </w:rPr>
        <w:t>(rents)</w:t>
      </w:r>
      <w:r w:rsidRPr="002225BB">
        <w:rPr>
          <w:rStyle w:val="StyleUnderline"/>
          <w:highlight w:val="cyan"/>
        </w:rPr>
        <w:t>, culminating at</w:t>
      </w:r>
      <w:r w:rsidRPr="00416CE0">
        <w:rPr>
          <w:rStyle w:val="StyleUnderline"/>
        </w:rPr>
        <w:t xml:space="preserve"> a rate of </w:t>
      </w:r>
      <w:r w:rsidRPr="002225BB">
        <w:rPr>
          <w:rStyle w:val="Emphasis"/>
          <w:highlight w:val="cyan"/>
        </w:rPr>
        <w:t>80 percent</w:t>
      </w:r>
      <w:r w:rsidRPr="00416CE0">
        <w:rPr>
          <w:rStyle w:val="StyleUnderline"/>
        </w:rPr>
        <w:t xml:space="preserve"> for income </w:t>
      </w:r>
      <w:r w:rsidRPr="002225BB">
        <w:rPr>
          <w:rStyle w:val="Emphasis"/>
          <w:highlight w:val="cyan"/>
        </w:rPr>
        <w:t>above $10 billion</w:t>
      </w:r>
      <w:r w:rsidRPr="00416CE0">
        <w:rPr>
          <w:rStyle w:val="StyleUnderline"/>
        </w:rPr>
        <w:t xml:space="preserve"> a year</w:t>
      </w:r>
      <w:r w:rsidRPr="00585D7E">
        <w:rPr>
          <w:sz w:val="16"/>
        </w:rPr>
        <w:t>.5 After this introduction, Section II of the article discusses and rejects the traditional reason given for taxing corporations. Section III argues that the only reason to maintain a corporate tax is as a tax on monopolistic rents. Section IV develops this proposal in some detail and Section V provides a conclusion.</w:t>
      </w:r>
    </w:p>
    <w:p w14:paraId="6EFB7F30" w14:textId="77777777" w:rsidR="002158AD" w:rsidRPr="00585D7E" w:rsidRDefault="002158AD" w:rsidP="002158AD">
      <w:pPr>
        <w:rPr>
          <w:sz w:val="16"/>
        </w:rPr>
      </w:pPr>
      <w:r w:rsidRPr="00585D7E">
        <w:rPr>
          <w:sz w:val="16"/>
        </w:rPr>
        <w:t>II. A Tax on Shareholders?</w:t>
      </w:r>
    </w:p>
    <w:p w14:paraId="414B3459" w14:textId="77777777" w:rsidR="002158AD" w:rsidRPr="00585D7E" w:rsidRDefault="002158AD" w:rsidP="002158AD">
      <w:pPr>
        <w:rPr>
          <w:sz w:val="16"/>
        </w:rPr>
      </w:pPr>
      <w:r w:rsidRPr="00585D7E">
        <w:rPr>
          <w:sz w:val="16"/>
        </w:rPr>
        <w:t>The traditional reason for taxing corporations is that if we did not, rich shareholders would be able to earn their income through corporations and defer the tax until there is a dividend distribution or they sell the shares, or even avoid the tax altogether by holding their shares until death and having their heirs sell at a stepped-up basis.</w:t>
      </w:r>
    </w:p>
    <w:p w14:paraId="7D2400FC" w14:textId="77777777" w:rsidR="002158AD" w:rsidRPr="00585D7E" w:rsidRDefault="002158AD" w:rsidP="002158AD">
      <w:pPr>
        <w:rPr>
          <w:sz w:val="16"/>
        </w:rPr>
      </w:pPr>
      <w:r w:rsidRPr="00585D7E">
        <w:rPr>
          <w:sz w:val="16"/>
        </w:rPr>
        <w:t>That is not a valid reason for keeping alive a tax as complicated and costly as the corporate tax, which is why many academic observers have called for its abolition. Given that the corporate tax rate has been sharply cut to 21 percent and that the revenue from the corporate tax is at $230 billion (in 2019) and only a small fraction (below 7 percent) of total federal revenues of $3.4 trillion, it does not appear impossible that some future president could successfully argue for abolishing the corporate tax, despite its public popularity.</w:t>
      </w:r>
    </w:p>
    <w:p w14:paraId="6946CEC3" w14:textId="77777777" w:rsidR="002158AD" w:rsidRPr="00585D7E" w:rsidRDefault="002158AD" w:rsidP="002158AD">
      <w:pPr>
        <w:rPr>
          <w:sz w:val="16"/>
        </w:rPr>
      </w:pPr>
      <w:r w:rsidRPr="00585D7E">
        <w:rPr>
          <w:sz w:val="16"/>
        </w:rPr>
        <w:t>There are three reasons why the corporate tax is not a valid way of taxing shareholders. First, despite over 50 years of economic research, economists are still unsure of who bears the burden of the corporate tax.6 Plausible candidates are (a) the shareholders, if the corporate tax reduces corporate profits available to them as dividends or is reflected in the price of their shares (although even that assumes that the tax was not priced in when they bought the shares, in which case only the original shareholders in an initial public offering bear the burden); (b) all capital providers, if the tax causes capital to flow from the corporate to the noncorporate sector, which is influenced by the ever-changing relative tax rates on corporate versus passthrough businesses; (c) employees, if the corporations can effectively reduce wages in response to the tax by, for example, threatening to move production overseas; or (d) consumers, if corporations enjoy a monopolistic or quasimonopolistic position and therefore can raise prices to include the tax without fear of being undercut by competition. The true answer is probably that all of the above bear the burden in different ratios over time depending on the elasticities (response to the tax) of capital, labor, and demand.</w:t>
      </w:r>
    </w:p>
    <w:p w14:paraId="5C76FB8F" w14:textId="77777777" w:rsidR="002158AD" w:rsidRPr="00585D7E" w:rsidRDefault="002158AD" w:rsidP="002158AD">
      <w:pPr>
        <w:rPr>
          <w:sz w:val="16"/>
        </w:rPr>
      </w:pPr>
      <w:r w:rsidRPr="00585D7E">
        <w:rPr>
          <w:sz w:val="16"/>
        </w:rPr>
        <w:t>Second, as economists have recently emphasized, many shareholders are tax exempt. In fact, a recent study has shown that 70 percent of U.S. equities are held by tax-exempt institutions or individuals (for example, through retirement accounts).7 The authors of the study argue that this is a reason to tax corporations because otherwise capital would not be taxed at all, but it seems to me that if we believe in the reason that we exempt these individuals and institutions from tax, there is no reason to tax them indirectly through a corporate tax (assuming that they do in fact bear the tax burden).</w:t>
      </w:r>
    </w:p>
    <w:p w14:paraId="5B9D8C4B" w14:textId="77777777" w:rsidR="002158AD" w:rsidRPr="00585D7E" w:rsidRDefault="002158AD" w:rsidP="002158AD">
      <w:pPr>
        <w:rPr>
          <w:sz w:val="16"/>
        </w:rPr>
      </w:pPr>
      <w:r w:rsidRPr="00585D7E">
        <w:rPr>
          <w:sz w:val="16"/>
        </w:rPr>
        <w:t>Third, even for taxable shareholders, there are better ways of taxing the shareholders directly, thereby eliminating the incidence issue. For closely held corporations, the answer is to tax the shareholders on their income earned through the corporation — that is, to make passthrough treatment mandatory — because there are no administrability issues for those corporations and most of them are passthroughs in any case. For publicly traded corporations and partnerships, passthrough taxation is not administratively feasible. Instead, the shareholders should be taxed on the changing value of their shares, because liquidity and valuation are not issues for publicly traded shares, and the same tax can be collected on a withholding basis on foreign shareholders and if necessary on tax-exempt domestic shareholders (the government can impose a lien on some of the shares and sell them if the tax is not paid by foreign shareholders).8 Pre-enactment unrealized appreciation can be reached by applying the tax in the year of enactment to the difference between the end-ofyear share value and original basis.</w:t>
      </w:r>
    </w:p>
    <w:p w14:paraId="461BEFF0" w14:textId="77777777" w:rsidR="002158AD" w:rsidRPr="00585D7E" w:rsidRDefault="002158AD" w:rsidP="002158AD">
      <w:pPr>
        <w:rPr>
          <w:sz w:val="16"/>
        </w:rPr>
      </w:pPr>
      <w:r w:rsidRPr="00585D7E">
        <w:rPr>
          <w:sz w:val="16"/>
        </w:rPr>
        <w:t>For these reasons, if the only rationale for having a corporate tax is to indirectly tax shareholders, it is not clear that it is worth fighting for against the many voices calling for its abolition. But that is in fact not the only rationale, as the next section explains.</w:t>
      </w:r>
    </w:p>
    <w:p w14:paraId="38D0AA19" w14:textId="77777777" w:rsidR="002158AD" w:rsidRPr="00585D7E" w:rsidRDefault="002158AD" w:rsidP="002158AD">
      <w:pPr>
        <w:rPr>
          <w:sz w:val="16"/>
        </w:rPr>
      </w:pPr>
      <w:r w:rsidRPr="00585D7E">
        <w:rPr>
          <w:sz w:val="16"/>
        </w:rPr>
        <w:t>III. A Tax on Monopolistic Rents</w:t>
      </w:r>
    </w:p>
    <w:p w14:paraId="381A47BD" w14:textId="77777777" w:rsidR="002158AD" w:rsidRPr="00585D7E" w:rsidRDefault="002158AD" w:rsidP="002158AD">
      <w:pPr>
        <w:rPr>
          <w:sz w:val="16"/>
        </w:rPr>
      </w:pPr>
      <w:r w:rsidRPr="00585D7E">
        <w:rPr>
          <w:sz w:val="16"/>
        </w:rPr>
        <w:t>When the corporate tax was enacted in 1909, taxing shareholders was not the reason. In fact, taxing shareholders would in 1909 have been unconstitutional under the Supreme Court’s 1895 Pollock decision9 which both President Taft and then-Senate Majority Leader Nelson Aldrich believed precluded a tax on shareholders, although to placate the Progressives they also introduced a constitutional amendment to allow Congress to tax individual income, which neither expected to pass. Instead, the corporate tax was designated as an excise tax on the privilege of conducting business through the corporate form, since the Supreme Court had held such excise taxes on corporations to be constitutional in 1898; but neither Taft nor Aldrich thought that was a good reason to impose a federal tax on corporations, because the privileges of the corporate form derived from state, not federal, law.</w:t>
      </w:r>
    </w:p>
    <w:p w14:paraId="633F0283" w14:textId="77777777" w:rsidR="002158AD" w:rsidRPr="00585D7E" w:rsidRDefault="002158AD" w:rsidP="002158AD">
      <w:pPr>
        <w:rPr>
          <w:sz w:val="16"/>
        </w:rPr>
      </w:pPr>
      <w:r w:rsidRPr="00585D7E">
        <w:rPr>
          <w:sz w:val="16"/>
        </w:rPr>
        <w:t xml:space="preserve">Instead, as I have shown elsewhere by examining the legislative history, the corporate tax of 1909 was primarily seen as a vehicle for limiting the power of and regulating the great trusts such as John D. Rockefeller’s Standard Oil Co. or J.P. Morgan’s U.S. Steel Corp.10 The Taft administration was at the same time litigating against Standard Oil and American Tobacco (among many other trusts) to break them up under the Sherman Act of 1890, but the prospects of the litigation were uncertain (the government had lost the E.C. Knight case in the Supreme Court in 1895 and only narrowly won the Northern Securities case in 1904). Thus, as Taft said in his message to Congress, </w:t>
      </w:r>
      <w:r w:rsidRPr="00416CE0">
        <w:rPr>
          <w:rStyle w:val="StyleUnderline"/>
        </w:rPr>
        <w:t xml:space="preserve">we should have </w:t>
      </w:r>
      <w:r w:rsidRPr="00BA4D37">
        <w:rPr>
          <w:rStyle w:val="StyleUnderline"/>
          <w:highlight w:val="cyan"/>
        </w:rPr>
        <w:t>a</w:t>
      </w:r>
      <w:r w:rsidRPr="00416CE0">
        <w:rPr>
          <w:rStyle w:val="StyleUnderline"/>
        </w:rPr>
        <w:t xml:space="preserve"> corporate </w:t>
      </w:r>
      <w:r w:rsidRPr="00BA4D37">
        <w:rPr>
          <w:rStyle w:val="StyleUnderline"/>
          <w:highlight w:val="cyan"/>
        </w:rPr>
        <w:t xml:space="preserve">tax to </w:t>
      </w:r>
      <w:r w:rsidRPr="00BA4D37">
        <w:rPr>
          <w:rStyle w:val="Emphasis"/>
          <w:highlight w:val="cyan"/>
        </w:rPr>
        <w:t>curb</w:t>
      </w:r>
      <w:r w:rsidRPr="00416CE0">
        <w:rPr>
          <w:rStyle w:val="Emphasis"/>
        </w:rPr>
        <w:t xml:space="preserve"> the </w:t>
      </w:r>
      <w:r w:rsidRPr="00BA4D37">
        <w:rPr>
          <w:rStyle w:val="Emphasis"/>
          <w:highlight w:val="cyan"/>
        </w:rPr>
        <w:t>trusts</w:t>
      </w:r>
      <w:r w:rsidRPr="00585D7E">
        <w:rPr>
          <w:sz w:val="16"/>
        </w:rPr>
        <w:t>:</w:t>
      </w:r>
    </w:p>
    <w:p w14:paraId="0350482A" w14:textId="77777777" w:rsidR="002158AD" w:rsidRPr="00585D7E" w:rsidRDefault="002158AD" w:rsidP="002158AD">
      <w:pPr>
        <w:ind w:left="720"/>
        <w:rPr>
          <w:sz w:val="16"/>
        </w:rPr>
      </w:pPr>
      <w:r w:rsidRPr="00416CE0">
        <w:rPr>
          <w:rStyle w:val="Emphasis"/>
        </w:rPr>
        <w:t>A</w:t>
      </w:r>
      <w:r w:rsidRPr="00585D7E">
        <w:rPr>
          <w:sz w:val="16"/>
        </w:rPr>
        <w:t xml:space="preserve">nother </w:t>
      </w:r>
      <w:r w:rsidRPr="00416CE0">
        <w:rPr>
          <w:rStyle w:val="StyleUnderline"/>
        </w:rPr>
        <w:t>merit of</w:t>
      </w:r>
      <w:r w:rsidRPr="00585D7E">
        <w:rPr>
          <w:sz w:val="16"/>
        </w:rPr>
        <w:t xml:space="preserve"> this </w:t>
      </w:r>
      <w:r w:rsidRPr="00416CE0">
        <w:rPr>
          <w:rStyle w:val="StyleUnderline"/>
        </w:rPr>
        <w:t>tax is the federal supervision which must be exercised in order to make the law effective</w:t>
      </w:r>
      <w:r w:rsidRPr="00585D7E">
        <w:rPr>
          <w:sz w:val="16"/>
        </w:rPr>
        <w:t xml:space="preserve"> over the annual accounts and business transactions of all corporations. While the faculty of assuming a corporate form has been of the utmost utility in the business world, it is also true that substantially all of the abuses and all of the evils which have aroused the public to the necessity of reform were made possible by the use of this very faculty. If now, </w:t>
      </w:r>
      <w:r w:rsidRPr="00416CE0">
        <w:rPr>
          <w:rStyle w:val="StyleUnderline"/>
        </w:rPr>
        <w:t>by a perfectly legitimate</w:t>
      </w:r>
      <w:r w:rsidRPr="00585D7E">
        <w:rPr>
          <w:sz w:val="16"/>
        </w:rPr>
        <w:t xml:space="preserve"> and effective </w:t>
      </w:r>
      <w:r w:rsidRPr="00416CE0">
        <w:rPr>
          <w:rStyle w:val="StyleUnderline"/>
        </w:rPr>
        <w:t xml:space="preserve">system of taxation, we are </w:t>
      </w:r>
      <w:r w:rsidRPr="00BA4D37">
        <w:rPr>
          <w:rStyle w:val="Emphasis"/>
          <w:highlight w:val="cyan"/>
        </w:rPr>
        <w:t>incidentally</w:t>
      </w:r>
      <w:r w:rsidRPr="00416CE0">
        <w:rPr>
          <w:rStyle w:val="StyleUnderline"/>
        </w:rPr>
        <w:t xml:space="preserve"> able to </w:t>
      </w:r>
      <w:r w:rsidRPr="00BA4D37">
        <w:rPr>
          <w:rStyle w:val="StyleUnderline"/>
          <w:highlight w:val="cyan"/>
        </w:rPr>
        <w:t>possess</w:t>
      </w:r>
      <w:r w:rsidRPr="00416CE0">
        <w:rPr>
          <w:rStyle w:val="StyleUnderline"/>
        </w:rPr>
        <w:t xml:space="preserve"> the </w:t>
      </w:r>
      <w:r w:rsidRPr="00BA4D37">
        <w:rPr>
          <w:rStyle w:val="StyleUnderline"/>
          <w:highlight w:val="cyan"/>
        </w:rPr>
        <w:t>Government</w:t>
      </w:r>
      <w:r w:rsidRPr="00416CE0">
        <w:rPr>
          <w:rStyle w:val="StyleUnderline"/>
        </w:rPr>
        <w:t xml:space="preserve"> and the stockholders and the public </w:t>
      </w:r>
      <w:r w:rsidRPr="00BA4D37">
        <w:rPr>
          <w:rStyle w:val="StyleUnderline"/>
          <w:highlight w:val="cyan"/>
        </w:rPr>
        <w:t>of</w:t>
      </w:r>
      <w:r w:rsidRPr="00416CE0">
        <w:rPr>
          <w:rStyle w:val="StyleUnderline"/>
        </w:rPr>
        <w:t xml:space="preserve"> the </w:t>
      </w:r>
      <w:r w:rsidRPr="00BA4D37">
        <w:rPr>
          <w:rStyle w:val="StyleUnderline"/>
          <w:highlight w:val="cyan"/>
        </w:rPr>
        <w:t>knowledge</w:t>
      </w:r>
      <w:r w:rsidRPr="00416CE0">
        <w:rPr>
          <w:rStyle w:val="StyleUnderline"/>
        </w:rPr>
        <w:t xml:space="preserve"> of the real business transactions and the gains and profits of every corporation in the country, we have made </w:t>
      </w:r>
      <w:r w:rsidRPr="00BA4D37">
        <w:rPr>
          <w:rStyle w:val="StyleUnderline"/>
          <w:highlight w:val="cyan"/>
        </w:rPr>
        <w:t>a</w:t>
      </w:r>
      <w:r w:rsidRPr="00416CE0">
        <w:rPr>
          <w:rStyle w:val="StyleUnderline"/>
        </w:rPr>
        <w:t xml:space="preserve"> </w:t>
      </w:r>
      <w:r w:rsidRPr="00416CE0">
        <w:rPr>
          <w:rStyle w:val="Emphasis"/>
        </w:rPr>
        <w:t xml:space="preserve">long </w:t>
      </w:r>
      <w:r w:rsidRPr="00BA4D37">
        <w:rPr>
          <w:rStyle w:val="Emphasis"/>
          <w:highlight w:val="cyan"/>
        </w:rPr>
        <w:t>step</w:t>
      </w:r>
      <w:r w:rsidRPr="00BA4D37">
        <w:rPr>
          <w:rStyle w:val="StyleUnderline"/>
          <w:highlight w:val="cyan"/>
        </w:rPr>
        <w:t xml:space="preserve"> </w:t>
      </w:r>
      <w:r w:rsidRPr="00BA4D37">
        <w:rPr>
          <w:rStyle w:val="Emphasis"/>
          <w:highlight w:val="cyan"/>
        </w:rPr>
        <w:t>to</w:t>
      </w:r>
      <w:r w:rsidRPr="00416CE0">
        <w:rPr>
          <w:rStyle w:val="StyleUnderline"/>
        </w:rPr>
        <w:t xml:space="preserve">ward that </w:t>
      </w:r>
      <w:r w:rsidRPr="00BA4D37">
        <w:rPr>
          <w:rStyle w:val="Emphasis"/>
          <w:highlight w:val="cyan"/>
        </w:rPr>
        <w:t>supervisory control</w:t>
      </w:r>
      <w:r w:rsidRPr="00416CE0">
        <w:rPr>
          <w:rStyle w:val="StyleUnderline"/>
        </w:rPr>
        <w:t xml:space="preserve"> of corporations </w:t>
      </w:r>
      <w:r w:rsidRPr="00BA4D37">
        <w:rPr>
          <w:rStyle w:val="StyleUnderline"/>
          <w:highlight w:val="cyan"/>
        </w:rPr>
        <w:t>which</w:t>
      </w:r>
      <w:r w:rsidRPr="00416CE0">
        <w:rPr>
          <w:rStyle w:val="StyleUnderline"/>
        </w:rPr>
        <w:t xml:space="preserve"> may </w:t>
      </w:r>
      <w:r w:rsidRPr="00BA4D37">
        <w:rPr>
          <w:rStyle w:val="Emphasis"/>
          <w:highlight w:val="cyan"/>
        </w:rPr>
        <w:t>prevent</w:t>
      </w:r>
      <w:r w:rsidRPr="00BA4D37">
        <w:rPr>
          <w:rStyle w:val="Emphasis"/>
        </w:rPr>
        <w:t xml:space="preserve"> a </w:t>
      </w:r>
      <w:r w:rsidRPr="00BA4D37">
        <w:rPr>
          <w:rStyle w:val="Emphasis"/>
          <w:highlight w:val="cyan"/>
        </w:rPr>
        <w:t>further abuse</w:t>
      </w:r>
      <w:r w:rsidRPr="00416CE0">
        <w:rPr>
          <w:rStyle w:val="StyleUnderline"/>
        </w:rPr>
        <w:t xml:space="preserve"> of power</w:t>
      </w:r>
      <w:r w:rsidRPr="00585D7E">
        <w:rPr>
          <w:sz w:val="16"/>
        </w:rPr>
        <w:t>.11</w:t>
      </w:r>
    </w:p>
    <w:p w14:paraId="39ED2E4D" w14:textId="77777777" w:rsidR="002158AD" w:rsidRPr="00585D7E" w:rsidRDefault="002158AD" w:rsidP="002158AD">
      <w:pPr>
        <w:rPr>
          <w:sz w:val="16"/>
        </w:rPr>
      </w:pPr>
      <w:r w:rsidRPr="00416CE0">
        <w:rPr>
          <w:rStyle w:val="StyleUnderline"/>
        </w:rPr>
        <w:t xml:space="preserve">The corporate </w:t>
      </w:r>
      <w:r w:rsidRPr="00BA4D37">
        <w:rPr>
          <w:rStyle w:val="StyleUnderline"/>
          <w:highlight w:val="cyan"/>
        </w:rPr>
        <w:t>tax</w:t>
      </w:r>
      <w:r w:rsidRPr="00585D7E">
        <w:rPr>
          <w:sz w:val="16"/>
        </w:rPr>
        <w:t xml:space="preserve"> of 1909 </w:t>
      </w:r>
      <w:r w:rsidRPr="00BA4D37">
        <w:rPr>
          <w:rStyle w:val="StyleUnderline"/>
          <w:highlight w:val="cyan"/>
        </w:rPr>
        <w:t>had</w:t>
      </w:r>
      <w:r w:rsidRPr="00416CE0">
        <w:rPr>
          <w:rStyle w:val="StyleUnderline"/>
        </w:rPr>
        <w:t xml:space="preserve"> several </w:t>
      </w:r>
      <w:r w:rsidRPr="00BA4D37">
        <w:rPr>
          <w:rStyle w:val="StyleUnderline"/>
          <w:highlight w:val="cyan"/>
        </w:rPr>
        <w:t>features</w:t>
      </w:r>
      <w:r w:rsidRPr="00416CE0">
        <w:rPr>
          <w:rStyle w:val="StyleUnderline"/>
        </w:rPr>
        <w:t xml:space="preserve"> that were</w:t>
      </w:r>
      <w:r w:rsidRPr="00585D7E">
        <w:rPr>
          <w:sz w:val="16"/>
        </w:rPr>
        <w:t xml:space="preserve"> considered potentially </w:t>
      </w:r>
      <w:r w:rsidRPr="00BA4D37">
        <w:rPr>
          <w:rStyle w:val="Emphasis"/>
          <w:highlight w:val="cyan"/>
        </w:rPr>
        <w:t>effective</w:t>
      </w:r>
      <w:r w:rsidRPr="00BA4D37">
        <w:rPr>
          <w:rStyle w:val="StyleUnderline"/>
          <w:highlight w:val="cyan"/>
        </w:rPr>
        <w:t xml:space="preserve"> as </w:t>
      </w:r>
      <w:r w:rsidRPr="00BA4D37">
        <w:rPr>
          <w:rStyle w:val="Emphasis"/>
          <w:highlight w:val="cyan"/>
        </w:rPr>
        <w:t>antitrust measures</w:t>
      </w:r>
      <w:r w:rsidRPr="00585D7E">
        <w:rPr>
          <w:sz w:val="16"/>
        </w:rPr>
        <w:t xml:space="preserve">. First, even though the tax rate was only 1 percent, </w:t>
      </w:r>
      <w:r w:rsidRPr="00416CE0">
        <w:rPr>
          <w:rStyle w:val="StyleUnderline"/>
        </w:rPr>
        <w:t xml:space="preserve">both supporters and </w:t>
      </w:r>
      <w:r w:rsidRPr="00BA4D37">
        <w:rPr>
          <w:rStyle w:val="StyleUnderline"/>
          <w:highlight w:val="cyan"/>
        </w:rPr>
        <w:t xml:space="preserve">opponents </w:t>
      </w:r>
      <w:r w:rsidRPr="00BA4D37">
        <w:rPr>
          <w:rStyle w:val="Emphasis"/>
          <w:highlight w:val="cyan"/>
        </w:rPr>
        <w:t>knew</w:t>
      </w:r>
      <w:r w:rsidRPr="00416CE0">
        <w:rPr>
          <w:rStyle w:val="StyleUnderline"/>
        </w:rPr>
        <w:t xml:space="preserve"> the </w:t>
      </w:r>
      <w:r w:rsidRPr="00BA4D37">
        <w:rPr>
          <w:rStyle w:val="StyleUnderline"/>
          <w:highlight w:val="cyan"/>
        </w:rPr>
        <w:t xml:space="preserve">rate </w:t>
      </w:r>
      <w:r w:rsidRPr="00BA4D37">
        <w:rPr>
          <w:rStyle w:val="Emphasis"/>
          <w:highlight w:val="cyan"/>
        </w:rPr>
        <w:t>could</w:t>
      </w:r>
      <w:r w:rsidRPr="008B4018">
        <w:rPr>
          <w:rStyle w:val="StyleUnderline"/>
        </w:rPr>
        <w:t xml:space="preserve"> be </w:t>
      </w:r>
      <w:r w:rsidRPr="00BA4D37">
        <w:rPr>
          <w:rStyle w:val="Emphasis"/>
          <w:highlight w:val="cyan"/>
        </w:rPr>
        <w:t>increase</w:t>
      </w:r>
      <w:r w:rsidRPr="008B4018">
        <w:rPr>
          <w:rStyle w:val="StyleUnderline"/>
        </w:rPr>
        <w:t>d</w:t>
      </w:r>
      <w:r w:rsidRPr="00585D7E">
        <w:rPr>
          <w:sz w:val="16"/>
        </w:rPr>
        <w:t xml:space="preserve"> (as it ultimately was, reaching 52.8 percent in 1968) </w:t>
      </w:r>
      <w:r w:rsidRPr="00416CE0">
        <w:rPr>
          <w:rStyle w:val="StyleUnderline"/>
        </w:rPr>
        <w:t xml:space="preserve">and </w:t>
      </w:r>
      <w:r w:rsidRPr="00BA4D37">
        <w:rPr>
          <w:rStyle w:val="StyleUnderline"/>
          <w:highlight w:val="cyan"/>
        </w:rPr>
        <w:t xml:space="preserve">the </w:t>
      </w:r>
      <w:r w:rsidRPr="00BA4D37">
        <w:rPr>
          <w:rStyle w:val="Emphasis"/>
          <w:highlight w:val="cyan"/>
        </w:rPr>
        <w:t>threat</w:t>
      </w:r>
      <w:r w:rsidRPr="00585D7E">
        <w:rPr>
          <w:sz w:val="16"/>
        </w:rPr>
        <w:t xml:space="preserve"> of those changes </w:t>
      </w:r>
      <w:r w:rsidRPr="00416CE0">
        <w:rPr>
          <w:rStyle w:val="StyleUnderline"/>
        </w:rPr>
        <w:t xml:space="preserve">might </w:t>
      </w:r>
      <w:r w:rsidRPr="00BA4D37">
        <w:rPr>
          <w:rStyle w:val="Emphasis"/>
          <w:highlight w:val="cyan"/>
        </w:rPr>
        <w:t>deter</w:t>
      </w:r>
      <w:r w:rsidRPr="00585D7E">
        <w:rPr>
          <w:sz w:val="16"/>
        </w:rPr>
        <w:t xml:space="preserve"> the </w:t>
      </w:r>
      <w:r w:rsidRPr="00BA4D37">
        <w:rPr>
          <w:rStyle w:val="StyleUnderline"/>
          <w:highlight w:val="cyan"/>
        </w:rPr>
        <w:t>trusts</w:t>
      </w:r>
      <w:r w:rsidRPr="00416CE0">
        <w:rPr>
          <w:rStyle w:val="StyleUnderline"/>
        </w:rPr>
        <w:t>. Second</w:t>
      </w:r>
      <w:r w:rsidRPr="00585D7E">
        <w:rPr>
          <w:sz w:val="16"/>
        </w:rPr>
        <w:t xml:space="preserve">, the </w:t>
      </w:r>
      <w:r w:rsidRPr="00416CE0">
        <w:rPr>
          <w:rStyle w:val="StyleUnderline"/>
        </w:rPr>
        <w:t xml:space="preserve">tax </w:t>
      </w:r>
      <w:r w:rsidRPr="00BA4D37">
        <w:rPr>
          <w:rStyle w:val="StyleUnderline"/>
          <w:highlight w:val="cyan"/>
        </w:rPr>
        <w:t>returns were</w:t>
      </w:r>
      <w:r w:rsidRPr="00585D7E">
        <w:rPr>
          <w:sz w:val="16"/>
        </w:rPr>
        <w:t xml:space="preserve"> to be </w:t>
      </w:r>
      <w:r w:rsidRPr="00416CE0">
        <w:rPr>
          <w:rStyle w:val="StyleUnderline"/>
        </w:rPr>
        <w:t xml:space="preserve">made </w:t>
      </w:r>
      <w:r w:rsidRPr="00BA4D37">
        <w:rPr>
          <w:rStyle w:val="Emphasis"/>
          <w:highlight w:val="cyan"/>
        </w:rPr>
        <w:t>public</w:t>
      </w:r>
      <w:r w:rsidRPr="00585D7E">
        <w:rPr>
          <w:sz w:val="16"/>
        </w:rPr>
        <w:t xml:space="preserve">, thus </w:t>
      </w:r>
      <w:r w:rsidRPr="00BA4D37">
        <w:rPr>
          <w:rStyle w:val="StyleUnderline"/>
          <w:highlight w:val="cyan"/>
        </w:rPr>
        <w:t>alerting</w:t>
      </w:r>
      <w:r w:rsidRPr="00416CE0">
        <w:rPr>
          <w:rStyle w:val="StyleUnderline"/>
        </w:rPr>
        <w:t xml:space="preserve"> the </w:t>
      </w:r>
      <w:r w:rsidRPr="00416CE0">
        <w:rPr>
          <w:rStyle w:val="Emphasis"/>
        </w:rPr>
        <w:t>press</w:t>
      </w:r>
      <w:r w:rsidRPr="00416CE0">
        <w:rPr>
          <w:rStyle w:val="StyleUnderline"/>
        </w:rPr>
        <w:t xml:space="preserve"> and</w:t>
      </w:r>
      <w:r w:rsidRPr="00585D7E">
        <w:rPr>
          <w:sz w:val="16"/>
        </w:rPr>
        <w:t xml:space="preserve"> the </w:t>
      </w:r>
      <w:r w:rsidRPr="00416CE0">
        <w:rPr>
          <w:rStyle w:val="Emphasis"/>
        </w:rPr>
        <w:t>voters</w:t>
      </w:r>
      <w:r w:rsidRPr="00416CE0">
        <w:rPr>
          <w:rStyle w:val="StyleUnderline"/>
        </w:rPr>
        <w:t xml:space="preserve"> </w:t>
      </w:r>
      <w:r w:rsidRPr="00BA4D37">
        <w:rPr>
          <w:rStyle w:val="StyleUnderline"/>
          <w:highlight w:val="cyan"/>
        </w:rPr>
        <w:t>to</w:t>
      </w:r>
      <w:r w:rsidRPr="00416CE0">
        <w:rPr>
          <w:rStyle w:val="StyleUnderline"/>
        </w:rPr>
        <w:t xml:space="preserve"> which corporations were the most profitable and therefore the </w:t>
      </w:r>
      <w:r w:rsidRPr="00416CE0">
        <w:rPr>
          <w:rStyle w:val="Emphasis"/>
        </w:rPr>
        <w:t xml:space="preserve">likeliest </w:t>
      </w:r>
      <w:r w:rsidRPr="00BA4D37">
        <w:rPr>
          <w:rStyle w:val="Emphasis"/>
          <w:highlight w:val="cyan"/>
        </w:rPr>
        <w:t>targets</w:t>
      </w:r>
      <w:r w:rsidRPr="00BA4D37">
        <w:rPr>
          <w:rStyle w:val="StyleUnderline"/>
          <w:highlight w:val="cyan"/>
        </w:rPr>
        <w:t xml:space="preserve"> for</w:t>
      </w:r>
      <w:r w:rsidRPr="00416CE0">
        <w:rPr>
          <w:rStyle w:val="StyleUnderline"/>
        </w:rPr>
        <w:t xml:space="preserve"> </w:t>
      </w:r>
      <w:r w:rsidRPr="00416CE0">
        <w:rPr>
          <w:rStyle w:val="Emphasis"/>
        </w:rPr>
        <w:t xml:space="preserve">antitrust </w:t>
      </w:r>
      <w:r w:rsidRPr="00BA4D37">
        <w:rPr>
          <w:rStyle w:val="Emphasis"/>
          <w:highlight w:val="cyan"/>
        </w:rPr>
        <w:t>enforcement</w:t>
      </w:r>
      <w:r w:rsidRPr="00416CE0">
        <w:rPr>
          <w:rStyle w:val="StyleUnderline"/>
        </w:rPr>
        <w:t xml:space="preserve"> </w:t>
      </w:r>
      <w:r w:rsidRPr="00BA4D37">
        <w:rPr>
          <w:rStyle w:val="StyleUnderline"/>
        </w:rPr>
        <w:t xml:space="preserve">actions. </w:t>
      </w:r>
      <w:r w:rsidRPr="00BA4D37">
        <w:rPr>
          <w:rStyle w:val="StyleUnderline"/>
          <w:highlight w:val="cyan"/>
        </w:rPr>
        <w:t>Third</w:t>
      </w:r>
      <w:r w:rsidRPr="00BA4D37">
        <w:rPr>
          <w:rStyle w:val="StyleUnderline"/>
        </w:rPr>
        <w:t xml:space="preserve">, </w:t>
      </w:r>
      <w:r w:rsidRPr="00416CE0">
        <w:rPr>
          <w:rStyle w:val="StyleUnderline"/>
        </w:rPr>
        <w:t>while intercorporate dividends were exempt</w:t>
      </w:r>
      <w:r w:rsidRPr="00585D7E">
        <w:rPr>
          <w:sz w:val="16"/>
        </w:rPr>
        <w:t xml:space="preserve"> (a controversial feature, because the trusts were holding corporations), </w:t>
      </w:r>
      <w:r w:rsidRPr="00416CE0">
        <w:rPr>
          <w:rStyle w:val="StyleUnderline"/>
        </w:rPr>
        <w:t xml:space="preserve">there were </w:t>
      </w:r>
      <w:r w:rsidRPr="00BA4D37">
        <w:rPr>
          <w:rStyle w:val="Emphasis"/>
          <w:highlight w:val="cyan"/>
        </w:rPr>
        <w:t>no tax-free reorganizations</w:t>
      </w:r>
      <w:r w:rsidRPr="00BA4D37">
        <w:rPr>
          <w:rStyle w:val="StyleUnderline"/>
          <w:highlight w:val="cyan"/>
        </w:rPr>
        <w:t xml:space="preserve"> and</w:t>
      </w:r>
      <w:r w:rsidRPr="00416CE0">
        <w:rPr>
          <w:rStyle w:val="StyleUnderline"/>
        </w:rPr>
        <w:t xml:space="preserve"> </w:t>
      </w:r>
      <w:r w:rsidRPr="00416CE0">
        <w:rPr>
          <w:rStyle w:val="Emphasis"/>
        </w:rPr>
        <w:t xml:space="preserve">no consolidated </w:t>
      </w:r>
      <w:r w:rsidRPr="00BA4D37">
        <w:rPr>
          <w:rStyle w:val="Emphasis"/>
          <w:highlight w:val="cyan"/>
        </w:rPr>
        <w:t>returns</w:t>
      </w:r>
      <w:r w:rsidRPr="00585D7E">
        <w:rPr>
          <w:sz w:val="16"/>
        </w:rPr>
        <w:t>.</w:t>
      </w:r>
    </w:p>
    <w:p w14:paraId="5B161EE8" w14:textId="77777777" w:rsidR="002158AD" w:rsidRPr="00585D7E" w:rsidRDefault="002158AD" w:rsidP="002158AD">
      <w:pPr>
        <w:rPr>
          <w:sz w:val="16"/>
        </w:rPr>
      </w:pPr>
      <w:r w:rsidRPr="00416CE0">
        <w:rPr>
          <w:rStyle w:val="StyleUnderline"/>
        </w:rPr>
        <w:t>Unfortunately, all these antitrust features</w:t>
      </w:r>
      <w:r w:rsidRPr="00585D7E">
        <w:rPr>
          <w:sz w:val="16"/>
        </w:rPr>
        <w:t xml:space="preserve"> of the corporate tax </w:t>
      </w:r>
      <w:r w:rsidRPr="00416CE0">
        <w:rPr>
          <w:rStyle w:val="StyleUnderline"/>
        </w:rPr>
        <w:t>were eliminated</w:t>
      </w:r>
      <w:r w:rsidRPr="00585D7E">
        <w:rPr>
          <w:sz w:val="16"/>
        </w:rPr>
        <w:t xml:space="preserve"> by 1928. The publicity feature was eliminated in 1910, taxexempt reorganizations were adopted in 1919, and consolidated returns were made elective in 1928. Also, various pro-corporate provisions like accelerated depreciation, percentage depletion, and the foreign tax credit were adopted in the same period. While the Franklin D. Roosevelt administration limited the dividends received deduction and tax-exempt reorganizations in the 1930s, it never eliminated them, and subsequent enactments like investment tax credits reduced the corporate tax even further. As for the rate, it never exceeded 52.8 percent (as opposed to the individual rate, which reached 94 percent during World War II and was still as high as 70 percent when Ronald Reagan was elected president). The effective corporate tax rate was much lower because of interest and depreciation deductions and investment tax credits. In 1986 the corporate rate was reduced from 46 percent to 34 percent (later raised to 35 percent), and despite various base-broadening measures, the effective corporate rate remained low. Corporate tax revenues consequently declined from 25 percent of total federal revenues in the 1960s to less than 10 percent in the 2000s. Finally, in 2017 the corporate tax rate was reduced to 21 percent, and it was a flat rate — all the previous progressivity, which applied only to small corporations with revenues below $15 million, was eliminated.</w:t>
      </w:r>
    </w:p>
    <w:p w14:paraId="7AACA071" w14:textId="77777777" w:rsidR="002158AD" w:rsidRPr="00585D7E" w:rsidRDefault="002158AD" w:rsidP="002158AD">
      <w:pPr>
        <w:rPr>
          <w:sz w:val="16"/>
        </w:rPr>
      </w:pPr>
      <w:r w:rsidRPr="00585D7E">
        <w:rPr>
          <w:sz w:val="16"/>
        </w:rPr>
        <w:t>Other than the rates, we are unlikely to reverse these pro-trust features of the corporate tax, because they are old, well established, and benefit small as well as large corporations, which are not the proper subject of a corporate tax designated to limit the power of monopolies and quasi-monopolies.</w:t>
      </w:r>
    </w:p>
    <w:p w14:paraId="4B93FA0C" w14:textId="77777777" w:rsidR="002158AD" w:rsidRPr="00585D7E" w:rsidRDefault="002158AD" w:rsidP="002158AD">
      <w:pPr>
        <w:rPr>
          <w:sz w:val="16"/>
        </w:rPr>
      </w:pPr>
      <w:r w:rsidRPr="00585D7E">
        <w:rPr>
          <w:sz w:val="16"/>
        </w:rPr>
        <w:t>Recent research by Edward Fox has shown, however, that most of the existing corporate tax falls on supernormal returns.12 Fox shows this by demonstrating from corporate tax returns for 1995-2013 that if expensing of capital expenditures were allowed before 2017, corporate tax revenues would have been almost identical to actual revenues. Because (as discussed later) expensing is equivalent to exempting the normal return, that means that the corporate tax has historically fallen primarily on supernormal returns, or rents. This finding is consistent with Laura Power and Austin Frerick’s evidence from 2016 that excess returns to corporations have been increasing over time.13 In the current environment, because expensing is in fact allowed until 2022, that finding is even more likely to be true.</w:t>
      </w:r>
    </w:p>
    <w:p w14:paraId="06EC86E3" w14:textId="77777777" w:rsidR="002158AD" w:rsidRPr="00585D7E" w:rsidRDefault="002158AD" w:rsidP="002158AD">
      <w:pPr>
        <w:rPr>
          <w:sz w:val="16"/>
        </w:rPr>
      </w:pPr>
      <w:r w:rsidRPr="00585D7E">
        <w:rPr>
          <w:sz w:val="16"/>
        </w:rPr>
        <w:t xml:space="preserve">In that case, and if the main reason to have a corporate tax is to tax rents and limit monopolies, then </w:t>
      </w:r>
      <w:r w:rsidRPr="00585D7E">
        <w:rPr>
          <w:rStyle w:val="StyleUnderline"/>
        </w:rPr>
        <w:t>the tax should have a different rate structure than</w:t>
      </w:r>
      <w:r w:rsidRPr="00585D7E">
        <w:rPr>
          <w:sz w:val="16"/>
        </w:rPr>
        <w:t xml:space="preserve"> we have </w:t>
      </w:r>
      <w:r w:rsidRPr="00585D7E">
        <w:rPr>
          <w:rStyle w:val="StyleUnderline"/>
        </w:rPr>
        <w:t>now. I</w:t>
      </w:r>
      <w:r w:rsidRPr="00585D7E">
        <w:rPr>
          <w:sz w:val="16"/>
        </w:rPr>
        <w:t xml:space="preserve"> would </w:t>
      </w:r>
      <w:r w:rsidRPr="00585D7E">
        <w:rPr>
          <w:rStyle w:val="StyleUnderline"/>
        </w:rPr>
        <w:t>suggest</w:t>
      </w:r>
      <w:r w:rsidRPr="00585D7E">
        <w:rPr>
          <w:sz w:val="16"/>
        </w:rPr>
        <w:t xml:space="preserve"> that </w:t>
      </w:r>
      <w:r w:rsidRPr="00585D7E">
        <w:rPr>
          <w:rStyle w:val="StyleUnderline"/>
        </w:rPr>
        <w:t>the</w:t>
      </w:r>
      <w:r w:rsidRPr="00585D7E">
        <w:rPr>
          <w:sz w:val="16"/>
        </w:rPr>
        <w:t xml:space="preserve"> effective </w:t>
      </w:r>
      <w:r w:rsidRPr="00585D7E">
        <w:rPr>
          <w:rStyle w:val="StyleUnderline"/>
        </w:rPr>
        <w:t>tax rate on normal</w:t>
      </w:r>
      <w:r w:rsidRPr="00585D7E">
        <w:rPr>
          <w:sz w:val="16"/>
        </w:rPr>
        <w:t xml:space="preserve"> corporate </w:t>
      </w:r>
      <w:r w:rsidRPr="00585D7E">
        <w:rPr>
          <w:rStyle w:val="StyleUnderline"/>
        </w:rPr>
        <w:t>profits be zero. On supernormal</w:t>
      </w:r>
      <w:r w:rsidRPr="00416CE0">
        <w:rPr>
          <w:rStyle w:val="StyleUnderline"/>
        </w:rPr>
        <w:t xml:space="preserve"> returns, </w:t>
      </w:r>
      <w:r w:rsidRPr="00BA4D37">
        <w:rPr>
          <w:rStyle w:val="StyleUnderline"/>
          <w:highlight w:val="cyan"/>
        </w:rPr>
        <w:t>because the</w:t>
      </w:r>
      <w:r w:rsidRPr="00416CE0">
        <w:rPr>
          <w:rStyle w:val="StyleUnderline"/>
        </w:rPr>
        <w:t xml:space="preserve"> main </w:t>
      </w:r>
      <w:r w:rsidRPr="00BA4D37">
        <w:rPr>
          <w:rStyle w:val="StyleUnderline"/>
          <w:highlight w:val="cyan"/>
        </w:rPr>
        <w:t xml:space="preserve">concern is </w:t>
      </w:r>
      <w:r w:rsidRPr="00BA4D37">
        <w:rPr>
          <w:rStyle w:val="Emphasis"/>
          <w:highlight w:val="cyan"/>
        </w:rPr>
        <w:t>monopolies</w:t>
      </w:r>
      <w:r w:rsidRPr="00585D7E">
        <w:rPr>
          <w:sz w:val="16"/>
        </w:rPr>
        <w:t xml:space="preserve"> </w:t>
      </w:r>
      <w:r w:rsidRPr="00416CE0">
        <w:rPr>
          <w:rStyle w:val="StyleUnderline"/>
        </w:rPr>
        <w:t xml:space="preserve">and </w:t>
      </w:r>
      <w:r w:rsidRPr="00416CE0">
        <w:rPr>
          <w:rStyle w:val="Emphasis"/>
        </w:rPr>
        <w:t>quasi-monopolies</w:t>
      </w:r>
      <w:r w:rsidRPr="00416CE0">
        <w:rPr>
          <w:rStyle w:val="StyleUnderline"/>
        </w:rPr>
        <w:t xml:space="preserve">, the </w:t>
      </w:r>
      <w:r w:rsidRPr="00BA4D37">
        <w:rPr>
          <w:rStyle w:val="StyleUnderline"/>
          <w:highlight w:val="cyan"/>
        </w:rPr>
        <w:t xml:space="preserve">tax should be </w:t>
      </w:r>
      <w:r w:rsidRPr="00BA4D37">
        <w:rPr>
          <w:rStyle w:val="Emphasis"/>
          <w:highlight w:val="cyan"/>
        </w:rPr>
        <w:t>progressive</w:t>
      </w:r>
      <w:r w:rsidRPr="00585D7E">
        <w:rPr>
          <w:rStyle w:val="StyleUnderline"/>
        </w:rPr>
        <w:t xml:space="preserve">, with a </w:t>
      </w:r>
      <w:r w:rsidRPr="00585D7E">
        <w:rPr>
          <w:rStyle w:val="Emphasis"/>
        </w:rPr>
        <w:t>very high</w:t>
      </w:r>
      <w:r w:rsidRPr="00585D7E">
        <w:rPr>
          <w:rStyle w:val="StyleUnderline"/>
        </w:rPr>
        <w:t xml:space="preserve"> tax rate</w:t>
      </w:r>
      <w:r w:rsidRPr="00585D7E">
        <w:rPr>
          <w:sz w:val="16"/>
        </w:rPr>
        <w:t xml:space="preserve"> (</w:t>
      </w:r>
      <w:r w:rsidRPr="00585D7E">
        <w:rPr>
          <w:rStyle w:val="StyleUnderline"/>
        </w:rPr>
        <w:t xml:space="preserve">for example, </w:t>
      </w:r>
      <w:r w:rsidRPr="00585D7E">
        <w:rPr>
          <w:rStyle w:val="Emphasis"/>
        </w:rPr>
        <w:t>80 percent</w:t>
      </w:r>
      <w:r w:rsidRPr="00585D7E">
        <w:rPr>
          <w:sz w:val="16"/>
        </w:rPr>
        <w:t xml:space="preserve">) </w:t>
      </w:r>
      <w:r w:rsidRPr="00585D7E">
        <w:rPr>
          <w:rStyle w:val="StyleUnderline"/>
        </w:rPr>
        <w:t>for profits above a</w:t>
      </w:r>
      <w:r w:rsidRPr="00585D7E">
        <w:rPr>
          <w:sz w:val="16"/>
        </w:rPr>
        <w:t xml:space="preserve"> very </w:t>
      </w:r>
      <w:r w:rsidRPr="00585D7E">
        <w:rPr>
          <w:rStyle w:val="StyleUnderline"/>
        </w:rPr>
        <w:t>high threshold</w:t>
      </w:r>
      <w:r w:rsidRPr="00585D7E">
        <w:rPr>
          <w:sz w:val="16"/>
        </w:rPr>
        <w:t xml:space="preserve"> (for example, $10 billion). </w:t>
      </w:r>
      <w:r w:rsidRPr="00585D7E">
        <w:rPr>
          <w:rStyle w:val="StyleUnderline"/>
          <w:highlight w:val="cyan"/>
        </w:rPr>
        <w:t>In between</w:t>
      </w:r>
      <w:r w:rsidRPr="00585D7E">
        <w:rPr>
          <w:rStyle w:val="StyleUnderline"/>
        </w:rPr>
        <w:t xml:space="preserve">, there should be </w:t>
      </w:r>
      <w:r w:rsidRPr="00585D7E">
        <w:rPr>
          <w:rStyle w:val="StyleUnderline"/>
          <w:highlight w:val="cyan"/>
        </w:rPr>
        <w:t xml:space="preserve">a </w:t>
      </w:r>
      <w:r w:rsidRPr="00585D7E">
        <w:rPr>
          <w:rStyle w:val="Emphasis"/>
          <w:highlight w:val="cyan"/>
        </w:rPr>
        <w:t>series</w:t>
      </w:r>
      <w:r w:rsidRPr="00585D7E">
        <w:rPr>
          <w:rStyle w:val="StyleUnderline"/>
          <w:highlight w:val="cyan"/>
        </w:rPr>
        <w:t xml:space="preserve"> of </w:t>
      </w:r>
      <w:r w:rsidRPr="00585D7E">
        <w:rPr>
          <w:rStyle w:val="Emphasis"/>
          <w:highlight w:val="cyan"/>
        </w:rPr>
        <w:t>graduated</w:t>
      </w:r>
      <w:r w:rsidRPr="00585D7E">
        <w:rPr>
          <w:rStyle w:val="StyleUnderline"/>
        </w:rPr>
        <w:t xml:space="preserve"> tax </w:t>
      </w:r>
      <w:r w:rsidRPr="00585D7E">
        <w:rPr>
          <w:rStyle w:val="StyleUnderline"/>
          <w:highlight w:val="cyan"/>
        </w:rPr>
        <w:t>rates</w:t>
      </w:r>
      <w:r w:rsidRPr="00585D7E">
        <w:rPr>
          <w:rStyle w:val="StyleUnderline"/>
        </w:rPr>
        <w:t>, similar to</w:t>
      </w:r>
      <w:r w:rsidRPr="00585D7E">
        <w:rPr>
          <w:sz w:val="16"/>
        </w:rPr>
        <w:t xml:space="preserve"> the individual rate schedule </w:t>
      </w:r>
      <w:r w:rsidRPr="00585D7E">
        <w:rPr>
          <w:rStyle w:val="StyleUnderline"/>
        </w:rPr>
        <w:t>before 1980</w:t>
      </w:r>
      <w:r w:rsidRPr="00585D7E">
        <w:rPr>
          <w:sz w:val="16"/>
        </w:rPr>
        <w:t>.</w:t>
      </w:r>
    </w:p>
    <w:p w14:paraId="3AFF74DA" w14:textId="77777777" w:rsidR="002158AD" w:rsidRDefault="002158AD" w:rsidP="002158AD">
      <w:pPr>
        <w:pStyle w:val="Heading4"/>
      </w:pPr>
      <w:r>
        <w:t xml:space="preserve">Using taxes as a </w:t>
      </w:r>
      <w:r>
        <w:rPr>
          <w:u w:val="single"/>
        </w:rPr>
        <w:t>new</w:t>
      </w:r>
      <w:r>
        <w:t xml:space="preserve">, </w:t>
      </w:r>
      <w:r>
        <w:rPr>
          <w:u w:val="single"/>
        </w:rPr>
        <w:t>independent</w:t>
      </w:r>
      <w:r>
        <w:t xml:space="preserve"> regulatory tool </w:t>
      </w:r>
      <w:r>
        <w:rPr>
          <w:u w:val="single"/>
        </w:rPr>
        <w:t>mainstreams</w:t>
      </w:r>
      <w:r>
        <w:t xml:space="preserve"> them as an </w:t>
      </w:r>
      <w:r>
        <w:rPr>
          <w:u w:val="single"/>
        </w:rPr>
        <w:t>instrument</w:t>
      </w:r>
      <w:r>
        <w:t xml:space="preserve"> to </w:t>
      </w:r>
      <w:r>
        <w:rPr>
          <w:u w:val="single"/>
        </w:rPr>
        <w:t>broadly</w:t>
      </w:r>
      <w:r>
        <w:t xml:space="preserve"> cushion societal responses to inevitable </w:t>
      </w:r>
      <w:r>
        <w:rPr>
          <w:u w:val="single"/>
        </w:rPr>
        <w:t>ecological</w:t>
      </w:r>
      <w:r>
        <w:t xml:space="preserve">, </w:t>
      </w:r>
      <w:r>
        <w:rPr>
          <w:u w:val="single"/>
        </w:rPr>
        <w:t>demographic</w:t>
      </w:r>
      <w:r>
        <w:t xml:space="preserve">, and </w:t>
      </w:r>
      <w:r>
        <w:rPr>
          <w:u w:val="single"/>
        </w:rPr>
        <w:t>political</w:t>
      </w:r>
      <w:r>
        <w:t xml:space="preserve"> crises---extinction.</w:t>
      </w:r>
    </w:p>
    <w:p w14:paraId="7532A67C" w14:textId="77777777" w:rsidR="002158AD" w:rsidRPr="00585D7E" w:rsidRDefault="002158AD" w:rsidP="002158AD">
      <w:pPr>
        <w:rPr>
          <w:rStyle w:val="Style13ptBold"/>
        </w:rPr>
      </w:pPr>
      <w:r>
        <w:rPr>
          <w:rStyle w:val="Style13ptBold"/>
        </w:rPr>
        <w:t xml:space="preserve">Bachus ’18 </w:t>
      </w:r>
      <w:r w:rsidRPr="00585D7E">
        <w:t>[Kris and Frederic Vanswijgenhoven; 2018; Research Manager Climate and Sustainability at the Research Institute for Work and Society, University of Leuven, PhD in Social Science from KU Lueven, MA in Applied Economic Science from KU Leuven, European Master’s in Labor Science from the University College, London; Research Institute for Work and Society, University of Leuven, Master’s Degree in Comparative and International Politics from KU Leuven, Master’s Degree in Applied Economic Sciences from Universiteit Hasselt; Journal of Environmental Planning and Management, “The Use of Regulatory Taxation as a Policy Instrument for Sustainability Transitions: Old Wine in New Bottles or Unexplored Potential?” vol. 61]</w:t>
      </w:r>
    </w:p>
    <w:p w14:paraId="3329D457" w14:textId="77777777" w:rsidR="002158AD" w:rsidRPr="007A6535" w:rsidRDefault="002158AD" w:rsidP="002158AD">
      <w:pPr>
        <w:rPr>
          <w:sz w:val="16"/>
        </w:rPr>
      </w:pPr>
      <w:r w:rsidRPr="007A6535">
        <w:rPr>
          <w:sz w:val="16"/>
        </w:rPr>
        <w:t>1. Introduction</w:t>
      </w:r>
    </w:p>
    <w:p w14:paraId="66C3D9A8" w14:textId="77777777" w:rsidR="002158AD" w:rsidRPr="007A6535" w:rsidRDefault="002158AD" w:rsidP="002158AD">
      <w:pPr>
        <w:rPr>
          <w:sz w:val="16"/>
        </w:rPr>
      </w:pPr>
      <w:r w:rsidRPr="007A6535">
        <w:rPr>
          <w:rStyle w:val="StyleUnderline"/>
        </w:rPr>
        <w:t xml:space="preserve">Environmental problems are of </w:t>
      </w:r>
      <w:r w:rsidRPr="007A6535">
        <w:rPr>
          <w:rStyle w:val="Emphasis"/>
        </w:rPr>
        <w:t>all times</w:t>
      </w:r>
      <w:r w:rsidRPr="007A6535">
        <w:rPr>
          <w:rStyle w:val="StyleUnderline"/>
        </w:rPr>
        <w:t xml:space="preserve">. Yet, over the past two decades, </w:t>
      </w:r>
      <w:r w:rsidRPr="00A52417">
        <w:rPr>
          <w:rStyle w:val="Emphasis"/>
          <w:highlight w:val="cyan"/>
        </w:rPr>
        <w:t>climate</w:t>
      </w:r>
      <w:r w:rsidRPr="007A6535">
        <w:rPr>
          <w:rStyle w:val="Emphasis"/>
        </w:rPr>
        <w:t xml:space="preserve"> change</w:t>
      </w:r>
      <w:r w:rsidRPr="007A6535">
        <w:rPr>
          <w:rStyle w:val="StyleUnderline"/>
        </w:rPr>
        <w:t xml:space="preserve">, </w:t>
      </w:r>
      <w:r w:rsidRPr="00A52417">
        <w:rPr>
          <w:rStyle w:val="Emphasis"/>
          <w:highlight w:val="cyan"/>
        </w:rPr>
        <w:t>air pollution</w:t>
      </w:r>
      <w:r w:rsidRPr="007A6535">
        <w:rPr>
          <w:rStyle w:val="StyleUnderline"/>
        </w:rPr>
        <w:t xml:space="preserve">, natural </w:t>
      </w:r>
      <w:r w:rsidRPr="00A52417">
        <w:rPr>
          <w:rStyle w:val="Emphasis"/>
          <w:highlight w:val="cyan"/>
        </w:rPr>
        <w:t>resource depletion</w:t>
      </w:r>
      <w:r w:rsidRPr="00A52417">
        <w:rPr>
          <w:rStyle w:val="StyleUnderline"/>
          <w:highlight w:val="cyan"/>
        </w:rPr>
        <w:t xml:space="preserve"> and </w:t>
      </w:r>
      <w:r w:rsidRPr="00A52417">
        <w:rPr>
          <w:rStyle w:val="Emphasis"/>
          <w:highlight w:val="cyan"/>
        </w:rPr>
        <w:t>biod</w:t>
      </w:r>
      <w:r w:rsidRPr="007A6535">
        <w:rPr>
          <w:rStyle w:val="Emphasis"/>
        </w:rPr>
        <w:t xml:space="preserve">iversity </w:t>
      </w:r>
      <w:r w:rsidRPr="00A52417">
        <w:rPr>
          <w:rStyle w:val="Emphasis"/>
          <w:highlight w:val="cyan"/>
        </w:rPr>
        <w:t>loss</w:t>
      </w:r>
      <w:r w:rsidRPr="007A6535">
        <w:rPr>
          <w:rStyle w:val="StyleUnderline"/>
        </w:rPr>
        <w:t xml:space="preserve"> have </w:t>
      </w:r>
      <w:r w:rsidRPr="00A52417">
        <w:rPr>
          <w:rStyle w:val="StyleUnderline"/>
          <w:highlight w:val="cyan"/>
        </w:rPr>
        <w:t>reached</w:t>
      </w:r>
      <w:r w:rsidRPr="007A6535">
        <w:rPr>
          <w:rStyle w:val="StyleUnderline"/>
        </w:rPr>
        <w:t xml:space="preserve"> the </w:t>
      </w:r>
      <w:r w:rsidRPr="00A52417">
        <w:rPr>
          <w:rStyle w:val="StyleUnderline"/>
          <w:highlight w:val="cyan"/>
        </w:rPr>
        <w:t xml:space="preserve">status of </w:t>
      </w:r>
      <w:r w:rsidRPr="00A52417">
        <w:rPr>
          <w:rStyle w:val="Emphasis"/>
          <w:szCs w:val="26"/>
          <w:highlight w:val="cyan"/>
        </w:rPr>
        <w:t>worldwide</w:t>
      </w:r>
      <w:r w:rsidRPr="00A52417">
        <w:rPr>
          <w:rStyle w:val="Emphasis"/>
          <w:szCs w:val="26"/>
        </w:rPr>
        <w:t xml:space="preserve"> persistent </w:t>
      </w:r>
      <w:r w:rsidRPr="00A52417">
        <w:rPr>
          <w:rStyle w:val="Emphasis"/>
          <w:szCs w:val="26"/>
          <w:highlight w:val="cyan"/>
        </w:rPr>
        <w:t>threats</w:t>
      </w:r>
      <w:r w:rsidRPr="00A52417">
        <w:rPr>
          <w:szCs w:val="26"/>
        </w:rPr>
        <w:t xml:space="preserve"> </w:t>
      </w:r>
      <w:r w:rsidRPr="007A6535">
        <w:rPr>
          <w:sz w:val="16"/>
        </w:rPr>
        <w:t xml:space="preserve">(Foxon, Reed, and Stringer 2009). </w:t>
      </w:r>
      <w:r w:rsidRPr="007A6535">
        <w:rPr>
          <w:rStyle w:val="StyleUnderline"/>
        </w:rPr>
        <w:t xml:space="preserve">There is increasing consensus in the literature that </w:t>
      </w:r>
      <w:r w:rsidRPr="00A52417">
        <w:rPr>
          <w:rStyle w:val="Emphasis"/>
          <w:highlight w:val="cyan"/>
        </w:rPr>
        <w:t>common</w:t>
      </w:r>
      <w:r w:rsidRPr="007A6535">
        <w:rPr>
          <w:rStyle w:val="Emphasis"/>
        </w:rPr>
        <w:t xml:space="preserve"> policy </w:t>
      </w:r>
      <w:r w:rsidRPr="00A52417">
        <w:rPr>
          <w:rStyle w:val="Emphasis"/>
          <w:highlight w:val="cyan"/>
        </w:rPr>
        <w:t>responses</w:t>
      </w:r>
      <w:r w:rsidRPr="007A6535">
        <w:rPr>
          <w:rStyle w:val="StyleUnderline"/>
        </w:rPr>
        <w:t xml:space="preserve">, which are in the main </w:t>
      </w:r>
      <w:r w:rsidRPr="007A6535">
        <w:rPr>
          <w:rStyle w:val="Emphasis"/>
        </w:rPr>
        <w:t>incremental</w:t>
      </w:r>
      <w:r w:rsidRPr="007A6535">
        <w:rPr>
          <w:rStyle w:val="StyleUnderline"/>
        </w:rPr>
        <w:t xml:space="preserve">, </w:t>
      </w:r>
      <w:r w:rsidRPr="00A52417">
        <w:rPr>
          <w:rStyle w:val="StyleUnderline"/>
          <w:highlight w:val="cyan"/>
        </w:rPr>
        <w:t xml:space="preserve">will </w:t>
      </w:r>
      <w:r w:rsidRPr="00A52417">
        <w:rPr>
          <w:rStyle w:val="Emphasis"/>
          <w:highlight w:val="cyan"/>
        </w:rPr>
        <w:t>not</w:t>
      </w:r>
      <w:r w:rsidRPr="00A52417">
        <w:rPr>
          <w:rStyle w:val="StyleUnderline"/>
          <w:highlight w:val="cyan"/>
        </w:rPr>
        <w:t xml:space="preserve"> provide</w:t>
      </w:r>
      <w:r w:rsidRPr="007A6535">
        <w:rPr>
          <w:rStyle w:val="StyleUnderline"/>
        </w:rPr>
        <w:t xml:space="preserve"> </w:t>
      </w:r>
      <w:r w:rsidRPr="007A6535">
        <w:rPr>
          <w:rStyle w:val="Emphasis"/>
        </w:rPr>
        <w:t xml:space="preserve">structural </w:t>
      </w:r>
      <w:r w:rsidRPr="00A52417">
        <w:rPr>
          <w:rStyle w:val="Emphasis"/>
          <w:highlight w:val="cyan"/>
        </w:rPr>
        <w:t>solutions</w:t>
      </w:r>
      <w:r w:rsidRPr="007A6535">
        <w:rPr>
          <w:rStyle w:val="StyleUnderline"/>
        </w:rPr>
        <w:t xml:space="preserve"> to those problems</w:t>
      </w:r>
      <w:r w:rsidRPr="007A6535">
        <w:rPr>
          <w:sz w:val="16"/>
        </w:rPr>
        <w:t xml:space="preserve"> (Elzen and Wieczorek 2005). Transition theory links those challenges to socio-technical systems, which fulfil a societal function using technical components, infrastructure, regulations and networks of organisations (Geels and Kemp 2000). A transition is a radical and structural change with economic, cultural, ecological and institutional developments taking place at different levels of the socio-technical system (Rotmans and Loorbach 2009).</w:t>
      </w:r>
    </w:p>
    <w:p w14:paraId="0281E9E3" w14:textId="77777777" w:rsidR="002158AD" w:rsidRPr="007A6535" w:rsidRDefault="002158AD" w:rsidP="002158AD">
      <w:pPr>
        <w:rPr>
          <w:sz w:val="16"/>
        </w:rPr>
      </w:pPr>
      <w:r w:rsidRPr="007A6535">
        <w:rPr>
          <w:sz w:val="16"/>
        </w:rPr>
        <w:t xml:space="preserve">An important discussion in transition literature concerns the question of whether </w:t>
      </w:r>
      <w:r w:rsidRPr="00A52417">
        <w:rPr>
          <w:rStyle w:val="StyleUnderline"/>
          <w:highlight w:val="cyan"/>
        </w:rPr>
        <w:t>transitions</w:t>
      </w:r>
      <w:r w:rsidRPr="007A6535">
        <w:rPr>
          <w:sz w:val="16"/>
        </w:rPr>
        <w:t xml:space="preserve">, niches and regimes </w:t>
      </w:r>
      <w:r w:rsidRPr="00A52417">
        <w:rPr>
          <w:rStyle w:val="StyleUnderline"/>
          <w:highlight w:val="cyan"/>
        </w:rPr>
        <w:t>can be</w:t>
      </w:r>
      <w:r w:rsidRPr="007A6535">
        <w:rPr>
          <w:sz w:val="16"/>
        </w:rPr>
        <w:t xml:space="preserve"> governed, or even </w:t>
      </w:r>
      <w:r w:rsidRPr="00A52417">
        <w:rPr>
          <w:rStyle w:val="Emphasis"/>
          <w:highlight w:val="cyan"/>
        </w:rPr>
        <w:t>steered</w:t>
      </w:r>
      <w:r w:rsidRPr="007A6535">
        <w:rPr>
          <w:rStyle w:val="StyleUnderline"/>
        </w:rPr>
        <w:t>, in a (sustainable) direction</w:t>
      </w:r>
      <w:r w:rsidRPr="007A6535">
        <w:rPr>
          <w:sz w:val="16"/>
        </w:rPr>
        <w:t xml:space="preserve">. Most transition </w:t>
      </w:r>
      <w:r w:rsidRPr="007A6535">
        <w:rPr>
          <w:rStyle w:val="StyleUnderline"/>
        </w:rPr>
        <w:t xml:space="preserve">scholars see an </w:t>
      </w:r>
      <w:r w:rsidRPr="007A6535">
        <w:rPr>
          <w:rStyle w:val="Emphasis"/>
        </w:rPr>
        <w:t>active role</w:t>
      </w:r>
      <w:r w:rsidRPr="007A6535">
        <w:rPr>
          <w:rStyle w:val="StyleUnderline"/>
        </w:rPr>
        <w:t xml:space="preserve"> for </w:t>
      </w:r>
      <w:r w:rsidRPr="007A6535">
        <w:rPr>
          <w:rStyle w:val="Emphasis"/>
        </w:rPr>
        <w:t>government</w:t>
      </w:r>
      <w:r w:rsidRPr="007A6535">
        <w:rPr>
          <w:rStyle w:val="StyleUnderline"/>
        </w:rPr>
        <w:t xml:space="preserve">, </w:t>
      </w:r>
      <w:r w:rsidRPr="00A52417">
        <w:rPr>
          <w:rStyle w:val="StyleUnderline"/>
          <w:highlight w:val="cyan"/>
        </w:rPr>
        <w:t>but</w:t>
      </w:r>
      <w:r w:rsidRPr="007A6535">
        <w:rPr>
          <w:rStyle w:val="StyleUnderline"/>
        </w:rPr>
        <w:t xml:space="preserve"> </w:t>
      </w:r>
      <w:r w:rsidRPr="007A6535">
        <w:rPr>
          <w:rStyle w:val="Emphasis"/>
        </w:rPr>
        <w:t>not</w:t>
      </w:r>
      <w:r w:rsidRPr="007A6535">
        <w:rPr>
          <w:sz w:val="16"/>
        </w:rPr>
        <w:t xml:space="preserve"> in the classical way </w:t>
      </w:r>
      <w:r w:rsidRPr="007A6535">
        <w:rPr>
          <w:rStyle w:val="StyleUnderline"/>
        </w:rPr>
        <w:t xml:space="preserve">as the </w:t>
      </w:r>
      <w:r w:rsidRPr="007A6535">
        <w:rPr>
          <w:rStyle w:val="Emphasis"/>
        </w:rPr>
        <w:t>top-down</w:t>
      </w:r>
      <w:r w:rsidRPr="007A6535">
        <w:rPr>
          <w:rStyle w:val="StyleUnderline"/>
        </w:rPr>
        <w:t xml:space="preserve"> commander</w:t>
      </w:r>
      <w:r w:rsidRPr="007A6535">
        <w:rPr>
          <w:sz w:val="16"/>
        </w:rPr>
        <w:t xml:space="preserve"> who can steer at will using its toolbox of instruments (Paredis 2013). Rather, government is seen as just one group of actors (Geels, Elzen, and Green 2004), who are part of the regime but simultaneously shape its adaptive capacity (Smith, Stirling, and Berkhout 2005). Government actors exert a substantial influence on the functioning of the socio-technical system as they often maintain and reproduce regime functions in an intensive manner (Smith, Stirling, and Berkhout 2005).</w:t>
      </w:r>
    </w:p>
    <w:p w14:paraId="4CF65380" w14:textId="77777777" w:rsidR="002158AD" w:rsidRDefault="002158AD" w:rsidP="002158AD">
      <w:pPr>
        <w:rPr>
          <w:sz w:val="16"/>
        </w:rPr>
      </w:pPr>
      <w:r w:rsidRPr="007A6535">
        <w:rPr>
          <w:sz w:val="16"/>
        </w:rPr>
        <w:t xml:space="preserve">To address the complexity and long-term focus (one to two generations) of transitions, </w:t>
      </w:r>
      <w:r w:rsidRPr="00585D7E">
        <w:rPr>
          <w:rStyle w:val="StyleUnderline"/>
          <w:highlight w:val="cyan"/>
        </w:rPr>
        <w:t>“</w:t>
      </w:r>
      <w:r w:rsidRPr="00A52417">
        <w:rPr>
          <w:rStyle w:val="Emphasis"/>
          <w:highlight w:val="cyan"/>
        </w:rPr>
        <w:t>existing</w:t>
      </w:r>
      <w:r w:rsidRPr="007A6535">
        <w:rPr>
          <w:rStyle w:val="StyleUnderline"/>
        </w:rPr>
        <w:t xml:space="preserve"> policy </w:t>
      </w:r>
      <w:r w:rsidRPr="00A52417">
        <w:rPr>
          <w:rStyle w:val="StyleUnderline"/>
          <w:highlight w:val="cyan"/>
        </w:rPr>
        <w:t>instruments need</w:t>
      </w:r>
      <w:r w:rsidRPr="007A6535">
        <w:rPr>
          <w:rStyle w:val="StyleUnderline"/>
        </w:rPr>
        <w:t xml:space="preserve"> to be </w:t>
      </w:r>
      <w:r w:rsidRPr="007A6535">
        <w:rPr>
          <w:rStyle w:val="Emphasis"/>
        </w:rPr>
        <w:t>combined</w:t>
      </w:r>
      <w:r w:rsidRPr="007A6535">
        <w:rPr>
          <w:rStyle w:val="StyleUnderline"/>
        </w:rPr>
        <w:t xml:space="preserve"> with </w:t>
      </w:r>
      <w:r w:rsidRPr="00A52417">
        <w:rPr>
          <w:rStyle w:val="Emphasis"/>
          <w:highlight w:val="cyan"/>
        </w:rPr>
        <w:t>new approaches</w:t>
      </w:r>
      <w:r w:rsidRPr="007A6535">
        <w:rPr>
          <w:rStyle w:val="StyleUnderline"/>
        </w:rPr>
        <w:t>”</w:t>
      </w:r>
      <w:r w:rsidRPr="007A6535">
        <w:rPr>
          <w:sz w:val="16"/>
        </w:rPr>
        <w:t xml:space="preserve"> (Elzen and Wieczorek 2005, 657). </w:t>
      </w:r>
      <w:r w:rsidRPr="007A6535">
        <w:rPr>
          <w:rStyle w:val="StyleUnderline"/>
        </w:rPr>
        <w:t xml:space="preserve">In addition to </w:t>
      </w:r>
      <w:r w:rsidRPr="007A6535">
        <w:rPr>
          <w:rStyle w:val="Emphasis"/>
        </w:rPr>
        <w:t>command-and-control</w:t>
      </w:r>
      <w:r w:rsidRPr="007A6535">
        <w:rPr>
          <w:rStyle w:val="StyleUnderline"/>
        </w:rPr>
        <w:t xml:space="preserve"> (CAC) instruments</w:t>
      </w:r>
      <w:r w:rsidRPr="007A6535">
        <w:rPr>
          <w:sz w:val="16"/>
        </w:rPr>
        <w:t xml:space="preserve"> and communicative instruments, </w:t>
      </w:r>
      <w:r w:rsidRPr="007A6535">
        <w:rPr>
          <w:rStyle w:val="Emphasis"/>
        </w:rPr>
        <w:t>economic</w:t>
      </w:r>
      <w:r w:rsidRPr="007A6535">
        <w:rPr>
          <w:rStyle w:val="StyleUnderline"/>
        </w:rPr>
        <w:t xml:space="preserve"> instruments are used in environmental policy</w:t>
      </w:r>
      <w:r w:rsidRPr="007A6535">
        <w:rPr>
          <w:sz w:val="16"/>
        </w:rPr>
        <w:t xml:space="preserve"> (Howlett and Ramesh 2003; Perman et al. 2003). Geels (2012) indicates, in the context of transport systems, that economic instruments can be used </w:t>
      </w:r>
      <w:r w:rsidRPr="007A6535">
        <w:rPr>
          <w:rStyle w:val="StyleUnderline"/>
        </w:rPr>
        <w:t xml:space="preserve">to </w:t>
      </w:r>
      <w:r w:rsidRPr="007A6535">
        <w:rPr>
          <w:rStyle w:val="Emphasis"/>
        </w:rPr>
        <w:t>enhance pressure</w:t>
      </w:r>
      <w:r w:rsidRPr="007A6535">
        <w:rPr>
          <w:rStyle w:val="StyleUnderline"/>
        </w:rPr>
        <w:t xml:space="preserve"> on an </w:t>
      </w:r>
      <w:r w:rsidRPr="007A6535">
        <w:rPr>
          <w:rStyle w:val="Emphasis"/>
        </w:rPr>
        <w:t>unsustainable</w:t>
      </w:r>
      <w:r w:rsidRPr="007A6535">
        <w:rPr>
          <w:rStyle w:val="StyleUnderline"/>
        </w:rPr>
        <w:t xml:space="preserve"> regime</w:t>
      </w:r>
      <w:r w:rsidRPr="007A6535">
        <w:rPr>
          <w:sz w:val="16"/>
        </w:rPr>
        <w:t xml:space="preserve">. Chappin (2011) applies simulation models to study the influence of carbon taxes on energy transitions. </w:t>
      </w:r>
      <w:r w:rsidRPr="007A6535">
        <w:rPr>
          <w:rStyle w:val="StyleUnderline"/>
        </w:rPr>
        <w:t>Although</w:t>
      </w:r>
      <w:r w:rsidRPr="007A6535">
        <w:rPr>
          <w:sz w:val="16"/>
        </w:rPr>
        <w:t xml:space="preserve"> these </w:t>
      </w:r>
      <w:r w:rsidRPr="007A6535">
        <w:rPr>
          <w:rStyle w:val="StyleUnderline"/>
        </w:rPr>
        <w:t xml:space="preserve">studies point at the </w:t>
      </w:r>
      <w:r w:rsidRPr="00A52417">
        <w:rPr>
          <w:rStyle w:val="StyleUnderline"/>
          <w:highlight w:val="cyan"/>
        </w:rPr>
        <w:t xml:space="preserve">potential of </w:t>
      </w:r>
      <w:r w:rsidRPr="00A52417">
        <w:rPr>
          <w:rStyle w:val="Emphasis"/>
          <w:highlight w:val="cyan"/>
        </w:rPr>
        <w:t>taxation</w:t>
      </w:r>
      <w:r w:rsidRPr="007A6535">
        <w:rPr>
          <w:sz w:val="16"/>
        </w:rPr>
        <w:t xml:space="preserve">, the </w:t>
      </w:r>
      <w:r w:rsidRPr="007A6535">
        <w:rPr>
          <w:rStyle w:val="Emphasis"/>
        </w:rPr>
        <w:t>theoretical dynamics</w:t>
      </w:r>
      <w:r w:rsidRPr="007A6535">
        <w:rPr>
          <w:sz w:val="16"/>
        </w:rPr>
        <w:t xml:space="preserve"> behind the impact of a tax on the transition process </w:t>
      </w:r>
      <w:r w:rsidRPr="00A52417">
        <w:rPr>
          <w:rStyle w:val="StyleUnderline"/>
          <w:highlight w:val="cyan"/>
        </w:rPr>
        <w:t xml:space="preserve">are </w:t>
      </w:r>
      <w:r w:rsidRPr="00A52417">
        <w:rPr>
          <w:rStyle w:val="Emphasis"/>
          <w:highlight w:val="cyan"/>
        </w:rPr>
        <w:t>not yet</w:t>
      </w:r>
      <w:r w:rsidRPr="007A6535">
        <w:rPr>
          <w:rStyle w:val="StyleUnderline"/>
        </w:rPr>
        <w:t xml:space="preserve"> well </w:t>
      </w:r>
      <w:r w:rsidRPr="00A52417">
        <w:rPr>
          <w:rStyle w:val="StyleUnderline"/>
          <w:highlight w:val="cyan"/>
        </w:rPr>
        <w:t>understood</w:t>
      </w:r>
      <w:r w:rsidRPr="007A6535">
        <w:rPr>
          <w:sz w:val="16"/>
        </w:rPr>
        <w:t>, and available studies on the topic are scarce. This paper aims to contribute to the growing literature of transition governance by means of an exploratory analysis of the potential of taxation as an instrument to support sustainability transitions. We will do so by combining the literature on environmental taxation with the literature on sustainability transitions, and by identifying the conditions for a tax to have that potential. In our theoretical exploration, we will combine two heuristic frameworks from transition thinking, the multi-level perspective (MLP) and the multi-phase perspective (MPP), with the neoclassical theory of Pigouvian taxation, which is the basis of environmental taxation theory.</w:t>
      </w:r>
    </w:p>
    <w:p w14:paraId="20EE2B86" w14:textId="77777777" w:rsidR="002158AD" w:rsidRPr="00883501" w:rsidRDefault="002158AD" w:rsidP="002158AD">
      <w:pPr>
        <w:rPr>
          <w:sz w:val="16"/>
        </w:rPr>
      </w:pPr>
      <w:r w:rsidRPr="00883501">
        <w:rPr>
          <w:sz w:val="16"/>
        </w:rPr>
        <w:t>This paper is organised as follows. The MLP and MPP are explained in Section 2, along with other transition concepts. In Section 3, an overview is provided of the theoretical foundations of regulatory taxation. Section 4 shows the results of the combination of the theoretical strands of transitions and environmental taxation. Section 5 is dedicated to the limitations and barriers to the potential of environmental taxation, and in Section 6, we draw conclusions and provide suggestions for future research.</w:t>
      </w:r>
    </w:p>
    <w:p w14:paraId="6C086BE0" w14:textId="77777777" w:rsidR="002158AD" w:rsidRPr="00883501" w:rsidRDefault="002158AD" w:rsidP="002158AD">
      <w:pPr>
        <w:rPr>
          <w:sz w:val="16"/>
        </w:rPr>
      </w:pPr>
      <w:r w:rsidRPr="00883501">
        <w:rPr>
          <w:sz w:val="16"/>
        </w:rPr>
        <w:t>2. Transition theory: the MLP and the MPP</w:t>
      </w:r>
    </w:p>
    <w:p w14:paraId="1A1F530F" w14:textId="77777777" w:rsidR="002158AD" w:rsidRPr="00883501" w:rsidRDefault="002158AD" w:rsidP="002158AD">
      <w:pPr>
        <w:rPr>
          <w:sz w:val="16"/>
        </w:rPr>
      </w:pPr>
      <w:r w:rsidRPr="00883501">
        <w:rPr>
          <w:sz w:val="16"/>
        </w:rPr>
        <w:t xml:space="preserve">The MLP on sustainability transitions distinguishes between three levels (Geels 2004; Verbong and Geels 2007). At the macro level, the landscape represents the external environment of the system. </w:t>
      </w:r>
      <w:r w:rsidRPr="00883501">
        <w:rPr>
          <w:rStyle w:val="StyleUnderline"/>
        </w:rPr>
        <w:t>Changes at the landscape level influence the socio-technical system</w:t>
      </w:r>
      <w:r w:rsidRPr="00883501">
        <w:rPr>
          <w:sz w:val="16"/>
        </w:rPr>
        <w:t xml:space="preserve"> (Markard and Truffer 2008). </w:t>
      </w:r>
      <w:r w:rsidRPr="00883501">
        <w:rPr>
          <w:rStyle w:val="StyleUnderline"/>
        </w:rPr>
        <w:t xml:space="preserve">Examples of such developments are </w:t>
      </w:r>
      <w:r w:rsidRPr="00883501">
        <w:rPr>
          <w:rStyle w:val="Emphasis"/>
        </w:rPr>
        <w:t>global warming</w:t>
      </w:r>
      <w:r w:rsidRPr="00883501">
        <w:rPr>
          <w:rStyle w:val="StyleUnderline"/>
        </w:rPr>
        <w:t xml:space="preserve">, global </w:t>
      </w:r>
      <w:r w:rsidRPr="00883501">
        <w:rPr>
          <w:rStyle w:val="Emphasis"/>
        </w:rPr>
        <w:t>economic growth</w:t>
      </w:r>
      <w:r w:rsidRPr="00883501">
        <w:rPr>
          <w:rStyle w:val="StyleUnderline"/>
        </w:rPr>
        <w:t xml:space="preserve">, </w:t>
      </w:r>
      <w:r w:rsidRPr="00A52417">
        <w:rPr>
          <w:rStyle w:val="Emphasis"/>
          <w:highlight w:val="cyan"/>
        </w:rPr>
        <w:t>political crises</w:t>
      </w:r>
      <w:r w:rsidRPr="00A52417">
        <w:rPr>
          <w:rStyle w:val="StyleUnderline"/>
          <w:highlight w:val="cyan"/>
        </w:rPr>
        <w:t xml:space="preserve"> or </w:t>
      </w:r>
      <w:r w:rsidRPr="00A52417">
        <w:rPr>
          <w:rStyle w:val="Emphasis"/>
          <w:highlight w:val="cyan"/>
        </w:rPr>
        <w:t>demographic evolutions</w:t>
      </w:r>
      <w:r w:rsidRPr="00883501">
        <w:rPr>
          <w:sz w:val="16"/>
        </w:rPr>
        <w:t xml:space="preserve"> (Geels 2002). At the meso level, the regime is the dominant form of functioning in the socio-technical system (Avelino and Rotmans 2009). The regime can be a dominant technology, institution, policy, practice or culture. At the micro level, niches present </w:t>
      </w:r>
      <w:r w:rsidRPr="00883501">
        <w:rPr>
          <w:rStyle w:val="Emphasis"/>
        </w:rPr>
        <w:t>alternative</w:t>
      </w:r>
      <w:r w:rsidRPr="00883501">
        <w:rPr>
          <w:sz w:val="16"/>
        </w:rPr>
        <w:t xml:space="preserve"> (sustainable) technologies, institutions, </w:t>
      </w:r>
      <w:r w:rsidRPr="00883501">
        <w:rPr>
          <w:rStyle w:val="Emphasis"/>
        </w:rPr>
        <w:t>policies</w:t>
      </w:r>
      <w:r w:rsidRPr="00883501">
        <w:rPr>
          <w:sz w:val="16"/>
        </w:rPr>
        <w:t xml:space="preserve">, practices or cultures </w:t>
      </w:r>
      <w:r w:rsidRPr="00883501">
        <w:rPr>
          <w:rStyle w:val="StyleUnderline"/>
        </w:rPr>
        <w:t xml:space="preserve">that </w:t>
      </w:r>
      <w:r w:rsidRPr="00A52417">
        <w:rPr>
          <w:rStyle w:val="StyleUnderline"/>
          <w:highlight w:val="cyan"/>
        </w:rPr>
        <w:t xml:space="preserve">cause </w:t>
      </w:r>
      <w:r w:rsidRPr="00A52417">
        <w:rPr>
          <w:rStyle w:val="Emphasis"/>
          <w:highlight w:val="cyan"/>
        </w:rPr>
        <w:t>disruptions</w:t>
      </w:r>
      <w:r w:rsidRPr="00883501">
        <w:rPr>
          <w:rStyle w:val="StyleUnderline"/>
        </w:rPr>
        <w:t xml:space="preserve"> in the functioning of the socio-technical system. </w:t>
      </w:r>
      <w:r w:rsidRPr="00A52417">
        <w:rPr>
          <w:rStyle w:val="StyleUnderline"/>
          <w:highlight w:val="cyan"/>
        </w:rPr>
        <w:t xml:space="preserve">By </w:t>
      </w:r>
      <w:r w:rsidRPr="00A52417">
        <w:rPr>
          <w:rStyle w:val="Emphasis"/>
          <w:highlight w:val="cyan"/>
        </w:rPr>
        <w:t>experimenting</w:t>
      </w:r>
      <w:r w:rsidRPr="00883501">
        <w:rPr>
          <w:rStyle w:val="StyleUnderline"/>
        </w:rPr>
        <w:t xml:space="preserve"> and </w:t>
      </w:r>
      <w:r w:rsidRPr="00883501">
        <w:rPr>
          <w:rStyle w:val="Emphasis"/>
        </w:rPr>
        <w:t>growing stronger</w:t>
      </w:r>
      <w:r w:rsidRPr="00883501">
        <w:rPr>
          <w:rStyle w:val="StyleUnderline"/>
        </w:rPr>
        <w:t xml:space="preserve">, </w:t>
      </w:r>
      <w:r w:rsidRPr="00A52417">
        <w:rPr>
          <w:rStyle w:val="StyleUnderline"/>
          <w:highlight w:val="cyan"/>
        </w:rPr>
        <w:t>niches can</w:t>
      </w:r>
      <w:r w:rsidRPr="00883501">
        <w:rPr>
          <w:rStyle w:val="StyleUnderline"/>
        </w:rPr>
        <w:t xml:space="preserve"> eventually </w:t>
      </w:r>
      <w:r w:rsidRPr="00883501">
        <w:rPr>
          <w:rStyle w:val="Emphasis"/>
        </w:rPr>
        <w:t>overtake</w:t>
      </w:r>
      <w:r w:rsidRPr="00883501">
        <w:rPr>
          <w:rStyle w:val="StyleUnderline"/>
        </w:rPr>
        <w:t xml:space="preserve"> the role of the regime and </w:t>
      </w:r>
      <w:r w:rsidRPr="00A52417">
        <w:rPr>
          <w:rStyle w:val="Emphasis"/>
          <w:highlight w:val="cyan"/>
        </w:rPr>
        <w:t>install</w:t>
      </w:r>
      <w:r w:rsidRPr="00A52417">
        <w:rPr>
          <w:rStyle w:val="StyleUnderline"/>
          <w:highlight w:val="cyan"/>
        </w:rPr>
        <w:t xml:space="preserve"> a </w:t>
      </w:r>
      <w:r w:rsidRPr="00A52417">
        <w:rPr>
          <w:rStyle w:val="Emphasis"/>
          <w:highlight w:val="cyan"/>
        </w:rPr>
        <w:t>new</w:t>
      </w:r>
      <w:r w:rsidRPr="00883501">
        <w:rPr>
          <w:rStyle w:val="Emphasis"/>
        </w:rPr>
        <w:t xml:space="preserve"> dynamic </w:t>
      </w:r>
      <w:r w:rsidRPr="00A52417">
        <w:rPr>
          <w:rStyle w:val="Emphasis"/>
          <w:highlight w:val="cyan"/>
        </w:rPr>
        <w:t>balance</w:t>
      </w:r>
      <w:r w:rsidRPr="00883501">
        <w:rPr>
          <w:rStyle w:val="StyleUnderline"/>
        </w:rPr>
        <w:t xml:space="preserve"> in the socio-technical system</w:t>
      </w:r>
      <w:r w:rsidRPr="00883501">
        <w:rPr>
          <w:sz w:val="16"/>
        </w:rPr>
        <w:t xml:space="preserve"> (Kemp and Loorbach 2006; Loorbach and Wijsman 2013). For example, </w:t>
      </w:r>
      <w:r w:rsidRPr="00A52417">
        <w:rPr>
          <w:rStyle w:val="Emphasis"/>
          <w:highlight w:val="cyan"/>
        </w:rPr>
        <w:t>learning effects</w:t>
      </w:r>
      <w:r w:rsidRPr="00883501">
        <w:rPr>
          <w:sz w:val="16"/>
        </w:rPr>
        <w:t xml:space="preserve"> from experiments with niche technologies such as photovoltaic energy and wind power in the energy system </w:t>
      </w:r>
      <w:r w:rsidRPr="00883501">
        <w:rPr>
          <w:rStyle w:val="StyleUnderline"/>
        </w:rPr>
        <w:t>may make</w:t>
      </w:r>
      <w:r w:rsidRPr="00883501">
        <w:rPr>
          <w:sz w:val="16"/>
        </w:rPr>
        <w:t xml:space="preserve"> those </w:t>
      </w:r>
      <w:r w:rsidRPr="00883501">
        <w:rPr>
          <w:rStyle w:val="StyleUnderline"/>
        </w:rPr>
        <w:t xml:space="preserve">technologies </w:t>
      </w:r>
      <w:r w:rsidRPr="00883501">
        <w:rPr>
          <w:rStyle w:val="Emphasis"/>
        </w:rPr>
        <w:t>increasingly successful</w:t>
      </w:r>
      <w:r w:rsidRPr="00883501">
        <w:rPr>
          <w:sz w:val="16"/>
        </w:rPr>
        <w:t xml:space="preserve">. After the growing phase, they may also become cheaper than regime technologies such as nuclear and fossil fuel power generation. Those </w:t>
      </w:r>
      <w:r w:rsidRPr="00883501">
        <w:rPr>
          <w:rStyle w:val="StyleUnderline"/>
        </w:rPr>
        <w:t xml:space="preserve">niches </w:t>
      </w:r>
      <w:r w:rsidRPr="00883501">
        <w:rPr>
          <w:rStyle w:val="Emphasis"/>
        </w:rPr>
        <w:t>exert pressure</w:t>
      </w:r>
      <w:r w:rsidRPr="00883501">
        <w:rPr>
          <w:sz w:val="16"/>
        </w:rPr>
        <w:t xml:space="preserve"> on the regime, </w:t>
      </w:r>
      <w:r w:rsidRPr="00883501">
        <w:rPr>
          <w:rStyle w:val="StyleUnderline"/>
        </w:rPr>
        <w:t xml:space="preserve">which </w:t>
      </w:r>
      <w:r w:rsidRPr="00A52417">
        <w:rPr>
          <w:rStyle w:val="StyleUnderline"/>
          <w:highlight w:val="cyan"/>
        </w:rPr>
        <w:t>could</w:t>
      </w:r>
      <w:r w:rsidRPr="00883501">
        <w:rPr>
          <w:sz w:val="16"/>
        </w:rPr>
        <w:t xml:space="preserve">, in combination with other pressures from the landscape, policies, market developments and cultures, </w:t>
      </w:r>
      <w:r w:rsidRPr="00A52417">
        <w:rPr>
          <w:rStyle w:val="StyleUnderline"/>
          <w:highlight w:val="cyan"/>
        </w:rPr>
        <w:t xml:space="preserve">lead to a </w:t>
      </w:r>
      <w:r w:rsidRPr="00A52417">
        <w:rPr>
          <w:rStyle w:val="Emphasis"/>
          <w:highlight w:val="cyan"/>
        </w:rPr>
        <w:t>replacement</w:t>
      </w:r>
      <w:r w:rsidRPr="00883501">
        <w:rPr>
          <w:sz w:val="16"/>
        </w:rPr>
        <w:t xml:space="preserve"> of nuclear and fossil fuel-based power by renewables, </w:t>
      </w:r>
      <w:r w:rsidRPr="00A52417">
        <w:rPr>
          <w:rStyle w:val="StyleUnderline"/>
          <w:highlight w:val="cyan"/>
        </w:rPr>
        <w:t>ending</w:t>
      </w:r>
      <w:r w:rsidRPr="00883501">
        <w:rPr>
          <w:rStyle w:val="StyleUnderline"/>
        </w:rPr>
        <w:t xml:space="preserve"> up </w:t>
      </w:r>
      <w:r w:rsidRPr="00A52417">
        <w:rPr>
          <w:rStyle w:val="StyleUnderline"/>
          <w:highlight w:val="cyan"/>
        </w:rPr>
        <w:t xml:space="preserve">in a </w:t>
      </w:r>
      <w:r w:rsidRPr="00A52417">
        <w:rPr>
          <w:rStyle w:val="Emphasis"/>
          <w:highlight w:val="cyan"/>
        </w:rPr>
        <w:t>new equilibrium</w:t>
      </w:r>
      <w:r w:rsidRPr="00A52417">
        <w:rPr>
          <w:rStyle w:val="StyleUnderline"/>
          <w:highlight w:val="cyan"/>
        </w:rPr>
        <w:t xml:space="preserve"> that will be</w:t>
      </w:r>
      <w:r w:rsidRPr="00883501">
        <w:rPr>
          <w:rStyle w:val="StyleUnderline"/>
        </w:rPr>
        <w:t xml:space="preserve"> </w:t>
      </w:r>
      <w:r w:rsidRPr="00883501">
        <w:rPr>
          <w:rStyle w:val="Emphasis"/>
        </w:rPr>
        <w:t xml:space="preserve">more </w:t>
      </w:r>
      <w:r w:rsidRPr="00A52417">
        <w:rPr>
          <w:rStyle w:val="Emphasis"/>
          <w:highlight w:val="cyan"/>
        </w:rPr>
        <w:t>sustainable</w:t>
      </w:r>
      <w:r w:rsidRPr="00883501">
        <w:rPr>
          <w:sz w:val="16"/>
        </w:rPr>
        <w:t xml:space="preserve"> than the previous one.</w:t>
      </w:r>
    </w:p>
    <w:p w14:paraId="3EC22278" w14:textId="77777777" w:rsidR="002158AD" w:rsidRPr="00883501" w:rsidRDefault="002158AD" w:rsidP="002158AD">
      <w:pPr>
        <w:rPr>
          <w:sz w:val="16"/>
        </w:rPr>
      </w:pPr>
      <w:r w:rsidRPr="00883501">
        <w:rPr>
          <w:sz w:val="16"/>
        </w:rPr>
        <w:t xml:space="preserve">A transition presents a radical and fundamental change in the dominant structure, culture and practices of a socio-technical system (Loorbach and Rotmans 2006). </w:t>
      </w:r>
      <w:r w:rsidRPr="00883501">
        <w:rPr>
          <w:rStyle w:val="StyleUnderline"/>
        </w:rPr>
        <w:t>The structure of the system consists of</w:t>
      </w:r>
      <w:r w:rsidRPr="00883501">
        <w:rPr>
          <w:sz w:val="16"/>
        </w:rPr>
        <w:t xml:space="preserve"> institutional, infrastructure, </w:t>
      </w:r>
      <w:r w:rsidRPr="00B71775">
        <w:rPr>
          <w:rStyle w:val="Emphasis"/>
          <w:highlight w:val="cyan"/>
        </w:rPr>
        <w:t>legal</w:t>
      </w:r>
      <w:r w:rsidRPr="00883501">
        <w:rPr>
          <w:sz w:val="16"/>
        </w:rPr>
        <w:t xml:space="preserve"> and economic </w:t>
      </w:r>
      <w:r w:rsidRPr="00B71775">
        <w:rPr>
          <w:rStyle w:val="Emphasis"/>
          <w:highlight w:val="cyan"/>
        </w:rPr>
        <w:t>provisions</w:t>
      </w:r>
      <w:r w:rsidRPr="00883501">
        <w:rPr>
          <w:rStyle w:val="StyleUnderline"/>
        </w:rPr>
        <w:t xml:space="preserve"> that are inherent to the functioning of the socio-technical system</w:t>
      </w:r>
      <w:r w:rsidRPr="00883501">
        <w:rPr>
          <w:sz w:val="16"/>
        </w:rPr>
        <w:t xml:space="preserve"> (de Haan 2010). Culture is regarded as the shared values, norms and perspectives, which may be cognitive, normative or ideological in nature, and which underlie the socio-technical system (de Haan and Rotmans 2011). </w:t>
      </w:r>
      <w:r w:rsidRPr="00883501">
        <w:rPr>
          <w:rStyle w:val="StyleUnderline"/>
        </w:rPr>
        <w:t xml:space="preserve">Practices </w:t>
      </w:r>
      <w:r w:rsidRPr="00B71775">
        <w:rPr>
          <w:rStyle w:val="StyleUnderline"/>
          <w:highlight w:val="cyan"/>
        </w:rPr>
        <w:t>are</w:t>
      </w:r>
      <w:r w:rsidRPr="00883501">
        <w:rPr>
          <w:rStyle w:val="StyleUnderline"/>
        </w:rPr>
        <w:t xml:space="preserve"> the </w:t>
      </w:r>
      <w:r w:rsidRPr="00B71775">
        <w:rPr>
          <w:rStyle w:val="Emphasis"/>
          <w:highlight w:val="cyan"/>
        </w:rPr>
        <w:t>routines</w:t>
      </w:r>
      <w:r w:rsidRPr="00883501">
        <w:rPr>
          <w:sz w:val="16"/>
        </w:rPr>
        <w:t xml:space="preserve">, habits and procedures </w:t>
      </w:r>
      <w:r w:rsidRPr="00883501">
        <w:rPr>
          <w:rStyle w:val="StyleUnderline"/>
        </w:rPr>
        <w:t>operated by the actors in the system</w:t>
      </w:r>
      <w:r w:rsidRPr="00883501">
        <w:rPr>
          <w:sz w:val="16"/>
        </w:rPr>
        <w:t>, which interact with the structure and the culture of the system.</w:t>
      </w:r>
    </w:p>
    <w:p w14:paraId="38B11C07" w14:textId="77777777" w:rsidR="002158AD" w:rsidRPr="00883501" w:rsidRDefault="002158AD" w:rsidP="002158AD">
      <w:pPr>
        <w:rPr>
          <w:sz w:val="16"/>
        </w:rPr>
      </w:pPr>
      <w:r w:rsidRPr="00883501">
        <w:rPr>
          <w:sz w:val="16"/>
        </w:rPr>
        <w:t xml:space="preserve">The </w:t>
      </w:r>
      <w:r w:rsidRPr="00883501">
        <w:rPr>
          <w:rStyle w:val="Emphasis"/>
        </w:rPr>
        <w:t>change</w:t>
      </w:r>
      <w:r w:rsidRPr="00883501">
        <w:rPr>
          <w:sz w:val="16"/>
        </w:rPr>
        <w:t xml:space="preserve"> that is required for a transition </w:t>
      </w:r>
      <w:r w:rsidRPr="00883501">
        <w:rPr>
          <w:rStyle w:val="StyleUnderline"/>
        </w:rPr>
        <w:t xml:space="preserve">will </w:t>
      </w:r>
      <w:r w:rsidRPr="00883501">
        <w:rPr>
          <w:rStyle w:val="Emphasis"/>
        </w:rPr>
        <w:t>not</w:t>
      </w:r>
      <w:r w:rsidRPr="00883501">
        <w:rPr>
          <w:rStyle w:val="StyleUnderline"/>
        </w:rPr>
        <w:t xml:space="preserve"> come about in a </w:t>
      </w:r>
      <w:r w:rsidRPr="00883501">
        <w:rPr>
          <w:rStyle w:val="Emphasis"/>
        </w:rPr>
        <w:t>linear</w:t>
      </w:r>
      <w:r w:rsidRPr="00883501">
        <w:rPr>
          <w:rStyle w:val="StyleUnderline"/>
        </w:rPr>
        <w:t xml:space="preserve"> way. Rather, periods of </w:t>
      </w:r>
      <w:r w:rsidRPr="00883501">
        <w:rPr>
          <w:rStyle w:val="Emphasis"/>
        </w:rPr>
        <w:t>rapid</w:t>
      </w:r>
      <w:r w:rsidRPr="00883501">
        <w:rPr>
          <w:sz w:val="16"/>
        </w:rPr>
        <w:t xml:space="preserve"> and slow (or no) </w:t>
      </w:r>
      <w:r w:rsidRPr="00883501">
        <w:rPr>
          <w:rStyle w:val="Emphasis"/>
        </w:rPr>
        <w:t>change</w:t>
      </w:r>
      <w:r w:rsidRPr="00883501">
        <w:rPr>
          <w:sz w:val="16"/>
        </w:rPr>
        <w:t xml:space="preserve"> can alternate (de Haan and Rotmans 2011). This implies that there are multiple phases in a transition process. Loorbach (2007) describes four phases that together depict an ideal–typical transition process, the MPP. </w:t>
      </w:r>
      <w:r w:rsidRPr="00883501">
        <w:rPr>
          <w:rStyle w:val="StyleUnderline"/>
        </w:rPr>
        <w:t xml:space="preserve">In the </w:t>
      </w:r>
      <w:r w:rsidRPr="00883501">
        <w:rPr>
          <w:rStyle w:val="Emphasis"/>
        </w:rPr>
        <w:t>first phase</w:t>
      </w:r>
      <w:r w:rsidRPr="00883501">
        <w:rPr>
          <w:sz w:val="16"/>
        </w:rPr>
        <w:t xml:space="preserve">, the pre-development phase, </w:t>
      </w:r>
      <w:r w:rsidRPr="00883501">
        <w:rPr>
          <w:rStyle w:val="StyleUnderline"/>
        </w:rPr>
        <w:t xml:space="preserve">actors are engaged in </w:t>
      </w:r>
      <w:r w:rsidRPr="00B71775">
        <w:rPr>
          <w:rStyle w:val="Emphasis"/>
          <w:highlight w:val="cyan"/>
        </w:rPr>
        <w:t>experiments</w:t>
      </w:r>
      <w:r w:rsidRPr="00883501">
        <w:rPr>
          <w:sz w:val="16"/>
        </w:rPr>
        <w:t xml:space="preserve"> (Kemp and Loorbach 2006). During the take-off phase, the second phase, the regime will show signs of destabilisation and </w:t>
      </w:r>
      <w:r w:rsidRPr="00883501">
        <w:rPr>
          <w:rStyle w:val="StyleUnderline"/>
        </w:rPr>
        <w:t xml:space="preserve">niches will get an opportunity to </w:t>
      </w:r>
      <w:r w:rsidRPr="00B71775">
        <w:rPr>
          <w:rStyle w:val="StyleUnderline"/>
          <w:highlight w:val="cyan"/>
        </w:rPr>
        <w:t>position themselves as a</w:t>
      </w:r>
      <w:r w:rsidRPr="00883501">
        <w:rPr>
          <w:rStyle w:val="StyleUnderline"/>
        </w:rPr>
        <w:t xml:space="preserve"> </w:t>
      </w:r>
      <w:r w:rsidRPr="00883501">
        <w:rPr>
          <w:rStyle w:val="Emphasis"/>
        </w:rPr>
        <w:t xml:space="preserve">viable </w:t>
      </w:r>
      <w:r w:rsidRPr="00B71775">
        <w:rPr>
          <w:rStyle w:val="Emphasis"/>
          <w:highlight w:val="cyan"/>
        </w:rPr>
        <w:t>alternative</w:t>
      </w:r>
      <w:r w:rsidRPr="00883501">
        <w:rPr>
          <w:sz w:val="16"/>
        </w:rPr>
        <w:t xml:space="preserve"> (van der Brugge and Rotmans 2007). Rapid structural and cultural changes in the socio-technical system become visible in the acceleration phase (van der Brugge 2009). In the last phase, the stabilisation phase, a new sustainable regime is established (Avelino and Rotmans 2009).</w:t>
      </w:r>
    </w:p>
    <w:p w14:paraId="7D8D087D" w14:textId="77777777" w:rsidR="002158AD" w:rsidRPr="00883501" w:rsidRDefault="002158AD" w:rsidP="002158AD">
      <w:pPr>
        <w:rPr>
          <w:sz w:val="12"/>
          <w:szCs w:val="18"/>
        </w:rPr>
      </w:pPr>
      <w:r w:rsidRPr="00883501">
        <w:rPr>
          <w:sz w:val="16"/>
        </w:rPr>
        <w:t xml:space="preserve">Transitions are driven by various endogenous and exogenous developments. Exogenous developments are changes at the landscape level. Endogenous developments, on the other hand, are events occurring at the meso level (regimes) and micro level (niches). According to de Haan and Rotmans (2011), there are three groups of conditions for change: tensions, stress and pressure. Tensions are changes occurring at the landscape level threatening the position of the unsustainable regime. A regime that functions inadequately or inconsistently will experience stress, which can nurture the downfall of the regime. Regime pressure or selection pressure, finally, will appear when niches impose themselves on the regime's position by becoming viable alternatives or by making the regime's functioning obsolete. Regime pressure, along with the reactions of regime and niche actors, will create patterns of change (Frantzeskaki and de Haan 2009). When tensions dominate, a reconstellation pattern will appear. Stress and pressure will result in the patterns of, respectively, adaptation and empowerment. </w:t>
      </w:r>
      <w:r w:rsidRPr="00B71775">
        <w:rPr>
          <w:rStyle w:val="StyleUnderline"/>
          <w:highlight w:val="cyan"/>
        </w:rPr>
        <w:t>When</w:t>
      </w:r>
      <w:r w:rsidRPr="00883501">
        <w:rPr>
          <w:rStyle w:val="StyleUnderline"/>
        </w:rPr>
        <w:t xml:space="preserve"> certain </w:t>
      </w:r>
      <w:r w:rsidRPr="00B71775">
        <w:rPr>
          <w:rStyle w:val="StyleUnderline"/>
          <w:highlight w:val="cyan"/>
        </w:rPr>
        <w:t xml:space="preserve">patterns </w:t>
      </w:r>
      <w:r w:rsidRPr="00B71775">
        <w:rPr>
          <w:rStyle w:val="Emphasis"/>
          <w:highlight w:val="cyan"/>
        </w:rPr>
        <w:t>chain together</w:t>
      </w:r>
      <w:r w:rsidRPr="00B71775">
        <w:rPr>
          <w:rStyle w:val="StyleUnderline"/>
          <w:highlight w:val="cyan"/>
        </w:rPr>
        <w:t xml:space="preserve">, they create </w:t>
      </w:r>
      <w:r w:rsidRPr="00B71775">
        <w:rPr>
          <w:rStyle w:val="Emphasis"/>
          <w:highlight w:val="cyan"/>
        </w:rPr>
        <w:t>transition paths</w:t>
      </w:r>
      <w:r w:rsidRPr="00883501">
        <w:rPr>
          <w:sz w:val="16"/>
        </w:rPr>
        <w:t xml:space="preserve"> (de Haan 2010). </w:t>
      </w:r>
      <w:r w:rsidRPr="00883501">
        <w:rPr>
          <w:rStyle w:val="Emphasis"/>
        </w:rPr>
        <w:t>Choices</w:t>
      </w:r>
      <w:r w:rsidRPr="00883501">
        <w:rPr>
          <w:rStyle w:val="StyleUnderline"/>
        </w:rPr>
        <w:t xml:space="preserve"> made in the past will </w:t>
      </w:r>
      <w:r w:rsidRPr="00883501">
        <w:rPr>
          <w:rStyle w:val="Emphasis"/>
        </w:rPr>
        <w:t>affect the path</w:t>
      </w:r>
      <w:r w:rsidRPr="00883501">
        <w:rPr>
          <w:rStyle w:val="StyleUnderline"/>
        </w:rPr>
        <w:t xml:space="preserve"> along which transitions will move</w:t>
      </w:r>
      <w:r w:rsidRPr="00883501">
        <w:rPr>
          <w:sz w:val="16"/>
        </w:rPr>
        <w:t xml:space="preserve">. </w:t>
      </w:r>
      <w:r w:rsidRPr="00883501">
        <w:rPr>
          <w:sz w:val="12"/>
          <w:szCs w:val="18"/>
        </w:rPr>
        <w:t>Actors are confronted with path dependencies, which may turn into lock-ins. For example, the choice of the authorities of some countries to invest in nuclear power plants has created path dependencies in the energy systems of these countries, which function as lock-ins that prevent a breakthrough to an energy system based on renewable energy.</w:t>
      </w:r>
    </w:p>
    <w:p w14:paraId="268B9C59" w14:textId="77777777" w:rsidR="002158AD" w:rsidRPr="00883501" w:rsidRDefault="002158AD" w:rsidP="002158AD">
      <w:pPr>
        <w:rPr>
          <w:sz w:val="12"/>
          <w:szCs w:val="18"/>
        </w:rPr>
      </w:pPr>
      <w:r w:rsidRPr="00883501">
        <w:rPr>
          <w:sz w:val="12"/>
          <w:szCs w:val="18"/>
        </w:rPr>
        <w:t>Two governance approaches within transition science indicate that belief in classical policy solutions is limited. The two most well-known governance models in transition literature are transition management (Loorbach 2007; Kemp and Loorbach 2006; Loorbach and Rotmans 2010) and strategic niche management (Hoogma 2000). Both these governance approaches emphasise the difficulties in steering socio-technical change. Strategic niche management sees the main role of government in process management, creating room for niche experimentation, making sure that the process is not dominated by certain actors, and in learning and facilitating other actors’ learning possibilities (Kemp, Schot, and Hoogma 1998). The other governance approach, transition management, departs from the same view, but presents a process management method for policy-makers wishing to influence burgeoning transition processes (Loorbach and Rotmans 2006). Transition management has been criticised, mainly because the term ‘management’ seems to suggest that it is possible to steer transitions by “deliberate intervention in pursuit of specific goals” in a top-down way (Shove and Walker 2007, 764). Although transition management scholars such as Loorbach and Rotmans develop a more nuanced perspective on the ‘steerability’ of a transition than the name ‘management’ suggests, they do assert that ‘goal-oriented transitions’, in which the policy goals guide the process, exist. This view is not shared by all transition scholars. For example, Dewulf et al. (2009) think that a multiplicity of theories is needed for addressing such complex issues as sustainability. Shove and Walker (2007) question the very starting point of transition management that it is possible to deliberately steer socio-technical system change in any direction.</w:t>
      </w:r>
    </w:p>
    <w:p w14:paraId="54F9BC67" w14:textId="77777777" w:rsidR="002158AD" w:rsidRPr="00883501" w:rsidRDefault="002158AD" w:rsidP="002158AD">
      <w:pPr>
        <w:rPr>
          <w:sz w:val="16"/>
        </w:rPr>
      </w:pPr>
      <w:r w:rsidRPr="00883501">
        <w:rPr>
          <w:sz w:val="12"/>
          <w:szCs w:val="18"/>
        </w:rPr>
        <w:t xml:space="preserve">Both strategic niche management and transition management focus on policies that are aimed at the level of the niches. However, they largely ignore that the destabilisation of incumbent regimes can equally be a valuable strategy, because this could speed up the upscaling of niche technologies (Kivimaa and Kern 2016). </w:t>
      </w:r>
      <w:r w:rsidRPr="00B71775">
        <w:rPr>
          <w:rStyle w:val="Emphasis"/>
          <w:highlight w:val="cyan"/>
        </w:rPr>
        <w:t>Policies discouraging</w:t>
      </w:r>
      <w:r w:rsidRPr="00883501">
        <w:rPr>
          <w:rStyle w:val="StyleUnderline"/>
        </w:rPr>
        <w:t xml:space="preserve"> certain</w:t>
      </w:r>
      <w:r w:rsidRPr="00883501">
        <w:rPr>
          <w:sz w:val="16"/>
        </w:rPr>
        <w:t xml:space="preserve"> niche technologies or </w:t>
      </w:r>
      <w:r w:rsidRPr="00B71775">
        <w:rPr>
          <w:rStyle w:val="StyleUnderline"/>
          <w:highlight w:val="cyan"/>
        </w:rPr>
        <w:t>practices</w:t>
      </w:r>
      <w:r w:rsidRPr="00883501">
        <w:rPr>
          <w:rStyle w:val="StyleUnderline"/>
        </w:rPr>
        <w:t xml:space="preserve"> can </w:t>
      </w:r>
      <w:r w:rsidRPr="00B71775">
        <w:rPr>
          <w:rStyle w:val="Emphasis"/>
          <w:highlight w:val="cyan"/>
        </w:rPr>
        <w:t>play a role</w:t>
      </w:r>
      <w:r w:rsidRPr="00883501">
        <w:rPr>
          <w:rStyle w:val="StyleUnderline"/>
        </w:rPr>
        <w:t xml:space="preserve"> here</w:t>
      </w:r>
      <w:r w:rsidRPr="00883501">
        <w:rPr>
          <w:sz w:val="16"/>
        </w:rPr>
        <w:t xml:space="preserve"> (Turnheim and Geels 2012). </w:t>
      </w:r>
      <w:r w:rsidRPr="00B71775">
        <w:rPr>
          <w:rStyle w:val="Emphasis"/>
          <w:highlight w:val="cyan"/>
        </w:rPr>
        <w:t>Taxation</w:t>
      </w:r>
      <w:r w:rsidRPr="00B71775">
        <w:rPr>
          <w:rStyle w:val="StyleUnderline"/>
          <w:highlight w:val="cyan"/>
        </w:rPr>
        <w:t xml:space="preserve"> will be</w:t>
      </w:r>
      <w:r w:rsidRPr="00883501">
        <w:rPr>
          <w:sz w:val="16"/>
        </w:rPr>
        <w:t xml:space="preserve"> further </w:t>
      </w:r>
      <w:r w:rsidRPr="00B71775">
        <w:rPr>
          <w:rStyle w:val="StyleUnderline"/>
          <w:highlight w:val="cyan"/>
        </w:rPr>
        <w:t>examined</w:t>
      </w:r>
      <w:r w:rsidRPr="00883501">
        <w:rPr>
          <w:rStyle w:val="StyleUnderline"/>
        </w:rPr>
        <w:t xml:space="preserve"> as a</w:t>
      </w:r>
      <w:r w:rsidRPr="00883501">
        <w:rPr>
          <w:sz w:val="16"/>
        </w:rPr>
        <w:t xml:space="preserve"> regime destabilisation </w:t>
      </w:r>
      <w:r w:rsidRPr="00883501">
        <w:rPr>
          <w:rStyle w:val="Emphasis"/>
        </w:rPr>
        <w:t>instrument</w:t>
      </w:r>
      <w:r w:rsidRPr="00B71775">
        <w:rPr>
          <w:rStyle w:val="StyleUnderline"/>
          <w:highlight w:val="cyan"/>
        </w:rPr>
        <w:t xml:space="preserve">, as the </w:t>
      </w:r>
      <w:r w:rsidRPr="00B71775">
        <w:rPr>
          <w:rStyle w:val="Emphasis"/>
          <w:highlight w:val="cyan"/>
        </w:rPr>
        <w:t>main subject</w:t>
      </w:r>
      <w:r w:rsidRPr="00883501">
        <w:rPr>
          <w:sz w:val="16"/>
        </w:rPr>
        <w:t xml:space="preserve"> of this paper. In addition, ‘policy mixes for creative destruction’ will be explored in Section 4.2.</w:t>
      </w:r>
    </w:p>
    <w:p w14:paraId="0BBD8C7E" w14:textId="77777777" w:rsidR="002158AD" w:rsidRPr="00883501" w:rsidRDefault="002158AD" w:rsidP="002158AD">
      <w:pPr>
        <w:rPr>
          <w:sz w:val="12"/>
          <w:szCs w:val="18"/>
        </w:rPr>
      </w:pPr>
      <w:r w:rsidRPr="00883501">
        <w:rPr>
          <w:sz w:val="12"/>
          <w:szCs w:val="18"/>
        </w:rPr>
        <w:t>3. Regulatory and environmental taxation</w:t>
      </w:r>
    </w:p>
    <w:p w14:paraId="01C385C9" w14:textId="77777777" w:rsidR="002158AD" w:rsidRPr="00883501" w:rsidRDefault="002158AD" w:rsidP="002158AD">
      <w:pPr>
        <w:rPr>
          <w:sz w:val="10"/>
          <w:szCs w:val="16"/>
        </w:rPr>
      </w:pPr>
      <w:r w:rsidRPr="00883501">
        <w:rPr>
          <w:sz w:val="12"/>
          <w:szCs w:val="18"/>
        </w:rPr>
        <w:t xml:space="preserve">A basic idea in economics is that markets allocate resources in an efficient way. However, this thesis is only valid under the condition of the presence of well-defined and enforceable private property rights (Perman et al. 2003). If that condition is not met, the market is not capable of creating or maintaining a socially optimal or desirable situation, and market failures appear (Bator 1958). One example of a market failure is the existence of external costs or environmental externalities (Perman et al. 2003). Externalities are “benefits or costs generated as an unintended by-product of an economic1 activity that do not accrue to the parties involved in the activity and where no compensation takes place” (Owen 2004, 129). Pollution resulting from production activities is a typical example of a negative externality imposed on citizens, because the victims of the pollution have no legal rights to claim any compensation for the damage suffered. To resolve this market failure, governments can create property rights for ‘an unpolluted environment’ and give them to the victims, or even to the polluter. In the latter case, the polluter receives a ‘license to pollute’ a certain amount. Following the Coase theorem (Coase 1960), depending on the specific circumstances, this situation will lead to an equally efficient outcome as compared to victim property rights. However, from an equity point of view, the two solutions generate entirely different outcomes, as in the one case it is the polluter who pays, and in the other it is the victim (Perman et al. 2003). In theory, the polluter and the victims could bargain and agree on compensation for the damage based on the victim's or polluter's property rights, in which case government intervention becomes redundant (Coase 1960). In practice, however, the large number of victims and polluters and the costs of bargaining often prevent an optimal outcome of private bargaining. In that case, government regulation, through the use of CAC instruments, economic instruments or suasion, is needed (Perman et al. 2003). In this paper, we focus on the use of taxation as a regulatory2 policy instrument in response to existing market failures. </w:t>
      </w:r>
      <w:r w:rsidRPr="00883501">
        <w:rPr>
          <w:rStyle w:val="StyleUnderline"/>
        </w:rPr>
        <w:t>Regulatory taxes</w:t>
      </w:r>
      <w:r w:rsidRPr="00883501">
        <w:rPr>
          <w:sz w:val="16"/>
        </w:rPr>
        <w:t xml:space="preserve"> aimed at environmental improvement </w:t>
      </w:r>
      <w:r w:rsidRPr="00883501">
        <w:rPr>
          <w:rStyle w:val="StyleUnderline"/>
        </w:rPr>
        <w:t>are called</w:t>
      </w:r>
      <w:r w:rsidRPr="00883501">
        <w:rPr>
          <w:sz w:val="16"/>
        </w:rPr>
        <w:t xml:space="preserve"> environmental taxes.3 An alternative name is </w:t>
      </w:r>
      <w:r w:rsidRPr="00883501">
        <w:rPr>
          <w:rStyle w:val="Emphasis"/>
        </w:rPr>
        <w:t>Pigouvian taxation</w:t>
      </w:r>
      <w:r w:rsidRPr="00883501">
        <w:rPr>
          <w:sz w:val="16"/>
        </w:rPr>
        <w:t xml:space="preserve">, after the twentieth-century economist Arthur C. Pigou, who developed the idea </w:t>
      </w:r>
      <w:r w:rsidRPr="00883501">
        <w:rPr>
          <w:rStyle w:val="StyleUnderline"/>
        </w:rPr>
        <w:t xml:space="preserve">to use taxation to tackle </w:t>
      </w:r>
      <w:r w:rsidRPr="00883501">
        <w:rPr>
          <w:rStyle w:val="Emphasis"/>
        </w:rPr>
        <w:t>externalities</w:t>
      </w:r>
      <w:r w:rsidRPr="00883501">
        <w:rPr>
          <w:sz w:val="16"/>
        </w:rPr>
        <w:t xml:space="preserve"> (Pigou 1920). </w:t>
      </w:r>
      <w:r w:rsidRPr="00883501">
        <w:rPr>
          <w:sz w:val="10"/>
          <w:szCs w:val="16"/>
        </w:rPr>
        <w:t>According to Pigou, an environmental tax equal to the marginal damage at the efficient pollution level maximises allocative efficiency and welfare. The theory of Pigouvian taxation belongs to the neoclassical economic perspective, which assumes that economic agents act in a rational way according to their individual preferences in such a way that their utility (or profit for companies) is maximised (rational choice theory). Moreover, neoclassical economics assumes that preferences are fixed, as an exogenous factor, which was the dominant assumption until the 1990s (Arnsperger and Varoufakis 2006). Later, some economists regarded preferences as fixed in the short run, but subject to change in the long run (Doyle 2004). Others completely dismissed the notion of fixed preferences stating that individual preferences change as a result of past outcomes, and sometimes even rapidly and systematically (Van Boven, Loewenstein, and Dunning 2003).</w:t>
      </w:r>
    </w:p>
    <w:p w14:paraId="44F0127D" w14:textId="77777777" w:rsidR="002158AD" w:rsidRPr="00883501" w:rsidRDefault="002158AD" w:rsidP="002158AD">
      <w:pPr>
        <w:rPr>
          <w:sz w:val="10"/>
          <w:szCs w:val="16"/>
        </w:rPr>
      </w:pPr>
      <w:r w:rsidRPr="00883501">
        <w:rPr>
          <w:sz w:val="10"/>
          <w:szCs w:val="16"/>
        </w:rPr>
        <w:t>In a first-best world with no uncertainty, regulatory taxes are statically efficient because the emission reductions are achieved while using a minimum amount of resources (Sandmo 2000). They are dynamically efficient because taxpayers will be inclined to seek further reduction methods due to the fact that the undesirable behaviour remains taxed (Faure and Weishaar 2012). In this theoretically ideal situation, a tax always leads to a more efficient solution than a licence or other CAC type of instrument. However, if complexity or uncertainty is introduced, many authors criticise Pigou's theory on the optimal level of an externality tax. Although a complete review of this literature exceeds the scope of this paper, we present three of the most important critiques. First, Coase (1960) dismissed the idea that a tax equal to the marginal damage cost increases total welfare in all situations. When there is uncertainty about the marginal abatement cost curves of polluting firms, the comparison changes. Taxes keep the edge over CAC instruments when the (absolute value of the) slope of the marginal abatement cost curve is greater than the slope of the marginal damage curve. Conversely, when the marginal abatement cost curve is less steep than the marginal damage curve, CAC instruments are to be preferred to taxes (Perman et al. 2003; Baumol and Oates 1988). Second, Baumol and Oates (1988) add that it is often hard to calculate the monetary value of the marginal damage of the polluting activity, in which case a standard may also be the recommended instrument choice. And third, in case of monopoly or oligopoly, the optimal tax rate may vary from lower to higher than the marginal damage (Ebert and von dem Hagen 1998).</w:t>
      </w:r>
    </w:p>
    <w:p w14:paraId="49020E2B" w14:textId="77777777" w:rsidR="002158AD" w:rsidRPr="00883501" w:rsidRDefault="002158AD" w:rsidP="002158AD">
      <w:pPr>
        <w:rPr>
          <w:sz w:val="10"/>
          <w:szCs w:val="16"/>
        </w:rPr>
      </w:pPr>
      <w:r w:rsidRPr="00883501">
        <w:rPr>
          <w:sz w:val="10"/>
          <w:szCs w:val="16"/>
        </w:rPr>
        <w:t>An important element in the discussion on the optimal tax rate is the price elasticity of demand, which is not static. The absolute value of demand elasticities tends to increase over time (Lipsey and Chrystal 2007; Pindyck and Rubinfeld 2009). The reason is that demand elasticity is, in fact, mainly determined by the availability of substitutes. Investment decisions are made with a long-term perspective, and in the long run, more options are available for developing new (clean) technologies than in the short run (OECD 2000). For example, Sterner (2007) estimated that the demand elasticity of petrol and diesel in the long run is about three times higher than in the short run.</w:t>
      </w:r>
    </w:p>
    <w:p w14:paraId="6EE66069" w14:textId="77777777" w:rsidR="002158AD" w:rsidRPr="00883501" w:rsidRDefault="002158AD" w:rsidP="002158AD">
      <w:pPr>
        <w:rPr>
          <w:sz w:val="10"/>
          <w:szCs w:val="16"/>
        </w:rPr>
      </w:pPr>
      <w:r w:rsidRPr="00883501">
        <w:rPr>
          <w:sz w:val="10"/>
          <w:szCs w:val="16"/>
        </w:rPr>
        <w:t>In addition to determining the correct tax rate, other tax design elements need to be decided. First, the tax base, which is the object that is taxed (Sandmo 2000), needs to be chosen. This can be input products, output products, production factors (energy), production (processes, activities or techniques), consumption or emissions (Vollebergh 2008; Weber 2011). The most effective way of eliminating externalities is by choosing the externality itself (e.g. CO2 emissions) as the tax base (OECD 2010). In practice, emission-measuring problems often hinder direct taxation of emissions. Proxies, such as petrol sold as a transport fuel, then form alternative tax bases (Dias Soares 2011). Second, tax rates can be differentiated (Määttä 2006), in which case certain products, processes or groups of taxpayers are granted a lower tax rate or are exempt from the tax. Third, a tax can be implemented at one specific moment in time or in multiple phases whereby the tax rate is raised or reduced in each phase.</w:t>
      </w:r>
    </w:p>
    <w:p w14:paraId="170D7F5A" w14:textId="77777777" w:rsidR="002158AD" w:rsidRPr="00883501" w:rsidRDefault="002158AD" w:rsidP="002158AD">
      <w:pPr>
        <w:rPr>
          <w:sz w:val="10"/>
          <w:szCs w:val="16"/>
        </w:rPr>
      </w:pPr>
      <w:r w:rsidRPr="00883501">
        <w:rPr>
          <w:sz w:val="10"/>
          <w:szCs w:val="16"/>
        </w:rPr>
        <w:t>4.1. (In)compatibility arguments</w:t>
      </w:r>
    </w:p>
    <w:p w14:paraId="7BDB660D" w14:textId="77777777" w:rsidR="002158AD" w:rsidRPr="00B71775" w:rsidRDefault="002158AD" w:rsidP="002158AD">
      <w:pPr>
        <w:rPr>
          <w:sz w:val="12"/>
          <w:szCs w:val="18"/>
        </w:rPr>
      </w:pPr>
      <w:r w:rsidRPr="00883501">
        <w:rPr>
          <w:rStyle w:val="StyleUnderline"/>
        </w:rPr>
        <w:t xml:space="preserve">The transition school sees public authorities as </w:t>
      </w:r>
      <w:r w:rsidRPr="00883501">
        <w:rPr>
          <w:rStyle w:val="Emphasis"/>
        </w:rPr>
        <w:t>just one group</w:t>
      </w:r>
      <w:r w:rsidRPr="00883501">
        <w:rPr>
          <w:sz w:val="16"/>
        </w:rPr>
        <w:t xml:space="preserve"> of actors in a socio-technical system. They are an important actor, but </w:t>
      </w:r>
      <w:r w:rsidRPr="00883501">
        <w:rPr>
          <w:rStyle w:val="StyleUnderline"/>
        </w:rPr>
        <w:t xml:space="preserve">they </w:t>
      </w:r>
      <w:r w:rsidRPr="00883501">
        <w:rPr>
          <w:rStyle w:val="Emphasis"/>
        </w:rPr>
        <w:t>cannot steer</w:t>
      </w:r>
      <w:r w:rsidRPr="00883501">
        <w:rPr>
          <w:rStyle w:val="StyleUnderline"/>
        </w:rPr>
        <w:t xml:space="preserve"> a transition in a top-down way</w:t>
      </w:r>
      <w:r w:rsidRPr="00883501">
        <w:rPr>
          <w:sz w:val="16"/>
        </w:rPr>
        <w:t xml:space="preserve"> (Kemp, Rotmans, and Loorbach 2007). </w:t>
      </w:r>
      <w:r w:rsidRPr="00883501">
        <w:rPr>
          <w:rStyle w:val="Emphasis"/>
        </w:rPr>
        <w:t>Traditional</w:t>
      </w:r>
      <w:r w:rsidRPr="00883501">
        <w:rPr>
          <w:rStyle w:val="StyleUnderline"/>
        </w:rPr>
        <w:t xml:space="preserve"> decision-making models</w:t>
      </w:r>
      <w:r w:rsidRPr="00883501">
        <w:rPr>
          <w:sz w:val="16"/>
        </w:rPr>
        <w:t xml:space="preserve">, including neoclassical economics, </w:t>
      </w:r>
      <w:r w:rsidRPr="00883501">
        <w:rPr>
          <w:rStyle w:val="StyleUnderline"/>
        </w:rPr>
        <w:t>are</w:t>
      </w:r>
      <w:r w:rsidRPr="00883501">
        <w:rPr>
          <w:sz w:val="16"/>
        </w:rPr>
        <w:t xml:space="preserve"> mostly </w:t>
      </w:r>
      <w:r w:rsidRPr="00883501">
        <w:rPr>
          <w:rStyle w:val="Emphasis"/>
        </w:rPr>
        <w:t>rejected</w:t>
      </w:r>
      <w:r w:rsidRPr="00883501">
        <w:rPr>
          <w:sz w:val="16"/>
        </w:rPr>
        <w:t xml:space="preserve"> based on the following four arguments</w:t>
      </w:r>
      <w:r w:rsidRPr="00B71775">
        <w:rPr>
          <w:sz w:val="12"/>
          <w:szCs w:val="18"/>
        </w:rPr>
        <w:t>. First, traditional policy-making is deemed unfit for dealing with high-complexity, long-term, wicked societal problems, because the knowledge on ecological cause–effect relations is often limited and political compromises inevitably lead to incrementalism as opposed to structural system change (Rotmans, Loorbach, and Van derBrugge 2005; Kemp, Rotmans, and Loorbach 2007; Mathijs 2008). Second, the existing policies are the result of outdated legislation, routines and institutional relations and are characterised by path dependency and technological lock-in (Rotmans, Loorbach, and Van der Brugge 2005). Third, the view of neoclassical economics on the preferences of individuals is too static, while instead a transition would require changing preferences (Kemp, Rotmans, and Loorbach 2007). Finally, steering a transition towards sustainability involves a subjective interpretation of sustainability, which “should arise from a multi-actor process, involving a balanced diversity of stakeholders” (van der Brugge, Rotmans, and Loorbach 2005, 167). Geels (2012) describes transitions as co-evolutionary processes, which require the involvement of many social groups. Network management in decision-making would be a step forward, but even those policy networks are not necessarily concerned with the long term (Kemp, Rotmans, and Loorbach 2007).</w:t>
      </w:r>
    </w:p>
    <w:p w14:paraId="2AE6F011" w14:textId="77777777" w:rsidR="002158AD" w:rsidRPr="00B71775" w:rsidRDefault="002158AD" w:rsidP="002158AD">
      <w:pPr>
        <w:rPr>
          <w:sz w:val="12"/>
          <w:szCs w:val="18"/>
        </w:rPr>
      </w:pPr>
      <w:r w:rsidRPr="00B71775">
        <w:rPr>
          <w:sz w:val="12"/>
          <w:szCs w:val="18"/>
        </w:rPr>
        <w:t>Transition management is a governance approach based on transition theory, which proposes a bottom-up approach to steer a transition, based on multi-actor involvement. However, it does not offer a full-fledged alternative to traditional policy-making, as it is “not directly solution-oriented, but explorative and design-oriented” (Rotmans, Loorbach, and Van der Brugge 2005, 6). Therefore, some transition scholars revert to other academic fields, such as evolutionary economics to analyse sustainability transitions and related policy strategies. Inspired by the field of biology, this field focuses on three central concepts: diversity, selection and innovation. Models from evolutionary economics can cope with complexity; they deviate from neoclassical economic theories by acknowledging that economic agent behaviour is explained by bounded rationality (van den Bergh, Hofkes, and Oosterhuis 2006). People's rationality is bounded because of a lack of appropriate and reliable information, limited cognitive capacities and limited decision-making time (Kahneman 2003; Simon 1955). Evolutionary economics leaves more room for environmental taxation than most transition studies, although it emphasises the need for a combination of policy instruments or policy mixes (van den Bergh et al. 2006). The role of policy mixes for sustainability transitions is further treated in Section 4.2.</w:t>
      </w:r>
    </w:p>
    <w:p w14:paraId="78949304" w14:textId="77777777" w:rsidR="002158AD" w:rsidRPr="00B71775" w:rsidRDefault="002158AD" w:rsidP="002158AD">
      <w:pPr>
        <w:rPr>
          <w:sz w:val="12"/>
          <w:szCs w:val="18"/>
        </w:rPr>
      </w:pPr>
      <w:r w:rsidRPr="00B71775">
        <w:rPr>
          <w:sz w:val="12"/>
          <w:szCs w:val="18"/>
        </w:rPr>
        <w:t>So, if the neoclassical policy instrument of environmental taxation is so hard to reconcile with the bottom-up governance principles of transition theory, is it still worthwhile to study the combination? Four arguments support an affirmative answer. First, as we demonstrated in Section 3, the impact of environmental taxation is much higher in the long run than in the short run, which gives this instrument an interesting appeal considering the fundamental long-term change transition theory describes. Second, when the economy is (threatening to get) stuck in a technology that is not serving the long-run transition goal, a regulatory tax on that technology may unlock (further) lock-in, thus avoiding an important obstacle for a sustainability transition (den Butter and Hofkes 2006). Third, policy attention tends to go to supporting niches but much less to destabilising the dominant regime, which is politically more difficult. However, according to Kivimaa and Kern (2016), niche support policies will need to go hand-in-hand with regime destabilisation policies aimed at internalising externalities. A tax on the dominant regime technology is particularly suitable for that purpose (Geels and Schot 2007). Fourth, the bounded rationality concept embraced by transition theory still incorporates a level of rationality, implying that a price signal may still have an effect.</w:t>
      </w:r>
    </w:p>
    <w:p w14:paraId="76D8EE4C" w14:textId="77777777" w:rsidR="002158AD" w:rsidRDefault="002158AD" w:rsidP="002158AD">
      <w:pPr>
        <w:rPr>
          <w:sz w:val="16"/>
        </w:rPr>
      </w:pPr>
      <w:r w:rsidRPr="00883501">
        <w:rPr>
          <w:sz w:val="16"/>
        </w:rPr>
        <w:t xml:space="preserve">We conclude that </w:t>
      </w:r>
      <w:r w:rsidRPr="00B71775">
        <w:rPr>
          <w:rStyle w:val="StyleUnderline"/>
          <w:highlight w:val="cyan"/>
        </w:rPr>
        <w:t xml:space="preserve">there is </w:t>
      </w:r>
      <w:r w:rsidRPr="00B71775">
        <w:rPr>
          <w:rStyle w:val="Emphasis"/>
          <w:highlight w:val="cyan"/>
        </w:rPr>
        <w:t>no consensus</w:t>
      </w:r>
      <w:r w:rsidRPr="00B71775">
        <w:rPr>
          <w:rStyle w:val="StyleUnderline"/>
          <w:highlight w:val="cyan"/>
        </w:rPr>
        <w:t xml:space="preserve"> on</w:t>
      </w:r>
      <w:r w:rsidRPr="00883501">
        <w:rPr>
          <w:rStyle w:val="StyleUnderline"/>
        </w:rPr>
        <w:t xml:space="preserve"> the </w:t>
      </w:r>
      <w:r w:rsidRPr="00B71775">
        <w:rPr>
          <w:rStyle w:val="StyleUnderline"/>
          <w:highlight w:val="cyan"/>
        </w:rPr>
        <w:t>use of regulatory taxes</w:t>
      </w:r>
      <w:r w:rsidRPr="00883501">
        <w:rPr>
          <w:sz w:val="16"/>
        </w:rPr>
        <w:t xml:space="preserve"> to enhance sustainability transitions. Some </w:t>
      </w:r>
      <w:r w:rsidRPr="00B71775">
        <w:rPr>
          <w:rStyle w:val="StyleUnderline"/>
          <w:highlight w:val="cyan"/>
        </w:rPr>
        <w:t xml:space="preserve">scholars see a </w:t>
      </w:r>
      <w:r w:rsidRPr="00B71775">
        <w:rPr>
          <w:rStyle w:val="Emphasis"/>
          <w:highlight w:val="cyan"/>
        </w:rPr>
        <w:t>role</w:t>
      </w:r>
      <w:r w:rsidRPr="00883501">
        <w:rPr>
          <w:rStyle w:val="StyleUnderline"/>
        </w:rPr>
        <w:t xml:space="preserve"> for taxation, </w:t>
      </w:r>
      <w:r w:rsidRPr="00B71775">
        <w:rPr>
          <w:rStyle w:val="StyleUnderline"/>
          <w:highlight w:val="cyan"/>
        </w:rPr>
        <w:t>but</w:t>
      </w:r>
      <w:r w:rsidRPr="00883501">
        <w:rPr>
          <w:rStyle w:val="StyleUnderline"/>
        </w:rPr>
        <w:t xml:space="preserve"> rather </w:t>
      </w:r>
      <w:r w:rsidRPr="00B71775">
        <w:rPr>
          <w:rStyle w:val="StyleUnderline"/>
          <w:highlight w:val="cyan"/>
        </w:rPr>
        <w:t xml:space="preserve">as </w:t>
      </w:r>
      <w:r w:rsidRPr="007F6075">
        <w:rPr>
          <w:rStyle w:val="Emphasis"/>
          <w:szCs w:val="26"/>
          <w:highlight w:val="cyan"/>
        </w:rPr>
        <w:t>one part</w:t>
      </w:r>
      <w:r w:rsidRPr="007F6075">
        <w:rPr>
          <w:rStyle w:val="StyleUnderline"/>
          <w:szCs w:val="26"/>
          <w:highlight w:val="cyan"/>
        </w:rPr>
        <w:t xml:space="preserve"> </w:t>
      </w:r>
      <w:r w:rsidRPr="00B71775">
        <w:rPr>
          <w:rStyle w:val="StyleUnderline"/>
          <w:highlight w:val="cyan"/>
        </w:rPr>
        <w:t>of a</w:t>
      </w:r>
      <w:r w:rsidRPr="00883501">
        <w:rPr>
          <w:rStyle w:val="StyleUnderline"/>
        </w:rPr>
        <w:t xml:space="preserve"> </w:t>
      </w:r>
      <w:r w:rsidRPr="007F6075">
        <w:rPr>
          <w:rStyle w:val="Emphasis"/>
          <w:szCs w:val="26"/>
        </w:rPr>
        <w:t xml:space="preserve">more </w:t>
      </w:r>
      <w:r w:rsidRPr="007F6075">
        <w:rPr>
          <w:rStyle w:val="Emphasis"/>
          <w:szCs w:val="26"/>
          <w:highlight w:val="cyan"/>
        </w:rPr>
        <w:t>comprehensive</w:t>
      </w:r>
      <w:r w:rsidRPr="007F6075">
        <w:rPr>
          <w:rStyle w:val="StyleUnderline"/>
          <w:szCs w:val="26"/>
        </w:rPr>
        <w:t xml:space="preserve"> </w:t>
      </w:r>
      <w:r w:rsidRPr="00883501">
        <w:rPr>
          <w:rStyle w:val="StyleUnderline"/>
        </w:rPr>
        <w:t xml:space="preserve">policy </w:t>
      </w:r>
      <w:r w:rsidRPr="00B71775">
        <w:rPr>
          <w:rStyle w:val="StyleUnderline"/>
          <w:highlight w:val="cyan"/>
        </w:rPr>
        <w:t>mix</w:t>
      </w:r>
      <w:r w:rsidRPr="00883501">
        <w:rPr>
          <w:sz w:val="16"/>
        </w:rPr>
        <w:t xml:space="preserve"> (Geels 2006; Kemp, Schot, and Hoogma 1998; Markard and Truffer 2008).</w:t>
      </w:r>
    </w:p>
    <w:p w14:paraId="3AE59FBA" w14:textId="0E8C1860" w:rsidR="00AC6A8B" w:rsidRDefault="00AC6A8B" w:rsidP="00AC6A8B">
      <w:pPr>
        <w:pStyle w:val="Heading2"/>
      </w:pPr>
      <w:r>
        <w:t>FTC Adv</w:t>
      </w:r>
    </w:p>
    <w:p w14:paraId="39FAAF3B" w14:textId="5EC42B59" w:rsidR="00AC6A8B" w:rsidRDefault="00AC6A8B" w:rsidP="00AC6A8B">
      <w:pPr>
        <w:pStyle w:val="Heading3"/>
      </w:pPr>
      <w:bookmarkStart w:id="2" w:name="_Hlk88355607"/>
      <w:r>
        <w:t>Turn---1NC</w:t>
      </w:r>
    </w:p>
    <w:p w14:paraId="26E90341" w14:textId="77777777" w:rsidR="00145090" w:rsidRPr="006C7824" w:rsidRDefault="00145090" w:rsidP="00145090">
      <w:pPr>
        <w:pStyle w:val="Heading4"/>
      </w:pPr>
      <w:r>
        <w:t xml:space="preserve">FTC credibility is </w:t>
      </w:r>
      <w:r w:rsidRPr="00437BA5">
        <w:rPr>
          <w:u w:val="single"/>
        </w:rPr>
        <w:t>collapsing now</w:t>
      </w:r>
      <w:r>
        <w:t xml:space="preserve"> and results in </w:t>
      </w:r>
      <w:r>
        <w:rPr>
          <w:u w:val="single"/>
        </w:rPr>
        <w:t>elimination of competition authority</w:t>
      </w:r>
      <w:r>
        <w:t xml:space="preserve">—the plan is a </w:t>
      </w:r>
      <w:r w:rsidRPr="00437BA5">
        <w:rPr>
          <w:u w:val="single"/>
        </w:rPr>
        <w:t>win</w:t>
      </w:r>
      <w:r>
        <w:t xml:space="preserve"> that saves FTC antitrust.</w:t>
      </w:r>
    </w:p>
    <w:p w14:paraId="542E99FF" w14:textId="77777777" w:rsidR="00145090" w:rsidRDefault="00145090" w:rsidP="00145090">
      <w:r w:rsidRPr="006E15BB">
        <w:rPr>
          <w:rStyle w:val="Style13ptBold"/>
        </w:rPr>
        <w:t>Lopez-Galdos 21</w:t>
      </w:r>
      <w:r w:rsidRPr="005F27C3">
        <w:t>—(Global Competition Counsel at the Computer</w:t>
      </w:r>
      <w:r>
        <w:t xml:space="preserve"> </w:t>
      </w:r>
      <w:r w:rsidRPr="005F27C3">
        <w:t xml:space="preserve">&amp; Communications Industry Association, previously served as Director of Competition &amp; Regulatory Policy, and is a professor at George Washington University Competition Law Center and at the University of Melbourne Law School). Marianela 7-28-21. “Policy Decisions of Antitrust Institutions Series: The Future of the FTC and Its Perils”. Disruptive Competition Project. </w:t>
      </w:r>
      <w:hyperlink r:id="rId11" w:history="1">
        <w:r w:rsidRPr="005F27C3">
          <w:rPr>
            <w:rStyle w:val="Hyperlink"/>
          </w:rPr>
          <w:t>https://www.project-disco.org/competition/072821-policy-decisions-of-antitrust-institutions-series-the-future-of-the-ftc-and-its-perils/</w:t>
        </w:r>
      </w:hyperlink>
    </w:p>
    <w:p w14:paraId="1AD6AD1F" w14:textId="77777777" w:rsidR="00145090" w:rsidRPr="00E4041F" w:rsidRDefault="00145090" w:rsidP="00145090">
      <w:r w:rsidRPr="00A571CD">
        <w:rPr>
          <w:rStyle w:val="StyleUnderline"/>
        </w:rPr>
        <w:t xml:space="preserve">One of the most </w:t>
      </w:r>
      <w:r w:rsidRPr="00A571CD">
        <w:rPr>
          <w:rStyle w:val="Emphasis"/>
        </w:rPr>
        <w:t>challenging matters to tackle</w:t>
      </w:r>
      <w:r w:rsidRPr="00B73430">
        <w:t xml:space="preserve"> </w:t>
      </w:r>
      <w:r w:rsidRPr="00A571CD">
        <w:rPr>
          <w:rStyle w:val="StyleUnderline"/>
        </w:rPr>
        <w:t>when it comes to leadership of antitrust authorities</w:t>
      </w:r>
      <w:r w:rsidRPr="00B73430">
        <w:t xml:space="preserve">, or administrative agency for that matter,  </w:t>
      </w:r>
      <w:r w:rsidRPr="00A571CD">
        <w:rPr>
          <w:rStyle w:val="StyleUnderline"/>
        </w:rPr>
        <w:t>is legacy and the impact for the future of the agency.</w:t>
      </w:r>
      <w:r w:rsidRPr="00B73430">
        <w:t xml:space="preserve">  To put it simply, </w:t>
      </w:r>
      <w:r w:rsidRPr="00A571CD">
        <w:rPr>
          <w:rStyle w:val="StyleUnderline"/>
        </w:rPr>
        <w:t xml:space="preserve">while </w:t>
      </w:r>
      <w:r w:rsidRPr="008A6AFC">
        <w:rPr>
          <w:rStyle w:val="StyleUnderline"/>
          <w:highlight w:val="cyan"/>
        </w:rPr>
        <w:t>antitrust leaders</w:t>
      </w:r>
      <w:r w:rsidRPr="00A571CD">
        <w:rPr>
          <w:rStyle w:val="StyleUnderline"/>
        </w:rPr>
        <w:t xml:space="preserve"> leave agencies</w:t>
      </w:r>
      <w:r w:rsidRPr="00B73430">
        <w:t xml:space="preserve">, the side </w:t>
      </w:r>
      <w:r w:rsidRPr="00A571CD">
        <w:rPr>
          <w:rStyle w:val="StyleUnderline"/>
        </w:rPr>
        <w:t>effects of leadership’s</w:t>
      </w:r>
      <w:r w:rsidRPr="006C7824">
        <w:t xml:space="preserve"> </w:t>
      </w:r>
      <w:r w:rsidRPr="008A6AFC">
        <w:rPr>
          <w:rStyle w:val="Emphasis"/>
          <w:highlight w:val="cyan"/>
        </w:rPr>
        <w:t xml:space="preserve">successes </w:t>
      </w:r>
      <w:r w:rsidRPr="001E1FFB">
        <w:rPr>
          <w:rStyle w:val="Emphasis"/>
        </w:rPr>
        <w:t>and failures</w:t>
      </w:r>
      <w:r w:rsidRPr="006C7824">
        <w:rPr>
          <w:rStyle w:val="StyleUnderline"/>
        </w:rPr>
        <w:t xml:space="preserve"> </w:t>
      </w:r>
      <w:r w:rsidRPr="008A6AFC">
        <w:rPr>
          <w:rStyle w:val="Emphasis"/>
          <w:highlight w:val="cyan"/>
        </w:rPr>
        <w:t>condition the future of the agencies</w:t>
      </w:r>
      <w:r w:rsidRPr="008A6AFC">
        <w:rPr>
          <w:rStyle w:val="StyleUnderline"/>
          <w:highlight w:val="cyan"/>
        </w:rPr>
        <w:t xml:space="preserve">. </w:t>
      </w:r>
      <w:r w:rsidRPr="00E4041F">
        <w:rPr>
          <w:rStyle w:val="StyleUnderline"/>
        </w:rPr>
        <w:t xml:space="preserve">Their leadership </w:t>
      </w:r>
      <w:r w:rsidRPr="00E4041F">
        <w:rPr>
          <w:rStyle w:val="Emphasis"/>
        </w:rPr>
        <w:t>has consequences</w:t>
      </w:r>
      <w:r w:rsidRPr="00E4041F">
        <w:rPr>
          <w:rStyle w:val="StyleUnderline"/>
        </w:rPr>
        <w:t xml:space="preserve"> and </w:t>
      </w:r>
      <w:r w:rsidRPr="00E4041F">
        <w:rPr>
          <w:rStyle w:val="Emphasis"/>
        </w:rPr>
        <w:t>sets precedent</w:t>
      </w:r>
      <w:r w:rsidRPr="00E4041F">
        <w:t xml:space="preserve"> </w:t>
      </w:r>
      <w:r w:rsidRPr="00E4041F">
        <w:rPr>
          <w:rStyle w:val="StyleUnderline"/>
        </w:rPr>
        <w:t>which</w:t>
      </w:r>
      <w:r w:rsidRPr="00E4041F">
        <w:t xml:space="preserve"> will </w:t>
      </w:r>
      <w:r w:rsidRPr="00E4041F">
        <w:rPr>
          <w:rStyle w:val="Emphasis"/>
        </w:rPr>
        <w:t>bind the agency</w:t>
      </w:r>
      <w:r w:rsidRPr="00E4041F">
        <w:t xml:space="preserve"> well into the future</w:t>
      </w:r>
      <w:r w:rsidRPr="00E4041F">
        <w:rPr>
          <w:rStyle w:val="StyleUnderline"/>
        </w:rPr>
        <w:t>.</w:t>
      </w:r>
    </w:p>
    <w:p w14:paraId="38BC3DCD" w14:textId="77777777" w:rsidR="00145090" w:rsidRPr="00A571CD" w:rsidRDefault="00145090" w:rsidP="00145090">
      <w:r w:rsidRPr="00E4041F">
        <w:rPr>
          <w:rStyle w:val="StyleUnderline"/>
        </w:rPr>
        <w:t xml:space="preserve">Under the </w:t>
      </w:r>
      <w:r w:rsidRPr="00E4041F">
        <w:rPr>
          <w:rStyle w:val="Emphasis"/>
        </w:rPr>
        <w:t>current political context</w:t>
      </w:r>
      <w:r w:rsidRPr="00E4041F">
        <w:rPr>
          <w:rStyle w:val="StyleUnderline"/>
        </w:rPr>
        <w:t>, it would not be</w:t>
      </w:r>
      <w:r w:rsidRPr="00A571CD">
        <w:rPr>
          <w:rStyle w:val="StyleUnderline"/>
        </w:rPr>
        <w:t xml:space="preserve"> surprising if the current Neo-Brandeisian FTC enjoyed political support</w:t>
      </w:r>
      <w:r w:rsidRPr="00A571CD">
        <w:t xml:space="preserve"> and success with its decision to bring big cases, especially against leading tech companies.  In the short term, if the FTC makes headlines for opening cases against “Big Tech”, policymakers pushing for antitrust reforms will surely applaud the new changes as they would reflect a commitment to enhanced enforcement outcomes notwithstanding the strength of the cases.</w:t>
      </w:r>
    </w:p>
    <w:p w14:paraId="289BBC83" w14:textId="77777777" w:rsidR="00145090" w:rsidRDefault="00145090" w:rsidP="00145090">
      <w:r w:rsidRPr="006C7824">
        <w:t xml:space="preserve">However, in the mid-and long-term, </w:t>
      </w:r>
      <w:r w:rsidRPr="008A6AFC">
        <w:rPr>
          <w:rStyle w:val="StyleUnderline"/>
          <w:highlight w:val="cyan"/>
        </w:rPr>
        <w:t xml:space="preserve">if the </w:t>
      </w:r>
      <w:r w:rsidRPr="008A6AFC">
        <w:rPr>
          <w:rStyle w:val="Emphasis"/>
          <w:highlight w:val="cyan"/>
        </w:rPr>
        <w:t>FTC loses</w:t>
      </w:r>
      <w:r w:rsidRPr="006C7824">
        <w:t xml:space="preserve"> </w:t>
      </w:r>
      <w:r w:rsidRPr="00A571CD">
        <w:rPr>
          <w:rStyle w:val="StyleUnderline"/>
        </w:rPr>
        <w:t xml:space="preserve">the big cases, the </w:t>
      </w:r>
      <w:r w:rsidRPr="008A6AFC">
        <w:rPr>
          <w:rStyle w:val="Emphasis"/>
          <w:highlight w:val="cyan"/>
        </w:rPr>
        <w:t>commitment to policy outcomes won’t be met</w:t>
      </w:r>
      <w:r w:rsidRPr="008A6AFC">
        <w:rPr>
          <w:rStyle w:val="StyleUnderline"/>
          <w:highlight w:val="cyan"/>
        </w:rPr>
        <w:t>.</w:t>
      </w:r>
      <w:r w:rsidRPr="006C7824">
        <w:t xml:space="preserve">  And </w:t>
      </w:r>
      <w:r w:rsidRPr="008A6AFC">
        <w:rPr>
          <w:rStyle w:val="StyleUnderline"/>
          <w:highlight w:val="cyan"/>
        </w:rPr>
        <w:t xml:space="preserve">then, </w:t>
      </w:r>
      <w:r w:rsidRPr="00E4041F">
        <w:rPr>
          <w:rStyle w:val="StyleUnderline"/>
        </w:rPr>
        <w:t xml:space="preserve">it is </w:t>
      </w:r>
      <w:r w:rsidRPr="00E4041F">
        <w:rPr>
          <w:rStyle w:val="Emphasis"/>
        </w:rPr>
        <w:t>unlikely</w:t>
      </w:r>
      <w:r w:rsidRPr="006C7824">
        <w:rPr>
          <w:rStyle w:val="StyleUnderline"/>
        </w:rPr>
        <w:t xml:space="preserve"> that t</w:t>
      </w:r>
      <w:r w:rsidRPr="008A6AFC">
        <w:rPr>
          <w:rStyle w:val="StyleUnderline"/>
          <w:highlight w:val="cyan"/>
        </w:rPr>
        <w:t xml:space="preserve">he question would be whether </w:t>
      </w:r>
      <w:r w:rsidRPr="00A631EC">
        <w:rPr>
          <w:rStyle w:val="StyleUnderline"/>
        </w:rPr>
        <w:t xml:space="preserve">the </w:t>
      </w:r>
      <w:r w:rsidRPr="00A631EC">
        <w:rPr>
          <w:rStyle w:val="Emphasis"/>
        </w:rPr>
        <w:t>antitrust norms</w:t>
      </w:r>
      <w:r w:rsidRPr="00A631EC">
        <w:rPr>
          <w:rStyle w:val="StyleUnderline"/>
        </w:rPr>
        <w:t xml:space="preserve"> are fit for </w:t>
      </w:r>
      <w:r w:rsidRPr="00A631EC">
        <w:rPr>
          <w:rStyle w:val="Emphasis"/>
        </w:rPr>
        <w:t>today’s economy</w:t>
      </w:r>
      <w:r w:rsidRPr="00A631EC">
        <w:rPr>
          <w:rStyle w:val="StyleUnderline"/>
        </w:rPr>
        <w:t xml:space="preserve">, but rather if </w:t>
      </w:r>
      <w:r w:rsidRPr="008A6AFC">
        <w:rPr>
          <w:rStyle w:val="StyleUnderline"/>
          <w:highlight w:val="cyan"/>
        </w:rPr>
        <w:t xml:space="preserve">the agency is </w:t>
      </w:r>
      <w:r w:rsidRPr="008A6AFC">
        <w:rPr>
          <w:rStyle w:val="Emphasis"/>
          <w:highlight w:val="cyan"/>
        </w:rPr>
        <w:t xml:space="preserve">capable of executing its mandate </w:t>
      </w:r>
      <w:r w:rsidRPr="004122D5">
        <w:rPr>
          <w:rStyle w:val="Emphasis"/>
        </w:rPr>
        <w:t>effectively</w:t>
      </w:r>
      <w:r w:rsidRPr="00163B2A">
        <w:rPr>
          <w:rStyle w:val="StyleUnderline"/>
        </w:rPr>
        <w:t xml:space="preserve">. </w:t>
      </w:r>
      <w:r w:rsidRPr="004122D5">
        <w:rPr>
          <w:rStyle w:val="StyleUnderline"/>
        </w:rPr>
        <w:t>The recent decision in t</w:t>
      </w:r>
      <w:r w:rsidRPr="00A631EC">
        <w:rPr>
          <w:rStyle w:val="StyleUnderline"/>
        </w:rPr>
        <w:t xml:space="preserve">he </w:t>
      </w:r>
      <w:r w:rsidRPr="008A6AFC">
        <w:rPr>
          <w:rStyle w:val="Emphasis"/>
          <w:highlight w:val="cyan"/>
        </w:rPr>
        <w:t>FTC v. Facebook</w:t>
      </w:r>
      <w:r w:rsidRPr="006C7824">
        <w:rPr>
          <w:rStyle w:val="StyleUnderline"/>
        </w:rPr>
        <w:t xml:space="preserve"> case </w:t>
      </w:r>
      <w:r w:rsidRPr="008A6AFC">
        <w:rPr>
          <w:rStyle w:val="StyleUnderline"/>
          <w:highlight w:val="cyan"/>
        </w:rPr>
        <w:t>is a good example</w:t>
      </w:r>
      <w:r w:rsidRPr="006C7824">
        <w:t xml:space="preserve"> of this </w:t>
      </w:r>
      <w:r w:rsidRPr="00EF186E">
        <w:t xml:space="preserve">paradigm, </w:t>
      </w:r>
      <w:r w:rsidRPr="00EF186E">
        <w:rPr>
          <w:rStyle w:val="StyleUnderline"/>
        </w:rPr>
        <w:t xml:space="preserve">where the Judge expressed that the FTC had </w:t>
      </w:r>
      <w:r w:rsidRPr="00EF186E">
        <w:rPr>
          <w:rStyle w:val="Emphasis"/>
        </w:rPr>
        <w:t>not carried out a sufficiently robust analysis</w:t>
      </w:r>
      <w:r w:rsidRPr="00EF186E">
        <w:t xml:space="preserve"> supported</w:t>
      </w:r>
      <w:r w:rsidRPr="006C7824">
        <w:t xml:space="preserve"> by evidence, </w:t>
      </w:r>
      <w:r w:rsidRPr="006C7824">
        <w:rPr>
          <w:rStyle w:val="StyleUnderline"/>
        </w:rPr>
        <w:t>and</w:t>
      </w:r>
      <w:r w:rsidRPr="006C7824">
        <w:t xml:space="preserve"> therefore </w:t>
      </w:r>
      <w:r w:rsidRPr="006C7824">
        <w:rPr>
          <w:rStyle w:val="StyleUnderline"/>
        </w:rPr>
        <w:t>dismissed the cas</w:t>
      </w:r>
      <w:r w:rsidRPr="004122D5">
        <w:rPr>
          <w:rStyle w:val="StyleUnderline"/>
        </w:rPr>
        <w:t>e.</w:t>
      </w:r>
    </w:p>
    <w:p w14:paraId="799BBBA9" w14:textId="77777777" w:rsidR="00145090" w:rsidRDefault="00145090" w:rsidP="00145090">
      <w:r w:rsidRPr="005A760A">
        <w:t xml:space="preserve">Eventually, </w:t>
      </w:r>
      <w:r w:rsidRPr="008A6AFC">
        <w:rPr>
          <w:rStyle w:val="StyleUnderline"/>
          <w:highlight w:val="cyan"/>
        </w:rPr>
        <w:t xml:space="preserve">the agency’s </w:t>
      </w:r>
      <w:r w:rsidRPr="00B2561C">
        <w:rPr>
          <w:rStyle w:val="StyleUnderline"/>
        </w:rPr>
        <w:t xml:space="preserve">short-term reputational </w:t>
      </w:r>
      <w:r w:rsidRPr="008A6AFC">
        <w:rPr>
          <w:rStyle w:val="StyleUnderline"/>
          <w:highlight w:val="cyan"/>
        </w:rPr>
        <w:t xml:space="preserve">gains could </w:t>
      </w:r>
      <w:r w:rsidRPr="00B2561C">
        <w:rPr>
          <w:rStyle w:val="StyleUnderline"/>
        </w:rPr>
        <w:t xml:space="preserve">quickly </w:t>
      </w:r>
      <w:r w:rsidRPr="008A6AFC">
        <w:rPr>
          <w:rStyle w:val="StyleUnderline"/>
          <w:highlight w:val="cyan"/>
        </w:rPr>
        <w:t xml:space="preserve">turn into a </w:t>
      </w:r>
      <w:r w:rsidRPr="008A6AFC">
        <w:rPr>
          <w:rStyle w:val="Emphasis"/>
          <w:highlight w:val="cyan"/>
        </w:rPr>
        <w:t xml:space="preserve">debacle for the institution </w:t>
      </w:r>
      <w:r w:rsidRPr="00B2561C">
        <w:rPr>
          <w:rStyle w:val="Emphasis"/>
        </w:rPr>
        <w:t>itself</w:t>
      </w:r>
      <w:r w:rsidRPr="00B2561C">
        <w:t xml:space="preserve"> </w:t>
      </w:r>
      <w:r w:rsidRPr="005A760A">
        <w:t xml:space="preserve">with the caveat that by then, most probably, Neo-Brandeisian leadership will be long gone.  Unfortunately then, </w:t>
      </w:r>
      <w:r w:rsidRPr="008A6AFC">
        <w:rPr>
          <w:rStyle w:val="StyleUnderline"/>
          <w:highlight w:val="cyan"/>
        </w:rPr>
        <w:t xml:space="preserve">the </w:t>
      </w:r>
      <w:r w:rsidRPr="008A6AFC">
        <w:rPr>
          <w:rStyle w:val="Emphasis"/>
          <w:highlight w:val="cyan"/>
        </w:rPr>
        <w:t xml:space="preserve">U.S. </w:t>
      </w:r>
      <w:r w:rsidRPr="00B2561C">
        <w:rPr>
          <w:rStyle w:val="Emphasis"/>
        </w:rPr>
        <w:t xml:space="preserve">antitrust </w:t>
      </w:r>
      <w:r w:rsidRPr="004122D5">
        <w:rPr>
          <w:rStyle w:val="Emphasis"/>
        </w:rPr>
        <w:t>system</w:t>
      </w:r>
      <w:r w:rsidRPr="00B2561C">
        <w:t xml:space="preserve"> — </w:t>
      </w:r>
      <w:r w:rsidRPr="00B2561C">
        <w:rPr>
          <w:rStyle w:val="StyleUnderline"/>
        </w:rPr>
        <w:t xml:space="preserve">which is the only one to keep </w:t>
      </w:r>
      <w:r w:rsidRPr="008A6AFC">
        <w:rPr>
          <w:rStyle w:val="StyleUnderline"/>
          <w:highlight w:val="cyan"/>
        </w:rPr>
        <w:t xml:space="preserve">two </w:t>
      </w:r>
      <w:r w:rsidRPr="008A6AFC">
        <w:rPr>
          <w:rStyle w:val="Emphasis"/>
          <w:highlight w:val="cyan"/>
        </w:rPr>
        <w:t>federal antitrust agencies</w:t>
      </w:r>
      <w:r w:rsidRPr="008A6AFC">
        <w:rPr>
          <w:rStyle w:val="StyleUnderline"/>
          <w:highlight w:val="cyan"/>
        </w:rPr>
        <w:t xml:space="preserve">, </w:t>
      </w:r>
      <w:r w:rsidRPr="00B2561C">
        <w:t xml:space="preserve">bringing about positive outcomes for consumers — </w:t>
      </w:r>
      <w:r w:rsidRPr="008A6AFC">
        <w:rPr>
          <w:rStyle w:val="StyleUnderline"/>
          <w:highlight w:val="cyan"/>
        </w:rPr>
        <w:t xml:space="preserve">might be at risk. </w:t>
      </w:r>
      <w:r w:rsidRPr="00CA6EA4">
        <w:rPr>
          <w:rStyle w:val="Emphasis"/>
        </w:rPr>
        <w:t>Political support</w:t>
      </w:r>
      <w:r w:rsidRPr="00CA6EA4">
        <w:rPr>
          <w:rStyle w:val="StyleUnderline"/>
        </w:rPr>
        <w:t xml:space="preserve"> to </w:t>
      </w:r>
      <w:r w:rsidRPr="00CA6EA4">
        <w:rPr>
          <w:rStyle w:val="Emphasis"/>
        </w:rPr>
        <w:t>merge these two institutions</w:t>
      </w:r>
      <w:r w:rsidRPr="00CA6EA4">
        <w:rPr>
          <w:rStyle w:val="StyleUnderline"/>
        </w:rPr>
        <w:t xml:space="preserve"> could </w:t>
      </w:r>
      <w:r w:rsidRPr="00CA6EA4">
        <w:rPr>
          <w:rStyle w:val="Emphasis"/>
        </w:rPr>
        <w:t>gain even more support</w:t>
      </w:r>
      <w:r w:rsidRPr="00CA6EA4">
        <w:rPr>
          <w:rStyle w:val="StyleUnderline"/>
        </w:rPr>
        <w:t>, as has happened in the past</w:t>
      </w:r>
      <w:r w:rsidRPr="00CA6EA4">
        <w:t xml:space="preserve">, </w:t>
      </w:r>
      <w:r w:rsidRPr="00CA6EA4">
        <w:rPr>
          <w:rStyle w:val="StyleUnderline"/>
        </w:rPr>
        <w:t xml:space="preserve">to the </w:t>
      </w:r>
      <w:r w:rsidRPr="00CA6EA4">
        <w:rPr>
          <w:rStyle w:val="Emphasis"/>
        </w:rPr>
        <w:t>detriment of consumers</w:t>
      </w:r>
      <w:r w:rsidRPr="00CA6EA4">
        <w:t>.</w:t>
      </w:r>
    </w:p>
    <w:p w14:paraId="667B4CEF" w14:textId="77777777" w:rsidR="00145090" w:rsidRPr="00E60C3D" w:rsidRDefault="00145090" w:rsidP="00145090"/>
    <w:p w14:paraId="2343677C" w14:textId="77777777" w:rsidR="00145090" w:rsidRPr="00CF767B" w:rsidRDefault="00145090" w:rsidP="00145090">
      <w:pPr>
        <w:pStyle w:val="Heading4"/>
      </w:pPr>
      <w:r>
        <w:t xml:space="preserve">Axing FTC authority ensures </w:t>
      </w:r>
      <w:r w:rsidRPr="00497718">
        <w:rPr>
          <w:u w:val="single"/>
        </w:rPr>
        <w:t>presidential discretion</w:t>
      </w:r>
      <w:r>
        <w:t xml:space="preserve"> over antirust—that wins the </w:t>
      </w:r>
      <w:r w:rsidRPr="00497718">
        <w:rPr>
          <w:u w:val="single"/>
        </w:rPr>
        <w:t>tech race</w:t>
      </w:r>
      <w:r>
        <w:t xml:space="preserve"> with China.</w:t>
      </w:r>
    </w:p>
    <w:p w14:paraId="6BE5C0C8" w14:textId="77777777" w:rsidR="00145090" w:rsidRDefault="00145090" w:rsidP="00145090">
      <w:r w:rsidRPr="00CF767B">
        <w:rPr>
          <w:rStyle w:val="Style13ptBold"/>
        </w:rPr>
        <w:t>McGinnis 21</w:t>
      </w:r>
      <w:r>
        <w:t xml:space="preserve">—(George C. Dix Professor in Constitutional Law at Northwestern Pritzker School of Law). </w:t>
      </w:r>
      <w:r w:rsidRPr="00CF767B">
        <w:t xml:space="preserve">John O. McGinnis </w:t>
      </w:r>
      <w:r>
        <w:t xml:space="preserve">&amp; </w:t>
      </w:r>
      <w:r w:rsidRPr="00CF767B">
        <w:t>Linda Sun</w:t>
      </w:r>
      <w:r>
        <w:t>. 2021.</w:t>
      </w:r>
      <w:r w:rsidRPr="00CF767B">
        <w:t xml:space="preserve"> “Unifying Antitrust Enforcement for the Digital Age”</w:t>
      </w:r>
      <w:r>
        <w:t>.</w:t>
      </w:r>
      <w:r w:rsidRPr="00CF767B">
        <w:t xml:space="preserve"> 78 Wash. &amp; Lee L. Rev. 305</w:t>
      </w:r>
      <w:r>
        <w:t>.</w:t>
      </w:r>
    </w:p>
    <w:p w14:paraId="6821B675" w14:textId="77777777" w:rsidR="00145090" w:rsidRDefault="00145090" w:rsidP="00145090">
      <w:r w:rsidRPr="008A6AFC">
        <w:rPr>
          <w:rStyle w:val="StyleUnderline"/>
          <w:highlight w:val="cyan"/>
        </w:rPr>
        <w:t xml:space="preserve">Antitrust </w:t>
      </w:r>
      <w:r w:rsidRPr="00E81E28">
        <w:rPr>
          <w:rStyle w:val="StyleUnderline"/>
        </w:rPr>
        <w:t>law</w:t>
      </w:r>
      <w:r>
        <w:t xml:space="preserve"> has always </w:t>
      </w:r>
      <w:r w:rsidRPr="00FD3E55">
        <w:rPr>
          <w:rStyle w:val="StyleUnderline"/>
        </w:rPr>
        <w:t>affect</w:t>
      </w:r>
      <w:r>
        <w:t xml:space="preserve">ed </w:t>
      </w:r>
      <w:r w:rsidRPr="00FD3E55">
        <w:rPr>
          <w:rStyle w:val="StyleUnderline"/>
        </w:rPr>
        <w:t>foreign policy.</w:t>
      </w:r>
      <w:r>
        <w:t xml:space="preserve"> That much is evident in the various international antitrust organizations and agreements in existence.189 </w:t>
      </w:r>
      <w:r w:rsidRPr="00FD3E55">
        <w:rPr>
          <w:rStyle w:val="StyleUnderline"/>
        </w:rPr>
        <w:t>Enforcement decisions</w:t>
      </w:r>
      <w:r>
        <w:t xml:space="preserve">, even those involving only domestic companies, </w:t>
      </w:r>
      <w:r w:rsidRPr="008A6AFC">
        <w:rPr>
          <w:rStyle w:val="StyleUnderline"/>
          <w:highlight w:val="cyan"/>
        </w:rPr>
        <w:t>have</w:t>
      </w:r>
      <w:r w:rsidRPr="00FD3E55">
        <w:rPr>
          <w:rStyle w:val="StyleUnderline"/>
        </w:rPr>
        <w:t xml:space="preserve"> </w:t>
      </w:r>
      <w:r w:rsidRPr="00FD3E55">
        <w:rPr>
          <w:rStyle w:val="Emphasis"/>
        </w:rPr>
        <w:t xml:space="preserve">political and economic </w:t>
      </w:r>
      <w:r w:rsidRPr="008A6AFC">
        <w:rPr>
          <w:rStyle w:val="Emphasis"/>
          <w:highlight w:val="cyan"/>
        </w:rPr>
        <w:t>ramifications</w:t>
      </w:r>
      <w:r w:rsidRPr="008A6AFC">
        <w:rPr>
          <w:highlight w:val="cyan"/>
        </w:rPr>
        <w:t xml:space="preserve"> </w:t>
      </w:r>
      <w:r w:rsidRPr="008A6AFC">
        <w:rPr>
          <w:rStyle w:val="StyleUnderline"/>
          <w:highlight w:val="cyan"/>
        </w:rPr>
        <w:t>for the</w:t>
      </w:r>
      <w:r w:rsidRPr="00FD3E55">
        <w:rPr>
          <w:rStyle w:val="StyleUnderline"/>
        </w:rPr>
        <w:t xml:space="preserve"> </w:t>
      </w:r>
      <w:r w:rsidRPr="00E81E28">
        <w:rPr>
          <w:rStyle w:val="StyleUnderline"/>
        </w:rPr>
        <w:t>United States internationally.</w:t>
      </w:r>
      <w:r w:rsidRPr="00E81E28">
        <w:t xml:space="preserve">190 However, antitrust law plays a particularly important role in international politics today due to the rise of technology. Technology has revolutionized foreign intelligence and espionage.191 Accordingly, </w:t>
      </w:r>
      <w:r w:rsidRPr="00E81E28">
        <w:rPr>
          <w:rStyle w:val="StyleUnderline"/>
        </w:rPr>
        <w:t xml:space="preserve">countries have </w:t>
      </w:r>
      <w:r w:rsidRPr="00E81E28">
        <w:rPr>
          <w:rStyle w:val="Emphasis"/>
        </w:rPr>
        <w:t>grappled for control of the tech</w:t>
      </w:r>
      <w:r w:rsidRPr="00E81E28">
        <w:rPr>
          <w:rStyle w:val="StyleUnderline"/>
        </w:rPr>
        <w:t>nology industry, not</w:t>
      </w:r>
      <w:r w:rsidRPr="003A3F46">
        <w:rPr>
          <w:rStyle w:val="StyleUnderline"/>
        </w:rPr>
        <w:t xml:space="preserve">ably </w:t>
      </w:r>
      <w:r w:rsidRPr="008A6AFC">
        <w:rPr>
          <w:rStyle w:val="Emphasis"/>
          <w:highlight w:val="cyan"/>
        </w:rPr>
        <w:t>China</w:t>
      </w:r>
      <w:r w:rsidRPr="008A6AFC">
        <w:rPr>
          <w:rStyle w:val="StyleUnderline"/>
          <w:highlight w:val="cyan"/>
        </w:rPr>
        <w:t xml:space="preserve"> </w:t>
      </w:r>
      <w:r w:rsidRPr="003A3F46">
        <w:rPr>
          <w:rStyle w:val="StyleUnderline"/>
        </w:rPr>
        <w:t>and the</w:t>
      </w:r>
      <w:r w:rsidRPr="00FD3E55">
        <w:rPr>
          <w:rStyle w:val="StyleUnderline"/>
        </w:rPr>
        <w:t xml:space="preserve"> </w:t>
      </w:r>
      <w:r w:rsidRPr="008A6AFC">
        <w:rPr>
          <w:rStyle w:val="Emphasis"/>
          <w:highlight w:val="cyan"/>
        </w:rPr>
        <w:t>U</w:t>
      </w:r>
      <w:r w:rsidRPr="00FD3E55">
        <w:rPr>
          <w:rStyle w:val="StyleUnderline"/>
        </w:rPr>
        <w:t xml:space="preserve">nited </w:t>
      </w:r>
      <w:r w:rsidRPr="008A6AFC">
        <w:rPr>
          <w:rStyle w:val="Emphasis"/>
          <w:highlight w:val="cyan"/>
        </w:rPr>
        <w:t>S</w:t>
      </w:r>
      <w:r w:rsidRPr="00FD3E55">
        <w:rPr>
          <w:rStyle w:val="StyleUnderline"/>
        </w:rPr>
        <w:t>tates</w:t>
      </w:r>
      <w:r>
        <w:t xml:space="preserve">, 192 </w:t>
      </w:r>
      <w:r w:rsidRPr="0014766F">
        <w:rPr>
          <w:rStyle w:val="StyleUnderline"/>
        </w:rPr>
        <w:t xml:space="preserve">initiating “the </w:t>
      </w:r>
      <w:r w:rsidRPr="008A6AFC">
        <w:rPr>
          <w:rStyle w:val="Emphasis"/>
          <w:highlight w:val="cyan"/>
        </w:rPr>
        <w:t>technology cold war</w:t>
      </w:r>
      <w:r w:rsidRPr="0014766F">
        <w:rPr>
          <w:rStyle w:val="StyleUnderline"/>
        </w:rPr>
        <w:t>.”</w:t>
      </w:r>
      <w:r w:rsidRPr="0014766F">
        <w:t xml:space="preserve">193 </w:t>
      </w:r>
      <w:r w:rsidRPr="008A6AFC">
        <w:rPr>
          <w:rStyle w:val="StyleUnderline"/>
          <w:highlight w:val="cyan"/>
        </w:rPr>
        <w:t>Both</w:t>
      </w:r>
      <w:r w:rsidRPr="0014766F">
        <w:rPr>
          <w:rStyle w:val="StyleUnderline"/>
        </w:rPr>
        <w:t xml:space="preserve"> </w:t>
      </w:r>
      <w:r w:rsidRPr="003A3F46">
        <w:rPr>
          <w:rStyle w:val="StyleUnderline"/>
        </w:rPr>
        <w:t xml:space="preserve">the United States and China </w:t>
      </w:r>
      <w:r w:rsidRPr="009D2EC3">
        <w:rPr>
          <w:rStyle w:val="StyleUnderline"/>
        </w:rPr>
        <w:t xml:space="preserve">have </w:t>
      </w:r>
      <w:r w:rsidRPr="008A6AFC">
        <w:rPr>
          <w:rStyle w:val="Emphasis"/>
          <w:highlight w:val="cyan"/>
        </w:rPr>
        <w:t>used antitrust</w:t>
      </w:r>
      <w:r w:rsidRPr="003A3F46">
        <w:rPr>
          <w:rStyle w:val="StyleUnderline"/>
        </w:rPr>
        <w:t xml:space="preserve"> regulation </w:t>
      </w:r>
      <w:r w:rsidRPr="008A6AFC">
        <w:rPr>
          <w:rStyle w:val="StyleUnderline"/>
          <w:highlight w:val="cyan"/>
        </w:rPr>
        <w:t>to further their position</w:t>
      </w:r>
      <w:r w:rsidRPr="003A3F46">
        <w:rPr>
          <w:rStyle w:val="StyleUnderline"/>
        </w:rPr>
        <w:t xml:space="preserve"> in this technology war.</w:t>
      </w:r>
      <w:r w:rsidRPr="003A3F46">
        <w:t xml:space="preserve">194 Therefore, </w:t>
      </w:r>
      <w:r w:rsidRPr="008A6AFC">
        <w:rPr>
          <w:rStyle w:val="Emphasis"/>
          <w:highlight w:val="cyan"/>
        </w:rPr>
        <w:t>tech</w:t>
      </w:r>
      <w:r w:rsidRPr="003A3F46">
        <w:rPr>
          <w:rStyle w:val="StyleUnderline"/>
        </w:rPr>
        <w:t xml:space="preserve">nological </w:t>
      </w:r>
      <w:r w:rsidRPr="008A6AFC">
        <w:rPr>
          <w:rStyle w:val="StyleUnderline"/>
          <w:highlight w:val="cyan"/>
        </w:rPr>
        <w:t>advancement requires</w:t>
      </w:r>
      <w:r w:rsidRPr="003A3F46">
        <w:rPr>
          <w:rStyle w:val="StyleUnderline"/>
        </w:rPr>
        <w:t xml:space="preserve"> that </w:t>
      </w:r>
      <w:r w:rsidRPr="008A6AFC">
        <w:rPr>
          <w:rStyle w:val="Emphasis"/>
          <w:highlight w:val="cyan"/>
        </w:rPr>
        <w:t>antitrust</w:t>
      </w:r>
      <w:r w:rsidRPr="003A3F46">
        <w:rPr>
          <w:rStyle w:val="Emphasis"/>
        </w:rPr>
        <w:t xml:space="preserve"> enforcement</w:t>
      </w:r>
      <w:r w:rsidRPr="003A3F46">
        <w:rPr>
          <w:rStyle w:val="StyleUnderline"/>
        </w:rPr>
        <w:t xml:space="preserve"> </w:t>
      </w:r>
      <w:r w:rsidRPr="008A6AFC">
        <w:rPr>
          <w:rStyle w:val="StyleUnderline"/>
          <w:highlight w:val="cyan"/>
        </w:rPr>
        <w:t xml:space="preserve">be </w:t>
      </w:r>
      <w:r w:rsidRPr="008A6AFC">
        <w:rPr>
          <w:rStyle w:val="Emphasis"/>
          <w:highlight w:val="cyan"/>
        </w:rPr>
        <w:t>carefully coordinated</w:t>
      </w:r>
      <w:r w:rsidRPr="008A6AFC">
        <w:rPr>
          <w:rStyle w:val="StyleUnderline"/>
          <w:highlight w:val="cyan"/>
        </w:rPr>
        <w:t xml:space="preserve"> with </w:t>
      </w:r>
      <w:r w:rsidRPr="008A6AFC">
        <w:rPr>
          <w:rStyle w:val="Emphasis"/>
          <w:highlight w:val="cyan"/>
        </w:rPr>
        <w:t>foreign policy</w:t>
      </w:r>
      <w:r w:rsidRPr="008A6AFC">
        <w:rPr>
          <w:rStyle w:val="StyleUnderline"/>
          <w:highlight w:val="cyan"/>
        </w:rPr>
        <w:t>.</w:t>
      </w:r>
    </w:p>
    <w:p w14:paraId="7061A5CE" w14:textId="77777777" w:rsidR="00145090" w:rsidRDefault="00145090" w:rsidP="00145090">
      <w:pPr>
        <w:rPr>
          <w:rStyle w:val="StyleUnderline"/>
        </w:rPr>
      </w:pPr>
      <w:r w:rsidRPr="005B7301">
        <w:rPr>
          <w:rStyle w:val="StyleUnderline"/>
        </w:rPr>
        <w:t>The executive branch, specifically the President</w:t>
      </w:r>
      <w:r w:rsidRPr="005B7301">
        <w:t xml:space="preserve">, </w:t>
      </w:r>
      <w:r w:rsidRPr="005B7301">
        <w:rPr>
          <w:rStyle w:val="Emphasis"/>
        </w:rPr>
        <w:t>directs and controls</w:t>
      </w:r>
      <w:r w:rsidRPr="005B7301">
        <w:rPr>
          <w:rStyle w:val="StyleUnderline"/>
        </w:rPr>
        <w:t xml:space="preserve"> relations with international entities.</w:t>
      </w:r>
      <w:r w:rsidRPr="005B7301">
        <w:t xml:space="preserve">195 Thomas Jefferson described the President as “the only channel of communication between the United States and foreign nations.”196 </w:t>
      </w:r>
      <w:r w:rsidRPr="005B7301">
        <w:rPr>
          <w:rStyle w:val="StyleUnderline"/>
        </w:rPr>
        <w:t xml:space="preserve">Traditional descriptions of executive power by political writers have necessarily included </w:t>
      </w:r>
      <w:r w:rsidRPr="005B7301">
        <w:rPr>
          <w:rStyle w:val="Emphasis"/>
        </w:rPr>
        <w:t>foreign affairs powers</w:t>
      </w:r>
      <w:r w:rsidRPr="005B7301">
        <w:rPr>
          <w:rStyle w:val="StyleUnderline"/>
        </w:rPr>
        <w:t>.</w:t>
      </w:r>
      <w:r w:rsidRPr="005B7301">
        <w:t xml:space="preserve">197 The Constitution specifically enumerates the President’s power to make treaties, appoint ambassadors, and control the army and navy.198 </w:t>
      </w:r>
      <w:r w:rsidRPr="005B7301">
        <w:rPr>
          <w:rStyle w:val="StyleUnderline"/>
        </w:rPr>
        <w:t>These designations enable the</w:t>
      </w:r>
      <w:r w:rsidRPr="00A86735">
        <w:rPr>
          <w:rStyle w:val="StyleUnderline"/>
        </w:rPr>
        <w:t xml:space="preserve"> President to conduct diplomacy with foreign nations.</w:t>
      </w:r>
      <w:r>
        <w:t xml:space="preserve">199 The Supreme Court has affirmed that the President is “the sole organ of the federal government in the field of international relations.”200 The Secretary of State, the Foreign Service, and the U.S. Agency for International Development report to the President and carry out his or her foreign policy.201 Outside of constitutional grants of power, </w:t>
      </w:r>
      <w:r w:rsidRPr="005B7301">
        <w:rPr>
          <w:rStyle w:val="StyleUnderline"/>
        </w:rPr>
        <w:t xml:space="preserve">as a practical matter, </w:t>
      </w:r>
      <w:r w:rsidRPr="008A6AFC">
        <w:rPr>
          <w:rStyle w:val="StyleUnderline"/>
          <w:highlight w:val="cyan"/>
        </w:rPr>
        <w:t xml:space="preserve">the President is </w:t>
      </w:r>
      <w:r w:rsidRPr="005B7301">
        <w:rPr>
          <w:rStyle w:val="StyleUnderline"/>
        </w:rPr>
        <w:t xml:space="preserve">generally </w:t>
      </w:r>
      <w:r w:rsidRPr="008A6AFC">
        <w:rPr>
          <w:rStyle w:val="Emphasis"/>
          <w:highlight w:val="cyan"/>
        </w:rPr>
        <w:t>privy to info</w:t>
      </w:r>
      <w:r w:rsidRPr="005B7301">
        <w:rPr>
          <w:rStyle w:val="StyleUnderline"/>
        </w:rPr>
        <w:t xml:space="preserve">rmation relevant to foreign affairs </w:t>
      </w:r>
      <w:r w:rsidRPr="008A6AFC">
        <w:rPr>
          <w:rStyle w:val="StyleUnderline"/>
          <w:highlight w:val="cyan"/>
        </w:rPr>
        <w:t xml:space="preserve">on a </w:t>
      </w:r>
      <w:r w:rsidRPr="008A6AFC">
        <w:rPr>
          <w:rStyle w:val="Emphasis"/>
          <w:highlight w:val="cyan"/>
        </w:rPr>
        <w:t>more up-to-date basis</w:t>
      </w:r>
      <w:r w:rsidRPr="008A6AFC">
        <w:rPr>
          <w:rStyle w:val="StyleUnderline"/>
          <w:highlight w:val="cyan"/>
        </w:rPr>
        <w:t xml:space="preserve"> </w:t>
      </w:r>
      <w:r w:rsidRPr="00136509">
        <w:rPr>
          <w:rStyle w:val="StyleUnderline"/>
        </w:rPr>
        <w:t>than other governmental bodies</w:t>
      </w:r>
      <w:r w:rsidRPr="00136509">
        <w:t xml:space="preserve">.202 </w:t>
      </w:r>
      <w:r w:rsidRPr="00136509">
        <w:rPr>
          <w:rStyle w:val="StyleUnderline"/>
        </w:rPr>
        <w:t>His</w:t>
      </w:r>
      <w:r w:rsidRPr="00136509">
        <w:t xml:space="preserve"> or her </w:t>
      </w:r>
      <w:r w:rsidRPr="00136509">
        <w:rPr>
          <w:rStyle w:val="StyleUnderline"/>
        </w:rPr>
        <w:t xml:space="preserve">constitutional power and </w:t>
      </w:r>
      <w:r w:rsidRPr="00136509">
        <w:rPr>
          <w:rStyle w:val="Emphasis"/>
        </w:rPr>
        <w:t>comparative information advantage</w:t>
      </w:r>
      <w:r w:rsidRPr="00136509">
        <w:rPr>
          <w:rStyle w:val="StyleUnderline"/>
        </w:rPr>
        <w:t xml:space="preserve"> both place the President in a position</w:t>
      </w:r>
      <w:r w:rsidRPr="0041024F">
        <w:rPr>
          <w:rStyle w:val="StyleUnderline"/>
        </w:rPr>
        <w:t xml:space="preserve"> </w:t>
      </w:r>
      <w:r w:rsidRPr="008A6AFC">
        <w:rPr>
          <w:rStyle w:val="StyleUnderline"/>
          <w:highlight w:val="cyan"/>
        </w:rPr>
        <w:t xml:space="preserve">to </w:t>
      </w:r>
      <w:r w:rsidRPr="005B7301">
        <w:rPr>
          <w:rStyle w:val="Emphasis"/>
        </w:rPr>
        <w:t>direct international relations</w:t>
      </w:r>
      <w:r w:rsidRPr="005B7301">
        <w:rPr>
          <w:rStyle w:val="StyleUnderline"/>
        </w:rPr>
        <w:t xml:space="preserve"> and </w:t>
      </w:r>
      <w:r w:rsidRPr="008A6AFC">
        <w:rPr>
          <w:rStyle w:val="Emphasis"/>
          <w:highlight w:val="cyan"/>
        </w:rPr>
        <w:t>safeguard against foreign threats</w:t>
      </w:r>
      <w:r w:rsidRPr="008A6AFC">
        <w:rPr>
          <w:rStyle w:val="StyleUnderline"/>
          <w:highlight w:val="cyan"/>
        </w:rPr>
        <w:t>.</w:t>
      </w:r>
      <w:r>
        <w:t xml:space="preserve"> Therefore</w:t>
      </w:r>
      <w:r w:rsidRPr="009D2EC3">
        <w:t xml:space="preserve">, </w:t>
      </w:r>
      <w:r w:rsidRPr="009D2EC3">
        <w:rPr>
          <w:rStyle w:val="StyleUnderline"/>
        </w:rPr>
        <w:t xml:space="preserve">the </w:t>
      </w:r>
      <w:r w:rsidRPr="009D2EC3">
        <w:rPr>
          <w:rStyle w:val="Emphasis"/>
        </w:rPr>
        <w:t>President</w:t>
      </w:r>
      <w:r w:rsidRPr="009D2EC3">
        <w:rPr>
          <w:rStyle w:val="StyleUnderline"/>
        </w:rPr>
        <w:t xml:space="preserve"> must </w:t>
      </w:r>
      <w:r w:rsidRPr="009D2EC3">
        <w:rPr>
          <w:rStyle w:val="Emphasis"/>
        </w:rPr>
        <w:t>directly oversee</w:t>
      </w:r>
      <w:r w:rsidRPr="009D2EC3">
        <w:rPr>
          <w:rStyle w:val="StyleUnderline"/>
        </w:rPr>
        <w:t xml:space="preserve"> antitrust policy to carry out his or her constitutional </w:t>
      </w:r>
      <w:r w:rsidRPr="009D2EC3">
        <w:rPr>
          <w:rStyle w:val="Emphasis"/>
        </w:rPr>
        <w:t>foreign policy</w:t>
      </w:r>
      <w:r w:rsidRPr="009D2EC3">
        <w:rPr>
          <w:rStyle w:val="StyleUnderline"/>
        </w:rPr>
        <w:t xml:space="preserve"> duties.</w:t>
      </w:r>
      <w:r w:rsidRPr="0014766F">
        <w:rPr>
          <w:rStyle w:val="StyleUnderline"/>
        </w:rPr>
        <w:t xml:space="preserve"> </w:t>
      </w:r>
    </w:p>
    <w:p w14:paraId="6D22C0FA" w14:textId="77777777" w:rsidR="00145090" w:rsidRDefault="00145090" w:rsidP="00145090">
      <w:pPr>
        <w:rPr>
          <w:rStyle w:val="StyleUnderline"/>
        </w:rPr>
      </w:pPr>
      <w:r w:rsidRPr="008A6AFC">
        <w:rPr>
          <w:rStyle w:val="StyleUnderline"/>
          <w:highlight w:val="cyan"/>
        </w:rPr>
        <w:t xml:space="preserve">The President has </w:t>
      </w:r>
      <w:r w:rsidRPr="0014766F">
        <w:rPr>
          <w:rStyle w:val="StyleUnderline"/>
        </w:rPr>
        <w:t xml:space="preserve">such </w:t>
      </w:r>
      <w:r w:rsidRPr="008A6AFC">
        <w:rPr>
          <w:rStyle w:val="Emphasis"/>
          <w:highlight w:val="cyan"/>
        </w:rPr>
        <w:t>direct oversight</w:t>
      </w:r>
      <w:r w:rsidRPr="008A6AFC">
        <w:rPr>
          <w:rStyle w:val="StyleUnderline"/>
          <w:highlight w:val="cyan"/>
        </w:rPr>
        <w:t xml:space="preserve"> of the DOJ.</w:t>
      </w:r>
      <w:r w:rsidRPr="003A3F46">
        <w:rPr>
          <w:rStyle w:val="StyleUnderline"/>
        </w:rPr>
        <w:t xml:space="preserve"> The President </w:t>
      </w:r>
      <w:r w:rsidRPr="003A3F46">
        <w:rPr>
          <w:rStyle w:val="Emphasis"/>
        </w:rPr>
        <w:t>appoints the Attorney General</w:t>
      </w:r>
      <w:r>
        <w:t xml:space="preserve"> and Assistant Attorneys General 203 and retains the power to fire these agents at will.204 </w:t>
      </w:r>
      <w:r w:rsidRPr="003A3F46">
        <w:rPr>
          <w:rStyle w:val="StyleUnderline"/>
        </w:rPr>
        <w:t xml:space="preserve">The Antitrust Division has a </w:t>
      </w:r>
      <w:r w:rsidRPr="003A3F46">
        <w:rPr>
          <w:rStyle w:val="Emphasis"/>
        </w:rPr>
        <w:t>particularly hierarchal structure</w:t>
      </w:r>
      <w:r>
        <w:t xml:space="preserve"> </w:t>
      </w:r>
      <w:r w:rsidRPr="003A3F46">
        <w:rPr>
          <w:rStyle w:val="StyleUnderline"/>
        </w:rPr>
        <w:t>wherein the President appoints an Assistant Attorney General who oversees the entire Antitrust Division.</w:t>
      </w:r>
      <w:r>
        <w:t xml:space="preserve">205 </w:t>
      </w:r>
      <w:r w:rsidRPr="008A6AFC">
        <w:rPr>
          <w:rStyle w:val="StyleUnderline"/>
          <w:highlight w:val="cyan"/>
        </w:rPr>
        <w:t xml:space="preserve">The </w:t>
      </w:r>
      <w:r w:rsidRPr="008A6AFC">
        <w:rPr>
          <w:rStyle w:val="Emphasis"/>
          <w:highlight w:val="cyan"/>
        </w:rPr>
        <w:t>same cannot be said for the FTC</w:t>
      </w:r>
      <w:r w:rsidRPr="008A6AFC">
        <w:rPr>
          <w:rStyle w:val="StyleUnderline"/>
          <w:highlight w:val="cyan"/>
        </w:rPr>
        <w:t xml:space="preserve">. The FTC is </w:t>
      </w:r>
      <w:r w:rsidRPr="00136509">
        <w:rPr>
          <w:rStyle w:val="StyleUnderline"/>
        </w:rPr>
        <w:t xml:space="preserve">an </w:t>
      </w:r>
      <w:r w:rsidRPr="008A6AFC">
        <w:rPr>
          <w:rStyle w:val="Emphasis"/>
          <w:highlight w:val="cyan"/>
        </w:rPr>
        <w:t>independent</w:t>
      </w:r>
      <w:r w:rsidRPr="008A6AFC">
        <w:rPr>
          <w:rStyle w:val="StyleUnderline"/>
          <w:highlight w:val="cyan"/>
        </w:rPr>
        <w:t xml:space="preserve"> </w:t>
      </w:r>
      <w:r w:rsidRPr="00136509">
        <w:rPr>
          <w:rStyle w:val="StyleUnderline"/>
        </w:rPr>
        <w:t>agency</w:t>
      </w:r>
      <w:r>
        <w:t xml:space="preserve">, and </w:t>
      </w:r>
      <w:r w:rsidRPr="003A3F46">
        <w:rPr>
          <w:rStyle w:val="StyleUnderline"/>
        </w:rPr>
        <w:t xml:space="preserve">heads of the agency can </w:t>
      </w:r>
      <w:r w:rsidRPr="003A3F46">
        <w:rPr>
          <w:rStyle w:val="Emphasis"/>
        </w:rPr>
        <w:t>only be removed</w:t>
      </w:r>
      <w:r w:rsidRPr="003A3F46">
        <w:rPr>
          <w:rStyle w:val="StyleUnderline"/>
        </w:rPr>
        <w:t xml:space="preserve"> by the President for good </w:t>
      </w:r>
      <w:r w:rsidRPr="00136509">
        <w:rPr>
          <w:rStyle w:val="StyleUnderline"/>
        </w:rPr>
        <w:t>cause.</w:t>
      </w:r>
      <w:r w:rsidRPr="00136509">
        <w:t xml:space="preserve">206 </w:t>
      </w:r>
      <w:r w:rsidRPr="00136509">
        <w:rPr>
          <w:rStyle w:val="StyleUnderline"/>
        </w:rPr>
        <w:t>The President</w:t>
      </w:r>
      <w:r w:rsidRPr="00136509">
        <w:t xml:space="preserve"> may exert political pressure on the FTC as an independent agency to take a specific action, but he </w:t>
      </w:r>
      <w:r w:rsidRPr="00136509">
        <w:rPr>
          <w:rStyle w:val="StyleUnderline"/>
        </w:rPr>
        <w:t xml:space="preserve">is </w:t>
      </w:r>
      <w:r w:rsidRPr="00136509">
        <w:rPr>
          <w:rStyle w:val="Emphasis"/>
        </w:rPr>
        <w:t>not able to direct the agency</w:t>
      </w:r>
      <w:r w:rsidRPr="00136509">
        <w:rPr>
          <w:rStyle w:val="StyleUnderline"/>
        </w:rPr>
        <w:t xml:space="preserve"> in the same way.</w:t>
      </w:r>
      <w:r w:rsidRPr="00136509">
        <w:t xml:space="preserve">207 And, since the Supreme Court upheld the constitutionality of the independence of the FTC,208 </w:t>
      </w:r>
      <w:r w:rsidRPr="00136509">
        <w:rPr>
          <w:rStyle w:val="StyleUnderline"/>
        </w:rPr>
        <w:t xml:space="preserve">the President has </w:t>
      </w:r>
      <w:r w:rsidRPr="00136509">
        <w:rPr>
          <w:rStyle w:val="Emphasis"/>
        </w:rPr>
        <w:t>never fired any Commissioner</w:t>
      </w:r>
      <w:r w:rsidRPr="00136509">
        <w:rPr>
          <w:rStyle w:val="StyleUnderline"/>
        </w:rPr>
        <w:t>.</w:t>
      </w:r>
    </w:p>
    <w:p w14:paraId="26BFCB5A" w14:textId="0DF3E286" w:rsidR="00145090" w:rsidRPr="00145090" w:rsidRDefault="00145090" w:rsidP="00145090">
      <w:r w:rsidRPr="008A6AFC">
        <w:rPr>
          <w:rStyle w:val="StyleUnderline"/>
          <w:highlight w:val="cyan"/>
        </w:rPr>
        <w:t xml:space="preserve">Under </w:t>
      </w:r>
      <w:r w:rsidRPr="008A6AFC">
        <w:rPr>
          <w:rStyle w:val="Emphasis"/>
          <w:highlight w:val="cyan"/>
        </w:rPr>
        <w:t xml:space="preserve">dual </w:t>
      </w:r>
      <w:r w:rsidRPr="00961B72">
        <w:rPr>
          <w:rStyle w:val="Emphasis"/>
        </w:rPr>
        <w:t xml:space="preserve">antitrust </w:t>
      </w:r>
      <w:r w:rsidRPr="008A6AFC">
        <w:rPr>
          <w:rStyle w:val="Emphasis"/>
          <w:highlight w:val="cyan"/>
        </w:rPr>
        <w:t>enforcement</w:t>
      </w:r>
      <w:r w:rsidRPr="0041024F">
        <w:rPr>
          <w:rStyle w:val="StyleUnderline"/>
        </w:rPr>
        <w:t xml:space="preserve">, </w:t>
      </w:r>
      <w:r w:rsidRPr="008A6AFC">
        <w:rPr>
          <w:rStyle w:val="StyleUnderline"/>
          <w:highlight w:val="cyan"/>
        </w:rPr>
        <w:t>the President is thus</w:t>
      </w:r>
      <w:r w:rsidRPr="0041024F">
        <w:rPr>
          <w:rStyle w:val="StyleUnderline"/>
        </w:rPr>
        <w:t xml:space="preserve"> </w:t>
      </w:r>
      <w:r w:rsidRPr="0041024F">
        <w:rPr>
          <w:rStyle w:val="StyleUnderline"/>
          <w:strike/>
        </w:rPr>
        <w:t>handicapped</w:t>
      </w:r>
      <w:r w:rsidRPr="0041024F">
        <w:rPr>
          <w:rStyle w:val="StyleUnderline"/>
        </w:rPr>
        <w:t xml:space="preserve"> </w:t>
      </w:r>
      <w:r w:rsidRPr="008A6AFC">
        <w:rPr>
          <w:rStyle w:val="StyleUnderline"/>
          <w:highlight w:val="cyan"/>
        </w:rPr>
        <w:t>[</w:t>
      </w:r>
      <w:r w:rsidRPr="008A6AFC">
        <w:rPr>
          <w:rStyle w:val="Emphasis"/>
          <w:rFonts w:ascii="Comic Sans MS" w:hAnsi="Comic Sans MS"/>
          <w:highlight w:val="cyan"/>
        </w:rPr>
        <w:t>hindered</w:t>
      </w:r>
      <w:r w:rsidRPr="008A6AFC">
        <w:rPr>
          <w:rStyle w:val="StyleUnderline"/>
          <w:highlight w:val="cyan"/>
        </w:rPr>
        <w:t>] in</w:t>
      </w:r>
      <w:r w:rsidRPr="0041024F">
        <w:rPr>
          <w:rStyle w:val="StyleUnderline"/>
        </w:rPr>
        <w:t xml:space="preserve"> his or her direction of antitrust policy.</w:t>
      </w:r>
      <w:r>
        <w:t xml:space="preserve"> The FTC and DOJ jointly represent the United States in multiple international antitrust organizations, such as the Internal Competition Network209 and Competition Committee of the Organization for Economic Cooperation and Development.210 </w:t>
      </w:r>
      <w:r w:rsidRPr="00E81E28">
        <w:rPr>
          <w:rStyle w:val="StyleUnderline"/>
        </w:rPr>
        <w:t>The FTC has the power to enforce its antitrust judgments abroad,</w:t>
      </w:r>
      <w:r w:rsidRPr="00E81E28">
        <w:t>211</w:t>
      </w:r>
      <w:r w:rsidRPr="00E81E28">
        <w:rPr>
          <w:rStyle w:val="StyleUnderline"/>
        </w:rPr>
        <w:t xml:space="preserve"> which further </w:t>
      </w:r>
      <w:r w:rsidRPr="00E81E28">
        <w:rPr>
          <w:rStyle w:val="Emphasis"/>
        </w:rPr>
        <w:t>hinders</w:t>
      </w:r>
      <w:r w:rsidRPr="00E81E28">
        <w:rPr>
          <w:rStyle w:val="StyleUnderline"/>
        </w:rPr>
        <w:t xml:space="preserve"> the President’s ability to form cohesive international policies. </w:t>
      </w:r>
      <w:r>
        <w:t xml:space="preserve">Further, the FTC does not distinguish between its international and domestic activities. After the agency determines its enforcement policies, it “enforces them to the fullest </w:t>
      </w:r>
      <w:r w:rsidRPr="00961B72">
        <w:t xml:space="preserve">extent of its jurisdictional authority, whether foreign or domestic.”212 This could give rise to antitrust decisions that cut against the nation’s best interest. </w:t>
      </w:r>
      <w:r w:rsidRPr="00961B72">
        <w:rPr>
          <w:rStyle w:val="StyleUnderline"/>
        </w:rPr>
        <w:t xml:space="preserve">Antitrust policy is a tool in the toolbox when it comes to navigating a complex global economy and political landscape. It should be used in the context of the country’s </w:t>
      </w:r>
      <w:r w:rsidRPr="004278F1">
        <w:rPr>
          <w:rStyle w:val="Emphasis"/>
        </w:rPr>
        <w:t xml:space="preserve">overall </w:t>
      </w:r>
      <w:r w:rsidRPr="008A6AFC">
        <w:rPr>
          <w:rStyle w:val="Emphasis"/>
          <w:highlight w:val="cyan"/>
        </w:rPr>
        <w:t>international policies and goals</w:t>
      </w:r>
      <w:r>
        <w:t>.</w:t>
      </w:r>
    </w:p>
    <w:p w14:paraId="612144B8" w14:textId="77777777" w:rsidR="00AC6A8B" w:rsidRDefault="00AC6A8B" w:rsidP="00AC6A8B">
      <w:pPr>
        <w:pStyle w:val="Heading3"/>
      </w:pPr>
      <w:r>
        <w:t>Terror/Scams---1NC</w:t>
      </w:r>
    </w:p>
    <w:p w14:paraId="54564253" w14:textId="77777777" w:rsidR="00AC6A8B" w:rsidRDefault="00AC6A8B" w:rsidP="00AC6A8B">
      <w:pPr>
        <w:pStyle w:val="Heading4"/>
      </w:pPr>
      <w:r>
        <w:t>FTC doesn’t solve fraud</w:t>
      </w:r>
    </w:p>
    <w:p w14:paraId="0C3B512F" w14:textId="77777777" w:rsidR="00AC6A8B" w:rsidRPr="00FF03D2" w:rsidRDefault="00AC6A8B" w:rsidP="00AC6A8B">
      <w:r w:rsidRPr="00FF03D2">
        <w:rPr>
          <w:rStyle w:val="Style13ptBold"/>
        </w:rPr>
        <w:t>Chesney &amp; Citron 19</w:t>
      </w:r>
      <w:r>
        <w:t xml:space="preserve"> --- Bobby Chesney and Danielle Citron, California Law Review, “Deep Fakes: A Looming Challenge for Privacy, Democracy, and National Security”, https://www.californialawreview.org/print/deep-fakes-a-looming-challenge-for-privacy-democracy-and-national-security/#clr-toc-heading-3</w:t>
      </w:r>
    </w:p>
    <w:p w14:paraId="5AA6222F" w14:textId="77777777" w:rsidR="00AC6A8B" w:rsidRPr="007204F7" w:rsidRDefault="00AC6A8B" w:rsidP="00AC6A8B">
      <w:pPr>
        <w:rPr>
          <w:b/>
          <w:iCs/>
          <w:u w:val="single"/>
        </w:rPr>
      </w:pPr>
      <w:r w:rsidRPr="00FF03D2">
        <w:rPr>
          <w:rStyle w:val="StyleUnderline"/>
        </w:rPr>
        <w:t xml:space="preserve">A review of current areas of </w:t>
      </w:r>
      <w:r w:rsidRPr="0049780F">
        <w:rPr>
          <w:rStyle w:val="StyleUnderline"/>
          <w:highlight w:val="yellow"/>
        </w:rPr>
        <w:t>FTC</w:t>
      </w:r>
      <w:r w:rsidRPr="00FF03D2">
        <w:rPr>
          <w:rStyle w:val="StyleUnderline"/>
        </w:rPr>
        <w:t xml:space="preserve"> activity suggests</w:t>
      </w:r>
      <w:r w:rsidRPr="00FF03D2">
        <w:rPr>
          <w:sz w:val="16"/>
        </w:rPr>
        <w:t xml:space="preserve"> </w:t>
      </w:r>
      <w:r w:rsidRPr="0049780F">
        <w:rPr>
          <w:rStyle w:val="Emphasis"/>
          <w:highlight w:val="yellow"/>
        </w:rPr>
        <w:t>limited possibilities.</w:t>
      </w:r>
      <w:r w:rsidRPr="0049780F">
        <w:rPr>
          <w:sz w:val="16"/>
          <w:highlight w:val="yellow"/>
        </w:rPr>
        <w:t xml:space="preserve"> </w:t>
      </w:r>
      <w:r w:rsidRPr="0049780F">
        <w:rPr>
          <w:rStyle w:val="StyleUnderline"/>
          <w:highlight w:val="yellow"/>
        </w:rPr>
        <w:t>Most</w:t>
      </w:r>
      <w:r w:rsidRPr="00FF03D2">
        <w:rPr>
          <w:sz w:val="16"/>
        </w:rPr>
        <w:t xml:space="preserve"> deep </w:t>
      </w:r>
      <w:r w:rsidRPr="0049780F">
        <w:rPr>
          <w:rStyle w:val="StyleUnderline"/>
          <w:highlight w:val="yellow"/>
        </w:rPr>
        <w:t>fakes will not take the form of advertising</w:t>
      </w:r>
      <w:r w:rsidRPr="00FF03D2">
        <w:rPr>
          <w:sz w:val="16"/>
        </w:rPr>
        <w:t xml:space="preserve">, but some will. </w:t>
      </w:r>
      <w:r w:rsidRPr="0049780F">
        <w:rPr>
          <w:rStyle w:val="StyleUnderline"/>
          <w:highlight w:val="yellow"/>
        </w:rPr>
        <w:t xml:space="preserve">That subset will </w:t>
      </w:r>
      <w:r w:rsidRPr="0049780F">
        <w:rPr>
          <w:rStyle w:val="Emphasis"/>
          <w:highlight w:val="yellow"/>
        </w:rPr>
        <w:t>implicate the FTC’s role</w:t>
      </w:r>
      <w:r w:rsidRPr="00FF03D2">
        <w:rPr>
          <w:rStyle w:val="Emphasis"/>
        </w:rPr>
        <w:t xml:space="preserve"> in protecting consumers</w:t>
      </w:r>
      <w:r w:rsidRPr="00FF03D2">
        <w:rPr>
          <w:sz w:val="16"/>
        </w:rPr>
        <w:t xml:space="preserve"> from fraudulent advertising relating to “food, drugs, devices, services, or cosmetics.”[247] </w:t>
      </w:r>
      <w:r w:rsidRPr="0049780F">
        <w:rPr>
          <w:rStyle w:val="StyleUnderline"/>
          <w:highlight w:val="yellow"/>
        </w:rPr>
        <w:t>Some</w:t>
      </w:r>
      <w:r w:rsidRPr="00FF03D2">
        <w:rPr>
          <w:sz w:val="16"/>
        </w:rPr>
        <w:t xml:space="preserve"> deep </w:t>
      </w:r>
      <w:r w:rsidRPr="00FF03D2">
        <w:rPr>
          <w:rStyle w:val="StyleUnderline"/>
        </w:rPr>
        <w:t xml:space="preserve">fakes </w:t>
      </w:r>
      <w:r w:rsidRPr="0049780F">
        <w:rPr>
          <w:rStyle w:val="StyleUnderline"/>
          <w:highlight w:val="yellow"/>
        </w:rPr>
        <w:t>will be</w:t>
      </w:r>
      <w:r w:rsidRPr="00FF03D2">
        <w:rPr>
          <w:rStyle w:val="StyleUnderline"/>
        </w:rPr>
        <w:t xml:space="preserve"> in the nature of </w:t>
      </w:r>
      <w:r w:rsidRPr="0049780F">
        <w:rPr>
          <w:rStyle w:val="StyleUnderline"/>
          <w:highlight w:val="yellow"/>
        </w:rPr>
        <w:t>satire or parody, without intent</w:t>
      </w:r>
      <w:r w:rsidRPr="00FF03D2">
        <w:rPr>
          <w:rStyle w:val="StyleUnderline"/>
        </w:rPr>
        <w:t xml:space="preserve"> or even effect of misleading consumers</w:t>
      </w:r>
      <w:r w:rsidRPr="00FF03D2">
        <w:rPr>
          <w:sz w:val="16"/>
        </w:rPr>
        <w:t xml:space="preserve"> into believing a particular person (a celebrity or some other public figure) is endorsing the product or service in question. That line will be crossed in some instances, however. </w:t>
      </w:r>
      <w:r w:rsidRPr="00FF03D2">
        <w:rPr>
          <w:rStyle w:val="StyleUnderline"/>
        </w:rPr>
        <w:t xml:space="preserve">If such a case involves a public figure who is aware of the fraud and both inclined to and capable of suing on their own behalf for misappropriation of likeness, </w:t>
      </w:r>
      <w:r w:rsidRPr="0049780F">
        <w:rPr>
          <w:rStyle w:val="StyleUnderline"/>
          <w:highlight w:val="yellow"/>
        </w:rPr>
        <w:t xml:space="preserve">there is </w:t>
      </w:r>
      <w:r w:rsidRPr="0049780F">
        <w:rPr>
          <w:rStyle w:val="Emphasis"/>
          <w:highlight w:val="yellow"/>
        </w:rPr>
        <w:t>no need for the FTC</w:t>
      </w:r>
      <w:r w:rsidRPr="00FF03D2">
        <w:rPr>
          <w:sz w:val="16"/>
        </w:rPr>
        <w:t xml:space="preserve"> or a state </w:t>
      </w:r>
      <w:r w:rsidRPr="0049780F">
        <w:rPr>
          <w:sz w:val="16"/>
          <w:highlight w:val="yellow"/>
        </w:rPr>
        <w:t xml:space="preserve">agency </w:t>
      </w:r>
      <w:r w:rsidRPr="0049780F">
        <w:rPr>
          <w:rStyle w:val="Emphasis"/>
          <w:highlight w:val="yellow"/>
        </w:rPr>
        <w:t>to become involved</w:t>
      </w:r>
      <w:r w:rsidRPr="00FF03D2">
        <w:rPr>
          <w:sz w:val="16"/>
        </w:rPr>
        <w:t>. Those conditions will not always be met, though, especially when the deep-fake element involves a fraudulent depiction of something other than a specific person’s words or deeds; there would be no obvious private plaintiff. The FTC and state attorneys general (state AGs) can play an important role in that setting.</w:t>
      </w:r>
    </w:p>
    <w:p w14:paraId="327A4210" w14:textId="77777777" w:rsidR="00AC6A8B" w:rsidRDefault="00AC6A8B" w:rsidP="00AC6A8B">
      <w:pPr>
        <w:pStyle w:val="Heading3"/>
      </w:pPr>
      <w:r>
        <w:t>Scams---1NC</w:t>
      </w:r>
    </w:p>
    <w:p w14:paraId="17452340" w14:textId="77777777" w:rsidR="00AC6A8B" w:rsidRDefault="00AC6A8B" w:rsidP="00AC6A8B">
      <w:pPr>
        <w:pStyle w:val="Heading4"/>
      </w:pPr>
      <w:r>
        <w:t>Impacts a joke---it’s inevitable --- good scammers will get away with it</w:t>
      </w:r>
    </w:p>
    <w:p w14:paraId="52661402" w14:textId="77777777" w:rsidR="00AC6A8B" w:rsidRPr="00474782" w:rsidRDefault="00AC6A8B" w:rsidP="00AC6A8B">
      <w:pPr>
        <w:pStyle w:val="Heading4"/>
      </w:pPr>
      <w:r>
        <w:t>No conflict escalation warrant in their ev---we’ll read defense when they make an arg</w:t>
      </w:r>
    </w:p>
    <w:p w14:paraId="5E15273C" w14:textId="77777777" w:rsidR="00AC6A8B" w:rsidRDefault="00AC6A8B" w:rsidP="00AC6A8B">
      <w:pPr>
        <w:pStyle w:val="Heading3"/>
      </w:pPr>
      <w:r>
        <w:t>A2: Nuclear Terrorism---1NC</w:t>
      </w:r>
    </w:p>
    <w:p w14:paraId="6C8F05B5" w14:textId="77777777" w:rsidR="00AC6A8B" w:rsidRPr="009C4BE0" w:rsidRDefault="00AC6A8B" w:rsidP="00AC6A8B">
      <w:pPr>
        <w:pStyle w:val="Heading4"/>
        <w:rPr>
          <w:rFonts w:cs="Arial"/>
        </w:rPr>
      </w:pPr>
      <w:r w:rsidRPr="009C4BE0">
        <w:rPr>
          <w:rFonts w:cs="Arial"/>
        </w:rPr>
        <w:t xml:space="preserve">No nuclear terror. </w:t>
      </w:r>
    </w:p>
    <w:p w14:paraId="45DAD396" w14:textId="77777777" w:rsidR="00AC6A8B" w:rsidRPr="009C4BE0" w:rsidRDefault="00AC6A8B" w:rsidP="00AC6A8B">
      <w:pPr>
        <w:rPr>
          <w:b/>
          <w:sz w:val="26"/>
        </w:rPr>
      </w:pPr>
      <w:r w:rsidRPr="009C4BE0">
        <w:rPr>
          <w:rStyle w:val="Style13ptBold"/>
        </w:rPr>
        <w:t xml:space="preserve">Mueller ’20 </w:t>
      </w:r>
      <w:r w:rsidRPr="009C4BE0">
        <w:t xml:space="preserve">[John; Professor of Political Science and Senior Research Scientist with the Mershon Center for International Security Studies @ Ohio State University, Senior Fellow @ Cato Institute, PhD @ University of California, Los Angeles; “Nuclear Alarmism: Proliferation and Terrorism”; June 24th, 2020; </w:t>
      </w:r>
      <w:r w:rsidRPr="00CA31D0">
        <w:t>https://www.cato.org/publications/publications/nuclear-alarmism-proliferation-terrorism</w:t>
      </w:r>
      <w:r w:rsidRPr="009C4BE0">
        <w:t>]</w:t>
      </w:r>
    </w:p>
    <w:p w14:paraId="76F3EB72" w14:textId="77777777" w:rsidR="00AC6A8B" w:rsidRPr="009C4BE0" w:rsidRDefault="00AC6A8B" w:rsidP="00AC6A8B">
      <w:pPr>
        <w:rPr>
          <w:sz w:val="16"/>
        </w:rPr>
      </w:pPr>
      <w:r w:rsidRPr="009C4BE0">
        <w:rPr>
          <w:sz w:val="16"/>
        </w:rPr>
        <w:t>Building a Bomb of One’s Own</w:t>
      </w:r>
    </w:p>
    <w:p w14:paraId="069C58F9" w14:textId="77777777" w:rsidR="00AC6A8B" w:rsidRPr="009C4BE0" w:rsidRDefault="00AC6A8B" w:rsidP="00AC6A8B">
      <w:pPr>
        <w:rPr>
          <w:sz w:val="16"/>
        </w:rPr>
      </w:pPr>
      <w:r w:rsidRPr="009C4BE0">
        <w:rPr>
          <w:sz w:val="16"/>
        </w:rPr>
        <w:t xml:space="preserve">Because they are unlikely to be able to buy or steal a usable bomb and because they are further unlikely to have one handed off to them by an established nuclear state, </w:t>
      </w:r>
      <w:r w:rsidRPr="009C4BE0">
        <w:rPr>
          <w:rStyle w:val="StyleUnderline"/>
        </w:rPr>
        <w:t>the most plausible route for terrorists would be to manufacture the device themselves from purloined materials</w:t>
      </w:r>
      <w:r w:rsidRPr="009C4BE0">
        <w:rPr>
          <w:sz w:val="16"/>
        </w:rPr>
        <w:t>. That is the course identified by a majority of leading experts as the one most likely to lead to nuclear terrorism.44</w:t>
      </w:r>
    </w:p>
    <w:p w14:paraId="370DF2F1" w14:textId="77777777" w:rsidR="00AC6A8B" w:rsidRPr="009C4BE0" w:rsidRDefault="00AC6A8B" w:rsidP="00AC6A8B">
      <w:pPr>
        <w:rPr>
          <w:sz w:val="16"/>
        </w:rPr>
      </w:pPr>
      <w:r w:rsidRPr="009C4BE0">
        <w:rPr>
          <w:sz w:val="16"/>
        </w:rPr>
        <w:t>The simplest design is a “gun” type of device in which masses of highly enriched uranium are hurled at each other within a tube. Such a device would be, as Allison acknowledges, “large, cumbersome, unsafe, unreliable, unpredictable, and inefficient.“45</w:t>
      </w:r>
    </w:p>
    <w:p w14:paraId="2D2DE104" w14:textId="77777777" w:rsidR="00AC6A8B" w:rsidRPr="009C4BE0" w:rsidRDefault="00AC6A8B" w:rsidP="00AC6A8B">
      <w:pPr>
        <w:rPr>
          <w:sz w:val="16"/>
        </w:rPr>
      </w:pPr>
      <w:r w:rsidRPr="009C4BE0">
        <w:rPr>
          <w:rStyle w:val="StyleUnderline"/>
        </w:rPr>
        <w:t>The process</w:t>
      </w:r>
      <w:r w:rsidRPr="009C4BE0">
        <w:rPr>
          <w:sz w:val="16"/>
        </w:rPr>
        <w:t xml:space="preserve"> of making such a weapon </w:t>
      </w:r>
      <w:r w:rsidRPr="009C4BE0">
        <w:rPr>
          <w:rStyle w:val="StyleUnderline"/>
        </w:rPr>
        <w:t xml:space="preserve">is </w:t>
      </w:r>
      <w:r w:rsidRPr="009C4BE0">
        <w:rPr>
          <w:rStyle w:val="Emphasis"/>
        </w:rPr>
        <w:t>daunting</w:t>
      </w:r>
      <w:r w:rsidRPr="009C4BE0">
        <w:rPr>
          <w:rStyle w:val="StyleUnderline"/>
        </w:rPr>
        <w:t xml:space="preserve"> even in this </w:t>
      </w:r>
      <w:r w:rsidRPr="009C4BE0">
        <w:rPr>
          <w:rStyle w:val="Emphasis"/>
        </w:rPr>
        <w:t>minimal case</w:t>
      </w:r>
      <w:r w:rsidRPr="009C4BE0">
        <w:rPr>
          <w:sz w:val="16"/>
        </w:rPr>
        <w:t xml:space="preserve">. In particular, </w:t>
      </w:r>
      <w:r w:rsidRPr="009C4BE0">
        <w:rPr>
          <w:rStyle w:val="StyleUnderline"/>
        </w:rPr>
        <w:t>the task requires</w:t>
      </w:r>
      <w:r w:rsidRPr="009C4BE0">
        <w:rPr>
          <w:sz w:val="16"/>
        </w:rPr>
        <w:t xml:space="preserve"> that </w:t>
      </w:r>
      <w:r w:rsidRPr="009C4BE0">
        <w:rPr>
          <w:rStyle w:val="StyleUnderline"/>
        </w:rPr>
        <w:t xml:space="preserve">a considerable series of </w:t>
      </w:r>
      <w:r w:rsidRPr="009C4BE0">
        <w:rPr>
          <w:rStyle w:val="Emphasis"/>
        </w:rPr>
        <w:t>difficult hurdles</w:t>
      </w:r>
      <w:r w:rsidRPr="009C4BE0">
        <w:rPr>
          <w:rStyle w:val="StyleUnderline"/>
        </w:rPr>
        <w:t xml:space="preserve"> be conquered and in sequence</w:t>
      </w:r>
      <w:r w:rsidRPr="009C4BE0">
        <w:rPr>
          <w:sz w:val="16"/>
        </w:rPr>
        <w:t>.</w:t>
      </w:r>
    </w:p>
    <w:p w14:paraId="541E2BA5" w14:textId="77777777" w:rsidR="00AC6A8B" w:rsidRPr="009C4BE0" w:rsidRDefault="00AC6A8B" w:rsidP="00AC6A8B">
      <w:pPr>
        <w:rPr>
          <w:sz w:val="16"/>
        </w:rPr>
      </w:pPr>
      <w:r w:rsidRPr="009C4BE0">
        <w:rPr>
          <w:sz w:val="16"/>
        </w:rPr>
        <w:t xml:space="preserve">To begin with, now and likely for the foreseeable future, </w:t>
      </w:r>
      <w:r w:rsidRPr="009C4BE0">
        <w:rPr>
          <w:rStyle w:val="StyleUnderline"/>
        </w:rPr>
        <w:t xml:space="preserve">stateless </w:t>
      </w:r>
      <w:r w:rsidRPr="00704817">
        <w:rPr>
          <w:rStyle w:val="StyleUnderline"/>
          <w:highlight w:val="cyan"/>
        </w:rPr>
        <w:t>groups</w:t>
      </w:r>
      <w:r w:rsidRPr="009C4BE0">
        <w:rPr>
          <w:rStyle w:val="StyleUnderline"/>
        </w:rPr>
        <w:t xml:space="preserve"> are </w:t>
      </w:r>
      <w:r w:rsidRPr="00704817">
        <w:rPr>
          <w:rStyle w:val="Emphasis"/>
          <w:highlight w:val="cyan"/>
        </w:rPr>
        <w:t>incapable</w:t>
      </w:r>
      <w:r w:rsidRPr="00704817">
        <w:rPr>
          <w:rStyle w:val="StyleUnderline"/>
          <w:highlight w:val="cyan"/>
        </w:rPr>
        <w:t xml:space="preserve"> of manufacturing</w:t>
      </w:r>
      <w:r w:rsidRPr="009C4BE0">
        <w:rPr>
          <w:rStyle w:val="StyleUnderline"/>
        </w:rPr>
        <w:t xml:space="preserve"> the requisite </w:t>
      </w:r>
      <w:r w:rsidRPr="009C4BE0">
        <w:rPr>
          <w:rStyle w:val="Emphasis"/>
        </w:rPr>
        <w:t>weapons</w:t>
      </w:r>
      <w:r w:rsidRPr="009C4BE0">
        <w:rPr>
          <w:rStyle w:val="Emphasis"/>
          <w:rFonts w:ascii="Cambria Math" w:hAnsi="Cambria Math" w:cs="Cambria Math"/>
        </w:rPr>
        <w:t>‐</w:t>
      </w:r>
      <w:r w:rsidRPr="009C4BE0">
        <w:rPr>
          <w:rStyle w:val="Emphasis"/>
        </w:rPr>
        <w:t xml:space="preserve">​grade </w:t>
      </w:r>
      <w:r w:rsidRPr="00704817">
        <w:rPr>
          <w:rStyle w:val="Emphasis"/>
          <w:highlight w:val="cyan"/>
        </w:rPr>
        <w:t>uranium</w:t>
      </w:r>
      <w:r w:rsidRPr="009C4BE0">
        <w:rPr>
          <w:rStyle w:val="StyleUnderline"/>
        </w:rPr>
        <w:t xml:space="preserve"> themselves because the process requires an effort on an industrial scale</w:t>
      </w:r>
      <w:r w:rsidRPr="009C4BE0">
        <w:rPr>
          <w:sz w:val="16"/>
        </w:rPr>
        <w:t xml:space="preserve">. Moreover, </w:t>
      </w:r>
      <w:r w:rsidRPr="009C4BE0">
        <w:rPr>
          <w:rStyle w:val="StyleUnderline"/>
        </w:rPr>
        <w:t xml:space="preserve">they are </w:t>
      </w:r>
      <w:r w:rsidRPr="00704817">
        <w:rPr>
          <w:rStyle w:val="Emphasis"/>
          <w:highlight w:val="cyan"/>
        </w:rPr>
        <w:t>unlikely to be supplied</w:t>
      </w:r>
      <w:r w:rsidRPr="009C4BE0">
        <w:rPr>
          <w:rStyle w:val="StyleUnderline"/>
        </w:rPr>
        <w:t xml:space="preserve"> with the material </w:t>
      </w:r>
      <w:r w:rsidRPr="00D95308">
        <w:rPr>
          <w:rStyle w:val="StyleUnderline"/>
          <w:b/>
          <w:bCs/>
        </w:rPr>
        <w:t>by a state</w:t>
      </w:r>
      <w:r w:rsidRPr="009C4BE0">
        <w:rPr>
          <w:rStyle w:val="StyleUnderline"/>
        </w:rPr>
        <w:t xml:space="preserve"> for the same reasons a </w:t>
      </w:r>
      <w:r w:rsidRPr="00D95308">
        <w:rPr>
          <w:rStyle w:val="StyleUnderline"/>
          <w:b/>
          <w:bCs/>
        </w:rPr>
        <w:t>state is unlikely</w:t>
      </w:r>
      <w:r w:rsidRPr="009C4BE0">
        <w:rPr>
          <w:rStyle w:val="StyleUnderline"/>
        </w:rPr>
        <w:t xml:space="preserve"> </w:t>
      </w:r>
      <w:r w:rsidRPr="00D95308">
        <w:rPr>
          <w:rStyle w:val="StyleUnderline"/>
          <w:b/>
          <w:bCs/>
        </w:rPr>
        <w:t>to give them a workable bomb</w:t>
      </w:r>
      <w:r w:rsidRPr="009C4BE0">
        <w:rPr>
          <w:sz w:val="16"/>
        </w:rPr>
        <w:t xml:space="preserve">.46 </w:t>
      </w:r>
      <w:r w:rsidRPr="009C4BE0">
        <w:rPr>
          <w:rStyle w:val="StyleUnderline"/>
        </w:rPr>
        <w:t xml:space="preserve">Thus, they would need to </w:t>
      </w:r>
      <w:r w:rsidRPr="009C4BE0">
        <w:rPr>
          <w:rStyle w:val="Emphasis"/>
        </w:rPr>
        <w:t>steal</w:t>
      </w:r>
      <w:r w:rsidRPr="009C4BE0">
        <w:rPr>
          <w:rStyle w:val="StyleUnderline"/>
        </w:rPr>
        <w:t xml:space="preserve"> or illicitly purchase the crucial material</w:t>
      </w:r>
      <w:r w:rsidRPr="009C4BE0">
        <w:rPr>
          <w:sz w:val="16"/>
        </w:rPr>
        <w:t>.</w:t>
      </w:r>
    </w:p>
    <w:p w14:paraId="247D46F0" w14:textId="77777777" w:rsidR="00AC6A8B" w:rsidRPr="009C4BE0" w:rsidRDefault="00AC6A8B" w:rsidP="00AC6A8B">
      <w:pPr>
        <w:rPr>
          <w:sz w:val="16"/>
        </w:rPr>
      </w:pPr>
      <w:r w:rsidRPr="009C4BE0">
        <w:rPr>
          <w:rStyle w:val="StyleUnderline"/>
        </w:rPr>
        <w:t xml:space="preserve">A successful armed </w:t>
      </w:r>
      <w:r w:rsidRPr="00704817">
        <w:rPr>
          <w:rStyle w:val="StyleUnderline"/>
          <w:highlight w:val="cyan"/>
        </w:rPr>
        <w:t xml:space="preserve">theft is </w:t>
      </w:r>
      <w:r w:rsidRPr="009C4BE0">
        <w:rPr>
          <w:rStyle w:val="Emphasis"/>
        </w:rPr>
        <w:t xml:space="preserve">exceedingly </w:t>
      </w:r>
      <w:r w:rsidRPr="00704817">
        <w:rPr>
          <w:rStyle w:val="Emphasis"/>
          <w:highlight w:val="cyan"/>
        </w:rPr>
        <w:t>unlikely</w:t>
      </w:r>
      <w:r w:rsidRPr="009C4BE0">
        <w:rPr>
          <w:rStyle w:val="StyleUnderline"/>
        </w:rPr>
        <w:t xml:space="preserve">, not only </w:t>
      </w:r>
      <w:r w:rsidRPr="00D95308">
        <w:rPr>
          <w:rStyle w:val="StyleUnderline"/>
        </w:rPr>
        <w:t xml:space="preserve">because of the </w:t>
      </w:r>
      <w:r w:rsidRPr="00D95308">
        <w:rPr>
          <w:rStyle w:val="Emphasis"/>
        </w:rPr>
        <w:t>resistance of guards</w:t>
      </w:r>
      <w:r w:rsidRPr="00D95308">
        <w:rPr>
          <w:rStyle w:val="StyleUnderline"/>
        </w:rPr>
        <w:t xml:space="preserve"> but also because </w:t>
      </w:r>
      <w:r w:rsidRPr="00D95308">
        <w:rPr>
          <w:rStyle w:val="Emphasis"/>
        </w:rPr>
        <w:t>chase</w:t>
      </w:r>
      <w:r w:rsidRPr="009C4BE0">
        <w:rPr>
          <w:rStyle w:val="StyleUnderline"/>
        </w:rPr>
        <w:t xml:space="preserve"> would be </w:t>
      </w:r>
      <w:r w:rsidRPr="009C4BE0">
        <w:rPr>
          <w:rStyle w:val="Emphasis"/>
        </w:rPr>
        <w:t>immediate</w:t>
      </w:r>
      <w:r w:rsidRPr="009C4BE0">
        <w:rPr>
          <w:sz w:val="16"/>
        </w:rPr>
        <w:t xml:space="preserve">. A more plausible route would be to corrupt insiders to smuggle out the necessary fissile material. However, that approach requires the terrorists to pay off a host of greedy confederates, including brokers and money transmitters, any one of whom could turn on them or — either out of guile or incompetence — furnish them with stuff that is useless.47 </w:t>
      </w:r>
      <w:r w:rsidRPr="009C4BE0">
        <w:rPr>
          <w:rStyle w:val="StyleUnderline"/>
        </w:rPr>
        <w:t xml:space="preserve">Moreover, </w:t>
      </w:r>
      <w:r w:rsidRPr="00704817">
        <w:rPr>
          <w:rStyle w:val="StyleUnderline"/>
          <w:highlight w:val="cyan"/>
        </w:rPr>
        <w:t xml:space="preserve">because of </w:t>
      </w:r>
      <w:r w:rsidRPr="009C4BE0">
        <w:rPr>
          <w:rStyle w:val="Emphasis"/>
        </w:rPr>
        <w:t xml:space="preserve">improved </w:t>
      </w:r>
      <w:r w:rsidRPr="00704817">
        <w:rPr>
          <w:rStyle w:val="Emphasis"/>
          <w:highlight w:val="cyan"/>
        </w:rPr>
        <w:t>safeguards</w:t>
      </w:r>
      <w:r w:rsidRPr="009C4BE0">
        <w:rPr>
          <w:rStyle w:val="StyleUnderline"/>
        </w:rPr>
        <w:t xml:space="preserve"> and </w:t>
      </w:r>
      <w:r w:rsidRPr="009C4BE0">
        <w:rPr>
          <w:rStyle w:val="Emphasis"/>
        </w:rPr>
        <w:t>accounting practices</w:t>
      </w:r>
      <w:r w:rsidRPr="009C4BE0">
        <w:rPr>
          <w:rStyle w:val="StyleUnderline"/>
        </w:rPr>
        <w:t xml:space="preserve">, </w:t>
      </w:r>
      <w:r w:rsidRPr="00704817">
        <w:rPr>
          <w:rStyle w:val="StyleUnderline"/>
          <w:highlight w:val="cyan"/>
        </w:rPr>
        <w:t>it is</w:t>
      </w:r>
      <w:r w:rsidRPr="009C4BE0">
        <w:rPr>
          <w:rStyle w:val="StyleUnderline"/>
        </w:rPr>
        <w:t xml:space="preserve"> </w:t>
      </w:r>
      <w:r w:rsidRPr="009C4BE0">
        <w:rPr>
          <w:rStyle w:val="Emphasis"/>
        </w:rPr>
        <w:t>decreasingly likely</w:t>
      </w:r>
      <w:r w:rsidRPr="009C4BE0">
        <w:rPr>
          <w:rStyle w:val="StyleUnderline"/>
        </w:rPr>
        <w:t xml:space="preserve"> that the theft would remain un</w:t>
      </w:r>
      <w:r w:rsidRPr="00704817">
        <w:rPr>
          <w:rStyle w:val="Emphasis"/>
          <w:highlight w:val="cyan"/>
        </w:rPr>
        <w:t>detected</w:t>
      </w:r>
      <w:r w:rsidRPr="009C4BE0">
        <w:rPr>
          <w:sz w:val="16"/>
        </w:rPr>
        <w:t>.48 That development is important because if any missing uranium is noticed, the authorities would investigate the few people who might have been able to assist the thieves, and one who seems suddenly to have become prosperous is likely to arrest their attention right from the start. Even one initially tempted by, seduced by, or sympathetic to, the blandishments of the smooth</w:t>
      </w:r>
      <w:r w:rsidRPr="009C4BE0">
        <w:rPr>
          <w:rFonts w:ascii="Cambria Math" w:hAnsi="Cambria Math" w:cs="Cambria Math"/>
          <w:sz w:val="16"/>
        </w:rPr>
        <w:t>‐</w:t>
      </w:r>
      <w:r w:rsidRPr="009C4BE0">
        <w:rPr>
          <w:sz w:val="16"/>
        </w:rPr>
        <w:t>​talking foreign terrorists might soon develop sobering second thoughts and go to the authorities. Insiders tempted to assist terrorists might also come to ruminate over the fact that, once the heist was accomplished, the terrorists would, as analyst Brian Jenkins puts it none too delicately, “have every incentive to cover their trail, beginning with eliminating their confederates.“49</w:t>
      </w:r>
    </w:p>
    <w:p w14:paraId="75173189" w14:textId="77777777" w:rsidR="00AC6A8B" w:rsidRPr="009C4BE0" w:rsidRDefault="00AC6A8B" w:rsidP="00AC6A8B">
      <w:pPr>
        <w:rPr>
          <w:sz w:val="16"/>
        </w:rPr>
      </w:pPr>
      <w:r w:rsidRPr="009C4BE0">
        <w:rPr>
          <w:sz w:val="16"/>
        </w:rPr>
        <w:t xml:space="preserve">It is also relevant to note that over the years, </w:t>
      </w:r>
      <w:r w:rsidRPr="009C4BE0">
        <w:rPr>
          <w:rStyle w:val="StyleUnderline"/>
        </w:rPr>
        <w:t xml:space="preserve">known thefts of </w:t>
      </w:r>
      <w:r w:rsidRPr="009C4BE0">
        <w:rPr>
          <w:rStyle w:val="Emphasis"/>
        </w:rPr>
        <w:t>h</w:t>
      </w:r>
      <w:r w:rsidRPr="009C4BE0">
        <w:rPr>
          <w:sz w:val="16"/>
        </w:rPr>
        <w:t xml:space="preserve">ighly </w:t>
      </w:r>
      <w:r w:rsidRPr="009C4BE0">
        <w:rPr>
          <w:rStyle w:val="Emphasis"/>
        </w:rPr>
        <w:t>e</w:t>
      </w:r>
      <w:r w:rsidRPr="009C4BE0">
        <w:rPr>
          <w:sz w:val="16"/>
        </w:rPr>
        <w:t xml:space="preserve">nriched </w:t>
      </w:r>
      <w:r w:rsidRPr="009C4BE0">
        <w:rPr>
          <w:rStyle w:val="Emphasis"/>
        </w:rPr>
        <w:t>u</w:t>
      </w:r>
      <w:r w:rsidRPr="009C4BE0">
        <w:rPr>
          <w:sz w:val="16"/>
        </w:rPr>
        <w:t xml:space="preserve">ranium </w:t>
      </w:r>
      <w:r w:rsidRPr="009C4BE0">
        <w:rPr>
          <w:rStyle w:val="StyleUnderline"/>
        </w:rPr>
        <w:t xml:space="preserve">have totaled </w:t>
      </w:r>
      <w:r w:rsidRPr="009C4BE0">
        <w:rPr>
          <w:rStyle w:val="Emphasis"/>
        </w:rPr>
        <w:t>fewer than 16 pounds</w:t>
      </w:r>
      <w:r w:rsidRPr="009C4BE0">
        <w:rPr>
          <w:rStyle w:val="StyleUnderline"/>
        </w:rPr>
        <w:t xml:space="preserve">. That amount is </w:t>
      </w:r>
      <w:r w:rsidRPr="009C4BE0">
        <w:rPr>
          <w:rStyle w:val="Emphasis"/>
        </w:rPr>
        <w:t>far less</w:t>
      </w:r>
      <w:r w:rsidRPr="009C4BE0">
        <w:rPr>
          <w:rStyle w:val="StyleUnderline"/>
        </w:rPr>
        <w:t xml:space="preserve"> than that required for an atomic explosion: </w:t>
      </w:r>
      <w:r w:rsidRPr="00704817">
        <w:rPr>
          <w:rStyle w:val="StyleUnderline"/>
          <w:highlight w:val="cyan"/>
        </w:rPr>
        <w:t xml:space="preserve">for a </w:t>
      </w:r>
      <w:r w:rsidRPr="00704817">
        <w:rPr>
          <w:rStyle w:val="Emphasis"/>
          <w:highlight w:val="cyan"/>
        </w:rPr>
        <w:t>crude bomb</w:t>
      </w:r>
      <w:r w:rsidRPr="009C4BE0">
        <w:rPr>
          <w:rStyle w:val="StyleUnderline"/>
        </w:rPr>
        <w:t xml:space="preserve">, </w:t>
      </w:r>
      <w:r w:rsidRPr="009C4BE0">
        <w:rPr>
          <w:rStyle w:val="Emphasis"/>
        </w:rPr>
        <w:t xml:space="preserve">more than </w:t>
      </w:r>
      <w:r w:rsidRPr="00704817">
        <w:rPr>
          <w:rStyle w:val="Emphasis"/>
          <w:highlight w:val="cyan"/>
        </w:rPr>
        <w:t xml:space="preserve">100 pounds </w:t>
      </w:r>
      <w:r w:rsidRPr="009C4BE0">
        <w:rPr>
          <w:rStyle w:val="Emphasis"/>
        </w:rPr>
        <w:t xml:space="preserve">are </w:t>
      </w:r>
      <w:r w:rsidRPr="00704817">
        <w:rPr>
          <w:rStyle w:val="Emphasis"/>
          <w:highlight w:val="cyan"/>
        </w:rPr>
        <w:t>necessary</w:t>
      </w:r>
      <w:r w:rsidRPr="009C4BE0">
        <w:rPr>
          <w:rStyle w:val="StyleUnderline"/>
        </w:rPr>
        <w:t xml:space="preserve"> to produce a likely yield of one kiloton</w:t>
      </w:r>
      <w:r w:rsidRPr="009C4BE0">
        <w:rPr>
          <w:sz w:val="16"/>
        </w:rPr>
        <w:t xml:space="preserve">. Moreover, none of those </w:t>
      </w:r>
      <w:r w:rsidRPr="00D95308">
        <w:rPr>
          <w:rStyle w:val="Emphasis"/>
        </w:rPr>
        <w:t>thieves</w:t>
      </w:r>
      <w:r w:rsidRPr="00D95308">
        <w:rPr>
          <w:sz w:val="16"/>
        </w:rPr>
        <w:t xml:space="preserve"> was connected to al Qaeda, and, most arrestingly, none had buyers lined up — nearly all </w:t>
      </w:r>
      <w:r w:rsidRPr="00D95308">
        <w:rPr>
          <w:rStyle w:val="StyleUnderline"/>
        </w:rPr>
        <w:t>were caught</w:t>
      </w:r>
      <w:r w:rsidRPr="009C4BE0">
        <w:rPr>
          <w:sz w:val="16"/>
        </w:rPr>
        <w:t xml:space="preserve"> while trying to peddle their wares. Indeed, concludes analyst Robin Frost, “There appears to be </w:t>
      </w:r>
      <w:r w:rsidRPr="00704817">
        <w:rPr>
          <w:rStyle w:val="Emphasis"/>
          <w:highlight w:val="cyan"/>
        </w:rPr>
        <w:t xml:space="preserve">no </w:t>
      </w:r>
      <w:r w:rsidRPr="009C4BE0">
        <w:rPr>
          <w:rStyle w:val="Emphasis"/>
        </w:rPr>
        <w:t xml:space="preserve">true </w:t>
      </w:r>
      <w:r w:rsidRPr="00704817">
        <w:rPr>
          <w:rStyle w:val="Emphasis"/>
          <w:highlight w:val="cyan"/>
        </w:rPr>
        <w:t>demand</w:t>
      </w:r>
      <w:r w:rsidRPr="009C4BE0">
        <w:rPr>
          <w:sz w:val="16"/>
        </w:rPr>
        <w:t xml:space="preserve">, except where the buyers were government agents running a sting.” Because there appears to be </w:t>
      </w:r>
      <w:r w:rsidRPr="00704817">
        <w:rPr>
          <w:rStyle w:val="Emphasis"/>
          <w:highlight w:val="cyan"/>
        </w:rPr>
        <w:t>no</w:t>
      </w:r>
      <w:r w:rsidRPr="009C4BE0">
        <w:rPr>
          <w:rStyle w:val="Emphasis"/>
        </w:rPr>
        <w:t xml:space="preserve"> commercial </w:t>
      </w:r>
      <w:r w:rsidRPr="00704817">
        <w:rPr>
          <w:rStyle w:val="Emphasis"/>
          <w:highlight w:val="cyan"/>
        </w:rPr>
        <w:t>market for fissile material</w:t>
      </w:r>
      <w:r w:rsidRPr="009C4BE0">
        <w:rPr>
          <w:sz w:val="16"/>
        </w:rPr>
        <w:t>, each sale would be a one</w:t>
      </w:r>
      <w:r w:rsidRPr="009C4BE0">
        <w:rPr>
          <w:rFonts w:ascii="Cambria Math" w:hAnsi="Cambria Math" w:cs="Cambria Math"/>
          <w:sz w:val="16"/>
        </w:rPr>
        <w:t>‐</w:t>
      </w:r>
      <w:r w:rsidRPr="009C4BE0">
        <w:rPr>
          <w:sz w:val="16"/>
        </w:rPr>
        <w:t>​time affair, not a continuing source of profit such as drugs, and there is no evidence of established underworld commercial trade in this illicit commodity.50</w:t>
      </w:r>
    </w:p>
    <w:p w14:paraId="15D4587F" w14:textId="77777777" w:rsidR="00AC6A8B" w:rsidRPr="009C4BE0" w:rsidRDefault="00AC6A8B" w:rsidP="00AC6A8B">
      <w:pPr>
        <w:rPr>
          <w:sz w:val="16"/>
        </w:rPr>
      </w:pPr>
      <w:r w:rsidRPr="009C4BE0">
        <w:rPr>
          <w:rStyle w:val="StyleUnderline"/>
        </w:rPr>
        <w:t>If</w:t>
      </w:r>
      <w:r w:rsidRPr="009C4BE0">
        <w:rPr>
          <w:sz w:val="16"/>
        </w:rPr>
        <w:t xml:space="preserve"> terrorists were </w:t>
      </w:r>
      <w:r w:rsidRPr="009C4BE0">
        <w:rPr>
          <w:rStyle w:val="Emphasis"/>
        </w:rPr>
        <w:t>somehow</w:t>
      </w:r>
      <w:r w:rsidRPr="009C4BE0">
        <w:rPr>
          <w:sz w:val="16"/>
        </w:rPr>
        <w:t xml:space="preserve"> successful in </w:t>
      </w:r>
      <w:r w:rsidRPr="009C4BE0">
        <w:rPr>
          <w:rStyle w:val="StyleUnderline"/>
        </w:rPr>
        <w:t>obtaining</w:t>
      </w:r>
      <w:r w:rsidRPr="009C4BE0">
        <w:rPr>
          <w:sz w:val="16"/>
        </w:rPr>
        <w:t xml:space="preserve"> a sufficient mass of </w:t>
      </w:r>
      <w:r w:rsidRPr="009C4BE0">
        <w:rPr>
          <w:rStyle w:val="Emphasis"/>
        </w:rPr>
        <w:t>relevant material</w:t>
      </w:r>
      <w:r w:rsidRPr="009C4BE0">
        <w:rPr>
          <w:sz w:val="16"/>
        </w:rPr>
        <w:t xml:space="preserve">, they </w:t>
      </w:r>
      <w:r w:rsidRPr="009C4BE0">
        <w:rPr>
          <w:rStyle w:val="StyleUnderline"/>
        </w:rPr>
        <w:t xml:space="preserve">would then have to </w:t>
      </w:r>
      <w:r w:rsidRPr="009C4BE0">
        <w:rPr>
          <w:rStyle w:val="Emphasis"/>
        </w:rPr>
        <w:t>transport</w:t>
      </w:r>
      <w:r w:rsidRPr="009C4BE0">
        <w:rPr>
          <w:sz w:val="16"/>
        </w:rPr>
        <w:t xml:space="preserve"> it out of the country </w:t>
      </w:r>
      <w:r w:rsidRPr="009C4BE0">
        <w:rPr>
          <w:rStyle w:val="StyleUnderline"/>
        </w:rPr>
        <w:t xml:space="preserve">over </w:t>
      </w:r>
      <w:r w:rsidRPr="009C4BE0">
        <w:rPr>
          <w:rStyle w:val="Emphasis"/>
        </w:rPr>
        <w:t>unfamiliar terrain</w:t>
      </w:r>
      <w:r w:rsidRPr="009C4BE0">
        <w:rPr>
          <w:sz w:val="16"/>
        </w:rPr>
        <w:t xml:space="preserve">, probably </w:t>
      </w:r>
      <w:r w:rsidRPr="009C4BE0">
        <w:rPr>
          <w:rStyle w:val="StyleUnderline"/>
        </w:rPr>
        <w:t>while</w:t>
      </w:r>
      <w:r w:rsidRPr="009C4BE0">
        <w:rPr>
          <w:sz w:val="16"/>
        </w:rPr>
        <w:t xml:space="preserve"> being </w:t>
      </w:r>
      <w:r w:rsidRPr="009C4BE0">
        <w:rPr>
          <w:rStyle w:val="Emphasis"/>
        </w:rPr>
        <w:t>pursued by security forces</w:t>
      </w:r>
      <w:r w:rsidRPr="009C4BE0">
        <w:rPr>
          <w:sz w:val="16"/>
        </w:rPr>
        <w:t xml:space="preserve">. Then, they </w:t>
      </w:r>
      <w:r w:rsidRPr="00704817">
        <w:rPr>
          <w:rStyle w:val="StyleUnderline"/>
          <w:highlight w:val="cyan"/>
        </w:rPr>
        <w:t>would need</w:t>
      </w:r>
      <w:r w:rsidRPr="009C4BE0">
        <w:rPr>
          <w:sz w:val="16"/>
        </w:rPr>
        <w:t xml:space="preserve"> to set up a large and well</w:t>
      </w:r>
      <w:r w:rsidRPr="009C4BE0">
        <w:rPr>
          <w:rFonts w:ascii="Cambria Math" w:hAnsi="Cambria Math" w:cs="Cambria Math"/>
          <w:sz w:val="16"/>
        </w:rPr>
        <w:t>‐</w:t>
      </w:r>
      <w:r w:rsidRPr="009C4BE0">
        <w:rPr>
          <w:sz w:val="16"/>
        </w:rPr>
        <w:t xml:space="preserve">​equipped </w:t>
      </w:r>
      <w:r w:rsidRPr="00704817">
        <w:rPr>
          <w:rStyle w:val="Emphasis"/>
          <w:highlight w:val="cyan"/>
        </w:rPr>
        <w:t>machine shop</w:t>
      </w:r>
      <w:r w:rsidRPr="009C4BE0">
        <w:rPr>
          <w:sz w:val="16"/>
        </w:rPr>
        <w:t xml:space="preserve"> </w:t>
      </w:r>
      <w:r w:rsidRPr="009C4BE0">
        <w:rPr>
          <w:rStyle w:val="StyleUnderline"/>
        </w:rPr>
        <w:t>to manufacture</w:t>
      </w:r>
      <w:r w:rsidRPr="009C4BE0">
        <w:rPr>
          <w:sz w:val="16"/>
        </w:rPr>
        <w:t xml:space="preserve"> a bomb </w:t>
      </w:r>
      <w:r w:rsidRPr="009C4BE0">
        <w:rPr>
          <w:rStyle w:val="StyleUnderline"/>
        </w:rPr>
        <w:t>and</w:t>
      </w:r>
      <w:r w:rsidRPr="009C4BE0">
        <w:rPr>
          <w:sz w:val="16"/>
        </w:rPr>
        <w:t xml:space="preserve"> populate it with a select team of </w:t>
      </w:r>
      <w:r w:rsidRPr="009C4BE0">
        <w:rPr>
          <w:rStyle w:val="Emphasis"/>
        </w:rPr>
        <w:t xml:space="preserve">highly skilled </w:t>
      </w:r>
      <w:r w:rsidRPr="00704817">
        <w:rPr>
          <w:rStyle w:val="Emphasis"/>
          <w:highlight w:val="cyan"/>
        </w:rPr>
        <w:t>scientists</w:t>
      </w:r>
      <w:r w:rsidRPr="009C4BE0">
        <w:rPr>
          <w:sz w:val="16"/>
        </w:rPr>
        <w:t xml:space="preserve">, </w:t>
      </w:r>
      <w:r w:rsidRPr="009C4BE0">
        <w:rPr>
          <w:rStyle w:val="Emphasis"/>
        </w:rPr>
        <w:t>technicians</w:t>
      </w:r>
      <w:r w:rsidRPr="009C4BE0">
        <w:rPr>
          <w:sz w:val="16"/>
        </w:rPr>
        <w:t xml:space="preserve">, and </w:t>
      </w:r>
      <w:r w:rsidRPr="009C4BE0">
        <w:rPr>
          <w:rStyle w:val="Emphasis"/>
        </w:rPr>
        <w:t>machinists</w:t>
      </w:r>
      <w:r w:rsidRPr="009C4BE0">
        <w:rPr>
          <w:sz w:val="16"/>
        </w:rPr>
        <w:t xml:space="preserve">. The process would also </w:t>
      </w:r>
      <w:r w:rsidRPr="009C4BE0">
        <w:rPr>
          <w:rStyle w:val="StyleUnderline"/>
        </w:rPr>
        <w:t>require</w:t>
      </w:r>
      <w:r w:rsidRPr="009C4BE0">
        <w:rPr>
          <w:sz w:val="16"/>
        </w:rPr>
        <w:t xml:space="preserve"> good </w:t>
      </w:r>
      <w:r w:rsidRPr="00704817">
        <w:rPr>
          <w:rStyle w:val="Emphasis"/>
          <w:highlight w:val="cyan"/>
        </w:rPr>
        <w:t>managers</w:t>
      </w:r>
      <w:r w:rsidRPr="009C4BE0">
        <w:rPr>
          <w:sz w:val="16"/>
        </w:rPr>
        <w:t xml:space="preserve"> and </w:t>
      </w:r>
      <w:r w:rsidRPr="009C4BE0">
        <w:rPr>
          <w:rStyle w:val="Emphasis"/>
        </w:rPr>
        <w:t>organizers</w:t>
      </w:r>
      <w:r w:rsidRPr="009C4BE0">
        <w:rPr>
          <w:sz w:val="16"/>
        </w:rPr>
        <w:t xml:space="preserve">. The group </w:t>
      </w:r>
      <w:r w:rsidRPr="009C4BE0">
        <w:rPr>
          <w:rStyle w:val="StyleUnderline"/>
        </w:rPr>
        <w:t>would have to be assembled</w:t>
      </w:r>
      <w:r w:rsidRPr="009C4BE0">
        <w:rPr>
          <w:sz w:val="16"/>
        </w:rPr>
        <w:t xml:space="preserve"> and retained for the monumental task </w:t>
      </w:r>
      <w:r w:rsidRPr="00704817">
        <w:rPr>
          <w:rStyle w:val="Emphasis"/>
          <w:highlight w:val="cyan"/>
        </w:rPr>
        <w:t>without</w:t>
      </w:r>
      <w:r w:rsidRPr="009C4BE0">
        <w:rPr>
          <w:rStyle w:val="Emphasis"/>
        </w:rPr>
        <w:t xml:space="preserve"> generating consequential </w:t>
      </w:r>
      <w:r w:rsidRPr="00704817">
        <w:rPr>
          <w:rStyle w:val="Emphasis"/>
          <w:highlight w:val="cyan"/>
        </w:rPr>
        <w:t>suspicions</w:t>
      </w:r>
      <w:r w:rsidRPr="009C4BE0">
        <w:rPr>
          <w:sz w:val="16"/>
        </w:rPr>
        <w:t xml:space="preserve"> among friends, family, and police about their curious and sudden absence from normal pursuits back home. Pakistan, for example, maintains a strict watch on many of its nuclear scientists even after retirement.51</w:t>
      </w:r>
    </w:p>
    <w:p w14:paraId="0E53C034" w14:textId="77777777" w:rsidR="00AC6A8B" w:rsidRPr="009C4BE0" w:rsidRDefault="00AC6A8B" w:rsidP="00AC6A8B">
      <w:pPr>
        <w:rPr>
          <w:u w:val="single"/>
        </w:rPr>
      </w:pPr>
      <w:r w:rsidRPr="009C4BE0">
        <w:rPr>
          <w:rStyle w:val="StyleUnderline"/>
        </w:rPr>
        <w:t>Some</w:t>
      </w:r>
      <w:r w:rsidRPr="009C4BE0">
        <w:rPr>
          <w:sz w:val="16"/>
        </w:rPr>
        <w:t xml:space="preserve"> observers have </w:t>
      </w:r>
      <w:r w:rsidRPr="009C4BE0">
        <w:rPr>
          <w:rStyle w:val="StyleUnderline"/>
        </w:rPr>
        <w:t>insisted</w:t>
      </w:r>
      <w:r w:rsidRPr="009C4BE0">
        <w:rPr>
          <w:sz w:val="16"/>
        </w:rPr>
        <w:t xml:space="preserve"> that </w:t>
      </w:r>
      <w:r w:rsidRPr="009C4BE0">
        <w:rPr>
          <w:rStyle w:val="StyleUnderline"/>
        </w:rPr>
        <w:t>it would be “easy”</w:t>
      </w:r>
      <w:r w:rsidRPr="009C4BE0">
        <w:rPr>
          <w:sz w:val="16"/>
        </w:rPr>
        <w:t xml:space="preserve"> for terrorists </w:t>
      </w:r>
      <w:r w:rsidRPr="009C4BE0">
        <w:rPr>
          <w:rStyle w:val="StyleUnderline"/>
        </w:rPr>
        <w:t xml:space="preserve">to assemble a </w:t>
      </w:r>
      <w:r w:rsidRPr="009C4BE0">
        <w:rPr>
          <w:rStyle w:val="Emphasis"/>
        </w:rPr>
        <w:t>crude bomb</w:t>
      </w:r>
      <w:r w:rsidRPr="009C4BE0">
        <w:rPr>
          <w:sz w:val="16"/>
        </w:rPr>
        <w:t xml:space="preserve"> if they could get enough fissile material.52 </w:t>
      </w:r>
      <w:r w:rsidRPr="009C4BE0">
        <w:rPr>
          <w:rStyle w:val="StyleUnderline"/>
        </w:rPr>
        <w:t>However</w:t>
      </w:r>
      <w:r w:rsidRPr="009C4BE0">
        <w:rPr>
          <w:sz w:val="16"/>
        </w:rPr>
        <w:t xml:space="preserve">, Christoph Wirz and Emmanuel Egger, two </w:t>
      </w:r>
      <w:r w:rsidRPr="009C4BE0">
        <w:rPr>
          <w:rStyle w:val="StyleUnderline"/>
        </w:rPr>
        <w:t>senior physicists</w:t>
      </w:r>
      <w:r w:rsidRPr="009C4BE0">
        <w:rPr>
          <w:sz w:val="16"/>
        </w:rPr>
        <w:t xml:space="preserve"> in charge of nuclear issues at Switzerland’s Spiez Laboratory, </w:t>
      </w:r>
      <w:r w:rsidRPr="009C4BE0">
        <w:rPr>
          <w:rStyle w:val="StyleUnderline"/>
        </w:rPr>
        <w:t xml:space="preserve">conclude that the task “could </w:t>
      </w:r>
      <w:r w:rsidRPr="009C4BE0">
        <w:rPr>
          <w:rStyle w:val="Emphasis"/>
        </w:rPr>
        <w:t>hardly be accomplished</w:t>
      </w:r>
      <w:r w:rsidRPr="009C4BE0">
        <w:rPr>
          <w:rStyle w:val="StyleUnderline"/>
        </w:rPr>
        <w:t xml:space="preserve"> by a subnational group.”</w:t>
      </w:r>
      <w:r w:rsidRPr="009C4BE0">
        <w:rPr>
          <w:sz w:val="16"/>
        </w:rPr>
        <w:t xml:space="preserve"> They point out that </w:t>
      </w:r>
      <w:r w:rsidRPr="009C4BE0">
        <w:rPr>
          <w:rStyle w:val="Emphasis"/>
        </w:rPr>
        <w:t xml:space="preserve">precise </w:t>
      </w:r>
      <w:r w:rsidRPr="00704817">
        <w:rPr>
          <w:rStyle w:val="Emphasis"/>
          <w:highlight w:val="cyan"/>
        </w:rPr>
        <w:t>blueprints</w:t>
      </w:r>
      <w:r w:rsidRPr="009C4BE0">
        <w:rPr>
          <w:rStyle w:val="StyleUnderline"/>
        </w:rPr>
        <w:t xml:space="preserve"> are </w:t>
      </w:r>
      <w:r w:rsidRPr="00704817">
        <w:rPr>
          <w:rStyle w:val="StyleUnderline"/>
          <w:highlight w:val="cyan"/>
        </w:rPr>
        <w:t>required</w:t>
      </w:r>
      <w:r w:rsidRPr="009C4BE0">
        <w:rPr>
          <w:sz w:val="16"/>
        </w:rPr>
        <w:t xml:space="preserve">, not just sketches and general ideas, </w:t>
      </w:r>
      <w:r w:rsidRPr="009C4BE0">
        <w:rPr>
          <w:rStyle w:val="StyleUnderline"/>
        </w:rPr>
        <w:t xml:space="preserve">and that even with a good blueprint, the terrorist group “would most certainly be forced to </w:t>
      </w:r>
      <w:r w:rsidRPr="009C4BE0">
        <w:rPr>
          <w:rStyle w:val="Emphasis"/>
        </w:rPr>
        <w:t>redesign</w:t>
      </w:r>
      <w:r w:rsidRPr="009C4BE0">
        <w:rPr>
          <w:rStyle w:val="StyleUnderline"/>
        </w:rPr>
        <w:t>.”</w:t>
      </w:r>
      <w:r w:rsidRPr="009C4BE0">
        <w:rPr>
          <w:sz w:val="16"/>
        </w:rPr>
        <w:t xml:space="preserve"> They also stress that </w:t>
      </w:r>
      <w:r w:rsidRPr="009C4BE0">
        <w:rPr>
          <w:rStyle w:val="StyleUnderline"/>
        </w:rPr>
        <w:t xml:space="preserve">the </w:t>
      </w:r>
      <w:r w:rsidRPr="00D95308">
        <w:rPr>
          <w:rStyle w:val="StyleUnderline"/>
        </w:rPr>
        <w:t xml:space="preserve">work, far from being “easy,” is difficult, dangerous, and </w:t>
      </w:r>
      <w:r w:rsidRPr="00D95308">
        <w:rPr>
          <w:rStyle w:val="Emphasis"/>
        </w:rPr>
        <w:t>extremely exacting</w:t>
      </w:r>
      <w:r w:rsidRPr="00D95308">
        <w:rPr>
          <w:rStyle w:val="StyleUnderline"/>
        </w:rPr>
        <w:t xml:space="preserve"> and that </w:t>
      </w:r>
      <w:r w:rsidRPr="00D95308">
        <w:rPr>
          <w:rStyle w:val="StyleUnderline"/>
          <w:highlight w:val="cyan"/>
        </w:rPr>
        <w:t xml:space="preserve">the </w:t>
      </w:r>
      <w:r w:rsidRPr="00D95308">
        <w:rPr>
          <w:rStyle w:val="Emphasis"/>
          <w:highlight w:val="cyan"/>
        </w:rPr>
        <w:t>technical requirements</w:t>
      </w:r>
      <w:r w:rsidRPr="00D95308">
        <w:rPr>
          <w:rStyle w:val="StyleUnderline"/>
        </w:rPr>
        <w:t xml:space="preserve"> “in </w:t>
      </w:r>
      <w:r w:rsidRPr="00D95308">
        <w:rPr>
          <w:rStyle w:val="Emphasis"/>
        </w:rPr>
        <w:t>several fields</w:t>
      </w:r>
      <w:r w:rsidRPr="009C4BE0">
        <w:rPr>
          <w:rStyle w:val="StyleUnderline"/>
        </w:rPr>
        <w:t xml:space="preserve"> verge on the </w:t>
      </w:r>
      <w:r w:rsidRPr="00704817">
        <w:rPr>
          <w:rStyle w:val="Emphasis"/>
          <w:highlight w:val="cyan"/>
        </w:rPr>
        <w:t>unfeasible</w:t>
      </w:r>
      <w:r w:rsidRPr="009C4BE0">
        <w:rPr>
          <w:rStyle w:val="StyleUnderline"/>
        </w:rPr>
        <w:t>.“</w:t>
      </w:r>
      <w:r w:rsidRPr="009C4BE0">
        <w:rPr>
          <w:sz w:val="16"/>
        </w:rPr>
        <w:t>53</w:t>
      </w:r>
    </w:p>
    <w:p w14:paraId="3E0149FB" w14:textId="77777777" w:rsidR="00AC6A8B" w:rsidRPr="009C4BE0" w:rsidRDefault="00AC6A8B" w:rsidP="00AC6A8B">
      <w:pPr>
        <w:rPr>
          <w:sz w:val="16"/>
        </w:rPr>
      </w:pPr>
      <w:r w:rsidRPr="009C4BE0">
        <w:rPr>
          <w:sz w:val="16"/>
        </w:rPr>
        <w:t xml:space="preserve">Los Alamos research director Younger makes a similar argument, expressing his amazement at </w:t>
      </w:r>
      <w:r w:rsidRPr="009C4BE0">
        <w:rPr>
          <w:rStyle w:val="StyleUnderline"/>
        </w:rPr>
        <w:t>“</w:t>
      </w:r>
      <w:r w:rsidRPr="009C4BE0">
        <w:rPr>
          <w:rStyle w:val="Emphasis"/>
        </w:rPr>
        <w:t>self</w:t>
      </w:r>
      <w:r w:rsidRPr="009C4BE0">
        <w:rPr>
          <w:rStyle w:val="Emphasis"/>
          <w:rFonts w:ascii="Cambria Math" w:hAnsi="Cambria Math" w:cs="Cambria Math"/>
        </w:rPr>
        <w:t>‐</w:t>
      </w:r>
      <w:r w:rsidRPr="009C4BE0">
        <w:rPr>
          <w:rStyle w:val="Emphasis"/>
        </w:rPr>
        <w:t>​declared ‘nuclear weapons experts</w:t>
      </w:r>
      <w:r w:rsidRPr="009C4BE0">
        <w:rPr>
          <w:rStyle w:val="StyleUnderline"/>
        </w:rPr>
        <w:t xml:space="preserve">,’ many of whom have </w:t>
      </w:r>
      <w:r w:rsidRPr="009C4BE0">
        <w:rPr>
          <w:rStyle w:val="Emphasis"/>
        </w:rPr>
        <w:t>never seen a real nuclear weapon</w:t>
      </w:r>
      <w:r w:rsidRPr="009C4BE0">
        <w:rPr>
          <w:rStyle w:val="StyleUnderline"/>
        </w:rPr>
        <w:t>,” who “hold forth on how easy it is to make a functioning nuclear explosive.”</w:t>
      </w:r>
      <w:r w:rsidRPr="009C4BE0">
        <w:rPr>
          <w:sz w:val="16"/>
        </w:rPr>
        <w:t xml:space="preserve"> Information is available for getting the general idea behind a rudimentary nuclear explosive, but none is detailed enough for “the confident assembly of a real nuclear explosive.” Younger concludes, “To think that a terrorist group, working in isolation with an unreliable supply of electricity and little access to tools and supplies” could fabricate a bomb “is far</w:t>
      </w:r>
      <w:r w:rsidRPr="009C4BE0">
        <w:rPr>
          <w:rFonts w:ascii="Cambria Math" w:hAnsi="Cambria Math" w:cs="Cambria Math"/>
          <w:sz w:val="16"/>
        </w:rPr>
        <w:t>‐</w:t>
      </w:r>
      <w:r w:rsidRPr="009C4BE0">
        <w:rPr>
          <w:sz w:val="16"/>
        </w:rPr>
        <w:t>​fetched at best.“54</w:t>
      </w:r>
    </w:p>
    <w:p w14:paraId="527FF9C6" w14:textId="77777777" w:rsidR="00AC6A8B" w:rsidRPr="009C4BE0" w:rsidRDefault="00AC6A8B" w:rsidP="00AC6A8B">
      <w:pPr>
        <w:rPr>
          <w:sz w:val="16"/>
        </w:rPr>
      </w:pPr>
      <w:r w:rsidRPr="009C4BE0">
        <w:rPr>
          <w:sz w:val="16"/>
        </w:rPr>
        <w:t xml:space="preserve">Under the best of circumstances, the </w:t>
      </w:r>
      <w:r w:rsidRPr="00D95308">
        <w:rPr>
          <w:rStyle w:val="Emphasis"/>
        </w:rPr>
        <w:t>process</w:t>
      </w:r>
      <w:r w:rsidRPr="009C4BE0">
        <w:rPr>
          <w:sz w:val="16"/>
        </w:rPr>
        <w:t xml:space="preserve"> could take months or even a year or more, and it would all, of course, </w:t>
      </w:r>
      <w:r w:rsidRPr="00704817">
        <w:rPr>
          <w:rStyle w:val="StyleUnderline"/>
          <w:highlight w:val="cyan"/>
        </w:rPr>
        <w:t>have to be</w:t>
      </w:r>
      <w:r w:rsidRPr="009C4BE0">
        <w:rPr>
          <w:sz w:val="16"/>
        </w:rPr>
        <w:t xml:space="preserve"> carried out </w:t>
      </w:r>
      <w:r w:rsidRPr="009C4BE0">
        <w:rPr>
          <w:rStyle w:val="StyleUnderline"/>
        </w:rPr>
        <w:t xml:space="preserve">in </w:t>
      </w:r>
      <w:r w:rsidRPr="009C4BE0">
        <w:rPr>
          <w:rStyle w:val="Emphasis"/>
        </w:rPr>
        <w:t xml:space="preserve">utter </w:t>
      </w:r>
      <w:r w:rsidRPr="00704817">
        <w:rPr>
          <w:rStyle w:val="Emphasis"/>
          <w:highlight w:val="cyan"/>
        </w:rPr>
        <w:t>secret</w:t>
      </w:r>
      <w:r w:rsidRPr="009C4BE0">
        <w:rPr>
          <w:sz w:val="16"/>
        </w:rPr>
        <w:t xml:space="preserve"> even </w:t>
      </w:r>
      <w:r w:rsidRPr="00D95308">
        <w:rPr>
          <w:rStyle w:val="StyleUnderline"/>
        </w:rPr>
        <w:t>while</w:t>
      </w:r>
      <w:r w:rsidRPr="00D95308">
        <w:rPr>
          <w:sz w:val="16"/>
        </w:rPr>
        <w:t xml:space="preserve"> local and international security </w:t>
      </w:r>
      <w:r w:rsidRPr="00D95308">
        <w:rPr>
          <w:rStyle w:val="Emphasis"/>
        </w:rPr>
        <w:t>police</w:t>
      </w:r>
      <w:r w:rsidRPr="00D95308">
        <w:rPr>
          <w:sz w:val="16"/>
        </w:rPr>
        <w:t xml:space="preserve"> are </w:t>
      </w:r>
      <w:r w:rsidRPr="00D95308">
        <w:rPr>
          <w:rStyle w:val="StyleUnderline"/>
        </w:rPr>
        <w:t>likely to be on</w:t>
      </w:r>
      <w:r w:rsidRPr="00D95308">
        <w:rPr>
          <w:sz w:val="16"/>
        </w:rPr>
        <w:t xml:space="preserve"> the intense </w:t>
      </w:r>
      <w:r w:rsidRPr="00D95308">
        <w:rPr>
          <w:rStyle w:val="StyleUnderline"/>
        </w:rPr>
        <w:t>prowl</w:t>
      </w:r>
      <w:r w:rsidRPr="00D95308">
        <w:rPr>
          <w:sz w:val="16"/>
        </w:rPr>
        <w:t xml:space="preserve">. In addition, </w:t>
      </w:r>
      <w:r w:rsidRPr="00D95308">
        <w:rPr>
          <w:rStyle w:val="Emphasis"/>
        </w:rPr>
        <w:t>people</w:t>
      </w:r>
      <w:r w:rsidRPr="00D95308">
        <w:rPr>
          <w:sz w:val="16"/>
        </w:rPr>
        <w:t xml:space="preserve">, or criminal gangs, </w:t>
      </w:r>
      <w:r w:rsidRPr="00D95308">
        <w:rPr>
          <w:rStyle w:val="StyleUnderline"/>
        </w:rPr>
        <w:t xml:space="preserve">in the area </w:t>
      </w:r>
      <w:r w:rsidRPr="00D95308">
        <w:rPr>
          <w:rStyle w:val="Emphasis"/>
        </w:rPr>
        <w:t>may observe</w:t>
      </w:r>
      <w:r w:rsidRPr="009C4BE0">
        <w:rPr>
          <w:sz w:val="16"/>
        </w:rPr>
        <w:t xml:space="preserve"> with increasing curiosity and puzzlement the constant comings and goings of technicians unlikely to be locals.</w:t>
      </w:r>
    </w:p>
    <w:p w14:paraId="129E07BC" w14:textId="77777777" w:rsidR="00AC6A8B" w:rsidRPr="009C4BE0" w:rsidRDefault="00AC6A8B" w:rsidP="00AC6A8B">
      <w:pPr>
        <w:rPr>
          <w:sz w:val="16"/>
        </w:rPr>
      </w:pPr>
      <w:r w:rsidRPr="009C4BE0">
        <w:rPr>
          <w:sz w:val="16"/>
        </w:rPr>
        <w:t xml:space="preserve">The process of </w:t>
      </w:r>
      <w:r w:rsidRPr="009C4BE0">
        <w:rPr>
          <w:rStyle w:val="StyleUnderline"/>
        </w:rPr>
        <w:t>fabricating</w:t>
      </w:r>
      <w:r w:rsidRPr="009C4BE0">
        <w:rPr>
          <w:sz w:val="16"/>
        </w:rPr>
        <w:t xml:space="preserve"> a nuclear device </w:t>
      </w:r>
      <w:r w:rsidRPr="00704817">
        <w:rPr>
          <w:rStyle w:val="StyleUnderline"/>
          <w:highlight w:val="cyan"/>
        </w:rPr>
        <w:t>requires</w:t>
      </w:r>
      <w:r w:rsidRPr="009C4BE0">
        <w:rPr>
          <w:sz w:val="16"/>
        </w:rPr>
        <w:t xml:space="preserve">, then, the effective </w:t>
      </w:r>
      <w:r w:rsidRPr="00704817">
        <w:rPr>
          <w:rStyle w:val="Emphasis"/>
          <w:highlight w:val="cyan"/>
        </w:rPr>
        <w:t>recruitment</w:t>
      </w:r>
      <w:r w:rsidRPr="009C4BE0">
        <w:rPr>
          <w:sz w:val="16"/>
        </w:rPr>
        <w:t xml:space="preserve"> of people who at once have great </w:t>
      </w:r>
      <w:r w:rsidRPr="009C4BE0">
        <w:rPr>
          <w:rStyle w:val="Emphasis"/>
        </w:rPr>
        <w:t xml:space="preserve">technical </w:t>
      </w:r>
      <w:r w:rsidRPr="00704817">
        <w:rPr>
          <w:rStyle w:val="Emphasis"/>
          <w:highlight w:val="cyan"/>
        </w:rPr>
        <w:t>skills</w:t>
      </w:r>
      <w:r w:rsidRPr="009C4BE0">
        <w:rPr>
          <w:sz w:val="16"/>
        </w:rPr>
        <w:t xml:space="preserve"> and will remain </w:t>
      </w:r>
      <w:r w:rsidRPr="00D95308">
        <w:rPr>
          <w:rStyle w:val="Emphasis"/>
        </w:rPr>
        <w:t xml:space="preserve">completely </w:t>
      </w:r>
      <w:r w:rsidRPr="00704817">
        <w:rPr>
          <w:rStyle w:val="Emphasis"/>
          <w:highlight w:val="cyan"/>
        </w:rPr>
        <w:t>devoted</w:t>
      </w:r>
      <w:r w:rsidRPr="009C4BE0">
        <w:rPr>
          <w:sz w:val="16"/>
        </w:rPr>
        <w:t xml:space="preserve"> to the cause. In addition, a host of </w:t>
      </w:r>
      <w:r w:rsidRPr="009C4BE0">
        <w:rPr>
          <w:rStyle w:val="Emphasis"/>
        </w:rPr>
        <w:t xml:space="preserve">corrupted </w:t>
      </w:r>
      <w:r w:rsidRPr="00704817">
        <w:rPr>
          <w:rStyle w:val="Emphasis"/>
          <w:highlight w:val="cyan"/>
        </w:rPr>
        <w:t>coconspirators</w:t>
      </w:r>
      <w:r w:rsidRPr="009C4BE0">
        <w:rPr>
          <w:sz w:val="16"/>
        </w:rPr>
        <w:t xml:space="preserve">, many of them foreign, </w:t>
      </w:r>
      <w:r w:rsidRPr="009C4BE0">
        <w:rPr>
          <w:rStyle w:val="StyleUnderline"/>
        </w:rPr>
        <w:t>must remain</w:t>
      </w:r>
      <w:r w:rsidRPr="009C4BE0">
        <w:rPr>
          <w:sz w:val="16"/>
        </w:rPr>
        <w:t xml:space="preserve"> </w:t>
      </w:r>
      <w:r w:rsidRPr="009C4BE0">
        <w:rPr>
          <w:rStyle w:val="Emphasis"/>
        </w:rPr>
        <w:t>utterly reliable</w:t>
      </w:r>
      <w:r w:rsidRPr="009C4BE0">
        <w:rPr>
          <w:sz w:val="16"/>
        </w:rPr>
        <w:t xml:space="preserve">; international and local </w:t>
      </w:r>
      <w:r w:rsidRPr="009C4BE0">
        <w:rPr>
          <w:rStyle w:val="Emphasis"/>
        </w:rPr>
        <w:t>security services</w:t>
      </w:r>
      <w:r w:rsidRPr="009C4BE0">
        <w:rPr>
          <w:sz w:val="16"/>
        </w:rPr>
        <w:t xml:space="preserve"> must be kept perpetually </w:t>
      </w:r>
      <w:r w:rsidRPr="009C4BE0">
        <w:rPr>
          <w:rStyle w:val="Emphasis"/>
        </w:rPr>
        <w:t>in the dark</w:t>
      </w:r>
      <w:r w:rsidRPr="009C4BE0">
        <w:rPr>
          <w:sz w:val="16"/>
        </w:rPr>
        <w:t>; and no curious outsider must get wind of the project over the months, or even years, it takes to pull off.</w:t>
      </w:r>
    </w:p>
    <w:p w14:paraId="539B72DD" w14:textId="77777777" w:rsidR="00AC6A8B" w:rsidRPr="009C4BE0" w:rsidRDefault="00AC6A8B" w:rsidP="00AC6A8B">
      <w:pPr>
        <w:rPr>
          <w:sz w:val="16"/>
        </w:rPr>
      </w:pPr>
      <w:r w:rsidRPr="009C4BE0">
        <w:rPr>
          <w:sz w:val="16"/>
        </w:rPr>
        <w:t xml:space="preserve">The </w:t>
      </w:r>
      <w:r w:rsidRPr="009C4BE0">
        <w:rPr>
          <w:rStyle w:val="StyleUnderline"/>
        </w:rPr>
        <w:t xml:space="preserve">finished </w:t>
      </w:r>
      <w:r w:rsidRPr="00D95308">
        <w:rPr>
          <w:rStyle w:val="StyleUnderline"/>
        </w:rPr>
        <w:t>product</w:t>
      </w:r>
      <w:r w:rsidRPr="00D95308">
        <w:rPr>
          <w:sz w:val="16"/>
        </w:rPr>
        <w:t xml:space="preserve"> could weigh a ton or more. Encased in lead shielding to mask radioactive emissions, it </w:t>
      </w:r>
      <w:r w:rsidRPr="00D95308">
        <w:rPr>
          <w:rStyle w:val="StyleUnderline"/>
        </w:rPr>
        <w:t>would</w:t>
      </w:r>
      <w:r w:rsidRPr="00D95308">
        <w:rPr>
          <w:sz w:val="16"/>
        </w:rPr>
        <w:t xml:space="preserve"> then </w:t>
      </w:r>
      <w:r w:rsidRPr="00D95308">
        <w:rPr>
          <w:rStyle w:val="StyleUnderline"/>
        </w:rPr>
        <w:t xml:space="preserve">have to be </w:t>
      </w:r>
      <w:r w:rsidRPr="00704817">
        <w:rPr>
          <w:rStyle w:val="Emphasis"/>
          <w:highlight w:val="cyan"/>
        </w:rPr>
        <w:t>transported</w:t>
      </w:r>
      <w:r w:rsidRPr="009C4BE0">
        <w:rPr>
          <w:sz w:val="16"/>
        </w:rPr>
        <w:t xml:space="preserve"> to, as well as smuggled into, the relevant target country. Then, the enormous package would have to be </w:t>
      </w:r>
      <w:r w:rsidRPr="00704817">
        <w:rPr>
          <w:rStyle w:val="Emphasis"/>
          <w:highlight w:val="cyan"/>
        </w:rPr>
        <w:t>received</w:t>
      </w:r>
      <w:r w:rsidRPr="009C4BE0">
        <w:rPr>
          <w:sz w:val="16"/>
        </w:rPr>
        <w:t xml:space="preserve"> within the target country </w:t>
      </w:r>
      <w:r w:rsidRPr="00D95308">
        <w:rPr>
          <w:rStyle w:val="StyleUnderline"/>
        </w:rPr>
        <w:t>by</w:t>
      </w:r>
      <w:r w:rsidRPr="00D95308">
        <w:rPr>
          <w:sz w:val="16"/>
        </w:rPr>
        <w:t xml:space="preserve"> a group of </w:t>
      </w:r>
      <w:r w:rsidRPr="00D95308">
        <w:rPr>
          <w:rStyle w:val="Emphasis"/>
        </w:rPr>
        <w:t>collaborators</w:t>
      </w:r>
      <w:r w:rsidRPr="009C4BE0">
        <w:rPr>
          <w:sz w:val="16"/>
        </w:rPr>
        <w:t xml:space="preserve"> who are at once </w:t>
      </w:r>
      <w:r w:rsidRPr="009C4BE0">
        <w:rPr>
          <w:rStyle w:val="Emphasis"/>
        </w:rPr>
        <w:t>totally dedicated</w:t>
      </w:r>
      <w:r w:rsidRPr="009C4BE0">
        <w:rPr>
          <w:sz w:val="16"/>
        </w:rPr>
        <w:t xml:space="preserve"> and </w:t>
      </w:r>
      <w:r w:rsidRPr="009C4BE0">
        <w:rPr>
          <w:rStyle w:val="Emphasis"/>
        </w:rPr>
        <w:t xml:space="preserve">technically </w:t>
      </w:r>
      <w:r w:rsidRPr="00704817">
        <w:rPr>
          <w:rStyle w:val="Emphasis"/>
          <w:highlight w:val="cyan"/>
        </w:rPr>
        <w:t>proficient</w:t>
      </w:r>
      <w:r w:rsidRPr="009C4BE0">
        <w:rPr>
          <w:sz w:val="16"/>
        </w:rPr>
        <w:t xml:space="preserve"> </w:t>
      </w:r>
      <w:r w:rsidRPr="00704817">
        <w:rPr>
          <w:rStyle w:val="StyleUnderline"/>
          <w:highlight w:val="cyan"/>
        </w:rPr>
        <w:t>at</w:t>
      </w:r>
      <w:r w:rsidRPr="009C4BE0">
        <w:rPr>
          <w:sz w:val="16"/>
        </w:rPr>
        <w:t xml:space="preserve"> </w:t>
      </w:r>
      <w:r w:rsidRPr="009C4BE0">
        <w:rPr>
          <w:rStyle w:val="Emphasis"/>
        </w:rPr>
        <w:t>handling</w:t>
      </w:r>
      <w:r w:rsidRPr="009C4BE0">
        <w:rPr>
          <w:sz w:val="16"/>
        </w:rPr>
        <w:t xml:space="preserve">, </w:t>
      </w:r>
      <w:r w:rsidRPr="009C4BE0">
        <w:rPr>
          <w:rStyle w:val="Emphasis"/>
        </w:rPr>
        <w:t>maintaining</w:t>
      </w:r>
      <w:r w:rsidRPr="009C4BE0">
        <w:rPr>
          <w:sz w:val="16"/>
        </w:rPr>
        <w:t xml:space="preserve">, and perhaps </w:t>
      </w:r>
      <w:r w:rsidRPr="00704817">
        <w:rPr>
          <w:rStyle w:val="Emphasis"/>
          <w:highlight w:val="cyan"/>
        </w:rPr>
        <w:t>assembling</w:t>
      </w:r>
      <w:r w:rsidRPr="009C4BE0">
        <w:rPr>
          <w:rStyle w:val="Emphasis"/>
        </w:rPr>
        <w:t xml:space="preserve"> the weapon</w:t>
      </w:r>
      <w:r w:rsidRPr="009C4BE0">
        <w:rPr>
          <w:sz w:val="16"/>
        </w:rPr>
        <w:t xml:space="preserve">. </w:t>
      </w:r>
      <w:r w:rsidRPr="00704817">
        <w:rPr>
          <w:rStyle w:val="StyleUnderline"/>
          <w:highlight w:val="cyan"/>
        </w:rPr>
        <w:t>Then</w:t>
      </w:r>
      <w:r w:rsidRPr="009C4BE0">
        <w:rPr>
          <w:sz w:val="16"/>
        </w:rPr>
        <w:t xml:space="preserve">, they would have to </w:t>
      </w:r>
      <w:r w:rsidRPr="00704817">
        <w:rPr>
          <w:rStyle w:val="Emphasis"/>
          <w:highlight w:val="cyan"/>
        </w:rPr>
        <w:t>detonate</w:t>
      </w:r>
      <w:r w:rsidRPr="009C4BE0">
        <w:rPr>
          <w:sz w:val="16"/>
        </w:rPr>
        <w:t xml:space="preserve"> it somewhere </w:t>
      </w:r>
      <w:r w:rsidRPr="00D95308">
        <w:rPr>
          <w:rStyle w:val="StyleUnderline"/>
        </w:rPr>
        <w:t>under</w:t>
      </w:r>
      <w:r w:rsidRPr="00D95308">
        <w:rPr>
          <w:sz w:val="16"/>
        </w:rPr>
        <w:t xml:space="preserve"> the </w:t>
      </w:r>
      <w:r w:rsidRPr="00D95308">
        <w:rPr>
          <w:rStyle w:val="Emphasis"/>
        </w:rPr>
        <w:t>fervent hope</w:t>
      </w:r>
      <w:r w:rsidRPr="00D95308">
        <w:rPr>
          <w:sz w:val="16"/>
        </w:rPr>
        <w:t xml:space="preserve"> that the </w:t>
      </w:r>
      <w:r w:rsidRPr="00D95308">
        <w:rPr>
          <w:rStyle w:val="Emphasis"/>
        </w:rPr>
        <w:t>machine shop work</w:t>
      </w:r>
      <w:r w:rsidRPr="00D95308">
        <w:rPr>
          <w:sz w:val="16"/>
        </w:rPr>
        <w:t xml:space="preserve"> has been </w:t>
      </w:r>
      <w:r w:rsidRPr="00D95308">
        <w:rPr>
          <w:rStyle w:val="StyleUnderline"/>
        </w:rPr>
        <w:t>proficient</w:t>
      </w:r>
      <w:r w:rsidRPr="009C4BE0">
        <w:rPr>
          <w:sz w:val="16"/>
        </w:rPr>
        <w:t>, that no significant shakeups occurred in the treacherous process of transportation, and that the thing — after all that effort — doesn’t prove to be a dud.</w:t>
      </w:r>
    </w:p>
    <w:p w14:paraId="0D9271A3" w14:textId="77777777" w:rsidR="00AC6A8B" w:rsidRPr="003A5247" w:rsidRDefault="00AC6A8B" w:rsidP="00AC6A8B">
      <w:pPr>
        <w:rPr>
          <w:sz w:val="16"/>
        </w:rPr>
      </w:pPr>
      <w:r w:rsidRPr="009C4BE0">
        <w:rPr>
          <w:rStyle w:val="StyleUnderline"/>
        </w:rPr>
        <w:t xml:space="preserve">The </w:t>
      </w:r>
      <w:r w:rsidRPr="00704817">
        <w:rPr>
          <w:rStyle w:val="Emphasis"/>
          <w:highlight w:val="cyan"/>
        </w:rPr>
        <w:t>financial costs</w:t>
      </w:r>
      <w:r w:rsidRPr="009C4BE0">
        <w:rPr>
          <w:rStyle w:val="StyleUnderline"/>
        </w:rPr>
        <w:t xml:space="preserve"> of the extended operation in its cumulating entirety could become </w:t>
      </w:r>
      <w:r w:rsidRPr="00704817">
        <w:rPr>
          <w:rStyle w:val="Emphasis"/>
          <w:highlight w:val="cyan"/>
        </w:rPr>
        <w:t>monumental</w:t>
      </w:r>
      <w:r w:rsidRPr="009C4BE0">
        <w:rPr>
          <w:sz w:val="16"/>
        </w:rPr>
        <w:t>. There would be expensive equipment to buy, smuggle, and set up, as well as people to pay — or pay off. Some operatives might work for free out of dedication, but the vast conspiracy also requires the subversion of an array of criminals and opportunists, each of whom has every incentive to push the price for cooperation as high as possible. Any criminals who are competent and capable enough to be an effective ally in the project are likely to be both smart enough to see opportunities for extortion and psychologically equipped by their profession to be willing to exploit them.</w:t>
      </w:r>
    </w:p>
    <w:bookmarkEnd w:id="2"/>
    <w:p w14:paraId="461E3C87" w14:textId="77777777" w:rsidR="00AC6A8B" w:rsidRPr="00B55AD5" w:rsidRDefault="00AC6A8B" w:rsidP="00AC6A8B"/>
    <w:p w14:paraId="1104D75F" w14:textId="77777777" w:rsidR="00AC6A8B" w:rsidRPr="00E67380" w:rsidRDefault="00AC6A8B" w:rsidP="00AC6A8B">
      <w:pPr>
        <w:pStyle w:val="Heading3"/>
        <w:rPr>
          <w:rFonts w:asciiTheme="minorHAnsi" w:hAnsiTheme="minorHAnsi" w:cstheme="minorHAnsi"/>
        </w:rPr>
      </w:pPr>
      <w:r>
        <w:rPr>
          <w:rFonts w:asciiTheme="minorHAnsi" w:hAnsiTheme="minorHAnsi" w:cstheme="minorHAnsi"/>
        </w:rPr>
        <w:t xml:space="preserve">A2: </w:t>
      </w:r>
      <w:r w:rsidRPr="00E67380">
        <w:rPr>
          <w:rFonts w:asciiTheme="minorHAnsi" w:hAnsiTheme="minorHAnsi" w:cstheme="minorHAnsi"/>
        </w:rPr>
        <w:t>Populism</w:t>
      </w:r>
      <w:r>
        <w:rPr>
          <w:rFonts w:asciiTheme="minorHAnsi" w:hAnsiTheme="minorHAnsi" w:cstheme="minorHAnsi"/>
        </w:rPr>
        <w:t xml:space="preserve"> !</w:t>
      </w:r>
      <w:r w:rsidRPr="00E67380">
        <w:rPr>
          <w:rFonts w:asciiTheme="minorHAnsi" w:hAnsiTheme="minorHAnsi" w:cstheme="minorHAnsi"/>
        </w:rPr>
        <w:t>---1NC</w:t>
      </w:r>
    </w:p>
    <w:p w14:paraId="01C70034" w14:textId="77777777" w:rsidR="00AC6A8B" w:rsidRDefault="00AC6A8B" w:rsidP="00AC6A8B">
      <w:pPr>
        <w:pStyle w:val="Analytics"/>
        <w:rPr>
          <w:rFonts w:asciiTheme="minorHAnsi" w:hAnsiTheme="minorHAnsi" w:cstheme="minorHAnsi"/>
        </w:rPr>
      </w:pPr>
      <w:r w:rsidRPr="00E67380">
        <w:rPr>
          <w:rFonts w:asciiTheme="minorHAnsi" w:hAnsiTheme="minorHAnsi" w:cstheme="minorHAnsi"/>
        </w:rPr>
        <w:t xml:space="preserve">Populism is </w:t>
      </w:r>
      <w:r w:rsidRPr="00E67380">
        <w:rPr>
          <w:rFonts w:asciiTheme="minorHAnsi" w:hAnsiTheme="minorHAnsi" w:cstheme="minorHAnsi"/>
          <w:u w:val="single"/>
        </w:rPr>
        <w:t>thumped</w:t>
      </w:r>
      <w:r w:rsidRPr="00E67380">
        <w:rPr>
          <w:rFonts w:asciiTheme="minorHAnsi" w:hAnsiTheme="minorHAnsi" w:cstheme="minorHAnsi"/>
        </w:rPr>
        <w:t xml:space="preserve"> by Brazil, Turkey, and the UK.</w:t>
      </w:r>
    </w:p>
    <w:p w14:paraId="4A5F7034" w14:textId="77777777" w:rsidR="00AC6A8B" w:rsidRPr="00E67380" w:rsidRDefault="00AC6A8B" w:rsidP="00AC6A8B"/>
    <w:p w14:paraId="4A606644" w14:textId="77777777" w:rsidR="00AC6A8B" w:rsidRPr="00E67380" w:rsidRDefault="00AC6A8B" w:rsidP="00AC6A8B">
      <w:pPr>
        <w:pStyle w:val="Heading4"/>
        <w:rPr>
          <w:rFonts w:asciiTheme="minorHAnsi" w:hAnsiTheme="minorHAnsi" w:cstheme="minorHAnsi"/>
        </w:rPr>
      </w:pPr>
      <w:r w:rsidRPr="00E67380">
        <w:rPr>
          <w:rFonts w:asciiTheme="minorHAnsi" w:hAnsiTheme="minorHAnsi" w:cstheme="minorHAnsi"/>
        </w:rPr>
        <w:t xml:space="preserve">No impact. </w:t>
      </w:r>
    </w:p>
    <w:p w14:paraId="6F401458" w14:textId="77777777" w:rsidR="00AC6A8B" w:rsidRPr="00E67380" w:rsidRDefault="00AC6A8B" w:rsidP="00AC6A8B">
      <w:pPr>
        <w:rPr>
          <w:rFonts w:asciiTheme="minorHAnsi" w:hAnsiTheme="minorHAnsi" w:cstheme="minorHAnsi"/>
        </w:rPr>
      </w:pPr>
      <w:r w:rsidRPr="00E67380">
        <w:rPr>
          <w:rStyle w:val="Style13ptBold"/>
          <w:rFonts w:asciiTheme="minorHAnsi" w:hAnsiTheme="minorHAnsi" w:cstheme="minorHAnsi"/>
        </w:rPr>
        <w:t>Ferguson ’16</w:t>
      </w:r>
      <w:r w:rsidRPr="00E67380">
        <w:rPr>
          <w:rFonts w:asciiTheme="minorHAnsi" w:hAnsiTheme="minorHAnsi" w:cstheme="minorHAnsi"/>
        </w:rPr>
        <w:t xml:space="preserve"> [Niall; autumn 2016; Senior Fellow at Stanford University’s Hoover Institution, Senior Fellow of the Center for European Studies at Harvard University, and Visiting Professor at Tsinghua University in Beijing, “Populism as a Backlash against Globalization - Historical Perspectives,” </w:t>
      </w:r>
      <w:hyperlink r:id="rId12" w:history="1">
        <w:r w:rsidRPr="00E67380">
          <w:rPr>
            <w:rStyle w:val="Hyperlink"/>
            <w:rFonts w:asciiTheme="minorHAnsi" w:hAnsiTheme="minorHAnsi" w:cstheme="minorHAnsi"/>
          </w:rPr>
          <w:t>https://www.cirsd.org/en/horizons/horizons-autumn-2016--issue-no-8/populism-as-a-backlash-against-globalization</w:t>
        </w:r>
      </w:hyperlink>
      <w:r w:rsidRPr="00E67380">
        <w:rPr>
          <w:rStyle w:val="Hyperlink"/>
          <w:rFonts w:asciiTheme="minorHAnsi" w:hAnsiTheme="minorHAnsi" w:cstheme="minorHAnsi"/>
        </w:rPr>
        <w:t>]</w:t>
      </w:r>
    </w:p>
    <w:p w14:paraId="0859656A" w14:textId="77777777" w:rsidR="00AC6A8B" w:rsidRPr="00EF7A2C" w:rsidRDefault="00AC6A8B" w:rsidP="00AC6A8B">
      <w:pPr>
        <w:rPr>
          <w:rFonts w:asciiTheme="minorHAnsi" w:hAnsiTheme="minorHAnsi" w:cstheme="minorHAnsi"/>
          <w:sz w:val="14"/>
        </w:rPr>
      </w:pPr>
      <w:r w:rsidRPr="00E67380">
        <w:rPr>
          <w:rFonts w:asciiTheme="minorHAnsi" w:hAnsiTheme="minorHAnsi" w:cstheme="minorHAnsi"/>
          <w:sz w:val="14"/>
        </w:rPr>
        <w:t xml:space="preserve">Such </w:t>
      </w:r>
      <w:r w:rsidRPr="00E67380">
        <w:rPr>
          <w:rStyle w:val="StyleUnderline"/>
          <w:rFonts w:asciiTheme="minorHAnsi" w:hAnsiTheme="minorHAnsi" w:cstheme="minorHAnsi"/>
        </w:rPr>
        <w:t xml:space="preserve">comparisons between the </w:t>
      </w:r>
      <w:r w:rsidRPr="00E67380">
        <w:rPr>
          <w:rStyle w:val="Emphasis"/>
          <w:rFonts w:asciiTheme="minorHAnsi" w:hAnsiTheme="minorHAnsi" w:cstheme="minorHAnsi"/>
        </w:rPr>
        <w:t>U</w:t>
      </w:r>
      <w:r w:rsidRPr="00E67380">
        <w:rPr>
          <w:rFonts w:asciiTheme="minorHAnsi" w:hAnsiTheme="minorHAnsi" w:cstheme="minorHAnsi"/>
          <w:sz w:val="14"/>
        </w:rPr>
        <w:t xml:space="preserve">nited </w:t>
      </w:r>
      <w:r w:rsidRPr="00E67380">
        <w:rPr>
          <w:rStyle w:val="Emphasis"/>
          <w:rFonts w:asciiTheme="minorHAnsi" w:hAnsiTheme="minorHAnsi" w:cstheme="minorHAnsi"/>
        </w:rPr>
        <w:t>S</w:t>
      </w:r>
      <w:r w:rsidRPr="00E67380">
        <w:rPr>
          <w:rFonts w:asciiTheme="minorHAnsi" w:hAnsiTheme="minorHAnsi" w:cstheme="minorHAnsi"/>
          <w:sz w:val="14"/>
        </w:rPr>
        <w:t xml:space="preserve">tates </w:t>
      </w:r>
      <w:r w:rsidRPr="00E67380">
        <w:rPr>
          <w:rStyle w:val="StyleUnderline"/>
          <w:rFonts w:asciiTheme="minorHAnsi" w:hAnsiTheme="minorHAnsi" w:cstheme="minorHAnsi"/>
        </w:rPr>
        <w:t>today and Germany in the 1930s are becoming commonplace</w:t>
      </w:r>
      <w:r w:rsidRPr="00E67380">
        <w:rPr>
          <w:rFonts w:asciiTheme="minorHAnsi" w:hAnsiTheme="minorHAnsi" w:cstheme="minorHAnsi"/>
          <w:sz w:val="14"/>
        </w:rPr>
        <w:t xml:space="preserve">. As a professional historian, I would like to offer what seems to me a better analogy. Our Tranquil Times </w:t>
      </w:r>
      <w:r w:rsidRPr="00E67380">
        <w:rPr>
          <w:rStyle w:val="StyleUnderline"/>
          <w:rFonts w:asciiTheme="minorHAnsi" w:hAnsiTheme="minorHAnsi" w:cstheme="minorHAnsi"/>
        </w:rPr>
        <w:t>Journalists are</w:t>
      </w:r>
      <w:r w:rsidRPr="00E67380">
        <w:rPr>
          <w:rFonts w:asciiTheme="minorHAnsi" w:hAnsiTheme="minorHAnsi" w:cstheme="minorHAnsi"/>
          <w:sz w:val="14"/>
        </w:rPr>
        <w:t xml:space="preserve"> fond of </w:t>
      </w:r>
      <w:r w:rsidRPr="00E67380">
        <w:rPr>
          <w:rStyle w:val="StyleUnderline"/>
          <w:rFonts w:asciiTheme="minorHAnsi" w:hAnsiTheme="minorHAnsi" w:cstheme="minorHAnsi"/>
        </w:rPr>
        <w:t>saying</w:t>
      </w:r>
      <w:r w:rsidRPr="00E67380">
        <w:rPr>
          <w:rFonts w:asciiTheme="minorHAnsi" w:hAnsiTheme="minorHAnsi" w:cstheme="minorHAnsi"/>
          <w:sz w:val="14"/>
        </w:rPr>
        <w:t xml:space="preserve"> that </w:t>
      </w:r>
      <w:r w:rsidRPr="00E67380">
        <w:rPr>
          <w:rStyle w:val="StyleUnderline"/>
          <w:rFonts w:asciiTheme="minorHAnsi" w:hAnsiTheme="minorHAnsi" w:cstheme="minorHAnsi"/>
        </w:rPr>
        <w:t>we are living in</w:t>
      </w:r>
      <w:r w:rsidRPr="00E67380">
        <w:rPr>
          <w:rFonts w:asciiTheme="minorHAnsi" w:hAnsiTheme="minorHAnsi" w:cstheme="minorHAnsi"/>
          <w:sz w:val="14"/>
        </w:rPr>
        <w:t xml:space="preserve"> a time of </w:t>
      </w:r>
      <w:r w:rsidRPr="00E67380">
        <w:rPr>
          <w:rStyle w:val="StyleUnderline"/>
          <w:rFonts w:asciiTheme="minorHAnsi" w:hAnsiTheme="minorHAnsi" w:cstheme="minorHAnsi"/>
        </w:rPr>
        <w:t xml:space="preserve">“unprecedented” instability. </w:t>
      </w:r>
      <w:r w:rsidRPr="00E67380">
        <w:rPr>
          <w:rStyle w:val="Emphasis"/>
          <w:rFonts w:asciiTheme="minorHAnsi" w:hAnsiTheme="minorHAnsi" w:cstheme="minorHAnsi"/>
          <w:highlight w:val="cyan"/>
        </w:rPr>
        <w:t>In reality</w:t>
      </w:r>
      <w:r w:rsidRPr="00E67380">
        <w:rPr>
          <w:rFonts w:asciiTheme="minorHAnsi" w:hAnsiTheme="minorHAnsi" w:cstheme="minorHAnsi"/>
          <w:sz w:val="14"/>
        </w:rPr>
        <w:t xml:space="preserve">, as numerous studies have shown, </w:t>
      </w:r>
      <w:r w:rsidRPr="00E67380">
        <w:rPr>
          <w:rStyle w:val="StyleUnderline"/>
          <w:rFonts w:asciiTheme="minorHAnsi" w:hAnsiTheme="minorHAnsi" w:cstheme="minorHAnsi"/>
          <w:highlight w:val="cyan"/>
        </w:rPr>
        <w:t>our time is</w:t>
      </w:r>
      <w:r w:rsidRPr="00E67380">
        <w:rPr>
          <w:rStyle w:val="StyleUnderline"/>
          <w:rFonts w:asciiTheme="minorHAnsi" w:hAnsiTheme="minorHAnsi" w:cstheme="minorHAnsi"/>
        </w:rPr>
        <w:t xml:space="preserve"> a period of </w:t>
      </w:r>
      <w:r w:rsidRPr="00E67380">
        <w:rPr>
          <w:rStyle w:val="Emphasis"/>
          <w:rFonts w:asciiTheme="minorHAnsi" w:hAnsiTheme="minorHAnsi" w:cstheme="minorHAnsi"/>
        </w:rPr>
        <w:t xml:space="preserve">remarkable </w:t>
      </w:r>
      <w:r w:rsidRPr="00E67380">
        <w:rPr>
          <w:rStyle w:val="Emphasis"/>
          <w:rFonts w:asciiTheme="minorHAnsi" w:hAnsiTheme="minorHAnsi" w:cstheme="minorHAnsi"/>
          <w:highlight w:val="cyan"/>
        </w:rPr>
        <w:t>stability</w:t>
      </w:r>
      <w:r w:rsidRPr="00E67380">
        <w:rPr>
          <w:rStyle w:val="StyleUnderline"/>
          <w:rFonts w:asciiTheme="minorHAnsi" w:hAnsiTheme="minorHAnsi" w:cstheme="minorHAnsi"/>
          <w:highlight w:val="cyan"/>
        </w:rPr>
        <w:t xml:space="preserve"> in</w:t>
      </w:r>
      <w:r w:rsidRPr="00E67380">
        <w:rPr>
          <w:rStyle w:val="StyleUnderline"/>
          <w:rFonts w:asciiTheme="minorHAnsi" w:hAnsiTheme="minorHAnsi" w:cstheme="minorHAnsi"/>
        </w:rPr>
        <w:t xml:space="preserve"> terms of </w:t>
      </w:r>
      <w:r w:rsidRPr="00E67380">
        <w:rPr>
          <w:rStyle w:val="StyleUnderline"/>
          <w:rFonts w:asciiTheme="minorHAnsi" w:hAnsiTheme="minorHAnsi" w:cstheme="minorHAnsi"/>
          <w:highlight w:val="cyan"/>
        </w:rPr>
        <w:t>conflict</w:t>
      </w:r>
      <w:r w:rsidRPr="00E67380">
        <w:rPr>
          <w:rFonts w:asciiTheme="minorHAnsi" w:hAnsiTheme="minorHAnsi" w:cstheme="minorHAnsi"/>
          <w:sz w:val="14"/>
        </w:rPr>
        <w:t xml:space="preserve">. In fact, viewed globally, there has been a small uptick in organized lethal violence since the misnamed Arab Spring. But even allowing for the horrors of the Syrian civil war, </w:t>
      </w:r>
      <w:r w:rsidRPr="00E67380">
        <w:rPr>
          <w:rStyle w:val="StyleUnderline"/>
          <w:rFonts w:asciiTheme="minorHAnsi" w:hAnsiTheme="minorHAnsi" w:cstheme="minorHAnsi"/>
        </w:rPr>
        <w:t>the world is an order of magnitude less dangerous than</w:t>
      </w:r>
      <w:r w:rsidRPr="00E67380">
        <w:rPr>
          <w:rFonts w:asciiTheme="minorHAnsi" w:hAnsiTheme="minorHAnsi" w:cstheme="minorHAnsi"/>
          <w:sz w:val="14"/>
        </w:rPr>
        <w:t xml:space="preserve"> it was </w:t>
      </w:r>
      <w:r w:rsidRPr="00E67380">
        <w:rPr>
          <w:rStyle w:val="StyleUnderline"/>
          <w:rFonts w:asciiTheme="minorHAnsi" w:hAnsiTheme="minorHAnsi" w:cstheme="minorHAnsi"/>
        </w:rPr>
        <w:t>in the 1970s</w:t>
      </w:r>
      <w:r w:rsidRPr="00E67380">
        <w:rPr>
          <w:rFonts w:asciiTheme="minorHAnsi" w:hAnsiTheme="minorHAnsi" w:cstheme="minorHAnsi"/>
          <w:sz w:val="14"/>
        </w:rPr>
        <w:t xml:space="preserve"> and 1980s, and a haven of peace and tranquility compared with the period between 1914 and 1945. This point matters because </w:t>
      </w:r>
      <w:r w:rsidRPr="00E67380">
        <w:rPr>
          <w:rStyle w:val="StyleUnderline"/>
          <w:rFonts w:asciiTheme="minorHAnsi" w:hAnsiTheme="minorHAnsi" w:cstheme="minorHAnsi"/>
          <w:highlight w:val="cyan"/>
        </w:rPr>
        <w:t>the defining feature of</w:t>
      </w:r>
      <w:r w:rsidRPr="00E67380">
        <w:rPr>
          <w:rStyle w:val="StyleUnderline"/>
          <w:rFonts w:asciiTheme="minorHAnsi" w:hAnsiTheme="minorHAnsi" w:cstheme="minorHAnsi"/>
        </w:rPr>
        <w:t xml:space="preserve"> interwar </w:t>
      </w:r>
      <w:r w:rsidRPr="00E67380">
        <w:rPr>
          <w:rStyle w:val="StyleUnderline"/>
          <w:rFonts w:asciiTheme="minorHAnsi" w:hAnsiTheme="minorHAnsi" w:cstheme="minorHAnsi"/>
          <w:highlight w:val="cyan"/>
        </w:rPr>
        <w:t>fascism was</w:t>
      </w:r>
      <w:r w:rsidRPr="00E67380">
        <w:rPr>
          <w:rStyle w:val="StyleUnderline"/>
          <w:rFonts w:asciiTheme="minorHAnsi" w:hAnsiTheme="minorHAnsi" w:cstheme="minorHAnsi"/>
        </w:rPr>
        <w:t xml:space="preserve"> its </w:t>
      </w:r>
      <w:r w:rsidRPr="00E67380">
        <w:rPr>
          <w:rStyle w:val="StyleUnderline"/>
          <w:rFonts w:asciiTheme="minorHAnsi" w:hAnsiTheme="minorHAnsi" w:cstheme="minorHAnsi"/>
          <w:highlight w:val="cyan"/>
        </w:rPr>
        <w:t>militarism</w:t>
      </w:r>
      <w:r w:rsidRPr="00E67380">
        <w:rPr>
          <w:rFonts w:asciiTheme="minorHAnsi" w:hAnsiTheme="minorHAnsi" w:cstheme="minorHAnsi"/>
          <w:sz w:val="14"/>
        </w:rPr>
        <w:t xml:space="preserve">. Fascists wore uniforms. They marched in enormous and well-drilled parades and they planned wars. </w:t>
      </w:r>
      <w:r w:rsidRPr="00E67380">
        <w:rPr>
          <w:rStyle w:val="Emphasis"/>
          <w:rFonts w:asciiTheme="minorHAnsi" w:hAnsiTheme="minorHAnsi" w:cstheme="minorHAnsi"/>
        </w:rPr>
        <w:t xml:space="preserve">That is </w:t>
      </w:r>
      <w:r w:rsidRPr="00E67380">
        <w:rPr>
          <w:rStyle w:val="Emphasis"/>
          <w:rFonts w:asciiTheme="minorHAnsi" w:hAnsiTheme="minorHAnsi" w:cstheme="minorHAnsi"/>
          <w:highlight w:val="cyan"/>
        </w:rPr>
        <w:t>not what we see today</w:t>
      </w:r>
      <w:r w:rsidRPr="00E67380">
        <w:rPr>
          <w:rFonts w:asciiTheme="minorHAnsi" w:hAnsiTheme="minorHAnsi" w:cstheme="minorHAnsi"/>
          <w:sz w:val="14"/>
        </w:rPr>
        <w:t xml:space="preserve">. So </w:t>
      </w:r>
      <w:r w:rsidRPr="00E67380">
        <w:rPr>
          <w:rStyle w:val="StyleUnderline"/>
          <w:rFonts w:asciiTheme="minorHAnsi" w:hAnsiTheme="minorHAnsi" w:cstheme="minorHAnsi"/>
        </w:rPr>
        <w:t>why do so many commentators feel</w:t>
      </w:r>
      <w:r w:rsidRPr="00E67380">
        <w:rPr>
          <w:rFonts w:asciiTheme="minorHAnsi" w:hAnsiTheme="minorHAnsi" w:cstheme="minorHAnsi"/>
          <w:sz w:val="14"/>
        </w:rPr>
        <w:t xml:space="preserve"> that </w:t>
      </w:r>
      <w:r w:rsidRPr="00E67380">
        <w:rPr>
          <w:rStyle w:val="StyleUnderline"/>
          <w:rFonts w:asciiTheme="minorHAnsi" w:hAnsiTheme="minorHAnsi" w:cstheme="minorHAnsi"/>
        </w:rPr>
        <w:t>we are living through “unprecedented instability?” The answer</w:t>
      </w:r>
      <w:r w:rsidRPr="00E67380">
        <w:rPr>
          <w:rFonts w:asciiTheme="minorHAnsi" w:hAnsiTheme="minorHAnsi" w:cstheme="minorHAnsi"/>
          <w:sz w:val="14"/>
        </w:rPr>
        <w:t xml:space="preserve">, aside from plain ignorance of history, </w:t>
      </w:r>
      <w:r w:rsidRPr="00E67380">
        <w:rPr>
          <w:rStyle w:val="StyleUnderline"/>
          <w:rFonts w:asciiTheme="minorHAnsi" w:hAnsiTheme="minorHAnsi" w:cstheme="minorHAnsi"/>
        </w:rPr>
        <w:t xml:space="preserve">is that </w:t>
      </w:r>
      <w:r w:rsidRPr="00E67380">
        <w:rPr>
          <w:rStyle w:val="StyleUnderline"/>
          <w:rFonts w:asciiTheme="minorHAnsi" w:hAnsiTheme="minorHAnsi" w:cstheme="minorHAnsi"/>
          <w:highlight w:val="cyan"/>
        </w:rPr>
        <w:t>political populism has become a global</w:t>
      </w:r>
      <w:r w:rsidRPr="00E67380">
        <w:rPr>
          <w:rStyle w:val="StyleUnderline"/>
          <w:rFonts w:asciiTheme="minorHAnsi" w:hAnsiTheme="minorHAnsi" w:cstheme="minorHAnsi"/>
        </w:rPr>
        <w:t xml:space="preserve"> phenomenon</w:t>
      </w:r>
      <w:r w:rsidRPr="00E67380">
        <w:rPr>
          <w:rFonts w:asciiTheme="minorHAnsi" w:hAnsiTheme="minorHAnsi" w:cstheme="minorHAnsi"/>
          <w:sz w:val="14"/>
        </w:rPr>
        <w:t xml:space="preserve">, and established politicians and political parties are struggling even to understand it, much less resist it. </w:t>
      </w:r>
      <w:r w:rsidRPr="00E67380">
        <w:rPr>
          <w:rStyle w:val="StyleUnderline"/>
          <w:rFonts w:asciiTheme="minorHAnsi" w:hAnsiTheme="minorHAnsi" w:cstheme="minorHAnsi"/>
        </w:rPr>
        <w:t>Yet</w:t>
      </w:r>
      <w:r w:rsidRPr="00E67380">
        <w:rPr>
          <w:rFonts w:asciiTheme="minorHAnsi" w:hAnsiTheme="minorHAnsi" w:cstheme="minorHAnsi"/>
          <w:sz w:val="14"/>
        </w:rPr>
        <w:t xml:space="preserve"> populism is not such a mysterious thing, if one only has some historical knowledge. </w:t>
      </w:r>
      <w:r w:rsidRPr="00E67380">
        <w:rPr>
          <w:rStyle w:val="StyleUnderline"/>
          <w:rFonts w:asciiTheme="minorHAnsi" w:hAnsiTheme="minorHAnsi" w:cstheme="minorHAnsi"/>
        </w:rPr>
        <w:t xml:space="preserve">The important point is </w:t>
      </w:r>
      <w:r w:rsidRPr="00E67380">
        <w:rPr>
          <w:rStyle w:val="StyleUnderline"/>
          <w:rFonts w:asciiTheme="minorHAnsi" w:hAnsiTheme="minorHAnsi" w:cstheme="minorHAnsi"/>
          <w:highlight w:val="cyan"/>
        </w:rPr>
        <w:t>not</w:t>
      </w:r>
      <w:r w:rsidRPr="00E67380">
        <w:rPr>
          <w:rStyle w:val="StyleUnderline"/>
          <w:rFonts w:asciiTheme="minorHAnsi" w:hAnsiTheme="minorHAnsi" w:cstheme="minorHAnsi"/>
        </w:rPr>
        <w:t xml:space="preserve"> to make the mistake of confusing it with </w:t>
      </w:r>
      <w:r w:rsidRPr="00E67380">
        <w:rPr>
          <w:rStyle w:val="StyleUnderline"/>
          <w:rFonts w:asciiTheme="minorHAnsi" w:hAnsiTheme="minorHAnsi" w:cstheme="minorHAnsi"/>
          <w:highlight w:val="cyan"/>
        </w:rPr>
        <w:t>fascism</w:t>
      </w:r>
      <w:r w:rsidRPr="00E67380">
        <w:rPr>
          <w:rFonts w:asciiTheme="minorHAnsi" w:hAnsiTheme="minorHAnsi" w:cstheme="minorHAnsi"/>
          <w:sz w:val="14"/>
        </w:rPr>
        <w:t xml:space="preserve">, which it resembles in only a few respects. Rather like a television chef, I shall describe a recipe for populism, based on historical experience. It is a simple recipe, with just five ingredients. Five Ingredients for A Populist Backlash The first of these ingredients is a rise in immigration. In the past 45 years, the percentage of the population of the United States that is foreign-born has risen from below 5 percent in 1970 to over 13 percent in 2014—almost as high as the rates achieved between 1860 and 1910, which ranged between 13 percent and an all-time high of 14.7 percent in 1890. So when people say, as they often do, that “the United States is a land based on immigration,” they are indulging in selective recollection. There was a period, between 1910 and 1970, when immigration drastically declined. It is only in relatively recent times that we have seen immigration reach levels comparable with those of a century ago, in what has justly been called the first age of globalization. Ingredient number two is an increase in inequality. Drawing on the work done on income distribution by Thomas Piketty and Emmanuel Saez, we can see that </w:t>
      </w:r>
      <w:r w:rsidRPr="00E67380">
        <w:rPr>
          <w:rStyle w:val="StyleUnderline"/>
          <w:rFonts w:asciiTheme="minorHAnsi" w:hAnsiTheme="minorHAnsi" w:cstheme="minorHAnsi"/>
        </w:rPr>
        <w:t>we have recently regained the heights of inequality that were last seen in the pre-World War I period</w:t>
      </w:r>
      <w:r w:rsidRPr="00E67380">
        <w:rPr>
          <w:rFonts w:asciiTheme="minorHAnsi" w:hAnsiTheme="minorHAnsi" w:cstheme="minorHAnsi"/>
          <w:sz w:val="14"/>
        </w:rPr>
        <w:t xml:space="preserve">. </w:t>
      </w:r>
      <w:r w:rsidRPr="00E67380">
        <w:rPr>
          <w:rFonts w:asciiTheme="minorHAnsi" w:hAnsiTheme="minorHAnsi" w:cstheme="minorHAnsi"/>
          <w:sz w:val="14"/>
          <w:szCs w:val="10"/>
        </w:rPr>
        <w:t xml:space="preserve">The share of income going to the top one percent of earners is back up from below 8 percent of total income in 1970 to above 20 percent of total income. The peak before the financial crisis, in 2007, was almost exactly the same as the peak on the eve of the Great Depression in 1928. Ingredient number three is the perception of corruption. For populism to thrive, people have to start believing that the political establishment is no longer clean. Recent Gallup data on public approval of institutions in the United States show, among other things, notable drops in the standing of all institutions save the military and small businesses. Just 9 percent of Americans have “a great deal” or “quite a lot” of confidence in the U.S. Congress—a remarkable figure. It is striking to see which other institutions are down near the bottom of the league. Big business is second-lowest, with just 21 percent of the public expressing confidence in it. Newspapers, television news, and the criminal justice system fare only slightly better. What is even more remarkable is the list of institutions that have fallen furthest in recent times: the U.S. Supreme Court now has just a 36 percent approval rating, down from a historical average of 44 percent, while the Presidency has dropped from 43 percent to 36 percent approval. The financial crisis appears to have convinced many Americans—and not without good reason—that there is an unhealthy and likely corrupt relationship between political institutions, big business, and the media. The fourth ingredient necessary for a populist backlash is a major financial crisis. The three biggest financial crises in modern history—if one uses the U.S. equity market index as the measure—were the crises of 1873, 1929, and 2008. Each was followed by a prolonged period of depressed economic performance, though these varied in their depth and duration. In the most recent of these crises, the peak of the U.S. stock market was October 2007. With the onset of the financial crisis, we essentially replayed for about a year the events of 1929 and 1930. However, beginning in mid to late 2009, we bounced out of the crisis, thanks to a combination of monetary, fiscal, and Chinese stimulus, whereas the Great Depression was characterized by a deep and prolonged decline in stock prices, as well as much higher unemployment rates and lower growth. The first of these historical crises is the least known: the post-1873 “great depression,” as contemporaries called it. What happened after 1873 was nothing as dramatic as 1929; it was more of a slow burn. The United States and, indeed, the world economy went from a financial crisis—which was driven by excessively loose monetary policy and real estate speculation, amongst other things—into a protracted period of deflation. Economic activity was much less impaired than in the 1930s. Yet the sustained decline in prices inflicted considerable pain, especially on indebted farmers, who complained (in reference to the then prevailing gold standard) that they were being “crucified on a cross of gold.” We have come a long way since those days; gold is no longer a key component of the monetary base, and farmers are no longer a major part of the workforce. Nevertheless, in my view, the period after 1873 is much more like our own time, both economically and politically, than the period after 1929. There is still one missing ingredient to be added. If one were cooking, this would be the moment when flames would leap from the pan. The flammable ingredient is, of course, the demagogue, for populist demagogues react vituperatively and explosively against all of the aforementioned four ingredients. Kearney’s Cause </w:t>
      </w:r>
      <w:r w:rsidRPr="00E67380">
        <w:rPr>
          <w:rFonts w:asciiTheme="minorHAnsi" w:hAnsiTheme="minorHAnsi" w:cstheme="minorHAnsi"/>
          <w:sz w:val="14"/>
        </w:rPr>
        <w:t xml:space="preserve">Now, </w:t>
      </w:r>
      <w:r w:rsidRPr="00E67380">
        <w:rPr>
          <w:rStyle w:val="StyleUnderline"/>
          <w:rFonts w:asciiTheme="minorHAnsi" w:hAnsiTheme="minorHAnsi" w:cstheme="minorHAnsi"/>
        </w:rPr>
        <w:t>my argument is not intended to dismiss</w:t>
      </w:r>
      <w:r w:rsidRPr="00E67380">
        <w:rPr>
          <w:rFonts w:asciiTheme="minorHAnsi" w:hAnsiTheme="minorHAnsi" w:cstheme="minorHAnsi"/>
          <w:sz w:val="14"/>
        </w:rPr>
        <w:t xml:space="preserve"> or downplay </w:t>
      </w:r>
      <w:r w:rsidRPr="00E67380">
        <w:rPr>
          <w:rStyle w:val="StyleUnderline"/>
          <w:rFonts w:asciiTheme="minorHAnsi" w:hAnsiTheme="minorHAnsi" w:cstheme="minorHAnsi"/>
        </w:rPr>
        <w:t>those elements of</w:t>
      </w:r>
      <w:r w:rsidRPr="00E67380">
        <w:rPr>
          <w:rFonts w:asciiTheme="minorHAnsi" w:hAnsiTheme="minorHAnsi" w:cstheme="minorHAnsi"/>
          <w:sz w:val="14"/>
        </w:rPr>
        <w:t xml:space="preserve"> Donald </w:t>
      </w:r>
      <w:r w:rsidRPr="00E67380">
        <w:rPr>
          <w:rStyle w:val="StyleUnderline"/>
          <w:rFonts w:asciiTheme="minorHAnsi" w:hAnsiTheme="minorHAnsi" w:cstheme="minorHAnsi"/>
        </w:rPr>
        <w:t>Trump’s campaign</w:t>
      </w:r>
      <w:r w:rsidRPr="00E67380">
        <w:rPr>
          <w:rFonts w:asciiTheme="minorHAnsi" w:hAnsiTheme="minorHAnsi" w:cstheme="minorHAnsi"/>
          <w:sz w:val="14"/>
        </w:rPr>
        <w:t xml:space="preserve"> for President of the United States </w:t>
      </w:r>
      <w:r w:rsidRPr="00E67380">
        <w:rPr>
          <w:rStyle w:val="StyleUnderline"/>
          <w:rFonts w:asciiTheme="minorHAnsi" w:hAnsiTheme="minorHAnsi" w:cstheme="minorHAnsi"/>
        </w:rPr>
        <w:t>that have been</w:t>
      </w:r>
      <w:r w:rsidRPr="00E67380">
        <w:rPr>
          <w:rFonts w:asciiTheme="minorHAnsi" w:hAnsiTheme="minorHAnsi" w:cstheme="minorHAnsi"/>
          <w:sz w:val="14"/>
        </w:rPr>
        <w:t xml:space="preserve"> implicitly, if not explicitly, </w:t>
      </w:r>
      <w:r w:rsidRPr="00E67380">
        <w:rPr>
          <w:rStyle w:val="StyleUnderline"/>
          <w:rFonts w:asciiTheme="minorHAnsi" w:hAnsiTheme="minorHAnsi" w:cstheme="minorHAnsi"/>
        </w:rPr>
        <w:t>racist</w:t>
      </w:r>
      <w:r w:rsidRPr="00E67380">
        <w:rPr>
          <w:rFonts w:asciiTheme="minorHAnsi" w:hAnsiTheme="minorHAnsi" w:cstheme="minorHAnsi"/>
          <w:sz w:val="14"/>
        </w:rPr>
        <w:t xml:space="preserve">. Nor do I treat lightly the various signals he has given of indifference to, or at least ignorance of, the U.S. Constitution. </w:t>
      </w:r>
      <w:r w:rsidRPr="00E67380">
        <w:rPr>
          <w:rStyle w:val="StyleUnderline"/>
          <w:rFonts w:asciiTheme="minorHAnsi" w:hAnsiTheme="minorHAnsi" w:cstheme="minorHAnsi"/>
        </w:rPr>
        <w:t>My point is that these demerits do not by themselves qualify Trump for comparison with Mussolini</w:t>
      </w:r>
      <w:r w:rsidRPr="00E67380">
        <w:rPr>
          <w:rFonts w:asciiTheme="minorHAnsi" w:hAnsiTheme="minorHAnsi" w:cstheme="minorHAnsi"/>
          <w:sz w:val="14"/>
        </w:rPr>
        <w:t xml:space="preserve">, much less with Hitler. </w:t>
      </w:r>
      <w:r w:rsidRPr="00E67380">
        <w:rPr>
          <w:rFonts w:asciiTheme="minorHAnsi" w:hAnsiTheme="minorHAnsi" w:cstheme="minorHAnsi"/>
          <w:sz w:val="14"/>
          <w:szCs w:val="10"/>
        </w:rPr>
        <w:t xml:space="preserve">Rather, I want to argue that Trump has much more in common with the demagogues of the earlier, lesser depression of the late nineteenth century, and that it is to that period that we should look for historical analogies and insights. The best illustration of my case is the now forgotten figure of Denis Kearney, leader of the Workingmen’s Party of California and the author of the slogan “The Chinese Must Go!” Himself an Irish immigrant to the United States—as opposed to the son of a Scottish immigrant and grandson of a German, which is what Donald Trump is—Kearney was part of a movement of nativist parties and “Anti-Coolie” clubs that sought to end Chinese immigration into the United States. The report of the Joint Special Committee to Investigate Chinese Immigration in 1877 gives a flavor of the times. “The Pacific coast must in time become either Mongolian or American,” was the committee’s view. The report argued that the Chinese brought with them the habits of despotic government, a tendency to lie in court, a weakness for tax evasion and “insufficient brainspace […] to furnish [the] motive power for self-government.” Moreover, Chinese women were “bought and sold for prostitution and treated worse than dogs,” while the Chinese were “cruel and indifferent to their sick.” Giving such inferior beings citizenship, the committee’s report declared, “would practically destroy republican institutions on the Pacific coast.” The realities were, it scarcely needs to be said, very different. According to the “Six Companies” of Chinese in San Francisco—corporate bodies that represented the Chinese population of the city—there was compelling evidence that Chinese immigration was a boon to California. Not only did the Chinese provide labor for the state’s rapidly developing railroads and farms; they also tended to improve the neighborhoods in which they settled. Moreover, there was no evidence of a disproportionate Chinese role in gambling and prostitution. In fact, statistics showed that the Irish were more of a charge on the city’s hospital and almshouse than the Chinese. Nevertheless, a powerful coalition of “laboring men and artisans,” small businessmen and “grangers” (the term used to describe those who aimed to shift the burden of taxation onto big business and the rich) rallied to Kearney’s cause. As one shrewd contemporary observer noted, part of his appeal was that he was attacking not just the Chinese, but also the big steamship and railroad companies that profited from employing Chinese labor, not to mention the corrupt two-party establishment that ran San Francisco politics: Neither Democrats nor Republicans had done, nor seemed likely to do, anything to remove these evils or to improve the lot of the people. They were only seeking (so men thought) places or the chance of jobs for themselves, and could always be bought by a powerful corporation. Working men must help themselves; there must be new methods and a new departure […] The old parties, though both denouncing Chinese immigration in every convention they held, and professing to legislate against it, had failed to check it […] Everything, in short, was ripe for a demagogue. Fate was kind to the Californians in sending them a demagogue of a mean type, noisy and confident, but with neither political foresight nor constructive talent. Kearney may have lacked foresight and “constructive talent,” but there is no gainsaying what he and his ilk were able to achieve. Beginning with the Page Law (1875) prohibiting the immigration of Asian women for “lewd or immoral purposes,” American legislators scarcely rested until Chinese immigration to the United States had been stopped altogether. The Chinese Exclusion Act (1882) suspended immigration of Chinese for 10 years, introduced “certificates of registration” for departing laborers (effectively re-entry permits), required Chinese officials to vet travelers from Asia, and, for the first time in American history, created an offense of illegal immigration, with the possibility of deportation as a part of the penalty. The Foran Act (1885) banned all contract laborers from immigrating to America. Legislation passed in the Scott Act (1888) banned all Chinese from travel to the United States except “teachers, students, merchants, or travelers for pleasure.” In all, between 1875 and 1924, more than a dozen pieces of legislation served to restrict and finally end altogether Chinese immigration. No one should therefore underestimate the power of populism. For all his coarseness and bombast, Denis Kearney and his allies effectively sealed the American border along the Pacific coast of the United States; indeed, one cartoon of the time depicted them constructing a wall across the San Francisco harbor. In the 1850s and 1860s, as many as 40 percent of all Chinese emigrants had travelled beyond Asia, though the numbers arriving in the United States had in fact been relatively small (between 1870 and 1880, a total of 138,941 Chinese immigrants came, just 4.3 percent of the total, a share dwarfed by the vast European exodus across the Atlantic in the same period). What exclusion did ensure in the late nineteenth was that Chinese immigration would not grow, as it surely would have, but instead dwindled and then ceased. Ironies Populism, then, is not just a form of political entertainment. One sometimes hears it said of Donald Trump: “Ah, he says wild things on the campaign trail, but when he is president it will be fine.” History suggests otherwise. It suggests that men who threaten to restrict immigration—as well as to impose tariffs and to discourage capital export, as populists generally do—mean what they say. Indeed, populists are under a special compulsion to enact what they pledge in the campaign trail, for their followers are fickle to begin with. In the case of Trump, most have already defected from the Republican Party establishment. If he fails to deliver, they can defect from him, too. Of course, populists are bound eventually to disappoint their supporters. For populism is a toxic brew as well as an intoxicating one. Populists nearly always make life miserable for whichever minorities they chose to scapegoat, but they seldom make life much better for the people whose ire they whip up. Whatever the demagogues may promise—and they always promise “jam today”—populism tends to have significantly more economic costs than benefits. Restricting immigration, imposing tariffs on imported goods, penalizing firms for investing abroad: such measures, if adopted by an American government in 2017, would be almost certain to reduce growth and employment, rather than the reverse. That has certainly been the Latin American experience—and few regions of the world have run the populist experiment more often. </w:t>
      </w:r>
      <w:r w:rsidRPr="00E67380">
        <w:rPr>
          <w:rFonts w:asciiTheme="minorHAnsi" w:hAnsiTheme="minorHAnsi" w:cstheme="minorHAnsi"/>
          <w:sz w:val="14"/>
        </w:rPr>
        <w:t xml:space="preserve">The foreign dimension brings us to a final irony. </w:t>
      </w:r>
      <w:r w:rsidRPr="00E67380">
        <w:rPr>
          <w:rStyle w:val="StyleUnderline"/>
          <w:rFonts w:asciiTheme="minorHAnsi" w:hAnsiTheme="minorHAnsi" w:cstheme="minorHAnsi"/>
        </w:rPr>
        <w:t>Despite their habitual insistence on narrow national self-interest, populists are nearly always part of a global phenomenon</w:t>
      </w:r>
      <w:r w:rsidRPr="00E67380">
        <w:rPr>
          <w:rFonts w:asciiTheme="minorHAnsi" w:hAnsiTheme="minorHAnsi" w:cstheme="minorHAnsi"/>
          <w:sz w:val="14"/>
        </w:rPr>
        <w:t xml:space="preserve">. Globalization had been making enormous strides prior to 1873, with world trade, migration, and international capital flows growing at unprecedented rates. But the crisis of that year generated a populist backlash against globalization that was itself global in its scope. Then, just as now, the principal targets of the demagogues were immigration, free trade, and high finance. Just as the United States excluded immigrants and raised tariffs, so did European countries by adopting similar discriminatory measures. In Bismarck’s Germany, populism was often antisemitic—as it was in the France of the Dreyfus Affair—while in late Victorian Britain it was anti-Irish. Tariffs went up almost everywhere except in Britain. </w:t>
      </w:r>
      <w:r w:rsidRPr="00E67380">
        <w:rPr>
          <w:rStyle w:val="StyleUnderline"/>
          <w:rFonts w:asciiTheme="minorHAnsi" w:hAnsiTheme="minorHAnsi" w:cstheme="minorHAnsi"/>
        </w:rPr>
        <w:t>Populism today has a similarly global quality</w:t>
      </w:r>
      <w:r w:rsidRPr="00E67380">
        <w:rPr>
          <w:rFonts w:asciiTheme="minorHAnsi" w:hAnsiTheme="minorHAnsi" w:cstheme="minorHAnsi"/>
          <w:sz w:val="14"/>
        </w:rPr>
        <w:t xml:space="preserve">. In June, </w:t>
      </w:r>
      <w:r w:rsidRPr="00E67380">
        <w:rPr>
          <w:rStyle w:val="StyleUnderline"/>
          <w:rFonts w:asciiTheme="minorHAnsi" w:hAnsiTheme="minorHAnsi" w:cstheme="minorHAnsi"/>
        </w:rPr>
        <w:t>the British vote to leave the European Union was hailed by populists right across the European continent as well as by</w:t>
      </w:r>
      <w:r w:rsidRPr="00E67380">
        <w:rPr>
          <w:rFonts w:asciiTheme="minorHAnsi" w:hAnsiTheme="minorHAnsi" w:cstheme="minorHAnsi"/>
          <w:sz w:val="14"/>
        </w:rPr>
        <w:t xml:space="preserve"> Donald </w:t>
      </w:r>
      <w:r w:rsidRPr="00E67380">
        <w:rPr>
          <w:rStyle w:val="StyleUnderline"/>
          <w:rFonts w:asciiTheme="minorHAnsi" w:hAnsiTheme="minorHAnsi" w:cstheme="minorHAnsi"/>
        </w:rPr>
        <w:t>Trump</w:t>
      </w:r>
      <w:r w:rsidRPr="00E67380">
        <w:rPr>
          <w:rFonts w:asciiTheme="minorHAnsi" w:hAnsiTheme="minorHAnsi" w:cstheme="minorHAnsi"/>
          <w:sz w:val="14"/>
        </w:rPr>
        <w:t xml:space="preserve"> in the United States and, implicitly, by Vladimir Putin in Russia. Yielding to the Complicators </w:t>
      </w:r>
      <w:r w:rsidRPr="00E67380">
        <w:rPr>
          <w:rStyle w:val="StyleUnderline"/>
          <w:rFonts w:asciiTheme="minorHAnsi" w:hAnsiTheme="minorHAnsi" w:cstheme="minorHAnsi"/>
        </w:rPr>
        <w:t>Let me conclude with</w:t>
      </w:r>
      <w:r w:rsidRPr="00E67380">
        <w:rPr>
          <w:rFonts w:asciiTheme="minorHAnsi" w:hAnsiTheme="minorHAnsi" w:cstheme="minorHAnsi"/>
          <w:sz w:val="14"/>
        </w:rPr>
        <w:t xml:space="preserve"> a note of </w:t>
      </w:r>
      <w:r w:rsidRPr="00E67380">
        <w:rPr>
          <w:rStyle w:val="Emphasis"/>
          <w:rFonts w:asciiTheme="minorHAnsi" w:hAnsiTheme="minorHAnsi" w:cstheme="minorHAnsi"/>
        </w:rPr>
        <w:t>qualified optimism</w:t>
      </w:r>
      <w:r w:rsidRPr="00E67380">
        <w:rPr>
          <w:rStyle w:val="StyleUnderline"/>
          <w:rFonts w:asciiTheme="minorHAnsi" w:hAnsiTheme="minorHAnsi" w:cstheme="minorHAnsi"/>
        </w:rPr>
        <w:t xml:space="preserve">. Because populism is not fascism, </w:t>
      </w:r>
      <w:r w:rsidRPr="00E67380">
        <w:rPr>
          <w:rStyle w:val="Emphasis"/>
          <w:rFonts w:asciiTheme="minorHAnsi" w:hAnsiTheme="minorHAnsi" w:cstheme="minorHAnsi"/>
          <w:highlight w:val="cyan"/>
        </w:rPr>
        <w:t>populist victories should not be construed as harbingers of war</w:t>
      </w:r>
      <w:r w:rsidRPr="00E67380">
        <w:rPr>
          <w:rFonts w:asciiTheme="minorHAnsi" w:hAnsiTheme="minorHAnsi" w:cstheme="minorHAnsi"/>
          <w:sz w:val="14"/>
        </w:rPr>
        <w:t xml:space="preserve">—if anything, the opposite is true. In the 1870s and 1880s, </w:t>
      </w:r>
      <w:r w:rsidRPr="00E67380">
        <w:rPr>
          <w:rStyle w:val="StyleUnderline"/>
          <w:rFonts w:asciiTheme="minorHAnsi" w:hAnsiTheme="minorHAnsi" w:cstheme="minorHAnsi"/>
        </w:rPr>
        <w:t>populists did achieve significant reductions in globalization</w:t>
      </w:r>
      <w:r w:rsidRPr="00E67380">
        <w:rPr>
          <w:rFonts w:asciiTheme="minorHAnsi" w:hAnsiTheme="minorHAnsi" w:cstheme="minorHAnsi"/>
          <w:sz w:val="14"/>
        </w:rPr>
        <w:t xml:space="preserve">: not only immigration restrictions, but also higher tariffs. </w:t>
      </w:r>
      <w:r w:rsidRPr="00E67380">
        <w:rPr>
          <w:rStyle w:val="StyleUnderline"/>
          <w:rFonts w:asciiTheme="minorHAnsi" w:hAnsiTheme="minorHAnsi" w:cstheme="minorHAnsi"/>
        </w:rPr>
        <w:t>But they did not form many national governments</w:t>
      </w:r>
      <w:r w:rsidRPr="00E67380">
        <w:rPr>
          <w:rFonts w:asciiTheme="minorHAnsi" w:hAnsiTheme="minorHAnsi" w:cstheme="minorHAnsi"/>
          <w:sz w:val="14"/>
        </w:rPr>
        <w:t xml:space="preserve">, and they did not subvert any constitutions. </w:t>
      </w:r>
      <w:r w:rsidRPr="00E67380">
        <w:rPr>
          <w:rStyle w:val="Emphasis"/>
          <w:rFonts w:asciiTheme="minorHAnsi" w:hAnsiTheme="minorHAnsi" w:cstheme="minorHAnsi"/>
          <w:highlight w:val="cyan"/>
        </w:rPr>
        <w:t>Nor were populists</w:t>
      </w:r>
      <w:r w:rsidRPr="00E67380">
        <w:rPr>
          <w:rStyle w:val="Emphasis"/>
          <w:rFonts w:asciiTheme="minorHAnsi" w:hAnsiTheme="minorHAnsi" w:cstheme="minorHAnsi"/>
        </w:rPr>
        <w:t xml:space="preserve"> much </w:t>
      </w:r>
      <w:r w:rsidRPr="00E67380">
        <w:rPr>
          <w:rStyle w:val="Emphasis"/>
          <w:rFonts w:asciiTheme="minorHAnsi" w:hAnsiTheme="minorHAnsi" w:cstheme="minorHAnsi"/>
          <w:highlight w:val="cyan"/>
        </w:rPr>
        <w:t>interested in starting wars</w:t>
      </w:r>
      <w:r w:rsidRPr="00E67380">
        <w:rPr>
          <w:rStyle w:val="StyleUnderline"/>
          <w:rFonts w:asciiTheme="minorHAnsi" w:hAnsiTheme="minorHAnsi" w:cstheme="minorHAnsi"/>
        </w:rPr>
        <w:t xml:space="preserve">; if anything, </w:t>
      </w:r>
      <w:r w:rsidRPr="00E67380">
        <w:rPr>
          <w:rStyle w:val="StyleUnderline"/>
          <w:rFonts w:asciiTheme="minorHAnsi" w:hAnsiTheme="minorHAnsi" w:cstheme="minorHAnsi"/>
          <w:highlight w:val="cyan"/>
        </w:rPr>
        <w:t>they lent towards isolationism</w:t>
      </w:r>
      <w:r w:rsidRPr="00E67380">
        <w:rPr>
          <w:rStyle w:val="StyleUnderline"/>
          <w:rFonts w:asciiTheme="minorHAnsi" w:hAnsiTheme="minorHAnsi" w:cstheme="minorHAnsi"/>
        </w:rPr>
        <w:t xml:space="preserve"> and viewed imperialism as just another big business racket</w:t>
      </w:r>
      <w:r w:rsidRPr="00E67380">
        <w:rPr>
          <w:rFonts w:asciiTheme="minorHAnsi" w:hAnsiTheme="minorHAnsi" w:cstheme="minorHAnsi"/>
          <w:sz w:val="14"/>
        </w:rPr>
        <w:t xml:space="preserve">. In most countries, the populist high tide was in the 1880s. What came next—in many ways as a reaction to populism, but also as an alternative set of policy solutions to the same public grievances—was Progressivism in the United States and socialism in Europe. Perhaps something similar will also happen in our time. Perhaps that is something to look forward to. Nevertheless, we would do well to remember that </w:t>
      </w:r>
      <w:r w:rsidRPr="00E67380">
        <w:rPr>
          <w:rStyle w:val="StyleUnderline"/>
          <w:rFonts w:asciiTheme="minorHAnsi" w:hAnsiTheme="minorHAnsi" w:cstheme="minorHAnsi"/>
          <w:highlight w:val="cyan"/>
        </w:rPr>
        <w:t>World War I broke out during the progressive not</w:t>
      </w:r>
      <w:r w:rsidRPr="00E67380">
        <w:rPr>
          <w:rStyle w:val="StyleUnderline"/>
          <w:rFonts w:asciiTheme="minorHAnsi" w:hAnsiTheme="minorHAnsi" w:cstheme="minorHAnsi"/>
        </w:rPr>
        <w:t xml:space="preserve"> the </w:t>
      </w:r>
      <w:r w:rsidRPr="00E67380">
        <w:rPr>
          <w:rStyle w:val="StyleUnderline"/>
          <w:rFonts w:asciiTheme="minorHAnsi" w:hAnsiTheme="minorHAnsi" w:cstheme="minorHAnsi"/>
          <w:highlight w:val="cyan"/>
        </w:rPr>
        <w:t>populist era</w:t>
      </w:r>
      <w:r w:rsidRPr="00E67380">
        <w:rPr>
          <w:rFonts w:asciiTheme="minorHAnsi" w:hAnsiTheme="minorHAnsi" w:cstheme="minorHAnsi"/>
          <w:sz w:val="14"/>
        </w:rPr>
        <w:t xml:space="preserve">. </w:t>
      </w:r>
      <w:r w:rsidRPr="00E67380">
        <w:rPr>
          <w:rStyle w:val="StyleUnderline"/>
          <w:rFonts w:asciiTheme="minorHAnsi" w:hAnsiTheme="minorHAnsi" w:cstheme="minorHAnsi"/>
          <w:highlight w:val="cyan"/>
        </w:rPr>
        <w:t>The world</w:t>
      </w:r>
      <w:r w:rsidRPr="00E67380">
        <w:rPr>
          <w:rStyle w:val="StyleUnderline"/>
          <w:rFonts w:asciiTheme="minorHAnsi" w:hAnsiTheme="minorHAnsi" w:cstheme="minorHAnsi"/>
        </w:rPr>
        <w:t xml:space="preserve"> today </w:t>
      </w:r>
      <w:r w:rsidRPr="00E67380">
        <w:rPr>
          <w:rStyle w:val="StyleUnderline"/>
          <w:rFonts w:asciiTheme="minorHAnsi" w:hAnsiTheme="minorHAnsi" w:cstheme="minorHAnsi"/>
          <w:highlight w:val="cyan"/>
        </w:rPr>
        <w:t>is</w:t>
      </w:r>
      <w:r w:rsidRPr="00E67380">
        <w:rPr>
          <w:rFonts w:asciiTheme="minorHAnsi" w:hAnsiTheme="minorHAnsi" w:cstheme="minorHAnsi"/>
          <w:sz w:val="14"/>
        </w:rPr>
        <w:t xml:space="preserve">, as I observed at the outset, </w:t>
      </w:r>
      <w:r w:rsidRPr="00E67380">
        <w:rPr>
          <w:rStyle w:val="Emphasis"/>
          <w:rFonts w:asciiTheme="minorHAnsi" w:hAnsiTheme="minorHAnsi" w:cstheme="minorHAnsi"/>
          <w:highlight w:val="cyan"/>
        </w:rPr>
        <w:t>in much less turmoil</w:t>
      </w:r>
      <w:r w:rsidRPr="00E67380">
        <w:rPr>
          <w:rStyle w:val="StyleUnderline"/>
          <w:rFonts w:asciiTheme="minorHAnsi" w:hAnsiTheme="minorHAnsi" w:cstheme="minorHAnsi"/>
        </w:rPr>
        <w:t xml:space="preserve"> than one might infer</w:t>
      </w:r>
      <w:r w:rsidRPr="00E67380">
        <w:rPr>
          <w:rFonts w:asciiTheme="minorHAnsi" w:hAnsiTheme="minorHAnsi" w:cstheme="minorHAnsi"/>
          <w:sz w:val="14"/>
        </w:rPr>
        <w:t xml:space="preserve"> from television news. Nevertheless, </w:t>
      </w:r>
      <w:r w:rsidRPr="00E67380">
        <w:rPr>
          <w:rStyle w:val="StyleUnderline"/>
          <w:rFonts w:asciiTheme="minorHAnsi" w:hAnsiTheme="minorHAnsi" w:cstheme="minorHAnsi"/>
        </w:rPr>
        <w:t>the economic and social consequences of globalization and the</w:t>
      </w:r>
      <w:r w:rsidRPr="00E67380">
        <w:rPr>
          <w:rFonts w:asciiTheme="minorHAnsi" w:hAnsiTheme="minorHAnsi" w:cstheme="minorHAnsi"/>
          <w:sz w:val="14"/>
        </w:rPr>
        <w:t xml:space="preserve"> most recent </w:t>
      </w:r>
      <w:r w:rsidRPr="00E67380">
        <w:rPr>
          <w:rStyle w:val="StyleUnderline"/>
          <w:rFonts w:asciiTheme="minorHAnsi" w:hAnsiTheme="minorHAnsi" w:cstheme="minorHAnsi"/>
        </w:rPr>
        <w:t>financial crisis sowed the seeds for the populist backlash</w:t>
      </w:r>
      <w:r w:rsidRPr="00E67380">
        <w:rPr>
          <w:rFonts w:asciiTheme="minorHAnsi" w:hAnsiTheme="minorHAnsi" w:cstheme="minorHAnsi"/>
          <w:sz w:val="14"/>
        </w:rPr>
        <w:t xml:space="preserve"> that we now see. </w:t>
      </w:r>
      <w:r w:rsidRPr="00E67380">
        <w:rPr>
          <w:rStyle w:val="StyleUnderline"/>
          <w:rFonts w:asciiTheme="minorHAnsi" w:hAnsiTheme="minorHAnsi" w:cstheme="minorHAnsi"/>
        </w:rPr>
        <w:t xml:space="preserve">Populists are not fascists. They </w:t>
      </w:r>
      <w:r w:rsidRPr="00E67380">
        <w:rPr>
          <w:rStyle w:val="Emphasis"/>
          <w:rFonts w:asciiTheme="minorHAnsi" w:hAnsiTheme="minorHAnsi" w:cstheme="minorHAnsi"/>
        </w:rPr>
        <w:t>prefer trade wars to actual wars</w:t>
      </w:r>
      <w:r w:rsidRPr="00E67380">
        <w:rPr>
          <w:rFonts w:asciiTheme="minorHAnsi" w:hAnsiTheme="minorHAnsi" w:cstheme="minorHAnsi"/>
          <w:sz w:val="14"/>
        </w:rPr>
        <w:t xml:space="preserve">; administrative border walls to more defensible fortifications. The maladies they seek to cure are not imaginary: uncontrolled rising immigration, widening inequality, free trade with “unfree” countries, and political cronyism are all things that a substantial section of the electorate have some reason to dislike. The problem with populism is that its remedies are wrong and, in fact, counterproductive. </w:t>
      </w:r>
      <w:r w:rsidRPr="00E67380">
        <w:rPr>
          <w:rStyle w:val="StyleUnderline"/>
          <w:rFonts w:asciiTheme="minorHAnsi" w:hAnsiTheme="minorHAnsi" w:cstheme="minorHAnsi"/>
        </w:rPr>
        <w:t xml:space="preserve">What </w:t>
      </w:r>
      <w:r w:rsidRPr="00E67380">
        <w:rPr>
          <w:rStyle w:val="StyleUnderline"/>
          <w:rFonts w:asciiTheme="minorHAnsi" w:hAnsiTheme="minorHAnsi" w:cstheme="minorHAnsi"/>
          <w:highlight w:val="cyan"/>
        </w:rPr>
        <w:t>we</w:t>
      </w:r>
      <w:r w:rsidRPr="00E67380">
        <w:rPr>
          <w:rStyle w:val="StyleUnderline"/>
          <w:rFonts w:asciiTheme="minorHAnsi" w:hAnsiTheme="minorHAnsi" w:cstheme="minorHAnsi"/>
        </w:rPr>
        <w:t xml:space="preserve"> most </w:t>
      </w:r>
      <w:r w:rsidRPr="00E67380">
        <w:rPr>
          <w:rStyle w:val="StyleUnderline"/>
          <w:rFonts w:asciiTheme="minorHAnsi" w:hAnsiTheme="minorHAnsi" w:cstheme="minorHAnsi"/>
          <w:highlight w:val="cyan"/>
        </w:rPr>
        <w:t>have to fear</w:t>
      </w:r>
      <w:r w:rsidRPr="00E67380">
        <w:rPr>
          <w:rFonts w:asciiTheme="minorHAnsi" w:hAnsiTheme="minorHAnsi" w:cstheme="minorHAnsi"/>
          <w:sz w:val="14"/>
        </w:rPr>
        <w:t>—as was true of Brexit—</w:t>
      </w:r>
      <w:r w:rsidRPr="00E67380">
        <w:rPr>
          <w:rStyle w:val="Emphasis"/>
          <w:rFonts w:asciiTheme="minorHAnsi" w:hAnsiTheme="minorHAnsi" w:cstheme="minorHAnsi"/>
        </w:rPr>
        <w:t xml:space="preserve">is </w:t>
      </w:r>
      <w:r w:rsidRPr="00E67380">
        <w:rPr>
          <w:rStyle w:val="Emphasis"/>
          <w:rFonts w:asciiTheme="minorHAnsi" w:hAnsiTheme="minorHAnsi" w:cstheme="minorHAnsi"/>
          <w:highlight w:val="cyan"/>
        </w:rPr>
        <w:t>not</w:t>
      </w:r>
      <w:r w:rsidRPr="00E67380">
        <w:rPr>
          <w:rStyle w:val="Emphasis"/>
          <w:rFonts w:asciiTheme="minorHAnsi" w:hAnsiTheme="minorHAnsi" w:cstheme="minorHAnsi"/>
        </w:rPr>
        <w:t xml:space="preserve"> therefore </w:t>
      </w:r>
      <w:r w:rsidRPr="00E67380">
        <w:rPr>
          <w:rStyle w:val="Emphasis"/>
          <w:rFonts w:asciiTheme="minorHAnsi" w:hAnsiTheme="minorHAnsi" w:cstheme="minorHAnsi"/>
          <w:highlight w:val="cyan"/>
        </w:rPr>
        <w:t>Armageddon</w:t>
      </w:r>
      <w:r w:rsidRPr="00E67380">
        <w:rPr>
          <w:rStyle w:val="StyleUnderline"/>
          <w:rFonts w:asciiTheme="minorHAnsi" w:hAnsiTheme="minorHAnsi" w:cstheme="minorHAnsi"/>
        </w:rPr>
        <w:t>, but something more prosaic: an attempt to reverse certain aspects of globalization, followed by disappointment</w:t>
      </w:r>
      <w:r w:rsidRPr="00E67380">
        <w:rPr>
          <w:rFonts w:asciiTheme="minorHAnsi" w:hAnsiTheme="minorHAnsi" w:cstheme="minorHAnsi"/>
          <w:sz w:val="14"/>
        </w:rPr>
        <w:t xml:space="preserve"> when the snake oil does not really cure the patient’s ills, </w:t>
      </w:r>
      <w:r w:rsidRPr="00E67380">
        <w:rPr>
          <w:rStyle w:val="StyleUnderline"/>
          <w:rFonts w:asciiTheme="minorHAnsi" w:hAnsiTheme="minorHAnsi" w:cstheme="minorHAnsi"/>
        </w:rPr>
        <w:t>followed by</w:t>
      </w:r>
      <w:r w:rsidRPr="00E67380">
        <w:rPr>
          <w:rFonts w:asciiTheme="minorHAnsi" w:hAnsiTheme="minorHAnsi" w:cstheme="minorHAnsi"/>
          <w:sz w:val="14"/>
        </w:rPr>
        <w:t xml:space="preserve"> the </w:t>
      </w:r>
      <w:r w:rsidRPr="00E67380">
        <w:rPr>
          <w:rStyle w:val="StyleUnderline"/>
          <w:rFonts w:asciiTheme="minorHAnsi" w:hAnsiTheme="minorHAnsi" w:cstheme="minorHAnsi"/>
        </w:rPr>
        <w:t>emergence of a new and ostensibly more progressive set of remedies</w:t>
      </w:r>
      <w:r w:rsidRPr="00E67380">
        <w:rPr>
          <w:rFonts w:asciiTheme="minorHAnsi" w:hAnsiTheme="minorHAnsi" w:cstheme="minorHAnsi"/>
          <w:sz w:val="14"/>
        </w:rPr>
        <w:t xml:space="preserve"> for our current malaise. The “terrible simplifiers” may have their day then. But they will end up yielding power to well-intentioned complicators, those more congenial to educated elites, but probably every a bit as dangerous, if not more so.</w:t>
      </w:r>
    </w:p>
    <w:p w14:paraId="68944748" w14:textId="77777777" w:rsidR="00AC6A8B" w:rsidRPr="00D25255" w:rsidRDefault="00AC6A8B" w:rsidP="00AC6A8B"/>
    <w:p w14:paraId="1B7F82B4" w14:textId="77777777" w:rsidR="00AC6A8B" w:rsidRDefault="00AC6A8B" w:rsidP="00AC6A8B">
      <w:pPr>
        <w:rPr>
          <w:rFonts w:asciiTheme="minorHAnsi" w:hAnsiTheme="minorHAnsi"/>
        </w:rPr>
      </w:pPr>
    </w:p>
    <w:p w14:paraId="05C5FC4D" w14:textId="77777777" w:rsidR="00AC6A8B" w:rsidRPr="00863511" w:rsidRDefault="00AC6A8B" w:rsidP="00AC6A8B">
      <w:pPr>
        <w:rPr>
          <w:sz w:val="16"/>
        </w:rPr>
      </w:pPr>
    </w:p>
    <w:p w14:paraId="05730CC4" w14:textId="59A6BB0B" w:rsidR="0040706F" w:rsidRDefault="0040706F" w:rsidP="0040706F">
      <w:pPr>
        <w:pStyle w:val="Heading2"/>
      </w:pPr>
      <w:r>
        <w:t>Competition Adv</w:t>
      </w:r>
    </w:p>
    <w:p w14:paraId="2EB7A33B" w14:textId="77777777" w:rsidR="00AC6A8B" w:rsidRPr="007773C5" w:rsidRDefault="00AC6A8B" w:rsidP="00AC6A8B">
      <w:pPr>
        <w:pStyle w:val="Heading3"/>
      </w:pPr>
      <w:r>
        <w:t>Turn---1NC</w:t>
      </w:r>
    </w:p>
    <w:p w14:paraId="55FDCF3F" w14:textId="77777777" w:rsidR="00AC6A8B" w:rsidRDefault="00AC6A8B" w:rsidP="00AC6A8B">
      <w:pPr>
        <w:pStyle w:val="Heading4"/>
      </w:pPr>
      <w:r>
        <w:t xml:space="preserve">American tech dominance is </w:t>
      </w:r>
      <w:r>
        <w:rPr>
          <w:u w:val="single"/>
        </w:rPr>
        <w:t>high</w:t>
      </w:r>
      <w:r>
        <w:t xml:space="preserve">. Only </w:t>
      </w:r>
      <w:r>
        <w:rPr>
          <w:u w:val="single"/>
        </w:rPr>
        <w:t>antitrust</w:t>
      </w:r>
      <w:r>
        <w:t xml:space="preserve"> threatens it. </w:t>
      </w:r>
    </w:p>
    <w:p w14:paraId="0504824D" w14:textId="77777777" w:rsidR="00AC6A8B" w:rsidRPr="007B7E55" w:rsidRDefault="00AC6A8B" w:rsidP="00AC6A8B">
      <w:r w:rsidRPr="00E50A8D">
        <w:rPr>
          <w:rStyle w:val="Style13ptBold"/>
        </w:rPr>
        <w:t>Abbott ’21</w:t>
      </w:r>
      <w:r>
        <w:t xml:space="preserve"> [Alden Abbott, Paul Redmond Michel, Adam Mossoff, Kristen Jakobsen Osenga, and Brian O’Shaughnessy; March 10; the Federal Trade Commission’s General Counsel (2018-2021), adjunct professor at George Mason University, J.D. from Harvard Law School, M.A. in economics from Georgetown University; Retired Chief Judge and United States Circuit Judge of the United States Court of Appeals for the Federal Circuit; Law Professor at George Mason University; Law Professor at the University of Richmond; chair of Dinsmore’s IP Transactions and Licensing Group; the Regulatory Transparency Project, “Aligning Intellectual Property, Antitrust, and National Security Policy,” https://regproject.org/wp-content/uploads/Paper-Aligning-Intellectual-Property-Antitrust-and-National-Security-Policy.pdf]</w:t>
      </w:r>
    </w:p>
    <w:p w14:paraId="1907725B" w14:textId="77777777" w:rsidR="00AC6A8B" w:rsidRPr="007B7E55" w:rsidRDefault="00AC6A8B" w:rsidP="00AC6A8B">
      <w:pPr>
        <w:rPr>
          <w:sz w:val="16"/>
        </w:rPr>
      </w:pPr>
      <w:r w:rsidRPr="007B7E55">
        <w:rPr>
          <w:rStyle w:val="StyleUnderline"/>
        </w:rPr>
        <w:t>The</w:t>
      </w:r>
      <w:r w:rsidRPr="007B7E55">
        <w:rPr>
          <w:sz w:val="16"/>
        </w:rPr>
        <w:t xml:space="preserve"> U.S. </w:t>
      </w:r>
      <w:r w:rsidRPr="007B7E55">
        <w:rPr>
          <w:rStyle w:val="StyleUnderline"/>
        </w:rPr>
        <w:t>government</w:t>
      </w:r>
      <w:r w:rsidRPr="007B7E55">
        <w:rPr>
          <w:sz w:val="16"/>
        </w:rPr>
        <w:t xml:space="preserve"> has </w:t>
      </w:r>
      <w:r w:rsidRPr="007B7E55">
        <w:rPr>
          <w:rStyle w:val="StyleUnderline"/>
        </w:rPr>
        <w:t>recognized that “5G</w:t>
      </w:r>
      <w:r w:rsidRPr="007B7E55">
        <w:rPr>
          <w:sz w:val="16"/>
        </w:rPr>
        <w:t xml:space="preserve"> is a critical strategic technology [such that] nations that master advanced communications </w:t>
      </w:r>
      <w:r w:rsidRPr="007B7E55">
        <w:rPr>
          <w:rStyle w:val="StyleUnderline"/>
        </w:rPr>
        <w:t>technologies</w:t>
      </w:r>
      <w:r w:rsidRPr="007B7E55">
        <w:rPr>
          <w:sz w:val="16"/>
        </w:rPr>
        <w:t xml:space="preserve"> and ubiquitous connectivity will </w:t>
      </w:r>
      <w:r w:rsidRPr="007B7E55">
        <w:rPr>
          <w:rStyle w:val="StyleUnderline"/>
        </w:rPr>
        <w:t xml:space="preserve">have a </w:t>
      </w:r>
      <w:r w:rsidRPr="007B7E55">
        <w:rPr>
          <w:rStyle w:val="Emphasis"/>
        </w:rPr>
        <w:t>long-term economic and military advantage</w:t>
      </w:r>
      <w:r w:rsidRPr="007B7E55">
        <w:rPr>
          <w:sz w:val="16"/>
        </w:rPr>
        <w:t xml:space="preserve">.”8 </w:t>
      </w:r>
      <w:r w:rsidRPr="007B7E55">
        <w:rPr>
          <w:rStyle w:val="StyleUnderline"/>
        </w:rPr>
        <w:t xml:space="preserve">The </w:t>
      </w:r>
      <w:r w:rsidRPr="00646CB7">
        <w:rPr>
          <w:rStyle w:val="StyleUnderline"/>
          <w:highlight w:val="cyan"/>
        </w:rPr>
        <w:t>U.S. has</w:t>
      </w:r>
      <w:r w:rsidRPr="007B7E55">
        <w:rPr>
          <w:sz w:val="16"/>
        </w:rPr>
        <w:t xml:space="preserve"> had </w:t>
      </w:r>
      <w:r w:rsidRPr="007B7E55">
        <w:rPr>
          <w:rStyle w:val="StyleUnderline"/>
        </w:rPr>
        <w:t xml:space="preserve">a </w:t>
      </w:r>
      <w:r w:rsidRPr="007B7E55">
        <w:rPr>
          <w:rStyle w:val="Emphasis"/>
        </w:rPr>
        <w:t xml:space="preserve">substantial </w:t>
      </w:r>
      <w:r w:rsidRPr="00646CB7">
        <w:rPr>
          <w:rStyle w:val="Emphasis"/>
          <w:highlight w:val="cyan"/>
        </w:rPr>
        <w:t>technological edge</w:t>
      </w:r>
      <w:r w:rsidRPr="00646CB7">
        <w:rPr>
          <w:rStyle w:val="StyleUnderline"/>
          <w:highlight w:val="cyan"/>
        </w:rPr>
        <w:t xml:space="preserve"> over</w:t>
      </w:r>
      <w:r w:rsidRPr="007B7E55">
        <w:rPr>
          <w:rStyle w:val="StyleUnderline"/>
        </w:rPr>
        <w:t xml:space="preserve"> our </w:t>
      </w:r>
      <w:r w:rsidRPr="00646CB7">
        <w:rPr>
          <w:rStyle w:val="Emphasis"/>
          <w:highlight w:val="cyan"/>
        </w:rPr>
        <w:t>military</w:t>
      </w:r>
      <w:r w:rsidRPr="007B7E55">
        <w:rPr>
          <w:rStyle w:val="Emphasis"/>
        </w:rPr>
        <w:t xml:space="preserve"> and intelligence rivals</w:t>
      </w:r>
      <w:r w:rsidRPr="007B7E55">
        <w:rPr>
          <w:rStyle w:val="StyleUnderline"/>
        </w:rPr>
        <w:t xml:space="preserve"> </w:t>
      </w:r>
      <w:r w:rsidRPr="00646CB7">
        <w:rPr>
          <w:rStyle w:val="StyleUnderline"/>
          <w:highlight w:val="cyan"/>
        </w:rPr>
        <w:t>in</w:t>
      </w:r>
      <w:r w:rsidRPr="007B7E55">
        <w:rPr>
          <w:rStyle w:val="StyleUnderline"/>
        </w:rPr>
        <w:t xml:space="preserve"> </w:t>
      </w:r>
      <w:r w:rsidRPr="007B7E55">
        <w:rPr>
          <w:rStyle w:val="Emphasis"/>
        </w:rPr>
        <w:t xml:space="preserve">foundational </w:t>
      </w:r>
      <w:r w:rsidRPr="00646CB7">
        <w:rPr>
          <w:rStyle w:val="Emphasis"/>
          <w:highlight w:val="cyan"/>
        </w:rPr>
        <w:t>R&amp;D</w:t>
      </w:r>
      <w:r w:rsidRPr="00646CB7">
        <w:rPr>
          <w:rStyle w:val="StyleUnderline"/>
          <w:highlight w:val="cyan"/>
        </w:rPr>
        <w:t xml:space="preserve"> for 5G and</w:t>
      </w:r>
      <w:r w:rsidRPr="007B7E55">
        <w:rPr>
          <w:sz w:val="16"/>
        </w:rPr>
        <w:t xml:space="preserve"> other </w:t>
      </w:r>
      <w:r w:rsidRPr="00646CB7">
        <w:rPr>
          <w:rStyle w:val="Emphasis"/>
          <w:highlight w:val="cyan"/>
        </w:rPr>
        <w:t>next-gen</w:t>
      </w:r>
      <w:r w:rsidRPr="007B7E55">
        <w:rPr>
          <w:rStyle w:val="Emphasis"/>
        </w:rPr>
        <w:t xml:space="preserve">eration </w:t>
      </w:r>
      <w:r w:rsidRPr="00646CB7">
        <w:rPr>
          <w:rStyle w:val="Emphasis"/>
          <w:highlight w:val="cyan"/>
        </w:rPr>
        <w:t>tech</w:t>
      </w:r>
      <w:r w:rsidRPr="007B7E55">
        <w:rPr>
          <w:rStyle w:val="Emphasis"/>
        </w:rPr>
        <w:t>nologies</w:t>
      </w:r>
      <w:r w:rsidRPr="007B7E55">
        <w:rPr>
          <w:rStyle w:val="StyleUnderline"/>
        </w:rPr>
        <w:t xml:space="preserve">. U.S. </w:t>
      </w:r>
      <w:r w:rsidRPr="00646CB7">
        <w:rPr>
          <w:rStyle w:val="StyleUnderline"/>
          <w:highlight w:val="cyan"/>
        </w:rPr>
        <w:t>companies</w:t>
      </w:r>
      <w:r w:rsidRPr="007B7E55">
        <w:rPr>
          <w:sz w:val="16"/>
        </w:rPr>
        <w:t xml:space="preserve"> have </w:t>
      </w:r>
      <w:r w:rsidRPr="007B7E55">
        <w:rPr>
          <w:rStyle w:val="Emphasis"/>
        </w:rPr>
        <w:t>long</w:t>
      </w:r>
      <w:r w:rsidRPr="007B7E55">
        <w:rPr>
          <w:sz w:val="16"/>
        </w:rPr>
        <w:t xml:space="preserve"> been </w:t>
      </w:r>
      <w:r w:rsidRPr="00646CB7">
        <w:rPr>
          <w:rStyle w:val="Emphasis"/>
          <w:highlight w:val="cyan"/>
        </w:rPr>
        <w:t>lead</w:t>
      </w:r>
      <w:r w:rsidRPr="007B7E55">
        <w:rPr>
          <w:sz w:val="16"/>
        </w:rPr>
        <w:t xml:space="preserve">ers in the development of previous generations of </w:t>
      </w:r>
      <w:r w:rsidRPr="007B7E55">
        <w:rPr>
          <w:rStyle w:val="StyleUnderline"/>
        </w:rPr>
        <w:t xml:space="preserve">core </w:t>
      </w:r>
      <w:r w:rsidRPr="00646CB7">
        <w:rPr>
          <w:rStyle w:val="StyleUnderline"/>
          <w:highlight w:val="cyan"/>
        </w:rPr>
        <w:t>mobile standards</w:t>
      </w:r>
      <w:r w:rsidRPr="007B7E55">
        <w:rPr>
          <w:sz w:val="16"/>
        </w:rPr>
        <w:t xml:space="preserve"> (2G, 3G, 4G, and LTE). This </w:t>
      </w:r>
      <w:r w:rsidRPr="007B7E55">
        <w:rPr>
          <w:rStyle w:val="Emphasis"/>
        </w:rPr>
        <w:t>technological leadership</w:t>
      </w:r>
      <w:r w:rsidRPr="007B7E55">
        <w:rPr>
          <w:sz w:val="16"/>
        </w:rPr>
        <w:t xml:space="preserve"> has </w:t>
      </w:r>
      <w:r w:rsidRPr="007B7E55">
        <w:rPr>
          <w:rStyle w:val="StyleUnderline"/>
        </w:rPr>
        <w:t>made it possible</w:t>
      </w:r>
      <w:r w:rsidRPr="007B7E55">
        <w:rPr>
          <w:sz w:val="16"/>
        </w:rPr>
        <w:t xml:space="preserve"> for U.S. companies </w:t>
      </w:r>
      <w:r w:rsidRPr="007B7E55">
        <w:rPr>
          <w:rStyle w:val="StyleUnderline"/>
        </w:rPr>
        <w:t>to ensure</w:t>
      </w:r>
      <w:r w:rsidRPr="007B7E55">
        <w:rPr>
          <w:sz w:val="16"/>
        </w:rPr>
        <w:t xml:space="preserve"> the </w:t>
      </w:r>
      <w:r w:rsidRPr="007B7E55">
        <w:rPr>
          <w:rStyle w:val="Emphasis"/>
        </w:rPr>
        <w:t>security</w:t>
      </w:r>
      <w:r w:rsidRPr="007B7E55">
        <w:rPr>
          <w:sz w:val="16"/>
        </w:rPr>
        <w:t xml:space="preserve"> and integrity </w:t>
      </w:r>
      <w:r w:rsidRPr="007B7E55">
        <w:rPr>
          <w:rStyle w:val="StyleUnderline"/>
        </w:rPr>
        <w:t>of</w:t>
      </w:r>
      <w:r w:rsidRPr="007B7E55">
        <w:rPr>
          <w:sz w:val="16"/>
        </w:rPr>
        <w:t xml:space="preserve"> the hardware and software </w:t>
      </w:r>
      <w:r w:rsidRPr="007B7E55">
        <w:rPr>
          <w:rStyle w:val="StyleUnderline"/>
        </w:rPr>
        <w:t>products</w:t>
      </w:r>
      <w:r w:rsidRPr="007B7E55">
        <w:rPr>
          <w:sz w:val="16"/>
        </w:rPr>
        <w:t xml:space="preserve"> that </w:t>
      </w:r>
      <w:r w:rsidRPr="007B7E55">
        <w:rPr>
          <w:rStyle w:val="StyleUnderline"/>
        </w:rPr>
        <w:t xml:space="preserve">make up the </w:t>
      </w:r>
      <w:r w:rsidRPr="00646CB7">
        <w:rPr>
          <w:rStyle w:val="Emphasis"/>
          <w:highlight w:val="cyan"/>
        </w:rPr>
        <w:t>backbone of</w:t>
      </w:r>
      <w:r w:rsidRPr="007B7E55">
        <w:rPr>
          <w:rStyle w:val="Emphasis"/>
        </w:rPr>
        <w:t xml:space="preserve"> the U.S. </w:t>
      </w:r>
      <w:r w:rsidRPr="00646CB7">
        <w:rPr>
          <w:rStyle w:val="Emphasis"/>
          <w:highlight w:val="cyan"/>
        </w:rPr>
        <w:t>telecomm</w:t>
      </w:r>
      <w:r w:rsidRPr="00344A5B">
        <w:rPr>
          <w:sz w:val="16"/>
        </w:rPr>
        <w:t>unication</w:t>
      </w:r>
      <w:r w:rsidRPr="007B7E55">
        <w:rPr>
          <w:sz w:val="16"/>
        </w:rPr>
        <w:t xml:space="preserve"> systems. This </w:t>
      </w:r>
      <w:r w:rsidRPr="007B7E55">
        <w:rPr>
          <w:rStyle w:val="StyleUnderline"/>
        </w:rPr>
        <w:t xml:space="preserve">leadership </w:t>
      </w:r>
      <w:r w:rsidRPr="00646CB7">
        <w:rPr>
          <w:rStyle w:val="Emphasis"/>
          <w:highlight w:val="cyan"/>
        </w:rPr>
        <w:t>must continue</w:t>
      </w:r>
      <w:r w:rsidRPr="007B7E55">
        <w:rPr>
          <w:sz w:val="16"/>
        </w:rPr>
        <w:t xml:space="preserve"> for the U.S. government </w:t>
      </w:r>
      <w:r w:rsidRPr="007B7E55">
        <w:rPr>
          <w:rStyle w:val="StyleUnderline"/>
        </w:rPr>
        <w:t>to</w:t>
      </w:r>
      <w:r w:rsidRPr="007B7E55">
        <w:rPr>
          <w:sz w:val="16"/>
        </w:rPr>
        <w:t xml:space="preserve"> more effectively </w:t>
      </w:r>
      <w:r w:rsidRPr="007B7E55">
        <w:rPr>
          <w:rStyle w:val="Emphasis"/>
        </w:rPr>
        <w:t>anticipate</w:t>
      </w:r>
      <w:r w:rsidRPr="007B7E55">
        <w:rPr>
          <w:sz w:val="16"/>
        </w:rPr>
        <w:t xml:space="preserve"> potential </w:t>
      </w:r>
      <w:r w:rsidRPr="007B7E55">
        <w:rPr>
          <w:rStyle w:val="StyleUnderline"/>
        </w:rPr>
        <w:t>security risks and</w:t>
      </w:r>
      <w:r w:rsidRPr="007B7E55">
        <w:rPr>
          <w:sz w:val="16"/>
        </w:rPr>
        <w:t xml:space="preserve"> take the necessary steps to </w:t>
      </w:r>
      <w:r w:rsidRPr="007B7E55">
        <w:rPr>
          <w:rStyle w:val="Emphasis"/>
        </w:rPr>
        <w:t>protect</w:t>
      </w:r>
      <w:r w:rsidRPr="007B7E55">
        <w:rPr>
          <w:rStyle w:val="StyleUnderline"/>
        </w:rPr>
        <w:t xml:space="preserve"> national security</w:t>
      </w:r>
      <w:r w:rsidRPr="007B7E55">
        <w:rPr>
          <w:sz w:val="16"/>
        </w:rPr>
        <w:t xml:space="preserve">.9 </w:t>
      </w:r>
    </w:p>
    <w:p w14:paraId="4DBAD13E" w14:textId="77777777" w:rsidR="00AC6A8B" w:rsidRPr="007B7E55" w:rsidRDefault="00AC6A8B" w:rsidP="00AC6A8B">
      <w:pPr>
        <w:rPr>
          <w:sz w:val="16"/>
        </w:rPr>
      </w:pPr>
      <w:r w:rsidRPr="007B7E55">
        <w:rPr>
          <w:sz w:val="16"/>
        </w:rPr>
        <w:t xml:space="preserve">Despite this history of clear technological leadership, </w:t>
      </w:r>
      <w:r w:rsidRPr="007B7E55">
        <w:rPr>
          <w:rStyle w:val="StyleUnderline"/>
        </w:rPr>
        <w:t>there are causes for concern</w:t>
      </w:r>
      <w:r w:rsidRPr="007B7E55">
        <w:rPr>
          <w:sz w:val="16"/>
        </w:rPr>
        <w:t xml:space="preserve">. First, </w:t>
      </w:r>
      <w:r w:rsidRPr="007B7E55">
        <w:rPr>
          <w:rStyle w:val="StyleUnderline"/>
        </w:rPr>
        <w:t xml:space="preserve">a </w:t>
      </w:r>
      <w:r w:rsidRPr="00646CB7">
        <w:rPr>
          <w:rStyle w:val="StyleUnderline"/>
          <w:highlight w:val="cyan"/>
        </w:rPr>
        <w:t>very small number of</w:t>
      </w:r>
      <w:r w:rsidRPr="007B7E55">
        <w:rPr>
          <w:rStyle w:val="StyleUnderline"/>
        </w:rPr>
        <w:t xml:space="preserve"> U.S. </w:t>
      </w:r>
      <w:r w:rsidRPr="00646CB7">
        <w:rPr>
          <w:rStyle w:val="StyleUnderline"/>
          <w:highlight w:val="cyan"/>
        </w:rPr>
        <w:t>companies</w:t>
      </w:r>
      <w:r w:rsidRPr="007B7E55">
        <w:rPr>
          <w:sz w:val="16"/>
        </w:rPr>
        <w:t xml:space="preserve"> have </w:t>
      </w:r>
      <w:r w:rsidRPr="00646CB7">
        <w:rPr>
          <w:rStyle w:val="StyleUnderline"/>
          <w:highlight w:val="cyan"/>
        </w:rPr>
        <w:t>made</w:t>
      </w:r>
      <w:r w:rsidRPr="007B7E55">
        <w:rPr>
          <w:sz w:val="16"/>
        </w:rPr>
        <w:t xml:space="preserve"> the </w:t>
      </w:r>
      <w:r w:rsidRPr="00646CB7">
        <w:rPr>
          <w:rStyle w:val="StyleUnderline"/>
          <w:highlight w:val="cyan"/>
        </w:rPr>
        <w:t>investments in</w:t>
      </w:r>
      <w:r w:rsidRPr="007B7E55">
        <w:rPr>
          <w:rStyle w:val="StyleUnderline"/>
        </w:rPr>
        <w:t xml:space="preserve"> the </w:t>
      </w:r>
      <w:r w:rsidRPr="00646CB7">
        <w:rPr>
          <w:rStyle w:val="Emphasis"/>
          <w:highlight w:val="cyan"/>
        </w:rPr>
        <w:t>overwhelming</w:t>
      </w:r>
      <w:r w:rsidRPr="007B7E55">
        <w:rPr>
          <w:rStyle w:val="Emphasis"/>
        </w:rPr>
        <w:t xml:space="preserve"> majority</w:t>
      </w:r>
      <w:r w:rsidRPr="007B7E55">
        <w:rPr>
          <w:rStyle w:val="StyleUnderline"/>
        </w:rPr>
        <w:t xml:space="preserve"> of</w:t>
      </w:r>
      <w:r w:rsidRPr="007B7E55">
        <w:rPr>
          <w:sz w:val="16"/>
        </w:rPr>
        <w:t xml:space="preserve"> the </w:t>
      </w:r>
      <w:r w:rsidRPr="00646CB7">
        <w:rPr>
          <w:rStyle w:val="StyleUnderline"/>
          <w:highlight w:val="cyan"/>
        </w:rPr>
        <w:t>R&amp;D</w:t>
      </w:r>
      <w:r w:rsidRPr="007B7E55">
        <w:rPr>
          <w:sz w:val="16"/>
        </w:rPr>
        <w:t xml:space="preserve"> necessary </w:t>
      </w:r>
      <w:r w:rsidRPr="00646CB7">
        <w:rPr>
          <w:rStyle w:val="StyleUnderline"/>
          <w:highlight w:val="cyan"/>
        </w:rPr>
        <w:t>to develop 5G</w:t>
      </w:r>
      <w:r w:rsidRPr="007B7E55">
        <w:rPr>
          <w:sz w:val="16"/>
        </w:rPr>
        <w:t>.10</w:t>
      </w:r>
      <w:r>
        <w:rPr>
          <w:sz w:val="16"/>
        </w:rPr>
        <w:t xml:space="preserve"> </w:t>
      </w:r>
      <w:r w:rsidRPr="007B7E55">
        <w:rPr>
          <w:sz w:val="16"/>
        </w:rPr>
        <w:t xml:space="preserve">Historically, U.S. companies have heavily invested in </w:t>
      </w:r>
      <w:r w:rsidRPr="007B7E55">
        <w:rPr>
          <w:rStyle w:val="StyleUnderline"/>
        </w:rPr>
        <w:t>R&amp;D</w:t>
      </w:r>
      <w:r w:rsidRPr="007B7E55">
        <w:rPr>
          <w:sz w:val="16"/>
        </w:rPr>
        <w:t xml:space="preserve">, which has </w:t>
      </w:r>
      <w:r w:rsidRPr="007B7E55">
        <w:rPr>
          <w:rStyle w:val="Emphasis"/>
        </w:rPr>
        <w:t>propelled</w:t>
      </w:r>
      <w:r w:rsidRPr="007B7E55">
        <w:rPr>
          <w:rStyle w:val="StyleUnderline"/>
        </w:rPr>
        <w:t xml:space="preserve"> the U.S. into </w:t>
      </w:r>
      <w:r w:rsidRPr="007B7E55">
        <w:rPr>
          <w:rStyle w:val="Emphasis"/>
        </w:rPr>
        <w:t>leadership positions</w:t>
      </w:r>
      <w:r w:rsidRPr="007B7E55">
        <w:rPr>
          <w:rStyle w:val="StyleUnderline"/>
        </w:rPr>
        <w:t xml:space="preserve"> in </w:t>
      </w:r>
      <w:r w:rsidRPr="007B7E55">
        <w:rPr>
          <w:rStyle w:val="Emphasis"/>
        </w:rPr>
        <w:t>critical standard development organizations</w:t>
      </w:r>
      <w:r w:rsidRPr="007B7E55">
        <w:rPr>
          <w:sz w:val="16"/>
        </w:rPr>
        <w:t xml:space="preserve"> </w:t>
      </w:r>
      <w:r w:rsidRPr="007B7E55">
        <w:rPr>
          <w:rStyle w:val="StyleUnderline"/>
        </w:rPr>
        <w:t xml:space="preserve">working on </w:t>
      </w:r>
      <w:r w:rsidRPr="007B7E55">
        <w:rPr>
          <w:rStyle w:val="Emphasis"/>
        </w:rPr>
        <w:t>foundational next-generation technologies</w:t>
      </w:r>
      <w:r w:rsidRPr="007B7E55">
        <w:rPr>
          <w:rStyle w:val="StyleUnderline"/>
        </w:rPr>
        <w:t xml:space="preserve"> like 5G</w:t>
      </w:r>
      <w:r w:rsidRPr="007B7E55">
        <w:rPr>
          <w:sz w:val="16"/>
        </w:rPr>
        <w:t>.11</w:t>
      </w:r>
      <w:r>
        <w:rPr>
          <w:sz w:val="16"/>
        </w:rPr>
        <w:t xml:space="preserve"> </w:t>
      </w:r>
      <w:r w:rsidRPr="007B7E55">
        <w:rPr>
          <w:sz w:val="16"/>
        </w:rPr>
        <w:t>U.S. companies like Qualcomm play a significant and important role in this process through innovation, patenting, and standard setting, but they are not alone in the global community of high-tech companies.12</w:t>
      </w:r>
      <w:r>
        <w:rPr>
          <w:sz w:val="16"/>
        </w:rPr>
        <w:t xml:space="preserve"> </w:t>
      </w:r>
      <w:r w:rsidRPr="007B7E55">
        <w:rPr>
          <w:sz w:val="16"/>
        </w:rPr>
        <w:t>Backed by their nations’ leadership, Chinese and Korean companies have also invested heavily in developing the core technologies for 5G.13</w:t>
      </w:r>
    </w:p>
    <w:p w14:paraId="12FA1C9B" w14:textId="77777777" w:rsidR="00AC6A8B" w:rsidRDefault="00AC6A8B" w:rsidP="00AC6A8B">
      <w:pPr>
        <w:rPr>
          <w:sz w:val="16"/>
        </w:rPr>
      </w:pPr>
      <w:r w:rsidRPr="007B7E55">
        <w:rPr>
          <w:sz w:val="16"/>
        </w:rPr>
        <w:t xml:space="preserve">The </w:t>
      </w:r>
      <w:r w:rsidRPr="00646CB7">
        <w:rPr>
          <w:rStyle w:val="StyleUnderline"/>
          <w:highlight w:val="cyan"/>
        </w:rPr>
        <w:t>willingness of</w:t>
      </w:r>
      <w:r w:rsidRPr="007B7E55">
        <w:rPr>
          <w:rStyle w:val="StyleUnderline"/>
        </w:rPr>
        <w:t xml:space="preserve"> U.S. </w:t>
      </w:r>
      <w:r w:rsidRPr="00646CB7">
        <w:rPr>
          <w:rStyle w:val="StyleUnderline"/>
          <w:highlight w:val="cyan"/>
        </w:rPr>
        <w:t xml:space="preserve">companies to invest in R&amp;D is </w:t>
      </w:r>
      <w:r w:rsidRPr="00646CB7">
        <w:rPr>
          <w:rStyle w:val="Emphasis"/>
          <w:highlight w:val="cyan"/>
        </w:rPr>
        <w:t>threatened</w:t>
      </w:r>
      <w:r w:rsidRPr="007B7E55">
        <w:rPr>
          <w:sz w:val="16"/>
        </w:rPr>
        <w:t xml:space="preserve">, however. The development of 5G is a bit like a race, with the companies who develop the best technology coming out ahead. While U.S. companies are savvy and talented competitors in this race, </w:t>
      </w:r>
      <w:r w:rsidRPr="00646CB7">
        <w:rPr>
          <w:rStyle w:val="Emphasis"/>
          <w:highlight w:val="cyan"/>
        </w:rPr>
        <w:t>aggressive</w:t>
      </w:r>
      <w:r w:rsidRPr="007B7E55">
        <w:rPr>
          <w:rStyle w:val="Emphasis"/>
        </w:rPr>
        <w:t xml:space="preserve"> and unwarranted use</w:t>
      </w:r>
      <w:r w:rsidRPr="007B7E55">
        <w:rPr>
          <w:rStyle w:val="StyleUnderline"/>
        </w:rPr>
        <w:t xml:space="preserve"> of </w:t>
      </w:r>
      <w:r w:rsidRPr="00646CB7">
        <w:rPr>
          <w:rStyle w:val="StyleUnderline"/>
          <w:highlight w:val="cyan"/>
        </w:rPr>
        <w:t>antitrust law</w:t>
      </w:r>
      <w:r w:rsidRPr="007B7E55">
        <w:rPr>
          <w:rStyle w:val="StyleUnderline"/>
        </w:rPr>
        <w:t xml:space="preserve"> by </w:t>
      </w:r>
      <w:r w:rsidRPr="007B7E55">
        <w:rPr>
          <w:rStyle w:val="Emphasis"/>
        </w:rPr>
        <w:t>U.S. regulators</w:t>
      </w:r>
      <w:r w:rsidRPr="007B7E55">
        <w:rPr>
          <w:sz w:val="16"/>
        </w:rPr>
        <w:t xml:space="preserve">, as well as by foreign antitrust authorities, </w:t>
      </w:r>
      <w:r w:rsidRPr="007B7E55">
        <w:rPr>
          <w:rStyle w:val="StyleUnderline"/>
        </w:rPr>
        <w:t xml:space="preserve">threatens to </w:t>
      </w:r>
      <w:r w:rsidRPr="00646CB7">
        <w:rPr>
          <w:rStyle w:val="StyleUnderline"/>
          <w:highlight w:val="cyan"/>
        </w:rPr>
        <w:t xml:space="preserve">put </w:t>
      </w:r>
      <w:r w:rsidRPr="00646CB7">
        <w:rPr>
          <w:rStyle w:val="Emphasis"/>
          <w:highlight w:val="cyan"/>
        </w:rPr>
        <w:t>obstacles</w:t>
      </w:r>
      <w:r w:rsidRPr="00646CB7">
        <w:rPr>
          <w:rStyle w:val="StyleUnderline"/>
          <w:highlight w:val="cyan"/>
        </w:rPr>
        <w:t xml:space="preserve"> in</w:t>
      </w:r>
      <w:r w:rsidRPr="007B7E55">
        <w:rPr>
          <w:rStyle w:val="StyleUnderline"/>
        </w:rPr>
        <w:t xml:space="preserve"> these </w:t>
      </w:r>
      <w:r w:rsidRPr="00646CB7">
        <w:rPr>
          <w:rStyle w:val="StyleUnderline"/>
          <w:highlight w:val="cyan"/>
        </w:rPr>
        <w:t>companies’ paths and hinder</w:t>
      </w:r>
      <w:r w:rsidRPr="007B7E55">
        <w:rPr>
          <w:rStyle w:val="StyleUnderline"/>
        </w:rPr>
        <w:t xml:space="preserve"> their </w:t>
      </w:r>
      <w:r w:rsidRPr="00646CB7">
        <w:rPr>
          <w:rStyle w:val="Emphasis"/>
          <w:highlight w:val="cyan"/>
        </w:rPr>
        <w:t>ability to lead</w:t>
      </w:r>
      <w:r w:rsidRPr="007B7E55">
        <w:rPr>
          <w:sz w:val="16"/>
        </w:rPr>
        <w:t>.</w:t>
      </w:r>
    </w:p>
    <w:p w14:paraId="20281B0F" w14:textId="77777777" w:rsidR="00AC6A8B" w:rsidRDefault="00AC6A8B" w:rsidP="00AC6A8B"/>
    <w:p w14:paraId="5C3542F0" w14:textId="77777777" w:rsidR="00637A98" w:rsidRDefault="00637A98" w:rsidP="00637A98">
      <w:pPr>
        <w:pStyle w:val="Heading3"/>
      </w:pPr>
      <w:r>
        <w:t>A2: US-China War---1NC</w:t>
      </w:r>
    </w:p>
    <w:p w14:paraId="0255E807" w14:textId="77777777" w:rsidR="00637A98" w:rsidRDefault="00637A98" w:rsidP="00637A98">
      <w:pPr>
        <w:pStyle w:val="Heading4"/>
      </w:pPr>
      <w:r>
        <w:t xml:space="preserve">No China war – </w:t>
      </w:r>
      <w:r>
        <w:rPr>
          <w:u w:val="single"/>
        </w:rPr>
        <w:t>certainly</w:t>
      </w:r>
      <w:r>
        <w:t xml:space="preserve"> not over economic competition.</w:t>
      </w:r>
    </w:p>
    <w:p w14:paraId="34B30B2B" w14:textId="77777777" w:rsidR="00637A98" w:rsidRDefault="00637A98" w:rsidP="00637A98">
      <w:r>
        <w:t xml:space="preserve">Henry </w:t>
      </w:r>
      <w:r w:rsidRPr="000F7397">
        <w:rPr>
          <w:rStyle w:val="Style13ptBold"/>
        </w:rPr>
        <w:t>Bienen and</w:t>
      </w:r>
      <w:r>
        <w:t xml:space="preserve"> Jeremiah </w:t>
      </w:r>
      <w:r w:rsidRPr="000F7397">
        <w:rPr>
          <w:rStyle w:val="Style13ptBold"/>
        </w:rPr>
        <w:t>Ostriker 21</w:t>
      </w:r>
      <w:r>
        <w:t xml:space="preserve">. Former </w:t>
      </w:r>
      <w:r w:rsidRPr="00CD6EB9">
        <w:t>James S McDonnell Distinguished University Professor and Dean of Woodrow Wilson School at Princeton University</w:t>
      </w:r>
      <w:r>
        <w:t>, former President of NU. A</w:t>
      </w:r>
      <w:r w:rsidRPr="00CD6EB9">
        <w:t>strophysicist whose academic positions have been divided among Princeton University, Cambridge University and Columbia University</w:t>
      </w:r>
      <w:r>
        <w:t>. “</w:t>
      </w:r>
      <w:r w:rsidRPr="00CD6EB9">
        <w:t>How the United States can chart a new path that avoids war with China</w:t>
      </w:r>
      <w:r>
        <w:t xml:space="preserve">”. Bureau of Atomic Scientists. Feb 3 2021. </w:t>
      </w:r>
      <w:hyperlink r:id="rId13" w:history="1">
        <w:r w:rsidRPr="00432192">
          <w:rPr>
            <w:rStyle w:val="Hyperlink"/>
          </w:rPr>
          <w:t>https://thebulletin.org/2021/02/how-the-united-states-can-chart-a-new-path-that-avoids-war-with-china/</w:t>
        </w:r>
      </w:hyperlink>
    </w:p>
    <w:p w14:paraId="53C0340F" w14:textId="77777777" w:rsidR="00637A98" w:rsidRPr="00D11F03" w:rsidRDefault="00637A98" w:rsidP="00637A98">
      <w:pPr>
        <w:rPr>
          <w:sz w:val="16"/>
        </w:rPr>
      </w:pPr>
      <w:r w:rsidRPr="00680617">
        <w:rPr>
          <w:rStyle w:val="StyleUnderline"/>
          <w:highlight w:val="cyan"/>
        </w:rPr>
        <w:t>Relations</w:t>
      </w:r>
      <w:r w:rsidRPr="007D4ED9">
        <w:rPr>
          <w:rStyle w:val="StyleUnderline"/>
        </w:rPr>
        <w:t xml:space="preserve"> </w:t>
      </w:r>
      <w:r w:rsidRPr="00684C9F">
        <w:rPr>
          <w:rStyle w:val="StyleUnderline"/>
        </w:rPr>
        <w:t>between</w:t>
      </w:r>
      <w:r w:rsidRPr="007D4ED9">
        <w:rPr>
          <w:rStyle w:val="StyleUnderline"/>
        </w:rPr>
        <w:t xml:space="preserve"> China and the United States have </w:t>
      </w:r>
      <w:r w:rsidRPr="00680617">
        <w:rPr>
          <w:rStyle w:val="StyleUnderline"/>
          <w:highlight w:val="cyan"/>
        </w:rPr>
        <w:t>degenerated</w:t>
      </w:r>
      <w:r w:rsidRPr="00D11F03">
        <w:rPr>
          <w:sz w:val="16"/>
        </w:rPr>
        <w:t xml:space="preserve"> so far that </w:t>
      </w:r>
      <w:r w:rsidRPr="00680617">
        <w:rPr>
          <w:rStyle w:val="StyleUnderline"/>
          <w:highlight w:val="cyan"/>
        </w:rPr>
        <w:t>some</w:t>
      </w:r>
      <w:r w:rsidRPr="009E66AE">
        <w:rPr>
          <w:rStyle w:val="StyleUnderline"/>
        </w:rPr>
        <w:t xml:space="preserve"> foreign policy experts</w:t>
      </w:r>
      <w:r w:rsidRPr="00D11F03">
        <w:rPr>
          <w:sz w:val="16"/>
        </w:rPr>
        <w:t xml:space="preserve"> now </w:t>
      </w:r>
      <w:r w:rsidRPr="00680617">
        <w:rPr>
          <w:rStyle w:val="StyleUnderline"/>
          <w:highlight w:val="cyan"/>
        </w:rPr>
        <w:t>believe</w:t>
      </w:r>
      <w:r w:rsidRPr="009E66AE">
        <w:rPr>
          <w:rStyle w:val="StyleUnderline"/>
        </w:rPr>
        <w:t xml:space="preserve"> that </w:t>
      </w:r>
      <w:r w:rsidRPr="00680617">
        <w:rPr>
          <w:rStyle w:val="Emphasis"/>
          <w:highlight w:val="cyan"/>
        </w:rPr>
        <w:t>war</w:t>
      </w:r>
      <w:r w:rsidRPr="00D11F03">
        <w:rPr>
          <w:sz w:val="16"/>
        </w:rPr>
        <w:t xml:space="preserve"> between the countries </w:t>
      </w:r>
      <w:r w:rsidRPr="00680617">
        <w:rPr>
          <w:rStyle w:val="Emphasis"/>
          <w:highlight w:val="cyan"/>
        </w:rPr>
        <w:t>is possible</w:t>
      </w:r>
      <w:r w:rsidRPr="00D11F03">
        <w:rPr>
          <w:sz w:val="16"/>
        </w:rPr>
        <w:t xml:space="preserve">. While </w:t>
      </w:r>
      <w:r w:rsidRPr="00680617">
        <w:rPr>
          <w:rStyle w:val="Emphasis"/>
          <w:highlight w:val="cyan"/>
        </w:rPr>
        <w:t>this is a minority</w:t>
      </w:r>
      <w:r w:rsidRPr="00273E41">
        <w:rPr>
          <w:rStyle w:val="Emphasis"/>
        </w:rPr>
        <w:t xml:space="preserve"> view</w:t>
      </w:r>
      <w:r w:rsidRPr="00D11F03">
        <w:rPr>
          <w:sz w:val="16"/>
        </w:rPr>
        <w:t xml:space="preserve">, it is a dangerous one. In the past, </w:t>
      </w:r>
      <w:r w:rsidRPr="006F15FE">
        <w:rPr>
          <w:rStyle w:val="StyleUnderline"/>
        </w:rPr>
        <w:t xml:space="preserve">a </w:t>
      </w:r>
      <w:r w:rsidRPr="00680617">
        <w:rPr>
          <w:rStyle w:val="StyleUnderline"/>
          <w:highlight w:val="cyan"/>
        </w:rPr>
        <w:t>US-China war was</w:t>
      </w:r>
      <w:r w:rsidRPr="00D11F03">
        <w:rPr>
          <w:sz w:val="16"/>
        </w:rPr>
        <w:t xml:space="preserve"> often </w:t>
      </w:r>
      <w:r w:rsidRPr="006F15FE">
        <w:rPr>
          <w:rStyle w:val="StyleUnderline"/>
        </w:rPr>
        <w:t xml:space="preserve">considered </w:t>
      </w:r>
      <w:r w:rsidRPr="00680617">
        <w:rPr>
          <w:rStyle w:val="StyleUnderline"/>
          <w:highlight w:val="cyan"/>
        </w:rPr>
        <w:t>unlikely</w:t>
      </w:r>
      <w:r w:rsidRPr="006F15FE">
        <w:rPr>
          <w:rStyle w:val="StyleUnderline"/>
        </w:rPr>
        <w:t xml:space="preserve"> </w:t>
      </w:r>
      <w:r w:rsidRPr="00680617">
        <w:rPr>
          <w:rStyle w:val="StyleUnderline"/>
          <w:highlight w:val="cyan"/>
        </w:rPr>
        <w:t>for</w:t>
      </w:r>
      <w:r w:rsidRPr="006F15FE">
        <w:rPr>
          <w:rStyle w:val="StyleUnderline"/>
        </w:rPr>
        <w:t xml:space="preserve"> reasons of</w:t>
      </w:r>
      <w:r w:rsidRPr="00D11F03">
        <w:rPr>
          <w:sz w:val="16"/>
        </w:rPr>
        <w:t xml:space="preserve"> mutual economic </w:t>
      </w:r>
      <w:r w:rsidRPr="00680617">
        <w:rPr>
          <w:rStyle w:val="Emphasis"/>
          <w:highlight w:val="cyan"/>
        </w:rPr>
        <w:t>interdependence</w:t>
      </w:r>
      <w:r w:rsidRPr="00680617">
        <w:rPr>
          <w:sz w:val="16"/>
          <w:highlight w:val="cyan"/>
        </w:rPr>
        <w:t xml:space="preserve"> </w:t>
      </w:r>
      <w:r w:rsidRPr="00680617">
        <w:rPr>
          <w:rStyle w:val="StyleUnderline"/>
          <w:highlight w:val="cyan"/>
        </w:rPr>
        <w:t>and</w:t>
      </w:r>
      <w:r w:rsidRPr="00D11F03">
        <w:rPr>
          <w:sz w:val="16"/>
        </w:rPr>
        <w:t xml:space="preserve"> nuclear </w:t>
      </w:r>
      <w:r w:rsidRPr="00680617">
        <w:rPr>
          <w:rStyle w:val="Emphasis"/>
          <w:highlight w:val="cyan"/>
        </w:rPr>
        <w:t>deterrence</w:t>
      </w:r>
      <w:r w:rsidRPr="00D11F03">
        <w:rPr>
          <w:sz w:val="16"/>
        </w:rPr>
        <w:t xml:space="preserve">, </w:t>
      </w:r>
      <w:r w:rsidRPr="00684C9F">
        <w:rPr>
          <w:rStyle w:val="StyleUnderline"/>
        </w:rPr>
        <w:t>not</w:t>
      </w:r>
      <w:r w:rsidRPr="00605F9B">
        <w:rPr>
          <w:rStyle w:val="StyleUnderline"/>
        </w:rPr>
        <w:t xml:space="preserve"> to mention the </w:t>
      </w:r>
      <w:r w:rsidRPr="00A93971">
        <w:rPr>
          <w:rStyle w:val="Emphasis"/>
        </w:rPr>
        <w:t xml:space="preserve">huge </w:t>
      </w:r>
      <w:r w:rsidRPr="00680617">
        <w:rPr>
          <w:rStyle w:val="Emphasis"/>
          <w:highlight w:val="cyan"/>
        </w:rPr>
        <w:t>costs of war</w:t>
      </w:r>
      <w:r w:rsidRPr="00D11F03">
        <w:rPr>
          <w:sz w:val="16"/>
        </w:rPr>
        <w:t xml:space="preserve">. Moreover, it has been said, </w:t>
      </w:r>
      <w:r w:rsidRPr="00680617">
        <w:rPr>
          <w:rStyle w:val="StyleUnderline"/>
          <w:highlight w:val="cyan"/>
        </w:rPr>
        <w:t>ideological conflict and</w:t>
      </w:r>
      <w:r w:rsidRPr="00D30F93">
        <w:rPr>
          <w:rStyle w:val="StyleUnderline"/>
        </w:rPr>
        <w:t xml:space="preserve"> regional and international </w:t>
      </w:r>
      <w:r w:rsidRPr="00680617">
        <w:rPr>
          <w:rStyle w:val="StyleUnderline"/>
          <w:highlight w:val="cyan"/>
        </w:rPr>
        <w:t>striving for advantage</w:t>
      </w:r>
      <w:r w:rsidRPr="00D30F93">
        <w:rPr>
          <w:rStyle w:val="StyleUnderline"/>
        </w:rPr>
        <w:t xml:space="preserve"> </w:t>
      </w:r>
      <w:r w:rsidRPr="00680617">
        <w:rPr>
          <w:rStyle w:val="StyleUnderline"/>
          <w:highlight w:val="cyan"/>
        </w:rPr>
        <w:t xml:space="preserve">are </w:t>
      </w:r>
      <w:r w:rsidRPr="00680617">
        <w:rPr>
          <w:rStyle w:val="Emphasis"/>
          <w:highlight w:val="cyan"/>
        </w:rPr>
        <w:t>not reasons</w:t>
      </w:r>
      <w:r w:rsidRPr="00157502">
        <w:rPr>
          <w:rStyle w:val="Emphasis"/>
        </w:rPr>
        <w:t xml:space="preserve"> </w:t>
      </w:r>
      <w:r w:rsidRPr="00680617">
        <w:rPr>
          <w:rStyle w:val="Emphasis"/>
          <w:highlight w:val="cyan"/>
        </w:rPr>
        <w:t>enough</w:t>
      </w:r>
      <w:r w:rsidRPr="00157502">
        <w:rPr>
          <w:rStyle w:val="Emphasis"/>
        </w:rPr>
        <w:t xml:space="preserve"> </w:t>
      </w:r>
      <w:r w:rsidRPr="00680617">
        <w:rPr>
          <w:rStyle w:val="Emphasis"/>
          <w:highlight w:val="cyan"/>
        </w:rPr>
        <w:t>for war</w:t>
      </w:r>
      <w:r w:rsidRPr="00D11F03">
        <w:rPr>
          <w:sz w:val="16"/>
        </w:rPr>
        <w:t>. But now more pessimistic voices are also being heard. Citing pre-World War I analogies, in which it was (quite inaccurately) said that economic interdependence among European powers made war impossible, and noting what Harvard University’s Graham Allison has called the “</w:t>
      </w:r>
      <w:r w:rsidRPr="00680617">
        <w:rPr>
          <w:rStyle w:val="StyleUnderline"/>
          <w:highlight w:val="cyan"/>
        </w:rPr>
        <w:t>Thucydides Trap</w:t>
      </w:r>
      <w:r w:rsidRPr="00D11F03">
        <w:rPr>
          <w:sz w:val="16"/>
        </w:rPr>
        <w:t>,” in which there is a drift towards war when an emerging power threatens to displace an existing leading power, some believe war between China and the United States is becoming more conceivable and even probable.</w:t>
      </w:r>
    </w:p>
    <w:p w14:paraId="0F9A0037" w14:textId="77777777" w:rsidR="00637A98" w:rsidRPr="00D11F03" w:rsidRDefault="00637A98" w:rsidP="00637A98">
      <w:pPr>
        <w:rPr>
          <w:sz w:val="16"/>
        </w:rPr>
      </w:pPr>
      <w:r w:rsidRPr="00D11F03">
        <w:rPr>
          <w:sz w:val="16"/>
        </w:rPr>
        <w:t xml:space="preserve">We are concerned with the current direction of US-China’s policies, but we believe that the </w:t>
      </w:r>
      <w:r w:rsidRPr="00680617">
        <w:rPr>
          <w:rStyle w:val="StyleUnderline"/>
          <w:highlight w:val="cyan"/>
        </w:rPr>
        <w:t>pessimists</w:t>
      </w:r>
      <w:r w:rsidRPr="00D11F03">
        <w:rPr>
          <w:sz w:val="16"/>
        </w:rPr>
        <w:t xml:space="preserve"> both </w:t>
      </w:r>
      <w:r w:rsidRPr="00680617">
        <w:rPr>
          <w:rStyle w:val="Emphasis"/>
          <w:highlight w:val="cyan"/>
        </w:rPr>
        <w:t>overstate</w:t>
      </w:r>
      <w:r w:rsidRPr="003272F9">
        <w:rPr>
          <w:rStyle w:val="Emphasis"/>
        </w:rPr>
        <w:t xml:space="preserve"> the </w:t>
      </w:r>
      <w:r w:rsidRPr="00680617">
        <w:rPr>
          <w:rStyle w:val="Emphasis"/>
          <w:highlight w:val="cyan"/>
        </w:rPr>
        <w:t>possibility</w:t>
      </w:r>
      <w:r w:rsidRPr="0050735A">
        <w:rPr>
          <w:rStyle w:val="StyleUnderline"/>
        </w:rPr>
        <w:t xml:space="preserve"> of a US-China war</w:t>
      </w:r>
      <w:r w:rsidRPr="00D11F03">
        <w:rPr>
          <w:sz w:val="16"/>
        </w:rPr>
        <w:t xml:space="preserve"> and understate the consequences of possible armed conflict. The production of so-called “small” nuclear weapons is given as a reason for the possibility of war without massive destruction. Nuclear war among nuclear powers has not occurred since the spread of nuclear weapons precisely because destruction would be huge and ghastly. But even lower-yield nuclear weapons nonetheless are quite deadly; each has the destructive potential of thousands of WWII airplane bombs. We cannot tell how limited the use of such weapons would be in advance of armed conflict, and, since Chinese missiles can reach our shores, we do not know if such a conflict could be contained.</w:t>
      </w:r>
    </w:p>
    <w:p w14:paraId="2206EC83" w14:textId="77777777" w:rsidR="00637A98" w:rsidRPr="00D11F03" w:rsidRDefault="00637A98" w:rsidP="00637A98">
      <w:pPr>
        <w:rPr>
          <w:sz w:val="16"/>
        </w:rPr>
      </w:pPr>
      <w:r w:rsidRPr="00D11F03">
        <w:rPr>
          <w:sz w:val="16"/>
        </w:rPr>
        <w:t xml:space="preserve">There are other reasons for thinking </w:t>
      </w:r>
      <w:r w:rsidRPr="005E2704">
        <w:rPr>
          <w:rStyle w:val="StyleUnderline"/>
        </w:rPr>
        <w:t>war between China and the United States</w:t>
      </w:r>
      <w:r w:rsidRPr="00D11F03">
        <w:rPr>
          <w:sz w:val="16"/>
        </w:rPr>
        <w:t xml:space="preserve"> not only should be but </w:t>
      </w:r>
      <w:r w:rsidRPr="00F41B64">
        <w:rPr>
          <w:rStyle w:val="Emphasis"/>
        </w:rPr>
        <w:t>will be avoided</w:t>
      </w:r>
      <w:r w:rsidRPr="00D11F03">
        <w:rPr>
          <w:sz w:val="16"/>
        </w:rPr>
        <w:t xml:space="preserve">. </w:t>
      </w:r>
      <w:r w:rsidRPr="00680617">
        <w:rPr>
          <w:rStyle w:val="StyleUnderline"/>
          <w:highlight w:val="cyan"/>
        </w:rPr>
        <w:t xml:space="preserve">We have </w:t>
      </w:r>
      <w:r w:rsidRPr="00680617">
        <w:rPr>
          <w:rStyle w:val="Emphasis"/>
          <w:highlight w:val="cyan"/>
        </w:rPr>
        <w:t>past experience</w:t>
      </w:r>
      <w:r w:rsidRPr="00C42313">
        <w:rPr>
          <w:rStyle w:val="StyleUnderline"/>
        </w:rPr>
        <w:t xml:space="preserve"> to warn us</w:t>
      </w:r>
      <w:r w:rsidRPr="00D11F03">
        <w:rPr>
          <w:sz w:val="16"/>
        </w:rPr>
        <w:t>. The United States and China fought in the Korean War when US forces pushed to the Yalu River on China’s border. We know how that turned out. We also note that the United States did not send a land army to North Vietnam after China warned that the first US troops in North Vietnam would be met by Chinese “volunteers.” Lesson learned.</w:t>
      </w:r>
    </w:p>
    <w:p w14:paraId="7EAC2FB5" w14:textId="77777777" w:rsidR="00637A98" w:rsidRPr="00D11F03" w:rsidRDefault="00637A98" w:rsidP="00637A98">
      <w:pPr>
        <w:rPr>
          <w:sz w:val="16"/>
        </w:rPr>
      </w:pPr>
      <w:r w:rsidRPr="007B30A7">
        <w:rPr>
          <w:rStyle w:val="StyleUnderline"/>
        </w:rPr>
        <w:t xml:space="preserve">What </w:t>
      </w:r>
      <w:r w:rsidRPr="00680617">
        <w:rPr>
          <w:rStyle w:val="StyleUnderline"/>
          <w:highlight w:val="cyan"/>
        </w:rPr>
        <w:t>points of conflict</w:t>
      </w:r>
      <w:r w:rsidRPr="007B30A7">
        <w:rPr>
          <w:rStyle w:val="StyleUnderline"/>
        </w:rPr>
        <w:t xml:space="preserve"> does the United States have with China that could actually lead to war?</w:t>
      </w:r>
      <w:r w:rsidRPr="00D11F03">
        <w:rPr>
          <w:sz w:val="16"/>
        </w:rPr>
        <w:t xml:space="preserve"> </w:t>
      </w:r>
      <w:r w:rsidRPr="00953413">
        <w:rPr>
          <w:rStyle w:val="StyleUnderline"/>
        </w:rPr>
        <w:t xml:space="preserve">We can find </w:t>
      </w:r>
      <w:r w:rsidRPr="00953413">
        <w:rPr>
          <w:rStyle w:val="Emphasis"/>
        </w:rPr>
        <w:t>only one,</w:t>
      </w:r>
      <w:r w:rsidRPr="00D11F03">
        <w:rPr>
          <w:sz w:val="16"/>
        </w:rPr>
        <w:t xml:space="preserve"> and </w:t>
      </w:r>
      <w:r w:rsidRPr="006F390A">
        <w:rPr>
          <w:rStyle w:val="Emphasis"/>
        </w:rPr>
        <w:t xml:space="preserve">it </w:t>
      </w:r>
      <w:r w:rsidRPr="00680617">
        <w:rPr>
          <w:rStyle w:val="Emphasis"/>
          <w:highlight w:val="cyan"/>
        </w:rPr>
        <w:t>has nothing to do with</w:t>
      </w:r>
      <w:r w:rsidRPr="00D11F03">
        <w:rPr>
          <w:sz w:val="16"/>
        </w:rPr>
        <w:t xml:space="preserve"> trade, </w:t>
      </w:r>
      <w:r w:rsidRPr="00680617">
        <w:rPr>
          <w:rStyle w:val="Emphasis"/>
          <w:highlight w:val="cyan"/>
        </w:rPr>
        <w:t>economic competition</w:t>
      </w:r>
      <w:r w:rsidRPr="00D11F03">
        <w:rPr>
          <w:sz w:val="16"/>
        </w:rPr>
        <w:t xml:space="preserve">, </w:t>
      </w:r>
      <w:r w:rsidRPr="00EB55F6">
        <w:rPr>
          <w:rStyle w:val="StyleUnderline"/>
        </w:rPr>
        <w:t>ideology</w:t>
      </w:r>
      <w:r w:rsidRPr="00D11F03">
        <w:rPr>
          <w:sz w:val="16"/>
        </w:rPr>
        <w:t xml:space="preserve">, human rights violations by China, </w:t>
      </w:r>
      <w:r w:rsidRPr="00EB55F6">
        <w:rPr>
          <w:rStyle w:val="StyleUnderline"/>
        </w:rPr>
        <w:t>or struggle for relative power</w:t>
      </w:r>
      <w:r w:rsidRPr="00D11F03">
        <w:rPr>
          <w:sz w:val="16"/>
        </w:rPr>
        <w:t xml:space="preserve"> in Asia or elsewhere. </w:t>
      </w:r>
      <w:r w:rsidRPr="009C0ADC">
        <w:rPr>
          <w:rStyle w:val="StyleUnderline"/>
        </w:rPr>
        <w:t>Taiwan is the critical point of conflict</w:t>
      </w:r>
      <w:r w:rsidRPr="00D11F03">
        <w:rPr>
          <w:sz w:val="16"/>
        </w:rPr>
        <w:t>. China asserts its historical right to Taiwan as an integral part of China. The United States is committed to the principle that Taiwan’s relationship with China cannot be changed by force. Thus, how much military assistance to give to Taiwan, if China uses blockades or applies military force, is a critical issue for US policy. How and in what way to defend Taiwan loom as large questions. To do nothing in the face of Chinese military threats would not only call into question US commitments everywhere but might well lead to nuclear proliferation in Asia. What lessons would Japan, the Republic of Korea, Australia, perhaps Vietnam and Indonesia take? Taiwan itself has the capacity to build nuclear weapons and could do so, if the United States made clear that it would not respond to threats against Taiwan.</w:t>
      </w:r>
    </w:p>
    <w:p w14:paraId="2EAF35F4" w14:textId="77777777" w:rsidR="00637A98" w:rsidRPr="00D11F03" w:rsidRDefault="00637A98" w:rsidP="00637A98">
      <w:pPr>
        <w:rPr>
          <w:sz w:val="16"/>
        </w:rPr>
      </w:pPr>
      <w:r w:rsidRPr="00D11F03">
        <w:rPr>
          <w:sz w:val="16"/>
        </w:rPr>
        <w:t xml:space="preserve">We do not minimize the difficulty of the Taiwan issue. There needs to be both clarity and ambiguity in how the United States deals with Taiwan. The United States needs to make clear that if China uses force against Taiwan there will be severe consequences. But we cannot in advance specify the consequences. </w:t>
      </w:r>
      <w:r w:rsidRPr="00EC03CA">
        <w:rPr>
          <w:rStyle w:val="StyleUnderline"/>
        </w:rPr>
        <w:t xml:space="preserve">We do not think war with China is </w:t>
      </w:r>
      <w:r w:rsidRPr="008928CB">
        <w:rPr>
          <w:rStyle w:val="Emphasis"/>
        </w:rPr>
        <w:t>probable</w:t>
      </w:r>
      <w:r w:rsidRPr="00EC03CA">
        <w:rPr>
          <w:rStyle w:val="StyleUnderline"/>
        </w:rPr>
        <w:t xml:space="preserve"> over Taiwan</w:t>
      </w:r>
      <w:r w:rsidRPr="00D11F03">
        <w:rPr>
          <w:sz w:val="16"/>
        </w:rPr>
        <w:t>. But we admit to the difficulties of finding the right policies in this area. We propose the following: As Joseph Nye noted recently in the Wall Street Journal, in consultation with China, the Biden administration should review policies for accident avoidance, crisis management, and high-level communications. Military-to-military relations already exist, and we do not know the details of them. But we suspect that the Trump administration let lapse, or weakened, constant communications and accident-avoidance protocols. These must be maintained and strengthened.</w:t>
      </w:r>
    </w:p>
    <w:p w14:paraId="12B5AD95" w14:textId="77777777" w:rsidR="00637A98" w:rsidRPr="00D11F03" w:rsidRDefault="00637A98" w:rsidP="00637A98">
      <w:pPr>
        <w:rPr>
          <w:sz w:val="16"/>
        </w:rPr>
      </w:pPr>
      <w:r w:rsidRPr="00D11F03">
        <w:rPr>
          <w:sz w:val="16"/>
        </w:rPr>
        <w:t>Arms sales to Taiwan are sensitive. Our aim is to avoid an invasion of Taiwan, and thus sales of missiles and technologies for defensive purposes seem right. We must make clear that we would work to circumvent a blockade of Taiwan. But obviously, Taiwan is not Berlin during the Cold War, and airlifts would have limited utility. Thus, it is the avoidance of a blockade that must be worked toward. And here, we need allies and friends in Asia and beyond to support the position that such a blockade would be disastrous for China’s economy and trade worldwide.</w:t>
      </w:r>
    </w:p>
    <w:p w14:paraId="5ED0DBBC" w14:textId="77777777" w:rsidR="00637A98" w:rsidRPr="00D11F03" w:rsidRDefault="00637A98" w:rsidP="00637A98">
      <w:pPr>
        <w:rPr>
          <w:sz w:val="16"/>
        </w:rPr>
      </w:pPr>
      <w:r w:rsidRPr="001652A2">
        <w:rPr>
          <w:rStyle w:val="StyleUnderline"/>
        </w:rPr>
        <w:t xml:space="preserve">We can find </w:t>
      </w:r>
      <w:r w:rsidRPr="00456612">
        <w:rPr>
          <w:rStyle w:val="Emphasis"/>
        </w:rPr>
        <w:t>no other issues</w:t>
      </w:r>
      <w:r w:rsidRPr="001652A2">
        <w:rPr>
          <w:rStyle w:val="StyleUnderline"/>
        </w:rPr>
        <w:t xml:space="preserve"> where war could </w:t>
      </w:r>
      <w:r w:rsidRPr="00456612">
        <w:rPr>
          <w:rStyle w:val="Emphasis"/>
        </w:rPr>
        <w:t>plausibly arise between China and the United States</w:t>
      </w:r>
      <w:r w:rsidRPr="00D11F03">
        <w:rPr>
          <w:sz w:val="16"/>
        </w:rPr>
        <w:t>. And we reassert that any armed conflict could lead to a global catastrophe. In a more positive vein, the United States should be finding new paths to both cooperate and compete with China. The demonization of China—as per Donald Trump’s “China virus” and Secretary of State Pompeo’s bellicose language—are misguided and counterproductive. The two countries need to cooperate on climate and environmental issues and on the pandemic and other health matters.</w:t>
      </w:r>
    </w:p>
    <w:p w14:paraId="0D8A9464" w14:textId="77777777" w:rsidR="00637A98" w:rsidRPr="00903758" w:rsidRDefault="00637A98" w:rsidP="00637A98">
      <w:pPr>
        <w:rPr>
          <w:sz w:val="16"/>
        </w:rPr>
      </w:pPr>
      <w:r w:rsidRPr="00680617">
        <w:rPr>
          <w:rStyle w:val="StyleUnderline"/>
          <w:highlight w:val="cyan"/>
        </w:rPr>
        <w:t>Decoupling</w:t>
      </w:r>
      <w:r w:rsidRPr="00B44225">
        <w:rPr>
          <w:rStyle w:val="StyleUnderline"/>
        </w:rPr>
        <w:t xml:space="preserve"> the economies of the United States and China</w:t>
      </w:r>
      <w:r w:rsidRPr="00D11F03">
        <w:rPr>
          <w:sz w:val="16"/>
        </w:rPr>
        <w:t xml:space="preserve"> </w:t>
      </w:r>
      <w:r w:rsidRPr="00680617">
        <w:rPr>
          <w:rStyle w:val="StyleUnderline"/>
          <w:highlight w:val="cyan"/>
        </w:rPr>
        <w:t xml:space="preserve">would be </w:t>
      </w:r>
      <w:r w:rsidRPr="00680617">
        <w:rPr>
          <w:rStyle w:val="Emphasis"/>
          <w:highlight w:val="cyan"/>
        </w:rPr>
        <w:t>very difficult</w:t>
      </w:r>
      <w:r w:rsidRPr="00020E62">
        <w:rPr>
          <w:rStyle w:val="Emphasis"/>
        </w:rPr>
        <w:t xml:space="preserve">, very </w:t>
      </w:r>
      <w:r w:rsidRPr="00680617">
        <w:rPr>
          <w:rStyle w:val="Emphasis"/>
          <w:highlight w:val="cyan"/>
        </w:rPr>
        <w:t>expensive</w:t>
      </w:r>
      <w:r w:rsidRPr="00D11F03">
        <w:rPr>
          <w:sz w:val="16"/>
        </w:rPr>
        <w:t>, and very foolish, as the Trump administration found out. It continued to want to export agricultural goods to China, and where it imposed tariffs, they raised costs to US consumers and manufacturers. We need to challenge China over its trade policies, but the best way to do that is to strengthen the US domestic economy and invest in education and technology innovation and research. So much of our vaunted technological progress has come from government investment. We should renew our government support for advanced research and technology, rather than faulting the Chinese for imitating our past actions. For but one example, consider how the internet was developed in the 1970s.</w:t>
      </w:r>
    </w:p>
    <w:p w14:paraId="44CF9FF7" w14:textId="77777777" w:rsidR="00637A98" w:rsidRDefault="00637A98" w:rsidP="00637A98">
      <w:pPr>
        <w:pStyle w:val="Heading3"/>
      </w:pPr>
      <w:r>
        <w:t>Tech Lead Strong---1NC</w:t>
      </w:r>
    </w:p>
    <w:p w14:paraId="6C389D92" w14:textId="77777777" w:rsidR="00637A98" w:rsidRPr="00486EB8" w:rsidRDefault="00637A98" w:rsidP="00637A98">
      <w:pPr>
        <w:pStyle w:val="Heading4"/>
      </w:pPr>
      <w:bookmarkStart w:id="3" w:name="_Hlk95048808"/>
      <w:r>
        <w:t xml:space="preserve">U.S. tech innovation is </w:t>
      </w:r>
      <w:r>
        <w:rPr>
          <w:u w:val="single"/>
        </w:rPr>
        <w:t>high</w:t>
      </w:r>
      <w:r>
        <w:t xml:space="preserve"> and </w:t>
      </w:r>
      <w:r>
        <w:rPr>
          <w:u w:val="single"/>
        </w:rPr>
        <w:t>globally dominant</w:t>
      </w:r>
      <w:r>
        <w:t xml:space="preserve"> – big business is key. </w:t>
      </w:r>
    </w:p>
    <w:p w14:paraId="5301D7E2" w14:textId="77777777" w:rsidR="00637A98" w:rsidRDefault="00637A98" w:rsidP="00637A98">
      <w:r>
        <w:rPr>
          <w:rStyle w:val="Style13ptBold"/>
        </w:rPr>
        <w:t xml:space="preserve">Wolf </w:t>
      </w:r>
      <w:bookmarkEnd w:id="3"/>
      <w:r>
        <w:rPr>
          <w:rStyle w:val="Style13ptBold"/>
        </w:rPr>
        <w:t xml:space="preserve">’21 </w:t>
      </w:r>
      <w:r w:rsidRPr="0033283D">
        <w:t xml:space="preserve">[Martin; April 27; Chief Economics Commentator, M.A. in Economics from Oxford University; Financial Times, “China is wrong to think the US faces inevitable decline,” </w:t>
      </w:r>
      <w:hyperlink r:id="rId14" w:history="1">
        <w:r w:rsidRPr="0010500D">
          <w:rPr>
            <w:rStyle w:val="Hyperlink"/>
          </w:rPr>
          <w:t>https://www.ft.com/content/8336169e-d1a8-4be8-b143-308e5b52e355</w:t>
        </w:r>
      </w:hyperlink>
      <w:r w:rsidRPr="0033283D">
        <w:t>]</w:t>
      </w:r>
    </w:p>
    <w:p w14:paraId="08C3DE09" w14:textId="77777777" w:rsidR="00637A98" w:rsidRPr="004C4A73" w:rsidRDefault="00637A98" w:rsidP="00637A98">
      <w:pPr>
        <w:rPr>
          <w:rStyle w:val="Style13ptBold"/>
          <w:b w:val="0"/>
          <w:bCs w:val="0"/>
          <w:sz w:val="16"/>
        </w:rPr>
      </w:pPr>
      <w:r w:rsidRPr="00CF4A8D">
        <w:rPr>
          <w:rStyle w:val="Style13ptBold"/>
          <w:b w:val="0"/>
          <w:bCs w:val="0"/>
          <w:sz w:val="16"/>
        </w:rPr>
        <w:t>The</w:t>
      </w:r>
      <w:r w:rsidRPr="004C4A73">
        <w:rPr>
          <w:rStyle w:val="Style13ptBold"/>
          <w:sz w:val="16"/>
        </w:rPr>
        <w:t xml:space="preserve"> </w:t>
      </w:r>
      <w:r w:rsidRPr="00250544">
        <w:rPr>
          <w:rStyle w:val="StyleUnderline"/>
        </w:rPr>
        <w:t xml:space="preserve">Chinese elite are </w:t>
      </w:r>
      <w:r w:rsidRPr="00250544">
        <w:rPr>
          <w:rStyle w:val="Emphasis"/>
        </w:rPr>
        <w:t>convinced</w:t>
      </w:r>
      <w:r w:rsidRPr="004C4A73">
        <w:rPr>
          <w:rStyle w:val="Style13ptBold"/>
          <w:sz w:val="16"/>
        </w:rPr>
        <w:t xml:space="preserve"> that </w:t>
      </w:r>
      <w:r w:rsidRPr="00250544">
        <w:rPr>
          <w:rStyle w:val="StyleUnderline"/>
        </w:rPr>
        <w:t xml:space="preserve">the </w:t>
      </w:r>
      <w:r w:rsidRPr="004C4A73">
        <w:rPr>
          <w:rStyle w:val="StyleUnderline"/>
          <w:highlight w:val="cyan"/>
        </w:rPr>
        <w:t>US</w:t>
      </w:r>
      <w:r w:rsidRPr="00250544">
        <w:rPr>
          <w:rStyle w:val="StyleUnderline"/>
        </w:rPr>
        <w:t xml:space="preserve"> is in </w:t>
      </w:r>
      <w:r w:rsidRPr="00250544">
        <w:rPr>
          <w:rStyle w:val="Emphasis"/>
        </w:rPr>
        <w:t xml:space="preserve">irreversible </w:t>
      </w:r>
      <w:r w:rsidRPr="004C4A73">
        <w:rPr>
          <w:rStyle w:val="Emphasis"/>
          <w:highlight w:val="cyan"/>
        </w:rPr>
        <w:t>decline</w:t>
      </w:r>
      <w:r w:rsidRPr="00CF4A8D">
        <w:rPr>
          <w:rStyle w:val="Style13ptBold"/>
          <w:b w:val="0"/>
          <w:bCs w:val="0"/>
          <w:sz w:val="16"/>
        </w:rPr>
        <w:t xml:space="preserve">. So reports Jude Blanchette of the Center for Strategic and International Studies, a respected Washington-based think-tank. What has been happening in the US in recent years, particularly in politics, supports this perspective. A stable liberal democracy would not elect Donald Trump — a man lacking all necessary qualities and abilities — to national leadership. Nevertheless, </w:t>
      </w:r>
      <w:r w:rsidRPr="00250544">
        <w:rPr>
          <w:rStyle w:val="StyleUnderline"/>
        </w:rPr>
        <w:t>the notion of</w:t>
      </w:r>
      <w:r w:rsidRPr="004C4A73">
        <w:rPr>
          <w:rStyle w:val="Style13ptBold"/>
          <w:sz w:val="16"/>
        </w:rPr>
        <w:t xml:space="preserve"> US </w:t>
      </w:r>
      <w:r w:rsidRPr="00250544">
        <w:rPr>
          <w:rStyle w:val="StyleUnderline"/>
        </w:rPr>
        <w:t xml:space="preserve">decline </w:t>
      </w:r>
      <w:r w:rsidRPr="004C4A73">
        <w:rPr>
          <w:rStyle w:val="StyleUnderline"/>
          <w:highlight w:val="cyan"/>
        </w:rPr>
        <w:t xml:space="preserve">is </w:t>
      </w:r>
      <w:r w:rsidRPr="004C4A73">
        <w:rPr>
          <w:rStyle w:val="Emphasis"/>
          <w:highlight w:val="cyan"/>
        </w:rPr>
        <w:t>exaggerated</w:t>
      </w:r>
      <w:r w:rsidRPr="004C4A73">
        <w:rPr>
          <w:rStyle w:val="StyleUnderline"/>
          <w:highlight w:val="cyan"/>
        </w:rPr>
        <w:t>. The US retains</w:t>
      </w:r>
      <w:r w:rsidRPr="00250544">
        <w:rPr>
          <w:rStyle w:val="StyleUnderline"/>
        </w:rPr>
        <w:t xml:space="preserve"> </w:t>
      </w:r>
      <w:r w:rsidRPr="00250544">
        <w:rPr>
          <w:rStyle w:val="Emphasis"/>
        </w:rPr>
        <w:t xml:space="preserve">big </w:t>
      </w:r>
      <w:r w:rsidRPr="004C4A73">
        <w:rPr>
          <w:rStyle w:val="Emphasis"/>
          <w:highlight w:val="cyan"/>
        </w:rPr>
        <w:t>assets</w:t>
      </w:r>
      <w:r w:rsidRPr="00250544">
        <w:rPr>
          <w:rStyle w:val="StyleUnderline"/>
        </w:rPr>
        <w:t xml:space="preserve">, notably </w:t>
      </w:r>
      <w:r w:rsidRPr="004C4A73">
        <w:rPr>
          <w:rStyle w:val="StyleUnderline"/>
          <w:highlight w:val="cyan"/>
        </w:rPr>
        <w:t xml:space="preserve">in </w:t>
      </w:r>
      <w:r w:rsidRPr="004C4A73">
        <w:rPr>
          <w:rStyle w:val="Emphasis"/>
          <w:highlight w:val="cyan"/>
        </w:rPr>
        <w:t>economics</w:t>
      </w:r>
      <w:r w:rsidRPr="004C4A73">
        <w:rPr>
          <w:rStyle w:val="Style13ptBold"/>
          <w:sz w:val="16"/>
        </w:rPr>
        <w:t>.</w:t>
      </w:r>
    </w:p>
    <w:p w14:paraId="5D29A615" w14:textId="77777777" w:rsidR="00637A98" w:rsidRPr="004C4A73" w:rsidRDefault="00637A98" w:rsidP="00637A98">
      <w:pPr>
        <w:rPr>
          <w:rStyle w:val="Style13ptBold"/>
          <w:b w:val="0"/>
          <w:bCs w:val="0"/>
          <w:sz w:val="16"/>
        </w:rPr>
      </w:pPr>
      <w:r w:rsidRPr="00BE4299">
        <w:rPr>
          <w:rStyle w:val="StyleUnderline"/>
        </w:rPr>
        <w:t xml:space="preserve">For </w:t>
      </w:r>
      <w:r w:rsidRPr="00BE4299">
        <w:rPr>
          <w:rStyle w:val="Emphasis"/>
        </w:rPr>
        <w:t>one and half centuries</w:t>
      </w:r>
      <w:r w:rsidRPr="00BE4299">
        <w:rPr>
          <w:rStyle w:val="StyleUnderline"/>
        </w:rPr>
        <w:t xml:space="preserve">, </w:t>
      </w:r>
      <w:r w:rsidRPr="004C4A73">
        <w:rPr>
          <w:rStyle w:val="StyleUnderline"/>
          <w:highlight w:val="cyan"/>
        </w:rPr>
        <w:t>the US</w:t>
      </w:r>
      <w:r w:rsidRPr="00BE4299">
        <w:rPr>
          <w:rStyle w:val="StyleUnderline"/>
        </w:rPr>
        <w:t xml:space="preserve"> has been </w:t>
      </w:r>
      <w:r w:rsidRPr="004C4A73">
        <w:rPr>
          <w:rStyle w:val="StyleUnderline"/>
          <w:highlight w:val="cyan"/>
        </w:rPr>
        <w:t>the</w:t>
      </w:r>
      <w:r w:rsidRPr="00250544">
        <w:rPr>
          <w:rStyle w:val="StyleUnderline"/>
        </w:rPr>
        <w:t xml:space="preserve"> world’s </w:t>
      </w:r>
      <w:r w:rsidRPr="00250544">
        <w:rPr>
          <w:rStyle w:val="Emphasis"/>
        </w:rPr>
        <w:t xml:space="preserve">most </w:t>
      </w:r>
      <w:r w:rsidRPr="004C4A73">
        <w:rPr>
          <w:rStyle w:val="Emphasis"/>
          <w:highlight w:val="cyan"/>
        </w:rPr>
        <w:t>innovative</w:t>
      </w:r>
      <w:r w:rsidRPr="004C4A73">
        <w:rPr>
          <w:rStyle w:val="StyleUnderline"/>
          <w:highlight w:val="cyan"/>
        </w:rPr>
        <w:t xml:space="preserve"> economy</w:t>
      </w:r>
      <w:r w:rsidRPr="00250544">
        <w:rPr>
          <w:rStyle w:val="StyleUnderline"/>
        </w:rPr>
        <w:t xml:space="preserve">. That has been </w:t>
      </w:r>
      <w:r w:rsidRPr="004C4A73">
        <w:rPr>
          <w:rStyle w:val="StyleUnderline"/>
          <w:highlight w:val="cyan"/>
        </w:rPr>
        <w:t xml:space="preserve">the </w:t>
      </w:r>
      <w:r w:rsidRPr="004C4A73">
        <w:rPr>
          <w:rStyle w:val="Emphasis"/>
          <w:highlight w:val="cyan"/>
        </w:rPr>
        <w:t>basis</w:t>
      </w:r>
      <w:r w:rsidRPr="004C4A73">
        <w:rPr>
          <w:rStyle w:val="StyleUnderline"/>
          <w:highlight w:val="cyan"/>
        </w:rPr>
        <w:t xml:space="preserve"> of</w:t>
      </w:r>
      <w:r w:rsidRPr="00BE4299">
        <w:rPr>
          <w:rStyle w:val="StyleUnderline"/>
        </w:rPr>
        <w:t xml:space="preserve"> its</w:t>
      </w:r>
      <w:r w:rsidRPr="00250544">
        <w:rPr>
          <w:rStyle w:val="StyleUnderline"/>
        </w:rPr>
        <w:t xml:space="preserve"> </w:t>
      </w:r>
      <w:r w:rsidRPr="00250544">
        <w:rPr>
          <w:rStyle w:val="Emphasis"/>
        </w:rPr>
        <w:t xml:space="preserve">global </w:t>
      </w:r>
      <w:r w:rsidRPr="004C4A73">
        <w:rPr>
          <w:rStyle w:val="Emphasis"/>
          <w:highlight w:val="cyan"/>
        </w:rPr>
        <w:t>power</w:t>
      </w:r>
      <w:r w:rsidRPr="00250544">
        <w:rPr>
          <w:rStyle w:val="StyleUnderline"/>
        </w:rPr>
        <w:t xml:space="preserve"> and </w:t>
      </w:r>
      <w:r w:rsidRPr="00250544">
        <w:rPr>
          <w:rStyle w:val="Emphasis"/>
        </w:rPr>
        <w:t>influence</w:t>
      </w:r>
      <w:r w:rsidRPr="004C4A73">
        <w:rPr>
          <w:rStyle w:val="Style13ptBold"/>
          <w:sz w:val="16"/>
        </w:rPr>
        <w:t xml:space="preserve">. </w:t>
      </w:r>
      <w:r w:rsidRPr="00CF4A8D">
        <w:rPr>
          <w:rStyle w:val="Style13ptBold"/>
          <w:b w:val="0"/>
          <w:bCs w:val="0"/>
          <w:sz w:val="16"/>
        </w:rPr>
        <w:t>So</w:t>
      </w:r>
      <w:r w:rsidRPr="004C4A73">
        <w:rPr>
          <w:rStyle w:val="Style13ptBold"/>
          <w:sz w:val="16"/>
        </w:rPr>
        <w:t xml:space="preserve"> </w:t>
      </w:r>
      <w:r w:rsidRPr="004C4A73">
        <w:rPr>
          <w:rStyle w:val="StyleUnderline"/>
          <w:highlight w:val="cyan"/>
        </w:rPr>
        <w:t>how does</w:t>
      </w:r>
      <w:r w:rsidRPr="004C4A73">
        <w:rPr>
          <w:rStyle w:val="Style13ptBold"/>
          <w:sz w:val="16"/>
        </w:rPr>
        <w:t xml:space="preserve"> its </w:t>
      </w:r>
      <w:r w:rsidRPr="004C4A73">
        <w:rPr>
          <w:rStyle w:val="StyleUnderline"/>
        </w:rPr>
        <w:t>innovative</w:t>
      </w:r>
      <w:r w:rsidRPr="00250544">
        <w:rPr>
          <w:rStyle w:val="StyleUnderline"/>
        </w:rPr>
        <w:t xml:space="preserve"> </w:t>
      </w:r>
      <w:r w:rsidRPr="004C4A73">
        <w:rPr>
          <w:rStyle w:val="StyleUnderline"/>
          <w:highlight w:val="cyan"/>
        </w:rPr>
        <w:t>power look today?</w:t>
      </w:r>
      <w:r w:rsidRPr="004C4A73">
        <w:rPr>
          <w:rStyle w:val="Style13ptBold"/>
          <w:sz w:val="16"/>
        </w:rPr>
        <w:t xml:space="preserve"> </w:t>
      </w:r>
      <w:r w:rsidRPr="00CF4A8D">
        <w:rPr>
          <w:rStyle w:val="Style13ptBold"/>
          <w:b w:val="0"/>
          <w:bCs w:val="0"/>
          <w:sz w:val="16"/>
        </w:rPr>
        <w:t xml:space="preserve">The answer is: </w:t>
      </w:r>
      <w:r w:rsidRPr="00250544">
        <w:rPr>
          <w:rStyle w:val="Emphasis"/>
        </w:rPr>
        <w:t xml:space="preserve">rather </w:t>
      </w:r>
      <w:r w:rsidRPr="004C4A73">
        <w:rPr>
          <w:rStyle w:val="Emphasis"/>
          <w:highlight w:val="cyan"/>
        </w:rPr>
        <w:t>good</w:t>
      </w:r>
      <w:r w:rsidRPr="00250544">
        <w:rPr>
          <w:rStyle w:val="StyleUnderline"/>
        </w:rPr>
        <w:t>, despite</w:t>
      </w:r>
      <w:r w:rsidRPr="004C4A73">
        <w:rPr>
          <w:rStyle w:val="Style13ptBold"/>
          <w:sz w:val="16"/>
        </w:rPr>
        <w:t xml:space="preserve"> </w:t>
      </w:r>
      <w:r w:rsidRPr="00CF4A8D">
        <w:rPr>
          <w:rStyle w:val="Style13ptBold"/>
          <w:b w:val="0"/>
          <w:bCs w:val="0"/>
          <w:sz w:val="16"/>
        </w:rPr>
        <w:t xml:space="preserve">competition from </w:t>
      </w:r>
      <w:r w:rsidRPr="00250544">
        <w:rPr>
          <w:rStyle w:val="StyleUnderline"/>
        </w:rPr>
        <w:t>China</w:t>
      </w:r>
      <w:r w:rsidRPr="004C4A73">
        <w:rPr>
          <w:rStyle w:val="Style13ptBold"/>
          <w:sz w:val="16"/>
        </w:rPr>
        <w:t xml:space="preserve">.  </w:t>
      </w:r>
    </w:p>
    <w:p w14:paraId="21D550EB" w14:textId="77777777" w:rsidR="00637A98" w:rsidRPr="004C4A73" w:rsidRDefault="00637A98" w:rsidP="00637A98">
      <w:pPr>
        <w:rPr>
          <w:rStyle w:val="Style13ptBold"/>
          <w:b w:val="0"/>
          <w:bCs w:val="0"/>
          <w:sz w:val="16"/>
        </w:rPr>
      </w:pPr>
      <w:r w:rsidRPr="00CF4A8D">
        <w:rPr>
          <w:rStyle w:val="Style13ptBold"/>
          <w:b w:val="0"/>
          <w:bCs w:val="0"/>
          <w:sz w:val="16"/>
        </w:rPr>
        <w:t xml:space="preserve">Stock markets are imperfect. But </w:t>
      </w:r>
      <w:r w:rsidRPr="00250544">
        <w:rPr>
          <w:rStyle w:val="StyleUnderline"/>
        </w:rPr>
        <w:t>the value investors put on companies is</w:t>
      </w:r>
      <w:r w:rsidRPr="004C4A73">
        <w:rPr>
          <w:rStyle w:val="Style13ptBold"/>
          <w:sz w:val="16"/>
        </w:rPr>
        <w:t xml:space="preserve"> </w:t>
      </w:r>
      <w:r w:rsidRPr="00CF4A8D">
        <w:rPr>
          <w:rStyle w:val="Style13ptBold"/>
          <w:b w:val="0"/>
          <w:bCs w:val="0"/>
          <w:sz w:val="16"/>
        </w:rPr>
        <w:t>at least</w:t>
      </w:r>
      <w:r w:rsidRPr="004C4A73">
        <w:rPr>
          <w:rStyle w:val="Style13ptBold"/>
          <w:sz w:val="16"/>
        </w:rPr>
        <w:t xml:space="preserve"> </w:t>
      </w:r>
      <w:r w:rsidRPr="00250544">
        <w:rPr>
          <w:rStyle w:val="StyleUnderline"/>
        </w:rPr>
        <w:t>a</w:t>
      </w:r>
      <w:r w:rsidRPr="004C4A73">
        <w:rPr>
          <w:rStyle w:val="Style13ptBold"/>
          <w:sz w:val="16"/>
        </w:rPr>
        <w:t xml:space="preserve"> </w:t>
      </w:r>
      <w:r w:rsidRPr="00CF4A8D">
        <w:rPr>
          <w:rStyle w:val="Style13ptBold"/>
          <w:b w:val="0"/>
          <w:bCs w:val="0"/>
          <w:sz w:val="16"/>
        </w:rPr>
        <w:t>relatively</w:t>
      </w:r>
      <w:r w:rsidRPr="004C4A73">
        <w:rPr>
          <w:rStyle w:val="Style13ptBold"/>
          <w:sz w:val="16"/>
        </w:rPr>
        <w:t xml:space="preserve"> </w:t>
      </w:r>
      <w:r w:rsidRPr="00250544">
        <w:rPr>
          <w:rStyle w:val="StyleUnderline"/>
        </w:rPr>
        <w:t>impartial assessment of their prospects</w:t>
      </w:r>
      <w:r w:rsidRPr="004C4A73">
        <w:rPr>
          <w:rStyle w:val="Style13ptBold"/>
          <w:sz w:val="16"/>
        </w:rPr>
        <w:t>.</w:t>
      </w:r>
      <w:r w:rsidRPr="00CF4A8D">
        <w:rPr>
          <w:rStyle w:val="Style13ptBold"/>
          <w:b w:val="0"/>
          <w:bCs w:val="0"/>
          <w:sz w:val="16"/>
        </w:rPr>
        <w:t xml:space="preserve"> At the end of last week, </w:t>
      </w:r>
      <w:r w:rsidRPr="00250544">
        <w:rPr>
          <w:rStyle w:val="Emphasis"/>
        </w:rPr>
        <w:t xml:space="preserve">7 of </w:t>
      </w:r>
      <w:r w:rsidRPr="004C4A73">
        <w:rPr>
          <w:rStyle w:val="Emphasis"/>
          <w:highlight w:val="cyan"/>
        </w:rPr>
        <w:t>the</w:t>
      </w:r>
      <w:r w:rsidRPr="00250544">
        <w:rPr>
          <w:rStyle w:val="Emphasis"/>
        </w:rPr>
        <w:t xml:space="preserve"> 10 </w:t>
      </w:r>
      <w:r w:rsidRPr="004C4A73">
        <w:rPr>
          <w:rStyle w:val="Emphasis"/>
          <w:highlight w:val="cyan"/>
        </w:rPr>
        <w:t>most valuable</w:t>
      </w:r>
      <w:r w:rsidRPr="004C4A73">
        <w:rPr>
          <w:rStyle w:val="StyleUnderline"/>
          <w:highlight w:val="cyan"/>
        </w:rPr>
        <w:t xml:space="preserve"> companies</w:t>
      </w:r>
      <w:r w:rsidRPr="00250544">
        <w:rPr>
          <w:rStyle w:val="StyleUnderline"/>
        </w:rPr>
        <w:t xml:space="preserve"> </w:t>
      </w:r>
      <w:r w:rsidRPr="00250544">
        <w:rPr>
          <w:rStyle w:val="Emphasis"/>
        </w:rPr>
        <w:t>in the world</w:t>
      </w:r>
      <w:r w:rsidRPr="00250544">
        <w:rPr>
          <w:rStyle w:val="StyleUnderline"/>
        </w:rPr>
        <w:t xml:space="preserve"> and </w:t>
      </w:r>
      <w:r w:rsidRPr="00250544">
        <w:rPr>
          <w:rStyle w:val="Emphasis"/>
        </w:rPr>
        <w:t>14 of the top 20</w:t>
      </w:r>
      <w:r w:rsidRPr="00250544">
        <w:rPr>
          <w:rStyle w:val="StyleUnderline"/>
        </w:rPr>
        <w:t xml:space="preserve">, </w:t>
      </w:r>
      <w:r w:rsidRPr="00BE4299">
        <w:rPr>
          <w:rStyle w:val="StyleUnderline"/>
        </w:rPr>
        <w:t>were</w:t>
      </w:r>
      <w:r w:rsidRPr="00250544">
        <w:rPr>
          <w:rStyle w:val="StyleUnderline"/>
        </w:rPr>
        <w:t xml:space="preserve"> </w:t>
      </w:r>
      <w:r w:rsidRPr="00250544">
        <w:rPr>
          <w:rStyle w:val="Emphasis"/>
        </w:rPr>
        <w:t>headquartered</w:t>
      </w:r>
      <w:r w:rsidRPr="00250544">
        <w:rPr>
          <w:rStyle w:val="StyleUnderline"/>
        </w:rPr>
        <w:t xml:space="preserve"> </w:t>
      </w:r>
      <w:r w:rsidRPr="004C4A73">
        <w:rPr>
          <w:rStyle w:val="StyleUnderline"/>
          <w:highlight w:val="cyan"/>
        </w:rPr>
        <w:t>in the US</w:t>
      </w:r>
      <w:r w:rsidRPr="004C4A73">
        <w:rPr>
          <w:sz w:val="16"/>
        </w:rPr>
        <w:t>.</w:t>
      </w:r>
    </w:p>
    <w:p w14:paraId="0F8E0052" w14:textId="77777777" w:rsidR="00637A98" w:rsidRPr="004C4A73" w:rsidRDefault="00637A98" w:rsidP="00637A98">
      <w:pPr>
        <w:rPr>
          <w:rStyle w:val="Style13ptBold"/>
          <w:b w:val="0"/>
          <w:bCs w:val="0"/>
          <w:sz w:val="16"/>
        </w:rPr>
      </w:pPr>
      <w:r w:rsidRPr="00250544">
        <w:rPr>
          <w:rStyle w:val="StyleUnderline"/>
        </w:rPr>
        <w:t>If</w:t>
      </w:r>
      <w:r w:rsidRPr="004C4A73">
        <w:rPr>
          <w:rStyle w:val="Style13ptBold"/>
          <w:sz w:val="16"/>
        </w:rPr>
        <w:t xml:space="preserve"> </w:t>
      </w:r>
      <w:r w:rsidRPr="00CF4A8D">
        <w:rPr>
          <w:rStyle w:val="Style13ptBold"/>
          <w:b w:val="0"/>
          <w:bCs w:val="0"/>
          <w:sz w:val="16"/>
        </w:rPr>
        <w:t>it were</w:t>
      </w:r>
      <w:r w:rsidRPr="004C4A73">
        <w:rPr>
          <w:rStyle w:val="Style13ptBold"/>
          <w:sz w:val="16"/>
        </w:rPr>
        <w:t xml:space="preserve"> </w:t>
      </w:r>
      <w:r w:rsidRPr="00250544">
        <w:rPr>
          <w:rStyle w:val="StyleUnderline"/>
        </w:rPr>
        <w:t xml:space="preserve">not for Saudi Arabian oil, </w:t>
      </w:r>
      <w:r w:rsidRPr="004C4A73">
        <w:rPr>
          <w:rStyle w:val="StyleUnderline"/>
          <w:highlight w:val="cyan"/>
        </w:rPr>
        <w:t xml:space="preserve">the </w:t>
      </w:r>
      <w:r w:rsidRPr="004C4A73">
        <w:rPr>
          <w:rStyle w:val="Emphasis"/>
          <w:highlight w:val="cyan"/>
        </w:rPr>
        <w:t xml:space="preserve">five </w:t>
      </w:r>
      <w:r w:rsidRPr="001D35E6">
        <w:rPr>
          <w:rStyle w:val="Emphasis"/>
          <w:highlight w:val="cyan"/>
        </w:rPr>
        <w:t>most valuable</w:t>
      </w:r>
      <w:r w:rsidRPr="00250544">
        <w:rPr>
          <w:rStyle w:val="StyleUnderline"/>
        </w:rPr>
        <w:t xml:space="preserve"> companies in the world </w:t>
      </w:r>
      <w:r w:rsidRPr="001D35E6">
        <w:rPr>
          <w:rStyle w:val="StyleUnderline"/>
          <w:highlight w:val="cyan"/>
        </w:rPr>
        <w:t xml:space="preserve">would be </w:t>
      </w:r>
      <w:r w:rsidRPr="001D35E6">
        <w:rPr>
          <w:rStyle w:val="Emphasis"/>
          <w:highlight w:val="cyan"/>
        </w:rPr>
        <w:t>US technology giants</w:t>
      </w:r>
      <w:r w:rsidRPr="004C4A73">
        <w:rPr>
          <w:rStyle w:val="Style13ptBold"/>
          <w:sz w:val="16"/>
        </w:rPr>
        <w:t xml:space="preserve">: </w:t>
      </w:r>
      <w:r w:rsidRPr="00CF4A8D">
        <w:rPr>
          <w:rStyle w:val="Style13ptBold"/>
          <w:b w:val="0"/>
          <w:bCs w:val="0"/>
          <w:sz w:val="16"/>
        </w:rPr>
        <w:t xml:space="preserve">Apple, Microsoft, Amazon, Alphabet and Facebook. </w:t>
      </w:r>
      <w:r w:rsidRPr="004C4A73">
        <w:rPr>
          <w:rStyle w:val="StyleUnderline"/>
          <w:highlight w:val="cyan"/>
        </w:rPr>
        <w:t>China has two</w:t>
      </w:r>
      <w:r w:rsidRPr="00250544">
        <w:rPr>
          <w:rStyle w:val="StyleUnderline"/>
        </w:rPr>
        <w:t xml:space="preserve"> valuable</w:t>
      </w:r>
      <w:r w:rsidRPr="004C4A73">
        <w:rPr>
          <w:rStyle w:val="Style13ptBold"/>
          <w:sz w:val="16"/>
        </w:rPr>
        <w:t xml:space="preserve"> technology </w:t>
      </w:r>
      <w:r w:rsidRPr="00250544">
        <w:rPr>
          <w:rStyle w:val="StyleUnderline"/>
        </w:rPr>
        <w:t>companies</w:t>
      </w:r>
      <w:r w:rsidRPr="004C4A73">
        <w:rPr>
          <w:rStyle w:val="Style13ptBold"/>
          <w:sz w:val="16"/>
        </w:rPr>
        <w:t xml:space="preserve">: </w:t>
      </w:r>
      <w:r w:rsidRPr="00CF4A8D">
        <w:rPr>
          <w:rStyle w:val="Style13ptBold"/>
          <w:b w:val="0"/>
          <w:bCs w:val="0"/>
          <w:sz w:val="16"/>
        </w:rPr>
        <w:t>Tencent</w:t>
      </w:r>
      <w:r w:rsidRPr="004C4A73">
        <w:rPr>
          <w:rStyle w:val="Style13ptBold"/>
          <w:sz w:val="16"/>
        </w:rPr>
        <w:t xml:space="preserve"> (</w:t>
      </w:r>
      <w:r w:rsidRPr="001D35E6">
        <w:rPr>
          <w:rStyle w:val="StyleUnderline"/>
        </w:rPr>
        <w:t xml:space="preserve">at </w:t>
      </w:r>
      <w:r w:rsidRPr="001D35E6">
        <w:rPr>
          <w:rStyle w:val="Emphasis"/>
        </w:rPr>
        <w:t>seventh</w:t>
      </w:r>
      <w:r w:rsidRPr="001D35E6">
        <w:rPr>
          <w:rStyle w:val="Style13ptBold"/>
          <w:sz w:val="16"/>
        </w:rPr>
        <w:t xml:space="preserve"> </w:t>
      </w:r>
      <w:r w:rsidRPr="001D35E6">
        <w:rPr>
          <w:rStyle w:val="Style13ptBold"/>
          <w:b w:val="0"/>
          <w:bCs w:val="0"/>
          <w:sz w:val="16"/>
        </w:rPr>
        <w:t>position</w:t>
      </w:r>
      <w:r w:rsidRPr="001D35E6">
        <w:rPr>
          <w:rStyle w:val="Style13ptBold"/>
          <w:sz w:val="16"/>
        </w:rPr>
        <w:t xml:space="preserve">) </w:t>
      </w:r>
      <w:r w:rsidRPr="001D35E6">
        <w:rPr>
          <w:rStyle w:val="StyleUnderline"/>
        </w:rPr>
        <w:t>and</w:t>
      </w:r>
      <w:r w:rsidRPr="001D35E6">
        <w:rPr>
          <w:rStyle w:val="Style13ptBold"/>
          <w:sz w:val="16"/>
        </w:rPr>
        <w:t xml:space="preserve"> </w:t>
      </w:r>
      <w:r w:rsidRPr="001D35E6">
        <w:rPr>
          <w:rStyle w:val="Style13ptBold"/>
          <w:b w:val="0"/>
          <w:bCs w:val="0"/>
          <w:sz w:val="16"/>
        </w:rPr>
        <w:t>Alibaba</w:t>
      </w:r>
      <w:r w:rsidRPr="001D35E6">
        <w:rPr>
          <w:rStyle w:val="Style13ptBold"/>
          <w:sz w:val="16"/>
        </w:rPr>
        <w:t xml:space="preserve"> (</w:t>
      </w:r>
      <w:r w:rsidRPr="001D35E6">
        <w:rPr>
          <w:rStyle w:val="StyleUnderline"/>
        </w:rPr>
        <w:t xml:space="preserve">at </w:t>
      </w:r>
      <w:r w:rsidRPr="001D35E6">
        <w:rPr>
          <w:rStyle w:val="Emphasis"/>
        </w:rPr>
        <w:t>ninth</w:t>
      </w:r>
      <w:r w:rsidRPr="001D35E6">
        <w:rPr>
          <w:rStyle w:val="StyleUnderline"/>
        </w:rPr>
        <w:t xml:space="preserve">). But those are China’s </w:t>
      </w:r>
      <w:r w:rsidRPr="001D35E6">
        <w:rPr>
          <w:rStyle w:val="Emphasis"/>
        </w:rPr>
        <w:t>only comp</w:t>
      </w:r>
      <w:r w:rsidRPr="00250544">
        <w:rPr>
          <w:rStyle w:val="Emphasis"/>
        </w:rPr>
        <w:t>anies</w:t>
      </w:r>
      <w:r w:rsidRPr="00250544">
        <w:rPr>
          <w:rStyle w:val="StyleUnderline"/>
        </w:rPr>
        <w:t xml:space="preserve"> in the top 20</w:t>
      </w:r>
      <w:r w:rsidRPr="004C4A73">
        <w:rPr>
          <w:rStyle w:val="Style13ptBold"/>
          <w:sz w:val="16"/>
        </w:rPr>
        <w:t xml:space="preserve">. </w:t>
      </w:r>
      <w:r w:rsidRPr="00CF4A8D">
        <w:rPr>
          <w:rStyle w:val="Style13ptBold"/>
          <w:b w:val="0"/>
          <w:bCs w:val="0"/>
          <w:sz w:val="16"/>
        </w:rPr>
        <w:t xml:space="preserve">The most valuable European company is LVMH at 17th. Yet LVMH is just a collection of established luxury brands. That ought to worry Europeans.  </w:t>
      </w:r>
    </w:p>
    <w:p w14:paraId="55AEFF10" w14:textId="77777777" w:rsidR="00637A98" w:rsidRPr="001D35E6" w:rsidRDefault="00637A98" w:rsidP="00637A98">
      <w:pPr>
        <w:rPr>
          <w:rStyle w:val="Style13ptBold"/>
          <w:b w:val="0"/>
          <w:bCs w:val="0"/>
          <w:sz w:val="16"/>
        </w:rPr>
      </w:pPr>
      <w:r w:rsidRPr="00250544">
        <w:rPr>
          <w:rStyle w:val="StyleUnderline"/>
        </w:rPr>
        <w:t>When we look</w:t>
      </w:r>
      <w:r w:rsidRPr="004C4A73">
        <w:rPr>
          <w:rStyle w:val="Style13ptBold"/>
          <w:sz w:val="16"/>
        </w:rPr>
        <w:t xml:space="preserve"> only </w:t>
      </w:r>
      <w:r w:rsidRPr="00250544">
        <w:rPr>
          <w:rStyle w:val="StyleUnderline"/>
        </w:rPr>
        <w:t xml:space="preserve">at technology companies, the </w:t>
      </w:r>
      <w:r w:rsidRPr="001D35E6">
        <w:rPr>
          <w:rStyle w:val="StyleUnderline"/>
          <w:highlight w:val="cyan"/>
        </w:rPr>
        <w:t xml:space="preserve">US has </w:t>
      </w:r>
      <w:r w:rsidRPr="001D35E6">
        <w:rPr>
          <w:rStyle w:val="Emphasis"/>
          <w:highlight w:val="cyan"/>
        </w:rPr>
        <w:t>12 of the top 20</w:t>
      </w:r>
      <w:r w:rsidRPr="00250544">
        <w:rPr>
          <w:rStyle w:val="StyleUnderline"/>
        </w:rPr>
        <w:t xml:space="preserve">; </w:t>
      </w:r>
      <w:r w:rsidRPr="001D35E6">
        <w:rPr>
          <w:rStyle w:val="StyleUnderline"/>
          <w:highlight w:val="cyan"/>
        </w:rPr>
        <w:t>China</w:t>
      </w:r>
      <w:r w:rsidRPr="004C4A73">
        <w:rPr>
          <w:rStyle w:val="Style13ptBold"/>
          <w:sz w:val="16"/>
        </w:rPr>
        <w:t xml:space="preserve"> </w:t>
      </w:r>
      <w:r w:rsidRPr="00CF4A8D">
        <w:rPr>
          <w:rStyle w:val="Style13ptBold"/>
          <w:b w:val="0"/>
          <w:bCs w:val="0"/>
          <w:sz w:val="16"/>
        </w:rPr>
        <w:t>(with Hong Kong but excluding Taiwan)</w:t>
      </w:r>
      <w:r w:rsidRPr="004C4A73">
        <w:rPr>
          <w:rStyle w:val="Style13ptBold"/>
          <w:sz w:val="16"/>
        </w:rPr>
        <w:t xml:space="preserve"> </w:t>
      </w:r>
      <w:r w:rsidRPr="001D35E6">
        <w:rPr>
          <w:rStyle w:val="StyleUnderline"/>
          <w:highlight w:val="cyan"/>
        </w:rPr>
        <w:t xml:space="preserve">has </w:t>
      </w:r>
      <w:r w:rsidRPr="001D35E6">
        <w:rPr>
          <w:rStyle w:val="Emphasis"/>
          <w:highlight w:val="cyan"/>
        </w:rPr>
        <w:t>three</w:t>
      </w:r>
      <w:r w:rsidRPr="001D35E6">
        <w:rPr>
          <w:rStyle w:val="Style13ptBold"/>
          <w:b w:val="0"/>
          <w:bCs w:val="0"/>
          <w:sz w:val="16"/>
          <w:highlight w:val="cyan"/>
        </w:rPr>
        <w:t>;</w:t>
      </w:r>
      <w:r w:rsidRPr="00CF4A8D">
        <w:rPr>
          <w:rStyle w:val="Style13ptBold"/>
          <w:b w:val="0"/>
          <w:bCs w:val="0"/>
          <w:sz w:val="16"/>
        </w:rPr>
        <w:t xml:space="preserve"> and there are two Dutch companies, one of which, ASML, is the largest manufacturer of machines that make integrated circuits. Taiwan has the Taiwan Semiconductor Manufacturing Company, the world’s biggest contract computer chipmaker, and </w:t>
      </w:r>
      <w:r w:rsidRPr="001D35E6">
        <w:rPr>
          <w:rStyle w:val="Style13ptBold"/>
          <w:b w:val="0"/>
          <w:bCs w:val="0"/>
          <w:sz w:val="16"/>
        </w:rPr>
        <w:t>South Korea has Samsung Electronics.</w:t>
      </w:r>
    </w:p>
    <w:p w14:paraId="357BE846" w14:textId="77777777" w:rsidR="00637A98" w:rsidRPr="004C4A73" w:rsidRDefault="00637A98" w:rsidP="00637A98">
      <w:pPr>
        <w:rPr>
          <w:rStyle w:val="Style13ptBold"/>
          <w:b w:val="0"/>
          <w:bCs w:val="0"/>
          <w:sz w:val="16"/>
        </w:rPr>
      </w:pPr>
      <w:r w:rsidRPr="001D35E6">
        <w:rPr>
          <w:rStyle w:val="StyleUnderline"/>
        </w:rPr>
        <w:t xml:space="preserve">Life sciences are another </w:t>
      </w:r>
      <w:r w:rsidRPr="001D35E6">
        <w:rPr>
          <w:rStyle w:val="Emphasis"/>
        </w:rPr>
        <w:t>crucial sector</w:t>
      </w:r>
      <w:r w:rsidRPr="001D35E6">
        <w:rPr>
          <w:rStyle w:val="StyleUnderline"/>
        </w:rPr>
        <w:t xml:space="preserve"> for </w:t>
      </w:r>
      <w:r w:rsidRPr="001D35E6">
        <w:rPr>
          <w:rStyle w:val="Emphasis"/>
        </w:rPr>
        <w:t>future prosperity</w:t>
      </w:r>
      <w:r w:rsidRPr="001D35E6">
        <w:rPr>
          <w:rStyle w:val="Style13ptBold"/>
          <w:sz w:val="16"/>
        </w:rPr>
        <w:t xml:space="preserve">. </w:t>
      </w:r>
      <w:r w:rsidRPr="001D35E6">
        <w:rPr>
          <w:rStyle w:val="Style13ptBold"/>
          <w:b w:val="0"/>
          <w:bCs w:val="0"/>
          <w:sz w:val="16"/>
        </w:rPr>
        <w:t>Here there are seven European companies (with Switzerland and the UK included) in the top 20. But</w:t>
      </w:r>
      <w:r w:rsidRPr="001D35E6">
        <w:rPr>
          <w:rStyle w:val="Style13ptBold"/>
          <w:sz w:val="16"/>
        </w:rPr>
        <w:t xml:space="preserve"> </w:t>
      </w:r>
      <w:r w:rsidRPr="001D35E6">
        <w:rPr>
          <w:rStyle w:val="StyleUnderline"/>
        </w:rPr>
        <w:t xml:space="preserve">the US has </w:t>
      </w:r>
      <w:r w:rsidRPr="001D35E6">
        <w:rPr>
          <w:rStyle w:val="Emphasis"/>
        </w:rPr>
        <w:t>seven of the top 10</w:t>
      </w:r>
      <w:r w:rsidRPr="001D35E6">
        <w:rPr>
          <w:rStyle w:val="StyleUnderline"/>
        </w:rPr>
        <w:t>, and</w:t>
      </w:r>
      <w:r w:rsidRPr="00250544">
        <w:rPr>
          <w:rStyle w:val="StyleUnderline"/>
        </w:rPr>
        <w:t xml:space="preserve"> 11 of the top 20</w:t>
      </w:r>
      <w:r w:rsidRPr="004C4A73">
        <w:rPr>
          <w:rStyle w:val="Style13ptBold"/>
          <w:sz w:val="16"/>
        </w:rPr>
        <w:t xml:space="preserve">. </w:t>
      </w:r>
      <w:r w:rsidRPr="00CF4A8D">
        <w:rPr>
          <w:rStyle w:val="Style13ptBold"/>
          <w:b w:val="0"/>
          <w:bCs w:val="0"/>
          <w:sz w:val="16"/>
        </w:rPr>
        <w:t xml:space="preserve">There is also one Australian and one Japanese company, but no Chinese businesses.  </w:t>
      </w:r>
    </w:p>
    <w:p w14:paraId="6D8A88A3" w14:textId="77777777" w:rsidR="00637A98" w:rsidRPr="00044827" w:rsidRDefault="00637A98" w:rsidP="00637A98">
      <w:pPr>
        <w:rPr>
          <w:rStyle w:val="StyleUnderline"/>
          <w:bCs/>
          <w:sz w:val="16"/>
          <w:u w:val="none"/>
        </w:rPr>
      </w:pPr>
      <w:r w:rsidRPr="004C4A73">
        <w:rPr>
          <w:rStyle w:val="Style13ptBold"/>
          <w:sz w:val="16"/>
        </w:rPr>
        <w:t xml:space="preserve">In sum, </w:t>
      </w:r>
      <w:r w:rsidRPr="004C4A73">
        <w:rPr>
          <w:rStyle w:val="StyleUnderline"/>
          <w:highlight w:val="cyan"/>
        </w:rPr>
        <w:t xml:space="preserve">US companies </w:t>
      </w:r>
      <w:r w:rsidRPr="004C4A73">
        <w:rPr>
          <w:rStyle w:val="Emphasis"/>
          <w:highlight w:val="cyan"/>
        </w:rPr>
        <w:t>are</w:t>
      </w:r>
      <w:r w:rsidRPr="00250544">
        <w:rPr>
          <w:rStyle w:val="Emphasis"/>
        </w:rPr>
        <w:t xml:space="preserve"> globally </w:t>
      </w:r>
      <w:r w:rsidRPr="004C4A73">
        <w:rPr>
          <w:rStyle w:val="Emphasis"/>
          <w:highlight w:val="cyan"/>
        </w:rPr>
        <w:t>dominant</w:t>
      </w:r>
      <w:r w:rsidRPr="004C4A73">
        <w:rPr>
          <w:rStyle w:val="StyleUnderline"/>
          <w:highlight w:val="cyan"/>
        </w:rPr>
        <w:t xml:space="preserve"> and</w:t>
      </w:r>
      <w:r w:rsidRPr="00250544">
        <w:rPr>
          <w:rStyle w:val="StyleUnderline"/>
        </w:rPr>
        <w:t xml:space="preserve"> </w:t>
      </w:r>
      <w:r w:rsidRPr="00250544">
        <w:rPr>
          <w:rStyle w:val="Emphasis"/>
        </w:rPr>
        <w:t xml:space="preserve">nearly </w:t>
      </w:r>
      <w:r w:rsidRPr="004C4A73">
        <w:rPr>
          <w:rStyle w:val="Emphasis"/>
          <w:highlight w:val="cyan"/>
        </w:rPr>
        <w:t>all</w:t>
      </w:r>
      <w:r w:rsidRPr="004C4A73">
        <w:rPr>
          <w:rStyle w:val="StyleUnderline"/>
          <w:highlight w:val="cyan"/>
        </w:rPr>
        <w:t xml:space="preserve"> the</w:t>
      </w:r>
      <w:r w:rsidRPr="00250544">
        <w:rPr>
          <w:rStyle w:val="StyleUnderline"/>
        </w:rPr>
        <w:t xml:space="preserve"> </w:t>
      </w:r>
      <w:r w:rsidRPr="00250544">
        <w:rPr>
          <w:rStyle w:val="Emphasis"/>
        </w:rPr>
        <w:t xml:space="preserve">most </w:t>
      </w:r>
      <w:r w:rsidRPr="004C4A73">
        <w:rPr>
          <w:rStyle w:val="Emphasis"/>
          <w:highlight w:val="cyan"/>
        </w:rPr>
        <w:t>valuable</w:t>
      </w:r>
      <w:r w:rsidRPr="00BE4299">
        <w:rPr>
          <w:rStyle w:val="StyleUnderline"/>
        </w:rPr>
        <w:t xml:space="preserve"> non-US </w:t>
      </w:r>
      <w:r w:rsidRPr="004C4A73">
        <w:rPr>
          <w:rStyle w:val="StyleUnderline"/>
          <w:highlight w:val="cyan"/>
        </w:rPr>
        <w:t>firms are</w:t>
      </w:r>
      <w:r w:rsidRPr="00250544">
        <w:rPr>
          <w:rStyle w:val="StyleUnderline"/>
        </w:rPr>
        <w:t xml:space="preserve"> headquartered </w:t>
      </w:r>
      <w:r w:rsidRPr="00BE4299">
        <w:rPr>
          <w:rStyle w:val="StyleUnderline"/>
        </w:rPr>
        <w:t xml:space="preserve">in </w:t>
      </w:r>
      <w:r w:rsidRPr="00BE4299">
        <w:rPr>
          <w:rStyle w:val="Emphasis"/>
          <w:highlight w:val="cyan"/>
        </w:rPr>
        <w:t>allied</w:t>
      </w:r>
      <w:r w:rsidRPr="00250544">
        <w:rPr>
          <w:rStyle w:val="Emphasis"/>
        </w:rPr>
        <w:t xml:space="preserve"> countrie</w:t>
      </w:r>
      <w:r w:rsidRPr="00BE4299">
        <w:rPr>
          <w:rStyle w:val="Emphasis"/>
        </w:rPr>
        <w:t>s</w:t>
      </w:r>
      <w:r w:rsidRPr="004C4A73">
        <w:rPr>
          <w:rStyle w:val="Style13ptBold"/>
          <w:sz w:val="16"/>
        </w:rPr>
        <w:t xml:space="preserve">.  </w:t>
      </w:r>
    </w:p>
    <w:p w14:paraId="4B4D77E6" w14:textId="77777777" w:rsidR="00637A98" w:rsidRDefault="00637A98" w:rsidP="00637A98">
      <w:pPr>
        <w:pStyle w:val="Heading3"/>
      </w:pPr>
      <w:r>
        <w:t>A2: Kill Zones---1NC</w:t>
      </w:r>
    </w:p>
    <w:p w14:paraId="75FD954F" w14:textId="77777777" w:rsidR="00637A98" w:rsidRDefault="00637A98" w:rsidP="00637A98">
      <w:pPr>
        <w:pStyle w:val="Heading4"/>
      </w:pPr>
      <w:r>
        <w:t xml:space="preserve">Kill zones </w:t>
      </w:r>
      <w:r w:rsidRPr="00E53663">
        <w:rPr>
          <w:u w:val="single"/>
        </w:rPr>
        <w:t>motivate innovation</w:t>
      </w:r>
      <w:r>
        <w:t>---aff limits it</w:t>
      </w:r>
    </w:p>
    <w:p w14:paraId="1C55E0FA" w14:textId="77777777" w:rsidR="00637A98" w:rsidRDefault="00637A98" w:rsidP="00637A98">
      <w:r>
        <w:t xml:space="preserve">Joe </w:t>
      </w:r>
      <w:r w:rsidRPr="00826D57">
        <w:rPr>
          <w:rStyle w:val="Style13ptBold"/>
        </w:rPr>
        <w:t>Kennedy 2</w:t>
      </w:r>
      <w:r>
        <w:rPr>
          <w:rStyle w:val="Style13ptBold"/>
        </w:rPr>
        <w:t>0</w:t>
      </w:r>
      <w:r>
        <w:t xml:space="preserve"> [Senior Fellow, Information Technology and Innovation Foundation, </w:t>
      </w:r>
      <w:r w:rsidRPr="00826D57">
        <w:t xml:space="preserve">"Monopoly Myths: Is Big Tech Creating “Kill Zones”?," </w:t>
      </w:r>
      <w:r>
        <w:t>11</w:t>
      </w:r>
      <w:r w:rsidRPr="00826D57">
        <w:t>-9-2020, https://itif.org/publications/2020/11/09/monopoly-myths-big-tech-creating-kill-zones, hec]</w:t>
      </w:r>
    </w:p>
    <w:p w14:paraId="25A4923E" w14:textId="77777777" w:rsidR="00637A98" w:rsidRDefault="00637A98" w:rsidP="00637A98">
      <w:pPr>
        <w:rPr>
          <w:sz w:val="16"/>
        </w:rPr>
      </w:pPr>
      <w:r w:rsidRPr="00327ABA">
        <w:rPr>
          <w:rStyle w:val="StyleUnderline"/>
        </w:rPr>
        <w:t>One argument</w:t>
      </w:r>
      <w:r w:rsidRPr="00327ABA">
        <w:rPr>
          <w:sz w:val="16"/>
        </w:rPr>
        <w:t xml:space="preserve"> made </w:t>
      </w:r>
      <w:r w:rsidRPr="00327ABA">
        <w:rPr>
          <w:rStyle w:val="StyleUnderline"/>
        </w:rPr>
        <w:t>against large technology companies is that they limit innovation</w:t>
      </w:r>
      <w:r w:rsidRPr="00327ABA">
        <w:rPr>
          <w:sz w:val="16"/>
        </w:rPr>
        <w:t xml:space="preserve">, </w:t>
      </w:r>
      <w:r w:rsidRPr="00327ABA">
        <w:rPr>
          <w:rStyle w:val="StyleUnderline"/>
        </w:rPr>
        <w:t>either by acquiring start-ups</w:t>
      </w:r>
      <w:r w:rsidRPr="00327ABA">
        <w:rPr>
          <w:sz w:val="16"/>
        </w:rPr>
        <w:t xml:space="preserve"> in order to terminate the development of innovations that threaten their continued dominance (“killer acquisitions”) </w:t>
      </w:r>
      <w:r w:rsidRPr="00327ABA">
        <w:rPr>
          <w:rStyle w:val="StyleUnderline"/>
        </w:rPr>
        <w:t>or by creating areas of the market in which they exert dominance</w:t>
      </w:r>
      <w:r w:rsidRPr="005E6124">
        <w:rPr>
          <w:sz w:val="16"/>
        </w:rPr>
        <w:t xml:space="preserve"> to the extent others won’t invest in these areas (“kill zones”). </w:t>
      </w:r>
      <w:r w:rsidRPr="00EF689A">
        <w:rPr>
          <w:rStyle w:val="StyleUnderline"/>
        </w:rPr>
        <w:t>Either way, large tech companies supposedly limit</w:t>
      </w:r>
      <w:r w:rsidRPr="005E6124">
        <w:rPr>
          <w:sz w:val="16"/>
        </w:rPr>
        <w:t xml:space="preserve"> prospective </w:t>
      </w:r>
      <w:r w:rsidRPr="00EF689A">
        <w:rPr>
          <w:rStyle w:val="StyleUnderline"/>
        </w:rPr>
        <w:t xml:space="preserve">challengers </w:t>
      </w:r>
      <w:r w:rsidRPr="005E6124">
        <w:rPr>
          <w:sz w:val="16"/>
        </w:rPr>
        <w:t xml:space="preserve">from being able to take root and grow, thereby limiting not only competition but overall U.S. innovation. </w:t>
      </w:r>
      <w:r w:rsidRPr="00E53663">
        <w:rPr>
          <w:rStyle w:val="StyleUnderline"/>
        </w:rPr>
        <w:t xml:space="preserve">In fact, </w:t>
      </w:r>
      <w:r w:rsidRPr="006904F6">
        <w:rPr>
          <w:rStyle w:val="StyleUnderline"/>
          <w:highlight w:val="cyan"/>
        </w:rPr>
        <w:t xml:space="preserve">acquisitions may be </w:t>
      </w:r>
      <w:r w:rsidRPr="006904F6">
        <w:rPr>
          <w:rStyle w:val="Emphasis"/>
          <w:highlight w:val="cyan"/>
        </w:rPr>
        <w:t>beneficial</w:t>
      </w:r>
      <w:r w:rsidRPr="005E6124">
        <w:rPr>
          <w:sz w:val="16"/>
        </w:rPr>
        <w:t xml:space="preserve">, at least </w:t>
      </w:r>
      <w:r w:rsidRPr="006904F6">
        <w:rPr>
          <w:rStyle w:val="StyleUnderline"/>
          <w:highlight w:val="cyan"/>
        </w:rPr>
        <w:t>to innovation</w:t>
      </w:r>
      <w:r w:rsidRPr="005E6124">
        <w:rPr>
          <w:sz w:val="16"/>
        </w:rPr>
        <w:t xml:space="preserve">, if </w:t>
      </w:r>
      <w:r w:rsidRPr="00E53663">
        <w:rPr>
          <w:rStyle w:val="StyleUnderline"/>
        </w:rPr>
        <w:t xml:space="preserve">they allow </w:t>
      </w:r>
      <w:r w:rsidRPr="006904F6">
        <w:rPr>
          <w:rStyle w:val="Emphasis"/>
          <w:highlight w:val="cyan"/>
        </w:rPr>
        <w:t>the larger firm</w:t>
      </w:r>
      <w:r w:rsidRPr="006904F6">
        <w:rPr>
          <w:rStyle w:val="StyleUnderline"/>
          <w:highlight w:val="cyan"/>
        </w:rPr>
        <w:t xml:space="preserve"> </w:t>
      </w:r>
      <w:r w:rsidRPr="00E53663">
        <w:rPr>
          <w:rStyle w:val="StyleUnderline"/>
        </w:rPr>
        <w:t xml:space="preserve">to </w:t>
      </w:r>
      <w:r w:rsidRPr="006904F6">
        <w:rPr>
          <w:rStyle w:val="StyleUnderline"/>
          <w:highlight w:val="cyan"/>
        </w:rPr>
        <w:t>benefit</w:t>
      </w:r>
      <w:r w:rsidRPr="006904F6">
        <w:rPr>
          <w:sz w:val="16"/>
          <w:highlight w:val="cyan"/>
        </w:rPr>
        <w:t xml:space="preserve"> </w:t>
      </w:r>
      <w:r w:rsidRPr="006904F6">
        <w:rPr>
          <w:rStyle w:val="StyleUnderline"/>
          <w:highlight w:val="cyan"/>
        </w:rPr>
        <w:t xml:space="preserve">from economies of scale </w:t>
      </w:r>
      <w:r w:rsidRPr="00E53663">
        <w:rPr>
          <w:rStyle w:val="StyleUnderline"/>
        </w:rPr>
        <w:t>or network effects</w:t>
      </w:r>
      <w:r w:rsidRPr="006904F6">
        <w:rPr>
          <w:rStyle w:val="StyleUnderline"/>
          <w:highlight w:val="cyan"/>
        </w:rPr>
        <w:t>, and</w:t>
      </w:r>
      <w:r w:rsidRPr="005E6124">
        <w:rPr>
          <w:sz w:val="16"/>
        </w:rPr>
        <w:t xml:space="preserve"> enable </w:t>
      </w:r>
      <w:r w:rsidRPr="00EF689A">
        <w:rPr>
          <w:rStyle w:val="StyleUnderline"/>
        </w:rPr>
        <w:t xml:space="preserve">the </w:t>
      </w:r>
      <w:r w:rsidRPr="006904F6">
        <w:rPr>
          <w:rStyle w:val="Emphasis"/>
          <w:highlight w:val="cyan"/>
        </w:rPr>
        <w:t>smaller firm to reach</w:t>
      </w:r>
      <w:r w:rsidRPr="005E6124">
        <w:rPr>
          <w:sz w:val="16"/>
        </w:rPr>
        <w:t xml:space="preserve"> many more </w:t>
      </w:r>
      <w:r w:rsidRPr="006904F6">
        <w:rPr>
          <w:rStyle w:val="StyleUnderline"/>
          <w:highlight w:val="cyan"/>
        </w:rPr>
        <w:t>customers</w:t>
      </w:r>
      <w:r w:rsidRPr="005E6124">
        <w:rPr>
          <w:sz w:val="16"/>
        </w:rPr>
        <w:t xml:space="preserve"> much more </w:t>
      </w:r>
      <w:r w:rsidRPr="00EF689A">
        <w:rPr>
          <w:rStyle w:val="StyleUnderline"/>
        </w:rPr>
        <w:t>quickly with a higher quality product</w:t>
      </w:r>
      <w:r w:rsidRPr="005E6124">
        <w:rPr>
          <w:sz w:val="16"/>
        </w:rPr>
        <w:t xml:space="preserve">. Moreover, </w:t>
      </w:r>
      <w:r w:rsidRPr="006904F6">
        <w:rPr>
          <w:rStyle w:val="StyleUnderline"/>
          <w:highlight w:val="cyan"/>
        </w:rPr>
        <w:t xml:space="preserve">the </w:t>
      </w:r>
      <w:r w:rsidRPr="00E53663">
        <w:rPr>
          <w:rStyle w:val="StyleUnderline"/>
        </w:rPr>
        <w:t xml:space="preserve">prospect of </w:t>
      </w:r>
      <w:r w:rsidRPr="006904F6">
        <w:rPr>
          <w:rStyle w:val="StyleUnderline"/>
          <w:highlight w:val="cyan"/>
        </w:rPr>
        <w:t xml:space="preserve">being purchased </w:t>
      </w:r>
      <w:r w:rsidRPr="00327ABA">
        <w:rPr>
          <w:rStyle w:val="StyleUnderline"/>
        </w:rPr>
        <w:t>by a larger company</w:t>
      </w:r>
      <w:r w:rsidRPr="005E6124">
        <w:rPr>
          <w:sz w:val="16"/>
        </w:rPr>
        <w:t xml:space="preserve"> often </w:t>
      </w:r>
      <w:r w:rsidRPr="006904F6">
        <w:rPr>
          <w:rStyle w:val="StyleUnderline"/>
          <w:highlight w:val="cyan"/>
        </w:rPr>
        <w:t>motivates</w:t>
      </w:r>
      <w:r w:rsidRPr="00EF689A">
        <w:rPr>
          <w:rStyle w:val="StyleUnderline"/>
        </w:rPr>
        <w:t xml:space="preserve"> founders and </w:t>
      </w:r>
      <w:r w:rsidRPr="006904F6">
        <w:rPr>
          <w:rStyle w:val="StyleUnderline"/>
          <w:highlight w:val="cyan"/>
        </w:rPr>
        <w:t>v</w:t>
      </w:r>
      <w:r w:rsidRPr="00EF689A">
        <w:rPr>
          <w:rStyle w:val="StyleUnderline"/>
        </w:rPr>
        <w:t xml:space="preserve">enture </w:t>
      </w:r>
      <w:r w:rsidRPr="006904F6">
        <w:rPr>
          <w:rStyle w:val="StyleUnderline"/>
          <w:highlight w:val="cyan"/>
        </w:rPr>
        <w:t>c</w:t>
      </w:r>
      <w:r w:rsidRPr="00EF689A">
        <w:rPr>
          <w:rStyle w:val="StyleUnderline"/>
        </w:rPr>
        <w:t xml:space="preserve">apitalists </w:t>
      </w:r>
      <w:r w:rsidRPr="006904F6">
        <w:rPr>
          <w:rStyle w:val="StyleUnderline"/>
          <w:highlight w:val="cyan"/>
        </w:rPr>
        <w:t>to invest</w:t>
      </w:r>
      <w:r w:rsidRPr="005E6124">
        <w:rPr>
          <w:sz w:val="16"/>
        </w:rPr>
        <w:t>. Making it more difficult for them to sell might make it harder for promising firms to find funding. And rather than</w:t>
      </w:r>
      <w:r w:rsidRPr="005E6124">
        <w:rPr>
          <w:rStyle w:val="StyleUnderline"/>
        </w:rPr>
        <w:t xml:space="preserve"> </w:t>
      </w:r>
      <w:r w:rsidRPr="006904F6">
        <w:rPr>
          <w:rStyle w:val="StyleUnderline"/>
          <w:highlight w:val="cyan"/>
        </w:rPr>
        <w:t>looking at</w:t>
      </w:r>
      <w:r w:rsidRPr="005E6124">
        <w:rPr>
          <w:sz w:val="16"/>
        </w:rPr>
        <w:t xml:space="preserve"> so-called </w:t>
      </w:r>
      <w:r w:rsidRPr="006904F6">
        <w:rPr>
          <w:rStyle w:val="StyleUnderline"/>
          <w:highlight w:val="cyan"/>
        </w:rPr>
        <w:t>kill zones</w:t>
      </w:r>
      <w:r w:rsidRPr="005E6124">
        <w:rPr>
          <w:sz w:val="16"/>
        </w:rPr>
        <w:t xml:space="preserve"> as an innovation deterrent, </w:t>
      </w:r>
      <w:r w:rsidRPr="00E53663">
        <w:rPr>
          <w:rStyle w:val="StyleUnderline"/>
        </w:rPr>
        <w:t>it is more accurate to view them as</w:t>
      </w:r>
      <w:r w:rsidRPr="006904F6">
        <w:rPr>
          <w:rStyle w:val="StyleUnderline"/>
          <w:highlight w:val="cyan"/>
        </w:rPr>
        <w:t xml:space="preserve"> an innovation enabler</w:t>
      </w:r>
      <w:r w:rsidRPr="005E6124">
        <w:rPr>
          <w:sz w:val="16"/>
        </w:rPr>
        <w:t xml:space="preserve">, </w:t>
      </w:r>
      <w:r w:rsidRPr="006904F6">
        <w:rPr>
          <w:rStyle w:val="StyleUnderline"/>
          <w:highlight w:val="cyan"/>
        </w:rPr>
        <w:t>guiding</w:t>
      </w:r>
      <w:r w:rsidRPr="005E6124">
        <w:rPr>
          <w:rStyle w:val="StyleUnderline"/>
        </w:rPr>
        <w:t xml:space="preserve"> entrepreneurial </w:t>
      </w:r>
      <w:r w:rsidRPr="006904F6">
        <w:rPr>
          <w:rStyle w:val="StyleUnderline"/>
          <w:highlight w:val="cyan"/>
        </w:rPr>
        <w:t>resources</w:t>
      </w:r>
      <w:r w:rsidRPr="005E6124">
        <w:rPr>
          <w:sz w:val="16"/>
        </w:rPr>
        <w:t xml:space="preserve"> (talent and capital) </w:t>
      </w:r>
      <w:r w:rsidRPr="006904F6">
        <w:rPr>
          <w:rStyle w:val="StyleUnderline"/>
          <w:highlight w:val="cyan"/>
        </w:rPr>
        <w:t>to areas</w:t>
      </w:r>
      <w:r w:rsidRPr="005E6124">
        <w:rPr>
          <w:sz w:val="16"/>
        </w:rPr>
        <w:t xml:space="preserve"> that have the best chance </w:t>
      </w:r>
      <w:r w:rsidRPr="006904F6">
        <w:rPr>
          <w:rStyle w:val="StyleUnderline"/>
          <w:highlight w:val="cyan"/>
        </w:rPr>
        <w:t>of success</w:t>
      </w:r>
      <w:r w:rsidRPr="005E6124">
        <w:rPr>
          <w:sz w:val="16"/>
        </w:rPr>
        <w:t xml:space="preserve">. Why invest in companies seeking to duplicate usually mature products offered by large firms that benefit from economies of scale or network effects? </w:t>
      </w:r>
      <w:r w:rsidRPr="006904F6">
        <w:rPr>
          <w:rStyle w:val="StyleUnderline"/>
          <w:highlight w:val="cyan"/>
        </w:rPr>
        <w:t xml:space="preserve">It is better </w:t>
      </w:r>
      <w:r w:rsidRPr="00E53663">
        <w:rPr>
          <w:rStyle w:val="StyleUnderline"/>
        </w:rPr>
        <w:t xml:space="preserve">for society </w:t>
      </w:r>
      <w:r w:rsidRPr="006904F6">
        <w:rPr>
          <w:rStyle w:val="StyleUnderline"/>
          <w:highlight w:val="cyan"/>
        </w:rPr>
        <w:t xml:space="preserve">if </w:t>
      </w:r>
      <w:r w:rsidRPr="00E53663">
        <w:rPr>
          <w:rStyle w:val="StyleUnderline"/>
        </w:rPr>
        <w:t xml:space="preserve">new </w:t>
      </w:r>
      <w:r w:rsidRPr="006904F6">
        <w:rPr>
          <w:rStyle w:val="StyleUnderline"/>
          <w:highlight w:val="cyan"/>
        </w:rPr>
        <w:t>companies concentrate</w:t>
      </w:r>
      <w:r w:rsidRPr="005E6124">
        <w:rPr>
          <w:sz w:val="16"/>
        </w:rPr>
        <w:t xml:space="preserve"> instead </w:t>
      </w:r>
      <w:r w:rsidRPr="006904F6">
        <w:rPr>
          <w:rStyle w:val="StyleUnderline"/>
          <w:highlight w:val="cyan"/>
        </w:rPr>
        <w:t>on other markets</w:t>
      </w:r>
      <w:r w:rsidRPr="005E6124">
        <w:rPr>
          <w:rStyle w:val="StyleUnderline"/>
        </w:rPr>
        <w:t xml:space="preserve"> they </w:t>
      </w:r>
      <w:r w:rsidRPr="00E53663">
        <w:rPr>
          <w:rStyle w:val="StyleUnderline"/>
        </w:rPr>
        <w:t>can break into</w:t>
      </w:r>
      <w:r w:rsidRPr="00E53663">
        <w:rPr>
          <w:sz w:val="16"/>
        </w:rPr>
        <w:t xml:space="preserve">. Indeed, </w:t>
      </w:r>
      <w:r w:rsidRPr="00E53663">
        <w:rPr>
          <w:rStyle w:val="StyleUnderline"/>
        </w:rPr>
        <w:t>that seems to be occurring as venture capital investment</w:t>
      </w:r>
      <w:r w:rsidRPr="00E53663">
        <w:rPr>
          <w:sz w:val="16"/>
        </w:rPr>
        <w:t xml:space="preserve">, especially in early-stage deals, </w:t>
      </w:r>
      <w:r w:rsidRPr="00E53663">
        <w:rPr>
          <w:rStyle w:val="StyleUnderline"/>
        </w:rPr>
        <w:t>has grown significantly</w:t>
      </w:r>
      <w:r w:rsidRPr="00E53663">
        <w:rPr>
          <w:sz w:val="16"/>
        </w:rPr>
        <w:t xml:space="preserve"> over the</w:t>
      </w:r>
      <w:r w:rsidRPr="005E6124">
        <w:rPr>
          <w:sz w:val="16"/>
        </w:rPr>
        <w:t xml:space="preserve"> last decade, </w:t>
      </w:r>
      <w:r w:rsidRPr="00E53663">
        <w:rPr>
          <w:rStyle w:val="StyleUnderline"/>
        </w:rPr>
        <w:t xml:space="preserve">indicating that </w:t>
      </w:r>
      <w:r w:rsidRPr="006904F6">
        <w:rPr>
          <w:rStyle w:val="StyleUnderline"/>
          <w:highlight w:val="cyan"/>
        </w:rPr>
        <w:t>there is no shortage of innovation opportunities</w:t>
      </w:r>
      <w:r w:rsidRPr="005E6124">
        <w:rPr>
          <w:sz w:val="16"/>
        </w:rPr>
        <w:t xml:space="preserve">. Although the areas of investment have shifted in response to market developments, this reflects the natural evolution of Internet platforms, rather than a pernicious attempt to stifle competition or innovation. In either case, </w:t>
      </w:r>
      <w:r w:rsidRPr="006904F6">
        <w:rPr>
          <w:rStyle w:val="StyleUnderline"/>
          <w:highlight w:val="cyan"/>
        </w:rPr>
        <w:t xml:space="preserve">regulators </w:t>
      </w:r>
      <w:r w:rsidRPr="00E53663">
        <w:rPr>
          <w:rStyle w:val="StyleUnderline"/>
        </w:rPr>
        <w:t xml:space="preserve">already </w:t>
      </w:r>
      <w:r w:rsidRPr="006904F6">
        <w:rPr>
          <w:rStyle w:val="StyleUnderline"/>
          <w:highlight w:val="cyan"/>
        </w:rPr>
        <w:t xml:space="preserve">have </w:t>
      </w:r>
      <w:r w:rsidRPr="00E53663">
        <w:rPr>
          <w:rStyle w:val="StyleUnderline"/>
        </w:rPr>
        <w:t xml:space="preserve">sufficient </w:t>
      </w:r>
      <w:r w:rsidRPr="006904F6">
        <w:rPr>
          <w:rStyle w:val="StyleUnderline"/>
          <w:highlight w:val="cyan"/>
        </w:rPr>
        <w:t>powers to protect competition</w:t>
      </w:r>
      <w:r w:rsidRPr="005E6124">
        <w:rPr>
          <w:sz w:val="16"/>
        </w:rPr>
        <w:t xml:space="preserve">. </w:t>
      </w:r>
      <w:r w:rsidRPr="005E6124">
        <w:rPr>
          <w:rStyle w:val="StyleUnderline"/>
        </w:rPr>
        <w:t>The</w:t>
      </w:r>
      <w:r w:rsidRPr="005E6124">
        <w:rPr>
          <w:sz w:val="16"/>
        </w:rPr>
        <w:t xml:space="preserve"> current </w:t>
      </w:r>
      <w:r w:rsidRPr="005E6124">
        <w:rPr>
          <w:rStyle w:val="StyleUnderline"/>
        </w:rPr>
        <w:t>focus on consumer welfare</w:t>
      </w:r>
      <w:r w:rsidRPr="005E6124">
        <w:rPr>
          <w:sz w:val="16"/>
        </w:rPr>
        <w:t xml:space="preserve"> adequately </w:t>
      </w:r>
      <w:r w:rsidRPr="005E6124">
        <w:rPr>
          <w:rStyle w:val="StyleUnderline"/>
        </w:rPr>
        <w:t>incorporates concerns about innovation</w:t>
      </w:r>
      <w:r w:rsidRPr="005E6124">
        <w:rPr>
          <w:sz w:val="16"/>
        </w:rPr>
        <w:t xml:space="preserve">. While antitrust authorities going forward probably should broaden their review of acquisitions by dominant companies, there is no need to </w:t>
      </w:r>
      <w:r w:rsidRPr="006904F6">
        <w:rPr>
          <w:rStyle w:val="StyleUnderline"/>
          <w:highlight w:val="cyan"/>
        </w:rPr>
        <w:t>significant</w:t>
      </w:r>
      <w:r w:rsidRPr="005E6124">
        <w:rPr>
          <w:sz w:val="16"/>
        </w:rPr>
        <w:t xml:space="preserve">ly </w:t>
      </w:r>
      <w:r w:rsidRPr="006904F6">
        <w:rPr>
          <w:rStyle w:val="StyleUnderline"/>
          <w:highlight w:val="cyan"/>
        </w:rPr>
        <w:t>change antitrust statutes</w:t>
      </w:r>
      <w:r w:rsidRPr="005E6124">
        <w:rPr>
          <w:sz w:val="16"/>
        </w:rPr>
        <w:t xml:space="preserve"> or embrace structural remedies such as structural separation or breakups, as these </w:t>
      </w:r>
      <w:r w:rsidRPr="006904F6">
        <w:rPr>
          <w:rStyle w:val="StyleUnderline"/>
          <w:highlight w:val="cyan"/>
        </w:rPr>
        <w:t xml:space="preserve">would likely </w:t>
      </w:r>
      <w:r w:rsidRPr="006904F6">
        <w:rPr>
          <w:rStyle w:val="Emphasis"/>
          <w:highlight w:val="cyan"/>
        </w:rPr>
        <w:t>slow innovation</w:t>
      </w:r>
      <w:r w:rsidRPr="00E53663">
        <w:rPr>
          <w:rStyle w:val="Emphasis"/>
        </w:rPr>
        <w:t xml:space="preserve"> and</w:t>
      </w:r>
      <w:r w:rsidRPr="005E6124">
        <w:rPr>
          <w:rStyle w:val="StyleUnderline"/>
        </w:rPr>
        <w:t xml:space="preserve"> harm consumers</w:t>
      </w:r>
      <w:r w:rsidRPr="005E6124">
        <w:rPr>
          <w:sz w:val="16"/>
        </w:rPr>
        <w:t>.</w:t>
      </w:r>
    </w:p>
    <w:p w14:paraId="3DA2E37E" w14:textId="77777777" w:rsidR="00AC6A8B" w:rsidRPr="00711214" w:rsidRDefault="00AC6A8B" w:rsidP="00AC6A8B">
      <w:pPr>
        <w:pStyle w:val="Heading3"/>
      </w:pPr>
      <w:r>
        <w:t>A2: Data---1NC</w:t>
      </w:r>
    </w:p>
    <w:p w14:paraId="2CFE38D5" w14:textId="77777777" w:rsidR="00AC6A8B" w:rsidRDefault="00AC6A8B" w:rsidP="00AC6A8B">
      <w:pPr>
        <w:pStyle w:val="Heading4"/>
      </w:pPr>
      <w:r>
        <w:t xml:space="preserve">Data’s irrelevant to overall market power </w:t>
      </w:r>
    </w:p>
    <w:p w14:paraId="2FD717F9" w14:textId="77777777" w:rsidR="00AC6A8B" w:rsidRDefault="00AC6A8B" w:rsidP="00AC6A8B">
      <w:r>
        <w:t xml:space="preserve">Joe </w:t>
      </w:r>
      <w:r w:rsidRPr="00171269">
        <w:rPr>
          <w:rStyle w:val="Style13ptBold"/>
        </w:rPr>
        <w:t>Kennedy 19</w:t>
      </w:r>
      <w:r>
        <w:t>, Senior Fellow, Information Technology and Innovation Foundation, 10/15/19, “Data and Privacy Are Not Antitrust Concerns,” https://itif.org/publications/2019/10/15/data-and-privacy-are-not-antitrust-concerns</w:t>
      </w:r>
    </w:p>
    <w:p w14:paraId="69BF8811" w14:textId="77777777" w:rsidR="00AC6A8B" w:rsidRPr="00686725" w:rsidRDefault="00AC6A8B" w:rsidP="00AC6A8B">
      <w:pPr>
        <w:rPr>
          <w:sz w:val="16"/>
        </w:rPr>
      </w:pPr>
      <w:r w:rsidRPr="00686725">
        <w:rPr>
          <w:sz w:val="16"/>
        </w:rPr>
        <w:t xml:space="preserve">This hearing will be devoted to the role of data and privacy in competition. It will be interesting to see what evidence the subcommittee hears about this connection, because the actual evidence is very thin. </w:t>
      </w:r>
      <w:r w:rsidRPr="00AF54D7">
        <w:rPr>
          <w:rStyle w:val="StyleUnderline"/>
        </w:rPr>
        <w:t>Antitrust</w:t>
      </w:r>
      <w:r w:rsidRPr="00686725">
        <w:rPr>
          <w:sz w:val="16"/>
        </w:rPr>
        <w:t xml:space="preserve"> law </w:t>
      </w:r>
      <w:r w:rsidRPr="00AF54D7">
        <w:rPr>
          <w:rStyle w:val="StyleUnderline"/>
        </w:rPr>
        <w:t>is an important tool for protecting competition and preventing abuses of market power. But</w:t>
      </w:r>
      <w:r w:rsidRPr="00686725">
        <w:rPr>
          <w:sz w:val="16"/>
        </w:rPr>
        <w:t xml:space="preserve"> the </w:t>
      </w:r>
      <w:r w:rsidRPr="00716335">
        <w:rPr>
          <w:rStyle w:val="Emphasis"/>
          <w:highlight w:val="cyan"/>
        </w:rPr>
        <w:t>mere possession of data</w:t>
      </w:r>
      <w:r w:rsidRPr="00716335">
        <w:rPr>
          <w:rStyle w:val="StyleUnderline"/>
          <w:highlight w:val="cyan"/>
        </w:rPr>
        <w:t xml:space="preserve"> seldom confers</w:t>
      </w:r>
      <w:r w:rsidRPr="00686725">
        <w:rPr>
          <w:sz w:val="16"/>
        </w:rPr>
        <w:t xml:space="preserve"> lasting </w:t>
      </w:r>
      <w:r w:rsidRPr="00716335">
        <w:rPr>
          <w:rStyle w:val="StyleUnderline"/>
          <w:highlight w:val="cyan"/>
        </w:rPr>
        <w:t>market power</w:t>
      </w:r>
      <w:r w:rsidRPr="00686725">
        <w:rPr>
          <w:sz w:val="16"/>
        </w:rPr>
        <w:t>. And privacy issues, while very important, should not be an antitrust issue.</w:t>
      </w:r>
    </w:p>
    <w:p w14:paraId="73D3E17E" w14:textId="77777777" w:rsidR="00AC6A8B" w:rsidRPr="00686725" w:rsidRDefault="00AC6A8B" w:rsidP="00AC6A8B">
      <w:pPr>
        <w:rPr>
          <w:sz w:val="16"/>
        </w:rPr>
      </w:pPr>
      <w:r w:rsidRPr="00686725">
        <w:rPr>
          <w:sz w:val="16"/>
        </w:rPr>
        <w:t xml:space="preserve">It is true that, in some cases, data, like other inputs to production, can be used in anticompetitive ways. But as ITIF has written, many aspects about data reduce this threat. First, the </w:t>
      </w:r>
      <w:r w:rsidRPr="00AF54D7">
        <w:rPr>
          <w:rStyle w:val="StyleUnderline"/>
        </w:rPr>
        <w:t xml:space="preserve">mere possession of data is seldom the main source of competitive advantage. </w:t>
      </w:r>
      <w:r w:rsidRPr="00716335">
        <w:rPr>
          <w:rStyle w:val="StyleUnderline"/>
          <w:highlight w:val="cyan"/>
        </w:rPr>
        <w:t>What distinguishes companies is</w:t>
      </w:r>
      <w:r w:rsidRPr="00686725">
        <w:rPr>
          <w:sz w:val="16"/>
        </w:rPr>
        <w:t xml:space="preserve"> often the development of </w:t>
      </w:r>
      <w:r w:rsidRPr="00716335">
        <w:rPr>
          <w:rStyle w:val="Emphasis"/>
          <w:highlight w:val="cyan"/>
        </w:rPr>
        <w:t>algorithms</w:t>
      </w:r>
      <w:r w:rsidRPr="00716335">
        <w:rPr>
          <w:rStyle w:val="StyleUnderline"/>
          <w:highlight w:val="cyan"/>
        </w:rPr>
        <w:t xml:space="preserve"> that add</w:t>
      </w:r>
      <w:r w:rsidRPr="00686725">
        <w:rPr>
          <w:sz w:val="16"/>
        </w:rPr>
        <w:t xml:space="preserve"> market </w:t>
      </w:r>
      <w:r w:rsidRPr="00716335">
        <w:rPr>
          <w:rStyle w:val="StyleUnderline"/>
          <w:highlight w:val="cyan"/>
        </w:rPr>
        <w:t>value</w:t>
      </w:r>
      <w:r w:rsidRPr="00686725">
        <w:rPr>
          <w:sz w:val="16"/>
        </w:rPr>
        <w:t xml:space="preserve"> to the products they sell. </w:t>
      </w:r>
      <w:r w:rsidRPr="00716335">
        <w:rPr>
          <w:rStyle w:val="StyleUnderline"/>
          <w:highlight w:val="cyan"/>
        </w:rPr>
        <w:t>Google’s</w:t>
      </w:r>
      <w:r w:rsidRPr="00AF54D7">
        <w:rPr>
          <w:rStyle w:val="StyleUnderline"/>
        </w:rPr>
        <w:t xml:space="preserve"> search</w:t>
      </w:r>
      <w:r w:rsidRPr="00686725">
        <w:rPr>
          <w:sz w:val="16"/>
        </w:rPr>
        <w:t xml:space="preserve">, for example, </w:t>
      </w:r>
      <w:r w:rsidRPr="00AF54D7">
        <w:rPr>
          <w:rStyle w:val="StyleUnderline"/>
        </w:rPr>
        <w:t xml:space="preserve">benefits from lots of data. But its </w:t>
      </w:r>
      <w:r w:rsidRPr="00716335">
        <w:rPr>
          <w:rStyle w:val="StyleUnderline"/>
          <w:highlight w:val="cyan"/>
        </w:rPr>
        <w:t>biggest asset is</w:t>
      </w:r>
      <w:r w:rsidRPr="00686725">
        <w:rPr>
          <w:sz w:val="16"/>
        </w:rPr>
        <w:t xml:space="preserve"> the </w:t>
      </w:r>
      <w:r w:rsidRPr="00716335">
        <w:rPr>
          <w:rStyle w:val="StyleUnderline"/>
          <w:highlight w:val="cyan"/>
        </w:rPr>
        <w:t>software that uses</w:t>
      </w:r>
      <w:r w:rsidRPr="009E76AC">
        <w:rPr>
          <w:rStyle w:val="StyleUnderline"/>
        </w:rPr>
        <w:t xml:space="preserve"> this </w:t>
      </w:r>
      <w:r w:rsidRPr="00716335">
        <w:rPr>
          <w:rStyle w:val="StyleUnderline"/>
          <w:highlight w:val="cyan"/>
        </w:rPr>
        <w:t>data to deliver</w:t>
      </w:r>
      <w:r w:rsidRPr="00686725">
        <w:rPr>
          <w:sz w:val="16"/>
        </w:rPr>
        <w:t xml:space="preserve"> the most </w:t>
      </w:r>
      <w:r w:rsidRPr="00716335">
        <w:rPr>
          <w:rStyle w:val="StyleUnderline"/>
          <w:highlight w:val="cyan"/>
        </w:rPr>
        <w:t>relevant</w:t>
      </w:r>
      <w:r w:rsidRPr="00686725">
        <w:rPr>
          <w:sz w:val="16"/>
        </w:rPr>
        <w:t xml:space="preserve"> search </w:t>
      </w:r>
      <w:r w:rsidRPr="00716335">
        <w:rPr>
          <w:rStyle w:val="StyleUnderline"/>
          <w:highlight w:val="cyan"/>
        </w:rPr>
        <w:t>results</w:t>
      </w:r>
      <w:r w:rsidRPr="00686725">
        <w:rPr>
          <w:sz w:val="16"/>
        </w:rPr>
        <w:t xml:space="preserve">. While more data can lead to better results, after a certain point, there are diminishing returns. </w:t>
      </w:r>
      <w:r w:rsidRPr="00716335">
        <w:rPr>
          <w:rStyle w:val="StyleUnderline"/>
          <w:highlight w:val="cyan"/>
        </w:rPr>
        <w:t>Doubling</w:t>
      </w:r>
      <w:r w:rsidRPr="00AF54D7">
        <w:rPr>
          <w:rStyle w:val="StyleUnderline"/>
        </w:rPr>
        <w:t xml:space="preserve"> the amount of </w:t>
      </w:r>
      <w:r w:rsidRPr="00716335">
        <w:rPr>
          <w:rStyle w:val="StyleUnderline"/>
          <w:highlight w:val="cyan"/>
        </w:rPr>
        <w:t>data</w:t>
      </w:r>
      <w:r w:rsidRPr="00AF54D7">
        <w:rPr>
          <w:rStyle w:val="StyleUnderline"/>
        </w:rPr>
        <w:t xml:space="preserve"> may </w:t>
      </w:r>
      <w:r w:rsidRPr="00716335">
        <w:rPr>
          <w:rStyle w:val="StyleUnderline"/>
          <w:highlight w:val="cyan"/>
        </w:rPr>
        <w:t>lead to only marginal improvements</w:t>
      </w:r>
      <w:r w:rsidRPr="00AF54D7">
        <w:rPr>
          <w:rStyle w:val="StyleUnderline"/>
        </w:rPr>
        <w:t xml:space="preserve"> in</w:t>
      </w:r>
      <w:r w:rsidRPr="00686725">
        <w:rPr>
          <w:sz w:val="16"/>
        </w:rPr>
        <w:t xml:space="preserve"> the </w:t>
      </w:r>
      <w:r w:rsidRPr="00AF54D7">
        <w:rPr>
          <w:rStyle w:val="StyleUnderline"/>
        </w:rPr>
        <w:t>quality of an algorithm’s output</w:t>
      </w:r>
      <w:r w:rsidRPr="00686725">
        <w:rPr>
          <w:sz w:val="16"/>
        </w:rPr>
        <w:t>.</w:t>
      </w:r>
    </w:p>
    <w:p w14:paraId="227E9F81" w14:textId="77777777" w:rsidR="00AC6A8B" w:rsidRPr="00686725" w:rsidRDefault="00AC6A8B" w:rsidP="00AC6A8B">
      <w:pPr>
        <w:rPr>
          <w:sz w:val="16"/>
        </w:rPr>
      </w:pPr>
      <w:r w:rsidRPr="00686725">
        <w:rPr>
          <w:sz w:val="16"/>
        </w:rPr>
        <w:t xml:space="preserve">A great deal of data is widely available at little cost. Data, especially </w:t>
      </w:r>
      <w:r w:rsidRPr="00AF54D7">
        <w:rPr>
          <w:rStyle w:val="StyleUnderline"/>
        </w:rPr>
        <w:t>personal data</w:t>
      </w:r>
      <w:r w:rsidRPr="00686725">
        <w:rPr>
          <w:sz w:val="16"/>
        </w:rPr>
        <w:t xml:space="preserve">, which is the focus of this week’s hearing, </w:t>
      </w:r>
      <w:r w:rsidRPr="00AF54D7">
        <w:rPr>
          <w:rStyle w:val="StyleUnderline"/>
        </w:rPr>
        <w:t>is often not exclusive to a specific company</w:t>
      </w:r>
      <w:r w:rsidRPr="00686725">
        <w:rPr>
          <w:sz w:val="16"/>
        </w:rPr>
        <w:t xml:space="preserve">. Indeed, nothing stops users from sharing their personal information with more than one company. </w:t>
      </w:r>
      <w:r w:rsidRPr="00AF54D7">
        <w:rPr>
          <w:rStyle w:val="StyleUnderline"/>
        </w:rPr>
        <w:t>Data is</w:t>
      </w:r>
      <w:r w:rsidRPr="00686725">
        <w:rPr>
          <w:sz w:val="16"/>
        </w:rPr>
        <w:t xml:space="preserve"> also </w:t>
      </w:r>
      <w:r w:rsidRPr="00AF54D7">
        <w:rPr>
          <w:rStyle w:val="StyleUnderline"/>
        </w:rPr>
        <w:t>nonrivalrous</w:t>
      </w:r>
      <w:r w:rsidRPr="00686725">
        <w:rPr>
          <w:sz w:val="16"/>
        </w:rPr>
        <w:t>. Unlike most resources, its use by one party does not diminish its value to anyone else. Many parties can use the same information, and once data is generated the cost of duplicating it is almost zero.</w:t>
      </w:r>
    </w:p>
    <w:p w14:paraId="6EB9CDBC" w14:textId="77777777" w:rsidR="00AC6A8B" w:rsidRPr="00711214" w:rsidRDefault="00AC6A8B" w:rsidP="00AC6A8B">
      <w:pPr>
        <w:rPr>
          <w:sz w:val="16"/>
        </w:rPr>
      </w:pPr>
      <w:r w:rsidRPr="00686725">
        <w:rPr>
          <w:sz w:val="16"/>
        </w:rPr>
        <w:t xml:space="preserve">Another constraint is that lots of </w:t>
      </w:r>
      <w:r w:rsidRPr="00686725">
        <w:rPr>
          <w:rStyle w:val="StyleUnderline"/>
        </w:rPr>
        <w:t>data is useful for only a short time</w:t>
      </w:r>
      <w:r w:rsidRPr="00686725">
        <w:rPr>
          <w:sz w:val="16"/>
        </w:rPr>
        <w:t xml:space="preserve">. Thus, </w:t>
      </w:r>
      <w:r w:rsidRPr="00716335">
        <w:rPr>
          <w:rStyle w:val="StyleUnderline"/>
          <w:highlight w:val="cyan"/>
        </w:rPr>
        <w:t>any advantage</w:t>
      </w:r>
      <w:r w:rsidRPr="00686725">
        <w:rPr>
          <w:rStyle w:val="StyleUnderline"/>
        </w:rPr>
        <w:t xml:space="preserve"> it confers </w:t>
      </w:r>
      <w:r w:rsidRPr="00716335">
        <w:rPr>
          <w:rStyle w:val="StyleUnderline"/>
          <w:highlight w:val="cyan"/>
        </w:rPr>
        <w:t>is temporary</w:t>
      </w:r>
      <w:r w:rsidRPr="00686725">
        <w:rPr>
          <w:rStyle w:val="StyleUnderline"/>
        </w:rPr>
        <w:t>. Knowledge</w:t>
      </w:r>
      <w:r w:rsidRPr="00686725">
        <w:rPr>
          <w:sz w:val="16"/>
        </w:rPr>
        <w:t xml:space="preserve"> that </w:t>
      </w:r>
      <w:r w:rsidRPr="00686725">
        <w:rPr>
          <w:rStyle w:val="StyleUnderline"/>
        </w:rPr>
        <w:t>a consumer has been searching for hiking boots is only valuable until she buys a pair</w:t>
      </w:r>
      <w:r w:rsidRPr="00686725">
        <w:rPr>
          <w:sz w:val="16"/>
        </w:rPr>
        <w:t xml:space="preserve">. Economists Anja Lambrecht and Catherine E. Tucker looked at the implications of data for market power and concluded that: “The </w:t>
      </w:r>
      <w:r w:rsidRPr="00716335">
        <w:rPr>
          <w:rStyle w:val="StyleUnderline"/>
          <w:highlight w:val="cyan"/>
        </w:rPr>
        <w:t xml:space="preserve">unstable history of digital business offers </w:t>
      </w:r>
      <w:r w:rsidRPr="00716335">
        <w:rPr>
          <w:rStyle w:val="Emphasis"/>
          <w:highlight w:val="cyan"/>
        </w:rPr>
        <w:t>little evidence</w:t>
      </w:r>
      <w:r w:rsidRPr="00686725">
        <w:rPr>
          <w:sz w:val="16"/>
        </w:rPr>
        <w:t xml:space="preserve"> that the </w:t>
      </w:r>
      <w:r w:rsidRPr="00686725">
        <w:rPr>
          <w:rStyle w:val="StyleUnderline"/>
        </w:rPr>
        <w:t xml:space="preserve">mere </w:t>
      </w:r>
      <w:r w:rsidRPr="00716335">
        <w:rPr>
          <w:rStyle w:val="StyleUnderline"/>
          <w:highlight w:val="cyan"/>
        </w:rPr>
        <w:t>possession of</w:t>
      </w:r>
      <w:r w:rsidRPr="00686725">
        <w:rPr>
          <w:rStyle w:val="StyleUnderline"/>
        </w:rPr>
        <w:t xml:space="preserve"> big </w:t>
      </w:r>
      <w:r w:rsidRPr="00716335">
        <w:rPr>
          <w:rStyle w:val="StyleUnderline"/>
          <w:highlight w:val="cyan"/>
        </w:rPr>
        <w:t>data is</w:t>
      </w:r>
      <w:r w:rsidRPr="00686725">
        <w:rPr>
          <w:rStyle w:val="StyleUnderline"/>
        </w:rPr>
        <w:t xml:space="preserve"> a </w:t>
      </w:r>
      <w:r w:rsidRPr="00716335">
        <w:rPr>
          <w:rStyle w:val="Emphasis"/>
          <w:highlight w:val="cyan"/>
        </w:rPr>
        <w:t>sufficient protection</w:t>
      </w:r>
      <w:r w:rsidRPr="00686725">
        <w:rPr>
          <w:rStyle w:val="Emphasis"/>
        </w:rPr>
        <w:t xml:space="preserve"> for an incumbent </w:t>
      </w:r>
      <w:r w:rsidRPr="00716335">
        <w:rPr>
          <w:rStyle w:val="Emphasis"/>
          <w:highlight w:val="cyan"/>
        </w:rPr>
        <w:t>against a superior product</w:t>
      </w:r>
      <w:r w:rsidRPr="00686725">
        <w:rPr>
          <w:rStyle w:val="Emphasis"/>
        </w:rPr>
        <w:t xml:space="preserve"> offering</w:t>
      </w:r>
      <w:r w:rsidRPr="00686725">
        <w:rPr>
          <w:sz w:val="16"/>
        </w:rPr>
        <w:t>.”</w:t>
      </w:r>
    </w:p>
    <w:p w14:paraId="1FA981DA" w14:textId="77777777" w:rsidR="00AC6A8B" w:rsidRDefault="00AC6A8B" w:rsidP="00AC6A8B">
      <w:pPr>
        <w:pStyle w:val="Heading3"/>
      </w:pPr>
      <w:r>
        <w:t>Doesn’t Solve---1NC</w:t>
      </w:r>
    </w:p>
    <w:p w14:paraId="44E75632" w14:textId="77777777" w:rsidR="00AC6A8B" w:rsidRDefault="00AC6A8B" w:rsidP="00AC6A8B">
      <w:pPr>
        <w:pStyle w:val="Heading4"/>
      </w:pPr>
      <w:r>
        <w:t>Antitrust doesn’t solve---EU and other jurisdictions prove.</w:t>
      </w:r>
    </w:p>
    <w:p w14:paraId="79E2995F" w14:textId="77777777" w:rsidR="00AC6A8B" w:rsidRDefault="00AC6A8B" w:rsidP="00AC6A8B">
      <w:r>
        <w:t xml:space="preserve">Ryan </w:t>
      </w:r>
      <w:r w:rsidRPr="007A4CF2">
        <w:rPr>
          <w:rStyle w:val="Style13ptBold"/>
        </w:rPr>
        <w:t>Bourne 20</w:t>
      </w:r>
      <w:r>
        <w:t xml:space="preserve">, R. Evan Scharf Chair for the Public Understanding of Economics, Cato Institute, “Does Rising Industry Concentration Signify Monopoly Power?,” Cato Institute, 2/13/20, </w:t>
      </w:r>
      <w:hyperlink r:id="rId15" w:history="1">
        <w:r w:rsidRPr="007A4CF2">
          <w:rPr>
            <w:rStyle w:val="StyleUnderline"/>
            <w:color w:val="000000"/>
          </w:rPr>
          <w:t>https://www.cato.org/economic-policy-brief/does-rising-industry-concentration-signify-monopoly-power</w:t>
        </w:r>
      </w:hyperlink>
    </w:p>
    <w:p w14:paraId="0522D038" w14:textId="77777777" w:rsidR="00AC6A8B" w:rsidRDefault="00AC6A8B" w:rsidP="00AC6A8B">
      <w:pPr>
        <w:rPr>
          <w:sz w:val="16"/>
        </w:rPr>
      </w:pPr>
      <w:r>
        <w:rPr>
          <w:sz w:val="16"/>
        </w:rPr>
        <w:t>An Antitrust Explanation</w:t>
      </w:r>
    </w:p>
    <w:p w14:paraId="239AADD1" w14:textId="77777777" w:rsidR="00AC6A8B" w:rsidRDefault="00AC6A8B" w:rsidP="00AC6A8B">
      <w:pPr>
        <w:rPr>
          <w:rStyle w:val="Style13ptBold"/>
          <w:sz w:val="16"/>
        </w:rPr>
      </w:pPr>
      <w:r>
        <w:rPr>
          <w:sz w:val="16"/>
        </w:rPr>
        <w:t>In theory, then, the higher national concentration we see alongside rising markups in many U.S. industries over the past two to three decades could be evidence of worrying anti‐​competitive consolidation, or it could be a consequence of competition in a world of globalization and technological change. But the evidence—particularly that industries with higher concentration tend to see robust productivity growth—increasingly points to the latter.</w:t>
      </w:r>
    </w:p>
    <w:p w14:paraId="000AEA9E" w14:textId="77777777" w:rsidR="00AC6A8B" w:rsidRPr="00AE1480" w:rsidRDefault="00AC6A8B" w:rsidP="00AC6A8B">
      <w:r w:rsidRPr="007A4CF2">
        <w:rPr>
          <w:rStyle w:val="Style13ptBold"/>
          <w:highlight w:val="yellow"/>
        </w:rPr>
        <w:t>There are</w:t>
      </w:r>
      <w:r w:rsidRPr="007A4CF2">
        <w:rPr>
          <w:u w:val="single"/>
        </w:rPr>
        <w:t xml:space="preserve"> other </w:t>
      </w:r>
      <w:r w:rsidRPr="007A4CF2">
        <w:rPr>
          <w:rStyle w:val="Style13ptBold"/>
          <w:highlight w:val="yellow"/>
        </w:rPr>
        <w:t xml:space="preserve">reasons to </w:t>
      </w:r>
      <w:r w:rsidRPr="007A4CF2">
        <w:rPr>
          <w:rStyle w:val="Emphasis"/>
          <w:bCs/>
          <w:highlight w:val="yellow"/>
        </w:rPr>
        <w:t>doubt</w:t>
      </w:r>
      <w:r w:rsidRPr="007A4CF2">
        <w:rPr>
          <w:rStyle w:val="Style13ptBold"/>
        </w:rPr>
        <w:t xml:space="preserve"> the</w:t>
      </w:r>
      <w:r w:rsidRPr="007A4CF2">
        <w:t xml:space="preserve"> commonly held </w:t>
      </w:r>
      <w:r w:rsidRPr="007A4CF2">
        <w:rPr>
          <w:rStyle w:val="Style13ptBold"/>
        </w:rPr>
        <w:t xml:space="preserve">view </w:t>
      </w:r>
      <w:r w:rsidRPr="007A4CF2">
        <w:rPr>
          <w:rStyle w:val="Style13ptBold"/>
          <w:highlight w:val="yellow"/>
        </w:rPr>
        <w:t xml:space="preserve">that weak U.S. </w:t>
      </w:r>
      <w:r w:rsidRPr="007A4CF2">
        <w:rPr>
          <w:rStyle w:val="Emphasis"/>
          <w:bCs/>
          <w:highlight w:val="yellow"/>
        </w:rPr>
        <w:t>antitrust</w:t>
      </w:r>
      <w:r w:rsidRPr="007A4CF2">
        <w:rPr>
          <w:rStyle w:val="Emphasis"/>
          <w:bCs/>
        </w:rPr>
        <w:t xml:space="preserve"> legislation or enforcement</w:t>
      </w:r>
      <w:r w:rsidRPr="007A4CF2">
        <w:rPr>
          <w:rStyle w:val="Style13ptBold"/>
        </w:rPr>
        <w:t xml:space="preserve"> </w:t>
      </w:r>
      <w:r w:rsidRPr="007A4CF2">
        <w:rPr>
          <w:rStyle w:val="Style13ptBold"/>
          <w:highlight w:val="yellow"/>
        </w:rPr>
        <w:t>is to blame for</w:t>
      </w:r>
      <w:r w:rsidRPr="007A4CF2">
        <w:rPr>
          <w:rStyle w:val="Style13ptBold"/>
        </w:rPr>
        <w:t xml:space="preserve"> rising </w:t>
      </w:r>
      <w:r w:rsidRPr="007A4CF2">
        <w:rPr>
          <w:rStyle w:val="Emphasis"/>
          <w:bCs/>
          <w:highlight w:val="yellow"/>
        </w:rPr>
        <w:t>concentration</w:t>
      </w:r>
      <w:r w:rsidRPr="007A4CF2">
        <w:t xml:space="preserve">. Autor and others show that the </w:t>
      </w:r>
      <w:r w:rsidRPr="007A4CF2">
        <w:rPr>
          <w:rStyle w:val="Style13ptBold"/>
          <w:highlight w:val="yellow"/>
        </w:rPr>
        <w:t>broad</w:t>
      </w:r>
      <w:r w:rsidRPr="007A4CF2">
        <w:rPr>
          <w:rStyle w:val="Style13ptBold"/>
        </w:rPr>
        <w:t xml:space="preserve"> patterns of </w:t>
      </w:r>
      <w:r w:rsidRPr="007A4CF2">
        <w:rPr>
          <w:rStyle w:val="Style13ptBold"/>
          <w:highlight w:val="yellow"/>
        </w:rPr>
        <w:t>rising</w:t>
      </w:r>
      <w:r w:rsidRPr="007A4CF2">
        <w:rPr>
          <w:rStyle w:val="Style13ptBold"/>
        </w:rPr>
        <w:t xml:space="preserve"> national industry </w:t>
      </w:r>
      <w:r w:rsidRPr="007A4CF2">
        <w:rPr>
          <w:rStyle w:val="Style13ptBold"/>
          <w:highlight w:val="yellow"/>
        </w:rPr>
        <w:t>concentration and</w:t>
      </w:r>
      <w:r w:rsidRPr="007A4CF2">
        <w:rPr>
          <w:rStyle w:val="Style13ptBold"/>
        </w:rPr>
        <w:t xml:space="preserve"> the phenomenon of </w:t>
      </w:r>
      <w:r w:rsidRPr="007A4CF2">
        <w:rPr>
          <w:rStyle w:val="Style13ptBold"/>
          <w:highlight w:val="yellow"/>
        </w:rPr>
        <w:t xml:space="preserve">superstar firms are </w:t>
      </w:r>
      <w:r w:rsidRPr="007A4CF2">
        <w:rPr>
          <w:rStyle w:val="Emphasis"/>
          <w:bCs/>
          <w:highlight w:val="yellow"/>
        </w:rPr>
        <w:t>common</w:t>
      </w:r>
      <w:r w:rsidRPr="007A4CF2">
        <w:rPr>
          <w:highlight w:val="yellow"/>
          <w:u w:val="single"/>
        </w:rPr>
        <w:t xml:space="preserve"> </w:t>
      </w:r>
      <w:r w:rsidRPr="007A4CF2">
        <w:rPr>
          <w:rStyle w:val="Style13ptBold"/>
          <w:highlight w:val="yellow"/>
        </w:rPr>
        <w:t>among</w:t>
      </w:r>
      <w:r w:rsidRPr="007A4CF2">
        <w:rPr>
          <w:rStyle w:val="Style13ptBold"/>
        </w:rPr>
        <w:t xml:space="preserve"> members of </w:t>
      </w:r>
      <w:r w:rsidRPr="007A4CF2">
        <w:rPr>
          <w:rStyle w:val="Style13ptBold"/>
          <w:highlight w:val="yellow"/>
        </w:rPr>
        <w:t xml:space="preserve">the </w:t>
      </w:r>
      <w:r w:rsidRPr="007A4CF2">
        <w:rPr>
          <w:rStyle w:val="Emphasis"/>
          <w:bCs/>
          <w:highlight w:val="yellow"/>
        </w:rPr>
        <w:t>O</w:t>
      </w:r>
      <w:r w:rsidRPr="007A4CF2">
        <w:rPr>
          <w:rStyle w:val="Style13ptBold"/>
        </w:rPr>
        <w:t xml:space="preserve">rganisation for </w:t>
      </w:r>
      <w:r w:rsidRPr="007A4CF2">
        <w:rPr>
          <w:rStyle w:val="Emphasis"/>
          <w:bCs/>
          <w:highlight w:val="yellow"/>
        </w:rPr>
        <w:t>E</w:t>
      </w:r>
      <w:r w:rsidRPr="007A4CF2">
        <w:rPr>
          <w:rStyle w:val="Style13ptBold"/>
        </w:rPr>
        <w:t xml:space="preserve">conomic </w:t>
      </w:r>
      <w:r w:rsidRPr="007A4CF2">
        <w:rPr>
          <w:rStyle w:val="Emphasis"/>
          <w:bCs/>
          <w:highlight w:val="yellow"/>
        </w:rPr>
        <w:t>C</w:t>
      </w:r>
      <w:r w:rsidRPr="007A4CF2">
        <w:rPr>
          <w:rStyle w:val="Style13ptBold"/>
        </w:rPr>
        <w:t xml:space="preserve">o‐​operation and </w:t>
      </w:r>
      <w:r w:rsidRPr="007A4CF2">
        <w:rPr>
          <w:rStyle w:val="Emphasis"/>
          <w:bCs/>
          <w:highlight w:val="yellow"/>
        </w:rPr>
        <w:t>D</w:t>
      </w:r>
      <w:r w:rsidRPr="007A4CF2">
        <w:rPr>
          <w:rStyle w:val="Style13ptBold"/>
        </w:rPr>
        <w:t xml:space="preserve">evelopment, </w:t>
      </w:r>
      <w:r w:rsidRPr="007A4CF2">
        <w:rPr>
          <w:rStyle w:val="Emphasis"/>
          <w:bCs/>
          <w:highlight w:val="yellow"/>
        </w:rPr>
        <w:t>including</w:t>
      </w:r>
      <w:r w:rsidRPr="007A4CF2">
        <w:rPr>
          <w:rStyle w:val="Emphasis"/>
          <w:bCs/>
        </w:rPr>
        <w:t xml:space="preserve"> those in </w:t>
      </w:r>
      <w:r w:rsidRPr="007A4CF2">
        <w:rPr>
          <w:rStyle w:val="Emphasis"/>
          <w:bCs/>
          <w:highlight w:val="yellow"/>
        </w:rPr>
        <w:t>the E</w:t>
      </w:r>
      <w:r w:rsidRPr="007A4CF2">
        <w:rPr>
          <w:rStyle w:val="Style13ptBold"/>
        </w:rPr>
        <w:t xml:space="preserve">uropean </w:t>
      </w:r>
      <w:r w:rsidRPr="007A4CF2">
        <w:rPr>
          <w:rStyle w:val="Emphasis"/>
          <w:bCs/>
          <w:highlight w:val="yellow"/>
        </w:rPr>
        <w:t>U</w:t>
      </w:r>
      <w:r w:rsidRPr="007A4CF2">
        <w:rPr>
          <w:rStyle w:val="Style13ptBold"/>
        </w:rPr>
        <w:t xml:space="preserve">nion, </w:t>
      </w:r>
      <w:r w:rsidRPr="007A4CF2">
        <w:rPr>
          <w:rStyle w:val="Emphasis"/>
          <w:bCs/>
          <w:highlight w:val="yellow"/>
        </w:rPr>
        <w:t>despite big differences in</w:t>
      </w:r>
      <w:r w:rsidRPr="007A4CF2">
        <w:rPr>
          <w:rStyle w:val="Emphasis"/>
          <w:bCs/>
        </w:rPr>
        <w:t xml:space="preserve"> the </w:t>
      </w:r>
      <w:r w:rsidRPr="007A4CF2">
        <w:rPr>
          <w:rStyle w:val="Emphasis"/>
          <w:bCs/>
          <w:highlight w:val="yellow"/>
        </w:rPr>
        <w:t>application of antitrust</w:t>
      </w:r>
      <w:r w:rsidRPr="007A4CF2">
        <w:rPr>
          <w:rStyle w:val="Emphasis"/>
          <w:bCs/>
        </w:rPr>
        <w:t xml:space="preserve"> and competition law</w:t>
      </w:r>
      <w:r w:rsidRPr="007A4CF2">
        <w:rPr>
          <w:rStyle w:val="Style13ptBold"/>
        </w:rPr>
        <w:t>.</w:t>
      </w:r>
    </w:p>
    <w:p w14:paraId="3DD77203" w14:textId="77777777" w:rsidR="00AC6A8B" w:rsidRPr="00FA45BD" w:rsidRDefault="00AC6A8B" w:rsidP="00AC6A8B">
      <w:pPr>
        <w:pStyle w:val="Heading3"/>
      </w:pPr>
      <w:r w:rsidRPr="00FA45BD">
        <w:t>Solvency---1NC</w:t>
      </w:r>
    </w:p>
    <w:p w14:paraId="0D3DA2EE" w14:textId="77777777" w:rsidR="00AC6A8B" w:rsidRDefault="00AC6A8B" w:rsidP="00AC6A8B">
      <w:pPr>
        <w:pStyle w:val="Heading4"/>
      </w:pPr>
      <w:bookmarkStart w:id="4" w:name="_Hlk96099050"/>
      <w:r>
        <w:t xml:space="preserve">The aff gets </w:t>
      </w:r>
      <w:r w:rsidRPr="00AD38D4">
        <w:rPr>
          <w:u w:val="single"/>
        </w:rPr>
        <w:t>delayed</w:t>
      </w:r>
      <w:r>
        <w:t xml:space="preserve"> and </w:t>
      </w:r>
      <w:r w:rsidRPr="00AD38D4">
        <w:rPr>
          <w:u w:val="single"/>
        </w:rPr>
        <w:t>watered down</w:t>
      </w:r>
      <w:r>
        <w:t xml:space="preserve">---that </w:t>
      </w:r>
      <w:r w:rsidRPr="00AD38D4">
        <w:rPr>
          <w:u w:val="single"/>
        </w:rPr>
        <w:t>melts</w:t>
      </w:r>
      <w:r>
        <w:t xml:space="preserve"> solvency.    </w:t>
      </w:r>
    </w:p>
    <w:p w14:paraId="10A02A4E" w14:textId="77777777" w:rsidR="00AC6A8B" w:rsidRPr="00D5588A" w:rsidRDefault="00AC6A8B" w:rsidP="00AC6A8B">
      <w:r w:rsidRPr="00354312">
        <w:rPr>
          <w:rStyle w:val="Style13ptBold"/>
        </w:rPr>
        <w:t xml:space="preserve">Jeffers and McCareins </w:t>
      </w:r>
      <w:bookmarkEnd w:id="4"/>
      <w:r w:rsidRPr="00354312">
        <w:rPr>
          <w:rStyle w:val="Style13ptBold"/>
        </w:rPr>
        <w:t>19</w:t>
      </w:r>
      <w:r w:rsidRPr="00D5588A">
        <w:t xml:space="preserve"> [Mark McCareins is a Clinical Professor of Business Law at Northwestern and Co-Director of the JDMBA Program there. Glenn Jeffers is a freelance writer based in Los Angeles,</w:t>
      </w:r>
      <w:r>
        <w:t xml:space="preserve"> </w:t>
      </w:r>
      <w:r w:rsidRPr="00D5588A">
        <w:t>“Why Antitrust Regulators Don’t Scare Big Tech”, 8-19-2019, https://insight.kellogg.northwestern.edu/article/why-antitrust-regulators-dont-scare-big-tech] IanM</w:t>
      </w:r>
    </w:p>
    <w:p w14:paraId="6B839B65" w14:textId="77777777" w:rsidR="00AC6A8B" w:rsidRPr="00C627A5" w:rsidRDefault="00AC6A8B" w:rsidP="00AC6A8B">
      <w:pPr>
        <w:rPr>
          <w:rStyle w:val="Emphasis"/>
        </w:rPr>
      </w:pPr>
      <w:r w:rsidRPr="00C627A5">
        <w:rPr>
          <w:rStyle w:val="Emphasis"/>
        </w:rPr>
        <w:t>The Feds Don’t Have Time on Their Side</w:t>
      </w:r>
    </w:p>
    <w:p w14:paraId="32ED6036" w14:textId="77777777" w:rsidR="00AC6A8B" w:rsidRPr="00622A19" w:rsidRDefault="00AC6A8B" w:rsidP="00AC6A8B">
      <w:pPr>
        <w:rPr>
          <w:u w:val="single"/>
        </w:rPr>
      </w:pPr>
      <w:r w:rsidRPr="00526ADE">
        <w:rPr>
          <w:b/>
          <w:bCs/>
          <w:u w:val="single"/>
        </w:rPr>
        <w:t>Even</w:t>
      </w:r>
      <w:r w:rsidRPr="00C627A5">
        <w:rPr>
          <w:u w:val="single"/>
        </w:rPr>
        <w:t xml:space="preserve"> where there may be </w:t>
      </w:r>
      <w:r w:rsidRPr="00526ADE">
        <w:rPr>
          <w:b/>
          <w:bCs/>
          <w:u w:val="single"/>
        </w:rPr>
        <w:t>cause for concern</w:t>
      </w:r>
      <w:r w:rsidRPr="00C627A5">
        <w:t xml:space="preserve">, </w:t>
      </w:r>
      <w:r w:rsidRPr="00AF61B9">
        <w:t>federal regulatory</w:t>
      </w:r>
      <w:r w:rsidRPr="00971FDC">
        <w:rPr>
          <w:u w:val="single"/>
        </w:rPr>
        <w:t xml:space="preserve"> </w:t>
      </w:r>
      <w:r w:rsidRPr="00452EE3">
        <w:rPr>
          <w:b/>
          <w:bCs/>
          <w:highlight w:val="cyan"/>
          <w:u w:val="single"/>
        </w:rPr>
        <w:t>agencies</w:t>
      </w:r>
      <w:r w:rsidRPr="00452EE3">
        <w:rPr>
          <w:highlight w:val="cyan"/>
        </w:rPr>
        <w:t xml:space="preserve"> </w:t>
      </w:r>
      <w:r w:rsidRPr="00452EE3">
        <w:rPr>
          <w:highlight w:val="cyan"/>
          <w:u w:val="single"/>
        </w:rPr>
        <w:t>are</w:t>
      </w:r>
      <w:r w:rsidRPr="00971FDC">
        <w:rPr>
          <w:u w:val="single"/>
        </w:rPr>
        <w:t xml:space="preserve"> </w:t>
      </w:r>
      <w:r w:rsidRPr="00AF61B9">
        <w:t>notoriously</w:t>
      </w:r>
      <w:r w:rsidRPr="00971FDC">
        <w:rPr>
          <w:u w:val="single"/>
        </w:rPr>
        <w:t xml:space="preserve"> </w:t>
      </w:r>
      <w:r w:rsidRPr="00452EE3">
        <w:rPr>
          <w:rStyle w:val="Emphasis"/>
          <w:highlight w:val="cyan"/>
        </w:rPr>
        <w:t>slow to investigate</w:t>
      </w:r>
      <w:r w:rsidRPr="00452EE3">
        <w:rPr>
          <w:highlight w:val="cyan"/>
          <w:u w:val="single"/>
        </w:rPr>
        <w:t xml:space="preserve"> </w:t>
      </w:r>
      <w:r w:rsidRPr="00452EE3">
        <w:rPr>
          <w:b/>
          <w:bCs/>
          <w:highlight w:val="cyan"/>
          <w:u w:val="single"/>
        </w:rPr>
        <w:t>anticompetitive practices</w:t>
      </w:r>
      <w:r w:rsidRPr="00C627A5">
        <w:t xml:space="preserve"> by tech companies. </w:t>
      </w:r>
      <w:r w:rsidRPr="00AB5E69">
        <w:rPr>
          <w:u w:val="single"/>
        </w:rPr>
        <w:t xml:space="preserve">The </w:t>
      </w:r>
      <w:r w:rsidRPr="00452EE3">
        <w:rPr>
          <w:b/>
          <w:bCs/>
          <w:highlight w:val="cyan"/>
          <w:u w:val="single"/>
        </w:rPr>
        <w:t>investigations of any</w:t>
      </w:r>
      <w:r w:rsidRPr="00C627A5">
        <w:t xml:space="preserve"> of these four </w:t>
      </w:r>
      <w:r w:rsidRPr="00452EE3">
        <w:rPr>
          <w:highlight w:val="cyan"/>
          <w:u w:val="single"/>
        </w:rPr>
        <w:t>firm</w:t>
      </w:r>
      <w:r w:rsidRPr="00C627A5">
        <w:t xml:space="preserve">s </w:t>
      </w:r>
      <w:r w:rsidRPr="00452EE3">
        <w:rPr>
          <w:highlight w:val="cyan"/>
          <w:u w:val="single"/>
        </w:rPr>
        <w:t xml:space="preserve">will </w:t>
      </w:r>
      <w:r w:rsidRPr="00452EE3">
        <w:rPr>
          <w:rStyle w:val="Emphasis"/>
          <w:highlight w:val="cyan"/>
        </w:rPr>
        <w:t>take years</w:t>
      </w:r>
      <w:r w:rsidRPr="00AB5E69">
        <w:rPr>
          <w:u w:val="single"/>
        </w:rPr>
        <w:t xml:space="preserve"> </w:t>
      </w:r>
      <w:r w:rsidRPr="00AF61B9">
        <w:t>to unfold</w:t>
      </w:r>
      <w:r w:rsidRPr="00C627A5">
        <w:t xml:space="preserve">, </w:t>
      </w:r>
      <w:r w:rsidRPr="00452EE3">
        <w:rPr>
          <w:highlight w:val="cyan"/>
          <w:u w:val="single"/>
        </w:rPr>
        <w:t xml:space="preserve">and even </w:t>
      </w:r>
      <w:r w:rsidRPr="00452EE3">
        <w:rPr>
          <w:rStyle w:val="Emphasis"/>
          <w:highlight w:val="cyan"/>
        </w:rPr>
        <w:t>longer to prosecute</w:t>
      </w:r>
      <w:r w:rsidRPr="00452EE3">
        <w:rPr>
          <w:highlight w:val="cyan"/>
          <w:u w:val="single"/>
        </w:rPr>
        <w:t>.</w:t>
      </w:r>
    </w:p>
    <w:p w14:paraId="5790CE75" w14:textId="77777777" w:rsidR="00AC6A8B" w:rsidRPr="00C627A5" w:rsidRDefault="00AC6A8B" w:rsidP="00AC6A8B">
      <w:r w:rsidRPr="00452EE3">
        <w:rPr>
          <w:highlight w:val="cyan"/>
          <w:u w:val="single"/>
        </w:rPr>
        <w:t>Take</w:t>
      </w:r>
      <w:r w:rsidRPr="008653E5">
        <w:rPr>
          <w:u w:val="single"/>
        </w:rPr>
        <w:t xml:space="preserve">, for example, </w:t>
      </w:r>
      <w:r w:rsidRPr="00452EE3">
        <w:rPr>
          <w:highlight w:val="cyan"/>
          <w:u w:val="single"/>
        </w:rPr>
        <w:t>Microsoft</w:t>
      </w:r>
      <w:r w:rsidRPr="00C627A5">
        <w:t xml:space="preserve">. </w:t>
      </w:r>
      <w:r w:rsidRPr="008653E5">
        <w:rPr>
          <w:u w:val="single"/>
        </w:rPr>
        <w:t xml:space="preserve">The </w:t>
      </w:r>
      <w:r w:rsidRPr="00452EE3">
        <w:rPr>
          <w:highlight w:val="cyan"/>
          <w:u w:val="single"/>
        </w:rPr>
        <w:t>FTC launched</w:t>
      </w:r>
      <w:r w:rsidRPr="008653E5">
        <w:rPr>
          <w:u w:val="single"/>
        </w:rPr>
        <w:t xml:space="preserve"> an </w:t>
      </w:r>
      <w:r w:rsidRPr="00452EE3">
        <w:rPr>
          <w:highlight w:val="cyan"/>
          <w:u w:val="single"/>
        </w:rPr>
        <w:t>investigation</w:t>
      </w:r>
      <w:r w:rsidRPr="00C627A5">
        <w:t xml:space="preserve"> into the software firm’s bundling practices </w:t>
      </w:r>
      <w:r w:rsidRPr="00452EE3">
        <w:rPr>
          <w:highlight w:val="cyan"/>
          <w:u w:val="single"/>
        </w:rPr>
        <w:t xml:space="preserve">in </w:t>
      </w:r>
      <w:r w:rsidRPr="00452EE3">
        <w:rPr>
          <w:b/>
          <w:bCs/>
          <w:highlight w:val="cyan"/>
          <w:u w:val="single"/>
        </w:rPr>
        <w:t>1990</w:t>
      </w:r>
      <w:r w:rsidRPr="00C627A5">
        <w:t xml:space="preserve">, </w:t>
      </w:r>
      <w:r w:rsidRPr="00AF61B9">
        <w:t>with the DOJ following suit eight years later. At the time, the company’s Windows operating system accounted for 90 percent of the PC market. The DOJ eventually charged</w:t>
      </w:r>
      <w:r w:rsidRPr="00C627A5">
        <w:t xml:space="preserve"> Microsoft, claiming that its Internet Explorer browser, which was built into Windows, had an unfair advantage over other web browsers like Netscape.</w:t>
      </w:r>
    </w:p>
    <w:p w14:paraId="694D4C59" w14:textId="77777777" w:rsidR="00AC6A8B" w:rsidRPr="00C627A5" w:rsidRDefault="00AC6A8B" w:rsidP="00AC6A8B">
      <w:r w:rsidRPr="008653E5">
        <w:rPr>
          <w:u w:val="single"/>
        </w:rPr>
        <w:t>In 2000</w:t>
      </w:r>
      <w:r w:rsidRPr="00C627A5">
        <w:t xml:space="preserve">, </w:t>
      </w:r>
      <w:r w:rsidRPr="008653E5">
        <w:rPr>
          <w:u w:val="single"/>
        </w:rPr>
        <w:t>a federal judge</w:t>
      </w:r>
      <w:r w:rsidRPr="00C627A5">
        <w:t xml:space="preserve"> </w:t>
      </w:r>
      <w:r w:rsidRPr="008653E5">
        <w:rPr>
          <w:u w:val="single"/>
        </w:rPr>
        <w:t>ordered the company to be split into separate entities,</w:t>
      </w:r>
      <w:r w:rsidRPr="00C627A5">
        <w:t xml:space="preserve"> </w:t>
      </w:r>
      <w:r w:rsidRPr="008653E5">
        <w:rPr>
          <w:u w:val="single"/>
        </w:rPr>
        <w:t>but an appeals court reversed the ruling.</w:t>
      </w:r>
      <w:r w:rsidRPr="00C627A5">
        <w:t xml:space="preserve"> </w:t>
      </w:r>
      <w:r w:rsidRPr="00452EE3">
        <w:rPr>
          <w:highlight w:val="cyan"/>
          <w:u w:val="single"/>
        </w:rPr>
        <w:t>The DOJ and Microsoft</w:t>
      </w:r>
      <w:r w:rsidRPr="008653E5">
        <w:rPr>
          <w:u w:val="single"/>
        </w:rPr>
        <w:t xml:space="preserve"> </w:t>
      </w:r>
      <w:r w:rsidRPr="00452EE3">
        <w:rPr>
          <w:highlight w:val="cyan"/>
          <w:u w:val="single"/>
        </w:rPr>
        <w:t>finally settled</w:t>
      </w:r>
      <w:r w:rsidRPr="008653E5">
        <w:rPr>
          <w:u w:val="single"/>
        </w:rPr>
        <w:t xml:space="preserve"> the case in 2002</w:t>
      </w:r>
      <w:r w:rsidRPr="00C627A5">
        <w:t>—</w:t>
      </w:r>
      <w:r w:rsidRPr="00452EE3">
        <w:rPr>
          <w:rStyle w:val="Emphasis"/>
          <w:highlight w:val="cyan"/>
        </w:rPr>
        <w:t>a full twelve years after</w:t>
      </w:r>
      <w:r w:rsidRPr="008653E5">
        <w:rPr>
          <w:u w:val="single"/>
        </w:rPr>
        <w:t xml:space="preserve"> a regulatory </w:t>
      </w:r>
      <w:r w:rsidRPr="008653E5">
        <w:rPr>
          <w:b/>
          <w:bCs/>
          <w:u w:val="single"/>
        </w:rPr>
        <w:t>agency</w:t>
      </w:r>
      <w:r w:rsidRPr="008653E5">
        <w:rPr>
          <w:u w:val="single"/>
        </w:rPr>
        <w:t xml:space="preserve"> </w:t>
      </w:r>
      <w:r w:rsidRPr="008653E5">
        <w:rPr>
          <w:b/>
          <w:bCs/>
          <w:u w:val="single"/>
        </w:rPr>
        <w:t>first launched</w:t>
      </w:r>
      <w:r w:rsidRPr="008653E5">
        <w:rPr>
          <w:u w:val="single"/>
        </w:rPr>
        <w:t xml:space="preserve"> an </w:t>
      </w:r>
      <w:r w:rsidRPr="008653E5">
        <w:rPr>
          <w:b/>
          <w:bCs/>
          <w:u w:val="single"/>
        </w:rPr>
        <w:t>investigation.</w:t>
      </w:r>
      <w:r w:rsidRPr="008653E5">
        <w:rPr>
          <w:u w:val="single"/>
        </w:rPr>
        <w:t xml:space="preserve"> </w:t>
      </w:r>
      <w:r w:rsidRPr="00C627A5">
        <w:t>Microsoft was ultimately required to give computer manufacturers identical licensing contracts for Windows, which gave other companies more equal access to the browser market, as well as undergo nine years of court supervision into its business practices.</w:t>
      </w:r>
    </w:p>
    <w:p w14:paraId="5576D71C" w14:textId="77777777" w:rsidR="00AC6A8B" w:rsidRDefault="00AC6A8B" w:rsidP="00AC6A8B">
      <w:r w:rsidRPr="00452EE3">
        <w:rPr>
          <w:highlight w:val="cyan"/>
          <w:u w:val="single"/>
        </w:rPr>
        <w:t xml:space="preserve">The </w:t>
      </w:r>
      <w:r w:rsidRPr="00452EE3">
        <w:rPr>
          <w:b/>
          <w:bCs/>
          <w:highlight w:val="cyan"/>
          <w:u w:val="single"/>
        </w:rPr>
        <w:t>punishment</w:t>
      </w:r>
      <w:r w:rsidRPr="00452EE3">
        <w:rPr>
          <w:highlight w:val="cyan"/>
          <w:u w:val="single"/>
        </w:rPr>
        <w:t xml:space="preserve"> was</w:t>
      </w:r>
      <w:r w:rsidRPr="00C627A5">
        <w:t xml:space="preserve">, to say the least, </w:t>
      </w:r>
      <w:r w:rsidRPr="00452EE3">
        <w:rPr>
          <w:b/>
          <w:bCs/>
          <w:highlight w:val="cyan"/>
          <w:u w:val="single"/>
        </w:rPr>
        <w:t>much reduced</w:t>
      </w:r>
      <w:r w:rsidRPr="00452EE3">
        <w:rPr>
          <w:highlight w:val="cyan"/>
          <w:u w:val="single"/>
        </w:rPr>
        <w:t xml:space="preserve"> from its </w:t>
      </w:r>
      <w:r w:rsidRPr="00452EE3">
        <w:rPr>
          <w:b/>
          <w:bCs/>
          <w:highlight w:val="cyan"/>
          <w:u w:val="single"/>
        </w:rPr>
        <w:t>original form</w:t>
      </w:r>
      <w:r w:rsidRPr="00AF61B9">
        <w:rPr>
          <w:u w:val="single"/>
        </w:rPr>
        <w:t>.</w:t>
      </w:r>
      <w:r w:rsidRPr="00C627A5">
        <w:t xml:space="preserve"> “</w:t>
      </w:r>
      <w:r w:rsidRPr="00452EE3">
        <w:rPr>
          <w:highlight w:val="cyan"/>
          <w:u w:val="single"/>
        </w:rPr>
        <w:t>The</w:t>
      </w:r>
      <w:r w:rsidRPr="00AF61B9">
        <w:rPr>
          <w:u w:val="single"/>
        </w:rPr>
        <w:t xml:space="preserve"> </w:t>
      </w:r>
      <w:r w:rsidRPr="00C627A5">
        <w:t xml:space="preserve">U.S. </w:t>
      </w:r>
      <w:r w:rsidRPr="00452EE3">
        <w:rPr>
          <w:b/>
          <w:bCs/>
          <w:highlight w:val="cyan"/>
          <w:u w:val="single"/>
        </w:rPr>
        <w:t>D</w:t>
      </w:r>
      <w:r w:rsidRPr="00AF61B9">
        <w:rPr>
          <w:u w:val="single"/>
        </w:rPr>
        <w:t xml:space="preserve">epartment </w:t>
      </w:r>
      <w:r w:rsidRPr="00452EE3">
        <w:rPr>
          <w:b/>
          <w:bCs/>
          <w:highlight w:val="cyan"/>
          <w:u w:val="single"/>
        </w:rPr>
        <w:t>o</w:t>
      </w:r>
      <w:r w:rsidRPr="00AF61B9">
        <w:rPr>
          <w:u w:val="single"/>
        </w:rPr>
        <w:t xml:space="preserve">f </w:t>
      </w:r>
      <w:r w:rsidRPr="00452EE3">
        <w:rPr>
          <w:b/>
          <w:bCs/>
          <w:highlight w:val="cyan"/>
          <w:u w:val="single"/>
        </w:rPr>
        <w:t>J</w:t>
      </w:r>
      <w:r w:rsidRPr="00AF61B9">
        <w:rPr>
          <w:u w:val="single"/>
        </w:rPr>
        <w:t>ustice</w:t>
      </w:r>
      <w:r w:rsidRPr="00C627A5">
        <w:t xml:space="preserve"> </w:t>
      </w:r>
      <w:r w:rsidRPr="00452EE3">
        <w:rPr>
          <w:highlight w:val="cyan"/>
          <w:u w:val="single"/>
        </w:rPr>
        <w:t xml:space="preserve">was </w:t>
      </w:r>
      <w:r w:rsidRPr="00452EE3">
        <w:rPr>
          <w:rStyle w:val="Emphasis"/>
          <w:highlight w:val="cyan"/>
        </w:rPr>
        <w:t>not</w:t>
      </w:r>
      <w:r w:rsidRPr="0095415E">
        <w:rPr>
          <w:rStyle w:val="Emphasis"/>
        </w:rPr>
        <w:t xml:space="preserve"> overly </w:t>
      </w:r>
      <w:r w:rsidRPr="00452EE3">
        <w:rPr>
          <w:rStyle w:val="Emphasis"/>
          <w:highlight w:val="cyan"/>
        </w:rPr>
        <w:t>successful</w:t>
      </w:r>
      <w:r w:rsidRPr="00C627A5">
        <w:t xml:space="preserve"> in that attack,” says McCareins, who was a partner in the firm that represented Microsoft, Winston &amp; Strawn.</w:t>
      </w:r>
    </w:p>
    <w:p w14:paraId="4B2732C6" w14:textId="77777777" w:rsidR="00AC6A8B" w:rsidRPr="0066359E" w:rsidRDefault="00AC6A8B" w:rsidP="00AC6A8B">
      <w:pPr>
        <w:pStyle w:val="Heading4"/>
        <w:rPr>
          <w:bCs/>
        </w:rPr>
      </w:pPr>
      <w:r w:rsidRPr="0066359E">
        <w:rPr>
          <w:bCs/>
        </w:rPr>
        <w:t xml:space="preserve">Tech giants </w:t>
      </w:r>
      <w:r w:rsidRPr="0066359E">
        <w:rPr>
          <w:bCs/>
          <w:u w:val="single"/>
        </w:rPr>
        <w:t>inevitably</w:t>
      </w:r>
      <w:r w:rsidRPr="0066359E">
        <w:rPr>
          <w:bCs/>
        </w:rPr>
        <w:t xml:space="preserve"> circumvent enforcement</w:t>
      </w:r>
    </w:p>
    <w:p w14:paraId="39D3BB75" w14:textId="77777777" w:rsidR="00AC6A8B" w:rsidRDefault="00AC6A8B" w:rsidP="00AC6A8B">
      <w:r>
        <w:t>Jeffers citing</w:t>
      </w:r>
      <w:r>
        <w:rPr>
          <w:b/>
          <w:bCs/>
          <w:sz w:val="26"/>
          <w:szCs w:val="26"/>
        </w:rPr>
        <w:t xml:space="preserve"> McCareins 19 </w:t>
      </w:r>
      <w:r>
        <w:t xml:space="preserve">Mark McCareins, Clinical Professor of Business Law; Co-Director, JDMBA Program at NU Kellogg. Glenn Jeffers, freelance writer, 8-19-2019, "Why Antitrust Regulators Don’t Scare Big Tech," Kellogg Insight, </w:t>
      </w:r>
      <w:hyperlink r:id="rId16" w:history="1">
        <w:r w:rsidRPr="0066359E">
          <w:rPr>
            <w:rStyle w:val="Hyperlink"/>
            <w:color w:val="000000"/>
          </w:rPr>
          <w:t>https://insight.kellogg.northwestern.edu/article/why-antitrust-regulators-dont-scare-big-tech</w:t>
        </w:r>
      </w:hyperlink>
    </w:p>
    <w:p w14:paraId="6C62714E" w14:textId="35B1867E" w:rsidR="00AC6A8B" w:rsidRPr="00AC6A8B" w:rsidRDefault="00AC6A8B" w:rsidP="00AC6A8B">
      <w:pPr>
        <w:rPr>
          <w:rFonts w:asciiTheme="minorHAnsi" w:hAnsiTheme="minorHAnsi" w:cstheme="minorHAnsi"/>
          <w:sz w:val="16"/>
        </w:rPr>
      </w:pPr>
      <w:r w:rsidRPr="0066359E">
        <w:rPr>
          <w:rStyle w:val="Emphasis"/>
          <w:rFonts w:asciiTheme="minorHAnsi" w:hAnsiTheme="minorHAnsi" w:cstheme="minorHAnsi"/>
          <w:highlight w:val="cyan"/>
        </w:rPr>
        <w:t>The Big Tech Firms Are Devoting Resources to Antitrust Compliance</w:t>
      </w:r>
      <w:r>
        <w:rPr>
          <w:rStyle w:val="Emphasis"/>
          <w:rFonts w:asciiTheme="minorHAnsi" w:hAnsiTheme="minorHAnsi" w:cstheme="minorHAnsi"/>
        </w:rPr>
        <w:t xml:space="preserve"> </w:t>
      </w:r>
      <w:r w:rsidRPr="0066359E">
        <w:rPr>
          <w:rStyle w:val="Heading3Char1"/>
          <w:rFonts w:asciiTheme="minorHAnsi" w:hAnsiTheme="minorHAnsi" w:cstheme="minorHAnsi"/>
          <w:sz w:val="16"/>
        </w:rPr>
        <w:t xml:space="preserve">Because their </w:t>
      </w:r>
      <w:r w:rsidRPr="0066359E">
        <w:rPr>
          <w:rFonts w:asciiTheme="minorHAnsi" w:hAnsiTheme="minorHAnsi" w:cstheme="minorHAnsi"/>
          <w:sz w:val="16"/>
        </w:rPr>
        <w:t xml:space="preserve">sheer </w:t>
      </w:r>
      <w:r w:rsidRPr="0066359E">
        <w:rPr>
          <w:rStyle w:val="Heading3Char1"/>
          <w:rFonts w:asciiTheme="minorHAnsi" w:hAnsiTheme="minorHAnsi" w:cstheme="minorHAnsi"/>
          <w:sz w:val="16"/>
        </w:rPr>
        <w:t>size makes them highly attractive targets for antitrust i</w:t>
      </w:r>
      <w:r w:rsidRPr="0066359E">
        <w:rPr>
          <w:rFonts w:asciiTheme="minorHAnsi" w:hAnsiTheme="minorHAnsi" w:cstheme="minorHAnsi"/>
          <w:sz w:val="16"/>
        </w:rPr>
        <w:t xml:space="preserve">nvestigation, big tech companies like </w:t>
      </w:r>
      <w:r w:rsidRPr="0066359E">
        <w:rPr>
          <w:rStyle w:val="Heading3Char1"/>
          <w:rFonts w:asciiTheme="minorHAnsi" w:hAnsiTheme="minorHAnsi" w:cstheme="minorHAnsi"/>
          <w:sz w:val="16"/>
        </w:rPr>
        <w:t xml:space="preserve">Apple, Google, Amazon, and Facebook </w:t>
      </w:r>
      <w:r w:rsidRPr="0066359E">
        <w:rPr>
          <w:rFonts w:asciiTheme="minorHAnsi" w:hAnsiTheme="minorHAnsi" w:cstheme="minorHAnsi"/>
          <w:sz w:val="16"/>
        </w:rPr>
        <w:t xml:space="preserve">will have </w:t>
      </w:r>
      <w:r w:rsidRPr="0066359E">
        <w:rPr>
          <w:rStyle w:val="Heading3Char1"/>
          <w:rFonts w:asciiTheme="minorHAnsi" w:hAnsiTheme="minorHAnsi" w:cstheme="minorHAnsi"/>
          <w:sz w:val="16"/>
        </w:rPr>
        <w:t>spent a lot of time, money, and energy on staying on the right side of</w:t>
      </w:r>
      <w:r w:rsidRPr="0066359E">
        <w:rPr>
          <w:rFonts w:asciiTheme="minorHAnsi" w:hAnsiTheme="minorHAnsi" w:cstheme="minorHAnsi"/>
          <w:sz w:val="16"/>
        </w:rPr>
        <w:t xml:space="preserve"> antitrust </w:t>
      </w:r>
      <w:r w:rsidRPr="0066359E">
        <w:rPr>
          <w:rStyle w:val="Heading3Char1"/>
          <w:rFonts w:asciiTheme="minorHAnsi" w:hAnsiTheme="minorHAnsi" w:cstheme="minorHAnsi"/>
          <w:sz w:val="16"/>
        </w:rPr>
        <w:t>laws.</w:t>
      </w:r>
      <w:r w:rsidRPr="0066359E">
        <w:rPr>
          <w:rFonts w:asciiTheme="minorHAnsi" w:hAnsiTheme="minorHAnsi" w:cstheme="minorHAnsi"/>
          <w:sz w:val="16"/>
        </w:rPr>
        <w:t xml:space="preserve"> “They should have devoted serious resources to what I would call ‘antitrust compliance,’” McCareins says. “</w:t>
      </w:r>
      <w:r w:rsidRPr="0066359E">
        <w:rPr>
          <w:rStyle w:val="Emphasis"/>
          <w:rFonts w:asciiTheme="minorHAnsi" w:hAnsiTheme="minorHAnsi" w:cstheme="minorHAnsi"/>
          <w:highlight w:val="cyan"/>
        </w:rPr>
        <w:t>Before they launch a new product</w:t>
      </w:r>
      <w:r w:rsidRPr="0066359E">
        <w:rPr>
          <w:rStyle w:val="Emphasis"/>
          <w:rFonts w:asciiTheme="minorHAnsi" w:hAnsiTheme="minorHAnsi" w:cstheme="minorHAnsi"/>
        </w:rPr>
        <w:t xml:space="preserve"> or service, </w:t>
      </w:r>
      <w:r w:rsidRPr="0066359E">
        <w:rPr>
          <w:rStyle w:val="Emphasis"/>
          <w:rFonts w:asciiTheme="minorHAnsi" w:hAnsiTheme="minorHAnsi" w:cstheme="minorHAnsi"/>
          <w:highlight w:val="cyan"/>
        </w:rPr>
        <w:t>they’ve already probably run it through an antitrust filter</w:t>
      </w:r>
      <w:r w:rsidRPr="0066359E">
        <w:rPr>
          <w:rStyle w:val="Emphasis"/>
          <w:rFonts w:asciiTheme="minorHAnsi" w:hAnsiTheme="minorHAnsi" w:cstheme="minorHAnsi"/>
        </w:rPr>
        <w:t xml:space="preserve"> </w:t>
      </w:r>
      <w:r w:rsidRPr="0066359E">
        <w:rPr>
          <w:rFonts w:asciiTheme="minorHAnsi" w:hAnsiTheme="minorHAnsi" w:cstheme="minorHAnsi"/>
          <w:sz w:val="16"/>
        </w:rPr>
        <w:t xml:space="preserve">and either said, ‘This is a solid idea,’ or ‘That may be crossing the line. Don’t do that.’” This “antitrust filter” happens on a few levels. For one, these </w:t>
      </w:r>
      <w:r w:rsidRPr="0066359E">
        <w:rPr>
          <w:rStyle w:val="Heading3Char1"/>
          <w:rFonts w:asciiTheme="minorHAnsi" w:hAnsiTheme="minorHAnsi" w:cstheme="minorHAnsi"/>
          <w:sz w:val="16"/>
        </w:rPr>
        <w:t>firms are educating their employees about compliance issues</w:t>
      </w:r>
      <w:r w:rsidRPr="0066359E">
        <w:rPr>
          <w:rFonts w:asciiTheme="minorHAnsi" w:hAnsiTheme="minorHAnsi" w:cstheme="minorHAnsi"/>
          <w:sz w:val="16"/>
        </w:rPr>
        <w:t xml:space="preserve">. Their </w:t>
      </w:r>
      <w:r w:rsidRPr="0066359E">
        <w:rPr>
          <w:rStyle w:val="Heading3Char1"/>
          <w:rFonts w:asciiTheme="minorHAnsi" w:hAnsiTheme="minorHAnsi" w:cstheme="minorHAnsi"/>
          <w:sz w:val="16"/>
        </w:rPr>
        <w:t>business development and strategy</w:t>
      </w:r>
      <w:r w:rsidRPr="0066359E">
        <w:rPr>
          <w:rFonts w:asciiTheme="minorHAnsi" w:hAnsiTheme="minorHAnsi" w:cstheme="minorHAnsi"/>
          <w:sz w:val="16"/>
        </w:rPr>
        <w:t xml:space="preserve"> teams </w:t>
      </w:r>
      <w:r w:rsidRPr="0066359E">
        <w:rPr>
          <w:rStyle w:val="Heading3Char1"/>
          <w:rFonts w:asciiTheme="minorHAnsi" w:hAnsiTheme="minorHAnsi" w:cstheme="minorHAnsi"/>
          <w:sz w:val="16"/>
        </w:rPr>
        <w:t>are</w:t>
      </w:r>
      <w:r w:rsidRPr="0066359E">
        <w:rPr>
          <w:rFonts w:asciiTheme="minorHAnsi" w:hAnsiTheme="minorHAnsi" w:cstheme="minorHAnsi"/>
          <w:sz w:val="16"/>
        </w:rPr>
        <w:t xml:space="preserve"> also </w:t>
      </w:r>
      <w:r w:rsidRPr="0066359E">
        <w:rPr>
          <w:rStyle w:val="Heading3Char1"/>
          <w:rFonts w:asciiTheme="minorHAnsi" w:hAnsiTheme="minorHAnsi" w:cstheme="minorHAnsi"/>
          <w:sz w:val="16"/>
        </w:rPr>
        <w:t>consulting with antitrust compliance experts</w:t>
      </w:r>
      <w:r w:rsidRPr="0066359E">
        <w:rPr>
          <w:rFonts w:asciiTheme="minorHAnsi" w:hAnsiTheme="minorHAnsi" w:cstheme="minorHAnsi"/>
          <w:sz w:val="16"/>
        </w:rPr>
        <w:t xml:space="preserve">—both </w:t>
      </w:r>
      <w:r w:rsidRPr="0066359E">
        <w:rPr>
          <w:rStyle w:val="Heading3Char1"/>
          <w:rFonts w:asciiTheme="minorHAnsi" w:hAnsiTheme="minorHAnsi" w:cstheme="minorHAnsi"/>
          <w:sz w:val="16"/>
        </w:rPr>
        <w:t>within their own companies and with outside firms they’ve retained</w:t>
      </w:r>
      <w:r w:rsidRPr="0066359E">
        <w:rPr>
          <w:rFonts w:asciiTheme="minorHAnsi" w:hAnsiTheme="minorHAnsi" w:cstheme="minorHAnsi"/>
          <w:sz w:val="16"/>
        </w:rPr>
        <w:t>—</w:t>
      </w:r>
      <w:r w:rsidRPr="0066359E">
        <w:rPr>
          <w:rStyle w:val="Heading3Char1"/>
          <w:rFonts w:asciiTheme="minorHAnsi" w:hAnsiTheme="minorHAnsi" w:cstheme="minorHAnsi"/>
          <w:sz w:val="16"/>
        </w:rPr>
        <w:t>to evaluate whether existing programs and new products and services might run afoul of regulators</w:t>
      </w:r>
      <w:r w:rsidRPr="0066359E">
        <w:rPr>
          <w:rFonts w:asciiTheme="minorHAnsi" w:hAnsiTheme="minorHAnsi" w:cstheme="minorHAnsi"/>
          <w:sz w:val="16"/>
        </w:rPr>
        <w:t>. “</w:t>
      </w:r>
      <w:r w:rsidRPr="0066359E">
        <w:rPr>
          <w:rStyle w:val="Emphasis"/>
          <w:rFonts w:asciiTheme="minorHAnsi" w:hAnsiTheme="minorHAnsi" w:cstheme="minorHAnsi"/>
          <w:highlight w:val="cyan"/>
        </w:rPr>
        <w:t>Walmart and Amazon are</w:t>
      </w:r>
      <w:r w:rsidRPr="0066359E">
        <w:rPr>
          <w:rStyle w:val="Emphasis"/>
          <w:rFonts w:asciiTheme="minorHAnsi" w:hAnsiTheme="minorHAnsi" w:cstheme="minorHAnsi"/>
        </w:rPr>
        <w:t xml:space="preserve"> now </w:t>
      </w:r>
      <w:r w:rsidRPr="0066359E">
        <w:rPr>
          <w:rStyle w:val="Emphasis"/>
          <w:rFonts w:asciiTheme="minorHAnsi" w:hAnsiTheme="minorHAnsi" w:cstheme="minorHAnsi"/>
          <w:highlight w:val="cyan"/>
        </w:rPr>
        <w:t>bringing</w:t>
      </w:r>
      <w:r w:rsidRPr="0066359E">
        <w:rPr>
          <w:rStyle w:val="Emphasis"/>
          <w:rFonts w:asciiTheme="minorHAnsi" w:hAnsiTheme="minorHAnsi" w:cstheme="minorHAnsi"/>
        </w:rPr>
        <w:t xml:space="preserve"> the </w:t>
      </w:r>
      <w:r w:rsidRPr="0066359E">
        <w:rPr>
          <w:rStyle w:val="Emphasis"/>
          <w:rFonts w:asciiTheme="minorHAnsi" w:hAnsiTheme="minorHAnsi" w:cstheme="minorHAnsi"/>
          <w:highlight w:val="cyan"/>
        </w:rPr>
        <w:t>benefits of their competition to the consumer</w:t>
      </w:r>
      <w:r w:rsidRPr="0066359E">
        <w:rPr>
          <w:rFonts w:asciiTheme="minorHAnsi" w:hAnsiTheme="minorHAnsi" w:cstheme="minorHAnsi"/>
          <w:sz w:val="16"/>
        </w:rPr>
        <w:t xml:space="preserve">. </w:t>
      </w:r>
      <w:r w:rsidRPr="0066359E">
        <w:rPr>
          <w:rStyle w:val="Heading3Char1"/>
          <w:rFonts w:asciiTheme="minorHAnsi" w:hAnsiTheme="minorHAnsi" w:cstheme="minorHAnsi"/>
          <w:sz w:val="16"/>
        </w:rPr>
        <w:t xml:space="preserve">This is the exact result envisioned by the U.S. antitrust laws.” </w:t>
      </w:r>
      <w:r w:rsidRPr="0066359E">
        <w:rPr>
          <w:rFonts w:asciiTheme="minorHAnsi" w:hAnsiTheme="minorHAnsi" w:cstheme="minorHAnsi"/>
          <w:sz w:val="16"/>
          <w:szCs w:val="14"/>
        </w:rPr>
        <w:t xml:space="preserve">In McCareins’s view, these large businesses have to date played within the antitrust rules to keep markets competitive. Large-scale government investigations like the ones the DOJ and FTC plan could not only prove costly and ineffective, but could also draw resources away from targeting actual abuses in other markets. “It’s a trade-off,” he says. “If regulators bring a highly speculative case in one of these big-name markets because they think it will show America that they are tough on regulation, and they lose—and while they’ve been doing that, they let 20 other markets go unattended—I don’t know if that’s a good allocation of our prosecutorial resources. The Antitrust Division’s loss earlier this year in the ATT/Time Warner merger litigation is an example of the government rolling the dice with a speculative case and limited resources. One would think with respect to the current tech investigations that the government cannot afford a repeat of the ATT/Time Warner outcome.” </w:t>
      </w:r>
      <w:r w:rsidRPr="0066359E">
        <w:rPr>
          <w:rFonts w:asciiTheme="minorHAnsi" w:hAnsiTheme="minorHAnsi" w:cstheme="minorHAnsi"/>
          <w:sz w:val="16"/>
        </w:rPr>
        <w:t xml:space="preserve">The Feds Don’t Have Time on Their Side Even where there may be cause for concern, </w:t>
      </w:r>
      <w:r w:rsidRPr="0066359E">
        <w:rPr>
          <w:rStyle w:val="Heading3Char1"/>
          <w:rFonts w:asciiTheme="minorHAnsi" w:hAnsiTheme="minorHAnsi" w:cstheme="minorHAnsi"/>
          <w:sz w:val="16"/>
        </w:rPr>
        <w:t xml:space="preserve">federal </w:t>
      </w:r>
      <w:r w:rsidRPr="0066359E">
        <w:rPr>
          <w:rStyle w:val="Heading3Char1"/>
          <w:rFonts w:asciiTheme="minorHAnsi" w:hAnsiTheme="minorHAnsi" w:cstheme="minorHAnsi"/>
          <w:highlight w:val="cyan"/>
          <w:u w:val="single"/>
        </w:rPr>
        <w:t>regulatory agencies are</w:t>
      </w:r>
      <w:r w:rsidRPr="0066359E">
        <w:rPr>
          <w:rStyle w:val="Heading3Char1"/>
          <w:rFonts w:asciiTheme="minorHAnsi" w:hAnsiTheme="minorHAnsi" w:cstheme="minorHAnsi"/>
          <w:u w:val="single"/>
        </w:rPr>
        <w:t xml:space="preserve"> </w:t>
      </w:r>
      <w:r w:rsidRPr="0066359E">
        <w:rPr>
          <w:rStyle w:val="Emphasis"/>
          <w:rFonts w:asciiTheme="minorHAnsi" w:hAnsiTheme="minorHAnsi" w:cstheme="minorHAnsi"/>
        </w:rPr>
        <w:t xml:space="preserve">notoriously </w:t>
      </w:r>
      <w:r w:rsidRPr="0066359E">
        <w:rPr>
          <w:rStyle w:val="Emphasis"/>
          <w:rFonts w:asciiTheme="minorHAnsi" w:hAnsiTheme="minorHAnsi" w:cstheme="minorHAnsi"/>
          <w:highlight w:val="cyan"/>
        </w:rPr>
        <w:t>slow</w:t>
      </w:r>
      <w:r w:rsidRPr="0066359E">
        <w:rPr>
          <w:rStyle w:val="Heading3Char1"/>
          <w:rFonts w:asciiTheme="minorHAnsi" w:hAnsiTheme="minorHAnsi" w:cstheme="minorHAnsi"/>
          <w:u w:val="single"/>
        </w:rPr>
        <w:t xml:space="preserve"> to investigate anticompetitive practices by tech companies</w:t>
      </w:r>
      <w:r w:rsidRPr="0066359E">
        <w:rPr>
          <w:rFonts w:asciiTheme="minorHAnsi" w:hAnsiTheme="minorHAnsi" w:cstheme="minorHAnsi"/>
          <w:u w:val="single"/>
        </w:rPr>
        <w:t xml:space="preserve">. The </w:t>
      </w:r>
      <w:r w:rsidRPr="0066359E">
        <w:rPr>
          <w:rStyle w:val="Heading3Char1"/>
          <w:rFonts w:asciiTheme="minorHAnsi" w:hAnsiTheme="minorHAnsi" w:cstheme="minorHAnsi"/>
          <w:highlight w:val="cyan"/>
          <w:u w:val="single"/>
        </w:rPr>
        <w:t>investigations</w:t>
      </w:r>
      <w:r w:rsidRPr="0066359E">
        <w:rPr>
          <w:rStyle w:val="Heading3Char1"/>
          <w:rFonts w:asciiTheme="minorHAnsi" w:hAnsiTheme="minorHAnsi" w:cstheme="minorHAnsi"/>
          <w:sz w:val="16"/>
        </w:rPr>
        <w:t xml:space="preserve"> </w:t>
      </w:r>
      <w:r w:rsidRPr="0066359E">
        <w:rPr>
          <w:rFonts w:asciiTheme="minorHAnsi" w:hAnsiTheme="minorHAnsi" w:cstheme="minorHAnsi"/>
          <w:sz w:val="16"/>
        </w:rPr>
        <w:t xml:space="preserve">of any of these four firms </w:t>
      </w:r>
      <w:r w:rsidRPr="0066359E">
        <w:rPr>
          <w:rStyle w:val="Emphasis"/>
          <w:rFonts w:asciiTheme="minorHAnsi" w:hAnsiTheme="minorHAnsi" w:cstheme="minorHAnsi"/>
        </w:rPr>
        <w:t xml:space="preserve">will </w:t>
      </w:r>
      <w:r w:rsidRPr="0066359E">
        <w:rPr>
          <w:rStyle w:val="Emphasis"/>
          <w:rFonts w:asciiTheme="minorHAnsi" w:hAnsiTheme="minorHAnsi" w:cstheme="minorHAnsi"/>
          <w:highlight w:val="cyan"/>
        </w:rPr>
        <w:t>take years to unfold</w:t>
      </w:r>
      <w:r w:rsidRPr="0066359E">
        <w:rPr>
          <w:rFonts w:asciiTheme="minorHAnsi" w:hAnsiTheme="minorHAnsi" w:cstheme="minorHAnsi"/>
          <w:sz w:val="16"/>
        </w:rPr>
        <w:t xml:space="preserve">, and even longer to prosecute. </w:t>
      </w:r>
      <w:r w:rsidRPr="0066359E">
        <w:rPr>
          <w:rStyle w:val="Heading3Char1"/>
          <w:rFonts w:asciiTheme="minorHAnsi" w:hAnsiTheme="minorHAnsi" w:cstheme="minorHAnsi"/>
          <w:sz w:val="16"/>
        </w:rPr>
        <w:t>Take</w:t>
      </w:r>
      <w:r w:rsidRPr="0066359E">
        <w:rPr>
          <w:rFonts w:asciiTheme="minorHAnsi" w:hAnsiTheme="minorHAnsi" w:cstheme="minorHAnsi"/>
          <w:sz w:val="16"/>
        </w:rPr>
        <w:t xml:space="preserve">, for example, </w:t>
      </w:r>
      <w:r w:rsidRPr="0066359E">
        <w:rPr>
          <w:rStyle w:val="Heading3Char1"/>
          <w:rFonts w:asciiTheme="minorHAnsi" w:hAnsiTheme="minorHAnsi" w:cstheme="minorHAnsi"/>
          <w:sz w:val="16"/>
        </w:rPr>
        <w:t>Microsoft.</w:t>
      </w:r>
      <w:r w:rsidRPr="0066359E">
        <w:rPr>
          <w:rFonts w:asciiTheme="minorHAnsi" w:hAnsiTheme="minorHAnsi" w:cstheme="minorHAnsi"/>
          <w:sz w:val="16"/>
        </w:rPr>
        <w:t xml:space="preserve"> </w:t>
      </w:r>
      <w:r w:rsidRPr="0066359E">
        <w:rPr>
          <w:rStyle w:val="Heading3Char1"/>
          <w:rFonts w:asciiTheme="minorHAnsi" w:hAnsiTheme="minorHAnsi" w:cstheme="minorHAnsi"/>
          <w:sz w:val="16"/>
        </w:rPr>
        <w:t>The FTC launched an investigation into the software firm’s bundling practices in 1990</w:t>
      </w:r>
      <w:r w:rsidRPr="0066359E">
        <w:rPr>
          <w:rFonts w:asciiTheme="minorHAnsi" w:hAnsiTheme="minorHAnsi" w:cstheme="minorHAnsi"/>
          <w:sz w:val="16"/>
        </w:rPr>
        <w:t xml:space="preserve">, </w:t>
      </w:r>
      <w:r w:rsidRPr="0066359E">
        <w:rPr>
          <w:rStyle w:val="Heading3Char1"/>
          <w:rFonts w:asciiTheme="minorHAnsi" w:hAnsiTheme="minorHAnsi" w:cstheme="minorHAnsi"/>
          <w:sz w:val="16"/>
        </w:rPr>
        <w:t>with the DOJ following suit eight years later</w:t>
      </w:r>
      <w:r w:rsidRPr="0066359E">
        <w:rPr>
          <w:rFonts w:asciiTheme="minorHAnsi" w:hAnsiTheme="minorHAnsi" w:cstheme="minorHAnsi"/>
          <w:sz w:val="16"/>
        </w:rPr>
        <w:t xml:space="preserve">. </w:t>
      </w:r>
      <w:r w:rsidRPr="0066359E">
        <w:rPr>
          <w:rStyle w:val="Heading3Char1"/>
          <w:rFonts w:asciiTheme="minorHAnsi" w:hAnsiTheme="minorHAnsi" w:cstheme="minorHAnsi"/>
          <w:sz w:val="16"/>
        </w:rPr>
        <w:t>At the time, the company’s</w:t>
      </w:r>
      <w:r w:rsidRPr="0066359E">
        <w:rPr>
          <w:rFonts w:asciiTheme="minorHAnsi" w:hAnsiTheme="minorHAnsi" w:cstheme="minorHAnsi"/>
          <w:sz w:val="16"/>
        </w:rPr>
        <w:t xml:space="preserve"> Windows </w:t>
      </w:r>
      <w:r w:rsidRPr="0066359E">
        <w:rPr>
          <w:rStyle w:val="Heading3Char1"/>
          <w:rFonts w:asciiTheme="minorHAnsi" w:hAnsiTheme="minorHAnsi" w:cstheme="minorHAnsi"/>
          <w:sz w:val="16"/>
        </w:rPr>
        <w:t>operating system accounted for 90 percent of the PC market</w:t>
      </w:r>
      <w:r w:rsidRPr="0066359E">
        <w:rPr>
          <w:rFonts w:asciiTheme="minorHAnsi" w:hAnsiTheme="minorHAnsi" w:cstheme="minorHAnsi"/>
          <w:sz w:val="16"/>
        </w:rPr>
        <w:t xml:space="preserve">. The DOJ eventually charged Microsoft, claiming that its Internet Explorer browser, which was built into Windows, had an unfair advantage over other web browsers like Netscape. </w:t>
      </w:r>
      <w:r w:rsidRPr="0066359E">
        <w:rPr>
          <w:rStyle w:val="Heading3Char1"/>
          <w:rFonts w:asciiTheme="minorHAnsi" w:hAnsiTheme="minorHAnsi" w:cstheme="minorHAnsi"/>
          <w:sz w:val="16"/>
        </w:rPr>
        <w:t xml:space="preserve">In 2000, a federal judge ordered the company to be split </w:t>
      </w:r>
      <w:r w:rsidRPr="0066359E">
        <w:rPr>
          <w:rFonts w:asciiTheme="minorHAnsi" w:hAnsiTheme="minorHAnsi" w:cstheme="minorHAnsi"/>
          <w:sz w:val="16"/>
        </w:rPr>
        <w:t xml:space="preserve">into separate entities, </w:t>
      </w:r>
      <w:r w:rsidRPr="0066359E">
        <w:rPr>
          <w:rStyle w:val="Heading3Char1"/>
          <w:rFonts w:asciiTheme="minorHAnsi" w:hAnsiTheme="minorHAnsi" w:cstheme="minorHAnsi"/>
          <w:sz w:val="16"/>
        </w:rPr>
        <w:t>but an appeals court reversed the ruling</w:t>
      </w:r>
      <w:r w:rsidRPr="0066359E">
        <w:rPr>
          <w:rFonts w:asciiTheme="minorHAnsi" w:hAnsiTheme="minorHAnsi" w:cstheme="minorHAnsi"/>
          <w:sz w:val="16"/>
        </w:rPr>
        <w:t xml:space="preserve">. The </w:t>
      </w:r>
      <w:r w:rsidRPr="0066359E">
        <w:rPr>
          <w:rStyle w:val="Heading3Char1"/>
          <w:rFonts w:asciiTheme="minorHAnsi" w:hAnsiTheme="minorHAnsi" w:cstheme="minorHAnsi"/>
          <w:highlight w:val="cyan"/>
          <w:u w:val="single"/>
        </w:rPr>
        <w:t>DOJ and Microsoft finally settled</w:t>
      </w:r>
      <w:r w:rsidRPr="0066359E">
        <w:rPr>
          <w:rFonts w:asciiTheme="minorHAnsi" w:hAnsiTheme="minorHAnsi" w:cstheme="minorHAnsi"/>
          <w:sz w:val="16"/>
        </w:rPr>
        <w:t xml:space="preserve"> the case </w:t>
      </w:r>
      <w:r w:rsidRPr="0066359E">
        <w:rPr>
          <w:rStyle w:val="Heading3Char1"/>
          <w:rFonts w:asciiTheme="minorHAnsi" w:hAnsiTheme="minorHAnsi" w:cstheme="minorHAnsi"/>
          <w:sz w:val="16"/>
        </w:rPr>
        <w:t>in 2002</w:t>
      </w:r>
      <w:r w:rsidRPr="0066359E">
        <w:rPr>
          <w:rFonts w:asciiTheme="minorHAnsi" w:hAnsiTheme="minorHAnsi" w:cstheme="minorHAnsi"/>
          <w:sz w:val="16"/>
        </w:rPr>
        <w:t xml:space="preserve">—a full </w:t>
      </w:r>
      <w:r w:rsidRPr="0066359E">
        <w:rPr>
          <w:rStyle w:val="Emphasis"/>
          <w:rFonts w:asciiTheme="minorHAnsi" w:hAnsiTheme="minorHAnsi" w:cstheme="minorHAnsi"/>
          <w:highlight w:val="cyan"/>
        </w:rPr>
        <w:t>twelve years after a regulatory agency first launched an investigation</w:t>
      </w:r>
      <w:r w:rsidRPr="0066359E">
        <w:rPr>
          <w:rFonts w:asciiTheme="minorHAnsi" w:hAnsiTheme="minorHAnsi" w:cstheme="minorHAnsi"/>
          <w:sz w:val="16"/>
        </w:rPr>
        <w:t xml:space="preserve">. Microsoft was ultimately required to give computer manufacturers identical licensing contracts for Windows, which gave other companies more equal access to the browser market, as well as undergo nine years of court supervision into its business practices. </w:t>
      </w:r>
      <w:r w:rsidRPr="0066359E">
        <w:rPr>
          <w:rStyle w:val="Heading3Char1"/>
          <w:rFonts w:asciiTheme="minorHAnsi" w:hAnsiTheme="minorHAnsi" w:cstheme="minorHAnsi"/>
          <w:sz w:val="16"/>
        </w:rPr>
        <w:t>The punishment was</w:t>
      </w:r>
      <w:r w:rsidRPr="0066359E">
        <w:rPr>
          <w:rFonts w:asciiTheme="minorHAnsi" w:hAnsiTheme="minorHAnsi" w:cstheme="minorHAnsi"/>
          <w:sz w:val="16"/>
        </w:rPr>
        <w:t xml:space="preserve">, to say the least, </w:t>
      </w:r>
      <w:r w:rsidRPr="0066359E">
        <w:rPr>
          <w:rStyle w:val="Heading3Char1"/>
          <w:rFonts w:asciiTheme="minorHAnsi" w:hAnsiTheme="minorHAnsi" w:cstheme="minorHAnsi"/>
          <w:sz w:val="16"/>
        </w:rPr>
        <w:t>much reduced from its original form</w:t>
      </w:r>
      <w:r w:rsidRPr="0066359E">
        <w:rPr>
          <w:rFonts w:asciiTheme="minorHAnsi" w:hAnsiTheme="minorHAnsi" w:cstheme="minorHAnsi"/>
          <w:sz w:val="16"/>
        </w:rPr>
        <w:t>. “</w:t>
      </w:r>
      <w:r w:rsidRPr="0066359E">
        <w:rPr>
          <w:rStyle w:val="Emphasis"/>
          <w:rFonts w:asciiTheme="minorHAnsi" w:hAnsiTheme="minorHAnsi" w:cstheme="minorHAnsi"/>
          <w:highlight w:val="cyan"/>
        </w:rPr>
        <w:t xml:space="preserve">The </w:t>
      </w:r>
      <w:r w:rsidRPr="0066359E">
        <w:rPr>
          <w:rStyle w:val="Emphasis"/>
          <w:rFonts w:asciiTheme="minorHAnsi" w:hAnsiTheme="minorHAnsi" w:cstheme="minorHAnsi"/>
        </w:rPr>
        <w:t xml:space="preserve">U.S. </w:t>
      </w:r>
      <w:r w:rsidRPr="0066359E">
        <w:rPr>
          <w:rStyle w:val="Emphasis"/>
          <w:rFonts w:asciiTheme="minorHAnsi" w:hAnsiTheme="minorHAnsi" w:cstheme="minorHAnsi"/>
          <w:highlight w:val="cyan"/>
        </w:rPr>
        <w:t>D</w:t>
      </w:r>
      <w:r w:rsidRPr="0066359E">
        <w:rPr>
          <w:rStyle w:val="Emphasis"/>
          <w:rFonts w:asciiTheme="minorHAnsi" w:hAnsiTheme="minorHAnsi" w:cstheme="minorHAnsi"/>
        </w:rPr>
        <w:t xml:space="preserve">epartment </w:t>
      </w:r>
      <w:r w:rsidRPr="0066359E">
        <w:rPr>
          <w:rStyle w:val="Emphasis"/>
          <w:rFonts w:asciiTheme="minorHAnsi" w:hAnsiTheme="minorHAnsi" w:cstheme="minorHAnsi"/>
          <w:highlight w:val="cyan"/>
        </w:rPr>
        <w:t>o</w:t>
      </w:r>
      <w:r w:rsidRPr="0066359E">
        <w:rPr>
          <w:rStyle w:val="Emphasis"/>
          <w:rFonts w:asciiTheme="minorHAnsi" w:hAnsiTheme="minorHAnsi" w:cstheme="minorHAnsi"/>
        </w:rPr>
        <w:t xml:space="preserve">f </w:t>
      </w:r>
      <w:r w:rsidRPr="0066359E">
        <w:rPr>
          <w:rStyle w:val="Emphasis"/>
          <w:rFonts w:asciiTheme="minorHAnsi" w:hAnsiTheme="minorHAnsi" w:cstheme="minorHAnsi"/>
          <w:highlight w:val="cyan"/>
        </w:rPr>
        <w:t>J</w:t>
      </w:r>
      <w:r w:rsidRPr="0066359E">
        <w:rPr>
          <w:rStyle w:val="Emphasis"/>
          <w:rFonts w:asciiTheme="minorHAnsi" w:hAnsiTheme="minorHAnsi" w:cstheme="minorHAnsi"/>
        </w:rPr>
        <w:t xml:space="preserve">ustice </w:t>
      </w:r>
      <w:r w:rsidRPr="0066359E">
        <w:rPr>
          <w:rStyle w:val="Emphasis"/>
          <w:rFonts w:asciiTheme="minorHAnsi" w:hAnsiTheme="minorHAnsi" w:cstheme="minorHAnsi"/>
          <w:highlight w:val="cyan"/>
        </w:rPr>
        <w:t>was not</w:t>
      </w:r>
      <w:r w:rsidRPr="0066359E">
        <w:rPr>
          <w:rStyle w:val="Emphasis"/>
          <w:rFonts w:asciiTheme="minorHAnsi" w:hAnsiTheme="minorHAnsi" w:cstheme="minorHAnsi"/>
        </w:rPr>
        <w:t xml:space="preserve"> overly </w:t>
      </w:r>
      <w:r w:rsidRPr="0066359E">
        <w:rPr>
          <w:rStyle w:val="Emphasis"/>
          <w:rFonts w:asciiTheme="minorHAnsi" w:hAnsiTheme="minorHAnsi" w:cstheme="minorHAnsi"/>
          <w:highlight w:val="cyan"/>
        </w:rPr>
        <w:t>successful in that attack</w:t>
      </w:r>
      <w:r w:rsidRPr="0066359E">
        <w:rPr>
          <w:rStyle w:val="Emphasis"/>
          <w:rFonts w:asciiTheme="minorHAnsi" w:hAnsiTheme="minorHAnsi" w:cstheme="minorHAnsi"/>
        </w:rPr>
        <w:t>,”</w:t>
      </w:r>
      <w:r w:rsidRPr="0066359E">
        <w:rPr>
          <w:rFonts w:asciiTheme="minorHAnsi" w:hAnsiTheme="minorHAnsi" w:cstheme="minorHAnsi"/>
          <w:sz w:val="16"/>
        </w:rPr>
        <w:t xml:space="preserve"> says McCareins, who was a partner in the firm that represented Microsoft, Winston &amp; Strawn. Any Penalties Are Likely to Be Insufficient Which brings McCareins to his final argument: </w:t>
      </w:r>
      <w:r w:rsidRPr="0066359E">
        <w:rPr>
          <w:rStyle w:val="Emphasis"/>
          <w:rFonts w:asciiTheme="minorHAnsi" w:hAnsiTheme="minorHAnsi" w:cstheme="minorHAnsi"/>
          <w:highlight w:val="cyan"/>
        </w:rPr>
        <w:t>even if regulators are successful</w:t>
      </w:r>
      <w:r w:rsidRPr="0066359E">
        <w:rPr>
          <w:rStyle w:val="Heading3Char1"/>
          <w:rFonts w:asciiTheme="minorHAnsi" w:hAnsiTheme="minorHAnsi" w:cstheme="minorHAnsi"/>
          <w:sz w:val="16"/>
        </w:rPr>
        <w:t xml:space="preserve"> in proving </w:t>
      </w:r>
      <w:r w:rsidRPr="0066359E">
        <w:rPr>
          <w:rStyle w:val="Emphasis"/>
          <w:rFonts w:asciiTheme="minorHAnsi" w:hAnsiTheme="minorHAnsi" w:cstheme="minorHAnsi"/>
        </w:rPr>
        <w:t>anticompetitive behavior</w:t>
      </w:r>
      <w:r w:rsidRPr="0066359E">
        <w:rPr>
          <w:rStyle w:val="Heading3Char1"/>
          <w:rFonts w:asciiTheme="minorHAnsi" w:hAnsiTheme="minorHAnsi" w:cstheme="minorHAnsi"/>
          <w:sz w:val="16"/>
        </w:rPr>
        <w:t xml:space="preserve"> by one of the big four, </w:t>
      </w:r>
      <w:r w:rsidRPr="0066359E">
        <w:rPr>
          <w:rStyle w:val="Emphasis"/>
          <w:rFonts w:asciiTheme="minorHAnsi" w:hAnsiTheme="minorHAnsi" w:cstheme="minorHAnsi"/>
          <w:sz w:val="24"/>
          <w:szCs w:val="24"/>
          <w:highlight w:val="cyan"/>
        </w:rPr>
        <w:t>the penalties will likely be civil judgements in the form of</w:t>
      </w:r>
      <w:r w:rsidRPr="0066359E">
        <w:rPr>
          <w:rStyle w:val="Emphasis"/>
          <w:rFonts w:asciiTheme="minorHAnsi" w:hAnsiTheme="minorHAnsi" w:cstheme="minorHAnsi"/>
          <w:sz w:val="24"/>
          <w:szCs w:val="24"/>
        </w:rPr>
        <w:t xml:space="preserve"> large </w:t>
      </w:r>
      <w:r w:rsidRPr="0066359E">
        <w:rPr>
          <w:rStyle w:val="Emphasis"/>
          <w:rFonts w:asciiTheme="minorHAnsi" w:hAnsiTheme="minorHAnsi" w:cstheme="minorHAnsi"/>
          <w:sz w:val="24"/>
          <w:szCs w:val="24"/>
          <w:highlight w:val="cyan"/>
        </w:rPr>
        <w:t>fines, which may not serve as an effective deterrent</w:t>
      </w:r>
      <w:r w:rsidRPr="0066359E">
        <w:rPr>
          <w:rStyle w:val="Heading3Char1"/>
          <w:rFonts w:asciiTheme="minorHAnsi" w:hAnsiTheme="minorHAnsi" w:cstheme="minorHAnsi"/>
          <w:sz w:val="16"/>
        </w:rPr>
        <w:t xml:space="preserve"> for such huge, highly profitable companies</w:t>
      </w:r>
      <w:r w:rsidRPr="0066359E">
        <w:rPr>
          <w:rFonts w:asciiTheme="minorHAnsi" w:hAnsiTheme="minorHAnsi" w:cstheme="minorHAnsi"/>
          <w:sz w:val="16"/>
        </w:rPr>
        <w:t xml:space="preserve">. In addition, </w:t>
      </w:r>
      <w:r w:rsidRPr="0066359E">
        <w:rPr>
          <w:rStyle w:val="Heading3Char1"/>
          <w:rFonts w:asciiTheme="minorHAnsi" w:hAnsiTheme="minorHAnsi" w:cstheme="minorHAnsi"/>
          <w:sz w:val="16"/>
        </w:rPr>
        <w:t>the antitrust division announced earlier that it is not a big fan of what it describes as “behavioral remedies.”</w:t>
      </w:r>
      <w:r w:rsidRPr="0066359E">
        <w:rPr>
          <w:rFonts w:asciiTheme="minorHAnsi" w:hAnsiTheme="minorHAnsi" w:cstheme="minorHAnsi"/>
          <w:sz w:val="16"/>
        </w:rPr>
        <w:t xml:space="preserve"> </w:t>
      </w:r>
      <w:r w:rsidRPr="0066359E">
        <w:rPr>
          <w:rFonts w:asciiTheme="minorHAnsi" w:hAnsiTheme="minorHAnsi" w:cstheme="minorHAnsi"/>
          <w:highlight w:val="cyan"/>
          <w:u w:val="single"/>
        </w:rPr>
        <w:t>So</w:t>
      </w:r>
      <w:r w:rsidRPr="0066359E">
        <w:rPr>
          <w:rFonts w:asciiTheme="minorHAnsi" w:hAnsiTheme="minorHAnsi" w:cstheme="minorHAnsi"/>
          <w:sz w:val="16"/>
        </w:rPr>
        <w:t xml:space="preserve"> </w:t>
      </w:r>
      <w:r w:rsidRPr="0066359E">
        <w:rPr>
          <w:rStyle w:val="Emphasis"/>
          <w:rFonts w:asciiTheme="minorHAnsi" w:hAnsiTheme="minorHAnsi" w:cstheme="minorHAnsi"/>
          <w:highlight w:val="cyan"/>
        </w:rPr>
        <w:t>if the division does find grounds to sue, it will need</w:t>
      </w:r>
      <w:r w:rsidRPr="0066359E">
        <w:rPr>
          <w:rStyle w:val="Emphasis"/>
          <w:rFonts w:asciiTheme="minorHAnsi" w:hAnsiTheme="minorHAnsi" w:cstheme="minorHAnsi"/>
        </w:rPr>
        <w:t xml:space="preserve"> to be sure that </w:t>
      </w:r>
      <w:r w:rsidRPr="0066359E">
        <w:rPr>
          <w:rStyle w:val="Emphasis"/>
          <w:rFonts w:asciiTheme="minorHAnsi" w:hAnsiTheme="minorHAnsi" w:cstheme="minorHAnsi"/>
          <w:highlight w:val="cyan"/>
        </w:rPr>
        <w:t>a structural remedy</w:t>
      </w:r>
      <w:r w:rsidRPr="0066359E">
        <w:rPr>
          <w:rStyle w:val="Emphasis"/>
          <w:rFonts w:asciiTheme="minorHAnsi" w:hAnsiTheme="minorHAnsi" w:cstheme="minorHAnsi"/>
        </w:rPr>
        <w:t xml:space="preserve"> will be the ultimate result.</w:t>
      </w:r>
      <w:r>
        <w:rPr>
          <w:rStyle w:val="Emphasis"/>
          <w:rFonts w:asciiTheme="minorHAnsi" w:hAnsiTheme="minorHAnsi" w:cstheme="minorHAnsi"/>
        </w:rPr>
        <w:t xml:space="preserve"> </w:t>
      </w:r>
      <w:r w:rsidRPr="0066359E">
        <w:rPr>
          <w:rFonts w:asciiTheme="minorHAnsi" w:hAnsiTheme="minorHAnsi" w:cstheme="minorHAnsi"/>
          <w:sz w:val="16"/>
        </w:rPr>
        <w:t xml:space="preserve">At worst, the FTC and DOJ could force a divestiture similar to the federal ruling in the Microsoft case. However, according to McCareins, </w:t>
      </w:r>
      <w:r w:rsidRPr="0066359E">
        <w:rPr>
          <w:rStyle w:val="Emphasis"/>
          <w:rFonts w:asciiTheme="minorHAnsi" w:hAnsiTheme="minorHAnsi" w:cstheme="minorHAnsi"/>
        </w:rPr>
        <w:t>divestitures do not always work to quell anticompetitive behavior in a timely manner</w:t>
      </w:r>
      <w:r w:rsidRPr="0066359E">
        <w:rPr>
          <w:rFonts w:asciiTheme="minorHAnsi" w:hAnsiTheme="minorHAnsi" w:cstheme="minorHAnsi"/>
          <w:sz w:val="16"/>
        </w:rPr>
        <w:t xml:space="preserve">, </w:t>
      </w:r>
      <w:r w:rsidRPr="0066359E">
        <w:rPr>
          <w:rStyle w:val="Heading3Char1"/>
          <w:rFonts w:asciiTheme="minorHAnsi" w:hAnsiTheme="minorHAnsi" w:cstheme="minorHAnsi"/>
          <w:sz w:val="16"/>
        </w:rPr>
        <w:t>especially in markets where technological change is rampant</w:t>
      </w:r>
      <w:r w:rsidRPr="0066359E">
        <w:rPr>
          <w:rFonts w:asciiTheme="minorHAnsi" w:hAnsiTheme="minorHAnsi" w:cstheme="minorHAnsi"/>
          <w:sz w:val="16"/>
        </w:rPr>
        <w:t xml:space="preserve">. In 1984, for example, </w:t>
      </w:r>
      <w:r w:rsidRPr="0066359E">
        <w:rPr>
          <w:rStyle w:val="Heading3Char1"/>
          <w:rFonts w:asciiTheme="minorHAnsi" w:hAnsiTheme="minorHAnsi" w:cstheme="minorHAnsi"/>
          <w:sz w:val="16"/>
        </w:rPr>
        <w:t>the federal government broke AT&amp;T into eight regional telecom providers</w:t>
      </w:r>
      <w:r w:rsidRPr="0066359E">
        <w:rPr>
          <w:rFonts w:asciiTheme="minorHAnsi" w:hAnsiTheme="minorHAnsi" w:cstheme="minorHAnsi"/>
          <w:sz w:val="16"/>
        </w:rPr>
        <w:t xml:space="preserve">, which became known as the “Baby Bells.” </w:t>
      </w:r>
      <w:r w:rsidRPr="0066359E">
        <w:rPr>
          <w:rStyle w:val="Heading3Char1"/>
          <w:rFonts w:asciiTheme="minorHAnsi" w:hAnsiTheme="minorHAnsi" w:cstheme="minorHAnsi"/>
          <w:sz w:val="16"/>
        </w:rPr>
        <w:t>But those</w:t>
      </w:r>
      <w:r w:rsidRPr="0066359E">
        <w:rPr>
          <w:rFonts w:asciiTheme="minorHAnsi" w:hAnsiTheme="minorHAnsi" w:cstheme="minorHAnsi"/>
          <w:sz w:val="16"/>
        </w:rPr>
        <w:t xml:space="preserve"> companies </w:t>
      </w:r>
      <w:r w:rsidRPr="0066359E">
        <w:rPr>
          <w:rStyle w:val="Heading3Char1"/>
          <w:rFonts w:asciiTheme="minorHAnsi" w:hAnsiTheme="minorHAnsi" w:cstheme="minorHAnsi"/>
          <w:sz w:val="16"/>
        </w:rPr>
        <w:t>have since been reunited</w:t>
      </w:r>
      <w:r w:rsidRPr="0066359E">
        <w:rPr>
          <w:rFonts w:asciiTheme="minorHAnsi" w:hAnsiTheme="minorHAnsi" w:cstheme="minorHAnsi"/>
          <w:sz w:val="16"/>
        </w:rPr>
        <w:t xml:space="preserve"> through a series of mergers and acquisitions. </w:t>
      </w:r>
      <w:r w:rsidRPr="0066359E">
        <w:rPr>
          <w:rStyle w:val="Emphasis"/>
          <w:rFonts w:asciiTheme="minorHAnsi" w:hAnsiTheme="minorHAnsi" w:cstheme="minorHAnsi"/>
          <w:highlight w:val="cyan"/>
        </w:rPr>
        <w:t>AT&amp;T is now even bigger than it was in the 1980s</w:t>
      </w:r>
      <w:r w:rsidRPr="0066359E">
        <w:rPr>
          <w:rFonts w:asciiTheme="minorHAnsi" w:hAnsiTheme="minorHAnsi" w:cstheme="minorHAnsi"/>
          <w:sz w:val="16"/>
        </w:rPr>
        <w:t xml:space="preserve"> thanks to its acquisitions of cellular and cable companies.</w:t>
      </w:r>
    </w:p>
    <w:sectPr w:rsidR="00AC6A8B" w:rsidRPr="00AC6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1D5440E"/>
    <w:multiLevelType w:val="hybridMultilevel"/>
    <w:tmpl w:val="374A8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0E3104"/>
    <w:multiLevelType w:val="hybridMultilevel"/>
    <w:tmpl w:val="B7BAE1BC"/>
    <w:lvl w:ilvl="0" w:tplc="975AC276">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DC2AEC"/>
    <w:multiLevelType w:val="hybridMultilevel"/>
    <w:tmpl w:val="F4503FFE"/>
    <w:lvl w:ilvl="0" w:tplc="9CE805C6">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05608"/>
    <w:rsid w:val="000139A3"/>
    <w:rsid w:val="000400AC"/>
    <w:rsid w:val="00100833"/>
    <w:rsid w:val="00104529"/>
    <w:rsid w:val="00105942"/>
    <w:rsid w:val="00107396"/>
    <w:rsid w:val="00127060"/>
    <w:rsid w:val="00144A4C"/>
    <w:rsid w:val="00145090"/>
    <w:rsid w:val="00176AB0"/>
    <w:rsid w:val="00177B7D"/>
    <w:rsid w:val="0018322D"/>
    <w:rsid w:val="001B5776"/>
    <w:rsid w:val="001E527A"/>
    <w:rsid w:val="001F6024"/>
    <w:rsid w:val="001F78CE"/>
    <w:rsid w:val="002158AD"/>
    <w:rsid w:val="00251FC7"/>
    <w:rsid w:val="002705F9"/>
    <w:rsid w:val="0028225B"/>
    <w:rsid w:val="002855A7"/>
    <w:rsid w:val="002B146A"/>
    <w:rsid w:val="002B5E17"/>
    <w:rsid w:val="00315690"/>
    <w:rsid w:val="00316B75"/>
    <w:rsid w:val="00325646"/>
    <w:rsid w:val="003460F2"/>
    <w:rsid w:val="0038158C"/>
    <w:rsid w:val="003902BA"/>
    <w:rsid w:val="003A09E2"/>
    <w:rsid w:val="00407037"/>
    <w:rsid w:val="0040706F"/>
    <w:rsid w:val="004605D6"/>
    <w:rsid w:val="004C60E8"/>
    <w:rsid w:val="004E3579"/>
    <w:rsid w:val="004E728B"/>
    <w:rsid w:val="004F39E0"/>
    <w:rsid w:val="00537BD5"/>
    <w:rsid w:val="0057268A"/>
    <w:rsid w:val="00587625"/>
    <w:rsid w:val="005D2912"/>
    <w:rsid w:val="006065BD"/>
    <w:rsid w:val="00637A98"/>
    <w:rsid w:val="00645FA9"/>
    <w:rsid w:val="00647866"/>
    <w:rsid w:val="00665003"/>
    <w:rsid w:val="006A2AD0"/>
    <w:rsid w:val="006C2375"/>
    <w:rsid w:val="006D1E95"/>
    <w:rsid w:val="006D4ECC"/>
    <w:rsid w:val="006E7564"/>
    <w:rsid w:val="00722258"/>
    <w:rsid w:val="007243E5"/>
    <w:rsid w:val="00766EA0"/>
    <w:rsid w:val="007A2226"/>
    <w:rsid w:val="007F5B66"/>
    <w:rsid w:val="00823A1C"/>
    <w:rsid w:val="00845B9D"/>
    <w:rsid w:val="00860984"/>
    <w:rsid w:val="008B3ECB"/>
    <w:rsid w:val="008B4E85"/>
    <w:rsid w:val="008C1B2E"/>
    <w:rsid w:val="0091627E"/>
    <w:rsid w:val="0097032B"/>
    <w:rsid w:val="00984988"/>
    <w:rsid w:val="009D2EAD"/>
    <w:rsid w:val="009D54B2"/>
    <w:rsid w:val="009E1922"/>
    <w:rsid w:val="009F7ED2"/>
    <w:rsid w:val="00A93661"/>
    <w:rsid w:val="00A95652"/>
    <w:rsid w:val="00AC0AB8"/>
    <w:rsid w:val="00AC6A8B"/>
    <w:rsid w:val="00B33C6D"/>
    <w:rsid w:val="00B4508F"/>
    <w:rsid w:val="00B55AD5"/>
    <w:rsid w:val="00B8057C"/>
    <w:rsid w:val="00BD6238"/>
    <w:rsid w:val="00BF593B"/>
    <w:rsid w:val="00BF773A"/>
    <w:rsid w:val="00BF7E81"/>
    <w:rsid w:val="00C13773"/>
    <w:rsid w:val="00C17CC8"/>
    <w:rsid w:val="00C77019"/>
    <w:rsid w:val="00C83417"/>
    <w:rsid w:val="00C9604F"/>
    <w:rsid w:val="00CA19AA"/>
    <w:rsid w:val="00CA2D69"/>
    <w:rsid w:val="00CA6EA4"/>
    <w:rsid w:val="00CC5298"/>
    <w:rsid w:val="00CD736E"/>
    <w:rsid w:val="00CD798D"/>
    <w:rsid w:val="00CE161E"/>
    <w:rsid w:val="00CF59A8"/>
    <w:rsid w:val="00D325A9"/>
    <w:rsid w:val="00D36A8A"/>
    <w:rsid w:val="00D61409"/>
    <w:rsid w:val="00D6691E"/>
    <w:rsid w:val="00D71170"/>
    <w:rsid w:val="00DA1C92"/>
    <w:rsid w:val="00DA25D4"/>
    <w:rsid w:val="00DA6538"/>
    <w:rsid w:val="00DC5274"/>
    <w:rsid w:val="00E15E75"/>
    <w:rsid w:val="00E5262C"/>
    <w:rsid w:val="00EC7DC4"/>
    <w:rsid w:val="00ED30CF"/>
    <w:rsid w:val="00F05608"/>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EAFD1"/>
  <w15:chartTrackingRefBased/>
  <w15:docId w15:val="{A13BB737-3070-4CA4-B0F8-BBF2D1DA8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E7564"/>
    <w:rPr>
      <w:rFonts w:ascii="Calibri" w:hAnsi="Calibri"/>
    </w:rPr>
  </w:style>
  <w:style w:type="paragraph" w:styleId="Heading1">
    <w:name w:val="heading 1"/>
    <w:aliases w:val="Pocket"/>
    <w:basedOn w:val="Normal"/>
    <w:next w:val="Normal"/>
    <w:link w:val="Heading1Char"/>
    <w:qFormat/>
    <w:rsid w:val="006E756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E756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Tags v 2,no,Index Headers,Bold Cite,Heading 3 Char1 Char Char,Citation Char Char Char Char,Citation,Char,Char1 Char,n"/>
    <w:basedOn w:val="Normal"/>
    <w:next w:val="Normal"/>
    <w:link w:val="Heading3Char"/>
    <w:uiPriority w:val="2"/>
    <w:unhideWhenUsed/>
    <w:qFormat/>
    <w:rsid w:val="006E756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Ch,TAG,no read,No Spacing211,No Spacing12,No Spacing2111,No Spacing4,No Spacing11111,No Spacing5,No Spacing21,tags,No Spacing1111,ta,Card,card, Ch"/>
    <w:basedOn w:val="Normal"/>
    <w:next w:val="Normal"/>
    <w:link w:val="Heading4Char"/>
    <w:uiPriority w:val="3"/>
    <w:unhideWhenUsed/>
    <w:qFormat/>
    <w:rsid w:val="006E756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E756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7564"/>
  </w:style>
  <w:style w:type="character" w:customStyle="1" w:styleId="Heading1Char">
    <w:name w:val="Heading 1 Char"/>
    <w:aliases w:val="Pocket Char"/>
    <w:basedOn w:val="DefaultParagraphFont"/>
    <w:link w:val="Heading1"/>
    <w:rsid w:val="006E756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E7564"/>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Tags v 2 Char,no Char,Index Headers Char,Bold Cite Char,Citation Char,n Char"/>
    <w:basedOn w:val="DefaultParagraphFont"/>
    <w:link w:val="Heading3"/>
    <w:uiPriority w:val="2"/>
    <w:rsid w:val="006E7564"/>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Ch Char,TAG Char,no read Char,No Spacing211 Char,No Spacing12 Char,No Spacing2111 Char,tags Char"/>
    <w:basedOn w:val="DefaultParagraphFont"/>
    <w:link w:val="Heading4"/>
    <w:uiPriority w:val="3"/>
    <w:rsid w:val="006E7564"/>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7"/>
    <w:qFormat/>
    <w:rsid w:val="006E7564"/>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6E7564"/>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Underline Ch,8"/>
    <w:basedOn w:val="DefaultParagraphFont"/>
    <w:uiPriority w:val="6"/>
    <w:qFormat/>
    <w:rsid w:val="006E7564"/>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6E7564"/>
    <w:rPr>
      <w:color w:val="auto"/>
      <w:u w:val="none"/>
    </w:rPr>
  </w:style>
  <w:style w:type="character" w:styleId="FollowedHyperlink">
    <w:name w:val="FollowedHyperlink"/>
    <w:basedOn w:val="DefaultParagraphFont"/>
    <w:uiPriority w:val="99"/>
    <w:semiHidden/>
    <w:unhideWhenUsed/>
    <w:rsid w:val="006E7564"/>
    <w:rPr>
      <w:color w:val="auto"/>
      <w:u w:val="none"/>
    </w:rPr>
  </w:style>
  <w:style w:type="paragraph" w:customStyle="1" w:styleId="textbold">
    <w:name w:val="text bold"/>
    <w:basedOn w:val="Normal"/>
    <w:link w:val="Emphasis"/>
    <w:uiPriority w:val="7"/>
    <w:qFormat/>
    <w:rsid w:val="00F05608"/>
    <w:pPr>
      <w:pBdr>
        <w:top w:val="single" w:sz="4" w:space="0" w:color="auto"/>
        <w:left w:val="single" w:sz="4" w:space="0" w:color="auto"/>
        <w:bottom w:val="single" w:sz="4" w:space="0" w:color="auto"/>
        <w:right w:val="single" w:sz="4" w:space="0" w:color="auto"/>
      </w:pBdr>
      <w:ind w:left="720"/>
      <w:jc w:val="both"/>
    </w:pPr>
    <w:rPr>
      <w:b/>
      <w:iCs/>
      <w:u w:val="single"/>
    </w:rPr>
  </w:style>
  <w:style w:type="paragraph" w:customStyle="1" w:styleId="Emphasis1">
    <w:name w:val="Emphasis1"/>
    <w:basedOn w:val="Normal"/>
    <w:uiPriority w:val="7"/>
    <w:qFormat/>
    <w:rsid w:val="00F05608"/>
    <w:pPr>
      <w:pBdr>
        <w:top w:val="single" w:sz="8" w:space="0" w:color="auto"/>
        <w:left w:val="single" w:sz="8" w:space="0" w:color="auto"/>
        <w:bottom w:val="single" w:sz="8" w:space="0" w:color="auto"/>
        <w:right w:val="single" w:sz="8" w:space="0"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 Spacing2,Read stuff,No Spacing11,No Spacing3,No Spacing111,Debate Text,No Spacing31"/>
    <w:basedOn w:val="Heading1"/>
    <w:link w:val="Hyperlink"/>
    <w:autoRedefine/>
    <w:uiPriority w:val="99"/>
    <w:qFormat/>
    <w:rsid w:val="00F05608"/>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UnderlinePara">
    <w:name w:val="Underline Para"/>
    <w:basedOn w:val="Normal"/>
    <w:uiPriority w:val="6"/>
    <w:qFormat/>
    <w:rsid w:val="00F05608"/>
    <w:pPr>
      <w:suppressAutoHyphens/>
      <w:spacing w:after="200"/>
      <w:contextualSpacing/>
    </w:pPr>
    <w:rPr>
      <w:rFonts w:asciiTheme="minorHAnsi" w:hAnsiTheme="minorHAnsi"/>
      <w:u w:val="single"/>
    </w:rPr>
  </w:style>
  <w:style w:type="paragraph" w:customStyle="1" w:styleId="Analytics">
    <w:name w:val="Analytics"/>
    <w:link w:val="AnalyticsChar"/>
    <w:uiPriority w:val="4"/>
    <w:qFormat/>
    <w:rsid w:val="00F05608"/>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F05608"/>
    <w:rPr>
      <w:rFonts w:ascii="Calibri" w:eastAsiaTheme="majorEastAsia" w:hAnsi="Calibri" w:cstheme="majorBidi"/>
      <w:b/>
      <w:iCs/>
      <w:sz w:val="26"/>
      <w:szCs w:val="28"/>
    </w:rPr>
  </w:style>
  <w:style w:type="paragraph" w:styleId="ListParagraph">
    <w:name w:val="List Paragraph"/>
    <w:aliases w:val="6 font"/>
    <w:basedOn w:val="Normal"/>
    <w:uiPriority w:val="34"/>
    <w:unhideWhenUsed/>
    <w:qFormat/>
    <w:rsid w:val="00F05608"/>
    <w:pPr>
      <w:ind w:left="720"/>
      <w:contextualSpacing/>
    </w:pPr>
  </w:style>
  <w:style w:type="paragraph" w:customStyle="1" w:styleId="Emphasize">
    <w:name w:val="Emphasize"/>
    <w:basedOn w:val="Normal"/>
    <w:uiPriority w:val="7"/>
    <w:qFormat/>
    <w:rsid w:val="00F05608"/>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003Cite">
    <w:name w:val="003Cite"/>
    <w:basedOn w:val="Normal"/>
    <w:qFormat/>
    <w:rsid w:val="00587625"/>
    <w:rPr>
      <w:rFonts w:eastAsia="Calibri"/>
      <w:szCs w:val="16"/>
    </w:rPr>
  </w:style>
  <w:style w:type="character" w:customStyle="1" w:styleId="Heading3Char1">
    <w:name w:val="Heading 3 Char1"/>
    <w:aliases w:val="Block Char1,CD Underline Char1,Citation Char Char Char1,Heading 3 Char1 Char Char Char1,Heading 3 Char Char Char Char Char1,Citation Char Char Char Char Char1,Citation Char1 Char Char Char1,Heading 3 Char Char1 Char1,cites Char Char"/>
    <w:basedOn w:val="DefaultParagraphFont"/>
    <w:uiPriority w:val="6"/>
    <w:rsid w:val="00AC6A8B"/>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ssrn.com/sol3/papers.cfm?abstract_id=1450981" TargetMode="External"/><Relationship Id="rId13" Type="http://schemas.openxmlformats.org/officeDocument/2006/relationships/hyperlink" Target="https://thebulletin.org/2021/02/how-the-united-states-can-chart-a-new-path-that-avoids-war-with-chin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ftc.gov/system/files/documents/public_events/1415284/ftc_hearings_session_5_transcript_11-1-18_0.pdf" TargetMode="External"/><Relationship Id="rId12" Type="http://schemas.openxmlformats.org/officeDocument/2006/relationships/hyperlink" Target="https://www.cirsd.org/en/horizons/horizons-autumn-2016--issue-no-8/populism-as-a-backlash-against-globaliza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nsight.kellogg.northwestern.edu/article/why-antitrust-regulators-dont-scare-big-tech" TargetMode="External"/><Relationship Id="rId1" Type="http://schemas.openxmlformats.org/officeDocument/2006/relationships/customXml" Target="../customXml/item1.xml"/><Relationship Id="rId6" Type="http://schemas.openxmlformats.org/officeDocument/2006/relationships/hyperlink" Target="https://www.congress.gov/congressional-report/104th-congress/senate-report/1" TargetMode="External"/><Relationship Id="rId11" Type="http://schemas.openxmlformats.org/officeDocument/2006/relationships/hyperlink" Target="https://www.project-disco.org/competition/072821-policy-decisions-of-antitrust-institutions-series-the-future-of-the-ftc-and-its-perils/" TargetMode="External"/><Relationship Id="rId5" Type="http://schemas.openxmlformats.org/officeDocument/2006/relationships/webSettings" Target="webSettings.xml"/><Relationship Id="rId15" Type="http://schemas.openxmlformats.org/officeDocument/2006/relationships/hyperlink" Target="https://www.cato.org/economic-policy-brief/does-rising-industry-concentration-signify-monopoly-power" TargetMode="External"/><Relationship Id="rId10" Type="http://schemas.openxmlformats.org/officeDocument/2006/relationships/hyperlink" Target="https://newrepublic.com/article/160646/biden-antitrust-blueprint-monopoly-busting" TargetMode="External"/><Relationship Id="rId4" Type="http://schemas.openxmlformats.org/officeDocument/2006/relationships/settings" Target="settings.xml"/><Relationship Id="rId9" Type="http://schemas.openxmlformats.org/officeDocument/2006/relationships/hyperlink" Target="https://scholarship.law.upenn.edu/jcl/vol6/iss2/8/" TargetMode="External"/><Relationship Id="rId14" Type="http://schemas.openxmlformats.org/officeDocument/2006/relationships/hyperlink" Target="https://www.ft.com/content/8336169e-d1a8-4be8-b143-308e5b52e35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w00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Pages>
  <Words>27387</Words>
  <Characters>156111</Characters>
  <Application>Microsoft Office Word</Application>
  <DocSecurity>0</DocSecurity>
  <Lines>1300</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Loew</dc:creator>
  <cp:keywords>5.1.1</cp:keywords>
  <dc:description/>
  <cp:lastModifiedBy>Heather Walters</cp:lastModifiedBy>
  <cp:revision>2</cp:revision>
  <dcterms:created xsi:type="dcterms:W3CDTF">2022-04-02T23:18:00Z</dcterms:created>
  <dcterms:modified xsi:type="dcterms:W3CDTF">2022-04-02T23:18:00Z</dcterms:modified>
</cp:coreProperties>
</file>