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D1829" w14:textId="1A84D3ED" w:rsidR="000E0893" w:rsidRDefault="00817175" w:rsidP="00817175">
      <w:pPr>
        <w:pStyle w:val="Heading1"/>
      </w:pPr>
      <w:r>
        <w:t>GMU AL – Round 1 NU – 1NC</w:t>
      </w:r>
    </w:p>
    <w:p w14:paraId="382D063B" w14:textId="77777777" w:rsidR="00817175" w:rsidRDefault="00817175" w:rsidP="00817175">
      <w:pPr>
        <w:pStyle w:val="Heading2"/>
      </w:pPr>
      <w:r>
        <w:t>OFF</w:t>
      </w:r>
    </w:p>
    <w:p w14:paraId="3254C520" w14:textId="77777777" w:rsidR="00817175" w:rsidRDefault="00817175" w:rsidP="00817175">
      <w:pPr>
        <w:pStyle w:val="Heading3"/>
      </w:pPr>
      <w:r>
        <w:t xml:space="preserve">T - Sector </w:t>
      </w:r>
    </w:p>
    <w:p w14:paraId="791B1F3C" w14:textId="77777777" w:rsidR="00817175" w:rsidRDefault="00817175" w:rsidP="00817175">
      <w:pPr>
        <w:pStyle w:val="Heading4"/>
        <w:rPr>
          <w:rFonts w:asciiTheme="minorHAnsi" w:hAnsiTheme="minorHAnsi" w:cstheme="minorHAnsi"/>
        </w:rPr>
      </w:pPr>
      <w:r w:rsidRPr="00D26437">
        <w:rPr>
          <w:rFonts w:asciiTheme="minorHAnsi" w:hAnsiTheme="minorHAnsi" w:cstheme="minorHAnsi"/>
        </w:rPr>
        <w:t xml:space="preserve">Topical </w:t>
      </w:r>
      <w:proofErr w:type="spellStart"/>
      <w:r w:rsidRPr="00D26437">
        <w:rPr>
          <w:rFonts w:asciiTheme="minorHAnsi" w:hAnsiTheme="minorHAnsi" w:cstheme="minorHAnsi"/>
        </w:rPr>
        <w:t>affs</w:t>
      </w:r>
      <w:proofErr w:type="spellEnd"/>
      <w:r w:rsidRPr="00D26437">
        <w:rPr>
          <w:rFonts w:asciiTheme="minorHAnsi" w:hAnsiTheme="minorHAnsi" w:cstheme="minorHAnsi"/>
        </w:rPr>
        <w:t xml:space="preserve"> must increase prohibitions on the </w:t>
      </w:r>
      <w:r w:rsidRPr="00D26437">
        <w:rPr>
          <w:rFonts w:asciiTheme="minorHAnsi" w:hAnsiTheme="minorHAnsi" w:cstheme="minorHAnsi"/>
          <w:u w:val="single"/>
        </w:rPr>
        <w:t>entire economy</w:t>
      </w:r>
      <w:r w:rsidRPr="00D26437">
        <w:rPr>
          <w:rFonts w:asciiTheme="minorHAnsi" w:hAnsiTheme="minorHAnsi" w:cstheme="minorHAnsi"/>
        </w:rPr>
        <w:t>:</w:t>
      </w:r>
    </w:p>
    <w:p w14:paraId="208A2CFF" w14:textId="77777777" w:rsidR="00817175" w:rsidRPr="00E810FD" w:rsidRDefault="00817175" w:rsidP="00817175">
      <w:pPr>
        <w:pStyle w:val="Heading4"/>
        <w:rPr>
          <w:u w:val="single"/>
        </w:rPr>
      </w:pPr>
      <w:r>
        <w:t xml:space="preserve">1---By identifies an </w:t>
      </w:r>
      <w:r w:rsidRPr="00E810FD">
        <w:rPr>
          <w:u w:val="single"/>
        </w:rPr>
        <w:t xml:space="preserve">agent </w:t>
      </w:r>
    </w:p>
    <w:p w14:paraId="6FECF133" w14:textId="77777777" w:rsidR="00817175" w:rsidRPr="000A1948" w:rsidRDefault="00817175" w:rsidP="00817175">
      <w:proofErr w:type="spellStart"/>
      <w:r w:rsidRPr="000A1948">
        <w:rPr>
          <w:rStyle w:val="Style13ptBold"/>
        </w:rPr>
        <w:t>Lexico</w:t>
      </w:r>
      <w:proofErr w:type="spellEnd"/>
      <w:r w:rsidRPr="000A1948">
        <w:rPr>
          <w:rStyle w:val="Style13ptBold"/>
        </w:rPr>
        <w:t>, ND</w:t>
      </w:r>
      <w:r>
        <w:t xml:space="preserve"> (“</w:t>
      </w:r>
      <w:r w:rsidRPr="000A1948">
        <w:t>BY English Definition and Meaning</w:t>
      </w:r>
      <w:r>
        <w:t xml:space="preserve">” </w:t>
      </w:r>
      <w:r w:rsidRPr="000A1948">
        <w:t>https://www.lexico.com/en/definition/by</w:t>
      </w:r>
      <w:r>
        <w:t>)</w:t>
      </w:r>
    </w:p>
    <w:p w14:paraId="6FEE2510" w14:textId="77777777" w:rsidR="00817175" w:rsidRPr="00D76E35" w:rsidRDefault="00817175" w:rsidP="00817175">
      <w:pPr>
        <w:rPr>
          <w:u w:val="single"/>
        </w:rPr>
      </w:pPr>
      <w:r w:rsidRPr="00D76E35">
        <w:rPr>
          <w:highlight w:val="cyan"/>
          <w:u w:val="single"/>
        </w:rPr>
        <w:t>PREPOSITION</w:t>
      </w:r>
    </w:p>
    <w:p w14:paraId="1E10DA9D" w14:textId="77777777" w:rsidR="00817175" w:rsidRDefault="00817175" w:rsidP="00817175">
      <w:pPr>
        <w:rPr>
          <w:u w:val="single"/>
        </w:rPr>
      </w:pPr>
      <w:r w:rsidRPr="00D76E35">
        <w:rPr>
          <w:u w:val="single"/>
        </w:rPr>
        <w:t xml:space="preserve">1 </w:t>
      </w:r>
      <w:r w:rsidRPr="00D76E35">
        <w:rPr>
          <w:highlight w:val="cyan"/>
          <w:u w:val="single"/>
        </w:rPr>
        <w:t>Identifying the agent performing an action</w:t>
      </w:r>
      <w:r w:rsidRPr="00D76E35">
        <w:rPr>
          <w:u w:val="single"/>
        </w:rPr>
        <w:t>.</w:t>
      </w:r>
    </w:p>
    <w:p w14:paraId="079F7FFF" w14:textId="77777777" w:rsidR="00817175" w:rsidRPr="00D26437" w:rsidRDefault="00817175" w:rsidP="00817175">
      <w:pPr>
        <w:pStyle w:val="Heading4"/>
        <w:rPr>
          <w:rFonts w:asciiTheme="minorHAnsi" w:hAnsiTheme="minorHAnsi" w:cstheme="minorHAnsi"/>
        </w:rPr>
      </w:pPr>
      <w:r>
        <w:rPr>
          <w:rFonts w:asciiTheme="minorHAnsi" w:hAnsiTheme="minorHAnsi" w:cstheme="minorHAnsi"/>
        </w:rPr>
        <w:t>2</w:t>
      </w:r>
      <w:r w:rsidRPr="00D26437">
        <w:rPr>
          <w:rFonts w:asciiTheme="minorHAnsi" w:hAnsiTheme="minorHAnsi" w:cstheme="minorHAnsi"/>
        </w:rPr>
        <w:t>---“The”</w:t>
      </w:r>
      <w:r>
        <w:rPr>
          <w:rFonts w:asciiTheme="minorHAnsi" w:hAnsiTheme="minorHAnsi" w:cstheme="minorHAnsi"/>
        </w:rPr>
        <w:t xml:space="preserve"> before a noun</w:t>
      </w:r>
      <w:r w:rsidRPr="00D26437">
        <w:rPr>
          <w:rFonts w:asciiTheme="minorHAnsi" w:hAnsiTheme="minorHAnsi" w:cstheme="minorHAnsi"/>
        </w:rPr>
        <w:t xml:space="preserve"> means </w:t>
      </w:r>
      <w:r w:rsidRPr="00D26437">
        <w:rPr>
          <w:rFonts w:asciiTheme="minorHAnsi" w:hAnsiTheme="minorHAnsi" w:cstheme="minorHAnsi"/>
          <w:u w:val="single"/>
        </w:rPr>
        <w:t>whole</w:t>
      </w:r>
    </w:p>
    <w:p w14:paraId="0CFE0DA4" w14:textId="77777777" w:rsidR="00817175" w:rsidRPr="00D26437" w:rsidRDefault="00817175" w:rsidP="00817175">
      <w:pPr>
        <w:rPr>
          <w:rFonts w:asciiTheme="minorHAnsi" w:hAnsiTheme="minorHAnsi" w:cstheme="minorHAnsi"/>
        </w:rPr>
      </w:pPr>
      <w:r w:rsidRPr="00D26437">
        <w:rPr>
          <w:rStyle w:val="Style13ptBold"/>
          <w:rFonts w:asciiTheme="minorHAnsi" w:hAnsiTheme="minorHAnsi" w:cstheme="minorHAnsi"/>
        </w:rPr>
        <w:t>Webster’s 5</w:t>
      </w:r>
      <w:r w:rsidRPr="00D26437">
        <w:rPr>
          <w:rFonts w:asciiTheme="minorHAnsi" w:hAnsiTheme="minorHAnsi" w:cstheme="minorHAnsi"/>
        </w:rPr>
        <w:t xml:space="preserve"> (Merriam Webster’s Online Dictionary, </w:t>
      </w:r>
      <w:hyperlink r:id="rId5" w:history="1">
        <w:r w:rsidRPr="00D26437">
          <w:rPr>
            <w:rStyle w:val="Hyperlink"/>
            <w:rFonts w:asciiTheme="minorHAnsi" w:hAnsiTheme="minorHAnsi" w:cstheme="minorHAnsi"/>
          </w:rPr>
          <w:t>http://www.m-w.com/cgi-bin/dictionary</w:t>
        </w:r>
      </w:hyperlink>
      <w:r w:rsidRPr="00D26437">
        <w:rPr>
          <w:rFonts w:asciiTheme="minorHAnsi" w:hAnsiTheme="minorHAnsi" w:cstheme="minorHAnsi"/>
        </w:rPr>
        <w:t>)</w:t>
      </w:r>
    </w:p>
    <w:p w14:paraId="095E024E" w14:textId="77777777" w:rsidR="00817175" w:rsidRPr="00D26437" w:rsidRDefault="00817175" w:rsidP="00817175">
      <w:pPr>
        <w:rPr>
          <w:rStyle w:val="Emphasis"/>
          <w:rFonts w:asciiTheme="minorHAnsi" w:hAnsiTheme="minorHAnsi" w:cstheme="minorHAnsi"/>
        </w:rPr>
      </w:pPr>
      <w:r w:rsidRPr="00F91753">
        <w:rPr>
          <w:rStyle w:val="Emphasis"/>
          <w:rFonts w:asciiTheme="minorHAnsi" w:hAnsiTheme="minorHAnsi" w:cstheme="minorHAnsi"/>
          <w:highlight w:val="cyan"/>
        </w:rPr>
        <w:t>The</w:t>
      </w:r>
    </w:p>
    <w:p w14:paraId="768B26E0" w14:textId="77777777" w:rsidR="00817175" w:rsidRPr="00D26437" w:rsidRDefault="00817175" w:rsidP="00817175">
      <w:pPr>
        <w:rPr>
          <w:rFonts w:asciiTheme="minorHAnsi" w:hAnsiTheme="minorHAnsi" w:cstheme="minorHAnsi"/>
          <w:sz w:val="16"/>
        </w:rPr>
      </w:pPr>
      <w:r w:rsidRPr="00D26437">
        <w:rPr>
          <w:rFonts w:asciiTheme="minorHAnsi" w:hAnsiTheme="minorHAnsi" w:cstheme="minorHAnsi"/>
          <w:sz w:val="16"/>
        </w:rPr>
        <w:t xml:space="preserve">4 -- </w:t>
      </w:r>
      <w:r w:rsidRPr="00F91753">
        <w:rPr>
          <w:rStyle w:val="StyleUnderline"/>
          <w:rFonts w:asciiTheme="minorHAnsi" w:eastAsia="SimSun" w:hAnsiTheme="minorHAnsi" w:cstheme="minorHAnsi"/>
          <w:highlight w:val="cyan"/>
        </w:rPr>
        <w:t>used</w:t>
      </w:r>
      <w:r w:rsidRPr="00D26437">
        <w:rPr>
          <w:rStyle w:val="StyleUnderline"/>
          <w:rFonts w:asciiTheme="minorHAnsi" w:eastAsia="SimSun" w:hAnsiTheme="minorHAnsi" w:cstheme="minorHAnsi"/>
        </w:rPr>
        <w:t xml:space="preserve"> as a function word </w:t>
      </w:r>
      <w:r w:rsidRPr="00F91753">
        <w:rPr>
          <w:rStyle w:val="StyleUnderline"/>
          <w:rFonts w:asciiTheme="minorHAnsi" w:eastAsia="SimSun" w:hAnsiTheme="minorHAnsi" w:cstheme="minorHAnsi"/>
          <w:highlight w:val="cyan"/>
        </w:rPr>
        <w:t>before a noun</w:t>
      </w:r>
      <w:r w:rsidRPr="00D26437">
        <w:rPr>
          <w:rFonts w:asciiTheme="minorHAnsi" w:hAnsiTheme="minorHAnsi" w:cstheme="minorHAnsi"/>
          <w:sz w:val="16"/>
        </w:rPr>
        <w:t xml:space="preserve"> or a substantivized adjective </w:t>
      </w:r>
      <w:r w:rsidRPr="00D26437">
        <w:rPr>
          <w:rStyle w:val="StyleUnderline"/>
          <w:rFonts w:asciiTheme="minorHAnsi" w:eastAsia="SimSun" w:hAnsiTheme="minorHAnsi" w:cstheme="minorHAnsi"/>
        </w:rPr>
        <w:t xml:space="preserve">to </w:t>
      </w:r>
      <w:r w:rsidRPr="00F91753">
        <w:rPr>
          <w:rStyle w:val="StyleUnderline"/>
          <w:rFonts w:asciiTheme="minorHAnsi" w:eastAsia="SimSun" w:hAnsiTheme="minorHAnsi" w:cstheme="minorHAnsi"/>
          <w:highlight w:val="cyan"/>
        </w:rPr>
        <w:t xml:space="preserve">indicate reference to a group </w:t>
      </w:r>
      <w:proofErr w:type="gramStart"/>
      <w:r w:rsidRPr="00F91753">
        <w:rPr>
          <w:rStyle w:val="StyleUnderline"/>
          <w:rFonts w:asciiTheme="minorHAnsi" w:eastAsia="SimSun" w:hAnsiTheme="minorHAnsi" w:cstheme="minorHAnsi"/>
          <w:highlight w:val="cyan"/>
        </w:rPr>
        <w:t>as a</w:t>
      </w:r>
      <w:r w:rsidRPr="00D26437">
        <w:rPr>
          <w:rStyle w:val="StyleUnderline"/>
          <w:rFonts w:asciiTheme="minorHAnsi" w:eastAsia="SimSun" w:hAnsiTheme="minorHAnsi" w:cstheme="minorHAnsi"/>
        </w:rPr>
        <w:t xml:space="preserve"> </w:t>
      </w:r>
      <w:r w:rsidRPr="00F91753">
        <w:rPr>
          <w:rStyle w:val="Emphasis"/>
          <w:rFonts w:asciiTheme="minorHAnsi" w:eastAsia="SimSun" w:hAnsiTheme="minorHAnsi" w:cstheme="minorHAnsi"/>
          <w:highlight w:val="cyan"/>
        </w:rPr>
        <w:t>whole</w:t>
      </w:r>
      <w:r w:rsidRPr="00D26437">
        <w:rPr>
          <w:rFonts w:asciiTheme="minorHAnsi" w:hAnsiTheme="minorHAnsi" w:cstheme="minorHAnsi"/>
          <w:sz w:val="16"/>
        </w:rPr>
        <w:t xml:space="preserve"> &lt;</w:t>
      </w:r>
      <w:proofErr w:type="gramEnd"/>
      <w:r w:rsidRPr="00D26437">
        <w:rPr>
          <w:rFonts w:asciiTheme="minorHAnsi" w:hAnsiTheme="minorHAnsi" w:cstheme="minorHAnsi"/>
          <w:sz w:val="16"/>
        </w:rPr>
        <w:t xml:space="preserve">the elite&gt; </w:t>
      </w:r>
    </w:p>
    <w:p w14:paraId="535F5696" w14:textId="77777777" w:rsidR="00817175" w:rsidRPr="00D26437" w:rsidRDefault="00817175" w:rsidP="00817175">
      <w:pPr>
        <w:pStyle w:val="Heading4"/>
        <w:rPr>
          <w:rFonts w:asciiTheme="minorHAnsi" w:hAnsiTheme="minorHAnsi" w:cstheme="minorHAnsi"/>
        </w:rPr>
      </w:pPr>
      <w:r>
        <w:rPr>
          <w:rFonts w:asciiTheme="minorHAnsi" w:hAnsiTheme="minorHAnsi" w:cstheme="minorHAnsi"/>
        </w:rPr>
        <w:t>3</w:t>
      </w:r>
      <w:r w:rsidRPr="00D26437">
        <w:rPr>
          <w:rFonts w:asciiTheme="minorHAnsi" w:hAnsiTheme="minorHAnsi" w:cstheme="minorHAnsi"/>
        </w:rPr>
        <w:t xml:space="preserve">---“Private Sector” means </w:t>
      </w:r>
      <w:r w:rsidRPr="00D26437">
        <w:rPr>
          <w:rFonts w:asciiTheme="minorHAnsi" w:hAnsiTheme="minorHAnsi" w:cstheme="minorHAnsi"/>
          <w:u w:val="single"/>
        </w:rPr>
        <w:t>all</w:t>
      </w:r>
    </w:p>
    <w:p w14:paraId="0B899209" w14:textId="77777777" w:rsidR="00817175" w:rsidRPr="00D26437" w:rsidRDefault="00817175" w:rsidP="00817175">
      <w:pPr>
        <w:rPr>
          <w:rFonts w:asciiTheme="minorHAnsi" w:hAnsiTheme="minorHAnsi" w:cstheme="minorHAnsi"/>
        </w:rPr>
      </w:pPr>
      <w:r w:rsidRPr="00D26437">
        <w:rPr>
          <w:rStyle w:val="Style13ptBold"/>
          <w:rFonts w:asciiTheme="minorHAnsi" w:hAnsiTheme="minorHAnsi" w:cstheme="minorHAnsi"/>
        </w:rPr>
        <w:t>Senate Manual 11</w:t>
      </w:r>
      <w:r w:rsidRPr="00D26437">
        <w:rPr>
          <w:rFonts w:asciiTheme="minorHAnsi" w:hAnsiTheme="minorHAnsi" w:cstheme="minorHAnsi"/>
        </w:rPr>
        <w:t xml:space="preserve"> (Senate Document No. 112-1)</w:t>
      </w:r>
      <w:r>
        <w:rPr>
          <w:rFonts w:asciiTheme="minorHAnsi" w:hAnsiTheme="minorHAnsi" w:cstheme="minorHAnsi"/>
        </w:rPr>
        <w:t>//</w:t>
      </w:r>
      <w:proofErr w:type="spellStart"/>
      <w:r>
        <w:rPr>
          <w:rFonts w:asciiTheme="minorHAnsi" w:hAnsiTheme="minorHAnsi" w:cstheme="minorHAnsi"/>
        </w:rPr>
        <w:t>babcii</w:t>
      </w:r>
      <w:proofErr w:type="spellEnd"/>
    </w:p>
    <w:p w14:paraId="37B41912" w14:textId="77777777" w:rsidR="00817175" w:rsidRPr="00D26437" w:rsidRDefault="00817175" w:rsidP="00817175">
      <w:pPr>
        <w:rPr>
          <w:rFonts w:asciiTheme="minorHAnsi" w:hAnsiTheme="minorHAnsi" w:cstheme="minorHAnsi"/>
          <w:sz w:val="16"/>
        </w:rPr>
      </w:pPr>
      <w:r w:rsidRPr="00D26437">
        <w:rPr>
          <w:rStyle w:val="StyleUnderline"/>
          <w:rFonts w:asciiTheme="minorHAnsi" w:hAnsiTheme="minorHAnsi" w:cstheme="minorHAnsi"/>
        </w:rPr>
        <w:t xml:space="preserve">The term </w:t>
      </w:r>
      <w:r w:rsidRPr="00F91753">
        <w:rPr>
          <w:rStyle w:val="StyleUnderline"/>
          <w:rFonts w:asciiTheme="minorHAnsi" w:hAnsiTheme="minorHAnsi" w:cstheme="minorHAnsi"/>
          <w:highlight w:val="cyan"/>
        </w:rPr>
        <w:t xml:space="preserve">``private sector'' means </w:t>
      </w:r>
      <w:r w:rsidRPr="00F91753">
        <w:rPr>
          <w:rStyle w:val="Emphasis"/>
          <w:rFonts w:asciiTheme="minorHAnsi" w:hAnsiTheme="minorHAnsi" w:cstheme="minorHAnsi"/>
          <w:highlight w:val="cyan"/>
        </w:rPr>
        <w:t>all</w:t>
      </w:r>
      <w:r w:rsidRPr="00F91753">
        <w:rPr>
          <w:rStyle w:val="StyleUnderline"/>
          <w:rFonts w:asciiTheme="minorHAnsi" w:hAnsiTheme="minorHAnsi" w:cstheme="minorHAnsi"/>
          <w:highlight w:val="cyan"/>
        </w:rPr>
        <w:t xml:space="preserve"> persons or entities</w:t>
      </w:r>
      <w:r w:rsidRPr="00D26437">
        <w:rPr>
          <w:rStyle w:val="StyleUnderline"/>
          <w:rFonts w:asciiTheme="minorHAnsi" w:hAnsiTheme="minorHAnsi" w:cstheme="minorHAnsi"/>
        </w:rPr>
        <w:t xml:space="preserve"> in the United States, including individuals, partnerships,  associations, corporations, and educational  and nonprofit institutions, but shall not  include</w:t>
      </w:r>
      <w:r w:rsidRPr="00D26437">
        <w:rPr>
          <w:rFonts w:asciiTheme="minorHAnsi" w:hAnsiTheme="minorHAnsi" w:cstheme="minorHAnsi"/>
          <w:sz w:val="16"/>
        </w:rPr>
        <w:t xml:space="preserve"> State, local, or tribal </w:t>
      </w:r>
      <w:r w:rsidRPr="00D26437">
        <w:rPr>
          <w:rStyle w:val="StyleUnderline"/>
          <w:rFonts w:asciiTheme="minorHAnsi" w:hAnsiTheme="minorHAnsi" w:cstheme="minorHAnsi"/>
        </w:rPr>
        <w:t>governments</w:t>
      </w:r>
      <w:r w:rsidRPr="00D26437">
        <w:rPr>
          <w:rFonts w:asciiTheme="minorHAnsi" w:hAnsiTheme="minorHAnsi" w:cstheme="minorHAnsi"/>
          <w:sz w:val="16"/>
        </w:rPr>
        <w:t>.112 S. Doc. 1</w:t>
      </w:r>
    </w:p>
    <w:p w14:paraId="13328B0D" w14:textId="77777777" w:rsidR="00817175" w:rsidRPr="00804368" w:rsidRDefault="00817175" w:rsidP="00817175">
      <w:pPr>
        <w:pStyle w:val="Heading4"/>
        <w:rPr>
          <w:rFonts w:asciiTheme="minorHAnsi" w:hAnsiTheme="minorHAnsi" w:cstheme="minorHAnsi"/>
        </w:rPr>
      </w:pPr>
      <w:r w:rsidRPr="00D26437">
        <w:rPr>
          <w:rFonts w:asciiTheme="minorHAnsi" w:hAnsiTheme="minorHAnsi" w:cstheme="minorHAnsi"/>
        </w:rPr>
        <w:t xml:space="preserve">Violation: the plan only applies to </w:t>
      </w:r>
      <w:r>
        <w:rPr>
          <w:rFonts w:asciiTheme="minorHAnsi" w:hAnsiTheme="minorHAnsi" w:cstheme="minorHAnsi"/>
        </w:rPr>
        <w:t>companies doing patent thickening and hopping</w:t>
      </w:r>
    </w:p>
    <w:p w14:paraId="150D3E74" w14:textId="77777777" w:rsidR="00817175" w:rsidRDefault="00817175" w:rsidP="00817175">
      <w:pPr>
        <w:pStyle w:val="Heading4"/>
        <w:rPr>
          <w:rFonts w:asciiTheme="minorHAnsi" w:hAnsiTheme="minorHAnsi" w:cstheme="minorHAnsi"/>
        </w:rPr>
      </w:pPr>
      <w:r w:rsidRPr="00D26437">
        <w:rPr>
          <w:rFonts w:asciiTheme="minorHAnsi" w:hAnsiTheme="minorHAnsi" w:cstheme="minorHAnsi"/>
        </w:rPr>
        <w:t xml:space="preserve">Vote NEG for </w:t>
      </w:r>
      <w:r w:rsidRPr="00D26437">
        <w:rPr>
          <w:rFonts w:asciiTheme="minorHAnsi" w:hAnsiTheme="minorHAnsi" w:cstheme="minorHAnsi"/>
          <w:u w:val="single"/>
        </w:rPr>
        <w:t>limits</w:t>
      </w:r>
      <w:r w:rsidRPr="00D26437">
        <w:rPr>
          <w:rFonts w:asciiTheme="minorHAnsi" w:hAnsiTheme="minorHAnsi" w:cstheme="minorHAnsi"/>
        </w:rPr>
        <w:t xml:space="preserve"> and </w:t>
      </w:r>
      <w:r w:rsidRPr="00D26437">
        <w:rPr>
          <w:rFonts w:asciiTheme="minorHAnsi" w:hAnsiTheme="minorHAnsi" w:cstheme="minorHAnsi"/>
          <w:u w:val="single"/>
        </w:rPr>
        <w:t>grounds</w:t>
      </w:r>
      <w:r w:rsidRPr="00D26437">
        <w:rPr>
          <w:rFonts w:asciiTheme="minorHAnsi" w:hAnsiTheme="minorHAnsi" w:cstheme="minorHAnsi"/>
        </w:rPr>
        <w:t xml:space="preserve"> --- Subsets explodes the topic to thousands of </w:t>
      </w:r>
      <w:proofErr w:type="spellStart"/>
      <w:r w:rsidRPr="00D26437">
        <w:rPr>
          <w:rFonts w:asciiTheme="minorHAnsi" w:hAnsiTheme="minorHAnsi" w:cstheme="minorHAnsi"/>
        </w:rPr>
        <w:t>affs</w:t>
      </w:r>
      <w:proofErr w:type="spellEnd"/>
      <w:r w:rsidRPr="00D26437">
        <w:rPr>
          <w:rFonts w:asciiTheme="minorHAnsi" w:hAnsiTheme="minorHAnsi" w:cstheme="minorHAnsi"/>
        </w:rPr>
        <w:t>, and removes core controversy</w:t>
      </w:r>
    </w:p>
    <w:p w14:paraId="38219B9E" w14:textId="77777777" w:rsidR="00817175" w:rsidRDefault="00817175" w:rsidP="00817175"/>
    <w:p w14:paraId="7C5BCE11" w14:textId="77777777" w:rsidR="00817175" w:rsidRDefault="00817175" w:rsidP="00817175">
      <w:pPr>
        <w:pStyle w:val="Heading3"/>
      </w:pPr>
      <w:r>
        <w:t>States CP/Federalism</w:t>
      </w:r>
    </w:p>
    <w:p w14:paraId="68FD61ED" w14:textId="77777777" w:rsidR="00817175" w:rsidRPr="00422BC4" w:rsidRDefault="00817175" w:rsidP="00817175">
      <w:pPr>
        <w:pStyle w:val="Heading4"/>
      </w:pPr>
      <w:r>
        <w:t xml:space="preserve">The 50 state governments territories should </w:t>
      </w:r>
      <w:r w:rsidRPr="00422BC4">
        <w:t>establish a presumption against mergers and acquisitions among agribusiness firms</w:t>
      </w:r>
    </w:p>
    <w:p w14:paraId="5BA2B5C2" w14:textId="77777777" w:rsidR="00817175" w:rsidRPr="00291E8D" w:rsidRDefault="00817175" w:rsidP="00817175">
      <w:pPr>
        <w:pStyle w:val="Heading4"/>
      </w:pPr>
    </w:p>
    <w:p w14:paraId="0C23CC90" w14:textId="77777777" w:rsidR="00817175" w:rsidRDefault="00817175" w:rsidP="00817175"/>
    <w:p w14:paraId="546B782B" w14:textId="77777777" w:rsidR="00817175" w:rsidRDefault="00817175" w:rsidP="00817175">
      <w:pPr>
        <w:pStyle w:val="Heading4"/>
      </w:pPr>
      <w:r>
        <w:t xml:space="preserve">State action is effective in </w:t>
      </w:r>
      <w:r>
        <w:rPr>
          <w:u w:val="single"/>
        </w:rPr>
        <w:t>every type</w:t>
      </w:r>
      <w:r>
        <w:t xml:space="preserve"> of antitrust action</w:t>
      </w:r>
    </w:p>
    <w:p w14:paraId="39EDEAE1" w14:textId="77777777" w:rsidR="00817175" w:rsidRDefault="00817175" w:rsidP="00817175">
      <w:r>
        <w:t xml:space="preserve">Ron </w:t>
      </w:r>
      <w:r w:rsidRPr="00581B21">
        <w:rPr>
          <w:rStyle w:val="Style13ptBold"/>
        </w:rPr>
        <w:t>Knox 21</w:t>
      </w:r>
      <w:r>
        <w:t xml:space="preserve">, Senior Researcher and Writer for the Independent Business Initiative, </w:t>
      </w:r>
      <w:r w:rsidRPr="00581B21">
        <w:t>“State Attorneys General”</w:t>
      </w:r>
      <w:r>
        <w:t>, Institute for Local Self-Reliance, https://ilsr.org/fighting-monopoly-power/state-attorneys-general/</w:t>
      </w:r>
    </w:p>
    <w:p w14:paraId="77588ABC" w14:textId="77777777" w:rsidR="00817175" w:rsidRDefault="00817175" w:rsidP="00817175">
      <w:r>
        <w:t>What State Attorneys General Can Do to Fix America’s Monopoly Problem</w:t>
      </w:r>
    </w:p>
    <w:p w14:paraId="1ACF35B3" w14:textId="77777777" w:rsidR="00817175" w:rsidRPr="00122C36" w:rsidRDefault="00817175" w:rsidP="00817175">
      <w:pPr>
        <w:rPr>
          <w:sz w:val="16"/>
        </w:rPr>
      </w:pPr>
      <w:r w:rsidRPr="00394EFD">
        <w:rPr>
          <w:rStyle w:val="StyleUnderline"/>
          <w:highlight w:val="green"/>
        </w:rPr>
        <w:t xml:space="preserve">State </w:t>
      </w:r>
      <w:r w:rsidRPr="00394EFD">
        <w:rPr>
          <w:rStyle w:val="Emphasis"/>
          <w:highlight w:val="green"/>
        </w:rPr>
        <w:t>a</w:t>
      </w:r>
      <w:r w:rsidRPr="00581B21">
        <w:rPr>
          <w:rStyle w:val="StyleUnderline"/>
        </w:rPr>
        <w:t xml:space="preserve">ttorneys </w:t>
      </w:r>
      <w:r w:rsidRPr="00394EFD">
        <w:rPr>
          <w:rStyle w:val="Emphasis"/>
          <w:highlight w:val="green"/>
        </w:rPr>
        <w:t>g</w:t>
      </w:r>
      <w:r w:rsidRPr="00581B21">
        <w:rPr>
          <w:rStyle w:val="StyleUnderline"/>
        </w:rPr>
        <w:t xml:space="preserve">eneral can </w:t>
      </w:r>
      <w:r w:rsidRPr="00394EFD">
        <w:rPr>
          <w:rStyle w:val="StyleUnderline"/>
          <w:highlight w:val="green"/>
        </w:rPr>
        <w:t xml:space="preserve">play a </w:t>
      </w:r>
      <w:r w:rsidRPr="00394EFD">
        <w:rPr>
          <w:rStyle w:val="Emphasis"/>
          <w:highlight w:val="green"/>
        </w:rPr>
        <w:t>crucial role</w:t>
      </w:r>
      <w:r w:rsidRPr="00394EFD">
        <w:rPr>
          <w:rStyle w:val="StyleUnderline"/>
          <w:highlight w:val="green"/>
        </w:rPr>
        <w:t xml:space="preserve"> in </w:t>
      </w:r>
      <w:r w:rsidRPr="00394EFD">
        <w:rPr>
          <w:rStyle w:val="Emphasis"/>
          <w:highlight w:val="green"/>
        </w:rPr>
        <w:t>reversing</w:t>
      </w:r>
      <w:r w:rsidRPr="00581B21">
        <w:rPr>
          <w:rStyle w:val="Emphasis"/>
        </w:rPr>
        <w:t xml:space="preserve"> the rise of </w:t>
      </w:r>
      <w:r w:rsidRPr="00394EFD">
        <w:rPr>
          <w:rStyle w:val="Emphasis"/>
          <w:highlight w:val="green"/>
        </w:rPr>
        <w:t>concentrated</w:t>
      </w:r>
      <w:r w:rsidRPr="00581B21">
        <w:rPr>
          <w:rStyle w:val="Emphasis"/>
        </w:rPr>
        <w:t xml:space="preserve"> corporate </w:t>
      </w:r>
      <w:r w:rsidRPr="00394EFD">
        <w:rPr>
          <w:rStyle w:val="Emphasis"/>
          <w:highlight w:val="green"/>
        </w:rPr>
        <w:t>power</w:t>
      </w:r>
      <w:r w:rsidRPr="00581B21">
        <w:rPr>
          <w:rStyle w:val="StyleUnderline"/>
        </w:rPr>
        <w:t xml:space="preserve"> and its impact on our economy and democracy. </w:t>
      </w:r>
      <w:r w:rsidRPr="00394EFD">
        <w:rPr>
          <w:rStyle w:val="StyleUnderline"/>
          <w:highlight w:val="green"/>
        </w:rPr>
        <w:t xml:space="preserve">They can </w:t>
      </w:r>
      <w:r w:rsidRPr="00394EFD">
        <w:rPr>
          <w:rStyle w:val="Emphasis"/>
          <w:highlight w:val="green"/>
        </w:rPr>
        <w:t>investigate</w:t>
      </w:r>
      <w:r w:rsidRPr="00581B21">
        <w:rPr>
          <w:rStyle w:val="StyleUnderline"/>
        </w:rPr>
        <w:t xml:space="preserve"> corporations for abusing their market power, </w:t>
      </w:r>
      <w:r w:rsidRPr="00394EFD">
        <w:rPr>
          <w:rStyle w:val="StyleUnderline"/>
          <w:highlight w:val="green"/>
        </w:rPr>
        <w:t>and</w:t>
      </w:r>
      <w:r w:rsidRPr="00581B21">
        <w:rPr>
          <w:rStyle w:val="StyleUnderline"/>
        </w:rPr>
        <w:t xml:space="preserve"> they </w:t>
      </w:r>
      <w:r w:rsidRPr="00394EFD">
        <w:rPr>
          <w:rStyle w:val="StyleUnderline"/>
          <w:highlight w:val="green"/>
        </w:rPr>
        <w:t>have</w:t>
      </w:r>
      <w:r w:rsidRPr="00581B21">
        <w:rPr>
          <w:rStyle w:val="StyleUnderline"/>
        </w:rPr>
        <w:t xml:space="preserve"> the </w:t>
      </w:r>
      <w:r w:rsidRPr="00394EFD">
        <w:rPr>
          <w:rStyle w:val="StyleUnderline"/>
          <w:highlight w:val="green"/>
        </w:rPr>
        <w:t xml:space="preserve">power to </w:t>
      </w:r>
      <w:r w:rsidRPr="00394EFD">
        <w:rPr>
          <w:rStyle w:val="Emphasis"/>
          <w:highlight w:val="green"/>
        </w:rPr>
        <w:t>stop</w:t>
      </w:r>
      <w:r w:rsidRPr="001C3468">
        <w:rPr>
          <w:rStyle w:val="Emphasis"/>
        </w:rPr>
        <w:t xml:space="preserve"> harmful </w:t>
      </w:r>
      <w:r w:rsidRPr="00394EFD">
        <w:rPr>
          <w:rStyle w:val="Emphasis"/>
          <w:highlight w:val="green"/>
        </w:rPr>
        <w:t>actions</w:t>
      </w:r>
      <w:r w:rsidRPr="00394EFD">
        <w:rPr>
          <w:rStyle w:val="StyleUnderline"/>
          <w:highlight w:val="green"/>
        </w:rPr>
        <w:t xml:space="preserve"> or </w:t>
      </w:r>
      <w:r w:rsidRPr="00394EFD">
        <w:rPr>
          <w:rStyle w:val="Emphasis"/>
          <w:highlight w:val="green"/>
        </w:rPr>
        <w:t>break up companies</w:t>
      </w:r>
      <w:r w:rsidRPr="00394EFD">
        <w:rPr>
          <w:rStyle w:val="StyleUnderline"/>
          <w:highlight w:val="green"/>
        </w:rPr>
        <w:t xml:space="preserve">. They can </w:t>
      </w:r>
      <w:r w:rsidRPr="00394EFD">
        <w:rPr>
          <w:rStyle w:val="Emphasis"/>
          <w:highlight w:val="green"/>
        </w:rPr>
        <w:t>sue</w:t>
      </w:r>
      <w:r w:rsidRPr="00394EFD">
        <w:rPr>
          <w:rStyle w:val="StyleUnderline"/>
          <w:highlight w:val="green"/>
        </w:rPr>
        <w:t xml:space="preserve"> to stop</w:t>
      </w:r>
      <w:r w:rsidRPr="00581B21">
        <w:rPr>
          <w:rStyle w:val="StyleUnderline"/>
        </w:rPr>
        <w:t xml:space="preserve"> corporate </w:t>
      </w:r>
      <w:r w:rsidRPr="00394EFD">
        <w:rPr>
          <w:rStyle w:val="StyleUnderline"/>
          <w:highlight w:val="green"/>
        </w:rPr>
        <w:t>mergers</w:t>
      </w:r>
      <w:r w:rsidRPr="00581B21">
        <w:rPr>
          <w:rStyle w:val="StyleUnderline"/>
        </w:rPr>
        <w:t xml:space="preserve"> that would undermine competition, harming workers, suppliers, rivals, or consumers. But it is more important than ever that they have the tools and resources they need to do that crucial job</w:t>
      </w:r>
      <w:r w:rsidRPr="00122C36">
        <w:rPr>
          <w:sz w:val="16"/>
        </w:rPr>
        <w:t>. The following enumerates both the specific antitrust powers that state attorneys general currently hold and the resources they need to leverage that power more aggressively.</w:t>
      </w:r>
    </w:p>
    <w:p w14:paraId="1A4BE0FB" w14:textId="77777777" w:rsidR="00817175" w:rsidRPr="00122C36" w:rsidRDefault="00817175" w:rsidP="00817175">
      <w:pPr>
        <w:rPr>
          <w:sz w:val="16"/>
        </w:rPr>
      </w:pPr>
      <w:r w:rsidRPr="00122C36">
        <w:rPr>
          <w:sz w:val="16"/>
        </w:rPr>
        <w:t>Initiate More Investigations and Actions to Stop Monopoly Conduct</w:t>
      </w:r>
    </w:p>
    <w:p w14:paraId="6C02C590" w14:textId="77777777" w:rsidR="00817175" w:rsidRPr="00122C36" w:rsidRDefault="00817175" w:rsidP="00817175">
      <w:pPr>
        <w:rPr>
          <w:sz w:val="16"/>
        </w:rPr>
      </w:pPr>
      <w:r w:rsidRPr="00394EFD">
        <w:rPr>
          <w:rStyle w:val="StyleUnderline"/>
          <w:highlight w:val="green"/>
        </w:rPr>
        <w:t>States have</w:t>
      </w:r>
      <w:r w:rsidRPr="00581B21">
        <w:rPr>
          <w:rStyle w:val="StyleUnderline"/>
        </w:rPr>
        <w:t xml:space="preserve"> the </w:t>
      </w:r>
      <w:r w:rsidRPr="00394EFD">
        <w:rPr>
          <w:rStyle w:val="Emphasis"/>
          <w:highlight w:val="green"/>
        </w:rPr>
        <w:t>power</w:t>
      </w:r>
      <w:r w:rsidRPr="00394EFD">
        <w:rPr>
          <w:rStyle w:val="StyleUnderline"/>
          <w:highlight w:val="green"/>
        </w:rPr>
        <w:t xml:space="preserve"> to </w:t>
      </w:r>
      <w:r w:rsidRPr="00394EFD">
        <w:rPr>
          <w:rStyle w:val="Emphasis"/>
          <w:highlight w:val="green"/>
        </w:rPr>
        <w:t>win</w:t>
      </w:r>
      <w:r w:rsidRPr="00581B21">
        <w:rPr>
          <w:rStyle w:val="Emphasis"/>
        </w:rPr>
        <w:t xml:space="preserve"> a </w:t>
      </w:r>
      <w:r w:rsidRPr="00394EFD">
        <w:rPr>
          <w:rStyle w:val="Emphasis"/>
          <w:highlight w:val="green"/>
        </w:rPr>
        <w:t>myriad</w:t>
      </w:r>
      <w:r w:rsidRPr="00581B21">
        <w:rPr>
          <w:rStyle w:val="Emphasis"/>
        </w:rPr>
        <w:t xml:space="preserve"> of </w:t>
      </w:r>
      <w:r w:rsidRPr="00394EFD">
        <w:rPr>
          <w:rStyle w:val="Emphasis"/>
          <w:highlight w:val="green"/>
        </w:rPr>
        <w:t>concessions</w:t>
      </w:r>
      <w:r w:rsidRPr="00581B21">
        <w:rPr>
          <w:rStyle w:val="StyleUnderline"/>
        </w:rPr>
        <w:t xml:space="preserve"> from corporations that break the law and hurt competition. They can </w:t>
      </w:r>
      <w:r w:rsidRPr="00394EFD">
        <w:rPr>
          <w:rStyle w:val="Emphasis"/>
          <w:highlight w:val="green"/>
        </w:rPr>
        <w:t>recover damages</w:t>
      </w:r>
      <w:r w:rsidRPr="00581B21">
        <w:rPr>
          <w:rStyle w:val="StyleUnderline"/>
        </w:rPr>
        <w:t xml:space="preserve"> suffered on behalf of their residents. They can also use their power to </w:t>
      </w:r>
      <w:r w:rsidRPr="00394EFD">
        <w:rPr>
          <w:rStyle w:val="Emphasis"/>
          <w:highlight w:val="green"/>
        </w:rPr>
        <w:t>stop anticompetitive conduct</w:t>
      </w:r>
      <w:r w:rsidRPr="00394EFD">
        <w:rPr>
          <w:rStyle w:val="StyleUnderline"/>
          <w:highlight w:val="green"/>
        </w:rPr>
        <w:t xml:space="preserve"> and</w:t>
      </w:r>
      <w:r w:rsidRPr="00581B21">
        <w:rPr>
          <w:rStyle w:val="StyleUnderline"/>
        </w:rPr>
        <w:t xml:space="preserve"> even </w:t>
      </w:r>
      <w:r w:rsidRPr="00394EFD">
        <w:rPr>
          <w:rStyle w:val="Emphasis"/>
          <w:highlight w:val="green"/>
        </w:rPr>
        <w:t>break up monopolies</w:t>
      </w:r>
      <w:r w:rsidRPr="00581B21">
        <w:rPr>
          <w:rStyle w:val="StyleUnderline"/>
        </w:rPr>
        <w:t xml:space="preserve"> that harm residents and competition in their state, using both state and federal antitrust laws</w:t>
      </w:r>
      <w:r w:rsidRPr="00122C36">
        <w:rPr>
          <w:sz w:val="16"/>
        </w:rPr>
        <w:t>.</w:t>
      </w:r>
    </w:p>
    <w:p w14:paraId="416210FC" w14:textId="77777777" w:rsidR="00817175" w:rsidRPr="00122C36" w:rsidRDefault="00817175" w:rsidP="00817175">
      <w:pPr>
        <w:rPr>
          <w:sz w:val="16"/>
        </w:rPr>
      </w:pPr>
      <w:r w:rsidRPr="00581B21">
        <w:rPr>
          <w:rStyle w:val="StyleUnderline"/>
        </w:rPr>
        <w:t xml:space="preserve">State </w:t>
      </w:r>
      <w:r w:rsidRPr="00394EFD">
        <w:rPr>
          <w:rStyle w:val="StyleUnderline"/>
          <w:highlight w:val="green"/>
        </w:rPr>
        <w:t>enforcers can</w:t>
      </w:r>
      <w:r w:rsidRPr="00581B21">
        <w:rPr>
          <w:rStyle w:val="StyleUnderline"/>
        </w:rPr>
        <w:t xml:space="preserve"> also </w:t>
      </w:r>
      <w:r w:rsidRPr="00394EFD">
        <w:rPr>
          <w:rStyle w:val="Emphasis"/>
          <w:highlight w:val="green"/>
        </w:rPr>
        <w:t>band together</w:t>
      </w:r>
      <w:r w:rsidRPr="00394EFD">
        <w:rPr>
          <w:rStyle w:val="StyleUnderline"/>
          <w:highlight w:val="green"/>
        </w:rPr>
        <w:t xml:space="preserve"> to carry out </w:t>
      </w:r>
      <w:r w:rsidRPr="00394EFD">
        <w:rPr>
          <w:rStyle w:val="Emphasis"/>
          <w:highlight w:val="green"/>
        </w:rPr>
        <w:t>broad</w:t>
      </w:r>
      <w:r w:rsidRPr="00394EFD">
        <w:rPr>
          <w:rStyle w:val="StyleUnderline"/>
          <w:highlight w:val="green"/>
        </w:rPr>
        <w:t xml:space="preserve"> investigations</w:t>
      </w:r>
      <w:r w:rsidRPr="00581B21">
        <w:rPr>
          <w:rStyle w:val="StyleUnderline"/>
        </w:rPr>
        <w:t xml:space="preserve"> of monopolies </w:t>
      </w:r>
      <w:r w:rsidRPr="00394EFD">
        <w:rPr>
          <w:rStyle w:val="Emphasis"/>
          <w:highlight w:val="green"/>
        </w:rPr>
        <w:t>nationwide</w:t>
      </w:r>
      <w:r w:rsidRPr="00122C36">
        <w:rPr>
          <w:sz w:val="16"/>
        </w:rPr>
        <w:t xml:space="preserve">.[12] </w:t>
      </w:r>
      <w:r w:rsidRPr="00581B21">
        <w:rPr>
          <w:rStyle w:val="StyleUnderline"/>
        </w:rPr>
        <w:t>This has been crucial work, historically and today. In the</w:t>
      </w:r>
      <w:r w:rsidRPr="00122C36">
        <w:rPr>
          <w:sz w:val="16"/>
        </w:rPr>
        <w:t xml:space="preserve"> monopoly </w:t>
      </w:r>
      <w:r w:rsidRPr="00581B21">
        <w:rPr>
          <w:rStyle w:val="StyleUnderline"/>
        </w:rPr>
        <w:t xml:space="preserve">case against Microsoft, state enforcers maintained their case </w:t>
      </w:r>
      <w:r w:rsidRPr="00581B21">
        <w:rPr>
          <w:rStyle w:val="Emphasis"/>
        </w:rPr>
        <w:t>long after</w:t>
      </w:r>
      <w:r w:rsidRPr="00581B21">
        <w:rPr>
          <w:rStyle w:val="StyleUnderline"/>
        </w:rPr>
        <w:t xml:space="preserve"> the federal agencies dropped theirs, effectively opening markets to new, innovative companies. And today, dozens of state AGs are using their investigative powers to examine</w:t>
      </w:r>
      <w:r w:rsidRPr="00122C36">
        <w:rPr>
          <w:sz w:val="16"/>
        </w:rPr>
        <w:t xml:space="preserve"> whether </w:t>
      </w:r>
      <w:r w:rsidRPr="00581B21">
        <w:rPr>
          <w:rStyle w:val="Emphasis"/>
        </w:rPr>
        <w:t>tech monopolies</w:t>
      </w:r>
      <w:r w:rsidRPr="00122C36">
        <w:rPr>
          <w:sz w:val="16"/>
        </w:rPr>
        <w:t xml:space="preserve"> Google and Facebook have abused their monopoly power over online search and the flow of news and information.[13]</w:t>
      </w:r>
    </w:p>
    <w:p w14:paraId="6A326E22" w14:textId="77777777" w:rsidR="00817175" w:rsidRPr="00122C36" w:rsidRDefault="00817175" w:rsidP="00817175">
      <w:pPr>
        <w:rPr>
          <w:sz w:val="16"/>
        </w:rPr>
      </w:pPr>
      <w:r w:rsidRPr="00581B21">
        <w:rPr>
          <w:rStyle w:val="StyleUnderline"/>
        </w:rPr>
        <w:t>State attorneys general have also used the antitrust laws to protect the rights of workers. More than a dozen states joined forces to stop fast-food chains</w:t>
      </w:r>
      <w:r w:rsidRPr="00122C36">
        <w:rPr>
          <w:sz w:val="16"/>
        </w:rPr>
        <w:t xml:space="preserve">, including Arby’s and Dunkin’ Donuts, </w:t>
      </w:r>
      <w:r w:rsidRPr="00581B21">
        <w:rPr>
          <w:rStyle w:val="StyleUnderline"/>
        </w:rPr>
        <w:t>from imposing no-poach and non-compete contracts on their low-wage employees</w:t>
      </w:r>
      <w:r w:rsidRPr="00122C36">
        <w:rPr>
          <w:sz w:val="16"/>
        </w:rPr>
        <w:t>. These clauses prevented workers from starting a competing business, or from quitting their jobs to work for a rival chain.[14] And a group of state attorneys general have organized to push the federal enforcers to follow their lead and protect workers from the unfair practices of their bosses.[15]</w:t>
      </w:r>
    </w:p>
    <w:p w14:paraId="2BB7FF58" w14:textId="77777777" w:rsidR="00817175" w:rsidRPr="00122C36" w:rsidRDefault="00817175" w:rsidP="00817175">
      <w:pPr>
        <w:rPr>
          <w:sz w:val="16"/>
        </w:rPr>
      </w:pPr>
      <w:r w:rsidRPr="00122C36">
        <w:rPr>
          <w:sz w:val="16"/>
        </w:rPr>
        <w:t>Block Mergers that Threaten Local Markets</w:t>
      </w:r>
    </w:p>
    <w:p w14:paraId="4CCBA983" w14:textId="77777777" w:rsidR="00817175" w:rsidRPr="00122C36" w:rsidRDefault="00817175" w:rsidP="00817175">
      <w:pPr>
        <w:rPr>
          <w:sz w:val="16"/>
        </w:rPr>
      </w:pPr>
      <w:r w:rsidRPr="00122C36">
        <w:rPr>
          <w:sz w:val="16"/>
        </w:rPr>
        <w:t>Historically and today, a core role of the states in antitrust enforcement has been to stop harmful mergers. Under state and federal antitrust laws, state attorneys general can sue to block a merger if they believe it will undermine competition to the detriment of producers, workers, or consumers. Over the past 40 years, they’ve done so — sometimes alongside the federal antitrust agencies, and sometimes on their own. While some state-level merger challenges have entailed broad, multi-state coalitions, most involve one or two state attorneys general stepping in to protect competition.[16]</w:t>
      </w:r>
    </w:p>
    <w:p w14:paraId="3C32D890" w14:textId="77777777" w:rsidR="00817175" w:rsidRDefault="00817175" w:rsidP="00817175">
      <w:pPr>
        <w:rPr>
          <w:sz w:val="16"/>
        </w:rPr>
      </w:pPr>
      <w:r w:rsidRPr="00581B21">
        <w:rPr>
          <w:rStyle w:val="StyleUnderline"/>
        </w:rPr>
        <w:t xml:space="preserve">Evidence of </w:t>
      </w:r>
      <w:r w:rsidRPr="00394EFD">
        <w:rPr>
          <w:rStyle w:val="StyleUnderline"/>
          <w:highlight w:val="green"/>
        </w:rPr>
        <w:t xml:space="preserve">states’ importance in </w:t>
      </w:r>
      <w:r w:rsidRPr="00394EFD">
        <w:rPr>
          <w:rStyle w:val="Emphasis"/>
          <w:highlight w:val="green"/>
        </w:rPr>
        <w:t>merger</w:t>
      </w:r>
      <w:r w:rsidRPr="00394EFD">
        <w:rPr>
          <w:rStyle w:val="StyleUnderline"/>
          <w:highlight w:val="green"/>
        </w:rPr>
        <w:t xml:space="preserve"> cases is </w:t>
      </w:r>
      <w:r w:rsidRPr="00394EFD">
        <w:rPr>
          <w:rStyle w:val="Emphasis"/>
          <w:highlight w:val="green"/>
        </w:rPr>
        <w:t>abundant</w:t>
      </w:r>
      <w:r w:rsidRPr="00122C36">
        <w:rPr>
          <w:sz w:val="16"/>
        </w:rPr>
        <w:t>. Three years ago, the California Attorney General sued to stop the takeover of two oil terminals by Valero Energy, the world’s largest independent petroleum refiner, after finding Valero would be able to raise prices for oil after the merger. The FTC had reviewed the deal and declined to intervene. The companies abandoned it in the face of state scrutiny.[17] And in Colorado, the attorney general moved to alter a health care merger that would have stopped local Medicare patients from accessing doctors — a concern the federal antitrust agencies did nothing to address in their review of the deal.[18]</w:t>
      </w:r>
    </w:p>
    <w:p w14:paraId="05AADB37" w14:textId="77777777" w:rsidR="00817175" w:rsidRDefault="00817175" w:rsidP="00817175"/>
    <w:p w14:paraId="06A88ABA" w14:textId="77777777" w:rsidR="00817175" w:rsidRDefault="00817175" w:rsidP="00817175">
      <w:pPr>
        <w:pStyle w:val="Heading4"/>
      </w:pPr>
      <w:bookmarkStart w:id="0" w:name="_Hlk79760508"/>
      <w:r w:rsidRPr="00E12754">
        <w:rPr>
          <w:u w:val="single"/>
        </w:rPr>
        <w:t>Double bind</w:t>
      </w:r>
      <w:r>
        <w:t xml:space="preserve">: either A) the </w:t>
      </w:r>
      <w:proofErr w:type="spellStart"/>
      <w:r>
        <w:t>aff</w:t>
      </w:r>
      <w:proofErr w:type="spellEnd"/>
      <w:r>
        <w:t xml:space="preserve"> </w:t>
      </w:r>
      <w:proofErr w:type="gramStart"/>
      <w:r>
        <w:t>has to</w:t>
      </w:r>
      <w:proofErr w:type="gramEnd"/>
      <w:r>
        <w:t xml:space="preserve"> pre-empt state laws </w:t>
      </w:r>
      <w:r w:rsidRPr="009050AF">
        <w:rPr>
          <w:u w:val="single"/>
        </w:rPr>
        <w:t>crushing federalism</w:t>
      </w:r>
      <w:r>
        <w:t xml:space="preserve"> OR B) the </w:t>
      </w:r>
      <w:proofErr w:type="spellStart"/>
      <w:r>
        <w:t>aff</w:t>
      </w:r>
      <w:proofErr w:type="spellEnd"/>
      <w:r>
        <w:t xml:space="preserve"> doesn’t and </w:t>
      </w:r>
      <w:r w:rsidRPr="0078343A">
        <w:rPr>
          <w:u w:val="single"/>
        </w:rPr>
        <w:t>can’t solve</w:t>
      </w:r>
      <w:r>
        <w:t xml:space="preserve"> because states </w:t>
      </w:r>
      <w:r w:rsidRPr="006E24B0">
        <w:rPr>
          <w:u w:val="single"/>
        </w:rPr>
        <w:t>circumvent</w:t>
      </w:r>
      <w:r>
        <w:t xml:space="preserve">. </w:t>
      </w:r>
    </w:p>
    <w:p w14:paraId="0ADEA876" w14:textId="77777777" w:rsidR="00817175" w:rsidRPr="00D33116" w:rsidRDefault="00817175" w:rsidP="00817175">
      <w:r w:rsidRPr="00D33116">
        <w:rPr>
          <w:rStyle w:val="Style13ptBold"/>
        </w:rPr>
        <w:t>Abbott 14</w:t>
      </w:r>
      <w:r w:rsidRPr="00D33116">
        <w:t xml:space="preserve"> [Alden F. Abbott is Deputy Director of the Edwin Meese III Center for Legal and Judicial Studies and the John, Barbara, and Victoria </w:t>
      </w:r>
      <w:proofErr w:type="spellStart"/>
      <w:r w:rsidRPr="00D33116">
        <w:t>Rumpel</w:t>
      </w:r>
      <w:proofErr w:type="spellEnd"/>
      <w:r w:rsidRPr="00D33116">
        <w:t xml:space="preserve"> Senior Legal Fellow at The Heritage Foundation, “Constitutional Constraints on Federal Antitrust Law”, December 11, 2014, https://www.heritage.org/report/constitutional-constraints-federal-antitrust-law] </w:t>
      </w:r>
      <w:proofErr w:type="spellStart"/>
      <w:r w:rsidRPr="00D33116">
        <w:t>IanM</w:t>
      </w:r>
      <w:proofErr w:type="spellEnd"/>
    </w:p>
    <w:p w14:paraId="1AF174C3" w14:textId="77777777" w:rsidR="00817175" w:rsidRPr="00FE1E72" w:rsidRDefault="00817175" w:rsidP="00817175">
      <w:pPr>
        <w:rPr>
          <w:sz w:val="16"/>
        </w:rPr>
      </w:pPr>
      <w:r w:rsidRPr="00FE1E72">
        <w:rPr>
          <w:sz w:val="16"/>
        </w:rPr>
        <w:t xml:space="preserve">Nevertheless, various constitutionally based </w:t>
      </w:r>
      <w:r w:rsidRPr="009F66E1">
        <w:rPr>
          <w:u w:val="single"/>
        </w:rPr>
        <w:t>interests</w:t>
      </w:r>
      <w:r w:rsidRPr="00FE1E72">
        <w:rPr>
          <w:sz w:val="16"/>
        </w:rPr>
        <w:t>—</w:t>
      </w:r>
      <w:r w:rsidRPr="009F66E1">
        <w:rPr>
          <w:u w:val="single"/>
        </w:rPr>
        <w:t xml:space="preserve">such as </w:t>
      </w:r>
      <w:r w:rsidRPr="00394EFD">
        <w:rPr>
          <w:rStyle w:val="Emphasis"/>
          <w:highlight w:val="green"/>
        </w:rPr>
        <w:t>federalism</w:t>
      </w:r>
      <w:r w:rsidRPr="00FE1E72">
        <w:rPr>
          <w:sz w:val="16"/>
        </w:rPr>
        <w:t>, freedom to petition the government, freedom of the press, freedom of speech, and freedom of religion—</w:t>
      </w:r>
      <w:r w:rsidRPr="00394EFD">
        <w:rPr>
          <w:highlight w:val="green"/>
          <w:u w:val="single"/>
        </w:rPr>
        <w:t>at times</w:t>
      </w:r>
      <w:r w:rsidRPr="009F66E1">
        <w:rPr>
          <w:u w:val="single"/>
        </w:rPr>
        <w:t xml:space="preserve"> may be </w:t>
      </w:r>
      <w:r w:rsidRPr="00394EFD">
        <w:rPr>
          <w:rStyle w:val="Emphasis"/>
          <w:highlight w:val="green"/>
        </w:rPr>
        <w:t>in tension</w:t>
      </w:r>
      <w:r w:rsidRPr="00394EFD">
        <w:rPr>
          <w:highlight w:val="green"/>
          <w:u w:val="single"/>
        </w:rPr>
        <w:t xml:space="preserve"> with</w:t>
      </w:r>
      <w:r w:rsidRPr="00FE1E72">
        <w:rPr>
          <w:sz w:val="16"/>
        </w:rPr>
        <w:t xml:space="preserve"> </w:t>
      </w:r>
      <w:r w:rsidRPr="009F66E1">
        <w:rPr>
          <w:u w:val="single"/>
        </w:rPr>
        <w:t>the economic-based goals of</w:t>
      </w:r>
      <w:r w:rsidRPr="00FE1E72">
        <w:rPr>
          <w:sz w:val="16"/>
        </w:rPr>
        <w:t xml:space="preserve"> the </w:t>
      </w:r>
      <w:r w:rsidRPr="00394EFD">
        <w:rPr>
          <w:rStyle w:val="Emphasis"/>
          <w:highlight w:val="green"/>
        </w:rPr>
        <w:t>antitrust</w:t>
      </w:r>
      <w:r w:rsidRPr="00B727CF">
        <w:rPr>
          <w:rStyle w:val="Emphasis"/>
        </w:rPr>
        <w:t xml:space="preserve"> laws</w:t>
      </w:r>
      <w:r w:rsidRPr="009F66E1">
        <w:rPr>
          <w:u w:val="single"/>
        </w:rPr>
        <w:t>.</w:t>
      </w:r>
      <w:r w:rsidRPr="00FE1E72">
        <w:rPr>
          <w:sz w:val="16"/>
        </w:rPr>
        <w:t xml:space="preserve"> </w:t>
      </w:r>
      <w:r w:rsidRPr="009F66E1">
        <w:rPr>
          <w:u w:val="single"/>
        </w:rPr>
        <w:t xml:space="preserve">The </w:t>
      </w:r>
      <w:r w:rsidRPr="00BD61F4">
        <w:rPr>
          <w:b/>
          <w:bCs/>
          <w:u w:val="single"/>
        </w:rPr>
        <w:t>courts</w:t>
      </w:r>
      <w:r w:rsidRPr="00BD61F4">
        <w:rPr>
          <w:u w:val="single"/>
        </w:rPr>
        <w:t xml:space="preserve"> have </w:t>
      </w:r>
      <w:proofErr w:type="gramStart"/>
      <w:r w:rsidRPr="00BD61F4">
        <w:rPr>
          <w:b/>
          <w:bCs/>
          <w:u w:val="single"/>
        </w:rPr>
        <w:t>taken into account</w:t>
      </w:r>
      <w:proofErr w:type="gramEnd"/>
      <w:r w:rsidRPr="00BD61F4">
        <w:rPr>
          <w:u w:val="single"/>
        </w:rPr>
        <w:t xml:space="preserve"> such </w:t>
      </w:r>
      <w:r w:rsidRPr="00BD61F4">
        <w:rPr>
          <w:b/>
          <w:bCs/>
          <w:u w:val="single"/>
        </w:rPr>
        <w:t>interests</w:t>
      </w:r>
      <w:r w:rsidRPr="00BD61F4">
        <w:rPr>
          <w:sz w:val="16"/>
        </w:rPr>
        <w:t xml:space="preserve"> </w:t>
      </w:r>
      <w:r w:rsidRPr="00BD61F4">
        <w:rPr>
          <w:u w:val="single"/>
        </w:rPr>
        <w:t xml:space="preserve">in </w:t>
      </w:r>
      <w:r w:rsidRPr="00BD61F4">
        <w:rPr>
          <w:rStyle w:val="Emphasis"/>
        </w:rPr>
        <w:t>limiting the reach of antitrust</w:t>
      </w:r>
      <w:r w:rsidRPr="009F66E1">
        <w:rPr>
          <w:u w:val="single"/>
        </w:rPr>
        <w:t>.</w:t>
      </w:r>
      <w:r w:rsidRPr="00FE1E72">
        <w:rPr>
          <w:sz w:val="16"/>
        </w:rPr>
        <w:t xml:space="preserve"> Whether they have struck an appropriate balance, however, is a matter of significant debate.</w:t>
      </w:r>
    </w:p>
    <w:p w14:paraId="3C1911AA" w14:textId="77777777" w:rsidR="00817175" w:rsidRPr="00484B16" w:rsidRDefault="00817175" w:rsidP="00817175">
      <w:pPr>
        <w:rPr>
          <w:sz w:val="10"/>
          <w:szCs w:val="10"/>
        </w:rPr>
      </w:pPr>
      <w:r w:rsidRPr="00484B16">
        <w:rPr>
          <w:sz w:val="10"/>
          <w:szCs w:val="10"/>
        </w:rPr>
        <w:t>Fundamental Antitrust Principles</w:t>
      </w:r>
    </w:p>
    <w:p w14:paraId="28C782C6" w14:textId="77777777" w:rsidR="00817175" w:rsidRPr="00484B16" w:rsidRDefault="00817175" w:rsidP="00817175">
      <w:pPr>
        <w:rPr>
          <w:sz w:val="10"/>
          <w:szCs w:val="10"/>
        </w:rPr>
      </w:pPr>
      <w:r w:rsidRPr="00484B16">
        <w:rPr>
          <w:sz w:val="10"/>
          <w:szCs w:val="10"/>
        </w:rPr>
        <w:t xml:space="preserve">The U.S. antitrust laws seek to curb efforts by firms to reduce competition in the marketplace or to create or maintain monopolies. As Professor Herbert </w:t>
      </w:r>
      <w:proofErr w:type="spellStart"/>
      <w:r w:rsidRPr="00484B16">
        <w:rPr>
          <w:sz w:val="10"/>
          <w:szCs w:val="10"/>
        </w:rPr>
        <w:t>Hovenkamp</w:t>
      </w:r>
      <w:proofErr w:type="spellEnd"/>
      <w:r w:rsidRPr="00484B16">
        <w:rPr>
          <w:sz w:val="10"/>
          <w:szCs w:val="10"/>
        </w:rPr>
        <w:t>, author of the leading antitrust treatise, points out, the antitrust statutes’ language is “vague and malleable.”</w:t>
      </w:r>
      <w:bookmarkStart w:id="1" w:name="_ftnref2"/>
      <w:r w:rsidRPr="00484B16">
        <w:rPr>
          <w:sz w:val="10"/>
          <w:szCs w:val="10"/>
        </w:rPr>
        <w:fldChar w:fldCharType="begin"/>
      </w:r>
      <w:r w:rsidRPr="00484B16">
        <w:rPr>
          <w:sz w:val="10"/>
          <w:szCs w:val="10"/>
        </w:rPr>
        <w:instrText xml:space="preserve"> HYPERLINK "https://www.heritage.org/report/constitutional-constraints-federal-antitrust-law" \l "_ftn2" </w:instrText>
      </w:r>
      <w:r w:rsidRPr="00484B16">
        <w:rPr>
          <w:sz w:val="10"/>
          <w:szCs w:val="10"/>
        </w:rPr>
        <w:fldChar w:fldCharType="separate"/>
      </w:r>
      <w:r w:rsidRPr="00484B16">
        <w:rPr>
          <w:rStyle w:val="Hyperlink"/>
          <w:sz w:val="10"/>
          <w:szCs w:val="10"/>
        </w:rPr>
        <w:t>[2]</w:t>
      </w:r>
      <w:r w:rsidRPr="00484B16">
        <w:rPr>
          <w:sz w:val="10"/>
          <w:szCs w:val="10"/>
        </w:rPr>
        <w:fldChar w:fldCharType="end"/>
      </w:r>
      <w:bookmarkEnd w:id="1"/>
      <w:r w:rsidRPr="00484B16">
        <w:rPr>
          <w:sz w:val="10"/>
          <w:szCs w:val="10"/>
        </w:rPr>
        <w:t> For example, over a century of federal case law has been required to make sense of and cabin the Sherman Antitrust Act’s literal prohibition on “every contract, combination … or conspiracy in restraint of trade.”</w:t>
      </w:r>
      <w:bookmarkStart w:id="2" w:name="_ftnref3"/>
      <w:r w:rsidRPr="00484B16">
        <w:rPr>
          <w:sz w:val="10"/>
          <w:szCs w:val="10"/>
        </w:rPr>
        <w:fldChar w:fldCharType="begin"/>
      </w:r>
      <w:r w:rsidRPr="00484B16">
        <w:rPr>
          <w:sz w:val="10"/>
          <w:szCs w:val="10"/>
        </w:rPr>
        <w:instrText xml:space="preserve"> HYPERLINK "https://www.heritage.org/report/constitutional-constraints-federal-antitrust-law" \l "_ftn3" </w:instrText>
      </w:r>
      <w:r w:rsidRPr="00484B16">
        <w:rPr>
          <w:sz w:val="10"/>
          <w:szCs w:val="10"/>
        </w:rPr>
        <w:fldChar w:fldCharType="separate"/>
      </w:r>
      <w:r w:rsidRPr="00484B16">
        <w:rPr>
          <w:rStyle w:val="Hyperlink"/>
          <w:sz w:val="10"/>
          <w:szCs w:val="10"/>
        </w:rPr>
        <w:t>[3]</w:t>
      </w:r>
      <w:r w:rsidRPr="00484B16">
        <w:rPr>
          <w:sz w:val="10"/>
          <w:szCs w:val="10"/>
        </w:rPr>
        <w:fldChar w:fldCharType="end"/>
      </w:r>
      <w:bookmarkEnd w:id="2"/>
      <w:r w:rsidRPr="00484B16">
        <w:rPr>
          <w:sz w:val="10"/>
          <w:szCs w:val="10"/>
        </w:rPr>
        <w:t> Even today, uncertainty about the likely antitrust treatment of many corporate contracts or mergers creates a continuing demand for antitrust counseling.</w:t>
      </w:r>
    </w:p>
    <w:p w14:paraId="08F09B82" w14:textId="77777777" w:rsidR="00817175" w:rsidRPr="00484B16" w:rsidRDefault="00817175" w:rsidP="00817175">
      <w:pPr>
        <w:rPr>
          <w:sz w:val="10"/>
          <w:szCs w:val="10"/>
        </w:rPr>
      </w:pPr>
      <w:r w:rsidRPr="00484B16">
        <w:rPr>
          <w:sz w:val="10"/>
          <w:szCs w:val="10"/>
        </w:rPr>
        <w:t xml:space="preserve">Until the past 50 years or so, antitrust was viewed by certain commentators as promoting a variety of goals—such as protecting small businesses and reducing the influence of large enterprises—in addition to improving the functioning of free markets. Such views, which also crept into case law, were not unreasonable. The antitrust statutes were enacted in the wake of populist and Progressive Movement concerns about “the trusts” and “big business” abuses, and given their lack of detail, it was natural that these laws might be interpreted </w:t>
      </w:r>
      <w:proofErr w:type="gramStart"/>
      <w:r w:rsidRPr="00484B16">
        <w:rPr>
          <w:sz w:val="10"/>
          <w:szCs w:val="10"/>
        </w:rPr>
        <w:t>in light of</w:t>
      </w:r>
      <w:proofErr w:type="gramEnd"/>
      <w:r w:rsidRPr="00484B16">
        <w:rPr>
          <w:sz w:val="10"/>
          <w:szCs w:val="10"/>
        </w:rPr>
        <w:t xml:space="preserve"> such a history. Since the 1970s, however, American federal courts have substituted economic reasoning for this “historical” approach, influenced by economics-based “Chicago School” and “Harvard School” scholarship.</w:t>
      </w:r>
      <w:bookmarkStart w:id="3" w:name="_ftnref4"/>
      <w:r w:rsidRPr="00484B16">
        <w:rPr>
          <w:sz w:val="10"/>
          <w:szCs w:val="10"/>
        </w:rPr>
        <w:fldChar w:fldCharType="begin"/>
      </w:r>
      <w:r w:rsidRPr="00484B16">
        <w:rPr>
          <w:sz w:val="10"/>
          <w:szCs w:val="10"/>
        </w:rPr>
        <w:instrText xml:space="preserve"> HYPERLINK "https://www.heritage.org/report/constitutional-constraints-federal-antitrust-law" \l "_ftn4" </w:instrText>
      </w:r>
      <w:r w:rsidRPr="00484B16">
        <w:rPr>
          <w:sz w:val="10"/>
          <w:szCs w:val="10"/>
        </w:rPr>
        <w:fldChar w:fldCharType="separate"/>
      </w:r>
      <w:r w:rsidRPr="00484B16">
        <w:rPr>
          <w:rStyle w:val="Hyperlink"/>
          <w:sz w:val="10"/>
          <w:szCs w:val="10"/>
        </w:rPr>
        <w:t>[4]</w:t>
      </w:r>
      <w:r w:rsidRPr="00484B16">
        <w:rPr>
          <w:sz w:val="10"/>
          <w:szCs w:val="10"/>
        </w:rPr>
        <w:fldChar w:fldCharType="end"/>
      </w:r>
      <w:bookmarkEnd w:id="3"/>
    </w:p>
    <w:p w14:paraId="118A78D6" w14:textId="77777777" w:rsidR="00817175" w:rsidRPr="00484B16" w:rsidRDefault="00817175" w:rsidP="00817175">
      <w:pPr>
        <w:rPr>
          <w:sz w:val="10"/>
          <w:szCs w:val="10"/>
        </w:rPr>
      </w:pPr>
      <w:r w:rsidRPr="00484B16">
        <w:rPr>
          <w:sz w:val="10"/>
          <w:szCs w:val="10"/>
        </w:rPr>
        <w:t>Today, American antitrust law generally is aimed at promoting consumer welfare and “economic efficiency.” It pursues this goal by forbidding business behavior that harms the competitive process and that lacks countervailing efficiency justifications. Concern typically focuses on “bad” actions—business behavior that is not “competition on the merits”</w:t>
      </w:r>
      <w:bookmarkStart w:id="4" w:name="_ftnref5"/>
      <w:r w:rsidRPr="00484B16">
        <w:rPr>
          <w:sz w:val="10"/>
          <w:szCs w:val="10"/>
        </w:rPr>
        <w:fldChar w:fldCharType="begin"/>
      </w:r>
      <w:r w:rsidRPr="00484B16">
        <w:rPr>
          <w:sz w:val="10"/>
          <w:szCs w:val="10"/>
        </w:rPr>
        <w:instrText xml:space="preserve"> HYPERLINK "https://www.heritage.org/report/constitutional-constraints-federal-antitrust-law" \l "_ftn5" </w:instrText>
      </w:r>
      <w:r w:rsidRPr="00484B16">
        <w:rPr>
          <w:sz w:val="10"/>
          <w:szCs w:val="10"/>
        </w:rPr>
        <w:fldChar w:fldCharType="separate"/>
      </w:r>
      <w:r w:rsidRPr="00484B16">
        <w:rPr>
          <w:rStyle w:val="Hyperlink"/>
          <w:sz w:val="10"/>
          <w:szCs w:val="10"/>
        </w:rPr>
        <w:t>[5]</w:t>
      </w:r>
      <w:r w:rsidRPr="00484B16">
        <w:rPr>
          <w:sz w:val="10"/>
          <w:szCs w:val="10"/>
        </w:rPr>
        <w:fldChar w:fldCharType="end"/>
      </w:r>
      <w:bookmarkEnd w:id="4"/>
      <w:r w:rsidRPr="00484B16">
        <w:rPr>
          <w:sz w:val="10"/>
          <w:szCs w:val="10"/>
        </w:rPr>
        <w:t xml:space="preserve">—that reduce output and raise prices. Certain conduct—“naked” cartel activity lacking any efficiency justification, such as secret price fixing or bid rigging—is deemed categorically illegal, or unlawful “per se.” Conduct that is not per se illegal is assessed under a “rule of reason,” which requires detailed and often intrusive analysis of </w:t>
      </w:r>
      <w:proofErr w:type="gramStart"/>
      <w:r w:rsidRPr="00484B16">
        <w:rPr>
          <w:sz w:val="10"/>
          <w:szCs w:val="10"/>
        </w:rPr>
        <w:t>particular practices</w:t>
      </w:r>
      <w:proofErr w:type="gramEnd"/>
      <w:r w:rsidRPr="00484B16">
        <w:rPr>
          <w:sz w:val="10"/>
          <w:szCs w:val="10"/>
        </w:rPr>
        <w:t>.</w:t>
      </w:r>
    </w:p>
    <w:p w14:paraId="084A5C79" w14:textId="77777777" w:rsidR="00817175" w:rsidRPr="00484B16" w:rsidRDefault="00817175" w:rsidP="00817175">
      <w:pPr>
        <w:rPr>
          <w:sz w:val="10"/>
          <w:szCs w:val="10"/>
        </w:rPr>
      </w:pPr>
      <w:r w:rsidRPr="00484B16">
        <w:rPr>
          <w:sz w:val="10"/>
          <w:szCs w:val="10"/>
        </w:rPr>
        <w:t xml:space="preserve">American antitrust law, however, does not prohibit the mere exercise of legitimately obtained market power—that is, the mere charging of “high” prices by firms that succeed through merits-based competition. As the Supreme Court emphasized in Verizon v. </w:t>
      </w:r>
      <w:proofErr w:type="spellStart"/>
      <w:r w:rsidRPr="00484B16">
        <w:rPr>
          <w:sz w:val="10"/>
          <w:szCs w:val="10"/>
        </w:rPr>
        <w:t>Trinko</w:t>
      </w:r>
      <w:proofErr w:type="spellEnd"/>
      <w:r w:rsidRPr="00484B16">
        <w:rPr>
          <w:sz w:val="10"/>
          <w:szCs w:val="10"/>
        </w:rPr>
        <w:t>:</w:t>
      </w:r>
    </w:p>
    <w:p w14:paraId="27CA4050" w14:textId="77777777" w:rsidR="00817175" w:rsidRPr="00484B16" w:rsidRDefault="00817175" w:rsidP="00817175">
      <w:pPr>
        <w:rPr>
          <w:sz w:val="10"/>
          <w:szCs w:val="10"/>
        </w:rPr>
      </w:pPr>
      <w:r w:rsidRPr="00484B16">
        <w:rPr>
          <w:sz w:val="10"/>
          <w:szCs w:val="10"/>
        </w:rPr>
        <w:t>The mere possession of monopoly power, and the concomitant charging of monopoly prices, is not only not unlawful; it is an important element of the free-market system. The opportunity to charge monopoly prices—at least for a short period—is what attracts “business acumen” in the first place; it induces risk taking that produces innovation and economic growth. To safeguard the incentive to innovate, the possession of monopoly power will not be found unlawful unless it is accompanied by an element of anticompetitive conduct.</w:t>
      </w:r>
      <w:bookmarkStart w:id="5" w:name="_ftnref6"/>
      <w:r w:rsidRPr="00484B16">
        <w:rPr>
          <w:sz w:val="10"/>
          <w:szCs w:val="10"/>
        </w:rPr>
        <w:fldChar w:fldCharType="begin"/>
      </w:r>
      <w:r w:rsidRPr="00484B16">
        <w:rPr>
          <w:sz w:val="10"/>
          <w:szCs w:val="10"/>
        </w:rPr>
        <w:instrText xml:space="preserve"> HYPERLINK "https://www.heritage.org/report/constitutional-constraints-federal-antitrust-law" \l "_ftn6" </w:instrText>
      </w:r>
      <w:r w:rsidRPr="00484B16">
        <w:rPr>
          <w:sz w:val="10"/>
          <w:szCs w:val="10"/>
        </w:rPr>
        <w:fldChar w:fldCharType="separate"/>
      </w:r>
      <w:r w:rsidRPr="00484B16">
        <w:rPr>
          <w:rStyle w:val="Hyperlink"/>
          <w:sz w:val="10"/>
          <w:szCs w:val="10"/>
        </w:rPr>
        <w:t>[6]</w:t>
      </w:r>
      <w:r w:rsidRPr="00484B16">
        <w:rPr>
          <w:sz w:val="10"/>
          <w:szCs w:val="10"/>
        </w:rPr>
        <w:fldChar w:fldCharType="end"/>
      </w:r>
      <w:bookmarkEnd w:id="5"/>
    </w:p>
    <w:p w14:paraId="1511F2F0" w14:textId="77777777" w:rsidR="00817175" w:rsidRPr="00FE1E72" w:rsidRDefault="00817175" w:rsidP="00817175">
      <w:pPr>
        <w:rPr>
          <w:sz w:val="16"/>
        </w:rPr>
      </w:pPr>
      <w:r w:rsidRPr="00FE1E72">
        <w:rPr>
          <w:sz w:val="16"/>
        </w:rPr>
        <w:t xml:space="preserve">The antitrust laws cannot, of course, be applied in a manner that offends the Constitution. </w:t>
      </w:r>
      <w:r w:rsidRPr="00A83B4A">
        <w:rPr>
          <w:b/>
          <w:bCs/>
          <w:u w:val="single"/>
        </w:rPr>
        <w:t>Two</w:t>
      </w:r>
      <w:r w:rsidRPr="009F66E1">
        <w:rPr>
          <w:u w:val="single"/>
        </w:rPr>
        <w:t xml:space="preserve"> types of </w:t>
      </w:r>
      <w:r w:rsidRPr="00A83B4A">
        <w:rPr>
          <w:b/>
          <w:bCs/>
          <w:u w:val="single"/>
        </w:rPr>
        <w:t xml:space="preserve">constitutionally influenced </w:t>
      </w:r>
      <w:r w:rsidRPr="00394EFD">
        <w:rPr>
          <w:rStyle w:val="Emphasis"/>
          <w:highlight w:val="green"/>
        </w:rPr>
        <w:t>limitations on the federal antitrust laws</w:t>
      </w:r>
      <w:r w:rsidRPr="00394EFD">
        <w:rPr>
          <w:highlight w:val="green"/>
          <w:u w:val="single"/>
        </w:rPr>
        <w:t xml:space="preserve"> are</w:t>
      </w:r>
      <w:r w:rsidRPr="009F66E1">
        <w:rPr>
          <w:u w:val="single"/>
        </w:rPr>
        <w:t xml:space="preserve"> especially well established:</w:t>
      </w:r>
      <w:r w:rsidRPr="00FE1E72">
        <w:rPr>
          <w:sz w:val="16"/>
        </w:rPr>
        <w:t xml:space="preserve"> </w:t>
      </w:r>
      <w:r w:rsidRPr="006B4842">
        <w:rPr>
          <w:rStyle w:val="Emphasis"/>
        </w:rPr>
        <w:t xml:space="preserve">limitations </w:t>
      </w:r>
      <w:r w:rsidRPr="00394EFD">
        <w:rPr>
          <w:rStyle w:val="Emphasis"/>
          <w:highlight w:val="green"/>
        </w:rPr>
        <w:t>derived from federalism</w:t>
      </w:r>
      <w:r w:rsidRPr="00FE1E72">
        <w:rPr>
          <w:sz w:val="16"/>
        </w:rPr>
        <w:t xml:space="preserve"> a</w:t>
      </w:r>
      <w:r w:rsidRPr="009F66E1">
        <w:rPr>
          <w:u w:val="single"/>
        </w:rPr>
        <w:t xml:space="preserve">nd limitations derived from the First Amendment right to petition the government for the redress of grievances. </w:t>
      </w:r>
      <w:r w:rsidRPr="00FE1E72">
        <w:rPr>
          <w:sz w:val="16"/>
        </w:rPr>
        <w:t xml:space="preserve">As we will see, </w:t>
      </w:r>
      <w:r w:rsidRPr="009F66E1">
        <w:rPr>
          <w:u w:val="single"/>
        </w:rPr>
        <w:t xml:space="preserve">both sorts of </w:t>
      </w:r>
      <w:r w:rsidRPr="00CB4584">
        <w:rPr>
          <w:b/>
          <w:bCs/>
          <w:u w:val="single"/>
        </w:rPr>
        <w:t>limitations</w:t>
      </w:r>
      <w:r w:rsidRPr="00FE1E72">
        <w:rPr>
          <w:sz w:val="16"/>
        </w:rPr>
        <w:t xml:space="preserve"> </w:t>
      </w:r>
      <w:r w:rsidRPr="009F66E1">
        <w:rPr>
          <w:u w:val="single"/>
        </w:rPr>
        <w:t xml:space="preserve">are </w:t>
      </w:r>
      <w:r w:rsidRPr="00CB4584">
        <w:rPr>
          <w:b/>
          <w:bCs/>
          <w:u w:val="single"/>
        </w:rPr>
        <w:t>in tension</w:t>
      </w:r>
      <w:r w:rsidRPr="009F66E1">
        <w:rPr>
          <w:u w:val="single"/>
        </w:rPr>
        <w:t xml:space="preserve"> with the </w:t>
      </w:r>
      <w:r w:rsidRPr="00CB4584">
        <w:rPr>
          <w:b/>
          <w:bCs/>
          <w:u w:val="single"/>
        </w:rPr>
        <w:t>purely materialist</w:t>
      </w:r>
      <w:r w:rsidRPr="009F66E1">
        <w:rPr>
          <w:u w:val="single"/>
        </w:rPr>
        <w:t xml:space="preserve"> goals of </w:t>
      </w:r>
      <w:r w:rsidRPr="00CB4584">
        <w:rPr>
          <w:b/>
          <w:bCs/>
          <w:u w:val="single"/>
        </w:rPr>
        <w:t>antitrust.</w:t>
      </w:r>
      <w:r w:rsidRPr="00FE1E72">
        <w:rPr>
          <w:sz w:val="16"/>
        </w:rPr>
        <w:t xml:space="preserve"> We will consider them in turn before addressing a few additional constitutional considerations.</w:t>
      </w:r>
    </w:p>
    <w:p w14:paraId="6CA1ABAA" w14:textId="77777777" w:rsidR="00817175" w:rsidRPr="009F66E1" w:rsidRDefault="00817175" w:rsidP="00817175">
      <w:pPr>
        <w:rPr>
          <w:rStyle w:val="Emphasis"/>
        </w:rPr>
      </w:pPr>
      <w:r w:rsidRPr="009F66E1">
        <w:rPr>
          <w:rStyle w:val="Emphasis"/>
        </w:rPr>
        <w:t>The Antitrust State Action Doctrine</w:t>
      </w:r>
    </w:p>
    <w:p w14:paraId="114387BB" w14:textId="77777777" w:rsidR="00817175" w:rsidRPr="00FE1E72" w:rsidRDefault="00817175" w:rsidP="00817175">
      <w:pPr>
        <w:rPr>
          <w:sz w:val="16"/>
        </w:rPr>
      </w:pPr>
      <w:r w:rsidRPr="009F66E1">
        <w:rPr>
          <w:u w:val="single"/>
        </w:rPr>
        <w:t xml:space="preserve">First, </w:t>
      </w:r>
      <w:r w:rsidRPr="00394EFD">
        <w:rPr>
          <w:b/>
          <w:bCs/>
          <w:highlight w:val="green"/>
          <w:u w:val="single"/>
        </w:rPr>
        <w:t>state laws</w:t>
      </w:r>
      <w:r w:rsidRPr="00FE1E72">
        <w:rPr>
          <w:sz w:val="16"/>
        </w:rPr>
        <w:t xml:space="preserve"> </w:t>
      </w:r>
      <w:r w:rsidRPr="009F66E1">
        <w:rPr>
          <w:u w:val="single"/>
        </w:rPr>
        <w:t xml:space="preserve">or </w:t>
      </w:r>
      <w:r w:rsidRPr="002A6713">
        <w:rPr>
          <w:b/>
          <w:bCs/>
          <w:u w:val="single"/>
        </w:rPr>
        <w:t>regulations</w:t>
      </w:r>
      <w:r w:rsidRPr="009F66E1">
        <w:rPr>
          <w:u w:val="single"/>
        </w:rPr>
        <w:t xml:space="preserve"> </w:t>
      </w:r>
      <w:r w:rsidRPr="00394EFD">
        <w:rPr>
          <w:highlight w:val="green"/>
          <w:u w:val="single"/>
        </w:rPr>
        <w:t xml:space="preserve">that </w:t>
      </w:r>
      <w:r w:rsidRPr="00394EFD">
        <w:rPr>
          <w:b/>
          <w:bCs/>
          <w:highlight w:val="green"/>
          <w:u w:val="single"/>
        </w:rPr>
        <w:t>foster anticompetitive behavior</w:t>
      </w:r>
      <w:r w:rsidRPr="00394EFD">
        <w:rPr>
          <w:highlight w:val="green"/>
          <w:u w:val="single"/>
        </w:rPr>
        <w:t xml:space="preserve"> are</w:t>
      </w:r>
      <w:r w:rsidRPr="009F66E1">
        <w:rPr>
          <w:u w:val="single"/>
        </w:rPr>
        <w:t xml:space="preserve"> </w:t>
      </w:r>
      <w:r w:rsidRPr="00FE1E72">
        <w:rPr>
          <w:sz w:val="16"/>
        </w:rPr>
        <w:t xml:space="preserve">nevertheless </w:t>
      </w:r>
      <w:r w:rsidRPr="00394EFD">
        <w:rPr>
          <w:rStyle w:val="Emphasis"/>
          <w:highlight w:val="green"/>
        </w:rPr>
        <w:t>exempt</w:t>
      </w:r>
      <w:r w:rsidRPr="00394EFD">
        <w:rPr>
          <w:highlight w:val="green"/>
          <w:u w:val="single"/>
        </w:rPr>
        <w:t xml:space="preserve"> from </w:t>
      </w:r>
      <w:r w:rsidRPr="00394EFD">
        <w:rPr>
          <w:b/>
          <w:bCs/>
          <w:highlight w:val="green"/>
          <w:u w:val="single"/>
        </w:rPr>
        <w:t>federal antitrust</w:t>
      </w:r>
      <w:r w:rsidRPr="005113B6">
        <w:rPr>
          <w:b/>
          <w:bCs/>
          <w:u w:val="single"/>
        </w:rPr>
        <w:t xml:space="preserve"> scrutiny</w:t>
      </w:r>
      <w:r w:rsidRPr="00FE1E72">
        <w:rPr>
          <w:sz w:val="16"/>
        </w:rPr>
        <w:t xml:space="preserve"> as long as the state law displacement of competitive activity is clearly articulated and actively supervised by the state.</w:t>
      </w:r>
      <w:bookmarkStart w:id="6" w:name="_ftnref7"/>
      <w:r w:rsidRPr="00FE1E72">
        <w:rPr>
          <w:sz w:val="16"/>
        </w:rPr>
        <w:fldChar w:fldCharType="begin"/>
      </w:r>
      <w:r w:rsidRPr="00FE1E72">
        <w:rPr>
          <w:sz w:val="16"/>
        </w:rPr>
        <w:instrText xml:space="preserve"> HYPERLINK "https://www.heritage.org/report/constitutional-constraints-federal-antitrust-law" \l "_ftn7" </w:instrText>
      </w:r>
      <w:r w:rsidRPr="00FE1E72">
        <w:rPr>
          <w:sz w:val="16"/>
        </w:rPr>
        <w:fldChar w:fldCharType="separate"/>
      </w:r>
      <w:r w:rsidRPr="00FE1E72">
        <w:rPr>
          <w:rStyle w:val="Hyperlink"/>
          <w:sz w:val="16"/>
        </w:rPr>
        <w:t>[7]</w:t>
      </w:r>
      <w:r w:rsidRPr="00FE1E72">
        <w:rPr>
          <w:sz w:val="16"/>
        </w:rPr>
        <w:fldChar w:fldCharType="end"/>
      </w:r>
      <w:bookmarkEnd w:id="6"/>
      <w:r w:rsidRPr="00FE1E72">
        <w:rPr>
          <w:sz w:val="16"/>
        </w:rPr>
        <w:t> </w:t>
      </w:r>
      <w:r w:rsidRPr="0058508F">
        <w:rPr>
          <w:u w:val="single"/>
        </w:rPr>
        <w:t>This “</w:t>
      </w:r>
      <w:r w:rsidRPr="00A03224">
        <w:rPr>
          <w:b/>
          <w:bCs/>
          <w:u w:val="single"/>
        </w:rPr>
        <w:t>state action</w:t>
      </w:r>
      <w:r w:rsidRPr="0058508F">
        <w:rPr>
          <w:u w:val="single"/>
        </w:rPr>
        <w:t>” exemption was first pronounced in </w:t>
      </w:r>
      <w:r w:rsidRPr="00A03224">
        <w:rPr>
          <w:b/>
          <w:bCs/>
          <w:u w:val="single"/>
        </w:rPr>
        <w:t>Parker v. Brown</w:t>
      </w:r>
      <w:r w:rsidRPr="00FE1E72">
        <w:rPr>
          <w:sz w:val="16"/>
        </w:rPr>
        <w:t>,</w:t>
      </w:r>
      <w:bookmarkStart w:id="7" w:name="_ftnref8"/>
      <w:r w:rsidRPr="00FE1E72">
        <w:rPr>
          <w:sz w:val="16"/>
        </w:rPr>
        <w:fldChar w:fldCharType="begin"/>
      </w:r>
      <w:r w:rsidRPr="00FE1E72">
        <w:rPr>
          <w:sz w:val="16"/>
        </w:rPr>
        <w:instrText xml:space="preserve"> HYPERLINK "https://www.heritage.org/report/constitutional-constraints-federal-antitrust-law" \l "_ftn8" </w:instrText>
      </w:r>
      <w:r w:rsidRPr="00FE1E72">
        <w:rPr>
          <w:sz w:val="16"/>
        </w:rPr>
        <w:fldChar w:fldCharType="separate"/>
      </w:r>
      <w:r w:rsidRPr="00FE1E72">
        <w:rPr>
          <w:rStyle w:val="Hyperlink"/>
          <w:sz w:val="16"/>
        </w:rPr>
        <w:t>[8]</w:t>
      </w:r>
      <w:r w:rsidRPr="00FE1E72">
        <w:rPr>
          <w:sz w:val="16"/>
        </w:rPr>
        <w:fldChar w:fldCharType="end"/>
      </w:r>
      <w:bookmarkEnd w:id="7"/>
      <w:r w:rsidRPr="00FE1E72">
        <w:rPr>
          <w:sz w:val="16"/>
        </w:rPr>
        <w:t> in which the Supreme Court upheld a California statute that limited the production of raisins by California farmers.</w:t>
      </w:r>
    </w:p>
    <w:p w14:paraId="66BAC4DB" w14:textId="77777777" w:rsidR="00817175" w:rsidRPr="0058508F" w:rsidRDefault="00817175" w:rsidP="00817175">
      <w:pPr>
        <w:rPr>
          <w:u w:val="single"/>
        </w:rPr>
      </w:pPr>
      <w:r w:rsidRPr="0058508F">
        <w:rPr>
          <w:u w:val="single"/>
        </w:rPr>
        <w:t>In Parker</w:t>
      </w:r>
      <w:r w:rsidRPr="00FE1E72">
        <w:rPr>
          <w:sz w:val="16"/>
        </w:rPr>
        <w:t xml:space="preserve">, private industry participants set raisin allocations, supervised by state officials. </w:t>
      </w:r>
      <w:r w:rsidRPr="0058508F">
        <w:rPr>
          <w:u w:val="single"/>
        </w:rPr>
        <w:t xml:space="preserve">This was </w:t>
      </w:r>
      <w:r w:rsidRPr="00A03224">
        <w:rPr>
          <w:b/>
          <w:bCs/>
          <w:u w:val="single"/>
        </w:rPr>
        <w:t>classic cartel behavior</w:t>
      </w:r>
      <w:r w:rsidRPr="0058508F">
        <w:rPr>
          <w:u w:val="single"/>
        </w:rPr>
        <w:t xml:space="preserve"> that </w:t>
      </w:r>
      <w:r w:rsidRPr="00A03224">
        <w:rPr>
          <w:b/>
          <w:bCs/>
          <w:u w:val="single"/>
        </w:rPr>
        <w:t>raised prices</w:t>
      </w:r>
      <w:r w:rsidRPr="0058508F">
        <w:rPr>
          <w:u w:val="single"/>
        </w:rPr>
        <w:t xml:space="preserve">, </w:t>
      </w:r>
      <w:r w:rsidRPr="00A03224">
        <w:rPr>
          <w:b/>
          <w:bCs/>
          <w:u w:val="single"/>
        </w:rPr>
        <w:t>reduced output</w:t>
      </w:r>
      <w:r w:rsidRPr="0058508F">
        <w:rPr>
          <w:u w:val="single"/>
        </w:rPr>
        <w:t xml:space="preserve">, and substantially </w:t>
      </w:r>
      <w:r w:rsidRPr="00A03224">
        <w:rPr>
          <w:b/>
          <w:bCs/>
          <w:u w:val="single"/>
        </w:rPr>
        <w:t>harmed raisin consumers</w:t>
      </w:r>
      <w:r w:rsidRPr="0058508F">
        <w:rPr>
          <w:u w:val="single"/>
        </w:rPr>
        <w:t xml:space="preserve"> throughout the country.</w:t>
      </w:r>
      <w:r w:rsidRPr="00FE1E72">
        <w:rPr>
          <w:sz w:val="16"/>
        </w:rPr>
        <w:t xml:space="preserve"> </w:t>
      </w:r>
      <w:r w:rsidRPr="0058508F">
        <w:rPr>
          <w:u w:val="single"/>
        </w:rPr>
        <w:t xml:space="preserve">Such </w:t>
      </w:r>
      <w:r w:rsidRPr="000D177B">
        <w:rPr>
          <w:b/>
          <w:bCs/>
          <w:u w:val="single"/>
        </w:rPr>
        <w:t>behavior</w:t>
      </w:r>
      <w:r w:rsidRPr="0058508F">
        <w:rPr>
          <w:u w:val="single"/>
        </w:rPr>
        <w:t xml:space="preserve"> </w:t>
      </w:r>
      <w:r w:rsidRPr="000D177B">
        <w:rPr>
          <w:b/>
          <w:bCs/>
          <w:u w:val="single"/>
        </w:rPr>
        <w:t>would have been</w:t>
      </w:r>
      <w:r w:rsidRPr="00FE1E72">
        <w:rPr>
          <w:sz w:val="16"/>
        </w:rPr>
        <w:t xml:space="preserve"> per se </w:t>
      </w:r>
      <w:r w:rsidRPr="000D177B">
        <w:rPr>
          <w:rStyle w:val="Emphasis"/>
        </w:rPr>
        <w:t>illegal absent the state law</w:t>
      </w:r>
      <w:r w:rsidRPr="0058508F">
        <w:rPr>
          <w:u w:val="single"/>
        </w:rPr>
        <w:t>.</w:t>
      </w:r>
      <w:r w:rsidRPr="00FE1E72">
        <w:rPr>
          <w:sz w:val="16"/>
        </w:rPr>
        <w:t xml:space="preserve"> </w:t>
      </w:r>
      <w:r w:rsidRPr="0058508F">
        <w:rPr>
          <w:u w:val="single"/>
        </w:rPr>
        <w:t xml:space="preserve">Nevertheless, </w:t>
      </w:r>
      <w:r w:rsidRPr="00394EFD">
        <w:rPr>
          <w:highlight w:val="green"/>
          <w:u w:val="single"/>
        </w:rPr>
        <w:t>the</w:t>
      </w:r>
      <w:r w:rsidRPr="0058508F">
        <w:rPr>
          <w:u w:val="single"/>
        </w:rPr>
        <w:t xml:space="preserve"> </w:t>
      </w:r>
      <w:r w:rsidRPr="00394EFD">
        <w:rPr>
          <w:rStyle w:val="Emphasis"/>
          <w:highlight w:val="green"/>
        </w:rPr>
        <w:t>S</w:t>
      </w:r>
      <w:r w:rsidRPr="0058508F">
        <w:rPr>
          <w:u w:val="single"/>
        </w:rPr>
        <w:t xml:space="preserve">upreme </w:t>
      </w:r>
      <w:r w:rsidRPr="00394EFD">
        <w:rPr>
          <w:rStyle w:val="Emphasis"/>
          <w:highlight w:val="green"/>
        </w:rPr>
        <w:t>C</w:t>
      </w:r>
      <w:r w:rsidRPr="0058508F">
        <w:rPr>
          <w:u w:val="single"/>
        </w:rPr>
        <w:t>ourt</w:t>
      </w:r>
      <w:r w:rsidRPr="00FE1E72">
        <w:rPr>
          <w:sz w:val="16"/>
        </w:rPr>
        <w:t xml:space="preserve"> </w:t>
      </w:r>
      <w:r w:rsidRPr="00394EFD">
        <w:rPr>
          <w:highlight w:val="green"/>
          <w:u w:val="single"/>
        </w:rPr>
        <w:t xml:space="preserve">found </w:t>
      </w:r>
      <w:r w:rsidRPr="00BD61F4">
        <w:rPr>
          <w:u w:val="single"/>
        </w:rPr>
        <w:t>in Parker that</w:t>
      </w:r>
      <w:r w:rsidRPr="00BD61F4">
        <w:rPr>
          <w:sz w:val="16"/>
        </w:rPr>
        <w:t xml:space="preserve"> </w:t>
      </w:r>
      <w:r w:rsidRPr="00394EFD">
        <w:rPr>
          <w:rStyle w:val="Emphasis"/>
          <w:highlight w:val="green"/>
        </w:rPr>
        <w:t>federalism concerns trumped antitrust</w:t>
      </w:r>
      <w:r w:rsidRPr="0058508F">
        <w:rPr>
          <w:u w:val="single"/>
        </w:rPr>
        <w:t>.</w:t>
      </w:r>
      <w:r w:rsidRPr="00FE1E72">
        <w:rPr>
          <w:sz w:val="16"/>
        </w:rPr>
        <w:t xml:space="preserve"> </w:t>
      </w:r>
      <w:r w:rsidRPr="00BD61F4">
        <w:rPr>
          <w:u w:val="single"/>
        </w:rPr>
        <w:t>The</w:t>
      </w:r>
      <w:r w:rsidRPr="00394EFD">
        <w:rPr>
          <w:highlight w:val="green"/>
          <w:u w:val="single"/>
        </w:rPr>
        <w:t xml:space="preserve"> Court </w:t>
      </w:r>
      <w:r w:rsidRPr="00394EFD">
        <w:rPr>
          <w:b/>
          <w:bCs/>
          <w:highlight w:val="green"/>
          <w:u w:val="single"/>
        </w:rPr>
        <w:t>reasoned</w:t>
      </w:r>
      <w:r w:rsidRPr="0058508F">
        <w:rPr>
          <w:u w:val="single"/>
        </w:rPr>
        <w:t xml:space="preserve"> that in enacting the antitrust laws, </w:t>
      </w:r>
      <w:r w:rsidRPr="00394EFD">
        <w:rPr>
          <w:b/>
          <w:bCs/>
          <w:highlight w:val="green"/>
          <w:u w:val="single"/>
        </w:rPr>
        <w:t xml:space="preserve">Congress </w:t>
      </w:r>
      <w:r w:rsidRPr="00394EFD">
        <w:rPr>
          <w:highlight w:val="green"/>
          <w:u w:val="single"/>
        </w:rPr>
        <w:t>had</w:t>
      </w:r>
      <w:r w:rsidRPr="0058508F">
        <w:rPr>
          <w:u w:val="single"/>
        </w:rPr>
        <w:t xml:space="preserve"> </w:t>
      </w:r>
      <w:r w:rsidRPr="00394EFD">
        <w:rPr>
          <w:b/>
          <w:bCs/>
          <w:highlight w:val="green"/>
          <w:u w:val="single"/>
        </w:rPr>
        <w:t>never intended</w:t>
      </w:r>
      <w:r w:rsidRPr="00394EFD">
        <w:rPr>
          <w:highlight w:val="green"/>
          <w:u w:val="single"/>
        </w:rPr>
        <w:t xml:space="preserve"> to </w:t>
      </w:r>
      <w:r w:rsidRPr="00394EFD">
        <w:rPr>
          <w:rStyle w:val="Emphasis"/>
          <w:highlight w:val="green"/>
        </w:rPr>
        <w:t>undermine sovereign state decisions</w:t>
      </w:r>
      <w:r w:rsidRPr="00FE1E72">
        <w:rPr>
          <w:sz w:val="16"/>
        </w:rPr>
        <w:t xml:space="preserve"> </w:t>
      </w:r>
      <w:r w:rsidRPr="0058508F">
        <w:rPr>
          <w:u w:val="single"/>
        </w:rPr>
        <w:t xml:space="preserve">to </w:t>
      </w:r>
      <w:r w:rsidRPr="0064389D">
        <w:rPr>
          <w:b/>
          <w:bCs/>
          <w:u w:val="single"/>
        </w:rPr>
        <w:t>displace competition</w:t>
      </w:r>
      <w:r w:rsidRPr="0058508F">
        <w:rPr>
          <w:u w:val="single"/>
        </w:rPr>
        <w:t>.</w:t>
      </w:r>
      <w:r w:rsidRPr="00FE1E72">
        <w:rPr>
          <w:sz w:val="16"/>
        </w:rPr>
        <w:t xml:space="preserve"> </w:t>
      </w:r>
      <w:r w:rsidRPr="00BD61F4">
        <w:rPr>
          <w:u w:val="single"/>
        </w:rPr>
        <w:t xml:space="preserve">In short, </w:t>
      </w:r>
      <w:r w:rsidRPr="00BD61F4">
        <w:rPr>
          <w:rStyle w:val="Emphasis"/>
        </w:rPr>
        <w:t>federalism</w:t>
      </w:r>
      <w:r w:rsidRPr="00BD61F4">
        <w:rPr>
          <w:u w:val="single"/>
        </w:rPr>
        <w:t xml:space="preserve"> principles </w:t>
      </w:r>
      <w:r w:rsidRPr="00BD61F4">
        <w:rPr>
          <w:rStyle w:val="Emphasis"/>
        </w:rPr>
        <w:t>allow states to immunize grossly anticompetitive schemes</w:t>
      </w:r>
      <w:r w:rsidRPr="0058508F">
        <w:rPr>
          <w:u w:val="single"/>
        </w:rPr>
        <w:t xml:space="preserve"> from antitrust review.</w:t>
      </w:r>
    </w:p>
    <w:p w14:paraId="261F010B" w14:textId="77777777" w:rsidR="00817175" w:rsidRPr="00A1180B" w:rsidRDefault="00817175" w:rsidP="00817175">
      <w:pPr>
        <w:rPr>
          <w:sz w:val="10"/>
          <w:szCs w:val="10"/>
        </w:rPr>
      </w:pPr>
      <w:r w:rsidRPr="00A1180B">
        <w:rPr>
          <w:sz w:val="10"/>
          <w:szCs w:val="10"/>
        </w:rPr>
        <w:t>Over the past 70-plus years, the state action doctrine has taken many a twist and turn. One interesting aspect of this rather complex set of judge-made principles is that this doctrine could be rendered irrelevant by a simple act of Congress that subjected all state regulatory enactments to the federal antitrust laws, consistent with the power of Congress to legislate under the Commerce Clause of the Constitution.</w:t>
      </w:r>
      <w:bookmarkStart w:id="8" w:name="_ftnref9"/>
      <w:r w:rsidRPr="00A1180B">
        <w:rPr>
          <w:sz w:val="10"/>
          <w:szCs w:val="10"/>
        </w:rPr>
        <w:fldChar w:fldCharType="begin"/>
      </w:r>
      <w:r w:rsidRPr="00A1180B">
        <w:rPr>
          <w:sz w:val="10"/>
          <w:szCs w:val="10"/>
        </w:rPr>
        <w:instrText xml:space="preserve"> HYPERLINK "https://www.heritage.org/report/constitutional-constraints-federal-antitrust-law" \l "_ftn9" </w:instrText>
      </w:r>
      <w:r w:rsidRPr="00A1180B">
        <w:rPr>
          <w:sz w:val="10"/>
          <w:szCs w:val="10"/>
        </w:rPr>
        <w:fldChar w:fldCharType="separate"/>
      </w:r>
      <w:r w:rsidRPr="00A1180B">
        <w:rPr>
          <w:rStyle w:val="Hyperlink"/>
          <w:sz w:val="10"/>
          <w:szCs w:val="10"/>
        </w:rPr>
        <w:t>[9]</w:t>
      </w:r>
      <w:r w:rsidRPr="00A1180B">
        <w:rPr>
          <w:sz w:val="10"/>
          <w:szCs w:val="10"/>
        </w:rPr>
        <w:fldChar w:fldCharType="end"/>
      </w:r>
      <w:bookmarkEnd w:id="8"/>
      <w:r w:rsidRPr="00A1180B">
        <w:rPr>
          <w:sz w:val="10"/>
          <w:szCs w:val="10"/>
        </w:rPr>
        <w:t> Given the breadth of Congress’s Commerce Clause powers under modern Supreme Court jurisprudence,</w:t>
      </w:r>
      <w:bookmarkStart w:id="9" w:name="_ftnref10"/>
      <w:r w:rsidRPr="00A1180B">
        <w:rPr>
          <w:sz w:val="10"/>
          <w:szCs w:val="10"/>
        </w:rPr>
        <w:fldChar w:fldCharType="begin"/>
      </w:r>
      <w:r w:rsidRPr="00A1180B">
        <w:rPr>
          <w:sz w:val="10"/>
          <w:szCs w:val="10"/>
        </w:rPr>
        <w:instrText xml:space="preserve"> HYPERLINK "https://www.heritage.org/report/constitutional-constraints-federal-antitrust-law" \l "_ftn10" </w:instrText>
      </w:r>
      <w:r w:rsidRPr="00A1180B">
        <w:rPr>
          <w:sz w:val="10"/>
          <w:szCs w:val="10"/>
        </w:rPr>
        <w:fldChar w:fldCharType="separate"/>
      </w:r>
      <w:r w:rsidRPr="00A1180B">
        <w:rPr>
          <w:rStyle w:val="Hyperlink"/>
          <w:sz w:val="10"/>
          <w:szCs w:val="10"/>
        </w:rPr>
        <w:t>[10]</w:t>
      </w:r>
      <w:r w:rsidRPr="00A1180B">
        <w:rPr>
          <w:sz w:val="10"/>
          <w:szCs w:val="10"/>
        </w:rPr>
        <w:fldChar w:fldCharType="end"/>
      </w:r>
      <w:bookmarkEnd w:id="9"/>
      <w:r w:rsidRPr="00A1180B">
        <w:rPr>
          <w:sz w:val="10"/>
          <w:szCs w:val="10"/>
        </w:rPr>
        <w:t> very few state and local regulatory schemes would be antitrust-immune following the passage of such a law. Yet Congress has never seriously considered such legislation, nor is it likely to do so.</w:t>
      </w:r>
    </w:p>
    <w:p w14:paraId="0E77C3AA" w14:textId="77777777" w:rsidR="00817175" w:rsidRPr="00FE1E72" w:rsidRDefault="00817175" w:rsidP="00817175">
      <w:pPr>
        <w:rPr>
          <w:sz w:val="16"/>
        </w:rPr>
      </w:pPr>
      <w:r w:rsidRPr="00FE1E72">
        <w:rPr>
          <w:sz w:val="16"/>
        </w:rPr>
        <w:t xml:space="preserve">Such a </w:t>
      </w:r>
      <w:r w:rsidRPr="00394EFD">
        <w:rPr>
          <w:b/>
          <w:bCs/>
          <w:highlight w:val="green"/>
          <w:u w:val="single"/>
        </w:rPr>
        <w:t>sweeping federal law</w:t>
      </w:r>
      <w:r w:rsidRPr="00FE1E72">
        <w:rPr>
          <w:sz w:val="16"/>
        </w:rPr>
        <w:t xml:space="preserve"> </w:t>
      </w:r>
      <w:r w:rsidRPr="00015711">
        <w:rPr>
          <w:u w:val="single"/>
        </w:rPr>
        <w:t xml:space="preserve">undoubtedly would </w:t>
      </w:r>
      <w:r w:rsidRPr="00394EFD">
        <w:rPr>
          <w:highlight w:val="green"/>
          <w:u w:val="single"/>
        </w:rPr>
        <w:t>give rise to objections</w:t>
      </w:r>
      <w:r w:rsidRPr="00394EFD">
        <w:rPr>
          <w:sz w:val="16"/>
          <w:highlight w:val="green"/>
        </w:rPr>
        <w:t xml:space="preserve"> </w:t>
      </w:r>
      <w:r w:rsidRPr="00394EFD">
        <w:rPr>
          <w:highlight w:val="green"/>
          <w:u w:val="single"/>
        </w:rPr>
        <w:t xml:space="preserve">that the </w:t>
      </w:r>
      <w:r w:rsidRPr="00394EFD">
        <w:rPr>
          <w:rStyle w:val="Emphasis"/>
          <w:sz w:val="28"/>
          <w:szCs w:val="28"/>
          <w:highlight w:val="green"/>
        </w:rPr>
        <w:t>threat of antitrust</w:t>
      </w:r>
      <w:r w:rsidRPr="00A8612E">
        <w:rPr>
          <w:sz w:val="24"/>
          <w:szCs w:val="24"/>
          <w:u w:val="single"/>
        </w:rPr>
        <w:t xml:space="preserve"> </w:t>
      </w:r>
      <w:r w:rsidRPr="00015711">
        <w:rPr>
          <w:u w:val="single"/>
        </w:rPr>
        <w:t>challenge</w:t>
      </w:r>
      <w:r w:rsidRPr="00FE1E72">
        <w:rPr>
          <w:sz w:val="16"/>
        </w:rPr>
        <w:t xml:space="preserve"> </w:t>
      </w:r>
      <w:r w:rsidRPr="00394EFD">
        <w:rPr>
          <w:highlight w:val="green"/>
          <w:u w:val="single"/>
        </w:rPr>
        <w:t xml:space="preserve">would </w:t>
      </w:r>
      <w:r w:rsidRPr="00394EFD">
        <w:rPr>
          <w:rStyle w:val="Emphasis"/>
          <w:sz w:val="28"/>
          <w:szCs w:val="28"/>
          <w:highlight w:val="green"/>
        </w:rPr>
        <w:t>undermine state efforts</w:t>
      </w:r>
      <w:r w:rsidRPr="00394EFD">
        <w:rPr>
          <w:sz w:val="28"/>
          <w:szCs w:val="28"/>
          <w:highlight w:val="green"/>
          <w:u w:val="single"/>
        </w:rPr>
        <w:t xml:space="preserve"> </w:t>
      </w:r>
      <w:r w:rsidRPr="00394EFD">
        <w:rPr>
          <w:highlight w:val="green"/>
          <w:u w:val="single"/>
        </w:rPr>
        <w:t xml:space="preserve">to </w:t>
      </w:r>
      <w:r w:rsidRPr="00394EFD">
        <w:rPr>
          <w:b/>
          <w:bCs/>
          <w:highlight w:val="green"/>
          <w:u w:val="single"/>
        </w:rPr>
        <w:t>promote</w:t>
      </w:r>
      <w:r w:rsidRPr="00FE1E72">
        <w:rPr>
          <w:sz w:val="16"/>
        </w:rPr>
        <w:t xml:space="preserve"> </w:t>
      </w:r>
      <w:r w:rsidRPr="00015711">
        <w:rPr>
          <w:u w:val="single"/>
        </w:rPr>
        <w:t xml:space="preserve">a </w:t>
      </w:r>
      <w:r w:rsidRPr="00015711">
        <w:rPr>
          <w:rStyle w:val="Emphasis"/>
        </w:rPr>
        <w:t>host of regulatory goals</w:t>
      </w:r>
      <w:r w:rsidRPr="00015711">
        <w:rPr>
          <w:u w:val="single"/>
        </w:rPr>
        <w:t xml:space="preserve"> unrelated to competition</w:t>
      </w:r>
      <w:r w:rsidRPr="00FE1E72">
        <w:rPr>
          <w:sz w:val="16"/>
        </w:rPr>
        <w:t>—</w:t>
      </w:r>
      <w:r w:rsidRPr="00015711">
        <w:rPr>
          <w:u w:val="single"/>
        </w:rPr>
        <w:t xml:space="preserve">and even efforts to carry out </w:t>
      </w:r>
      <w:r w:rsidRPr="00EE6235">
        <w:rPr>
          <w:b/>
          <w:bCs/>
          <w:u w:val="single"/>
        </w:rPr>
        <w:t>routine regulatory actions</w:t>
      </w:r>
      <w:r w:rsidRPr="00015711">
        <w:rPr>
          <w:u w:val="single"/>
        </w:rPr>
        <w:t xml:space="preserve"> that are an </w:t>
      </w:r>
      <w:r w:rsidRPr="00EE6235">
        <w:rPr>
          <w:rStyle w:val="Emphasis"/>
        </w:rPr>
        <w:t xml:space="preserve">inherent aspect of </w:t>
      </w:r>
      <w:r w:rsidRPr="00394EFD">
        <w:rPr>
          <w:rStyle w:val="Emphasis"/>
          <w:highlight w:val="green"/>
        </w:rPr>
        <w:t>state sovereignty</w:t>
      </w:r>
      <w:r w:rsidRPr="00015711">
        <w:rPr>
          <w:u w:val="single"/>
        </w:rPr>
        <w:t xml:space="preserve">. </w:t>
      </w:r>
      <w:r w:rsidRPr="00FE1E72">
        <w:rPr>
          <w:sz w:val="16"/>
        </w:rPr>
        <w:t>Moreover, debate over such a law could well highlight the embarrassing fact that various antitrust-exempt federal regulatory schemes—schemes such as a federally sponsored raisin cartel similar to the one upheld in Parker v. Brown—are themselves highly anticompetitive.</w:t>
      </w:r>
      <w:bookmarkStart w:id="10" w:name="_ftnref11"/>
      <w:r w:rsidRPr="00FE1E72">
        <w:rPr>
          <w:sz w:val="16"/>
        </w:rPr>
        <w:fldChar w:fldCharType="begin"/>
      </w:r>
      <w:r w:rsidRPr="00FE1E72">
        <w:rPr>
          <w:sz w:val="16"/>
        </w:rPr>
        <w:instrText xml:space="preserve"> HYPERLINK "https://www.heritage.org/report/constitutional-constraints-federal-antitrust-law" \l "_ftn11" </w:instrText>
      </w:r>
      <w:r w:rsidRPr="00FE1E72">
        <w:rPr>
          <w:sz w:val="16"/>
        </w:rPr>
        <w:fldChar w:fldCharType="separate"/>
      </w:r>
      <w:r w:rsidRPr="00FE1E72">
        <w:rPr>
          <w:rStyle w:val="Hyperlink"/>
          <w:sz w:val="16"/>
        </w:rPr>
        <w:t>[11]</w:t>
      </w:r>
      <w:r w:rsidRPr="00FE1E72">
        <w:rPr>
          <w:sz w:val="16"/>
        </w:rPr>
        <w:fldChar w:fldCharType="end"/>
      </w:r>
      <w:bookmarkEnd w:id="10"/>
    </w:p>
    <w:p w14:paraId="2399FADF" w14:textId="77777777" w:rsidR="00817175" w:rsidRDefault="00817175" w:rsidP="00817175">
      <w:pPr>
        <w:rPr>
          <w:u w:val="single"/>
        </w:rPr>
      </w:pPr>
      <w:r w:rsidRPr="00FE1E72">
        <w:rPr>
          <w:u w:val="single"/>
        </w:rPr>
        <w:t xml:space="preserve">In a time of concern about </w:t>
      </w:r>
      <w:r w:rsidRPr="00FE1E72">
        <w:rPr>
          <w:rStyle w:val="Emphasis"/>
        </w:rPr>
        <w:t>federal overreach</w:t>
      </w:r>
      <w:r w:rsidRPr="00C666C3">
        <w:rPr>
          <w:sz w:val="16"/>
        </w:rPr>
        <w:t>, it would appear to be unusual for Congress to condemn state regulatory restrictions while shielding analogous federal restrictions from legal scrutiny. Moreover, while federal preemption of state cartel-like schemes and congressional repeal of analogous federal regulatory restrictions would promote consumer welfare in the short term,</w:t>
      </w:r>
      <w:bookmarkStart w:id="11" w:name="_ftnref12"/>
      <w:r w:rsidRPr="00C666C3">
        <w:rPr>
          <w:sz w:val="16"/>
        </w:rPr>
        <w:fldChar w:fldCharType="begin"/>
      </w:r>
      <w:r w:rsidRPr="00C666C3">
        <w:rPr>
          <w:sz w:val="16"/>
        </w:rPr>
        <w:instrText xml:space="preserve"> HYPERLINK "https://www.heritage.org/report/constitutional-constraints-federal-antitrust-law" \l "_ftn12" </w:instrText>
      </w:r>
      <w:r w:rsidRPr="00C666C3">
        <w:rPr>
          <w:sz w:val="16"/>
        </w:rPr>
        <w:fldChar w:fldCharType="separate"/>
      </w:r>
      <w:r w:rsidRPr="00C666C3">
        <w:rPr>
          <w:rStyle w:val="Hyperlink"/>
          <w:sz w:val="16"/>
        </w:rPr>
        <w:t>[12]</w:t>
      </w:r>
      <w:r w:rsidRPr="00C666C3">
        <w:rPr>
          <w:sz w:val="16"/>
        </w:rPr>
        <w:fldChar w:fldCharType="end"/>
      </w:r>
      <w:bookmarkEnd w:id="11"/>
      <w:r w:rsidRPr="00C666C3">
        <w:rPr>
          <w:sz w:val="16"/>
        </w:rPr>
        <w:t> </w:t>
      </w:r>
      <w:r w:rsidRPr="00394EFD">
        <w:rPr>
          <w:b/>
          <w:bCs/>
          <w:highlight w:val="green"/>
          <w:u w:val="single"/>
        </w:rPr>
        <w:t>concerns</w:t>
      </w:r>
      <w:r w:rsidRPr="00394EFD">
        <w:rPr>
          <w:highlight w:val="green"/>
          <w:u w:val="single"/>
        </w:rPr>
        <w:t xml:space="preserve"> about the</w:t>
      </w:r>
      <w:r w:rsidRPr="00015711">
        <w:rPr>
          <w:u w:val="single"/>
        </w:rPr>
        <w:t xml:space="preserve"> long-term </w:t>
      </w:r>
      <w:r w:rsidRPr="00394EFD">
        <w:rPr>
          <w:b/>
          <w:bCs/>
          <w:highlight w:val="green"/>
          <w:u w:val="single"/>
        </w:rPr>
        <w:t>effects</w:t>
      </w:r>
      <w:r w:rsidRPr="00394EFD">
        <w:rPr>
          <w:sz w:val="16"/>
          <w:highlight w:val="green"/>
        </w:rPr>
        <w:t xml:space="preserve"> </w:t>
      </w:r>
      <w:r w:rsidRPr="00394EFD">
        <w:rPr>
          <w:highlight w:val="green"/>
          <w:u w:val="single"/>
        </w:rPr>
        <w:t>of such</w:t>
      </w:r>
      <w:r w:rsidRPr="00015711">
        <w:rPr>
          <w:u w:val="single"/>
        </w:rPr>
        <w:t xml:space="preserve"> an </w:t>
      </w:r>
      <w:r w:rsidRPr="00394EFD">
        <w:rPr>
          <w:rStyle w:val="Emphasis"/>
          <w:sz w:val="28"/>
          <w:szCs w:val="28"/>
          <w:highlight w:val="green"/>
        </w:rPr>
        <w:t>unprecedented federal intrusion</w:t>
      </w:r>
      <w:r w:rsidRPr="00015711">
        <w:rPr>
          <w:u w:val="single"/>
        </w:rPr>
        <w:t xml:space="preserve"> into</w:t>
      </w:r>
      <w:r w:rsidRPr="00C666C3">
        <w:rPr>
          <w:sz w:val="16"/>
        </w:rPr>
        <w:t xml:space="preserve"> </w:t>
      </w:r>
      <w:r w:rsidRPr="00C41C8B">
        <w:rPr>
          <w:b/>
          <w:bCs/>
          <w:u w:val="single"/>
        </w:rPr>
        <w:t>traditional areas</w:t>
      </w:r>
      <w:r w:rsidRPr="00015711">
        <w:rPr>
          <w:u w:val="single"/>
        </w:rPr>
        <w:t xml:space="preserve"> of </w:t>
      </w:r>
      <w:r w:rsidRPr="00C41C8B">
        <w:rPr>
          <w:b/>
          <w:bCs/>
          <w:u w:val="single"/>
        </w:rPr>
        <w:t>state sovereignty</w:t>
      </w:r>
      <w:r w:rsidRPr="00C666C3">
        <w:rPr>
          <w:sz w:val="16"/>
        </w:rPr>
        <w:t xml:space="preserve"> </w:t>
      </w:r>
      <w:r w:rsidRPr="00394EFD">
        <w:rPr>
          <w:highlight w:val="green"/>
          <w:u w:val="single"/>
        </w:rPr>
        <w:t>would have to be addressed.</w:t>
      </w:r>
    </w:p>
    <w:bookmarkEnd w:id="0"/>
    <w:p w14:paraId="6539F3A2" w14:textId="77777777" w:rsidR="00817175" w:rsidRDefault="00817175" w:rsidP="00817175"/>
    <w:p w14:paraId="7B4477A6" w14:textId="77777777" w:rsidR="00817175" w:rsidRPr="00186782" w:rsidRDefault="00817175" w:rsidP="00817175">
      <w:pPr>
        <w:pStyle w:val="Heading4"/>
        <w:rPr>
          <w:rFonts w:cs="Times New Roman"/>
        </w:rPr>
      </w:pPr>
      <w:r w:rsidRPr="00186782">
        <w:rPr>
          <w:rFonts w:cs="Times New Roman"/>
        </w:rPr>
        <w:t xml:space="preserve">Federalism key to prevent blackouts. </w:t>
      </w:r>
    </w:p>
    <w:p w14:paraId="0CAF076E" w14:textId="77777777" w:rsidR="00817175" w:rsidRPr="00186782" w:rsidRDefault="00817175" w:rsidP="00817175">
      <w:pPr>
        <w:rPr>
          <w:rFonts w:cs="Times New Roman"/>
        </w:rPr>
      </w:pPr>
      <w:r w:rsidRPr="00186782">
        <w:rPr>
          <w:rFonts w:cs="Times New Roman"/>
        </w:rPr>
        <w:t xml:space="preserve">Edward </w:t>
      </w:r>
      <w:r w:rsidRPr="00186782">
        <w:rPr>
          <w:rStyle w:val="Style13ptBold"/>
          <w:rFonts w:cs="Times New Roman"/>
        </w:rPr>
        <w:t>MERTA</w:t>
      </w:r>
      <w:r w:rsidRPr="00186782">
        <w:rPr>
          <w:rFonts w:cs="Times New Roman"/>
        </w:rPr>
        <w:t xml:space="preserve">, </w:t>
      </w:r>
      <w:r w:rsidRPr="00186782">
        <w:rPr>
          <w:rStyle w:val="Style13ptBold"/>
          <w:rFonts w:cs="Times New Roman"/>
        </w:rPr>
        <w:t>13</w:t>
      </w:r>
      <w:r w:rsidRPr="00186782">
        <w:rPr>
          <w:rFonts w:cs="Times New Roman"/>
        </w:rPr>
        <w:t xml:space="preserve"> third year law student at the University of New Mexico in Albuquerque, M.A. in U.S. History from Harvard [“A Climate of Gridlock: Climate Change Adaptation, Federalism, and Expansion of the National Electric Transmission Grid,” August 25, 2013, University of New Mexico School of Law Legal Studies Research Paper Series, Paper No. 2014-07]</w:t>
      </w:r>
    </w:p>
    <w:p w14:paraId="31BCBEA2" w14:textId="77777777" w:rsidR="00817175" w:rsidRPr="00186782" w:rsidRDefault="00817175" w:rsidP="00817175">
      <w:pPr>
        <w:rPr>
          <w:rFonts w:cs="Times New Roman"/>
          <w:sz w:val="16"/>
        </w:rPr>
      </w:pPr>
      <w:r w:rsidRPr="00186782">
        <w:rPr>
          <w:rStyle w:val="StyleUnderline"/>
          <w:rFonts w:cs="Times New Roman"/>
        </w:rPr>
        <w:t>Th</w:t>
      </w:r>
      <w:r w:rsidRPr="00186782">
        <w:rPr>
          <w:rFonts w:cs="Times New Roman"/>
          <w:sz w:val="16"/>
        </w:rPr>
        <w:t xml:space="preserve">e new </w:t>
      </w:r>
      <w:r w:rsidRPr="00394EFD">
        <w:rPr>
          <w:rStyle w:val="StyleUnderline"/>
          <w:rFonts w:cs="Times New Roman"/>
          <w:highlight w:val="green"/>
        </w:rPr>
        <w:t xml:space="preserve">legal framework </w:t>
      </w:r>
      <w:r w:rsidRPr="00BD61F4">
        <w:rPr>
          <w:rStyle w:val="StyleUnderline"/>
          <w:rFonts w:cs="Times New Roman"/>
        </w:rPr>
        <w:t>for transmission</w:t>
      </w:r>
      <w:r w:rsidRPr="00186782">
        <w:rPr>
          <w:rStyle w:val="StyleUnderline"/>
          <w:rFonts w:cs="Times New Roman"/>
        </w:rPr>
        <w:t xml:space="preserve"> siting sketched here </w:t>
      </w:r>
      <w:r w:rsidRPr="00394EFD">
        <w:rPr>
          <w:rStyle w:val="StyleUnderline"/>
          <w:rFonts w:cs="Times New Roman"/>
          <w:highlight w:val="green"/>
        </w:rPr>
        <w:t>would</w:t>
      </w:r>
      <w:r w:rsidRPr="00186782">
        <w:rPr>
          <w:rFonts w:cs="Times New Roman"/>
          <w:sz w:val="16"/>
        </w:rPr>
        <w:t xml:space="preserve"> aim to </w:t>
      </w:r>
      <w:r w:rsidRPr="00394EFD">
        <w:rPr>
          <w:rStyle w:val="StyleUnderline"/>
          <w:rFonts w:cs="Times New Roman"/>
          <w:highlight w:val="green"/>
        </w:rPr>
        <w:t>accommodate national interests</w:t>
      </w:r>
      <w:r w:rsidRPr="00186782">
        <w:rPr>
          <w:rStyle w:val="StyleUnderline"/>
          <w:rFonts w:cs="Times New Roman"/>
        </w:rPr>
        <w:t xml:space="preserve"> in electric transmission expansion</w:t>
      </w:r>
      <w:r w:rsidRPr="00186782">
        <w:rPr>
          <w:rFonts w:cs="Times New Roman"/>
          <w:sz w:val="16"/>
        </w:rPr>
        <w:t xml:space="preserve"> </w:t>
      </w:r>
      <w:r w:rsidRPr="00394EFD">
        <w:rPr>
          <w:rStyle w:val="StyleUnderline"/>
          <w:rFonts w:cs="Times New Roman"/>
          <w:highlight w:val="green"/>
        </w:rPr>
        <w:t>while</w:t>
      </w:r>
      <w:r w:rsidRPr="00186782">
        <w:rPr>
          <w:rStyle w:val="StyleUnderline"/>
          <w:rFonts w:cs="Times New Roman"/>
        </w:rPr>
        <w:t xml:space="preserve"> still </w:t>
      </w:r>
      <w:r w:rsidRPr="00394EFD">
        <w:rPr>
          <w:rStyle w:val="StyleUnderline"/>
          <w:rFonts w:cs="Times New Roman"/>
          <w:highlight w:val="green"/>
        </w:rPr>
        <w:t>allowing local</w:t>
      </w:r>
      <w:r w:rsidRPr="00186782">
        <w:rPr>
          <w:rStyle w:val="StyleUnderline"/>
          <w:rFonts w:cs="Times New Roman"/>
        </w:rPr>
        <w:t xml:space="preserve"> and state </w:t>
      </w:r>
      <w:r w:rsidRPr="00394EFD">
        <w:rPr>
          <w:rStyle w:val="StyleUnderline"/>
          <w:rFonts w:cs="Times New Roman"/>
          <w:highlight w:val="green"/>
        </w:rPr>
        <w:t>interests to play</w:t>
      </w:r>
      <w:r w:rsidRPr="00BD61F4">
        <w:rPr>
          <w:rStyle w:val="StyleUnderline"/>
          <w:rFonts w:cs="Times New Roman"/>
        </w:rPr>
        <w:t xml:space="preserve"> a </w:t>
      </w:r>
      <w:r w:rsidRPr="00394EFD">
        <w:rPr>
          <w:rStyle w:val="StyleUnderline"/>
          <w:rFonts w:cs="Times New Roman"/>
          <w:highlight w:val="green"/>
        </w:rPr>
        <w:t>significant role</w:t>
      </w:r>
      <w:r w:rsidRPr="00186782">
        <w:rPr>
          <w:rStyle w:val="StyleUnderline"/>
          <w:rFonts w:cs="Times New Roman"/>
        </w:rPr>
        <w:t xml:space="preserve"> in the new siting regime</w:t>
      </w:r>
      <w:r w:rsidRPr="00186782">
        <w:rPr>
          <w:rFonts w:cs="Times New Roman"/>
          <w:sz w:val="16"/>
        </w:rPr>
        <w:t xml:space="preserve">. This new framework, if implemented, will have to operate in the face of increasingly extreme </w:t>
      </w:r>
      <w:r w:rsidRPr="00BD61F4">
        <w:rPr>
          <w:rStyle w:val="StyleUnderline"/>
          <w:rFonts w:cs="Times New Roman"/>
        </w:rPr>
        <w:t>climate change</w:t>
      </w:r>
      <w:r w:rsidRPr="00186782">
        <w:rPr>
          <w:rFonts w:cs="Times New Roman"/>
          <w:sz w:val="16"/>
        </w:rPr>
        <w:t xml:space="preserve"> impacts, but those impacts </w:t>
      </w:r>
      <w:r w:rsidRPr="00BD61F4">
        <w:rPr>
          <w:rStyle w:val="StyleUnderline"/>
          <w:rFonts w:cs="Times New Roman"/>
        </w:rPr>
        <w:t xml:space="preserve">will not alter today's </w:t>
      </w:r>
      <w:r w:rsidRPr="00394EFD">
        <w:rPr>
          <w:rStyle w:val="StyleUnderline"/>
          <w:rFonts w:cs="Times New Roman"/>
          <w:highlight w:val="green"/>
        </w:rPr>
        <w:t>need for coop</w:t>
      </w:r>
      <w:r w:rsidRPr="00BD61F4">
        <w:rPr>
          <w:rStyle w:val="StyleUnderline"/>
          <w:rFonts w:cs="Times New Roman"/>
        </w:rPr>
        <w:t xml:space="preserve">eration </w:t>
      </w:r>
      <w:r w:rsidRPr="00394EFD">
        <w:rPr>
          <w:rStyle w:val="StyleUnderline"/>
          <w:rFonts w:cs="Times New Roman"/>
          <w:highlight w:val="green"/>
        </w:rPr>
        <w:t>between state and federal authorities on safeguarding</w:t>
      </w:r>
      <w:r w:rsidRPr="00186782">
        <w:rPr>
          <w:rStyle w:val="StyleUnderline"/>
          <w:rFonts w:cs="Times New Roman"/>
        </w:rPr>
        <w:t xml:space="preserve"> the nation's </w:t>
      </w:r>
      <w:r w:rsidRPr="00394EFD">
        <w:rPr>
          <w:rStyle w:val="StyleUnderline"/>
          <w:rFonts w:cs="Times New Roman"/>
          <w:highlight w:val="green"/>
        </w:rPr>
        <w:t>electric power infrastructure</w:t>
      </w:r>
      <w:r w:rsidRPr="00394EFD">
        <w:rPr>
          <w:rFonts w:cs="Times New Roman"/>
          <w:sz w:val="16"/>
          <w:highlight w:val="green"/>
        </w:rPr>
        <w:t>.</w:t>
      </w:r>
      <w:r w:rsidRPr="00186782">
        <w:rPr>
          <w:rFonts w:cs="Times New Roman"/>
          <w:sz w:val="16"/>
        </w:rPr>
        <w:t xml:space="preserve"> Historical experience with environmental and natural resources law suggests that </w:t>
      </w:r>
      <w:r w:rsidRPr="00394EFD">
        <w:rPr>
          <w:rStyle w:val="Emphasis"/>
          <w:rFonts w:cs="Times New Roman"/>
          <w:highlight w:val="green"/>
        </w:rPr>
        <w:t>the most feasible path to</w:t>
      </w:r>
      <w:r w:rsidRPr="00186782">
        <w:rPr>
          <w:rStyle w:val="Emphasis"/>
          <w:rFonts w:cs="Times New Roman"/>
        </w:rPr>
        <w:t xml:space="preserve"> such </w:t>
      </w:r>
      <w:r w:rsidRPr="00394EFD">
        <w:rPr>
          <w:rStyle w:val="Emphasis"/>
          <w:rFonts w:cs="Times New Roman"/>
          <w:highlight w:val="green"/>
        </w:rPr>
        <w:t>coop</w:t>
      </w:r>
      <w:r w:rsidRPr="00186782">
        <w:rPr>
          <w:rStyle w:val="Emphasis"/>
          <w:rFonts w:cs="Times New Roman"/>
        </w:rPr>
        <w:t xml:space="preserve">eration </w:t>
      </w:r>
      <w:r w:rsidRPr="00394EFD">
        <w:rPr>
          <w:rStyle w:val="Emphasis"/>
          <w:rFonts w:cs="Times New Roman"/>
          <w:highlight w:val="green"/>
        </w:rPr>
        <w:t>is</w:t>
      </w:r>
      <w:r w:rsidRPr="00186782">
        <w:rPr>
          <w:rStyle w:val="Emphasis"/>
          <w:rFonts w:cs="Times New Roman"/>
        </w:rPr>
        <w:t xml:space="preserve"> genuine partnership and </w:t>
      </w:r>
      <w:r w:rsidRPr="00394EFD">
        <w:rPr>
          <w:rStyle w:val="Emphasis"/>
          <w:rFonts w:cs="Times New Roman"/>
          <w:highlight w:val="green"/>
        </w:rPr>
        <w:t>power sharing, rather than sweeping</w:t>
      </w:r>
      <w:r w:rsidRPr="00186782">
        <w:rPr>
          <w:rStyle w:val="Emphasis"/>
          <w:rFonts w:cs="Times New Roman"/>
        </w:rPr>
        <w:t xml:space="preserve"> imposition of </w:t>
      </w:r>
      <w:r w:rsidRPr="00394EFD">
        <w:rPr>
          <w:rStyle w:val="Emphasis"/>
          <w:rFonts w:cs="Times New Roman"/>
          <w:highlight w:val="green"/>
        </w:rPr>
        <w:t>fed</w:t>
      </w:r>
      <w:r w:rsidRPr="00BD61F4">
        <w:rPr>
          <w:rStyle w:val="Emphasis"/>
          <w:rFonts w:cs="Times New Roman"/>
        </w:rPr>
        <w:t>eral</w:t>
      </w:r>
      <w:r w:rsidRPr="00394EFD">
        <w:rPr>
          <w:rStyle w:val="Emphasis"/>
          <w:rFonts w:cs="Times New Roman"/>
          <w:highlight w:val="green"/>
        </w:rPr>
        <w:t xml:space="preserve"> authority</w:t>
      </w:r>
      <w:r w:rsidRPr="00186782">
        <w:rPr>
          <w:rFonts w:cs="Times New Roman"/>
          <w:sz w:val="16"/>
        </w:rPr>
        <w:t>. In the realm of electric transmission, not even the Second World War justified such intervention.</w:t>
      </w:r>
      <w:r>
        <w:rPr>
          <w:rFonts w:cs="Times New Roman"/>
          <w:sz w:val="16"/>
        </w:rPr>
        <w:t xml:space="preserve"> </w:t>
      </w:r>
      <w:r w:rsidRPr="00186782">
        <w:rPr>
          <w:rFonts w:cs="Times New Roman"/>
          <w:sz w:val="16"/>
          <w:szCs w:val="16"/>
        </w:rPr>
        <w:t xml:space="preserve">Nevertheless, change in the nation's legal framework for transmission siting appears inevitable. Accelerating climate change, and the need to adapt U.S. infrastructure to its physical impact, appears virtually certain to increase political pressure for expansion of the national electric transmission grid in coming decades. The demands of economic and population growth have generated such pressures </w:t>
      </w:r>
      <w:proofErr w:type="gramStart"/>
      <w:r w:rsidRPr="00186782">
        <w:rPr>
          <w:rFonts w:cs="Times New Roman"/>
          <w:sz w:val="16"/>
          <w:szCs w:val="16"/>
        </w:rPr>
        <w:t>already, but</w:t>
      </w:r>
      <w:proofErr w:type="gramEnd"/>
      <w:r w:rsidRPr="00186782">
        <w:rPr>
          <w:rFonts w:cs="Times New Roman"/>
          <w:sz w:val="16"/>
          <w:szCs w:val="16"/>
        </w:rPr>
        <w:t xml:space="preserve"> escalating climate disaster will likely tip the balance decisively in favor of large-scale grid expansion. Other measures will be necessary as well, of course, and many of these alternatives can enhance supplies of electricity without the need for massive new long-distance transmission lines. These options include demand side management, which reduces wasteful end-use of electricity in homes and businesses; improved energy efficiency in commercial homes, buildings, and equipment; distributed energy technologies like household solar panels or rooftop wind turbines;226 and improved storage technologies such as batteries and flywheels to retain electricity from wind and solar generation when wind or sunlight are less available.227 However, even optimistic forecasts for market expansion of such technologies still foresee the need for major new construction of transmission facilities.228</w:t>
      </w:r>
      <w:r>
        <w:rPr>
          <w:rFonts w:cs="Times New Roman"/>
          <w:sz w:val="16"/>
          <w:szCs w:val="16"/>
        </w:rPr>
        <w:t xml:space="preserve"> </w:t>
      </w:r>
      <w:r w:rsidRPr="00186782">
        <w:rPr>
          <w:rFonts w:cs="Times New Roman"/>
          <w:sz w:val="16"/>
        </w:rPr>
        <w:t xml:space="preserve">Consequently, the nation will need a new legal framework governing mat construction to address the deficiencies and risks of the current system without inflicting excessive, unjust environmental and economic burdens on local communities. </w:t>
      </w:r>
      <w:r w:rsidRPr="00186782">
        <w:rPr>
          <w:rStyle w:val="StyleUnderline"/>
          <w:rFonts w:cs="Times New Roman"/>
        </w:rPr>
        <w:t>Striking that balance will require transmission law responsive to local, state, regional, and national interests simultaneously, rather than unduly tilted toward one end of the scale or the other.</w:t>
      </w:r>
      <w:r w:rsidRPr="00186782">
        <w:rPr>
          <w:rFonts w:cs="Times New Roman"/>
          <w:sz w:val="16"/>
        </w:rPr>
        <w:t xml:space="preserve"> </w:t>
      </w:r>
      <w:r w:rsidRPr="00394EFD">
        <w:rPr>
          <w:rStyle w:val="StyleUnderline"/>
          <w:rFonts w:cs="Times New Roman"/>
          <w:highlight w:val="green"/>
        </w:rPr>
        <w:t xml:space="preserve">Successful examples </w:t>
      </w:r>
      <w:r w:rsidRPr="00186782">
        <w:rPr>
          <w:rStyle w:val="StyleUnderline"/>
          <w:rFonts w:cs="Times New Roman"/>
        </w:rPr>
        <w:t xml:space="preserve">of similar power sharing, </w:t>
      </w:r>
      <w:r w:rsidRPr="00BD61F4">
        <w:rPr>
          <w:rStyle w:val="StyleUnderline"/>
          <w:rFonts w:cs="Times New Roman"/>
        </w:rPr>
        <w:t xml:space="preserve">regarding </w:t>
      </w:r>
      <w:r w:rsidRPr="00394EFD">
        <w:rPr>
          <w:rStyle w:val="StyleUnderline"/>
          <w:rFonts w:cs="Times New Roman"/>
          <w:highlight w:val="green"/>
        </w:rPr>
        <w:t>air and water pollution</w:t>
      </w:r>
      <w:r w:rsidRPr="00186782">
        <w:rPr>
          <w:rStyle w:val="StyleUnderline"/>
          <w:rFonts w:cs="Times New Roman"/>
        </w:rPr>
        <w:t xml:space="preserve"> as well as wartime electric grid expansion, </w:t>
      </w:r>
      <w:r w:rsidRPr="00BD61F4">
        <w:rPr>
          <w:rStyle w:val="StyleUnderline"/>
          <w:rFonts w:cs="Times New Roman"/>
        </w:rPr>
        <w:t>argue against preemptive federal control in the service of primarily national needs</w:t>
      </w:r>
      <w:r w:rsidRPr="00186782">
        <w:rPr>
          <w:rFonts w:cs="Times New Roman"/>
          <w:sz w:val="16"/>
        </w:rPr>
        <w:t xml:space="preserve">. So, too does a history of federal authority tending to sacrifice environmental protection of local communities to interstate commerce or national security. </w:t>
      </w:r>
      <w:r w:rsidRPr="00394EFD">
        <w:rPr>
          <w:rStyle w:val="StyleUnderline"/>
          <w:rFonts w:cs="Times New Roman"/>
          <w:highlight w:val="green"/>
        </w:rPr>
        <w:t>Expanding the</w:t>
      </w:r>
      <w:r w:rsidRPr="00186782">
        <w:rPr>
          <w:rStyle w:val="StyleUnderline"/>
          <w:rFonts w:cs="Times New Roman"/>
        </w:rPr>
        <w:t xml:space="preserve"> transmission </w:t>
      </w:r>
      <w:r w:rsidRPr="00394EFD">
        <w:rPr>
          <w:rStyle w:val="StyleUnderline"/>
          <w:rFonts w:cs="Times New Roman"/>
          <w:highlight w:val="green"/>
        </w:rPr>
        <w:t>grid to promote adaptation to climate change will be</w:t>
      </w:r>
      <w:r w:rsidRPr="00186782">
        <w:rPr>
          <w:rStyle w:val="StyleUnderline"/>
          <w:rFonts w:cs="Times New Roman"/>
        </w:rPr>
        <w:t xml:space="preserve"> an </w:t>
      </w:r>
      <w:r w:rsidRPr="00394EFD">
        <w:rPr>
          <w:rStyle w:val="StyleUnderline"/>
          <w:rFonts w:cs="Times New Roman"/>
          <w:highlight w:val="green"/>
        </w:rPr>
        <w:t>urgent</w:t>
      </w:r>
      <w:r w:rsidRPr="00186782">
        <w:rPr>
          <w:rStyle w:val="StyleUnderline"/>
          <w:rFonts w:cs="Times New Roman"/>
        </w:rPr>
        <w:t xml:space="preserve"> national priority in years to come, </w:t>
      </w:r>
      <w:r w:rsidRPr="00394EFD">
        <w:rPr>
          <w:rStyle w:val="StyleUnderline"/>
          <w:rFonts w:cs="Times New Roman"/>
          <w:highlight w:val="green"/>
        </w:rPr>
        <w:t>but so</w:t>
      </w:r>
      <w:r w:rsidRPr="00186782">
        <w:rPr>
          <w:rStyle w:val="StyleUnderline"/>
          <w:rFonts w:cs="Times New Roman"/>
        </w:rPr>
        <w:t xml:space="preserve"> too </w:t>
      </w:r>
      <w:r w:rsidRPr="00394EFD">
        <w:rPr>
          <w:rStyle w:val="StyleUnderline"/>
          <w:rFonts w:cs="Times New Roman"/>
          <w:highlight w:val="green"/>
        </w:rPr>
        <w:t>will the preservation of local</w:t>
      </w:r>
      <w:r w:rsidRPr="00186782">
        <w:rPr>
          <w:rStyle w:val="StyleUnderline"/>
          <w:rFonts w:cs="Times New Roman"/>
        </w:rPr>
        <w:t xml:space="preserve"> and state </w:t>
      </w:r>
      <w:r w:rsidRPr="00394EFD">
        <w:rPr>
          <w:rStyle w:val="StyleUnderline"/>
          <w:rFonts w:cs="Times New Roman"/>
          <w:highlight w:val="green"/>
        </w:rPr>
        <w:t>interests</w:t>
      </w:r>
      <w:r w:rsidRPr="00186782">
        <w:rPr>
          <w:rStyle w:val="StyleUnderline"/>
          <w:rFonts w:cs="Times New Roman"/>
        </w:rPr>
        <w:t xml:space="preserve"> in a federalist constitutional order</w:t>
      </w:r>
      <w:r w:rsidRPr="00186782">
        <w:rPr>
          <w:rFonts w:cs="Times New Roman"/>
          <w:sz w:val="16"/>
        </w:rPr>
        <w:t>. That order has confronted transformative upheavals before, each time adapting and evolving as a result. Adaptation to alien climate conditions on a devastated planet will pose a new challenge, but the ancient dilemma of reconciling central authority with local autonomy, and order with liberty, will remain.</w:t>
      </w:r>
    </w:p>
    <w:p w14:paraId="30EA251E" w14:textId="77777777" w:rsidR="00817175" w:rsidRDefault="00817175" w:rsidP="00817175"/>
    <w:p w14:paraId="219EC8B1" w14:textId="77777777" w:rsidR="00817175" w:rsidRPr="00186782" w:rsidRDefault="00817175" w:rsidP="00817175">
      <w:pPr>
        <w:pStyle w:val="Heading4"/>
        <w:rPr>
          <w:rFonts w:cs="Times New Roman"/>
        </w:rPr>
      </w:pPr>
      <w:r w:rsidRPr="00186782">
        <w:rPr>
          <w:rFonts w:cs="Times New Roman"/>
        </w:rPr>
        <w:t>Blackouts go nuclear.</w:t>
      </w:r>
    </w:p>
    <w:p w14:paraId="6385EB24" w14:textId="77777777" w:rsidR="00817175" w:rsidRPr="00BD61F4" w:rsidRDefault="00817175" w:rsidP="00817175">
      <w:pPr>
        <w:rPr>
          <w:rFonts w:cs="Times New Roman"/>
          <w:sz w:val="16"/>
          <w:szCs w:val="16"/>
        </w:rPr>
      </w:pPr>
      <w:r w:rsidRPr="00186782">
        <w:rPr>
          <w:rFonts w:cs="Times New Roman"/>
          <w:sz w:val="16"/>
          <w:szCs w:val="16"/>
        </w:rPr>
        <w:t xml:space="preserve">Richard </w:t>
      </w:r>
      <w:r w:rsidRPr="00186782">
        <w:rPr>
          <w:rStyle w:val="Style13ptBold"/>
          <w:rFonts w:cs="Times New Roman"/>
        </w:rPr>
        <w:t>Andres and</w:t>
      </w:r>
      <w:r w:rsidRPr="00186782">
        <w:rPr>
          <w:rFonts w:cs="Times New Roman"/>
          <w:sz w:val="16"/>
          <w:szCs w:val="16"/>
        </w:rPr>
        <w:t xml:space="preserve"> Hanna </w:t>
      </w:r>
      <w:r w:rsidRPr="00186782">
        <w:rPr>
          <w:rStyle w:val="Style13ptBold"/>
          <w:rFonts w:cs="Times New Roman"/>
        </w:rPr>
        <w:t>Breetz, 2011</w:t>
      </w:r>
      <w:r w:rsidRPr="00186782">
        <w:rPr>
          <w:rFonts w:cs="Times New Roman"/>
          <w:sz w:val="16"/>
          <w:szCs w:val="16"/>
        </w:rPr>
        <w:t xml:space="preserve">. Professor of National Security Strategy at the National War College and a Senior Fellow and Energy and Environmental Security and Policy Chair in the Center for Strategic Research, Institute for National Strategic Studies, at the National Defense University, doctoral candidate in the Department of Political Science at The Massachusetts Institute of Technology. “Small Nuclear Reactors for Military Installations: Capabilities, Costs, and Technological Implications”, </w:t>
      </w:r>
      <w:hyperlink r:id="rId6" w:history="1">
        <w:r w:rsidRPr="00186782">
          <w:rPr>
            <w:rStyle w:val="Hyperlink"/>
            <w:rFonts w:cs="Times New Roman"/>
            <w:sz w:val="16"/>
            <w:szCs w:val="16"/>
          </w:rPr>
          <w:t>www.ndu.edu/press/lib/pdf/StrForum/SF-262.pdf</w:t>
        </w:r>
      </w:hyperlink>
    </w:p>
    <w:p w14:paraId="239AB0CD" w14:textId="77777777" w:rsidR="00817175" w:rsidRPr="00186782" w:rsidRDefault="00817175" w:rsidP="00817175">
      <w:pPr>
        <w:rPr>
          <w:rFonts w:cs="Times New Roman"/>
          <w:sz w:val="16"/>
        </w:rPr>
      </w:pPr>
      <w:r w:rsidRPr="00186782">
        <w:rPr>
          <w:rFonts w:cs="Times New Roman"/>
          <w:sz w:val="16"/>
        </w:rP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186782">
        <w:rPr>
          <w:rStyle w:val="StyleUnderline"/>
          <w:rFonts w:cs="Times New Roman"/>
        </w:rPr>
        <w:t>critical security issues have</w:t>
      </w:r>
      <w:r w:rsidRPr="00186782">
        <w:rPr>
          <w:rFonts w:cs="Times New Roman"/>
          <w:sz w:val="16"/>
        </w:rPr>
        <w:t xml:space="preserve"> thus far </w:t>
      </w:r>
      <w:r w:rsidRPr="00186782">
        <w:rPr>
          <w:rStyle w:val="StyleUnderline"/>
          <w:rFonts w:cs="Times New Roman"/>
        </w:rPr>
        <w:t>proven resistant to existing solutions: bases’ vulnerability to civilian power outages, and the need to transport large quantities of fuel via convoys</w:t>
      </w:r>
      <w:r w:rsidRPr="00186782">
        <w:rPr>
          <w:rFonts w:cs="Times New Roman"/>
          <w:sz w:val="16"/>
        </w:rPr>
        <w:t xml:space="preserve"> through hostile territory to forward locations. Each of these is explored below. Grid Vulnerability. </w:t>
      </w:r>
      <w:r w:rsidRPr="00394EFD">
        <w:rPr>
          <w:rStyle w:val="StyleUnderline"/>
          <w:rFonts w:cs="Times New Roman"/>
          <w:highlight w:val="green"/>
        </w:rPr>
        <w:t>DOD is unable to provide</w:t>
      </w:r>
      <w:r w:rsidRPr="00186782">
        <w:rPr>
          <w:rStyle w:val="StyleUnderline"/>
          <w:rFonts w:cs="Times New Roman"/>
        </w:rPr>
        <w:t xml:space="preserve"> its </w:t>
      </w:r>
      <w:r w:rsidRPr="00394EFD">
        <w:rPr>
          <w:rStyle w:val="StyleUnderline"/>
          <w:rFonts w:cs="Times New Roman"/>
          <w:highlight w:val="green"/>
        </w:rPr>
        <w:t>bases with electricity when the</w:t>
      </w:r>
      <w:r w:rsidRPr="00186782">
        <w:rPr>
          <w:rStyle w:val="StyleUnderline"/>
          <w:rFonts w:cs="Times New Roman"/>
        </w:rPr>
        <w:t xml:space="preserve"> civilian electrical </w:t>
      </w:r>
      <w:r w:rsidRPr="00394EFD">
        <w:rPr>
          <w:rStyle w:val="StyleUnderline"/>
          <w:rFonts w:cs="Times New Roman"/>
          <w:highlight w:val="green"/>
        </w:rPr>
        <w:t>grid is offline</w:t>
      </w:r>
      <w:r w:rsidRPr="00186782">
        <w:rPr>
          <w:rStyle w:val="StyleUnderline"/>
          <w:rFonts w:cs="Times New Roman"/>
        </w:rPr>
        <w:t xml:space="preserve"> for an extended </w:t>
      </w:r>
      <w:proofErr w:type="gramStart"/>
      <w:r w:rsidRPr="00186782">
        <w:rPr>
          <w:rStyle w:val="StyleUnderline"/>
          <w:rFonts w:cs="Times New Roman"/>
        </w:rPr>
        <w:t>period of time</w:t>
      </w:r>
      <w:proofErr w:type="gramEnd"/>
      <w:r w:rsidRPr="00186782">
        <w:rPr>
          <w:rFonts w:cs="Times New Roman"/>
          <w:sz w:val="16"/>
        </w:rPr>
        <w:t xml:space="preserve">. Currently, </w:t>
      </w:r>
      <w:r w:rsidRPr="00186782">
        <w:rPr>
          <w:rStyle w:val="StyleUnderline"/>
          <w:rFonts w:cs="Times New Roman"/>
        </w:rPr>
        <w:t>domestic military installations receive 99 percent of their electricity from the civilian power grid</w:t>
      </w:r>
      <w:r w:rsidRPr="00186782">
        <w:rPr>
          <w:rFonts w:cs="Times New Roman"/>
          <w:sz w:val="16"/>
        </w:rPr>
        <w:t xml:space="preserve">. As explained in a recent study from the Defense Science Board: DOD’s key problem with electricity is that </w:t>
      </w:r>
      <w:r w:rsidRPr="00394EFD">
        <w:rPr>
          <w:rStyle w:val="StyleUnderline"/>
          <w:rFonts w:cs="Times New Roman"/>
          <w:highlight w:val="green"/>
        </w:rPr>
        <w:t>critical</w:t>
      </w:r>
      <w:r w:rsidRPr="00186782">
        <w:rPr>
          <w:rStyle w:val="StyleUnderline"/>
          <w:rFonts w:cs="Times New Roman"/>
        </w:rPr>
        <w:t xml:space="preserve"> missions, such as national </w:t>
      </w:r>
      <w:r w:rsidRPr="00394EFD">
        <w:rPr>
          <w:rStyle w:val="StyleUnderline"/>
          <w:rFonts w:cs="Times New Roman"/>
          <w:highlight w:val="green"/>
        </w:rPr>
        <w:t xml:space="preserve">strategic awareness and </w:t>
      </w:r>
      <w:r w:rsidRPr="00186782">
        <w:rPr>
          <w:rStyle w:val="StyleUnderline"/>
          <w:rFonts w:cs="Times New Roman"/>
          <w:bdr w:val="single" w:sz="4" w:space="0" w:color="auto"/>
        </w:rPr>
        <w:t xml:space="preserve">national </w:t>
      </w:r>
      <w:r w:rsidRPr="00394EFD">
        <w:rPr>
          <w:rStyle w:val="StyleUnderline"/>
          <w:rFonts w:cs="Times New Roman"/>
          <w:highlight w:val="green"/>
          <w:bdr w:val="single" w:sz="4" w:space="0" w:color="auto"/>
        </w:rPr>
        <w:t>command authorities</w:t>
      </w:r>
      <w:r w:rsidRPr="00394EFD">
        <w:rPr>
          <w:rStyle w:val="StyleUnderline"/>
          <w:rFonts w:cs="Times New Roman"/>
          <w:highlight w:val="green"/>
        </w:rPr>
        <w:t>, are</w:t>
      </w:r>
      <w:r w:rsidRPr="00186782">
        <w:rPr>
          <w:rFonts w:cs="Times New Roman"/>
          <w:sz w:val="16"/>
        </w:rPr>
        <w:t xml:space="preserve"> almost</w:t>
      </w:r>
      <w:r w:rsidRPr="00186782">
        <w:rPr>
          <w:rStyle w:val="StyleUnderline"/>
          <w:rFonts w:cs="Times New Roman"/>
        </w:rPr>
        <w:t xml:space="preserve"> entirely </w:t>
      </w:r>
      <w:r w:rsidRPr="00394EFD">
        <w:rPr>
          <w:rStyle w:val="StyleUnderline"/>
          <w:rFonts w:cs="Times New Roman"/>
          <w:highlight w:val="green"/>
        </w:rPr>
        <w:t>dependent on the</w:t>
      </w:r>
      <w:r w:rsidRPr="00186782">
        <w:rPr>
          <w:rStyle w:val="StyleUnderline"/>
          <w:rFonts w:cs="Times New Roman"/>
        </w:rPr>
        <w:t xml:space="preserve"> national transmission </w:t>
      </w:r>
      <w:r w:rsidRPr="00394EFD">
        <w:rPr>
          <w:rStyle w:val="StyleUnderline"/>
          <w:rFonts w:cs="Times New Roman"/>
          <w:highlight w:val="green"/>
        </w:rPr>
        <w:t>grid</w:t>
      </w:r>
      <w:r w:rsidRPr="00186782">
        <w:rPr>
          <w:rFonts w:cs="Times New Roman"/>
          <w:sz w:val="16"/>
        </w:rPr>
        <w:t xml:space="preserve"> . . . [</w:t>
      </w:r>
      <w:r w:rsidRPr="00394EFD">
        <w:rPr>
          <w:rStyle w:val="StyleUnderline"/>
          <w:rFonts w:cs="Times New Roman"/>
          <w:highlight w:val="green"/>
        </w:rPr>
        <w:t>which] is</w:t>
      </w:r>
      <w:r w:rsidRPr="00186782">
        <w:rPr>
          <w:rStyle w:val="StyleUnderline"/>
          <w:rFonts w:cs="Times New Roman"/>
        </w:rPr>
        <w:t xml:space="preserve"> fragile, </w:t>
      </w:r>
      <w:r w:rsidRPr="00394EFD">
        <w:rPr>
          <w:rStyle w:val="StyleUnderline"/>
          <w:rFonts w:cs="Times New Roman"/>
          <w:highlight w:val="green"/>
        </w:rPr>
        <w:t xml:space="preserve">vulnerable, </w:t>
      </w:r>
      <w:r w:rsidRPr="00186782">
        <w:rPr>
          <w:rStyle w:val="StyleUnderline"/>
          <w:rFonts w:cs="Times New Roman"/>
        </w:rPr>
        <w:t>near its capacity limit, and outside of DOD control</w:t>
      </w:r>
      <w:r w:rsidRPr="00186782">
        <w:rPr>
          <w:rFonts w:cs="Times New Roman"/>
          <w:sz w:val="16"/>
        </w:rPr>
        <w:t xml:space="preserve">. In most cases, </w:t>
      </w:r>
      <w:r w:rsidRPr="00394EFD">
        <w:rPr>
          <w:rStyle w:val="StyleUnderline"/>
          <w:rFonts w:cs="Times New Roman"/>
          <w:highlight w:val="green"/>
        </w:rPr>
        <w:t>neither the grid nor</w:t>
      </w:r>
      <w:r w:rsidRPr="00186782">
        <w:rPr>
          <w:rStyle w:val="StyleUnderline"/>
          <w:rFonts w:cs="Times New Roman"/>
        </w:rPr>
        <w:t xml:space="preserve"> on-base </w:t>
      </w:r>
      <w:r w:rsidRPr="00394EFD">
        <w:rPr>
          <w:rStyle w:val="StyleUnderline"/>
          <w:rFonts w:cs="Times New Roman"/>
          <w:highlight w:val="green"/>
        </w:rPr>
        <w:t>backup power provides</w:t>
      </w:r>
      <w:r w:rsidRPr="00186782">
        <w:rPr>
          <w:rStyle w:val="StyleUnderline"/>
          <w:rFonts w:cs="Times New Roman"/>
        </w:rPr>
        <w:t xml:space="preserve"> sufficient </w:t>
      </w:r>
      <w:r w:rsidRPr="00394EFD">
        <w:rPr>
          <w:rStyle w:val="StyleUnderline"/>
          <w:rFonts w:cs="Times New Roman"/>
          <w:highlight w:val="green"/>
        </w:rPr>
        <w:t>reliability</w:t>
      </w:r>
      <w:r w:rsidRPr="00186782">
        <w:rPr>
          <w:rStyle w:val="StyleUnderline"/>
          <w:rFonts w:cs="Times New Roman"/>
        </w:rPr>
        <w:t xml:space="preserve"> to ensure continuity of critical national priority functions and oversight of strategic missions in the face of a long term (several months) outage</w:t>
      </w:r>
      <w:r w:rsidRPr="00186782">
        <w:rPr>
          <w:rFonts w:cs="Times New Roman"/>
          <w:sz w:val="16"/>
        </w:rPr>
        <w:t xml:space="preserve">.7 </w:t>
      </w:r>
      <w:r w:rsidRPr="00186782">
        <w:rPr>
          <w:rStyle w:val="StyleUnderline"/>
          <w:rFonts w:cs="Times New Roman"/>
        </w:rPr>
        <w:t>The grid’s fragility was demonstrated during the 2003 Northeast blackout</w:t>
      </w:r>
      <w:r w:rsidRPr="00186782">
        <w:rPr>
          <w:rFonts w:cs="Times New Roman"/>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186782">
        <w:rPr>
          <w:rStyle w:val="StyleUnderline"/>
          <w:rFonts w:cs="Times New Roman"/>
        </w:rPr>
        <w:t>that the grid is</w:t>
      </w:r>
      <w:r w:rsidRPr="00186782">
        <w:rPr>
          <w:rFonts w:cs="Times New Roman"/>
          <w:sz w:val="16"/>
        </w:rPr>
        <w:t xml:space="preserve"> also </w:t>
      </w:r>
      <w:r w:rsidRPr="00186782">
        <w:rPr>
          <w:rStyle w:val="StyleUnderline"/>
          <w:rFonts w:cs="Times New Roman"/>
        </w:rPr>
        <w:t>vulnerable to purposive attacks</w:t>
      </w:r>
      <w:r w:rsidRPr="00186782">
        <w:rPr>
          <w:rFonts w:cs="Times New Roman"/>
          <w:sz w:val="16"/>
        </w:rP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186782">
        <w:rPr>
          <w:rStyle w:val="StyleUnderline"/>
          <w:rFonts w:cs="Times New Roman"/>
        </w:rPr>
        <w:t>terrorist groups might be able to develop the capability to conduct this type of attack</w:t>
      </w:r>
      <w:r w:rsidRPr="00186782">
        <w:rPr>
          <w:rFonts w:cs="Times New Roman"/>
          <w:sz w:val="16"/>
        </w:rPr>
        <w:t xml:space="preserve">. It is likely, however, </w:t>
      </w:r>
      <w:r w:rsidRPr="00186782">
        <w:rPr>
          <w:rStyle w:val="StyleUnderline"/>
          <w:rFonts w:cs="Times New Roman"/>
        </w:rPr>
        <w:t>that some nation-states either have or are working on developing the ability to take down the U.S. grid</w:t>
      </w:r>
      <w:r w:rsidRPr="00186782">
        <w:rPr>
          <w:rFonts w:cs="Times New Roman"/>
          <w:sz w:val="16"/>
        </w:rPr>
        <w:t xml:space="preserve">. In the event of a war with one of these states, </w:t>
      </w:r>
      <w:r w:rsidRPr="00186782">
        <w:rPr>
          <w:rStyle w:val="StyleUnderline"/>
          <w:rFonts w:cs="Times New Roman"/>
        </w:rPr>
        <w:t>it is possible, if not likely, that parts of the civilian grid would cease to function, taking with them military bases located in affected regions</w:t>
      </w:r>
      <w:r w:rsidRPr="00186782">
        <w:rPr>
          <w:rFonts w:cs="Times New Roman"/>
          <w:sz w:val="16"/>
        </w:rPr>
        <w:t xml:space="preserve">. Government and private </w:t>
      </w:r>
      <w:r w:rsidRPr="00186782">
        <w:rPr>
          <w:rStyle w:val="StyleUnderline"/>
          <w:rFonts w:cs="Times New Roman"/>
        </w:rPr>
        <w:t>organizations are currently working to secure the grid against</w:t>
      </w:r>
      <w:r w:rsidRPr="00186782">
        <w:rPr>
          <w:rFonts w:cs="Times New Roman"/>
          <w:sz w:val="16"/>
        </w:rPr>
        <w:t xml:space="preserve"> </w:t>
      </w:r>
      <w:r w:rsidRPr="00186782">
        <w:rPr>
          <w:rStyle w:val="StyleUnderline"/>
          <w:rFonts w:cs="Times New Roman"/>
        </w:rPr>
        <w:t>attacks</w:t>
      </w:r>
      <w:r w:rsidRPr="00186782">
        <w:rPr>
          <w:rFonts w:cs="Times New Roman"/>
          <w:sz w:val="16"/>
        </w:rPr>
        <w:t xml:space="preserve">; however, </w:t>
      </w:r>
      <w:r w:rsidRPr="00186782">
        <w:rPr>
          <w:rStyle w:val="StyleUnderline"/>
          <w:rFonts w:cs="Times New Roman"/>
        </w:rPr>
        <w:t>it is not clear that they will be successful</w:t>
      </w:r>
      <w:r w:rsidRPr="00186782">
        <w:rPr>
          <w:rFonts w:cs="Times New Roman"/>
          <w:sz w:val="16"/>
        </w:rPr>
        <w:t xml:space="preserve">. Most military bases currently have backup power that allows them to function for a period of hours or, at most, a few days on their own. If power were not restored after this amount of time, the results could be disastrous. First, </w:t>
      </w:r>
      <w:r w:rsidRPr="00186782">
        <w:rPr>
          <w:rStyle w:val="StyleUnderline"/>
          <w:rFonts w:cs="Times New Roman"/>
        </w:rPr>
        <w:t>military assets taken offline by the crisis would not be available to help with disaster relief</w:t>
      </w:r>
      <w:r w:rsidRPr="00186782">
        <w:rPr>
          <w:rFonts w:cs="Times New Roman"/>
          <w:sz w:val="16"/>
        </w:rPr>
        <w:t xml:space="preserve">. Second, </w:t>
      </w:r>
      <w:r w:rsidRPr="00186782">
        <w:rPr>
          <w:rStyle w:val="StyleUnderline"/>
          <w:rFonts w:cs="Times New Roman"/>
        </w:rPr>
        <w:t xml:space="preserve">during an extended blackout, </w:t>
      </w:r>
      <w:r w:rsidRPr="00394EFD">
        <w:rPr>
          <w:rStyle w:val="StyleUnderline"/>
          <w:rFonts w:cs="Times New Roman"/>
          <w:highlight w:val="green"/>
          <w:bdr w:val="single" w:sz="4" w:space="0" w:color="auto"/>
        </w:rPr>
        <w:t>global military operations</w:t>
      </w:r>
      <w:r w:rsidRPr="00394EFD">
        <w:rPr>
          <w:rStyle w:val="StyleUnderline"/>
          <w:rFonts w:cs="Times New Roman"/>
          <w:highlight w:val="green"/>
        </w:rPr>
        <w:t xml:space="preserve"> could be </w:t>
      </w:r>
      <w:r w:rsidRPr="00394EFD">
        <w:rPr>
          <w:rStyle w:val="StyleUnderline"/>
          <w:rFonts w:cs="Times New Roman"/>
          <w:highlight w:val="green"/>
          <w:bdr w:val="single" w:sz="4" w:space="0" w:color="auto"/>
        </w:rPr>
        <w:t>seriously compromised</w:t>
      </w:r>
      <w:r w:rsidRPr="00186782">
        <w:rPr>
          <w:rStyle w:val="StyleUnderline"/>
          <w:rFonts w:cs="Times New Roman"/>
        </w:rPr>
        <w:t>; this disruption would be particularly serious if the blackout was induced during major combat operations</w:t>
      </w:r>
      <w:r w:rsidRPr="00186782">
        <w:rPr>
          <w:rFonts w:cs="Times New Roman"/>
          <w:sz w:val="16"/>
        </w:rPr>
        <w:t xml:space="preserve">. During the Cold War, this type of event was far less likely because the United States and Soviet Union shared the common understanding that </w:t>
      </w:r>
      <w:r w:rsidRPr="00394EFD">
        <w:rPr>
          <w:rStyle w:val="StyleUnderline"/>
          <w:rFonts w:cs="Times New Roman"/>
          <w:highlight w:val="green"/>
        </w:rPr>
        <w:t xml:space="preserve">blinding an opponent </w:t>
      </w:r>
      <w:r w:rsidRPr="00186782">
        <w:rPr>
          <w:rStyle w:val="StyleUnderline"/>
          <w:rFonts w:cs="Times New Roman"/>
        </w:rPr>
        <w:t xml:space="preserve">with a grid blackout </w:t>
      </w:r>
      <w:r w:rsidRPr="00394EFD">
        <w:rPr>
          <w:rStyle w:val="StyleUnderline"/>
          <w:rFonts w:cs="Times New Roman"/>
          <w:highlight w:val="green"/>
        </w:rPr>
        <w:t xml:space="preserve">could escalate to </w:t>
      </w:r>
      <w:r w:rsidRPr="00394EFD">
        <w:rPr>
          <w:rStyle w:val="StyleUnderline"/>
          <w:rFonts w:cs="Times New Roman"/>
          <w:highlight w:val="green"/>
          <w:bdr w:val="single" w:sz="4" w:space="0" w:color="auto"/>
        </w:rPr>
        <w:t>nuclear war</w:t>
      </w:r>
      <w:r w:rsidRPr="00186782">
        <w:rPr>
          <w:rFonts w:cs="Times New Roman"/>
          <w:sz w:val="16"/>
        </w:rPr>
        <w:t xml:space="preserve">. </w:t>
      </w:r>
      <w:r w:rsidRPr="00186782">
        <w:rPr>
          <w:rStyle w:val="StyleUnderline"/>
          <w:rFonts w:cs="Times New Roman"/>
        </w:rPr>
        <w:t>America’s current opponents</w:t>
      </w:r>
      <w:r w:rsidRPr="00186782">
        <w:rPr>
          <w:rFonts w:cs="Times New Roman"/>
          <w:sz w:val="16"/>
        </w:rPr>
        <w:t xml:space="preserve">, however, </w:t>
      </w:r>
      <w:r w:rsidRPr="00186782">
        <w:rPr>
          <w:rStyle w:val="StyleUnderline"/>
          <w:rFonts w:cs="Times New Roman"/>
        </w:rPr>
        <w:t>may not share this fear or be deterred by this possibility</w:t>
      </w:r>
      <w:r w:rsidRPr="00186782">
        <w:rPr>
          <w:rFonts w:cs="Times New Roman"/>
          <w:sz w:val="16"/>
        </w:rPr>
        <w:t xml:space="preserve">. In 2008, the Defense Science Board stressed that </w:t>
      </w:r>
      <w:r w:rsidRPr="00186782">
        <w:rPr>
          <w:rStyle w:val="StyleUnderline"/>
          <w:rFonts w:cs="Times New Roman"/>
        </w:rPr>
        <w:t>DOD should mitigate the electrical grid’s vulnerabilities by turning military installations into “</w:t>
      </w:r>
      <w:r w:rsidRPr="00186782">
        <w:rPr>
          <w:rStyle w:val="StyleUnderline"/>
          <w:rFonts w:cs="Times New Roman"/>
          <w:bdr w:val="single" w:sz="4" w:space="0" w:color="auto"/>
        </w:rPr>
        <w:t>islands</w:t>
      </w:r>
      <w:r w:rsidRPr="00186782">
        <w:rPr>
          <w:rFonts w:cs="Times New Roman"/>
          <w:sz w:val="16"/>
        </w:rPr>
        <w:t>” of energy self-sufficiency.</w:t>
      </w:r>
      <w:r w:rsidRPr="00186782">
        <w:rPr>
          <w:rStyle w:val="StyleUnderline"/>
          <w:rFonts w:cs="Times New Roman"/>
        </w:rPr>
        <w:t xml:space="preserve"> The department has made efforts to do so by promoting efficiency programs</w:t>
      </w:r>
      <w:r w:rsidRPr="00186782">
        <w:rPr>
          <w:rFonts w:cs="Times New Roman"/>
          <w:sz w:val="16"/>
        </w:rPr>
        <w:t xml:space="preserve"> that lower power consumption on bases and by </w:t>
      </w:r>
      <w:r w:rsidRPr="00186782">
        <w:rPr>
          <w:rStyle w:val="StyleUnderline"/>
          <w:rFonts w:cs="Times New Roman"/>
        </w:rPr>
        <w:t xml:space="preserve">constructing </w:t>
      </w:r>
      <w:r w:rsidRPr="00394EFD">
        <w:rPr>
          <w:rStyle w:val="StyleUnderline"/>
          <w:rFonts w:cs="Times New Roman"/>
          <w:highlight w:val="green"/>
        </w:rPr>
        <w:t xml:space="preserve">renewable </w:t>
      </w:r>
      <w:r w:rsidRPr="00186782">
        <w:rPr>
          <w:rStyle w:val="StyleUnderline"/>
          <w:rFonts w:cs="Times New Roman"/>
        </w:rPr>
        <w:t xml:space="preserve">power generation </w:t>
      </w:r>
      <w:r w:rsidRPr="00394EFD">
        <w:rPr>
          <w:rStyle w:val="StyleUnderline"/>
          <w:rFonts w:cs="Times New Roman"/>
          <w:highlight w:val="green"/>
        </w:rPr>
        <w:t>facilities</w:t>
      </w:r>
      <w:r w:rsidRPr="00186782">
        <w:rPr>
          <w:rFonts w:cs="Times New Roman"/>
          <w:sz w:val="16"/>
        </w:rPr>
        <w:t xml:space="preserve"> on selected bases. </w:t>
      </w:r>
      <w:r w:rsidRPr="00186782">
        <w:rPr>
          <w:rStyle w:val="StyleUnderline"/>
          <w:rFonts w:cs="Times New Roman"/>
        </w:rPr>
        <w:t xml:space="preserve">Unfortunately, these programs </w:t>
      </w:r>
      <w:r w:rsidRPr="00394EFD">
        <w:rPr>
          <w:rStyle w:val="StyleUnderline"/>
          <w:rFonts w:cs="Times New Roman"/>
          <w:highlight w:val="green"/>
        </w:rPr>
        <w:t>will not</w:t>
      </w:r>
      <w:r w:rsidRPr="00186782">
        <w:rPr>
          <w:rStyle w:val="StyleUnderline"/>
          <w:rFonts w:cs="Times New Roman"/>
        </w:rPr>
        <w:t xml:space="preserve"> come close to reaching the goal of </w:t>
      </w:r>
      <w:r w:rsidRPr="00394EFD">
        <w:rPr>
          <w:rStyle w:val="StyleUnderline"/>
          <w:rFonts w:cs="Times New Roman"/>
          <w:highlight w:val="green"/>
        </w:rPr>
        <w:t>island</w:t>
      </w:r>
      <w:r w:rsidRPr="00186782">
        <w:rPr>
          <w:rStyle w:val="StyleUnderline"/>
          <w:rFonts w:cs="Times New Roman"/>
        </w:rPr>
        <w:t xml:space="preserve">ing </w:t>
      </w:r>
      <w:proofErr w:type="gramStart"/>
      <w:r w:rsidRPr="00394EFD">
        <w:rPr>
          <w:rStyle w:val="StyleUnderline"/>
          <w:rFonts w:cs="Times New Roman"/>
          <w:highlight w:val="green"/>
        </w:rPr>
        <w:t>the vast majority of</w:t>
      </w:r>
      <w:proofErr w:type="gramEnd"/>
      <w:r w:rsidRPr="00394EFD">
        <w:rPr>
          <w:rStyle w:val="StyleUnderline"/>
          <w:rFonts w:cs="Times New Roman"/>
          <w:highlight w:val="green"/>
        </w:rPr>
        <w:t xml:space="preserve"> bases</w:t>
      </w:r>
      <w:r w:rsidRPr="00394EFD">
        <w:rPr>
          <w:rFonts w:cs="Times New Roman"/>
          <w:sz w:val="16"/>
          <w:highlight w:val="green"/>
        </w:rPr>
        <w:t xml:space="preserve">. </w:t>
      </w:r>
      <w:r w:rsidRPr="00186782">
        <w:rPr>
          <w:rStyle w:val="StyleUnderline"/>
          <w:rFonts w:cs="Times New Roman"/>
        </w:rPr>
        <w:t xml:space="preserve">Even with massive investment in efficiency and </w:t>
      </w:r>
      <w:proofErr w:type="spellStart"/>
      <w:r w:rsidRPr="00186782">
        <w:rPr>
          <w:rStyle w:val="StyleUnderline"/>
          <w:rFonts w:cs="Times New Roman"/>
        </w:rPr>
        <w:t>renewables</w:t>
      </w:r>
      <w:proofErr w:type="spellEnd"/>
      <w:r w:rsidRPr="00186782">
        <w:rPr>
          <w:rStyle w:val="StyleUnderline"/>
          <w:rFonts w:cs="Times New Roman"/>
        </w:rPr>
        <w:t xml:space="preserve">, </w:t>
      </w:r>
      <w:r w:rsidRPr="00394EFD">
        <w:rPr>
          <w:rStyle w:val="StyleUnderline"/>
          <w:rFonts w:cs="Times New Roman"/>
          <w:highlight w:val="green"/>
        </w:rPr>
        <w:t>most bases would not be able to function</w:t>
      </w:r>
      <w:r w:rsidRPr="00186782">
        <w:rPr>
          <w:rStyle w:val="StyleUnderline"/>
          <w:rFonts w:cs="Times New Roman"/>
        </w:rPr>
        <w:t xml:space="preserve"> for more than a few days</w:t>
      </w:r>
      <w:r w:rsidRPr="00186782">
        <w:rPr>
          <w:rFonts w:cs="Times New Roman"/>
          <w:sz w:val="16"/>
        </w:rPr>
        <w:t xml:space="preserve"> after the civilian grid went offline </w:t>
      </w:r>
      <w:r w:rsidRPr="00186782">
        <w:rPr>
          <w:rStyle w:val="StyleUnderline"/>
          <w:rFonts w:cs="Times New Roman"/>
        </w:rPr>
        <w:t>Unlike other alternative sources of energy, small reactors have the potential to solve DOD’s vulnerability to grid outages</w:t>
      </w:r>
      <w:r w:rsidRPr="00186782">
        <w:rPr>
          <w:rFonts w:cs="Times New Roman"/>
          <w:sz w:val="16"/>
        </w:rPr>
        <w:t xml:space="preserve">. Most bases have relatively light power demands when compared to civilian towns or cities. </w:t>
      </w:r>
      <w:r w:rsidRPr="00186782">
        <w:rPr>
          <w:rStyle w:val="StyleUnderline"/>
          <w:rFonts w:cs="Times New Roman"/>
        </w:rPr>
        <w:t>Small reactors could easily support bases’ power demands separate from the civilian grid during crises</w:t>
      </w:r>
      <w:r w:rsidRPr="00186782">
        <w:rPr>
          <w:rFonts w:cs="Times New Roman"/>
          <w:sz w:val="16"/>
        </w:rPr>
        <w:t xml:space="preserve">. In some cases, </w:t>
      </w:r>
      <w:r w:rsidRPr="00186782">
        <w:rPr>
          <w:rStyle w:val="StyleUnderline"/>
          <w:rFonts w:cs="Times New Roman"/>
        </w:rPr>
        <w:t>the reactors could be designed to produce enough power not only to supply the base, but also to provide critical services in surrounding towns during long-term outages</w:t>
      </w:r>
      <w:r w:rsidRPr="00186782">
        <w:rPr>
          <w:rFonts w:cs="Times New Roman"/>
          <w:sz w:val="16"/>
        </w:rPr>
        <w:t xml:space="preserve">. Strategically, islanding bases with small reactors has another benefit. </w:t>
      </w:r>
      <w:r w:rsidRPr="00186782">
        <w:rPr>
          <w:rStyle w:val="StyleUnderline"/>
          <w:rFonts w:cs="Times New Roman"/>
        </w:rPr>
        <w:t>One of the main reasons an enemy might be willing to risk reprisals by taking down the U.S. grid during a period of military hostilities would be to affect ongoing military operations. Without the lifeline of</w:t>
      </w:r>
      <w:r w:rsidRPr="00186782">
        <w:rPr>
          <w:rFonts w:cs="Times New Roman"/>
          <w:sz w:val="16"/>
        </w:rPr>
        <w:t xml:space="preserve"> intelligence, communication, and logistics provided by </w:t>
      </w:r>
      <w:r w:rsidRPr="00186782">
        <w:rPr>
          <w:rStyle w:val="StyleUnderline"/>
          <w:rFonts w:cs="Times New Roman"/>
        </w:rPr>
        <w:t>U.S. domestic bases, American military operations would be compromised in almost any conceivable contingency. Making bases more resilient to civilian power outages would reduce the incentive for an opponent to attack the grid</w:t>
      </w:r>
      <w:r w:rsidRPr="00186782">
        <w:rPr>
          <w:rFonts w:cs="Times New Roman"/>
          <w:sz w:val="16"/>
        </w:rPr>
        <w:t xml:space="preserve">. An opponent might still attempt to take down the grid for the sake of disrupting civilian systems, but </w:t>
      </w:r>
      <w:r w:rsidRPr="00186782">
        <w:rPr>
          <w:rStyle w:val="StyleUnderline"/>
          <w:rFonts w:cs="Times New Roman"/>
        </w:rPr>
        <w:t xml:space="preserve">the powerful incentive to do so </w:t>
      </w:r>
      <w:proofErr w:type="gramStart"/>
      <w:r w:rsidRPr="00186782">
        <w:rPr>
          <w:rStyle w:val="StyleUnderline"/>
          <w:rFonts w:cs="Times New Roman"/>
        </w:rPr>
        <w:t>in order to</w:t>
      </w:r>
      <w:proofErr w:type="gramEnd"/>
      <w:r w:rsidRPr="00186782">
        <w:rPr>
          <w:rStyle w:val="StyleUnderline"/>
          <w:rFonts w:cs="Times New Roman"/>
        </w:rPr>
        <w:t xml:space="preserve"> win an ongoing battle or war would be greatly reduced</w:t>
      </w:r>
      <w:r w:rsidRPr="00186782">
        <w:rPr>
          <w:rFonts w:cs="Times New Roman"/>
          <w:sz w:val="16"/>
        </w:rPr>
        <w:t>.</w:t>
      </w:r>
    </w:p>
    <w:p w14:paraId="007D7175" w14:textId="77777777" w:rsidR="00817175" w:rsidRDefault="00817175" w:rsidP="00817175">
      <w:pPr>
        <w:rPr>
          <w:u w:val="single"/>
        </w:rPr>
      </w:pPr>
    </w:p>
    <w:p w14:paraId="677645D5" w14:textId="77777777" w:rsidR="00817175" w:rsidRDefault="00817175" w:rsidP="00817175">
      <w:pPr>
        <w:pStyle w:val="Heading3"/>
      </w:pPr>
      <w:r>
        <w:t>DA – PTX</w:t>
      </w:r>
    </w:p>
    <w:p w14:paraId="3F61DC4A" w14:textId="77777777" w:rsidR="00817175" w:rsidRPr="00DC3475" w:rsidRDefault="00817175" w:rsidP="00817175">
      <w:pPr>
        <w:pStyle w:val="Heading4"/>
      </w:pPr>
      <w:r w:rsidRPr="00846026">
        <w:rPr>
          <w:u w:val="single"/>
        </w:rPr>
        <w:t>Biden’s PC</w:t>
      </w:r>
      <w:r>
        <w:t xml:space="preserve"> will push reconciliation through a </w:t>
      </w:r>
      <w:r w:rsidRPr="00767328">
        <w:rPr>
          <w:u w:val="single"/>
        </w:rPr>
        <w:t>jam-packed agenda</w:t>
      </w:r>
      <w:r>
        <w:t xml:space="preserve"> but there’s </w:t>
      </w:r>
      <w:r w:rsidRPr="00767328">
        <w:rPr>
          <w:u w:val="single"/>
        </w:rPr>
        <w:t>no room for error</w:t>
      </w:r>
    </w:p>
    <w:p w14:paraId="284CD502" w14:textId="77777777" w:rsidR="00817175" w:rsidRDefault="00817175" w:rsidP="00817175">
      <w:r w:rsidRPr="00EC434F">
        <w:t xml:space="preserve">BURGESS </w:t>
      </w:r>
      <w:r w:rsidRPr="00EC434F">
        <w:rPr>
          <w:rStyle w:val="Style13ptBold"/>
        </w:rPr>
        <w:t>EVERETT</w:t>
      </w:r>
      <w:r w:rsidRPr="00EC434F">
        <w:t xml:space="preserve"> </w:t>
      </w:r>
      <w:r w:rsidRPr="00EC434F">
        <w:rPr>
          <w:rStyle w:val="Style13ptBold"/>
        </w:rPr>
        <w:t>and</w:t>
      </w:r>
      <w:r w:rsidRPr="00EC434F">
        <w:t xml:space="preserve"> LAURA </w:t>
      </w:r>
      <w:r w:rsidRPr="00EC434F">
        <w:rPr>
          <w:rStyle w:val="Style13ptBold"/>
        </w:rPr>
        <w:t>BARRÓN-LÓPEZ 9-16</w:t>
      </w:r>
      <w:r w:rsidRPr="00EC434F">
        <w:t xml:space="preserve"> [POLITICO, "Dems call in big gun as they face huge Hill tests," https://www.politico.com/news/2021/09/16/biden-influence-capitol-democrats-511952, </w:t>
      </w:r>
      <w:proofErr w:type="spellStart"/>
      <w:r w:rsidRPr="00EC434F">
        <w:t>hec</w:t>
      </w:r>
      <w:proofErr w:type="spellEnd"/>
      <w:r w:rsidRPr="00EC434F">
        <w:t>]</w:t>
      </w:r>
    </w:p>
    <w:p w14:paraId="26946434" w14:textId="77777777" w:rsidR="00817175" w:rsidRDefault="00817175" w:rsidP="00817175">
      <w:pPr>
        <w:rPr>
          <w:sz w:val="16"/>
        </w:rPr>
      </w:pPr>
      <w:r w:rsidRPr="00763306">
        <w:rPr>
          <w:rStyle w:val="StyleUnderline"/>
        </w:rPr>
        <w:t xml:space="preserve">The </w:t>
      </w:r>
      <w:r w:rsidRPr="00394EFD">
        <w:rPr>
          <w:rStyle w:val="StyleUnderline"/>
          <w:highlight w:val="green"/>
        </w:rPr>
        <w:t>next</w:t>
      </w:r>
      <w:r w:rsidRPr="00402570">
        <w:rPr>
          <w:rStyle w:val="StyleUnderline"/>
        </w:rPr>
        <w:t xml:space="preserve"> few </w:t>
      </w:r>
      <w:r w:rsidRPr="00394EFD">
        <w:rPr>
          <w:rStyle w:val="StyleUnderline"/>
          <w:highlight w:val="green"/>
        </w:rPr>
        <w:t>months</w:t>
      </w:r>
      <w:r w:rsidRPr="00402570">
        <w:rPr>
          <w:rStyle w:val="StyleUnderline"/>
        </w:rPr>
        <w:t xml:space="preserve"> </w:t>
      </w:r>
      <w:r w:rsidRPr="00763306">
        <w:rPr>
          <w:rStyle w:val="StyleUnderline"/>
        </w:rPr>
        <w:t xml:space="preserve">will </w:t>
      </w:r>
      <w:r w:rsidRPr="00394EFD">
        <w:rPr>
          <w:rStyle w:val="StyleUnderline"/>
          <w:highlight w:val="green"/>
        </w:rPr>
        <w:t>push</w:t>
      </w:r>
      <w:r w:rsidRPr="00402570">
        <w:rPr>
          <w:sz w:val="16"/>
        </w:rPr>
        <w:t xml:space="preserve"> President Joe </w:t>
      </w:r>
      <w:r w:rsidRPr="00394EFD">
        <w:rPr>
          <w:rStyle w:val="StyleUnderline"/>
          <w:highlight w:val="green"/>
        </w:rPr>
        <w:t>Biden to wield</w:t>
      </w:r>
      <w:r w:rsidRPr="00402570">
        <w:rPr>
          <w:rStyle w:val="StyleUnderline"/>
        </w:rPr>
        <w:t xml:space="preserve"> </w:t>
      </w:r>
      <w:r w:rsidRPr="00394EFD">
        <w:rPr>
          <w:rStyle w:val="Emphasis"/>
          <w:highlight w:val="green"/>
        </w:rPr>
        <w:t>every drop of</w:t>
      </w:r>
      <w:r w:rsidRPr="00763306">
        <w:rPr>
          <w:rStyle w:val="Emphasis"/>
        </w:rPr>
        <w:t xml:space="preserve"> his </w:t>
      </w:r>
      <w:r w:rsidRPr="00394EFD">
        <w:rPr>
          <w:rStyle w:val="Emphasis"/>
          <w:highlight w:val="green"/>
        </w:rPr>
        <w:t>influence</w:t>
      </w:r>
      <w:r w:rsidRPr="00402570">
        <w:rPr>
          <w:rStyle w:val="StyleUnderline"/>
        </w:rPr>
        <w:t xml:space="preserve"> over Congress</w:t>
      </w:r>
      <w:r w:rsidRPr="00402570">
        <w:rPr>
          <w:sz w:val="16"/>
        </w:rPr>
        <w:t xml:space="preserve">. </w:t>
      </w:r>
      <w:r w:rsidRPr="00394EFD">
        <w:rPr>
          <w:rStyle w:val="StyleUnderline"/>
          <w:highlight w:val="green"/>
        </w:rPr>
        <w:t>Dem</w:t>
      </w:r>
      <w:r w:rsidRPr="00763306">
        <w:rPr>
          <w:rStyle w:val="StyleUnderline"/>
        </w:rPr>
        <w:t>ocrat</w:t>
      </w:r>
      <w:r w:rsidRPr="00394EFD">
        <w:rPr>
          <w:rStyle w:val="StyleUnderline"/>
          <w:highlight w:val="green"/>
        </w:rPr>
        <w:t xml:space="preserve">s are </w:t>
      </w:r>
      <w:r w:rsidRPr="00402570">
        <w:rPr>
          <w:rStyle w:val="StyleUnderline"/>
        </w:rPr>
        <w:t xml:space="preserve">plunging </w:t>
      </w:r>
      <w:r w:rsidRPr="00394EFD">
        <w:rPr>
          <w:rStyle w:val="StyleUnderline"/>
          <w:highlight w:val="green"/>
        </w:rPr>
        <w:t>in</w:t>
      </w:r>
      <w:r w:rsidRPr="00402570">
        <w:rPr>
          <w:rStyle w:val="StyleUnderline"/>
        </w:rPr>
        <w:t xml:space="preserve">to </w:t>
      </w:r>
      <w:r w:rsidRPr="00394EFD">
        <w:rPr>
          <w:rStyle w:val="Emphasis"/>
          <w:highlight w:val="green"/>
        </w:rPr>
        <w:t>messy</w:t>
      </w:r>
      <w:r w:rsidRPr="00402570">
        <w:rPr>
          <w:rStyle w:val="Emphasis"/>
        </w:rPr>
        <w:t xml:space="preserve"> internal </w:t>
      </w:r>
      <w:r w:rsidRPr="00394EFD">
        <w:rPr>
          <w:rStyle w:val="Emphasis"/>
          <w:highlight w:val="green"/>
        </w:rPr>
        <w:t>debates</w:t>
      </w:r>
      <w:r w:rsidRPr="00402570">
        <w:rPr>
          <w:sz w:val="16"/>
        </w:rPr>
        <w:t xml:space="preserve"> </w:t>
      </w:r>
      <w:r w:rsidRPr="00763306">
        <w:rPr>
          <w:rStyle w:val="StyleUnderline"/>
        </w:rPr>
        <w:t>over social programs</w:t>
      </w:r>
      <w:r w:rsidRPr="00402570">
        <w:rPr>
          <w:sz w:val="16"/>
        </w:rPr>
        <w:t xml:space="preserve"> from </w:t>
      </w:r>
      <w:proofErr w:type="gramStart"/>
      <w:r w:rsidRPr="00402570">
        <w:rPr>
          <w:sz w:val="16"/>
        </w:rPr>
        <w:t>child care</w:t>
      </w:r>
      <w:proofErr w:type="gramEnd"/>
      <w:r w:rsidRPr="00402570">
        <w:rPr>
          <w:sz w:val="16"/>
        </w:rPr>
        <w:t xml:space="preserve"> to drug pricing </w:t>
      </w:r>
      <w:r w:rsidRPr="00402570">
        <w:rPr>
          <w:rStyle w:val="StyleUnderline"/>
        </w:rPr>
        <w:t xml:space="preserve">as they try to beat back GOP resistance on </w:t>
      </w:r>
      <w:r w:rsidRPr="00394EFD">
        <w:rPr>
          <w:rStyle w:val="Emphasis"/>
          <w:highlight w:val="green"/>
        </w:rPr>
        <w:t>voting rights</w:t>
      </w:r>
      <w:r w:rsidRPr="00402570">
        <w:rPr>
          <w:sz w:val="16"/>
        </w:rPr>
        <w:t xml:space="preserve"> </w:t>
      </w:r>
      <w:r w:rsidRPr="00402570">
        <w:rPr>
          <w:rStyle w:val="StyleUnderline"/>
        </w:rPr>
        <w:t xml:space="preserve">while steering the United States </w:t>
      </w:r>
      <w:r w:rsidRPr="00402570">
        <w:rPr>
          <w:rStyle w:val="Emphasis"/>
        </w:rPr>
        <w:t>away from economic catastrophe.</w:t>
      </w:r>
      <w:r w:rsidRPr="00402570">
        <w:rPr>
          <w:sz w:val="16"/>
        </w:rPr>
        <w:t xml:space="preserve"> </w:t>
      </w:r>
      <w:r w:rsidRPr="00402570">
        <w:rPr>
          <w:rStyle w:val="StyleUnderline"/>
        </w:rPr>
        <w:t xml:space="preserve">And </w:t>
      </w:r>
      <w:proofErr w:type="gramStart"/>
      <w:r w:rsidRPr="00402570">
        <w:rPr>
          <w:rStyle w:val="StyleUnderline"/>
        </w:rPr>
        <w:t>in order to</w:t>
      </w:r>
      <w:proofErr w:type="gramEnd"/>
      <w:r w:rsidRPr="00402570">
        <w:rPr>
          <w:rStyle w:val="StyleUnderline"/>
        </w:rPr>
        <w:t xml:space="preserve"> avert a </w:t>
      </w:r>
      <w:r w:rsidRPr="00394EFD">
        <w:rPr>
          <w:rStyle w:val="Emphasis"/>
          <w:highlight w:val="green"/>
        </w:rPr>
        <w:t>government shutdown</w:t>
      </w:r>
      <w:r w:rsidRPr="00402570">
        <w:rPr>
          <w:sz w:val="16"/>
        </w:rPr>
        <w:t xml:space="preserve">, avoid </w:t>
      </w:r>
      <w:r w:rsidRPr="00394EFD">
        <w:rPr>
          <w:rStyle w:val="Emphasis"/>
          <w:highlight w:val="green"/>
        </w:rPr>
        <w:t>a debt default</w:t>
      </w:r>
      <w:r w:rsidRPr="00402570">
        <w:rPr>
          <w:sz w:val="16"/>
        </w:rPr>
        <w:t xml:space="preserve"> </w:t>
      </w:r>
      <w:r w:rsidRPr="00394EFD">
        <w:rPr>
          <w:rStyle w:val="StyleUnderline"/>
          <w:highlight w:val="green"/>
        </w:rPr>
        <w:t>and</w:t>
      </w:r>
      <w:r w:rsidRPr="00402570">
        <w:rPr>
          <w:rStyle w:val="StyleUnderline"/>
        </w:rPr>
        <w:t xml:space="preserve"> fight</w:t>
      </w:r>
      <w:r w:rsidRPr="00402570">
        <w:rPr>
          <w:sz w:val="16"/>
        </w:rPr>
        <w:t xml:space="preserve"> </w:t>
      </w:r>
      <w:r w:rsidRPr="00394EFD">
        <w:rPr>
          <w:rStyle w:val="Emphasis"/>
          <w:highlight w:val="green"/>
        </w:rPr>
        <w:t>ballot access</w:t>
      </w:r>
      <w:r w:rsidRPr="00402570">
        <w:rPr>
          <w:rStyle w:val="Emphasis"/>
        </w:rPr>
        <w:t xml:space="preserve"> </w:t>
      </w:r>
      <w:r w:rsidRPr="00394EFD">
        <w:rPr>
          <w:rStyle w:val="Emphasis"/>
          <w:highlight w:val="green"/>
        </w:rPr>
        <w:t>restrictions</w:t>
      </w:r>
      <w:r w:rsidRPr="00402570">
        <w:rPr>
          <w:sz w:val="16"/>
        </w:rPr>
        <w:t xml:space="preserve"> passed in some GOP states, </w:t>
      </w:r>
      <w:r w:rsidRPr="00402570">
        <w:rPr>
          <w:rStyle w:val="Emphasis"/>
        </w:rPr>
        <w:t>Dem</w:t>
      </w:r>
      <w:r w:rsidRPr="00402570">
        <w:rPr>
          <w:sz w:val="16"/>
        </w:rPr>
        <w:t xml:space="preserve">ocratic </w:t>
      </w:r>
      <w:r w:rsidRPr="00394EFD">
        <w:rPr>
          <w:rStyle w:val="Emphasis"/>
          <w:highlight w:val="green"/>
        </w:rPr>
        <w:t>lawmakers</w:t>
      </w:r>
      <w:r w:rsidRPr="00394EFD">
        <w:rPr>
          <w:sz w:val="16"/>
          <w:highlight w:val="green"/>
        </w:rPr>
        <w:t xml:space="preserve"> </w:t>
      </w:r>
      <w:r w:rsidRPr="006C70F9">
        <w:rPr>
          <w:rStyle w:val="Emphasis"/>
        </w:rPr>
        <w:t xml:space="preserve">are </w:t>
      </w:r>
      <w:r w:rsidRPr="00394EFD">
        <w:rPr>
          <w:rStyle w:val="Emphasis"/>
          <w:highlight w:val="green"/>
        </w:rPr>
        <w:t>urging Biden to get</w:t>
      </w:r>
      <w:r w:rsidRPr="00394EFD">
        <w:rPr>
          <w:sz w:val="16"/>
          <w:highlight w:val="green"/>
        </w:rPr>
        <w:t xml:space="preserve"> </w:t>
      </w:r>
      <w:r w:rsidRPr="00402570">
        <w:rPr>
          <w:rStyle w:val="Emphasis"/>
        </w:rPr>
        <w:t xml:space="preserve">more directly </w:t>
      </w:r>
      <w:r w:rsidRPr="00394EFD">
        <w:rPr>
          <w:rStyle w:val="Emphasis"/>
          <w:highlight w:val="green"/>
        </w:rPr>
        <w:t>involved</w:t>
      </w:r>
      <w:r w:rsidRPr="00402570">
        <w:rPr>
          <w:sz w:val="16"/>
        </w:rPr>
        <w:t xml:space="preserve">. Senate Majority Whip Dick Durbin said that </w:t>
      </w:r>
      <w:r w:rsidRPr="006C70F9">
        <w:rPr>
          <w:rStyle w:val="StyleUnderline"/>
        </w:rPr>
        <w:t>Biden, “more than anyone,” maintains sway over his caucus’s 50 members</w:t>
      </w:r>
      <w:r w:rsidRPr="006C70F9">
        <w:rPr>
          <w:sz w:val="16"/>
        </w:rPr>
        <w:t>: “</w:t>
      </w:r>
      <w:r w:rsidRPr="006C70F9">
        <w:rPr>
          <w:rStyle w:val="StyleUnderline"/>
        </w:rPr>
        <w:t xml:space="preserve">There is </w:t>
      </w:r>
      <w:r w:rsidRPr="006C70F9">
        <w:rPr>
          <w:rStyle w:val="Emphasis"/>
        </w:rPr>
        <w:t>no comparable political force</w:t>
      </w:r>
      <w:r w:rsidRPr="00402570">
        <w:rPr>
          <w:rStyle w:val="StyleUnderline"/>
        </w:rPr>
        <w:t xml:space="preserve"> to a president, and specifically Joe Biden at this moment.”</w:t>
      </w:r>
      <w:r>
        <w:rPr>
          <w:rStyle w:val="StyleUnderline"/>
        </w:rPr>
        <w:t xml:space="preserve"> </w:t>
      </w:r>
      <w:r w:rsidRPr="00394EFD">
        <w:rPr>
          <w:rStyle w:val="Emphasis"/>
          <w:highlight w:val="green"/>
        </w:rPr>
        <w:t>Biden</w:t>
      </w:r>
      <w:r w:rsidRPr="00402570">
        <w:rPr>
          <w:rStyle w:val="Emphasis"/>
        </w:rPr>
        <w:t xml:space="preserve"> </w:t>
      </w:r>
      <w:r w:rsidRPr="00394EFD">
        <w:rPr>
          <w:rStyle w:val="Emphasis"/>
          <w:highlight w:val="green"/>
        </w:rPr>
        <w:t xml:space="preserve">appears to be </w:t>
      </w:r>
      <w:r w:rsidRPr="006C70F9">
        <w:rPr>
          <w:rStyle w:val="Emphasis"/>
        </w:rPr>
        <w:t>answering</w:t>
      </w:r>
      <w:r w:rsidRPr="00402570">
        <w:rPr>
          <w:rStyle w:val="Emphasis"/>
        </w:rPr>
        <w:t xml:space="preserve"> the call</w:t>
      </w:r>
      <w:r w:rsidRPr="00402570">
        <w:rPr>
          <w:sz w:val="16"/>
        </w:rPr>
        <w:t xml:space="preserve">. </w:t>
      </w:r>
      <w:r w:rsidRPr="00402570">
        <w:rPr>
          <w:rStyle w:val="StyleUnderline"/>
        </w:rPr>
        <w:t xml:space="preserve">The president is </w:t>
      </w:r>
      <w:r w:rsidRPr="00394EFD">
        <w:rPr>
          <w:rStyle w:val="Emphasis"/>
          <w:highlight w:val="green"/>
        </w:rPr>
        <w:t>getting</w:t>
      </w:r>
      <w:r w:rsidRPr="00402570">
        <w:rPr>
          <w:rStyle w:val="Emphasis"/>
        </w:rPr>
        <w:t xml:space="preserve"> increasingly </w:t>
      </w:r>
      <w:r w:rsidRPr="00394EFD">
        <w:rPr>
          <w:rStyle w:val="Emphasis"/>
          <w:highlight w:val="green"/>
        </w:rPr>
        <w:t>involved</w:t>
      </w:r>
      <w:r w:rsidRPr="00402570">
        <w:rPr>
          <w:rStyle w:val="StyleUnderline"/>
        </w:rPr>
        <w:t xml:space="preserve"> </w:t>
      </w:r>
      <w:r w:rsidRPr="00394EFD">
        <w:rPr>
          <w:rStyle w:val="StyleUnderline"/>
          <w:highlight w:val="green"/>
        </w:rPr>
        <w:t>in</w:t>
      </w:r>
      <w:r w:rsidRPr="00402570">
        <w:rPr>
          <w:rStyle w:val="StyleUnderline"/>
        </w:rPr>
        <w:t xml:space="preserve"> </w:t>
      </w:r>
      <w:r w:rsidRPr="00394EFD">
        <w:rPr>
          <w:rStyle w:val="StyleUnderline"/>
          <w:highlight w:val="green"/>
        </w:rPr>
        <w:t>Congress’</w:t>
      </w:r>
      <w:r w:rsidRPr="00402570">
        <w:rPr>
          <w:rStyle w:val="StyleUnderline"/>
        </w:rPr>
        <w:t xml:space="preserve"> </w:t>
      </w:r>
      <w:r w:rsidRPr="00394EFD">
        <w:rPr>
          <w:rStyle w:val="StyleUnderline"/>
          <w:highlight w:val="green"/>
        </w:rPr>
        <w:t>chaotic</w:t>
      </w:r>
      <w:r w:rsidRPr="00402570">
        <w:rPr>
          <w:rStyle w:val="StyleUnderline"/>
        </w:rPr>
        <w:t xml:space="preserve"> fall </w:t>
      </w:r>
      <w:r w:rsidRPr="00394EFD">
        <w:rPr>
          <w:rStyle w:val="StyleUnderline"/>
          <w:highlight w:val="green"/>
        </w:rPr>
        <w:t>session</w:t>
      </w:r>
      <w:r w:rsidRPr="00394EFD">
        <w:rPr>
          <w:sz w:val="16"/>
          <w:highlight w:val="green"/>
        </w:rPr>
        <w:t xml:space="preserve"> </w:t>
      </w:r>
      <w:r w:rsidRPr="00394EFD">
        <w:rPr>
          <w:rStyle w:val="StyleUnderline"/>
          <w:highlight w:val="green"/>
        </w:rPr>
        <w:t>as he battles</w:t>
      </w:r>
      <w:r w:rsidRPr="00402570">
        <w:rPr>
          <w:rStyle w:val="StyleUnderline"/>
        </w:rPr>
        <w:t xml:space="preserve"> </w:t>
      </w:r>
      <w:r w:rsidRPr="006C70F9">
        <w:rPr>
          <w:rStyle w:val="Emphasis"/>
        </w:rPr>
        <w:t xml:space="preserve">sagging </w:t>
      </w:r>
      <w:r w:rsidRPr="00402570">
        <w:rPr>
          <w:rStyle w:val="Emphasis"/>
        </w:rPr>
        <w:t xml:space="preserve">approval </w:t>
      </w:r>
      <w:r w:rsidRPr="00394EFD">
        <w:rPr>
          <w:rStyle w:val="Emphasis"/>
          <w:highlight w:val="green"/>
        </w:rPr>
        <w:t>ratings</w:t>
      </w:r>
      <w:r w:rsidRPr="00402570">
        <w:rPr>
          <w:sz w:val="16"/>
        </w:rPr>
        <w:t xml:space="preserve">, </w:t>
      </w:r>
      <w:r w:rsidRPr="00402570">
        <w:rPr>
          <w:rStyle w:val="StyleUnderline"/>
        </w:rPr>
        <w:t xml:space="preserve">heightened concerns around </w:t>
      </w:r>
      <w:r w:rsidRPr="00394EFD">
        <w:rPr>
          <w:rStyle w:val="StyleUnderline"/>
          <w:highlight w:val="green"/>
        </w:rPr>
        <w:t>the</w:t>
      </w:r>
      <w:r w:rsidRPr="00402570">
        <w:rPr>
          <w:rStyle w:val="StyleUnderline"/>
        </w:rPr>
        <w:t xml:space="preserve"> </w:t>
      </w:r>
      <w:r w:rsidRPr="00394EFD">
        <w:rPr>
          <w:rStyle w:val="Emphasis"/>
          <w:highlight w:val="green"/>
        </w:rPr>
        <w:t>pandemic</w:t>
      </w:r>
      <w:r w:rsidRPr="00402570">
        <w:rPr>
          <w:sz w:val="16"/>
        </w:rPr>
        <w:t xml:space="preserve"> </w:t>
      </w:r>
      <w:r w:rsidRPr="00394EFD">
        <w:rPr>
          <w:rStyle w:val="StyleUnderline"/>
          <w:highlight w:val="green"/>
        </w:rPr>
        <w:t>and</w:t>
      </w:r>
      <w:r w:rsidRPr="00402570">
        <w:rPr>
          <w:rStyle w:val="StyleUnderline"/>
        </w:rPr>
        <w:t xml:space="preserve"> some internal criticism over his </w:t>
      </w:r>
      <w:r w:rsidRPr="00402570">
        <w:rPr>
          <w:rStyle w:val="Emphasis"/>
        </w:rPr>
        <w:t xml:space="preserve">withdrawal from </w:t>
      </w:r>
      <w:r w:rsidRPr="00394EFD">
        <w:rPr>
          <w:rStyle w:val="Emphasis"/>
          <w:highlight w:val="green"/>
        </w:rPr>
        <w:t>Afghanistan</w:t>
      </w:r>
      <w:r w:rsidRPr="00402570">
        <w:rPr>
          <w:sz w:val="16"/>
        </w:rPr>
        <w:t xml:space="preserve">. 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 “I have full faith and confidence in Joe Biden in all of this,” said House Majority Whip Jim Clyburn, who's pressed Biden to endorse a filibuster carve out for voting rights legislation. “He is working this … and that’s how it should be.” </w:t>
      </w:r>
      <w:r w:rsidRPr="00394EFD">
        <w:rPr>
          <w:rStyle w:val="Emphasis"/>
          <w:highlight w:val="green"/>
        </w:rPr>
        <w:t>Biden met</w:t>
      </w:r>
      <w:r w:rsidRPr="00402570">
        <w:rPr>
          <w:rStyle w:val="Emphasis"/>
        </w:rPr>
        <w:t xml:space="preserve"> </w:t>
      </w:r>
      <w:r w:rsidRPr="00394EFD">
        <w:rPr>
          <w:rStyle w:val="Emphasis"/>
          <w:highlight w:val="green"/>
        </w:rPr>
        <w:t>with</w:t>
      </w:r>
      <w:r w:rsidRPr="00402570">
        <w:rPr>
          <w:sz w:val="16"/>
        </w:rPr>
        <w:t xml:space="preserve"> two key Democratic holdouts on his domestic spending agenda on Wednesday, part of a sustained push to keep Sens. Joe </w:t>
      </w:r>
      <w:r w:rsidRPr="00394EFD">
        <w:rPr>
          <w:rStyle w:val="Emphasis"/>
          <w:highlight w:val="green"/>
        </w:rPr>
        <w:t>Manchin</w:t>
      </w:r>
      <w:r w:rsidRPr="00402570">
        <w:rPr>
          <w:sz w:val="16"/>
        </w:rPr>
        <w:t xml:space="preserve"> (D-W.Va.) </w:t>
      </w:r>
      <w:r w:rsidRPr="00394EFD">
        <w:rPr>
          <w:rStyle w:val="Emphasis"/>
          <w:highlight w:val="green"/>
        </w:rPr>
        <w:t>and</w:t>
      </w:r>
      <w:r w:rsidRPr="00402570">
        <w:rPr>
          <w:sz w:val="16"/>
        </w:rPr>
        <w:t xml:space="preserve"> Kyrsten </w:t>
      </w:r>
      <w:r w:rsidRPr="00394EFD">
        <w:rPr>
          <w:rStyle w:val="Emphasis"/>
          <w:highlight w:val="green"/>
        </w:rPr>
        <w:t>Sinema</w:t>
      </w:r>
      <w:r w:rsidRPr="00402570">
        <w:rPr>
          <w:sz w:val="16"/>
        </w:rPr>
        <w:t xml:space="preserve"> (D-Ariz.) on board with his legislative program. Biden’s met with Sinema four times this year, in addition to telephone calls made between the two, and has spoken to Manchin a similar number of times. “</w:t>
      </w:r>
      <w:r w:rsidRPr="00402570">
        <w:rPr>
          <w:rStyle w:val="StyleUnderline"/>
        </w:rPr>
        <w:t>Now is the time” for Biden to jump full-force into the reconciliation conversation</w:t>
      </w:r>
      <w:r w:rsidRPr="00402570">
        <w:rPr>
          <w:sz w:val="16"/>
        </w:rPr>
        <w:t xml:space="preserve">, said Sen. Tim Kaine (D-Va.). And the White House made clear that </w:t>
      </w:r>
      <w:r w:rsidRPr="00394EFD">
        <w:rPr>
          <w:rStyle w:val="Emphasis"/>
          <w:highlight w:val="green"/>
        </w:rPr>
        <w:t>Biden is diving in</w:t>
      </w:r>
      <w:r w:rsidRPr="00402570">
        <w:rPr>
          <w:rStyle w:val="Emphasis"/>
        </w:rPr>
        <w:t>to the series of tricky issues.</w:t>
      </w:r>
      <w:r w:rsidRPr="00402570">
        <w:rPr>
          <w:sz w:val="16"/>
        </w:rPr>
        <w:t xml:space="preserve"> Andrew Bates, a spokesperson for Biden, said that </w:t>
      </w:r>
      <w:r w:rsidRPr="00402570">
        <w:rPr>
          <w:rStyle w:val="StyleUnderline"/>
        </w:rPr>
        <w:t xml:space="preserve">Biden and his administration "are </w:t>
      </w:r>
      <w:r w:rsidRPr="00402570">
        <w:rPr>
          <w:rStyle w:val="Emphasis"/>
        </w:rPr>
        <w:t>in frequent touch</w:t>
      </w:r>
      <w:r w:rsidRPr="00402570">
        <w:rPr>
          <w:rStyle w:val="StyleUnderline"/>
        </w:rPr>
        <w:t xml:space="preserve"> with Congress about each key priority:</w:t>
      </w:r>
      <w:r w:rsidRPr="00402570">
        <w:rPr>
          <w:sz w:val="16"/>
        </w:rPr>
        <w:t xml:space="preserve"> protecting the sacred right to vote, ensuring our economy delivers for the middle class and not just those at the top, and preventing needless damage to the recovery from the second-worst economic downturn in American history.” </w:t>
      </w:r>
      <w:r w:rsidRPr="00394EFD">
        <w:rPr>
          <w:rStyle w:val="StyleUnderline"/>
          <w:highlight w:val="green"/>
        </w:rPr>
        <w:t xml:space="preserve">To help corral </w:t>
      </w:r>
      <w:r w:rsidRPr="00E475E5">
        <w:rPr>
          <w:rStyle w:val="StyleUnderline"/>
        </w:rPr>
        <w:t>all</w:t>
      </w:r>
      <w:r w:rsidRPr="00402570">
        <w:rPr>
          <w:rStyle w:val="StyleUnderline"/>
        </w:rPr>
        <w:t xml:space="preserve"> 50 </w:t>
      </w:r>
      <w:r w:rsidRPr="00394EFD">
        <w:rPr>
          <w:rStyle w:val="StyleUnderline"/>
          <w:highlight w:val="green"/>
        </w:rPr>
        <w:t>Senate Dem</w:t>
      </w:r>
      <w:r w:rsidRPr="00E475E5">
        <w:rPr>
          <w:rStyle w:val="StyleUnderline"/>
        </w:rPr>
        <w:t>ocrat</w:t>
      </w:r>
      <w:r w:rsidRPr="00394EFD">
        <w:rPr>
          <w:rStyle w:val="StyleUnderline"/>
          <w:highlight w:val="green"/>
        </w:rPr>
        <w:t>s</w:t>
      </w:r>
      <w:r w:rsidRPr="00402570">
        <w:rPr>
          <w:rStyle w:val="StyleUnderline"/>
        </w:rPr>
        <w:t xml:space="preserve"> for the social spending bill, </w:t>
      </w:r>
      <w:r w:rsidRPr="006C70F9">
        <w:rPr>
          <w:rStyle w:val="StyleUnderline"/>
        </w:rPr>
        <w:t>the president and his party need to create an “</w:t>
      </w:r>
      <w:r w:rsidRPr="006C70F9">
        <w:rPr>
          <w:rStyle w:val="Emphasis"/>
        </w:rPr>
        <w:t>echo chamber” around its sub</w:t>
      </w:r>
      <w:r w:rsidRPr="00402570">
        <w:rPr>
          <w:rStyle w:val="Emphasis"/>
        </w:rPr>
        <w:t>stance</w:t>
      </w:r>
      <w:r w:rsidRPr="00402570">
        <w:rPr>
          <w:sz w:val="16"/>
        </w:rPr>
        <w:t xml:space="preserve">, said Celinda Lake, a pollster on Biden’s campaign. </w:t>
      </w:r>
      <w:r w:rsidRPr="00402570">
        <w:rPr>
          <w:rStyle w:val="Emphasis"/>
        </w:rPr>
        <w:t xml:space="preserve">But </w:t>
      </w:r>
      <w:r w:rsidRPr="00394EFD">
        <w:rPr>
          <w:rStyle w:val="Emphasis"/>
          <w:highlight w:val="green"/>
        </w:rPr>
        <w:t>that won't be easy</w:t>
      </w:r>
      <w:r w:rsidRPr="00402570">
        <w:rPr>
          <w:sz w:val="16"/>
        </w:rPr>
        <w:t xml:space="preserve">. </w:t>
      </w:r>
      <w:r w:rsidRPr="00402570">
        <w:rPr>
          <w:rStyle w:val="StyleUnderline"/>
        </w:rPr>
        <w:t>Manchin has told colleagues he’s worried about whether the bill</w:t>
      </w:r>
      <w:r w:rsidRPr="00402570">
        <w:rPr>
          <w:sz w:val="16"/>
        </w:rPr>
        <w:t xml:space="preserve">’s safety net, climate action and tax reforms </w:t>
      </w:r>
      <w:r w:rsidRPr="00402570">
        <w:rPr>
          <w:rStyle w:val="StyleUnderline"/>
        </w:rPr>
        <w:t>will be popular in his state</w:t>
      </w:r>
      <w:r w:rsidRPr="00402570">
        <w:rPr>
          <w:sz w:val="16"/>
        </w:rPr>
        <w:t xml:space="preserve">, according to one Senate Democrat. He's also said he won't support a measure at the current spending level: $3.5 trillion. </w:t>
      </w:r>
      <w:r w:rsidRPr="00394EFD">
        <w:rPr>
          <w:rStyle w:val="StyleUnderline"/>
          <w:highlight w:val="green"/>
        </w:rPr>
        <w:t>If Biden can hammer home the popular aspects</w:t>
      </w:r>
      <w:r w:rsidRPr="00402570">
        <w:rPr>
          <w:rStyle w:val="StyleUnderline"/>
        </w:rPr>
        <w:t xml:space="preserve"> of the spending plan</w:t>
      </w:r>
      <w:r w:rsidRPr="00402570">
        <w:rPr>
          <w:sz w:val="16"/>
        </w:rPr>
        <w:t xml:space="preserve">, </w:t>
      </w:r>
      <w:r w:rsidRPr="00394EFD">
        <w:rPr>
          <w:rStyle w:val="Emphasis"/>
          <w:highlight w:val="green"/>
        </w:rPr>
        <w:t xml:space="preserve">it may </w:t>
      </w:r>
      <w:r w:rsidRPr="00E475E5">
        <w:rPr>
          <w:rStyle w:val="Emphasis"/>
        </w:rPr>
        <w:t xml:space="preserve">help </w:t>
      </w:r>
      <w:r w:rsidRPr="00394EFD">
        <w:rPr>
          <w:rStyle w:val="Emphasis"/>
          <w:highlight w:val="green"/>
        </w:rPr>
        <w:t>assuage Manchin</w:t>
      </w:r>
      <w:r w:rsidRPr="00402570">
        <w:rPr>
          <w:sz w:val="16"/>
        </w:rPr>
        <w:t xml:space="preserve"> and improve his whip count in Congress. Underscoring the degree to which </w:t>
      </w:r>
      <w:r w:rsidRPr="00402570">
        <w:rPr>
          <w:rStyle w:val="Emphasis"/>
        </w:rPr>
        <w:t xml:space="preserve">he's become the face of the </w:t>
      </w:r>
      <w:r w:rsidRPr="00402570">
        <w:rPr>
          <w:sz w:val="16"/>
        </w:rPr>
        <w:t>multi-</w:t>
      </w:r>
      <w:proofErr w:type="gramStart"/>
      <w:r w:rsidRPr="00402570">
        <w:rPr>
          <w:sz w:val="16"/>
        </w:rPr>
        <w:t>trillion dollar</w:t>
      </w:r>
      <w:proofErr w:type="gramEnd"/>
      <w:r w:rsidRPr="00402570">
        <w:rPr>
          <w:sz w:val="16"/>
        </w:rPr>
        <w:t xml:space="preserve"> </w:t>
      </w:r>
      <w:r w:rsidRPr="00402570">
        <w:rPr>
          <w:rStyle w:val="Emphasis"/>
        </w:rPr>
        <w:t>reconciliation bill</w:t>
      </w:r>
      <w:r w:rsidRPr="00402570">
        <w:rPr>
          <w:sz w:val="16"/>
        </w:rPr>
        <w:t>, a Democratic aide said the party is increasingly seeking to frame it as Biden’s agenda, not that of Sen. Bernie Sanders (I-Vt.) or any single Democrat.</w:t>
      </w:r>
    </w:p>
    <w:p w14:paraId="25D4D464" w14:textId="77777777" w:rsidR="00817175" w:rsidRPr="00402570" w:rsidRDefault="00817175" w:rsidP="00817175"/>
    <w:p w14:paraId="70E4CE53" w14:textId="77777777" w:rsidR="00817175" w:rsidRDefault="00817175" w:rsidP="00817175">
      <w:pPr>
        <w:pStyle w:val="Heading4"/>
      </w:pPr>
      <w:r>
        <w:t xml:space="preserve">Antitrust reform requires PC and trades off with other legislative priorities </w:t>
      </w:r>
    </w:p>
    <w:p w14:paraId="14CC49BB" w14:textId="77777777" w:rsidR="00817175" w:rsidRPr="00E54339" w:rsidRDefault="00817175" w:rsidP="00817175">
      <w:r>
        <w:t xml:space="preserve">Peter C. </w:t>
      </w:r>
      <w:r w:rsidRPr="00E54339">
        <w:rPr>
          <w:rStyle w:val="Style13ptBold"/>
        </w:rPr>
        <w:t>Carstensen 21</w:t>
      </w:r>
      <w:r>
        <w:t>, the Fred W. &amp; Vi Miller Chair in Law Emeritus, University of Wisconsin Law School, February 2021, “THE “OUGHT” AND “IS LIKELY” OF BIDEN ANTITRUST,” https://www.concurrences.com/en/review/issues/no-1-2021/on-topic/the-new-us-antitrust-administration-en</w:t>
      </w:r>
    </w:p>
    <w:p w14:paraId="7C353CE8" w14:textId="77777777" w:rsidR="00817175" w:rsidRDefault="00817175" w:rsidP="00817175">
      <w:pPr>
        <w:rPr>
          <w:sz w:val="16"/>
        </w:rPr>
      </w:pPr>
      <w:r w:rsidRPr="007D4D9D">
        <w:rPr>
          <w:sz w:val="16"/>
        </w:rPr>
        <w:t xml:space="preserve">14. Similarly, </w:t>
      </w:r>
      <w:r w:rsidRPr="00394EFD">
        <w:rPr>
          <w:rStyle w:val="Emphasis"/>
          <w:highlight w:val="green"/>
        </w:rPr>
        <w:t>despite bipartisan murmurs</w:t>
      </w:r>
      <w:r w:rsidRPr="00E54339">
        <w:rPr>
          <w:rStyle w:val="StyleUnderline"/>
        </w:rPr>
        <w:t xml:space="preserve"> about competitive issues, the </w:t>
      </w:r>
      <w:r w:rsidRPr="00394EFD">
        <w:rPr>
          <w:rStyle w:val="StyleUnderline"/>
          <w:highlight w:val="green"/>
        </w:rPr>
        <w:t xml:space="preserve">potential </w:t>
      </w:r>
      <w:r w:rsidRPr="006C70F9">
        <w:rPr>
          <w:rStyle w:val="StyleUnderline"/>
        </w:rPr>
        <w:t>in a closely divided Congress</w:t>
      </w:r>
      <w:r w:rsidRPr="00E54339">
        <w:rPr>
          <w:rStyle w:val="StyleUnderline"/>
        </w:rPr>
        <w:t xml:space="preserve"> that any </w:t>
      </w:r>
      <w:r w:rsidRPr="00394EFD">
        <w:rPr>
          <w:rStyle w:val="StyleUnderline"/>
          <w:highlight w:val="green"/>
        </w:rPr>
        <w:t>major initiatives</w:t>
      </w:r>
      <w:r w:rsidRPr="00804BC5">
        <w:rPr>
          <w:rStyle w:val="StyleUnderline"/>
        </w:rPr>
        <w:t xml:space="preserve"> will </w:t>
      </w:r>
      <w:r w:rsidRPr="00394EFD">
        <w:rPr>
          <w:rStyle w:val="StyleUnderline"/>
          <w:highlight w:val="green"/>
        </w:rPr>
        <w:t>survive is limited</w:t>
      </w:r>
      <w:r w:rsidRPr="00E54339">
        <w:rPr>
          <w:rStyle w:val="StyleUnderline"/>
        </w:rPr>
        <w:t xml:space="preserve"> at best</w:t>
      </w:r>
      <w:r w:rsidRPr="007D4D9D">
        <w:rPr>
          <w:sz w:val="16"/>
        </w:rPr>
        <w:t xml:space="preserve">. In part </w:t>
      </w:r>
      <w:r w:rsidRPr="00804BC5">
        <w:rPr>
          <w:rStyle w:val="StyleUnderline"/>
        </w:rPr>
        <w:t>the challenge</w:t>
      </w:r>
      <w:r w:rsidRPr="00804BC5">
        <w:rPr>
          <w:sz w:val="16"/>
        </w:rPr>
        <w:t xml:space="preserve"> here </w:t>
      </w:r>
      <w:r w:rsidRPr="00804BC5">
        <w:rPr>
          <w:rStyle w:val="StyleUnderline"/>
        </w:rPr>
        <w:t xml:space="preserve">is how the Biden administration will rank its commitments. </w:t>
      </w:r>
      <w:r w:rsidRPr="00394EFD">
        <w:rPr>
          <w:rStyle w:val="StyleUnderline"/>
          <w:highlight w:val="green"/>
        </w:rPr>
        <w:t>If it were to make reform of competition law a major</w:t>
      </w:r>
      <w:r w:rsidRPr="00E54339">
        <w:rPr>
          <w:rStyle w:val="StyleUnderline"/>
        </w:rPr>
        <w:t xml:space="preserve"> and primary </w:t>
      </w:r>
      <w:r w:rsidRPr="00394EFD">
        <w:rPr>
          <w:rStyle w:val="StyleUnderline"/>
          <w:highlight w:val="green"/>
        </w:rPr>
        <w:t xml:space="preserve">commitment, it would </w:t>
      </w:r>
      <w:r w:rsidRPr="00006A16">
        <w:rPr>
          <w:rStyle w:val="Emphasis"/>
        </w:rPr>
        <w:t xml:space="preserve">have to </w:t>
      </w:r>
      <w:r w:rsidRPr="00394EFD">
        <w:rPr>
          <w:rStyle w:val="Emphasis"/>
          <w:highlight w:val="green"/>
        </w:rPr>
        <w:t>trade off other goals</w:t>
      </w:r>
      <w:r w:rsidRPr="00E54339">
        <w:rPr>
          <w:rStyle w:val="StyleUnderline"/>
        </w:rPr>
        <w:t xml:space="preserve">, which might include </w:t>
      </w:r>
      <w:r w:rsidRPr="00006A16">
        <w:rPr>
          <w:rStyle w:val="StyleUnderline"/>
        </w:rPr>
        <w:t>health care reform or increases in the minimum wage</w:t>
      </w:r>
      <w:r w:rsidRPr="00006A16">
        <w:rPr>
          <w:sz w:val="16"/>
        </w:rPr>
        <w:t>. It</w:t>
      </w:r>
      <w:r w:rsidRPr="007D4D9D">
        <w:rPr>
          <w:sz w:val="16"/>
        </w:rPr>
        <w:t xml:space="preserve"> is likely in this circumstance </w:t>
      </w:r>
      <w:r w:rsidRPr="00394EFD">
        <w:rPr>
          <w:rStyle w:val="StyleUnderline"/>
          <w:highlight w:val="green"/>
        </w:rPr>
        <w:t>the</w:t>
      </w:r>
      <w:r w:rsidRPr="00E54339">
        <w:rPr>
          <w:rStyle w:val="StyleUnderline"/>
        </w:rPr>
        <w:t xml:space="preserve"> new </w:t>
      </w:r>
      <w:r w:rsidRPr="00394EFD">
        <w:rPr>
          <w:rStyle w:val="StyleUnderline"/>
          <w:highlight w:val="green"/>
        </w:rPr>
        <w:t>admin</w:t>
      </w:r>
      <w:r w:rsidRPr="00804BC5">
        <w:rPr>
          <w:rStyle w:val="StyleUnderline"/>
        </w:rPr>
        <w:t>istration</w:t>
      </w:r>
      <w:r w:rsidRPr="007D4D9D">
        <w:rPr>
          <w:sz w:val="16"/>
        </w:rPr>
        <w:t xml:space="preserve">, like the Obama administration’s abandonment of the pro-competitive rules proposed under the PSA, </w:t>
      </w:r>
      <w:r w:rsidRPr="00394EFD">
        <w:rPr>
          <w:rStyle w:val="StyleUnderline"/>
          <w:highlight w:val="green"/>
        </w:rPr>
        <w:t>would</w:t>
      </w:r>
      <w:r w:rsidRPr="00E54339">
        <w:rPr>
          <w:rStyle w:val="StyleUnderline"/>
        </w:rPr>
        <w:t xml:space="preserve"> elect to </w:t>
      </w:r>
      <w:r w:rsidRPr="00394EFD">
        <w:rPr>
          <w:rStyle w:val="Emphasis"/>
          <w:highlight w:val="green"/>
        </w:rPr>
        <w:t>give up stricter competition rules</w:t>
      </w:r>
      <w:r w:rsidRPr="00E54339">
        <w:rPr>
          <w:rStyle w:val="StyleUnderline"/>
        </w:rPr>
        <w:t xml:space="preserve"> </w:t>
      </w:r>
      <w:proofErr w:type="gramStart"/>
      <w:r w:rsidRPr="00E54339">
        <w:rPr>
          <w:rStyle w:val="StyleUnderline"/>
        </w:rPr>
        <w:t xml:space="preserve">in order </w:t>
      </w:r>
      <w:r w:rsidRPr="00394EFD">
        <w:rPr>
          <w:rStyle w:val="StyleUnderline"/>
          <w:highlight w:val="green"/>
        </w:rPr>
        <w:t>to</w:t>
      </w:r>
      <w:proofErr w:type="gramEnd"/>
      <w:r w:rsidRPr="00394EFD">
        <w:rPr>
          <w:rStyle w:val="StyleUnderline"/>
          <w:highlight w:val="green"/>
        </w:rPr>
        <w:t xml:space="preserve"> achieve other legislative priorities</w:t>
      </w:r>
      <w:r w:rsidRPr="007D4D9D">
        <w:rPr>
          <w:sz w:val="16"/>
        </w:rPr>
        <w:t>.</w:t>
      </w:r>
      <w:r>
        <w:rPr>
          <w:sz w:val="16"/>
        </w:rPr>
        <w:t xml:space="preserve"> 1</w:t>
      </w:r>
      <w:r w:rsidRPr="007D4D9D">
        <w:rPr>
          <w:sz w:val="16"/>
        </w:rPr>
        <w:t xml:space="preserve">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w:t>
      </w:r>
      <w:r w:rsidRPr="00006A16">
        <w:rPr>
          <w:sz w:val="16"/>
        </w:rPr>
        <w:t xml:space="preserve">competition law will further attenuate! 16. In sum, this is a pessimistic prognostication for the likely Biden antitrust enforcement agenda. </w:t>
      </w:r>
      <w:r w:rsidRPr="00006A16">
        <w:rPr>
          <w:rStyle w:val="StyleUnderline"/>
        </w:rPr>
        <w:t xml:space="preserve">There is much that ought to be done. But </w:t>
      </w:r>
      <w:r w:rsidRPr="00394EFD">
        <w:rPr>
          <w:rStyle w:val="StyleUnderline"/>
          <w:highlight w:val="green"/>
        </w:rPr>
        <w:t>this requires</w:t>
      </w:r>
      <w:r w:rsidRPr="00E54339">
        <w:rPr>
          <w:rStyle w:val="StyleUnderline"/>
        </w:rPr>
        <w:t xml:space="preserve"> a </w:t>
      </w:r>
      <w:r w:rsidRPr="00394EFD">
        <w:rPr>
          <w:rStyle w:val="StyleUnderline"/>
          <w:highlight w:val="green"/>
        </w:rPr>
        <w:t>willingness</w:t>
      </w:r>
      <w:r w:rsidRPr="00E54339">
        <w:rPr>
          <w:rStyle w:val="StyleUnderline"/>
        </w:rPr>
        <w:t xml:space="preserve"> to take major enforcement risks, </w:t>
      </w:r>
      <w:r w:rsidRPr="00394EFD">
        <w:rPr>
          <w:rStyle w:val="StyleUnderline"/>
          <w:highlight w:val="green"/>
        </w:rPr>
        <w:t xml:space="preserve">to invest </w:t>
      </w:r>
      <w:r w:rsidRPr="00394EFD">
        <w:rPr>
          <w:rStyle w:val="Emphasis"/>
          <w:highlight w:val="green"/>
        </w:rPr>
        <w:t>significant political capital</w:t>
      </w:r>
      <w:r w:rsidRPr="00E54339">
        <w:rPr>
          <w:rStyle w:val="StyleUnderline"/>
        </w:rPr>
        <w:t xml:space="preserve"> in the legislative process</w:t>
      </w:r>
      <w:r w:rsidRPr="007D4D9D">
        <w:rPr>
          <w:sz w:val="16"/>
        </w:rPr>
        <w:t xml:space="preserve">, and to select leaders who are committed to advancing the public interest in fair, efficient and dynamically competitive markets. The </w:t>
      </w:r>
      <w:r w:rsidRPr="00804BC5">
        <w:rPr>
          <w:rStyle w:val="StyleUnderline"/>
        </w:rPr>
        <w:t>early signs are that the new administration will be no more committed to robust competition policy than</w:t>
      </w:r>
      <w:r w:rsidRPr="00804BC5">
        <w:rPr>
          <w:sz w:val="16"/>
        </w:rPr>
        <w:t xml:space="preserve"> the </w:t>
      </w:r>
      <w:r w:rsidRPr="00804BC5">
        <w:rPr>
          <w:rStyle w:val="StyleUnderline"/>
        </w:rPr>
        <w:t>Obama</w:t>
      </w:r>
      <w:r w:rsidRPr="00804BC5">
        <w:rPr>
          <w:sz w:val="16"/>
        </w:rPr>
        <w:t xml:space="preserve"> administration. Events may force a more vigorous policy—I will cling to that hope as the Biden administration takes shape</w:t>
      </w:r>
      <w:r w:rsidRPr="007D4D9D">
        <w:rPr>
          <w:sz w:val="16"/>
        </w:rPr>
        <w:t>.</w:t>
      </w:r>
    </w:p>
    <w:p w14:paraId="216E9668" w14:textId="77777777" w:rsidR="00817175" w:rsidRPr="00402570" w:rsidRDefault="00817175" w:rsidP="00817175"/>
    <w:p w14:paraId="2A8CCCA7" w14:textId="77777777" w:rsidR="00817175" w:rsidRDefault="00817175" w:rsidP="00817175">
      <w:pPr>
        <w:pStyle w:val="Heading4"/>
      </w:pPr>
      <w:r>
        <w:t>Infrastructure bill key to cyber security</w:t>
      </w:r>
    </w:p>
    <w:p w14:paraId="7693F755" w14:textId="77777777" w:rsidR="00817175" w:rsidRDefault="00817175" w:rsidP="00817175">
      <w:r w:rsidRPr="002D471A">
        <w:rPr>
          <w:rStyle w:val="StyleUnderline"/>
          <w:u w:val="none"/>
        </w:rPr>
        <w:t xml:space="preserve">Cat </w:t>
      </w:r>
      <w:proofErr w:type="spellStart"/>
      <w:r w:rsidRPr="00520461">
        <w:rPr>
          <w:rStyle w:val="Heading4Char"/>
        </w:rPr>
        <w:t>Zakrzewski</w:t>
      </w:r>
      <w:proofErr w:type="spellEnd"/>
      <w:r w:rsidRPr="00520461">
        <w:rPr>
          <w:rStyle w:val="Heading4Char"/>
        </w:rPr>
        <w:t>, 8-14</w:t>
      </w:r>
      <w:r>
        <w:t>-2021, "The Senate’s $1 trillion infrastructure bill includes funding to secure Americans’ water systems and power grids from cyberattacks," https://www.washingtonpost.com/technology/2021/08/14/cybersecurity-infrastructure-senate-legislation/</w:t>
      </w:r>
    </w:p>
    <w:p w14:paraId="258481D3" w14:textId="77777777" w:rsidR="00817175" w:rsidRPr="0036428D" w:rsidRDefault="00817175" w:rsidP="00817175">
      <w:pPr>
        <w:rPr>
          <w:sz w:val="14"/>
        </w:rPr>
      </w:pPr>
      <w:r w:rsidRPr="00ED1092">
        <w:rPr>
          <w:sz w:val="14"/>
        </w:rPr>
        <w:t xml:space="preserve">A </w:t>
      </w:r>
      <w:r w:rsidRPr="00561F77">
        <w:rPr>
          <w:rStyle w:val="StyleUnderline"/>
        </w:rPr>
        <w:t xml:space="preserve">Senate </w:t>
      </w:r>
      <w:r w:rsidRPr="00ED1092">
        <w:rPr>
          <w:rStyle w:val="StyleUnderline"/>
          <w:highlight w:val="yellow"/>
        </w:rPr>
        <w:t>bill</w:t>
      </w:r>
      <w:r w:rsidRPr="00ED1092">
        <w:rPr>
          <w:sz w:val="14"/>
        </w:rPr>
        <w:t xml:space="preserve"> intended to shore up the nation’s roads, pipes and electric grid </w:t>
      </w:r>
      <w:r w:rsidRPr="00ED1092">
        <w:rPr>
          <w:rStyle w:val="StyleUnderline"/>
          <w:highlight w:val="yellow"/>
        </w:rPr>
        <w:t>includes billions to protect</w:t>
      </w:r>
      <w:r w:rsidRPr="00561F77">
        <w:rPr>
          <w:rStyle w:val="StyleUnderline"/>
        </w:rPr>
        <w:t xml:space="preserve"> that aging infrastructure </w:t>
      </w:r>
      <w:r w:rsidRPr="00ED1092">
        <w:rPr>
          <w:rStyle w:val="StyleUnderline"/>
          <w:highlight w:val="yellow"/>
        </w:rPr>
        <w:t>from cyberattacks</w:t>
      </w:r>
      <w:r w:rsidRPr="00561F77">
        <w:rPr>
          <w:rStyle w:val="StyleUnderline"/>
        </w:rPr>
        <w:t>.</w:t>
      </w:r>
      <w:r>
        <w:rPr>
          <w:rStyle w:val="StyleUnderline"/>
        </w:rPr>
        <w:t xml:space="preserve"> </w:t>
      </w:r>
      <w:r w:rsidRPr="00ED1092">
        <w:rPr>
          <w:sz w:val="14"/>
        </w:rPr>
        <w:t xml:space="preserve">With a series of high-profile ransomware attacks fresh in their minds, U.S. </w:t>
      </w:r>
      <w:r w:rsidRPr="00692F0E">
        <w:rPr>
          <w:rStyle w:val="StyleUnderline"/>
        </w:rPr>
        <w:t>Senate negotiators wove cybersecurity investments throughout the bipartisan $1 trillion infrastructure proposal</w:t>
      </w:r>
      <w:r w:rsidRPr="00ED1092">
        <w:rPr>
          <w:sz w:val="14"/>
        </w:rPr>
        <w:t xml:space="preserve">, which passed the Senate in a 69-to-30 vote on Tuesday and now moves to the House for a vote. The allocations </w:t>
      </w:r>
      <w:proofErr w:type="gramStart"/>
      <w:r w:rsidRPr="00ED1092">
        <w:rPr>
          <w:sz w:val="14"/>
        </w:rPr>
        <w:t>are a reflection of</w:t>
      </w:r>
      <w:proofErr w:type="gramEnd"/>
      <w:r w:rsidRPr="00ED1092">
        <w:rPr>
          <w:sz w:val="14"/>
        </w:rPr>
        <w:t xml:space="preserve"> the growing realization in Congress that a computer attack could leave Americans without water, power or other essentials. “</w:t>
      </w:r>
      <w:r w:rsidRPr="007C1C7D">
        <w:rPr>
          <w:rStyle w:val="StyleUnderline"/>
        </w:rPr>
        <w:t>This is an incredibly serious threat</w:t>
      </w:r>
      <w:r w:rsidRPr="00ED1092">
        <w:rPr>
          <w:sz w:val="14"/>
        </w:rPr>
        <w:t xml:space="preserve"> to this country </w:t>
      </w:r>
      <w:r w:rsidRPr="007C1C7D">
        <w:rPr>
          <w:rStyle w:val="StyleUnderline"/>
        </w:rPr>
        <w:t>that’s only growing more serious</w:t>
      </w:r>
      <w:r w:rsidRPr="00ED1092">
        <w:rPr>
          <w:sz w:val="14"/>
        </w:rPr>
        <w:t xml:space="preserve">,” said Sen. Angus King (I-Maine). The Colonial Pipeline ransomware attack in May was a wake-up call that gave lawmakers and the public “a taste of what is potentially in store,” King said. The attack disrupted fuel supplies in the eastern United States, prompting gasoline shortages and panicked buying that affected millions for days. The Colonial hack was just one in a series of attacks on lawmakers’ minds. King said he is particularly wary of attacks on the more than 100,000 public water systems in the United States, especially after a hacker in February took control of a water treatment facility in Oldsmar, Fla. The intruder raised the levels of sodium hydroxide to a hazardous point that could have sickened residents. An operator noticed the rising levels and was able to quickly intervene, but the incident highlighted the broader weaknesses at the facilities responsible for ensuring Americans have clean drinking water. To King, one of the Senate negotiators, these incidents underlined that </w:t>
      </w:r>
      <w:r w:rsidRPr="00ED1092">
        <w:rPr>
          <w:rStyle w:val="StyleUnderline"/>
          <w:highlight w:val="yellow"/>
        </w:rPr>
        <w:t>cybersecurity</w:t>
      </w:r>
      <w:r w:rsidRPr="007C1C7D">
        <w:rPr>
          <w:rStyle w:val="StyleUnderline"/>
        </w:rPr>
        <w:t xml:space="preserve"> </w:t>
      </w:r>
      <w:proofErr w:type="gramStart"/>
      <w:r w:rsidRPr="007C1C7D">
        <w:rPr>
          <w:rStyle w:val="StyleUnderline"/>
        </w:rPr>
        <w:t>has to</w:t>
      </w:r>
      <w:proofErr w:type="gramEnd"/>
      <w:r w:rsidRPr="007C1C7D">
        <w:rPr>
          <w:rStyle w:val="StyleUnderline"/>
        </w:rPr>
        <w:t xml:space="preserve"> be a </w:t>
      </w:r>
      <w:r w:rsidRPr="00ED1092">
        <w:rPr>
          <w:rStyle w:val="StyleUnderline"/>
          <w:highlight w:val="yellow"/>
        </w:rPr>
        <w:t>part of any work the government does on infrastructure</w:t>
      </w:r>
      <w:r w:rsidRPr="007C1C7D">
        <w:rPr>
          <w:rStyle w:val="StyleUnderline"/>
        </w:rPr>
        <w:t>, from broadband to power grids.</w:t>
      </w:r>
      <w:r w:rsidRPr="00ED1092">
        <w:rPr>
          <w:sz w:val="14"/>
        </w:rPr>
        <w:t xml:space="preserve"> </w:t>
      </w:r>
      <w:r w:rsidRPr="007C1C7D">
        <w:rPr>
          <w:rStyle w:val="StyleUnderline"/>
        </w:rPr>
        <w:t>The bill directs</w:t>
      </w:r>
      <w:r w:rsidRPr="00ED1092">
        <w:rPr>
          <w:sz w:val="14"/>
        </w:rPr>
        <w:t xml:space="preserve"> the Federal Highway Administration to create </w:t>
      </w:r>
      <w:r w:rsidRPr="007C1C7D">
        <w:rPr>
          <w:rStyle w:val="StyleUnderline"/>
        </w:rPr>
        <w:t xml:space="preserve">a </w:t>
      </w:r>
      <w:r w:rsidRPr="00ED1092">
        <w:rPr>
          <w:rStyle w:val="StyleUnderline"/>
          <w:highlight w:val="yellow"/>
        </w:rPr>
        <w:t>new tool to help</w:t>
      </w:r>
      <w:r w:rsidRPr="007C1C7D">
        <w:rPr>
          <w:rStyle w:val="StyleUnderline"/>
        </w:rPr>
        <w:t xml:space="preserve"> transportation </w:t>
      </w:r>
      <w:proofErr w:type="spellStart"/>
      <w:r w:rsidRPr="00ED1092">
        <w:rPr>
          <w:rStyle w:val="StyleUnderline"/>
          <w:highlight w:val="yellow"/>
        </w:rPr>
        <w:t>authorities</w:t>
      </w:r>
      <w:proofErr w:type="spellEnd"/>
      <w:r w:rsidRPr="007C1C7D">
        <w:rPr>
          <w:rStyle w:val="StyleUnderline"/>
        </w:rPr>
        <w:t xml:space="preserve"> better detect and respond to </w:t>
      </w:r>
      <w:proofErr w:type="spellStart"/>
      <w:r w:rsidRPr="007C1C7D">
        <w:rPr>
          <w:rStyle w:val="StyleUnderline"/>
        </w:rPr>
        <w:t>cyber attacks</w:t>
      </w:r>
      <w:proofErr w:type="spellEnd"/>
      <w:r w:rsidRPr="00ED1092">
        <w:rPr>
          <w:sz w:val="14"/>
        </w:rPr>
        <w:t xml:space="preserve">, which could range from ransomware attacks on transportation departments or hacks of traffic lights and road signs. </w:t>
      </w:r>
      <w:r w:rsidRPr="007C1C7D">
        <w:rPr>
          <w:rStyle w:val="StyleUnderline"/>
        </w:rPr>
        <w:t xml:space="preserve">It makes </w:t>
      </w:r>
      <w:r w:rsidRPr="00ED1092">
        <w:rPr>
          <w:rStyle w:val="StyleUnderline"/>
          <w:highlight w:val="yellow"/>
        </w:rPr>
        <w:t>emergency funding</w:t>
      </w:r>
      <w:r w:rsidRPr="007C1C7D">
        <w:rPr>
          <w:rStyle w:val="StyleUnderline"/>
        </w:rPr>
        <w:t xml:space="preserve"> available to respond to digital attacks on public water systems and makes grants</w:t>
      </w:r>
      <w:r w:rsidRPr="00ED1092">
        <w:rPr>
          <w:sz w:val="14"/>
        </w:rPr>
        <w:t xml:space="preserve"> available </w:t>
      </w:r>
      <w:r w:rsidRPr="007C1C7D">
        <w:rPr>
          <w:rStyle w:val="StyleUnderline"/>
        </w:rPr>
        <w:t>that</w:t>
      </w:r>
      <w:r w:rsidRPr="00ED1092">
        <w:rPr>
          <w:sz w:val="14"/>
        </w:rPr>
        <w:t xml:space="preserve"> can be used to </w:t>
      </w:r>
      <w:r w:rsidRPr="007C1C7D">
        <w:rPr>
          <w:rStyle w:val="StyleUnderline"/>
        </w:rPr>
        <w:t>help</w:t>
      </w:r>
      <w:r w:rsidRPr="00ED1092">
        <w:rPr>
          <w:sz w:val="14"/>
        </w:rPr>
        <w:t xml:space="preserve"> some </w:t>
      </w:r>
      <w:r w:rsidRPr="007C1C7D">
        <w:rPr>
          <w:rStyle w:val="StyleUnderline"/>
        </w:rPr>
        <w:t xml:space="preserve">water systems </w:t>
      </w:r>
      <w:r w:rsidRPr="00ED1092">
        <w:rPr>
          <w:rStyle w:val="StyleUnderline"/>
          <w:highlight w:val="yellow"/>
        </w:rPr>
        <w:t>increase</w:t>
      </w:r>
      <w:r w:rsidRPr="007C1C7D">
        <w:rPr>
          <w:rStyle w:val="StyleUnderline"/>
        </w:rPr>
        <w:t xml:space="preserve"> their </w:t>
      </w:r>
      <w:r w:rsidRPr="00ED1092">
        <w:rPr>
          <w:rStyle w:val="StyleUnderline"/>
          <w:highlight w:val="yellow"/>
        </w:rPr>
        <w:t>ability to deal with cyberattacks</w:t>
      </w:r>
      <w:r w:rsidRPr="007C1C7D">
        <w:rPr>
          <w:rStyle w:val="StyleUnderline"/>
        </w:rPr>
        <w:t xml:space="preserve"> as well as natural hazards and extreme weather.</w:t>
      </w:r>
      <w:r>
        <w:rPr>
          <w:rStyle w:val="StyleUnderline"/>
        </w:rPr>
        <w:t xml:space="preserve"> </w:t>
      </w:r>
      <w:r w:rsidRPr="00ED1092">
        <w:rPr>
          <w:sz w:val="14"/>
        </w:rPr>
        <w:t xml:space="preserve">It also calls on the Federal Energy Regulatory Commission to develop incentives to ensure that electric utilities are investing in cybersecurity and sharing data about potential threats. </w:t>
      </w:r>
      <w:r w:rsidRPr="007C1C7D">
        <w:rPr>
          <w:rStyle w:val="StyleUnderline"/>
        </w:rPr>
        <w:t xml:space="preserve">The bill also </w:t>
      </w:r>
      <w:r w:rsidRPr="00ED1092">
        <w:rPr>
          <w:rStyle w:val="StyleUnderline"/>
          <w:highlight w:val="yellow"/>
        </w:rPr>
        <w:t>authorizes</w:t>
      </w:r>
      <w:r w:rsidRPr="00ED1092">
        <w:rPr>
          <w:sz w:val="14"/>
        </w:rPr>
        <w:t xml:space="preserve"> nearly $</w:t>
      </w:r>
      <w:r w:rsidRPr="007C1C7D">
        <w:rPr>
          <w:rStyle w:val="StyleUnderline"/>
        </w:rPr>
        <w:t xml:space="preserve">2 billion in </w:t>
      </w:r>
      <w:r w:rsidRPr="00ED1092">
        <w:rPr>
          <w:rStyle w:val="StyleUnderline"/>
          <w:highlight w:val="yellow"/>
        </w:rPr>
        <w:t xml:space="preserve">spending for </w:t>
      </w:r>
      <w:r w:rsidRPr="005B372F">
        <w:rPr>
          <w:rStyle w:val="StyleUnderline"/>
        </w:rPr>
        <w:t>specific</w:t>
      </w:r>
      <w:r w:rsidRPr="007C1C7D">
        <w:rPr>
          <w:rStyle w:val="StyleUnderline"/>
        </w:rPr>
        <w:t xml:space="preserve"> cybersecurity </w:t>
      </w:r>
      <w:r w:rsidRPr="00ED1092">
        <w:rPr>
          <w:rStyle w:val="StyleUnderline"/>
          <w:highlight w:val="yellow"/>
        </w:rPr>
        <w:t>initiatives</w:t>
      </w:r>
      <w:r w:rsidRPr="00ED1092">
        <w:rPr>
          <w:sz w:val="14"/>
        </w:rPr>
        <w:t xml:space="preserve">, such as the creation of </w:t>
      </w:r>
      <w:r w:rsidRPr="007C1C7D">
        <w:rPr>
          <w:rStyle w:val="StyleUnderline"/>
        </w:rPr>
        <w:t xml:space="preserve">a $1 billion grant program to </w:t>
      </w:r>
      <w:r w:rsidRPr="00ED1092">
        <w:rPr>
          <w:rStyle w:val="StyleUnderline"/>
          <w:highlight w:val="yellow"/>
        </w:rPr>
        <w:t>provide federal cybersecurity assistance</w:t>
      </w:r>
      <w:r w:rsidRPr="007C1C7D">
        <w:rPr>
          <w:rStyle w:val="StyleUnderline"/>
        </w:rPr>
        <w:t xml:space="preserve"> to state and local governments</w:t>
      </w:r>
      <w:r w:rsidRPr="00ED1092">
        <w:rPr>
          <w:sz w:val="14"/>
        </w:rPr>
        <w:t xml:space="preserve">, </w:t>
      </w:r>
      <w:r w:rsidRPr="007C1C7D">
        <w:rPr>
          <w:rStyle w:val="StyleUnderline"/>
        </w:rPr>
        <w:t>which</w:t>
      </w:r>
      <w:r w:rsidRPr="00ED1092">
        <w:rPr>
          <w:sz w:val="14"/>
        </w:rPr>
        <w:t xml:space="preserve"> </w:t>
      </w:r>
      <w:r w:rsidRPr="007C1C7D">
        <w:rPr>
          <w:rStyle w:val="StyleUnderline"/>
        </w:rPr>
        <w:t>experts say are</w:t>
      </w:r>
      <w:r w:rsidRPr="00ED1092">
        <w:rPr>
          <w:sz w:val="14"/>
        </w:rPr>
        <w:t xml:space="preserve"> among </w:t>
      </w:r>
      <w:r w:rsidRPr="007C1C7D">
        <w:rPr>
          <w:rStyle w:val="StyleUnderline"/>
        </w:rPr>
        <w:t>the most vulnerable institutions</w:t>
      </w:r>
      <w:r w:rsidRPr="00ED1092">
        <w:rPr>
          <w:sz w:val="14"/>
        </w:rPr>
        <w:t xml:space="preserve"> to ransomware attacks. The bill also would fund </w:t>
      </w:r>
      <w:r w:rsidRPr="007C1C7D">
        <w:rPr>
          <w:rStyle w:val="StyleUnderline"/>
        </w:rPr>
        <w:t>a new cyber director office, so that the federal government can better coordinate its response to major hacks,</w:t>
      </w:r>
      <w:r w:rsidRPr="00ED1092">
        <w:rPr>
          <w:sz w:val="14"/>
        </w:rPr>
        <w:t xml:space="preserve"> and would create a $100 million response and recovery fund, which the Department of Homeland Security could use to support both private companies and governments’ recoveries from cyberattacks.</w:t>
      </w:r>
    </w:p>
    <w:p w14:paraId="67753E90" w14:textId="77777777" w:rsidR="00817175" w:rsidRDefault="00817175" w:rsidP="00817175">
      <w:pPr>
        <w:pStyle w:val="Heading4"/>
      </w:pPr>
      <w:r>
        <w:t>Cyberattacks go nuclear.</w:t>
      </w:r>
    </w:p>
    <w:p w14:paraId="17EDFC06" w14:textId="77777777" w:rsidR="00817175" w:rsidRPr="00763B36" w:rsidRDefault="00817175" w:rsidP="00817175">
      <w:r w:rsidRPr="00763B36">
        <w:t xml:space="preserve">Michael T. </w:t>
      </w:r>
      <w:proofErr w:type="spellStart"/>
      <w:r w:rsidRPr="00763B36">
        <w:rPr>
          <w:rStyle w:val="Style13ptBold"/>
        </w:rPr>
        <w:t>Klare</w:t>
      </w:r>
      <w:proofErr w:type="spellEnd"/>
      <w:r w:rsidRPr="00763B36">
        <w:rPr>
          <w:rStyle w:val="Style13ptBold"/>
        </w:rPr>
        <w:t xml:space="preserve"> 19</w:t>
      </w:r>
      <w:r>
        <w:t>. P</w:t>
      </w:r>
      <w:r w:rsidRPr="00763B36">
        <w:t>rofessor emeritus of peace and world security studies at Hampshire College and senior visiting fellow at the Arms Control Association. “Cyber Battles, Nuclear Outcomes? Dangerous New Pathways to Escalation</w:t>
      </w:r>
      <w:r>
        <w:t>.</w:t>
      </w:r>
      <w:r w:rsidRPr="00763B36">
        <w:t>” https://www.armscontrol.org/act/2019-11/features/cyber-battles-nuclear-outcomes-dangerous-new-pathways-escalation</w:t>
      </w:r>
    </w:p>
    <w:p w14:paraId="1FEA2043" w14:textId="77777777" w:rsidR="00817175" w:rsidRPr="004821B6" w:rsidRDefault="00817175" w:rsidP="00817175">
      <w:pPr>
        <w:rPr>
          <w:rStyle w:val="StyleUnderline"/>
        </w:rPr>
      </w:pPr>
      <w:r w:rsidRPr="004821B6">
        <w:rPr>
          <w:sz w:val="16"/>
        </w:rPr>
        <w:t xml:space="preserve">Another initiative incorporated in the strategy document also aroused concern: the claim that </w:t>
      </w:r>
      <w:r w:rsidRPr="00ED1092">
        <w:rPr>
          <w:rStyle w:val="StyleUnderline"/>
          <w:highlight w:val="yellow"/>
        </w:rPr>
        <w:t>a</w:t>
      </w:r>
      <w:r w:rsidRPr="004821B6">
        <w:rPr>
          <w:rStyle w:val="StyleUnderline"/>
        </w:rPr>
        <w:t xml:space="preserve">n enemy </w:t>
      </w:r>
      <w:r w:rsidRPr="00ED1092">
        <w:rPr>
          <w:rStyle w:val="StyleUnderline"/>
          <w:highlight w:val="yellow"/>
        </w:rPr>
        <w:t>cyberattack on</w:t>
      </w:r>
      <w:r w:rsidRPr="004821B6">
        <w:rPr>
          <w:rStyle w:val="StyleUnderline"/>
        </w:rPr>
        <w:t xml:space="preserve"> U.S. nuclear</w:t>
      </w:r>
      <w:r w:rsidRPr="004821B6">
        <w:rPr>
          <w:sz w:val="16"/>
        </w:rPr>
        <w:t xml:space="preserve"> command, control, and communications (N</w:t>
      </w:r>
      <w:r w:rsidRPr="00ED1092">
        <w:rPr>
          <w:rStyle w:val="StyleUnderline"/>
          <w:highlight w:val="yellow"/>
        </w:rPr>
        <w:t>C3</w:t>
      </w:r>
      <w:r w:rsidRPr="004821B6">
        <w:rPr>
          <w:sz w:val="16"/>
        </w:rPr>
        <w:t xml:space="preserve">) facilities </w:t>
      </w:r>
      <w:r w:rsidRPr="00ED1092">
        <w:rPr>
          <w:rStyle w:val="StyleUnderline"/>
          <w:highlight w:val="yellow"/>
        </w:rPr>
        <w:t>would</w:t>
      </w:r>
      <w:r w:rsidRPr="004821B6">
        <w:rPr>
          <w:rStyle w:val="StyleUnderline"/>
        </w:rPr>
        <w:t xml:space="preserve"> constitute a “non-nuclear strategic attack” of sufficient magnitude to </w:t>
      </w:r>
      <w:r w:rsidRPr="00ED1092">
        <w:rPr>
          <w:rStyle w:val="Emphasis"/>
          <w:highlight w:val="yellow"/>
        </w:rPr>
        <w:t>justify the use of nuclear weapons</w:t>
      </w:r>
      <w:r w:rsidRPr="004821B6">
        <w:rPr>
          <w:rStyle w:val="StyleUnderline"/>
        </w:rPr>
        <w:t xml:space="preserve"> in response.</w:t>
      </w:r>
    </w:p>
    <w:p w14:paraId="73E47903" w14:textId="77777777" w:rsidR="00817175" w:rsidRPr="00763B36" w:rsidRDefault="00817175" w:rsidP="00817175">
      <w:pPr>
        <w:rPr>
          <w:sz w:val="8"/>
          <w:szCs w:val="8"/>
        </w:rPr>
      </w:pPr>
      <w:r w:rsidRPr="00763B36">
        <w:rPr>
          <w:sz w:val="8"/>
          <w:szCs w:val="8"/>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w:t>
      </w:r>
      <w:proofErr w:type="spellStart"/>
      <w:r w:rsidRPr="00763B36">
        <w:rPr>
          <w:sz w:val="8"/>
          <w:szCs w:val="8"/>
        </w:rPr>
        <w:t>cyberstrikes</w:t>
      </w:r>
      <w:proofErr w:type="spellEnd"/>
      <w:r w:rsidRPr="00763B36">
        <w:rPr>
          <w:sz w:val="8"/>
          <w:szCs w:val="8"/>
        </w:rPr>
        <w:t xml:space="preserve">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 </w:t>
      </w:r>
    </w:p>
    <w:p w14:paraId="1F035DA8" w14:textId="77777777" w:rsidR="00817175" w:rsidRPr="00763B36" w:rsidRDefault="00817175" w:rsidP="00817175">
      <w:pPr>
        <w:rPr>
          <w:sz w:val="8"/>
          <w:szCs w:val="8"/>
        </w:rPr>
      </w:pPr>
      <w:r w:rsidRPr="00763B36">
        <w:rPr>
          <w:sz w:val="8"/>
          <w:szCs w:val="8"/>
        </w:rPr>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p>
    <w:p w14:paraId="5F2CA95B" w14:textId="77777777" w:rsidR="00817175" w:rsidRPr="00763B36" w:rsidRDefault="00817175" w:rsidP="00817175">
      <w:pPr>
        <w:rPr>
          <w:sz w:val="8"/>
          <w:szCs w:val="8"/>
        </w:rPr>
      </w:pPr>
      <w:r w:rsidRPr="00763B36">
        <w:rPr>
          <w:sz w:val="8"/>
          <w:szCs w:val="8"/>
        </w:rPr>
        <w:t xml:space="preserve">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 </w:t>
      </w:r>
    </w:p>
    <w:p w14:paraId="4F69F228" w14:textId="77777777" w:rsidR="00817175" w:rsidRPr="00763B36" w:rsidRDefault="00817175" w:rsidP="00817175">
      <w:pPr>
        <w:rPr>
          <w:sz w:val="8"/>
          <w:szCs w:val="8"/>
        </w:rPr>
      </w:pPr>
      <w:r w:rsidRPr="00763B36">
        <w:rPr>
          <w:sz w:val="8"/>
          <w:szCs w:val="8"/>
        </w:rPr>
        <w:t xml:space="preserve">That cyberwarfare had risen to this level of threat, the 2018 NPR report indicated, was a product of the enhanced </w:t>
      </w:r>
      <w:proofErr w:type="spellStart"/>
      <w:r w:rsidRPr="00763B36">
        <w:rPr>
          <w:sz w:val="8"/>
          <w:szCs w:val="8"/>
        </w:rPr>
        <w:t>cybercapabilities</w:t>
      </w:r>
      <w:proofErr w:type="spellEnd"/>
      <w:r w:rsidRPr="00763B36">
        <w:rPr>
          <w:sz w:val="8"/>
          <w:szCs w:val="8"/>
        </w:rPr>
        <w:t xml:space="preserve"> of potential adversaries and of the creeping obsolescence of many existing U.S. NC3 systems. To overcome these vulnerabilities, it called for substantial investment in an upgraded NC3 infrastructure. Not mentioned, however, were extensive U.S. efforts to employ </w:t>
      </w:r>
      <w:proofErr w:type="spellStart"/>
      <w:r w:rsidRPr="00763B36">
        <w:rPr>
          <w:sz w:val="8"/>
          <w:szCs w:val="8"/>
        </w:rPr>
        <w:t>cybertools</w:t>
      </w:r>
      <w:proofErr w:type="spellEnd"/>
      <w:r w:rsidRPr="00763B36">
        <w:rPr>
          <w:sz w:val="8"/>
          <w:szCs w:val="8"/>
        </w:rPr>
        <w:t xml:space="preserve"> to infiltrate and potentially incapacitate the NC3 systems of likely adversaries, including Russia, China, and North Korea.</w:t>
      </w:r>
    </w:p>
    <w:p w14:paraId="2E7BCA2A" w14:textId="77777777" w:rsidR="00817175" w:rsidRPr="00763B36" w:rsidRDefault="00817175" w:rsidP="00817175">
      <w:pPr>
        <w:rPr>
          <w:sz w:val="8"/>
          <w:szCs w:val="8"/>
        </w:rPr>
      </w:pPr>
      <w:r w:rsidRPr="00763B36">
        <w:rPr>
          <w:sz w:val="8"/>
          <w:szCs w:val="8"/>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 </w:t>
      </w:r>
    </w:p>
    <w:p w14:paraId="5E077ABB" w14:textId="77777777" w:rsidR="00817175" w:rsidRPr="00763B36" w:rsidRDefault="00817175" w:rsidP="00817175">
      <w:pPr>
        <w:rPr>
          <w:sz w:val="8"/>
          <w:szCs w:val="8"/>
        </w:rPr>
      </w:pPr>
      <w:r w:rsidRPr="00763B36">
        <w:rPr>
          <w:sz w:val="8"/>
          <w:szCs w:val="8"/>
        </w:rPr>
        <w:t>The Nuclear-Cyber Connection</w:t>
      </w:r>
    </w:p>
    <w:p w14:paraId="5FFC5117" w14:textId="77777777" w:rsidR="00817175" w:rsidRPr="004821B6" w:rsidRDefault="00817175" w:rsidP="00817175">
      <w:pPr>
        <w:rPr>
          <w:rStyle w:val="StyleUnderline"/>
        </w:rPr>
      </w:pPr>
      <w:r w:rsidRPr="004821B6">
        <w:rPr>
          <w:sz w:val="16"/>
        </w:rPr>
        <w:t xml:space="preserve">These links exist because </w:t>
      </w:r>
      <w:r w:rsidRPr="004821B6">
        <w:rPr>
          <w:rStyle w:val="StyleUnderline"/>
        </w:rPr>
        <w:t>the N</w:t>
      </w:r>
      <w:r w:rsidRPr="00ED1092">
        <w:rPr>
          <w:rStyle w:val="StyleUnderline"/>
          <w:highlight w:val="yellow"/>
        </w:rPr>
        <w:t>C3</w:t>
      </w:r>
      <w:r w:rsidRPr="004821B6">
        <w:rPr>
          <w:rStyle w:val="StyleUnderline"/>
        </w:rPr>
        <w:t xml:space="preserve"> systems of the United States and other nuclear-armed states </w:t>
      </w:r>
      <w:r w:rsidRPr="00763B36">
        <w:rPr>
          <w:rStyle w:val="StyleUnderline"/>
        </w:rPr>
        <w:t xml:space="preserve">are </w:t>
      </w:r>
      <w:r w:rsidRPr="00763B36">
        <w:rPr>
          <w:rStyle w:val="Emphasis"/>
        </w:rPr>
        <w:t>heavily dependent on computers</w:t>
      </w:r>
      <w:r w:rsidRPr="004821B6">
        <w:rPr>
          <w:rStyle w:val="Emphasis"/>
        </w:rPr>
        <w:t xml:space="preserve"> and other digital processors</w:t>
      </w:r>
      <w:r w:rsidRPr="004821B6">
        <w:rPr>
          <w:sz w:val="16"/>
        </w:rPr>
        <w:t xml:space="preserve"> for virtually every aspect of their operation </w:t>
      </w:r>
      <w:r w:rsidRPr="004821B6">
        <w:rPr>
          <w:rStyle w:val="StyleUnderline"/>
        </w:rPr>
        <w:t>and</w:t>
      </w:r>
      <w:r w:rsidRPr="004821B6">
        <w:rPr>
          <w:sz w:val="16"/>
        </w:rPr>
        <w:t xml:space="preserve"> because those systems </w:t>
      </w:r>
      <w:r w:rsidRPr="00ED1092">
        <w:rPr>
          <w:rStyle w:val="StyleUnderline"/>
          <w:highlight w:val="yellow"/>
        </w:rPr>
        <w:t xml:space="preserve">are </w:t>
      </w:r>
      <w:r w:rsidRPr="00ED1092">
        <w:rPr>
          <w:rStyle w:val="Emphasis"/>
          <w:highlight w:val="yellow"/>
        </w:rPr>
        <w:t>highly vulnerable</w:t>
      </w:r>
      <w:r w:rsidRPr="00763B36">
        <w:rPr>
          <w:rStyle w:val="Emphasis"/>
        </w:rPr>
        <w:t xml:space="preserve"> to cyberattack</w:t>
      </w:r>
      <w:r w:rsidRPr="004821B6">
        <w:rPr>
          <w:rStyle w:val="StyleUnderline"/>
        </w:rPr>
        <w:t>. Every nuclear force is composed</w:t>
      </w:r>
      <w:r w:rsidRPr="004821B6">
        <w:rPr>
          <w:sz w:val="16"/>
        </w:rPr>
        <w:t xml:space="preserve">, most basically, </w:t>
      </w:r>
      <w:r w:rsidRPr="004821B6">
        <w:rPr>
          <w:rStyle w:val="StyleUnderline"/>
        </w:rPr>
        <w:t>of weapons, early-warning radars, launch facilities, and the top officials</w:t>
      </w:r>
      <w:r w:rsidRPr="004821B6">
        <w:rPr>
          <w:sz w:val="16"/>
        </w:rPr>
        <w:t xml:space="preserve">, usually presidents or prime ministers, empowered to initiate a nuclear exchange. </w:t>
      </w:r>
      <w:r w:rsidRPr="004821B6">
        <w:rPr>
          <w:rStyle w:val="StyleUnderline"/>
        </w:rPr>
        <w:t xml:space="preserve">Connecting them all, however, is an extended network of communications and data-processing systems, all reliant on </w:t>
      </w:r>
      <w:r w:rsidRPr="004821B6">
        <w:rPr>
          <w:rStyle w:val="Emphasis"/>
        </w:rPr>
        <w:t>cyberspace</w:t>
      </w:r>
      <w:r w:rsidRPr="004821B6">
        <w:rPr>
          <w:rStyle w:val="StyleUnderline"/>
        </w:rPr>
        <w:t>. Warning systems, ground- and space-based, must constantly watch for and analyze possible enemy missile launches. Data on actual threats must rapidly be communicated to decision-makers</w:t>
      </w:r>
      <w:r w:rsidRPr="004821B6">
        <w:rPr>
          <w:sz w:val="16"/>
        </w:rPr>
        <w:t xml:space="preserve">, who must then weigh possible responses and communicate chosen outcomes to launch facilities, which in turn must provide attack vectors to delivery systems. </w:t>
      </w:r>
      <w:r w:rsidRPr="004821B6">
        <w:rPr>
          <w:rStyle w:val="StyleUnderline"/>
        </w:rPr>
        <w:t xml:space="preserve">All of this involves operations in </w:t>
      </w:r>
      <w:r w:rsidRPr="004821B6">
        <w:rPr>
          <w:rStyle w:val="Emphasis"/>
        </w:rPr>
        <w:t>cyberspace</w:t>
      </w:r>
      <w:r w:rsidRPr="004821B6">
        <w:rPr>
          <w:rStyle w:val="StyleUnderline"/>
        </w:rPr>
        <w:t xml:space="preserve">, and it is </w:t>
      </w:r>
      <w:r w:rsidRPr="00763B36">
        <w:rPr>
          <w:rStyle w:val="StyleUnderline"/>
        </w:rPr>
        <w:t xml:space="preserve">in </w:t>
      </w:r>
      <w:r w:rsidRPr="00763B36">
        <w:rPr>
          <w:rStyle w:val="Emphasis"/>
        </w:rPr>
        <w:t>this domain</w:t>
      </w:r>
      <w:r w:rsidRPr="004821B6">
        <w:rPr>
          <w:rStyle w:val="Emphasis"/>
        </w:rPr>
        <w:t xml:space="preserve"> that </w:t>
      </w:r>
      <w:r w:rsidRPr="00ED1092">
        <w:rPr>
          <w:rStyle w:val="Emphasis"/>
          <w:highlight w:val="yellow"/>
        </w:rPr>
        <w:t>great power rivals seek vulnerabilities</w:t>
      </w:r>
      <w:r w:rsidRPr="004821B6">
        <w:rPr>
          <w:rStyle w:val="StyleUnderline"/>
        </w:rPr>
        <w:t xml:space="preserve"> to exploit in a constant struggle for advantage. </w:t>
      </w:r>
    </w:p>
    <w:p w14:paraId="6DBFD48A" w14:textId="77777777" w:rsidR="00817175" w:rsidRPr="00B41B61" w:rsidRDefault="00817175" w:rsidP="00817175">
      <w:pPr>
        <w:rPr>
          <w:rStyle w:val="StyleUnderline"/>
        </w:rPr>
      </w:pPr>
      <w:r w:rsidRPr="00B41B61">
        <w:rPr>
          <w:sz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w:t>
      </w:r>
      <w:r w:rsidRPr="00B41B61">
        <w:rPr>
          <w:rStyle w:val="StyleUnderline"/>
        </w:rPr>
        <w:t>Russia has been accused</w:t>
      </w:r>
      <w:r w:rsidRPr="00B41B61">
        <w:rPr>
          <w:sz w:val="16"/>
        </w:rPr>
        <w:t xml:space="preserve">, most extensively in the Robert Mueller report, </w:t>
      </w:r>
      <w:r w:rsidRPr="00B41B61">
        <w:rPr>
          <w:rStyle w:val="StyleUnderline"/>
        </w:rPr>
        <w:t>of exploiting cyberspace to interfere in the 2016 U.S. presidential election. Nonstate actors</w:t>
      </w:r>
      <w:r w:rsidRPr="00B41B61">
        <w:rPr>
          <w:sz w:val="16"/>
        </w:rPr>
        <w:t xml:space="preserve">, including terrorist groups such as al Qaeda and the Islamic State group, </w:t>
      </w:r>
      <w:r w:rsidRPr="00B41B61">
        <w:rPr>
          <w:rStyle w:val="StyleUnderline"/>
        </w:rPr>
        <w:t>have used the internet for recruiting combatants and spreading fear. Criminal groups</w:t>
      </w:r>
      <w:r w:rsidRPr="00B41B61">
        <w:rPr>
          <w:sz w:val="16"/>
        </w:rPr>
        <w:t xml:space="preserve">, including some thought to be allied with state actors, such as North Korea, </w:t>
      </w:r>
      <w:r w:rsidRPr="00B41B61">
        <w:rPr>
          <w:rStyle w:val="StyleUnderline"/>
        </w:rPr>
        <w:t>have used cyberspace to extort money from banks, municipalities, and individuals</w:t>
      </w:r>
      <w:r w:rsidRPr="00B41B61">
        <w:rPr>
          <w:sz w:val="16"/>
        </w:rPr>
        <w:t xml:space="preserve">.4 Attacks such as these occupy most of the time and attention of civilian and military cybersecurity organizations that attempt to thwart such attacks. Yet </w:t>
      </w:r>
      <w:r w:rsidRPr="00B41B61">
        <w:rPr>
          <w:rStyle w:val="StyleUnderline"/>
        </w:rPr>
        <w:t xml:space="preserve">for those who </w:t>
      </w:r>
      <w:r w:rsidRPr="00763B36">
        <w:rPr>
          <w:rStyle w:val="StyleUnderline"/>
        </w:rPr>
        <w:t xml:space="preserve">worry about </w:t>
      </w:r>
      <w:r w:rsidRPr="00ED1092">
        <w:rPr>
          <w:rStyle w:val="Emphasis"/>
          <w:highlight w:val="yellow"/>
        </w:rPr>
        <w:t>strategic stability</w:t>
      </w:r>
      <w:r w:rsidRPr="00763B36">
        <w:rPr>
          <w:rStyle w:val="Emphasis"/>
        </w:rPr>
        <w:t xml:space="preserve"> and</w:t>
      </w:r>
      <w:r w:rsidRPr="00B41B61">
        <w:rPr>
          <w:rStyle w:val="Emphasis"/>
        </w:rPr>
        <w:t xml:space="preserve"> the </w:t>
      </w:r>
      <w:r w:rsidRPr="00ED1092">
        <w:rPr>
          <w:rStyle w:val="Emphasis"/>
          <w:highlight w:val="yellow"/>
        </w:rPr>
        <w:t>risks of nuclear escalation</w:t>
      </w:r>
      <w:r w:rsidRPr="00B41B61">
        <w:rPr>
          <w:rStyle w:val="StyleUnderline"/>
        </w:rPr>
        <w:t xml:space="preserve">, it is the </w:t>
      </w:r>
      <w:r w:rsidRPr="00763B36">
        <w:rPr>
          <w:rStyle w:val="StyleUnderline"/>
        </w:rPr>
        <w:t xml:space="preserve">threat of </w:t>
      </w:r>
      <w:r w:rsidRPr="00ED1092">
        <w:rPr>
          <w:rStyle w:val="Emphasis"/>
          <w:highlight w:val="yellow"/>
        </w:rPr>
        <w:t>cyberattacks on</w:t>
      </w:r>
      <w:r w:rsidRPr="00B41B61">
        <w:rPr>
          <w:rStyle w:val="Emphasis"/>
        </w:rPr>
        <w:t xml:space="preserve"> N</w:t>
      </w:r>
      <w:r w:rsidRPr="00ED1092">
        <w:rPr>
          <w:rStyle w:val="Emphasis"/>
          <w:highlight w:val="yellow"/>
        </w:rPr>
        <w:t>C3</w:t>
      </w:r>
      <w:r w:rsidRPr="00B41B61">
        <w:rPr>
          <w:rStyle w:val="Emphasis"/>
        </w:rPr>
        <w:t xml:space="preserve"> systems</w:t>
      </w:r>
      <w:r w:rsidRPr="00B41B61">
        <w:rPr>
          <w:rStyle w:val="StyleUnderline"/>
        </w:rPr>
        <w:t xml:space="preserve"> that </w:t>
      </w:r>
      <w:r w:rsidRPr="00ED1092">
        <w:rPr>
          <w:rStyle w:val="StyleUnderline"/>
          <w:highlight w:val="yellow"/>
        </w:rPr>
        <w:t>provoke</w:t>
      </w:r>
      <w:r w:rsidRPr="00763B36">
        <w:rPr>
          <w:rStyle w:val="StyleUnderline"/>
        </w:rPr>
        <w:t xml:space="preserve">s the </w:t>
      </w:r>
      <w:r w:rsidRPr="00ED1092">
        <w:rPr>
          <w:rStyle w:val="StyleUnderline"/>
          <w:highlight w:val="yellow"/>
        </w:rPr>
        <w:t>great</w:t>
      </w:r>
      <w:r w:rsidRPr="00763B36">
        <w:rPr>
          <w:rStyle w:val="StyleUnderline"/>
        </w:rPr>
        <w:t xml:space="preserve">est </w:t>
      </w:r>
      <w:r w:rsidRPr="00ED1092">
        <w:rPr>
          <w:rStyle w:val="StyleUnderline"/>
          <w:highlight w:val="yellow"/>
        </w:rPr>
        <w:t>concern</w:t>
      </w:r>
      <w:r w:rsidRPr="00B41B61">
        <w:rPr>
          <w:rStyle w:val="StyleUnderline"/>
        </w:rPr>
        <w:t>.</w:t>
      </w:r>
    </w:p>
    <w:p w14:paraId="7349B5A1" w14:textId="77777777" w:rsidR="00817175" w:rsidRPr="00763B36" w:rsidRDefault="00817175" w:rsidP="00817175">
      <w:pPr>
        <w:rPr>
          <w:sz w:val="8"/>
          <w:szCs w:val="8"/>
        </w:rPr>
      </w:pPr>
      <w:r w:rsidRPr="00763B36">
        <w:rPr>
          <w:sz w:val="8"/>
          <w:szCs w:val="8"/>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6DC9D94C" w14:textId="77777777" w:rsidR="00817175" w:rsidRPr="00763B36" w:rsidRDefault="00817175" w:rsidP="00817175">
      <w:pPr>
        <w:rPr>
          <w:sz w:val="8"/>
          <w:szCs w:val="8"/>
        </w:rPr>
      </w:pPr>
      <w:r w:rsidRPr="00763B36">
        <w:rPr>
          <w:sz w:val="8"/>
          <w:szCs w:val="8"/>
        </w:rPr>
        <w:t>Although activity in cyberspace is much more difficult to detect and track than conventional military operations, enough information has become public to indicate that the major nuclear powers, notably China, Russia, and the United States, along with such secondary powers as Iran and North Korea, have established extensive cyberwarfare capabilities and engage in offensive cyberoperations on a regular basis, often aimed at critical military infrastructure. “Cyberspace is a contested environment where we are in constant contact with adversaries,” General Paul M. Nakasone, commander of the U.S. Cyber Command (</w:t>
      </w:r>
      <w:proofErr w:type="spellStart"/>
      <w:r w:rsidRPr="00763B36">
        <w:rPr>
          <w:sz w:val="8"/>
          <w:szCs w:val="8"/>
        </w:rPr>
        <w:t>Cybercom</w:t>
      </w:r>
      <w:proofErr w:type="spellEnd"/>
      <w:r w:rsidRPr="00763B36">
        <w:rPr>
          <w:sz w:val="8"/>
          <w:szCs w:val="8"/>
        </w:rPr>
        <w:t xml:space="preserve">), told the Senate Armed Services Committee in February 2019. “We see near-peer competitors [China and Russia] conducting sustained campaigns below the level of armed conflict to erode American strength and gain strategic advantage.” </w:t>
      </w:r>
    </w:p>
    <w:p w14:paraId="73A22387" w14:textId="77777777" w:rsidR="00817175" w:rsidRPr="00763B36" w:rsidRDefault="00817175" w:rsidP="00817175">
      <w:pPr>
        <w:rPr>
          <w:sz w:val="8"/>
          <w:szCs w:val="8"/>
        </w:rPr>
      </w:pPr>
      <w:r w:rsidRPr="00763B36">
        <w:rPr>
          <w:sz w:val="8"/>
          <w:szCs w:val="8"/>
        </w:rPr>
        <w:t xml:space="preserve">Although eager to speak of adversary threats to U.S. interests, Nakasone was noticeably but not surprisingly reluctant to say much about U.S. offensive operations in cyberspace. He acknowledged, however, that </w:t>
      </w:r>
      <w:proofErr w:type="spellStart"/>
      <w:r w:rsidRPr="00763B36">
        <w:rPr>
          <w:sz w:val="8"/>
          <w:szCs w:val="8"/>
        </w:rPr>
        <w:t>Cybercom</w:t>
      </w:r>
      <w:proofErr w:type="spellEnd"/>
      <w:r w:rsidRPr="00763B36">
        <w:rPr>
          <w:sz w:val="8"/>
          <w:szCs w:val="8"/>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2E39FA0A" w14:textId="77777777" w:rsidR="00817175" w:rsidRPr="00763B36" w:rsidRDefault="00817175" w:rsidP="00817175">
      <w:pPr>
        <w:rPr>
          <w:sz w:val="8"/>
          <w:szCs w:val="8"/>
        </w:rPr>
      </w:pPr>
      <w:r w:rsidRPr="00763B36">
        <w:rPr>
          <w:sz w:val="8"/>
          <w:szCs w:val="8"/>
        </w:rPr>
        <w:t xml:space="preserve">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p>
    <w:p w14:paraId="013A1F30" w14:textId="77777777" w:rsidR="00817175" w:rsidRPr="00763B36" w:rsidRDefault="00817175" w:rsidP="00817175">
      <w:pPr>
        <w:rPr>
          <w:sz w:val="8"/>
          <w:szCs w:val="8"/>
        </w:rPr>
      </w:pPr>
      <w:r w:rsidRPr="00763B36">
        <w:rPr>
          <w:sz w:val="8"/>
          <w:szCs w:val="8"/>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p>
    <w:p w14:paraId="2DCB27D7" w14:textId="77777777" w:rsidR="00817175" w:rsidRPr="00763B36" w:rsidRDefault="00817175" w:rsidP="00817175">
      <w:pPr>
        <w:rPr>
          <w:sz w:val="8"/>
          <w:szCs w:val="8"/>
        </w:rPr>
      </w:pPr>
      <w:r w:rsidRPr="00763B36">
        <w:rPr>
          <w:sz w:val="8"/>
          <w:szCs w:val="8"/>
        </w:rPr>
        <w:t xml:space="preserve">Pathways to Escalation </w:t>
      </w:r>
    </w:p>
    <w:p w14:paraId="65C42DCF" w14:textId="77777777" w:rsidR="00817175" w:rsidRPr="00763B36" w:rsidRDefault="00817175" w:rsidP="00817175">
      <w:pPr>
        <w:rPr>
          <w:sz w:val="8"/>
          <w:szCs w:val="8"/>
        </w:rPr>
      </w:pPr>
      <w:r w:rsidRPr="00763B36">
        <w:rPr>
          <w:sz w:val="8"/>
          <w:szCs w:val="8"/>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763B36">
        <w:rPr>
          <w:sz w:val="8"/>
          <w:szCs w:val="8"/>
        </w:rPr>
        <w:t>nonkinetic</w:t>
      </w:r>
      <w:proofErr w:type="spellEnd"/>
      <w:r w:rsidRPr="00763B36">
        <w:rPr>
          <w:sz w:val="8"/>
          <w:szCs w:val="8"/>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321E4736" w14:textId="77777777" w:rsidR="00817175" w:rsidRPr="00B41B61" w:rsidRDefault="00817175" w:rsidP="00817175">
      <w:pPr>
        <w:rPr>
          <w:sz w:val="16"/>
        </w:rPr>
      </w:pPr>
      <w:r w:rsidRPr="00B41B61">
        <w:rPr>
          <w:rStyle w:val="StyleUnderline"/>
        </w:rPr>
        <w:t>The</w:t>
      </w:r>
      <w:r w:rsidRPr="00B41B61">
        <w:rPr>
          <w:sz w:val="16"/>
        </w:rPr>
        <w:t xml:space="preserve"> first and possibly </w:t>
      </w:r>
      <w:r w:rsidRPr="00B41B61">
        <w:rPr>
          <w:rStyle w:val="StyleUnderline"/>
        </w:rPr>
        <w:t>most dangerous path to escalation would arise from the early use of cyberweapons in a great power crisis</w:t>
      </w:r>
      <w:r w:rsidRPr="00B41B61">
        <w:rPr>
          <w:sz w:val="16"/>
        </w:rPr>
        <w:t xml:space="preserve"> to paralyze the vital command, control, and communications capabilities of an adversary, many of which serve nuclear and conventional forces. </w:t>
      </w:r>
      <w:r w:rsidRPr="00ED1092">
        <w:rPr>
          <w:rStyle w:val="StyleUnderline"/>
          <w:highlight w:val="yellow"/>
        </w:rPr>
        <w:t>In the “fog of war</w:t>
      </w:r>
      <w:r w:rsidRPr="00B41B61">
        <w:rPr>
          <w:rStyle w:val="StyleUnderline"/>
        </w:rPr>
        <w:t xml:space="preserve">” that would naturally ensue from such an encounter, </w:t>
      </w:r>
      <w:r w:rsidRPr="00ED1092">
        <w:rPr>
          <w:rStyle w:val="StyleUnderline"/>
          <w:highlight w:val="yellow"/>
        </w:rPr>
        <w:t>the recipient</w:t>
      </w:r>
      <w:r w:rsidRPr="00B41B61">
        <w:rPr>
          <w:sz w:val="16"/>
        </w:rPr>
        <w:t xml:space="preserve"> of such an attack </w:t>
      </w:r>
      <w:r w:rsidRPr="00ED1092">
        <w:rPr>
          <w:rStyle w:val="StyleUnderline"/>
          <w:highlight w:val="yellow"/>
        </w:rPr>
        <w:t>might</w:t>
      </w:r>
      <w:r w:rsidRPr="00B41B61">
        <w:rPr>
          <w:rStyle w:val="StyleUnderline"/>
        </w:rPr>
        <w:t xml:space="preserve"> fear more punishing follow-up kinetic attacks, possibly including the use of nuclear weapons, and, fearing the loss of its own arsenal, </w:t>
      </w:r>
      <w:r w:rsidRPr="00ED1092">
        <w:rPr>
          <w:rStyle w:val="Emphasis"/>
          <w:highlight w:val="yellow"/>
        </w:rPr>
        <w:t>launch</w:t>
      </w:r>
      <w:r w:rsidRPr="00B41B61">
        <w:rPr>
          <w:rStyle w:val="Emphasis"/>
        </w:rPr>
        <w:t xml:space="preserve"> its </w:t>
      </w:r>
      <w:r w:rsidRPr="00ED1092">
        <w:rPr>
          <w:rStyle w:val="Emphasis"/>
          <w:highlight w:val="yellow"/>
        </w:rPr>
        <w:t>weapons immediately</w:t>
      </w:r>
      <w:r w:rsidRPr="00B41B61">
        <w:rPr>
          <w:sz w:val="16"/>
        </w:rPr>
        <w:t xml:space="preserve">. This might occur, for example, in a confrontation between NATO and Russian forces in east and central Europe or between U.S. and Chinese forces in the Asia-Pacific region. </w:t>
      </w:r>
    </w:p>
    <w:p w14:paraId="4E9EBF14" w14:textId="77777777" w:rsidR="00817175" w:rsidRPr="00B41B61" w:rsidRDefault="00817175" w:rsidP="00817175">
      <w:pPr>
        <w:rPr>
          <w:sz w:val="16"/>
          <w:szCs w:val="16"/>
        </w:rPr>
      </w:pPr>
      <w:r w:rsidRPr="00B41B61">
        <w:rPr>
          <w:sz w:val="16"/>
          <w:szCs w:val="16"/>
        </w:rPr>
        <w:t>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even a very limited attack or incident could set both sides on a slippery slope to rapid escalation.”10</w:t>
      </w:r>
    </w:p>
    <w:p w14:paraId="3B1541A6" w14:textId="77777777" w:rsidR="00817175" w:rsidRPr="00B41B61" w:rsidRDefault="00817175" w:rsidP="00817175">
      <w:pPr>
        <w:rPr>
          <w:sz w:val="16"/>
        </w:rPr>
      </w:pPr>
      <w:r w:rsidRPr="00B41B61">
        <w:rPr>
          <w:rStyle w:val="StyleUnderline"/>
        </w:rPr>
        <w:t>What makes the insertion of latent malware</w:t>
      </w:r>
      <w:r w:rsidRPr="00B41B61">
        <w:rPr>
          <w:sz w:val="16"/>
        </w:rPr>
        <w:t xml:space="preserve"> in an adversary’s NC3 systems </w:t>
      </w:r>
      <w:r w:rsidRPr="00B41B61">
        <w:rPr>
          <w:rStyle w:val="StyleUnderline"/>
        </w:rPr>
        <w:t>so dangerous is that it may not even need to be activated to increase the risk of nuclear escalation. If a nuclear-armed state comes to believe that its critical systems are infested with enemy malware, its leaders might not trust the information</w:t>
      </w:r>
      <w:r w:rsidRPr="00B41B61">
        <w:rPr>
          <w:sz w:val="16"/>
        </w:rPr>
        <w:t xml:space="preserve"> provided by its early-warning systems in a crisis and might misconstrue the nature of an enemy attack, </w:t>
      </w:r>
      <w:r w:rsidRPr="00B41B61">
        <w:rPr>
          <w:rStyle w:val="StyleUnderline"/>
        </w:rPr>
        <w:t xml:space="preserve">leading them to overreact and possibly </w:t>
      </w:r>
      <w:r w:rsidRPr="00B41B61">
        <w:rPr>
          <w:rStyle w:val="Emphasis"/>
        </w:rPr>
        <w:t>launch their nuclear weapons out of fear</w:t>
      </w:r>
      <w:r w:rsidRPr="00B41B61">
        <w:rPr>
          <w:sz w:val="16"/>
        </w:rPr>
        <w:t xml:space="preserve"> they are at risk of a preemptive strike. </w:t>
      </w:r>
    </w:p>
    <w:p w14:paraId="39845FE9" w14:textId="77777777" w:rsidR="00817175" w:rsidRPr="00ED1092" w:rsidRDefault="00817175" w:rsidP="00817175">
      <w:pPr>
        <w:rPr>
          <w:sz w:val="16"/>
        </w:rPr>
      </w:pPr>
      <w:r w:rsidRPr="00B41B61">
        <w:rPr>
          <w:sz w:val="16"/>
        </w:rPr>
        <w:t xml:space="preserve">“The </w:t>
      </w:r>
      <w:r w:rsidRPr="00ED1092">
        <w:rPr>
          <w:rStyle w:val="Emphasis"/>
          <w:highlight w:val="yellow"/>
        </w:rPr>
        <w:t>uncertainty</w:t>
      </w:r>
      <w:r w:rsidRPr="00B41B61">
        <w:rPr>
          <w:rStyle w:val="Emphasis"/>
        </w:rPr>
        <w:t xml:space="preserve"> caused by</w:t>
      </w:r>
      <w:r w:rsidRPr="00B41B61">
        <w:rPr>
          <w:sz w:val="16"/>
        </w:rPr>
        <w:t xml:space="preserve"> the unique character of </w:t>
      </w:r>
      <w:r w:rsidRPr="00B41B61">
        <w:rPr>
          <w:rStyle w:val="Emphasis"/>
        </w:rPr>
        <w:t xml:space="preserve">a cyber threat </w:t>
      </w:r>
      <w:r w:rsidRPr="00ED1092">
        <w:rPr>
          <w:rStyle w:val="Emphasis"/>
          <w:highlight w:val="yellow"/>
        </w:rPr>
        <w:t>could jeopardize</w:t>
      </w:r>
      <w:r w:rsidRPr="00B41B61">
        <w:rPr>
          <w:rStyle w:val="Emphasis"/>
        </w:rPr>
        <w:t xml:space="preserve"> the credibility of the </w:t>
      </w:r>
      <w:r w:rsidRPr="00ED1092">
        <w:rPr>
          <w:rStyle w:val="Emphasis"/>
          <w:highlight w:val="yellow"/>
        </w:rPr>
        <w:t>nuclear deterrent</w:t>
      </w:r>
      <w:r w:rsidRPr="00763B36">
        <w:rPr>
          <w:rStyle w:val="Emphasis"/>
        </w:rPr>
        <w:t xml:space="preserve"> and</w:t>
      </w:r>
      <w:r w:rsidRPr="00B41B61">
        <w:rPr>
          <w:rStyle w:val="Emphasis"/>
        </w:rPr>
        <w:t xml:space="preserve"> </w:t>
      </w:r>
      <w:r w:rsidRPr="00763B36">
        <w:rPr>
          <w:rStyle w:val="Emphasis"/>
        </w:rPr>
        <w:t>undermine strategic stability</w:t>
      </w:r>
      <w:r w:rsidRPr="00B41B61">
        <w:rPr>
          <w:sz w:val="16"/>
        </w:rPr>
        <w:t xml:space="preserve"> in ways that advances in nuclear and conventional weapons do not,” Page O. Stoutland and Samantha Pitts-Kiefer wrote in 2018 paper for the Nuclear Threat Initiative. </w:t>
      </w:r>
      <w:r w:rsidRPr="00B41B61">
        <w:rPr>
          <w:rStyle w:val="StyleUnderline"/>
        </w:rPr>
        <w:t xml:space="preserve">“[T]he introduction of a flaw or malicious code into nuclear weapons through the supply chain that compromises the effectiveness of those weapons could lead to a </w:t>
      </w:r>
      <w:r w:rsidRPr="00B41B61">
        <w:rPr>
          <w:rStyle w:val="Emphasis"/>
        </w:rPr>
        <w:t>lack of confidence in the nuclear deterrent,” undermining strategic stability</w:t>
      </w:r>
      <w:r w:rsidRPr="00B41B61">
        <w:rPr>
          <w:sz w:val="16"/>
        </w:rPr>
        <w:t xml:space="preserve">.11 </w:t>
      </w:r>
      <w:r w:rsidRPr="00B41B61">
        <w:rPr>
          <w:rStyle w:val="StyleUnderline"/>
        </w:rPr>
        <w:t>Without confidence</w:t>
      </w:r>
      <w:r w:rsidRPr="00B41B61">
        <w:rPr>
          <w:sz w:val="16"/>
        </w:rPr>
        <w:t xml:space="preserve"> in the reliability of its nuclear weapons infrastructure, </w:t>
      </w:r>
      <w:r w:rsidRPr="00ED1092">
        <w:rPr>
          <w:rStyle w:val="StyleUnderline"/>
          <w:highlight w:val="yellow"/>
        </w:rPr>
        <w:t>a</w:t>
      </w:r>
      <w:r w:rsidRPr="00B41B61">
        <w:rPr>
          <w:rStyle w:val="StyleUnderline"/>
        </w:rPr>
        <w:t xml:space="preserve"> nuclear-armed </w:t>
      </w:r>
      <w:r w:rsidRPr="00ED1092">
        <w:rPr>
          <w:rStyle w:val="StyleUnderline"/>
          <w:highlight w:val="yellow"/>
        </w:rPr>
        <w:t xml:space="preserve">state may </w:t>
      </w:r>
      <w:r w:rsidRPr="00ED1092">
        <w:rPr>
          <w:rStyle w:val="Emphasis"/>
          <w:highlight w:val="yellow"/>
        </w:rPr>
        <w:t>misinterpret confusing signals</w:t>
      </w:r>
      <w:r w:rsidRPr="00B41B61">
        <w:rPr>
          <w:sz w:val="16"/>
        </w:rPr>
        <w:t xml:space="preserve"> from its early-warning systems </w:t>
      </w:r>
      <w:r w:rsidRPr="00763B36">
        <w:rPr>
          <w:rStyle w:val="StyleUnderline"/>
        </w:rPr>
        <w:t>and</w:t>
      </w:r>
      <w:r w:rsidRPr="00B41B61">
        <w:rPr>
          <w:rStyle w:val="StyleUnderline"/>
        </w:rPr>
        <w:t xml:space="preserve">, fearing the worst, </w:t>
      </w:r>
      <w:r w:rsidRPr="00ED1092">
        <w:rPr>
          <w:rStyle w:val="Emphasis"/>
          <w:highlight w:val="yellow"/>
        </w:rPr>
        <w:t>launch its</w:t>
      </w:r>
      <w:r w:rsidRPr="00B41B61">
        <w:rPr>
          <w:rStyle w:val="Emphasis"/>
        </w:rPr>
        <w:t xml:space="preserve"> own </w:t>
      </w:r>
      <w:r w:rsidRPr="00ED1092">
        <w:rPr>
          <w:rStyle w:val="Emphasis"/>
          <w:highlight w:val="yellow"/>
        </w:rPr>
        <w:t>nuclear weapons</w:t>
      </w:r>
      <w:r w:rsidRPr="00B41B61">
        <w:rPr>
          <w:sz w:val="16"/>
        </w:rPr>
        <w:t xml:space="preserve"> rather than lose them to an enemy’s first strike. </w:t>
      </w:r>
      <w:r w:rsidRPr="00B41B61">
        <w:rPr>
          <w:rStyle w:val="StyleUnderline"/>
        </w:rPr>
        <w:t>This makes</w:t>
      </w:r>
      <w:r w:rsidRPr="00B41B61">
        <w:rPr>
          <w:sz w:val="16"/>
        </w:rPr>
        <w:t xml:space="preserve"> the scenario proffered in the 2018 NPR report, of </w:t>
      </w:r>
      <w:r w:rsidRPr="00B41B61">
        <w:rPr>
          <w:rStyle w:val="StyleUnderline"/>
        </w:rPr>
        <w:t>a nuclear response to an enemy cyberattack, that much more alarming</w:t>
      </w:r>
      <w:r w:rsidRPr="00B41B61">
        <w:rPr>
          <w:sz w:val="16"/>
        </w:rPr>
        <w:t>.</w:t>
      </w:r>
    </w:p>
    <w:p w14:paraId="266048FC" w14:textId="77777777" w:rsidR="00817175" w:rsidRDefault="00817175" w:rsidP="00817175">
      <w:pPr>
        <w:pStyle w:val="Heading3"/>
      </w:pPr>
      <w:r>
        <w:t>T – Scope</w:t>
      </w:r>
    </w:p>
    <w:p w14:paraId="56DCAF22" w14:textId="77777777" w:rsidR="00817175" w:rsidRDefault="00817175" w:rsidP="00817175">
      <w:pPr>
        <w:pStyle w:val="Heading4"/>
      </w:pPr>
      <w:r>
        <w:t xml:space="preserve">Interpretation and violation: Expansion of scope of antitrust laws requires removing a current exemption  </w:t>
      </w:r>
    </w:p>
    <w:p w14:paraId="6B377F0B" w14:textId="77777777" w:rsidR="00817175" w:rsidRDefault="00817175" w:rsidP="00817175"/>
    <w:p w14:paraId="4B11C514" w14:textId="77777777" w:rsidR="00817175" w:rsidRDefault="00817175" w:rsidP="00817175">
      <w:pPr>
        <w:pStyle w:val="Heading4"/>
      </w:pPr>
      <w:r>
        <w:t>Antitrust law’s scope is broad</w:t>
      </w:r>
    </w:p>
    <w:p w14:paraId="03C26251" w14:textId="77777777" w:rsidR="00817175" w:rsidRPr="00FE3E5C" w:rsidRDefault="00817175" w:rsidP="00817175">
      <w:proofErr w:type="spellStart"/>
      <w:r w:rsidRPr="00FE3E5C">
        <w:rPr>
          <w:rStyle w:val="Style13ptBold"/>
        </w:rPr>
        <w:t>Sagers</w:t>
      </w:r>
      <w:proofErr w:type="spellEnd"/>
      <w:r w:rsidRPr="00FE3E5C">
        <w:rPr>
          <w:rStyle w:val="Style13ptBold"/>
        </w:rPr>
        <w:t xml:space="preserve"> 15</w:t>
      </w:r>
      <w:r>
        <w:t xml:space="preserve"> [Christopher L. </w:t>
      </w:r>
      <w:proofErr w:type="spellStart"/>
      <w:r>
        <w:t>Sagers</w:t>
      </w:r>
      <w:proofErr w:type="spellEnd"/>
      <w:r>
        <w:t xml:space="preserve">, Editorial Chair, Handbook on the Scope of Antitrust, ABA SECTION OF ANTITRUST LAW, HANDBOOK ON THE SCOPE OF ANTITRUST (2015), </w:t>
      </w:r>
      <w:proofErr w:type="spellStart"/>
      <w:r>
        <w:t>poapst</w:t>
      </w:r>
      <w:proofErr w:type="spellEnd"/>
      <w:r>
        <w:t>]</w:t>
      </w:r>
    </w:p>
    <w:p w14:paraId="53426CEE" w14:textId="77777777" w:rsidR="00817175" w:rsidRDefault="00817175" w:rsidP="00817175">
      <w:pPr>
        <w:rPr>
          <w:sz w:val="16"/>
        </w:rPr>
      </w:pPr>
      <w:r w:rsidRPr="00854530">
        <w:rPr>
          <w:u w:val="single"/>
        </w:rPr>
        <w:t xml:space="preserve">The Supreme </w:t>
      </w:r>
      <w:r w:rsidRPr="00394EFD">
        <w:rPr>
          <w:highlight w:val="green"/>
          <w:u w:val="single"/>
        </w:rPr>
        <w:t>Court</w:t>
      </w:r>
      <w:r w:rsidRPr="00854530">
        <w:rPr>
          <w:u w:val="single"/>
        </w:rPr>
        <w:t xml:space="preserve">’s many </w:t>
      </w:r>
      <w:r w:rsidRPr="00394EFD">
        <w:rPr>
          <w:b/>
          <w:bCs/>
          <w:highlight w:val="green"/>
          <w:u w:val="single"/>
        </w:rPr>
        <w:t xml:space="preserve">emphatic </w:t>
      </w:r>
      <w:r w:rsidRPr="00394EFD">
        <w:rPr>
          <w:highlight w:val="green"/>
          <w:u w:val="single"/>
        </w:rPr>
        <w:t>generalizations</w:t>
      </w:r>
      <w:r w:rsidRPr="00854530">
        <w:rPr>
          <w:u w:val="single"/>
        </w:rPr>
        <w:t xml:space="preserve"> over several decades suggest that </w:t>
      </w:r>
      <w:r w:rsidRPr="00394EFD">
        <w:rPr>
          <w:b/>
          <w:bCs/>
          <w:highlight w:val="green"/>
          <w:u w:val="single"/>
        </w:rPr>
        <w:t>antitrust applies very broadly</w:t>
      </w:r>
      <w:r w:rsidRPr="00854530">
        <w:rPr>
          <w:u w:val="single"/>
        </w:rPr>
        <w:t>.</w:t>
      </w:r>
      <w:r w:rsidRPr="005E2D07">
        <w:rPr>
          <w:sz w:val="16"/>
        </w:rPr>
        <w:t xml:space="preserve"> </w:t>
      </w:r>
      <w:r w:rsidRPr="00854530">
        <w:rPr>
          <w:u w:val="single"/>
        </w:rPr>
        <w:t>“[A]</w:t>
      </w:r>
      <w:proofErr w:type="spellStart"/>
      <w:r w:rsidRPr="00854530">
        <w:rPr>
          <w:u w:val="single"/>
        </w:rPr>
        <w:t>ntitrust</w:t>
      </w:r>
      <w:proofErr w:type="spellEnd"/>
      <w:r w:rsidRPr="00854530">
        <w:rPr>
          <w:u w:val="single"/>
        </w:rPr>
        <w:t>,” the Court has said, “[</w:t>
      </w:r>
      <w:r w:rsidRPr="00394EFD">
        <w:rPr>
          <w:highlight w:val="green"/>
          <w:u w:val="single"/>
        </w:rPr>
        <w:t>is] a</w:t>
      </w:r>
      <w:r w:rsidRPr="00854530">
        <w:rPr>
          <w:u w:val="single"/>
        </w:rPr>
        <w:t xml:space="preserve"> fundamental national economic policy.” It is no less than a “</w:t>
      </w:r>
      <w:r w:rsidRPr="00394EFD">
        <w:rPr>
          <w:b/>
          <w:bCs/>
          <w:highlight w:val="green"/>
          <w:u w:val="single"/>
        </w:rPr>
        <w:t>charter of freedom</w:t>
      </w:r>
      <w:r w:rsidRPr="00394EFD">
        <w:rPr>
          <w:highlight w:val="green"/>
          <w:u w:val="single"/>
        </w:rPr>
        <w:t xml:space="preserve">” and our </w:t>
      </w:r>
      <w:r w:rsidRPr="00854530">
        <w:rPr>
          <w:u w:val="single"/>
        </w:rPr>
        <w:t>very “</w:t>
      </w:r>
      <w:r w:rsidRPr="00394EFD">
        <w:rPr>
          <w:b/>
          <w:bCs/>
          <w:highlight w:val="green"/>
          <w:u w:val="single"/>
        </w:rPr>
        <w:t>Magna Carta of free enterprise</w:t>
      </w:r>
      <w:r w:rsidRPr="00854530">
        <w:rPr>
          <w:u w:val="single"/>
        </w:rPr>
        <w:t>.”3</w:t>
      </w:r>
      <w:r w:rsidRPr="005E2D07">
        <w:rPr>
          <w:sz w:val="16"/>
        </w:rPr>
        <w:t xml:space="preserve"> When describing the scope of antitrust law in the abstract, therefore, courts commonly speak in very broad terms. Because </w:t>
      </w:r>
      <w:r w:rsidRPr="00854530">
        <w:rPr>
          <w:u w:val="single"/>
        </w:rPr>
        <w:t>“</w:t>
      </w:r>
      <w:r w:rsidRPr="00394EFD">
        <w:rPr>
          <w:highlight w:val="green"/>
          <w:u w:val="single"/>
        </w:rPr>
        <w:t>Congress intended to strike as broadly as it could</w:t>
      </w:r>
      <w:r w:rsidRPr="00854530">
        <w:rPr>
          <w:u w:val="single"/>
        </w:rPr>
        <w:t>” in enacting the antitrust laws</w:t>
      </w:r>
      <w:r w:rsidRPr="005E2D07">
        <w:rPr>
          <w:sz w:val="16"/>
        </w:rPr>
        <w:t>, “[l]</w:t>
      </w:r>
      <w:proofErr w:type="spellStart"/>
      <w:r w:rsidRPr="005E2D07">
        <w:rPr>
          <w:sz w:val="16"/>
        </w:rPr>
        <w:t>anguage</w:t>
      </w:r>
      <w:proofErr w:type="spellEnd"/>
      <w:r w:rsidRPr="005E2D07">
        <w:rPr>
          <w:sz w:val="16"/>
        </w:rPr>
        <w:t xml:space="preserve"> more comprehensive” than those statutes contain “is difficult to conceive.” The breadth accorded the antitrust laws by the courts “reflects the felt indispensable role of antitrust policy in the maintenance of a free economy….” One might then have thought that the scope of antitrust would be a simple affair. If the law applies so broadly, then cases raising serious issues of applicability would be rare. But in fact it is not simple at all. </w:t>
      </w:r>
      <w:r w:rsidRPr="00854530">
        <w:rPr>
          <w:u w:val="single"/>
        </w:rPr>
        <w:t xml:space="preserve">The </w:t>
      </w:r>
      <w:r w:rsidRPr="00394EFD">
        <w:rPr>
          <w:highlight w:val="green"/>
          <w:u w:val="single"/>
        </w:rPr>
        <w:t>scope of antitrust is governed by dozens of federal statutes</w:t>
      </w:r>
      <w:r w:rsidRPr="00854530">
        <w:rPr>
          <w:u w:val="single"/>
        </w:rPr>
        <w:t xml:space="preserve"> and by a variety of elaborate caselaw doctrines. </w:t>
      </w:r>
      <w:r w:rsidRPr="005E2D07">
        <w:rPr>
          <w:sz w:val="16"/>
        </w:rPr>
        <w:t xml:space="preserve">Numerous cases every year raise difficult scope issues, and many hundreds or thousands of reported opinions now address them, often in meticulous, complex detail. </w:t>
      </w:r>
      <w:r w:rsidRPr="00854530">
        <w:rPr>
          <w:rStyle w:val="StyleUnderline"/>
        </w:rPr>
        <w:t xml:space="preserve">The scope of antitrust has </w:t>
      </w:r>
      <w:r w:rsidRPr="00394EFD">
        <w:rPr>
          <w:rStyle w:val="StyleUnderline"/>
          <w:highlight w:val="green"/>
        </w:rPr>
        <w:t>morphed into a large, distinct, and complex body of law</w:t>
      </w:r>
      <w:r w:rsidRPr="00854530">
        <w:rPr>
          <w:rStyle w:val="StyleUnderline"/>
        </w:rPr>
        <w:t>.</w:t>
      </w:r>
      <w:r w:rsidRPr="005E2D07">
        <w:rPr>
          <w:sz w:val="16"/>
        </w:rPr>
        <w:t xml:space="preserve"> No prior work appears to have considered the entire law of the scope of antitrust as one body, in any comprehensive and integrated way. Integrated treatment poses certain benefits. A primary goal of this book is to aid practitioners, because several of the scope doctrines have become complex and uncertain, and their interrelationships can be especially challenging. Integrated treatment might also be useful for public policy purposes, given that scope issues have generated frequent reform efforts and debate. While this Handbook takes no position on normative matters, a problem in those debates has been their oftentimes great complexity. As one example, commentators have criticized results in which different doctrines are applied in different ways to similar facts, and the Supreme Court, too, has occasionally indicated that scope doctrines applicable to different circumstances should nevertheless be theoretically consistent. Addressing questions of that nature, however, has been difficult simply because doctrinal scope issues are ordinarily considered in isolation, a fact that </w:t>
      </w:r>
      <w:proofErr w:type="gramStart"/>
      <w:r w:rsidRPr="005E2D07">
        <w:rPr>
          <w:sz w:val="16"/>
        </w:rPr>
        <w:t>in itself reflects</w:t>
      </w:r>
      <w:proofErr w:type="gramEnd"/>
      <w:r w:rsidRPr="005E2D07">
        <w:rPr>
          <w:sz w:val="16"/>
        </w:rPr>
        <w:t xml:space="preserve"> the complexity and scale of the issues. In those rare cases in which conflicts among scope doctrines are considered, courts have felt unable or unauthorized to resolve them.</w:t>
      </w:r>
    </w:p>
    <w:p w14:paraId="3659C672" w14:textId="77777777" w:rsidR="00817175" w:rsidRPr="005E2D07" w:rsidRDefault="00817175" w:rsidP="00817175"/>
    <w:p w14:paraId="2D1ED10B" w14:textId="77777777" w:rsidR="00817175" w:rsidRDefault="00817175" w:rsidP="00817175">
      <w:pPr>
        <w:pStyle w:val="Heading4"/>
      </w:pPr>
      <w:r>
        <w:t xml:space="preserve">Limits to its scope are codified exemptions – means you </w:t>
      </w:r>
      <w:proofErr w:type="gramStart"/>
      <w:r>
        <w:t>have to</w:t>
      </w:r>
      <w:proofErr w:type="gramEnd"/>
      <w:r>
        <w:t xml:space="preserve"> get rid of one</w:t>
      </w:r>
    </w:p>
    <w:p w14:paraId="12464D5E" w14:textId="77777777" w:rsidR="00817175" w:rsidRPr="00D60984" w:rsidRDefault="00817175" w:rsidP="00817175">
      <w:proofErr w:type="spellStart"/>
      <w:r w:rsidRPr="00FE3E5C">
        <w:rPr>
          <w:rStyle w:val="Style13ptBold"/>
        </w:rPr>
        <w:t>Sagers</w:t>
      </w:r>
      <w:proofErr w:type="spellEnd"/>
      <w:r w:rsidRPr="00FE3E5C">
        <w:rPr>
          <w:rStyle w:val="Style13ptBold"/>
        </w:rPr>
        <w:t xml:space="preserve"> 15</w:t>
      </w:r>
      <w:r>
        <w:t xml:space="preserve"> [Christopher L. </w:t>
      </w:r>
      <w:proofErr w:type="spellStart"/>
      <w:r>
        <w:t>Sagers</w:t>
      </w:r>
      <w:proofErr w:type="spellEnd"/>
      <w:r>
        <w:t xml:space="preserve">, Editorial Chair, Handbook on the Scope of Antitrust, ABA SECTION OF ANTITRUST LAW, HANDBOOK ON THE SCOPE OF ANTITRUST (2015), </w:t>
      </w:r>
      <w:proofErr w:type="spellStart"/>
      <w:r>
        <w:t>poapst</w:t>
      </w:r>
      <w:proofErr w:type="spellEnd"/>
      <w:r>
        <w:t>]</w:t>
      </w:r>
    </w:p>
    <w:p w14:paraId="2E12D5BB" w14:textId="77777777" w:rsidR="00817175" w:rsidRPr="005E2D07" w:rsidRDefault="00817175" w:rsidP="00817175">
      <w:pPr>
        <w:rPr>
          <w:sz w:val="12"/>
        </w:rPr>
      </w:pPr>
      <w:r w:rsidRPr="005E2D07">
        <w:rPr>
          <w:sz w:val="12"/>
        </w:rPr>
        <w:t xml:space="preserve">On the other hand, </w:t>
      </w:r>
      <w:r w:rsidRPr="00394EFD">
        <w:rPr>
          <w:b/>
          <w:bCs/>
          <w:highlight w:val="green"/>
          <w:u w:val="single"/>
        </w:rPr>
        <w:t>scope limits</w:t>
      </w:r>
      <w:r w:rsidRPr="00854530">
        <w:rPr>
          <w:u w:val="single"/>
        </w:rPr>
        <w:t xml:space="preserve"> of various kinds </w:t>
      </w:r>
      <w:r w:rsidRPr="00394EFD">
        <w:rPr>
          <w:highlight w:val="green"/>
          <w:u w:val="single"/>
        </w:rPr>
        <w:t>have always existed</w:t>
      </w:r>
      <w:r w:rsidRPr="00854530">
        <w:rPr>
          <w:u w:val="single"/>
        </w:rPr>
        <w:t>.</w:t>
      </w:r>
      <w:r w:rsidRPr="005E2D07">
        <w:rPr>
          <w:sz w:val="12"/>
        </w:rPr>
        <w:t xml:space="preserve"> Congress explicitly limited antitrust by statute as early as 1914,19 and did so many more times during the rise of organized labor20 and the price-and-entry regulatory regimes of the Progressive and New Deal eras.21 Judge-made limits were likewise recognized as early as 1922, again mainly as a consequence of the new regulatory regimes.22 As new waves of health and safety regulation emerged during the 1960s and 1970s,23 defendants sought antitrust clemency with some increasing success.24 Courts have also long sought to protect the political process from antitrust, even though businesses have frequently turned to that arena for advantage within the marketplace.25 Interestingly, most other nations with competition laws have similar histories of complex scope limits. The European Union (EU), for example, built a process for exemption into the very first treaty creating its competition law,26 and much of the work of its competition authority has involved administration of that process. The national laws of several EU member states likewise included various exclusions before creation of the EU,27 and exemptions exist in Australia, Canada, Japan, and South Korea.28 This long history, in which the generally broad applicability of the antitrust laws has been fraught with controversial disputes, can be seen as a struggle between the general and the specific. For the most part, substantive antitrust insists on generality and purports to oppose special treatment for the idiosyncrasies of </w:t>
      </w:r>
      <w:proofErr w:type="gramStart"/>
      <w:r w:rsidRPr="005E2D07">
        <w:rPr>
          <w:sz w:val="12"/>
        </w:rPr>
        <w:t>particular markets</w:t>
      </w:r>
      <w:proofErr w:type="gramEnd"/>
      <w:r w:rsidRPr="005E2D07">
        <w:rPr>
          <w:sz w:val="12"/>
        </w:rPr>
        <w:t xml:space="preserve">.29 Antitrust presumes, in other words, that in respects important to antitrust, markets are mostly the same. </w:t>
      </w:r>
      <w:r w:rsidRPr="00854530">
        <w:rPr>
          <w:u w:val="single"/>
        </w:rPr>
        <w:t xml:space="preserve">Thus, </w:t>
      </w:r>
      <w:r w:rsidRPr="00394EFD">
        <w:rPr>
          <w:highlight w:val="green"/>
          <w:u w:val="single"/>
        </w:rPr>
        <w:t xml:space="preserve">in the absence of an </w:t>
      </w:r>
      <w:r w:rsidRPr="00394EFD">
        <w:rPr>
          <w:b/>
          <w:bCs/>
          <w:highlight w:val="green"/>
          <w:u w:val="single"/>
        </w:rPr>
        <w:t>exemption</w:t>
      </w:r>
      <w:r w:rsidRPr="00394EFD">
        <w:rPr>
          <w:highlight w:val="green"/>
          <w:u w:val="single"/>
        </w:rPr>
        <w:t xml:space="preserve">, the U.S. antitrust laws apply to all exchanges </w:t>
      </w:r>
      <w:r w:rsidRPr="00854530">
        <w:rPr>
          <w:u w:val="single"/>
        </w:rPr>
        <w:t xml:space="preserve">of goods or services for consideration, anywhere within the domestic reach of Congress’s interstate commerce power, and </w:t>
      </w:r>
      <w:r w:rsidRPr="00394EFD">
        <w:rPr>
          <w:highlight w:val="green"/>
          <w:u w:val="single"/>
        </w:rPr>
        <w:t xml:space="preserve">quite broadly </w:t>
      </w:r>
      <w:r w:rsidRPr="00854530">
        <w:rPr>
          <w:u w:val="single"/>
        </w:rPr>
        <w:t xml:space="preserve">to overseas conduct as well, </w:t>
      </w:r>
      <w:r w:rsidRPr="00394EFD">
        <w:rPr>
          <w:highlight w:val="green"/>
          <w:u w:val="single"/>
        </w:rPr>
        <w:t>where anticompetitive effects are felt</w:t>
      </w:r>
      <w:r w:rsidRPr="00854530">
        <w:rPr>
          <w:u w:val="single"/>
        </w:rPr>
        <w:t xml:space="preserve"> in the United States.</w:t>
      </w:r>
      <w:r w:rsidRPr="005E2D07">
        <w:rPr>
          <w:sz w:val="12"/>
        </w:rPr>
        <w:t xml:space="preserve">30 Yet, that broad application, especially during periods in which antitrust laws were applied more strictly and many kinds of conduct were held per se illegal, invites arguments that some contexts simply cannot be subject to one-size-fits-all policies.31 There have been times, as during the heyday of “destructive competition” reasoning during the first part of the 20th century, when industries like transportation, communications, and insurance were quite successful in arguing that special economic problems prevented them from performing well under the rules of competition that antitrust imposed elsewhere.32 Similar arguments have found some traction in more recent times, even as during this purportedly deregulatory age we generally claim to have disposed of the long-standing fear of destructive competition. </w:t>
      </w:r>
      <w:r w:rsidRPr="00854530">
        <w:rPr>
          <w:u w:val="single"/>
        </w:rPr>
        <w:t xml:space="preserve">For example, recent, </w:t>
      </w:r>
      <w:r w:rsidRPr="00394EFD">
        <w:rPr>
          <w:b/>
          <w:bCs/>
          <w:highlight w:val="green"/>
          <w:u w:val="single"/>
        </w:rPr>
        <w:t>explicit antitrust exemptions</w:t>
      </w:r>
      <w:r w:rsidRPr="00394EFD">
        <w:rPr>
          <w:highlight w:val="green"/>
          <w:u w:val="single"/>
        </w:rPr>
        <w:t xml:space="preserve"> </w:t>
      </w:r>
      <w:r w:rsidRPr="00854530">
        <w:rPr>
          <w:u w:val="single"/>
        </w:rPr>
        <w:t xml:space="preserve">now </w:t>
      </w:r>
      <w:r w:rsidRPr="00394EFD">
        <w:rPr>
          <w:highlight w:val="green"/>
          <w:u w:val="single"/>
        </w:rPr>
        <w:t>protect standard setting organizations</w:t>
      </w:r>
      <w:r w:rsidRPr="005E2D07">
        <w:rPr>
          <w:sz w:val="12"/>
        </w:rPr>
        <w:t>,33 t</w:t>
      </w:r>
      <w:r w:rsidRPr="00854530">
        <w:rPr>
          <w:u w:val="single"/>
        </w:rPr>
        <w:t xml:space="preserve">he placement program for </w:t>
      </w:r>
      <w:r w:rsidRPr="00394EFD">
        <w:rPr>
          <w:highlight w:val="green"/>
          <w:u w:val="single"/>
        </w:rPr>
        <w:t>medical residents</w:t>
      </w:r>
      <w:r w:rsidRPr="00854530">
        <w:rPr>
          <w:u w:val="single"/>
        </w:rPr>
        <w:t>,</w:t>
      </w:r>
      <w:proofErr w:type="gramStart"/>
      <w:r w:rsidRPr="005E2D07">
        <w:rPr>
          <w:sz w:val="12"/>
        </w:rPr>
        <w:t>34</w:t>
      </w:r>
      <w:proofErr w:type="gramEnd"/>
      <w:r w:rsidRPr="005E2D07">
        <w:rPr>
          <w:sz w:val="12"/>
        </w:rPr>
        <w:t xml:space="preserve"> </w:t>
      </w:r>
      <w:r w:rsidRPr="00854530">
        <w:rPr>
          <w:u w:val="single"/>
        </w:rPr>
        <w:t xml:space="preserve">and </w:t>
      </w:r>
      <w:r w:rsidRPr="00394EFD">
        <w:rPr>
          <w:highlight w:val="green"/>
          <w:u w:val="single"/>
        </w:rPr>
        <w:t xml:space="preserve">charitable gift </w:t>
      </w:r>
      <w:r w:rsidRPr="00854530">
        <w:rPr>
          <w:u w:val="single"/>
        </w:rPr>
        <w:t>annuities.</w:t>
      </w:r>
      <w:r w:rsidRPr="005E2D07">
        <w:rPr>
          <w:sz w:val="12"/>
        </w:rPr>
        <w:t xml:space="preserve"> Accordingly, </w:t>
      </w:r>
      <w:r w:rsidRPr="00854530">
        <w:rPr>
          <w:u w:val="single"/>
        </w:rPr>
        <w:t xml:space="preserve">despite the strong commitment to generality often stated, </w:t>
      </w:r>
      <w:r w:rsidRPr="00394EFD">
        <w:rPr>
          <w:b/>
          <w:bCs/>
          <w:highlight w:val="green"/>
          <w:u w:val="single"/>
        </w:rPr>
        <w:t>we</w:t>
      </w:r>
      <w:r w:rsidRPr="00854530">
        <w:rPr>
          <w:b/>
          <w:bCs/>
          <w:u w:val="single"/>
        </w:rPr>
        <w:t xml:space="preserve"> do in fact </w:t>
      </w:r>
      <w:r w:rsidRPr="00394EFD">
        <w:rPr>
          <w:b/>
          <w:bCs/>
          <w:highlight w:val="green"/>
          <w:u w:val="single"/>
        </w:rPr>
        <w:t>see limits on scope</w:t>
      </w:r>
      <w:r w:rsidRPr="00854530">
        <w:rPr>
          <w:u w:val="single"/>
        </w:rPr>
        <w:t>.</w:t>
      </w:r>
      <w:r w:rsidRPr="005E2D07">
        <w:rPr>
          <w:sz w:val="12"/>
        </w:rPr>
        <w:t xml:space="preserve"> For the most part, the courts and Congress have followed one consistent instinct in moderating these struggles between the general and the specific. They typically will relax the preference for antitrust only where there is some other public, politically accountable oversight of a particular market. </w:t>
      </w:r>
      <w:r w:rsidRPr="00854530">
        <w:rPr>
          <w:u w:val="single"/>
        </w:rPr>
        <w:t xml:space="preserve">In effect, </w:t>
      </w:r>
      <w:r w:rsidRPr="006D3BCC">
        <w:rPr>
          <w:b/>
          <w:bCs/>
          <w:sz w:val="24"/>
          <w:u w:val="single"/>
        </w:rPr>
        <w:t xml:space="preserve">antitrust </w:t>
      </w:r>
      <w:r w:rsidRPr="005C49B9">
        <w:rPr>
          <w:b/>
          <w:bCs/>
          <w:sz w:val="24"/>
          <w:u w:val="single"/>
        </w:rPr>
        <w:t>exemptions</w:t>
      </w:r>
      <w:r w:rsidRPr="005C49B9">
        <w:rPr>
          <w:sz w:val="24"/>
          <w:u w:val="single"/>
        </w:rPr>
        <w:t xml:space="preserve"> </w:t>
      </w:r>
      <w:r w:rsidRPr="005C49B9">
        <w:rPr>
          <w:u w:val="single"/>
        </w:rPr>
        <w:t xml:space="preserve">usually reflect the instinct that we should have </w:t>
      </w:r>
      <w:r w:rsidRPr="005C49B9">
        <w:rPr>
          <w:b/>
          <w:bCs/>
          <w:sz w:val="24"/>
          <w:u w:val="single"/>
        </w:rPr>
        <w:t>either regulation</w:t>
      </w:r>
      <w:r w:rsidRPr="005C49B9">
        <w:rPr>
          <w:sz w:val="24"/>
          <w:u w:val="single"/>
        </w:rPr>
        <w:t xml:space="preserve"> </w:t>
      </w:r>
      <w:r w:rsidRPr="005C49B9">
        <w:rPr>
          <w:b/>
          <w:bCs/>
          <w:sz w:val="28"/>
          <w:szCs w:val="28"/>
          <w:u w:val="single"/>
        </w:rPr>
        <w:t>or</w:t>
      </w:r>
      <w:r w:rsidRPr="005C49B9">
        <w:rPr>
          <w:u w:val="single"/>
        </w:rPr>
        <w:t xml:space="preserve"> </w:t>
      </w:r>
      <w:r w:rsidRPr="005C49B9">
        <w:rPr>
          <w:b/>
          <w:bCs/>
          <w:sz w:val="24"/>
          <w:u w:val="single"/>
        </w:rPr>
        <w:t>antitrust</w:t>
      </w:r>
      <w:r w:rsidRPr="005C49B9">
        <w:rPr>
          <w:sz w:val="24"/>
          <w:u w:val="single"/>
        </w:rPr>
        <w:t xml:space="preserve"> </w:t>
      </w:r>
      <w:r w:rsidRPr="005C49B9">
        <w:rPr>
          <w:u w:val="single"/>
        </w:rPr>
        <w:t>in any given context, which is to say that any context should be regulated either by direct government</w:t>
      </w:r>
      <w:r w:rsidRPr="00854530">
        <w:rPr>
          <w:u w:val="single"/>
        </w:rPr>
        <w:t xml:space="preserve"> oversight or by competition kept healthy through antitrust.</w:t>
      </w:r>
      <w:r w:rsidRPr="005E2D07">
        <w:rPr>
          <w:sz w:val="12"/>
        </w:rPr>
        <w:t xml:space="preserve">36 Thus, at least traditionally, </w:t>
      </w:r>
      <w:r w:rsidRPr="0068178D">
        <w:rPr>
          <w:u w:val="single"/>
        </w:rPr>
        <w:t>Congress rarely displaced antitrust without setting up an administrative agency to take its place.</w:t>
      </w:r>
      <w:r w:rsidRPr="005E2D07">
        <w:rPr>
          <w:sz w:val="12"/>
        </w:rPr>
        <w:t xml:space="preserve"> </w:t>
      </w:r>
      <w:r w:rsidRPr="006D3BCC">
        <w:rPr>
          <w:u w:val="single"/>
        </w:rPr>
        <w:t>Likewise, where courts fashioned scope limitations</w:t>
      </w:r>
      <w:r w:rsidRPr="005E2D07">
        <w:rPr>
          <w:sz w:val="12"/>
        </w:rPr>
        <w:t xml:space="preserve">, they generally did so only where a regulatory agency oversaw rates or conduct (as with the </w:t>
      </w:r>
      <w:proofErr w:type="spellStart"/>
      <w:r w:rsidRPr="005E2D07">
        <w:rPr>
          <w:sz w:val="12"/>
        </w:rPr>
        <w:t>filed</w:t>
      </w:r>
      <w:proofErr w:type="spellEnd"/>
      <w:r w:rsidRPr="005E2D07">
        <w:rPr>
          <w:sz w:val="12"/>
        </w:rPr>
        <w:t xml:space="preserve"> rate doctrine) or where the challenged conduct was </w:t>
      </w:r>
      <w:proofErr w:type="gramStart"/>
      <w:r w:rsidRPr="005E2D07">
        <w:rPr>
          <w:sz w:val="12"/>
        </w:rPr>
        <w:t>actually the</w:t>
      </w:r>
      <w:proofErr w:type="gramEnd"/>
      <w:r w:rsidRPr="005E2D07">
        <w:rPr>
          <w:sz w:val="12"/>
        </w:rPr>
        <w:t xml:space="preserve"> conduct of a government entity itself (as with the state action doctrine).</w:t>
      </w:r>
    </w:p>
    <w:p w14:paraId="239E44D2" w14:textId="77777777" w:rsidR="00817175" w:rsidRDefault="00817175" w:rsidP="00817175">
      <w:pPr>
        <w:pStyle w:val="Heading4"/>
      </w:pPr>
      <w:r>
        <w:t>Vote negative</w:t>
      </w:r>
    </w:p>
    <w:p w14:paraId="09C2F69F" w14:textId="77777777" w:rsidR="00817175" w:rsidRDefault="00817175" w:rsidP="00817175">
      <w:pPr>
        <w:pStyle w:val="Heading4"/>
      </w:pPr>
      <w:r>
        <w:t xml:space="preserve">Limits explosion --- antitrust law can potentially cover anything, only defining expand scope as removing an exemption to antitrust law that is on the books prevents tweak of the week </w:t>
      </w:r>
      <w:proofErr w:type="spellStart"/>
      <w:r>
        <w:t>affs</w:t>
      </w:r>
      <w:proofErr w:type="spellEnd"/>
      <w:r>
        <w:t xml:space="preserve"> designed to be small repairs. </w:t>
      </w:r>
    </w:p>
    <w:p w14:paraId="177BEC6F" w14:textId="77777777" w:rsidR="00817175" w:rsidRPr="005C49B9" w:rsidRDefault="00817175" w:rsidP="00817175">
      <w:pPr>
        <w:pStyle w:val="Heading4"/>
      </w:pPr>
      <w:r>
        <w:t xml:space="preserve">Ground – Forcing </w:t>
      </w:r>
      <w:proofErr w:type="spellStart"/>
      <w:r>
        <w:t>affs</w:t>
      </w:r>
      <w:proofErr w:type="spellEnd"/>
      <w:r>
        <w:t xml:space="preserve"> to remove exemptions centers the debate on core areas of antitrust that were controversial enough to warrant an exemption. </w:t>
      </w:r>
    </w:p>
    <w:p w14:paraId="082A1A6C" w14:textId="77777777" w:rsidR="00817175" w:rsidRDefault="00817175" w:rsidP="00817175">
      <w:pPr>
        <w:pStyle w:val="Heading3"/>
      </w:pPr>
      <w:r>
        <w:t>ADV CP</w:t>
      </w:r>
    </w:p>
    <w:p w14:paraId="52444845" w14:textId="77777777" w:rsidR="00817175" w:rsidRDefault="00817175" w:rsidP="00817175">
      <w:pPr>
        <w:pStyle w:val="Heading4"/>
      </w:pPr>
      <w:r>
        <w:t>The United States Federal Government should:</w:t>
      </w:r>
    </w:p>
    <w:p w14:paraId="20957142" w14:textId="77777777" w:rsidR="00817175" w:rsidRDefault="00817175" w:rsidP="00817175">
      <w:pPr>
        <w:pStyle w:val="Heading4"/>
      </w:pPr>
      <w:r>
        <w:t>-condition agricultural subsidy allocation on compliance with environmental and forest protection criteria,</w:t>
      </w:r>
    </w:p>
    <w:p w14:paraId="2026C3ED" w14:textId="77777777" w:rsidR="00817175" w:rsidRDefault="00817175" w:rsidP="00817175">
      <w:pPr>
        <w:pStyle w:val="Heading4"/>
      </w:pPr>
      <w:r>
        <w:t>-shift a portion of subsidy revenue to direct conservation support and environmentally conscious agricultural innovation</w:t>
      </w:r>
    </w:p>
    <w:p w14:paraId="0A371180" w14:textId="77777777" w:rsidR="00817175" w:rsidRDefault="00817175" w:rsidP="00817175">
      <w:pPr>
        <w:pStyle w:val="Heading4"/>
      </w:pPr>
      <w:r>
        <w:t>-institute targeted land retirements</w:t>
      </w:r>
    </w:p>
    <w:p w14:paraId="7DA70A07" w14:textId="77777777" w:rsidR="00817175" w:rsidRDefault="00817175" w:rsidP="00817175">
      <w:pPr>
        <w:pStyle w:val="Heading4"/>
      </w:pPr>
      <w:r>
        <w:t>-condition subsidy recipients on more efficient uses of fertilizer</w:t>
      </w:r>
    </w:p>
    <w:p w14:paraId="0C38A708" w14:textId="77777777" w:rsidR="00817175" w:rsidRDefault="00817175" w:rsidP="00817175">
      <w:pPr>
        <w:pStyle w:val="Heading4"/>
      </w:pPr>
      <w:r>
        <w:t>-redirect remaining agricultural subsidy payments to small farming businesses.</w:t>
      </w:r>
    </w:p>
    <w:p w14:paraId="746C9460" w14:textId="77777777" w:rsidR="00817175" w:rsidRDefault="00817175" w:rsidP="00817175"/>
    <w:p w14:paraId="0485291B" w14:textId="77777777" w:rsidR="00817175" w:rsidRDefault="00817175" w:rsidP="00817175">
      <w:pPr>
        <w:pStyle w:val="Heading4"/>
      </w:pPr>
      <w:r>
        <w:t xml:space="preserve">Solves the </w:t>
      </w:r>
      <w:proofErr w:type="spellStart"/>
      <w:r>
        <w:t>aff</w:t>
      </w:r>
      <w:proofErr w:type="spellEnd"/>
      <w:r>
        <w:t xml:space="preserve"> better than they do</w:t>
      </w:r>
    </w:p>
    <w:p w14:paraId="03869899" w14:textId="77777777" w:rsidR="00817175" w:rsidRPr="009A5863" w:rsidRDefault="00817175" w:rsidP="00817175">
      <w:proofErr w:type="spellStart"/>
      <w:r w:rsidRPr="009A5863">
        <w:rPr>
          <w:rStyle w:val="Style13ptBold"/>
        </w:rPr>
        <w:t>Searchinger</w:t>
      </w:r>
      <w:proofErr w:type="spellEnd"/>
      <w:r w:rsidRPr="009A5863">
        <w:rPr>
          <w:rStyle w:val="Style13ptBold"/>
        </w:rPr>
        <w:t xml:space="preserve"> 20</w:t>
      </w:r>
      <w:r w:rsidRPr="009A5863">
        <w:t xml:space="preserve"> [Tim, Senior Fellow and Technical Director of the Food Program at the World Resources Institute, Redirecting Agricultural Subsidies for a Sustainable Food Future, https://www.wri.org/insights/redirecting-agricultural-subsidies-sustainable-food-future, </w:t>
      </w:r>
      <w:proofErr w:type="spellStart"/>
      <w:r w:rsidRPr="009A5863">
        <w:t>poapst</w:t>
      </w:r>
      <w:proofErr w:type="spellEnd"/>
      <w:r w:rsidRPr="009A5863">
        <w:t>]</w:t>
      </w:r>
    </w:p>
    <w:p w14:paraId="5D98EA5D" w14:textId="77777777" w:rsidR="00817175" w:rsidRPr="00002760" w:rsidRDefault="00817175" w:rsidP="00817175">
      <w:pPr>
        <w:rPr>
          <w:sz w:val="14"/>
        </w:rPr>
      </w:pPr>
      <w:r w:rsidRPr="00002760">
        <w:rPr>
          <w:rStyle w:val="Emphasis"/>
          <w:highlight w:val="cyan"/>
        </w:rPr>
        <w:t>To</w:t>
      </w:r>
      <w:r w:rsidRPr="00002760">
        <w:rPr>
          <w:sz w:val="14"/>
          <w:highlight w:val="cyan"/>
        </w:rPr>
        <w:t xml:space="preserve"> </w:t>
      </w:r>
      <w:r w:rsidRPr="00002760">
        <w:rPr>
          <w:sz w:val="14"/>
        </w:rPr>
        <w:t xml:space="preserve">both </w:t>
      </w:r>
      <w:r w:rsidRPr="00002760">
        <w:rPr>
          <w:rStyle w:val="Emphasis"/>
          <w:highlight w:val="cyan"/>
        </w:rPr>
        <w:t>feed the world</w:t>
      </w:r>
      <w:r w:rsidRPr="00002760">
        <w:rPr>
          <w:sz w:val="14"/>
          <w:highlight w:val="cyan"/>
        </w:rPr>
        <w:t xml:space="preserve"> </w:t>
      </w:r>
      <w:r w:rsidRPr="00002760">
        <w:rPr>
          <w:rStyle w:val="Emphasis"/>
          <w:highlight w:val="cyan"/>
        </w:rPr>
        <w:t>and solve climate change</w:t>
      </w:r>
      <w:r w:rsidRPr="00002760">
        <w:rPr>
          <w:sz w:val="14"/>
        </w:rPr>
        <w:t xml:space="preserve">, the world needs to produce 50% more food in 2050 compared to 2010 while reducing greenhouse gas emissions by two-thirds. While government </w:t>
      </w:r>
      <w:r w:rsidRPr="00002760">
        <w:rPr>
          <w:rStyle w:val="Emphasis"/>
          <w:highlight w:val="cyan"/>
        </w:rPr>
        <w:t>funding has an important role</w:t>
      </w:r>
      <w:r w:rsidRPr="00002760">
        <w:rPr>
          <w:sz w:val="14"/>
          <w:highlight w:val="cyan"/>
        </w:rPr>
        <w:t xml:space="preserve"> </w:t>
      </w:r>
      <w:r w:rsidRPr="00002760">
        <w:rPr>
          <w:sz w:val="14"/>
        </w:rPr>
        <w:t xml:space="preserve">to play, a new World Bank report I wrote with seven co-authors found that agricultural </w:t>
      </w:r>
      <w:r w:rsidRPr="00002760">
        <w:rPr>
          <w:rStyle w:val="Emphasis"/>
          <w:highlight w:val="cyan"/>
        </w:rPr>
        <w:t>subsidies are currently doing little</w:t>
      </w:r>
      <w:r w:rsidRPr="00002760">
        <w:rPr>
          <w:sz w:val="14"/>
          <w:highlight w:val="cyan"/>
        </w:rPr>
        <w:t xml:space="preserve"> </w:t>
      </w:r>
      <w:r w:rsidRPr="00002760">
        <w:rPr>
          <w:sz w:val="14"/>
        </w:rPr>
        <w:t xml:space="preserve">to achieve these </w:t>
      </w:r>
      <w:proofErr w:type="gramStart"/>
      <w:r w:rsidRPr="00002760">
        <w:rPr>
          <w:sz w:val="14"/>
        </w:rPr>
        <w:t xml:space="preserve">goals, </w:t>
      </w:r>
      <w:r w:rsidRPr="00002760">
        <w:rPr>
          <w:rStyle w:val="Emphasis"/>
          <w:highlight w:val="cyan"/>
        </w:rPr>
        <w:t>but</w:t>
      </w:r>
      <w:proofErr w:type="gramEnd"/>
      <w:r w:rsidRPr="00002760">
        <w:rPr>
          <w:rStyle w:val="Emphasis"/>
          <w:highlight w:val="cyan"/>
        </w:rPr>
        <w:t xml:space="preserve"> have great potential for reform</w:t>
      </w:r>
      <w:r w:rsidRPr="00002760">
        <w:rPr>
          <w:sz w:val="14"/>
        </w:rPr>
        <w:t xml:space="preserve">. Governments provide on average $600 billion per year for agricultural support in the countries that generate two-thirds of the world’s agriculture. This is a lot of money. </w:t>
      </w:r>
      <w:r w:rsidRPr="00C455E1">
        <w:rPr>
          <w:rStyle w:val="StyleUnderline"/>
        </w:rPr>
        <w:t>Government support averages 30% of the agricultural production</w:t>
      </w:r>
      <w:r w:rsidRPr="00C455E1">
        <w:rPr>
          <w:sz w:val="14"/>
        </w:rPr>
        <w:t xml:space="preserve"> in these countries (measured by “value added”). </w:t>
      </w:r>
      <w:r w:rsidRPr="00C455E1">
        <w:rPr>
          <w:rStyle w:val="StyleUnderline"/>
        </w:rPr>
        <w:t>Yet</w:t>
      </w:r>
      <w:r w:rsidRPr="00C455E1">
        <w:rPr>
          <w:sz w:val="14"/>
        </w:rPr>
        <w:t xml:space="preserve"> our report found that </w:t>
      </w:r>
      <w:r w:rsidRPr="00C455E1">
        <w:rPr>
          <w:rStyle w:val="StyleUnderline"/>
        </w:rPr>
        <w:t>only 5% of this funding supports</w:t>
      </w:r>
      <w:r w:rsidRPr="00C455E1">
        <w:rPr>
          <w:sz w:val="14"/>
        </w:rPr>
        <w:t xml:space="preserve"> any kind of </w:t>
      </w:r>
      <w:r w:rsidRPr="00C455E1">
        <w:rPr>
          <w:rStyle w:val="StyleUnderline"/>
        </w:rPr>
        <w:t>conservation</w:t>
      </w:r>
      <w:r w:rsidRPr="00002760">
        <w:rPr>
          <w:sz w:val="14"/>
        </w:rPr>
        <w:t xml:space="preserve"> objective, and only 6% supports research and technical assistance. Pure income support accounts for 70%. By </w:t>
      </w:r>
      <w:r w:rsidRPr="00002760">
        <w:rPr>
          <w:rStyle w:val="StyleUnderline"/>
          <w:highlight w:val="cyan"/>
        </w:rPr>
        <w:t>redirecting</w:t>
      </w:r>
      <w:r w:rsidRPr="00002760">
        <w:rPr>
          <w:sz w:val="14"/>
        </w:rPr>
        <w:t xml:space="preserve"> even a portion of total </w:t>
      </w:r>
      <w:r w:rsidRPr="00002760">
        <w:rPr>
          <w:rStyle w:val="StyleUnderline"/>
          <w:highlight w:val="cyan"/>
        </w:rPr>
        <w:t>agricultural subsidies</w:t>
      </w:r>
      <w:r w:rsidRPr="00002760">
        <w:rPr>
          <w:sz w:val="14"/>
        </w:rPr>
        <w:t xml:space="preserve">, governments </w:t>
      </w:r>
      <w:r w:rsidRPr="00002760">
        <w:rPr>
          <w:rStyle w:val="StyleUnderline"/>
          <w:highlight w:val="cyan"/>
        </w:rPr>
        <w:t xml:space="preserve">could </w:t>
      </w:r>
      <w:r w:rsidRPr="00002760">
        <w:rPr>
          <w:sz w:val="14"/>
        </w:rPr>
        <w:t xml:space="preserve">do more to </w:t>
      </w:r>
      <w:r w:rsidRPr="00002760">
        <w:rPr>
          <w:rStyle w:val="StyleUnderline"/>
          <w:highlight w:val="cyan"/>
        </w:rPr>
        <w:t>feed the world while reducing greenhouse gas emissions</w:t>
      </w:r>
      <w:r w:rsidRPr="00002760">
        <w:rPr>
          <w:sz w:val="14"/>
        </w:rPr>
        <w:t xml:space="preserve">. Where Are Agricultural Subsidies Currently Going? What is needed to mitigate the 25% of the world’s greenhouse gas emissions contributed by global agriculture, including emissions from land use change? The good news is that many opportunities exist to boost agricultural productivity to provide more food on existing agricultural land while reducing emissions. Opportunity one is to increase natural resource efficiency by producing more food per hectare, per animal and per kilogram of fertilizer and other chemicals used. Opportunity two is to </w:t>
      </w:r>
      <w:r w:rsidRPr="00002760">
        <w:rPr>
          <w:rStyle w:val="StyleUnderline"/>
          <w:highlight w:val="cyan"/>
        </w:rPr>
        <w:t>put in place measures to link</w:t>
      </w:r>
      <w:r w:rsidRPr="00002760">
        <w:rPr>
          <w:sz w:val="14"/>
        </w:rPr>
        <w:t xml:space="preserve"> these </w:t>
      </w:r>
      <w:r w:rsidRPr="00002760">
        <w:rPr>
          <w:rStyle w:val="StyleUnderline"/>
          <w:highlight w:val="cyan"/>
        </w:rPr>
        <w:t>productivity gains to protection of forests</w:t>
      </w:r>
      <w:r w:rsidRPr="00002760">
        <w:rPr>
          <w:sz w:val="14"/>
        </w:rPr>
        <w:t xml:space="preserve"> and other native habitats. Opportunity three is to </w:t>
      </w:r>
      <w:r w:rsidRPr="00002760">
        <w:rPr>
          <w:rStyle w:val="StyleUnderline"/>
          <w:highlight w:val="cyan"/>
        </w:rPr>
        <w:t>pursue innovations</w:t>
      </w:r>
      <w:r w:rsidRPr="00002760">
        <w:rPr>
          <w:sz w:val="14"/>
        </w:rPr>
        <w:t xml:space="preserve">, because </w:t>
      </w:r>
      <w:r w:rsidRPr="00002760">
        <w:rPr>
          <w:rStyle w:val="StyleUnderline"/>
          <w:highlight w:val="cyan"/>
        </w:rPr>
        <w:t>reaching climate goals</w:t>
      </w:r>
      <w:r w:rsidRPr="00002760">
        <w:rPr>
          <w:sz w:val="14"/>
          <w:highlight w:val="cyan"/>
        </w:rPr>
        <w:t xml:space="preserve"> </w:t>
      </w:r>
      <w:r w:rsidRPr="00002760">
        <w:rPr>
          <w:sz w:val="14"/>
        </w:rPr>
        <w:t xml:space="preserve">for agriculture — just like for energy use — requires new technologies and approaches. Reanalyzing data from the OECD and using country studies, our report examined whether farm support programs are doing any of these things today. Despite a few good examples, </w:t>
      </w:r>
      <w:r w:rsidRPr="00002760">
        <w:rPr>
          <w:rStyle w:val="Emphasis"/>
          <w:highlight w:val="cyan"/>
        </w:rPr>
        <w:t>most public support is making little contribution.</w:t>
      </w:r>
      <w:r>
        <w:rPr>
          <w:rStyle w:val="Emphasis"/>
        </w:rPr>
        <w:t xml:space="preserve"> </w:t>
      </w:r>
      <w:r w:rsidRPr="00002760">
        <w:rPr>
          <w:sz w:val="14"/>
        </w:rPr>
        <w:t xml:space="preserve">One reason is that </w:t>
      </w:r>
      <w:r w:rsidRPr="00B14917">
        <w:rPr>
          <w:rStyle w:val="StyleUnderline"/>
        </w:rPr>
        <w:t xml:space="preserve">half of the support occurs in the form of trade and other market barriers </w:t>
      </w:r>
      <w:r w:rsidRPr="00B14917">
        <w:rPr>
          <w:sz w:val="14"/>
        </w:rPr>
        <w:t xml:space="preserve">governments impose </w:t>
      </w:r>
      <w:r w:rsidRPr="00B14917">
        <w:rPr>
          <w:rStyle w:val="StyleUnderline"/>
        </w:rPr>
        <w:t>to</w:t>
      </w:r>
      <w:r w:rsidRPr="00B14917">
        <w:rPr>
          <w:sz w:val="14"/>
        </w:rPr>
        <w:t xml:space="preserve"> boost farm prices in their own countries. Although these barriers </w:t>
      </w:r>
      <w:r w:rsidRPr="00B14917">
        <w:rPr>
          <w:rStyle w:val="StyleUnderline"/>
        </w:rPr>
        <w:t xml:space="preserve">increase </w:t>
      </w:r>
      <w:r w:rsidRPr="00B14917">
        <w:rPr>
          <w:sz w:val="14"/>
        </w:rPr>
        <w:t xml:space="preserve">or stabilize </w:t>
      </w:r>
      <w:r w:rsidRPr="00B14917">
        <w:rPr>
          <w:rStyle w:val="StyleUnderline"/>
        </w:rPr>
        <w:t>income</w:t>
      </w:r>
      <w:r w:rsidRPr="00B14917">
        <w:rPr>
          <w:sz w:val="14"/>
        </w:rPr>
        <w:t xml:space="preserve"> for one country’s farmers</w:t>
      </w:r>
      <w:r w:rsidRPr="00B14917">
        <w:rPr>
          <w:rStyle w:val="StyleUnderline"/>
        </w:rPr>
        <w:t xml:space="preserve">, they result in lower income for farmers elsewhere </w:t>
      </w:r>
      <w:r w:rsidRPr="00B14917">
        <w:rPr>
          <w:sz w:val="14"/>
        </w:rPr>
        <w:t>in</w:t>
      </w:r>
      <w:r w:rsidRPr="00002760">
        <w:rPr>
          <w:sz w:val="14"/>
        </w:rPr>
        <w:t xml:space="preserve"> the world. </w:t>
      </w:r>
      <w:proofErr w:type="gramStart"/>
      <w:r w:rsidRPr="00002760">
        <w:rPr>
          <w:sz w:val="14"/>
        </w:rPr>
        <w:t>As a general rule</w:t>
      </w:r>
      <w:proofErr w:type="gramEnd"/>
      <w:r w:rsidRPr="00002760">
        <w:rPr>
          <w:sz w:val="14"/>
        </w:rPr>
        <w:t xml:space="preserve">, the world’s poor farmers are losers rather than winners when it comes to global agricultural subsidies, even though it is they who would most benefit from some reduction in their risk due to fluctuating prices and incomes. And of the 20% of total farm support that comes in the form </w:t>
      </w:r>
      <w:r w:rsidRPr="00002760">
        <w:rPr>
          <w:rStyle w:val="Emphasis"/>
          <w:highlight w:val="cyan"/>
        </w:rPr>
        <w:t xml:space="preserve">of direct production subsidies </w:t>
      </w:r>
      <w:r w:rsidRPr="00002760">
        <w:rPr>
          <w:sz w:val="14"/>
        </w:rPr>
        <w:t xml:space="preserve">to farmers, </w:t>
      </w:r>
      <w:r w:rsidRPr="00002760">
        <w:rPr>
          <w:rStyle w:val="Emphasis"/>
          <w:highlight w:val="cyan"/>
        </w:rPr>
        <w:t xml:space="preserve">most goes to the largest farms </w:t>
      </w:r>
      <w:r w:rsidRPr="00002760">
        <w:rPr>
          <w:sz w:val="14"/>
        </w:rPr>
        <w:t>that are best able to handle price and income variability on their own. In India and Africa, fertilizer subsidies are designed to stimulate production, but our report found limited and unequally distributed benefits. In India, these subsidies are contributing to both excessive use of fertilizer overall and an imbalance of nitrogen to other nutrients. Although modest, conservation spending has been growing in various forms (see graphic below</w:t>
      </w:r>
      <w:proofErr w:type="gramStart"/>
      <w:r w:rsidRPr="00002760">
        <w:rPr>
          <w:sz w:val="14"/>
        </w:rPr>
        <w:t>), but</w:t>
      </w:r>
      <w:proofErr w:type="gramEnd"/>
      <w:r w:rsidRPr="00002760">
        <w:rPr>
          <w:sz w:val="14"/>
        </w:rPr>
        <w:t xml:space="preserve"> could be better used. For example, </w:t>
      </w:r>
      <w:r w:rsidRPr="00002760">
        <w:rPr>
          <w:rStyle w:val="Emphasis"/>
          <w:highlight w:val="cyan"/>
        </w:rPr>
        <w:t>most conservation funding</w:t>
      </w:r>
      <w:r w:rsidRPr="00002760">
        <w:rPr>
          <w:sz w:val="14"/>
          <w:highlight w:val="cyan"/>
        </w:rPr>
        <w:t xml:space="preserve"> </w:t>
      </w:r>
      <w:r w:rsidRPr="00002760">
        <w:rPr>
          <w:sz w:val="14"/>
        </w:rPr>
        <w:t xml:space="preserve">reestablishes forests or grazing on cropland, which could generate real benefits. But because most of these </w:t>
      </w:r>
      <w:r w:rsidRPr="00002760">
        <w:rPr>
          <w:rStyle w:val="Emphasis"/>
          <w:highlight w:val="cyan"/>
        </w:rPr>
        <w:t>programs are temporary</w:t>
      </w:r>
      <w:r w:rsidRPr="00002760">
        <w:rPr>
          <w:sz w:val="14"/>
        </w:rPr>
        <w:t xml:space="preserve">, the land can be re-plowed, risking the loss of carbon and </w:t>
      </w:r>
      <w:r w:rsidRPr="00002760">
        <w:rPr>
          <w:rStyle w:val="Emphasis"/>
          <w:highlight w:val="cyan"/>
        </w:rPr>
        <w:t>biodiversity gains.</w:t>
      </w:r>
      <w:r w:rsidRPr="00002760">
        <w:rPr>
          <w:sz w:val="14"/>
          <w:highlight w:val="cyan"/>
        </w:rPr>
        <w:t xml:space="preserve"> </w:t>
      </w:r>
      <w:r w:rsidRPr="00002760">
        <w:rPr>
          <w:sz w:val="14"/>
        </w:rPr>
        <w:t xml:space="preserve">These programs also have mostly restored plantation forests, which store less carbon and can have even less biodiversity than the farmlands they replace. Some countries, including </w:t>
      </w:r>
      <w:r w:rsidRPr="00002760">
        <w:rPr>
          <w:rStyle w:val="Emphasis"/>
          <w:highlight w:val="cyan"/>
        </w:rPr>
        <w:t>the U</w:t>
      </w:r>
      <w:r w:rsidRPr="00B14917">
        <w:rPr>
          <w:rStyle w:val="Emphasis"/>
        </w:rPr>
        <w:t xml:space="preserve">nited </w:t>
      </w:r>
      <w:r w:rsidRPr="00002760">
        <w:rPr>
          <w:rStyle w:val="Emphasis"/>
          <w:highlight w:val="cyan"/>
        </w:rPr>
        <w:t>S</w:t>
      </w:r>
      <w:r w:rsidRPr="00B14917">
        <w:rPr>
          <w:rStyle w:val="Emphasis"/>
        </w:rPr>
        <w:t>tates</w:t>
      </w:r>
      <w:r w:rsidRPr="00B14917">
        <w:rPr>
          <w:sz w:val="14"/>
        </w:rPr>
        <w:t xml:space="preserve"> </w:t>
      </w:r>
      <w:r w:rsidRPr="00002760">
        <w:rPr>
          <w:sz w:val="14"/>
        </w:rPr>
        <w:t xml:space="preserve">and EU nations, have </w:t>
      </w:r>
      <w:r w:rsidRPr="00002760">
        <w:rPr>
          <w:rStyle w:val="Emphasis"/>
          <w:highlight w:val="cyan"/>
        </w:rPr>
        <w:t>made efforts to condition financial support to farmers on compliance with environmental criteria.</w:t>
      </w:r>
      <w:r w:rsidRPr="00002760">
        <w:rPr>
          <w:sz w:val="14"/>
        </w:rPr>
        <w:t xml:space="preserve"> </w:t>
      </w:r>
      <w:r w:rsidRPr="00B14917">
        <w:rPr>
          <w:rStyle w:val="Emphasis"/>
        </w:rPr>
        <w:t>But</w:t>
      </w:r>
      <w:r w:rsidRPr="00B14917">
        <w:rPr>
          <w:sz w:val="14"/>
        </w:rPr>
        <w:t xml:space="preserve"> we found that those </w:t>
      </w:r>
      <w:r w:rsidRPr="00B14917">
        <w:rPr>
          <w:rStyle w:val="Emphasis"/>
        </w:rPr>
        <w:t>conditions have mostly been limited</w:t>
      </w:r>
      <w:r w:rsidRPr="00B14917">
        <w:rPr>
          <w:sz w:val="14"/>
        </w:rPr>
        <w:t>. Because of trade agreements, governments have also shifted some of</w:t>
      </w:r>
      <w:r w:rsidRPr="00002760">
        <w:rPr>
          <w:sz w:val="14"/>
        </w:rPr>
        <w:t xml:space="preserve"> their subsidies so that they are less market distorting. As a good result, farmers have less incentive to produce more food than needed in some places or to use too many inputs like fertilizers and other chemicals. These changes have the potential to lead to more efficiency — and did so in New Zealand, where reforms were the most dramatic— but will probably not have significant effects on greenhouse gas emissions globally. How to Put Agricultural Subsidies to Better Use? Despite a concerning global picture, country and regional studies show some areas of progress that </w:t>
      </w:r>
      <w:r w:rsidRPr="00002760">
        <w:rPr>
          <w:rStyle w:val="StyleUnderline"/>
          <w:highlight w:val="cyan"/>
        </w:rPr>
        <w:t>governments</w:t>
      </w:r>
      <w:r w:rsidRPr="00002760">
        <w:rPr>
          <w:sz w:val="14"/>
        </w:rPr>
        <w:t xml:space="preserve"> around the world </w:t>
      </w:r>
      <w:r w:rsidRPr="00002760">
        <w:rPr>
          <w:rStyle w:val="StyleUnderline"/>
          <w:highlight w:val="cyan"/>
        </w:rPr>
        <w:t>can build</w:t>
      </w:r>
      <w:r w:rsidRPr="00002760">
        <w:rPr>
          <w:sz w:val="14"/>
        </w:rPr>
        <w:t xml:space="preserve"> on </w:t>
      </w:r>
      <w:r w:rsidRPr="00002760">
        <w:rPr>
          <w:rStyle w:val="StyleUnderline"/>
          <w:highlight w:val="cyan"/>
        </w:rPr>
        <w:t xml:space="preserve">to meet our challenging climate and food </w:t>
      </w:r>
      <w:r w:rsidRPr="00002760">
        <w:rPr>
          <w:sz w:val="14"/>
        </w:rPr>
        <w:t xml:space="preserve">security </w:t>
      </w:r>
      <w:r w:rsidRPr="00002760">
        <w:rPr>
          <w:rStyle w:val="StyleUnderline"/>
          <w:highlight w:val="cyan"/>
        </w:rPr>
        <w:t>goals</w:t>
      </w:r>
      <w:r w:rsidRPr="00002760">
        <w:rPr>
          <w:sz w:val="14"/>
        </w:rPr>
        <w:t xml:space="preserve">. Key </w:t>
      </w:r>
      <w:r w:rsidRPr="00002760">
        <w:rPr>
          <w:rStyle w:val="StyleUnderline"/>
          <w:highlight w:val="cyan"/>
        </w:rPr>
        <w:t xml:space="preserve">reforms </w:t>
      </w:r>
      <w:proofErr w:type="gramStart"/>
      <w:r w:rsidRPr="00002760">
        <w:rPr>
          <w:rStyle w:val="StyleUnderline"/>
          <w:highlight w:val="cyan"/>
        </w:rPr>
        <w:t>i</w:t>
      </w:r>
      <w:r w:rsidRPr="00002760">
        <w:rPr>
          <w:sz w:val="14"/>
        </w:rPr>
        <w:t>nclude:</w:t>
      </w:r>
      <w:proofErr w:type="gramEnd"/>
      <w:r w:rsidRPr="00002760">
        <w:rPr>
          <w:sz w:val="14"/>
        </w:rPr>
        <w:t xml:space="preserve"> </w:t>
      </w:r>
      <w:r w:rsidRPr="00002760">
        <w:rPr>
          <w:rStyle w:val="Emphasis"/>
          <w:highlight w:val="cyan"/>
        </w:rPr>
        <w:t>Condition farm financial aid on the protection of forests</w:t>
      </w:r>
      <w:r w:rsidRPr="00002760">
        <w:rPr>
          <w:sz w:val="14"/>
        </w:rPr>
        <w:t xml:space="preserve"> and other native areas. In Brazil, for example, the government conditioned low-cost agricultural loans to farms and municipalities that curbed deforestation. Although imperfectly enforced, these programs helped to reduce deforestation significantly. This example highlights </w:t>
      </w:r>
      <w:r w:rsidRPr="00B14917">
        <w:rPr>
          <w:sz w:val="14"/>
        </w:rPr>
        <w:t xml:space="preserve">the potential to link efforts to produce more food on existing land with efforts to protect forests. We recommend that other countries follow this approach. This is </w:t>
      </w:r>
      <w:r w:rsidRPr="00B14917">
        <w:rPr>
          <w:rStyle w:val="StyleUnderline"/>
        </w:rPr>
        <w:t>important</w:t>
      </w:r>
      <w:r w:rsidRPr="00B14917">
        <w:rPr>
          <w:sz w:val="14"/>
        </w:rPr>
        <w:t xml:space="preserve"> even </w:t>
      </w:r>
      <w:r w:rsidRPr="00B14917">
        <w:rPr>
          <w:rStyle w:val="StyleUnderline"/>
        </w:rPr>
        <w:t>in</w:t>
      </w:r>
      <w:r w:rsidRPr="00B14917">
        <w:rPr>
          <w:sz w:val="14"/>
        </w:rPr>
        <w:t xml:space="preserve"> developed countries </w:t>
      </w:r>
      <w:r w:rsidRPr="00B14917">
        <w:rPr>
          <w:rStyle w:val="StyleUnderline"/>
        </w:rPr>
        <w:t xml:space="preserve">like the United States, where farmers continue to plow up carbon-rich native prairie. </w:t>
      </w:r>
      <w:r w:rsidRPr="00002760">
        <w:rPr>
          <w:rStyle w:val="Emphasis"/>
          <w:highlight w:val="cyan"/>
        </w:rPr>
        <w:t>Direct conservation support toward integrated projects that bring together producers with scientists to develop needed innovations.</w:t>
      </w:r>
      <w:r>
        <w:rPr>
          <w:rStyle w:val="Emphasis"/>
        </w:rPr>
        <w:t xml:space="preserve"> </w:t>
      </w:r>
      <w:r w:rsidRPr="00002760">
        <w:rPr>
          <w:sz w:val="14"/>
        </w:rPr>
        <w:t xml:space="preserve">In the United States and Europe, some conservation funding supports integrated projects that bring groups of farmers together with scientists to try out innovative systems that reduce fertilizer or pesticide use. Such integrated projects are the best way to address vexing challenges and should be the model for spending in general. </w:t>
      </w:r>
      <w:r w:rsidRPr="00B14917">
        <w:rPr>
          <w:rStyle w:val="StyleUnderline"/>
        </w:rPr>
        <w:t xml:space="preserve">Condition funding on environmental </w:t>
      </w:r>
      <w:proofErr w:type="gramStart"/>
      <w:r w:rsidRPr="00B14917">
        <w:rPr>
          <w:rStyle w:val="StyleUnderline"/>
        </w:rPr>
        <w:t>practices</w:t>
      </w:r>
      <w:r w:rsidRPr="00B14917">
        <w:rPr>
          <w:sz w:val="14"/>
        </w:rPr>
        <w:t>, and</w:t>
      </w:r>
      <w:proofErr w:type="gramEnd"/>
      <w:r w:rsidRPr="00B14917">
        <w:rPr>
          <w:sz w:val="14"/>
        </w:rPr>
        <w:t xml:space="preserve"> </w:t>
      </w:r>
      <w:r w:rsidRPr="00B14917">
        <w:rPr>
          <w:rStyle w:val="StyleUnderline"/>
        </w:rPr>
        <w:t>use systems of “graduated” payments that reward farmers for</w:t>
      </w:r>
      <w:r w:rsidRPr="00B14917">
        <w:rPr>
          <w:sz w:val="14"/>
        </w:rPr>
        <w:t xml:space="preserve"> </w:t>
      </w:r>
      <w:r w:rsidRPr="00B14917">
        <w:rPr>
          <w:rStyle w:val="StyleUnderline"/>
        </w:rPr>
        <w:t>better</w:t>
      </w:r>
      <w:r w:rsidRPr="00B14917">
        <w:rPr>
          <w:sz w:val="14"/>
        </w:rPr>
        <w:t xml:space="preserve"> and better </w:t>
      </w:r>
      <w:r w:rsidRPr="00B14917">
        <w:rPr>
          <w:rStyle w:val="StyleUnderline"/>
        </w:rPr>
        <w:t xml:space="preserve">performance. </w:t>
      </w:r>
      <w:r w:rsidRPr="00B14917">
        <w:rPr>
          <w:sz w:val="14"/>
        </w:rPr>
        <w:t>Europe</w:t>
      </w:r>
      <w:r w:rsidRPr="00002760">
        <w:rPr>
          <w:sz w:val="14"/>
        </w:rPr>
        <w:t xml:space="preserve"> put in place a structure that in theory conditions all direct funding to farmers based on some environmental practices and distributes much aid in ways that are supposed to improve the environment. Some is even supposed to address climate change. The environmental requirements for these funds have been too limited to provide much environmental benefit, and little money has </w:t>
      </w:r>
      <w:proofErr w:type="gramStart"/>
      <w:r w:rsidRPr="00002760">
        <w:rPr>
          <w:sz w:val="14"/>
        </w:rPr>
        <w:t>actually gone</w:t>
      </w:r>
      <w:proofErr w:type="gramEnd"/>
      <w:r w:rsidRPr="00002760">
        <w:rPr>
          <w:sz w:val="14"/>
        </w:rPr>
        <w:t xml:space="preserve"> towards climate mitigation. Still, the structure is partially in place to make the money achieve real gains. By offering higher payments based on better performance, such systems can avoid setting one set of standards that are too low to be meaningful. </w:t>
      </w:r>
      <w:r w:rsidRPr="00002760">
        <w:rPr>
          <w:rStyle w:val="Emphasis"/>
          <w:highlight w:val="cyan"/>
        </w:rPr>
        <w:t>Support more efficient uses of fertilizer</w:t>
      </w:r>
      <w:r w:rsidRPr="00002760">
        <w:rPr>
          <w:sz w:val="14"/>
        </w:rPr>
        <w:t xml:space="preserve"> in high fertilizer-use </w:t>
      </w:r>
      <w:proofErr w:type="gramStart"/>
      <w:r w:rsidRPr="00002760">
        <w:rPr>
          <w:sz w:val="14"/>
        </w:rPr>
        <w:t>countries, and</w:t>
      </w:r>
      <w:proofErr w:type="gramEnd"/>
      <w:r w:rsidRPr="00002760">
        <w:rPr>
          <w:sz w:val="14"/>
        </w:rPr>
        <w:t xml:space="preserve"> take a more balanced approach to boosting fertilization everywhere. The Chinese government phased out fertilizer subsidies and started to fund improvements in nitrogen and manure management. In India, the government conditioned nitrogen fertilizer subsidies on use with an additive designed to reduce nitrogen losses to the environment. In Kenya, government programs helped dairy farmers increase their use of nitrogen-fixing, high-protein shrubs, an alternative to using fertilizer, to increase the efficiency of their dairy production. </w:t>
      </w:r>
      <w:r w:rsidRPr="00B14917">
        <w:rPr>
          <w:rStyle w:val="StyleUnderline"/>
        </w:rPr>
        <w:t>Target land retirement</w:t>
      </w:r>
      <w:r w:rsidRPr="00B14917">
        <w:rPr>
          <w:sz w:val="14"/>
        </w:rPr>
        <w:t xml:space="preserve"> (i.e., restoration of agricultural land) </w:t>
      </w:r>
      <w:r w:rsidRPr="00B14917">
        <w:rPr>
          <w:rStyle w:val="StyleUnderline"/>
        </w:rPr>
        <w:t xml:space="preserve">on carbon-rich peatlands and lands with limited agricultural </w:t>
      </w:r>
      <w:proofErr w:type="gramStart"/>
      <w:r w:rsidRPr="00B14917">
        <w:rPr>
          <w:rStyle w:val="StyleUnderline"/>
        </w:rPr>
        <w:t>productivity, and</w:t>
      </w:r>
      <w:proofErr w:type="gramEnd"/>
      <w:r w:rsidRPr="00B14917">
        <w:rPr>
          <w:rStyle w:val="StyleUnderline"/>
        </w:rPr>
        <w:t xml:space="preserve"> restore them</w:t>
      </w:r>
      <w:r w:rsidRPr="00B14917">
        <w:rPr>
          <w:sz w:val="14"/>
        </w:rPr>
        <w:t xml:space="preserve"> using native vegetation. ​In the United States, a small part of land retirement funds goes toward restoration of buffers and wetlands in specific river systems. In China, the government promised</w:t>
      </w:r>
      <w:r w:rsidRPr="00002760">
        <w:rPr>
          <w:sz w:val="14"/>
        </w:rPr>
        <w:t xml:space="preserve"> to put a greater emphasis on using native trees for restoration. Overall, governments around the world should redirect more agricultural funding to focus on mitigation and the synergies between reducing emissions and producing more food. A first step toward a sustainable food future is to make better use of the large financial support governments are already providing.</w:t>
      </w:r>
    </w:p>
    <w:p w14:paraId="4E63E83F" w14:textId="77777777" w:rsidR="00817175" w:rsidRDefault="00817175" w:rsidP="00817175"/>
    <w:p w14:paraId="69D19964" w14:textId="77777777" w:rsidR="00817175" w:rsidRDefault="00817175" w:rsidP="00817175">
      <w:pPr>
        <w:pStyle w:val="Heading3"/>
      </w:pPr>
      <w:r>
        <w:t>SG CP</w:t>
      </w:r>
    </w:p>
    <w:p w14:paraId="28F68FBC" w14:textId="77777777" w:rsidR="00817175" w:rsidRPr="00422BC4" w:rsidRDefault="00817175" w:rsidP="00817175">
      <w:pPr>
        <w:pStyle w:val="Heading4"/>
      </w:pPr>
      <w:r>
        <w:t xml:space="preserve">Text: the </w:t>
      </w:r>
      <w:proofErr w:type="gramStart"/>
      <w:r>
        <w:t>united states</w:t>
      </w:r>
      <w:proofErr w:type="gramEnd"/>
      <w:r>
        <w:t xml:space="preserve"> solicitor general should submit a brief to the Supreme Court recommending that the United States </w:t>
      </w:r>
      <w:r w:rsidRPr="00422BC4">
        <w:t>establish a presumption against mergers and acquisitions among agribusiness firms</w:t>
      </w:r>
    </w:p>
    <w:p w14:paraId="15F4E32F" w14:textId="77777777" w:rsidR="00817175" w:rsidRDefault="00817175" w:rsidP="00817175">
      <w:pPr>
        <w:pStyle w:val="Heading4"/>
      </w:pPr>
    </w:p>
    <w:p w14:paraId="6EBC4B47" w14:textId="77777777" w:rsidR="00817175" w:rsidRPr="00E8662D" w:rsidRDefault="00817175" w:rsidP="00817175"/>
    <w:p w14:paraId="48A0CE64" w14:textId="77777777" w:rsidR="00817175" w:rsidRDefault="00817175" w:rsidP="00817175">
      <w:pPr>
        <w:pStyle w:val="Heading4"/>
      </w:pPr>
      <w:r>
        <w:t>Solicitor General recommendations are followed by the courts – gives more certainty</w:t>
      </w:r>
    </w:p>
    <w:p w14:paraId="5C1AA5DF" w14:textId="77777777" w:rsidR="00817175" w:rsidRDefault="00817175" w:rsidP="00817175">
      <w:r>
        <w:rPr>
          <w:rStyle w:val="Style13ptBold"/>
        </w:rPr>
        <w:t>Rosch</w:t>
      </w:r>
      <w:r w:rsidRPr="00E31941">
        <w:rPr>
          <w:rStyle w:val="Style13ptBold"/>
        </w:rPr>
        <w:t xml:space="preserve"> 07</w:t>
      </w:r>
      <w:r>
        <w:t xml:space="preserve"> [Thomas Rosch, FTC COMMISSIONER ROSCH SPEAKS AT ANTITRUST SECTION OF MINNESOTA STATE BAR, March 1, </w:t>
      </w:r>
      <w:proofErr w:type="gramStart"/>
      <w:r>
        <w:t>2007</w:t>
      </w:r>
      <w:proofErr w:type="gramEnd"/>
      <w:r>
        <w:t xml:space="preserve"> Thursday 10:32 PM EST, lexis, </w:t>
      </w:r>
      <w:proofErr w:type="spellStart"/>
      <w:r>
        <w:t>poapst</w:t>
      </w:r>
      <w:proofErr w:type="spellEnd"/>
      <w:r>
        <w:t>]</w:t>
      </w:r>
    </w:p>
    <w:p w14:paraId="055A4A29" w14:textId="77777777" w:rsidR="00817175" w:rsidRPr="00763306" w:rsidRDefault="00817175" w:rsidP="00817175">
      <w:pPr>
        <w:rPr>
          <w:sz w:val="8"/>
        </w:rPr>
      </w:pPr>
      <w:r w:rsidRPr="001931F4">
        <w:rPr>
          <w:sz w:val="8"/>
        </w:rPr>
        <w:t xml:space="preserve">A New Direction for Antitrust at the Supreme Court? J. THOMAS ROSCH COMMISSIONER Antitrust Section of the Minnesota State Bar </w:t>
      </w:r>
      <w:proofErr w:type="gramStart"/>
      <w:r w:rsidRPr="001931F4">
        <w:rPr>
          <w:sz w:val="8"/>
        </w:rPr>
        <w:t>The</w:t>
      </w:r>
      <w:proofErr w:type="gramEnd"/>
      <w:r w:rsidRPr="001931F4">
        <w:rPr>
          <w:sz w:val="8"/>
        </w:rPr>
        <w:t xml:space="preserve"> </w:t>
      </w:r>
      <w:r w:rsidRPr="00E31941">
        <w:rPr>
          <w:rStyle w:val="StyleUnderline"/>
        </w:rPr>
        <w:t>Supreme Court may issue</w:t>
      </w:r>
      <w:r w:rsidRPr="001931F4">
        <w:rPr>
          <w:sz w:val="8"/>
        </w:rPr>
        <w:t xml:space="preserve"> as many as </w:t>
      </w:r>
      <w:r w:rsidRPr="00E31941">
        <w:rPr>
          <w:rStyle w:val="StyleUnderline"/>
        </w:rPr>
        <w:t>five antitrust decisions this term</w:t>
      </w:r>
      <w:r w:rsidRPr="001931F4">
        <w:rPr>
          <w:sz w:val="8"/>
        </w:rPr>
        <w:t xml:space="preserve"> - an unprecedented number in recent years. To give one a sense a perspective, in the fifteen years prior to the 2003-2004 term the Court averaged less than a single antitrust decision a year. At the conclusion of the current term the Court may have ten antitrust decisions to its credit since the 2003-2004 term. I thought I would spend my time here today discussing these recent cases, share some of my observations, and then make some predictions for the future. I. Let me begin by briefly recapping the recent cases, starting with two cases decided in 2004 - </w:t>
      </w:r>
      <w:proofErr w:type="spellStart"/>
      <w:r w:rsidRPr="001931F4">
        <w:rPr>
          <w:sz w:val="8"/>
        </w:rPr>
        <w:t>Trinko</w:t>
      </w:r>
      <w:proofErr w:type="spellEnd"/>
      <w:r w:rsidRPr="001931F4">
        <w:rPr>
          <w:sz w:val="8"/>
        </w:rPr>
        <w:t xml:space="preserve"> and </w:t>
      </w:r>
      <w:proofErr w:type="spellStart"/>
      <w:r w:rsidRPr="001931F4">
        <w:rPr>
          <w:sz w:val="8"/>
        </w:rPr>
        <w:t>Empagran</w:t>
      </w:r>
      <w:proofErr w:type="spellEnd"/>
      <w:r w:rsidRPr="001931F4">
        <w:rPr>
          <w:sz w:val="8"/>
        </w:rPr>
        <w:t xml:space="preserve">. </w:t>
      </w:r>
      <w:proofErr w:type="spellStart"/>
      <w:r w:rsidRPr="001931F4">
        <w:rPr>
          <w:sz w:val="8"/>
        </w:rPr>
        <w:t>Trinko</w:t>
      </w:r>
      <w:proofErr w:type="spellEnd"/>
      <w:r w:rsidRPr="001931F4">
        <w:rPr>
          <w:sz w:val="8"/>
        </w:rPr>
        <w:t xml:space="preserve"> focused on Verizon's alleged failures to comply with its regulatory obligations under the Telecommunications Act of 1996 and claimed that its conduct had stifled competition in the local telephone service market. Justice Scalia's majority opinion, joined by five of his fellow justices, characterized the conduct as a "refusal to deal" and held that given the context of the conduct - that is the regulatory overlay in the telecommunications market and the fact that the conduct at issue was addressed by the FCC - the plaintiffs' allegations did not state a claim under Section 2 of the Sherman Act. </w:t>
      </w:r>
      <w:proofErr w:type="spellStart"/>
      <w:r w:rsidRPr="001931F4">
        <w:rPr>
          <w:sz w:val="8"/>
        </w:rPr>
        <w:t>Empagran</w:t>
      </w:r>
      <w:proofErr w:type="spellEnd"/>
      <w:r w:rsidRPr="001931F4">
        <w:rPr>
          <w:sz w:val="8"/>
        </w:rPr>
        <w:t xml:space="preserve">, decided later that same term, dealt with the ability of foreign plaintiffs to bring antitrust claims in United States courts. Relying on principles of international comity and statutory interpretation, Justice Breyer's majority opinion concluded that the plaintiffs' Sherman Act claims were barred by the FTAIA because the adverse foreign effect of the alleged conspiracy was wholly independent of any adverse domestic effect. In other words, there was no allegation that the harm suffered by the foreign plaintiffs was tied to the harm suffered by domestic plaintiffs. The 2005 - 2006 term saw two new Justices take their place on the Court and three antitrust decisions. In </w:t>
      </w:r>
      <w:proofErr w:type="spellStart"/>
      <w:r w:rsidRPr="001931F4">
        <w:rPr>
          <w:sz w:val="8"/>
        </w:rPr>
        <w:t>Dagher</w:t>
      </w:r>
      <w:proofErr w:type="spellEnd"/>
      <w:r w:rsidRPr="001931F4">
        <w:rPr>
          <w:sz w:val="8"/>
        </w:rPr>
        <w:t xml:space="preserve">, the plaintiffs challenged the pricing practice of an otherwise legitimate joint venture as a per se violation of the Sherman Act. Texaco and Shell had formed a joint venture that combined their retailing and refining assets on the West Coast. The joint venture had a unitary pricing scheme, but it sold its products under both the Shell and Texaco brand names. Justice Thomas, writing for a unanimous Court, held that the pricing practices of an otherwise legitimate joint venture should be analyzed under the rule of reason. The Court next turned its attention to the Robinson-Patman Act - the perpetual whipping boy of antitrust. The Court's decision in Volvo Trucks toughened the competitive injury requirement in secondary line cases. Justice Ginsburg, joined by six of her fellow justices, held that the plaintiff must show that it </w:t>
      </w:r>
      <w:proofErr w:type="gramStart"/>
      <w:r w:rsidRPr="001931F4">
        <w:rPr>
          <w:sz w:val="8"/>
        </w:rPr>
        <w:t>actually competed</w:t>
      </w:r>
      <w:proofErr w:type="gramEnd"/>
      <w:r w:rsidRPr="001931F4">
        <w:rPr>
          <w:sz w:val="8"/>
        </w:rPr>
        <w:t xml:space="preserve"> with a favored dealer. The Court refused to draw an inference of competitive injury from evidence that other dealers had received greater discounts when pursuing sales. In the last of the three cases - Illinois Tool Works v. Independent Ink - the Court revisited the presumption that a patent confers market power in tying cases. Justice Stevens, writing for a unanimous Court, held that a patent does not necessarily confer market power upon a patentee - that the plaintiff must prove that the defendant has market power in the tying product. Last week, the Court issued its decision in Weyerhaeuser - the first case of the current term touching on antitrust. That case addressed the appropriate standard for evaluating "predatory buying" claims under Section 2 of the Sherman Act. The plaintiff in that case - a </w:t>
      </w:r>
      <w:proofErr w:type="gramStart"/>
      <w:r w:rsidRPr="001931F4">
        <w:rPr>
          <w:sz w:val="8"/>
        </w:rPr>
        <w:t>saw mill</w:t>
      </w:r>
      <w:proofErr w:type="gramEnd"/>
      <w:r w:rsidRPr="001931F4">
        <w:rPr>
          <w:sz w:val="8"/>
        </w:rPr>
        <w:t xml:space="preserve"> in the Pacific Northwest - alleged that Weyerhaeuser had purposely overpaid for inputs (alder sawlogs) and bought more than it needed in an effort to increase its rivals' costs and drive them out of business. The Court unanimously rejected the standard adopted by the lower courts and held that the plaintiffs' predatory bidding claims were subject to a test modeled on Brooke Group.8 First, the plaintiff must prove that the predator's bidding on the buy side (in this case, alder hardwoods) caused the cost of the relevant output (all hardwood lumber) to rise above the revenues generated in the sale of those outputs. Only higher bidding that leads to below-cost pricing in the relevant output market will suffice as a basis for liability for predatory bidding. This raises an interesting question that was not explicitly addressed by the Court; what </w:t>
      </w:r>
      <w:proofErr w:type="gramStart"/>
      <w:r w:rsidRPr="001931F4">
        <w:rPr>
          <w:sz w:val="8"/>
        </w:rPr>
        <w:t>is the output benchmark</w:t>
      </w:r>
      <w:proofErr w:type="gramEnd"/>
      <w:r w:rsidRPr="001931F4">
        <w:rPr>
          <w:sz w:val="8"/>
        </w:rPr>
        <w:t xml:space="preserve">. Here the relevant input market was alder hardwood; what was the relevant output market? Was it the market defined by the jury - all hardwood lumber? Or was it alder lumber? The Court seemed to suggest that it was the hardwood lumber market. Second, the plaintiff must also prove that the defendant has a dangerous probability of recouping the losses incurred in bidding up input prices through the exercise of monopsony power. Weyerhaeuser was only the first of four antitrust decisions expected this term. The Court is expected to issue a decision in </w:t>
      </w:r>
      <w:proofErr w:type="spellStart"/>
      <w:r w:rsidRPr="001931F4">
        <w:rPr>
          <w:sz w:val="8"/>
        </w:rPr>
        <w:t>Twomby</w:t>
      </w:r>
      <w:proofErr w:type="spellEnd"/>
      <w:r w:rsidRPr="001931F4">
        <w:rPr>
          <w:sz w:val="8"/>
        </w:rPr>
        <w:t xml:space="preserve"> soon. The plaintiffs in Twombly alleged that the Baby Bells - such as Verizon, Bell South, and SBC - conspired not to compete in one another's geographic territories for local telephone and high-speed internet service. The conspiracy claim is supported by allegations that the firms have not entered each other's markets and that there were incentives under the Telecommunications Act for them to enter new geographic markets. The question before the Court is whether these allegations are sufficient to state a claim under the Sherman Act because they are also consistent with competitively benign conduct. The Court will hear oral argument in two more cases - </w:t>
      </w:r>
      <w:proofErr w:type="spellStart"/>
      <w:r w:rsidRPr="001931F4">
        <w:rPr>
          <w:sz w:val="8"/>
        </w:rPr>
        <w:t>Leegin</w:t>
      </w:r>
      <w:proofErr w:type="spellEnd"/>
      <w:r w:rsidRPr="001931F4">
        <w:rPr>
          <w:sz w:val="8"/>
        </w:rPr>
        <w:t xml:space="preserve"> and Credit Suisse - later this month. In </w:t>
      </w:r>
      <w:proofErr w:type="spellStart"/>
      <w:r w:rsidRPr="001931F4">
        <w:rPr>
          <w:sz w:val="8"/>
        </w:rPr>
        <w:t>Leegin</w:t>
      </w:r>
      <w:proofErr w:type="spellEnd"/>
      <w:r w:rsidRPr="001931F4">
        <w:rPr>
          <w:sz w:val="8"/>
        </w:rPr>
        <w:t xml:space="preserve">, the per se treatment of vertical minimum resale price maintenance - first established in Dr. Miles - is under attack. </w:t>
      </w:r>
      <w:r w:rsidRPr="001931F4">
        <w:rPr>
          <w:rStyle w:val="StyleUnderline"/>
        </w:rPr>
        <w:t xml:space="preserve">The Supreme Court has moved away from per se treatment of vertical </w:t>
      </w:r>
      <w:proofErr w:type="gramStart"/>
      <w:r w:rsidRPr="001931F4">
        <w:rPr>
          <w:rStyle w:val="StyleUnderline"/>
        </w:rPr>
        <w:t>restraints</w:t>
      </w:r>
      <w:proofErr w:type="gramEnd"/>
      <w:r w:rsidRPr="001931F4">
        <w:rPr>
          <w:sz w:val="8"/>
        </w:rPr>
        <w:t xml:space="preserve"> and I expect them to add Dr. Miles to this list. The last case currently pending before the Court is Credit Suisse. It involves two private class actions, in which respondents allege antitrust violations </w:t>
      </w:r>
      <w:proofErr w:type="gramStart"/>
      <w:r w:rsidRPr="001931F4">
        <w:rPr>
          <w:sz w:val="8"/>
        </w:rPr>
        <w:t>in the course of</w:t>
      </w:r>
      <w:proofErr w:type="gramEnd"/>
      <w:r w:rsidRPr="001931F4">
        <w:rPr>
          <w:sz w:val="8"/>
        </w:rPr>
        <w:t xml:space="preserve"> initial public offerings (IPOs) of securities, including allegations of illegal tie-ins and "laddering." The Second Circuit ruled that, on a motion to dismiss, the district court had erred in ruling that </w:t>
      </w:r>
      <w:proofErr w:type="gramStart"/>
      <w:r w:rsidRPr="001931F4">
        <w:rPr>
          <w:sz w:val="8"/>
        </w:rPr>
        <w:t>all of</w:t>
      </w:r>
      <w:proofErr w:type="gramEnd"/>
      <w:r w:rsidRPr="001931F4">
        <w:rPr>
          <w:sz w:val="8"/>
        </w:rPr>
        <w:t xml:space="preserve"> the alleged violations were impliedly immune from the antitrust laws because of IPO regulation by the Securities and Exchange Commission (SEC). There is a chance that the Court will add a fifth antitrust matter to its docket this year. A petition for a writ of certiorari is pending in </w:t>
      </w:r>
      <w:proofErr w:type="gramStart"/>
      <w:r w:rsidRPr="001931F4">
        <w:rPr>
          <w:sz w:val="8"/>
        </w:rPr>
        <w:t>In</w:t>
      </w:r>
      <w:proofErr w:type="gramEnd"/>
      <w:r w:rsidRPr="001931F4">
        <w:rPr>
          <w:sz w:val="8"/>
        </w:rPr>
        <w:t xml:space="preserve"> re Tamoxifen Antitrust Litigation. This is the third case brought to the Court's doorstep that challenges the legality of patent litigation settlements in the pharmaceutical industry involving so-called "reverse payments." II. If cert is granted in </w:t>
      </w:r>
      <w:proofErr w:type="gramStart"/>
      <w:r w:rsidRPr="001931F4">
        <w:rPr>
          <w:sz w:val="8"/>
        </w:rPr>
        <w:t>In</w:t>
      </w:r>
      <w:proofErr w:type="gramEnd"/>
      <w:r w:rsidRPr="001931F4">
        <w:rPr>
          <w:sz w:val="8"/>
        </w:rPr>
        <w:t xml:space="preserve"> re Tamoxifen, the Court will have heard argument in ten antitrust matters in the last three years - a remarkable record of activity. In those cases, </w:t>
      </w:r>
      <w:r w:rsidRPr="001931F4">
        <w:rPr>
          <w:rStyle w:val="StyleUnderline"/>
        </w:rPr>
        <w:t>the Court addressed a broad range of issues - from vertical restraints, such as minimum resale price maintenance and tying claims, to horizontal restraints, such as joint venture activity, to single firm conduct. The breadth of issues addressed by these opinions has provided antitrust scholars plenty of grist to mull over.</w:t>
      </w:r>
      <w:r>
        <w:rPr>
          <w:rStyle w:val="StyleUnderline"/>
        </w:rPr>
        <w:t xml:space="preserve"> </w:t>
      </w:r>
      <w:r w:rsidRPr="001931F4">
        <w:rPr>
          <w:sz w:val="8"/>
        </w:rPr>
        <w:t xml:space="preserve">I have a few observations to share. First, it is obvious that the current Justices are comfortable with </w:t>
      </w:r>
      <w:r w:rsidRPr="001931F4">
        <w:rPr>
          <w:rStyle w:val="StyleUnderline"/>
        </w:rPr>
        <w:t>antitrust. All the current justices have some antitrust experience</w:t>
      </w:r>
      <w:r w:rsidRPr="001931F4">
        <w:rPr>
          <w:sz w:val="8"/>
        </w:rPr>
        <w:t xml:space="preserve">, and a few, like Justices Stevens and Breyer, have a documented interest in the subject. Justice Stevens has played a significant role in the Court's antitrust jurisprudence with over two dozen antitrust opinions to his credit. Justice Breyer shares Stevens' interest in antitrust, if not his body of work. Justice Breyer worked as a Special Assistant in the Antitrust </w:t>
      </w:r>
      <w:proofErr w:type="gramStart"/>
      <w:r w:rsidRPr="001931F4">
        <w:rPr>
          <w:sz w:val="8"/>
        </w:rPr>
        <w:t>Division</w:t>
      </w:r>
      <w:proofErr w:type="gramEnd"/>
      <w:r w:rsidRPr="001931F4">
        <w:rPr>
          <w:sz w:val="8"/>
        </w:rPr>
        <w:t xml:space="preserve"> and he has authored a number of significant opinions on antitrust issues - first as </w:t>
      </w:r>
      <w:proofErr w:type="spellStart"/>
      <w:r w:rsidRPr="001931F4">
        <w:rPr>
          <w:sz w:val="8"/>
        </w:rPr>
        <w:t>a</w:t>
      </w:r>
      <w:proofErr w:type="spellEnd"/>
      <w:r w:rsidRPr="001931F4">
        <w:rPr>
          <w:sz w:val="8"/>
        </w:rPr>
        <w:t xml:space="preserve"> appellate judge and later as a Supreme Court Justice. Other justices have also written significant substantive antitrust opinions as members of both appellate courts and the Supreme Court. And although Chief Justice John Roberts has yet to author an antitrust opinion - either as </w:t>
      </w:r>
      <w:proofErr w:type="gramStart"/>
      <w:r w:rsidRPr="001931F4">
        <w:rPr>
          <w:sz w:val="8"/>
        </w:rPr>
        <w:t>an</w:t>
      </w:r>
      <w:proofErr w:type="gramEnd"/>
      <w:r w:rsidRPr="001931F4">
        <w:rPr>
          <w:sz w:val="8"/>
        </w:rPr>
        <w:t xml:space="preserve"> circuit court judge or a Supreme Court justice - he worked on several significant antitrust matters prior to joining the judiciary. Second, and perhaps this is a personal bias, I believe that </w:t>
      </w:r>
      <w:r w:rsidRPr="001931F4">
        <w:rPr>
          <w:rStyle w:val="StyleUnderline"/>
        </w:rPr>
        <w:t>antitrust is an attractive subject</w:t>
      </w:r>
      <w:r w:rsidRPr="001931F4">
        <w:rPr>
          <w:sz w:val="8"/>
        </w:rPr>
        <w:t xml:space="preserve"> See State Oil, 522 U.S. at 21 ("The general assumption that legislative changes should be left to Congress has less force with respect to the Sherman Act in light of the accepted view that Congress expected the courts to give shape to the statute's broad mandate by drawing on common law tradition."). </w:t>
      </w:r>
      <w:r w:rsidRPr="001931F4">
        <w:rPr>
          <w:rStyle w:val="StyleUnderline"/>
        </w:rPr>
        <w:t>to the</w:t>
      </w:r>
      <w:r w:rsidRPr="001931F4">
        <w:rPr>
          <w:sz w:val="8"/>
        </w:rPr>
        <w:t xml:space="preserve"> </w:t>
      </w:r>
      <w:r w:rsidRPr="001931F4">
        <w:rPr>
          <w:rStyle w:val="StyleUnderline"/>
        </w:rPr>
        <w:t>members of the Court - and their clerks. It raises difficult questions that have a profound impact on the nation's economy</w:t>
      </w:r>
      <w:r w:rsidRPr="001931F4">
        <w:rPr>
          <w:sz w:val="8"/>
        </w:rPr>
        <w:t xml:space="preserve">. Few areas of the law attract academics from so many disciplines - law, economics, business strategy - all have something to add to the debate. Third, the </w:t>
      </w:r>
      <w:r w:rsidRPr="001931F4">
        <w:rPr>
          <w:rStyle w:val="StyleUnderline"/>
        </w:rPr>
        <w:t xml:space="preserve">common law nature of antitrust lends itself to reevaluation and reconsideration over time. The drafters of the major antitrust statutes </w:t>
      </w:r>
      <w:r w:rsidRPr="001931F4">
        <w:rPr>
          <w:sz w:val="8"/>
        </w:rPr>
        <w:t>- the Sherman and Clayton Acts - left them vague, allowing the courts to give them substantive mea</w:t>
      </w:r>
      <w:r w:rsidRPr="001931F4">
        <w:rPr>
          <w:rStyle w:val="StyleUnderline"/>
        </w:rPr>
        <w:t>ning</w:t>
      </w:r>
      <w:r w:rsidRPr="001931F4">
        <w:rPr>
          <w:sz w:val="8"/>
        </w:rPr>
        <w:t xml:space="preserve">. The Court's relative silence on antitrust in the 1990s led to a backlog. There were </w:t>
      </w:r>
      <w:proofErr w:type="gramStart"/>
      <w:r w:rsidRPr="001931F4">
        <w:rPr>
          <w:sz w:val="8"/>
        </w:rPr>
        <w:t>a number of</w:t>
      </w:r>
      <w:proofErr w:type="gramEnd"/>
      <w:r w:rsidRPr="001931F4">
        <w:rPr>
          <w:sz w:val="8"/>
        </w:rPr>
        <w:t xml:space="preserve"> issues that were ripe for reconsideration - among them the presumption that patents confer market power and the legality of minimum resale price maintenance practices. Fourth, the </w:t>
      </w:r>
      <w:r w:rsidRPr="001931F4">
        <w:rPr>
          <w:rStyle w:val="StyleUnderline"/>
        </w:rPr>
        <w:t xml:space="preserve">explosion of private antitrust litigation </w:t>
      </w:r>
      <w:r w:rsidRPr="001931F4">
        <w:rPr>
          <w:sz w:val="8"/>
        </w:rPr>
        <w:t xml:space="preserve">- particularly class action litigation - in recent years has </w:t>
      </w:r>
      <w:r w:rsidRPr="001931F4">
        <w:rPr>
          <w:rStyle w:val="StyleUnderline"/>
        </w:rPr>
        <w:t xml:space="preserve">attracted a sophisticated and </w:t>
      </w:r>
      <w:proofErr w:type="spellStart"/>
      <w:r w:rsidRPr="001931F4">
        <w:rPr>
          <w:rStyle w:val="StyleUnderline"/>
        </w:rPr>
        <w:t>well funded</w:t>
      </w:r>
      <w:proofErr w:type="spellEnd"/>
      <w:r w:rsidRPr="001931F4">
        <w:rPr>
          <w:rStyle w:val="StyleUnderline"/>
        </w:rPr>
        <w:t xml:space="preserve"> </w:t>
      </w:r>
      <w:proofErr w:type="spellStart"/>
      <w:proofErr w:type="gramStart"/>
      <w:r w:rsidRPr="001931F4">
        <w:rPr>
          <w:rStyle w:val="StyleUnderline"/>
        </w:rPr>
        <w:t>plaintiffs</w:t>
      </w:r>
      <w:proofErr w:type="spellEnd"/>
      <w:proofErr w:type="gramEnd"/>
      <w:r w:rsidRPr="001931F4">
        <w:rPr>
          <w:rStyle w:val="StyleUnderline"/>
        </w:rPr>
        <w:t xml:space="preserve"> bar</w:t>
      </w:r>
      <w:r w:rsidRPr="001931F4">
        <w:rPr>
          <w:sz w:val="8"/>
        </w:rPr>
        <w:t xml:space="preserve">. The </w:t>
      </w:r>
      <w:r w:rsidRPr="001931F4">
        <w:rPr>
          <w:rStyle w:val="Emphasis"/>
        </w:rPr>
        <w:t>combination of deep pocketed defendants and the prospect of treble damages have led some plaintiff attorneys to test the outer boundaries of the law</w:t>
      </w:r>
      <w:r w:rsidRPr="001931F4">
        <w:rPr>
          <w:sz w:val="8"/>
        </w:rPr>
        <w:t xml:space="preserve">. One could read the Court's decisions in </w:t>
      </w:r>
      <w:proofErr w:type="spellStart"/>
      <w:r w:rsidRPr="001931F4">
        <w:rPr>
          <w:sz w:val="8"/>
        </w:rPr>
        <w:t>Trinko</w:t>
      </w:r>
      <w:proofErr w:type="spellEnd"/>
      <w:r w:rsidRPr="001931F4">
        <w:rPr>
          <w:sz w:val="8"/>
        </w:rPr>
        <w:t xml:space="preserve">, </w:t>
      </w:r>
      <w:proofErr w:type="spellStart"/>
      <w:r w:rsidRPr="001931F4">
        <w:rPr>
          <w:sz w:val="8"/>
        </w:rPr>
        <w:t>Empagran</w:t>
      </w:r>
      <w:proofErr w:type="spellEnd"/>
      <w:r w:rsidRPr="001931F4">
        <w:rPr>
          <w:sz w:val="8"/>
        </w:rPr>
        <w:t xml:space="preserve">, </w:t>
      </w:r>
      <w:proofErr w:type="spellStart"/>
      <w:r w:rsidRPr="001931F4">
        <w:rPr>
          <w:sz w:val="8"/>
        </w:rPr>
        <w:t>Dagher</w:t>
      </w:r>
      <w:proofErr w:type="spellEnd"/>
      <w:r w:rsidRPr="001931F4">
        <w:rPr>
          <w:sz w:val="8"/>
        </w:rPr>
        <w:t xml:space="preserve">, and Twombly as an effort to define those boundaries more clearly. </w:t>
      </w:r>
      <w:r w:rsidRPr="001931F4">
        <w:rPr>
          <w:rStyle w:val="Emphasis"/>
        </w:rPr>
        <w:t xml:space="preserve">One last observation </w:t>
      </w:r>
      <w:r w:rsidRPr="001931F4">
        <w:rPr>
          <w:sz w:val="8"/>
        </w:rPr>
        <w:t xml:space="preserve">I would make </w:t>
      </w:r>
      <w:r w:rsidRPr="001931F4">
        <w:rPr>
          <w:rStyle w:val="Emphasis"/>
        </w:rPr>
        <w:t xml:space="preserve">is </w:t>
      </w:r>
      <w:r w:rsidRPr="001931F4">
        <w:rPr>
          <w:sz w:val="8"/>
        </w:rPr>
        <w:t xml:space="preserve">on </w:t>
      </w:r>
      <w:r w:rsidRPr="001931F4">
        <w:rPr>
          <w:rStyle w:val="Emphasis"/>
        </w:rPr>
        <w:t xml:space="preserve">the </w:t>
      </w:r>
      <w:r w:rsidRPr="00394EFD">
        <w:rPr>
          <w:rStyle w:val="Emphasis"/>
          <w:highlight w:val="green"/>
        </w:rPr>
        <w:t>role of the Solicitor General</w:t>
      </w:r>
      <w:r w:rsidRPr="001931F4">
        <w:rPr>
          <w:rStyle w:val="Emphasis"/>
        </w:rPr>
        <w:t xml:space="preserve">'s office </w:t>
      </w:r>
      <w:r w:rsidRPr="00394EFD">
        <w:rPr>
          <w:rStyle w:val="Emphasis"/>
          <w:highlight w:val="green"/>
        </w:rPr>
        <w:t xml:space="preserve">in </w:t>
      </w:r>
      <w:r w:rsidRPr="001931F4">
        <w:rPr>
          <w:rStyle w:val="Emphasis"/>
        </w:rPr>
        <w:t xml:space="preserve">the </w:t>
      </w:r>
      <w:r w:rsidRPr="00394EFD">
        <w:rPr>
          <w:rStyle w:val="Emphasis"/>
          <w:highlight w:val="green"/>
        </w:rPr>
        <w:t xml:space="preserve">development of </w:t>
      </w:r>
      <w:r w:rsidRPr="001931F4">
        <w:rPr>
          <w:rStyle w:val="Emphasis"/>
        </w:rPr>
        <w:t>the Court's antitrust jurisprud</w:t>
      </w:r>
      <w:r w:rsidRPr="00394EFD">
        <w:rPr>
          <w:rStyle w:val="Emphasis"/>
          <w:highlight w:val="green"/>
        </w:rPr>
        <w:t>ence</w:t>
      </w:r>
      <w:r w:rsidRPr="001931F4">
        <w:rPr>
          <w:rStyle w:val="Emphasis"/>
        </w:rPr>
        <w:t xml:space="preserve">. </w:t>
      </w:r>
      <w:r w:rsidRPr="00394EFD">
        <w:rPr>
          <w:rStyle w:val="Emphasis"/>
          <w:highlight w:val="green"/>
        </w:rPr>
        <w:t>The Court</w:t>
      </w:r>
      <w:r w:rsidRPr="001931F4">
        <w:rPr>
          <w:rStyle w:val="Emphasis"/>
        </w:rPr>
        <w:t xml:space="preserve">, to an even greater degree than in the past, </w:t>
      </w:r>
      <w:r w:rsidRPr="00394EFD">
        <w:rPr>
          <w:rStyle w:val="Emphasis"/>
          <w:highlight w:val="green"/>
        </w:rPr>
        <w:t xml:space="preserve">values the </w:t>
      </w:r>
      <w:r w:rsidRPr="001931F4">
        <w:rPr>
          <w:rStyle w:val="Emphasis"/>
        </w:rPr>
        <w:t xml:space="preserve">current Administration's </w:t>
      </w:r>
      <w:r w:rsidRPr="00394EFD">
        <w:rPr>
          <w:rStyle w:val="Emphasis"/>
          <w:highlight w:val="green"/>
        </w:rPr>
        <w:t>input on antitrust</w:t>
      </w:r>
      <w:r w:rsidRPr="001931F4">
        <w:rPr>
          <w:rStyle w:val="Emphasis"/>
        </w:rPr>
        <w:t xml:space="preserve">. If one wants </w:t>
      </w:r>
      <w:r w:rsidRPr="00394EFD">
        <w:rPr>
          <w:rStyle w:val="Emphasis"/>
          <w:highlight w:val="green"/>
        </w:rPr>
        <w:t xml:space="preserve">to predict where </w:t>
      </w:r>
      <w:proofErr w:type="gramStart"/>
      <w:r w:rsidRPr="00394EFD">
        <w:rPr>
          <w:rStyle w:val="Emphasis"/>
          <w:highlight w:val="green"/>
        </w:rPr>
        <w:t>a majority of</w:t>
      </w:r>
      <w:proofErr w:type="gramEnd"/>
      <w:r w:rsidRPr="001931F4">
        <w:rPr>
          <w:rStyle w:val="Emphasis"/>
        </w:rPr>
        <w:t xml:space="preserve"> the </w:t>
      </w:r>
      <w:r w:rsidRPr="00394EFD">
        <w:rPr>
          <w:rStyle w:val="Emphasis"/>
          <w:highlight w:val="green"/>
        </w:rPr>
        <w:t xml:space="preserve">Court </w:t>
      </w:r>
      <w:r w:rsidRPr="001931F4">
        <w:rPr>
          <w:rStyle w:val="Emphasis"/>
        </w:rPr>
        <w:t xml:space="preserve">will </w:t>
      </w:r>
      <w:r w:rsidRPr="00394EFD">
        <w:rPr>
          <w:rStyle w:val="Emphasis"/>
          <w:highlight w:val="green"/>
        </w:rPr>
        <w:t>come out on an issue</w:t>
      </w:r>
      <w:r w:rsidRPr="001931F4">
        <w:rPr>
          <w:rStyle w:val="Emphasis"/>
        </w:rPr>
        <w:t xml:space="preserve">, the </w:t>
      </w:r>
      <w:r w:rsidRPr="00394EFD">
        <w:rPr>
          <w:rStyle w:val="Emphasis"/>
          <w:highlight w:val="green"/>
        </w:rPr>
        <w:t>Solicitor General</w:t>
      </w:r>
      <w:r w:rsidRPr="001931F4">
        <w:rPr>
          <w:rStyle w:val="Emphasis"/>
        </w:rPr>
        <w:t xml:space="preserve">'s </w:t>
      </w:r>
      <w:r w:rsidRPr="00394EFD">
        <w:rPr>
          <w:rStyle w:val="Emphasis"/>
          <w:highlight w:val="green"/>
        </w:rPr>
        <w:t xml:space="preserve">briefs are a good </w:t>
      </w:r>
      <w:r w:rsidRPr="001931F4">
        <w:rPr>
          <w:rStyle w:val="Emphasis"/>
        </w:rPr>
        <w:t xml:space="preserve">place to </w:t>
      </w:r>
      <w:r w:rsidRPr="00394EFD">
        <w:rPr>
          <w:rStyle w:val="Emphasis"/>
          <w:highlight w:val="green"/>
        </w:rPr>
        <w:t>start</w:t>
      </w:r>
      <w:r w:rsidRPr="001931F4">
        <w:rPr>
          <w:sz w:val="8"/>
        </w:rPr>
        <w:t xml:space="preserve">. By my count, the </w:t>
      </w:r>
      <w:r w:rsidRPr="001931F4">
        <w:rPr>
          <w:rStyle w:val="StyleUnderline"/>
        </w:rPr>
        <w:t xml:space="preserve">Solicitor General has submitted amicus briefs in at least fourteen antitrust matters since 2002. </w:t>
      </w:r>
      <w:r w:rsidRPr="00394EFD">
        <w:rPr>
          <w:rStyle w:val="StyleUnderline"/>
          <w:highlight w:val="green"/>
        </w:rPr>
        <w:t>In five cases</w:t>
      </w:r>
      <w:r w:rsidRPr="001931F4">
        <w:rPr>
          <w:rStyle w:val="StyleUnderline"/>
        </w:rPr>
        <w:t xml:space="preserve"> it </w:t>
      </w:r>
      <w:r w:rsidRPr="00394EFD">
        <w:rPr>
          <w:rStyle w:val="StyleUnderline"/>
          <w:highlight w:val="green"/>
        </w:rPr>
        <w:t xml:space="preserve">urged the Court to deny cert </w:t>
      </w:r>
      <w:r w:rsidRPr="001931F4">
        <w:rPr>
          <w:rStyle w:val="StyleUnderline"/>
        </w:rPr>
        <w:t xml:space="preserve">- and </w:t>
      </w:r>
      <w:r w:rsidRPr="00394EFD">
        <w:rPr>
          <w:rStyle w:val="StyleUnderline"/>
          <w:highlight w:val="green"/>
        </w:rPr>
        <w:t>in all five</w:t>
      </w:r>
      <w:r w:rsidRPr="001931F4">
        <w:rPr>
          <w:rStyle w:val="StyleUnderline"/>
        </w:rPr>
        <w:t xml:space="preserve"> instances </w:t>
      </w:r>
      <w:r w:rsidRPr="00394EFD">
        <w:rPr>
          <w:rStyle w:val="StyleUnderline"/>
          <w:highlight w:val="green"/>
        </w:rPr>
        <w:t>the Supreme Court followed</w:t>
      </w:r>
      <w:r w:rsidRPr="00394EFD">
        <w:rPr>
          <w:sz w:val="8"/>
          <w:highlight w:val="green"/>
        </w:rPr>
        <w:t xml:space="preserve"> </w:t>
      </w:r>
      <w:r w:rsidRPr="001931F4">
        <w:rPr>
          <w:sz w:val="8"/>
        </w:rPr>
        <w:t xml:space="preserve">that advice. In the five antitrust matters decided since 2004, </w:t>
      </w:r>
      <w:proofErr w:type="gramStart"/>
      <w:r w:rsidRPr="001931F4">
        <w:rPr>
          <w:sz w:val="8"/>
        </w:rPr>
        <w:t xml:space="preserve">a </w:t>
      </w:r>
      <w:r w:rsidRPr="001931F4">
        <w:rPr>
          <w:rStyle w:val="StyleUnderline"/>
        </w:rPr>
        <w:t>majority of</w:t>
      </w:r>
      <w:proofErr w:type="gramEnd"/>
      <w:r w:rsidRPr="001931F4">
        <w:rPr>
          <w:rStyle w:val="StyleUnderline"/>
        </w:rPr>
        <w:t xml:space="preserve"> the Court agreed with the Solicitor General's ultimate conclusion on the outcome </w:t>
      </w:r>
      <w:r w:rsidRPr="001931F4">
        <w:rPr>
          <w:sz w:val="8"/>
        </w:rPr>
        <w:t xml:space="preserve">- if not always on the reasoning behind those conclusions. I am not going to speculate as to the </w:t>
      </w:r>
      <w:proofErr w:type="gramStart"/>
      <w:r w:rsidRPr="001931F4">
        <w:rPr>
          <w:sz w:val="8"/>
        </w:rPr>
        <w:t>reasons</w:t>
      </w:r>
      <w:proofErr w:type="gramEnd"/>
      <w:r w:rsidRPr="001931F4">
        <w:rPr>
          <w:sz w:val="8"/>
        </w:rPr>
        <w:t xml:space="preserve"> but it does put a twist on Justice Potter Stewart's observation forty years ago "that the sole consistency that I can find ... is that the government always wins" when it comes to antitrust.</w:t>
      </w:r>
    </w:p>
    <w:p w14:paraId="73DBBAD1" w14:textId="77777777" w:rsidR="00817175" w:rsidRPr="00D74BD8" w:rsidRDefault="00817175" w:rsidP="00817175">
      <w:pPr>
        <w:pStyle w:val="Heading3"/>
      </w:pPr>
      <w:r>
        <w:t>Clog DA</w:t>
      </w:r>
    </w:p>
    <w:p w14:paraId="4F9ADF68" w14:textId="77777777" w:rsidR="00817175" w:rsidRDefault="00817175" w:rsidP="00817175">
      <w:pPr>
        <w:pStyle w:val="Heading4"/>
      </w:pPr>
      <w:r>
        <w:t>Increased antitrust cases are remedied through class action suits – overburdens the courts causing case rejections</w:t>
      </w:r>
    </w:p>
    <w:p w14:paraId="03797FD0" w14:textId="77777777" w:rsidR="00817175" w:rsidRPr="000C6AC7" w:rsidRDefault="00817175" w:rsidP="00817175">
      <w:r w:rsidRPr="000C6AC7">
        <w:rPr>
          <w:rStyle w:val="Style13ptBold"/>
        </w:rPr>
        <w:t>Grossman 98</w:t>
      </w:r>
      <w:r>
        <w:t xml:space="preserve"> [PREPARED TESTIMONY OF STANLEY M. GROSSMAN POMERANTZ HAUDEK BLOCK GROSSMAN &amp; GROSS LLP BEFORE THE HOUSE COMMITTEE ON THE JUDICIARY SUBCOMMITTEE ON COURTS AND INTELLECTUAL PROPERTY SUBJECT - H.R. 3789, THE "CLASS ACTION JURISDICTION ACT OF 1998", Federal News Service, lexis, </w:t>
      </w:r>
      <w:proofErr w:type="spellStart"/>
      <w:r>
        <w:t>poapst</w:t>
      </w:r>
      <w:proofErr w:type="spellEnd"/>
      <w:r>
        <w:t>]</w:t>
      </w:r>
    </w:p>
    <w:p w14:paraId="6728F8AC" w14:textId="77777777" w:rsidR="00817175" w:rsidRDefault="00817175" w:rsidP="00817175">
      <w:pPr>
        <w:rPr>
          <w:sz w:val="16"/>
        </w:rPr>
      </w:pPr>
      <w:r w:rsidRPr="002D364E">
        <w:rPr>
          <w:sz w:val="16"/>
        </w:rPr>
        <w:t xml:space="preserve">At the same time, we have </w:t>
      </w:r>
      <w:r w:rsidRPr="000C6AC7">
        <w:rPr>
          <w:rStyle w:val="StyleUnderline"/>
        </w:rPr>
        <w:t>concerns about the magnitude of some of the changes</w:t>
      </w:r>
      <w:r w:rsidRPr="002D364E">
        <w:rPr>
          <w:sz w:val="16"/>
        </w:rPr>
        <w:t xml:space="preserve"> that H.R. 3789 would make. We would encourage you to </w:t>
      </w:r>
      <w:r w:rsidRPr="000C6AC7">
        <w:rPr>
          <w:rStyle w:val="StyleUnderline"/>
        </w:rPr>
        <w:t>keep in mind</w:t>
      </w:r>
      <w:r w:rsidRPr="002D364E">
        <w:rPr>
          <w:sz w:val="16"/>
        </w:rPr>
        <w:t xml:space="preserve"> that the </w:t>
      </w:r>
      <w:r w:rsidRPr="00394EFD">
        <w:rPr>
          <w:rStyle w:val="StyleUnderline"/>
          <w:highlight w:val="green"/>
        </w:rPr>
        <w:t xml:space="preserve">legislation constitutes </w:t>
      </w:r>
      <w:r w:rsidRPr="000C6AC7">
        <w:rPr>
          <w:rStyle w:val="StyleUnderline"/>
        </w:rPr>
        <w:t xml:space="preserve">a </w:t>
      </w:r>
      <w:r w:rsidRPr="00394EFD">
        <w:rPr>
          <w:rStyle w:val="StyleUnderline"/>
          <w:highlight w:val="green"/>
        </w:rPr>
        <w:t>major overhaul</w:t>
      </w:r>
      <w:r w:rsidRPr="00394EFD">
        <w:rPr>
          <w:sz w:val="16"/>
          <w:highlight w:val="green"/>
        </w:rPr>
        <w:t xml:space="preserve"> </w:t>
      </w:r>
      <w:r w:rsidRPr="000C6AC7">
        <w:rPr>
          <w:rStyle w:val="StyleUnderline"/>
        </w:rPr>
        <w:t>of class action practice</w:t>
      </w:r>
      <w:r w:rsidRPr="002D364E">
        <w:rPr>
          <w:sz w:val="16"/>
        </w:rPr>
        <w:t xml:space="preserve"> that would overrule in part at least three Supreme Court decisions regarding diversity. Moreover, our experience indicates that </w:t>
      </w:r>
      <w:proofErr w:type="gramStart"/>
      <w:r w:rsidRPr="002D364E">
        <w:rPr>
          <w:sz w:val="16"/>
        </w:rPr>
        <w:t xml:space="preserve">the </w:t>
      </w:r>
      <w:r w:rsidRPr="000C6AC7">
        <w:rPr>
          <w:rStyle w:val="StyleUnderline"/>
        </w:rPr>
        <w:t>majority of</w:t>
      </w:r>
      <w:proofErr w:type="gramEnd"/>
      <w:r w:rsidRPr="002D364E">
        <w:rPr>
          <w:sz w:val="16"/>
        </w:rPr>
        <w:t xml:space="preserve"> state court </w:t>
      </w:r>
      <w:r w:rsidRPr="00394EFD">
        <w:rPr>
          <w:rStyle w:val="Emphasis"/>
          <w:highlight w:val="green"/>
        </w:rPr>
        <w:t>class actions</w:t>
      </w:r>
      <w:r w:rsidRPr="00394EFD">
        <w:rPr>
          <w:sz w:val="16"/>
          <w:highlight w:val="green"/>
        </w:rPr>
        <w:t xml:space="preserve"> </w:t>
      </w:r>
      <w:r w:rsidRPr="002D364E">
        <w:rPr>
          <w:sz w:val="16"/>
        </w:rPr>
        <w:t xml:space="preserve">have merit. We are concerned that the transfer of nearly all class actions previously </w:t>
      </w:r>
      <w:r w:rsidRPr="000C6AC7">
        <w:rPr>
          <w:rStyle w:val="Emphasis"/>
        </w:rPr>
        <w:t>handled by</w:t>
      </w:r>
      <w:r w:rsidRPr="002D364E">
        <w:rPr>
          <w:sz w:val="16"/>
        </w:rPr>
        <w:t xml:space="preserve"> the state judiciary to the </w:t>
      </w:r>
      <w:r w:rsidRPr="000C6AC7">
        <w:rPr>
          <w:rStyle w:val="Emphasis"/>
        </w:rPr>
        <w:t xml:space="preserve">federal courts </w:t>
      </w:r>
      <w:r w:rsidRPr="00394EFD">
        <w:rPr>
          <w:rStyle w:val="Emphasis"/>
          <w:highlight w:val="green"/>
        </w:rPr>
        <w:t xml:space="preserve">will </w:t>
      </w:r>
      <w:r w:rsidRPr="00394EFD">
        <w:rPr>
          <w:rStyle w:val="Emphasis"/>
          <w:highlight w:val="green"/>
          <w:bdr w:val="single" w:sz="4" w:space="0" w:color="auto"/>
        </w:rPr>
        <w:t>overload</w:t>
      </w:r>
      <w:r w:rsidRPr="00394EFD">
        <w:rPr>
          <w:sz w:val="16"/>
          <w:highlight w:val="green"/>
          <w:bdr w:val="single" w:sz="4" w:space="0" w:color="auto"/>
        </w:rPr>
        <w:t xml:space="preserve"> </w:t>
      </w:r>
      <w:r w:rsidRPr="00394EFD">
        <w:rPr>
          <w:rStyle w:val="Emphasis"/>
          <w:highlight w:val="green"/>
          <w:bdr w:val="single" w:sz="4" w:space="0" w:color="auto"/>
        </w:rPr>
        <w:t>federal judges</w:t>
      </w:r>
      <w:r w:rsidRPr="000C6AC7">
        <w:rPr>
          <w:rStyle w:val="Emphasis"/>
        </w:rPr>
        <w:t xml:space="preserve"> and </w:t>
      </w:r>
      <w:r w:rsidRPr="00394EFD">
        <w:rPr>
          <w:rStyle w:val="Emphasis"/>
          <w:highlight w:val="green"/>
        </w:rPr>
        <w:t>result in</w:t>
      </w:r>
      <w:r w:rsidRPr="000C6AC7">
        <w:rPr>
          <w:rStyle w:val="Emphasis"/>
        </w:rPr>
        <w:t xml:space="preserve"> the </w:t>
      </w:r>
      <w:r w:rsidRPr="00394EFD">
        <w:rPr>
          <w:rStyle w:val="Emphasis"/>
          <w:highlight w:val="green"/>
          <w:bdr w:val="single" w:sz="4" w:space="0" w:color="auto"/>
        </w:rPr>
        <w:t>rejection of</w:t>
      </w:r>
      <w:r w:rsidRPr="002D364E">
        <w:rPr>
          <w:rStyle w:val="Emphasis"/>
          <w:bdr w:val="single" w:sz="4" w:space="0" w:color="auto"/>
        </w:rPr>
        <w:t xml:space="preserve"> class claims </w:t>
      </w:r>
      <w:r w:rsidRPr="000C6AC7">
        <w:rPr>
          <w:rStyle w:val="Emphasis"/>
        </w:rPr>
        <w:t>ba</w:t>
      </w:r>
      <w:r w:rsidRPr="00394EFD">
        <w:rPr>
          <w:rStyle w:val="Emphasis"/>
          <w:highlight w:val="green"/>
        </w:rPr>
        <w:t>sed</w:t>
      </w:r>
      <w:r w:rsidRPr="000C6AC7">
        <w:rPr>
          <w:rStyle w:val="Emphasis"/>
        </w:rPr>
        <w:t xml:space="preserve"> not on the quality of the cases, but </w:t>
      </w:r>
      <w:r w:rsidRPr="000C6AC7">
        <w:rPr>
          <w:rStyle w:val="Emphasis"/>
          <w:bdr w:val="single" w:sz="4" w:space="0" w:color="auto"/>
        </w:rPr>
        <w:t xml:space="preserve">merely </w:t>
      </w:r>
      <w:r w:rsidRPr="00394EFD">
        <w:rPr>
          <w:rStyle w:val="Emphasis"/>
          <w:highlight w:val="green"/>
          <w:bdr w:val="single" w:sz="4" w:space="0" w:color="auto"/>
        </w:rPr>
        <w:t>on caseload considerations</w:t>
      </w:r>
      <w:r w:rsidRPr="000C6AC7">
        <w:rPr>
          <w:rStyle w:val="Emphasis"/>
        </w:rPr>
        <w:t>.</w:t>
      </w:r>
      <w:r>
        <w:rPr>
          <w:rStyle w:val="Emphasis"/>
        </w:rPr>
        <w:t xml:space="preserve"> </w:t>
      </w:r>
      <w:r w:rsidRPr="002D364E">
        <w:rPr>
          <w:sz w:val="16"/>
        </w:rPr>
        <w:t xml:space="preserve">BACKGROUND </w:t>
      </w:r>
      <w:r w:rsidRPr="002D364E">
        <w:rPr>
          <w:rStyle w:val="StyleUnderline"/>
        </w:rPr>
        <w:t xml:space="preserve">Congress has enacted numerous </w:t>
      </w:r>
      <w:r w:rsidRPr="00394EFD">
        <w:rPr>
          <w:rStyle w:val="StyleUnderline"/>
          <w:highlight w:val="green"/>
        </w:rPr>
        <w:t>laws to protect</w:t>
      </w:r>
      <w:r w:rsidRPr="00394EFD">
        <w:rPr>
          <w:sz w:val="16"/>
          <w:highlight w:val="green"/>
        </w:rPr>
        <w:t xml:space="preserve"> </w:t>
      </w:r>
      <w:r w:rsidRPr="002D364E">
        <w:rPr>
          <w:rStyle w:val="StyleUnderline"/>
        </w:rPr>
        <w:t>the public from</w:t>
      </w:r>
      <w:r w:rsidRPr="002D364E">
        <w:rPr>
          <w:sz w:val="16"/>
        </w:rPr>
        <w:t xml:space="preserve"> securities and other frauds, </w:t>
      </w:r>
      <w:r w:rsidRPr="00394EFD">
        <w:rPr>
          <w:rStyle w:val="StyleUnderline"/>
          <w:highlight w:val="green"/>
        </w:rPr>
        <w:t xml:space="preserve">antitrust </w:t>
      </w:r>
      <w:r w:rsidRPr="002D364E">
        <w:rPr>
          <w:rStyle w:val="StyleUnderline"/>
        </w:rPr>
        <w:t>violations</w:t>
      </w:r>
      <w:r w:rsidRPr="002D364E">
        <w:rPr>
          <w:sz w:val="16"/>
        </w:rPr>
        <w:t xml:space="preserve">, overbilling by unscrupulous medical providers and other wrongs motivated by corporate greed. State legislatures have similarly recognized the need for such protections on the local level. </w:t>
      </w:r>
      <w:r w:rsidRPr="002D364E">
        <w:rPr>
          <w:rStyle w:val="StyleUnderline"/>
        </w:rPr>
        <w:t>With limited res</w:t>
      </w:r>
      <w:r w:rsidRPr="00394EFD">
        <w:rPr>
          <w:rStyle w:val="StyleUnderline"/>
          <w:highlight w:val="green"/>
        </w:rPr>
        <w:t>ources</w:t>
      </w:r>
      <w:r w:rsidRPr="002D364E">
        <w:rPr>
          <w:rStyle w:val="StyleUnderline"/>
        </w:rPr>
        <w:t xml:space="preserve"> available to government watchdogs at both levels, the </w:t>
      </w:r>
      <w:r w:rsidRPr="00394EFD">
        <w:rPr>
          <w:rStyle w:val="StyleUnderline"/>
          <w:highlight w:val="green"/>
        </w:rPr>
        <w:t>class action</w:t>
      </w:r>
      <w:r w:rsidRPr="002D364E">
        <w:rPr>
          <w:rStyle w:val="StyleUnderline"/>
        </w:rPr>
        <w:t xml:space="preserve"> procedure -- which can provide monetary damages or injunctive relief-- often </w:t>
      </w:r>
      <w:r w:rsidRPr="00394EFD">
        <w:rPr>
          <w:rStyle w:val="StyleUnderline"/>
          <w:highlight w:val="green"/>
        </w:rPr>
        <w:t>offers the only</w:t>
      </w:r>
      <w:r w:rsidRPr="002D364E">
        <w:rPr>
          <w:rStyle w:val="StyleUnderline"/>
        </w:rPr>
        <w:t xml:space="preserve"> meaningful </w:t>
      </w:r>
      <w:r w:rsidRPr="00394EFD">
        <w:rPr>
          <w:rStyle w:val="StyleUnderline"/>
          <w:highlight w:val="green"/>
        </w:rPr>
        <w:t>enforcement</w:t>
      </w:r>
      <w:r w:rsidRPr="002D364E">
        <w:rPr>
          <w:sz w:val="16"/>
        </w:rPr>
        <w:t xml:space="preserve"> and means of redress for violation of these laws. The law of </w:t>
      </w:r>
      <w:r w:rsidRPr="002D364E">
        <w:rPr>
          <w:rStyle w:val="StyleUnderline"/>
        </w:rPr>
        <w:t>class actions is in flux</w:t>
      </w:r>
      <w:r w:rsidRPr="002D364E">
        <w:rPr>
          <w:sz w:val="16"/>
        </w:rPr>
        <w:t xml:space="preserve">. The Supreme Court issued a landmark decision on the appropriate perimeter of class litigation last year in the </w:t>
      </w:r>
      <w:proofErr w:type="spellStart"/>
      <w:r w:rsidRPr="002D364E">
        <w:rPr>
          <w:sz w:val="16"/>
        </w:rPr>
        <w:t>Amchem</w:t>
      </w:r>
      <w:proofErr w:type="spellEnd"/>
      <w:r w:rsidRPr="002D364E">
        <w:rPr>
          <w:sz w:val="16"/>
        </w:rPr>
        <w:t xml:space="preserve"> case2; several circuit courts have issued important opinions in the past several years3; and, as U.S. Circuit Judge </w:t>
      </w:r>
      <w:proofErr w:type="spellStart"/>
      <w:r w:rsidRPr="002D364E">
        <w:rPr>
          <w:sz w:val="16"/>
        </w:rPr>
        <w:t>Scirica</w:t>
      </w:r>
      <w:proofErr w:type="spellEnd"/>
      <w:r w:rsidRPr="002D364E">
        <w:rPr>
          <w:sz w:val="16"/>
        </w:rPr>
        <w:t xml:space="preserve"> testified before the Subcommittee in March, we can expect farther appellate elucidation of class action jurisprudence soon because the Judicial Conference, and now the House of Representatives, have approved interlocutory appeals procedures from class determinations. In addition, the Judicial Conference's Advisory Committee on Civil Rules is conducting a major review of class action procedures, including a working group focusing on mass tort litigation.</w:t>
      </w:r>
    </w:p>
    <w:p w14:paraId="29D8BB79" w14:textId="77777777" w:rsidR="00817175" w:rsidRDefault="00817175" w:rsidP="00817175"/>
    <w:p w14:paraId="7A9CD464" w14:textId="77777777" w:rsidR="00817175" w:rsidRPr="00E96830" w:rsidRDefault="00817175" w:rsidP="00817175">
      <w:pPr>
        <w:pStyle w:val="Heading4"/>
        <w:rPr>
          <w:rFonts w:cs="Times New Roman"/>
          <w:sz w:val="24"/>
        </w:rPr>
      </w:pPr>
      <w:r w:rsidRPr="00E96830">
        <w:rPr>
          <w:rFonts w:cs="Times New Roman"/>
        </w:rPr>
        <w:t>That decks global stability – terror, climate change and global war</w:t>
      </w:r>
    </w:p>
    <w:p w14:paraId="6D8CEC72" w14:textId="77777777" w:rsidR="00817175" w:rsidRPr="00E96830" w:rsidRDefault="00817175" w:rsidP="00817175">
      <w:pPr>
        <w:rPr>
          <w:sz w:val="24"/>
        </w:rPr>
      </w:pPr>
      <w:r w:rsidRPr="00E96830">
        <w:rPr>
          <w:rStyle w:val="Style13ptBold"/>
        </w:rPr>
        <w:t>Taylor 16</w:t>
      </w:r>
      <w:r w:rsidRPr="00E96830">
        <w:rPr>
          <w:color w:val="000000"/>
        </w:rPr>
        <w:t xml:space="preserve"> (Andrea Kendall-Taylor, Senior Associate @ Human Rights Initiative, “How Democracy’s Decline Would Undermine the International Order,” 7-15-16, https://www.csis.org/analysis/how-democracy’s-decline-would-undermine-international-order)</w:t>
      </w:r>
    </w:p>
    <w:p w14:paraId="5257D5D0" w14:textId="77777777" w:rsidR="00817175" w:rsidRDefault="00817175" w:rsidP="00817175">
      <w:pPr>
        <w:rPr>
          <w:color w:val="000000"/>
          <w:sz w:val="14"/>
          <w:szCs w:val="14"/>
        </w:rPr>
      </w:pPr>
      <w:r w:rsidRPr="00E96830">
        <w:rPr>
          <w:color w:val="000000"/>
          <w:sz w:val="14"/>
          <w:szCs w:val="14"/>
        </w:rPr>
        <w:t xml:space="preserve">It is rare that policymakers, analysts, and academics agree. But there is an emerging consensus in the world of foreign policy: </w:t>
      </w:r>
      <w:r w:rsidRPr="00763306">
        <w:rPr>
          <w:color w:val="000000"/>
          <w:u w:val="single"/>
        </w:rPr>
        <w:t>threats to the stability of the current international order are rising.</w:t>
      </w:r>
      <w:r w:rsidRPr="00E96830">
        <w:rPr>
          <w:color w:val="000000"/>
          <w:sz w:val="14"/>
          <w:szCs w:val="14"/>
        </w:rPr>
        <w:t xml:space="preserve"> The norms, values, laws, and institutions that have undergirded the international system and governed relationships between nations are being gradually dismantled. The most discussed sources of this pressure are the ascent of China and other non-Western countries, Russia’s assertive foreign policy, and the diffusion of power from traditional nation-states to nonstate actors, such as nongovernmental organizations, multinational corporations, and technology-empowered individuals. Largely missing from these discussions, however, is the specter of widespread democratic decline. </w:t>
      </w:r>
      <w:r w:rsidRPr="00763306">
        <w:rPr>
          <w:color w:val="000000"/>
          <w:u w:val="single"/>
          <w:shd w:val="clear" w:color="auto" w:fill="FFFF00"/>
        </w:rPr>
        <w:t>Rising challenges to</w:t>
      </w:r>
      <w:r w:rsidRPr="00763306">
        <w:rPr>
          <w:color w:val="000000"/>
          <w:u w:val="single"/>
        </w:rPr>
        <w:t xml:space="preserve"> </w:t>
      </w:r>
      <w:r w:rsidRPr="00763306">
        <w:rPr>
          <w:i/>
          <w:iCs/>
          <w:color w:val="000000"/>
          <w:u w:val="single"/>
          <w:shd w:val="clear" w:color="auto" w:fill="FFFF00"/>
        </w:rPr>
        <w:t>democratic governance</w:t>
      </w:r>
      <w:r w:rsidRPr="00763306">
        <w:rPr>
          <w:color w:val="000000"/>
          <w:u w:val="single"/>
        </w:rPr>
        <w:t xml:space="preserve"> across the globe are a</w:t>
      </w:r>
      <w:r w:rsidRPr="00763306">
        <w:rPr>
          <w:color w:val="000000"/>
          <w:u w:val="single"/>
          <w:shd w:val="clear" w:color="auto" w:fill="FFFF00"/>
        </w:rPr>
        <w:t xml:space="preserve"> </w:t>
      </w:r>
      <w:r w:rsidRPr="00763306">
        <w:rPr>
          <w:i/>
          <w:iCs/>
          <w:color w:val="000000"/>
          <w:u w:val="single"/>
          <w:shd w:val="clear" w:color="auto" w:fill="FFFF00"/>
        </w:rPr>
        <w:t>major strain</w:t>
      </w:r>
      <w:r w:rsidRPr="00763306">
        <w:rPr>
          <w:color w:val="000000"/>
          <w:u w:val="single"/>
          <w:shd w:val="clear" w:color="auto" w:fill="FFFF00"/>
        </w:rPr>
        <w:t xml:space="preserve"> on </w:t>
      </w:r>
      <w:r w:rsidRPr="00763306">
        <w:rPr>
          <w:color w:val="000000"/>
          <w:u w:val="single"/>
        </w:rPr>
        <w:t xml:space="preserve">the </w:t>
      </w:r>
      <w:r w:rsidRPr="00763306">
        <w:rPr>
          <w:i/>
          <w:iCs/>
          <w:color w:val="000000"/>
          <w:u w:val="single"/>
          <w:shd w:val="clear" w:color="auto" w:fill="FFFF00"/>
        </w:rPr>
        <w:t>international system</w:t>
      </w:r>
      <w:r w:rsidRPr="00763306">
        <w:rPr>
          <w:color w:val="000000"/>
          <w:sz w:val="14"/>
          <w:szCs w:val="14"/>
          <w:u w:val="single"/>
        </w:rPr>
        <w:t>,</w:t>
      </w:r>
      <w:r w:rsidRPr="00E96830">
        <w:rPr>
          <w:color w:val="000000"/>
          <w:sz w:val="14"/>
          <w:szCs w:val="14"/>
        </w:rPr>
        <w:t xml:space="preserve"> but they receive far less attention in discussions of the shifting world order.</w:t>
      </w:r>
      <w:r w:rsidRPr="00E96830">
        <w:rPr>
          <w:color w:val="000000"/>
          <w:sz w:val="12"/>
          <w:szCs w:val="12"/>
        </w:rPr>
        <w:t>¶</w:t>
      </w:r>
      <w:r w:rsidRPr="00E96830">
        <w:rPr>
          <w:color w:val="000000"/>
          <w:sz w:val="14"/>
          <w:szCs w:val="14"/>
        </w:rPr>
        <w:t xml:space="preserve"> In the 70 years since the end of World War II, the United States has fostered a global order dominated by states that are liberal, capitalist, and democratic. The United States has promoted the spread of democracy to strengthen global norms and rules that constitute the foundation of our current international system. However, despite the steady rise of democracy since the end of the Cold War, over the last 10 years we have seen dramatic reversals in respect for democratic principles across the globe. A 2015 Freedom House report stated that the “acceptance of democracy as the world’s dominant form of government—and of an international system built on democratic ideals—is under greater threat than at any point in the last 25 years.”</w:t>
      </w:r>
      <w:r w:rsidRPr="00E96830">
        <w:rPr>
          <w:color w:val="000000"/>
          <w:sz w:val="12"/>
          <w:szCs w:val="12"/>
        </w:rPr>
        <w:t>¶</w:t>
      </w:r>
      <w:r w:rsidRPr="00E96830">
        <w:rPr>
          <w:color w:val="000000"/>
          <w:sz w:val="14"/>
          <w:szCs w:val="14"/>
        </w:rPr>
        <w:t xml:space="preserve"> Although the number of democracies in the world is at an all-time high, there are </w:t>
      </w:r>
      <w:proofErr w:type="gramStart"/>
      <w:r w:rsidRPr="00E96830">
        <w:rPr>
          <w:color w:val="000000"/>
          <w:sz w:val="14"/>
          <w:szCs w:val="14"/>
        </w:rPr>
        <w:t>a number of</w:t>
      </w:r>
      <w:proofErr w:type="gramEnd"/>
      <w:r w:rsidRPr="00E96830">
        <w:rPr>
          <w:color w:val="000000"/>
          <w:sz w:val="14"/>
          <w:szCs w:val="14"/>
        </w:rPr>
        <w:t xml:space="preserve"> key trends that are working to undermine democracy. The rollback of democracy in a few influential states or even in </w:t>
      </w:r>
      <w:proofErr w:type="gramStart"/>
      <w:r w:rsidRPr="00E96830">
        <w:rPr>
          <w:color w:val="000000"/>
          <w:sz w:val="14"/>
          <w:szCs w:val="14"/>
        </w:rPr>
        <w:t>a number of</w:t>
      </w:r>
      <w:proofErr w:type="gramEnd"/>
      <w:r w:rsidRPr="00E96830">
        <w:rPr>
          <w:color w:val="000000"/>
          <w:sz w:val="14"/>
          <w:szCs w:val="14"/>
        </w:rPr>
        <w:t xml:space="preserve"> less consequential ones would almost certainly accelerate meaningful changes in today’s global order.</w:t>
      </w:r>
      <w:r w:rsidRPr="00E96830">
        <w:rPr>
          <w:color w:val="000000"/>
          <w:sz w:val="12"/>
          <w:szCs w:val="12"/>
        </w:rPr>
        <w:t>¶</w:t>
      </w:r>
      <w:r w:rsidRPr="00E96830">
        <w:rPr>
          <w:color w:val="000000"/>
          <w:sz w:val="14"/>
          <w:szCs w:val="14"/>
        </w:rPr>
        <w:t xml:space="preserve"> Democratic decline would weaken U.S. partnerships and erode an important foundation for U.S. cooperation abroad. Research demonstrates that domestic politics are a key determinant of the international behavior of states. </w:t>
      </w:r>
      <w:proofErr w:type="gramStart"/>
      <w:r w:rsidRPr="00E96830">
        <w:rPr>
          <w:color w:val="000000"/>
          <w:sz w:val="14"/>
          <w:szCs w:val="14"/>
        </w:rPr>
        <w:t>In particular, democracies</w:t>
      </w:r>
      <w:proofErr w:type="gramEnd"/>
      <w:r w:rsidRPr="00E96830">
        <w:rPr>
          <w:color w:val="000000"/>
          <w:sz w:val="14"/>
          <w:szCs w:val="14"/>
        </w:rPr>
        <w:t xml:space="preserve"> are more likely to form alliances and cooperate more fully with other democracies than with autocracies. Similarly, authoritarian countries have established mechanisms for cooperation and sharing of “worst practices.” An increase in authoritarian countries, then, would provide a broader platform for coordination that could enable these countries to overcome their divergent histories, values, and interests—factors that are frequently cited as obstacles to the formation of a cohesive challenge to the U.S.-led international system.</w:t>
      </w:r>
      <w:r w:rsidRPr="00E96830">
        <w:rPr>
          <w:color w:val="000000"/>
          <w:sz w:val="12"/>
          <w:szCs w:val="12"/>
        </w:rPr>
        <w:t>¶</w:t>
      </w:r>
      <w:r w:rsidRPr="00E96830">
        <w:rPr>
          <w:color w:val="000000"/>
          <w:sz w:val="14"/>
          <w:szCs w:val="14"/>
        </w:rPr>
        <w:t xml:space="preserve"> Recent examples support the empirical data. Democratic backsliding in Hungary and the hardening of Egypt’s autocracy under Abdel Fattah </w:t>
      </w:r>
      <w:proofErr w:type="spellStart"/>
      <w:r w:rsidRPr="00E96830">
        <w:rPr>
          <w:color w:val="000000"/>
          <w:sz w:val="14"/>
          <w:szCs w:val="14"/>
        </w:rPr>
        <w:t>el</w:t>
      </w:r>
      <w:proofErr w:type="spellEnd"/>
      <w:r w:rsidRPr="00E96830">
        <w:rPr>
          <w:color w:val="000000"/>
          <w:sz w:val="14"/>
          <w:szCs w:val="14"/>
        </w:rPr>
        <w:t xml:space="preserve">-Sisi have led to enhanced relations between these countries and Russia. Likewise, democratic decline in Bangladesh has led Sheikh Hasina </w:t>
      </w:r>
      <w:proofErr w:type="spellStart"/>
      <w:r w:rsidRPr="00E96830">
        <w:rPr>
          <w:color w:val="000000"/>
          <w:sz w:val="14"/>
          <w:szCs w:val="14"/>
        </w:rPr>
        <w:t>Wazed</w:t>
      </w:r>
      <w:proofErr w:type="spellEnd"/>
      <w:r w:rsidRPr="00E96830">
        <w:rPr>
          <w:color w:val="000000"/>
          <w:sz w:val="14"/>
          <w:szCs w:val="14"/>
        </w:rPr>
        <w:t xml:space="preserve"> and her ruling </w:t>
      </w:r>
      <w:proofErr w:type="spellStart"/>
      <w:r w:rsidRPr="00E96830">
        <w:rPr>
          <w:color w:val="000000"/>
          <w:sz w:val="14"/>
          <w:szCs w:val="14"/>
        </w:rPr>
        <w:t>Awami</w:t>
      </w:r>
      <w:proofErr w:type="spellEnd"/>
      <w:r w:rsidRPr="00E96830">
        <w:rPr>
          <w:color w:val="000000"/>
          <w:sz w:val="14"/>
          <w:szCs w:val="14"/>
        </w:rPr>
        <w:t xml:space="preserve"> League to seek closer relations with China and Russia, in part to mitigate Western pressure and bolster the regime’s domestic standing.</w:t>
      </w:r>
      <w:r w:rsidRPr="00E96830">
        <w:rPr>
          <w:color w:val="000000"/>
          <w:sz w:val="12"/>
          <w:szCs w:val="12"/>
        </w:rPr>
        <w:t>¶</w:t>
      </w:r>
      <w:r w:rsidRPr="00E96830">
        <w:rPr>
          <w:color w:val="000000"/>
          <w:sz w:val="14"/>
          <w:szCs w:val="14"/>
        </w:rPr>
        <w:t xml:space="preserve"> Although none of these burgeoning relationships has developed into a highly unified partnership, democratic backsliding in these countries has provided a basis for cooperation where it did not previously exist. </w:t>
      </w:r>
      <w:r w:rsidRPr="00763306">
        <w:rPr>
          <w:color w:val="000000"/>
          <w:u w:val="single"/>
        </w:rPr>
        <w:t xml:space="preserve">And while the United States certainly finds common cause with authoritarian partners on specific issues, the depth and reliability of such cooperation is limited. Consequently, further democratic </w:t>
      </w:r>
      <w:r w:rsidRPr="00763306">
        <w:rPr>
          <w:color w:val="000000"/>
          <w:u w:val="single"/>
          <w:shd w:val="clear" w:color="auto" w:fill="FFFF00"/>
        </w:rPr>
        <w:t>decline could</w:t>
      </w:r>
      <w:r w:rsidRPr="00763306">
        <w:rPr>
          <w:color w:val="000000"/>
          <w:u w:val="single"/>
        </w:rPr>
        <w:t xml:space="preserve"> seriously </w:t>
      </w:r>
      <w:r w:rsidRPr="00763306">
        <w:rPr>
          <w:color w:val="000000"/>
          <w:u w:val="single"/>
          <w:shd w:val="clear" w:color="auto" w:fill="FFFF00"/>
        </w:rPr>
        <w:t>compromise</w:t>
      </w:r>
      <w:r w:rsidRPr="00763306">
        <w:rPr>
          <w:color w:val="000000"/>
          <w:u w:val="single"/>
        </w:rPr>
        <w:t xml:space="preserve"> the </w:t>
      </w:r>
      <w:r w:rsidRPr="00763306">
        <w:rPr>
          <w:i/>
          <w:iCs/>
          <w:color w:val="000000"/>
          <w:u w:val="single"/>
          <w:shd w:val="clear" w:color="auto" w:fill="FFFF00"/>
        </w:rPr>
        <w:t>U</w:t>
      </w:r>
      <w:r w:rsidRPr="00763306">
        <w:rPr>
          <w:color w:val="000000"/>
          <w:u w:val="single"/>
        </w:rPr>
        <w:t xml:space="preserve">nited </w:t>
      </w:r>
      <w:r w:rsidRPr="00763306">
        <w:rPr>
          <w:i/>
          <w:iCs/>
          <w:color w:val="000000"/>
          <w:u w:val="single"/>
          <w:shd w:val="clear" w:color="auto" w:fill="FFFF00"/>
        </w:rPr>
        <w:t>S</w:t>
      </w:r>
      <w:r w:rsidRPr="00763306">
        <w:rPr>
          <w:color w:val="000000"/>
          <w:u w:val="single"/>
        </w:rPr>
        <w:t xml:space="preserve">tates’ </w:t>
      </w:r>
      <w:r w:rsidRPr="00763306">
        <w:rPr>
          <w:color w:val="000000"/>
          <w:u w:val="single"/>
          <w:shd w:val="clear" w:color="auto" w:fill="FFFF00"/>
        </w:rPr>
        <w:t>ability to form</w:t>
      </w:r>
      <w:r w:rsidRPr="00763306">
        <w:rPr>
          <w:color w:val="000000"/>
          <w:u w:val="single"/>
        </w:rPr>
        <w:t xml:space="preserve"> the kinds of deep </w:t>
      </w:r>
      <w:r w:rsidRPr="00763306">
        <w:rPr>
          <w:color w:val="000000"/>
          <w:u w:val="single"/>
          <w:shd w:val="clear" w:color="auto" w:fill="FFFF00"/>
        </w:rPr>
        <w:t>partnerships</w:t>
      </w:r>
      <w:r w:rsidRPr="00763306">
        <w:rPr>
          <w:color w:val="000000"/>
          <w:u w:val="single"/>
        </w:rPr>
        <w:t xml:space="preserve"> that will be </w:t>
      </w:r>
      <w:r w:rsidRPr="00763306">
        <w:rPr>
          <w:color w:val="000000"/>
          <w:u w:val="single"/>
          <w:shd w:val="clear" w:color="auto" w:fill="FFFF00"/>
        </w:rPr>
        <w:t xml:space="preserve">required to confront </w:t>
      </w:r>
      <w:r w:rsidRPr="00763306">
        <w:rPr>
          <w:color w:val="000000"/>
          <w:u w:val="single"/>
        </w:rPr>
        <w:t xml:space="preserve">today’s increasingly complex </w:t>
      </w:r>
      <w:r w:rsidRPr="00763306">
        <w:rPr>
          <w:color w:val="000000"/>
          <w:u w:val="single"/>
          <w:shd w:val="clear" w:color="auto" w:fill="FFFF00"/>
        </w:rPr>
        <w:t>challenges</w:t>
      </w:r>
      <w:r w:rsidRPr="00763306">
        <w:rPr>
          <w:color w:val="000000"/>
          <w:sz w:val="14"/>
          <w:szCs w:val="14"/>
          <w:u w:val="single"/>
        </w:rPr>
        <w:t xml:space="preserve">. </w:t>
      </w:r>
      <w:r w:rsidRPr="00763306">
        <w:rPr>
          <w:color w:val="000000"/>
          <w:u w:val="single"/>
          <w:shd w:val="clear" w:color="auto" w:fill="FFFF00"/>
        </w:rPr>
        <w:t xml:space="preserve">Global issues </w:t>
      </w:r>
      <w:r w:rsidRPr="00763306">
        <w:rPr>
          <w:color w:val="000000"/>
          <w:u w:val="single"/>
        </w:rPr>
        <w:t xml:space="preserve">such as </w:t>
      </w:r>
      <w:r w:rsidRPr="00763306">
        <w:rPr>
          <w:i/>
          <w:iCs/>
          <w:color w:val="000000"/>
          <w:u w:val="single"/>
          <w:shd w:val="clear" w:color="auto" w:fill="FFFF00"/>
        </w:rPr>
        <w:t>climate change</w:t>
      </w:r>
      <w:r w:rsidRPr="00763306">
        <w:rPr>
          <w:color w:val="000000"/>
          <w:u w:val="single"/>
          <w:shd w:val="clear" w:color="auto" w:fill="FFFF00"/>
        </w:rPr>
        <w:t xml:space="preserve">, </w:t>
      </w:r>
      <w:r w:rsidRPr="00763306">
        <w:rPr>
          <w:i/>
          <w:iCs/>
          <w:color w:val="000000"/>
          <w:u w:val="single"/>
          <w:shd w:val="clear" w:color="auto" w:fill="FFFF00"/>
        </w:rPr>
        <w:t>migration</w:t>
      </w:r>
      <w:r w:rsidRPr="00763306">
        <w:rPr>
          <w:color w:val="000000"/>
          <w:u w:val="single"/>
        </w:rPr>
        <w:t xml:space="preserve">, and </w:t>
      </w:r>
      <w:r w:rsidRPr="00763306">
        <w:rPr>
          <w:i/>
          <w:iCs/>
          <w:color w:val="000000"/>
          <w:u w:val="single"/>
          <w:shd w:val="clear" w:color="auto" w:fill="FFFF00"/>
        </w:rPr>
        <w:t>violent extremism</w:t>
      </w:r>
      <w:r w:rsidRPr="00763306">
        <w:rPr>
          <w:color w:val="000000"/>
          <w:u w:val="single"/>
          <w:shd w:val="clear" w:color="auto" w:fill="FFFF00"/>
        </w:rPr>
        <w:t xml:space="preserve"> demand</w:t>
      </w:r>
      <w:r w:rsidRPr="00763306">
        <w:rPr>
          <w:color w:val="000000"/>
          <w:u w:val="single"/>
        </w:rPr>
        <w:t xml:space="preserve"> the coordination and </w:t>
      </w:r>
      <w:r w:rsidRPr="00763306">
        <w:rPr>
          <w:i/>
          <w:iCs/>
          <w:color w:val="000000"/>
          <w:u w:val="single"/>
          <w:shd w:val="clear" w:color="auto" w:fill="FFFF00"/>
        </w:rPr>
        <w:t>cooperation</w:t>
      </w:r>
      <w:r w:rsidRPr="00763306">
        <w:rPr>
          <w:color w:val="000000"/>
          <w:u w:val="single"/>
          <w:shd w:val="clear" w:color="auto" w:fill="FFFF00"/>
        </w:rPr>
        <w:t xml:space="preserve"> that</w:t>
      </w:r>
      <w:r w:rsidRPr="00763306">
        <w:rPr>
          <w:color w:val="000000"/>
          <w:u w:val="single"/>
        </w:rPr>
        <w:t xml:space="preserve"> democratic </w:t>
      </w:r>
      <w:r w:rsidRPr="00763306">
        <w:rPr>
          <w:color w:val="000000"/>
          <w:u w:val="single"/>
          <w:shd w:val="clear" w:color="auto" w:fill="FFFF00"/>
        </w:rPr>
        <w:t>backsliding would</w:t>
      </w:r>
      <w:r w:rsidRPr="00763306">
        <w:rPr>
          <w:color w:val="000000"/>
          <w:u w:val="single"/>
        </w:rPr>
        <w:t xml:space="preserve"> put in </w:t>
      </w:r>
      <w:r w:rsidRPr="00763306">
        <w:rPr>
          <w:color w:val="000000"/>
          <w:u w:val="single"/>
          <w:shd w:val="clear" w:color="auto" w:fill="FFFF00"/>
        </w:rPr>
        <w:t>peril</w:t>
      </w:r>
      <w:r w:rsidRPr="00763306">
        <w:rPr>
          <w:color w:val="000000"/>
          <w:sz w:val="14"/>
          <w:szCs w:val="14"/>
          <w:u w:val="single"/>
        </w:rPr>
        <w:t>.</w:t>
      </w:r>
      <w:r w:rsidRPr="00E96830">
        <w:rPr>
          <w:color w:val="000000"/>
          <w:sz w:val="14"/>
          <w:szCs w:val="14"/>
        </w:rPr>
        <w:t xml:space="preserve"> Put simply, the United States is a less effective and influential actor if it loses its ability to rely on its partnerships with other democratic nations.</w:t>
      </w:r>
      <w:r w:rsidRPr="00E96830">
        <w:rPr>
          <w:color w:val="000000"/>
          <w:sz w:val="12"/>
          <w:szCs w:val="12"/>
        </w:rPr>
        <w:t>¶</w:t>
      </w:r>
      <w:r w:rsidRPr="00E96830">
        <w:rPr>
          <w:color w:val="000000"/>
          <w:sz w:val="14"/>
          <w:szCs w:val="14"/>
        </w:rPr>
        <w:t xml:space="preserve"> </w:t>
      </w:r>
      <w:r w:rsidRPr="00763306">
        <w:rPr>
          <w:color w:val="000000"/>
          <w:u w:val="single"/>
        </w:rPr>
        <w:t xml:space="preserve">A slide toward </w:t>
      </w:r>
      <w:r w:rsidRPr="00763306">
        <w:rPr>
          <w:color w:val="000000"/>
          <w:u w:val="single"/>
          <w:shd w:val="clear" w:color="auto" w:fill="FFFF00"/>
        </w:rPr>
        <w:t xml:space="preserve">authoritarianism </w:t>
      </w:r>
      <w:r w:rsidRPr="00763306">
        <w:rPr>
          <w:color w:val="000000"/>
          <w:u w:val="single"/>
        </w:rPr>
        <w:t xml:space="preserve">could also </w:t>
      </w:r>
      <w:r w:rsidRPr="00763306">
        <w:rPr>
          <w:i/>
          <w:iCs/>
          <w:color w:val="000000"/>
          <w:u w:val="single"/>
          <w:shd w:val="clear" w:color="auto" w:fill="FFFF00"/>
        </w:rPr>
        <w:t>challenge</w:t>
      </w:r>
      <w:r w:rsidRPr="00763306">
        <w:rPr>
          <w:color w:val="000000"/>
          <w:u w:val="single"/>
          <w:shd w:val="clear" w:color="auto" w:fill="FFFF00"/>
        </w:rPr>
        <w:t xml:space="preserve"> the</w:t>
      </w:r>
      <w:r w:rsidRPr="00763306">
        <w:rPr>
          <w:color w:val="000000"/>
          <w:u w:val="single"/>
        </w:rPr>
        <w:t xml:space="preserve"> </w:t>
      </w:r>
      <w:r w:rsidRPr="00763306">
        <w:rPr>
          <w:i/>
          <w:iCs/>
          <w:color w:val="000000"/>
          <w:u w:val="single"/>
          <w:shd w:val="clear" w:color="auto" w:fill="FFFF00"/>
        </w:rPr>
        <w:t>current global order</w:t>
      </w:r>
      <w:r w:rsidRPr="00E96830">
        <w:rPr>
          <w:color w:val="000000"/>
        </w:rPr>
        <w:t xml:space="preserve"> </w:t>
      </w:r>
      <w:r w:rsidRPr="00E96830">
        <w:rPr>
          <w:color w:val="000000"/>
          <w:sz w:val="14"/>
          <w:szCs w:val="14"/>
        </w:rPr>
        <w:t xml:space="preserve">by diluting U.S. influence in critical international institutions, including the United Nations , the World Bank, and the International Monetary Fund (IMF). Democratic decline would weaken Western efforts within these institutions to advance issues such as Internet freedom and the responsibility to protect. </w:t>
      </w:r>
      <w:r w:rsidRPr="00763306">
        <w:rPr>
          <w:color w:val="000000"/>
          <w:u w:val="single"/>
        </w:rPr>
        <w:t xml:space="preserve">In the case of </w:t>
      </w:r>
      <w:r w:rsidRPr="00763306">
        <w:rPr>
          <w:i/>
          <w:iCs/>
          <w:color w:val="000000"/>
          <w:u w:val="single"/>
        </w:rPr>
        <w:t>Internet governance</w:t>
      </w:r>
      <w:r w:rsidRPr="00763306">
        <w:rPr>
          <w:color w:val="000000"/>
          <w:u w:val="single"/>
        </w:rPr>
        <w:t xml:space="preserve">, for example, Western </w:t>
      </w:r>
      <w:r w:rsidRPr="00763306">
        <w:rPr>
          <w:i/>
          <w:iCs/>
          <w:color w:val="000000"/>
          <w:u w:val="single"/>
        </w:rPr>
        <w:t>democracies support</w:t>
      </w:r>
      <w:r w:rsidRPr="00763306">
        <w:rPr>
          <w:color w:val="000000"/>
          <w:u w:val="single"/>
        </w:rPr>
        <w:t xml:space="preserve"> an </w:t>
      </w:r>
      <w:r w:rsidRPr="00763306">
        <w:rPr>
          <w:i/>
          <w:iCs/>
          <w:color w:val="000000"/>
          <w:u w:val="single"/>
        </w:rPr>
        <w:t>open</w:t>
      </w:r>
      <w:r w:rsidRPr="00763306">
        <w:rPr>
          <w:color w:val="000000"/>
          <w:u w:val="single"/>
        </w:rPr>
        <w:t xml:space="preserve">, largely private, </w:t>
      </w:r>
      <w:r w:rsidRPr="00763306">
        <w:rPr>
          <w:i/>
          <w:iCs/>
          <w:color w:val="000000"/>
          <w:u w:val="single"/>
        </w:rPr>
        <w:t>global Internet</w:t>
      </w:r>
      <w:r w:rsidRPr="00763306">
        <w:rPr>
          <w:color w:val="000000"/>
          <w:u w:val="single"/>
        </w:rPr>
        <w:t xml:space="preserve">. Autocracies, in contrast, promote state control over the Internet, including laws and other mechanisms that facilitate their </w:t>
      </w:r>
      <w:r w:rsidRPr="00763306">
        <w:rPr>
          <w:i/>
          <w:iCs/>
          <w:color w:val="000000"/>
          <w:u w:val="single"/>
        </w:rPr>
        <w:t>ability to censor</w:t>
      </w:r>
      <w:r w:rsidRPr="00763306">
        <w:rPr>
          <w:color w:val="000000"/>
          <w:u w:val="single"/>
        </w:rPr>
        <w:t xml:space="preserve"> and </w:t>
      </w:r>
      <w:r w:rsidRPr="00763306">
        <w:rPr>
          <w:i/>
          <w:iCs/>
          <w:color w:val="000000"/>
          <w:u w:val="single"/>
        </w:rPr>
        <w:t>persecute</w:t>
      </w:r>
      <w:r w:rsidRPr="00763306">
        <w:rPr>
          <w:color w:val="000000"/>
          <w:u w:val="single"/>
        </w:rPr>
        <w:t xml:space="preserve"> dissidents</w:t>
      </w:r>
      <w:r w:rsidRPr="00763306">
        <w:rPr>
          <w:color w:val="000000"/>
          <w:sz w:val="14"/>
          <w:szCs w:val="14"/>
          <w:u w:val="single"/>
        </w:rPr>
        <w:t>.</w:t>
      </w:r>
      <w:r w:rsidRPr="00E96830">
        <w:rPr>
          <w:color w:val="000000"/>
          <w:sz w:val="14"/>
          <w:szCs w:val="14"/>
        </w:rPr>
        <w:t xml:space="preserve"> Already many autocracies, including Belarus, China, Iran, and Zimbabwe, have coalesced in the “Likeminded Group of Developing Countries” within the United Nations to advocate their interests.</w:t>
      </w:r>
      <w:r w:rsidRPr="00E96830">
        <w:rPr>
          <w:color w:val="000000"/>
          <w:sz w:val="12"/>
          <w:szCs w:val="12"/>
        </w:rPr>
        <w:t>¶</w:t>
      </w:r>
      <w:r w:rsidRPr="00E96830">
        <w:rPr>
          <w:color w:val="000000"/>
          <w:sz w:val="14"/>
          <w:szCs w:val="14"/>
        </w:rPr>
        <w:t xml:space="preserve"> Within the IMF and World Bank, autocracies—along with other developing nations—seek to water down conditionality or the reforms that lenders require in exchange for financial support. If successful, diminished conditionality would enfeeble an important incentive for governance reforms. In a more extreme scenario, the rising influence of autocracies could enable these countries to bypass the IMF and World Bank all together. For example, the Chinese-created Asian Infrastructure and Investment Bank and the BRICS Bank—which includes Russia, China, and an increasingly authoritarian South Africa—provide countries with the potential to bypass existing global financial institutions when it suits their interests. Authoritarian-led alternatives pose the risk that global economic governance will become fragmented and less effective.</w:t>
      </w:r>
      <w:r w:rsidRPr="00E96830">
        <w:rPr>
          <w:color w:val="000000"/>
          <w:sz w:val="12"/>
          <w:szCs w:val="12"/>
        </w:rPr>
        <w:t>¶</w:t>
      </w:r>
      <w:r w:rsidRPr="00E96830">
        <w:rPr>
          <w:color w:val="000000"/>
          <w:sz w:val="14"/>
          <w:szCs w:val="14"/>
        </w:rPr>
        <w:t xml:space="preserve"> </w:t>
      </w:r>
      <w:r w:rsidRPr="00763306">
        <w:rPr>
          <w:i/>
          <w:iCs/>
          <w:color w:val="000000"/>
          <w:u w:val="single"/>
          <w:shd w:val="clear" w:color="auto" w:fill="FFFF00"/>
        </w:rPr>
        <w:t>Violence and instability</w:t>
      </w:r>
      <w:r w:rsidRPr="00763306">
        <w:rPr>
          <w:color w:val="000000"/>
          <w:u w:val="single"/>
          <w:shd w:val="clear" w:color="auto" w:fill="FFFF00"/>
        </w:rPr>
        <w:t xml:space="preserve"> would</w:t>
      </w:r>
      <w:r w:rsidRPr="00763306">
        <w:rPr>
          <w:color w:val="000000"/>
          <w:u w:val="single"/>
        </w:rPr>
        <w:t xml:space="preserve"> also likely </w:t>
      </w:r>
      <w:r w:rsidRPr="00763306">
        <w:rPr>
          <w:color w:val="000000"/>
          <w:u w:val="single"/>
          <w:shd w:val="clear" w:color="auto" w:fill="FFFF00"/>
        </w:rPr>
        <w:t>increase</w:t>
      </w:r>
      <w:r w:rsidRPr="00763306">
        <w:rPr>
          <w:color w:val="000000"/>
          <w:u w:val="single"/>
        </w:rPr>
        <w:t xml:space="preserve"> if more democracies </w:t>
      </w:r>
      <w:proofErr w:type="gramStart"/>
      <w:r w:rsidRPr="00763306">
        <w:rPr>
          <w:color w:val="000000"/>
          <w:u w:val="single"/>
        </w:rPr>
        <w:t>give</w:t>
      </w:r>
      <w:proofErr w:type="gramEnd"/>
      <w:r w:rsidRPr="00763306">
        <w:rPr>
          <w:color w:val="000000"/>
          <w:u w:val="single"/>
        </w:rPr>
        <w:t xml:space="preserve"> way to autocracy. International relations literature tells us that </w:t>
      </w:r>
      <w:r w:rsidRPr="00763306">
        <w:rPr>
          <w:color w:val="000000"/>
          <w:u w:val="single"/>
          <w:shd w:val="clear" w:color="auto" w:fill="FFFF00"/>
        </w:rPr>
        <w:t xml:space="preserve">democracies </w:t>
      </w:r>
      <w:r w:rsidRPr="00763306">
        <w:rPr>
          <w:color w:val="000000"/>
          <w:u w:val="single"/>
        </w:rPr>
        <w:t xml:space="preserve">are </w:t>
      </w:r>
      <w:r w:rsidRPr="00763306">
        <w:rPr>
          <w:i/>
          <w:iCs/>
          <w:color w:val="000000"/>
          <w:u w:val="single"/>
          <w:shd w:val="clear" w:color="auto" w:fill="FFFF00"/>
        </w:rPr>
        <w:t>less likely to fight wars</w:t>
      </w:r>
      <w:r w:rsidRPr="00763306">
        <w:rPr>
          <w:color w:val="000000"/>
          <w:u w:val="single"/>
        </w:rPr>
        <w:t xml:space="preserve"> against other democracies, suggesting that interstate wars would rise as the number of democracies declines. Moreover, within countries that are already autocratic, additional movement away from democracy, or an “</w:t>
      </w:r>
      <w:r w:rsidRPr="00763306">
        <w:rPr>
          <w:i/>
          <w:iCs/>
          <w:color w:val="000000"/>
          <w:u w:val="single"/>
          <w:shd w:val="clear" w:color="auto" w:fill="FFFF00"/>
        </w:rPr>
        <w:t>authoritarian hardening</w:t>
      </w:r>
      <w:r w:rsidRPr="00763306">
        <w:rPr>
          <w:color w:val="000000"/>
          <w:u w:val="single"/>
          <w:shd w:val="clear" w:color="auto" w:fill="FFFF00"/>
        </w:rPr>
        <w:t xml:space="preserve">,” </w:t>
      </w:r>
      <w:r w:rsidRPr="00763306">
        <w:rPr>
          <w:color w:val="000000"/>
          <w:u w:val="single"/>
        </w:rPr>
        <w:t xml:space="preserve">would </w:t>
      </w:r>
      <w:r w:rsidRPr="00763306">
        <w:rPr>
          <w:i/>
          <w:iCs/>
          <w:color w:val="000000"/>
          <w:u w:val="single"/>
          <w:shd w:val="clear" w:color="auto" w:fill="FFFF00"/>
        </w:rPr>
        <w:t>increase global instability</w:t>
      </w:r>
      <w:r w:rsidRPr="00763306">
        <w:rPr>
          <w:color w:val="000000"/>
          <w:sz w:val="14"/>
          <w:szCs w:val="14"/>
          <w:u w:val="single"/>
        </w:rPr>
        <w:t>.</w:t>
      </w:r>
      <w:r w:rsidRPr="00E96830">
        <w:rPr>
          <w:color w:val="000000"/>
          <w:sz w:val="14"/>
          <w:szCs w:val="14"/>
        </w:rPr>
        <w:t xml:space="preserve"> Highly repressive autocracies are the most likely to experience state failure, as was the case in the Central African Republic, Libya, Somalia, Syria, and Yemen. In this way, democratic decline would significantly strain the international order because rising levels of instability would exceed the West’s ability to respond to the tremendous costs of peacekeeping, humanitarian assistance, and refugee flows.</w:t>
      </w:r>
      <w:r w:rsidRPr="00E96830">
        <w:rPr>
          <w:color w:val="000000"/>
          <w:sz w:val="12"/>
          <w:szCs w:val="12"/>
        </w:rPr>
        <w:t>¶</w:t>
      </w:r>
      <w:r w:rsidRPr="00E96830">
        <w:rPr>
          <w:color w:val="000000"/>
          <w:sz w:val="14"/>
          <w:szCs w:val="14"/>
        </w:rPr>
        <w:t xml:space="preserve"> Finally, widespread democratic decline would contribute to rising anti-U.S. sentiment that could fuel a global order that is increasingly antagonistic to the United States and its values. Most autocracies are highly suspicious of U.S. intentions and view the creation of an external enemy as an effective means for boosting their own public support. Russian president Vladimir Putin, Venezuelan president Nicolas Maduro, and Bolivian president Evo Morales regularly accuse the United States of fomenting instability and supporting regime change. This vilification of the United States is a convenient way of distracting their publics from regime shortcomings and fostering public support for strongman tactics.</w:t>
      </w:r>
      <w:r w:rsidRPr="00E96830">
        <w:rPr>
          <w:color w:val="000000"/>
          <w:sz w:val="12"/>
          <w:szCs w:val="12"/>
        </w:rPr>
        <w:t>¶</w:t>
      </w:r>
      <w:r w:rsidRPr="00E96830">
        <w:rPr>
          <w:color w:val="000000"/>
          <w:sz w:val="14"/>
          <w:szCs w:val="14"/>
        </w:rPr>
        <w:t xml:space="preserve"> Since 9/11, and particularly in the wake of the Arab Spring, Western enthusiasm for democracy support has waned. Rising levels of instability, including in Ukraine and the Middle East, fragile governance in Afghanistan and Iraq, and sustained threats from terrorist groups such as ISIL have increased Western focus on security and stability. U.S. preoccupation with intelligence sharing, basing and overflight rights, along with the perception that autocracy equates with stability, are trumping democracy and human rights considerations.</w:t>
      </w:r>
      <w:r w:rsidRPr="00E96830">
        <w:rPr>
          <w:color w:val="000000"/>
          <w:sz w:val="12"/>
          <w:szCs w:val="12"/>
        </w:rPr>
        <w:t>¶</w:t>
      </w:r>
      <w:r w:rsidRPr="00E96830">
        <w:rPr>
          <w:color w:val="000000"/>
          <w:sz w:val="14"/>
          <w:szCs w:val="14"/>
        </w:rPr>
        <w:t xml:space="preserve"> While rising levels of global instability explain part of Washington’s shift from an historical commitment to democracy, the nature of the policy process itself is a less appreciated factor. Policy discussions tend to occur on a country-by-country basis—leading to choices that weigh the costs and benefits of democracy support within the confines of a single country. From this perspective, the benefits of counterterrorism cooperation or access to natural resources are regularly judged to outweigh the perceived costs of supporting human rights. A serious problem arises, however, when this process is replicated across countries. The bilateral focus rarely incorporates the risks to the U.S.-led global order that arise from widespread democratic decline across multiple countries.</w:t>
      </w:r>
      <w:r w:rsidRPr="00E96830">
        <w:rPr>
          <w:color w:val="000000"/>
          <w:sz w:val="12"/>
          <w:szCs w:val="12"/>
        </w:rPr>
        <w:t>¶</w:t>
      </w:r>
      <w:r w:rsidRPr="00E96830">
        <w:rPr>
          <w:color w:val="000000"/>
          <w:sz w:val="14"/>
          <w:szCs w:val="14"/>
        </w:rPr>
        <w:t xml:space="preserve"> Many of the threats to the current global order, such as China’s rise or the diffusion of power, are driven by factors that the United States and West more generally have little leverage to influence or control. Democracy, however, is an area where Western actions can affect outcomes. Factoring in the risks that arise from a global democratic decline into policy discussions is a vital step to building a comprehensive approach to democracy support. Bringing this perspective to the table may not lead to dramatic shifts in foreign policy, but it would ensure that we are having the right conversation.</w:t>
      </w:r>
    </w:p>
    <w:p w14:paraId="0EB264E8" w14:textId="77777777" w:rsidR="00817175" w:rsidRDefault="00817175" w:rsidP="00817175">
      <w:pPr>
        <w:pStyle w:val="Heading2"/>
      </w:pPr>
      <w:r>
        <w:t>Environment</w:t>
      </w:r>
    </w:p>
    <w:p w14:paraId="6CD5D1AD" w14:textId="77777777" w:rsidR="00817175" w:rsidRDefault="00817175" w:rsidP="00817175">
      <w:pPr>
        <w:pStyle w:val="Heading3"/>
      </w:pPr>
      <w:r>
        <w:t>No Solvency</w:t>
      </w:r>
    </w:p>
    <w:p w14:paraId="61D9B8EE" w14:textId="77777777" w:rsidR="00817175" w:rsidRDefault="00817175" w:rsidP="00817175">
      <w:pPr>
        <w:pStyle w:val="Heading4"/>
      </w:pPr>
      <w:bookmarkStart w:id="12" w:name="_Hlk82792194"/>
      <w:r>
        <w:t xml:space="preserve">Antitrust fails---lobbyists </w:t>
      </w:r>
      <w:r>
        <w:rPr>
          <w:u w:val="single"/>
        </w:rPr>
        <w:t>block</w:t>
      </w:r>
      <w:r>
        <w:t xml:space="preserve"> and </w:t>
      </w:r>
      <w:r>
        <w:rPr>
          <w:u w:val="single"/>
        </w:rPr>
        <w:t>water down</w:t>
      </w:r>
      <w:r>
        <w:t xml:space="preserve"> enforcement </w:t>
      </w:r>
    </w:p>
    <w:p w14:paraId="78986FA1" w14:textId="77777777" w:rsidR="00817175" w:rsidRDefault="00817175" w:rsidP="00817175">
      <w:pPr>
        <w:rPr>
          <w:rStyle w:val="Hyperlink"/>
          <w:rFonts w:asciiTheme="minorHAnsi" w:hAnsiTheme="minorHAnsi" w:cstheme="minorHAnsi"/>
        </w:rPr>
      </w:pPr>
      <w:r w:rsidRPr="007E41E2">
        <w:rPr>
          <w:rStyle w:val="Style13ptBold"/>
          <w:rFonts w:asciiTheme="minorHAnsi" w:hAnsiTheme="minorHAnsi" w:cstheme="minorHAnsi"/>
        </w:rPr>
        <w:t xml:space="preserve">Jones and </w:t>
      </w:r>
      <w:proofErr w:type="spellStart"/>
      <w:r w:rsidRPr="007E41E2">
        <w:rPr>
          <w:rStyle w:val="Style13ptBold"/>
          <w:rFonts w:asciiTheme="minorHAnsi" w:hAnsiTheme="minorHAnsi" w:cstheme="minorHAnsi"/>
        </w:rPr>
        <w:t>Kovacic</w:t>
      </w:r>
      <w:proofErr w:type="spellEnd"/>
      <w:r w:rsidRPr="007E41E2">
        <w:rPr>
          <w:rStyle w:val="Style13ptBold"/>
          <w:rFonts w:asciiTheme="minorHAnsi" w:hAnsiTheme="minorHAnsi" w:cstheme="minorHAnsi"/>
        </w:rPr>
        <w:t xml:space="preserve"> 20</w:t>
      </w:r>
      <w:r w:rsidRPr="007E41E2">
        <w:rPr>
          <w:rFonts w:asciiTheme="minorHAnsi" w:hAnsiTheme="minorHAnsi" w:cstheme="minorHAnsi"/>
        </w:rPr>
        <w:t xml:space="preserve"> [Alison Jones and William E.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Alison Jones is Professor of Law at King’s and a solicitor at Freshfields Bruckhaus Deringer LLP; William Evan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is an American lawyer and legal scholar who was a commissioner of the U.S. Federal Trade Commission from 2006 to 2011.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is a professor at George Washington University Law School and the director of their Competition Law Center, "</w:t>
      </w:r>
      <w:proofErr w:type="spellStart"/>
      <w:r w:rsidRPr="007E41E2">
        <w:rPr>
          <w:rFonts w:asciiTheme="minorHAnsi" w:hAnsiTheme="minorHAnsi" w:cstheme="minorHAnsi"/>
        </w:rPr>
        <w:t>Antitrust’s</w:t>
      </w:r>
      <w:proofErr w:type="spellEnd"/>
      <w:r w:rsidRPr="007E41E2">
        <w:rPr>
          <w:rFonts w:asciiTheme="minorHAnsi" w:hAnsiTheme="minorHAnsi" w:cstheme="minorHAnsi"/>
        </w:rPr>
        <w:t xml:space="preserve"> Implementation Blind Side: Challenges to Major Expansion of U.S. Competition Policy", The Antitrust Bulletin 2020, Vol. 65(2) 227-255 </w:t>
      </w:r>
      <w:hyperlink r:id="rId7" w:history="1">
        <w:r w:rsidRPr="007E41E2">
          <w:rPr>
            <w:rStyle w:val="Hyperlink"/>
            <w:rFonts w:asciiTheme="minorHAnsi" w:hAnsiTheme="minorHAnsi" w:cstheme="minorHAnsi"/>
          </w:rPr>
          <w:t>https://journals.sagepub.com/doi/pdf/10.1177/0003603X20912884]LPAL</w:t>
        </w:r>
      </w:hyperlink>
    </w:p>
    <w:p w14:paraId="0AFF6648" w14:textId="77777777" w:rsidR="00817175" w:rsidRDefault="00817175" w:rsidP="00817175">
      <w:pPr>
        <w:rPr>
          <w:rStyle w:val="Hyperlink"/>
          <w:rFonts w:asciiTheme="minorHAnsi" w:hAnsiTheme="minorHAnsi" w:cstheme="minorHAnsi"/>
        </w:rPr>
      </w:pPr>
      <w:r w:rsidRPr="007E41E2">
        <w:rPr>
          <w:rFonts w:asciiTheme="minorHAnsi" w:hAnsiTheme="minorHAnsi" w:cstheme="minorHAnsi"/>
        </w:rPr>
        <w:t>*</w:t>
      </w:r>
      <w:proofErr w:type="gramStart"/>
      <w:r w:rsidRPr="007E41E2">
        <w:rPr>
          <w:rFonts w:asciiTheme="minorHAnsi" w:hAnsiTheme="minorHAnsi" w:cstheme="minorHAnsi"/>
        </w:rPr>
        <w:t>this</w:t>
      </w:r>
      <w:proofErr w:type="gramEnd"/>
      <w:r w:rsidRPr="007E41E2">
        <w:rPr>
          <w:rFonts w:asciiTheme="minorHAnsi" w:hAnsiTheme="minorHAnsi" w:cstheme="minorHAnsi"/>
        </w:rPr>
        <w:t xml:space="preserve"> card has been modified for ableist language</w:t>
      </w:r>
    </w:p>
    <w:bookmarkEnd w:id="12"/>
    <w:p w14:paraId="26977928" w14:textId="77777777" w:rsidR="00817175" w:rsidRDefault="00817175" w:rsidP="00817175">
      <w:pPr>
        <w:rPr>
          <w:rFonts w:asciiTheme="minorHAnsi" w:hAnsiTheme="minorHAnsi" w:cstheme="minorHAnsi"/>
        </w:rPr>
      </w:pPr>
      <w:r w:rsidRPr="007E41E2">
        <w:rPr>
          <w:rFonts w:asciiTheme="minorHAnsi" w:hAnsiTheme="minorHAnsi" w:cstheme="minorHAnsi"/>
        </w:rPr>
        <w:t xml:space="preserve">As we have already indicated, </w:t>
      </w:r>
      <w:r w:rsidRPr="007E41E2">
        <w:rPr>
          <w:rStyle w:val="StyleUnderline"/>
          <w:rFonts w:asciiTheme="minorHAnsi" w:hAnsiTheme="minorHAnsi" w:cstheme="minorHAnsi"/>
        </w:rPr>
        <w:t xml:space="preserve">the government’s </w:t>
      </w:r>
      <w:r w:rsidRPr="00F21160">
        <w:rPr>
          <w:rStyle w:val="Emphasis"/>
          <w:rFonts w:asciiTheme="minorHAnsi" w:hAnsiTheme="minorHAnsi" w:cstheme="minorHAnsi"/>
          <w:highlight w:val="green"/>
        </w:rPr>
        <w:t>prosecution</w:t>
      </w:r>
      <w:r w:rsidRPr="00F21160">
        <w:rPr>
          <w:rStyle w:val="StyleUnderline"/>
          <w:rFonts w:asciiTheme="minorHAnsi" w:hAnsiTheme="minorHAnsi" w:cstheme="minorHAnsi"/>
          <w:highlight w:val="green"/>
        </w:rPr>
        <w:t xml:space="preserve"> </w:t>
      </w:r>
      <w:r w:rsidRPr="007E41E2">
        <w:rPr>
          <w:rStyle w:val="StyleUnderline"/>
          <w:rFonts w:asciiTheme="minorHAnsi" w:hAnsiTheme="minorHAnsi" w:cstheme="minorHAnsi"/>
        </w:rPr>
        <w:t xml:space="preserve">of high stakes antitrust cases often </w:t>
      </w:r>
      <w:r w:rsidRPr="00F21160">
        <w:rPr>
          <w:rStyle w:val="StyleUnderline"/>
          <w:rFonts w:asciiTheme="minorHAnsi" w:hAnsiTheme="minorHAnsi" w:cstheme="minorHAnsi"/>
          <w:highlight w:val="green"/>
        </w:rPr>
        <w:t xml:space="preserve">inspires defendants to </w:t>
      </w:r>
      <w:r w:rsidRPr="00F21160">
        <w:rPr>
          <w:rStyle w:val="Emphasis"/>
          <w:rFonts w:asciiTheme="minorHAnsi" w:hAnsiTheme="minorHAnsi" w:cstheme="minorHAnsi"/>
          <w:highlight w:val="green"/>
        </w:rPr>
        <w:t>lobby</w:t>
      </w:r>
      <w:r w:rsidRPr="007E41E2">
        <w:rPr>
          <w:rStyle w:val="Emphasis"/>
          <w:rFonts w:asciiTheme="minorHAnsi" w:hAnsiTheme="minorHAnsi" w:cstheme="minorHAnsi"/>
        </w:rPr>
        <w:t xml:space="preserve"> elected </w:t>
      </w:r>
      <w:r w:rsidRPr="00F21160">
        <w:rPr>
          <w:rStyle w:val="Emphasis"/>
          <w:rFonts w:asciiTheme="minorHAnsi" w:hAnsiTheme="minorHAnsi" w:cstheme="minorHAnsi"/>
          <w:highlight w:val="green"/>
        </w:rPr>
        <w:t>officials to rein in</w:t>
      </w:r>
      <w:r w:rsidRPr="007E41E2">
        <w:rPr>
          <w:rStyle w:val="Emphasis"/>
          <w:rFonts w:asciiTheme="minorHAnsi" w:hAnsiTheme="minorHAnsi" w:cstheme="minorHAnsi"/>
        </w:rPr>
        <w:t xml:space="preserve"> the </w:t>
      </w:r>
      <w:r w:rsidRPr="00F21160">
        <w:rPr>
          <w:rStyle w:val="Emphasis"/>
          <w:rFonts w:asciiTheme="minorHAnsi" w:hAnsiTheme="minorHAnsi" w:cstheme="minorHAnsi"/>
          <w:highlight w:val="green"/>
        </w:rPr>
        <w:t>enforcement</w:t>
      </w:r>
      <w:r w:rsidRPr="007E41E2">
        <w:rPr>
          <w:rStyle w:val="Emphasis"/>
          <w:rFonts w:asciiTheme="minorHAnsi" w:hAnsiTheme="minorHAnsi" w:cstheme="minorHAnsi"/>
        </w:rPr>
        <w:t xml:space="preserve"> agency</w:t>
      </w:r>
      <w:r w:rsidRPr="007E41E2">
        <w:rPr>
          <w:rStyle w:val="StyleUnderline"/>
          <w:rFonts w:asciiTheme="minorHAnsi" w:hAnsiTheme="minorHAnsi" w:cstheme="minorHAnsi"/>
        </w:rPr>
        <w:t>.</w:t>
      </w:r>
      <w:r w:rsidRPr="007E41E2">
        <w:rPr>
          <w:rFonts w:asciiTheme="minorHAnsi" w:hAnsiTheme="minorHAnsi" w:cstheme="minorHAnsi"/>
        </w:rPr>
        <w:t xml:space="preserve"> </w:t>
      </w:r>
      <w:r w:rsidRPr="007E41E2">
        <w:rPr>
          <w:rFonts w:asciiTheme="minorHAnsi" w:hAnsiTheme="minorHAnsi" w:cstheme="minorHAnsi"/>
          <w:u w:val="single"/>
        </w:rPr>
        <w:t xml:space="preserve">Targets of cases that seek to impose powerful remedies have several possible paths to encourage politicians to </w:t>
      </w:r>
      <w:r w:rsidRPr="007E41E2">
        <w:rPr>
          <w:rStyle w:val="Emphasis"/>
          <w:rFonts w:asciiTheme="minorHAnsi" w:hAnsiTheme="minorHAnsi" w:cstheme="minorHAnsi"/>
        </w:rPr>
        <w:t>blunt</w:t>
      </w:r>
      <w:r w:rsidRPr="007E41E2">
        <w:rPr>
          <w:rFonts w:asciiTheme="minorHAnsi" w:hAnsiTheme="minorHAnsi" w:cstheme="minorHAnsi"/>
          <w:u w:val="single"/>
        </w:rPr>
        <w:t xml:space="preserve"> enforcement measures. One path is to seek intervention from the President.</w:t>
      </w:r>
      <w:r w:rsidRPr="007E41E2">
        <w:rPr>
          <w:rFonts w:asciiTheme="minorHAnsi" w:hAnsiTheme="minorHAnsi" w:cstheme="minorHAnsi"/>
        </w:rPr>
        <w:t xml:space="preserve"> </w:t>
      </w:r>
      <w:r w:rsidRPr="00F21160">
        <w:rPr>
          <w:rFonts w:asciiTheme="minorHAnsi" w:hAnsiTheme="minorHAnsi" w:cstheme="minorHAnsi"/>
          <w:highlight w:val="green"/>
          <w:u w:val="single"/>
        </w:rPr>
        <w:t>The</w:t>
      </w:r>
      <w:r w:rsidRPr="007E41E2">
        <w:rPr>
          <w:rFonts w:asciiTheme="minorHAnsi" w:hAnsiTheme="minorHAnsi" w:cstheme="minorHAnsi"/>
          <w:u w:val="single"/>
        </w:rPr>
        <w:t xml:space="preserve"> </w:t>
      </w:r>
      <w:r w:rsidRPr="00F21160">
        <w:rPr>
          <w:rStyle w:val="Emphasis"/>
          <w:rFonts w:asciiTheme="minorHAnsi" w:hAnsiTheme="minorHAnsi" w:cstheme="minorHAnsi"/>
          <w:highlight w:val="green"/>
        </w:rPr>
        <w:t>A</w:t>
      </w:r>
      <w:r w:rsidRPr="007E41E2">
        <w:rPr>
          <w:rFonts w:asciiTheme="minorHAnsi" w:hAnsiTheme="minorHAnsi" w:cstheme="minorHAnsi"/>
          <w:u w:val="single"/>
        </w:rPr>
        <w:t xml:space="preserve">ssistant </w:t>
      </w:r>
      <w:r w:rsidRPr="00F21160">
        <w:rPr>
          <w:rStyle w:val="Emphasis"/>
          <w:rFonts w:asciiTheme="minorHAnsi" w:hAnsiTheme="minorHAnsi" w:cstheme="minorHAnsi"/>
          <w:highlight w:val="green"/>
        </w:rPr>
        <w:t>A</w:t>
      </w:r>
      <w:r w:rsidRPr="007E41E2">
        <w:rPr>
          <w:rFonts w:asciiTheme="minorHAnsi" w:hAnsiTheme="minorHAnsi" w:cstheme="minorHAnsi"/>
          <w:u w:val="single"/>
        </w:rPr>
        <w:t xml:space="preserve">ttorney </w:t>
      </w:r>
      <w:r w:rsidRPr="00F21160">
        <w:rPr>
          <w:rStyle w:val="Emphasis"/>
          <w:rFonts w:asciiTheme="minorHAnsi" w:hAnsiTheme="minorHAnsi" w:cstheme="minorHAnsi"/>
          <w:highlight w:val="green"/>
        </w:rPr>
        <w:t>G</w:t>
      </w:r>
      <w:r w:rsidRPr="007E41E2">
        <w:rPr>
          <w:rFonts w:asciiTheme="minorHAnsi" w:hAnsiTheme="minorHAnsi" w:cstheme="minorHAnsi"/>
          <w:u w:val="single"/>
        </w:rPr>
        <w:t xml:space="preserve">eneral </w:t>
      </w:r>
      <w:r w:rsidRPr="00F21160">
        <w:rPr>
          <w:rFonts w:asciiTheme="minorHAnsi" w:hAnsiTheme="minorHAnsi" w:cstheme="minorHAnsi"/>
          <w:highlight w:val="green"/>
          <w:u w:val="single"/>
        </w:rPr>
        <w:t>of</w:t>
      </w:r>
      <w:r w:rsidRPr="007E41E2">
        <w:rPr>
          <w:rFonts w:asciiTheme="minorHAnsi" w:hAnsiTheme="minorHAnsi" w:cstheme="minorHAnsi"/>
          <w:u w:val="single"/>
        </w:rPr>
        <w:t xml:space="preserve"> the </w:t>
      </w:r>
      <w:r w:rsidRPr="00F21160">
        <w:rPr>
          <w:rFonts w:asciiTheme="minorHAnsi" w:hAnsiTheme="minorHAnsi" w:cstheme="minorHAnsi"/>
          <w:highlight w:val="green"/>
          <w:u w:val="single"/>
        </w:rPr>
        <w:t>Antitrust</w:t>
      </w:r>
      <w:r w:rsidRPr="007E41E2">
        <w:rPr>
          <w:rFonts w:asciiTheme="minorHAnsi" w:hAnsiTheme="minorHAnsi" w:cstheme="minorHAnsi"/>
          <w:u w:val="single"/>
        </w:rPr>
        <w:t xml:space="preserve"> Division </w:t>
      </w:r>
      <w:r w:rsidRPr="00F21160">
        <w:rPr>
          <w:rFonts w:asciiTheme="minorHAnsi" w:hAnsiTheme="minorHAnsi" w:cstheme="minorHAnsi"/>
          <w:highlight w:val="green"/>
          <w:u w:val="single"/>
        </w:rPr>
        <w:t>serves</w:t>
      </w:r>
      <w:r w:rsidRPr="007E41E2">
        <w:rPr>
          <w:rFonts w:asciiTheme="minorHAnsi" w:hAnsiTheme="minorHAnsi" w:cstheme="minorHAnsi"/>
          <w:u w:val="single"/>
        </w:rPr>
        <w:t xml:space="preserve"> at the will of </w:t>
      </w:r>
      <w:r w:rsidRPr="00F21160">
        <w:rPr>
          <w:rFonts w:asciiTheme="minorHAnsi" w:hAnsiTheme="minorHAnsi" w:cstheme="minorHAnsi"/>
          <w:highlight w:val="green"/>
          <w:u w:val="single"/>
        </w:rPr>
        <w:t>the President</w:t>
      </w:r>
      <w:r w:rsidRPr="007E41E2">
        <w:rPr>
          <w:rFonts w:asciiTheme="minorHAnsi" w:hAnsiTheme="minorHAnsi" w:cstheme="minorHAnsi"/>
          <w:u w:val="single"/>
        </w:rPr>
        <w:t xml:space="preserve">, </w:t>
      </w:r>
      <w:r w:rsidRPr="00F21160">
        <w:rPr>
          <w:rStyle w:val="Emphasis"/>
          <w:rFonts w:asciiTheme="minorHAnsi" w:hAnsiTheme="minorHAnsi" w:cstheme="minorHAnsi"/>
          <w:highlight w:val="green"/>
        </w:rPr>
        <w:t>making DOJ policy dependent on</w:t>
      </w:r>
      <w:r w:rsidRPr="007E41E2">
        <w:rPr>
          <w:rStyle w:val="Emphasis"/>
          <w:rFonts w:asciiTheme="minorHAnsi" w:hAnsiTheme="minorHAnsi" w:cstheme="minorHAnsi"/>
        </w:rPr>
        <w:t xml:space="preserve"> the President’s continuing </w:t>
      </w:r>
      <w:r w:rsidRPr="00F21160">
        <w:rPr>
          <w:rStyle w:val="Emphasis"/>
          <w:rFonts w:asciiTheme="minorHAnsi" w:hAnsiTheme="minorHAnsi" w:cstheme="minorHAnsi"/>
          <w:highlight w:val="green"/>
        </w:rPr>
        <w:t>support</w:t>
      </w:r>
      <w:r w:rsidRPr="007E41E2">
        <w:rPr>
          <w:rFonts w:asciiTheme="minorHAnsi" w:hAnsiTheme="minorHAnsi" w:cstheme="minorHAnsi"/>
        </w:rPr>
        <w:t xml:space="preserve">. The White House ordinarily does not guide the Antitrust Division’s selection of cases, but </w:t>
      </w:r>
      <w:r w:rsidRPr="007E41E2">
        <w:rPr>
          <w:rStyle w:val="StyleUnderline"/>
          <w:rFonts w:asciiTheme="minorHAnsi" w:hAnsiTheme="minorHAnsi" w:cstheme="minorHAnsi"/>
        </w:rPr>
        <w:t>there have been instances in which</w:t>
      </w:r>
      <w:r w:rsidRPr="007E41E2">
        <w:rPr>
          <w:rFonts w:asciiTheme="minorHAnsi" w:hAnsiTheme="minorHAnsi" w:cstheme="minorHAnsi"/>
        </w:rPr>
        <w:t xml:space="preserve"> </w:t>
      </w:r>
      <w:r w:rsidRPr="00F21160">
        <w:rPr>
          <w:rFonts w:asciiTheme="minorHAnsi" w:hAnsiTheme="minorHAnsi" w:cstheme="minorHAnsi"/>
          <w:highlight w:val="green"/>
          <w:u w:val="single"/>
        </w:rPr>
        <w:t xml:space="preserve">the President </w:t>
      </w:r>
      <w:r w:rsidRPr="00F21160">
        <w:rPr>
          <w:rStyle w:val="Emphasis"/>
          <w:rFonts w:asciiTheme="minorHAnsi" w:hAnsiTheme="minorHAnsi" w:cstheme="minorHAnsi"/>
          <w:highlight w:val="green"/>
        </w:rPr>
        <w:t>pressured</w:t>
      </w:r>
      <w:r w:rsidRPr="00F21160">
        <w:rPr>
          <w:rFonts w:asciiTheme="minorHAnsi" w:hAnsiTheme="minorHAnsi" w:cstheme="minorHAnsi"/>
          <w:highlight w:val="green"/>
          <w:u w:val="single"/>
        </w:rPr>
        <w:t xml:space="preserve"> the Division to </w:t>
      </w:r>
      <w:r w:rsidRPr="00F21160">
        <w:rPr>
          <w:rStyle w:val="Emphasis"/>
          <w:rFonts w:asciiTheme="minorHAnsi" w:hAnsiTheme="minorHAnsi" w:cstheme="minorHAnsi"/>
          <w:highlight w:val="green"/>
        </w:rPr>
        <w:t xml:space="preserve">alter course on behalf of a </w:t>
      </w:r>
      <w:proofErr w:type="gramStart"/>
      <w:r w:rsidRPr="00F21160">
        <w:rPr>
          <w:rStyle w:val="Emphasis"/>
          <w:rFonts w:asciiTheme="minorHAnsi" w:hAnsiTheme="minorHAnsi" w:cstheme="minorHAnsi"/>
          <w:highlight w:val="green"/>
        </w:rPr>
        <w:t>defendant</w:t>
      </w:r>
      <w:r w:rsidRPr="007E41E2">
        <w:rPr>
          <w:rFonts w:asciiTheme="minorHAnsi" w:hAnsiTheme="minorHAnsi" w:cstheme="minorHAnsi"/>
          <w:u w:val="single"/>
        </w:rPr>
        <w:t>, and</w:t>
      </w:r>
      <w:proofErr w:type="gramEnd"/>
      <w:r w:rsidRPr="007E41E2">
        <w:rPr>
          <w:rFonts w:asciiTheme="minorHAnsi" w:hAnsiTheme="minorHAnsi" w:cstheme="minorHAnsi"/>
          <w:u w:val="single"/>
        </w:rPr>
        <w:t xml:space="preserve"> </w:t>
      </w:r>
      <w:r w:rsidRPr="007E41E2">
        <w:rPr>
          <w:rStyle w:val="Emphasis"/>
          <w:rFonts w:asciiTheme="minorHAnsi" w:hAnsiTheme="minorHAnsi" w:cstheme="minorHAnsi"/>
        </w:rPr>
        <w:t xml:space="preserve">did so </w:t>
      </w:r>
      <w:r w:rsidRPr="00F21160">
        <w:rPr>
          <w:rStyle w:val="Emphasis"/>
          <w:rFonts w:asciiTheme="minorHAnsi" w:hAnsiTheme="minorHAnsi" w:cstheme="minorHAnsi"/>
          <w:highlight w:val="green"/>
        </w:rPr>
        <w:t>successfully</w:t>
      </w:r>
      <w:r w:rsidRPr="007E41E2">
        <w:rPr>
          <w:rFonts w:asciiTheme="minorHAnsi" w:hAnsiTheme="minorHAnsi" w:cstheme="minorHAnsi"/>
        </w:rPr>
        <w:t xml:space="preserve">.125 </w:t>
      </w:r>
      <w:r w:rsidRPr="007E41E2">
        <w:rPr>
          <w:rFonts w:asciiTheme="minorHAnsi" w:hAnsiTheme="minorHAnsi" w:cstheme="minorHAnsi"/>
          <w:u w:val="single"/>
        </w:rPr>
        <w:t xml:space="preserve">The second path is to lobby the Congress. The FTC is called an “independent” regulatory agency, but Congress interprets independence in an idiosyncratic way.126 Legislators believe independence means insulation from the executive branch, not from the legislature. The </w:t>
      </w:r>
      <w:r w:rsidRPr="00F21160">
        <w:rPr>
          <w:rFonts w:asciiTheme="minorHAnsi" w:hAnsiTheme="minorHAnsi" w:cstheme="minorHAnsi"/>
          <w:highlight w:val="green"/>
          <w:u w:val="single"/>
        </w:rPr>
        <w:t>FTC is dependent on a good relationship with Congress</w:t>
      </w:r>
      <w:r w:rsidRPr="007E41E2">
        <w:rPr>
          <w:rFonts w:asciiTheme="minorHAnsi" w:hAnsiTheme="minorHAnsi" w:cstheme="minorHAnsi"/>
          <w:u w:val="single"/>
        </w:rPr>
        <w:t xml:space="preserve">, </w:t>
      </w:r>
      <w:r w:rsidRPr="00F21160">
        <w:rPr>
          <w:rFonts w:asciiTheme="minorHAnsi" w:hAnsiTheme="minorHAnsi" w:cstheme="minorHAnsi"/>
          <w:highlight w:val="green"/>
          <w:u w:val="single"/>
        </w:rPr>
        <w:t xml:space="preserve">which </w:t>
      </w:r>
      <w:r w:rsidRPr="00F21160">
        <w:rPr>
          <w:rStyle w:val="Emphasis"/>
          <w:rFonts w:asciiTheme="minorHAnsi" w:hAnsiTheme="minorHAnsi" w:cstheme="minorHAnsi"/>
          <w:highlight w:val="green"/>
        </w:rPr>
        <w:t>controls its budget</w:t>
      </w:r>
      <w:r w:rsidRPr="007E41E2">
        <w:rPr>
          <w:rFonts w:asciiTheme="minorHAnsi" w:hAnsiTheme="minorHAnsi" w:cstheme="minorHAnsi"/>
          <w:u w:val="single"/>
        </w:rPr>
        <w:t xml:space="preserve"> and </w:t>
      </w:r>
      <w:r w:rsidRPr="00F21160">
        <w:rPr>
          <w:rFonts w:asciiTheme="minorHAnsi" w:hAnsiTheme="minorHAnsi" w:cstheme="minorHAnsi"/>
          <w:highlight w:val="green"/>
          <w:u w:val="single"/>
        </w:rPr>
        <w:t xml:space="preserve">can </w:t>
      </w:r>
      <w:r w:rsidRPr="00F21160">
        <w:rPr>
          <w:rStyle w:val="Emphasis"/>
          <w:rFonts w:asciiTheme="minorHAnsi" w:hAnsiTheme="minorHAnsi" w:cstheme="minorHAnsi"/>
          <w:highlight w:val="green"/>
        </w:rPr>
        <w:t>react</w:t>
      </w:r>
      <w:r w:rsidRPr="00F21160">
        <w:rPr>
          <w:rFonts w:asciiTheme="minorHAnsi" w:hAnsiTheme="minorHAnsi" w:cstheme="minorHAnsi"/>
          <w:highlight w:val="green"/>
          <w:u w:val="single"/>
        </w:rPr>
        <w:t xml:space="preserve"> </w:t>
      </w:r>
      <w:r w:rsidRPr="007E41E2">
        <w:rPr>
          <w:rFonts w:asciiTheme="minorHAnsi" w:hAnsiTheme="minorHAnsi" w:cstheme="minorHAnsi"/>
          <w:u w:val="single"/>
        </w:rPr>
        <w:t xml:space="preserve">with hostility, and </w:t>
      </w:r>
      <w:r w:rsidRPr="00F21160">
        <w:rPr>
          <w:rFonts w:asciiTheme="minorHAnsi" w:hAnsiTheme="minorHAnsi" w:cstheme="minorHAnsi"/>
          <w:highlight w:val="green"/>
          <w:u w:val="single"/>
        </w:rPr>
        <w:t>forcefully</w:t>
      </w:r>
      <w:r w:rsidRPr="007E41E2">
        <w:rPr>
          <w:rFonts w:asciiTheme="minorHAnsi" w:hAnsiTheme="minorHAnsi" w:cstheme="minorHAnsi"/>
          <w:u w:val="single"/>
        </w:rPr>
        <w:t xml:space="preserve">, </w:t>
      </w:r>
      <w:r w:rsidRPr="00F21160">
        <w:rPr>
          <w:rFonts w:asciiTheme="minorHAnsi" w:hAnsiTheme="minorHAnsi" w:cstheme="minorHAnsi"/>
          <w:highlight w:val="green"/>
          <w:u w:val="single"/>
        </w:rPr>
        <w:t xml:space="preserve">when it </w:t>
      </w:r>
      <w:r w:rsidRPr="00F21160">
        <w:rPr>
          <w:rStyle w:val="Emphasis"/>
          <w:rFonts w:asciiTheme="minorHAnsi" w:hAnsiTheme="minorHAnsi" w:cstheme="minorHAnsi"/>
          <w:highlight w:val="green"/>
        </w:rPr>
        <w:t>disapproves of FTC litigation</w:t>
      </w:r>
      <w:r w:rsidRPr="007E41E2">
        <w:rPr>
          <w:rFonts w:asciiTheme="minorHAnsi" w:hAnsiTheme="minorHAnsi" w:cstheme="minorHAnsi"/>
          <w:u w:val="single"/>
        </w:rPr>
        <w:t xml:space="preserve">—particularly where it adversely affects the interests of members’ constituents. Controversial and contested </w:t>
      </w:r>
      <w:r w:rsidRPr="00F21160">
        <w:rPr>
          <w:rFonts w:asciiTheme="minorHAnsi" w:hAnsiTheme="minorHAnsi" w:cstheme="minorHAnsi"/>
          <w:highlight w:val="green"/>
          <w:u w:val="single"/>
        </w:rPr>
        <w:t xml:space="preserve">cases may </w:t>
      </w:r>
      <w:r w:rsidRPr="007E41E2">
        <w:rPr>
          <w:rFonts w:asciiTheme="minorHAnsi" w:hAnsiTheme="minorHAnsi" w:cstheme="minorHAnsi"/>
          <w:u w:val="single"/>
        </w:rPr>
        <w:t xml:space="preserve">consequently </w:t>
      </w:r>
      <w:r w:rsidRPr="00F21160">
        <w:rPr>
          <w:rFonts w:asciiTheme="minorHAnsi" w:hAnsiTheme="minorHAnsi" w:cstheme="minorHAnsi"/>
          <w:highlight w:val="green"/>
          <w:u w:val="single"/>
        </w:rPr>
        <w:t xml:space="preserve">be </w:t>
      </w:r>
      <w:r w:rsidRPr="00F21160">
        <w:rPr>
          <w:rStyle w:val="Emphasis"/>
          <w:rFonts w:asciiTheme="minorHAnsi" w:hAnsiTheme="minorHAnsi" w:cstheme="minorHAnsi"/>
          <w:highlight w:val="green"/>
        </w:rPr>
        <w:t>derailed</w:t>
      </w:r>
      <w:r w:rsidRPr="007E41E2">
        <w:rPr>
          <w:rFonts w:asciiTheme="minorHAnsi" w:hAnsiTheme="minorHAnsi" w:cstheme="minorHAnsi"/>
          <w:u w:val="single"/>
        </w:rPr>
        <w:t xml:space="preserve"> or </w:t>
      </w:r>
      <w:r w:rsidRPr="007E41E2">
        <w:rPr>
          <w:rFonts w:asciiTheme="minorHAnsi" w:hAnsiTheme="minorHAnsi" w:cstheme="minorHAnsi"/>
          <w:strike/>
          <w:u w:val="single"/>
        </w:rPr>
        <w:t>muted</w:t>
      </w:r>
      <w:r w:rsidRPr="007E41E2">
        <w:rPr>
          <w:rFonts w:asciiTheme="minorHAnsi" w:hAnsiTheme="minorHAnsi" w:cstheme="minorHAnsi"/>
          <w:u w:val="single"/>
        </w:rPr>
        <w:t xml:space="preserve"> [silenced] </w:t>
      </w:r>
      <w:r w:rsidRPr="00F21160">
        <w:rPr>
          <w:rFonts w:asciiTheme="minorHAnsi" w:hAnsiTheme="minorHAnsi" w:cstheme="minorHAnsi"/>
          <w:highlight w:val="green"/>
          <w:u w:val="single"/>
        </w:rPr>
        <w:t xml:space="preserve">if political support </w:t>
      </w:r>
      <w:r w:rsidRPr="007E41E2">
        <w:rPr>
          <w:rFonts w:asciiTheme="minorHAnsi" w:hAnsiTheme="minorHAnsi" w:cstheme="minorHAnsi"/>
          <w:u w:val="single"/>
        </w:rPr>
        <w:t xml:space="preserve">for them </w:t>
      </w:r>
      <w:r w:rsidRPr="00F21160">
        <w:rPr>
          <w:rStyle w:val="Emphasis"/>
          <w:rFonts w:asciiTheme="minorHAnsi" w:hAnsiTheme="minorHAnsi" w:cstheme="minorHAnsi"/>
          <w:highlight w:val="green"/>
        </w:rPr>
        <w:t>wanes</w:t>
      </w:r>
      <w:r w:rsidRPr="007E41E2">
        <w:rPr>
          <w:rFonts w:asciiTheme="minorHAnsi" w:hAnsiTheme="minorHAnsi" w:cstheme="minorHAnsi"/>
          <w:u w:val="single"/>
        </w:rPr>
        <w:t xml:space="preserve"> and politicians become more sympathetic to commercial interests</w:t>
      </w:r>
      <w:r w:rsidRPr="007E41E2">
        <w:rPr>
          <w:rFonts w:asciiTheme="minorHAnsi" w:hAnsiTheme="minorHAnsi" w:cstheme="minorHAnsi"/>
        </w:rPr>
        <w:t xml:space="preserve">. The FTC’s sometimes tempestuous relationship with Congress </w:t>
      </w:r>
      <w:r w:rsidRPr="007E41E2">
        <w:rPr>
          <w:rFonts w:asciiTheme="minorHAnsi" w:hAnsiTheme="minorHAnsi" w:cstheme="minorHAnsi"/>
          <w:u w:val="single"/>
        </w:rPr>
        <w:t>demonstrates that political coalitions favoring bold enforcement can be volatile, unpredictable, and evanescent.1</w:t>
      </w:r>
      <w:r w:rsidRPr="007E41E2">
        <w:rPr>
          <w:rFonts w:asciiTheme="minorHAnsi" w:hAnsiTheme="minorHAnsi" w:cstheme="minorHAnsi"/>
        </w:rPr>
        <w:t xml:space="preserve">27 If </w:t>
      </w:r>
      <w:r w:rsidRPr="007E41E2">
        <w:rPr>
          <w:rFonts w:asciiTheme="minorHAnsi" w:hAnsiTheme="minorHAnsi" w:cstheme="minorHAnsi"/>
          <w:u w:val="single"/>
        </w:rPr>
        <w:t xml:space="preserve">the FTC does not manage its relationship with Congress carefully, its </w:t>
      </w:r>
      <w:r w:rsidRPr="00F21160">
        <w:rPr>
          <w:rFonts w:asciiTheme="minorHAnsi" w:hAnsiTheme="minorHAnsi" w:cstheme="minorHAnsi"/>
          <w:highlight w:val="green"/>
          <w:u w:val="single"/>
        </w:rPr>
        <w:t xml:space="preserve">litigation </w:t>
      </w:r>
      <w:r w:rsidRPr="007E41E2">
        <w:rPr>
          <w:rFonts w:asciiTheme="minorHAnsi" w:hAnsiTheme="minorHAnsi" w:cstheme="minorHAnsi"/>
          <w:u w:val="single"/>
        </w:rPr>
        <w:t xml:space="preserve">opponents </w:t>
      </w:r>
      <w:r w:rsidRPr="00F21160">
        <w:rPr>
          <w:rFonts w:asciiTheme="minorHAnsi" w:hAnsiTheme="minorHAnsi" w:cstheme="minorHAnsi"/>
          <w:highlight w:val="green"/>
          <w:u w:val="single"/>
        </w:rPr>
        <w:t xml:space="preserve">may mobilize </w:t>
      </w:r>
      <w:r w:rsidRPr="00F21160">
        <w:rPr>
          <w:rStyle w:val="Emphasis"/>
          <w:rFonts w:asciiTheme="minorHAnsi" w:hAnsiTheme="minorHAnsi" w:cstheme="minorHAnsi"/>
          <w:highlight w:val="green"/>
        </w:rPr>
        <w:t>legislative intervention</w:t>
      </w:r>
      <w:r w:rsidRPr="00F21160">
        <w:rPr>
          <w:rFonts w:asciiTheme="minorHAnsi" w:hAnsiTheme="minorHAnsi" w:cstheme="minorHAnsi"/>
          <w:highlight w:val="green"/>
          <w:u w:val="single"/>
        </w:rPr>
        <w:t xml:space="preserve"> that causes </w:t>
      </w:r>
      <w:r w:rsidRPr="007E41E2">
        <w:rPr>
          <w:rStyle w:val="Emphasis"/>
          <w:rFonts w:asciiTheme="minorHAnsi" w:hAnsiTheme="minorHAnsi" w:cstheme="minorHAnsi"/>
        </w:rPr>
        <w:t xml:space="preserve">ambitious </w:t>
      </w:r>
      <w:r w:rsidRPr="00F21160">
        <w:rPr>
          <w:rStyle w:val="Emphasis"/>
          <w:rFonts w:asciiTheme="minorHAnsi" w:hAnsiTheme="minorHAnsi" w:cstheme="minorHAnsi"/>
          <w:highlight w:val="green"/>
        </w:rPr>
        <w:t>enforcement</w:t>
      </w:r>
      <w:r w:rsidRPr="007E41E2">
        <w:rPr>
          <w:rStyle w:val="Emphasis"/>
          <w:rFonts w:asciiTheme="minorHAnsi" w:hAnsiTheme="minorHAnsi" w:cstheme="minorHAnsi"/>
        </w:rPr>
        <w:t xml:space="preserve"> measures </w:t>
      </w:r>
      <w:r w:rsidRPr="00F21160">
        <w:rPr>
          <w:rStyle w:val="Emphasis"/>
          <w:rFonts w:asciiTheme="minorHAnsi" w:hAnsiTheme="minorHAnsi" w:cstheme="minorHAnsi"/>
          <w:highlight w:val="green"/>
        </w:rPr>
        <w:t>to</w:t>
      </w:r>
      <w:r w:rsidRPr="007E41E2">
        <w:rPr>
          <w:rStyle w:val="Emphasis"/>
          <w:rFonts w:asciiTheme="minorHAnsi" w:hAnsiTheme="minorHAnsi" w:cstheme="minorHAnsi"/>
        </w:rPr>
        <w:t xml:space="preserve"> the </w:t>
      </w:r>
      <w:r w:rsidRPr="00F21160">
        <w:rPr>
          <w:rStyle w:val="Emphasis"/>
          <w:rFonts w:asciiTheme="minorHAnsi" w:hAnsiTheme="minorHAnsi" w:cstheme="minorHAnsi"/>
          <w:highlight w:val="green"/>
        </w:rPr>
        <w:t>founder</w:t>
      </w:r>
      <w:r w:rsidRPr="007E41E2">
        <w:rPr>
          <w:rFonts w:asciiTheme="minorHAnsi" w:hAnsiTheme="minorHAnsi" w:cstheme="minorHAnsi"/>
          <w:u w:val="single"/>
        </w:rPr>
        <w:t>. 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w:t>
      </w:r>
      <w:r w:rsidRPr="007E41E2">
        <w:rPr>
          <w:rFonts w:asciiTheme="minorHAnsi" w:hAnsiTheme="minorHAnsi" w:cstheme="minorHAnsi"/>
        </w:rPr>
        <w:t xml:space="preserve"> of political opprobrium </w:t>
      </w:r>
      <w:r w:rsidRPr="007E41E2">
        <w:rPr>
          <w:rFonts w:asciiTheme="minorHAnsi" w:hAnsiTheme="minorHAnsi" w:cstheme="minorHAnsi"/>
          <w:u w:val="single"/>
        </w:rPr>
        <w:t>is unlikely to discourage the firms from bringing their formidable lobbying resources to bear upon the Congress</w:t>
      </w:r>
      <w:r w:rsidRPr="007E41E2">
        <w:rPr>
          <w:rFonts w:asciiTheme="minorHAnsi" w:hAnsiTheme="minorHAnsi" w:cstheme="minorHAnsi"/>
        </w:rPr>
        <w:t xml:space="preserve">. </w:t>
      </w:r>
      <w:r w:rsidRPr="00F21160">
        <w:rPr>
          <w:rFonts w:asciiTheme="minorHAnsi" w:hAnsiTheme="minorHAnsi" w:cstheme="minorHAnsi"/>
          <w:highlight w:val="green"/>
          <w:u w:val="single"/>
        </w:rPr>
        <w:t xml:space="preserve">It would be </w:t>
      </w:r>
      <w:r w:rsidRPr="00F21160">
        <w:rPr>
          <w:rStyle w:val="Emphasis"/>
          <w:rFonts w:asciiTheme="minorHAnsi" w:hAnsiTheme="minorHAnsi" w:cstheme="minorHAnsi"/>
          <w:highlight w:val="green"/>
        </w:rPr>
        <w:t>hazardous</w:t>
      </w:r>
      <w:r w:rsidRPr="007E41E2">
        <w:rPr>
          <w:rFonts w:asciiTheme="minorHAnsi" w:hAnsiTheme="minorHAnsi" w:cstheme="minorHAnsi"/>
          <w:u w:val="single"/>
        </w:rPr>
        <w:t xml:space="preserve"> for the enforcement agencies </w:t>
      </w:r>
      <w:r w:rsidRPr="00F21160">
        <w:rPr>
          <w:rFonts w:asciiTheme="minorHAnsi" w:hAnsiTheme="minorHAnsi" w:cstheme="minorHAnsi"/>
          <w:highlight w:val="green"/>
          <w:u w:val="single"/>
        </w:rPr>
        <w:t>to assume</w:t>
      </w:r>
      <w:r w:rsidRPr="007E41E2">
        <w:rPr>
          <w:rFonts w:asciiTheme="minorHAnsi" w:hAnsiTheme="minorHAnsi" w:cstheme="minorHAnsi"/>
          <w:u w:val="single"/>
        </w:rPr>
        <w:t xml:space="preserve"> that </w:t>
      </w:r>
      <w:r w:rsidRPr="00F21160">
        <w:rPr>
          <w:rFonts w:asciiTheme="minorHAnsi" w:hAnsiTheme="minorHAnsi" w:cstheme="minorHAnsi"/>
          <w:highlight w:val="green"/>
          <w:u w:val="single"/>
        </w:rPr>
        <w:t xml:space="preserve">a </w:t>
      </w:r>
      <w:r w:rsidRPr="00F21160">
        <w:rPr>
          <w:rStyle w:val="Emphasis"/>
          <w:rFonts w:asciiTheme="minorHAnsi" w:hAnsiTheme="minorHAnsi" w:cstheme="minorHAnsi"/>
          <w:highlight w:val="green"/>
        </w:rPr>
        <w:t>sustained, well-financed lobbying campaign</w:t>
      </w:r>
      <w:r w:rsidRPr="00F21160">
        <w:rPr>
          <w:rFonts w:asciiTheme="minorHAnsi" w:hAnsiTheme="minorHAnsi" w:cstheme="minorHAnsi"/>
          <w:highlight w:val="green"/>
          <w:u w:val="single"/>
        </w:rPr>
        <w:t xml:space="preserve"> will be </w:t>
      </w:r>
      <w:r w:rsidRPr="00F21160">
        <w:rPr>
          <w:rStyle w:val="Emphasis"/>
          <w:rFonts w:asciiTheme="minorHAnsi" w:hAnsiTheme="minorHAnsi" w:cstheme="minorHAnsi"/>
          <w:highlight w:val="green"/>
        </w:rPr>
        <w:t>ineffective</w:t>
      </w:r>
      <w:r w:rsidRPr="007E41E2">
        <w:rPr>
          <w:rFonts w:asciiTheme="minorHAnsi" w:hAnsiTheme="minorHAnsi" w:cstheme="minorHAnsi"/>
        </w:rPr>
        <w:t>. At a minimum, the agencies would need to consider how many battles they can fight at one time, and how to foster a countervailing coalition of business interests to oppose the defendants.</w:t>
      </w:r>
    </w:p>
    <w:p w14:paraId="1C0FBBFD" w14:textId="77777777" w:rsidR="00817175" w:rsidRDefault="00817175" w:rsidP="00817175"/>
    <w:p w14:paraId="22ABA530" w14:textId="77777777" w:rsidR="00817175" w:rsidRDefault="00817175" w:rsidP="00817175">
      <w:pPr>
        <w:pStyle w:val="Heading4"/>
        <w:spacing w:before="0"/>
        <w:rPr>
          <w:rFonts w:ascii="Times New Roman" w:hAnsi="Times New Roman" w:cs="Times New Roman"/>
        </w:rPr>
      </w:pPr>
      <w:r>
        <w:rPr>
          <w:rFonts w:cs="Calibri"/>
          <w:szCs w:val="26"/>
        </w:rPr>
        <w:t xml:space="preserve">New Antitrust legislation would </w:t>
      </w:r>
      <w:r w:rsidRPr="009E6915">
        <w:rPr>
          <w:rFonts w:cs="Calibri"/>
          <w:szCs w:val="26"/>
          <w:u w:val="single"/>
        </w:rPr>
        <w:t>take years</w:t>
      </w:r>
      <w:r>
        <w:rPr>
          <w:rFonts w:cs="Calibri"/>
          <w:szCs w:val="26"/>
        </w:rPr>
        <w:t xml:space="preserve"> to enforce </w:t>
      </w:r>
      <w:r w:rsidRPr="009E6915">
        <w:rPr>
          <w:rFonts w:cs="Calibri"/>
          <w:szCs w:val="26"/>
          <w:u w:val="single"/>
        </w:rPr>
        <w:t>even if</w:t>
      </w:r>
      <w:r>
        <w:rPr>
          <w:rFonts w:cs="Calibri"/>
          <w:szCs w:val="26"/>
        </w:rPr>
        <w:t xml:space="preserve"> successful</w:t>
      </w:r>
    </w:p>
    <w:p w14:paraId="2DECF8D5" w14:textId="77777777" w:rsidR="00817175" w:rsidRDefault="00817175" w:rsidP="00817175">
      <w:pPr>
        <w:pStyle w:val="NormalWeb"/>
        <w:spacing w:before="15" w:beforeAutospacing="0" w:after="180" w:afterAutospacing="0"/>
      </w:pPr>
      <w:r>
        <w:rPr>
          <w:rFonts w:ascii="Calibri" w:hAnsi="Calibri" w:cs="Calibri"/>
          <w:b/>
          <w:bCs/>
          <w:sz w:val="26"/>
          <w:szCs w:val="26"/>
        </w:rPr>
        <w:t>Tracy 21</w:t>
      </w:r>
      <w:r>
        <w:rPr>
          <w:rFonts w:ascii="Calibri" w:hAnsi="Calibri" w:cs="Calibri"/>
          <w:sz w:val="22"/>
          <w:szCs w:val="22"/>
        </w:rPr>
        <w:t> (Dana Mattioli and Ryan Tracy, WSJ, "House Bills Seek to Break Up Amazon and Other Big Tech Companies", 6-11-2021, accessed on 8-31-2021, https://www.wsj.com/articles/amazon-other-tech-giants-could-be-forced-to-shed-assets-under-house-bill-11623423248)</w:t>
      </w:r>
    </w:p>
    <w:p w14:paraId="7712C769" w14:textId="77777777" w:rsidR="00817175" w:rsidRPr="008022B5" w:rsidRDefault="00817175" w:rsidP="00817175">
      <w:pPr>
        <w:pStyle w:val="cardbody"/>
        <w:spacing w:before="15" w:beforeAutospacing="0" w:after="180" w:afterAutospacing="0" w:line="300" w:lineRule="atLeast"/>
        <w:rPr>
          <w:rFonts w:ascii="Calibri" w:hAnsi="Calibri" w:cs="Calibri"/>
          <w:sz w:val="22"/>
          <w:szCs w:val="22"/>
          <w:u w:val="single"/>
        </w:rPr>
      </w:pPr>
      <w:r w:rsidRPr="009E6915">
        <w:rPr>
          <w:rFonts w:ascii="Calibri" w:hAnsi="Calibri" w:cs="Calibri"/>
          <w:sz w:val="16"/>
          <w:szCs w:val="22"/>
        </w:rPr>
        <w:t xml:space="preserve">House lawmakers proposed a raft of bipartisan legislation aimed at reining in the country’s biggest tech companies, including a bill that seeks to make Amazon.com Inc. AMZN 1.44% and other large corporations effectively split in two or shed their private-label products. The bills, announced Friday, amount to the biggest congressional broadside yet on a handful of technology companies—including Alphabet Inc.’s GOOG -0.01% Google, Apple Inc. AAPL -0.84% and Facebook Inc. FB -0.34% as well as Amazon AMZN 1.44% —whose size and power have drawn growing scrutiny from lawmakers and regulators in the U.S. and Europe. If the bills become law—a prospect that faces significant hurdles—they could substantially alter the most richly valued companies in America and reshape an industry that has extended its impact into nearly every facet of work and life. One of the proposed measures, titled the Ending Platform Monopolies Act, seeks to require structural separation of Amazon and other big technology companies to break up their businesses. It would make it unlawful for a covered online platform to own a business that “utilizes the covered platform for the sale or provision of products or services” or that sells services as a condition for access to the platform. The platform company also couldn’t own businesses that create conflicts of interest, such as by creating the “incentive and ability” for the platform to advantage its own products over competitors. A separate bill takes a different approach to target platforms’ self-preferencing. It would bar platforms from conduct that “advantages the covered platform operator’s own products, services, or lines of business over those of another business user,” or that excludes or disadvantages other businesses. The </w:t>
      </w:r>
      <w:r w:rsidRPr="009E6915">
        <w:rPr>
          <w:rFonts w:ascii="Calibri" w:hAnsi="Calibri" w:cs="Calibri"/>
          <w:sz w:val="22"/>
          <w:szCs w:val="22"/>
          <w:highlight w:val="green"/>
          <w:u w:val="single"/>
        </w:rPr>
        <w:t>proposed legislation</w:t>
      </w:r>
      <w:r w:rsidRPr="009E6915">
        <w:rPr>
          <w:rFonts w:ascii="Calibri" w:hAnsi="Calibri" w:cs="Calibri"/>
          <w:sz w:val="16"/>
          <w:szCs w:val="22"/>
        </w:rPr>
        <w:t xml:space="preserve"> would need to be passed by the Democratic-controlled House as well as the Senate, where it would likely also need substantial Republican support. Each of the bills has both Republicans and Democrats signed onto it, with more expected to join, congressional aides said. Seven Republicans are backing the bills, with a different group of three signing on to each measure, according to a person familiar with the situation. “Unregulated tech monopolies have too much power over our economy,” said Rep. David </w:t>
      </w:r>
      <w:proofErr w:type="spellStart"/>
      <w:r w:rsidRPr="009E6915">
        <w:rPr>
          <w:rFonts w:ascii="Calibri" w:hAnsi="Calibri" w:cs="Calibri"/>
          <w:sz w:val="16"/>
          <w:szCs w:val="22"/>
        </w:rPr>
        <w:t>Cicilline</w:t>
      </w:r>
      <w:proofErr w:type="spellEnd"/>
      <w:r w:rsidRPr="009E6915">
        <w:rPr>
          <w:rFonts w:ascii="Calibri" w:hAnsi="Calibri" w:cs="Calibri"/>
          <w:sz w:val="16"/>
          <w:szCs w:val="22"/>
        </w:rPr>
        <w:t xml:space="preserve"> (D., R.I.), the top Democrat on the House Antitrust Subcommittee. “They are in a unique position to pick winners and losers, destroy small businesses, raise prices on consumers, and put folks out of work. Our agenda will level the playing field.” Rep. Ken Buck (R., Col.), the panel’s top Republican, said he supports the bill because it “breaks up Big Tech’s monopoly power to control what Americans see and say online, and fosters an online market that encourages innovation.” The four companies didn’t comment on the proposed legislation Friday. All have defended their competitive practices and said that they operate their products and services to benefit customers. Matt </w:t>
      </w:r>
      <w:proofErr w:type="spellStart"/>
      <w:r w:rsidRPr="009E6915">
        <w:rPr>
          <w:rFonts w:ascii="Calibri" w:hAnsi="Calibri" w:cs="Calibri"/>
          <w:sz w:val="16"/>
          <w:szCs w:val="22"/>
        </w:rPr>
        <w:t>Schruers</w:t>
      </w:r>
      <w:proofErr w:type="spellEnd"/>
      <w:r w:rsidRPr="009E6915">
        <w:rPr>
          <w:rFonts w:ascii="Calibri" w:hAnsi="Calibri" w:cs="Calibri"/>
          <w:sz w:val="16"/>
          <w:szCs w:val="22"/>
        </w:rPr>
        <w:t xml:space="preserve">, president of the Computer &amp; Communications Industry Association, whose members include Facebook, </w:t>
      </w:r>
      <w:proofErr w:type="gramStart"/>
      <w:r w:rsidRPr="009E6915">
        <w:rPr>
          <w:rFonts w:ascii="Calibri" w:hAnsi="Calibri" w:cs="Calibri"/>
          <w:sz w:val="16"/>
          <w:szCs w:val="22"/>
        </w:rPr>
        <w:t>Amazon</w:t>
      </w:r>
      <w:proofErr w:type="gramEnd"/>
      <w:r w:rsidRPr="009E6915">
        <w:rPr>
          <w:rFonts w:ascii="Calibri" w:hAnsi="Calibri" w:cs="Calibri"/>
          <w:sz w:val="16"/>
          <w:szCs w:val="22"/>
        </w:rPr>
        <w:t xml:space="preserve"> and Google, said the House bills would disrupt Americans’ ability to use products that they like. “Writing regulations for a handful of businesses will skew competition and leave consumers worse off,” he said. We noticed you're already a member. Please sign in to continue reading WSJ or your next reading experience may be blocked. Critics of the tech giants praised the legislation. Roku Inc., which competes with several of the tech giants, applauded the lawmakers for “taking a crucial step toward curbing the predatory and </w:t>
      </w:r>
      <w:r w:rsidRPr="009E6915">
        <w:rPr>
          <w:rFonts w:ascii="Calibri" w:hAnsi="Calibri" w:cs="Calibri"/>
          <w:sz w:val="22"/>
          <w:szCs w:val="22"/>
          <w:highlight w:val="green"/>
          <w:u w:val="single"/>
        </w:rPr>
        <w:t>anticompetitive behaviors</w:t>
      </w:r>
      <w:r w:rsidRPr="009E6915">
        <w:rPr>
          <w:rFonts w:ascii="Calibri" w:hAnsi="Calibri" w:cs="Calibri"/>
          <w:sz w:val="16"/>
          <w:szCs w:val="22"/>
        </w:rPr>
        <w:t xml:space="preserve"> of some of the country’s most powerful companies.” Gaining sufficient Republic support for the bills will be an uphill battle: While Republicans are concerned about technology companies’ power, many are skeptical about changing antitrust laws. </w:t>
      </w:r>
      <w:r w:rsidRPr="009E6915">
        <w:rPr>
          <w:rFonts w:ascii="Calibri" w:hAnsi="Calibri" w:cs="Calibri"/>
          <w:sz w:val="22"/>
          <w:szCs w:val="22"/>
          <w:highlight w:val="green"/>
          <w:u w:val="single"/>
        </w:rPr>
        <w:t>Even if they pass, the laws could take years to implement as federal agencies try to enforce them over the companies’ likely legal objections.</w:t>
      </w:r>
      <w:r w:rsidRPr="009E6915">
        <w:rPr>
          <w:rFonts w:ascii="Calibri" w:hAnsi="Calibri" w:cs="Calibri"/>
          <w:sz w:val="22"/>
          <w:szCs w:val="22"/>
          <w:u w:val="single"/>
        </w:rPr>
        <w:t xml:space="preserve"> </w:t>
      </w:r>
    </w:p>
    <w:p w14:paraId="1BCB0290" w14:textId="77777777" w:rsidR="00817175" w:rsidRPr="008022B5" w:rsidRDefault="00817175" w:rsidP="00817175">
      <w:bookmarkStart w:id="13" w:name="_Hlk82792234"/>
    </w:p>
    <w:p w14:paraId="562E0AEE" w14:textId="77777777" w:rsidR="00817175" w:rsidRDefault="00817175" w:rsidP="00817175">
      <w:pPr>
        <w:pStyle w:val="Heading4"/>
        <w:rPr>
          <w:sz w:val="28"/>
        </w:rPr>
      </w:pPr>
      <w:r>
        <w:rPr>
          <w:sz w:val="28"/>
        </w:rPr>
        <w:t>No matter what – big ag wins</w:t>
      </w:r>
    </w:p>
    <w:p w14:paraId="3F662447" w14:textId="77777777" w:rsidR="00817175" w:rsidRPr="00BD5DE0" w:rsidRDefault="00817175" w:rsidP="00817175">
      <w:r w:rsidRPr="00BD5DE0">
        <w:t xml:space="preserve">Mason=Blue </w:t>
      </w:r>
    </w:p>
    <w:p w14:paraId="4C8A8D23" w14:textId="77777777" w:rsidR="00817175" w:rsidRPr="00FE16CF" w:rsidRDefault="00817175" w:rsidP="00817175">
      <w:r w:rsidRPr="00FE16CF">
        <w:t xml:space="preserve">Hannah </w:t>
      </w:r>
      <w:proofErr w:type="spellStart"/>
      <w:r w:rsidRPr="00FE16CF">
        <w:rPr>
          <w:rStyle w:val="Style13ptBold"/>
          <w:sz w:val="28"/>
        </w:rPr>
        <w:t>Kass</w:t>
      </w:r>
      <w:proofErr w:type="spellEnd"/>
      <w:r w:rsidRPr="00FE16CF">
        <w:rPr>
          <w:rStyle w:val="Style13ptBold"/>
          <w:sz w:val="28"/>
        </w:rPr>
        <w:t xml:space="preserve"> 19</w:t>
      </w:r>
      <w:r w:rsidRPr="00FE16CF">
        <w:t>, master candidate in environmental studies at the University of Pennsylvania, 12/26/19, Breaking Up Big Ag Requires Reasonable Antitrust Enforcement, https://www.theregreview.org/2019/12/26/kass-breaking-up-big-ag-antitrust-enforcement/</w:t>
      </w:r>
    </w:p>
    <w:p w14:paraId="7A554D48" w14:textId="77777777" w:rsidR="00817175" w:rsidRPr="00FE16CF" w:rsidRDefault="00817175" w:rsidP="00817175">
      <w:pPr>
        <w:rPr>
          <w:sz w:val="16"/>
        </w:rPr>
      </w:pPr>
      <w:r w:rsidRPr="00FE16CF">
        <w:rPr>
          <w:sz w:val="16"/>
        </w:rPr>
        <w:t xml:space="preserve">In 2007, food sovereignty activists from around the world convened in </w:t>
      </w:r>
      <w:proofErr w:type="spellStart"/>
      <w:r w:rsidRPr="00FE16CF">
        <w:rPr>
          <w:sz w:val="16"/>
        </w:rPr>
        <w:t>Sélingué</w:t>
      </w:r>
      <w:proofErr w:type="spellEnd"/>
      <w:r w:rsidRPr="00FE16CF">
        <w:rPr>
          <w:sz w:val="16"/>
        </w:rPr>
        <w:t xml:space="preserve">, Mali to write the Declaration of </w:t>
      </w:r>
      <w:proofErr w:type="spellStart"/>
      <w:r w:rsidRPr="00FE16CF">
        <w:rPr>
          <w:sz w:val="16"/>
        </w:rPr>
        <w:t>Nyéléni</w:t>
      </w:r>
      <w:proofErr w:type="spellEnd"/>
      <w:r w:rsidRPr="00FE16CF">
        <w:rPr>
          <w:sz w:val="16"/>
        </w:rPr>
        <w:t>. That declaration asserts that activists should seek to democratize the flows of power, wealth, and resources that have moved predominantly toward the core industrialized countries and multinational corporate agribusinesses, and away from farmers all over the world.</w:t>
      </w:r>
    </w:p>
    <w:p w14:paraId="3582ADA1" w14:textId="77777777" w:rsidR="00817175" w:rsidRPr="00FE16CF" w:rsidRDefault="00817175" w:rsidP="00817175">
      <w:pPr>
        <w:rPr>
          <w:sz w:val="16"/>
        </w:rPr>
      </w:pPr>
      <w:r w:rsidRPr="00FE16CF">
        <w:rPr>
          <w:sz w:val="16"/>
        </w:rPr>
        <w:t xml:space="preserve">The declaration aims to ensure that the food system protects those who produce and consume the world’s food supply: farmers and people, rather than corporate agribusinesses. Yet </w:t>
      </w:r>
      <w:r w:rsidRPr="00FE16CF">
        <w:rPr>
          <w:rStyle w:val="StyleUnderline"/>
        </w:rPr>
        <w:t>in the U</w:t>
      </w:r>
      <w:r w:rsidRPr="00FE16CF">
        <w:rPr>
          <w:sz w:val="16"/>
        </w:rPr>
        <w:t xml:space="preserve">nited </w:t>
      </w:r>
      <w:r w:rsidRPr="00FE16CF">
        <w:rPr>
          <w:rStyle w:val="StyleUnderline"/>
        </w:rPr>
        <w:t>S</w:t>
      </w:r>
      <w:r w:rsidRPr="00FE16CF">
        <w:rPr>
          <w:sz w:val="16"/>
        </w:rPr>
        <w:t xml:space="preserve">tates and elsewhere, </w:t>
      </w:r>
      <w:r w:rsidRPr="00FE16CF">
        <w:rPr>
          <w:rStyle w:val="StyleUnderline"/>
        </w:rPr>
        <w:t>the food system</w:t>
      </w:r>
      <w:r w:rsidRPr="00FE16CF">
        <w:rPr>
          <w:sz w:val="16"/>
        </w:rPr>
        <w:t xml:space="preserve"> </w:t>
      </w:r>
      <w:r w:rsidRPr="00FE16CF">
        <w:rPr>
          <w:rStyle w:val="StyleUnderline"/>
        </w:rPr>
        <w:t>has a long way to go</w:t>
      </w:r>
      <w:r w:rsidRPr="00FE16CF">
        <w:rPr>
          <w:sz w:val="16"/>
        </w:rPr>
        <w:t xml:space="preserve"> toward meeting the needs of both farmers and consumers.</w:t>
      </w:r>
    </w:p>
    <w:p w14:paraId="714BD7AC" w14:textId="77777777" w:rsidR="00817175" w:rsidRPr="005A22C5" w:rsidRDefault="00817175" w:rsidP="00817175">
      <w:pPr>
        <w:rPr>
          <w:sz w:val="16"/>
        </w:rPr>
      </w:pPr>
      <w:r w:rsidRPr="00F22D06">
        <w:rPr>
          <w:rStyle w:val="Emphasis"/>
          <w:highlight w:val="yellow"/>
        </w:rPr>
        <w:t>Farmers are</w:t>
      </w:r>
      <w:r w:rsidRPr="00FE16CF">
        <w:rPr>
          <w:sz w:val="16"/>
        </w:rPr>
        <w:t xml:space="preserve"> increasingly </w:t>
      </w:r>
      <w:r w:rsidRPr="00F22D06">
        <w:rPr>
          <w:rStyle w:val="Emphasis"/>
          <w:highlight w:val="yellow"/>
        </w:rPr>
        <w:t>driven out of ag</w:t>
      </w:r>
      <w:r w:rsidRPr="00FE16CF">
        <w:rPr>
          <w:rStyle w:val="Emphasis"/>
        </w:rPr>
        <w:t>riculture</w:t>
      </w:r>
      <w:r w:rsidRPr="00FE16CF">
        <w:rPr>
          <w:sz w:val="16"/>
        </w:rPr>
        <w:t xml:space="preserve"> </w:t>
      </w:r>
      <w:r w:rsidRPr="00F22D06">
        <w:rPr>
          <w:rStyle w:val="StyleUnderline"/>
          <w:highlight w:val="yellow"/>
        </w:rPr>
        <w:t>by</w:t>
      </w:r>
      <w:r w:rsidRPr="00FE16CF">
        <w:rPr>
          <w:rStyle w:val="StyleUnderline"/>
        </w:rPr>
        <w:t xml:space="preserve"> the unequal distribution of </w:t>
      </w:r>
      <w:r w:rsidRPr="00F22D06">
        <w:rPr>
          <w:rStyle w:val="Emphasis"/>
          <w:highlight w:val="yellow"/>
        </w:rPr>
        <w:t>market power</w:t>
      </w:r>
      <w:r w:rsidRPr="00FE16CF">
        <w:rPr>
          <w:sz w:val="16"/>
        </w:rPr>
        <w:t xml:space="preserve">. </w:t>
      </w:r>
      <w:r w:rsidRPr="00FE16CF">
        <w:rPr>
          <w:rStyle w:val="StyleUnderline"/>
        </w:rPr>
        <w:t>To ensure fair competition in</w:t>
      </w:r>
      <w:r w:rsidRPr="00FE16CF">
        <w:rPr>
          <w:sz w:val="16"/>
        </w:rPr>
        <w:t xml:space="preserve"> the </w:t>
      </w:r>
      <w:r w:rsidRPr="00FE16CF">
        <w:rPr>
          <w:rStyle w:val="StyleUnderline"/>
        </w:rPr>
        <w:t>agri-food</w:t>
      </w:r>
      <w:r w:rsidRPr="00FE16CF">
        <w:rPr>
          <w:sz w:val="16"/>
        </w:rPr>
        <w:t xml:space="preserve"> marketplace, </w:t>
      </w:r>
      <w:r w:rsidRPr="00F22D06">
        <w:rPr>
          <w:rStyle w:val="StyleUnderline"/>
          <w:highlight w:val="yellow"/>
        </w:rPr>
        <w:t>it is imperative that the</w:t>
      </w:r>
      <w:r w:rsidRPr="00FE16CF">
        <w:rPr>
          <w:rStyle w:val="StyleUnderline"/>
        </w:rPr>
        <w:t xml:space="preserve"> federal </w:t>
      </w:r>
      <w:r w:rsidRPr="00F22D06">
        <w:rPr>
          <w:rStyle w:val="StyleUnderline"/>
          <w:highlight w:val="yellow"/>
        </w:rPr>
        <w:t>government provide</w:t>
      </w:r>
      <w:r w:rsidRPr="00FE16CF">
        <w:rPr>
          <w:sz w:val="16"/>
        </w:rPr>
        <w:t xml:space="preserve"> the proper </w:t>
      </w:r>
      <w:r w:rsidRPr="00FE16CF">
        <w:rPr>
          <w:rStyle w:val="StyleUnderline"/>
        </w:rPr>
        <w:t xml:space="preserve">enforcement of </w:t>
      </w:r>
      <w:r w:rsidRPr="00F22D06">
        <w:rPr>
          <w:rStyle w:val="StyleUnderline"/>
          <w:highlight w:val="yellow"/>
        </w:rPr>
        <w:t>antitrust</w:t>
      </w:r>
      <w:r w:rsidRPr="00FE16CF">
        <w:rPr>
          <w:rStyle w:val="StyleUnderline"/>
        </w:rPr>
        <w:t xml:space="preserve"> regulations</w:t>
      </w:r>
      <w:r w:rsidRPr="00FE16CF">
        <w:rPr>
          <w:sz w:val="16"/>
        </w:rPr>
        <w:t xml:space="preserve">. Currently, </w:t>
      </w:r>
      <w:r w:rsidRPr="00F22D06">
        <w:rPr>
          <w:rStyle w:val="StyleUnderline"/>
          <w:highlight w:val="yellow"/>
        </w:rPr>
        <w:t>corporate agribusinesses hold a</w:t>
      </w:r>
      <w:r w:rsidRPr="00F22D06">
        <w:rPr>
          <w:sz w:val="16"/>
          <w:highlight w:val="yellow"/>
        </w:rPr>
        <w:t xml:space="preserve"> </w:t>
      </w:r>
      <w:r w:rsidRPr="00F22D06">
        <w:rPr>
          <w:rStyle w:val="Emphasis"/>
          <w:highlight w:val="yellow"/>
        </w:rPr>
        <w:t>disproportionate</w:t>
      </w:r>
      <w:r w:rsidRPr="00F22D06">
        <w:rPr>
          <w:sz w:val="16"/>
          <w:highlight w:val="yellow"/>
        </w:rPr>
        <w:t xml:space="preserve"> </w:t>
      </w:r>
      <w:r w:rsidRPr="00F22D06">
        <w:rPr>
          <w:rStyle w:val="StyleUnderline"/>
          <w:highlight w:val="yellow"/>
        </w:rPr>
        <w:t>amount of</w:t>
      </w:r>
      <w:r w:rsidRPr="00FE16CF">
        <w:rPr>
          <w:rStyle w:val="StyleUnderline"/>
        </w:rPr>
        <w:t xml:space="preserve"> market </w:t>
      </w:r>
      <w:r w:rsidRPr="00F22D06">
        <w:rPr>
          <w:rStyle w:val="StyleUnderline"/>
          <w:highlight w:val="yellow"/>
        </w:rPr>
        <w:t>power</w:t>
      </w:r>
      <w:r w:rsidRPr="00FE16CF">
        <w:rPr>
          <w:rStyle w:val="StyleUnderline"/>
        </w:rPr>
        <w:t xml:space="preserve"> in the agri-food economy</w:t>
      </w:r>
      <w:r w:rsidRPr="005A22C5">
        <w:rPr>
          <w:sz w:val="16"/>
        </w:rPr>
        <w:t xml:space="preserve">. </w:t>
      </w:r>
      <w:r w:rsidRPr="005A22C5">
        <w:rPr>
          <w:rStyle w:val="Emphasis"/>
        </w:rPr>
        <w:t>Farmers</w:t>
      </w:r>
      <w:r w:rsidRPr="005A22C5">
        <w:rPr>
          <w:sz w:val="16"/>
        </w:rPr>
        <w:t xml:space="preserve">, on the other hand, </w:t>
      </w:r>
      <w:r w:rsidRPr="005A22C5">
        <w:rPr>
          <w:rStyle w:val="Emphasis"/>
        </w:rPr>
        <w:t>are under economic pressure</w:t>
      </w:r>
      <w:r w:rsidRPr="005A22C5">
        <w:rPr>
          <w:sz w:val="16"/>
        </w:rPr>
        <w:t xml:space="preserve"> </w:t>
      </w:r>
      <w:r w:rsidRPr="005A22C5">
        <w:rPr>
          <w:rStyle w:val="StyleUnderline"/>
        </w:rPr>
        <w:t>to compete in a growing global market</w:t>
      </w:r>
      <w:r w:rsidRPr="005A22C5">
        <w:rPr>
          <w:sz w:val="16"/>
        </w:rPr>
        <w:t xml:space="preserve">, </w:t>
      </w:r>
      <w:r w:rsidRPr="005A22C5">
        <w:rPr>
          <w:rStyle w:val="StyleUnderline"/>
        </w:rPr>
        <w:t>and</w:t>
      </w:r>
      <w:r w:rsidRPr="005A22C5">
        <w:rPr>
          <w:sz w:val="16"/>
        </w:rPr>
        <w:t xml:space="preserve"> often </w:t>
      </w:r>
      <w:r w:rsidRPr="005A22C5">
        <w:rPr>
          <w:rStyle w:val="StyleUnderline"/>
        </w:rPr>
        <w:t>must rely on contracting with just a few processing companies to sell their products</w:t>
      </w:r>
      <w:r w:rsidRPr="005A22C5">
        <w:rPr>
          <w:sz w:val="16"/>
        </w:rPr>
        <w:t>.</w:t>
      </w:r>
    </w:p>
    <w:p w14:paraId="059DC7B1" w14:textId="77777777" w:rsidR="00817175" w:rsidRPr="00FE16CF" w:rsidRDefault="00817175" w:rsidP="00817175">
      <w:pPr>
        <w:rPr>
          <w:rStyle w:val="StyleUnderline"/>
        </w:rPr>
      </w:pPr>
      <w:r w:rsidRPr="005A22C5">
        <w:rPr>
          <w:rStyle w:val="StyleUnderline"/>
        </w:rPr>
        <w:t>Many of these contracts contain </w:t>
      </w:r>
      <w:r w:rsidRPr="005A22C5">
        <w:rPr>
          <w:rStyle w:val="Emphasis"/>
        </w:rPr>
        <w:t>conditions</w:t>
      </w:r>
      <w:r w:rsidRPr="005A22C5">
        <w:rPr>
          <w:sz w:val="16"/>
        </w:rPr>
        <w:t> </w:t>
      </w:r>
      <w:r w:rsidRPr="005A22C5">
        <w:rPr>
          <w:rStyle w:val="StyleUnderline"/>
        </w:rPr>
        <w:t xml:space="preserve">which </w:t>
      </w:r>
      <w:r w:rsidRPr="005A22C5">
        <w:rPr>
          <w:rStyle w:val="Emphasis"/>
        </w:rPr>
        <w:t>force</w:t>
      </w:r>
      <w:r w:rsidRPr="005A22C5">
        <w:rPr>
          <w:rStyle w:val="StyleUnderline"/>
        </w:rPr>
        <w:t xml:space="preserve"> farmers to </w:t>
      </w:r>
      <w:r w:rsidRPr="005A22C5">
        <w:rPr>
          <w:rStyle w:val="Emphasis"/>
        </w:rPr>
        <w:t>buy seeds</w:t>
      </w:r>
      <w:r w:rsidRPr="005A22C5">
        <w:rPr>
          <w:sz w:val="16"/>
        </w:rPr>
        <w:t xml:space="preserve"> </w:t>
      </w:r>
      <w:r w:rsidRPr="005A22C5">
        <w:rPr>
          <w:rStyle w:val="StyleUnderline"/>
        </w:rPr>
        <w:t>and</w:t>
      </w:r>
      <w:r w:rsidRPr="005A22C5">
        <w:rPr>
          <w:sz w:val="16"/>
        </w:rPr>
        <w:t xml:space="preserve"> </w:t>
      </w:r>
      <w:r w:rsidRPr="005A22C5">
        <w:rPr>
          <w:rStyle w:val="Emphasis"/>
        </w:rPr>
        <w:t>equipment</w:t>
      </w:r>
      <w:r w:rsidRPr="005A22C5">
        <w:rPr>
          <w:sz w:val="16"/>
        </w:rPr>
        <w:t xml:space="preserve"> </w:t>
      </w:r>
      <w:r w:rsidRPr="005A22C5">
        <w:rPr>
          <w:rStyle w:val="StyleUnderline"/>
        </w:rPr>
        <w:t>from a small handful of input companies</w:t>
      </w:r>
      <w:r w:rsidRPr="005A22C5">
        <w:rPr>
          <w:sz w:val="16"/>
        </w:rPr>
        <w:t xml:space="preserve">. Often, the </w:t>
      </w:r>
      <w:r w:rsidRPr="005A22C5">
        <w:rPr>
          <w:rStyle w:val="StyleUnderline"/>
        </w:rPr>
        <w:t>big food companies are vertically integrated</w:t>
      </w:r>
      <w:r w:rsidRPr="005A22C5">
        <w:rPr>
          <w:sz w:val="16"/>
        </w:rPr>
        <w:t xml:space="preserve">—that is, </w:t>
      </w:r>
      <w:r w:rsidRPr="005A22C5">
        <w:rPr>
          <w:rStyle w:val="StyleUnderline"/>
        </w:rPr>
        <w:t>the same companie</w:t>
      </w:r>
      <w:r w:rsidRPr="00FE16CF">
        <w:rPr>
          <w:rStyle w:val="StyleUnderline"/>
        </w:rPr>
        <w:t>s operate at various levels of the supply chain</w:t>
      </w:r>
      <w:r w:rsidRPr="00FE16CF">
        <w:rPr>
          <w:sz w:val="16"/>
        </w:rPr>
        <w:t xml:space="preserve">. At the end of the day, farmers only receive 14.8 cents per </w:t>
      </w:r>
      <w:proofErr w:type="gramStart"/>
      <w:r w:rsidRPr="00FE16CF">
        <w:rPr>
          <w:sz w:val="16"/>
        </w:rPr>
        <w:t>every</w:t>
      </w:r>
      <w:proofErr w:type="gramEnd"/>
      <w:r w:rsidRPr="00FE16CF">
        <w:rPr>
          <w:sz w:val="16"/>
        </w:rPr>
        <w:t xml:space="preserve"> dollar consumers spend on food—yet the costs of production amount to 80 cents per dollar. </w:t>
      </w:r>
      <w:proofErr w:type="gramStart"/>
      <w:r w:rsidRPr="00F22D06">
        <w:rPr>
          <w:rStyle w:val="StyleUnderline"/>
          <w:highlight w:val="yellow"/>
        </w:rPr>
        <w:t>The majority of</w:t>
      </w:r>
      <w:proofErr w:type="gramEnd"/>
      <w:r w:rsidRPr="00FE16CF">
        <w:rPr>
          <w:sz w:val="16"/>
        </w:rPr>
        <w:t xml:space="preserve"> the </w:t>
      </w:r>
      <w:r w:rsidRPr="00F22D06">
        <w:rPr>
          <w:rStyle w:val="StyleUnderline"/>
          <w:highlight w:val="yellow"/>
        </w:rPr>
        <w:t>revenue is realized by corporate agribusiness</w:t>
      </w:r>
      <w:r w:rsidRPr="00FE16CF">
        <w:rPr>
          <w:rStyle w:val="StyleUnderline"/>
        </w:rPr>
        <w:t xml:space="preserve"> executives and shareholders.</w:t>
      </w:r>
    </w:p>
    <w:p w14:paraId="11027B7D" w14:textId="77777777" w:rsidR="00817175" w:rsidRPr="00FE16CF" w:rsidRDefault="00817175" w:rsidP="00817175">
      <w:pPr>
        <w:rPr>
          <w:sz w:val="16"/>
        </w:rPr>
      </w:pPr>
      <w:r w:rsidRPr="00FE16CF">
        <w:rPr>
          <w:sz w:val="16"/>
        </w:rPr>
        <w:t xml:space="preserve">In 2015, </w:t>
      </w:r>
      <w:r w:rsidRPr="00FE16CF">
        <w:rPr>
          <w:rStyle w:val="StyleUnderline"/>
        </w:rPr>
        <w:t>the four largest beef firms controlled 85% of the</w:t>
      </w:r>
      <w:r w:rsidRPr="00FE16CF">
        <w:rPr>
          <w:sz w:val="16"/>
        </w:rPr>
        <w:t xml:space="preserve"> beef </w:t>
      </w:r>
      <w:r w:rsidRPr="00FE16CF">
        <w:rPr>
          <w:rStyle w:val="StyleUnderline"/>
        </w:rPr>
        <w:t>market</w:t>
      </w:r>
      <w:r w:rsidRPr="00FE16CF">
        <w:rPr>
          <w:sz w:val="16"/>
        </w:rPr>
        <w:t xml:space="preserve">. </w:t>
      </w:r>
      <w:r w:rsidRPr="00FE16CF">
        <w:rPr>
          <w:rStyle w:val="StyleUnderline"/>
        </w:rPr>
        <w:t>The four largest</w:t>
      </w:r>
      <w:r w:rsidRPr="00FE16CF">
        <w:rPr>
          <w:sz w:val="16"/>
        </w:rPr>
        <w:t xml:space="preserve"> U.S. </w:t>
      </w:r>
      <w:r w:rsidRPr="00FE16CF">
        <w:rPr>
          <w:rStyle w:val="StyleUnderline"/>
        </w:rPr>
        <w:t>corn seed firms controlled 85% of the</w:t>
      </w:r>
      <w:r w:rsidRPr="00FE16CF">
        <w:rPr>
          <w:sz w:val="16"/>
        </w:rPr>
        <w:t xml:space="preserve"> corn seed </w:t>
      </w:r>
      <w:r w:rsidRPr="00FE16CF">
        <w:rPr>
          <w:rStyle w:val="StyleUnderline"/>
        </w:rPr>
        <w:t>market</w:t>
      </w:r>
      <w:r w:rsidRPr="00FE16CF">
        <w:rPr>
          <w:sz w:val="16"/>
        </w:rPr>
        <w:t xml:space="preserve">, and </w:t>
      </w:r>
      <w:r w:rsidRPr="00FE16CF">
        <w:rPr>
          <w:rStyle w:val="StyleUnderline"/>
        </w:rPr>
        <w:t>the four largest U.S. soybean seed firms controlled 76% of that market.</w:t>
      </w:r>
      <w:r w:rsidRPr="00FE16CF">
        <w:rPr>
          <w:sz w:val="16"/>
        </w:rPr>
        <w:t xml:space="preserve"> In 2017, </w:t>
      </w:r>
      <w:r w:rsidRPr="00FE16CF">
        <w:rPr>
          <w:rStyle w:val="StyleUnderline"/>
        </w:rPr>
        <w:t>after the Bayer–Monsanto and Dow–Dupont mergers</w:t>
      </w:r>
      <w:r w:rsidRPr="00FE16CF">
        <w:rPr>
          <w:sz w:val="16"/>
        </w:rPr>
        <w:t xml:space="preserve">, </w:t>
      </w:r>
      <w:r w:rsidRPr="00FE16CF">
        <w:rPr>
          <w:rStyle w:val="StyleUnderline"/>
        </w:rPr>
        <w:t>the four largest</w:t>
      </w:r>
      <w:r w:rsidRPr="00FE16CF">
        <w:rPr>
          <w:sz w:val="16"/>
        </w:rPr>
        <w:t xml:space="preserve"> global herbicide and </w:t>
      </w:r>
      <w:r w:rsidRPr="00FE16CF">
        <w:rPr>
          <w:rStyle w:val="StyleUnderline"/>
        </w:rPr>
        <w:t>pesticide firms now own 84% of the market</w:t>
      </w:r>
      <w:r w:rsidRPr="00FE16CF">
        <w:rPr>
          <w:sz w:val="16"/>
        </w:rPr>
        <w:t xml:space="preserve"> share.</w:t>
      </w:r>
    </w:p>
    <w:p w14:paraId="27482801" w14:textId="77777777" w:rsidR="00817175" w:rsidRPr="00FE16CF" w:rsidRDefault="00817175" w:rsidP="00817175">
      <w:pPr>
        <w:rPr>
          <w:sz w:val="16"/>
        </w:rPr>
      </w:pPr>
      <w:r w:rsidRPr="00FE16CF">
        <w:rPr>
          <w:sz w:val="16"/>
        </w:rPr>
        <w:t xml:space="preserve">The Federal Trade Commission (FTC) and Antitrust Division of the Department of Justice interpret and implement </w:t>
      </w:r>
      <w:r w:rsidRPr="005A22C5">
        <w:rPr>
          <w:szCs w:val="24"/>
          <w:highlight w:val="cyan"/>
          <w:u w:val="single"/>
        </w:rPr>
        <w:t>antitrust statutes</w:t>
      </w:r>
      <w:r w:rsidRPr="00FE16CF">
        <w:rPr>
          <w:sz w:val="16"/>
        </w:rPr>
        <w:t xml:space="preserve">. </w:t>
      </w:r>
      <w:r w:rsidRPr="00FE16CF">
        <w:rPr>
          <w:rStyle w:val="StyleUnderline"/>
        </w:rPr>
        <w:t>The Sherman</w:t>
      </w:r>
      <w:r w:rsidRPr="00FE16CF">
        <w:rPr>
          <w:sz w:val="16"/>
        </w:rPr>
        <w:t xml:space="preserve"> Antitrust </w:t>
      </w:r>
      <w:r w:rsidRPr="00FE16CF">
        <w:rPr>
          <w:rStyle w:val="StyleUnderline"/>
        </w:rPr>
        <w:t>Act</w:t>
      </w:r>
      <w:r w:rsidRPr="00FE16CF">
        <w:rPr>
          <w:sz w:val="16"/>
        </w:rPr>
        <w:t xml:space="preserve"> of 1890 </w:t>
      </w:r>
      <w:r w:rsidRPr="005A22C5">
        <w:rPr>
          <w:rStyle w:val="StyleUnderline"/>
          <w:highlight w:val="cyan"/>
        </w:rPr>
        <w:t>renders</w:t>
      </w:r>
      <w:r w:rsidRPr="00FE16CF">
        <w:rPr>
          <w:rStyle w:val="StyleUnderline"/>
        </w:rPr>
        <w:t xml:space="preserve"> </w:t>
      </w:r>
      <w:r w:rsidRPr="00FE16CF">
        <w:rPr>
          <w:rStyle w:val="Emphasis"/>
        </w:rPr>
        <w:t>price-fixing</w:t>
      </w:r>
      <w:r w:rsidRPr="00FE16CF">
        <w:rPr>
          <w:sz w:val="16"/>
        </w:rPr>
        <w:t xml:space="preserve">, </w:t>
      </w:r>
      <w:r w:rsidRPr="00FE16CF">
        <w:rPr>
          <w:rStyle w:val="Emphasis"/>
        </w:rPr>
        <w:t>restraint of trade</w:t>
      </w:r>
      <w:r w:rsidRPr="00FE16CF">
        <w:rPr>
          <w:rStyle w:val="StyleUnderline"/>
        </w:rPr>
        <w:t xml:space="preserve">, and excessive </w:t>
      </w:r>
      <w:r w:rsidRPr="00FE16CF">
        <w:rPr>
          <w:rStyle w:val="Emphasis"/>
        </w:rPr>
        <w:t>market monopolization</w:t>
      </w:r>
      <w:r w:rsidRPr="00FE16CF">
        <w:rPr>
          <w:rStyle w:val="StyleUnderline"/>
        </w:rPr>
        <w:t xml:space="preserve"> illegal, and the Clayton</w:t>
      </w:r>
      <w:r w:rsidRPr="00FE16CF">
        <w:rPr>
          <w:sz w:val="16"/>
        </w:rPr>
        <w:t xml:space="preserve"> Antitrust Act </w:t>
      </w:r>
      <w:r w:rsidRPr="00FE16CF">
        <w:rPr>
          <w:rStyle w:val="StyleUnderline"/>
        </w:rPr>
        <w:t xml:space="preserve">asserts that it is </w:t>
      </w:r>
      <w:r w:rsidRPr="005A22C5">
        <w:rPr>
          <w:rStyle w:val="StyleUnderline"/>
          <w:highlight w:val="cyan"/>
        </w:rPr>
        <w:t>unlawful</w:t>
      </w:r>
      <w:r w:rsidRPr="00FE16CF">
        <w:rPr>
          <w:rStyle w:val="StyleUnderline"/>
        </w:rPr>
        <w:t xml:space="preserve"> for </w:t>
      </w:r>
      <w:r w:rsidRPr="005A22C5">
        <w:rPr>
          <w:rStyle w:val="StyleUnderline"/>
          <w:highlight w:val="cyan"/>
        </w:rPr>
        <w:t xml:space="preserve">any business to merge </w:t>
      </w:r>
      <w:r w:rsidRPr="00FE16CF">
        <w:rPr>
          <w:rStyle w:val="StyleUnderline"/>
        </w:rPr>
        <w:t>with</w:t>
      </w:r>
      <w:r w:rsidRPr="00FE16CF">
        <w:rPr>
          <w:sz w:val="16"/>
        </w:rPr>
        <w:t xml:space="preserve"> or acquire </w:t>
      </w:r>
      <w:r w:rsidRPr="00FE16CF">
        <w:rPr>
          <w:rStyle w:val="StyleUnderline"/>
        </w:rPr>
        <w:t xml:space="preserve">any part of its industry </w:t>
      </w:r>
      <w:r w:rsidRPr="005A22C5">
        <w:rPr>
          <w:rStyle w:val="StyleUnderline"/>
          <w:highlight w:val="cyan"/>
        </w:rPr>
        <w:t>in a manner that significantly damages that industry</w:t>
      </w:r>
      <w:r w:rsidRPr="00FE16CF">
        <w:rPr>
          <w:sz w:val="16"/>
        </w:rPr>
        <w:t xml:space="preserve">. </w:t>
      </w:r>
      <w:r w:rsidRPr="005A22C5">
        <w:rPr>
          <w:rStyle w:val="StyleUnderline"/>
          <w:highlight w:val="cyan"/>
        </w:rPr>
        <w:t>Despite these laws</w:t>
      </w:r>
      <w:r w:rsidRPr="005A22C5">
        <w:rPr>
          <w:sz w:val="16"/>
          <w:highlight w:val="cyan"/>
        </w:rPr>
        <w:t xml:space="preserve">, </w:t>
      </w:r>
      <w:r w:rsidRPr="005A22C5">
        <w:rPr>
          <w:rStyle w:val="StyleUnderline"/>
          <w:highlight w:val="cyan"/>
        </w:rPr>
        <w:t xml:space="preserve">corporate </w:t>
      </w:r>
      <w:r w:rsidRPr="005A22C5">
        <w:rPr>
          <w:rStyle w:val="Emphasis"/>
          <w:highlight w:val="cyan"/>
        </w:rPr>
        <w:t>agribusiness’ monopolization</w:t>
      </w:r>
      <w:r w:rsidRPr="005A22C5">
        <w:rPr>
          <w:rStyle w:val="StyleUnderline"/>
          <w:highlight w:val="cyan"/>
        </w:rPr>
        <w:t xml:space="preserve"> </w:t>
      </w:r>
      <w:r w:rsidRPr="00FE16CF">
        <w:rPr>
          <w:rStyle w:val="StyleUnderline"/>
        </w:rPr>
        <w:t>of the</w:t>
      </w:r>
      <w:r w:rsidRPr="00FE16CF">
        <w:rPr>
          <w:sz w:val="16"/>
        </w:rPr>
        <w:t xml:space="preserve"> agricultural </w:t>
      </w:r>
      <w:r w:rsidRPr="00FE16CF">
        <w:rPr>
          <w:rStyle w:val="StyleUnderline"/>
        </w:rPr>
        <w:t xml:space="preserve">market </w:t>
      </w:r>
      <w:r w:rsidRPr="005A22C5">
        <w:rPr>
          <w:rStyle w:val="StyleUnderline"/>
          <w:highlight w:val="cyan"/>
        </w:rPr>
        <w:t>continues</w:t>
      </w:r>
      <w:r w:rsidRPr="00FE16CF">
        <w:rPr>
          <w:rStyle w:val="StyleUnderline"/>
        </w:rPr>
        <w:t xml:space="preserve"> to persist</w:t>
      </w:r>
      <w:r w:rsidRPr="00FE16CF">
        <w:rPr>
          <w:sz w:val="16"/>
        </w:rPr>
        <w:t xml:space="preserve"> at the expense of farmers in the United States.</w:t>
      </w:r>
    </w:p>
    <w:p w14:paraId="16336DAE" w14:textId="77777777" w:rsidR="00817175" w:rsidRPr="00FE16CF" w:rsidRDefault="00817175" w:rsidP="00817175">
      <w:pPr>
        <w:rPr>
          <w:sz w:val="16"/>
        </w:rPr>
      </w:pPr>
      <w:r w:rsidRPr="00FE16CF">
        <w:rPr>
          <w:sz w:val="16"/>
        </w:rPr>
        <w:t xml:space="preserve">Over the past 40 years, </w:t>
      </w:r>
      <w:r w:rsidRPr="00F22D06">
        <w:rPr>
          <w:rStyle w:val="StyleUnderline"/>
          <w:highlight w:val="yellow"/>
        </w:rPr>
        <w:t xml:space="preserve">corporate </w:t>
      </w:r>
      <w:r w:rsidRPr="005A22C5">
        <w:rPr>
          <w:rStyle w:val="StyleUnderline"/>
          <w:highlight w:val="cyan"/>
        </w:rPr>
        <w:t>agribusinesses</w:t>
      </w:r>
      <w:r w:rsidRPr="00F22D06">
        <w:rPr>
          <w:rStyle w:val="StyleUnderline"/>
          <w:highlight w:val="yellow"/>
        </w:rPr>
        <w:t xml:space="preserve"> have </w:t>
      </w:r>
      <w:r w:rsidRPr="005A22C5">
        <w:rPr>
          <w:rStyle w:val="StyleUnderline"/>
          <w:highlight w:val="cyan"/>
        </w:rPr>
        <w:t>benefit</w:t>
      </w:r>
      <w:r w:rsidRPr="00F22D06">
        <w:rPr>
          <w:rStyle w:val="StyleUnderline"/>
          <w:highlight w:val="yellow"/>
        </w:rPr>
        <w:t xml:space="preserve">ed </w:t>
      </w:r>
      <w:r w:rsidRPr="005A22C5">
        <w:rPr>
          <w:rStyle w:val="StyleUnderline"/>
          <w:highlight w:val="cyan"/>
        </w:rPr>
        <w:t>from</w:t>
      </w:r>
      <w:r w:rsidRPr="00FE16CF">
        <w:rPr>
          <w:rStyle w:val="StyleUnderline"/>
        </w:rPr>
        <w:t xml:space="preserve"> the FTC</w:t>
      </w:r>
      <w:r w:rsidRPr="00FE16CF">
        <w:rPr>
          <w:sz w:val="16"/>
        </w:rPr>
        <w:t xml:space="preserve"> and Antitrust Division’s </w:t>
      </w:r>
      <w:r w:rsidRPr="005A22C5">
        <w:rPr>
          <w:rStyle w:val="Emphasis"/>
          <w:highlight w:val="cyan"/>
        </w:rPr>
        <w:t xml:space="preserve">lax interpretations of </w:t>
      </w:r>
      <w:r w:rsidRPr="00F22D06">
        <w:rPr>
          <w:rStyle w:val="Emphasis"/>
          <w:highlight w:val="yellow"/>
        </w:rPr>
        <w:t>antitrust</w:t>
      </w:r>
      <w:r w:rsidRPr="00FE16CF">
        <w:rPr>
          <w:sz w:val="16"/>
        </w:rPr>
        <w:t xml:space="preserve"> </w:t>
      </w:r>
      <w:r w:rsidRPr="005A22C5">
        <w:rPr>
          <w:rStyle w:val="StyleUnderline"/>
          <w:highlight w:val="cyan"/>
        </w:rPr>
        <w:t>statutes</w:t>
      </w:r>
      <w:r w:rsidRPr="00FE16CF">
        <w:rPr>
          <w:sz w:val="16"/>
        </w:rPr>
        <w:t xml:space="preserve">. </w:t>
      </w:r>
      <w:r w:rsidRPr="00FE16CF">
        <w:rPr>
          <w:rStyle w:val="StyleUnderline"/>
        </w:rPr>
        <w:t xml:space="preserve">These </w:t>
      </w:r>
      <w:r w:rsidRPr="00F22D06">
        <w:rPr>
          <w:rStyle w:val="StyleUnderline"/>
          <w:highlight w:val="yellow"/>
        </w:rPr>
        <w:t>agencies have permitted</w:t>
      </w:r>
      <w:r w:rsidRPr="00FE16CF">
        <w:rPr>
          <w:sz w:val="16"/>
        </w:rPr>
        <w:t xml:space="preserve"> large </w:t>
      </w:r>
      <w:r w:rsidRPr="00FE16CF">
        <w:rPr>
          <w:rStyle w:val="StyleUnderline"/>
        </w:rPr>
        <w:t xml:space="preserve">corporate </w:t>
      </w:r>
      <w:r w:rsidRPr="00F22D06">
        <w:rPr>
          <w:rStyle w:val="StyleUnderline"/>
          <w:highlight w:val="yellow"/>
        </w:rPr>
        <w:t>agribusinesses to merge and monopolize</w:t>
      </w:r>
      <w:r w:rsidRPr="00FE16CF">
        <w:rPr>
          <w:rStyle w:val="StyleUnderline"/>
        </w:rPr>
        <w:t xml:space="preserve"> the market </w:t>
      </w:r>
      <w:r w:rsidRPr="00F22D06">
        <w:rPr>
          <w:rStyle w:val="StyleUnderline"/>
          <w:highlight w:val="yellow"/>
        </w:rPr>
        <w:t>excessively</w:t>
      </w:r>
      <w:r w:rsidRPr="00FE16CF">
        <w:rPr>
          <w:sz w:val="16"/>
        </w:rPr>
        <w:t xml:space="preserve">, </w:t>
      </w:r>
      <w:proofErr w:type="gramStart"/>
      <w:r w:rsidRPr="00FE16CF">
        <w:rPr>
          <w:sz w:val="16"/>
        </w:rPr>
        <w:t>despite the fact that</w:t>
      </w:r>
      <w:proofErr w:type="gramEnd"/>
      <w:r w:rsidRPr="00FE16CF">
        <w:rPr>
          <w:sz w:val="16"/>
        </w:rPr>
        <w:t xml:space="preserve"> </w:t>
      </w:r>
      <w:r w:rsidRPr="00FE16CF">
        <w:rPr>
          <w:rStyle w:val="StyleUnderline"/>
        </w:rPr>
        <w:t>antitrust statutes were created</w:t>
      </w:r>
      <w:r w:rsidRPr="00FE16CF">
        <w:rPr>
          <w:sz w:val="16"/>
        </w:rPr>
        <w:t xml:space="preserve"> explicitly </w:t>
      </w:r>
      <w:r w:rsidRPr="00FE16CF">
        <w:rPr>
          <w:rStyle w:val="StyleUnderline"/>
        </w:rPr>
        <w:t>to regulate monopolies and ensure fair market competition</w:t>
      </w:r>
      <w:r w:rsidRPr="00FE16CF">
        <w:rPr>
          <w:sz w:val="16"/>
        </w:rPr>
        <w:t>.</w:t>
      </w:r>
    </w:p>
    <w:p w14:paraId="4E037258" w14:textId="77777777" w:rsidR="00817175" w:rsidRPr="00FE16CF" w:rsidRDefault="00817175" w:rsidP="00817175">
      <w:pPr>
        <w:rPr>
          <w:rStyle w:val="StyleUnderline"/>
        </w:rPr>
      </w:pPr>
      <w:r w:rsidRPr="00FE16CF">
        <w:rPr>
          <w:sz w:val="16"/>
        </w:rPr>
        <w:t xml:space="preserve">Admittedly, given that the Sherman Act makes it illegal to restrain trade, it might be said that only by allowing agribusinesses to merge, acquire other businesses, and monopolize the market is trade able to continue unrestrained. But that trade is unrestrained only for the big firms. </w:t>
      </w:r>
      <w:r w:rsidRPr="00FE16CF">
        <w:rPr>
          <w:rStyle w:val="StyleUnderline"/>
        </w:rPr>
        <w:t xml:space="preserve">Small </w:t>
      </w:r>
      <w:r w:rsidRPr="00F22D06">
        <w:rPr>
          <w:rStyle w:val="StyleUnderline"/>
          <w:highlight w:val="yellow"/>
        </w:rPr>
        <w:t>farmers are unable to compete</w:t>
      </w:r>
      <w:r w:rsidRPr="00FE16CF">
        <w:rPr>
          <w:sz w:val="16"/>
        </w:rPr>
        <w:t xml:space="preserve"> in the marketplace </w:t>
      </w:r>
      <w:r w:rsidRPr="00F22D06">
        <w:rPr>
          <w:rStyle w:val="StyleUnderline"/>
          <w:highlight w:val="yellow"/>
        </w:rPr>
        <w:t>when</w:t>
      </w:r>
      <w:r w:rsidRPr="00FE16CF">
        <w:rPr>
          <w:rStyle w:val="StyleUnderline"/>
        </w:rPr>
        <w:t xml:space="preserve"> the concentration of big firms continues unrestrained</w:t>
      </w:r>
      <w:r w:rsidRPr="00FE16CF">
        <w:rPr>
          <w:sz w:val="16"/>
        </w:rPr>
        <w:t>, parti</w:t>
      </w:r>
      <w:r w:rsidRPr="00FE16CF">
        <w:rPr>
          <w:rStyle w:val="StyleUnderline"/>
        </w:rPr>
        <w:t xml:space="preserve">cularly when </w:t>
      </w:r>
      <w:r w:rsidRPr="00F22D06">
        <w:rPr>
          <w:rStyle w:val="Emphasis"/>
          <w:highlight w:val="yellow"/>
        </w:rPr>
        <w:t>mergers</w:t>
      </w:r>
      <w:r w:rsidRPr="00FE16CF">
        <w:rPr>
          <w:rStyle w:val="StyleUnderline"/>
        </w:rPr>
        <w:t xml:space="preserve"> and acquisitions </w:t>
      </w:r>
      <w:r w:rsidRPr="00F22D06">
        <w:rPr>
          <w:rStyle w:val="Emphasis"/>
          <w:highlight w:val="yellow"/>
        </w:rPr>
        <w:t>promote</w:t>
      </w:r>
      <w:r w:rsidRPr="00FE16CF">
        <w:rPr>
          <w:rStyle w:val="StyleUnderline"/>
        </w:rPr>
        <w:t xml:space="preserve"> the </w:t>
      </w:r>
      <w:r w:rsidRPr="00F22D06">
        <w:rPr>
          <w:rStyle w:val="Emphasis"/>
          <w:highlight w:val="yellow"/>
        </w:rPr>
        <w:t>monopolization</w:t>
      </w:r>
      <w:r w:rsidRPr="00FE16CF">
        <w:rPr>
          <w:rStyle w:val="StyleUnderline"/>
        </w:rPr>
        <w:t xml:space="preserve"> of the market.</w:t>
      </w:r>
    </w:p>
    <w:p w14:paraId="75467467" w14:textId="77777777" w:rsidR="00817175" w:rsidRPr="00FE16CF" w:rsidRDefault="00817175" w:rsidP="00817175">
      <w:pPr>
        <w:rPr>
          <w:sz w:val="16"/>
        </w:rPr>
      </w:pPr>
      <w:r w:rsidRPr="00FE16CF">
        <w:rPr>
          <w:sz w:val="16"/>
        </w:rPr>
        <w:t xml:space="preserve">Consider how small farmers have fared under the consolidation of the meat packing industry. According to the Packers and Stockyards Act of 1921, </w:t>
      </w:r>
      <w:r w:rsidRPr="005A22C5">
        <w:rPr>
          <w:rStyle w:val="StyleUnderline"/>
          <w:highlight w:val="cyan"/>
        </w:rPr>
        <w:t>price-fixing was supposedly rendered illegal</w:t>
      </w:r>
      <w:r w:rsidRPr="005A22C5">
        <w:rPr>
          <w:sz w:val="16"/>
          <w:highlight w:val="cyan"/>
        </w:rPr>
        <w:t xml:space="preserve">, </w:t>
      </w:r>
      <w:r w:rsidRPr="005A22C5">
        <w:rPr>
          <w:rStyle w:val="StyleUnderline"/>
          <w:highlight w:val="cyan"/>
        </w:rPr>
        <w:t>but</w:t>
      </w:r>
      <w:r w:rsidRPr="005A22C5">
        <w:rPr>
          <w:sz w:val="16"/>
          <w:highlight w:val="cyan"/>
        </w:rPr>
        <w:t xml:space="preserve"> </w:t>
      </w:r>
      <w:r w:rsidRPr="00FE16CF">
        <w:rPr>
          <w:sz w:val="16"/>
        </w:rPr>
        <w:t xml:space="preserve">even with this protection </w:t>
      </w:r>
      <w:r w:rsidRPr="00FE16CF">
        <w:rPr>
          <w:rStyle w:val="StyleUnderline"/>
        </w:rPr>
        <w:t xml:space="preserve">the </w:t>
      </w:r>
      <w:r w:rsidRPr="005A22C5">
        <w:rPr>
          <w:rStyle w:val="StyleUnderline"/>
          <w:highlight w:val="cyan"/>
        </w:rPr>
        <w:t>plight of small farmers has been profound</w:t>
      </w:r>
      <w:r w:rsidRPr="00FE16CF">
        <w:rPr>
          <w:sz w:val="16"/>
        </w:rPr>
        <w:t>.</w:t>
      </w:r>
    </w:p>
    <w:p w14:paraId="2AEC9CD7" w14:textId="77777777" w:rsidR="00817175" w:rsidRPr="00FE16CF" w:rsidRDefault="00817175" w:rsidP="00817175">
      <w:pPr>
        <w:rPr>
          <w:sz w:val="16"/>
        </w:rPr>
      </w:pPr>
      <w:r w:rsidRPr="00FE16CF">
        <w:rPr>
          <w:sz w:val="16"/>
        </w:rPr>
        <w:t xml:space="preserve">In 2004, for example, cattle farmer Henry Lee Pickett sued meat packer Tyson Foods when he noticed that </w:t>
      </w:r>
      <w:r w:rsidRPr="005A22C5">
        <w:rPr>
          <w:rStyle w:val="StyleUnderline"/>
          <w:highlight w:val="cyan"/>
        </w:rPr>
        <w:t>Tyson was lowering prices</w:t>
      </w:r>
      <w:r w:rsidRPr="00FE16CF">
        <w:rPr>
          <w:rStyle w:val="StyleUnderline"/>
        </w:rPr>
        <w:t xml:space="preserve"> in</w:t>
      </w:r>
      <w:r w:rsidRPr="00FE16CF">
        <w:rPr>
          <w:sz w:val="16"/>
        </w:rPr>
        <w:t xml:space="preserve"> its </w:t>
      </w:r>
      <w:r w:rsidRPr="00FE16CF">
        <w:rPr>
          <w:rStyle w:val="StyleUnderline"/>
        </w:rPr>
        <w:t>marketing agreements with farmers</w:t>
      </w:r>
      <w:r w:rsidRPr="00FE16CF">
        <w:rPr>
          <w:sz w:val="16"/>
        </w:rPr>
        <w:t xml:space="preserve">. Pickett preferred to charge the cash market price to avoid being paid an unfair price. Even if farmers did not sell their products through marketing agreements like Tyson’s, often </w:t>
      </w:r>
      <w:r w:rsidRPr="00FE16CF">
        <w:rPr>
          <w:rStyle w:val="StyleUnderline"/>
        </w:rPr>
        <w:t>they still needed to lower their prices on the open market</w:t>
      </w:r>
      <w:r w:rsidRPr="00FE16CF">
        <w:rPr>
          <w:sz w:val="16"/>
        </w:rPr>
        <w:t xml:space="preserve">. </w:t>
      </w:r>
      <w:r w:rsidRPr="005A22C5">
        <w:rPr>
          <w:szCs w:val="24"/>
          <w:highlight w:val="cyan"/>
          <w:u w:val="single"/>
        </w:rPr>
        <w:t>Pickett was unable to provide evidence that Tyson’s market agreements were producing unfair competition practices, so he lost his case</w:t>
      </w:r>
      <w:r w:rsidRPr="00FE16CF">
        <w:rPr>
          <w:sz w:val="16"/>
        </w:rPr>
        <w:t>.</w:t>
      </w:r>
    </w:p>
    <w:p w14:paraId="52499CAD" w14:textId="77777777" w:rsidR="00817175" w:rsidRPr="005A22C5" w:rsidRDefault="00817175" w:rsidP="00817175">
      <w:pPr>
        <w:rPr>
          <w:szCs w:val="24"/>
          <w:highlight w:val="cyan"/>
          <w:u w:val="single"/>
        </w:rPr>
      </w:pPr>
      <w:r w:rsidRPr="00FE16CF">
        <w:rPr>
          <w:sz w:val="16"/>
        </w:rPr>
        <w:t xml:space="preserve">Separately, pork </w:t>
      </w:r>
      <w:r w:rsidRPr="005A22C5">
        <w:rPr>
          <w:szCs w:val="24"/>
          <w:highlight w:val="cyan"/>
          <w:u w:val="single"/>
        </w:rPr>
        <w:t xml:space="preserve">producers </w:t>
      </w:r>
      <w:r w:rsidRPr="00FE16CF">
        <w:rPr>
          <w:sz w:val="16"/>
        </w:rPr>
        <w:t xml:space="preserve">also </w:t>
      </w:r>
      <w:r w:rsidRPr="005A22C5">
        <w:rPr>
          <w:szCs w:val="24"/>
          <w:highlight w:val="cyan"/>
          <w:u w:val="single"/>
        </w:rPr>
        <w:t>unsuccessfully fought </w:t>
      </w:r>
      <w:r w:rsidRPr="00FE16CF">
        <w:rPr>
          <w:sz w:val="16"/>
        </w:rPr>
        <w:t xml:space="preserve">meat packer </w:t>
      </w:r>
      <w:r w:rsidRPr="005A22C5">
        <w:rPr>
          <w:szCs w:val="24"/>
          <w:highlight w:val="cyan"/>
          <w:u w:val="single"/>
        </w:rPr>
        <w:t>Smithfield</w:t>
      </w:r>
      <w:r w:rsidRPr="00FE16CF">
        <w:rPr>
          <w:sz w:val="16"/>
        </w:rPr>
        <w:t xml:space="preserve"> Foods, </w:t>
      </w:r>
      <w:r w:rsidRPr="005A22C5">
        <w:rPr>
          <w:szCs w:val="24"/>
          <w:highlight w:val="cyan"/>
          <w:u w:val="single"/>
        </w:rPr>
        <w:t>citing illegal price-fixing</w:t>
      </w:r>
      <w:r w:rsidRPr="00FE16CF">
        <w:rPr>
          <w:sz w:val="16"/>
        </w:rPr>
        <w:t xml:space="preserve"> under the Packers and Stockyards Act. The </w:t>
      </w:r>
      <w:r w:rsidRPr="005A22C5">
        <w:rPr>
          <w:szCs w:val="24"/>
          <w:highlight w:val="cyan"/>
          <w:u w:val="single"/>
        </w:rPr>
        <w:t>marketing agreements were seen by the judiciary as reasonable business practices because they cut costs to the agribusiness contractors.</w:t>
      </w:r>
    </w:p>
    <w:p w14:paraId="6D0C7801" w14:textId="77777777" w:rsidR="00817175" w:rsidRPr="00FE16CF" w:rsidRDefault="00817175" w:rsidP="00817175">
      <w:pPr>
        <w:rPr>
          <w:rStyle w:val="StyleUnderline"/>
        </w:rPr>
      </w:pPr>
      <w:r w:rsidRPr="00FE16CF">
        <w:rPr>
          <w:sz w:val="16"/>
        </w:rPr>
        <w:t xml:space="preserve">In </w:t>
      </w:r>
      <w:proofErr w:type="gramStart"/>
      <w:r w:rsidRPr="00FE16CF">
        <w:rPr>
          <w:sz w:val="16"/>
        </w:rPr>
        <w:t>both of these</w:t>
      </w:r>
      <w:proofErr w:type="gramEnd"/>
      <w:r w:rsidRPr="00FE16CF">
        <w:rPr>
          <w:sz w:val="16"/>
        </w:rPr>
        <w:t xml:space="preserve"> cases, Tyson and Smithfield were protected by the “freedom of contract” principle, which declares that everyone is free to participate in, or opt out of, any contractual agreement. However, the share of this “freedom” in terms of food sovereignty is certainly asymmetrical. </w:t>
      </w:r>
      <w:r w:rsidRPr="00F22D06">
        <w:rPr>
          <w:rStyle w:val="StyleUnderline"/>
          <w:highlight w:val="yellow"/>
        </w:rPr>
        <w:t>When</w:t>
      </w:r>
      <w:r w:rsidRPr="00FE16CF">
        <w:rPr>
          <w:sz w:val="16"/>
        </w:rPr>
        <w:t xml:space="preserve"> the </w:t>
      </w:r>
      <w:r w:rsidRPr="00F22D06">
        <w:rPr>
          <w:rStyle w:val="StyleUnderline"/>
          <w:highlight w:val="yellow"/>
        </w:rPr>
        <w:t>market price is</w:t>
      </w:r>
      <w:r w:rsidRPr="00FE16CF">
        <w:rPr>
          <w:rStyle w:val="StyleUnderline"/>
        </w:rPr>
        <w:t xml:space="preserve"> controlled by an </w:t>
      </w:r>
      <w:r w:rsidRPr="00F22D06">
        <w:rPr>
          <w:rStyle w:val="StyleUnderline"/>
          <w:highlight w:val="yellow"/>
        </w:rPr>
        <w:t>artificially low</w:t>
      </w:r>
      <w:r w:rsidRPr="00FE16CF">
        <w:rPr>
          <w:rStyle w:val="StyleUnderline"/>
        </w:rPr>
        <w:t xml:space="preserve"> price</w:t>
      </w:r>
      <w:r w:rsidRPr="00FE16CF">
        <w:rPr>
          <w:sz w:val="16"/>
        </w:rPr>
        <w:t xml:space="preserve"> created by a marketing agreement, </w:t>
      </w:r>
      <w:r w:rsidRPr="00FE16CF">
        <w:rPr>
          <w:rStyle w:val="StyleUnderline"/>
        </w:rPr>
        <w:t>farmers are not free from poverty</w:t>
      </w:r>
      <w:r w:rsidRPr="00FE16CF">
        <w:rPr>
          <w:sz w:val="16"/>
        </w:rPr>
        <w:t xml:space="preserve">. </w:t>
      </w:r>
      <w:r w:rsidRPr="00FE16CF">
        <w:rPr>
          <w:rStyle w:val="StyleUnderline"/>
        </w:rPr>
        <w:t xml:space="preserve">When marketing agreements are adopted by </w:t>
      </w:r>
      <w:proofErr w:type="gramStart"/>
      <w:r w:rsidRPr="00FE16CF">
        <w:rPr>
          <w:rStyle w:val="StyleUnderline"/>
        </w:rPr>
        <w:t>the majority of</w:t>
      </w:r>
      <w:proofErr w:type="gramEnd"/>
      <w:r w:rsidRPr="00FE16CF">
        <w:rPr>
          <w:rStyle w:val="StyleUnderline"/>
        </w:rPr>
        <w:t xml:space="preserve"> processors</w:t>
      </w:r>
      <w:r w:rsidRPr="00FE16CF">
        <w:rPr>
          <w:sz w:val="16"/>
        </w:rPr>
        <w:t xml:space="preserve">, </w:t>
      </w:r>
      <w:r w:rsidRPr="00FE16CF">
        <w:rPr>
          <w:rStyle w:val="StyleUnderline"/>
        </w:rPr>
        <w:t>and there are not alternative agreements</w:t>
      </w:r>
      <w:r w:rsidRPr="00FE16CF">
        <w:rPr>
          <w:sz w:val="16"/>
        </w:rPr>
        <w:t xml:space="preserve"> offered, </w:t>
      </w:r>
      <w:r w:rsidRPr="00FE16CF">
        <w:rPr>
          <w:rStyle w:val="StyleUnderline"/>
        </w:rPr>
        <w:t>farmers are not free from opting out</w:t>
      </w:r>
      <w:r w:rsidRPr="00FE16CF">
        <w:rPr>
          <w:sz w:val="16"/>
        </w:rPr>
        <w:t xml:space="preserve"> of unfair contracts. In effect, </w:t>
      </w:r>
      <w:r w:rsidRPr="00F22D06">
        <w:rPr>
          <w:rStyle w:val="Emphasis"/>
          <w:highlight w:val="yellow"/>
        </w:rPr>
        <w:t>farmers are locked in</w:t>
      </w:r>
      <w:r w:rsidRPr="00FE16CF">
        <w:rPr>
          <w:rStyle w:val="StyleUnderline"/>
        </w:rPr>
        <w:t>to receiving an unfair price for their product.</w:t>
      </w:r>
    </w:p>
    <w:p w14:paraId="31644081" w14:textId="77777777" w:rsidR="00817175" w:rsidRDefault="00817175" w:rsidP="00817175">
      <w:pPr>
        <w:pStyle w:val="Heading3"/>
        <w:rPr>
          <w:rFonts w:eastAsia="MS Gothic"/>
        </w:rPr>
      </w:pPr>
      <w:bookmarkStart w:id="14" w:name="_Hlk82792269"/>
      <w:bookmarkEnd w:id="13"/>
      <w:r>
        <w:rPr>
          <w:rFonts w:eastAsia="MS Gothic"/>
        </w:rPr>
        <w:t>AT: Warming---1NC</w:t>
      </w:r>
    </w:p>
    <w:p w14:paraId="6E0B5DC4" w14:textId="77777777" w:rsidR="00817175" w:rsidRPr="001545B2" w:rsidRDefault="00817175" w:rsidP="00817175">
      <w:pPr>
        <w:pStyle w:val="Heading4"/>
      </w:pPr>
      <w:r w:rsidRPr="001545B2">
        <w:t>Warming doesn’t cause extinction---new studies.</w:t>
      </w:r>
    </w:p>
    <w:p w14:paraId="45191E4A" w14:textId="77777777" w:rsidR="00817175" w:rsidRPr="001545B2" w:rsidRDefault="00817175" w:rsidP="00817175">
      <w:pPr>
        <w:rPr>
          <w:rFonts w:cstheme="minorHAnsi"/>
        </w:rPr>
      </w:pPr>
      <w:r w:rsidRPr="00620BE2">
        <w:rPr>
          <w:rStyle w:val="Style13ptBold"/>
        </w:rPr>
        <w:t>Nordhaus 20</w:t>
      </w:r>
      <w:r w:rsidRPr="001545B2">
        <w:rPr>
          <w:rFonts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6FABE0E9" w14:textId="77777777" w:rsidR="00817175" w:rsidRPr="001545B2" w:rsidRDefault="00817175" w:rsidP="00817175">
      <w:pPr>
        <w:rPr>
          <w:rFonts w:cstheme="minorHAnsi"/>
        </w:rPr>
      </w:pPr>
      <w:r w:rsidRPr="00760EEB">
        <w:rPr>
          <w:rStyle w:val="StyleUnderline"/>
          <w:rFonts w:cstheme="minorHAnsi"/>
          <w:highlight w:val="cyan"/>
        </w:rPr>
        <w:t>Beyond</w:t>
      </w:r>
      <w:r w:rsidRPr="001545B2">
        <w:rPr>
          <w:rFonts w:cstheme="minorHAnsi"/>
          <w:sz w:val="16"/>
        </w:rPr>
        <w:t xml:space="preserve"> the </w:t>
      </w:r>
      <w:r w:rsidRPr="001545B2">
        <w:rPr>
          <w:rStyle w:val="StyleUnderline"/>
          <w:rFonts w:cstheme="minorHAnsi"/>
        </w:rPr>
        <w:t xml:space="preserve">headlines and </w:t>
      </w:r>
      <w:r w:rsidRPr="00760EEB">
        <w:rPr>
          <w:rStyle w:val="StyleUnderline"/>
          <w:rFonts w:cstheme="minorHAnsi"/>
          <w:highlight w:val="cyan"/>
        </w:rPr>
        <w:t>social media</w:t>
      </w:r>
      <w:r w:rsidRPr="001545B2">
        <w:rPr>
          <w:rFonts w:cstheme="minorHAnsi"/>
          <w:sz w:val="16"/>
        </w:rPr>
        <w:t xml:space="preserve">, where Greta Thunberg, Donald Trump and the online armies of climate </w:t>
      </w:r>
      <w:r w:rsidRPr="001545B2">
        <w:rPr>
          <w:rStyle w:val="StyleUnderline"/>
          <w:rFonts w:cstheme="minorHAnsi"/>
        </w:rPr>
        <w:t>“alarmists” and “deniers”</w:t>
      </w:r>
      <w:r w:rsidRPr="001545B2">
        <w:rPr>
          <w:rFonts w:cstheme="minorHAnsi"/>
          <w:sz w:val="16"/>
        </w:rPr>
        <w:t xml:space="preserve"> do battle, </w:t>
      </w:r>
      <w:r w:rsidRPr="00760EEB">
        <w:rPr>
          <w:rStyle w:val="StyleUnderline"/>
          <w:rFonts w:cstheme="minorHAnsi"/>
          <w:highlight w:val="cyan"/>
        </w:rPr>
        <w:t>there is</w:t>
      </w:r>
      <w:r w:rsidRPr="001545B2">
        <w:rPr>
          <w:rStyle w:val="StyleUnderline"/>
          <w:rFonts w:cstheme="minorHAnsi"/>
        </w:rPr>
        <w:t xml:space="preserve"> </w:t>
      </w:r>
      <w:r w:rsidRPr="001545B2">
        <w:rPr>
          <w:rStyle w:val="Emphasis"/>
          <w:rFonts w:cstheme="minorHAnsi"/>
        </w:rPr>
        <w:t xml:space="preserve">a real climate </w:t>
      </w:r>
      <w:r w:rsidRPr="00760EEB">
        <w:rPr>
          <w:rStyle w:val="Emphasis"/>
          <w:rFonts w:cstheme="minorHAnsi"/>
          <w:highlight w:val="cyan"/>
        </w:rPr>
        <w:t>debate</w:t>
      </w:r>
      <w:r w:rsidRPr="001545B2">
        <w:rPr>
          <w:rFonts w:cstheme="minorHAnsi"/>
          <w:sz w:val="16"/>
        </w:rPr>
        <w:t xml:space="preserve"> bubbling along </w:t>
      </w:r>
      <w:r w:rsidRPr="00760EEB">
        <w:rPr>
          <w:rStyle w:val="StyleUnderline"/>
          <w:rFonts w:cstheme="minorHAnsi"/>
          <w:highlight w:val="cyan"/>
        </w:rPr>
        <w:t>in</w:t>
      </w:r>
      <w:r w:rsidRPr="001545B2">
        <w:rPr>
          <w:rStyle w:val="StyleUnderline"/>
          <w:rFonts w:cstheme="minorHAnsi"/>
        </w:rPr>
        <w:t xml:space="preserve"> </w:t>
      </w:r>
      <w:r w:rsidRPr="001545B2">
        <w:rPr>
          <w:rStyle w:val="Emphasis"/>
          <w:rFonts w:cstheme="minorHAnsi"/>
        </w:rPr>
        <w:t xml:space="preserve">scientific </w:t>
      </w:r>
      <w:r w:rsidRPr="00760EEB">
        <w:rPr>
          <w:rStyle w:val="Emphasis"/>
          <w:rFonts w:cstheme="minorHAnsi"/>
          <w:highlight w:val="cyan"/>
        </w:rPr>
        <w:t>journals</w:t>
      </w:r>
      <w:r w:rsidRPr="001545B2">
        <w:rPr>
          <w:rFonts w:cstheme="minorHAnsi"/>
          <w:sz w:val="16"/>
        </w:rPr>
        <w:t xml:space="preserve">, conferences and, occasionally, even in the halls of Congress. </w:t>
      </w:r>
      <w:r w:rsidRPr="001545B2">
        <w:rPr>
          <w:rStyle w:val="StyleUnderline"/>
          <w:rFonts w:cstheme="minorHAnsi"/>
        </w:rPr>
        <w:t>It gets</w:t>
      </w:r>
      <w:r w:rsidRPr="001545B2">
        <w:rPr>
          <w:rFonts w:cstheme="minorHAnsi"/>
          <w:sz w:val="16"/>
        </w:rPr>
        <w:t xml:space="preserve"> a lot </w:t>
      </w:r>
      <w:r w:rsidRPr="001545B2">
        <w:rPr>
          <w:rStyle w:val="StyleUnderline"/>
          <w:rFonts w:cstheme="minorHAnsi"/>
        </w:rPr>
        <w:t>less attention</w:t>
      </w:r>
      <w:r w:rsidRPr="001545B2">
        <w:rPr>
          <w:rFonts w:cstheme="minorHAnsi"/>
          <w:sz w:val="16"/>
        </w:rPr>
        <w:t xml:space="preserve"> than the boisterous and fake debate that dominates our public discourse, but it is much more relevant to how the world might </w:t>
      </w:r>
      <w:proofErr w:type="gramStart"/>
      <w:r w:rsidRPr="001545B2">
        <w:rPr>
          <w:rFonts w:cstheme="minorHAnsi"/>
          <w:sz w:val="16"/>
        </w:rPr>
        <w:t>actually address</w:t>
      </w:r>
      <w:proofErr w:type="gramEnd"/>
      <w:r w:rsidRPr="001545B2">
        <w:rPr>
          <w:rFonts w:cstheme="minorHAnsi"/>
          <w:sz w:val="16"/>
        </w:rPr>
        <w:t xml:space="preserve">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w:t>
      </w:r>
      <w:proofErr w:type="gramStart"/>
      <w:r w:rsidRPr="001545B2">
        <w:rPr>
          <w:rFonts w:cstheme="minorHAnsi"/>
          <w:sz w:val="16"/>
        </w:rPr>
        <w:t>large-scale</w:t>
      </w:r>
      <w:proofErr w:type="gramEnd"/>
      <w:r w:rsidRPr="001545B2">
        <w:rPr>
          <w:rFonts w:cstheme="minorHAnsi"/>
          <w:sz w:val="16"/>
        </w:rPr>
        <w:t xml:space="preserve"> and poorly understood transformations of the climate system. But </w:t>
      </w:r>
      <w:r w:rsidRPr="001545B2">
        <w:rPr>
          <w:rStyle w:val="Emphasis"/>
          <w:rFonts w:cstheme="minorHAnsi"/>
        </w:rPr>
        <w:t xml:space="preserve">most </w:t>
      </w:r>
      <w:r w:rsidRPr="00760EEB">
        <w:rPr>
          <w:rStyle w:val="Emphasis"/>
          <w:rFonts w:cstheme="minorHAnsi"/>
          <w:highlight w:val="cyan"/>
        </w:rPr>
        <w:t>pessimists</w:t>
      </w:r>
      <w:r w:rsidRPr="00760EEB">
        <w:rPr>
          <w:rStyle w:val="StyleUnderline"/>
          <w:rFonts w:cstheme="minorHAnsi"/>
          <w:highlight w:val="cyan"/>
        </w:rPr>
        <w:t xml:space="preserve"> do not believe</w:t>
      </w:r>
      <w:r w:rsidRPr="001545B2">
        <w:rPr>
          <w:rFonts w:cstheme="minorHAnsi"/>
          <w:sz w:val="16"/>
        </w:rPr>
        <w:t xml:space="preserve"> that </w:t>
      </w:r>
      <w:r w:rsidRPr="00760EEB">
        <w:rPr>
          <w:rStyle w:val="Emphasis"/>
          <w:rFonts w:cstheme="minorHAnsi"/>
          <w:highlight w:val="cyan"/>
        </w:rPr>
        <w:t>runaway</w:t>
      </w:r>
      <w:r w:rsidRPr="001545B2">
        <w:rPr>
          <w:rStyle w:val="Emphasis"/>
          <w:rFonts w:cstheme="minorHAnsi"/>
        </w:rPr>
        <w:t xml:space="preserve"> climate change</w:t>
      </w:r>
      <w:r w:rsidRPr="001545B2">
        <w:rPr>
          <w:rStyle w:val="StyleUnderline"/>
          <w:rFonts w:cstheme="minorHAnsi"/>
        </w:rPr>
        <w:t xml:space="preserve"> </w:t>
      </w:r>
      <w:r w:rsidRPr="00760EEB">
        <w:rPr>
          <w:rStyle w:val="StyleUnderline"/>
          <w:rFonts w:cstheme="minorHAnsi"/>
          <w:highlight w:val="cyan"/>
        </w:rPr>
        <w:t>or</w:t>
      </w:r>
      <w:r w:rsidRPr="001545B2">
        <w:rPr>
          <w:rStyle w:val="StyleUnderline"/>
          <w:rFonts w:cstheme="minorHAnsi"/>
        </w:rPr>
        <w:t xml:space="preserve"> </w:t>
      </w:r>
      <w:r w:rsidRPr="001545B2">
        <w:rPr>
          <w:rStyle w:val="Emphasis"/>
          <w:rFonts w:cstheme="minorHAnsi"/>
        </w:rPr>
        <w:t xml:space="preserve">a </w:t>
      </w:r>
      <w:r w:rsidRPr="00760EEB">
        <w:rPr>
          <w:rStyle w:val="Emphasis"/>
          <w:rFonts w:cstheme="minorHAnsi"/>
          <w:highlight w:val="cyan"/>
        </w:rPr>
        <w:t>hothouse</w:t>
      </w:r>
      <w:r w:rsidRPr="001545B2">
        <w:rPr>
          <w:rStyle w:val="Emphasis"/>
          <w:rFonts w:cstheme="minorHAnsi"/>
        </w:rPr>
        <w:t xml:space="preserve"> earth</w:t>
      </w:r>
      <w:r w:rsidRPr="001545B2">
        <w:rPr>
          <w:rStyle w:val="StyleUnderline"/>
          <w:rFonts w:cstheme="minorHAnsi"/>
        </w:rPr>
        <w:t xml:space="preserve"> </w:t>
      </w:r>
      <w:r w:rsidRPr="00760EEB">
        <w:rPr>
          <w:rStyle w:val="StyleUnderline"/>
          <w:rFonts w:cstheme="minorHAnsi"/>
          <w:highlight w:val="cyan"/>
        </w:rPr>
        <w:t>are plausible</w:t>
      </w:r>
      <w:r w:rsidRPr="001545B2">
        <w:rPr>
          <w:rStyle w:val="StyleUnderline"/>
          <w:rFonts w:cstheme="minorHAnsi"/>
        </w:rPr>
        <w:t xml:space="preserve"> scenarios, </w:t>
      </w:r>
      <w:r w:rsidRPr="00760EEB">
        <w:rPr>
          <w:rStyle w:val="Emphasis"/>
          <w:rFonts w:cstheme="minorHAnsi"/>
          <w:highlight w:val="cyan"/>
        </w:rPr>
        <w:t>much less</w:t>
      </w:r>
      <w:r w:rsidRPr="001545B2">
        <w:rPr>
          <w:rStyle w:val="StyleUnderline"/>
          <w:rFonts w:cstheme="minorHAnsi"/>
        </w:rPr>
        <w:t xml:space="preserve"> that </w:t>
      </w:r>
      <w:r w:rsidRPr="001545B2">
        <w:rPr>
          <w:rStyle w:val="Emphasis"/>
          <w:rFonts w:cstheme="minorHAnsi"/>
        </w:rPr>
        <w:t xml:space="preserve">human </w:t>
      </w:r>
      <w:r w:rsidRPr="00760EEB">
        <w:rPr>
          <w:rStyle w:val="Emphasis"/>
          <w:rFonts w:cstheme="minorHAnsi"/>
          <w:highlight w:val="cyan"/>
        </w:rPr>
        <w:t>extinction</w:t>
      </w:r>
      <w:r w:rsidRPr="001545B2">
        <w:rPr>
          <w:rStyle w:val="StyleUnderline"/>
          <w:rFonts w:cstheme="minorHAnsi"/>
        </w:rPr>
        <w:t xml:space="preserve"> is imminent</w:t>
      </w:r>
      <w:r w:rsidRPr="001545B2">
        <w:rPr>
          <w:rFonts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1545B2">
        <w:rPr>
          <w:rStyle w:val="Emphasis"/>
          <w:rFonts w:cstheme="minorHAnsi"/>
        </w:rPr>
        <w:t xml:space="preserve">A </w:t>
      </w:r>
      <w:r w:rsidRPr="00760EEB">
        <w:rPr>
          <w:rStyle w:val="Emphasis"/>
          <w:rFonts w:cstheme="minorHAnsi"/>
          <w:highlight w:val="cyan"/>
        </w:rPr>
        <w:t>richer world</w:t>
      </w:r>
      <w:r w:rsidRPr="00760EEB">
        <w:rPr>
          <w:rStyle w:val="StyleUnderline"/>
          <w:rFonts w:cstheme="minorHAnsi"/>
          <w:highlight w:val="cyan"/>
        </w:rPr>
        <w:t xml:space="preserve"> will</w:t>
      </w:r>
      <w:r w:rsidRPr="001545B2">
        <w:rPr>
          <w:rFonts w:cstheme="minorHAnsi"/>
          <w:sz w:val="16"/>
        </w:rPr>
        <w:t xml:space="preserve"> also likely </w:t>
      </w:r>
      <w:r w:rsidRPr="00760EEB">
        <w:rPr>
          <w:rStyle w:val="StyleUnderline"/>
          <w:rFonts w:cstheme="minorHAnsi"/>
          <w:highlight w:val="cyan"/>
        </w:rPr>
        <w:t>be</w:t>
      </w:r>
      <w:r w:rsidRPr="001545B2">
        <w:rPr>
          <w:rStyle w:val="StyleUnderline"/>
          <w:rFonts w:cstheme="minorHAnsi"/>
        </w:rPr>
        <w:t xml:space="preserve"> </w:t>
      </w:r>
      <w:r w:rsidRPr="001545B2">
        <w:rPr>
          <w:rStyle w:val="Emphasis"/>
          <w:rFonts w:cstheme="minorHAnsi"/>
        </w:rPr>
        <w:t>more technologically advanced</w:t>
      </w:r>
      <w:r w:rsidRPr="001545B2">
        <w:rPr>
          <w:rStyle w:val="StyleUnderline"/>
          <w:rFonts w:cstheme="minorHAnsi"/>
        </w:rPr>
        <w:t>, which means</w:t>
      </w:r>
      <w:r w:rsidRPr="001545B2">
        <w:rPr>
          <w:rFonts w:cstheme="minorHAnsi"/>
          <w:sz w:val="16"/>
        </w:rPr>
        <w:t xml:space="preserve"> that </w:t>
      </w:r>
      <w:r w:rsidRPr="001545B2">
        <w:rPr>
          <w:rStyle w:val="StyleUnderline"/>
          <w:rFonts w:cstheme="minorHAnsi"/>
        </w:rPr>
        <w:t>energy</w:t>
      </w:r>
      <w:r w:rsidRPr="001545B2">
        <w:rPr>
          <w:rFonts w:cstheme="minorHAnsi"/>
          <w:sz w:val="16"/>
        </w:rPr>
        <w:t xml:space="preserve"> consumption </w:t>
      </w:r>
      <w:r w:rsidRPr="001545B2">
        <w:rPr>
          <w:rStyle w:val="StyleUnderline"/>
          <w:rFonts w:cstheme="minorHAnsi"/>
        </w:rPr>
        <w:t xml:space="preserve">should </w:t>
      </w:r>
      <w:r w:rsidRPr="00760EEB">
        <w:rPr>
          <w:rStyle w:val="StyleUnderline"/>
          <w:rFonts w:cstheme="minorHAnsi"/>
          <w:highlight w:val="cyan"/>
        </w:rPr>
        <w:t xml:space="preserve">be </w:t>
      </w:r>
      <w:r w:rsidRPr="00760EEB">
        <w:rPr>
          <w:rStyle w:val="Emphasis"/>
          <w:rFonts w:cstheme="minorHAnsi"/>
          <w:highlight w:val="cyan"/>
        </w:rPr>
        <w:t>less carbon-intensive</w:t>
      </w:r>
      <w:r w:rsidRPr="001545B2">
        <w:rPr>
          <w:rFonts w:cstheme="minorHAnsi"/>
          <w:sz w:val="16"/>
        </w:rPr>
        <w:t xml:space="preserve"> than it would be in a poorer, less technologically advanced future. In fact, </w:t>
      </w:r>
      <w:proofErr w:type="gramStart"/>
      <w:r w:rsidRPr="001545B2">
        <w:rPr>
          <w:rFonts w:cstheme="minorHAnsi"/>
          <w:sz w:val="16"/>
        </w:rPr>
        <w:t>a number of</w:t>
      </w:r>
      <w:proofErr w:type="gramEnd"/>
      <w:r w:rsidRPr="001545B2">
        <w:rPr>
          <w:rFonts w:cstheme="minorHAnsi"/>
          <w:sz w:val="16"/>
        </w:rPr>
        <w:t xml:space="preserve">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1545B2">
        <w:rPr>
          <w:rStyle w:val="StyleUnderline"/>
          <w:rFonts w:cstheme="minorHAnsi"/>
        </w:rPr>
        <w:t>New research</w:t>
      </w:r>
      <w:r w:rsidRPr="001545B2">
        <w:rPr>
          <w:rFonts w:cstheme="minorHAnsi"/>
          <w:sz w:val="16"/>
        </w:rPr>
        <w:t xml:space="preserve"> published in the journal Global Environmental Change </w:t>
      </w:r>
      <w:r w:rsidRPr="001545B2">
        <w:rPr>
          <w:rStyle w:val="StyleUnderline"/>
          <w:rFonts w:cstheme="minorHAnsi"/>
        </w:rPr>
        <w:t>finds</w:t>
      </w:r>
      <w:r w:rsidRPr="001545B2">
        <w:rPr>
          <w:rFonts w:cstheme="minorHAnsi"/>
          <w:sz w:val="16"/>
        </w:rPr>
        <w:t xml:space="preserve"> that </w:t>
      </w:r>
      <w:r w:rsidRPr="001545B2">
        <w:rPr>
          <w:rStyle w:val="Emphasis"/>
          <w:rFonts w:cstheme="minorHAnsi"/>
        </w:rPr>
        <w:t xml:space="preserve">global economic </w:t>
      </w:r>
      <w:r w:rsidRPr="00760EEB">
        <w:rPr>
          <w:rStyle w:val="Emphasis"/>
          <w:rFonts w:cstheme="minorHAnsi"/>
          <w:highlight w:val="cyan"/>
        </w:rPr>
        <w:t>growth</w:t>
      </w:r>
      <w:r w:rsidRPr="001545B2">
        <w:rPr>
          <w:rFonts w:cstheme="minorHAnsi"/>
          <w:sz w:val="16"/>
        </w:rPr>
        <w:t xml:space="preserve"> over the last decade </w:t>
      </w:r>
      <w:r w:rsidRPr="001545B2">
        <w:rPr>
          <w:rStyle w:val="StyleUnderline"/>
          <w:rFonts w:cstheme="minorHAnsi"/>
        </w:rPr>
        <w:t xml:space="preserve">has </w:t>
      </w:r>
      <w:r w:rsidRPr="00760EEB">
        <w:rPr>
          <w:rStyle w:val="Emphasis"/>
          <w:rFonts w:cstheme="minorHAnsi"/>
          <w:highlight w:val="cyan"/>
        </w:rPr>
        <w:t>reduced</w:t>
      </w:r>
      <w:r w:rsidRPr="001545B2">
        <w:rPr>
          <w:rStyle w:val="StyleUnderline"/>
          <w:rFonts w:cstheme="minorHAnsi"/>
        </w:rPr>
        <w:t xml:space="preserve"> climate </w:t>
      </w:r>
      <w:r w:rsidRPr="00760EEB">
        <w:rPr>
          <w:rStyle w:val="StyleUnderline"/>
          <w:rFonts w:cstheme="minorHAnsi"/>
          <w:highlight w:val="cyan"/>
        </w:rPr>
        <w:t>mortality by</w:t>
      </w:r>
      <w:r w:rsidRPr="001545B2">
        <w:rPr>
          <w:rStyle w:val="StyleUnderline"/>
          <w:rFonts w:cstheme="minorHAnsi"/>
        </w:rPr>
        <w:t xml:space="preserve"> </w:t>
      </w:r>
      <w:r w:rsidRPr="001545B2">
        <w:rPr>
          <w:rStyle w:val="Emphasis"/>
          <w:rFonts w:cstheme="minorHAnsi"/>
        </w:rPr>
        <w:t xml:space="preserve">a factor of </w:t>
      </w:r>
      <w:r w:rsidRPr="00760EEB">
        <w:rPr>
          <w:rStyle w:val="Emphasis"/>
          <w:rFonts w:cstheme="minorHAnsi"/>
          <w:highlight w:val="cyan"/>
        </w:rPr>
        <w:t>five</w:t>
      </w:r>
      <w:r w:rsidRPr="001545B2">
        <w:rPr>
          <w:rFonts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w:t>
      </w:r>
      <w:proofErr w:type="spellStart"/>
      <w:r w:rsidRPr="001545B2">
        <w:rPr>
          <w:rFonts w:cstheme="minorHAnsi"/>
          <w:sz w:val="16"/>
        </w:rPr>
        <w:t>Fani</w:t>
      </w:r>
      <w:proofErr w:type="spellEnd"/>
      <w:r w:rsidRPr="001545B2">
        <w:rPr>
          <w:rFonts w:cstheme="minorHAnsi"/>
          <w:sz w:val="16"/>
        </w:rPr>
        <w:t xml:space="preserve">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1545B2">
        <w:rPr>
          <w:rStyle w:val="Emphasis"/>
          <w:rFonts w:cstheme="minorHAnsi"/>
        </w:rPr>
        <w:t xml:space="preserve">recent </w:t>
      </w:r>
      <w:r w:rsidRPr="00760EEB">
        <w:rPr>
          <w:rStyle w:val="Emphasis"/>
          <w:rFonts w:cstheme="minorHAnsi"/>
          <w:highlight w:val="cyan"/>
        </w:rPr>
        <w:t>forecasts</w:t>
      </w:r>
      <w:r w:rsidRPr="001545B2">
        <w:rPr>
          <w:rFonts w:cstheme="minorHAnsi"/>
          <w:sz w:val="16"/>
        </w:rPr>
        <w:t xml:space="preserve"> also </w:t>
      </w:r>
      <w:r w:rsidRPr="00760EEB">
        <w:rPr>
          <w:rStyle w:val="StyleUnderline"/>
          <w:rFonts w:cstheme="minorHAnsi"/>
          <w:highlight w:val="cyan"/>
        </w:rPr>
        <w:t>suggest</w:t>
      </w:r>
      <w:r w:rsidRPr="001545B2">
        <w:rPr>
          <w:rFonts w:cstheme="minorHAnsi"/>
          <w:sz w:val="16"/>
        </w:rPr>
        <w:t xml:space="preserve"> that many of </w:t>
      </w:r>
      <w:r w:rsidRPr="001545B2">
        <w:rPr>
          <w:rStyle w:val="Emphasis"/>
          <w:rFonts w:cstheme="minorHAnsi"/>
        </w:rPr>
        <w:t xml:space="preserve">the </w:t>
      </w:r>
      <w:r w:rsidRPr="00760EEB">
        <w:rPr>
          <w:rStyle w:val="Emphasis"/>
          <w:rFonts w:cstheme="minorHAnsi"/>
          <w:highlight w:val="cyan"/>
        </w:rPr>
        <w:t>worst-case</w:t>
      </w:r>
      <w:r w:rsidRPr="001545B2">
        <w:rPr>
          <w:rStyle w:val="Emphasis"/>
          <w:rFonts w:cstheme="minorHAnsi"/>
        </w:rPr>
        <w:t xml:space="preserve"> climate scenarios</w:t>
      </w:r>
      <w:r w:rsidRPr="001545B2">
        <w:rPr>
          <w:rFonts w:cstheme="minorHAnsi"/>
          <w:sz w:val="16"/>
        </w:rPr>
        <w:t xml:space="preserve"> produced in the last decade, which assumed unbounded economic growth and fossil-fuel development, </w:t>
      </w:r>
      <w:r w:rsidRPr="00760EEB">
        <w:rPr>
          <w:rStyle w:val="StyleUnderline"/>
          <w:rFonts w:cstheme="minorHAnsi"/>
          <w:highlight w:val="cyan"/>
        </w:rPr>
        <w:t>are</w:t>
      </w:r>
      <w:r w:rsidRPr="001545B2">
        <w:rPr>
          <w:rFonts w:cstheme="minorHAnsi"/>
          <w:sz w:val="16"/>
        </w:rPr>
        <w:t xml:space="preserve"> also </w:t>
      </w:r>
      <w:r w:rsidRPr="001545B2">
        <w:rPr>
          <w:rStyle w:val="Emphasis"/>
          <w:rFonts w:cstheme="minorHAnsi"/>
        </w:rPr>
        <w:t xml:space="preserve">very </w:t>
      </w:r>
      <w:r w:rsidRPr="00760EEB">
        <w:rPr>
          <w:rStyle w:val="Emphasis"/>
          <w:rFonts w:cstheme="minorHAnsi"/>
          <w:highlight w:val="cyan"/>
        </w:rPr>
        <w:t>unlikely</w:t>
      </w:r>
      <w:r w:rsidRPr="00760EEB">
        <w:rPr>
          <w:rStyle w:val="StyleUnderline"/>
          <w:rFonts w:cstheme="minorHAnsi"/>
          <w:highlight w:val="cyan"/>
        </w:rPr>
        <w:t>. There is</w:t>
      </w:r>
      <w:r w:rsidRPr="001545B2">
        <w:rPr>
          <w:rStyle w:val="StyleUnderline"/>
          <w:rFonts w:cstheme="minorHAnsi"/>
        </w:rPr>
        <w:t xml:space="preserve"> </w:t>
      </w:r>
      <w:r w:rsidRPr="001545B2">
        <w:rPr>
          <w:rStyle w:val="Emphasis"/>
          <w:rFonts w:cstheme="minorHAnsi"/>
        </w:rPr>
        <w:t xml:space="preserve">still substantial </w:t>
      </w:r>
      <w:r w:rsidRPr="00760EEB">
        <w:rPr>
          <w:rStyle w:val="Emphasis"/>
          <w:rFonts w:cstheme="minorHAnsi"/>
          <w:highlight w:val="cyan"/>
        </w:rPr>
        <w:t>uncertainty</w:t>
      </w:r>
      <w:r w:rsidRPr="001545B2">
        <w:rPr>
          <w:rStyle w:val="StyleUnderline"/>
          <w:rFonts w:cstheme="minorHAnsi"/>
        </w:rPr>
        <w:t xml:space="preserve"> about</w:t>
      </w:r>
      <w:r w:rsidRPr="001545B2">
        <w:rPr>
          <w:rFonts w:cstheme="minorHAnsi"/>
          <w:sz w:val="16"/>
        </w:rPr>
        <w:t xml:space="preserve"> how sensitive global </w:t>
      </w:r>
      <w:r w:rsidRPr="001545B2">
        <w:rPr>
          <w:rStyle w:val="StyleUnderline"/>
          <w:rFonts w:cstheme="minorHAnsi"/>
        </w:rPr>
        <w:t>temperatures</w:t>
      </w:r>
      <w:r w:rsidRPr="001545B2">
        <w:rPr>
          <w:rFonts w:cstheme="minorHAnsi"/>
          <w:sz w:val="16"/>
        </w:rPr>
        <w:t xml:space="preserve"> will be to higher emissions over the long-term. But </w:t>
      </w:r>
      <w:r w:rsidRPr="001545B2">
        <w:rPr>
          <w:rStyle w:val="Emphasis"/>
          <w:rFonts w:cstheme="minorHAnsi"/>
        </w:rPr>
        <w:t xml:space="preserve">the best </w:t>
      </w:r>
      <w:r w:rsidRPr="00760EEB">
        <w:rPr>
          <w:rStyle w:val="Emphasis"/>
          <w:rFonts w:cstheme="minorHAnsi"/>
          <w:highlight w:val="cyan"/>
        </w:rPr>
        <w:t>estimates</w:t>
      </w:r>
      <w:r w:rsidRPr="001545B2">
        <w:rPr>
          <w:rFonts w:cstheme="minorHAnsi"/>
          <w:sz w:val="16"/>
        </w:rPr>
        <w:t xml:space="preserve"> now </w:t>
      </w:r>
      <w:r w:rsidRPr="00760EEB">
        <w:rPr>
          <w:rStyle w:val="StyleUnderline"/>
          <w:rFonts w:cstheme="minorHAnsi"/>
          <w:highlight w:val="cyan"/>
        </w:rPr>
        <w:t>suggest</w:t>
      </w:r>
      <w:r w:rsidRPr="001545B2">
        <w:rPr>
          <w:rFonts w:cstheme="minorHAnsi"/>
          <w:sz w:val="16"/>
        </w:rPr>
        <w:t xml:space="preserve"> that </w:t>
      </w:r>
      <w:r w:rsidRPr="001545B2">
        <w:rPr>
          <w:rStyle w:val="StyleUnderline"/>
          <w:rFonts w:cstheme="minorHAnsi"/>
        </w:rPr>
        <w:t xml:space="preserve">the </w:t>
      </w:r>
      <w:r w:rsidRPr="00760EEB">
        <w:rPr>
          <w:rStyle w:val="StyleUnderline"/>
          <w:rFonts w:cstheme="minorHAnsi"/>
          <w:highlight w:val="cyan"/>
        </w:rPr>
        <w:t>world is on</w:t>
      </w:r>
      <w:r w:rsidRPr="001545B2">
        <w:rPr>
          <w:rStyle w:val="StyleUnderline"/>
          <w:rFonts w:cstheme="minorHAnsi"/>
        </w:rPr>
        <w:t xml:space="preserve"> track for </w:t>
      </w:r>
      <w:r w:rsidRPr="00760EEB">
        <w:rPr>
          <w:rStyle w:val="Emphasis"/>
          <w:rFonts w:cstheme="minorHAnsi"/>
          <w:highlight w:val="cyan"/>
        </w:rPr>
        <w:t>3 degrees</w:t>
      </w:r>
      <w:r w:rsidRPr="001545B2">
        <w:rPr>
          <w:rStyle w:val="Emphasis"/>
          <w:rFonts w:cstheme="minorHAnsi"/>
        </w:rPr>
        <w:t xml:space="preserve"> of warming</w:t>
      </w:r>
      <w:r w:rsidRPr="001545B2">
        <w:rPr>
          <w:rFonts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1545B2">
        <w:rPr>
          <w:rStyle w:val="StyleUnderline"/>
          <w:rFonts w:cstheme="minorHAnsi"/>
        </w:rPr>
        <w:t>energy intensity</w:t>
      </w:r>
      <w:r w:rsidRPr="001545B2">
        <w:rPr>
          <w:rFonts w:cstheme="minorHAnsi"/>
          <w:sz w:val="16"/>
        </w:rPr>
        <w:t xml:space="preserve"> of the global economy </w:t>
      </w:r>
      <w:r w:rsidRPr="001545B2">
        <w:rPr>
          <w:rStyle w:val="StyleUnderline"/>
          <w:rFonts w:cstheme="minorHAnsi"/>
        </w:rPr>
        <w:t>continues to fall. Lower-carbon natural gas</w:t>
      </w:r>
      <w:r w:rsidRPr="001545B2">
        <w:rPr>
          <w:rFonts w:cstheme="minorHAnsi"/>
          <w:sz w:val="16"/>
        </w:rPr>
        <w:t xml:space="preserve"> has </w:t>
      </w:r>
      <w:r w:rsidRPr="001545B2">
        <w:rPr>
          <w:rStyle w:val="StyleUnderline"/>
          <w:rFonts w:cstheme="minorHAnsi"/>
        </w:rPr>
        <w:t>displaced coal</w:t>
      </w:r>
      <w:r w:rsidRPr="001545B2">
        <w:rPr>
          <w:rFonts w:cstheme="minorHAnsi"/>
          <w:sz w:val="16"/>
        </w:rPr>
        <w:t xml:space="preserve"> as the primary source of new fossil energy. The </w:t>
      </w:r>
      <w:r w:rsidRPr="001545B2">
        <w:rPr>
          <w:rStyle w:val="StyleUnderline"/>
          <w:rFonts w:cstheme="minorHAnsi"/>
        </w:rPr>
        <w:t>falling cost of wind and solar energy</w:t>
      </w:r>
      <w:r w:rsidRPr="001545B2">
        <w:rPr>
          <w:rFonts w:cstheme="minorHAnsi"/>
          <w:sz w:val="16"/>
        </w:rPr>
        <w:t xml:space="preserve"> has begun to </w:t>
      </w:r>
      <w:proofErr w:type="gramStart"/>
      <w:r w:rsidRPr="001545B2">
        <w:rPr>
          <w:rStyle w:val="StyleUnderline"/>
          <w:rFonts w:cstheme="minorHAnsi"/>
        </w:rPr>
        <w:t>have an effect on</w:t>
      </w:r>
      <w:proofErr w:type="gramEnd"/>
      <w:r w:rsidRPr="001545B2">
        <w:rPr>
          <w:rFonts w:cstheme="minorHAnsi"/>
          <w:sz w:val="16"/>
        </w:rPr>
        <w:t xml:space="preserve"> the growth of </w:t>
      </w:r>
      <w:r w:rsidRPr="001545B2">
        <w:rPr>
          <w:rStyle w:val="StyleUnderline"/>
          <w:rFonts w:cstheme="minorHAnsi"/>
        </w:rPr>
        <w:t>fossil fuels. Even nuclear energy</w:t>
      </w:r>
      <w:r w:rsidRPr="001545B2">
        <w:rPr>
          <w:rFonts w:cstheme="minorHAnsi"/>
          <w:sz w:val="16"/>
        </w:rPr>
        <w:t xml:space="preserve"> has </w:t>
      </w:r>
      <w:r w:rsidRPr="001545B2">
        <w:rPr>
          <w:rStyle w:val="StyleUnderline"/>
          <w:rFonts w:cstheme="minorHAnsi"/>
        </w:rPr>
        <w:t>made a modest comeback</w:t>
      </w:r>
      <w:r w:rsidRPr="001545B2">
        <w:rPr>
          <w:rFonts w:cstheme="minorHAnsi"/>
          <w:sz w:val="16"/>
        </w:rPr>
        <w:t xml:space="preserve"> in Asia.</w:t>
      </w:r>
    </w:p>
    <w:p w14:paraId="2FE0374B" w14:textId="77777777" w:rsidR="00817175" w:rsidRDefault="00817175" w:rsidP="00817175"/>
    <w:p w14:paraId="47B5FA68" w14:textId="77777777" w:rsidR="00817175" w:rsidRPr="00A81EAB" w:rsidRDefault="00817175" w:rsidP="00817175">
      <w:pPr>
        <w:pStyle w:val="Heading4"/>
        <w:rPr>
          <w:rFonts w:asciiTheme="minorHAnsi" w:hAnsiTheme="minorHAnsi" w:cstheme="minorHAnsi"/>
        </w:rPr>
      </w:pPr>
      <w:r w:rsidRPr="00A81EAB">
        <w:rPr>
          <w:rFonts w:asciiTheme="minorHAnsi" w:hAnsiTheme="minorHAnsi" w:cstheme="minorHAnsi"/>
        </w:rPr>
        <w:t xml:space="preserve">There are tons of alt causes </w:t>
      </w:r>
      <w:r w:rsidRPr="00A81EAB">
        <w:rPr>
          <w:rFonts w:asciiTheme="minorHAnsi" w:hAnsiTheme="minorHAnsi" w:cstheme="minorHAnsi"/>
          <w:b w:val="0"/>
          <w:bCs/>
        </w:rPr>
        <w:t xml:space="preserve">— different GHGs and sectors </w:t>
      </w:r>
      <w:r w:rsidRPr="00A81EAB">
        <w:rPr>
          <w:rFonts w:asciiTheme="minorHAnsi" w:hAnsiTheme="minorHAnsi" w:cstheme="minorHAnsi"/>
        </w:rPr>
        <w:t>— we’ll insert this table</w:t>
      </w:r>
    </w:p>
    <w:p w14:paraId="2B545088" w14:textId="77777777" w:rsidR="00817175" w:rsidRPr="00A81EAB" w:rsidRDefault="00817175" w:rsidP="00817175">
      <w:pPr>
        <w:rPr>
          <w:rFonts w:asciiTheme="minorHAnsi" w:hAnsiTheme="minorHAnsi" w:cstheme="minorHAnsi"/>
        </w:rPr>
      </w:pPr>
      <w:r w:rsidRPr="00A81EAB">
        <w:rPr>
          <w:rStyle w:val="Style13ptBold"/>
          <w:rFonts w:asciiTheme="minorHAnsi" w:hAnsiTheme="minorHAnsi" w:cstheme="minorHAnsi"/>
        </w:rPr>
        <w:t>Kumar et al. 21</w:t>
      </w:r>
      <w:r w:rsidRPr="00A81EAB">
        <w:rPr>
          <w:rFonts w:asciiTheme="minorHAnsi" w:hAnsiTheme="minorHAnsi" w:cstheme="minorHAnsi"/>
        </w:rPr>
        <w:t xml:space="preserve"> — Abhishek Kumar is a Senior Engineer at United Technologies Research Center. He is a professor at the Department of Civil and Environmental Engineering at the Birla Institute of Technology. Shilpi Nagar is a professor at the Department of Environmental Studies and the University of Delhi. Shalini Anand is a professor at the Center for Fire at the Explosive Environment and Safety Department at DRDO. (“1 - Climate change and existential threats” Global Climate Change, Elsevier, 2021, pages 1-31. https://www.sciencedirect.com/science/article/pii/B9780128229286000058)//JLPark</w:t>
      </w:r>
    </w:p>
    <w:tbl>
      <w:tblPr>
        <w:tblW w:w="9498"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969"/>
        <w:gridCol w:w="5730"/>
        <w:gridCol w:w="1799"/>
      </w:tblGrid>
      <w:tr w:rsidR="00817175" w:rsidRPr="00A81EAB" w14:paraId="78EC44EF" w14:textId="77777777" w:rsidTr="00E7381D">
        <w:trPr>
          <w:tblHeader/>
        </w:trPr>
        <w:tc>
          <w:tcPr>
            <w:tcW w:w="0" w:type="auto"/>
            <w:tcBorders>
              <w:bottom w:val="single" w:sz="6" w:space="0" w:color="EBEBEB"/>
              <w:right w:val="nil"/>
            </w:tcBorders>
            <w:tcMar>
              <w:top w:w="75" w:type="dxa"/>
              <w:left w:w="75" w:type="dxa"/>
              <w:bottom w:w="75" w:type="dxa"/>
              <w:right w:w="75" w:type="dxa"/>
            </w:tcMar>
            <w:hideMark/>
          </w:tcPr>
          <w:p w14:paraId="5CA248B2"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Greenhouse gases</w:t>
            </w:r>
          </w:p>
        </w:tc>
        <w:tc>
          <w:tcPr>
            <w:tcW w:w="0" w:type="auto"/>
            <w:tcBorders>
              <w:bottom w:val="single" w:sz="6" w:space="0" w:color="EBEBEB"/>
              <w:right w:val="nil"/>
            </w:tcBorders>
            <w:tcMar>
              <w:top w:w="75" w:type="dxa"/>
              <w:left w:w="75" w:type="dxa"/>
              <w:bottom w:w="75" w:type="dxa"/>
              <w:right w:w="75" w:type="dxa"/>
            </w:tcMar>
            <w:hideMark/>
          </w:tcPr>
          <w:p w14:paraId="58CBC5F4"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Source</w:t>
            </w:r>
          </w:p>
        </w:tc>
        <w:tc>
          <w:tcPr>
            <w:tcW w:w="0" w:type="auto"/>
            <w:tcBorders>
              <w:bottom w:val="single" w:sz="6" w:space="0" w:color="EBEBEB"/>
              <w:right w:val="nil"/>
            </w:tcBorders>
            <w:tcMar>
              <w:top w:w="75" w:type="dxa"/>
              <w:left w:w="75" w:type="dxa"/>
              <w:bottom w:w="75" w:type="dxa"/>
              <w:right w:w="75" w:type="dxa"/>
            </w:tcMar>
            <w:hideMark/>
          </w:tcPr>
          <w:p w14:paraId="1C76140F"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Contribution (%)</w:t>
            </w:r>
          </w:p>
        </w:tc>
      </w:tr>
      <w:tr w:rsidR="00817175" w:rsidRPr="00A81EAB" w14:paraId="352A3D14" w14:textId="77777777" w:rsidTr="00E7381D">
        <w:tc>
          <w:tcPr>
            <w:tcW w:w="0" w:type="auto"/>
            <w:vMerge w:val="restart"/>
            <w:tcBorders>
              <w:bottom w:val="nil"/>
              <w:right w:val="nil"/>
            </w:tcBorders>
            <w:tcMar>
              <w:top w:w="75" w:type="dxa"/>
              <w:left w:w="75" w:type="dxa"/>
              <w:bottom w:w="75" w:type="dxa"/>
              <w:right w:w="75" w:type="dxa"/>
            </w:tcMar>
            <w:hideMark/>
          </w:tcPr>
          <w:p w14:paraId="1B1D7B97"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Carbon dioxide</w:t>
            </w:r>
          </w:p>
        </w:tc>
        <w:tc>
          <w:tcPr>
            <w:tcW w:w="0" w:type="auto"/>
            <w:tcBorders>
              <w:bottom w:val="nil"/>
              <w:right w:val="nil"/>
            </w:tcBorders>
            <w:tcMar>
              <w:top w:w="75" w:type="dxa"/>
              <w:left w:w="75" w:type="dxa"/>
              <w:bottom w:w="75" w:type="dxa"/>
              <w:right w:w="75" w:type="dxa"/>
            </w:tcMar>
            <w:hideMark/>
          </w:tcPr>
          <w:p w14:paraId="551AFF95"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Electricity</w:t>
            </w:r>
          </w:p>
        </w:tc>
        <w:tc>
          <w:tcPr>
            <w:tcW w:w="0" w:type="auto"/>
            <w:tcBorders>
              <w:bottom w:val="nil"/>
              <w:right w:val="nil"/>
            </w:tcBorders>
            <w:tcMar>
              <w:top w:w="75" w:type="dxa"/>
              <w:left w:w="75" w:type="dxa"/>
              <w:bottom w:w="75" w:type="dxa"/>
              <w:right w:w="75" w:type="dxa"/>
            </w:tcMar>
            <w:hideMark/>
          </w:tcPr>
          <w:p w14:paraId="07CBEC05"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37</w:t>
            </w:r>
          </w:p>
        </w:tc>
      </w:tr>
      <w:tr w:rsidR="00817175" w:rsidRPr="00A81EAB" w14:paraId="5B46E3D2" w14:textId="77777777" w:rsidTr="00E7381D">
        <w:tc>
          <w:tcPr>
            <w:tcW w:w="0" w:type="auto"/>
            <w:vMerge/>
            <w:tcBorders>
              <w:bottom w:val="nil"/>
              <w:right w:val="nil"/>
            </w:tcBorders>
            <w:hideMark/>
          </w:tcPr>
          <w:p w14:paraId="30760A20"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3B6F29A5"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Transportation</w:t>
            </w:r>
          </w:p>
        </w:tc>
        <w:tc>
          <w:tcPr>
            <w:tcW w:w="0" w:type="auto"/>
            <w:tcBorders>
              <w:bottom w:val="nil"/>
              <w:right w:val="nil"/>
            </w:tcBorders>
            <w:tcMar>
              <w:top w:w="75" w:type="dxa"/>
              <w:left w:w="75" w:type="dxa"/>
              <w:bottom w:w="75" w:type="dxa"/>
              <w:right w:w="75" w:type="dxa"/>
            </w:tcMar>
            <w:hideMark/>
          </w:tcPr>
          <w:p w14:paraId="329D6560"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31</w:t>
            </w:r>
          </w:p>
        </w:tc>
      </w:tr>
      <w:tr w:rsidR="00817175" w:rsidRPr="00A81EAB" w14:paraId="7E51F564" w14:textId="77777777" w:rsidTr="00E7381D">
        <w:tc>
          <w:tcPr>
            <w:tcW w:w="0" w:type="auto"/>
            <w:vMerge/>
            <w:tcBorders>
              <w:bottom w:val="nil"/>
              <w:right w:val="nil"/>
            </w:tcBorders>
            <w:hideMark/>
          </w:tcPr>
          <w:p w14:paraId="499EE839"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703FB2FD"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Industry</w:t>
            </w:r>
          </w:p>
        </w:tc>
        <w:tc>
          <w:tcPr>
            <w:tcW w:w="0" w:type="auto"/>
            <w:tcBorders>
              <w:bottom w:val="nil"/>
              <w:right w:val="nil"/>
            </w:tcBorders>
            <w:tcMar>
              <w:top w:w="75" w:type="dxa"/>
              <w:left w:w="75" w:type="dxa"/>
              <w:bottom w:w="75" w:type="dxa"/>
              <w:right w:w="75" w:type="dxa"/>
            </w:tcMar>
            <w:hideMark/>
          </w:tcPr>
          <w:p w14:paraId="56C27D68"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15</w:t>
            </w:r>
          </w:p>
        </w:tc>
      </w:tr>
      <w:tr w:rsidR="00817175" w:rsidRPr="00A81EAB" w14:paraId="487E02FB" w14:textId="77777777" w:rsidTr="00E7381D">
        <w:tc>
          <w:tcPr>
            <w:tcW w:w="0" w:type="auto"/>
            <w:vMerge/>
            <w:tcBorders>
              <w:bottom w:val="nil"/>
              <w:right w:val="nil"/>
            </w:tcBorders>
            <w:hideMark/>
          </w:tcPr>
          <w:p w14:paraId="293FEBC6"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1444DAE2"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Residential and commercial areas</w:t>
            </w:r>
          </w:p>
        </w:tc>
        <w:tc>
          <w:tcPr>
            <w:tcW w:w="0" w:type="auto"/>
            <w:tcBorders>
              <w:bottom w:val="nil"/>
              <w:right w:val="nil"/>
            </w:tcBorders>
            <w:tcMar>
              <w:top w:w="75" w:type="dxa"/>
              <w:left w:w="75" w:type="dxa"/>
              <w:bottom w:w="75" w:type="dxa"/>
              <w:right w:w="75" w:type="dxa"/>
            </w:tcMar>
            <w:hideMark/>
          </w:tcPr>
          <w:p w14:paraId="308DBC4F"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10</w:t>
            </w:r>
          </w:p>
        </w:tc>
      </w:tr>
      <w:tr w:rsidR="00817175" w:rsidRPr="00A81EAB" w14:paraId="00135B40" w14:textId="77777777" w:rsidTr="00E7381D">
        <w:tc>
          <w:tcPr>
            <w:tcW w:w="0" w:type="auto"/>
            <w:vMerge/>
            <w:tcBorders>
              <w:bottom w:val="nil"/>
              <w:right w:val="nil"/>
            </w:tcBorders>
            <w:hideMark/>
          </w:tcPr>
          <w:p w14:paraId="254540AF"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6CCF49D2"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Non–fossil fuel combustion</w:t>
            </w:r>
          </w:p>
        </w:tc>
        <w:tc>
          <w:tcPr>
            <w:tcW w:w="0" w:type="auto"/>
            <w:tcBorders>
              <w:bottom w:val="nil"/>
              <w:right w:val="nil"/>
            </w:tcBorders>
            <w:tcMar>
              <w:top w:w="75" w:type="dxa"/>
              <w:left w:w="75" w:type="dxa"/>
              <w:bottom w:w="75" w:type="dxa"/>
              <w:right w:w="75" w:type="dxa"/>
            </w:tcMar>
            <w:hideMark/>
          </w:tcPr>
          <w:p w14:paraId="674FEBBB"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6</w:t>
            </w:r>
          </w:p>
        </w:tc>
      </w:tr>
      <w:tr w:rsidR="00817175" w:rsidRPr="00A81EAB" w14:paraId="12D7BD84" w14:textId="77777777" w:rsidTr="00E7381D">
        <w:tc>
          <w:tcPr>
            <w:tcW w:w="0" w:type="auto"/>
            <w:vMerge w:val="restart"/>
            <w:tcBorders>
              <w:bottom w:val="nil"/>
              <w:right w:val="nil"/>
            </w:tcBorders>
            <w:tcMar>
              <w:top w:w="75" w:type="dxa"/>
              <w:left w:w="75" w:type="dxa"/>
              <w:bottom w:w="75" w:type="dxa"/>
              <w:right w:w="75" w:type="dxa"/>
            </w:tcMar>
            <w:hideMark/>
          </w:tcPr>
          <w:p w14:paraId="01A05276"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Methane</w:t>
            </w:r>
          </w:p>
        </w:tc>
        <w:tc>
          <w:tcPr>
            <w:tcW w:w="0" w:type="auto"/>
            <w:tcBorders>
              <w:bottom w:val="nil"/>
              <w:right w:val="nil"/>
            </w:tcBorders>
            <w:tcMar>
              <w:top w:w="75" w:type="dxa"/>
              <w:left w:w="75" w:type="dxa"/>
              <w:bottom w:w="75" w:type="dxa"/>
              <w:right w:w="75" w:type="dxa"/>
            </w:tcMar>
            <w:hideMark/>
          </w:tcPr>
          <w:p w14:paraId="7E8832C9"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Natural gas and petroleum</w:t>
            </w:r>
          </w:p>
        </w:tc>
        <w:tc>
          <w:tcPr>
            <w:tcW w:w="0" w:type="auto"/>
            <w:tcBorders>
              <w:bottom w:val="nil"/>
              <w:right w:val="nil"/>
            </w:tcBorders>
            <w:tcMar>
              <w:top w:w="75" w:type="dxa"/>
              <w:left w:w="75" w:type="dxa"/>
              <w:bottom w:w="75" w:type="dxa"/>
              <w:right w:w="75" w:type="dxa"/>
            </w:tcMar>
            <w:hideMark/>
          </w:tcPr>
          <w:p w14:paraId="4A11402C"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29</w:t>
            </w:r>
          </w:p>
        </w:tc>
      </w:tr>
      <w:tr w:rsidR="00817175" w:rsidRPr="00A81EAB" w14:paraId="40DE7E65" w14:textId="77777777" w:rsidTr="00E7381D">
        <w:tc>
          <w:tcPr>
            <w:tcW w:w="0" w:type="auto"/>
            <w:vMerge/>
            <w:tcBorders>
              <w:bottom w:val="nil"/>
              <w:right w:val="nil"/>
            </w:tcBorders>
            <w:hideMark/>
          </w:tcPr>
          <w:p w14:paraId="798E2925"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5DCD797C"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Enteric fermentation</w:t>
            </w:r>
          </w:p>
        </w:tc>
        <w:tc>
          <w:tcPr>
            <w:tcW w:w="0" w:type="auto"/>
            <w:tcBorders>
              <w:bottom w:val="nil"/>
              <w:right w:val="nil"/>
            </w:tcBorders>
            <w:tcMar>
              <w:top w:w="75" w:type="dxa"/>
              <w:left w:w="75" w:type="dxa"/>
              <w:bottom w:w="75" w:type="dxa"/>
              <w:right w:w="75" w:type="dxa"/>
            </w:tcMar>
            <w:hideMark/>
          </w:tcPr>
          <w:p w14:paraId="2EBA6C6E"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26</w:t>
            </w:r>
          </w:p>
        </w:tc>
      </w:tr>
      <w:tr w:rsidR="00817175" w:rsidRPr="00A81EAB" w14:paraId="4618ED7E" w14:textId="77777777" w:rsidTr="00E7381D">
        <w:tc>
          <w:tcPr>
            <w:tcW w:w="0" w:type="auto"/>
            <w:vMerge/>
            <w:tcBorders>
              <w:bottom w:val="nil"/>
              <w:right w:val="nil"/>
            </w:tcBorders>
            <w:hideMark/>
          </w:tcPr>
          <w:p w14:paraId="32A3B8A4"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4DEF3E26"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Landfills</w:t>
            </w:r>
          </w:p>
        </w:tc>
        <w:tc>
          <w:tcPr>
            <w:tcW w:w="0" w:type="auto"/>
            <w:tcBorders>
              <w:bottom w:val="nil"/>
              <w:right w:val="nil"/>
            </w:tcBorders>
            <w:tcMar>
              <w:top w:w="75" w:type="dxa"/>
              <w:left w:w="75" w:type="dxa"/>
              <w:bottom w:w="75" w:type="dxa"/>
              <w:right w:w="75" w:type="dxa"/>
            </w:tcMar>
            <w:hideMark/>
          </w:tcPr>
          <w:p w14:paraId="6E301816"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18</w:t>
            </w:r>
          </w:p>
        </w:tc>
      </w:tr>
      <w:tr w:rsidR="00817175" w:rsidRPr="00A81EAB" w14:paraId="6251F0C9" w14:textId="77777777" w:rsidTr="00E7381D">
        <w:tc>
          <w:tcPr>
            <w:tcW w:w="0" w:type="auto"/>
            <w:vMerge/>
            <w:tcBorders>
              <w:bottom w:val="nil"/>
              <w:right w:val="nil"/>
            </w:tcBorders>
            <w:hideMark/>
          </w:tcPr>
          <w:p w14:paraId="455BCB06"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6D886D42"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Coal mining</w:t>
            </w:r>
          </w:p>
        </w:tc>
        <w:tc>
          <w:tcPr>
            <w:tcW w:w="0" w:type="auto"/>
            <w:tcBorders>
              <w:bottom w:val="nil"/>
              <w:right w:val="nil"/>
            </w:tcBorders>
            <w:tcMar>
              <w:top w:w="75" w:type="dxa"/>
              <w:left w:w="75" w:type="dxa"/>
              <w:bottom w:w="75" w:type="dxa"/>
              <w:right w:w="75" w:type="dxa"/>
            </w:tcMar>
            <w:hideMark/>
          </w:tcPr>
          <w:p w14:paraId="25D47324"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10</w:t>
            </w:r>
          </w:p>
        </w:tc>
      </w:tr>
      <w:tr w:rsidR="00817175" w:rsidRPr="00A81EAB" w14:paraId="5362525E" w14:textId="77777777" w:rsidTr="00E7381D">
        <w:tc>
          <w:tcPr>
            <w:tcW w:w="0" w:type="auto"/>
            <w:vMerge/>
            <w:tcBorders>
              <w:bottom w:val="nil"/>
              <w:right w:val="nil"/>
            </w:tcBorders>
            <w:hideMark/>
          </w:tcPr>
          <w:p w14:paraId="7C8F3E82"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1E5E0C39"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Manure management</w:t>
            </w:r>
          </w:p>
        </w:tc>
        <w:tc>
          <w:tcPr>
            <w:tcW w:w="0" w:type="auto"/>
            <w:tcBorders>
              <w:bottom w:val="nil"/>
              <w:right w:val="nil"/>
            </w:tcBorders>
            <w:tcMar>
              <w:top w:w="75" w:type="dxa"/>
              <w:left w:w="75" w:type="dxa"/>
              <w:bottom w:w="75" w:type="dxa"/>
              <w:right w:w="75" w:type="dxa"/>
            </w:tcMar>
            <w:hideMark/>
          </w:tcPr>
          <w:p w14:paraId="19079816"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10</w:t>
            </w:r>
          </w:p>
        </w:tc>
      </w:tr>
      <w:tr w:rsidR="00817175" w:rsidRPr="00A81EAB" w14:paraId="6E62E522" w14:textId="77777777" w:rsidTr="00E7381D">
        <w:tc>
          <w:tcPr>
            <w:tcW w:w="0" w:type="auto"/>
            <w:vMerge/>
            <w:tcBorders>
              <w:bottom w:val="nil"/>
              <w:right w:val="nil"/>
            </w:tcBorders>
            <w:hideMark/>
          </w:tcPr>
          <w:p w14:paraId="7DFEB9D6"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302C30D8"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Others</w:t>
            </w:r>
          </w:p>
        </w:tc>
        <w:tc>
          <w:tcPr>
            <w:tcW w:w="0" w:type="auto"/>
            <w:tcBorders>
              <w:bottom w:val="nil"/>
              <w:right w:val="nil"/>
            </w:tcBorders>
            <w:tcMar>
              <w:top w:w="75" w:type="dxa"/>
              <w:left w:w="75" w:type="dxa"/>
              <w:bottom w:w="75" w:type="dxa"/>
              <w:right w:w="75" w:type="dxa"/>
            </w:tcMar>
            <w:hideMark/>
          </w:tcPr>
          <w:p w14:paraId="2A5A89BD"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8</w:t>
            </w:r>
          </w:p>
        </w:tc>
      </w:tr>
      <w:tr w:rsidR="00817175" w:rsidRPr="00A81EAB" w14:paraId="26E19235" w14:textId="77777777" w:rsidTr="00E7381D">
        <w:tc>
          <w:tcPr>
            <w:tcW w:w="0" w:type="auto"/>
            <w:vMerge w:val="restart"/>
            <w:tcBorders>
              <w:bottom w:val="nil"/>
              <w:right w:val="nil"/>
            </w:tcBorders>
            <w:tcMar>
              <w:top w:w="75" w:type="dxa"/>
              <w:left w:w="75" w:type="dxa"/>
              <w:bottom w:w="75" w:type="dxa"/>
              <w:right w:w="75" w:type="dxa"/>
            </w:tcMar>
            <w:hideMark/>
          </w:tcPr>
          <w:p w14:paraId="62FD4282"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Nitrous oxides</w:t>
            </w:r>
          </w:p>
        </w:tc>
        <w:tc>
          <w:tcPr>
            <w:tcW w:w="0" w:type="auto"/>
            <w:tcBorders>
              <w:bottom w:val="nil"/>
              <w:right w:val="nil"/>
            </w:tcBorders>
            <w:tcMar>
              <w:top w:w="75" w:type="dxa"/>
              <w:left w:w="75" w:type="dxa"/>
              <w:bottom w:w="75" w:type="dxa"/>
              <w:right w:w="75" w:type="dxa"/>
            </w:tcMar>
            <w:hideMark/>
          </w:tcPr>
          <w:p w14:paraId="28ED6A7E"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Agricultural soil management</w:t>
            </w:r>
          </w:p>
        </w:tc>
        <w:tc>
          <w:tcPr>
            <w:tcW w:w="0" w:type="auto"/>
            <w:tcBorders>
              <w:bottom w:val="nil"/>
              <w:right w:val="nil"/>
            </w:tcBorders>
            <w:tcMar>
              <w:top w:w="75" w:type="dxa"/>
              <w:left w:w="75" w:type="dxa"/>
              <w:bottom w:w="75" w:type="dxa"/>
              <w:right w:w="75" w:type="dxa"/>
            </w:tcMar>
            <w:hideMark/>
          </w:tcPr>
          <w:p w14:paraId="371B2184"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74</w:t>
            </w:r>
          </w:p>
        </w:tc>
      </w:tr>
      <w:tr w:rsidR="00817175" w:rsidRPr="00A81EAB" w14:paraId="12BD4971" w14:textId="77777777" w:rsidTr="00E7381D">
        <w:tc>
          <w:tcPr>
            <w:tcW w:w="0" w:type="auto"/>
            <w:vMerge/>
            <w:tcBorders>
              <w:bottom w:val="nil"/>
              <w:right w:val="nil"/>
            </w:tcBorders>
            <w:hideMark/>
          </w:tcPr>
          <w:p w14:paraId="36B2B925"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01759BA2"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Stationary combustion</w:t>
            </w:r>
          </w:p>
        </w:tc>
        <w:tc>
          <w:tcPr>
            <w:tcW w:w="0" w:type="auto"/>
            <w:tcBorders>
              <w:bottom w:val="nil"/>
              <w:right w:val="nil"/>
            </w:tcBorders>
            <w:tcMar>
              <w:top w:w="75" w:type="dxa"/>
              <w:left w:w="75" w:type="dxa"/>
              <w:bottom w:w="75" w:type="dxa"/>
              <w:right w:w="75" w:type="dxa"/>
            </w:tcMar>
            <w:hideMark/>
          </w:tcPr>
          <w:p w14:paraId="17E04B81"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6</w:t>
            </w:r>
          </w:p>
        </w:tc>
      </w:tr>
      <w:tr w:rsidR="00817175" w:rsidRPr="00A81EAB" w14:paraId="46C94A26" w14:textId="77777777" w:rsidTr="00E7381D">
        <w:tc>
          <w:tcPr>
            <w:tcW w:w="0" w:type="auto"/>
            <w:vMerge/>
            <w:tcBorders>
              <w:bottom w:val="nil"/>
              <w:right w:val="nil"/>
            </w:tcBorders>
            <w:hideMark/>
          </w:tcPr>
          <w:p w14:paraId="02B72E29"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48729C45"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Industry or chemical production</w:t>
            </w:r>
          </w:p>
        </w:tc>
        <w:tc>
          <w:tcPr>
            <w:tcW w:w="0" w:type="auto"/>
            <w:tcBorders>
              <w:bottom w:val="nil"/>
              <w:right w:val="nil"/>
            </w:tcBorders>
            <w:tcMar>
              <w:top w:w="75" w:type="dxa"/>
              <w:left w:w="75" w:type="dxa"/>
              <w:bottom w:w="75" w:type="dxa"/>
              <w:right w:w="75" w:type="dxa"/>
            </w:tcMar>
            <w:hideMark/>
          </w:tcPr>
          <w:p w14:paraId="6FE1DC31"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5</w:t>
            </w:r>
          </w:p>
        </w:tc>
      </w:tr>
      <w:tr w:rsidR="00817175" w:rsidRPr="00A81EAB" w14:paraId="207286FA" w14:textId="77777777" w:rsidTr="00E7381D">
        <w:tc>
          <w:tcPr>
            <w:tcW w:w="0" w:type="auto"/>
            <w:vMerge/>
            <w:tcBorders>
              <w:bottom w:val="nil"/>
              <w:right w:val="nil"/>
            </w:tcBorders>
            <w:hideMark/>
          </w:tcPr>
          <w:p w14:paraId="332E6182"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155F7991"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Transportation</w:t>
            </w:r>
          </w:p>
        </w:tc>
        <w:tc>
          <w:tcPr>
            <w:tcW w:w="0" w:type="auto"/>
            <w:tcBorders>
              <w:bottom w:val="nil"/>
              <w:right w:val="nil"/>
            </w:tcBorders>
            <w:tcMar>
              <w:top w:w="75" w:type="dxa"/>
              <w:left w:w="75" w:type="dxa"/>
              <w:bottom w:w="75" w:type="dxa"/>
              <w:right w:w="75" w:type="dxa"/>
            </w:tcMar>
            <w:hideMark/>
          </w:tcPr>
          <w:p w14:paraId="0AC77224"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5</w:t>
            </w:r>
          </w:p>
        </w:tc>
      </w:tr>
      <w:tr w:rsidR="00817175" w:rsidRPr="00A81EAB" w14:paraId="2029A97A" w14:textId="77777777" w:rsidTr="00E7381D">
        <w:tc>
          <w:tcPr>
            <w:tcW w:w="0" w:type="auto"/>
            <w:vMerge/>
            <w:tcBorders>
              <w:bottom w:val="nil"/>
              <w:right w:val="nil"/>
            </w:tcBorders>
            <w:hideMark/>
          </w:tcPr>
          <w:p w14:paraId="64B0EBA0"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724C4BEA"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Manure management</w:t>
            </w:r>
          </w:p>
        </w:tc>
        <w:tc>
          <w:tcPr>
            <w:tcW w:w="0" w:type="auto"/>
            <w:tcBorders>
              <w:bottom w:val="nil"/>
              <w:right w:val="nil"/>
            </w:tcBorders>
            <w:tcMar>
              <w:top w:w="75" w:type="dxa"/>
              <w:left w:w="75" w:type="dxa"/>
              <w:bottom w:w="75" w:type="dxa"/>
              <w:right w:w="75" w:type="dxa"/>
            </w:tcMar>
            <w:hideMark/>
          </w:tcPr>
          <w:p w14:paraId="74093455"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5</w:t>
            </w:r>
          </w:p>
        </w:tc>
      </w:tr>
      <w:tr w:rsidR="00817175" w:rsidRPr="00A81EAB" w14:paraId="30F08D1D" w14:textId="77777777" w:rsidTr="00E7381D">
        <w:tc>
          <w:tcPr>
            <w:tcW w:w="0" w:type="auto"/>
            <w:vMerge/>
            <w:tcBorders>
              <w:bottom w:val="nil"/>
              <w:right w:val="nil"/>
            </w:tcBorders>
            <w:hideMark/>
          </w:tcPr>
          <w:p w14:paraId="795765E3"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28ECBAFD"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Others</w:t>
            </w:r>
          </w:p>
        </w:tc>
        <w:tc>
          <w:tcPr>
            <w:tcW w:w="0" w:type="auto"/>
            <w:tcBorders>
              <w:bottom w:val="nil"/>
              <w:right w:val="nil"/>
            </w:tcBorders>
            <w:tcMar>
              <w:top w:w="75" w:type="dxa"/>
              <w:left w:w="75" w:type="dxa"/>
              <w:bottom w:w="75" w:type="dxa"/>
              <w:right w:w="75" w:type="dxa"/>
            </w:tcMar>
            <w:hideMark/>
          </w:tcPr>
          <w:p w14:paraId="1CCE49C3"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4</w:t>
            </w:r>
          </w:p>
        </w:tc>
      </w:tr>
      <w:tr w:rsidR="00817175" w:rsidRPr="00A81EAB" w14:paraId="57F086B9" w14:textId="77777777" w:rsidTr="00E7381D">
        <w:tc>
          <w:tcPr>
            <w:tcW w:w="0" w:type="auto"/>
            <w:vMerge w:val="restart"/>
            <w:tcBorders>
              <w:bottom w:val="nil"/>
              <w:right w:val="nil"/>
            </w:tcBorders>
            <w:tcMar>
              <w:top w:w="75" w:type="dxa"/>
              <w:left w:w="75" w:type="dxa"/>
              <w:bottom w:w="75" w:type="dxa"/>
              <w:right w:w="75" w:type="dxa"/>
            </w:tcMar>
            <w:hideMark/>
          </w:tcPr>
          <w:p w14:paraId="1762721F"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Fluorinated gases</w:t>
            </w:r>
          </w:p>
        </w:tc>
        <w:tc>
          <w:tcPr>
            <w:tcW w:w="0" w:type="auto"/>
            <w:tcBorders>
              <w:bottom w:val="nil"/>
              <w:right w:val="nil"/>
            </w:tcBorders>
            <w:tcMar>
              <w:top w:w="75" w:type="dxa"/>
              <w:left w:w="75" w:type="dxa"/>
              <w:bottom w:w="75" w:type="dxa"/>
              <w:right w:w="75" w:type="dxa"/>
            </w:tcMar>
            <w:hideMark/>
          </w:tcPr>
          <w:p w14:paraId="36C0C7E9"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Substitution of ozone-depleting substances</w:t>
            </w:r>
          </w:p>
        </w:tc>
        <w:tc>
          <w:tcPr>
            <w:tcW w:w="0" w:type="auto"/>
            <w:tcBorders>
              <w:bottom w:val="nil"/>
              <w:right w:val="nil"/>
            </w:tcBorders>
            <w:tcMar>
              <w:top w:w="75" w:type="dxa"/>
              <w:left w:w="75" w:type="dxa"/>
              <w:bottom w:w="75" w:type="dxa"/>
              <w:right w:w="75" w:type="dxa"/>
            </w:tcMar>
            <w:hideMark/>
          </w:tcPr>
          <w:p w14:paraId="1CC1F569"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90</w:t>
            </w:r>
          </w:p>
        </w:tc>
      </w:tr>
      <w:tr w:rsidR="00817175" w:rsidRPr="00A81EAB" w14:paraId="17A8675D" w14:textId="77777777" w:rsidTr="00E7381D">
        <w:tc>
          <w:tcPr>
            <w:tcW w:w="0" w:type="auto"/>
            <w:vMerge/>
            <w:tcBorders>
              <w:bottom w:val="nil"/>
              <w:right w:val="nil"/>
            </w:tcBorders>
            <w:hideMark/>
          </w:tcPr>
          <w:p w14:paraId="416D4F48"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19876276"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Electrical transmission and distribution</w:t>
            </w:r>
          </w:p>
        </w:tc>
        <w:tc>
          <w:tcPr>
            <w:tcW w:w="0" w:type="auto"/>
            <w:tcBorders>
              <w:bottom w:val="nil"/>
              <w:right w:val="nil"/>
            </w:tcBorders>
            <w:tcMar>
              <w:top w:w="75" w:type="dxa"/>
              <w:left w:w="75" w:type="dxa"/>
              <w:bottom w:w="75" w:type="dxa"/>
              <w:right w:w="75" w:type="dxa"/>
            </w:tcMar>
            <w:hideMark/>
          </w:tcPr>
          <w:p w14:paraId="79D91285"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3</w:t>
            </w:r>
          </w:p>
        </w:tc>
      </w:tr>
      <w:tr w:rsidR="00817175" w:rsidRPr="00A81EAB" w14:paraId="1D342F30" w14:textId="77777777" w:rsidTr="00E7381D">
        <w:tc>
          <w:tcPr>
            <w:tcW w:w="0" w:type="auto"/>
            <w:vMerge/>
            <w:tcBorders>
              <w:bottom w:val="nil"/>
              <w:right w:val="nil"/>
            </w:tcBorders>
            <w:hideMark/>
          </w:tcPr>
          <w:p w14:paraId="329215C1"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29596515"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Production and processing of aluminum and magnesium</w:t>
            </w:r>
          </w:p>
        </w:tc>
        <w:tc>
          <w:tcPr>
            <w:tcW w:w="0" w:type="auto"/>
            <w:tcBorders>
              <w:bottom w:val="nil"/>
              <w:right w:val="nil"/>
            </w:tcBorders>
            <w:tcMar>
              <w:top w:w="75" w:type="dxa"/>
              <w:left w:w="75" w:type="dxa"/>
              <w:bottom w:w="75" w:type="dxa"/>
              <w:right w:w="75" w:type="dxa"/>
            </w:tcMar>
            <w:hideMark/>
          </w:tcPr>
          <w:p w14:paraId="6587938B"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3</w:t>
            </w:r>
          </w:p>
        </w:tc>
      </w:tr>
      <w:tr w:rsidR="00817175" w:rsidRPr="00A81EAB" w14:paraId="40F75207" w14:textId="77777777" w:rsidTr="00E7381D">
        <w:tc>
          <w:tcPr>
            <w:tcW w:w="0" w:type="auto"/>
            <w:vMerge/>
            <w:tcBorders>
              <w:bottom w:val="nil"/>
              <w:right w:val="nil"/>
            </w:tcBorders>
            <w:hideMark/>
          </w:tcPr>
          <w:p w14:paraId="7603094B"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6D887FAC"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HCFC-22 production</w:t>
            </w:r>
          </w:p>
        </w:tc>
        <w:tc>
          <w:tcPr>
            <w:tcW w:w="0" w:type="auto"/>
            <w:tcBorders>
              <w:bottom w:val="nil"/>
              <w:right w:val="nil"/>
            </w:tcBorders>
            <w:tcMar>
              <w:top w:w="75" w:type="dxa"/>
              <w:left w:w="75" w:type="dxa"/>
              <w:bottom w:w="75" w:type="dxa"/>
              <w:right w:w="75" w:type="dxa"/>
            </w:tcMar>
            <w:hideMark/>
          </w:tcPr>
          <w:p w14:paraId="2896EC63"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2</w:t>
            </w:r>
          </w:p>
        </w:tc>
      </w:tr>
      <w:tr w:rsidR="00817175" w:rsidRPr="00A81EAB" w14:paraId="7F54ACCF" w14:textId="77777777" w:rsidTr="00E7381D">
        <w:tc>
          <w:tcPr>
            <w:tcW w:w="0" w:type="auto"/>
            <w:vMerge/>
            <w:tcBorders>
              <w:bottom w:val="nil"/>
              <w:right w:val="nil"/>
            </w:tcBorders>
            <w:hideMark/>
          </w:tcPr>
          <w:p w14:paraId="6B12BBFE" w14:textId="77777777" w:rsidR="00817175" w:rsidRPr="00A81EAB" w:rsidRDefault="00817175" w:rsidP="00E7381D">
            <w:pPr>
              <w:rPr>
                <w:rFonts w:asciiTheme="minorHAnsi" w:hAnsiTheme="minorHAnsi" w:cstheme="minorHAnsi"/>
              </w:rPr>
            </w:pPr>
          </w:p>
        </w:tc>
        <w:tc>
          <w:tcPr>
            <w:tcW w:w="0" w:type="auto"/>
            <w:tcBorders>
              <w:bottom w:val="nil"/>
              <w:right w:val="nil"/>
            </w:tcBorders>
            <w:tcMar>
              <w:top w:w="75" w:type="dxa"/>
              <w:left w:w="75" w:type="dxa"/>
              <w:bottom w:w="75" w:type="dxa"/>
              <w:right w:w="75" w:type="dxa"/>
            </w:tcMar>
            <w:hideMark/>
          </w:tcPr>
          <w:p w14:paraId="48C2FD3A"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Semiconductor manufacture</w:t>
            </w:r>
          </w:p>
        </w:tc>
        <w:tc>
          <w:tcPr>
            <w:tcW w:w="0" w:type="auto"/>
            <w:tcBorders>
              <w:bottom w:val="nil"/>
              <w:right w:val="nil"/>
            </w:tcBorders>
            <w:tcMar>
              <w:top w:w="75" w:type="dxa"/>
              <w:left w:w="75" w:type="dxa"/>
              <w:bottom w:w="75" w:type="dxa"/>
              <w:right w:w="75" w:type="dxa"/>
            </w:tcMar>
            <w:hideMark/>
          </w:tcPr>
          <w:p w14:paraId="7B7980F2" w14:textId="77777777" w:rsidR="00817175" w:rsidRPr="00A81EAB" w:rsidRDefault="00817175" w:rsidP="00E7381D">
            <w:pPr>
              <w:rPr>
                <w:rFonts w:asciiTheme="minorHAnsi" w:hAnsiTheme="minorHAnsi" w:cstheme="minorHAnsi"/>
              </w:rPr>
            </w:pPr>
            <w:r w:rsidRPr="00A81EAB">
              <w:rPr>
                <w:rFonts w:asciiTheme="minorHAnsi" w:hAnsiTheme="minorHAnsi" w:cstheme="minorHAnsi"/>
              </w:rPr>
              <w:t>2</w:t>
            </w:r>
          </w:p>
        </w:tc>
      </w:tr>
    </w:tbl>
    <w:bookmarkEnd w:id="14"/>
    <w:p w14:paraId="1A293CD4" w14:textId="77777777" w:rsidR="00817175" w:rsidRDefault="00817175" w:rsidP="00817175">
      <w:pPr>
        <w:pStyle w:val="Heading3"/>
      </w:pPr>
      <w:r>
        <w:t>Big Ag Sustainable</w:t>
      </w:r>
    </w:p>
    <w:p w14:paraId="3B0F5E44" w14:textId="77777777" w:rsidR="00817175" w:rsidRDefault="00817175" w:rsidP="00817175">
      <w:pPr>
        <w:pStyle w:val="Heading4"/>
        <w:rPr>
          <w:rFonts w:asciiTheme="minorHAnsi" w:hAnsiTheme="minorHAnsi" w:cstheme="minorHAnsi"/>
          <w:u w:val="single"/>
        </w:rPr>
      </w:pPr>
      <w:bookmarkStart w:id="15" w:name="_Hlk82792874"/>
      <w:proofErr w:type="spellStart"/>
      <w:r>
        <w:rPr>
          <w:rFonts w:asciiTheme="minorHAnsi" w:hAnsiTheme="minorHAnsi" w:cstheme="minorHAnsi"/>
        </w:rPr>
        <w:t>Aff</w:t>
      </w:r>
      <w:proofErr w:type="spellEnd"/>
      <w:r>
        <w:rPr>
          <w:rFonts w:asciiTheme="minorHAnsi" w:hAnsiTheme="minorHAnsi" w:cstheme="minorHAnsi"/>
        </w:rPr>
        <w:t xml:space="preserve"> </w:t>
      </w:r>
      <w:r w:rsidRPr="008D40FC">
        <w:rPr>
          <w:rFonts w:asciiTheme="minorHAnsi" w:hAnsiTheme="minorHAnsi" w:cstheme="minorHAnsi"/>
          <w:u w:val="single"/>
        </w:rPr>
        <w:t>kills</w:t>
      </w:r>
      <w:r>
        <w:rPr>
          <w:rFonts w:asciiTheme="minorHAnsi" w:hAnsiTheme="minorHAnsi" w:cstheme="minorHAnsi"/>
        </w:rPr>
        <w:t xml:space="preserve"> the environment---</w:t>
      </w:r>
      <w:r w:rsidRPr="00DC6994">
        <w:rPr>
          <w:rFonts w:asciiTheme="minorHAnsi" w:hAnsiTheme="minorHAnsi" w:cstheme="minorHAnsi"/>
          <w:u w:val="single"/>
        </w:rPr>
        <w:t>big</w:t>
      </w:r>
      <w:r>
        <w:rPr>
          <w:rFonts w:asciiTheme="minorHAnsi" w:hAnsiTheme="minorHAnsi" w:cstheme="minorHAnsi"/>
        </w:rPr>
        <w:t xml:space="preserve"> ag is </w:t>
      </w:r>
      <w:r w:rsidRPr="00DC6994">
        <w:rPr>
          <w:rFonts w:asciiTheme="minorHAnsi" w:hAnsiTheme="minorHAnsi" w:cstheme="minorHAnsi"/>
          <w:u w:val="single"/>
        </w:rPr>
        <w:t>better</w:t>
      </w:r>
      <w:r>
        <w:rPr>
          <w:rFonts w:asciiTheme="minorHAnsi" w:hAnsiTheme="minorHAnsi" w:cstheme="minorHAnsi"/>
        </w:rPr>
        <w:t xml:space="preserve"> for it.  </w:t>
      </w:r>
    </w:p>
    <w:p w14:paraId="15D8CD79" w14:textId="77777777" w:rsidR="00817175" w:rsidRPr="00B9643B" w:rsidRDefault="00817175" w:rsidP="00817175">
      <w:pPr>
        <w:rPr>
          <w:rFonts w:asciiTheme="minorHAnsi" w:hAnsiTheme="minorHAnsi" w:cstheme="minorHAnsi"/>
        </w:rPr>
      </w:pPr>
      <w:r w:rsidRPr="004D718E">
        <w:rPr>
          <w:rStyle w:val="Style13ptBold"/>
        </w:rPr>
        <w:t xml:space="preserve">Nordhaus &amp; </w:t>
      </w:r>
      <w:proofErr w:type="spellStart"/>
      <w:r w:rsidRPr="004D718E">
        <w:rPr>
          <w:rStyle w:val="Style13ptBold"/>
        </w:rPr>
        <w:t>Blaustein-Rejto</w:t>
      </w:r>
      <w:proofErr w:type="spellEnd"/>
      <w:r w:rsidRPr="00B9643B">
        <w:rPr>
          <w:rFonts w:asciiTheme="minorHAnsi" w:hAnsiTheme="minorHAnsi" w:cstheme="minorHAnsi"/>
        </w:rPr>
        <w:t xml:space="preserve"> </w:t>
      </w:r>
      <w:r w:rsidRPr="00B9643B">
        <w:rPr>
          <w:rStyle w:val="Style13ptBold"/>
          <w:rFonts w:asciiTheme="minorHAnsi" w:hAnsiTheme="minorHAnsi" w:cstheme="minorHAnsi"/>
        </w:rPr>
        <w:t>21</w:t>
      </w:r>
      <w:r>
        <w:rPr>
          <w:rFonts w:asciiTheme="minorHAnsi" w:hAnsiTheme="minorHAnsi" w:cstheme="minorHAnsi"/>
        </w:rPr>
        <w:t xml:space="preserve"> </w:t>
      </w:r>
      <w:bookmarkEnd w:id="15"/>
      <w:r>
        <w:rPr>
          <w:rFonts w:asciiTheme="minorHAnsi" w:hAnsiTheme="minorHAnsi" w:cstheme="minorHAnsi"/>
        </w:rPr>
        <w:t>– (</w:t>
      </w:r>
      <w:r w:rsidRPr="00B9643B">
        <w:rPr>
          <w:rFonts w:asciiTheme="minorHAnsi" w:hAnsiTheme="minorHAnsi" w:cstheme="minorHAnsi"/>
        </w:rPr>
        <w:t>Ted</w:t>
      </w:r>
      <w:r>
        <w:rPr>
          <w:rFonts w:asciiTheme="minorHAnsi" w:hAnsiTheme="minorHAnsi" w:cstheme="minorHAnsi"/>
        </w:rPr>
        <w:t xml:space="preserve"> Nordhaus is </w:t>
      </w:r>
      <w:r w:rsidRPr="00B9643B">
        <w:rPr>
          <w:rFonts w:asciiTheme="minorHAnsi" w:hAnsiTheme="minorHAnsi" w:cstheme="minorHAnsi"/>
        </w:rPr>
        <w:t>director of research at the Breakthrough Institute</w:t>
      </w:r>
      <w:r>
        <w:rPr>
          <w:rFonts w:asciiTheme="minorHAnsi" w:hAnsiTheme="minorHAnsi" w:cstheme="minorHAnsi"/>
        </w:rPr>
        <w:t xml:space="preserve"> and </w:t>
      </w:r>
      <w:r w:rsidRPr="004D718E">
        <w:t xml:space="preserve">is a leading global thinker on energy, environment, climate, human development, and politics. </w:t>
      </w:r>
      <w:r w:rsidRPr="00B9643B">
        <w:rPr>
          <w:rFonts w:asciiTheme="minorHAnsi" w:hAnsiTheme="minorHAnsi" w:cstheme="minorHAnsi"/>
        </w:rPr>
        <w:t>Dan</w:t>
      </w:r>
      <w:r>
        <w:rPr>
          <w:rFonts w:asciiTheme="minorHAnsi" w:hAnsiTheme="minorHAnsi" w:cstheme="minorHAnsi"/>
        </w:rPr>
        <w:t xml:space="preserve"> </w:t>
      </w:r>
      <w:proofErr w:type="spellStart"/>
      <w:r w:rsidRPr="004D718E">
        <w:t>Blaustein-Rejto</w:t>
      </w:r>
      <w:proofErr w:type="spellEnd"/>
      <w:r>
        <w:rPr>
          <w:rFonts w:asciiTheme="minorHAnsi" w:hAnsiTheme="minorHAnsi" w:cstheme="minorHAnsi"/>
        </w:rPr>
        <w:t xml:space="preserve"> is</w:t>
      </w:r>
      <w:r w:rsidRPr="004D718E">
        <w:rPr>
          <w:rFonts w:asciiTheme="minorHAnsi" w:hAnsiTheme="minorHAnsi" w:cstheme="minorHAnsi"/>
        </w:rPr>
        <w:t xml:space="preserve"> </w:t>
      </w:r>
      <w:r>
        <w:rPr>
          <w:rFonts w:asciiTheme="minorHAnsi" w:hAnsiTheme="minorHAnsi" w:cstheme="minorHAnsi"/>
        </w:rPr>
        <w:t xml:space="preserve">a </w:t>
      </w:r>
      <w:r w:rsidRPr="00B9643B">
        <w:rPr>
          <w:rFonts w:asciiTheme="minorHAnsi" w:hAnsiTheme="minorHAnsi" w:cstheme="minorHAnsi"/>
        </w:rPr>
        <w:t>Master</w:t>
      </w:r>
      <w:r>
        <w:rPr>
          <w:rFonts w:asciiTheme="minorHAnsi" w:hAnsiTheme="minorHAnsi" w:cstheme="minorHAnsi"/>
        </w:rPr>
        <w:t xml:space="preserve"> </w:t>
      </w:r>
      <w:r w:rsidRPr="00B9643B">
        <w:rPr>
          <w:rFonts w:asciiTheme="minorHAnsi" w:hAnsiTheme="minorHAnsi" w:cstheme="minorHAnsi"/>
        </w:rPr>
        <w:t>of Public Policy from University of California</w:t>
      </w:r>
      <w:r>
        <w:t xml:space="preserve">, </w:t>
      </w:r>
      <w:r w:rsidRPr="004D718E">
        <w:t>the director of food and agriculture at the Breakthrough Institute</w:t>
      </w:r>
      <w:r>
        <w:t xml:space="preserve"> and </w:t>
      </w:r>
      <w:r w:rsidRPr="004D718E">
        <w:t>has conducted research with the Environmental Defense Fund, International Center for Tropical Agriculture, and Farmers Market Coalition</w:t>
      </w:r>
      <w:r w:rsidRPr="00B9643B">
        <w:rPr>
          <w:rFonts w:asciiTheme="minorHAnsi" w:hAnsiTheme="minorHAnsi" w:cstheme="minorHAnsi"/>
        </w:rPr>
        <w:t>,</w:t>
      </w:r>
      <w:r>
        <w:rPr>
          <w:rFonts w:asciiTheme="minorHAnsi" w:hAnsiTheme="minorHAnsi" w:cstheme="minorHAnsi"/>
        </w:rPr>
        <w:t xml:space="preserve"> </w:t>
      </w:r>
      <w:r w:rsidRPr="00B9643B">
        <w:rPr>
          <w:rFonts w:asciiTheme="minorHAnsi" w:hAnsiTheme="minorHAnsi" w:cstheme="minorHAnsi"/>
        </w:rPr>
        <w:t xml:space="preserve">4-18-2021, "Big Agriculture Is Best", </w:t>
      </w:r>
      <w:hyperlink r:id="rId8" w:history="1">
        <w:r w:rsidRPr="007A4EDB">
          <w:rPr>
            <w:rStyle w:val="Hyperlink"/>
            <w:rFonts w:asciiTheme="minorHAnsi" w:hAnsiTheme="minorHAnsi" w:cstheme="minorHAnsi"/>
          </w:rPr>
          <w:t>https://foreignpolicy.com/2021/04/18/big-agriculture-is-best/</w:t>
        </w:r>
      </w:hyperlink>
      <w:r w:rsidRPr="00B9643B">
        <w:rPr>
          <w:rFonts w:asciiTheme="minorHAnsi" w:hAnsiTheme="minorHAnsi" w:cstheme="minorHAnsi"/>
        </w:rPr>
        <w:t>)</w:t>
      </w:r>
      <w:r>
        <w:rPr>
          <w:rFonts w:asciiTheme="minorHAnsi" w:hAnsiTheme="minorHAnsi" w:cstheme="minorHAnsi"/>
        </w:rPr>
        <w:t xml:space="preserve"> NL</w:t>
      </w:r>
    </w:p>
    <w:p w14:paraId="394F4DB0" w14:textId="77777777" w:rsidR="00817175" w:rsidRPr="00B9643B" w:rsidRDefault="00817175" w:rsidP="00817175">
      <w:pPr>
        <w:rPr>
          <w:rFonts w:asciiTheme="minorHAnsi" w:hAnsiTheme="minorHAnsi" w:cstheme="minorHAnsi"/>
        </w:rPr>
      </w:pPr>
      <w:r w:rsidRPr="00B9643B">
        <w:rPr>
          <w:rStyle w:val="StyleUnderline"/>
          <w:rFonts w:asciiTheme="minorHAnsi" w:hAnsiTheme="minorHAnsi" w:cstheme="minorHAnsi"/>
        </w:rPr>
        <w:t>Debates about the social and environmental impacts of America’s food</w:t>
      </w:r>
      <w:r w:rsidRPr="00B9643B">
        <w:rPr>
          <w:rFonts w:asciiTheme="minorHAnsi" w:hAnsiTheme="minorHAnsi" w:cstheme="minorHAnsi"/>
        </w:rPr>
        <w:t xml:space="preserve"> system </w:t>
      </w:r>
      <w:r w:rsidRPr="00B9643B">
        <w:rPr>
          <w:rStyle w:val="StyleUnderline"/>
          <w:rFonts w:asciiTheme="minorHAnsi" w:hAnsiTheme="minorHAnsi" w:cstheme="minorHAnsi"/>
        </w:rPr>
        <w:t xml:space="preserve">cannot be </w:t>
      </w:r>
      <w:r w:rsidRPr="00D774EF">
        <w:rPr>
          <w:rStyle w:val="StyleUnderline"/>
          <w:rFonts w:asciiTheme="minorHAnsi" w:hAnsiTheme="minorHAnsi" w:cstheme="minorHAnsi"/>
        </w:rPr>
        <w:t xml:space="preserve">disentangled from </w:t>
      </w:r>
      <w:r w:rsidRPr="00D774EF">
        <w:rPr>
          <w:rStyle w:val="Emphasis"/>
          <w:rFonts w:asciiTheme="minorHAnsi" w:hAnsiTheme="minorHAnsi" w:cstheme="minorHAnsi"/>
        </w:rPr>
        <w:t>the basic reality</w:t>
      </w:r>
      <w:r w:rsidRPr="00D774EF">
        <w:rPr>
          <w:rFonts w:asciiTheme="minorHAnsi" w:hAnsiTheme="minorHAnsi" w:cstheme="minorHAnsi"/>
        </w:rPr>
        <w:t xml:space="preserve"> </w:t>
      </w:r>
      <w:r w:rsidRPr="00D774EF">
        <w:rPr>
          <w:rStyle w:val="StyleUnderline"/>
          <w:rFonts w:asciiTheme="minorHAnsi" w:hAnsiTheme="minorHAnsi" w:cstheme="minorHAnsi"/>
        </w:rPr>
        <w:t>that in a modern industrialized society, most people</w:t>
      </w:r>
      <w:r w:rsidRPr="00D774EF">
        <w:rPr>
          <w:rFonts w:asciiTheme="minorHAnsi" w:hAnsiTheme="minorHAnsi" w:cstheme="minorHAnsi"/>
        </w:rPr>
        <w:t xml:space="preserve"> will live in cities and suburbs and </w:t>
      </w:r>
      <w:r w:rsidRPr="00D774EF">
        <w:rPr>
          <w:rStyle w:val="Emphasis"/>
          <w:rFonts w:asciiTheme="minorHAnsi" w:hAnsiTheme="minorHAnsi" w:cstheme="minorHAnsi"/>
        </w:rPr>
        <w:t>will not work in ag</w:t>
      </w:r>
      <w:r w:rsidRPr="00D774EF">
        <w:rPr>
          <w:rFonts w:asciiTheme="minorHAnsi" w:hAnsiTheme="minorHAnsi" w:cstheme="minorHAnsi"/>
        </w:rPr>
        <w:t xml:space="preserve">riculture. As a result, </w:t>
      </w:r>
      <w:r w:rsidRPr="00D774EF">
        <w:rPr>
          <w:rStyle w:val="StyleUnderline"/>
          <w:rFonts w:asciiTheme="minorHAnsi" w:hAnsiTheme="minorHAnsi" w:cstheme="minorHAnsi"/>
        </w:rPr>
        <w:t xml:space="preserve">most food will </w:t>
      </w:r>
      <w:r w:rsidRPr="00D774EF">
        <w:rPr>
          <w:rStyle w:val="Emphasis"/>
          <w:rFonts w:asciiTheme="minorHAnsi" w:hAnsiTheme="minorHAnsi" w:cstheme="minorHAnsi"/>
        </w:rPr>
        <w:t>need to be produced</w:t>
      </w:r>
      <w:r w:rsidRPr="00D774EF">
        <w:rPr>
          <w:rStyle w:val="StyleUnderline"/>
          <w:rFonts w:asciiTheme="minorHAnsi" w:hAnsiTheme="minorHAnsi" w:cstheme="minorHAnsi"/>
        </w:rPr>
        <w:t xml:space="preserve"> by </w:t>
      </w:r>
      <w:r w:rsidRPr="00D774EF">
        <w:rPr>
          <w:rStyle w:val="Emphasis"/>
          <w:rFonts w:asciiTheme="minorHAnsi" w:hAnsiTheme="minorHAnsi" w:cstheme="minorHAnsi"/>
        </w:rPr>
        <w:t>large farms</w:t>
      </w:r>
      <w:r w:rsidRPr="00D774EF">
        <w:rPr>
          <w:rStyle w:val="StyleUnderline"/>
          <w:rFonts w:asciiTheme="minorHAnsi" w:hAnsiTheme="minorHAnsi" w:cstheme="minorHAnsi"/>
        </w:rPr>
        <w:t xml:space="preserve">, with </w:t>
      </w:r>
      <w:r w:rsidRPr="00D774EF">
        <w:rPr>
          <w:rStyle w:val="Emphasis"/>
          <w:rFonts w:asciiTheme="minorHAnsi" w:hAnsiTheme="minorHAnsi" w:cstheme="minorHAnsi"/>
        </w:rPr>
        <w:t>little labor</w:t>
      </w:r>
      <w:r w:rsidRPr="00D774EF">
        <w:rPr>
          <w:rFonts w:asciiTheme="minorHAnsi" w:hAnsiTheme="minorHAnsi" w:cstheme="minorHAnsi"/>
        </w:rPr>
        <w:t>, far away from the people who will consume it.</w:t>
      </w:r>
    </w:p>
    <w:p w14:paraId="3264224B" w14:textId="77777777" w:rsidR="00817175" w:rsidRPr="00B9643B" w:rsidRDefault="00817175" w:rsidP="00817175">
      <w:pPr>
        <w:rPr>
          <w:rFonts w:asciiTheme="minorHAnsi" w:hAnsiTheme="minorHAnsi" w:cstheme="minorHAnsi"/>
        </w:rPr>
      </w:pPr>
      <w:r w:rsidRPr="00B9643B">
        <w:rPr>
          <w:rFonts w:asciiTheme="minorHAnsi" w:hAnsiTheme="minorHAnsi" w:cstheme="minorHAnsi"/>
        </w:rPr>
        <w:t xml:space="preserve">Many </w:t>
      </w:r>
      <w:r w:rsidRPr="00760EEB">
        <w:rPr>
          <w:rStyle w:val="StyleUnderline"/>
          <w:rFonts w:asciiTheme="minorHAnsi" w:hAnsiTheme="minorHAnsi" w:cstheme="minorHAnsi"/>
          <w:highlight w:val="cyan"/>
        </w:rPr>
        <w:t>sustainable ag</w:t>
      </w:r>
      <w:r w:rsidRPr="00B9643B">
        <w:rPr>
          <w:rFonts w:asciiTheme="minorHAnsi" w:hAnsiTheme="minorHAnsi" w:cstheme="minorHAnsi"/>
        </w:rPr>
        <w:t xml:space="preserve">riculture </w:t>
      </w:r>
      <w:r w:rsidRPr="00B9643B">
        <w:rPr>
          <w:rStyle w:val="StyleUnderline"/>
          <w:rFonts w:asciiTheme="minorHAnsi" w:hAnsiTheme="minorHAnsi" w:cstheme="minorHAnsi"/>
        </w:rPr>
        <w:t>advocates</w:t>
      </w:r>
      <w:r w:rsidRPr="00B9643B">
        <w:rPr>
          <w:rFonts w:asciiTheme="minorHAnsi" w:hAnsiTheme="minorHAnsi" w:cstheme="minorHAnsi"/>
        </w:rPr>
        <w:t xml:space="preserve"> tout the recent growth of organic agriculture as proof that an alternative food system is possible. But growing market share </w:t>
      </w:r>
      <w:r w:rsidRPr="00760EEB">
        <w:rPr>
          <w:rStyle w:val="Emphasis"/>
          <w:rFonts w:asciiTheme="minorHAnsi" w:hAnsiTheme="minorHAnsi" w:cstheme="minorHAnsi"/>
          <w:highlight w:val="cyan"/>
        </w:rPr>
        <w:t>vastly overstate</w:t>
      </w:r>
      <w:r w:rsidRPr="00B9643B">
        <w:rPr>
          <w:rFonts w:asciiTheme="minorHAnsi" w:hAnsiTheme="minorHAnsi" w:cstheme="minorHAnsi"/>
        </w:rPr>
        <w:t xml:space="preserve">s </w:t>
      </w:r>
      <w:r w:rsidRPr="00760EEB">
        <w:rPr>
          <w:rStyle w:val="StyleUnderline"/>
          <w:rFonts w:asciiTheme="minorHAnsi" w:hAnsiTheme="minorHAnsi" w:cstheme="minorHAnsi"/>
          <w:highlight w:val="cyan"/>
        </w:rPr>
        <w:t>how much food is</w:t>
      </w:r>
      <w:r w:rsidRPr="00B9643B">
        <w:rPr>
          <w:rFonts w:asciiTheme="minorHAnsi" w:hAnsiTheme="minorHAnsi" w:cstheme="minorHAnsi"/>
        </w:rPr>
        <w:t xml:space="preserve"> </w:t>
      </w:r>
      <w:proofErr w:type="gramStart"/>
      <w:r w:rsidRPr="00B9643B">
        <w:rPr>
          <w:rFonts w:asciiTheme="minorHAnsi" w:hAnsiTheme="minorHAnsi" w:cstheme="minorHAnsi"/>
        </w:rPr>
        <w:t xml:space="preserve">actually </w:t>
      </w:r>
      <w:r w:rsidRPr="00760EEB">
        <w:rPr>
          <w:rStyle w:val="StyleUnderline"/>
          <w:rFonts w:asciiTheme="minorHAnsi" w:hAnsiTheme="minorHAnsi" w:cstheme="minorHAnsi"/>
          <w:b/>
          <w:bCs/>
          <w:highlight w:val="cyan"/>
        </w:rPr>
        <w:t>produced</w:t>
      </w:r>
      <w:proofErr w:type="gramEnd"/>
      <w:r w:rsidRPr="00C43A4D">
        <w:rPr>
          <w:rStyle w:val="StyleUnderline"/>
          <w:rFonts w:asciiTheme="minorHAnsi" w:hAnsiTheme="minorHAnsi" w:cstheme="minorHAnsi"/>
          <w:b/>
          <w:bCs/>
        </w:rPr>
        <w:t xml:space="preserve"> organically</w:t>
      </w:r>
      <w:r w:rsidRPr="00B9643B">
        <w:rPr>
          <w:rFonts w:asciiTheme="minorHAnsi" w:hAnsiTheme="minorHAnsi" w:cstheme="minorHAnsi"/>
        </w:rPr>
        <w:t xml:space="preserve">. </w:t>
      </w:r>
      <w:proofErr w:type="gramStart"/>
      <w:r w:rsidRPr="00B9643B">
        <w:rPr>
          <w:rFonts w:asciiTheme="minorHAnsi" w:hAnsiTheme="minorHAnsi" w:cstheme="minorHAnsi"/>
        </w:rPr>
        <w:t xml:space="preserve">In reality, </w:t>
      </w:r>
      <w:r w:rsidRPr="00B9643B">
        <w:rPr>
          <w:rStyle w:val="StyleUnderline"/>
          <w:rFonts w:asciiTheme="minorHAnsi" w:hAnsiTheme="minorHAnsi" w:cstheme="minorHAnsi"/>
        </w:rPr>
        <w:t>organic</w:t>
      </w:r>
      <w:proofErr w:type="gramEnd"/>
      <w:r w:rsidRPr="00B9643B">
        <w:rPr>
          <w:rStyle w:val="StyleUnderline"/>
          <w:rFonts w:asciiTheme="minorHAnsi" w:hAnsiTheme="minorHAnsi" w:cstheme="minorHAnsi"/>
        </w:rPr>
        <w:t xml:space="preserve"> production accounts for little more than </w:t>
      </w:r>
      <w:r w:rsidRPr="00B9643B">
        <w:rPr>
          <w:rStyle w:val="Emphasis"/>
          <w:rFonts w:asciiTheme="minorHAnsi" w:hAnsiTheme="minorHAnsi" w:cstheme="minorHAnsi"/>
        </w:rPr>
        <w:t>1 percent</w:t>
      </w:r>
      <w:r w:rsidRPr="00B9643B">
        <w:rPr>
          <w:rFonts w:asciiTheme="minorHAnsi" w:hAnsiTheme="minorHAnsi" w:cstheme="minorHAnsi"/>
        </w:rPr>
        <w:t xml:space="preserve"> of total U.S. agricultural land use. Meanwhile, </w:t>
      </w:r>
      <w:r w:rsidRPr="00B9643B">
        <w:rPr>
          <w:rStyle w:val="StyleUnderline"/>
          <w:rFonts w:asciiTheme="minorHAnsi" w:hAnsiTheme="minorHAnsi" w:cstheme="minorHAnsi"/>
        </w:rPr>
        <w:t>only</w:t>
      </w:r>
      <w:r w:rsidRPr="00B9643B">
        <w:rPr>
          <w:rFonts w:asciiTheme="minorHAnsi" w:hAnsiTheme="minorHAnsi" w:cstheme="minorHAnsi"/>
        </w:rPr>
        <w:t xml:space="preserve"> a bit more than </w:t>
      </w:r>
      <w:r w:rsidRPr="00B9643B">
        <w:rPr>
          <w:rStyle w:val="Emphasis"/>
          <w:rFonts w:asciiTheme="minorHAnsi" w:hAnsiTheme="minorHAnsi" w:cstheme="minorHAnsi"/>
        </w:rPr>
        <w:t>5 percent</w:t>
      </w:r>
      <w:r w:rsidRPr="00B9643B">
        <w:rPr>
          <w:rStyle w:val="StyleUnderline"/>
          <w:rFonts w:asciiTheme="minorHAnsi" w:hAnsiTheme="minorHAnsi" w:cstheme="minorHAnsi"/>
        </w:rPr>
        <w:t xml:space="preserve"> of food sales come from organic producers</w:t>
      </w:r>
      <w:r w:rsidRPr="00B9643B">
        <w:rPr>
          <w:rFonts w:asciiTheme="minorHAnsi" w:hAnsiTheme="minorHAnsi" w:cstheme="minorHAnsi"/>
        </w:rPr>
        <w:t xml:space="preserve">, mostly </w:t>
      </w:r>
      <w:r w:rsidRPr="00B9643B">
        <w:rPr>
          <w:rStyle w:val="StyleUnderline"/>
          <w:rFonts w:asciiTheme="minorHAnsi" w:hAnsiTheme="minorHAnsi" w:cstheme="minorHAnsi"/>
        </w:rPr>
        <w:t>because organic sales</w:t>
      </w:r>
      <w:r w:rsidRPr="00B9643B">
        <w:rPr>
          <w:rFonts w:asciiTheme="minorHAnsi" w:hAnsiTheme="minorHAnsi" w:cstheme="minorHAnsi"/>
        </w:rPr>
        <w:t xml:space="preserve"> </w:t>
      </w:r>
      <w:r w:rsidRPr="00B9643B">
        <w:rPr>
          <w:rStyle w:val="StyleUnderline"/>
          <w:rFonts w:asciiTheme="minorHAnsi" w:hAnsiTheme="minorHAnsi" w:cstheme="minorHAnsi"/>
        </w:rPr>
        <w:t xml:space="preserve">are </w:t>
      </w:r>
      <w:r w:rsidRPr="00B9643B">
        <w:rPr>
          <w:rStyle w:val="Emphasis"/>
          <w:rFonts w:asciiTheme="minorHAnsi" w:hAnsiTheme="minorHAnsi" w:cstheme="minorHAnsi"/>
        </w:rPr>
        <w:t>overwhelmingly concentrated</w:t>
      </w:r>
      <w:r w:rsidRPr="00B9643B">
        <w:rPr>
          <w:rStyle w:val="StyleUnderline"/>
          <w:rFonts w:asciiTheme="minorHAnsi" w:hAnsiTheme="minorHAnsi" w:cstheme="minorHAnsi"/>
        </w:rPr>
        <w:t xml:space="preserve"> in high-value sectors of the market</w:t>
      </w:r>
      <w:r w:rsidRPr="00B9643B">
        <w:rPr>
          <w:rFonts w:asciiTheme="minorHAnsi" w:hAnsiTheme="minorHAnsi" w:cstheme="minorHAnsi"/>
        </w:rPr>
        <w:t>, namely produce and dairy, and fetch a premium from well-heeled consumers.</w:t>
      </w:r>
    </w:p>
    <w:p w14:paraId="46846A6B" w14:textId="77777777" w:rsidR="00817175" w:rsidRPr="00B9643B" w:rsidRDefault="00817175" w:rsidP="00817175">
      <w:pPr>
        <w:rPr>
          <w:rFonts w:asciiTheme="minorHAnsi" w:hAnsiTheme="minorHAnsi" w:cstheme="minorHAnsi"/>
        </w:rPr>
      </w:pPr>
      <w:r w:rsidRPr="00B9643B">
        <w:rPr>
          <w:rFonts w:asciiTheme="minorHAnsi" w:hAnsiTheme="minorHAnsi" w:cstheme="minorHAnsi"/>
        </w:rPr>
        <w:t xml:space="preserve">Moreover, </w:t>
      </w:r>
      <w:r w:rsidRPr="00760EEB">
        <w:rPr>
          <w:rStyle w:val="StyleUnderline"/>
          <w:rFonts w:asciiTheme="minorHAnsi" w:hAnsiTheme="minorHAnsi" w:cstheme="minorHAnsi"/>
          <w:highlight w:val="cyan"/>
        </w:rPr>
        <w:t>organic</w:t>
      </w:r>
      <w:r w:rsidRPr="00C43A4D">
        <w:rPr>
          <w:rStyle w:val="StyleUnderline"/>
          <w:rFonts w:asciiTheme="minorHAnsi" w:hAnsiTheme="minorHAnsi" w:cstheme="minorHAnsi"/>
        </w:rPr>
        <w:t xml:space="preserve"> farms</w:t>
      </w:r>
      <w:r w:rsidRPr="00B9643B">
        <w:rPr>
          <w:rFonts w:asciiTheme="minorHAnsi" w:hAnsiTheme="minorHAnsi" w:cstheme="minorHAnsi"/>
        </w:rPr>
        <w:t xml:space="preserve">, large and small, </w:t>
      </w:r>
      <w:r w:rsidRPr="00760EEB">
        <w:rPr>
          <w:rStyle w:val="Emphasis"/>
          <w:rFonts w:asciiTheme="minorHAnsi" w:hAnsiTheme="minorHAnsi" w:cstheme="minorHAnsi"/>
          <w:highlight w:val="cyan"/>
        </w:rPr>
        <w:t>don’t</w:t>
      </w:r>
      <w:r w:rsidRPr="00B9643B">
        <w:rPr>
          <w:rFonts w:asciiTheme="minorHAnsi" w:hAnsiTheme="minorHAnsi" w:cstheme="minorHAnsi"/>
        </w:rPr>
        <w:t xml:space="preserve"> </w:t>
      </w:r>
      <w:proofErr w:type="gramStart"/>
      <w:r w:rsidRPr="00B9643B">
        <w:rPr>
          <w:rFonts w:asciiTheme="minorHAnsi" w:hAnsiTheme="minorHAnsi" w:cstheme="minorHAnsi"/>
        </w:rPr>
        <w:t xml:space="preserve">actually </w:t>
      </w:r>
      <w:r w:rsidRPr="00760EEB">
        <w:rPr>
          <w:rStyle w:val="Emphasis"/>
          <w:rFonts w:asciiTheme="minorHAnsi" w:hAnsiTheme="minorHAnsi" w:cstheme="minorHAnsi"/>
          <w:highlight w:val="cyan"/>
        </w:rPr>
        <w:t>outperform</w:t>
      </w:r>
      <w:proofErr w:type="gramEnd"/>
      <w:r w:rsidRPr="00760EEB">
        <w:rPr>
          <w:rStyle w:val="Emphasis"/>
          <w:rFonts w:asciiTheme="minorHAnsi" w:hAnsiTheme="minorHAnsi" w:cstheme="minorHAnsi"/>
          <w:highlight w:val="cyan"/>
        </w:rPr>
        <w:t xml:space="preserve"> large</w:t>
      </w:r>
      <w:r w:rsidRPr="00C43A4D">
        <w:rPr>
          <w:rStyle w:val="Emphasis"/>
          <w:rFonts w:asciiTheme="minorHAnsi" w:hAnsiTheme="minorHAnsi" w:cstheme="minorHAnsi"/>
        </w:rPr>
        <w:t xml:space="preserve"> conventional </w:t>
      </w:r>
      <w:r w:rsidRPr="00760EEB">
        <w:rPr>
          <w:rStyle w:val="Emphasis"/>
          <w:rFonts w:asciiTheme="minorHAnsi" w:hAnsiTheme="minorHAnsi" w:cstheme="minorHAnsi"/>
          <w:highlight w:val="cyan"/>
        </w:rPr>
        <w:t>farms</w:t>
      </w:r>
      <w:r w:rsidRPr="00B9643B">
        <w:rPr>
          <w:rFonts w:asciiTheme="minorHAnsi" w:hAnsiTheme="minorHAnsi" w:cstheme="minorHAnsi"/>
        </w:rPr>
        <w:t xml:space="preserve"> </w:t>
      </w:r>
      <w:r w:rsidRPr="00760EEB">
        <w:rPr>
          <w:rStyle w:val="StyleUnderline"/>
          <w:rFonts w:asciiTheme="minorHAnsi" w:hAnsiTheme="minorHAnsi" w:cstheme="minorHAnsi"/>
          <w:highlight w:val="cyan"/>
        </w:rPr>
        <w:t>by</w:t>
      </w:r>
      <w:r w:rsidRPr="00B9643B">
        <w:rPr>
          <w:rFonts w:asciiTheme="minorHAnsi" w:hAnsiTheme="minorHAnsi" w:cstheme="minorHAnsi"/>
        </w:rPr>
        <w:t xml:space="preserve"> many important </w:t>
      </w:r>
      <w:r w:rsidRPr="00760EEB">
        <w:rPr>
          <w:rStyle w:val="Emphasis"/>
          <w:rFonts w:asciiTheme="minorHAnsi" w:hAnsiTheme="minorHAnsi" w:cstheme="minorHAnsi"/>
          <w:highlight w:val="cyan"/>
        </w:rPr>
        <w:t>environmental measures</w:t>
      </w:r>
      <w:r w:rsidRPr="00B9643B">
        <w:rPr>
          <w:rFonts w:asciiTheme="minorHAnsi" w:hAnsiTheme="minorHAnsi" w:cstheme="minorHAnsi"/>
        </w:rPr>
        <w:t xml:space="preserve">. </w:t>
      </w:r>
      <w:r w:rsidRPr="00760EEB">
        <w:rPr>
          <w:rStyle w:val="Emphasis"/>
          <w:rFonts w:asciiTheme="minorHAnsi" w:hAnsiTheme="minorHAnsi" w:cstheme="minorHAnsi"/>
          <w:highlight w:val="cyan"/>
        </w:rPr>
        <w:t>Scale</w:t>
      </w:r>
      <w:r w:rsidRPr="00B9643B">
        <w:rPr>
          <w:rFonts w:asciiTheme="minorHAnsi" w:hAnsiTheme="minorHAnsi" w:cstheme="minorHAnsi"/>
        </w:rPr>
        <w:t xml:space="preserve">, </w:t>
      </w:r>
      <w:r w:rsidRPr="00760EEB">
        <w:rPr>
          <w:rStyle w:val="Emphasis"/>
          <w:rFonts w:asciiTheme="minorHAnsi" w:hAnsiTheme="minorHAnsi" w:cstheme="minorHAnsi"/>
          <w:highlight w:val="cyan"/>
        </w:rPr>
        <w:t>tech</w:t>
      </w:r>
      <w:r w:rsidRPr="00C43A4D">
        <w:rPr>
          <w:rStyle w:val="Emphasis"/>
          <w:rFonts w:asciiTheme="minorHAnsi" w:hAnsiTheme="minorHAnsi" w:cstheme="minorHAnsi"/>
        </w:rPr>
        <w:t>nology</w:t>
      </w:r>
      <w:r w:rsidRPr="00B9643B">
        <w:rPr>
          <w:rFonts w:asciiTheme="minorHAnsi" w:hAnsiTheme="minorHAnsi" w:cstheme="minorHAnsi"/>
        </w:rPr>
        <w:t xml:space="preserve">, </w:t>
      </w:r>
      <w:r w:rsidRPr="00760EEB">
        <w:rPr>
          <w:rStyle w:val="StyleUnderline"/>
          <w:rFonts w:asciiTheme="minorHAnsi" w:hAnsiTheme="minorHAnsi" w:cstheme="minorHAnsi"/>
          <w:highlight w:val="cyan"/>
        </w:rPr>
        <w:t xml:space="preserve">and </w:t>
      </w:r>
      <w:r w:rsidRPr="00760EEB">
        <w:rPr>
          <w:rStyle w:val="Emphasis"/>
          <w:rFonts w:asciiTheme="minorHAnsi" w:hAnsiTheme="minorHAnsi" w:cstheme="minorHAnsi"/>
          <w:highlight w:val="cyan"/>
        </w:rPr>
        <w:t>productivity</w:t>
      </w:r>
      <w:r w:rsidRPr="00B9643B">
        <w:rPr>
          <w:rFonts w:asciiTheme="minorHAnsi" w:hAnsiTheme="minorHAnsi" w:cstheme="minorHAnsi"/>
        </w:rPr>
        <w:t xml:space="preserve"> </w:t>
      </w:r>
      <w:r w:rsidRPr="00760EEB">
        <w:rPr>
          <w:rStyle w:val="StyleUnderline"/>
          <w:rFonts w:asciiTheme="minorHAnsi" w:hAnsiTheme="minorHAnsi" w:cstheme="minorHAnsi"/>
          <w:highlight w:val="cyan"/>
        </w:rPr>
        <w:t xml:space="preserve">make </w:t>
      </w:r>
      <w:r w:rsidRPr="00760EEB">
        <w:rPr>
          <w:rStyle w:val="Emphasis"/>
          <w:rFonts w:asciiTheme="minorHAnsi" w:hAnsiTheme="minorHAnsi" w:cstheme="minorHAnsi"/>
          <w:highlight w:val="cyan"/>
        </w:rPr>
        <w:t>good environmental</w:t>
      </w:r>
      <w:r w:rsidRPr="00B9643B">
        <w:rPr>
          <w:rFonts w:asciiTheme="minorHAnsi" w:hAnsiTheme="minorHAnsi" w:cstheme="minorHAnsi"/>
        </w:rPr>
        <w:t xml:space="preserve"> sense </w:t>
      </w:r>
      <w:r w:rsidRPr="00760EEB">
        <w:rPr>
          <w:rStyle w:val="StyleUnderline"/>
          <w:rFonts w:asciiTheme="minorHAnsi" w:hAnsiTheme="minorHAnsi" w:cstheme="minorHAnsi"/>
          <w:highlight w:val="cyan"/>
        </w:rPr>
        <w:t xml:space="preserve">and </w:t>
      </w:r>
      <w:r w:rsidRPr="00760EEB">
        <w:rPr>
          <w:rStyle w:val="Emphasis"/>
          <w:rFonts w:asciiTheme="minorHAnsi" w:hAnsiTheme="minorHAnsi" w:cstheme="minorHAnsi"/>
          <w:highlight w:val="cyan"/>
        </w:rPr>
        <w:t>economic sense</w:t>
      </w:r>
      <w:r w:rsidRPr="00B9643B">
        <w:rPr>
          <w:rFonts w:asciiTheme="minorHAnsi" w:hAnsiTheme="minorHAnsi" w:cstheme="minorHAnsi"/>
        </w:rPr>
        <w:t xml:space="preserve">. Because organic farming requires more land for every calorie or pound produced, </w:t>
      </w:r>
      <w:r w:rsidRPr="00B9643B">
        <w:rPr>
          <w:rStyle w:val="StyleUnderline"/>
          <w:rFonts w:asciiTheme="minorHAnsi" w:hAnsiTheme="minorHAnsi" w:cstheme="minorHAnsi"/>
        </w:rPr>
        <w:t xml:space="preserve">a large-scale </w:t>
      </w:r>
      <w:r w:rsidRPr="00760EEB">
        <w:rPr>
          <w:rStyle w:val="StyleUnderline"/>
          <w:rFonts w:asciiTheme="minorHAnsi" w:hAnsiTheme="minorHAnsi" w:cstheme="minorHAnsi"/>
          <w:highlight w:val="cyan"/>
        </w:rPr>
        <w:t>shift</w:t>
      </w:r>
      <w:r w:rsidRPr="00B9643B">
        <w:rPr>
          <w:rStyle w:val="StyleUnderline"/>
          <w:rFonts w:asciiTheme="minorHAnsi" w:hAnsiTheme="minorHAnsi" w:cstheme="minorHAnsi"/>
        </w:rPr>
        <w:t xml:space="preserve"> to </w:t>
      </w:r>
      <w:r w:rsidRPr="00C43A4D">
        <w:rPr>
          <w:rStyle w:val="StyleUnderline"/>
          <w:rFonts w:asciiTheme="minorHAnsi" w:hAnsiTheme="minorHAnsi" w:cstheme="minorHAnsi"/>
        </w:rPr>
        <w:t>organic farming</w:t>
      </w:r>
      <w:r w:rsidRPr="00B9643B">
        <w:rPr>
          <w:rStyle w:val="StyleUnderline"/>
          <w:rFonts w:asciiTheme="minorHAnsi" w:hAnsiTheme="minorHAnsi" w:cstheme="minorHAnsi"/>
        </w:rPr>
        <w:t xml:space="preserve"> would </w:t>
      </w:r>
      <w:r w:rsidRPr="00760EEB">
        <w:rPr>
          <w:rStyle w:val="StyleUnderline"/>
          <w:rFonts w:asciiTheme="minorHAnsi" w:hAnsiTheme="minorHAnsi" w:cstheme="minorHAnsi"/>
          <w:highlight w:val="cyan"/>
        </w:rPr>
        <w:t>entail</w:t>
      </w:r>
      <w:r w:rsidRPr="00C43A4D">
        <w:rPr>
          <w:rStyle w:val="StyleUnderline"/>
          <w:rFonts w:asciiTheme="minorHAnsi" w:hAnsiTheme="minorHAnsi" w:cstheme="minorHAnsi"/>
        </w:rPr>
        <w:t xml:space="preserve"> </w:t>
      </w:r>
      <w:r w:rsidRPr="00C43A4D">
        <w:rPr>
          <w:rStyle w:val="Emphasis"/>
          <w:rFonts w:asciiTheme="minorHAnsi" w:hAnsiTheme="minorHAnsi" w:cstheme="minorHAnsi"/>
        </w:rPr>
        <w:t xml:space="preserve">converting </w:t>
      </w:r>
      <w:r w:rsidRPr="00760EEB">
        <w:rPr>
          <w:rStyle w:val="Emphasis"/>
          <w:rFonts w:asciiTheme="minorHAnsi" w:hAnsiTheme="minorHAnsi" w:cstheme="minorHAnsi"/>
          <w:highlight w:val="cyan"/>
        </w:rPr>
        <w:t>more forest</w:t>
      </w:r>
      <w:r w:rsidRPr="00B9643B">
        <w:rPr>
          <w:rStyle w:val="StyleUnderline"/>
          <w:rFonts w:asciiTheme="minorHAnsi" w:hAnsiTheme="minorHAnsi" w:cstheme="minorHAnsi"/>
        </w:rPr>
        <w:t xml:space="preserve"> and other land to farming, resulting in </w:t>
      </w:r>
      <w:r w:rsidRPr="00760EEB">
        <w:rPr>
          <w:rStyle w:val="Emphasis"/>
          <w:rFonts w:asciiTheme="minorHAnsi" w:hAnsiTheme="minorHAnsi" w:cstheme="minorHAnsi"/>
          <w:highlight w:val="cyan"/>
        </w:rPr>
        <w:t>greater habitat loss</w:t>
      </w:r>
      <w:r w:rsidRPr="00760EEB">
        <w:rPr>
          <w:rFonts w:asciiTheme="minorHAnsi" w:hAnsiTheme="minorHAnsi" w:cstheme="minorHAnsi"/>
          <w:highlight w:val="cyan"/>
        </w:rPr>
        <w:t xml:space="preserve"> </w:t>
      </w:r>
      <w:r w:rsidRPr="00760EEB">
        <w:rPr>
          <w:rStyle w:val="StyleUnderline"/>
          <w:rFonts w:asciiTheme="minorHAnsi" w:hAnsiTheme="minorHAnsi" w:cstheme="minorHAnsi"/>
          <w:highlight w:val="cyan"/>
        </w:rPr>
        <w:t xml:space="preserve">and </w:t>
      </w:r>
      <w:r w:rsidRPr="00760EEB">
        <w:rPr>
          <w:rStyle w:val="Emphasis"/>
          <w:rFonts w:asciiTheme="minorHAnsi" w:hAnsiTheme="minorHAnsi" w:cstheme="minorHAnsi"/>
          <w:highlight w:val="cyan"/>
        </w:rPr>
        <w:t>more</w:t>
      </w:r>
      <w:r w:rsidRPr="00B9643B">
        <w:rPr>
          <w:rFonts w:asciiTheme="minorHAnsi" w:hAnsiTheme="minorHAnsi" w:cstheme="minorHAnsi"/>
        </w:rPr>
        <w:t xml:space="preserve"> greenhouse gas </w:t>
      </w:r>
      <w:r w:rsidRPr="00760EEB">
        <w:rPr>
          <w:rStyle w:val="Emphasis"/>
          <w:rFonts w:asciiTheme="minorHAnsi" w:hAnsiTheme="minorHAnsi" w:cstheme="minorHAnsi"/>
          <w:highlight w:val="cyan"/>
        </w:rPr>
        <w:t>emissions</w:t>
      </w:r>
      <w:r w:rsidRPr="00760EEB">
        <w:rPr>
          <w:rFonts w:asciiTheme="minorHAnsi" w:hAnsiTheme="minorHAnsi" w:cstheme="minorHAnsi"/>
          <w:highlight w:val="cyan"/>
        </w:rPr>
        <w:t>.</w:t>
      </w:r>
      <w:r w:rsidRPr="00B9643B">
        <w:rPr>
          <w:rFonts w:asciiTheme="minorHAnsi" w:hAnsiTheme="minorHAnsi" w:cstheme="minorHAnsi"/>
        </w:rPr>
        <w:t xml:space="preserve"> And while </w:t>
      </w:r>
      <w:r w:rsidRPr="00EC6789">
        <w:rPr>
          <w:rStyle w:val="StyleUnderline"/>
          <w:rFonts w:asciiTheme="minorHAnsi" w:hAnsiTheme="minorHAnsi" w:cstheme="minorHAnsi"/>
          <w:highlight w:val="cyan"/>
        </w:rPr>
        <w:t>organic farming</w:t>
      </w:r>
      <w:r w:rsidRPr="00B9643B">
        <w:rPr>
          <w:rFonts w:asciiTheme="minorHAnsi" w:hAnsiTheme="minorHAnsi" w:cstheme="minorHAnsi"/>
        </w:rPr>
        <w:t xml:space="preserve"> doesn’t use synthetic pesticides or fertilizers, it </w:t>
      </w:r>
      <w:r w:rsidRPr="00EC6789">
        <w:rPr>
          <w:rFonts w:asciiTheme="minorHAnsi" w:hAnsiTheme="minorHAnsi" w:cstheme="minorHAnsi"/>
          <w:highlight w:val="cyan"/>
          <w:u w:val="single"/>
        </w:rPr>
        <w:t>often</w:t>
      </w:r>
      <w:r w:rsidRPr="00EC6789">
        <w:rPr>
          <w:rFonts w:asciiTheme="minorHAnsi" w:hAnsiTheme="minorHAnsi" w:cstheme="minorHAnsi"/>
          <w:highlight w:val="cyan"/>
        </w:rPr>
        <w:t xml:space="preserve"> </w:t>
      </w:r>
      <w:r w:rsidRPr="00EC6789">
        <w:rPr>
          <w:rStyle w:val="StyleUnderline"/>
          <w:rFonts w:asciiTheme="minorHAnsi" w:hAnsiTheme="minorHAnsi" w:cstheme="minorHAnsi"/>
          <w:highlight w:val="cyan"/>
        </w:rPr>
        <w:t xml:space="preserve">results in </w:t>
      </w:r>
      <w:r w:rsidRPr="007657F4">
        <w:rPr>
          <w:rStyle w:val="Emphasis"/>
          <w:highlight w:val="cyan"/>
        </w:rPr>
        <w:t>greater</w:t>
      </w:r>
      <w:r w:rsidRPr="007657F4">
        <w:rPr>
          <w:rStyle w:val="Emphasis"/>
        </w:rPr>
        <w:t xml:space="preserve"> </w:t>
      </w:r>
      <w:r w:rsidRPr="007657F4">
        <w:rPr>
          <w:rStyle w:val="Emphasis"/>
          <w:highlight w:val="cyan"/>
        </w:rPr>
        <w:t>nitrogen pollution</w:t>
      </w:r>
      <w:r w:rsidRPr="00EC6789">
        <w:rPr>
          <w:rStyle w:val="StyleUnderline"/>
          <w:rFonts w:asciiTheme="minorHAnsi" w:hAnsiTheme="minorHAnsi" w:cstheme="minorHAnsi"/>
          <w:highlight w:val="cyan"/>
        </w:rPr>
        <w:t xml:space="preserve"> because </w:t>
      </w:r>
      <w:r w:rsidRPr="00EC6789">
        <w:rPr>
          <w:rStyle w:val="StyleUnderline"/>
          <w:rFonts w:asciiTheme="minorHAnsi" w:hAnsiTheme="minorHAnsi" w:cstheme="minorHAnsi"/>
          <w:b/>
          <w:bCs/>
          <w:highlight w:val="cyan"/>
        </w:rPr>
        <w:t>manure</w:t>
      </w:r>
      <w:r w:rsidRPr="00EC6789">
        <w:rPr>
          <w:rStyle w:val="StyleUnderline"/>
          <w:rFonts w:asciiTheme="minorHAnsi" w:hAnsiTheme="minorHAnsi" w:cstheme="minorHAnsi"/>
          <w:highlight w:val="cyan"/>
        </w:rPr>
        <w:t xml:space="preserve"> is</w:t>
      </w:r>
      <w:r w:rsidRPr="00B9643B">
        <w:rPr>
          <w:rFonts w:asciiTheme="minorHAnsi" w:hAnsiTheme="minorHAnsi" w:cstheme="minorHAnsi"/>
        </w:rPr>
        <w:t xml:space="preserve"> </w:t>
      </w:r>
      <w:r w:rsidRPr="00EC6789">
        <w:rPr>
          <w:rFonts w:asciiTheme="minorHAnsi" w:hAnsiTheme="minorHAnsi" w:cstheme="minorHAnsi"/>
          <w:u w:val="single"/>
        </w:rPr>
        <w:t>a</w:t>
      </w:r>
      <w:r w:rsidRPr="00EC6789">
        <w:rPr>
          <w:rFonts w:asciiTheme="minorHAnsi" w:hAnsiTheme="minorHAnsi" w:cstheme="minorHAnsi"/>
          <w:highlight w:val="cyan"/>
          <w:u w:val="single"/>
        </w:rPr>
        <w:t xml:space="preserve"> </w:t>
      </w:r>
      <w:r w:rsidRPr="00EC6789">
        <w:rPr>
          <w:rStyle w:val="Emphasis"/>
          <w:rFonts w:asciiTheme="minorHAnsi" w:hAnsiTheme="minorHAnsi" w:cstheme="minorHAnsi"/>
          <w:highlight w:val="cyan"/>
        </w:rPr>
        <w:t>highly inefficient</w:t>
      </w:r>
      <w:r w:rsidRPr="00B9643B">
        <w:rPr>
          <w:rFonts w:asciiTheme="minorHAnsi" w:hAnsiTheme="minorHAnsi" w:cstheme="minorHAnsi"/>
        </w:rPr>
        <w:t xml:space="preserve"> way to deliver nutrients to crops.</w:t>
      </w:r>
    </w:p>
    <w:p w14:paraId="60F3562C" w14:textId="77777777" w:rsidR="00817175" w:rsidRPr="00B9643B" w:rsidRDefault="00817175" w:rsidP="00817175">
      <w:pPr>
        <w:rPr>
          <w:rFonts w:asciiTheme="minorHAnsi" w:hAnsiTheme="minorHAnsi" w:cstheme="minorHAnsi"/>
        </w:rPr>
      </w:pPr>
      <w:r w:rsidRPr="00B9643B">
        <w:rPr>
          <w:rFonts w:asciiTheme="minorHAnsi" w:hAnsiTheme="minorHAnsi" w:cstheme="minorHAnsi"/>
        </w:rPr>
        <w:t xml:space="preserve">Another benefit of </w:t>
      </w:r>
      <w:r w:rsidRPr="00760EEB">
        <w:rPr>
          <w:rFonts w:asciiTheme="minorHAnsi" w:hAnsiTheme="minorHAnsi" w:cstheme="minorHAnsi"/>
          <w:highlight w:val="cyan"/>
          <w:u w:val="single"/>
        </w:rPr>
        <w:t>large-scale</w:t>
      </w:r>
      <w:r w:rsidRPr="00C43A4D">
        <w:rPr>
          <w:rFonts w:asciiTheme="minorHAnsi" w:hAnsiTheme="minorHAnsi" w:cstheme="minorHAnsi"/>
          <w:u w:val="single"/>
        </w:rPr>
        <w:t xml:space="preserve"> </w:t>
      </w:r>
      <w:r w:rsidRPr="00C43A4D">
        <w:rPr>
          <w:rStyle w:val="StyleUnderline"/>
          <w:rFonts w:asciiTheme="minorHAnsi" w:hAnsiTheme="minorHAnsi" w:cstheme="minorHAnsi"/>
        </w:rPr>
        <w:t>U.S.</w:t>
      </w:r>
      <w:r w:rsidRPr="00B9643B">
        <w:rPr>
          <w:rStyle w:val="StyleUnderline"/>
          <w:rFonts w:asciiTheme="minorHAnsi" w:hAnsiTheme="minorHAnsi" w:cstheme="minorHAnsi"/>
        </w:rPr>
        <w:t xml:space="preserve"> farms</w:t>
      </w:r>
      <w:r w:rsidRPr="00B9643B">
        <w:rPr>
          <w:rFonts w:asciiTheme="minorHAnsi" w:hAnsiTheme="minorHAnsi" w:cstheme="minorHAnsi"/>
        </w:rPr>
        <w:t xml:space="preserve"> is that because they </w:t>
      </w:r>
      <w:r w:rsidRPr="00760EEB">
        <w:rPr>
          <w:rStyle w:val="StyleUnderline"/>
          <w:rFonts w:asciiTheme="minorHAnsi" w:hAnsiTheme="minorHAnsi" w:cstheme="minorHAnsi"/>
          <w:highlight w:val="cyan"/>
        </w:rPr>
        <w:t>are</w:t>
      </w:r>
      <w:r w:rsidRPr="00760EEB">
        <w:rPr>
          <w:rFonts w:asciiTheme="minorHAnsi" w:hAnsiTheme="minorHAnsi" w:cstheme="minorHAnsi"/>
          <w:highlight w:val="cyan"/>
        </w:rPr>
        <w:t xml:space="preserve"> </w:t>
      </w:r>
      <w:r w:rsidRPr="00760EEB">
        <w:rPr>
          <w:rStyle w:val="Emphasis"/>
          <w:rFonts w:asciiTheme="minorHAnsi" w:hAnsiTheme="minorHAnsi" w:cstheme="minorHAnsi"/>
          <w:highlight w:val="cyan"/>
        </w:rPr>
        <w:t>so efficient</w:t>
      </w:r>
      <w:r w:rsidRPr="00B9643B">
        <w:rPr>
          <w:rFonts w:asciiTheme="minorHAnsi" w:hAnsiTheme="minorHAnsi" w:cstheme="minorHAnsi"/>
        </w:rPr>
        <w:t xml:space="preserve">, </w:t>
      </w:r>
      <w:proofErr w:type="gramStart"/>
      <w:r w:rsidRPr="00B9643B">
        <w:rPr>
          <w:rFonts w:asciiTheme="minorHAnsi" w:hAnsiTheme="minorHAnsi" w:cstheme="minorHAnsi"/>
        </w:rPr>
        <w:t>economically</w:t>
      </w:r>
      <w:proofErr w:type="gramEnd"/>
      <w:r w:rsidRPr="00B9643B">
        <w:rPr>
          <w:rFonts w:asciiTheme="minorHAnsi" w:hAnsiTheme="minorHAnsi" w:cstheme="minorHAnsi"/>
        </w:rPr>
        <w:t xml:space="preserve"> and environmentally, </w:t>
      </w:r>
      <w:r w:rsidRPr="00B9643B">
        <w:rPr>
          <w:rStyle w:val="StyleUnderline"/>
          <w:rFonts w:asciiTheme="minorHAnsi" w:hAnsiTheme="minorHAnsi" w:cstheme="minorHAnsi"/>
        </w:rPr>
        <w:t xml:space="preserve">they are also </w:t>
      </w:r>
      <w:r w:rsidRPr="00760EEB">
        <w:rPr>
          <w:rStyle w:val="StyleUnderline"/>
          <w:rFonts w:asciiTheme="minorHAnsi" w:hAnsiTheme="minorHAnsi" w:cstheme="minorHAnsi"/>
          <w:highlight w:val="cyan"/>
        </w:rPr>
        <w:t xml:space="preserve">able to produce </w:t>
      </w:r>
      <w:r w:rsidRPr="00760EEB">
        <w:rPr>
          <w:rStyle w:val="Emphasis"/>
          <w:rFonts w:asciiTheme="minorHAnsi" w:hAnsiTheme="minorHAnsi" w:cstheme="minorHAnsi"/>
          <w:highlight w:val="cyan"/>
        </w:rPr>
        <w:t>vastly more food</w:t>
      </w:r>
      <w:r w:rsidRPr="00B9643B">
        <w:rPr>
          <w:rStyle w:val="StyleUnderline"/>
          <w:rFonts w:asciiTheme="minorHAnsi" w:hAnsiTheme="minorHAnsi" w:cstheme="minorHAnsi"/>
        </w:rPr>
        <w:t xml:space="preserve"> than Americans can consume, </w:t>
      </w:r>
      <w:r w:rsidRPr="00760EEB">
        <w:rPr>
          <w:rStyle w:val="StyleUnderline"/>
          <w:rFonts w:asciiTheme="minorHAnsi" w:hAnsiTheme="minorHAnsi" w:cstheme="minorHAnsi"/>
          <w:highlight w:val="cyan"/>
        </w:rPr>
        <w:t>making the</w:t>
      </w:r>
      <w:r w:rsidRPr="00B9643B">
        <w:rPr>
          <w:rStyle w:val="StyleUnderline"/>
          <w:rFonts w:asciiTheme="minorHAnsi" w:hAnsiTheme="minorHAnsi" w:cstheme="minorHAnsi"/>
        </w:rPr>
        <w:t xml:space="preserve"> country the world’s </w:t>
      </w:r>
      <w:r w:rsidRPr="00760EEB">
        <w:rPr>
          <w:rStyle w:val="Emphasis"/>
          <w:rFonts w:asciiTheme="minorHAnsi" w:hAnsiTheme="minorHAnsi" w:cstheme="minorHAnsi"/>
          <w:highlight w:val="cyan"/>
        </w:rPr>
        <w:t>largest ag</w:t>
      </w:r>
      <w:r w:rsidRPr="004D718E">
        <w:rPr>
          <w:rStyle w:val="Emphasis"/>
          <w:rFonts w:asciiTheme="minorHAnsi" w:hAnsiTheme="minorHAnsi" w:cstheme="minorHAnsi"/>
        </w:rPr>
        <w:t xml:space="preserve">ricultural </w:t>
      </w:r>
      <w:r w:rsidRPr="00760EEB">
        <w:rPr>
          <w:rStyle w:val="Emphasis"/>
          <w:rFonts w:asciiTheme="minorHAnsi" w:hAnsiTheme="minorHAnsi" w:cstheme="minorHAnsi"/>
          <w:highlight w:val="cyan"/>
        </w:rPr>
        <w:t>exporter</w:t>
      </w:r>
      <w:r w:rsidRPr="00B9643B">
        <w:rPr>
          <w:rFonts w:asciiTheme="minorHAnsi" w:hAnsiTheme="minorHAnsi" w:cstheme="minorHAnsi"/>
        </w:rPr>
        <w:t xml:space="preserve"> as well.</w:t>
      </w:r>
    </w:p>
    <w:p w14:paraId="723DC4E0" w14:textId="77777777" w:rsidR="00817175" w:rsidRDefault="00817175" w:rsidP="00817175">
      <w:pPr>
        <w:rPr>
          <w:rFonts w:asciiTheme="minorHAnsi" w:hAnsiTheme="minorHAnsi" w:cstheme="minorHAnsi"/>
        </w:rPr>
      </w:pPr>
      <w:r w:rsidRPr="00B9643B">
        <w:rPr>
          <w:rFonts w:asciiTheme="minorHAnsi" w:hAnsiTheme="minorHAnsi" w:cstheme="minorHAnsi"/>
        </w:rPr>
        <w:t xml:space="preserve">That benefits the U.S. economy, of course, but it also comes with an environmental benefit for the world. In the contemporary environmental imagination, highly productive, globally traded agriculture is a bad thing—poisoning the land at home and undermining food sovereignty abroad. </w:t>
      </w:r>
      <w:proofErr w:type="gramStart"/>
      <w:r w:rsidRPr="00B9643B">
        <w:rPr>
          <w:rFonts w:asciiTheme="minorHAnsi" w:hAnsiTheme="minorHAnsi" w:cstheme="minorHAnsi"/>
        </w:rPr>
        <w:t xml:space="preserve">But in reality, </w:t>
      </w:r>
      <w:r w:rsidRPr="00B9643B">
        <w:rPr>
          <w:rStyle w:val="StyleUnderline"/>
          <w:rFonts w:asciiTheme="minorHAnsi" w:hAnsiTheme="minorHAnsi" w:cstheme="minorHAnsi"/>
        </w:rPr>
        <w:t>a</w:t>
      </w:r>
      <w:proofErr w:type="gramEnd"/>
      <w:r w:rsidRPr="00B9643B">
        <w:rPr>
          <w:rStyle w:val="StyleUnderline"/>
          <w:rFonts w:asciiTheme="minorHAnsi" w:hAnsiTheme="minorHAnsi" w:cstheme="minorHAnsi"/>
        </w:rPr>
        <w:t xml:space="preserve"> pound of grain or beef exported from the U</w:t>
      </w:r>
      <w:r w:rsidRPr="00B9643B">
        <w:rPr>
          <w:rFonts w:asciiTheme="minorHAnsi" w:hAnsiTheme="minorHAnsi" w:cstheme="minorHAnsi"/>
        </w:rPr>
        <w:t xml:space="preserve">nited </w:t>
      </w:r>
      <w:r w:rsidRPr="00B9643B">
        <w:rPr>
          <w:rStyle w:val="StyleUnderline"/>
          <w:rFonts w:asciiTheme="minorHAnsi" w:hAnsiTheme="minorHAnsi" w:cstheme="minorHAnsi"/>
        </w:rPr>
        <w:t>S</w:t>
      </w:r>
      <w:r w:rsidRPr="00B9643B">
        <w:rPr>
          <w:rFonts w:asciiTheme="minorHAnsi" w:hAnsiTheme="minorHAnsi" w:cstheme="minorHAnsi"/>
        </w:rPr>
        <w:t xml:space="preserve">tates almost always </w:t>
      </w:r>
      <w:r w:rsidRPr="00B9643B">
        <w:rPr>
          <w:rStyle w:val="Emphasis"/>
          <w:rFonts w:asciiTheme="minorHAnsi" w:hAnsiTheme="minorHAnsi" w:cstheme="minorHAnsi"/>
        </w:rPr>
        <w:t>displaces</w:t>
      </w:r>
      <w:r w:rsidRPr="00B9643B">
        <w:rPr>
          <w:rFonts w:asciiTheme="minorHAnsi" w:hAnsiTheme="minorHAnsi" w:cstheme="minorHAnsi"/>
        </w:rPr>
        <w:t xml:space="preserve"> </w:t>
      </w:r>
      <w:r w:rsidRPr="00B9643B">
        <w:rPr>
          <w:rStyle w:val="StyleUnderline"/>
          <w:rFonts w:asciiTheme="minorHAnsi" w:hAnsiTheme="minorHAnsi" w:cstheme="minorHAnsi"/>
        </w:rPr>
        <w:t xml:space="preserve">a pound that would have been produced with </w:t>
      </w:r>
      <w:r w:rsidRPr="00B9643B">
        <w:rPr>
          <w:rStyle w:val="Emphasis"/>
          <w:rFonts w:asciiTheme="minorHAnsi" w:hAnsiTheme="minorHAnsi" w:cstheme="minorHAnsi"/>
        </w:rPr>
        <w:t>more land</w:t>
      </w:r>
      <w:r w:rsidRPr="00B9643B">
        <w:rPr>
          <w:rStyle w:val="StyleUnderline"/>
          <w:rFonts w:asciiTheme="minorHAnsi" w:hAnsiTheme="minorHAnsi" w:cstheme="minorHAnsi"/>
        </w:rPr>
        <w:t xml:space="preserve"> and</w:t>
      </w:r>
      <w:r w:rsidRPr="00B9643B">
        <w:rPr>
          <w:rFonts w:asciiTheme="minorHAnsi" w:hAnsiTheme="minorHAnsi" w:cstheme="minorHAnsi"/>
        </w:rPr>
        <w:t xml:space="preserve"> greenhouse gas </w:t>
      </w:r>
      <w:r w:rsidRPr="00B9643B">
        <w:rPr>
          <w:rStyle w:val="Emphasis"/>
          <w:rFonts w:asciiTheme="minorHAnsi" w:hAnsiTheme="minorHAnsi" w:cstheme="minorHAnsi"/>
        </w:rPr>
        <w:t>emissions somewhere else</w:t>
      </w:r>
      <w:r w:rsidRPr="00B9643B">
        <w:rPr>
          <w:rFonts w:asciiTheme="minorHAnsi" w:hAnsiTheme="minorHAnsi" w:cstheme="minorHAnsi"/>
        </w:rPr>
        <w:t>.2</w:t>
      </w:r>
    </w:p>
    <w:p w14:paraId="46B6BEFC" w14:textId="77777777" w:rsidR="00817175" w:rsidRDefault="00817175" w:rsidP="00817175">
      <w:pPr>
        <w:pStyle w:val="Heading2"/>
      </w:pPr>
      <w:r>
        <w:t>Farming</w:t>
      </w:r>
    </w:p>
    <w:p w14:paraId="17218FB1" w14:textId="2ED61286" w:rsidR="00817175" w:rsidRDefault="00817175" w:rsidP="00817175">
      <w:pPr>
        <w:pStyle w:val="Heading3"/>
      </w:pPr>
      <w:bookmarkStart w:id="16" w:name="_Hlk82792373"/>
      <w:r>
        <w:t>No Solvency</w:t>
      </w:r>
    </w:p>
    <w:p w14:paraId="7D922FFF" w14:textId="77777777" w:rsidR="00817175" w:rsidRDefault="00817175" w:rsidP="00817175">
      <w:pPr>
        <w:pStyle w:val="Heading4"/>
      </w:pPr>
      <w:r>
        <w:t>US ag exports at an all-time high – solves global food scarcity</w:t>
      </w:r>
    </w:p>
    <w:p w14:paraId="6C483A67" w14:textId="77777777" w:rsidR="00817175" w:rsidRPr="00103EAC" w:rsidRDefault="00817175" w:rsidP="00817175">
      <w:r w:rsidRPr="00103EAC">
        <w:rPr>
          <w:rStyle w:val="Style13ptBold"/>
        </w:rPr>
        <w:t>Ramirez-Santos 7/1</w:t>
      </w:r>
      <w:r w:rsidRPr="00103EAC">
        <w:t xml:space="preserve"> [HERNANDO RAMÍREZ-SANTOS Editorial and Social Media Coordinator, </w:t>
      </w:r>
      <w:proofErr w:type="spellStart"/>
      <w:r w:rsidRPr="00103EAC">
        <w:t>Abasto</w:t>
      </w:r>
      <w:proofErr w:type="spellEnd"/>
      <w:r w:rsidRPr="00103EAC">
        <w:t xml:space="preserve"> Magazine. Accomplished and innovative leader and journalist with over 30 years of experience in print, digital, radio and television. U.S. AGRICULTURAL EXPORTS TO REACH A NEW RECORD IN 2021, </w:t>
      </w:r>
      <w:hyperlink r:id="rId9" w:history="1">
        <w:r w:rsidRPr="00B83546">
          <w:rPr>
            <w:rStyle w:val="Hyperlink"/>
          </w:rPr>
          <w:t>https://abasto.com/en/news/u-s-agricultural-exports-to-reach-a-new-record-in-2021/</w:t>
        </w:r>
      </w:hyperlink>
      <w:r>
        <w:t xml:space="preserve">, </w:t>
      </w:r>
      <w:proofErr w:type="spellStart"/>
      <w:r>
        <w:t>poapst</w:t>
      </w:r>
      <w:proofErr w:type="spellEnd"/>
      <w:r>
        <w:t>]</w:t>
      </w:r>
    </w:p>
    <w:p w14:paraId="29F5697F" w14:textId="77777777" w:rsidR="00817175" w:rsidRPr="0042699D" w:rsidRDefault="00817175" w:rsidP="00817175">
      <w:pPr>
        <w:rPr>
          <w:sz w:val="10"/>
        </w:rPr>
      </w:pPr>
      <w:r w:rsidRPr="00DB2449">
        <w:rPr>
          <w:rStyle w:val="StyleUnderline"/>
          <w:highlight w:val="cyan"/>
        </w:rPr>
        <w:t xml:space="preserve">U.S. agricultural exports </w:t>
      </w:r>
      <w:r w:rsidRPr="00DB2449">
        <w:rPr>
          <w:sz w:val="10"/>
        </w:rPr>
        <w:t xml:space="preserve">in the first four months (January – April) of 2021 </w:t>
      </w:r>
      <w:r w:rsidRPr="00DB2449">
        <w:rPr>
          <w:rStyle w:val="StyleUnderline"/>
          <w:highlight w:val="cyan"/>
        </w:rPr>
        <w:t xml:space="preserve">were a record </w:t>
      </w:r>
      <w:r w:rsidRPr="00DB2449">
        <w:rPr>
          <w:sz w:val="10"/>
        </w:rPr>
        <w:t xml:space="preserve">$59 billion, </w:t>
      </w:r>
      <w:r w:rsidRPr="00DB2449">
        <w:rPr>
          <w:rStyle w:val="StyleUnderline"/>
          <w:highlight w:val="cyan"/>
        </w:rPr>
        <w:t>exceeding</w:t>
      </w:r>
      <w:r w:rsidRPr="00DB2449">
        <w:rPr>
          <w:sz w:val="10"/>
        </w:rPr>
        <w:t xml:space="preserve"> the </w:t>
      </w:r>
      <w:r w:rsidRPr="00DB2449">
        <w:rPr>
          <w:rStyle w:val="StyleUnderline"/>
          <w:highlight w:val="cyan"/>
        </w:rPr>
        <w:t xml:space="preserve">previous record </w:t>
      </w:r>
      <w:r w:rsidRPr="00DB2449">
        <w:rPr>
          <w:sz w:val="10"/>
        </w:rPr>
        <w:t>set in 2014 by nearly $5</w:t>
      </w:r>
      <w:r w:rsidRPr="00DB2449">
        <w:rPr>
          <w:rStyle w:val="StyleUnderline"/>
          <w:highlight w:val="cyan"/>
        </w:rPr>
        <w:t xml:space="preserve"> billion</w:t>
      </w:r>
      <w:r w:rsidRPr="00DB2449">
        <w:rPr>
          <w:sz w:val="10"/>
        </w:rPr>
        <w:t xml:space="preserve">. At the current pace, there is a strong possibility of a record-breaking year for U.S. agricultural exports surpassing the 2014 mark of $154.5 billion, according to the USDA’s International Agricultural Trade Report. </w:t>
      </w:r>
      <w:r w:rsidRPr="00DB2449">
        <w:rPr>
          <w:rStyle w:val="StyleUnderline"/>
          <w:highlight w:val="cyan"/>
        </w:rPr>
        <w:t>Robust global demand</w:t>
      </w:r>
      <w:r w:rsidRPr="00DB2449">
        <w:rPr>
          <w:sz w:val="10"/>
        </w:rPr>
        <w:t xml:space="preserve">, high commodity prices, and increased U.S. competitiveness have </w:t>
      </w:r>
      <w:r w:rsidRPr="00DB2449">
        <w:rPr>
          <w:rStyle w:val="StyleUnderline"/>
          <w:highlight w:val="cyan"/>
        </w:rPr>
        <w:t xml:space="preserve">led to record exports </w:t>
      </w:r>
      <w:r w:rsidRPr="00DB2449">
        <w:rPr>
          <w:sz w:val="10"/>
        </w:rPr>
        <w:t xml:space="preserve">of corn, sorghum, beef, food preparations, and other products. Others, including soybeans, soybean meal, wheat, and dairy, have also seen large increases during recent years and have contributed significantly to early-year export levels. The </w:t>
      </w:r>
      <w:r w:rsidRPr="00DB2449">
        <w:rPr>
          <w:rStyle w:val="StyleUnderline"/>
          <w:highlight w:val="cyan"/>
        </w:rPr>
        <w:t>agriculture</w:t>
      </w:r>
      <w:r w:rsidRPr="00DB2449">
        <w:rPr>
          <w:sz w:val="10"/>
        </w:rPr>
        <w:t xml:space="preserve">, food, and related industries </w:t>
      </w:r>
      <w:r w:rsidRPr="00DB2449">
        <w:rPr>
          <w:rStyle w:val="StyleUnderline"/>
          <w:highlight w:val="cyan"/>
        </w:rPr>
        <w:t>are vital parts of the U.S. economy</w:t>
      </w:r>
      <w:r w:rsidRPr="00DB2449">
        <w:rPr>
          <w:sz w:val="10"/>
        </w:rPr>
        <w:t xml:space="preserve">, contributing an estimated $1.109 trillion to the U.S. gross domestic product and providing employment for 22.2 million people in the United States in 2019, according to the USDA’s Economic Research Service. Agricultural </w:t>
      </w:r>
      <w:r w:rsidRPr="00DB2449">
        <w:rPr>
          <w:rStyle w:val="StyleUnderline"/>
          <w:highlight w:val="cyan"/>
        </w:rPr>
        <w:t>exports have grown significantly within the past decades</w:t>
      </w:r>
      <w:r w:rsidRPr="00DB2449">
        <w:rPr>
          <w:sz w:val="10"/>
        </w:rPr>
        <w:t xml:space="preserve">, becoming an increasingly important component of the agriculture industry. From 2000 to 2020, U.S. agricultural exports grew from $56 billion to $150 billion. It is estimated that U.S. agricultural exports supported nearly 1.1 million full-time jobs in 2019. In 2020, exports increased by nearly $9 billion during 2019. A record in 2021 would drive this total even higher, likely supporting more U.S. jobs and making a larger positive impact on the U.S. economy. An August 2020 World Trade Organization report examining </w:t>
      </w:r>
      <w:r w:rsidRPr="00DB2449">
        <w:rPr>
          <w:rStyle w:val="StyleUnderline"/>
          <w:highlight w:val="cyan"/>
        </w:rPr>
        <w:t>the impact of COVID-19 on ag</w:t>
      </w:r>
      <w:r w:rsidRPr="00DB2449">
        <w:rPr>
          <w:sz w:val="10"/>
        </w:rPr>
        <w:t xml:space="preserve">ricultural trade </w:t>
      </w:r>
      <w:r w:rsidRPr="00DB2449">
        <w:rPr>
          <w:rStyle w:val="StyleUnderline"/>
          <w:highlight w:val="cyan"/>
        </w:rPr>
        <w:t xml:space="preserve">described the sector’s </w:t>
      </w:r>
      <w:proofErr w:type="gramStart"/>
      <w:r w:rsidRPr="00DB2449">
        <w:rPr>
          <w:rStyle w:val="StyleUnderline"/>
          <w:highlight w:val="cyan"/>
        </w:rPr>
        <w:t>resilience</w:t>
      </w:r>
      <w:r w:rsidRPr="00DB2449">
        <w:rPr>
          <w:sz w:val="10"/>
        </w:rPr>
        <w:t xml:space="preserve"> as a whole</w:t>
      </w:r>
      <w:proofErr w:type="gramEnd"/>
      <w:r w:rsidRPr="00DB2449">
        <w:rPr>
          <w:sz w:val="10"/>
        </w:rPr>
        <w:t xml:space="preserve">. It highlighted the essential nature of food as the main factor. </w:t>
      </w:r>
      <w:r w:rsidRPr="00DB2449">
        <w:rPr>
          <w:rStyle w:val="StyleUnderline"/>
          <w:highlight w:val="cyan"/>
        </w:rPr>
        <w:t>Coming out of a strong year in 2020</w:t>
      </w:r>
      <w:r w:rsidRPr="00DB2449">
        <w:rPr>
          <w:sz w:val="10"/>
        </w:rPr>
        <w:t xml:space="preserve">, the United States appears well-positioned for an even stronger 2021, stated the report. U.S. agricultural exports during the pandemic reinforce this idea. While the export value of a few products like tree nuts, beef, and cotton declined in 2020, total </w:t>
      </w:r>
      <w:r w:rsidRPr="00DB2449">
        <w:rPr>
          <w:rStyle w:val="StyleUnderline"/>
          <w:highlight w:val="cyan"/>
        </w:rPr>
        <w:t>exports increased significantly</w:t>
      </w:r>
      <w:r w:rsidRPr="00DB2449">
        <w:rPr>
          <w:sz w:val="10"/>
        </w:rPr>
        <w:t xml:space="preserve">. Record harvests causing low prices were the main drivers for the decline in tree nut export value (despite volume increases). Still, declines in beef and cotton could be partially attributed to COVID-19 due to reduced hotel, restaurant, and institutional sector demand and a slowdown of global apparel consumption. All other top export products performed as well as or better than 2019. In the first four months of 2021, exports of top products have met, exceeded, or in some cases greatly exceeded exports from the same period in 2020, contributing to an overall increase of more than $12 billion. According to the USDA, many upward trends from 2020 have continued into the new year. Global demand is rising, driven in part due to record purchases by China as it rebuilds its swine herd from African Swine Fever and demand for animal feed surges. The early 2020 signing of the Phase One </w:t>
      </w:r>
      <w:r w:rsidRPr="00DB2449">
        <w:rPr>
          <w:rStyle w:val="StyleUnderline"/>
          <w:highlight w:val="cyan"/>
        </w:rPr>
        <w:t>agreement between the United States and China created a pathway for U.S. producers to step in and fill</w:t>
      </w:r>
      <w:r w:rsidRPr="00DB2449">
        <w:rPr>
          <w:sz w:val="10"/>
        </w:rPr>
        <w:t xml:space="preserve"> both the </w:t>
      </w:r>
      <w:r w:rsidRPr="00DB2449">
        <w:rPr>
          <w:rStyle w:val="StyleUnderline"/>
          <w:highlight w:val="cyan"/>
        </w:rPr>
        <w:t xml:space="preserve">demand </w:t>
      </w:r>
      <w:r w:rsidRPr="00DB2449">
        <w:rPr>
          <w:sz w:val="10"/>
        </w:rPr>
        <w:t>for pork, beef, and poultry products as well as the rising demand for animal feed.</w:t>
      </w:r>
    </w:p>
    <w:bookmarkEnd w:id="16"/>
    <w:p w14:paraId="6FE868B2" w14:textId="77777777" w:rsidR="00817175" w:rsidRDefault="00817175" w:rsidP="00817175">
      <w:pPr>
        <w:pStyle w:val="Heading3"/>
      </w:pPr>
      <w:r>
        <w:t>1NC---Prices Turn</w:t>
      </w:r>
    </w:p>
    <w:p w14:paraId="420571F2" w14:textId="77777777" w:rsidR="00817175" w:rsidRDefault="00817175" w:rsidP="00817175">
      <w:pPr>
        <w:pStyle w:val="Heading4"/>
      </w:pPr>
      <w:r>
        <w:t xml:space="preserve">Antitrust against Big AG </w:t>
      </w:r>
      <w:r w:rsidRPr="00456ACC">
        <w:rPr>
          <w:u w:val="single"/>
        </w:rPr>
        <w:t>undoubtedly</w:t>
      </w:r>
      <w:r>
        <w:t xml:space="preserve"> skyrockets prices and lowers sustainability</w:t>
      </w:r>
    </w:p>
    <w:p w14:paraId="65F11F5D" w14:textId="77777777" w:rsidR="00817175" w:rsidRPr="00456ACC" w:rsidRDefault="00817175" w:rsidP="00817175">
      <w:r w:rsidRPr="0027605F">
        <w:rPr>
          <w:rStyle w:val="Style13ptBold"/>
        </w:rPr>
        <w:t>Watson and Winfree, 21</w:t>
      </w:r>
      <w:r w:rsidRPr="0027605F">
        <w:t xml:space="preserve"> – (Phillip Watson is an associate professor in Agricultural Economics and Rural Sociology at the University of Idaho and received his </w:t>
      </w:r>
      <w:proofErr w:type="spellStart"/>
      <w:r w:rsidRPr="0027605F">
        <w:t>Ph.D</w:t>
      </w:r>
      <w:proofErr w:type="spellEnd"/>
      <w:r w:rsidRPr="0027605F">
        <w:t xml:space="preserve"> from Colorado State University, Jason Winfree is an associate professor in Agricultural Economics and Rural Sociology at the University of Idaho and received his </w:t>
      </w:r>
      <w:proofErr w:type="spellStart"/>
      <w:r w:rsidRPr="0027605F">
        <w:t>Ph.D</w:t>
      </w:r>
      <w:proofErr w:type="spellEnd"/>
      <w:r w:rsidRPr="0027605F">
        <w:t xml:space="preserve"> from Washington State University "Should we use antitrust policies on big agriculture?," 6-17-2021, https://onlinelibrary.wiley.com/doi/full/10.1002/aepp.13173?casa_token=VM27dae8qbsAAAAA%3ATSShn6TMMvF5ZXY-FQenT0zXSmi4vrCak50HnDUX-bZWmVPUHU5OEcry-DhR1JqvZt3emYDEqFueuuo) </w:t>
      </w:r>
      <w:proofErr w:type="spellStart"/>
      <w:r w:rsidRPr="0027605F">
        <w:t>nL</w:t>
      </w:r>
      <w:proofErr w:type="spellEnd"/>
    </w:p>
    <w:p w14:paraId="6E4D1371" w14:textId="77777777" w:rsidR="00817175" w:rsidRPr="00165548" w:rsidRDefault="00817175" w:rsidP="00817175">
      <w:pPr>
        <w:rPr>
          <w:sz w:val="14"/>
        </w:rPr>
      </w:pPr>
      <w:r w:rsidRPr="00165548">
        <w:rPr>
          <w:sz w:val="14"/>
        </w:rPr>
        <w:t xml:space="preserve">In recent years, </w:t>
      </w:r>
      <w:r w:rsidRPr="00244C79">
        <w:rPr>
          <w:u w:val="single"/>
        </w:rPr>
        <w:t>there has been a movement to use antitrust</w:t>
      </w:r>
      <w:r w:rsidRPr="00165548">
        <w:rPr>
          <w:sz w:val="14"/>
        </w:rPr>
        <w:t xml:space="preserve"> policy </w:t>
      </w:r>
      <w:r w:rsidRPr="00244C79">
        <w:rPr>
          <w:u w:val="single"/>
        </w:rPr>
        <w:t>to break up “big</w:t>
      </w:r>
      <w:r w:rsidRPr="00165548">
        <w:rPr>
          <w:sz w:val="14"/>
        </w:rPr>
        <w:t xml:space="preserve"> </w:t>
      </w:r>
      <w:r w:rsidRPr="00244C79">
        <w:rPr>
          <w:u w:val="single"/>
        </w:rPr>
        <w:t>ag”.</w:t>
      </w:r>
      <w:hyperlink r:id="rId10" w:anchor="aepp13173-note-0002_2" w:tooltip="Link to note" w:history="1">
        <w:r w:rsidRPr="00165548">
          <w:rPr>
            <w:rStyle w:val="Hyperlink"/>
            <w:sz w:val="14"/>
          </w:rPr>
          <w:t>1</w:t>
        </w:r>
      </w:hyperlink>
      <w:r w:rsidRPr="00165548">
        <w:rPr>
          <w:sz w:val="14"/>
        </w:rPr>
        <w:t> </w:t>
      </w:r>
      <w:r w:rsidRPr="00244C79">
        <w:rPr>
          <w:u w:val="single"/>
        </w:rPr>
        <w:t>The impetus</w:t>
      </w:r>
      <w:r w:rsidRPr="00165548">
        <w:rPr>
          <w:sz w:val="14"/>
        </w:rPr>
        <w:t xml:space="preserve"> behind this movement </w:t>
      </w:r>
      <w:r w:rsidRPr="00244C79">
        <w:rPr>
          <w:u w:val="single"/>
        </w:rPr>
        <w:t>seems to stem</w:t>
      </w:r>
      <w:r w:rsidRPr="00165548">
        <w:rPr>
          <w:sz w:val="14"/>
        </w:rPr>
        <w:t xml:space="preserve"> </w:t>
      </w:r>
      <w:r w:rsidRPr="00244C79">
        <w:rPr>
          <w:u w:val="single"/>
        </w:rPr>
        <w:t>from a desire</w:t>
      </w:r>
      <w:r w:rsidRPr="00165548">
        <w:rPr>
          <w:sz w:val="14"/>
        </w:rPr>
        <w:t xml:space="preserve"> </w:t>
      </w:r>
      <w:r w:rsidRPr="00244C79">
        <w:rPr>
          <w:u w:val="single"/>
        </w:rPr>
        <w:t>to protect small</w:t>
      </w:r>
      <w:r w:rsidRPr="00165548">
        <w:rPr>
          <w:sz w:val="14"/>
        </w:rPr>
        <w:t xml:space="preserve"> family </w:t>
      </w:r>
      <w:r w:rsidRPr="00244C79">
        <w:rPr>
          <w:u w:val="single"/>
        </w:rPr>
        <w:t>farms</w:t>
      </w:r>
      <w:r w:rsidRPr="00165548">
        <w:rPr>
          <w:sz w:val="14"/>
        </w:rPr>
        <w:t xml:space="preserve">, </w:t>
      </w:r>
      <w:r w:rsidRPr="00244C79">
        <w:rPr>
          <w:u w:val="single"/>
        </w:rPr>
        <w:t>protect the environment, and “safeguard</w:t>
      </w:r>
      <w:r w:rsidRPr="00165548">
        <w:rPr>
          <w:sz w:val="14"/>
        </w:rPr>
        <w:t xml:space="preserve"> </w:t>
      </w:r>
      <w:r w:rsidRPr="00244C79">
        <w:rPr>
          <w:u w:val="single"/>
        </w:rPr>
        <w:t>the US food supply</w:t>
      </w:r>
      <w:r w:rsidRPr="00165548">
        <w:rPr>
          <w:sz w:val="14"/>
        </w:rPr>
        <w:t>”.</w:t>
      </w:r>
      <w:hyperlink r:id="rId11" w:anchor="aepp13173-note-0003_3" w:tooltip="Link to note" w:history="1">
        <w:r w:rsidRPr="00165548">
          <w:rPr>
            <w:rStyle w:val="Hyperlink"/>
            <w:sz w:val="14"/>
          </w:rPr>
          <w:t>2</w:t>
        </w:r>
      </w:hyperlink>
      <w:r w:rsidRPr="00165548">
        <w:rPr>
          <w:sz w:val="14"/>
        </w:rPr>
        <w:t> </w:t>
      </w:r>
      <w:r w:rsidRPr="00244C79">
        <w:rPr>
          <w:rStyle w:val="Emphasis"/>
        </w:rPr>
        <w:t>However,</w:t>
      </w:r>
      <w:r w:rsidRPr="00165548">
        <w:rPr>
          <w:sz w:val="14"/>
        </w:rPr>
        <w:t xml:space="preserve"> </w:t>
      </w:r>
      <w:r w:rsidRPr="00760EEB">
        <w:rPr>
          <w:rStyle w:val="Emphasis"/>
          <w:sz w:val="28"/>
          <w:szCs w:val="28"/>
          <w:highlight w:val="cyan"/>
          <w:bdr w:val="single" w:sz="4" w:space="0" w:color="auto"/>
        </w:rPr>
        <w:t>any</w:t>
      </w:r>
      <w:r w:rsidRPr="00760EEB">
        <w:rPr>
          <w:rStyle w:val="Emphasis"/>
          <w:highlight w:val="cyan"/>
          <w:bdr w:val="single" w:sz="4" w:space="0" w:color="auto"/>
        </w:rPr>
        <w:t xml:space="preserve"> antitrust</w:t>
      </w:r>
      <w:r w:rsidRPr="00165548">
        <w:rPr>
          <w:sz w:val="14"/>
        </w:rPr>
        <w:t xml:space="preserve"> intervention </w:t>
      </w:r>
      <w:r w:rsidRPr="00760EEB">
        <w:rPr>
          <w:rStyle w:val="Emphasis"/>
          <w:highlight w:val="cyan"/>
        </w:rPr>
        <w:t>will</w:t>
      </w:r>
      <w:r w:rsidRPr="00244C79">
        <w:rPr>
          <w:rStyle w:val="Emphasis"/>
        </w:rPr>
        <w:t xml:space="preserve"> have </w:t>
      </w:r>
      <w:r w:rsidRPr="00760EEB">
        <w:rPr>
          <w:rStyle w:val="Emphasis"/>
          <w:highlight w:val="cyan"/>
        </w:rPr>
        <w:t>effect</w:t>
      </w:r>
      <w:r w:rsidRPr="00244C79">
        <w:rPr>
          <w:rStyle w:val="Emphasis"/>
        </w:rPr>
        <w:t xml:space="preserve">s on food </w:t>
      </w:r>
      <w:r w:rsidRPr="00760EEB">
        <w:rPr>
          <w:rStyle w:val="Emphasis"/>
          <w:highlight w:val="cyan"/>
        </w:rPr>
        <w:t>prices and</w:t>
      </w:r>
      <w:r w:rsidRPr="00244C79">
        <w:rPr>
          <w:rStyle w:val="Emphasis"/>
        </w:rPr>
        <w:t xml:space="preserve"> the </w:t>
      </w:r>
      <w:r w:rsidRPr="00760EEB">
        <w:rPr>
          <w:rStyle w:val="Emphasis"/>
          <w:highlight w:val="cyan"/>
        </w:rPr>
        <w:t>availability</w:t>
      </w:r>
      <w:r w:rsidRPr="00244C79">
        <w:rPr>
          <w:rStyle w:val="Emphasis"/>
        </w:rPr>
        <w:t xml:space="preserve"> of food.</w:t>
      </w:r>
      <w:r w:rsidRPr="00165548">
        <w:rPr>
          <w:sz w:val="14"/>
        </w:rPr>
        <w:t xml:space="preserve"> </w:t>
      </w:r>
      <w:r w:rsidRPr="000B0FA9">
        <w:rPr>
          <w:u w:val="single"/>
        </w:rPr>
        <w:t xml:space="preserve">From a </w:t>
      </w:r>
      <w:r w:rsidRPr="00077FFD">
        <w:rPr>
          <w:b/>
          <w:bCs/>
          <w:u w:val="single"/>
        </w:rPr>
        <w:t>social welfare</w:t>
      </w:r>
      <w:r w:rsidRPr="000B0FA9">
        <w:rPr>
          <w:u w:val="single"/>
        </w:rPr>
        <w:t xml:space="preserve"> standpoint</w:t>
      </w:r>
      <w:r w:rsidRPr="00165548">
        <w:rPr>
          <w:sz w:val="14"/>
        </w:rPr>
        <w:t xml:space="preserve">, </w:t>
      </w:r>
      <w:r w:rsidRPr="00077FFD">
        <w:rPr>
          <w:b/>
          <w:bCs/>
          <w:u w:val="single"/>
        </w:rPr>
        <w:t>food prices</w:t>
      </w:r>
      <w:r w:rsidRPr="000B0FA9">
        <w:rPr>
          <w:u w:val="single"/>
        </w:rPr>
        <w:t xml:space="preserve"> should be of </w:t>
      </w:r>
      <w:r w:rsidRPr="00077FFD">
        <w:rPr>
          <w:b/>
          <w:bCs/>
          <w:u w:val="single"/>
        </w:rPr>
        <w:t>utmost importance</w:t>
      </w:r>
      <w:r w:rsidRPr="00165548">
        <w:rPr>
          <w:sz w:val="14"/>
        </w:rPr>
        <w:t xml:space="preserve"> when thinking about these policies </w:t>
      </w:r>
      <w:r w:rsidRPr="000B0FA9">
        <w:rPr>
          <w:u w:val="single"/>
        </w:rPr>
        <w:t xml:space="preserve">since </w:t>
      </w:r>
      <w:r w:rsidRPr="00760EEB">
        <w:rPr>
          <w:rStyle w:val="Emphasis"/>
          <w:highlight w:val="cyan"/>
        </w:rPr>
        <w:t>cheaper food helps all</w:t>
      </w:r>
      <w:r w:rsidRPr="000B0FA9">
        <w:rPr>
          <w:rStyle w:val="Emphasis"/>
        </w:rPr>
        <w:t xml:space="preserve"> consumers</w:t>
      </w:r>
      <w:r w:rsidRPr="00165548">
        <w:rPr>
          <w:sz w:val="14"/>
        </w:rPr>
        <w:t xml:space="preserve"> </w:t>
      </w:r>
      <w:r w:rsidRPr="00760EEB">
        <w:rPr>
          <w:highlight w:val="cyan"/>
          <w:u w:val="single"/>
        </w:rPr>
        <w:t xml:space="preserve">and </w:t>
      </w:r>
      <w:r w:rsidRPr="00760EEB">
        <w:rPr>
          <w:rStyle w:val="Emphasis"/>
          <w:highlight w:val="cyan"/>
        </w:rPr>
        <w:t>alleviates food security</w:t>
      </w:r>
      <w:r w:rsidRPr="000B0FA9">
        <w:rPr>
          <w:rStyle w:val="Emphasis"/>
        </w:rPr>
        <w:t xml:space="preserve"> concerns.</w:t>
      </w:r>
      <w:hyperlink r:id="rId12" w:anchor="aepp13173-note-0004_4" w:tooltip="Link to note" w:history="1">
        <w:r w:rsidRPr="00165548">
          <w:rPr>
            <w:rStyle w:val="Hyperlink"/>
            <w:sz w:val="14"/>
          </w:rPr>
          <w:t>3</w:t>
        </w:r>
      </w:hyperlink>
      <w:r w:rsidRPr="00165548">
        <w:rPr>
          <w:sz w:val="14"/>
        </w:rPr>
        <w:t> Furthermore, the antitrust policy was designed to prevent higher prices from undue market power, not to protect small producers against competition. In other words, antitrust should not be used to protect producers, rather it should be used to maximize consumer surplus; and any desire to maintain small farms should be done through other policy mechanisms.</w:t>
      </w:r>
    </w:p>
    <w:p w14:paraId="1DEFBC08" w14:textId="77777777" w:rsidR="00817175" w:rsidRPr="00165548" w:rsidRDefault="00817175" w:rsidP="00817175">
      <w:pPr>
        <w:rPr>
          <w:sz w:val="14"/>
        </w:rPr>
      </w:pPr>
      <w:r w:rsidRPr="00A10428">
        <w:rPr>
          <w:b/>
          <w:bCs/>
          <w:u w:val="single"/>
        </w:rPr>
        <w:t>Evaluating</w:t>
      </w:r>
      <w:r w:rsidRPr="00A10428">
        <w:rPr>
          <w:u w:val="single"/>
        </w:rPr>
        <w:t xml:space="preserve"> the </w:t>
      </w:r>
      <w:r w:rsidRPr="00A10428">
        <w:rPr>
          <w:b/>
          <w:bCs/>
          <w:u w:val="single"/>
        </w:rPr>
        <w:t>economic arguments</w:t>
      </w:r>
      <w:r w:rsidRPr="00165548">
        <w:rPr>
          <w:sz w:val="14"/>
        </w:rPr>
        <w:t xml:space="preserve"> </w:t>
      </w:r>
      <w:r w:rsidRPr="00A10428">
        <w:rPr>
          <w:u w:val="single"/>
        </w:rPr>
        <w:t xml:space="preserve">for and against </w:t>
      </w:r>
      <w:r w:rsidRPr="00760EEB">
        <w:rPr>
          <w:rStyle w:val="Emphasis"/>
          <w:highlight w:val="cyan"/>
        </w:rPr>
        <w:t>antitrust</w:t>
      </w:r>
      <w:r w:rsidRPr="00165548">
        <w:rPr>
          <w:sz w:val="14"/>
        </w:rPr>
        <w:t xml:space="preserve"> interventions </w:t>
      </w:r>
      <w:r w:rsidRPr="00760EEB">
        <w:rPr>
          <w:highlight w:val="cyan"/>
          <w:u w:val="single"/>
        </w:rPr>
        <w:t xml:space="preserve">in </w:t>
      </w:r>
      <w:r w:rsidRPr="00760EEB">
        <w:rPr>
          <w:b/>
          <w:bCs/>
          <w:highlight w:val="cyan"/>
          <w:u w:val="single"/>
        </w:rPr>
        <w:t>large ag</w:t>
      </w:r>
      <w:r w:rsidRPr="00A10428">
        <w:rPr>
          <w:b/>
          <w:bCs/>
          <w:u w:val="single"/>
        </w:rPr>
        <w:t>ricultural firms</w:t>
      </w:r>
      <w:r w:rsidRPr="00165548">
        <w:rPr>
          <w:sz w:val="14"/>
        </w:rPr>
        <w:t xml:space="preserve"> </w:t>
      </w:r>
      <w:r w:rsidRPr="00A10428">
        <w:rPr>
          <w:u w:val="single"/>
        </w:rPr>
        <w:t xml:space="preserve">suggests that the </w:t>
      </w:r>
      <w:r w:rsidRPr="00A10428">
        <w:rPr>
          <w:b/>
          <w:bCs/>
          <w:u w:val="single"/>
        </w:rPr>
        <w:t>implementation</w:t>
      </w:r>
      <w:r w:rsidRPr="00A10428">
        <w:rPr>
          <w:u w:val="single"/>
        </w:rPr>
        <w:t xml:space="preserve"> of such policies</w:t>
      </w:r>
      <w:r w:rsidRPr="00165548">
        <w:rPr>
          <w:sz w:val="14"/>
        </w:rPr>
        <w:t xml:space="preserve"> </w:t>
      </w:r>
      <w:r w:rsidRPr="00760EEB">
        <w:rPr>
          <w:highlight w:val="cyan"/>
          <w:u w:val="single"/>
        </w:rPr>
        <w:t xml:space="preserve">would </w:t>
      </w:r>
      <w:r w:rsidRPr="00760EEB">
        <w:rPr>
          <w:b/>
          <w:bCs/>
          <w:highlight w:val="cyan"/>
          <w:u w:val="single"/>
        </w:rPr>
        <w:t>result in</w:t>
      </w:r>
      <w:r w:rsidRPr="00760EEB">
        <w:rPr>
          <w:highlight w:val="cyan"/>
          <w:u w:val="single"/>
        </w:rPr>
        <w:t xml:space="preserve"> </w:t>
      </w:r>
      <w:r w:rsidRPr="00760EEB">
        <w:rPr>
          <w:rStyle w:val="Emphasis"/>
          <w:highlight w:val="cyan"/>
        </w:rPr>
        <w:t>protectionism</w:t>
      </w:r>
      <w:r w:rsidRPr="00A10428">
        <w:rPr>
          <w:u w:val="single"/>
        </w:rPr>
        <w:t>.</w:t>
      </w:r>
      <w:r w:rsidRPr="00165548">
        <w:rPr>
          <w:sz w:val="14"/>
        </w:rPr>
        <w:t xml:space="preserve"> While there has been </w:t>
      </w:r>
      <w:r w:rsidRPr="00760EEB">
        <w:rPr>
          <w:b/>
          <w:bCs/>
          <w:highlight w:val="cyan"/>
          <w:u w:val="single"/>
        </w:rPr>
        <w:t>consolidation</w:t>
      </w:r>
      <w:r w:rsidRPr="00165548">
        <w:rPr>
          <w:sz w:val="14"/>
        </w:rPr>
        <w:t xml:space="preserve"> for decades </w:t>
      </w:r>
      <w:r w:rsidRPr="00A10428">
        <w:rPr>
          <w:u w:val="single"/>
        </w:rPr>
        <w:t>in the agricultural industry</w:t>
      </w:r>
      <w:r w:rsidRPr="00165548">
        <w:rPr>
          <w:sz w:val="14"/>
        </w:rPr>
        <w:t xml:space="preserve">, much of </w:t>
      </w:r>
      <w:r w:rsidRPr="00611AD9">
        <w:rPr>
          <w:u w:val="single"/>
        </w:rPr>
        <w:t xml:space="preserve">this </w:t>
      </w:r>
      <w:r w:rsidRPr="00760EEB">
        <w:rPr>
          <w:highlight w:val="cyan"/>
          <w:u w:val="single"/>
        </w:rPr>
        <w:t>is due to changes in the cost structure and</w:t>
      </w:r>
      <w:r w:rsidRPr="00760EEB">
        <w:rPr>
          <w:sz w:val="14"/>
          <w:highlight w:val="cyan"/>
        </w:rPr>
        <w:t xml:space="preserve"> </w:t>
      </w:r>
      <w:r w:rsidRPr="00760EEB">
        <w:rPr>
          <w:highlight w:val="cyan"/>
          <w:u w:val="single"/>
        </w:rPr>
        <w:t>does not</w:t>
      </w:r>
      <w:r w:rsidRPr="00165548">
        <w:rPr>
          <w:sz w:val="14"/>
        </w:rPr>
        <w:t xml:space="preserve"> generally </w:t>
      </w:r>
      <w:r w:rsidRPr="00760EEB">
        <w:rPr>
          <w:highlight w:val="cyan"/>
          <w:u w:val="single"/>
        </w:rPr>
        <w:t>create higher prices</w:t>
      </w:r>
      <w:r w:rsidRPr="00A10428">
        <w:rPr>
          <w:u w:val="single"/>
        </w:rPr>
        <w:t xml:space="preserve"> due to market power.</w:t>
      </w:r>
      <w:r w:rsidRPr="00165548">
        <w:rPr>
          <w:sz w:val="14"/>
        </w:rPr>
        <w:t xml:space="preserve"> Certainly there are exceptions to this in various agricultural sectors where market power needs to be curbed, but ultimately </w:t>
      </w:r>
      <w:r w:rsidRPr="00760EEB">
        <w:rPr>
          <w:highlight w:val="cyan"/>
          <w:u w:val="single"/>
        </w:rPr>
        <w:t>this is an empirical question</w:t>
      </w:r>
      <w:r w:rsidRPr="00165548">
        <w:rPr>
          <w:sz w:val="14"/>
        </w:rPr>
        <w:t xml:space="preserve"> that depends on the changes in food prices. We contend that </w:t>
      </w:r>
      <w:r w:rsidRPr="004C7A3D">
        <w:rPr>
          <w:u w:val="single"/>
        </w:rPr>
        <w:t>recent consolidation does not seem to have caused a spike in average food prices</w:t>
      </w:r>
      <w:r w:rsidRPr="00165548">
        <w:rPr>
          <w:sz w:val="14"/>
        </w:rPr>
        <w:t xml:space="preserve">, and the proponents of </w:t>
      </w:r>
      <w:r w:rsidRPr="00760EEB">
        <w:rPr>
          <w:highlight w:val="cyan"/>
          <w:u w:val="single"/>
        </w:rPr>
        <w:t>antitrust</w:t>
      </w:r>
      <w:r w:rsidRPr="00165548">
        <w:rPr>
          <w:sz w:val="14"/>
        </w:rPr>
        <w:t xml:space="preserve"> intervention </w:t>
      </w:r>
      <w:r w:rsidRPr="00936558">
        <w:rPr>
          <w:u w:val="single"/>
        </w:rPr>
        <w:t>are</w:t>
      </w:r>
      <w:r w:rsidRPr="00165548">
        <w:rPr>
          <w:sz w:val="14"/>
        </w:rPr>
        <w:t xml:space="preserve"> implicitly </w:t>
      </w:r>
      <w:r w:rsidRPr="00760EEB">
        <w:rPr>
          <w:highlight w:val="cyan"/>
          <w:u w:val="single"/>
        </w:rPr>
        <w:t>arguing for higher food prices</w:t>
      </w:r>
      <w:r w:rsidRPr="00165548">
        <w:rPr>
          <w:sz w:val="14"/>
        </w:rPr>
        <w:t>, the exact opposite goal of historical antitrust policy.</w:t>
      </w:r>
    </w:p>
    <w:p w14:paraId="110D3AA1" w14:textId="77777777" w:rsidR="00817175" w:rsidRPr="00165548" w:rsidRDefault="00817175" w:rsidP="00817175">
      <w:pPr>
        <w:rPr>
          <w:sz w:val="14"/>
          <w:szCs w:val="14"/>
        </w:rPr>
      </w:pPr>
      <w:r w:rsidRPr="00165548">
        <w:rPr>
          <w:sz w:val="14"/>
          <w:szCs w:val="14"/>
        </w:rPr>
        <w:t>First, some historical background and examples of recent proponents of antitrust intervention in agriculture are given. We then consider the economic theory that shows us whether consolidation is due to changes in the cost structure or driven by market power. This is followed by a discussion of the determinants and direction of food prices. Other arguments are then discussed such as income equality, supply chain issues, and food security. We then briefly touch on potential solutions to helping small farms, such as rethinking policies that deal with food standards or output restrictions.</w:t>
      </w:r>
    </w:p>
    <w:p w14:paraId="438EDD0C" w14:textId="77777777" w:rsidR="00817175" w:rsidRPr="00165548" w:rsidRDefault="00817175" w:rsidP="00817175">
      <w:pPr>
        <w:rPr>
          <w:sz w:val="14"/>
          <w:szCs w:val="14"/>
        </w:rPr>
      </w:pPr>
      <w:r w:rsidRPr="00165548">
        <w:rPr>
          <w:sz w:val="14"/>
          <w:szCs w:val="14"/>
        </w:rPr>
        <w:t>BACKGROUND</w:t>
      </w:r>
    </w:p>
    <w:p w14:paraId="5AC2F5CA" w14:textId="77777777" w:rsidR="00817175" w:rsidRPr="00165548" w:rsidRDefault="00817175" w:rsidP="00817175">
      <w:pPr>
        <w:rPr>
          <w:sz w:val="14"/>
          <w:szCs w:val="14"/>
        </w:rPr>
      </w:pPr>
      <w:r w:rsidRPr="00165548">
        <w:rPr>
          <w:sz w:val="14"/>
          <w:szCs w:val="14"/>
        </w:rPr>
        <w:t>Antitrust policy in the United States has an interesting history regarding agriculture. In 1890, the Sherman Act dealt with unreasonable restraints of trade, thereby prohibiting monopolies and collusion of prices. In 1914, the Clayton Act strengthened antitrust laws by prohibiting anticompetitive mergers. However, 8 years later, the Capper–Volstead Act (1922) gave specific antitrust exemptions for the marketing activities of agricultural producers (</w:t>
      </w:r>
      <w:proofErr w:type="spellStart"/>
      <w:r w:rsidRPr="00165548">
        <w:rPr>
          <w:sz w:val="14"/>
          <w:szCs w:val="14"/>
        </w:rPr>
        <w:t>Bolotova</w:t>
      </w:r>
      <w:proofErr w:type="spellEnd"/>
      <w:r w:rsidRPr="00165548">
        <w:rPr>
          <w:sz w:val="14"/>
          <w:szCs w:val="14"/>
        </w:rPr>
        <w:t>, </w:t>
      </w:r>
      <w:hyperlink r:id="rId13" w:anchor="aepp13173-bib-0007" w:history="1">
        <w:r w:rsidRPr="00165548">
          <w:rPr>
            <w:rStyle w:val="Hyperlink"/>
            <w:sz w:val="14"/>
            <w:szCs w:val="14"/>
          </w:rPr>
          <w:t>2016</w:t>
        </w:r>
      </w:hyperlink>
      <w:r w:rsidRPr="00165548">
        <w:rPr>
          <w:sz w:val="14"/>
          <w:szCs w:val="14"/>
        </w:rPr>
        <w:t>). The reasons cited for passing the Capper–Volstead Act included providing protections to agricultural producers, who were seen as a group of small farms who were fundamentally disadvantaged relative to the larger manufacturers, input suppliers, and wholesalers (National Broiler Marketing Association v. US 1978). This effectively increased producer surplus and increased prices received by agricultural producers. This concern for small and family farms continued through the depression with strictly enforced production quotas to increase prices.</w:t>
      </w:r>
      <w:hyperlink r:id="rId14" w:anchor="aepp13173-note-0005_6" w:tooltip="Link to note" w:history="1">
        <w:r w:rsidRPr="00165548">
          <w:rPr>
            <w:rStyle w:val="Hyperlink"/>
            <w:sz w:val="14"/>
            <w:szCs w:val="14"/>
          </w:rPr>
          <w:t>4</w:t>
        </w:r>
      </w:hyperlink>
      <w:r w:rsidRPr="00165548">
        <w:rPr>
          <w:sz w:val="14"/>
          <w:szCs w:val="14"/>
        </w:rPr>
        <w:t> Nearly a century later, there is still a movement to protect small farmers, in part due to skepticism of large agricultural firms. Currently, many policymakers feel that large food and agricultural firms are problematic, not just because of competition with small firms but also because of a myriad of related issues such as income equality, health/quality of food, environmental issues, and concentrated control of the food supply.</w:t>
      </w:r>
    </w:p>
    <w:p w14:paraId="045C3DD3" w14:textId="77777777" w:rsidR="00817175" w:rsidRPr="00675C39" w:rsidRDefault="00817175" w:rsidP="00817175">
      <w:pPr>
        <w:rPr>
          <w:u w:val="single"/>
        </w:rPr>
      </w:pPr>
      <w:r w:rsidRPr="00165548">
        <w:rPr>
          <w:sz w:val="14"/>
        </w:rPr>
        <w:t>The agricultural industry is not completely unique in that there is a populist movement to protect small firms in the broader economy. Even though market power may be increasing</w:t>
      </w:r>
      <w:hyperlink r:id="rId15" w:anchor="aepp13173-note-0006_7" w:tooltip="Link to note" w:history="1">
        <w:r w:rsidRPr="00165548">
          <w:rPr>
            <w:rStyle w:val="Hyperlink"/>
            <w:sz w:val="14"/>
          </w:rPr>
          <w:t>5</w:t>
        </w:r>
      </w:hyperlink>
      <w:r w:rsidRPr="00165548">
        <w:rPr>
          <w:sz w:val="14"/>
        </w:rPr>
        <w:t>, many lament the competition in the broader economy that large and efficient stores bring to communities, making it difficult for “mom and pop” stores across various industries</w:t>
      </w:r>
      <w:hyperlink r:id="rId16" w:anchor="aepp13173-note-0007_8" w:tooltip="Link to note" w:history="1">
        <w:r w:rsidRPr="00165548">
          <w:rPr>
            <w:rStyle w:val="Hyperlink"/>
            <w:sz w:val="14"/>
          </w:rPr>
          <w:t>6</w:t>
        </w:r>
      </w:hyperlink>
      <w:r w:rsidRPr="00165548">
        <w:rPr>
          <w:sz w:val="14"/>
        </w:rPr>
        <w:t>. Furthermore, many consumers are leery of the political clout of companies such as Google or Facebook and advocate for antitrust intervention (Zingales, </w:t>
      </w:r>
      <w:hyperlink r:id="rId17" w:anchor="aepp13173-bib-0058" w:history="1">
        <w:r w:rsidRPr="00165548">
          <w:rPr>
            <w:rStyle w:val="Hyperlink"/>
            <w:sz w:val="14"/>
          </w:rPr>
          <w:t>2017</w:t>
        </w:r>
      </w:hyperlink>
      <w:r w:rsidRPr="00165548">
        <w:rPr>
          <w:sz w:val="14"/>
        </w:rPr>
        <w:t xml:space="preserve">). In this model, lower prices are a bug, not a feature, since they eliminate small firms and concentrate information and control of the market. These are essentially arguments against natural monopolies. These sentiments also occur in agricultural markets, as well as some arguments specific to the agricultural industry. For example, in addition to the exit of small farms and control of the food supply, </w:t>
      </w:r>
      <w:r w:rsidRPr="00483FB5">
        <w:rPr>
          <w:u w:val="single"/>
        </w:rPr>
        <w:t>some feel that cheap food can lead to unhealthy food</w:t>
      </w:r>
      <w:r w:rsidRPr="00165548">
        <w:rPr>
          <w:sz w:val="14"/>
        </w:rPr>
        <w:t xml:space="preserve"> (</w:t>
      </w:r>
      <w:proofErr w:type="spellStart"/>
      <w:r w:rsidRPr="00165548">
        <w:rPr>
          <w:sz w:val="14"/>
        </w:rPr>
        <w:t>Meyersohn</w:t>
      </w:r>
      <w:proofErr w:type="spellEnd"/>
      <w:r w:rsidRPr="00165548">
        <w:rPr>
          <w:sz w:val="14"/>
        </w:rPr>
        <w:t>, </w:t>
      </w:r>
      <w:hyperlink r:id="rId18" w:anchor="aepp13173-bib-0040" w:history="1">
        <w:r w:rsidRPr="00165548">
          <w:rPr>
            <w:rStyle w:val="Hyperlink"/>
            <w:sz w:val="14"/>
          </w:rPr>
          <w:t>2019</w:t>
        </w:r>
      </w:hyperlink>
      <w:r w:rsidRPr="00165548">
        <w:rPr>
          <w:sz w:val="14"/>
        </w:rPr>
        <w:t xml:space="preserve">) </w:t>
      </w:r>
      <w:r w:rsidRPr="00483FB5">
        <w:rPr>
          <w:u w:val="single"/>
        </w:rPr>
        <w:t>or environmental problems</w:t>
      </w:r>
      <w:r w:rsidRPr="00165548">
        <w:rPr>
          <w:sz w:val="14"/>
        </w:rPr>
        <w:t xml:space="preserve"> (Carrington, </w:t>
      </w:r>
      <w:hyperlink r:id="rId19" w:anchor="aepp13173-bib-0012" w:history="1">
        <w:r w:rsidRPr="00165548">
          <w:rPr>
            <w:rStyle w:val="Hyperlink"/>
            <w:sz w:val="14"/>
          </w:rPr>
          <w:t>2019 (July 16)</w:t>
        </w:r>
      </w:hyperlink>
      <w:r w:rsidRPr="00165548">
        <w:rPr>
          <w:sz w:val="14"/>
        </w:rPr>
        <w:t xml:space="preserve">). While this may or may not be the case, the use of antitrust policy for social issues or externality reduction purposes represents a myopic and ahistorical application of antitrust policy. Furthermore, </w:t>
      </w:r>
      <w:r w:rsidRPr="00760EEB">
        <w:rPr>
          <w:b/>
          <w:bCs/>
          <w:highlight w:val="cyan"/>
          <w:u w:val="single"/>
        </w:rPr>
        <w:t>it has been shown</w:t>
      </w:r>
      <w:r w:rsidRPr="00760EEB">
        <w:rPr>
          <w:highlight w:val="cyan"/>
          <w:u w:val="single"/>
        </w:rPr>
        <w:t xml:space="preserve"> that</w:t>
      </w:r>
      <w:r w:rsidRPr="00165548">
        <w:rPr>
          <w:sz w:val="14"/>
        </w:rPr>
        <w:t xml:space="preserve"> taxing polluters can yield socially optimal outcomes and that </w:t>
      </w:r>
      <w:r w:rsidRPr="00760EEB">
        <w:rPr>
          <w:rStyle w:val="Emphasis"/>
          <w:highlight w:val="cyan"/>
        </w:rPr>
        <w:t>monopolies</w:t>
      </w:r>
      <w:r w:rsidRPr="00483FB5">
        <w:rPr>
          <w:u w:val="single"/>
        </w:rPr>
        <w:t xml:space="preserve"> and oligopolies tend to </w:t>
      </w:r>
      <w:r w:rsidRPr="00760EEB">
        <w:rPr>
          <w:rStyle w:val="Emphasis"/>
          <w:sz w:val="24"/>
          <w:szCs w:val="24"/>
          <w:highlight w:val="cyan"/>
        </w:rPr>
        <w:t>pollute less</w:t>
      </w:r>
      <w:r w:rsidRPr="00483FB5">
        <w:rPr>
          <w:sz w:val="24"/>
          <w:szCs w:val="24"/>
          <w:u w:val="single"/>
        </w:rPr>
        <w:t xml:space="preserve"> </w:t>
      </w:r>
      <w:r w:rsidRPr="00760EEB">
        <w:rPr>
          <w:b/>
          <w:bCs/>
          <w:highlight w:val="cyan"/>
          <w:u w:val="single"/>
        </w:rPr>
        <w:t>than firms</w:t>
      </w:r>
      <w:r w:rsidRPr="00760EEB">
        <w:rPr>
          <w:highlight w:val="cyan"/>
          <w:u w:val="single"/>
        </w:rPr>
        <w:t xml:space="preserve"> in </w:t>
      </w:r>
      <w:r w:rsidRPr="00760EEB">
        <w:rPr>
          <w:b/>
          <w:bCs/>
          <w:highlight w:val="cyan"/>
          <w:u w:val="single"/>
        </w:rPr>
        <w:t>more competitive markets</w:t>
      </w:r>
      <w:r w:rsidRPr="00165548">
        <w:rPr>
          <w:sz w:val="14"/>
        </w:rPr>
        <w:t xml:space="preserve"> (</w:t>
      </w:r>
      <w:proofErr w:type="spellStart"/>
      <w:r w:rsidRPr="00675C39">
        <w:rPr>
          <w:u w:val="single"/>
        </w:rPr>
        <w:t>Benchekroun</w:t>
      </w:r>
      <w:proofErr w:type="spellEnd"/>
      <w:r w:rsidRPr="00675C39">
        <w:rPr>
          <w:u w:val="single"/>
        </w:rPr>
        <w:t xml:space="preserve"> &amp; Van Long, </w:t>
      </w:r>
      <w:hyperlink r:id="rId20" w:anchor="aepp13173-bib-0004" w:history="1">
        <w:r w:rsidRPr="00675C39">
          <w:rPr>
            <w:rStyle w:val="Hyperlink"/>
            <w:u w:val="single"/>
          </w:rPr>
          <w:t>1998</w:t>
        </w:r>
      </w:hyperlink>
      <w:r w:rsidRPr="00675C39">
        <w:rPr>
          <w:u w:val="single"/>
        </w:rPr>
        <w:t>).</w:t>
      </w:r>
    </w:p>
    <w:p w14:paraId="61BC694B" w14:textId="77777777" w:rsidR="00817175" w:rsidRPr="00165548" w:rsidRDefault="00817175" w:rsidP="00817175">
      <w:pPr>
        <w:rPr>
          <w:sz w:val="14"/>
          <w:szCs w:val="14"/>
        </w:rPr>
      </w:pPr>
      <w:r w:rsidRPr="00165548">
        <w:rPr>
          <w:sz w:val="14"/>
          <w:szCs w:val="14"/>
        </w:rPr>
        <w:t>In the political realm, law makers have explicitly called for the break-up of large agricultural firms using antitrust laws. For example, in 2007, then presidential candidate Barack Obama issued the platform “Real Leadership for Rural America” which stated he would “strengthen anti-monopoly laws” in agriculture and “make sure that farm programs are helping family farmers, as opposed to large, vertically integrated corporate agribusiness.”</w:t>
      </w:r>
      <w:hyperlink r:id="rId21" w:anchor="aepp13173-note-0008_13" w:tooltip="Link to note" w:history="1">
        <w:r w:rsidRPr="00165548">
          <w:rPr>
            <w:rStyle w:val="Hyperlink"/>
            <w:sz w:val="14"/>
            <w:szCs w:val="14"/>
          </w:rPr>
          <w:t>7</w:t>
        </w:r>
      </w:hyperlink>
      <w:r w:rsidRPr="00165548">
        <w:rPr>
          <w:sz w:val="14"/>
          <w:szCs w:val="14"/>
        </w:rPr>
        <w:t> In 2019, US senators Cory Booker and John Tester proposed a bill that puts a moratorium on agricultural mergers</w:t>
      </w:r>
      <w:hyperlink r:id="rId22" w:anchor="aepp13173-note-0009_14" w:tooltip="Link to note" w:history="1">
        <w:r w:rsidRPr="00165548">
          <w:rPr>
            <w:rStyle w:val="Hyperlink"/>
            <w:sz w:val="14"/>
            <w:szCs w:val="14"/>
          </w:rPr>
          <w:t>8</w:t>
        </w:r>
      </w:hyperlink>
      <w:r w:rsidRPr="00165548">
        <w:rPr>
          <w:sz w:val="14"/>
          <w:szCs w:val="14"/>
        </w:rPr>
        <w:t>. Additionally, Senators Elizabeth Warren and Bernie Sanders both proposed measures that would break up what they refer to as “unfair farming monopolies”. Specifically, Warren invoked antitrust laws in restricting vertical integration of large agribusiness companies such as Tyson (Daniels, </w:t>
      </w:r>
      <w:hyperlink r:id="rId23" w:anchor="aepp13173-bib-0019" w:history="1">
        <w:r w:rsidRPr="00165548">
          <w:rPr>
            <w:rStyle w:val="Hyperlink"/>
            <w:sz w:val="14"/>
            <w:szCs w:val="14"/>
          </w:rPr>
          <w:t>2019 (March 27)</w:t>
        </w:r>
      </w:hyperlink>
      <w:r w:rsidRPr="00165548">
        <w:rPr>
          <w:sz w:val="14"/>
          <w:szCs w:val="14"/>
        </w:rPr>
        <w:t>), reversing the merger of Bayer AG and Monsanto (</w:t>
      </w:r>
      <w:proofErr w:type="spellStart"/>
      <w:r w:rsidRPr="00165548">
        <w:rPr>
          <w:sz w:val="14"/>
          <w:szCs w:val="14"/>
        </w:rPr>
        <w:t>Dorning</w:t>
      </w:r>
      <w:proofErr w:type="spellEnd"/>
      <w:r w:rsidRPr="00165548">
        <w:rPr>
          <w:sz w:val="14"/>
          <w:szCs w:val="14"/>
        </w:rPr>
        <w:t>, </w:t>
      </w:r>
      <w:hyperlink r:id="rId24" w:anchor="aepp13173-bib-0021" w:history="1">
        <w:r w:rsidRPr="00165548">
          <w:rPr>
            <w:rStyle w:val="Hyperlink"/>
            <w:sz w:val="14"/>
            <w:szCs w:val="14"/>
          </w:rPr>
          <w:t>2019 (March 27)</w:t>
        </w:r>
      </w:hyperlink>
      <w:r w:rsidRPr="00165548">
        <w:rPr>
          <w:sz w:val="14"/>
          <w:szCs w:val="14"/>
        </w:rPr>
        <w:t>), and limiting warranties for companies such as John Deere that prohibit repairs (Hirsch, </w:t>
      </w:r>
      <w:hyperlink r:id="rId25" w:anchor="aepp13173-bib-0032" w:history="1">
        <w:r w:rsidRPr="00165548">
          <w:rPr>
            <w:rStyle w:val="Hyperlink"/>
            <w:sz w:val="14"/>
            <w:szCs w:val="14"/>
          </w:rPr>
          <w:t>2019</w:t>
        </w:r>
      </w:hyperlink>
      <w:r w:rsidRPr="00165548">
        <w:rPr>
          <w:sz w:val="14"/>
          <w:szCs w:val="14"/>
        </w:rPr>
        <w:t>). More recently, Joe Biden's platform states that he wants to “strengthen antitrust enforcement” so farmers can have “access to fair markets where they can compete and get fair prices for their products”.</w:t>
      </w:r>
      <w:hyperlink r:id="rId26" w:anchor="aepp13173-note-0010_18" w:tooltip="Link to note" w:history="1">
        <w:r w:rsidRPr="00165548">
          <w:rPr>
            <w:rStyle w:val="Hyperlink"/>
            <w:sz w:val="14"/>
            <w:szCs w:val="14"/>
          </w:rPr>
          <w:t>9</w:t>
        </w:r>
      </w:hyperlink>
      <w:r w:rsidRPr="00165548">
        <w:rPr>
          <w:sz w:val="14"/>
          <w:szCs w:val="14"/>
        </w:rPr>
        <w:t> In general, these politicians have been clear that the goal is to help smaller farms. This push for policy intervention hinges on the arguments that (1) big agribusiness has the potential to exert too much control over an industry that is fundamental to our food supply and (2) it makes it too difficult for smaller (and ostensibly less efficient) firms to compete.</w:t>
      </w:r>
    </w:p>
    <w:p w14:paraId="14205171" w14:textId="77777777" w:rsidR="00817175" w:rsidRPr="00165548" w:rsidRDefault="00817175" w:rsidP="00817175">
      <w:pPr>
        <w:rPr>
          <w:sz w:val="14"/>
        </w:rPr>
      </w:pPr>
      <w:r w:rsidRPr="00165548">
        <w:rPr>
          <w:sz w:val="14"/>
        </w:rPr>
        <w:t xml:space="preserve">What is conspicuously absent in this debate is a concern for consumer surplus. In other words, </w:t>
      </w:r>
      <w:r w:rsidRPr="00675C39">
        <w:rPr>
          <w:u w:val="single"/>
        </w:rPr>
        <w:t xml:space="preserve">much of the debate is focused on protecting small farms by </w:t>
      </w:r>
      <w:r w:rsidRPr="00675C39">
        <w:rPr>
          <w:b/>
          <w:bCs/>
          <w:u w:val="single"/>
        </w:rPr>
        <w:t>raising prices</w:t>
      </w:r>
      <w:r w:rsidRPr="00165548">
        <w:rPr>
          <w:sz w:val="14"/>
        </w:rPr>
        <w:t xml:space="preserve">, </w:t>
      </w:r>
      <w:r w:rsidRPr="00675C39">
        <w:rPr>
          <w:u w:val="single"/>
        </w:rPr>
        <w:t xml:space="preserve">which is </w:t>
      </w:r>
      <w:r w:rsidRPr="00675C39">
        <w:rPr>
          <w:b/>
          <w:bCs/>
          <w:u w:val="single"/>
        </w:rPr>
        <w:t>harmful to consumers</w:t>
      </w:r>
      <w:r w:rsidRPr="00675C39">
        <w:rPr>
          <w:u w:val="single"/>
        </w:rPr>
        <w:t>.</w:t>
      </w:r>
      <w:r w:rsidRPr="00165548">
        <w:rPr>
          <w:sz w:val="14"/>
        </w:rPr>
        <w:t xml:space="preserve"> While protecting farm profitability has long been a mainstay of the Farm Bill policy, it is historically antithetical to the purpose of antitrust law to use it </w:t>
      </w:r>
      <w:proofErr w:type="gramStart"/>
      <w:r w:rsidRPr="00165548">
        <w:rPr>
          <w:sz w:val="14"/>
        </w:rPr>
        <w:t>as a means to</w:t>
      </w:r>
      <w:proofErr w:type="gramEnd"/>
      <w:r w:rsidRPr="00165548">
        <w:rPr>
          <w:sz w:val="14"/>
        </w:rPr>
        <w:t xml:space="preserve"> raise prices. This line of reasoning is also somewhat curious given that food is a basic need. Low prices and consumer surplus is the crux of antitrust policy, and economic theory tells us that, under reasonable assumptions, social welfare is maximized when consumer surplus is maximized. However, in agriculture, the debate seems to revolve around profits between various types of firms. So, as most antitrust debates revolve around consumers, in agriculture, it seems to have become a discussion of “small ag” versus “big ag”. From a producer-surplus perspective, these policies could be seen as an avenue towards income equality. While income equality is a normative position that many take, we argue that any discussion on equality should include consumers.</w:t>
      </w:r>
    </w:p>
    <w:p w14:paraId="36E124CF" w14:textId="77777777" w:rsidR="00817175" w:rsidRPr="00165548" w:rsidRDefault="00817175" w:rsidP="00817175">
      <w:pPr>
        <w:rPr>
          <w:sz w:val="14"/>
        </w:rPr>
      </w:pPr>
      <w:r w:rsidRPr="00165548">
        <w:rPr>
          <w:b/>
          <w:bCs/>
          <w:sz w:val="28"/>
          <w:szCs w:val="28"/>
          <w:u w:val="single"/>
        </w:rPr>
        <w:t>Using antitrust</w:t>
      </w:r>
      <w:r w:rsidRPr="00165548">
        <w:rPr>
          <w:sz w:val="28"/>
          <w:szCs w:val="28"/>
          <w:u w:val="single"/>
        </w:rPr>
        <w:t xml:space="preserve"> to </w:t>
      </w:r>
      <w:r w:rsidRPr="00165548">
        <w:rPr>
          <w:rStyle w:val="Emphasis"/>
          <w:sz w:val="28"/>
          <w:szCs w:val="28"/>
        </w:rPr>
        <w:t>break up “big ag</w:t>
      </w:r>
      <w:r w:rsidRPr="00165548">
        <w:rPr>
          <w:sz w:val="28"/>
          <w:szCs w:val="28"/>
          <w:u w:val="single"/>
        </w:rPr>
        <w:t xml:space="preserve">” </w:t>
      </w:r>
      <w:r w:rsidRPr="00675C39">
        <w:rPr>
          <w:u w:val="single"/>
        </w:rPr>
        <w:t xml:space="preserve">could certainly </w:t>
      </w:r>
      <w:r w:rsidRPr="00165548">
        <w:rPr>
          <w:rStyle w:val="Emphasis"/>
          <w:sz w:val="28"/>
          <w:szCs w:val="28"/>
        </w:rPr>
        <w:t>lead to an adverse effect on food prices</w:t>
      </w:r>
      <w:r w:rsidRPr="00165548">
        <w:rPr>
          <w:sz w:val="28"/>
          <w:szCs w:val="28"/>
          <w:u w:val="single"/>
        </w:rPr>
        <w:t>.</w:t>
      </w:r>
      <w:r w:rsidRPr="00165548">
        <w:rPr>
          <w:sz w:val="14"/>
          <w:szCs w:val="28"/>
        </w:rPr>
        <w:t xml:space="preserve"> </w:t>
      </w:r>
      <w:r w:rsidRPr="00165548">
        <w:rPr>
          <w:sz w:val="14"/>
        </w:rPr>
        <w:t>The claim that “big ag” is a threat to small farms is based on the argument that large agricultural firms create food prices that are too low and force small, and ostensibly less efficient, producers out of production.10 However, it would be an unusual and counter-productive use of antitrust policy to break up purported monopolies (or oligopolies) in a bid to raise food prices. Antitrust arguments often use the “rule of reason”, which requires proof that firms have engaged in anticompetitive behavior. This implies that the “rule of reason” is used to reduce prices and maximize consumer surplus. Given Engel's law, increasing food prices is regressive, at least on the consumer side. So while increasing food prices could potentially increase profits for small firms (which is ambiguous in terms of regressivity), shifting the costs to food consumers is ill-advised.</w:t>
      </w:r>
    </w:p>
    <w:p w14:paraId="764DDAFC" w14:textId="77777777" w:rsidR="00817175" w:rsidRPr="00165548" w:rsidRDefault="00817175" w:rsidP="00817175">
      <w:pPr>
        <w:rPr>
          <w:sz w:val="14"/>
          <w:szCs w:val="14"/>
        </w:rPr>
      </w:pPr>
      <w:r w:rsidRPr="00165548">
        <w:rPr>
          <w:sz w:val="14"/>
          <w:szCs w:val="14"/>
        </w:rPr>
        <w:t>The arguments to maintain small farms has many fronts. In addressing the full effect of a policy, it is important to look at both consumer and producer surplus effects of polices rather than focus on one or the other.</w:t>
      </w:r>
      <w:hyperlink r:id="rId27" w:anchor="aepp13173-note-0012_20" w:tooltip="Link to note" w:history="1">
        <w:r w:rsidRPr="00165548">
          <w:rPr>
            <w:rStyle w:val="Hyperlink"/>
            <w:sz w:val="14"/>
            <w:szCs w:val="14"/>
          </w:rPr>
          <w:t>11</w:t>
        </w:r>
      </w:hyperlink>
      <w:r w:rsidRPr="00165548">
        <w:rPr>
          <w:sz w:val="14"/>
          <w:szCs w:val="14"/>
        </w:rPr>
        <w:t> Many consumers and groups advocate for agricultural firms that are local, resilient, sustainable, environmentally friendly, or organic. While consumers associate these traits with small farms, the causality is unclear. In other words, consumers may advocate for small farms to maintain resilience and sustainability or vice versa. Regardless, there is a clear movement in favor of small family farms (Jaffe, </w:t>
      </w:r>
      <w:hyperlink r:id="rId28" w:anchor="aepp13173-bib-0033" w:history="1">
        <w:r w:rsidRPr="00165548">
          <w:rPr>
            <w:rStyle w:val="Hyperlink"/>
            <w:sz w:val="14"/>
            <w:szCs w:val="14"/>
          </w:rPr>
          <w:t>2019 (May 5)</w:t>
        </w:r>
      </w:hyperlink>
      <w:r w:rsidRPr="00165548">
        <w:rPr>
          <w:sz w:val="14"/>
          <w:szCs w:val="14"/>
        </w:rPr>
        <w:t>; Warren, </w:t>
      </w:r>
      <w:hyperlink r:id="rId29" w:anchor="aepp13173-bib-0052" w:history="1">
        <w:r w:rsidRPr="00165548">
          <w:rPr>
            <w:rStyle w:val="Hyperlink"/>
            <w:sz w:val="14"/>
            <w:szCs w:val="14"/>
          </w:rPr>
          <w:t>2019 (March 27)</w:t>
        </w:r>
      </w:hyperlink>
      <w:r w:rsidRPr="00165548">
        <w:rPr>
          <w:sz w:val="14"/>
          <w:szCs w:val="14"/>
        </w:rPr>
        <w:t>).</w:t>
      </w:r>
    </w:p>
    <w:p w14:paraId="23D6E1D2" w14:textId="77777777" w:rsidR="00817175" w:rsidRPr="00165548" w:rsidRDefault="00817175" w:rsidP="00817175">
      <w:pPr>
        <w:rPr>
          <w:sz w:val="14"/>
          <w:szCs w:val="14"/>
        </w:rPr>
      </w:pPr>
      <w:r w:rsidRPr="00165548">
        <w:rPr>
          <w:sz w:val="14"/>
          <w:szCs w:val="14"/>
        </w:rPr>
        <w:t>ECONOMIC CONTEXT</w:t>
      </w:r>
    </w:p>
    <w:p w14:paraId="05A1FAE7" w14:textId="77777777" w:rsidR="00817175" w:rsidRPr="00165548" w:rsidRDefault="00817175" w:rsidP="00817175">
      <w:pPr>
        <w:rPr>
          <w:sz w:val="14"/>
        </w:rPr>
      </w:pPr>
      <w:r w:rsidRPr="00675C39">
        <w:rPr>
          <w:u w:val="single"/>
        </w:rPr>
        <w:t>Since antitrust policy is designed to increase competitiveness</w:t>
      </w:r>
      <w:r w:rsidRPr="00165548">
        <w:rPr>
          <w:sz w:val="14"/>
        </w:rPr>
        <w:t xml:space="preserve">, </w:t>
      </w:r>
      <w:r w:rsidRPr="00675C39">
        <w:rPr>
          <w:u w:val="single"/>
        </w:rPr>
        <w:t>we should understand the market structure and how it is changing in agriculture.</w:t>
      </w:r>
      <w:r w:rsidRPr="00165548">
        <w:rPr>
          <w:sz w:val="14"/>
        </w:rPr>
        <w:t xml:space="preserve"> </w:t>
      </w:r>
      <w:r w:rsidRPr="00675C39">
        <w:rPr>
          <w:u w:val="single"/>
        </w:rPr>
        <w:t xml:space="preserve">After all, as </w:t>
      </w:r>
      <w:r w:rsidRPr="00760EEB">
        <w:rPr>
          <w:highlight w:val="cyan"/>
          <w:u w:val="single"/>
        </w:rPr>
        <w:t>Williamson</w:t>
      </w:r>
      <w:r w:rsidRPr="00165548">
        <w:rPr>
          <w:sz w:val="14"/>
        </w:rPr>
        <w:t> (</w:t>
      </w:r>
      <w:hyperlink r:id="rId30" w:anchor="aepp13173-bib-0055" w:history="1">
        <w:r w:rsidRPr="00165548">
          <w:rPr>
            <w:rStyle w:val="Hyperlink"/>
            <w:sz w:val="14"/>
          </w:rPr>
          <w:t>1968</w:t>
        </w:r>
      </w:hyperlink>
      <w:r w:rsidRPr="00165548">
        <w:rPr>
          <w:sz w:val="14"/>
        </w:rPr>
        <w:t xml:space="preserve">) </w:t>
      </w:r>
      <w:r w:rsidRPr="00760EEB">
        <w:rPr>
          <w:highlight w:val="cyan"/>
          <w:u w:val="single"/>
        </w:rPr>
        <w:t>pointed out</w:t>
      </w:r>
      <w:r w:rsidRPr="00165548">
        <w:rPr>
          <w:sz w:val="14"/>
        </w:rPr>
        <w:t xml:space="preserve"> long ago, </w:t>
      </w:r>
      <w:r w:rsidRPr="00675C39">
        <w:rPr>
          <w:u w:val="single"/>
        </w:rPr>
        <w:t xml:space="preserve">mergers and/or </w:t>
      </w:r>
      <w:r w:rsidRPr="00760EEB">
        <w:rPr>
          <w:highlight w:val="cyan"/>
          <w:u w:val="single"/>
        </w:rPr>
        <w:t xml:space="preserve">a </w:t>
      </w:r>
      <w:r w:rsidRPr="00760EEB">
        <w:rPr>
          <w:b/>
          <w:bCs/>
          <w:highlight w:val="cyan"/>
          <w:u w:val="single"/>
        </w:rPr>
        <w:t>more concentrated</w:t>
      </w:r>
      <w:r w:rsidRPr="00760EEB">
        <w:rPr>
          <w:highlight w:val="cyan"/>
          <w:u w:val="single"/>
        </w:rPr>
        <w:t xml:space="preserve"> market</w:t>
      </w:r>
      <w:r w:rsidRPr="00165548">
        <w:rPr>
          <w:sz w:val="14"/>
        </w:rPr>
        <w:t xml:space="preserve"> might </w:t>
      </w:r>
      <w:r w:rsidRPr="00760EEB">
        <w:rPr>
          <w:highlight w:val="cyan"/>
          <w:u w:val="single"/>
        </w:rPr>
        <w:t>lead to</w:t>
      </w:r>
      <w:r w:rsidRPr="00760EEB">
        <w:rPr>
          <w:sz w:val="14"/>
          <w:highlight w:val="cyan"/>
        </w:rPr>
        <w:t xml:space="preserve"> </w:t>
      </w:r>
      <w:r w:rsidRPr="00760EEB">
        <w:rPr>
          <w:highlight w:val="cyan"/>
          <w:u w:val="single"/>
        </w:rPr>
        <w:t xml:space="preserve">an </w:t>
      </w:r>
      <w:r w:rsidRPr="00760EEB">
        <w:rPr>
          <w:rStyle w:val="Emphasis"/>
          <w:highlight w:val="cyan"/>
        </w:rPr>
        <w:t>increase</w:t>
      </w:r>
      <w:r w:rsidRPr="00760EEB">
        <w:rPr>
          <w:highlight w:val="cyan"/>
          <w:u w:val="single"/>
        </w:rPr>
        <w:t xml:space="preserve"> in </w:t>
      </w:r>
      <w:r w:rsidRPr="00760EEB">
        <w:rPr>
          <w:b/>
          <w:bCs/>
          <w:highlight w:val="cyan"/>
          <w:u w:val="single"/>
        </w:rPr>
        <w:t>social welfare</w:t>
      </w:r>
      <w:r w:rsidRPr="00165548">
        <w:rPr>
          <w:sz w:val="14"/>
        </w:rPr>
        <w:t xml:space="preserve"> if high fixed costs are of more concern than market power. That is, if the benefits of economies of scale are large relative to any added deadweight loss from market power, then </w:t>
      </w:r>
      <w:r w:rsidRPr="00165548">
        <w:rPr>
          <w:b/>
          <w:bCs/>
          <w:sz w:val="24"/>
          <w:szCs w:val="24"/>
          <w:u w:val="single"/>
          <w:bdr w:val="single" w:sz="4" w:space="0" w:color="auto"/>
        </w:rPr>
        <w:t>fewer firms</w:t>
      </w:r>
      <w:r w:rsidRPr="00D0461E">
        <w:rPr>
          <w:u w:val="single"/>
        </w:rPr>
        <w:t xml:space="preserve"> are </w:t>
      </w:r>
      <w:r w:rsidRPr="00D0461E">
        <w:rPr>
          <w:rStyle w:val="Emphasis"/>
        </w:rPr>
        <w:t>welfare-increasing</w:t>
      </w:r>
      <w:r w:rsidRPr="00D0461E">
        <w:rPr>
          <w:u w:val="single"/>
        </w:rPr>
        <w:t xml:space="preserve"> since </w:t>
      </w:r>
      <w:r w:rsidRPr="00D0461E">
        <w:rPr>
          <w:b/>
          <w:bCs/>
          <w:u w:val="single"/>
        </w:rPr>
        <w:t>increased profits</w:t>
      </w:r>
      <w:r w:rsidRPr="00D0461E">
        <w:rPr>
          <w:u w:val="single"/>
        </w:rPr>
        <w:t xml:space="preserve"> are </w:t>
      </w:r>
      <w:r w:rsidRPr="00D0461E">
        <w:rPr>
          <w:b/>
          <w:bCs/>
          <w:u w:val="single"/>
        </w:rPr>
        <w:t>larger</w:t>
      </w:r>
      <w:r w:rsidRPr="00D0461E">
        <w:rPr>
          <w:u w:val="single"/>
        </w:rPr>
        <w:t xml:space="preserve"> than </w:t>
      </w:r>
      <w:r w:rsidRPr="00D0461E">
        <w:rPr>
          <w:b/>
          <w:bCs/>
          <w:u w:val="single"/>
        </w:rPr>
        <w:t>changes in consumer surplus</w:t>
      </w:r>
      <w:r w:rsidRPr="00D0461E">
        <w:rPr>
          <w:u w:val="single"/>
        </w:rPr>
        <w:t>.</w:t>
      </w:r>
      <w:r w:rsidRPr="00165548">
        <w:rPr>
          <w:sz w:val="14"/>
        </w:rPr>
        <w:t xml:space="preserve"> Further, if the cost curve is such that the change in marginal costs from increased production is small or negative, mergers and/or larger firms could increase production and lower prices, thereby benefiting consumers.</w:t>
      </w:r>
    </w:p>
    <w:p w14:paraId="32231994" w14:textId="77777777" w:rsidR="00817175" w:rsidRPr="00165548" w:rsidRDefault="00817175" w:rsidP="00817175">
      <w:pPr>
        <w:rPr>
          <w:sz w:val="14"/>
          <w:szCs w:val="14"/>
        </w:rPr>
      </w:pPr>
      <w:r w:rsidRPr="00165548">
        <w:rPr>
          <w:sz w:val="14"/>
          <w:szCs w:val="14"/>
        </w:rPr>
        <w:t>The main economic principles that have historically guided antitrust policy are the “rule of reason” and the contestability of markets, not the size of the firms (White, </w:t>
      </w:r>
      <w:hyperlink r:id="rId31" w:anchor="aepp13173-bib-0054" w:history="1">
        <w:r w:rsidRPr="00165548">
          <w:rPr>
            <w:rStyle w:val="Hyperlink"/>
            <w:sz w:val="14"/>
            <w:szCs w:val="14"/>
          </w:rPr>
          <w:t>2021</w:t>
        </w:r>
      </w:hyperlink>
      <w:r w:rsidRPr="00165548">
        <w:rPr>
          <w:sz w:val="14"/>
          <w:szCs w:val="14"/>
        </w:rPr>
        <w:t>). The “rule of reason” implies that market concentration violates antitrust laws only when it constitutes an unreasonable restriction of trade. This “reasonableness” is most commonly evaluated by analyzing prices and consumer surplus (</w:t>
      </w:r>
      <w:proofErr w:type="spellStart"/>
      <w:r w:rsidRPr="00165548">
        <w:rPr>
          <w:sz w:val="14"/>
          <w:szCs w:val="14"/>
        </w:rPr>
        <w:t>Werden</w:t>
      </w:r>
      <w:proofErr w:type="spellEnd"/>
      <w:r w:rsidRPr="00165548">
        <w:rPr>
          <w:sz w:val="14"/>
          <w:szCs w:val="14"/>
        </w:rPr>
        <w:t>, </w:t>
      </w:r>
      <w:hyperlink r:id="rId32" w:anchor="aepp13173-bib-0053" w:history="1">
        <w:r w:rsidRPr="00165548">
          <w:rPr>
            <w:rStyle w:val="Hyperlink"/>
            <w:sz w:val="14"/>
            <w:szCs w:val="14"/>
          </w:rPr>
          <w:t>2013</w:t>
        </w:r>
      </w:hyperlink>
      <w:r w:rsidRPr="00165548">
        <w:rPr>
          <w:sz w:val="14"/>
          <w:szCs w:val="14"/>
        </w:rPr>
        <w:t>). If prices are not increasing (and corresponding consumer surplus is not decreasing) in the affected market, then the market concentration is generally considered to be not restricting trade. Second, market concentration is susceptible to anticompetitive actions (collusion or monopolization) if it renders the affected market incontestable (Shepherd, </w:t>
      </w:r>
      <w:hyperlink r:id="rId33" w:anchor="aepp13173-bib-0047" w:history="1">
        <w:r w:rsidRPr="00165548">
          <w:rPr>
            <w:rStyle w:val="Hyperlink"/>
            <w:sz w:val="14"/>
            <w:szCs w:val="14"/>
          </w:rPr>
          <w:t>1984</w:t>
        </w:r>
      </w:hyperlink>
      <w:r w:rsidRPr="00165548">
        <w:rPr>
          <w:sz w:val="14"/>
          <w:szCs w:val="14"/>
        </w:rPr>
        <w:t>). A contestable market is when there are de minimis barriers to entry into that market regardless of how much market power a particular firm has in that market. For example, if one firm sells 90% of the cola in a region, but any firm can enter the market with minimal barriers and sell their own cola, then that market is contestable even though it exhibits a high degree of concentration.</w:t>
      </w:r>
    </w:p>
    <w:p w14:paraId="07991C4F" w14:textId="77777777" w:rsidR="00817175" w:rsidRPr="00165548" w:rsidRDefault="00817175" w:rsidP="00817175">
      <w:pPr>
        <w:rPr>
          <w:sz w:val="14"/>
        </w:rPr>
      </w:pPr>
      <w:r w:rsidRPr="00D0461E">
        <w:rPr>
          <w:u w:val="single"/>
        </w:rPr>
        <w:t>Given that agriculture consists of many commodities and often complex supply chains</w:t>
      </w:r>
      <w:r w:rsidRPr="00165548">
        <w:rPr>
          <w:sz w:val="14"/>
        </w:rPr>
        <w:t xml:space="preserve">, </w:t>
      </w:r>
      <w:r w:rsidRPr="00D0461E">
        <w:rPr>
          <w:u w:val="single"/>
        </w:rPr>
        <w:t xml:space="preserve">it can be difficult to </w:t>
      </w:r>
      <w:proofErr w:type="gramStart"/>
      <w:r w:rsidRPr="00D0461E">
        <w:rPr>
          <w:u w:val="single"/>
        </w:rPr>
        <w:t>make generalizations</w:t>
      </w:r>
      <w:proofErr w:type="gramEnd"/>
      <w:r w:rsidRPr="00165548">
        <w:rPr>
          <w:sz w:val="14"/>
        </w:rPr>
        <w:t xml:space="preserve">, and some agricultural markets are more concentrated than others. </w:t>
      </w:r>
      <w:r w:rsidRPr="00D0461E">
        <w:rPr>
          <w:u w:val="single"/>
        </w:rPr>
        <w:t>However, if the</w:t>
      </w:r>
      <w:r w:rsidRPr="00165548">
        <w:rPr>
          <w:sz w:val="14"/>
        </w:rPr>
        <w:t xml:space="preserve"> </w:t>
      </w:r>
      <w:r w:rsidRPr="00D0461E">
        <w:rPr>
          <w:u w:val="single"/>
        </w:rPr>
        <w:t xml:space="preserve">agriculture </w:t>
      </w:r>
      <w:r w:rsidRPr="00165548">
        <w:rPr>
          <w:sz w:val="14"/>
        </w:rPr>
        <w:t xml:space="preserve">and food </w:t>
      </w:r>
      <w:r w:rsidRPr="00D0461E">
        <w:rPr>
          <w:u w:val="single"/>
        </w:rPr>
        <w:t>market is contestable despite the apparent concentration</w:t>
      </w:r>
      <w:r w:rsidRPr="00165548">
        <w:rPr>
          <w:sz w:val="14"/>
        </w:rPr>
        <w:t xml:space="preserve">, </w:t>
      </w:r>
      <w:proofErr w:type="gramStart"/>
      <w:r w:rsidRPr="00D0461E">
        <w:rPr>
          <w:u w:val="single"/>
        </w:rPr>
        <w:t xml:space="preserve">it would seem that </w:t>
      </w:r>
      <w:r w:rsidRPr="00165548">
        <w:rPr>
          <w:u w:val="single"/>
        </w:rPr>
        <w:t>the</w:t>
      </w:r>
      <w:proofErr w:type="gramEnd"/>
      <w:r w:rsidRPr="00165548">
        <w:rPr>
          <w:u w:val="single"/>
        </w:rPr>
        <w:t xml:space="preserve"> goal of </w:t>
      </w:r>
      <w:r w:rsidRPr="00760EEB">
        <w:rPr>
          <w:highlight w:val="cyan"/>
          <w:u w:val="single"/>
        </w:rPr>
        <w:t>breaking up big ag</w:t>
      </w:r>
      <w:r w:rsidRPr="00D0461E">
        <w:rPr>
          <w:u w:val="single"/>
        </w:rPr>
        <w:t xml:space="preserve">riculture </w:t>
      </w:r>
      <w:r w:rsidRPr="00760EEB">
        <w:rPr>
          <w:highlight w:val="cyan"/>
          <w:u w:val="single"/>
        </w:rPr>
        <w:t>would</w:t>
      </w:r>
      <w:r w:rsidRPr="00D0461E">
        <w:rPr>
          <w:u w:val="single"/>
        </w:rPr>
        <w:t xml:space="preserve"> be to </w:t>
      </w:r>
      <w:r w:rsidRPr="00760EEB">
        <w:rPr>
          <w:b/>
          <w:bCs/>
          <w:highlight w:val="cyan"/>
          <w:u w:val="single"/>
        </w:rPr>
        <w:t>limit competition</w:t>
      </w:r>
      <w:r w:rsidRPr="00D0461E">
        <w:rPr>
          <w:u w:val="single"/>
        </w:rPr>
        <w:t>, not increase competition.</w:t>
      </w:r>
      <w:r w:rsidRPr="00165548">
        <w:rPr>
          <w:sz w:val="14"/>
        </w:rPr>
        <w:t xml:space="preserve"> Since the stated goal of these proposed policies is to help small farmers, this implies that it is a protectionist policy, and smaller firms may not be able to produce food at a cost below the market price. </w:t>
      </w:r>
      <w:r w:rsidRPr="00D0461E">
        <w:rPr>
          <w:u w:val="single"/>
        </w:rPr>
        <w:t>In other words</w:t>
      </w:r>
      <w:r w:rsidRPr="00165548">
        <w:rPr>
          <w:sz w:val="14"/>
        </w:rPr>
        <w:t xml:space="preserve">, </w:t>
      </w:r>
      <w:r w:rsidRPr="00D0461E">
        <w:rPr>
          <w:u w:val="single"/>
        </w:rPr>
        <w:t>stopping mergers or breaking up large firms will help small firms only if large firms are more efficient</w:t>
      </w:r>
      <w:r w:rsidRPr="00165548">
        <w:rPr>
          <w:sz w:val="14"/>
        </w:rPr>
        <w:t xml:space="preserve"> </w:t>
      </w:r>
      <w:r w:rsidRPr="00D0461E">
        <w:rPr>
          <w:u w:val="single"/>
        </w:rPr>
        <w:t>and can offer lower prices.</w:t>
      </w:r>
      <w:r w:rsidRPr="00165548">
        <w:rPr>
          <w:sz w:val="14"/>
        </w:rPr>
        <w:t xml:space="preserve"> This suggests that the competitive market model is the dominant model in this situation.</w:t>
      </w:r>
    </w:p>
    <w:p w14:paraId="17DFB880" w14:textId="77777777" w:rsidR="00817175" w:rsidRPr="00456ACC" w:rsidRDefault="00817175" w:rsidP="00817175">
      <w:pPr>
        <w:rPr>
          <w:sz w:val="16"/>
          <w:szCs w:val="16"/>
        </w:rPr>
      </w:pPr>
      <w:r w:rsidRPr="00456ACC">
        <w:rPr>
          <w:sz w:val="16"/>
          <w:szCs w:val="16"/>
        </w:rPr>
        <w:t>In a competitive market, the optimal firm size is determined completely by the cost structure since firms will compete down to the lowest price until profits are zero. Under this scenario, firms will minimize average costs (costs per unit), and prices will be set equal to average costs. Assuming that variable costs are increasing at an increasing rate, the average costs are minimized when such costs are equal to marginal costs. At that equilibrium, the optimal price is equal to the average or marginal cost, and the optimal quality level is equal to the total costs divided by the marginal cost. Therefore, the optimal size of firms is determined by the cost curve.</w:t>
      </w:r>
    </w:p>
    <w:p w14:paraId="7CB5CA02" w14:textId="77777777" w:rsidR="00817175" w:rsidRPr="00456ACC" w:rsidRDefault="00817175" w:rsidP="00817175">
      <w:pPr>
        <w:rPr>
          <w:sz w:val="16"/>
          <w:szCs w:val="16"/>
        </w:rPr>
      </w:pPr>
      <w:r w:rsidRPr="00456ACC">
        <w:rPr>
          <w:sz w:val="16"/>
          <w:szCs w:val="16"/>
        </w:rPr>
        <w:t>If fixed costs and/or marginal costs are changing, then the optimal firm size is changing as well. Figure </w:t>
      </w:r>
      <w:hyperlink r:id="rId34" w:anchor="aepp13173-fig-0001" w:history="1">
        <w:r w:rsidRPr="00456ACC">
          <w:rPr>
            <w:rStyle w:val="Hyperlink"/>
            <w:sz w:val="16"/>
            <w:szCs w:val="16"/>
          </w:rPr>
          <w:t>1</w:t>
        </w:r>
      </w:hyperlink>
      <w:r w:rsidRPr="00456ACC">
        <w:rPr>
          <w:sz w:val="16"/>
          <w:szCs w:val="16"/>
        </w:rPr>
        <w:t> shows that lower prices can be achieved with higher fixed costs and lower marginal costs, but these prices are lowest when firms are larger. This implies that if costs are changing, but firms are not allowed to adjust their size, this will cause a departure from the minimizing cost equilibrium. So, if firms are not allowed to produce at the optimal quantity, then prices will be higher due to these policies. Given the changes in firm size in agriculture, it is worth examining any changes in costs structures.</w:t>
      </w:r>
    </w:p>
    <w:p w14:paraId="6513A1D1" w14:textId="77777777" w:rsidR="00817175" w:rsidRPr="00456ACC" w:rsidRDefault="00817175" w:rsidP="00817175">
      <w:pPr>
        <w:rPr>
          <w:sz w:val="16"/>
          <w:szCs w:val="16"/>
        </w:rPr>
      </w:pPr>
      <w:r w:rsidRPr="00456ACC">
        <w:rPr>
          <w:sz w:val="16"/>
          <w:szCs w:val="16"/>
        </w:rPr>
        <w:t>Prices and quantities under different cost curves</w:t>
      </w:r>
    </w:p>
    <w:p w14:paraId="3D33A8C4" w14:textId="77777777" w:rsidR="00817175" w:rsidRPr="00FD2166" w:rsidRDefault="00817175" w:rsidP="00817175">
      <w:pPr>
        <w:rPr>
          <w:rStyle w:val="Emphasis"/>
        </w:rPr>
      </w:pPr>
      <w:r w:rsidRPr="00FD2166">
        <w:rPr>
          <w:rStyle w:val="Emphasis"/>
        </w:rPr>
        <w:t>Changes in the cost structure in agriculture</w:t>
      </w:r>
    </w:p>
    <w:p w14:paraId="01DE38E1" w14:textId="77777777" w:rsidR="00817175" w:rsidRPr="00D0461E" w:rsidRDefault="00817175" w:rsidP="00817175">
      <w:pPr>
        <w:rPr>
          <w:u w:val="single"/>
        </w:rPr>
      </w:pPr>
      <w:r w:rsidRPr="00D0461E">
        <w:rPr>
          <w:u w:val="single"/>
        </w:rPr>
        <w:t xml:space="preserve">Clearly the cost structure in agriculture is dynamic and changing over time, and so the </w:t>
      </w:r>
      <w:r w:rsidRPr="00456ACC">
        <w:rPr>
          <w:b/>
          <w:bCs/>
          <w:u w:val="single"/>
        </w:rPr>
        <w:t>optimal firm size is changing</w:t>
      </w:r>
      <w:r w:rsidRPr="00D0461E">
        <w:rPr>
          <w:u w:val="single"/>
        </w:rPr>
        <w:t xml:space="preserve"> over time as well.</w:t>
      </w:r>
      <w:r w:rsidRPr="00456ACC">
        <w:rPr>
          <w:sz w:val="14"/>
        </w:rPr>
        <w:t xml:space="preserve"> </w:t>
      </w:r>
      <w:r w:rsidRPr="00D0461E">
        <w:rPr>
          <w:u w:val="single"/>
        </w:rPr>
        <w:t>With the growing costs of machinery and capital in agriculture</w:t>
      </w:r>
      <w:r w:rsidRPr="00456ACC">
        <w:rPr>
          <w:sz w:val="14"/>
        </w:rPr>
        <w:t xml:space="preserve">, </w:t>
      </w:r>
      <w:r w:rsidRPr="00D0461E">
        <w:rPr>
          <w:u w:val="single"/>
        </w:rPr>
        <w:t>and the technological advances in machinery and capital</w:t>
      </w:r>
      <w:r w:rsidRPr="00456ACC">
        <w:rPr>
          <w:sz w:val="14"/>
        </w:rPr>
        <w:t xml:space="preserve">, </w:t>
      </w:r>
      <w:proofErr w:type="gramStart"/>
      <w:r w:rsidRPr="00D0461E">
        <w:rPr>
          <w:u w:val="single"/>
        </w:rPr>
        <w:t>it would appear that fixed</w:t>
      </w:r>
      <w:proofErr w:type="gramEnd"/>
      <w:r w:rsidRPr="00D0461E">
        <w:rPr>
          <w:u w:val="single"/>
        </w:rPr>
        <w:t xml:space="preserve"> costs</w:t>
      </w:r>
      <w:r w:rsidRPr="00456ACC">
        <w:rPr>
          <w:sz w:val="14"/>
        </w:rPr>
        <w:t xml:space="preserve"> </w:t>
      </w:r>
      <w:r w:rsidRPr="00D0461E">
        <w:rPr>
          <w:u w:val="single"/>
        </w:rPr>
        <w:t>are increasing relative to variable costs</w:t>
      </w:r>
      <w:r w:rsidRPr="00456ACC">
        <w:rPr>
          <w:sz w:val="14"/>
        </w:rPr>
        <w:t xml:space="preserve">, </w:t>
      </w:r>
      <w:r w:rsidRPr="00D0461E">
        <w:rPr>
          <w:u w:val="single"/>
        </w:rPr>
        <w:t>and consequently marginal costs</w:t>
      </w:r>
      <w:r w:rsidRPr="00456ACC">
        <w:rPr>
          <w:sz w:val="14"/>
        </w:rPr>
        <w:t xml:space="preserve">, in agriculture. </w:t>
      </w:r>
      <w:r w:rsidRPr="00D0461E">
        <w:rPr>
          <w:u w:val="single"/>
        </w:rPr>
        <w:t>It has been a trend for a very long time that economic development typically leads to larger farms (Eastwood et al., </w:t>
      </w:r>
      <w:hyperlink r:id="rId35" w:anchor="aepp13173-bib-0023" w:history="1">
        <w:r w:rsidRPr="00D0461E">
          <w:rPr>
            <w:rStyle w:val="Hyperlink"/>
            <w:u w:val="single"/>
          </w:rPr>
          <w:t>2010</w:t>
        </w:r>
      </w:hyperlink>
      <w:r w:rsidRPr="00D0461E">
        <w:rPr>
          <w:u w:val="single"/>
        </w:rPr>
        <w:t>).</w:t>
      </w:r>
      <w:r w:rsidRPr="00456ACC">
        <w:rPr>
          <w:sz w:val="14"/>
        </w:rPr>
        <w:t xml:space="preserve"> Decades ago, it may have been difficult for farms to manage the acreage or herd sizes that they do today. </w:t>
      </w:r>
      <w:r w:rsidRPr="00D0461E">
        <w:rPr>
          <w:u w:val="single"/>
        </w:rPr>
        <w:t>So</w:t>
      </w:r>
      <w:r w:rsidRPr="00456ACC">
        <w:rPr>
          <w:sz w:val="14"/>
        </w:rPr>
        <w:t xml:space="preserve">, at least </w:t>
      </w:r>
      <w:r w:rsidRPr="00D0461E">
        <w:rPr>
          <w:u w:val="single"/>
        </w:rPr>
        <w:t>part of the explanation of the increase in farm size is due to the change in the cost curve</w:t>
      </w:r>
      <w:r w:rsidRPr="00456ACC">
        <w:rPr>
          <w:sz w:val="14"/>
        </w:rPr>
        <w:t xml:space="preserve"> (Shapiro et al., </w:t>
      </w:r>
      <w:hyperlink r:id="rId36" w:anchor="aepp13173-bib-0045" w:history="1">
        <w:r w:rsidRPr="00456ACC">
          <w:rPr>
            <w:rStyle w:val="Hyperlink"/>
            <w:sz w:val="14"/>
          </w:rPr>
          <w:t>1987</w:t>
        </w:r>
      </w:hyperlink>
      <w:r w:rsidRPr="00456ACC">
        <w:rPr>
          <w:sz w:val="14"/>
        </w:rPr>
        <w:t xml:space="preserve">; </w:t>
      </w:r>
      <w:proofErr w:type="spellStart"/>
      <w:r w:rsidRPr="00456ACC">
        <w:rPr>
          <w:sz w:val="14"/>
        </w:rPr>
        <w:t>Tauer</w:t>
      </w:r>
      <w:proofErr w:type="spellEnd"/>
      <w:r w:rsidRPr="00456ACC">
        <w:rPr>
          <w:sz w:val="14"/>
        </w:rPr>
        <w:t xml:space="preserve"> &amp; Mishra, </w:t>
      </w:r>
      <w:hyperlink r:id="rId37" w:anchor="aepp13173-bib-0050" w:history="1">
        <w:r w:rsidRPr="00456ACC">
          <w:rPr>
            <w:rStyle w:val="Hyperlink"/>
            <w:sz w:val="14"/>
          </w:rPr>
          <w:t>2006</w:t>
        </w:r>
      </w:hyperlink>
      <w:r w:rsidRPr="00456ACC">
        <w:rPr>
          <w:sz w:val="14"/>
        </w:rPr>
        <w:t xml:space="preserve">). </w:t>
      </w:r>
      <w:r w:rsidRPr="00D0461E">
        <w:rPr>
          <w:u w:val="single"/>
        </w:rPr>
        <w:t>This implies that food can be produced more efficiently with fewer firms</w:t>
      </w:r>
      <w:r w:rsidRPr="00456ACC">
        <w:rPr>
          <w:sz w:val="14"/>
        </w:rPr>
        <w:t xml:space="preserve">, </w:t>
      </w:r>
      <w:r w:rsidRPr="00D0461E">
        <w:rPr>
          <w:u w:val="single"/>
        </w:rPr>
        <w:t xml:space="preserve">and </w:t>
      </w:r>
      <w:r w:rsidRPr="00456ACC">
        <w:rPr>
          <w:b/>
          <w:bCs/>
          <w:u w:val="single"/>
        </w:rPr>
        <w:t xml:space="preserve">policies designed to break up large farms and/or save small farms may be </w:t>
      </w:r>
      <w:proofErr w:type="gramStart"/>
      <w:r w:rsidRPr="00456ACC">
        <w:rPr>
          <w:b/>
          <w:bCs/>
          <w:u w:val="single"/>
        </w:rPr>
        <w:t>counter-productive</w:t>
      </w:r>
      <w:proofErr w:type="gramEnd"/>
      <w:r w:rsidRPr="00D0461E">
        <w:rPr>
          <w:u w:val="single"/>
        </w:rPr>
        <w:t xml:space="preserve">. For example, machinery, such as tractors, have become </w:t>
      </w:r>
      <w:r w:rsidRPr="00456ACC">
        <w:rPr>
          <w:b/>
          <w:bCs/>
          <w:u w:val="single"/>
        </w:rPr>
        <w:t>very expensive</w:t>
      </w:r>
      <w:r w:rsidRPr="00456ACC">
        <w:rPr>
          <w:sz w:val="14"/>
        </w:rPr>
        <w:t xml:space="preserve">, </w:t>
      </w:r>
      <w:r w:rsidRPr="00D0461E">
        <w:rPr>
          <w:u w:val="single"/>
        </w:rPr>
        <w:t xml:space="preserve">yet farmers buy new tractors because of the </w:t>
      </w:r>
      <w:r w:rsidRPr="00456ACC">
        <w:rPr>
          <w:b/>
          <w:bCs/>
          <w:u w:val="single"/>
        </w:rPr>
        <w:t>advanced technology</w:t>
      </w:r>
      <w:r w:rsidRPr="00456ACC">
        <w:rPr>
          <w:sz w:val="14"/>
        </w:rPr>
        <w:t xml:space="preserve">. So, it must be the case that </w:t>
      </w:r>
      <w:r w:rsidRPr="00D0461E">
        <w:rPr>
          <w:u w:val="single"/>
        </w:rPr>
        <w:t>even if the fixed cost of purchasing some machinery is increasing</w:t>
      </w:r>
      <w:r w:rsidRPr="00456ACC">
        <w:rPr>
          <w:sz w:val="14"/>
        </w:rPr>
        <w:t xml:space="preserve">, </w:t>
      </w:r>
      <w:r w:rsidRPr="00D0461E">
        <w:rPr>
          <w:u w:val="single"/>
        </w:rPr>
        <w:t>it is because it lowers the marginal costs</w:t>
      </w:r>
      <w:r w:rsidRPr="00456ACC">
        <w:rPr>
          <w:sz w:val="14"/>
        </w:rPr>
        <w:t xml:space="preserve">. </w:t>
      </w:r>
      <w:r w:rsidRPr="00D0461E">
        <w:rPr>
          <w:u w:val="single"/>
        </w:rPr>
        <w:t>Under this scenario, changes in technology are driving consolidation</w:t>
      </w:r>
      <w:r w:rsidRPr="00456ACC">
        <w:rPr>
          <w:sz w:val="14"/>
        </w:rPr>
        <w:t xml:space="preserve"> in the market </w:t>
      </w:r>
      <w:r w:rsidRPr="00D0461E">
        <w:rPr>
          <w:u w:val="single"/>
        </w:rPr>
        <w:t>and making firms larger.</w:t>
      </w:r>
    </w:p>
    <w:p w14:paraId="4538C2C4" w14:textId="77777777" w:rsidR="00817175" w:rsidRPr="00F3135F" w:rsidRDefault="00817175" w:rsidP="00817175">
      <w:pPr>
        <w:rPr>
          <w:u w:val="single"/>
        </w:rPr>
      </w:pPr>
      <w:r w:rsidRPr="00FD2166">
        <w:rPr>
          <w:u w:val="single"/>
        </w:rPr>
        <w:t>Regulatory issues</w:t>
      </w:r>
      <w:r w:rsidRPr="00456ACC">
        <w:rPr>
          <w:sz w:val="14"/>
        </w:rPr>
        <w:t xml:space="preserve"> </w:t>
      </w:r>
      <w:r w:rsidRPr="00FD2166">
        <w:rPr>
          <w:u w:val="single"/>
        </w:rPr>
        <w:t>can also cause changes in the cost structure</w:t>
      </w:r>
      <w:r w:rsidRPr="00456ACC">
        <w:rPr>
          <w:sz w:val="14"/>
        </w:rPr>
        <w:t xml:space="preserve"> </w:t>
      </w:r>
      <w:r w:rsidRPr="00FD2166">
        <w:rPr>
          <w:u w:val="single"/>
        </w:rPr>
        <w:t>and therefore the number and sizes of firms.</w:t>
      </w:r>
      <w:r w:rsidRPr="00456ACC">
        <w:rPr>
          <w:sz w:val="14"/>
        </w:rPr>
        <w:t xml:space="preserve"> </w:t>
      </w:r>
      <w:r w:rsidRPr="00FD2166">
        <w:rPr>
          <w:u w:val="single"/>
        </w:rPr>
        <w:t>For example, the Food Safety Modernization Act (FSMA</w:t>
      </w:r>
      <w:r w:rsidRPr="00456ACC">
        <w:rPr>
          <w:sz w:val="14"/>
        </w:rPr>
        <w:t xml:space="preserve">) </w:t>
      </w:r>
      <w:r w:rsidRPr="00FD2166">
        <w:rPr>
          <w:u w:val="single"/>
        </w:rPr>
        <w:t>created fixed costs</w:t>
      </w:r>
      <w:r w:rsidRPr="00456ACC">
        <w:rPr>
          <w:sz w:val="14"/>
        </w:rPr>
        <w:t xml:space="preserve"> </w:t>
      </w:r>
      <w:r w:rsidRPr="00FD2166">
        <w:rPr>
          <w:u w:val="single"/>
        </w:rPr>
        <w:t>for firms</w:t>
      </w:r>
      <w:r w:rsidRPr="00456ACC">
        <w:rPr>
          <w:sz w:val="14"/>
        </w:rPr>
        <w:t xml:space="preserve"> </w:t>
      </w:r>
      <w:r w:rsidRPr="00FD2166">
        <w:rPr>
          <w:u w:val="single"/>
        </w:rPr>
        <w:t>thereby making it more difficult for small firms to be profitable</w:t>
      </w:r>
      <w:r w:rsidRPr="00456ACC">
        <w:rPr>
          <w:sz w:val="14"/>
        </w:rPr>
        <w:t xml:space="preserve"> (</w:t>
      </w:r>
      <w:proofErr w:type="spellStart"/>
      <w:r w:rsidRPr="00456ACC">
        <w:rPr>
          <w:sz w:val="14"/>
        </w:rPr>
        <w:t>Bovay</w:t>
      </w:r>
      <w:proofErr w:type="spellEnd"/>
      <w:r w:rsidRPr="00456ACC">
        <w:rPr>
          <w:sz w:val="14"/>
        </w:rPr>
        <w:t xml:space="preserve"> &amp; Sumner, </w:t>
      </w:r>
      <w:hyperlink r:id="rId38" w:anchor="aepp13173-bib-0009" w:history="1">
        <w:r w:rsidRPr="00456ACC">
          <w:rPr>
            <w:rStyle w:val="Hyperlink"/>
            <w:sz w:val="14"/>
          </w:rPr>
          <w:t>2017</w:t>
        </w:r>
      </w:hyperlink>
      <w:r w:rsidRPr="00456ACC">
        <w:rPr>
          <w:sz w:val="14"/>
        </w:rPr>
        <w:t xml:space="preserve">), </w:t>
      </w:r>
      <w:r w:rsidRPr="00F3135F">
        <w:rPr>
          <w:u w:val="single"/>
        </w:rPr>
        <w:t>which is a finding similar to previous food safety policies</w:t>
      </w:r>
      <w:r w:rsidRPr="00456ACC">
        <w:rPr>
          <w:sz w:val="14"/>
        </w:rPr>
        <w:t xml:space="preserve"> (</w:t>
      </w:r>
      <w:proofErr w:type="spellStart"/>
      <w:r w:rsidRPr="00456ACC">
        <w:rPr>
          <w:sz w:val="14"/>
        </w:rPr>
        <w:t>Antle</w:t>
      </w:r>
      <w:proofErr w:type="spellEnd"/>
      <w:r w:rsidRPr="00456ACC">
        <w:rPr>
          <w:sz w:val="14"/>
        </w:rPr>
        <w:t>, </w:t>
      </w:r>
      <w:hyperlink r:id="rId39" w:anchor="aepp13173-bib-0001" w:history="1">
        <w:r w:rsidRPr="00456ACC">
          <w:rPr>
            <w:rStyle w:val="Hyperlink"/>
            <w:sz w:val="14"/>
          </w:rPr>
          <w:t>2000</w:t>
        </w:r>
      </w:hyperlink>
      <w:r w:rsidRPr="00456ACC">
        <w:rPr>
          <w:sz w:val="14"/>
        </w:rPr>
        <w:t>; Crutchfield et al., </w:t>
      </w:r>
      <w:hyperlink r:id="rId40" w:anchor="aepp13173-bib-0018" w:history="1">
        <w:r w:rsidRPr="00456ACC">
          <w:rPr>
            <w:rStyle w:val="Hyperlink"/>
            <w:sz w:val="14"/>
          </w:rPr>
          <w:t>1997</w:t>
        </w:r>
      </w:hyperlink>
      <w:r w:rsidRPr="00456ACC">
        <w:rPr>
          <w:sz w:val="14"/>
        </w:rPr>
        <w:t xml:space="preserve">). While there clearly may be benefits from FSMA or other food safety measures, </w:t>
      </w:r>
      <w:r w:rsidRPr="00760EEB">
        <w:rPr>
          <w:b/>
          <w:bCs/>
          <w:sz w:val="28"/>
          <w:szCs w:val="28"/>
          <w:highlight w:val="cyan"/>
          <w:u w:val="single"/>
        </w:rPr>
        <w:t>new regulation</w:t>
      </w:r>
      <w:r w:rsidRPr="00760EEB">
        <w:rPr>
          <w:b/>
          <w:bCs/>
          <w:sz w:val="18"/>
          <w:szCs w:val="28"/>
          <w:highlight w:val="cyan"/>
          <w:u w:val="single"/>
        </w:rPr>
        <w:t xml:space="preserve"> </w:t>
      </w:r>
      <w:r w:rsidRPr="00760EEB">
        <w:rPr>
          <w:b/>
          <w:bCs/>
          <w:sz w:val="28"/>
          <w:szCs w:val="28"/>
          <w:highlight w:val="cyan"/>
          <w:u w:val="single"/>
          <w:bdr w:val="single" w:sz="4" w:space="0" w:color="auto"/>
        </w:rPr>
        <w:t>undoubtedly</w:t>
      </w:r>
      <w:r w:rsidRPr="00760EEB">
        <w:rPr>
          <w:b/>
          <w:bCs/>
          <w:sz w:val="28"/>
          <w:szCs w:val="28"/>
          <w:highlight w:val="cyan"/>
          <w:u w:val="single"/>
        </w:rPr>
        <w:t xml:space="preserve"> increases food costs</w:t>
      </w:r>
      <w:r w:rsidRPr="00456ACC">
        <w:rPr>
          <w:sz w:val="18"/>
          <w:szCs w:val="28"/>
        </w:rPr>
        <w:t xml:space="preserve"> </w:t>
      </w:r>
      <w:r w:rsidRPr="00F3135F">
        <w:rPr>
          <w:u w:val="single"/>
        </w:rPr>
        <w:t>that are disproportionately borne by smaller firms</w:t>
      </w:r>
      <w:r w:rsidRPr="00456ACC">
        <w:rPr>
          <w:sz w:val="14"/>
        </w:rPr>
        <w:t xml:space="preserve"> </w:t>
      </w:r>
      <w:r w:rsidRPr="00F3135F">
        <w:rPr>
          <w:u w:val="single"/>
        </w:rPr>
        <w:t>and leads to increased consolidation.</w:t>
      </w:r>
    </w:p>
    <w:p w14:paraId="2D94A76F" w14:textId="77777777" w:rsidR="00817175" w:rsidRPr="00456ACC" w:rsidRDefault="00817175" w:rsidP="00817175">
      <w:pPr>
        <w:rPr>
          <w:sz w:val="14"/>
        </w:rPr>
      </w:pPr>
      <w:r w:rsidRPr="00F3135F">
        <w:rPr>
          <w:u w:val="single"/>
        </w:rPr>
        <w:t>Empirical trends confirm the story that the optimal farm size is growing.</w:t>
      </w:r>
      <w:r w:rsidRPr="00456ACC">
        <w:rPr>
          <w:sz w:val="14"/>
        </w:rPr>
        <w:t xml:space="preserve"> While economies of scale may not happen at all levels of farm size, typically in developed countries, </w:t>
      </w:r>
      <w:r w:rsidRPr="00F3135F">
        <w:rPr>
          <w:u w:val="single"/>
        </w:rPr>
        <w:t>productivity increases as farm</w:t>
      </w:r>
      <w:r w:rsidRPr="00456ACC">
        <w:rPr>
          <w:sz w:val="14"/>
        </w:rPr>
        <w:t xml:space="preserve"> </w:t>
      </w:r>
      <w:r w:rsidRPr="00F3135F">
        <w:rPr>
          <w:u w:val="single"/>
        </w:rPr>
        <w:t>size increases</w:t>
      </w:r>
      <w:r w:rsidRPr="00456ACC">
        <w:rPr>
          <w:sz w:val="14"/>
        </w:rPr>
        <w:t xml:space="preserve"> (</w:t>
      </w:r>
      <w:r w:rsidRPr="00F3135F">
        <w:rPr>
          <w:u w:val="single"/>
        </w:rPr>
        <w:t>Foster &amp; Rosenzweig, </w:t>
      </w:r>
      <w:hyperlink r:id="rId41" w:anchor="aepp13173-bib-0024" w:history="1">
        <w:r w:rsidRPr="00F3135F">
          <w:rPr>
            <w:rStyle w:val="Hyperlink"/>
            <w:u w:val="single"/>
          </w:rPr>
          <w:t>2017</w:t>
        </w:r>
      </w:hyperlink>
      <w:r w:rsidRPr="00456ACC">
        <w:rPr>
          <w:sz w:val="14"/>
        </w:rPr>
        <w:t xml:space="preserve">). </w:t>
      </w:r>
      <w:r w:rsidRPr="00F3135F">
        <w:rPr>
          <w:u w:val="single"/>
        </w:rPr>
        <w:t>The number of farmers has long been on the decline</w:t>
      </w:r>
      <w:r w:rsidRPr="00456ACC">
        <w:rPr>
          <w:sz w:val="14"/>
        </w:rPr>
        <w:t xml:space="preserve">, </w:t>
      </w:r>
      <w:r w:rsidRPr="00F3135F">
        <w:rPr>
          <w:u w:val="single"/>
        </w:rPr>
        <w:t>and the market share of farmers is increasing</w:t>
      </w:r>
      <w:r w:rsidRPr="00456ACC">
        <w:rPr>
          <w:sz w:val="14"/>
        </w:rPr>
        <w:t>, although this trend seems to have started to level off over the last few decades (Lusk, </w:t>
      </w:r>
      <w:hyperlink r:id="rId42" w:anchor="aepp13173-bib-0037" w:history="1">
        <w:r w:rsidRPr="00456ACC">
          <w:rPr>
            <w:rStyle w:val="Hyperlink"/>
            <w:sz w:val="14"/>
          </w:rPr>
          <w:t>2016</w:t>
        </w:r>
      </w:hyperlink>
      <w:r w:rsidRPr="00456ACC">
        <w:rPr>
          <w:sz w:val="14"/>
        </w:rPr>
        <w:t xml:space="preserve">). While this </w:t>
      </w:r>
      <w:r w:rsidRPr="00F3135F">
        <w:rPr>
          <w:u w:val="single"/>
        </w:rPr>
        <w:t>increased concentration</w:t>
      </w:r>
      <w:r w:rsidRPr="00456ACC">
        <w:rPr>
          <w:sz w:val="14"/>
        </w:rPr>
        <w:t xml:space="preserve"> in the market may have downsides, it might be </w:t>
      </w:r>
      <w:r w:rsidRPr="00F3135F">
        <w:rPr>
          <w:u w:val="single"/>
        </w:rPr>
        <w:t>explained by economies of scale</w:t>
      </w:r>
      <w:r w:rsidRPr="00456ACC">
        <w:rPr>
          <w:sz w:val="14"/>
        </w:rPr>
        <w:t>. Nonetheless, not all farms have grown, and while there are various reasons why some farms are smaller than others (You, </w:t>
      </w:r>
      <w:hyperlink r:id="rId43" w:anchor="aepp13173-bib-0057" w:history="1">
        <w:r w:rsidRPr="00456ACC">
          <w:rPr>
            <w:rStyle w:val="Hyperlink"/>
            <w:sz w:val="14"/>
          </w:rPr>
          <w:t>1995</w:t>
        </w:r>
      </w:hyperlink>
      <w:r w:rsidRPr="00456ACC">
        <w:rPr>
          <w:sz w:val="14"/>
        </w:rPr>
        <w:t>), changes in the cost structure help explain the economic tensions on smaller farms.</w:t>
      </w:r>
    </w:p>
    <w:p w14:paraId="3AE809B8" w14:textId="77777777" w:rsidR="00817175" w:rsidRPr="00F3135F" w:rsidRDefault="00817175" w:rsidP="00817175">
      <w:pPr>
        <w:rPr>
          <w:rStyle w:val="Emphasis"/>
        </w:rPr>
      </w:pPr>
      <w:r w:rsidRPr="00F3135F">
        <w:rPr>
          <w:rStyle w:val="Emphasis"/>
        </w:rPr>
        <w:t>Food prices</w:t>
      </w:r>
    </w:p>
    <w:p w14:paraId="72C99AC0" w14:textId="77777777" w:rsidR="00817175" w:rsidRPr="00456ACC" w:rsidRDefault="00817175" w:rsidP="00817175">
      <w:pPr>
        <w:rPr>
          <w:sz w:val="14"/>
        </w:rPr>
      </w:pPr>
      <w:r w:rsidRPr="00F3135F">
        <w:rPr>
          <w:u w:val="single"/>
        </w:rPr>
        <w:t>While largely absent in much of the debate</w:t>
      </w:r>
      <w:r w:rsidRPr="00456ACC">
        <w:rPr>
          <w:sz w:val="14"/>
        </w:rPr>
        <w:t xml:space="preserve">, </w:t>
      </w:r>
      <w:r w:rsidRPr="00456ACC">
        <w:rPr>
          <w:b/>
          <w:bCs/>
          <w:sz w:val="24"/>
          <w:szCs w:val="24"/>
          <w:u w:val="single"/>
        </w:rPr>
        <w:t>food prices are critical while considering antitrust</w:t>
      </w:r>
      <w:r w:rsidRPr="00456ACC">
        <w:rPr>
          <w:sz w:val="24"/>
          <w:szCs w:val="24"/>
          <w:u w:val="single"/>
        </w:rPr>
        <w:t xml:space="preserve"> </w:t>
      </w:r>
      <w:r w:rsidRPr="00F3135F">
        <w:rPr>
          <w:u w:val="single"/>
        </w:rPr>
        <w:t>policies</w:t>
      </w:r>
      <w:r w:rsidRPr="00456ACC">
        <w:rPr>
          <w:sz w:val="14"/>
        </w:rPr>
        <w:t xml:space="preserve"> (Sullivan, </w:t>
      </w:r>
      <w:hyperlink r:id="rId44" w:anchor="aepp13173-bib-0049" w:history="1">
        <w:r w:rsidRPr="00456ACC">
          <w:rPr>
            <w:rStyle w:val="Hyperlink"/>
            <w:sz w:val="14"/>
          </w:rPr>
          <w:t>2017 (Aug. 29)</w:t>
        </w:r>
      </w:hyperlink>
      <w:r w:rsidRPr="00456ACC">
        <w:rPr>
          <w:sz w:val="14"/>
        </w:rPr>
        <w:t xml:space="preserve">). The economic theory of antitrust and balancing market power with changes in the cost structure is straightforward, which means this policy is ultimately an empirical question that should hinge on </w:t>
      </w:r>
      <w:proofErr w:type="gramStart"/>
      <w:r w:rsidRPr="00456ACC">
        <w:rPr>
          <w:sz w:val="14"/>
        </w:rPr>
        <w:t>whether or not</w:t>
      </w:r>
      <w:proofErr w:type="gramEnd"/>
      <w:r w:rsidRPr="00456ACC">
        <w:rPr>
          <w:sz w:val="14"/>
        </w:rPr>
        <w:t xml:space="preserve"> food prices are increasing. If high levels of market concentration are causing higher food prices, then policy intervention is certainly legitimate. However, in a competitive market, antitrust intervention may lead to higher prices and decrease consumer surplus. Since it is not clear theoretically if mergers and/or fewer firms create higher or lower prices, we should examine trends in food prices. Unfortunately, given the various types of food and changing food preferences, it is not entirely obvious, empirically, whether food prices are increasing or decreasing (Cowen, </w:t>
      </w:r>
      <w:hyperlink r:id="rId45" w:anchor="aepp13173-bib-0017" w:history="1">
        <w:r w:rsidRPr="00456ACC">
          <w:rPr>
            <w:rStyle w:val="Hyperlink"/>
            <w:sz w:val="14"/>
          </w:rPr>
          <w:t>2019 (March 19)</w:t>
        </w:r>
      </w:hyperlink>
      <w:r w:rsidRPr="00456ACC">
        <w:rPr>
          <w:sz w:val="14"/>
        </w:rPr>
        <w:t>).</w:t>
      </w:r>
    </w:p>
    <w:p w14:paraId="3B42BFD2" w14:textId="77777777" w:rsidR="00817175" w:rsidRPr="00456ACC" w:rsidRDefault="00817175" w:rsidP="00817175">
      <w:pPr>
        <w:rPr>
          <w:sz w:val="14"/>
        </w:rPr>
      </w:pPr>
      <w:r w:rsidRPr="00456ACC">
        <w:rPr>
          <w:sz w:val="14"/>
        </w:rPr>
        <w:t xml:space="preserve">The agricultural supply chain can be complex and varies widely depending upon the commodity. </w:t>
      </w:r>
      <w:r w:rsidRPr="00F3135F">
        <w:rPr>
          <w:u w:val="single"/>
        </w:rPr>
        <w:t>While there are many factors that go into prices</w:t>
      </w:r>
      <w:r w:rsidRPr="00456ACC">
        <w:rPr>
          <w:sz w:val="14"/>
        </w:rPr>
        <w:t xml:space="preserve">, </w:t>
      </w:r>
      <w:r w:rsidRPr="00F3135F">
        <w:rPr>
          <w:u w:val="single"/>
        </w:rPr>
        <w:t>as well as many types of food, we can at least examine</w:t>
      </w:r>
      <w:r w:rsidRPr="00456ACC">
        <w:rPr>
          <w:sz w:val="14"/>
        </w:rPr>
        <w:t xml:space="preserve"> </w:t>
      </w:r>
      <w:r w:rsidRPr="00F3135F">
        <w:rPr>
          <w:u w:val="single"/>
        </w:rPr>
        <w:t>historical prices.</w:t>
      </w:r>
      <w:r w:rsidRPr="00456ACC">
        <w:rPr>
          <w:sz w:val="14"/>
        </w:rPr>
        <w:t xml:space="preserve"> </w:t>
      </w:r>
      <w:r w:rsidRPr="00F3135F">
        <w:rPr>
          <w:u w:val="single"/>
        </w:rPr>
        <w:t>If we take data from 1974 to 2018 from</w:t>
      </w:r>
      <w:r w:rsidRPr="00456ACC">
        <w:rPr>
          <w:sz w:val="14"/>
        </w:rPr>
        <w:t xml:space="preserve"> </w:t>
      </w:r>
      <w:r w:rsidRPr="00F3135F">
        <w:rPr>
          <w:u w:val="single"/>
        </w:rPr>
        <w:t>the US Department of Agriculture (USDA</w:t>
      </w:r>
      <w:r w:rsidRPr="00456ACC">
        <w:rPr>
          <w:sz w:val="14"/>
        </w:rPr>
        <w:t xml:space="preserve">), </w:t>
      </w:r>
      <w:r w:rsidRPr="00F3135F">
        <w:rPr>
          <w:u w:val="single"/>
        </w:rPr>
        <w:t>Figure </w:t>
      </w:r>
      <w:hyperlink r:id="rId46" w:anchor="aepp13173-fig-0002" w:history="1">
        <w:r w:rsidRPr="00F3135F">
          <w:rPr>
            <w:rStyle w:val="Hyperlink"/>
            <w:u w:val="single"/>
          </w:rPr>
          <w:t>2</w:t>
        </w:r>
      </w:hyperlink>
      <w:r w:rsidRPr="00F3135F">
        <w:rPr>
          <w:u w:val="single"/>
        </w:rPr>
        <w:t> shows how prices have changed for food at home</w:t>
      </w:r>
      <w:r w:rsidRPr="00456ACC">
        <w:rPr>
          <w:sz w:val="14"/>
        </w:rPr>
        <w:t xml:space="preserve">, </w:t>
      </w:r>
      <w:r w:rsidRPr="00F3135F">
        <w:rPr>
          <w:u w:val="single"/>
        </w:rPr>
        <w:t>food away from home, and the consumer price index (CPI) in general.</w:t>
      </w:r>
      <w:r w:rsidRPr="00456ACC">
        <w:rPr>
          <w:sz w:val="14"/>
        </w:rPr>
        <w:t xml:space="preserve"> </w:t>
      </w:r>
      <w:r w:rsidRPr="00F3135F">
        <w:rPr>
          <w:u w:val="single"/>
        </w:rPr>
        <w:t>As the graph shows</w:t>
      </w:r>
      <w:r w:rsidRPr="00456ACC">
        <w:rPr>
          <w:sz w:val="14"/>
        </w:rPr>
        <w:t xml:space="preserve">, </w:t>
      </w:r>
      <w:r w:rsidRPr="00F3135F">
        <w:rPr>
          <w:u w:val="single"/>
        </w:rPr>
        <w:t>food away from home has become more expensive relative to average goods over the time frame</w:t>
      </w:r>
      <w:r w:rsidRPr="00456ACC">
        <w:rPr>
          <w:sz w:val="14"/>
        </w:rPr>
        <w:t xml:space="preserve">, </w:t>
      </w:r>
      <w:r w:rsidRPr="00F3135F">
        <w:rPr>
          <w:u w:val="single"/>
        </w:rPr>
        <w:t>and especially since 2007</w:t>
      </w:r>
      <w:r w:rsidRPr="00456ACC">
        <w:rPr>
          <w:sz w:val="14"/>
        </w:rPr>
        <w:t xml:space="preserve">. </w:t>
      </w:r>
      <w:r w:rsidRPr="00F3135F">
        <w:rPr>
          <w:u w:val="single"/>
        </w:rPr>
        <w:t xml:space="preserve">Food at home, on the other hand, has </w:t>
      </w:r>
      <w:proofErr w:type="gramStart"/>
      <w:r w:rsidRPr="00F3135F">
        <w:rPr>
          <w:u w:val="single"/>
        </w:rPr>
        <w:t>lagged behind</w:t>
      </w:r>
      <w:proofErr w:type="gramEnd"/>
      <w:r w:rsidRPr="00F3135F">
        <w:rPr>
          <w:u w:val="single"/>
        </w:rPr>
        <w:t xml:space="preserve"> average prices since 1979 and is now 14.6% lower than the CPI</w:t>
      </w:r>
      <w:r w:rsidRPr="00456ACC">
        <w:rPr>
          <w:sz w:val="14"/>
        </w:rPr>
        <w:t xml:space="preserve"> </w:t>
      </w:r>
      <w:r w:rsidRPr="00F3135F">
        <w:rPr>
          <w:u w:val="single"/>
        </w:rPr>
        <w:t>when compared to 1974 levels</w:t>
      </w:r>
      <w:r w:rsidRPr="00456ACC">
        <w:rPr>
          <w:sz w:val="14"/>
        </w:rPr>
        <w:t xml:space="preserve"> </w:t>
      </w:r>
      <w:r w:rsidRPr="00F3135F">
        <w:rPr>
          <w:u w:val="single"/>
        </w:rPr>
        <w:t>and has grown 22.6% less than food away from home</w:t>
      </w:r>
      <w:r w:rsidRPr="00456ACC">
        <w:rPr>
          <w:sz w:val="14"/>
        </w:rPr>
        <w:t>. Since consumer units spend on average $4464 (in 2018) on food at home (</w:t>
      </w:r>
      <w:hyperlink r:id="rId47" w:history="1">
        <w:r w:rsidRPr="00456ACC">
          <w:rPr>
            <w:rStyle w:val="Hyperlink"/>
            <w:sz w:val="14"/>
          </w:rPr>
          <w:t>https://www-bls-gov.proxy2.cl.msu.edu/news.release/cesan.nr0.htm</w:t>
        </w:r>
      </w:hyperlink>
      <w:r w:rsidRPr="00456ACC">
        <w:rPr>
          <w:sz w:val="14"/>
        </w:rPr>
        <w:t>), the relative decline in food prices at home compared to the CPI represents a saving of $766 per year.</w:t>
      </w:r>
    </w:p>
    <w:p w14:paraId="0AC5AFBD" w14:textId="77777777" w:rsidR="00817175" w:rsidRPr="00F20261" w:rsidRDefault="00817175" w:rsidP="00817175">
      <w:r w:rsidRPr="00F20261">
        <w:rPr>
          <w:noProof/>
        </w:rPr>
        <w:drawing>
          <wp:inline distT="0" distB="0" distL="0" distR="0" wp14:anchorId="789EC8C0" wp14:editId="7E8861CF">
            <wp:extent cx="3295650" cy="1481724"/>
            <wp:effectExtent l="0" t="0" r="0" b="0"/>
            <wp:docPr id="4" name="Picture 4" descr="image">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13040" cy="1489542"/>
                    </a:xfrm>
                    <a:prstGeom prst="rect">
                      <a:avLst/>
                    </a:prstGeom>
                    <a:noFill/>
                    <a:ln>
                      <a:noFill/>
                    </a:ln>
                  </pic:spPr>
                </pic:pic>
              </a:graphicData>
            </a:graphic>
          </wp:inline>
        </w:drawing>
      </w:r>
    </w:p>
    <w:p w14:paraId="5CF38DF8" w14:textId="77777777" w:rsidR="00817175" w:rsidRPr="00F20261" w:rsidRDefault="00817175" w:rsidP="00817175">
      <w:r w:rsidRPr="00F20261">
        <w:t>FIGURE 2</w:t>
      </w:r>
    </w:p>
    <w:p w14:paraId="069A58A9" w14:textId="77777777" w:rsidR="00817175" w:rsidRPr="00456ACC" w:rsidRDefault="00817175" w:rsidP="00817175">
      <w:pPr>
        <w:rPr>
          <w:sz w:val="14"/>
          <w:szCs w:val="14"/>
        </w:rPr>
      </w:pPr>
      <w:r w:rsidRPr="00456ACC">
        <w:rPr>
          <w:sz w:val="14"/>
          <w:szCs w:val="14"/>
        </w:rPr>
        <w:t>Food prices relative to consumer price index</w:t>
      </w:r>
    </w:p>
    <w:p w14:paraId="6A47FEA5" w14:textId="77777777" w:rsidR="00817175" w:rsidRPr="00456ACC" w:rsidRDefault="00817175" w:rsidP="00817175">
      <w:pPr>
        <w:rPr>
          <w:sz w:val="14"/>
        </w:rPr>
      </w:pPr>
      <w:r w:rsidRPr="00456ACC">
        <w:rPr>
          <w:sz w:val="14"/>
        </w:rPr>
        <w:t xml:space="preserve">Many factors go into food prices, and it is difficult to know the magnitude of each factor. For example, </w:t>
      </w:r>
      <w:r w:rsidRPr="00F3135F">
        <w:rPr>
          <w:u w:val="single"/>
        </w:rPr>
        <w:t>food prices spiked around 2007–2008</w:t>
      </w:r>
      <w:r w:rsidRPr="00456ACC">
        <w:rPr>
          <w:sz w:val="14"/>
        </w:rPr>
        <w:t xml:space="preserve">, </w:t>
      </w:r>
      <w:r w:rsidRPr="00F3135F">
        <w:rPr>
          <w:u w:val="single"/>
        </w:rPr>
        <w:t>and Headey and Fan (</w:t>
      </w:r>
      <w:hyperlink r:id="rId50" w:anchor="aepp13173-bib-0029" w:history="1">
        <w:r w:rsidRPr="00F3135F">
          <w:rPr>
            <w:rStyle w:val="Hyperlink"/>
            <w:u w:val="single"/>
          </w:rPr>
          <w:t>2008</w:t>
        </w:r>
      </w:hyperlink>
      <w:r w:rsidRPr="00456ACC">
        <w:rPr>
          <w:sz w:val="14"/>
        </w:rPr>
        <w:t xml:space="preserve">) found this to be due to a myriad of reasons including oil prices, depreciation of the U.S. dollar, and biofuel demand. They also </w:t>
      </w:r>
      <w:r w:rsidRPr="00F3135F">
        <w:rPr>
          <w:u w:val="single"/>
        </w:rPr>
        <w:t xml:space="preserve">found that this </w:t>
      </w:r>
      <w:r w:rsidRPr="00760EEB">
        <w:rPr>
          <w:highlight w:val="cyan"/>
          <w:u w:val="single"/>
        </w:rPr>
        <w:t>spike in food prices had a harsh effect</w:t>
      </w:r>
      <w:r w:rsidRPr="00F3135F">
        <w:rPr>
          <w:u w:val="single"/>
        </w:rPr>
        <w:t xml:space="preserve"> on the world's poor</w:t>
      </w:r>
      <w:r w:rsidRPr="00456ACC">
        <w:rPr>
          <w:sz w:val="14"/>
        </w:rPr>
        <w:t>. However, Gilbert (</w:t>
      </w:r>
      <w:hyperlink r:id="rId51" w:anchor="aepp13173-bib-0027" w:history="1">
        <w:r w:rsidRPr="00456ACC">
          <w:rPr>
            <w:rStyle w:val="Hyperlink"/>
            <w:sz w:val="14"/>
          </w:rPr>
          <w:t>2010</w:t>
        </w:r>
      </w:hyperlink>
      <w:r w:rsidRPr="00456ACC">
        <w:rPr>
          <w:sz w:val="14"/>
        </w:rPr>
        <w:t>) argued that this spike was more impacted by investments in futures markets. Other factors, including labor and capital supply (Hertel et al., </w:t>
      </w:r>
      <w:hyperlink r:id="rId52" w:anchor="aepp13173-bib-0031" w:history="1">
        <w:r w:rsidRPr="00456ACC">
          <w:rPr>
            <w:rStyle w:val="Hyperlink"/>
            <w:sz w:val="14"/>
          </w:rPr>
          <w:t>2016</w:t>
        </w:r>
      </w:hyperlink>
      <w:r w:rsidRPr="00456ACC">
        <w:rPr>
          <w:sz w:val="14"/>
        </w:rPr>
        <w:t>), weather (Mitchell, </w:t>
      </w:r>
      <w:hyperlink r:id="rId53" w:anchor="aepp13173-bib-0041" w:history="1">
        <w:r w:rsidRPr="00456ACC">
          <w:rPr>
            <w:rStyle w:val="Hyperlink"/>
            <w:sz w:val="14"/>
          </w:rPr>
          <w:t>2008</w:t>
        </w:r>
      </w:hyperlink>
      <w:r w:rsidRPr="00456ACC">
        <w:rPr>
          <w:sz w:val="14"/>
        </w:rPr>
        <w:t>), and income (</w:t>
      </w:r>
      <w:proofErr w:type="spellStart"/>
      <w:r w:rsidRPr="00456ACC">
        <w:rPr>
          <w:sz w:val="14"/>
        </w:rPr>
        <w:t>Fukase</w:t>
      </w:r>
      <w:proofErr w:type="spellEnd"/>
      <w:r w:rsidRPr="00456ACC">
        <w:rPr>
          <w:sz w:val="14"/>
        </w:rPr>
        <w:t xml:space="preserve"> &amp; Martin, </w:t>
      </w:r>
      <w:hyperlink r:id="rId54" w:anchor="aepp13173-bib-0025" w:history="1">
        <w:r w:rsidRPr="00456ACC">
          <w:rPr>
            <w:rStyle w:val="Hyperlink"/>
            <w:sz w:val="14"/>
          </w:rPr>
          <w:t>2020</w:t>
        </w:r>
      </w:hyperlink>
      <w:r w:rsidRPr="00456ACC">
        <w:rPr>
          <w:sz w:val="14"/>
        </w:rPr>
        <w:t>), also influence food prices. Therefore, it is difficult to know the exact effect of market structure on prices.</w:t>
      </w:r>
    </w:p>
    <w:p w14:paraId="6700E312" w14:textId="77777777" w:rsidR="00817175" w:rsidRPr="00BC1141" w:rsidRDefault="00817175" w:rsidP="00817175">
      <w:pPr>
        <w:rPr>
          <w:u w:val="single"/>
        </w:rPr>
      </w:pPr>
      <w:r w:rsidRPr="00456ACC">
        <w:rPr>
          <w:sz w:val="14"/>
        </w:rPr>
        <w:t xml:space="preserve">Regardless, it would seem reasonable to assume that market concentration in agriculture would have a more direct impact on prices for food at home compared to food away from home. </w:t>
      </w:r>
      <w:r w:rsidRPr="00BC1141">
        <w:rPr>
          <w:u w:val="single"/>
        </w:rPr>
        <w:t>Furthermore, a relative decrease in food prices translates into considerable household savings.</w:t>
      </w:r>
      <w:r w:rsidRPr="00456ACC">
        <w:rPr>
          <w:sz w:val="14"/>
        </w:rPr>
        <w:t xml:space="preserve"> Again, there are certainly exceptions of agricultural markets with high concentrations, and much of the academic literature on antitrust policies in agriculture has focused on these examples (</w:t>
      </w:r>
      <w:proofErr w:type="spellStart"/>
      <w:r w:rsidRPr="00456ACC">
        <w:rPr>
          <w:sz w:val="14"/>
        </w:rPr>
        <w:t>Badruddoza</w:t>
      </w:r>
      <w:proofErr w:type="spellEnd"/>
      <w:r w:rsidRPr="00456ACC">
        <w:rPr>
          <w:sz w:val="14"/>
        </w:rPr>
        <w:t xml:space="preserve"> &amp; McCluskey, </w:t>
      </w:r>
      <w:hyperlink r:id="rId55" w:anchor="aepp13173-bib-0003" w:history="1">
        <w:r w:rsidRPr="00456ACC">
          <w:rPr>
            <w:rStyle w:val="Hyperlink"/>
            <w:sz w:val="14"/>
          </w:rPr>
          <w:t>2021</w:t>
        </w:r>
      </w:hyperlink>
      <w:r w:rsidRPr="00456ACC">
        <w:rPr>
          <w:sz w:val="14"/>
        </w:rPr>
        <w:t xml:space="preserve">; </w:t>
      </w:r>
      <w:proofErr w:type="spellStart"/>
      <w:r w:rsidRPr="00456ACC">
        <w:rPr>
          <w:sz w:val="14"/>
        </w:rPr>
        <w:t>Bolotova</w:t>
      </w:r>
      <w:proofErr w:type="spellEnd"/>
      <w:r w:rsidRPr="00456ACC">
        <w:rPr>
          <w:sz w:val="14"/>
        </w:rPr>
        <w:t>, </w:t>
      </w:r>
      <w:hyperlink r:id="rId56" w:anchor="aepp13173-bib-0008" w:history="1">
        <w:r w:rsidRPr="00456ACC">
          <w:rPr>
            <w:rStyle w:val="Hyperlink"/>
            <w:sz w:val="14"/>
          </w:rPr>
          <w:t>2021</w:t>
        </w:r>
      </w:hyperlink>
      <w:r w:rsidRPr="00456ACC">
        <w:rPr>
          <w:sz w:val="14"/>
        </w:rPr>
        <w:t xml:space="preserve">; </w:t>
      </w:r>
      <w:proofErr w:type="spellStart"/>
      <w:r w:rsidRPr="00456ACC">
        <w:rPr>
          <w:sz w:val="14"/>
        </w:rPr>
        <w:t>Chidmi</w:t>
      </w:r>
      <w:proofErr w:type="spellEnd"/>
      <w:r w:rsidRPr="00456ACC">
        <w:rPr>
          <w:sz w:val="14"/>
        </w:rPr>
        <w:t xml:space="preserve"> et al., </w:t>
      </w:r>
      <w:hyperlink r:id="rId57" w:anchor="aepp13173-bib-0015" w:history="1">
        <w:r w:rsidRPr="00456ACC">
          <w:rPr>
            <w:rStyle w:val="Hyperlink"/>
            <w:sz w:val="14"/>
          </w:rPr>
          <w:t>2005</w:t>
        </w:r>
      </w:hyperlink>
      <w:r w:rsidRPr="00456ACC">
        <w:rPr>
          <w:sz w:val="14"/>
        </w:rPr>
        <w:t>; MacDonald, </w:t>
      </w:r>
      <w:hyperlink r:id="rId58" w:anchor="aepp13173-bib-0039" w:history="1">
        <w:r w:rsidRPr="00456ACC">
          <w:rPr>
            <w:rStyle w:val="Hyperlink"/>
            <w:sz w:val="14"/>
          </w:rPr>
          <w:t>2017</w:t>
        </w:r>
      </w:hyperlink>
      <w:r w:rsidRPr="00456ACC">
        <w:rPr>
          <w:sz w:val="14"/>
        </w:rPr>
        <w:t xml:space="preserve">). </w:t>
      </w:r>
      <w:r w:rsidRPr="00BC1141">
        <w:rPr>
          <w:u w:val="single"/>
        </w:rPr>
        <w:t>Additionally, Sexton (</w:t>
      </w:r>
      <w:hyperlink r:id="rId59" w:anchor="aepp13173-bib-0043" w:history="1">
        <w:r w:rsidRPr="00BC1141">
          <w:rPr>
            <w:rStyle w:val="Hyperlink"/>
            <w:u w:val="single"/>
          </w:rPr>
          <w:t>2012</w:t>
        </w:r>
      </w:hyperlink>
      <w:r w:rsidRPr="00456ACC">
        <w:rPr>
          <w:sz w:val="14"/>
        </w:rPr>
        <w:t xml:space="preserve">) </w:t>
      </w:r>
      <w:r w:rsidRPr="00BC1141">
        <w:rPr>
          <w:u w:val="single"/>
        </w:rPr>
        <w:t>citing Azzam and Anderson (</w:t>
      </w:r>
      <w:hyperlink r:id="rId60" w:anchor="aepp13173-bib-0002" w:history="1">
        <w:r w:rsidRPr="00BC1141">
          <w:rPr>
            <w:rStyle w:val="Hyperlink"/>
            <w:u w:val="single"/>
          </w:rPr>
          <w:t>1996</w:t>
        </w:r>
      </w:hyperlink>
      <w:r w:rsidRPr="00BC1141">
        <w:rPr>
          <w:u w:val="single"/>
        </w:rPr>
        <w:t>), Ward et al. (</w:t>
      </w:r>
      <w:hyperlink r:id="rId61" w:anchor="aepp13173-bib-0051" w:history="1">
        <w:r w:rsidRPr="00BC1141">
          <w:rPr>
            <w:rStyle w:val="Hyperlink"/>
            <w:u w:val="single"/>
          </w:rPr>
          <w:t>2002</w:t>
        </w:r>
      </w:hyperlink>
      <w:r w:rsidRPr="00BC1141">
        <w:rPr>
          <w:u w:val="single"/>
        </w:rPr>
        <w:t>), Sheldon and Sperling (</w:t>
      </w:r>
      <w:hyperlink r:id="rId62" w:anchor="aepp13173-bib-0046" w:history="1">
        <w:r w:rsidRPr="00BC1141">
          <w:rPr>
            <w:rStyle w:val="Hyperlink"/>
            <w:u w:val="single"/>
          </w:rPr>
          <w:t>2003</w:t>
        </w:r>
      </w:hyperlink>
      <w:r w:rsidRPr="00BC1141">
        <w:rPr>
          <w:u w:val="single"/>
        </w:rPr>
        <w:t>), and Kaiser and Suzuki (</w:t>
      </w:r>
      <w:hyperlink r:id="rId63" w:anchor="aepp13173-bib-0034" w:history="1">
        <w:r w:rsidRPr="00BC1141">
          <w:rPr>
            <w:rStyle w:val="Hyperlink"/>
            <w:u w:val="single"/>
          </w:rPr>
          <w:t>2006</w:t>
        </w:r>
      </w:hyperlink>
      <w:r w:rsidRPr="00BC1141">
        <w:rPr>
          <w:u w:val="single"/>
        </w:rPr>
        <w:t>) argues that</w:t>
      </w:r>
      <w:r w:rsidRPr="00456ACC">
        <w:rPr>
          <w:sz w:val="14"/>
        </w:rPr>
        <w:t xml:space="preserve">, </w:t>
      </w:r>
      <w:r w:rsidRPr="00BC1141">
        <w:rPr>
          <w:u w:val="single"/>
        </w:rPr>
        <w:t>while market power in food and agriculture warrants greater consideration in how agricultural markets are empirically modeled, market power has caused only very small departures from competitive prices on both the buying and selling sides of the market.</w:t>
      </w:r>
      <w:r w:rsidRPr="00456ACC">
        <w:rPr>
          <w:sz w:val="14"/>
        </w:rPr>
        <w:t xml:space="preserve"> </w:t>
      </w:r>
      <w:r w:rsidRPr="00BC1141">
        <w:rPr>
          <w:u w:val="single"/>
        </w:rPr>
        <w:t>Therefore, since overall food prices</w:t>
      </w:r>
      <w:r w:rsidRPr="00456ACC">
        <w:rPr>
          <w:sz w:val="14"/>
        </w:rPr>
        <w:t xml:space="preserve"> </w:t>
      </w:r>
      <w:r w:rsidRPr="00BC1141">
        <w:rPr>
          <w:u w:val="single"/>
        </w:rPr>
        <w:t>appear to be slowly declining relative to CPI</w:t>
      </w:r>
      <w:r w:rsidRPr="00456ACC">
        <w:rPr>
          <w:sz w:val="14"/>
        </w:rPr>
        <w:t xml:space="preserve">, </w:t>
      </w:r>
      <w:r w:rsidRPr="00760EEB">
        <w:rPr>
          <w:highlight w:val="cyan"/>
          <w:u w:val="single"/>
        </w:rPr>
        <w:t>policymakers should proceed with caution in using antitrust</w:t>
      </w:r>
      <w:r w:rsidRPr="00BC1141">
        <w:rPr>
          <w:u w:val="single"/>
        </w:rPr>
        <w:t xml:space="preserve"> policies broadly </w:t>
      </w:r>
      <w:r w:rsidRPr="00817175">
        <w:rPr>
          <w:highlight w:val="cyan"/>
          <w:u w:val="single"/>
        </w:rPr>
        <w:t>in a</w:t>
      </w:r>
      <w:r w:rsidRPr="00760EEB">
        <w:rPr>
          <w:highlight w:val="cyan"/>
          <w:u w:val="single"/>
        </w:rPr>
        <w:t>g</w:t>
      </w:r>
      <w:r w:rsidRPr="00540942">
        <w:rPr>
          <w:u w:val="single"/>
        </w:rPr>
        <w:t>riculture</w:t>
      </w:r>
      <w:r w:rsidRPr="00BC1141">
        <w:rPr>
          <w:u w:val="single"/>
        </w:rPr>
        <w:t xml:space="preserve"> if their goal is to decrease prices.</w:t>
      </w:r>
    </w:p>
    <w:p w14:paraId="28140F4B" w14:textId="77777777" w:rsidR="00817175" w:rsidRPr="003857ED" w:rsidRDefault="00817175" w:rsidP="00817175"/>
    <w:p w14:paraId="249B7D59" w14:textId="77777777" w:rsidR="00817175" w:rsidRPr="00B9643B" w:rsidRDefault="00817175" w:rsidP="00817175">
      <w:pPr>
        <w:pStyle w:val="Heading4"/>
        <w:rPr>
          <w:rFonts w:asciiTheme="minorHAnsi" w:hAnsiTheme="minorHAnsi" w:cstheme="minorHAnsi"/>
        </w:rPr>
      </w:pPr>
      <w:r w:rsidRPr="00B9643B">
        <w:rPr>
          <w:rFonts w:asciiTheme="minorHAnsi" w:hAnsiTheme="minorHAnsi" w:cstheme="minorHAnsi"/>
        </w:rPr>
        <w:t xml:space="preserve">High food prices cause </w:t>
      </w:r>
      <w:r w:rsidRPr="00B9643B">
        <w:rPr>
          <w:rFonts w:asciiTheme="minorHAnsi" w:hAnsiTheme="minorHAnsi" w:cstheme="minorHAnsi"/>
          <w:u w:val="single"/>
        </w:rPr>
        <w:t>global conflict</w:t>
      </w:r>
    </w:p>
    <w:p w14:paraId="7C2495A5" w14:textId="77777777" w:rsidR="00817175" w:rsidRPr="00B9643B" w:rsidRDefault="00817175" w:rsidP="00817175">
      <w:pPr>
        <w:rPr>
          <w:rFonts w:asciiTheme="minorHAnsi" w:hAnsiTheme="minorHAnsi" w:cstheme="minorHAnsi"/>
          <w:sz w:val="20"/>
          <w:szCs w:val="20"/>
        </w:rPr>
      </w:pPr>
      <w:r w:rsidRPr="00B9643B">
        <w:rPr>
          <w:rStyle w:val="Style13ptBold"/>
          <w:rFonts w:asciiTheme="minorHAnsi" w:hAnsiTheme="minorHAnsi" w:cstheme="minorHAnsi"/>
        </w:rPr>
        <w:t>Castellaw 17</w:t>
      </w:r>
      <w:r w:rsidRPr="00B9643B">
        <w:rPr>
          <w:rFonts w:asciiTheme="minorHAnsi" w:hAnsiTheme="minorHAnsi" w:cstheme="minorHAnsi"/>
        </w:rPr>
        <w:t>, 3</w:t>
      </w:r>
      <w:r w:rsidRPr="00B9643B">
        <w:rPr>
          <w:rFonts w:asciiTheme="minorHAnsi" w:hAnsiTheme="minorHAnsi" w:cstheme="minorHAnsi"/>
          <w:sz w:val="20"/>
          <w:szCs w:val="20"/>
        </w:rPr>
        <w:t xml:space="preserve">6-year veteran of the U.S. Marine Corps and the Founder and CEO of </w:t>
      </w:r>
      <w:proofErr w:type="spellStart"/>
      <w:r w:rsidRPr="00B9643B">
        <w:rPr>
          <w:rFonts w:asciiTheme="minorHAnsi" w:hAnsiTheme="minorHAnsi" w:cstheme="minorHAnsi"/>
          <w:sz w:val="20"/>
          <w:szCs w:val="20"/>
        </w:rPr>
        <w:t>Farmspace</w:t>
      </w:r>
      <w:proofErr w:type="spellEnd"/>
      <w:r w:rsidRPr="00B9643B">
        <w:rPr>
          <w:rFonts w:asciiTheme="minorHAnsi" w:hAnsiTheme="minorHAnsi" w:cstheme="minorHAnsi"/>
          <w:sz w:val="20"/>
          <w:szCs w:val="20"/>
        </w:rPr>
        <w:t xml:space="preserve"> Systems LLC. (John, “Opinion: Food Security Strategy Is Essential to Our National Security,” 5/1/17, https://www.agri-pulse.com/articles/9203-opinion-food-security-strategy-is-essential-to-our-national-security)</w:t>
      </w:r>
    </w:p>
    <w:p w14:paraId="228DE4BD" w14:textId="77777777" w:rsidR="00817175" w:rsidRPr="0042699D" w:rsidRDefault="00817175" w:rsidP="00817175">
      <w:pPr>
        <w:rPr>
          <w:rFonts w:asciiTheme="minorHAnsi" w:hAnsiTheme="minorHAnsi" w:cstheme="minorHAnsi"/>
          <w:u w:val="single"/>
        </w:rPr>
      </w:pPr>
      <w:r w:rsidRPr="00760EEB">
        <w:rPr>
          <w:rStyle w:val="StyleUnderline"/>
          <w:rFonts w:asciiTheme="minorHAnsi" w:hAnsiTheme="minorHAnsi" w:cstheme="minorHAnsi"/>
          <w:highlight w:val="cyan"/>
        </w:rPr>
        <w:t>The U</w:t>
      </w:r>
      <w:r w:rsidRPr="00B9643B">
        <w:rPr>
          <w:rStyle w:val="StyleUnderline"/>
          <w:rFonts w:asciiTheme="minorHAnsi" w:hAnsiTheme="minorHAnsi" w:cstheme="minorHAnsi"/>
        </w:rPr>
        <w:t xml:space="preserve">nited </w:t>
      </w:r>
      <w:r w:rsidRPr="00760EEB">
        <w:rPr>
          <w:rStyle w:val="StyleUnderline"/>
          <w:rFonts w:asciiTheme="minorHAnsi" w:hAnsiTheme="minorHAnsi" w:cstheme="minorHAnsi"/>
          <w:highlight w:val="cyan"/>
        </w:rPr>
        <w:t>S</w:t>
      </w:r>
      <w:r w:rsidRPr="00B9643B">
        <w:rPr>
          <w:rStyle w:val="StyleUnderline"/>
          <w:rFonts w:asciiTheme="minorHAnsi" w:hAnsiTheme="minorHAnsi" w:cstheme="minorHAnsi"/>
        </w:rPr>
        <w:t xml:space="preserve">tates </w:t>
      </w:r>
      <w:r w:rsidRPr="00760EEB">
        <w:rPr>
          <w:rStyle w:val="StyleUnderline"/>
          <w:rFonts w:asciiTheme="minorHAnsi" w:hAnsiTheme="minorHAnsi" w:cstheme="minorHAnsi"/>
          <w:highlight w:val="cyan"/>
        </w:rPr>
        <w:t>faces</w:t>
      </w:r>
      <w:r w:rsidRPr="00B9643B">
        <w:rPr>
          <w:rStyle w:val="StyleUnderline"/>
          <w:rFonts w:asciiTheme="minorHAnsi" w:hAnsiTheme="minorHAnsi" w:cstheme="minorHAnsi"/>
        </w:rPr>
        <w:t xml:space="preserve"> many </w:t>
      </w:r>
      <w:r w:rsidRPr="00760EEB">
        <w:rPr>
          <w:rStyle w:val="Emphasis"/>
          <w:rFonts w:asciiTheme="minorHAnsi" w:hAnsiTheme="minorHAnsi" w:cstheme="minorHAnsi"/>
          <w:highlight w:val="cyan"/>
        </w:rPr>
        <w:t>threats</w:t>
      </w:r>
      <w:r w:rsidRPr="00B9643B">
        <w:rPr>
          <w:rStyle w:val="StyleUnderline"/>
          <w:rFonts w:asciiTheme="minorHAnsi" w:hAnsiTheme="minorHAnsi" w:cstheme="minorHAnsi"/>
        </w:rPr>
        <w:t xml:space="preserve"> to our National Security. These threats include continuing wars with extremist elements such as </w:t>
      </w:r>
      <w:r w:rsidRPr="00760EEB">
        <w:rPr>
          <w:rStyle w:val="Emphasis"/>
          <w:rFonts w:asciiTheme="minorHAnsi" w:hAnsiTheme="minorHAnsi" w:cstheme="minorHAnsi"/>
          <w:highlight w:val="cyan"/>
        </w:rPr>
        <w:t>ISIS</w:t>
      </w:r>
      <w:r w:rsidRPr="00760EEB">
        <w:rPr>
          <w:rStyle w:val="StyleUnderline"/>
          <w:rFonts w:asciiTheme="minorHAnsi" w:hAnsiTheme="minorHAnsi" w:cstheme="minorHAnsi"/>
          <w:highlight w:val="cyan"/>
        </w:rPr>
        <w:t xml:space="preserve"> </w:t>
      </w:r>
      <w:r w:rsidRPr="00B9643B">
        <w:rPr>
          <w:rStyle w:val="StyleUnderline"/>
          <w:rFonts w:asciiTheme="minorHAnsi" w:hAnsiTheme="minorHAnsi" w:cstheme="minorHAnsi"/>
        </w:rPr>
        <w:t xml:space="preserve">and potential wars with rogue state </w:t>
      </w:r>
      <w:r w:rsidRPr="00A41798">
        <w:rPr>
          <w:rFonts w:asciiTheme="minorHAnsi" w:hAnsiTheme="minorHAnsi" w:cstheme="minorHAnsi"/>
          <w:sz w:val="14"/>
        </w:rPr>
        <w:t>North Korea</w:t>
      </w:r>
      <w:r w:rsidRPr="00760EEB">
        <w:rPr>
          <w:rStyle w:val="StyleUnderline"/>
          <w:rFonts w:asciiTheme="minorHAnsi" w:hAnsiTheme="minorHAnsi" w:cstheme="minorHAnsi"/>
          <w:highlight w:val="cyan"/>
        </w:rPr>
        <w:t xml:space="preserve"> or</w:t>
      </w:r>
      <w:r w:rsidRPr="00B9643B">
        <w:rPr>
          <w:rStyle w:val="StyleUnderline"/>
          <w:rFonts w:asciiTheme="minorHAnsi" w:hAnsiTheme="minorHAnsi" w:cstheme="minorHAnsi"/>
        </w:rPr>
        <w:t xml:space="preserve"> regional nuclear power </w:t>
      </w:r>
      <w:r w:rsidRPr="00760EEB">
        <w:rPr>
          <w:rStyle w:val="Emphasis"/>
          <w:rFonts w:asciiTheme="minorHAnsi" w:hAnsiTheme="minorHAnsi" w:cstheme="minorHAnsi"/>
          <w:highlight w:val="cyan"/>
        </w:rPr>
        <w:t>Iran.</w:t>
      </w:r>
      <w:r w:rsidRPr="00A41798">
        <w:rPr>
          <w:rFonts w:asciiTheme="minorHAnsi" w:hAnsiTheme="minorHAnsi" w:cstheme="minorHAnsi"/>
          <w:sz w:val="14"/>
        </w:rPr>
        <w:t xml:space="preserve"> </w:t>
      </w:r>
      <w:r w:rsidRPr="00B9643B">
        <w:rPr>
          <w:rStyle w:val="StyleUnderline"/>
          <w:rFonts w:asciiTheme="minorHAnsi" w:hAnsiTheme="minorHAnsi" w:cstheme="minorHAnsi"/>
        </w:rPr>
        <w:t xml:space="preserve">The heated economic and diplomatic </w:t>
      </w:r>
      <w:r w:rsidRPr="00760EEB">
        <w:rPr>
          <w:rStyle w:val="StyleUnderline"/>
          <w:rFonts w:asciiTheme="minorHAnsi" w:hAnsiTheme="minorHAnsi" w:cstheme="minorHAnsi"/>
          <w:highlight w:val="cyan"/>
        </w:rPr>
        <w:t xml:space="preserve">competition with </w:t>
      </w:r>
      <w:r w:rsidRPr="00760EEB">
        <w:rPr>
          <w:rStyle w:val="Emphasis"/>
          <w:rFonts w:asciiTheme="minorHAnsi" w:hAnsiTheme="minorHAnsi" w:cstheme="minorHAnsi"/>
          <w:highlight w:val="cyan"/>
        </w:rPr>
        <w:t>Russia</w:t>
      </w:r>
      <w:r w:rsidRPr="00760EEB">
        <w:rPr>
          <w:rStyle w:val="StyleUnderline"/>
          <w:rFonts w:asciiTheme="minorHAnsi" w:hAnsiTheme="minorHAnsi" w:cstheme="minorHAnsi"/>
          <w:highlight w:val="cyan"/>
        </w:rPr>
        <w:t xml:space="preserve"> and</w:t>
      </w:r>
      <w:r w:rsidRPr="00B9643B">
        <w:rPr>
          <w:rStyle w:val="StyleUnderline"/>
          <w:rFonts w:asciiTheme="minorHAnsi" w:hAnsiTheme="minorHAnsi" w:cstheme="minorHAnsi"/>
        </w:rPr>
        <w:t xml:space="preserve"> a surging </w:t>
      </w:r>
      <w:r w:rsidRPr="00760EEB">
        <w:rPr>
          <w:rStyle w:val="Emphasis"/>
          <w:rFonts w:asciiTheme="minorHAnsi" w:hAnsiTheme="minorHAnsi" w:cstheme="minorHAnsi"/>
          <w:highlight w:val="cyan"/>
        </w:rPr>
        <w:t>China</w:t>
      </w:r>
      <w:r w:rsidRPr="00760EEB">
        <w:rPr>
          <w:rStyle w:val="StyleUnderline"/>
          <w:rFonts w:asciiTheme="minorHAnsi" w:hAnsiTheme="minorHAnsi" w:cstheme="minorHAnsi"/>
          <w:highlight w:val="cyan"/>
        </w:rPr>
        <w:t xml:space="preserve"> could spiral out of control.</w:t>
      </w:r>
      <w:r w:rsidRPr="00A41798">
        <w:rPr>
          <w:rFonts w:asciiTheme="minorHAnsi" w:hAnsiTheme="minorHAnsi" w:cstheme="minorHAnsi"/>
          <w:sz w:val="14"/>
        </w:rPr>
        <w:t xml:space="preserve"> Concurrently, we face threats to our future security posed by growing civil strife, famine,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w:t>
      </w:r>
      <w:r w:rsidRPr="00B9643B">
        <w:rPr>
          <w:rStyle w:val="StyleUnderline"/>
          <w:rFonts w:asciiTheme="minorHAnsi" w:hAnsiTheme="minorHAnsi" w:cstheme="minorHAnsi"/>
        </w:rPr>
        <w:t xml:space="preserve">An </w:t>
      </w:r>
      <w:r w:rsidRPr="00B9643B">
        <w:rPr>
          <w:rStyle w:val="Emphasis"/>
          <w:rFonts w:asciiTheme="minorHAnsi" w:hAnsiTheme="minorHAnsi" w:cstheme="minorHAnsi"/>
        </w:rPr>
        <w:t>American Food Security Strategy</w:t>
      </w:r>
      <w:r w:rsidRPr="00B9643B">
        <w:rPr>
          <w:rStyle w:val="StyleUnderline"/>
          <w:rFonts w:asciiTheme="minorHAnsi" w:hAnsiTheme="minorHAnsi" w:cstheme="minorHAnsi"/>
        </w:rPr>
        <w:t xml:space="preserve"> is an imperative factor in </w:t>
      </w:r>
      <w:r w:rsidRPr="00B9643B">
        <w:rPr>
          <w:rStyle w:val="Emphasis"/>
          <w:rFonts w:asciiTheme="minorHAnsi" w:hAnsiTheme="minorHAnsi" w:cstheme="minorHAnsi"/>
        </w:rPr>
        <w:t xml:space="preserve">reducing the multiple threats impacting our </w:t>
      </w:r>
      <w:proofErr w:type="gramStart"/>
      <w:r w:rsidRPr="00B9643B">
        <w:rPr>
          <w:rStyle w:val="Emphasis"/>
          <w:rFonts w:asciiTheme="minorHAnsi" w:hAnsiTheme="minorHAnsi" w:cstheme="minorHAnsi"/>
        </w:rPr>
        <w:t>National</w:t>
      </w:r>
      <w:proofErr w:type="gramEnd"/>
      <w:r w:rsidRPr="00B9643B">
        <w:rPr>
          <w:rStyle w:val="Emphasis"/>
          <w:rFonts w:asciiTheme="minorHAnsi" w:hAnsiTheme="minorHAnsi" w:cstheme="minorHAnsi"/>
        </w:rPr>
        <w:t xml:space="preserve"> wellbeing.</w:t>
      </w:r>
      <w:r w:rsidRPr="00A41798">
        <w:rPr>
          <w:rFonts w:asciiTheme="minorHAnsi" w:hAnsiTheme="minorHAnsi" w:cstheme="minorHAnsi"/>
          <w:sz w:val="14"/>
        </w:rPr>
        <w:t xml:space="preserve"> </w:t>
      </w:r>
      <w:r w:rsidRPr="00B9643B">
        <w:rPr>
          <w:rStyle w:val="StyleUnderline"/>
          <w:rFonts w:asciiTheme="minorHAnsi" w:hAnsiTheme="minorHAnsi" w:cstheme="minorHAnsi"/>
        </w:rPr>
        <w:t xml:space="preserve">Recent history has shown that </w:t>
      </w:r>
      <w:r w:rsidRPr="00760EEB">
        <w:rPr>
          <w:rStyle w:val="Emphasis"/>
          <w:rFonts w:asciiTheme="minorHAnsi" w:hAnsiTheme="minorHAnsi" w:cstheme="minorHAnsi"/>
          <w:highlight w:val="cyan"/>
        </w:rPr>
        <w:t>reliable food supplies and stable prices produce</w:t>
      </w:r>
      <w:r w:rsidRPr="00B9643B">
        <w:rPr>
          <w:rStyle w:val="Emphasis"/>
          <w:rFonts w:asciiTheme="minorHAnsi" w:hAnsiTheme="minorHAnsi" w:cstheme="minorHAnsi"/>
        </w:rPr>
        <w:t xml:space="preserve"> more </w:t>
      </w:r>
      <w:r w:rsidRPr="00760EEB">
        <w:rPr>
          <w:rStyle w:val="Emphasis"/>
          <w:rFonts w:asciiTheme="minorHAnsi" w:hAnsiTheme="minorHAnsi" w:cstheme="minorHAnsi"/>
          <w:highlight w:val="cyan"/>
        </w:rPr>
        <w:t>stable</w:t>
      </w:r>
      <w:r w:rsidRPr="00B9643B">
        <w:rPr>
          <w:rStyle w:val="Emphasis"/>
          <w:rFonts w:asciiTheme="minorHAnsi" w:hAnsiTheme="minorHAnsi" w:cstheme="minorHAnsi"/>
        </w:rPr>
        <w:t xml:space="preserve"> and secure </w:t>
      </w:r>
      <w:r w:rsidRPr="00760EEB">
        <w:rPr>
          <w:rStyle w:val="Emphasis"/>
          <w:rFonts w:asciiTheme="minorHAnsi" w:hAnsiTheme="minorHAnsi" w:cstheme="minorHAnsi"/>
          <w:highlight w:val="cyan"/>
        </w:rPr>
        <w:t>countries.</w:t>
      </w:r>
      <w:r w:rsidRPr="00B9643B">
        <w:rPr>
          <w:rStyle w:val="StyleUnderline"/>
          <w:rFonts w:asciiTheme="minorHAnsi" w:hAnsiTheme="minorHAnsi" w:cstheme="minorHAnsi"/>
        </w:rPr>
        <w:t xml:space="preserve"> Conversely, food insecurity, particularly in poorer countries, can lead to instability, unrest, and violence. </w:t>
      </w:r>
      <w:r w:rsidRPr="00760EEB">
        <w:rPr>
          <w:rStyle w:val="Emphasis"/>
          <w:rFonts w:asciiTheme="minorHAnsi" w:hAnsiTheme="minorHAnsi" w:cstheme="minorHAnsi"/>
          <w:highlight w:val="cyan"/>
        </w:rPr>
        <w:t>Food insecurity</w:t>
      </w:r>
      <w:r w:rsidRPr="00760EEB">
        <w:rPr>
          <w:rStyle w:val="StyleUnderline"/>
          <w:rFonts w:asciiTheme="minorHAnsi" w:hAnsiTheme="minorHAnsi" w:cstheme="minorHAnsi"/>
          <w:highlight w:val="cyan"/>
        </w:rPr>
        <w:t xml:space="preserve"> drives mass migration</w:t>
      </w:r>
      <w:r w:rsidRPr="00B9643B">
        <w:rPr>
          <w:rStyle w:val="StyleUnderline"/>
          <w:rFonts w:asciiTheme="minorHAnsi" w:hAnsiTheme="minorHAnsi" w:cstheme="minorHAnsi"/>
        </w:rPr>
        <w:t xml:space="preserve"> around the world from the Middle East, to Africa, to Southeast Asia, destabilizing neighboring populations, </w:t>
      </w:r>
      <w:r w:rsidRPr="00760EEB">
        <w:rPr>
          <w:rStyle w:val="Emphasis"/>
          <w:rFonts w:asciiTheme="minorHAnsi" w:hAnsiTheme="minorHAnsi" w:cstheme="minorHAnsi"/>
          <w:highlight w:val="cyan"/>
        </w:rPr>
        <w:t>generating conflicts</w:t>
      </w:r>
      <w:r w:rsidRPr="00B9643B">
        <w:rPr>
          <w:rStyle w:val="StyleUnderline"/>
          <w:rFonts w:asciiTheme="minorHAnsi" w:hAnsiTheme="minorHAnsi" w:cstheme="minorHAnsi"/>
        </w:rPr>
        <w:t>, and threatening our own security by disrupting our economic, military, and diplomatic relationships.</w:t>
      </w:r>
      <w:r w:rsidRPr="00A41798">
        <w:rPr>
          <w:rFonts w:asciiTheme="minorHAnsi" w:hAnsiTheme="minorHAnsi" w:cstheme="minorHAnsi"/>
          <w:sz w:val="14"/>
        </w:rPr>
        <w:t xml:space="preserve"> </w:t>
      </w:r>
      <w:r w:rsidRPr="00B9643B">
        <w:rPr>
          <w:rStyle w:val="Emphasis"/>
          <w:rFonts w:asciiTheme="minorHAnsi" w:hAnsiTheme="minorHAnsi" w:cstheme="minorHAnsi"/>
        </w:rPr>
        <w:t>Food system shocks</w:t>
      </w:r>
      <w:r w:rsidRPr="00B9643B">
        <w:rPr>
          <w:rStyle w:val="StyleUnderline"/>
          <w:rFonts w:asciiTheme="minorHAnsi" w:hAnsiTheme="minorHAnsi" w:cstheme="minorHAnsi"/>
        </w:rPr>
        <w:t xml:space="preserve"> from extreme food-price volatility can be correlated with protests and riots.</w:t>
      </w:r>
      <w:r w:rsidRPr="00A41798">
        <w:rPr>
          <w:rFonts w:asciiTheme="minorHAnsi" w:hAnsiTheme="minorHAnsi" w:cstheme="minorHAnsi"/>
          <w:sz w:val="14"/>
        </w:rPr>
        <w:t xml:space="preserve"> Food price related protests toppled governments in Haiti and Madagascar in 2007 and 2008. In 2010 and in 2011, food prices and grievances related to food policy were one of the major drivers of the Arab Spring uprisings. Repeatedly, history has taught us that a strong agricultural sector is an unquestionable requirement for inclusive and sustainable growth, broad-based development progress, and long-term stability. The impact can be remarkable and far reaching. </w:t>
      </w:r>
      <w:r w:rsidRPr="00B9643B">
        <w:rPr>
          <w:rStyle w:val="StyleUnderline"/>
          <w:rFonts w:asciiTheme="minorHAnsi" w:hAnsiTheme="minorHAnsi" w:cstheme="minorHAnsi"/>
        </w:rPr>
        <w:t xml:space="preserve">Rising income, in addition to reducing the opportunities for an upsurge in extremism, leads to changes in diet, producing demand for more diverse and nutritious foods provided, in many cases, from </w:t>
      </w:r>
      <w:r w:rsidRPr="00B9643B">
        <w:rPr>
          <w:rStyle w:val="Emphasis"/>
          <w:rFonts w:asciiTheme="minorHAnsi" w:hAnsiTheme="minorHAnsi" w:cstheme="minorHAnsi"/>
        </w:rPr>
        <w:t>American farmers</w:t>
      </w:r>
      <w:r w:rsidRPr="00B9643B">
        <w:rPr>
          <w:rStyle w:val="StyleUnderline"/>
          <w:rFonts w:asciiTheme="minorHAnsi" w:hAnsiTheme="minorHAnsi" w:cstheme="minorHAnsi"/>
        </w:rPr>
        <w:t xml:space="preserve"> and ranchers.</w:t>
      </w:r>
      <w:r w:rsidRPr="00A41798">
        <w:rPr>
          <w:rFonts w:asciiTheme="minorHAnsi" w:hAnsiTheme="minorHAnsi" w:cstheme="minorHAnsi"/>
          <w:sz w:val="14"/>
        </w:rPr>
        <w:t xml:space="preserve"> </w:t>
      </w:r>
      <w:r w:rsidRPr="00760EEB">
        <w:rPr>
          <w:rStyle w:val="Emphasis"/>
          <w:rFonts w:asciiTheme="minorHAnsi" w:hAnsiTheme="minorHAnsi" w:cstheme="minorHAnsi"/>
          <w:highlight w:val="cyan"/>
        </w:rPr>
        <w:t>Emerging markets</w:t>
      </w:r>
      <w:r w:rsidRPr="00B9643B">
        <w:rPr>
          <w:rStyle w:val="StyleUnderline"/>
          <w:rFonts w:asciiTheme="minorHAnsi" w:hAnsiTheme="minorHAnsi" w:cstheme="minorHAnsi"/>
        </w:rPr>
        <w:t xml:space="preserve"> currently </w:t>
      </w:r>
      <w:r w:rsidRPr="00760EEB">
        <w:rPr>
          <w:rStyle w:val="StyleUnderline"/>
          <w:rFonts w:asciiTheme="minorHAnsi" w:hAnsiTheme="minorHAnsi" w:cstheme="minorHAnsi"/>
          <w:highlight w:val="cyan"/>
        </w:rPr>
        <w:t>purchase 20 percent of U.S. ag</w:t>
      </w:r>
      <w:r w:rsidRPr="00B9643B">
        <w:rPr>
          <w:rStyle w:val="StyleUnderline"/>
          <w:rFonts w:asciiTheme="minorHAnsi" w:hAnsiTheme="minorHAnsi" w:cstheme="minorHAnsi"/>
        </w:rPr>
        <w:t xml:space="preserve">riculture </w:t>
      </w:r>
      <w:proofErr w:type="gramStart"/>
      <w:r w:rsidRPr="00B9643B">
        <w:rPr>
          <w:rStyle w:val="StyleUnderline"/>
          <w:rFonts w:asciiTheme="minorHAnsi" w:hAnsiTheme="minorHAnsi" w:cstheme="minorHAnsi"/>
        </w:rPr>
        <w:t>exports</w:t>
      </w:r>
      <w:proofErr w:type="gramEnd"/>
      <w:r w:rsidRPr="00B9643B">
        <w:rPr>
          <w:rStyle w:val="StyleUnderline"/>
          <w:rFonts w:asciiTheme="minorHAnsi" w:hAnsiTheme="minorHAnsi" w:cstheme="minorHAnsi"/>
        </w:rPr>
        <w:t xml:space="preserve"> </w:t>
      </w:r>
      <w:r w:rsidRPr="00760EEB">
        <w:rPr>
          <w:rStyle w:val="StyleUnderline"/>
          <w:rFonts w:asciiTheme="minorHAnsi" w:hAnsiTheme="minorHAnsi" w:cstheme="minorHAnsi"/>
          <w:highlight w:val="cyan"/>
        </w:rPr>
        <w:t>and that</w:t>
      </w:r>
      <w:r w:rsidRPr="00B9643B">
        <w:rPr>
          <w:rStyle w:val="StyleUnderline"/>
          <w:rFonts w:asciiTheme="minorHAnsi" w:hAnsiTheme="minorHAnsi" w:cstheme="minorHAnsi"/>
        </w:rPr>
        <w:t xml:space="preserve"> figure </w:t>
      </w:r>
      <w:r w:rsidRPr="00760EEB">
        <w:rPr>
          <w:rStyle w:val="StyleUnderline"/>
          <w:rFonts w:asciiTheme="minorHAnsi" w:hAnsiTheme="minorHAnsi" w:cstheme="minorHAnsi"/>
          <w:highlight w:val="cyan"/>
        </w:rPr>
        <w:t xml:space="preserve">is </w:t>
      </w:r>
      <w:r w:rsidRPr="00760EEB">
        <w:rPr>
          <w:rStyle w:val="Emphasis"/>
          <w:rFonts w:asciiTheme="minorHAnsi" w:hAnsiTheme="minorHAnsi" w:cstheme="minorHAnsi"/>
          <w:highlight w:val="cyan"/>
        </w:rPr>
        <w:t>expected to grow</w:t>
      </w:r>
      <w:r w:rsidRPr="00B9643B">
        <w:rPr>
          <w:rStyle w:val="StyleUnderline"/>
          <w:rFonts w:asciiTheme="minorHAnsi" w:hAnsiTheme="minorHAnsi" w:cstheme="minorHAnsi"/>
        </w:rPr>
        <w:t xml:space="preserve"> as populations boom. </w:t>
      </w:r>
      <w:r w:rsidRPr="00A41798">
        <w:rPr>
          <w:rFonts w:asciiTheme="minorHAnsi" w:hAnsiTheme="minorHAnsi" w:cstheme="minorHAnsi"/>
          <w:sz w:val="14"/>
        </w:rPr>
        <w:t xml:space="preserve">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760EEB">
        <w:rPr>
          <w:rStyle w:val="Emphasis"/>
          <w:rFonts w:asciiTheme="minorHAnsi" w:hAnsiTheme="minorHAnsi" w:cstheme="minorHAnsi"/>
          <w:highlight w:val="cyan"/>
        </w:rPr>
        <w:t>these</w:t>
      </w:r>
      <w:r w:rsidRPr="00B9643B">
        <w:rPr>
          <w:rStyle w:val="Emphasis"/>
          <w:rFonts w:asciiTheme="minorHAnsi" w:hAnsiTheme="minorHAnsi" w:cstheme="minorHAnsi"/>
        </w:rPr>
        <w:t xml:space="preserve"> situations </w:t>
      </w:r>
      <w:r w:rsidRPr="00760EEB">
        <w:rPr>
          <w:rStyle w:val="Emphasis"/>
          <w:rFonts w:asciiTheme="minorHAnsi" w:hAnsiTheme="minorHAnsi" w:cstheme="minorHAnsi"/>
          <w:highlight w:val="cyan"/>
        </w:rPr>
        <w:t xml:space="preserve">deteriorate into </w:t>
      </w:r>
      <w:r w:rsidRPr="00B9643B">
        <w:rPr>
          <w:rStyle w:val="Emphasis"/>
          <w:rFonts w:asciiTheme="minorHAnsi" w:hAnsiTheme="minorHAnsi" w:cstheme="minorHAnsi"/>
        </w:rPr>
        <w:t xml:space="preserve">shooting </w:t>
      </w:r>
      <w:r w:rsidRPr="00760EEB">
        <w:rPr>
          <w:rStyle w:val="Emphasis"/>
          <w:rFonts w:asciiTheme="minorHAnsi" w:hAnsiTheme="minorHAnsi" w:cstheme="minorHAnsi"/>
          <w:highlight w:val="cyan"/>
        </w:rPr>
        <w:t>wars</w:t>
      </w:r>
      <w:r w:rsidRPr="00A41798">
        <w:rPr>
          <w:rFonts w:asciiTheme="minorHAnsi" w:hAnsiTheme="minorHAnsi" w:cstheme="minorHAnsi"/>
          <w:sz w:val="14"/>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w:t>
      </w:r>
      <w:r w:rsidRPr="00B9643B">
        <w:rPr>
          <w:rStyle w:val="StyleUnderline"/>
          <w:rFonts w:asciiTheme="minorHAnsi" w:hAnsiTheme="minorHAnsi" w:cstheme="minorHAnsi"/>
        </w:rPr>
        <w:t>Our active support for food security, including agriculture development, has helped stabilize key regions over the past 60 years. A robust food security strategy, as a part of our overall security strategy, can mitigate the growth of terrorism, build important relationships, and support continued American economic and agricultural prosperity while materially contributing to our Nation’s and the world’s security.</w:t>
      </w:r>
    </w:p>
    <w:p w14:paraId="388CDBA3" w14:textId="77777777" w:rsidR="00817175" w:rsidRPr="00C24E54" w:rsidRDefault="00817175" w:rsidP="00817175">
      <w:pPr>
        <w:pStyle w:val="Heading3"/>
      </w:pPr>
      <w:bookmarkStart w:id="17" w:name="_Hlk82792473"/>
      <w:r>
        <w:t>A2: Food Supply</w:t>
      </w:r>
    </w:p>
    <w:p w14:paraId="0ED2BFCE" w14:textId="77777777" w:rsidR="00817175" w:rsidRPr="0038029E" w:rsidRDefault="00817175" w:rsidP="00817175">
      <w:pPr>
        <w:pStyle w:val="Heading4"/>
        <w:rPr>
          <w:rFonts w:cs="Calibri"/>
        </w:rPr>
      </w:pPr>
      <w:r w:rsidRPr="0038029E">
        <w:rPr>
          <w:rFonts w:cs="Calibri"/>
        </w:rPr>
        <w:t xml:space="preserve">Global food supply is </w:t>
      </w:r>
      <w:r w:rsidRPr="0038029E">
        <w:rPr>
          <w:rFonts w:cs="Calibri"/>
          <w:u w:val="single"/>
        </w:rPr>
        <w:t>high</w:t>
      </w:r>
      <w:r w:rsidRPr="0038029E">
        <w:rPr>
          <w:rFonts w:cs="Calibri"/>
        </w:rPr>
        <w:t xml:space="preserve"> and </w:t>
      </w:r>
      <w:r w:rsidRPr="0038029E">
        <w:rPr>
          <w:rFonts w:cs="Calibri"/>
          <w:u w:val="single"/>
        </w:rPr>
        <w:t>resilient</w:t>
      </w:r>
    </w:p>
    <w:p w14:paraId="4614EF2B" w14:textId="77777777" w:rsidR="00817175" w:rsidRPr="0038029E" w:rsidRDefault="00817175" w:rsidP="00817175">
      <w:proofErr w:type="spellStart"/>
      <w:r w:rsidRPr="0038029E">
        <w:t>Indur</w:t>
      </w:r>
      <w:proofErr w:type="spellEnd"/>
      <w:r w:rsidRPr="0038029E">
        <w:rPr>
          <w:rStyle w:val="Style13ptBold"/>
        </w:rPr>
        <w:t xml:space="preserve"> </w:t>
      </w:r>
      <w:proofErr w:type="spellStart"/>
      <w:r w:rsidRPr="0038029E">
        <w:rPr>
          <w:rStyle w:val="Style13ptBold"/>
        </w:rPr>
        <w:t>Goklany</w:t>
      </w:r>
      <w:proofErr w:type="spellEnd"/>
      <w:r w:rsidRPr="0038029E">
        <w:rPr>
          <w:rStyle w:val="Style13ptBold"/>
        </w:rPr>
        <w:t xml:space="preserve"> 15</w:t>
      </w:r>
      <w:r w:rsidRPr="0038029E">
        <w:t>, PhD from Michigan State, Assistant Director of Programs, Science and Technology Policy at the DOI, represented the United States at the Intergovernmental Panel on Climate Change (IPCC) and during the negotiations that led to the United Nations Framework Convention on Climate Change, “CARBON DIOXIDE: The good news”, The Global Warming Policy Foundation, GWPF Report 18</w:t>
      </w:r>
    </w:p>
    <w:p w14:paraId="044CF989" w14:textId="3975ABF7" w:rsidR="00817175" w:rsidRDefault="00817175" w:rsidP="00817175">
      <w:pPr>
        <w:rPr>
          <w:rStyle w:val="StyleUnderline"/>
        </w:rPr>
      </w:pPr>
      <w:r w:rsidRPr="0038029E">
        <w:rPr>
          <w:rStyle w:val="StyleUnderline"/>
        </w:rPr>
        <w:t xml:space="preserve">Crop </w:t>
      </w:r>
      <w:r w:rsidRPr="0038029E">
        <w:rPr>
          <w:rStyle w:val="StyleUnderline"/>
          <w:highlight w:val="cyan"/>
        </w:rPr>
        <w:t>yields</w:t>
      </w:r>
      <w:r w:rsidRPr="0038029E">
        <w:rPr>
          <w:sz w:val="16"/>
          <w:highlight w:val="cyan"/>
        </w:rPr>
        <w:t xml:space="preserve"> </w:t>
      </w:r>
      <w:r w:rsidRPr="0038029E">
        <w:rPr>
          <w:rStyle w:val="Emphasis"/>
        </w:rPr>
        <w:t>have increased</w:t>
      </w:r>
      <w:r w:rsidRPr="0038029E">
        <w:rPr>
          <w:sz w:val="16"/>
        </w:rPr>
        <w:t xml:space="preserve"> (see Figure 3) </w:t>
      </w:r>
      <w:r w:rsidRPr="0038029E">
        <w:rPr>
          <w:rStyle w:val="StyleUnderline"/>
          <w:highlight w:val="cyan"/>
        </w:rPr>
        <w:t>and global</w:t>
      </w:r>
      <w:r w:rsidRPr="0038029E">
        <w:rPr>
          <w:rStyle w:val="StyleUnderline"/>
        </w:rPr>
        <w:t xml:space="preserve"> food </w:t>
      </w:r>
      <w:r w:rsidRPr="0038029E">
        <w:rPr>
          <w:rStyle w:val="StyleUnderline"/>
          <w:highlight w:val="cyan"/>
        </w:rPr>
        <w:t>production</w:t>
      </w:r>
      <w:r w:rsidRPr="0038029E">
        <w:rPr>
          <w:sz w:val="16"/>
        </w:rPr>
        <w:t xml:space="preserve">, far from declining, </w:t>
      </w:r>
      <w:r w:rsidRPr="0038029E">
        <w:rPr>
          <w:rStyle w:val="Emphasis"/>
        </w:rPr>
        <w:t xml:space="preserve">has </w:t>
      </w:r>
      <w:proofErr w:type="gramStart"/>
      <w:r w:rsidRPr="0038029E">
        <w:rPr>
          <w:rStyle w:val="Emphasis"/>
        </w:rPr>
        <w:t xml:space="preserve">actually </w:t>
      </w:r>
      <w:r w:rsidRPr="0038029E">
        <w:rPr>
          <w:rStyle w:val="Emphasis"/>
          <w:highlight w:val="cyan"/>
        </w:rPr>
        <w:t>increased</w:t>
      </w:r>
      <w:proofErr w:type="gramEnd"/>
      <w:r w:rsidRPr="0038029E">
        <w:rPr>
          <w:rStyle w:val="Emphasis"/>
          <w:highlight w:val="cyan"/>
        </w:rPr>
        <w:t xml:space="preserve"> in recent decades</w:t>
      </w:r>
      <w:r w:rsidRPr="0038029E">
        <w:rPr>
          <w:sz w:val="16"/>
        </w:rPr>
        <w:t xml:space="preserve">. Between 1990–92 and 2011–13, </w:t>
      </w:r>
      <w:r w:rsidRPr="0038029E">
        <w:rPr>
          <w:rStyle w:val="StyleUnderline"/>
        </w:rPr>
        <w:t>although global population increased by 31%</w:t>
      </w:r>
      <w:r w:rsidRPr="0038029E">
        <w:rPr>
          <w:sz w:val="16"/>
        </w:rPr>
        <w:t xml:space="preserve"> to 7.1 billion, </w:t>
      </w:r>
      <w:r w:rsidRPr="0038029E">
        <w:rPr>
          <w:rStyle w:val="Emphasis"/>
          <w:highlight w:val="cyan"/>
        </w:rPr>
        <w:t>available</w:t>
      </w:r>
      <w:r w:rsidRPr="0038029E">
        <w:rPr>
          <w:rStyle w:val="Emphasis"/>
        </w:rPr>
        <w:t xml:space="preserve"> food </w:t>
      </w:r>
      <w:r w:rsidRPr="0038029E">
        <w:rPr>
          <w:rStyle w:val="Emphasis"/>
          <w:highlight w:val="cyan"/>
        </w:rPr>
        <w:t>supplies increased</w:t>
      </w:r>
      <w:r w:rsidRPr="0038029E">
        <w:rPr>
          <w:rStyle w:val="Emphasis"/>
        </w:rPr>
        <w:t xml:space="preserve"> by </w:t>
      </w:r>
      <w:r w:rsidRPr="0038029E">
        <w:rPr>
          <w:rStyle w:val="Emphasis"/>
          <w:highlight w:val="cyan"/>
        </w:rPr>
        <w:t>44%.</w:t>
      </w:r>
      <w:r w:rsidRPr="0038029E">
        <w:rPr>
          <w:sz w:val="16"/>
        </w:rPr>
        <w:t xml:space="preserve"> Consequently, </w:t>
      </w:r>
      <w:r w:rsidRPr="0038029E">
        <w:rPr>
          <w:rStyle w:val="StyleUnderline"/>
        </w:rPr>
        <w:t xml:space="preserve">the population suffering from chronic </w:t>
      </w:r>
      <w:r w:rsidRPr="0038029E">
        <w:rPr>
          <w:rStyle w:val="StyleUnderline"/>
          <w:highlight w:val="cyan"/>
        </w:rPr>
        <w:t>hunger</w:t>
      </w:r>
      <w:r w:rsidRPr="0038029E">
        <w:rPr>
          <w:sz w:val="16"/>
          <w:highlight w:val="cyan"/>
        </w:rPr>
        <w:t xml:space="preserve"> </w:t>
      </w:r>
      <w:r w:rsidRPr="0038029E">
        <w:rPr>
          <w:rStyle w:val="Emphasis"/>
          <w:highlight w:val="cyan"/>
        </w:rPr>
        <w:t>declined</w:t>
      </w:r>
      <w:r w:rsidRPr="0038029E">
        <w:rPr>
          <w:rStyle w:val="Emphasis"/>
        </w:rPr>
        <w:t xml:space="preserve"> by </w:t>
      </w:r>
      <w:r w:rsidRPr="0038029E">
        <w:rPr>
          <w:rStyle w:val="Emphasis"/>
          <w:highlight w:val="cyan"/>
        </w:rPr>
        <w:t>173 million</w:t>
      </w:r>
      <w:r w:rsidRPr="0038029E">
        <w:rPr>
          <w:sz w:val="16"/>
        </w:rPr>
        <w:t xml:space="preserve"> </w:t>
      </w:r>
      <w:r w:rsidRPr="0038029E">
        <w:rPr>
          <w:rStyle w:val="StyleUnderline"/>
          <w:highlight w:val="cyan"/>
        </w:rPr>
        <w:t>despite</w:t>
      </w:r>
      <w:r w:rsidRPr="0038029E">
        <w:rPr>
          <w:rStyle w:val="StyleUnderline"/>
        </w:rPr>
        <w:t xml:space="preserve"> a </w:t>
      </w:r>
      <w:r w:rsidRPr="0038029E">
        <w:rPr>
          <w:rStyle w:val="StyleUnderline"/>
          <w:highlight w:val="cyan"/>
        </w:rPr>
        <w:t>population increase</w:t>
      </w:r>
      <w:r w:rsidRPr="0038029E">
        <w:rPr>
          <w:rStyle w:val="StyleUnderline"/>
        </w:rPr>
        <w:t xml:space="preserve"> of 1.7 billion</w:t>
      </w:r>
      <w:r w:rsidRPr="0038029E">
        <w:rPr>
          <w:sz w:val="16"/>
        </w:rPr>
        <w:t xml:space="preserve">.112 </w:t>
      </w:r>
      <w:r w:rsidRPr="0038029E">
        <w:rPr>
          <w:rStyle w:val="StyleUnderline"/>
          <w:highlight w:val="cyan"/>
        </w:rPr>
        <w:t>This occurred despite</w:t>
      </w:r>
      <w:r w:rsidRPr="0038029E">
        <w:rPr>
          <w:rStyle w:val="StyleUnderline"/>
        </w:rPr>
        <w:t xml:space="preserve"> the </w:t>
      </w:r>
      <w:r w:rsidRPr="0038029E">
        <w:rPr>
          <w:rStyle w:val="StyleUnderline"/>
          <w:highlight w:val="cyan"/>
        </w:rPr>
        <w:t>diversion of land</w:t>
      </w:r>
      <w:r w:rsidRPr="0038029E">
        <w:rPr>
          <w:rStyle w:val="StyleUnderline"/>
        </w:rPr>
        <w:t xml:space="preserve"> and crops </w:t>
      </w:r>
      <w:r w:rsidRPr="0038029E">
        <w:rPr>
          <w:rStyle w:val="StyleUnderline"/>
          <w:highlight w:val="cyan"/>
        </w:rPr>
        <w:t>from</w:t>
      </w:r>
      <w:r w:rsidRPr="0038029E">
        <w:rPr>
          <w:rStyle w:val="StyleUnderline"/>
        </w:rPr>
        <w:t xml:space="preserve"> production of food to the production of </w:t>
      </w:r>
      <w:r w:rsidRPr="0038029E">
        <w:rPr>
          <w:rStyle w:val="StyleUnderline"/>
          <w:highlight w:val="cyan"/>
        </w:rPr>
        <w:t>biofuels</w:t>
      </w:r>
      <w:r w:rsidRPr="0038029E">
        <w:rPr>
          <w:sz w:val="16"/>
        </w:rPr>
        <w:t xml:space="preserve">. According to one estimate, in 2008 </w:t>
      </w:r>
      <w:r w:rsidRPr="0038029E">
        <w:rPr>
          <w:rStyle w:val="StyleUnderline"/>
        </w:rPr>
        <w:t>such activities helped push 130–155 million people into absolute poverty</w:t>
      </w:r>
      <w:r w:rsidRPr="0038029E">
        <w:rPr>
          <w:sz w:val="16"/>
        </w:rPr>
        <w:t xml:space="preserve">, </w:t>
      </w:r>
      <w:r w:rsidRPr="0038029E">
        <w:rPr>
          <w:rStyle w:val="StyleUnderline"/>
        </w:rPr>
        <w:t>exacerbating hunger</w:t>
      </w:r>
      <w:r w:rsidRPr="0038029E">
        <w:rPr>
          <w:sz w:val="16"/>
        </w:rPr>
        <w:t xml:space="preserve"> in this most marginal of populations. This may in turn have led to 190,000 premature deaths worldwide in 2010 alone.113 Thus, ironically, </w:t>
      </w:r>
      <w:r w:rsidRPr="0038029E">
        <w:rPr>
          <w:rStyle w:val="StyleUnderline"/>
        </w:rPr>
        <w:t xml:space="preserve">a policy purporting to reduce AGW </w:t>
      </w:r>
      <w:proofErr w:type="gramStart"/>
      <w:r w:rsidRPr="0038029E">
        <w:rPr>
          <w:rStyle w:val="StyleUnderline"/>
        </w:rPr>
        <w:t>in order to</w:t>
      </w:r>
      <w:proofErr w:type="gramEnd"/>
      <w:r w:rsidRPr="0038029E">
        <w:rPr>
          <w:rStyle w:val="StyleUnderline"/>
        </w:rPr>
        <w:t xml:space="preserve"> reduce future poverty and hunger only magnified these problems in the present day.</w:t>
      </w:r>
      <w:bookmarkEnd w:id="17"/>
    </w:p>
    <w:p w14:paraId="7A38EB12" w14:textId="059EB7AD" w:rsidR="00817175" w:rsidRDefault="00817175" w:rsidP="00817175">
      <w:pPr>
        <w:pStyle w:val="Heading1"/>
      </w:pPr>
      <w:r>
        <w:t>2NC</w:t>
      </w:r>
    </w:p>
    <w:p w14:paraId="749F0AB2" w14:textId="77777777" w:rsidR="00817175" w:rsidRDefault="00817175" w:rsidP="00817175">
      <w:pPr>
        <w:pStyle w:val="Heading2"/>
      </w:pPr>
      <w:r>
        <w:t>States CP</w:t>
      </w:r>
    </w:p>
    <w:p w14:paraId="672B8044" w14:textId="2E245672" w:rsidR="00817175" w:rsidRDefault="00817175" w:rsidP="00817175">
      <w:pPr>
        <w:pStyle w:val="Heading3"/>
      </w:pPr>
      <w:r>
        <w:t>O/V---2NC</w:t>
      </w:r>
    </w:p>
    <w:p w14:paraId="0AE4AF8F" w14:textId="77777777" w:rsidR="00817175" w:rsidRDefault="00817175" w:rsidP="00817175">
      <w:pPr>
        <w:pStyle w:val="Heading4"/>
      </w:pPr>
      <w:r>
        <w:t xml:space="preserve">State level antitrust can </w:t>
      </w:r>
      <w:r w:rsidRPr="00E14C20">
        <w:rPr>
          <w:u w:val="single"/>
        </w:rPr>
        <w:t>target m</w:t>
      </w:r>
      <w:r w:rsidRPr="0034163B">
        <w:rPr>
          <w:u w:val="single"/>
        </w:rPr>
        <w:t>ergers</w:t>
      </w:r>
      <w:r>
        <w:t xml:space="preserve"> and protect competition</w:t>
      </w:r>
    </w:p>
    <w:p w14:paraId="022FC849" w14:textId="77777777" w:rsidR="00817175" w:rsidRPr="00845D32" w:rsidRDefault="00817175" w:rsidP="00817175">
      <w:r>
        <w:rPr>
          <w:rStyle w:val="Style13ptBold"/>
        </w:rPr>
        <w:t>Weiser,</w:t>
      </w:r>
      <w:r w:rsidRPr="0030390A">
        <w:rPr>
          <w:rStyle w:val="Style13ptBold"/>
        </w:rPr>
        <w:t xml:space="preserve"> 21</w:t>
      </w:r>
      <w:r>
        <w:t xml:space="preserve"> – (Phil Weiser,</w:t>
      </w:r>
      <w:r w:rsidRPr="00845D32">
        <w:t xml:space="preserve"> </w:t>
      </w:r>
      <w:r>
        <w:t xml:space="preserve">NYU Law grad and Colorado Attorney General, </w:t>
      </w:r>
      <w:r w:rsidRPr="00845D32">
        <w:t>"Prepared remarks: Attorney General Phil Weiser on the State of our Federalism (Jan. 26, 2021)," 1-26-2021, https://coag.gov/blog-post/prepared-remarks-attorney-general-phil-weiser-on-the-state-of-our-federalism-jan-26-2021/</w:t>
      </w:r>
      <w:r>
        <w:t>)</w:t>
      </w:r>
      <w:r w:rsidRPr="00845D32">
        <w:t xml:space="preserve"> </w:t>
      </w:r>
      <w:proofErr w:type="spellStart"/>
      <w:r w:rsidRPr="00845D32">
        <w:t>nL</w:t>
      </w:r>
      <w:proofErr w:type="spellEnd"/>
    </w:p>
    <w:p w14:paraId="7E2348FF" w14:textId="77777777" w:rsidR="00817175" w:rsidRPr="00F01DE0" w:rsidRDefault="00817175" w:rsidP="00817175">
      <w:pPr>
        <w:rPr>
          <w:u w:val="single"/>
        </w:rPr>
      </w:pPr>
      <w:r w:rsidRPr="007410A6">
        <w:rPr>
          <w:u w:val="single"/>
        </w:rPr>
        <w:t xml:space="preserve">A third critical principle of some cooperative federalism regulatory regimes is that </w:t>
      </w:r>
      <w:r w:rsidRPr="001F6B17">
        <w:rPr>
          <w:highlight w:val="cyan"/>
          <w:u w:val="single"/>
        </w:rPr>
        <w:t>fed</w:t>
      </w:r>
      <w:r w:rsidRPr="00F91B9F">
        <w:rPr>
          <w:u w:val="single"/>
        </w:rPr>
        <w:t xml:space="preserve">eral </w:t>
      </w:r>
      <w:r w:rsidRPr="001F6B17">
        <w:rPr>
          <w:highlight w:val="cyan"/>
          <w:u w:val="single"/>
        </w:rPr>
        <w:t xml:space="preserve">agencies </w:t>
      </w:r>
      <w:r w:rsidRPr="001F6B17">
        <w:rPr>
          <w:b/>
          <w:bCs/>
          <w:highlight w:val="cyan"/>
          <w:u w:val="single"/>
        </w:rPr>
        <w:t>do not have a monopoly</w:t>
      </w:r>
      <w:r w:rsidRPr="001F6B17">
        <w:rPr>
          <w:highlight w:val="cyan"/>
          <w:u w:val="single"/>
        </w:rPr>
        <w:t xml:space="preserve"> on </w:t>
      </w:r>
      <w:r w:rsidRPr="00F91B9F">
        <w:rPr>
          <w:u w:val="single"/>
        </w:rPr>
        <w:t xml:space="preserve">interpreting or implementing federal </w:t>
      </w:r>
      <w:r w:rsidRPr="001F6B17">
        <w:rPr>
          <w:highlight w:val="cyan"/>
          <w:u w:val="single"/>
        </w:rPr>
        <w:t>law</w:t>
      </w:r>
      <w:r w:rsidRPr="00845E23">
        <w:rPr>
          <w:u w:val="single"/>
        </w:rPr>
        <w:t xml:space="preserve"> when Congress provides concurrent jurisdiction to the federal government and the states.</w:t>
      </w:r>
      <w:r w:rsidRPr="007410A6">
        <w:rPr>
          <w:sz w:val="14"/>
        </w:rPr>
        <w:t xml:space="preserve"> Recently, </w:t>
      </w:r>
      <w:r w:rsidRPr="003F6414">
        <w:rPr>
          <w:u w:val="single"/>
        </w:rPr>
        <w:t xml:space="preserve">the </w:t>
      </w:r>
      <w:r w:rsidRPr="001F6B17">
        <w:rPr>
          <w:highlight w:val="cyan"/>
          <w:u w:val="single"/>
        </w:rPr>
        <w:t>USDOJ</w:t>
      </w:r>
      <w:r w:rsidRPr="007410A6">
        <w:rPr>
          <w:sz w:val="14"/>
        </w:rPr>
        <w:t xml:space="preserve"> Antitrust Division failed to respect this principle when the Division assistant attorney general </w:t>
      </w:r>
      <w:r w:rsidRPr="001F6B17">
        <w:rPr>
          <w:highlight w:val="cyan"/>
          <w:u w:val="single"/>
        </w:rPr>
        <w:t>claimed</w:t>
      </w:r>
      <w:r w:rsidRPr="005E76E5">
        <w:rPr>
          <w:u w:val="single"/>
        </w:rPr>
        <w:t xml:space="preserve"> that</w:t>
      </w:r>
      <w:r w:rsidRPr="00F91B9F">
        <w:rPr>
          <w:u w:val="single"/>
        </w:rPr>
        <w:t xml:space="preserve">, </w:t>
      </w:r>
      <w:r w:rsidRPr="001F6B17">
        <w:rPr>
          <w:highlight w:val="cyan"/>
          <w:u w:val="single"/>
        </w:rPr>
        <w:t>once the fed</w:t>
      </w:r>
      <w:r w:rsidRPr="00845E23">
        <w:rPr>
          <w:u w:val="single"/>
        </w:rPr>
        <w:t xml:space="preserve">eral government </w:t>
      </w:r>
      <w:r w:rsidRPr="001F6B17">
        <w:rPr>
          <w:highlight w:val="cyan"/>
          <w:u w:val="single"/>
        </w:rPr>
        <w:t>declined to challenge a merger, states were</w:t>
      </w:r>
      <w:r w:rsidRPr="00845E23">
        <w:rPr>
          <w:u w:val="single"/>
        </w:rPr>
        <w:t xml:space="preserve"> </w:t>
      </w:r>
      <w:r w:rsidRPr="00AE19A1">
        <w:rPr>
          <w:b/>
          <w:bCs/>
          <w:u w:val="single"/>
        </w:rPr>
        <w:t xml:space="preserve">legally </w:t>
      </w:r>
      <w:r w:rsidRPr="001F6B17">
        <w:rPr>
          <w:b/>
          <w:bCs/>
          <w:highlight w:val="cyan"/>
          <w:u w:val="single"/>
        </w:rPr>
        <w:t>barred</w:t>
      </w:r>
      <w:r w:rsidRPr="001F6B17">
        <w:rPr>
          <w:highlight w:val="cyan"/>
          <w:u w:val="single"/>
        </w:rPr>
        <w:t xml:space="preserve"> </w:t>
      </w:r>
      <w:r w:rsidRPr="003F6414">
        <w:rPr>
          <w:u w:val="single"/>
        </w:rPr>
        <w:t>from doing so</w:t>
      </w:r>
      <w:r w:rsidRPr="00845E23">
        <w:rPr>
          <w:u w:val="single"/>
        </w:rPr>
        <w:t>.</w:t>
      </w:r>
      <w:r w:rsidRPr="007410A6">
        <w:rPr>
          <w:sz w:val="14"/>
        </w:rPr>
        <w:t xml:space="preserve"> </w:t>
      </w:r>
      <w:r w:rsidRPr="001F6B17">
        <w:rPr>
          <w:highlight w:val="cyan"/>
          <w:u w:val="single"/>
        </w:rPr>
        <w:t>This</w:t>
      </w:r>
      <w:r w:rsidRPr="00845E23">
        <w:rPr>
          <w:u w:val="single"/>
        </w:rPr>
        <w:t xml:space="preserve"> argument</w:t>
      </w:r>
      <w:r w:rsidRPr="007410A6">
        <w:rPr>
          <w:sz w:val="14"/>
        </w:rPr>
        <w:t>, which was made to a federal district court as a reason to reject a challenge to the Sprint/</w:t>
      </w:r>
      <w:proofErr w:type="spellStart"/>
      <w:r w:rsidRPr="007410A6">
        <w:rPr>
          <w:sz w:val="14"/>
        </w:rPr>
        <w:t>TMobile</w:t>
      </w:r>
      <w:proofErr w:type="spellEnd"/>
      <w:r w:rsidRPr="007410A6">
        <w:rPr>
          <w:sz w:val="14"/>
        </w:rPr>
        <w:t xml:space="preserve"> merger by several states—which objected to the merger because it would harm competition and raise prices for consumers—</w:t>
      </w:r>
      <w:r w:rsidRPr="001F6B17">
        <w:rPr>
          <w:highlight w:val="cyan"/>
          <w:u w:val="single"/>
        </w:rPr>
        <w:t>was</w:t>
      </w:r>
      <w:r w:rsidRPr="003F6414">
        <w:rPr>
          <w:u w:val="single"/>
        </w:rPr>
        <w:t xml:space="preserve"> </w:t>
      </w:r>
      <w:r w:rsidRPr="00E82364">
        <w:rPr>
          <w:b/>
          <w:bCs/>
          <w:u w:val="single"/>
        </w:rPr>
        <w:t xml:space="preserve">properly </w:t>
      </w:r>
      <w:r w:rsidRPr="001F6B17">
        <w:rPr>
          <w:b/>
          <w:bCs/>
          <w:highlight w:val="cyan"/>
          <w:u w:val="single"/>
        </w:rPr>
        <w:t>rejected</w:t>
      </w:r>
      <w:r w:rsidRPr="001F6B17">
        <w:rPr>
          <w:highlight w:val="cyan"/>
          <w:u w:val="single"/>
        </w:rPr>
        <w:t xml:space="preserve"> as </w:t>
      </w:r>
      <w:r w:rsidRPr="001F6B17">
        <w:rPr>
          <w:b/>
          <w:bCs/>
          <w:highlight w:val="cyan"/>
          <w:u w:val="single"/>
        </w:rPr>
        <w:t>antithetical</w:t>
      </w:r>
      <w:r w:rsidRPr="001F6B17">
        <w:rPr>
          <w:highlight w:val="cyan"/>
          <w:u w:val="single"/>
        </w:rPr>
        <w:t xml:space="preserve"> to</w:t>
      </w:r>
      <w:r w:rsidRPr="003F6414">
        <w:rPr>
          <w:u w:val="single"/>
        </w:rPr>
        <w:t xml:space="preserve"> the </w:t>
      </w:r>
      <w:r w:rsidRPr="001F6B17">
        <w:rPr>
          <w:highlight w:val="cyan"/>
          <w:u w:val="single"/>
        </w:rPr>
        <w:t>1976 amendments that elevate</w:t>
      </w:r>
      <w:r w:rsidRPr="003F6414">
        <w:rPr>
          <w:u w:val="single"/>
        </w:rPr>
        <w:t xml:space="preserve">d </w:t>
      </w:r>
      <w:r w:rsidRPr="001F6B17">
        <w:rPr>
          <w:highlight w:val="cyan"/>
          <w:u w:val="single"/>
        </w:rPr>
        <w:t xml:space="preserve">state </w:t>
      </w:r>
      <w:r w:rsidRPr="00E82364">
        <w:rPr>
          <w:b/>
          <w:bCs/>
          <w:u w:val="single"/>
        </w:rPr>
        <w:t xml:space="preserve">parallel </w:t>
      </w:r>
      <w:r w:rsidRPr="001F6B17">
        <w:rPr>
          <w:b/>
          <w:bCs/>
          <w:highlight w:val="cyan"/>
          <w:u w:val="single"/>
        </w:rPr>
        <w:t>enforcement</w:t>
      </w:r>
      <w:r w:rsidRPr="001F6B17">
        <w:rPr>
          <w:highlight w:val="cyan"/>
          <w:u w:val="single"/>
        </w:rPr>
        <w:t xml:space="preserve"> of</w:t>
      </w:r>
      <w:r w:rsidRPr="00845E23">
        <w:rPr>
          <w:u w:val="single"/>
        </w:rPr>
        <w:t xml:space="preserve"> the </w:t>
      </w:r>
      <w:r w:rsidRPr="001F6B17">
        <w:rPr>
          <w:highlight w:val="cyan"/>
          <w:u w:val="single"/>
        </w:rPr>
        <w:t>antitrust</w:t>
      </w:r>
      <w:r w:rsidRPr="00845E23">
        <w:rPr>
          <w:u w:val="single"/>
        </w:rPr>
        <w:t xml:space="preserve"> laws.</w:t>
      </w:r>
      <w:r w:rsidRPr="007410A6">
        <w:rPr>
          <w:sz w:val="14"/>
        </w:rPr>
        <w:t xml:space="preserve"> As the Supreme Court put it when interpreting those amendments, </w:t>
      </w:r>
      <w:r w:rsidRPr="003F6414">
        <w:rPr>
          <w:u w:val="single"/>
        </w:rPr>
        <w:t xml:space="preserve">the </w:t>
      </w:r>
      <w:r w:rsidRPr="001F6B17">
        <w:rPr>
          <w:highlight w:val="cyan"/>
          <w:u w:val="single"/>
        </w:rPr>
        <w:t>states’ role</w:t>
      </w:r>
      <w:r w:rsidRPr="003F6414">
        <w:rPr>
          <w:u w:val="single"/>
        </w:rPr>
        <w:t xml:space="preserve"> in antitrust enforcement</w:t>
      </w:r>
      <w:r w:rsidRPr="00845E23">
        <w:rPr>
          <w:u w:val="single"/>
        </w:rPr>
        <w:t xml:space="preserve"> “was in no sense an afterthought; it </w:t>
      </w:r>
      <w:r w:rsidRPr="001F6B17">
        <w:rPr>
          <w:highlight w:val="cyan"/>
          <w:u w:val="single"/>
        </w:rPr>
        <w:t xml:space="preserve">was an integral part of the congressional plan </w:t>
      </w:r>
      <w:r w:rsidRPr="003F6414">
        <w:rPr>
          <w:u w:val="single"/>
        </w:rPr>
        <w:t>for protecting competition</w:t>
      </w:r>
      <w:r w:rsidRPr="00845E23">
        <w:rPr>
          <w:u w:val="single"/>
        </w:rPr>
        <w:t>.”</w:t>
      </w:r>
      <w:r w:rsidRPr="007410A6">
        <w:rPr>
          <w:sz w:val="14"/>
        </w:rPr>
        <w:t xml:space="preserve"> Invoking this authority, </w:t>
      </w:r>
      <w:r w:rsidRPr="001F6B17">
        <w:rPr>
          <w:highlight w:val="cyan"/>
          <w:u w:val="single"/>
        </w:rPr>
        <w:t>states</w:t>
      </w:r>
      <w:r w:rsidRPr="007410A6">
        <w:rPr>
          <w:u w:val="single"/>
        </w:rPr>
        <w:t xml:space="preserve"> like Colorado </w:t>
      </w:r>
      <w:r w:rsidRPr="001F6B17">
        <w:rPr>
          <w:highlight w:val="cyan"/>
          <w:u w:val="single"/>
        </w:rPr>
        <w:t xml:space="preserve">have </w:t>
      </w:r>
      <w:proofErr w:type="gramStart"/>
      <w:r w:rsidRPr="001F6B17">
        <w:rPr>
          <w:b/>
          <w:bCs/>
          <w:highlight w:val="cyan"/>
          <w:u w:val="single"/>
        </w:rPr>
        <w:t>taken action</w:t>
      </w:r>
      <w:proofErr w:type="gramEnd"/>
      <w:r w:rsidRPr="001F6B17">
        <w:rPr>
          <w:highlight w:val="cyan"/>
          <w:u w:val="single"/>
        </w:rPr>
        <w:t xml:space="preserve"> and</w:t>
      </w:r>
      <w:r w:rsidRPr="001F6B17">
        <w:rPr>
          <w:b/>
          <w:bCs/>
          <w:highlight w:val="cyan"/>
          <w:u w:val="single"/>
        </w:rPr>
        <w:t xml:space="preserve"> imposed pro-competitive requirements</w:t>
      </w:r>
      <w:r w:rsidRPr="001F6B17">
        <w:rPr>
          <w:highlight w:val="cyan"/>
          <w:u w:val="single"/>
        </w:rPr>
        <w:t xml:space="preserve"> on </w:t>
      </w:r>
      <w:r w:rsidRPr="001F6B17">
        <w:rPr>
          <w:b/>
          <w:bCs/>
          <w:highlight w:val="cyan"/>
          <w:u w:val="single"/>
        </w:rPr>
        <w:t>mergers</w:t>
      </w:r>
      <w:r w:rsidRPr="007410A6">
        <w:rPr>
          <w:u w:val="single"/>
        </w:rPr>
        <w:t xml:space="preserve"> when the federal government failed to act.</w:t>
      </w:r>
    </w:p>
    <w:p w14:paraId="3CA4FE79" w14:textId="43151DF8" w:rsidR="00817175" w:rsidRDefault="00817175" w:rsidP="00817175">
      <w:pPr>
        <w:pStyle w:val="Heading3"/>
      </w:pPr>
      <w:r>
        <w:t>Perm---AT: Perm do Both</w:t>
      </w:r>
    </w:p>
    <w:p w14:paraId="20C34FA9" w14:textId="77777777" w:rsidR="00817175" w:rsidRPr="00C5284A" w:rsidRDefault="00817175" w:rsidP="00817175">
      <w:pPr>
        <w:pStyle w:val="Heading4"/>
      </w:pPr>
      <w:r w:rsidRPr="00C5284A">
        <w:t xml:space="preserve">Perm makes blame shifting </w:t>
      </w:r>
      <w:r w:rsidRPr="00C5284A">
        <w:rPr>
          <w:u w:val="single"/>
        </w:rPr>
        <w:t>impossible</w:t>
      </w:r>
    </w:p>
    <w:p w14:paraId="7FD3C8DA" w14:textId="77777777" w:rsidR="00817175" w:rsidRPr="00C5284A" w:rsidRDefault="00817175" w:rsidP="00817175">
      <w:r w:rsidRPr="00C5284A">
        <w:t xml:space="preserve">Abbe R. </w:t>
      </w:r>
      <w:r w:rsidRPr="00C5284A">
        <w:rPr>
          <w:rStyle w:val="Style13ptBold"/>
        </w:rPr>
        <w:t>Gluck 11</w:t>
      </w:r>
      <w:r w:rsidRPr="00C5284A">
        <w:t>, Associate Professor of Law and Milton Handler Fellow, Columbia Law School, the yale law journal 121:534, “</w:t>
      </w:r>
      <w:proofErr w:type="spellStart"/>
      <w:r w:rsidRPr="00C5284A">
        <w:t>Intrastatutory</w:t>
      </w:r>
      <w:proofErr w:type="spellEnd"/>
      <w:r w:rsidRPr="00C5284A">
        <w:t xml:space="preserve"> Federalism and Statutory Interpretation: State Implementation of Federal Law in Health Reform and </w:t>
      </w:r>
      <w:proofErr w:type="spellStart"/>
      <w:r w:rsidRPr="00C5284A">
        <w:t>Beyond,”</w:t>
      </w:r>
      <w:hyperlink r:id="rId64" w:history="1">
        <w:r w:rsidRPr="00C5284A">
          <w:rPr>
            <w:rStyle w:val="Hyperlink"/>
          </w:rPr>
          <w:t>http</w:t>
        </w:r>
        <w:proofErr w:type="spellEnd"/>
        <w:r w:rsidRPr="00C5284A">
          <w:rPr>
            <w:rStyle w:val="Hyperlink"/>
          </w:rPr>
          <w:t>://www.yalelawjournal.org/pdf/1032_qcrpe69v.pdf</w:t>
        </w:r>
      </w:hyperlink>
      <w:r w:rsidRPr="00C5284A">
        <w:t>, DOA 4-20-16, y2k</w:t>
      </w:r>
    </w:p>
    <w:p w14:paraId="7ACD57D1" w14:textId="77777777" w:rsidR="00817175" w:rsidRPr="00F01DE0" w:rsidRDefault="00817175" w:rsidP="00817175">
      <w:pPr>
        <w:rPr>
          <w:sz w:val="16"/>
        </w:rPr>
      </w:pPr>
      <w:proofErr w:type="spellStart"/>
      <w:r>
        <w:rPr>
          <w:sz w:val="16"/>
        </w:rPr>
        <w:t>z</w:t>
      </w:r>
      <w:r w:rsidRPr="003D427E">
        <w:rPr>
          <w:sz w:val="16"/>
        </w:rPr>
        <w:t>Federalism</w:t>
      </w:r>
      <w:proofErr w:type="spellEnd"/>
      <w:r w:rsidRPr="003D427E">
        <w:rPr>
          <w:sz w:val="16"/>
        </w:rPr>
        <w:t xml:space="preserve"> as a Tool of Federal “Field Claiming” (or Encroachment) There also might be a more instrumental story to tell, one in which the states are relied upon not for some reason related to the traditional federalism values (as they are to some extent when Congress nationalizes state experiments or looks to state bureaucracies as partners in federal statutory entrenchment) but rather one in which the states are utilized as more direct vehicles of federal regulatory aggrandizement. Specifically, I want to highlight the possibility that Congress might design statutes around state-based implementation for the purpose of gradual field entry into areas traditionally dominated by state law. </w:t>
      </w:r>
      <w:r w:rsidRPr="001F6B17">
        <w:rPr>
          <w:rStyle w:val="StyleUnderline"/>
          <w:highlight w:val="cyan"/>
        </w:rPr>
        <w:t>A</w:t>
      </w:r>
      <w:r w:rsidRPr="003D427E">
        <w:rPr>
          <w:sz w:val="16"/>
        </w:rPr>
        <w:t xml:space="preserve"> federal </w:t>
      </w:r>
      <w:r w:rsidRPr="001F6B17">
        <w:rPr>
          <w:rStyle w:val="StyleUnderline"/>
          <w:highlight w:val="cyan"/>
        </w:rPr>
        <w:t>statute that</w:t>
      </w:r>
      <w:r w:rsidRPr="00C5284A">
        <w:rPr>
          <w:rStyle w:val="StyleUnderline"/>
        </w:rPr>
        <w:t xml:space="preserve"> </w:t>
      </w:r>
      <w:r w:rsidRPr="003D427E">
        <w:rPr>
          <w:sz w:val="16"/>
        </w:rPr>
        <w:t>marks new legislative terrain for the federal government but</w:t>
      </w:r>
      <w:r w:rsidRPr="00C5284A">
        <w:t xml:space="preserve"> </w:t>
      </w:r>
      <w:r w:rsidRPr="001F6B17">
        <w:rPr>
          <w:rStyle w:val="Emphasis"/>
          <w:sz w:val="24"/>
          <w:highlight w:val="cyan"/>
        </w:rPr>
        <w:t>relies</w:t>
      </w:r>
      <w:r w:rsidRPr="003D427E">
        <w:rPr>
          <w:sz w:val="16"/>
        </w:rPr>
        <w:t xml:space="preserve">—at least </w:t>
      </w:r>
      <w:r w:rsidRPr="003D427E">
        <w:rPr>
          <w:rStyle w:val="Emphasis"/>
          <w:sz w:val="24"/>
        </w:rPr>
        <w:t>in the beginning—</w:t>
      </w:r>
      <w:r w:rsidRPr="001F6B17">
        <w:rPr>
          <w:rStyle w:val="Emphasis"/>
          <w:sz w:val="24"/>
          <w:highlight w:val="cyan"/>
        </w:rPr>
        <w:t>on the states</w:t>
      </w:r>
      <w:r w:rsidRPr="003D427E">
        <w:rPr>
          <w:sz w:val="24"/>
        </w:rPr>
        <w:t xml:space="preserve"> </w:t>
      </w:r>
      <w:r w:rsidRPr="003D427E">
        <w:rPr>
          <w:sz w:val="16"/>
        </w:rPr>
        <w:t xml:space="preserve">to implement it </w:t>
      </w:r>
      <w:r w:rsidRPr="001F6B17">
        <w:rPr>
          <w:rStyle w:val="StyleUnderline"/>
          <w:highlight w:val="cyan"/>
        </w:rPr>
        <w:t>might be a way for the fed</w:t>
      </w:r>
      <w:r w:rsidRPr="00C5284A">
        <w:rPr>
          <w:rStyle w:val="StyleUnderline"/>
        </w:rPr>
        <w:t xml:space="preserve">eral government </w:t>
      </w:r>
      <w:r w:rsidRPr="001F6B17">
        <w:rPr>
          <w:rStyle w:val="StyleUnderline"/>
          <w:highlight w:val="cyan"/>
        </w:rPr>
        <w:t>to</w:t>
      </w:r>
      <w:r w:rsidRPr="003D427E">
        <w:rPr>
          <w:sz w:val="16"/>
        </w:rPr>
        <w:t xml:space="preserve"> “claim the field” as one suitable for federal regulation, but at the same time </w:t>
      </w:r>
      <w:r w:rsidRPr="001F6B17">
        <w:rPr>
          <w:rStyle w:val="StyleUnderline"/>
          <w:highlight w:val="cyan"/>
        </w:rPr>
        <w:t>rely on</w:t>
      </w:r>
      <w:r w:rsidRPr="003D427E">
        <w:rPr>
          <w:sz w:val="16"/>
        </w:rPr>
        <w:t xml:space="preserve"> state expertise and </w:t>
      </w:r>
      <w:r w:rsidRPr="001F6B17">
        <w:rPr>
          <w:rStyle w:val="Emphasis"/>
          <w:sz w:val="24"/>
          <w:highlight w:val="cyan"/>
        </w:rPr>
        <w:t>state political cover</w:t>
      </w:r>
      <w:r w:rsidRPr="003D427E">
        <w:rPr>
          <w:sz w:val="16"/>
        </w:rPr>
        <w:t xml:space="preserve"> </w:t>
      </w:r>
      <w:r w:rsidRPr="00C5284A">
        <w:rPr>
          <w:rStyle w:val="StyleUnderline"/>
        </w:rPr>
        <w:t>while the federal government gets up to speed</w:t>
      </w:r>
      <w:r w:rsidRPr="003D427E">
        <w:rPr>
          <w:sz w:val="16"/>
        </w:rPr>
        <w:t xml:space="preserve">. </w:t>
      </w:r>
      <w:r w:rsidRPr="00C5284A">
        <w:rPr>
          <w:rStyle w:val="StyleUnderline"/>
        </w:rPr>
        <w:t xml:space="preserve">Statutes like these have </w:t>
      </w:r>
      <w:r w:rsidRPr="00C5284A">
        <w:rPr>
          <w:rStyle w:val="Emphasis"/>
        </w:rPr>
        <w:t>political benefits</w:t>
      </w:r>
      <w:r w:rsidRPr="003D427E">
        <w:rPr>
          <w:sz w:val="16"/>
        </w:rPr>
        <w:t xml:space="preserve">. Most obviously, </w:t>
      </w:r>
      <w:r w:rsidRPr="00C5284A">
        <w:rPr>
          <w:rStyle w:val="StyleUnderline"/>
        </w:rPr>
        <w:t>they</w:t>
      </w:r>
      <w:r w:rsidRPr="001F6B17">
        <w:rPr>
          <w:rStyle w:val="StyleUnderline"/>
          <w:highlight w:val="cyan"/>
        </w:rPr>
        <w:t xml:space="preserve"> allow Congress to leave</w:t>
      </w:r>
      <w:r w:rsidRPr="001F6B17">
        <w:rPr>
          <w:sz w:val="16"/>
          <w:highlight w:val="cyan"/>
        </w:rPr>
        <w:t xml:space="preserve"> </w:t>
      </w:r>
      <w:r w:rsidRPr="003D427E">
        <w:rPr>
          <w:rStyle w:val="Emphasis"/>
          <w:sz w:val="24"/>
        </w:rPr>
        <w:t xml:space="preserve">the </w:t>
      </w:r>
      <w:r w:rsidRPr="001F6B17">
        <w:rPr>
          <w:rStyle w:val="Emphasis"/>
          <w:sz w:val="24"/>
          <w:highlight w:val="cyan"/>
        </w:rPr>
        <w:t>initial extent of the federal role vague</w:t>
      </w:r>
      <w:r w:rsidRPr="003D427E">
        <w:rPr>
          <w:sz w:val="16"/>
        </w:rPr>
        <w:t xml:space="preserve">, </w:t>
      </w:r>
      <w:r w:rsidRPr="00C5284A">
        <w:rPr>
          <w:rStyle w:val="StyleUnderline"/>
        </w:rPr>
        <w:t>a strategy</w:t>
      </w:r>
      <w:r w:rsidRPr="003D427E">
        <w:rPr>
          <w:sz w:val="16"/>
        </w:rPr>
        <w:t xml:space="preserve"> that might make the intrusion </w:t>
      </w:r>
      <w:r w:rsidRPr="00C5284A">
        <w:rPr>
          <w:rStyle w:val="StyleUnderline"/>
        </w:rPr>
        <w:t xml:space="preserve">more </w:t>
      </w:r>
      <w:r w:rsidRPr="00C5284A">
        <w:rPr>
          <w:rStyle w:val="Emphasis"/>
        </w:rPr>
        <w:t>acceptable</w:t>
      </w:r>
      <w:r w:rsidRPr="00C5284A">
        <w:rPr>
          <w:rStyle w:val="StyleUnderline"/>
        </w:rPr>
        <w:t xml:space="preserve"> to legislators</w:t>
      </w:r>
      <w:r w:rsidRPr="003D427E">
        <w:rPr>
          <w:sz w:val="16"/>
        </w:rPr>
        <w:t xml:space="preserve"> who otherwise would resist these moves. To be sure, the fact that the federal government offers states the chance to implement new federal statutes does not diminish the reach of federal legislative authority. But </w:t>
      </w:r>
      <w:r w:rsidRPr="001F6B17">
        <w:rPr>
          <w:rStyle w:val="StyleUnderline"/>
          <w:highlight w:val="cyan"/>
        </w:rPr>
        <w:t xml:space="preserve">by retaining the states </w:t>
      </w:r>
      <w:r w:rsidRPr="001F6B17">
        <w:rPr>
          <w:rStyle w:val="Emphasis"/>
          <w:sz w:val="24"/>
          <w:highlight w:val="cyan"/>
        </w:rPr>
        <w:t>in</w:t>
      </w:r>
      <w:r w:rsidRPr="003D427E">
        <w:rPr>
          <w:rStyle w:val="Emphasis"/>
          <w:sz w:val="24"/>
        </w:rPr>
        <w:t xml:space="preserve"> </w:t>
      </w:r>
      <w:r w:rsidRPr="001F6B17">
        <w:rPr>
          <w:rStyle w:val="Emphasis"/>
          <w:sz w:val="24"/>
          <w:highlight w:val="cyan"/>
        </w:rPr>
        <w:t>the lead role</w:t>
      </w:r>
      <w:r w:rsidRPr="003D427E">
        <w:rPr>
          <w:rStyle w:val="Emphasis"/>
          <w:sz w:val="24"/>
        </w:rPr>
        <w:t xml:space="preserve"> for implementation</w:t>
      </w:r>
      <w:r w:rsidRPr="003D427E">
        <w:rPr>
          <w:sz w:val="16"/>
        </w:rPr>
        <w:t xml:space="preserve">, </w:t>
      </w:r>
      <w:r w:rsidRPr="001F6B17">
        <w:rPr>
          <w:rStyle w:val="StyleUnderline"/>
          <w:highlight w:val="cyan"/>
        </w:rPr>
        <w:t>such</w:t>
      </w:r>
      <w:r w:rsidRPr="003D427E">
        <w:rPr>
          <w:sz w:val="16"/>
        </w:rPr>
        <w:t xml:space="preserve"> statutes </w:t>
      </w:r>
      <w:r w:rsidRPr="001F6B17">
        <w:rPr>
          <w:rStyle w:val="StyleUnderline"/>
          <w:highlight w:val="cyan"/>
        </w:rPr>
        <w:t>might be</w:t>
      </w:r>
      <w:r w:rsidRPr="00C5284A">
        <w:rPr>
          <w:rStyle w:val="StyleUnderline"/>
        </w:rPr>
        <w:t xml:space="preserve"> more </w:t>
      </w:r>
      <w:r w:rsidRPr="001F6B17">
        <w:rPr>
          <w:rStyle w:val="Emphasis"/>
          <w:highlight w:val="cyan"/>
        </w:rPr>
        <w:t>politically palatable</w:t>
      </w:r>
      <w:r w:rsidRPr="003D427E">
        <w:rPr>
          <w:sz w:val="16"/>
        </w:rPr>
        <w:t xml:space="preserve"> to those who generally resist federal aggrandizement or prefer “smaller” government or local variation. Giving states the lead role in implementation also might assuage concerns of legislators who are suspicious of, or politically opposed to, the current executive branch’s policy agenda. Particularly in times of divided government, some members of Congress might trust their home-state counterparts more than the administrative appointees of the President to fill in the interstices of new federal programs. Work in the political science realm has, indeed, documented an increase in such delegations toward the states and away from the federal government in times of divided government.105 Others have documented how Southern congressmen pushed early implementation of federal welfare programs through the states to preserve the political economy of the region.106 Seen in this light, </w:t>
      </w:r>
      <w:r w:rsidRPr="00C5284A">
        <w:rPr>
          <w:rStyle w:val="Emphasis"/>
        </w:rPr>
        <w:t>varied state implementation</w:t>
      </w:r>
      <w:r w:rsidRPr="003D427E">
        <w:rPr>
          <w:sz w:val="16"/>
        </w:rPr>
        <w:t>—and in particular, allowing for less aggressive implementation by some states—</w:t>
      </w:r>
      <w:r w:rsidRPr="00C5284A">
        <w:rPr>
          <w:rStyle w:val="StyleUnderline"/>
        </w:rPr>
        <w:t>might</w:t>
      </w:r>
      <w:r w:rsidRPr="003D427E">
        <w:rPr>
          <w:sz w:val="16"/>
        </w:rPr>
        <w:t xml:space="preserve">, in fact, </w:t>
      </w:r>
      <w:r w:rsidRPr="00C5284A">
        <w:rPr>
          <w:rStyle w:val="StyleUnderline"/>
        </w:rPr>
        <w:t>be a necessary part of the</w:t>
      </w:r>
      <w:r w:rsidRPr="003D427E">
        <w:rPr>
          <w:sz w:val="16"/>
        </w:rPr>
        <w:t xml:space="preserve"> political </w:t>
      </w:r>
      <w:r w:rsidRPr="00C5284A">
        <w:rPr>
          <w:rStyle w:val="StyleUnderline"/>
        </w:rPr>
        <w:t>deal to get</w:t>
      </w:r>
      <w:r w:rsidRPr="003D427E">
        <w:rPr>
          <w:sz w:val="16"/>
        </w:rPr>
        <w:t xml:space="preserve"> some </w:t>
      </w:r>
      <w:r w:rsidRPr="003D427E">
        <w:rPr>
          <w:rStyle w:val="Emphasis"/>
          <w:sz w:val="24"/>
        </w:rPr>
        <w:t>federal statutes passed in the first place</w:t>
      </w:r>
      <w:r w:rsidRPr="003D427E">
        <w:rPr>
          <w:sz w:val="16"/>
        </w:rPr>
        <w:t xml:space="preserve">. That is, the possibility of </w:t>
      </w:r>
      <w:r w:rsidRPr="003D427E">
        <w:rPr>
          <w:rStyle w:val="Emphasis"/>
          <w:sz w:val="24"/>
        </w:rPr>
        <w:t>state-based dissent</w:t>
      </w:r>
      <w:r w:rsidRPr="003D427E">
        <w:rPr>
          <w:sz w:val="16"/>
        </w:rPr>
        <w:t xml:space="preserve"> that often is described as a pathology in traditional federalism theory </w:t>
      </w:r>
      <w:r w:rsidRPr="00C5284A">
        <w:rPr>
          <w:rStyle w:val="StyleUnderline"/>
        </w:rPr>
        <w:t>may</w:t>
      </w:r>
      <w:r w:rsidRPr="003D427E">
        <w:rPr>
          <w:sz w:val="16"/>
        </w:rPr>
        <w:t xml:space="preserve"> </w:t>
      </w:r>
      <w:proofErr w:type="gramStart"/>
      <w:r w:rsidRPr="003D427E">
        <w:rPr>
          <w:sz w:val="16"/>
        </w:rPr>
        <w:t xml:space="preserve">actually </w:t>
      </w:r>
      <w:r w:rsidRPr="00C5284A">
        <w:rPr>
          <w:rStyle w:val="StyleUnderline"/>
        </w:rPr>
        <w:t>be</w:t>
      </w:r>
      <w:proofErr w:type="gramEnd"/>
      <w:r w:rsidRPr="00C5284A">
        <w:rPr>
          <w:rStyle w:val="StyleUnderline"/>
        </w:rPr>
        <w:t xml:space="preserve"> </w:t>
      </w:r>
      <w:r w:rsidRPr="00C5284A">
        <w:rPr>
          <w:rStyle w:val="Emphasis"/>
        </w:rPr>
        <w:t>a beneficial safety valve</w:t>
      </w:r>
      <w:r w:rsidRPr="003D427E">
        <w:rPr>
          <w:sz w:val="16"/>
        </w:rPr>
        <w:t xml:space="preserve"> </w:t>
      </w:r>
      <w:r w:rsidRPr="00C5284A">
        <w:rPr>
          <w:rStyle w:val="StyleUnderline"/>
        </w:rPr>
        <w:t>that</w:t>
      </w:r>
      <w:r w:rsidRPr="003D427E">
        <w:rPr>
          <w:sz w:val="16"/>
        </w:rPr>
        <w:t xml:space="preserve">, on occasion, </w:t>
      </w:r>
      <w:r w:rsidRPr="00C5284A">
        <w:rPr>
          <w:rStyle w:val="StyleUnderline"/>
        </w:rPr>
        <w:t xml:space="preserve">makes new federal legislation </w:t>
      </w:r>
      <w:r w:rsidRPr="00C5284A">
        <w:rPr>
          <w:rStyle w:val="Emphasis"/>
        </w:rPr>
        <w:t>possible</w:t>
      </w:r>
      <w:r w:rsidRPr="003D427E">
        <w:rPr>
          <w:sz w:val="16"/>
        </w:rPr>
        <w:t>. At the same time, however, these state-led statutes are likely to extend the federal influence further into the field over time. One way in which this may happen is simply that the public will get more comfortable with the idea of federal regulation in the field, thereby allowing for uncontroversial expansion later.107 Political science and historical accounts of the early years of the welfare provisions of the Social Security Act offer an example of this progression.1</w:t>
      </w:r>
    </w:p>
    <w:p w14:paraId="2C2A3C99" w14:textId="1C2B82AC" w:rsidR="00817175" w:rsidRPr="00184392" w:rsidRDefault="00817175" w:rsidP="00817175">
      <w:pPr>
        <w:pStyle w:val="Heading3"/>
      </w:pPr>
      <w:r>
        <w:t>Perm---AT: Perm do CP</w:t>
      </w:r>
    </w:p>
    <w:p w14:paraId="6B638748" w14:textId="77777777" w:rsidR="00817175" w:rsidRDefault="00817175" w:rsidP="00817175">
      <w:pPr>
        <w:pStyle w:val="Heading4"/>
      </w:pPr>
      <w:r>
        <w:t>2] ‘Federal’ can’t mean states</w:t>
      </w:r>
    </w:p>
    <w:p w14:paraId="6449BCDB" w14:textId="77777777" w:rsidR="00817175" w:rsidRDefault="00817175" w:rsidP="00817175">
      <w:r w:rsidRPr="008D28AA">
        <w:rPr>
          <w:rStyle w:val="Style13ptBold"/>
        </w:rPr>
        <w:t>OED 89</w:t>
      </w:r>
      <w:r>
        <w:t xml:space="preserve"> – Oxford English Dictionary, 2ed. XIX, p. 795</w:t>
      </w:r>
    </w:p>
    <w:p w14:paraId="7BDF0661" w14:textId="77777777" w:rsidR="00817175" w:rsidRDefault="00817175" w:rsidP="00817175">
      <w:pPr>
        <w:rPr>
          <w:rStyle w:val="StyleUnderline"/>
        </w:rPr>
      </w:pPr>
      <w:r>
        <w:t xml:space="preserve">b. </w:t>
      </w:r>
      <w:r w:rsidRPr="00AB39E7">
        <w:rPr>
          <w:rStyle w:val="StyleUnderline"/>
        </w:rPr>
        <w:t xml:space="preserve">Of or pertaining to </w:t>
      </w:r>
      <w:r w:rsidRPr="001E5BDC">
        <w:rPr>
          <w:rStyle w:val="StyleUnderline"/>
        </w:rPr>
        <w:t xml:space="preserve">the </w:t>
      </w:r>
      <w:r w:rsidRPr="001F6B17">
        <w:rPr>
          <w:rStyle w:val="StyleUnderline"/>
          <w:highlight w:val="cyan"/>
        </w:rPr>
        <w:t xml:space="preserve">political </w:t>
      </w:r>
      <w:r w:rsidRPr="001F6B17">
        <w:rPr>
          <w:rStyle w:val="Emphasis"/>
          <w:highlight w:val="cyan"/>
        </w:rPr>
        <w:t>unity</w:t>
      </w:r>
      <w:r w:rsidRPr="00AB39E7">
        <w:rPr>
          <w:rStyle w:val="StyleUnderline"/>
        </w:rPr>
        <w:t xml:space="preserve"> so constituted, as </w:t>
      </w:r>
      <w:r w:rsidRPr="001F6B17">
        <w:rPr>
          <w:rStyle w:val="Emphasis"/>
          <w:highlight w:val="cyan"/>
        </w:rPr>
        <w:t>distinguished from</w:t>
      </w:r>
      <w:r w:rsidRPr="001E5BDC">
        <w:rPr>
          <w:rStyle w:val="Emphasis"/>
        </w:rPr>
        <w:t xml:space="preserve"> the </w:t>
      </w:r>
      <w:r w:rsidRPr="001F6B17">
        <w:rPr>
          <w:rStyle w:val="Emphasis"/>
          <w:highlight w:val="cyan"/>
        </w:rPr>
        <w:t>separate states</w:t>
      </w:r>
      <w:r w:rsidRPr="00AB39E7">
        <w:rPr>
          <w:rStyle w:val="StyleUnderline"/>
        </w:rPr>
        <w:t xml:space="preserve"> composing it.</w:t>
      </w:r>
    </w:p>
    <w:p w14:paraId="3604BBDD" w14:textId="77777777" w:rsidR="00817175" w:rsidRDefault="00817175" w:rsidP="00817175"/>
    <w:p w14:paraId="6EA7D43D" w14:textId="77777777" w:rsidR="00817175" w:rsidRPr="001E5BDC" w:rsidRDefault="00817175" w:rsidP="00817175">
      <w:pPr>
        <w:pStyle w:val="Heading4"/>
      </w:pPr>
      <w:r>
        <w:t xml:space="preserve">3] ‘Its’ core antitrust laws is </w:t>
      </w:r>
      <w:r>
        <w:rPr>
          <w:u w:val="single"/>
        </w:rPr>
        <w:t>singular</w:t>
      </w:r>
      <w:r>
        <w:t xml:space="preserve">, meaning </w:t>
      </w:r>
      <w:r>
        <w:rPr>
          <w:u w:val="single"/>
        </w:rPr>
        <w:t>federal</w:t>
      </w:r>
      <w:r>
        <w:t xml:space="preserve"> only</w:t>
      </w:r>
    </w:p>
    <w:p w14:paraId="378628E3" w14:textId="77777777" w:rsidR="00817175" w:rsidRPr="00A34BA7" w:rsidRDefault="00817175" w:rsidP="00817175">
      <w:r w:rsidRPr="00A34BA7">
        <w:t>W.C.</w:t>
      </w:r>
      <w:r>
        <w:t xml:space="preserve"> </w:t>
      </w:r>
      <w:proofErr w:type="spellStart"/>
      <w:r w:rsidRPr="005348B1">
        <w:rPr>
          <w:rStyle w:val="Style13ptBold"/>
        </w:rPr>
        <w:t>Updegrave</w:t>
      </w:r>
      <w:proofErr w:type="spellEnd"/>
      <w:r w:rsidRPr="005348B1">
        <w:rPr>
          <w:rStyle w:val="Style13ptBold"/>
        </w:rPr>
        <w:t xml:space="preserve"> 91</w:t>
      </w:r>
      <w:r w:rsidRPr="00A34BA7">
        <w:t>, “Explanation of ZIP Code Address Purpose”, 8</w:t>
      </w:r>
      <w:r>
        <w:t>/</w:t>
      </w:r>
      <w:r w:rsidRPr="00A34BA7">
        <w:t>19</w:t>
      </w:r>
      <w:r>
        <w:t>/1991</w:t>
      </w:r>
      <w:r w:rsidRPr="00A34BA7">
        <w:t xml:space="preserve">, </w:t>
      </w:r>
      <w:hyperlink r:id="rId65" w:history="1">
        <w:r w:rsidRPr="00A34BA7">
          <w:t>http://www.supremelaw.org/ref/zipcode/updegrav.htm</w:t>
        </w:r>
      </w:hyperlink>
    </w:p>
    <w:p w14:paraId="30DB68B4" w14:textId="77777777" w:rsidR="00817175" w:rsidRDefault="00817175" w:rsidP="00817175">
      <w:pPr>
        <w:rPr>
          <w:sz w:val="16"/>
        </w:rPr>
      </w:pPr>
      <w:r w:rsidRPr="00A34BA7">
        <w:rPr>
          <w:sz w:val="16"/>
        </w:rPr>
        <w:t xml:space="preserve">More specifically, looking at the map on page 11 of the National ZIP Code Directory, e.g. at a local post office, one will see  that the first digit of a ZIP Code defines an area that includes more than one State. The first sentence of the explanatory paragraph begins: "A ZIP Code is a numerical code that identifies areas within the United States and its territories for purposes of ..." [cf. 26 CFR 1.1-1(c)].  </w:t>
      </w:r>
      <w:r w:rsidRPr="001F6B17">
        <w:rPr>
          <w:rStyle w:val="StyleUnderline"/>
          <w:highlight w:val="cyan"/>
        </w:rPr>
        <w:t xml:space="preserve">Note the </w:t>
      </w:r>
      <w:r w:rsidRPr="001F6B17">
        <w:rPr>
          <w:rStyle w:val="Emphasis"/>
          <w:highlight w:val="cyan"/>
        </w:rPr>
        <w:t>singular possessive</w:t>
      </w:r>
      <w:r w:rsidRPr="001E5BDC">
        <w:rPr>
          <w:rStyle w:val="StyleUnderline"/>
        </w:rPr>
        <w:t xml:space="preserve"> pronoun </w:t>
      </w:r>
      <w:r w:rsidRPr="001F6B17">
        <w:rPr>
          <w:rStyle w:val="Emphasis"/>
          <w:highlight w:val="cyan"/>
        </w:rPr>
        <w:t>"its", not "their"</w:t>
      </w:r>
      <w:r w:rsidRPr="001E5BDC">
        <w:rPr>
          <w:rStyle w:val="StyleUnderline"/>
        </w:rPr>
        <w:t xml:space="preserve">, therefore carrying the </w:t>
      </w:r>
      <w:r w:rsidRPr="001F6B17">
        <w:rPr>
          <w:rStyle w:val="StyleUnderline"/>
          <w:highlight w:val="cyan"/>
        </w:rPr>
        <w:t>implication</w:t>
      </w:r>
      <w:r w:rsidRPr="001E5BDC">
        <w:rPr>
          <w:rStyle w:val="StyleUnderline"/>
        </w:rPr>
        <w:t xml:space="preserve"> that </w:t>
      </w:r>
      <w:r w:rsidRPr="001F6B17">
        <w:rPr>
          <w:rStyle w:val="StyleUnderline"/>
          <w:highlight w:val="cyan"/>
        </w:rPr>
        <w:t>it relates to</w:t>
      </w:r>
      <w:r w:rsidRPr="001E5BDC">
        <w:rPr>
          <w:rStyle w:val="StyleUnderline"/>
        </w:rPr>
        <w:t xml:space="preserve"> the "</w:t>
      </w:r>
      <w:r w:rsidRPr="001F6B17">
        <w:rPr>
          <w:rStyle w:val="Emphasis"/>
          <w:highlight w:val="cyan"/>
        </w:rPr>
        <w:t>U</w:t>
      </w:r>
      <w:r w:rsidRPr="001E5BDC">
        <w:rPr>
          <w:rStyle w:val="StyleUnderline"/>
        </w:rPr>
        <w:t xml:space="preserve">nited </w:t>
      </w:r>
      <w:r w:rsidRPr="001F6B17">
        <w:rPr>
          <w:rStyle w:val="Emphasis"/>
          <w:highlight w:val="cyan"/>
        </w:rPr>
        <w:t>S</w:t>
      </w:r>
      <w:r w:rsidRPr="001E5BDC">
        <w:rPr>
          <w:rStyle w:val="StyleUnderline"/>
        </w:rPr>
        <w:t xml:space="preserve">tates" as a corporation domiciled </w:t>
      </w:r>
      <w:r w:rsidRPr="001F6B17">
        <w:rPr>
          <w:rStyle w:val="StyleUnderline"/>
          <w:highlight w:val="cyan"/>
        </w:rPr>
        <w:t>in</w:t>
      </w:r>
      <w:r w:rsidRPr="001E5BDC">
        <w:rPr>
          <w:rStyle w:val="StyleUnderline"/>
        </w:rPr>
        <w:t xml:space="preserve"> the </w:t>
      </w:r>
      <w:r w:rsidRPr="001F6B17">
        <w:rPr>
          <w:rStyle w:val="Emphasis"/>
          <w:highlight w:val="cyan"/>
        </w:rPr>
        <w:t>D</w:t>
      </w:r>
      <w:r w:rsidRPr="001E5BDC">
        <w:rPr>
          <w:rStyle w:val="StyleUnderline"/>
        </w:rPr>
        <w:t xml:space="preserve">istrict of </w:t>
      </w:r>
      <w:r w:rsidRPr="001F6B17">
        <w:rPr>
          <w:rStyle w:val="Emphasis"/>
          <w:highlight w:val="cyan"/>
        </w:rPr>
        <w:t>C</w:t>
      </w:r>
      <w:r w:rsidRPr="001E5BDC">
        <w:rPr>
          <w:rStyle w:val="StyleUnderline"/>
        </w:rPr>
        <w:t xml:space="preserve">olumbia (in the </w:t>
      </w:r>
      <w:r w:rsidRPr="001F6B17">
        <w:rPr>
          <w:rStyle w:val="StyleUnderline"/>
          <w:highlight w:val="cyan"/>
        </w:rPr>
        <w:t>singular</w:t>
      </w:r>
      <w:r w:rsidRPr="001E5BDC">
        <w:rPr>
          <w:rStyle w:val="StyleUnderline"/>
        </w:rPr>
        <w:t xml:space="preserve"> sense), </w:t>
      </w:r>
      <w:r w:rsidRPr="001F6B17">
        <w:rPr>
          <w:rStyle w:val="Emphasis"/>
          <w:highlight w:val="cyan"/>
        </w:rPr>
        <w:t>not</w:t>
      </w:r>
      <w:r w:rsidRPr="001E5BDC">
        <w:rPr>
          <w:rStyle w:val="Emphasis"/>
        </w:rPr>
        <w:t xml:space="preserve"> in the sense of being </w:t>
      </w:r>
      <w:r w:rsidRPr="001F6B17">
        <w:rPr>
          <w:rStyle w:val="Emphasis"/>
          <w:highlight w:val="cyan"/>
        </w:rPr>
        <w:t>the 50 States</w:t>
      </w:r>
      <w:r w:rsidRPr="001E5BDC">
        <w:rPr>
          <w:rStyle w:val="StyleUnderline"/>
        </w:rPr>
        <w:t xml:space="preserve"> of the Union (in the </w:t>
      </w:r>
      <w:r w:rsidRPr="001F6B17">
        <w:rPr>
          <w:rStyle w:val="StyleUnderline"/>
          <w:highlight w:val="cyan"/>
        </w:rPr>
        <w:t>plural</w:t>
      </w:r>
      <w:r w:rsidRPr="001E5BDC">
        <w:rPr>
          <w:rStyle w:val="StyleUnderline"/>
        </w:rPr>
        <w:t xml:space="preserve"> sense).</w:t>
      </w:r>
      <w:r w:rsidRPr="00A34BA7">
        <w:rPr>
          <w:rStyle w:val="StyleUnderline"/>
        </w:rPr>
        <w:t xml:space="preserve"> </w:t>
      </w:r>
      <w:r w:rsidRPr="00A34BA7">
        <w:rPr>
          <w:sz w:val="16"/>
        </w:rPr>
        <w:t xml:space="preserve">The map shows all the States of the Union, but it also shows D.C., Puerto </w:t>
      </w:r>
      <w:proofErr w:type="gramStart"/>
      <w:r w:rsidRPr="00A34BA7">
        <w:rPr>
          <w:sz w:val="16"/>
        </w:rPr>
        <w:t>Rico</w:t>
      </w:r>
      <w:proofErr w:type="gramEnd"/>
      <w:r w:rsidRPr="00A34BA7">
        <w:rPr>
          <w:sz w:val="16"/>
        </w:rPr>
        <w:t xml:space="preserve"> and the Virgin Islands, making the explanatory statement literally correct. </w:t>
      </w:r>
    </w:p>
    <w:p w14:paraId="09ADBA1E" w14:textId="77777777" w:rsidR="00817175" w:rsidRDefault="00817175" w:rsidP="00817175">
      <w:pPr>
        <w:pStyle w:val="Heading3"/>
      </w:pPr>
      <w:r>
        <w:t xml:space="preserve">NB---AT: Agenda </w:t>
      </w:r>
      <w:proofErr w:type="spellStart"/>
      <w:r>
        <w:t>Ptx</w:t>
      </w:r>
      <w:proofErr w:type="spellEnd"/>
      <w:r>
        <w:t xml:space="preserve"> </w:t>
      </w:r>
    </w:p>
    <w:p w14:paraId="68C9BB02" w14:textId="77777777" w:rsidR="00817175" w:rsidRPr="00D25B70" w:rsidRDefault="00817175" w:rsidP="00817175">
      <w:pPr>
        <w:pStyle w:val="Heading4"/>
      </w:pPr>
      <w:r>
        <w:t xml:space="preserve">State action </w:t>
      </w:r>
      <w:r w:rsidRPr="00D25B70">
        <w:rPr>
          <w:u w:val="single"/>
        </w:rPr>
        <w:t>avoids politics</w:t>
      </w:r>
      <w:r>
        <w:t xml:space="preserve"> – but the plan gets drawn into partisan wrangling</w:t>
      </w:r>
    </w:p>
    <w:p w14:paraId="1E1818B7" w14:textId="77777777" w:rsidR="00817175" w:rsidRDefault="00817175" w:rsidP="00817175">
      <w:r w:rsidRPr="000B39B9">
        <w:rPr>
          <w:rStyle w:val="Style13ptBold"/>
        </w:rPr>
        <w:t>Beilenson</w:t>
      </w:r>
      <w:r>
        <w:t xml:space="preserve">, M.D., CEO and President of the Evergreen Health Cooperative, </w:t>
      </w:r>
      <w:r w:rsidRPr="000B39B9">
        <w:rPr>
          <w:rStyle w:val="Style13ptBold"/>
        </w:rPr>
        <w:t>10</w:t>
      </w:r>
    </w:p>
    <w:p w14:paraId="1D78E7EB" w14:textId="77777777" w:rsidR="00817175" w:rsidRPr="000B39B9" w:rsidRDefault="00817175" w:rsidP="00817175">
      <w:r>
        <w:t>(Peter, “Let the states lead”, http://articles.baltimoresun.com/2010-01-31/news/bal-op.health31_1_national-health-care-reform-health-status-hospital-and-emergency-room)</w:t>
      </w:r>
    </w:p>
    <w:p w14:paraId="4265E821" w14:textId="77777777" w:rsidR="00817175" w:rsidRPr="000B39B9" w:rsidRDefault="00817175" w:rsidP="00817175">
      <w:pPr>
        <w:rPr>
          <w:rStyle w:val="Emphasis"/>
        </w:rPr>
      </w:pPr>
      <w:r w:rsidRPr="001F6B17">
        <w:rPr>
          <w:rStyle w:val="StyleUnderline"/>
          <w:highlight w:val="cyan"/>
        </w:rPr>
        <w:t>An</w:t>
      </w:r>
      <w:r w:rsidRPr="000B39B9">
        <w:rPr>
          <w:rStyle w:val="StyleUnderline"/>
        </w:rPr>
        <w:t xml:space="preserve"> </w:t>
      </w:r>
      <w:r w:rsidRPr="001F6B17">
        <w:rPr>
          <w:rStyle w:val="StyleUnderline"/>
          <w:highlight w:val="cyan"/>
        </w:rPr>
        <w:t>additional benefit</w:t>
      </w:r>
      <w:r w:rsidRPr="000B39B9">
        <w:rPr>
          <w:rStyle w:val="StyleUnderline"/>
        </w:rPr>
        <w:t xml:space="preserve"> </w:t>
      </w:r>
      <w:r w:rsidRPr="001F6B17">
        <w:rPr>
          <w:rStyle w:val="StyleUnderline"/>
          <w:highlight w:val="cyan"/>
        </w:rPr>
        <w:t>of</w:t>
      </w:r>
      <w:r w:rsidRPr="000B39B9">
        <w:rPr>
          <w:rStyle w:val="StyleUnderline"/>
        </w:rPr>
        <w:t xml:space="preserve"> reforming health care at </w:t>
      </w:r>
      <w:r w:rsidRPr="001F6B17">
        <w:rPr>
          <w:rStyle w:val="StyleUnderline"/>
          <w:highlight w:val="cyan"/>
        </w:rPr>
        <w:t>the state level</w:t>
      </w:r>
      <w:r w:rsidRPr="000B39B9">
        <w:rPr>
          <w:rStyle w:val="StyleUnderline"/>
        </w:rPr>
        <w:t xml:space="preserve"> first </w:t>
      </w:r>
      <w:r w:rsidRPr="001F6B17">
        <w:rPr>
          <w:rStyle w:val="StyleUnderline"/>
          <w:highlight w:val="cyan"/>
        </w:rPr>
        <w:t>is</w:t>
      </w:r>
      <w:r w:rsidRPr="000B39B9">
        <w:rPr>
          <w:rStyle w:val="StyleUnderline"/>
        </w:rPr>
        <w:t xml:space="preserve"> simply</w:t>
      </w:r>
      <w:r w:rsidRPr="000B39B9">
        <w:rPr>
          <w:sz w:val="12"/>
        </w:rPr>
        <w:t xml:space="preserve"> </w:t>
      </w:r>
      <w:r w:rsidRPr="001F6B17">
        <w:rPr>
          <w:rStyle w:val="Emphasis"/>
          <w:highlight w:val="cyan"/>
        </w:rPr>
        <w:t>getting the debate out of Washington</w:t>
      </w:r>
      <w:r w:rsidRPr="000B39B9">
        <w:rPr>
          <w:sz w:val="12"/>
        </w:rPr>
        <w:t xml:space="preserve">, </w:t>
      </w:r>
      <w:r w:rsidRPr="001F6B17">
        <w:rPr>
          <w:rStyle w:val="StyleUnderline"/>
          <w:highlight w:val="cyan"/>
        </w:rPr>
        <w:t>where</w:t>
      </w:r>
      <w:r w:rsidRPr="001F6B17">
        <w:rPr>
          <w:sz w:val="12"/>
          <w:highlight w:val="cyan"/>
        </w:rPr>
        <w:t xml:space="preserve"> </w:t>
      </w:r>
      <w:r w:rsidRPr="001F6B17">
        <w:rPr>
          <w:rStyle w:val="Emphasis"/>
          <w:highlight w:val="cyan"/>
        </w:rPr>
        <w:t>any good-faith effort</w:t>
      </w:r>
      <w:r w:rsidRPr="000B39B9">
        <w:rPr>
          <w:sz w:val="12"/>
        </w:rPr>
        <w:t xml:space="preserve"> </w:t>
      </w:r>
      <w:r w:rsidRPr="000B39B9">
        <w:rPr>
          <w:rStyle w:val="StyleUnderline"/>
        </w:rPr>
        <w:t>at figuring out what works</w:t>
      </w:r>
      <w:r w:rsidRPr="000B39B9">
        <w:rPr>
          <w:sz w:val="12"/>
        </w:rPr>
        <w:t xml:space="preserve"> for everyday Americans </w:t>
      </w:r>
      <w:r w:rsidRPr="001F6B17">
        <w:rPr>
          <w:rStyle w:val="StyleUnderline"/>
          <w:highlight w:val="cyan"/>
        </w:rPr>
        <w:t>is</w:t>
      </w:r>
      <w:r w:rsidRPr="001F6B17">
        <w:rPr>
          <w:sz w:val="12"/>
          <w:highlight w:val="cyan"/>
        </w:rPr>
        <w:t xml:space="preserve"> </w:t>
      </w:r>
      <w:r w:rsidRPr="001F6B17">
        <w:rPr>
          <w:rStyle w:val="Emphasis"/>
          <w:highlight w:val="cyan"/>
        </w:rPr>
        <w:t>completely overwhelmed by partisan firefights</w:t>
      </w:r>
      <w:r w:rsidRPr="000B39B9">
        <w:rPr>
          <w:sz w:val="12"/>
        </w:rPr>
        <w:t xml:space="preserve">. </w:t>
      </w:r>
      <w:r w:rsidRPr="000B39B9">
        <w:rPr>
          <w:rStyle w:val="StyleUnderline"/>
        </w:rPr>
        <w:t xml:space="preserve">In contrast, </w:t>
      </w:r>
      <w:r w:rsidRPr="001F6B17">
        <w:rPr>
          <w:rStyle w:val="Emphasis"/>
          <w:highlight w:val="cyan"/>
        </w:rPr>
        <w:t>at the state level</w:t>
      </w:r>
      <w:r w:rsidRPr="001F6B17">
        <w:rPr>
          <w:sz w:val="12"/>
          <w:highlight w:val="cyan"/>
        </w:rPr>
        <w:t xml:space="preserve">, </w:t>
      </w:r>
      <w:r w:rsidRPr="001F6B17">
        <w:rPr>
          <w:rStyle w:val="Emphasis"/>
          <w:highlight w:val="cyan"/>
        </w:rPr>
        <w:t>the partisan gridlock and rule by lobbyists is less entrenched</w:t>
      </w:r>
      <w:r w:rsidRPr="000B39B9">
        <w:rPr>
          <w:sz w:val="12"/>
        </w:rPr>
        <w:t xml:space="preserve">, </w:t>
      </w:r>
      <w:r w:rsidRPr="001F6B17">
        <w:rPr>
          <w:rStyle w:val="StyleUnderline"/>
          <w:highlight w:val="cyan"/>
        </w:rPr>
        <w:t>and the</w:t>
      </w:r>
      <w:r w:rsidRPr="001F6B17">
        <w:rPr>
          <w:sz w:val="12"/>
          <w:highlight w:val="cyan"/>
        </w:rPr>
        <w:t xml:space="preserve"> </w:t>
      </w:r>
      <w:r w:rsidRPr="001F6B17">
        <w:rPr>
          <w:rStyle w:val="Emphasis"/>
          <w:highlight w:val="cyan"/>
        </w:rPr>
        <w:t>media glare</w:t>
      </w:r>
      <w:r w:rsidRPr="001F6B17">
        <w:rPr>
          <w:sz w:val="12"/>
          <w:highlight w:val="cyan"/>
        </w:rPr>
        <w:t xml:space="preserve"> </w:t>
      </w:r>
      <w:r w:rsidRPr="001F6B17">
        <w:rPr>
          <w:rStyle w:val="StyleUnderline"/>
          <w:highlight w:val="cyan"/>
        </w:rPr>
        <w:t>that brings out</w:t>
      </w:r>
      <w:r w:rsidRPr="000B39B9">
        <w:rPr>
          <w:sz w:val="12"/>
        </w:rPr>
        <w:t xml:space="preserve"> excess </w:t>
      </w:r>
      <w:r w:rsidRPr="001F6B17">
        <w:rPr>
          <w:rStyle w:val="Emphasis"/>
          <w:highlight w:val="cyan"/>
        </w:rPr>
        <w:t>partisanship</w:t>
      </w:r>
      <w:r w:rsidRPr="001F6B17">
        <w:rPr>
          <w:sz w:val="12"/>
          <w:highlight w:val="cyan"/>
        </w:rPr>
        <w:t xml:space="preserve"> </w:t>
      </w:r>
      <w:r w:rsidRPr="001F6B17">
        <w:rPr>
          <w:rStyle w:val="Emphasis"/>
          <w:highlight w:val="cyan"/>
        </w:rPr>
        <w:t>is less</w:t>
      </w:r>
      <w:r w:rsidRPr="000B39B9">
        <w:rPr>
          <w:rStyle w:val="Emphasis"/>
        </w:rPr>
        <w:t xml:space="preserve"> </w:t>
      </w:r>
      <w:r w:rsidRPr="001F6B17">
        <w:rPr>
          <w:rStyle w:val="Emphasis"/>
          <w:highlight w:val="cyan"/>
        </w:rPr>
        <w:t>extreme</w:t>
      </w:r>
      <w:r w:rsidRPr="000B39B9">
        <w:rPr>
          <w:sz w:val="12"/>
        </w:rPr>
        <w:t xml:space="preserve">. </w:t>
      </w:r>
      <w:r w:rsidRPr="000B39B9">
        <w:rPr>
          <w:rStyle w:val="StyleUnderline"/>
        </w:rPr>
        <w:t xml:space="preserve">Instead of imagining what a proposal might mean, we could see and </w:t>
      </w:r>
      <w:r w:rsidRPr="000B39B9">
        <w:rPr>
          <w:rStyle w:val="Emphasis"/>
        </w:rPr>
        <w:t>weigh results</w:t>
      </w:r>
      <w:r w:rsidRPr="000B39B9">
        <w:rPr>
          <w:sz w:val="12"/>
        </w:rPr>
        <w:t xml:space="preserve">, as we've done with Healthy Howard; </w:t>
      </w:r>
      <w:r w:rsidRPr="001F6B17">
        <w:rPr>
          <w:rStyle w:val="Emphasis"/>
          <w:highlight w:val="cyan"/>
        </w:rPr>
        <w:t>the country could then follow the lead of "pioneer" states, saving money and time</w:t>
      </w:r>
      <w:r w:rsidRPr="000B39B9">
        <w:rPr>
          <w:rStyle w:val="Emphasis"/>
        </w:rPr>
        <w:t xml:space="preserve"> in the process</w:t>
      </w:r>
      <w:r w:rsidRPr="000B39B9">
        <w:rPr>
          <w:sz w:val="12"/>
        </w:rPr>
        <w:t>. Maryland is well-positioned to be among those chosen.</w:t>
      </w:r>
    </w:p>
    <w:p w14:paraId="01B39E18" w14:textId="4C40B037" w:rsidR="00817175" w:rsidRPr="00D159A3" w:rsidRDefault="00817175" w:rsidP="00817175">
      <w:pPr>
        <w:pStyle w:val="Heading3"/>
      </w:pPr>
      <w:r>
        <w:t>Theory---AT: 50 State Fiat---2NC</w:t>
      </w:r>
    </w:p>
    <w:p w14:paraId="62C4B198" w14:textId="77777777" w:rsidR="00817175" w:rsidRDefault="00817175" w:rsidP="00817175">
      <w:pPr>
        <w:pStyle w:val="Heading4"/>
      </w:pPr>
      <w:r>
        <w:t xml:space="preserve">States CP is </w:t>
      </w:r>
      <w:r w:rsidRPr="00F02367">
        <w:rPr>
          <w:u w:val="single"/>
        </w:rPr>
        <w:t>good</w:t>
      </w:r>
      <w:r>
        <w:t xml:space="preserve"> and </w:t>
      </w:r>
      <w:r w:rsidRPr="00F02367">
        <w:rPr>
          <w:u w:val="single"/>
        </w:rPr>
        <w:t>legitimate</w:t>
      </w:r>
      <w:r>
        <w:t xml:space="preserve">---there’s </w:t>
      </w:r>
      <w:r w:rsidRPr="00F02367">
        <w:rPr>
          <w:u w:val="single"/>
        </w:rPr>
        <w:t>extensive</w:t>
      </w:r>
      <w:r>
        <w:t xml:space="preserve"> debate in the literature over state antitrust AND </w:t>
      </w:r>
      <w:r w:rsidRPr="00F02367">
        <w:rPr>
          <w:u w:val="single"/>
        </w:rPr>
        <w:t>comprehensive datasets</w:t>
      </w:r>
      <w:r>
        <w:t xml:space="preserve"> prove states </w:t>
      </w:r>
      <w:r w:rsidRPr="00F02367">
        <w:rPr>
          <w:u w:val="single"/>
        </w:rPr>
        <w:t>work together</w:t>
      </w:r>
      <w:r>
        <w:t xml:space="preserve"> when doing anti-trust.</w:t>
      </w:r>
    </w:p>
    <w:p w14:paraId="2EDDFAE0" w14:textId="77777777" w:rsidR="00817175" w:rsidRPr="0039249B" w:rsidRDefault="00817175" w:rsidP="00817175">
      <w:proofErr w:type="spellStart"/>
      <w:r w:rsidRPr="00414265">
        <w:rPr>
          <w:rStyle w:val="Style13ptBold"/>
        </w:rPr>
        <w:t>Greve</w:t>
      </w:r>
      <w:proofErr w:type="spellEnd"/>
      <w:r w:rsidRPr="00414265">
        <w:rPr>
          <w:rStyle w:val="Style13ptBold"/>
        </w:rPr>
        <w:t xml:space="preserve"> 05</w:t>
      </w:r>
      <w:r w:rsidRPr="0039249B">
        <w:t xml:space="preserve"> [</w:t>
      </w:r>
      <w:r>
        <w:t xml:space="preserve">Dr. </w:t>
      </w:r>
      <w:r w:rsidRPr="0039249B">
        <w:t xml:space="preserve">Michael S. </w:t>
      </w:r>
      <w:proofErr w:type="spellStart"/>
      <w:r w:rsidRPr="0039249B">
        <w:t>Greve</w:t>
      </w:r>
      <w:proofErr w:type="spellEnd"/>
      <w:r>
        <w:t xml:space="preserve"> is the John G. Searle Scholar at the American Enterprise Institute</w:t>
      </w:r>
      <w:r w:rsidRPr="0039249B">
        <w:t xml:space="preserve">, “Cartel Federalism? Antitrust Enforcement by State Attorneys General”, The University of Chicago Law Review , Winter, 2005, Vol. 72, No. 1, Symposium: Antitrust (Winter, 2005), pp. 99-122, https://www.jstor.org/stable/4495485] </w:t>
      </w:r>
      <w:proofErr w:type="spellStart"/>
      <w:r w:rsidRPr="0039249B">
        <w:t>IanM</w:t>
      </w:r>
      <w:proofErr w:type="spellEnd"/>
    </w:p>
    <w:p w14:paraId="14EE2803" w14:textId="77777777" w:rsidR="00817175" w:rsidRDefault="00817175" w:rsidP="00817175">
      <w:r>
        <w:t xml:space="preserve">Largely in connection with the Microsoft litigation, </w:t>
      </w:r>
      <w:r w:rsidRPr="001F6B17">
        <w:rPr>
          <w:rStyle w:val="Emphasis"/>
          <w:highlight w:val="cyan"/>
        </w:rPr>
        <w:t>the antitrust</w:t>
      </w:r>
      <w:r w:rsidRPr="00125A29">
        <w:rPr>
          <w:u w:val="single"/>
        </w:rPr>
        <w:t xml:space="preserve"> enforcement </w:t>
      </w:r>
      <w:r w:rsidRPr="001F6B17">
        <w:rPr>
          <w:rStyle w:val="Emphasis"/>
          <w:highlight w:val="cyan"/>
        </w:rPr>
        <w:t>authority</w:t>
      </w:r>
      <w:r w:rsidRPr="00125A29">
        <w:rPr>
          <w:u w:val="single"/>
        </w:rPr>
        <w:t xml:space="preserve"> </w:t>
      </w:r>
      <w:r w:rsidRPr="001F6B17">
        <w:rPr>
          <w:highlight w:val="cyan"/>
          <w:u w:val="single"/>
        </w:rPr>
        <w:t xml:space="preserve">of </w:t>
      </w:r>
      <w:r w:rsidRPr="001F6B17">
        <w:rPr>
          <w:rStyle w:val="Emphasis"/>
          <w:highlight w:val="cyan"/>
        </w:rPr>
        <w:t>state attorneys general</w:t>
      </w:r>
      <w:r>
        <w:t xml:space="preserve">, in their </w:t>
      </w:r>
      <w:proofErr w:type="spellStart"/>
      <w:r>
        <w:t>parens</w:t>
      </w:r>
      <w:proofErr w:type="spellEnd"/>
      <w:r>
        <w:t xml:space="preserve"> patriae capacity, </w:t>
      </w:r>
      <w:r w:rsidRPr="001F6B17">
        <w:rPr>
          <w:highlight w:val="cyan"/>
          <w:u w:val="single"/>
        </w:rPr>
        <w:t xml:space="preserve">has </w:t>
      </w:r>
      <w:r w:rsidRPr="001F6B17">
        <w:rPr>
          <w:b/>
          <w:bCs/>
          <w:highlight w:val="cyan"/>
          <w:u w:val="single"/>
        </w:rPr>
        <w:t>generated</w:t>
      </w:r>
      <w:r w:rsidRPr="00125A29">
        <w:rPr>
          <w:u w:val="single"/>
        </w:rPr>
        <w:t xml:space="preserve"> </w:t>
      </w:r>
      <w:r w:rsidRPr="001F6B17">
        <w:rPr>
          <w:rStyle w:val="Emphasis"/>
          <w:highlight w:val="cyan"/>
        </w:rPr>
        <w:t>acrimonious</w:t>
      </w:r>
      <w:r w:rsidRPr="00125A29">
        <w:rPr>
          <w:u w:val="single"/>
        </w:rPr>
        <w:t xml:space="preserve"> </w:t>
      </w:r>
      <w:r w:rsidRPr="001F6B17">
        <w:rPr>
          <w:b/>
          <w:bCs/>
          <w:highlight w:val="cyan"/>
          <w:u w:val="single"/>
        </w:rPr>
        <w:t>debate</w:t>
      </w:r>
      <w:r w:rsidRPr="001F6B17">
        <w:rPr>
          <w:highlight w:val="cyan"/>
          <w:u w:val="single"/>
        </w:rPr>
        <w:t>.</w:t>
      </w:r>
      <w:r w:rsidRPr="00125A29">
        <w:rPr>
          <w:u w:val="single"/>
        </w:rPr>
        <w:t>'</w:t>
      </w:r>
      <w:r>
        <w:t xml:space="preserve"> Perhaps the only point of genuine agreement is the complaint over the lack of reliable empirical evidence on state antitrust enforcement. This Essay attempts to make a modest contribution to the data front an ambitious and provocative contribution to the theoretical debate. </w:t>
      </w:r>
      <w:r w:rsidRPr="001F6B17">
        <w:rPr>
          <w:b/>
          <w:bCs/>
          <w:highlight w:val="cyan"/>
          <w:u w:val="single"/>
        </w:rPr>
        <w:t>I present</w:t>
      </w:r>
      <w:r w:rsidRPr="00457013">
        <w:rPr>
          <w:u w:val="single"/>
        </w:rPr>
        <w:t xml:space="preserve"> and examine two </w:t>
      </w:r>
      <w:r w:rsidRPr="001F6B17">
        <w:rPr>
          <w:highlight w:val="cyan"/>
          <w:u w:val="single"/>
        </w:rPr>
        <w:t xml:space="preserve">sets of </w:t>
      </w:r>
      <w:r w:rsidRPr="001F6B17">
        <w:rPr>
          <w:b/>
          <w:bCs/>
          <w:highlight w:val="cyan"/>
          <w:u w:val="single"/>
        </w:rPr>
        <w:t>data</w:t>
      </w:r>
      <w:r>
        <w:t xml:space="preserve">: * </w:t>
      </w:r>
      <w:r w:rsidRPr="00466D32">
        <w:rPr>
          <w:u w:val="single"/>
        </w:rPr>
        <w:t xml:space="preserve">A </w:t>
      </w:r>
      <w:r w:rsidRPr="00466D32">
        <w:rPr>
          <w:b/>
          <w:bCs/>
          <w:u w:val="single"/>
        </w:rPr>
        <w:t>list of</w:t>
      </w:r>
      <w:r w:rsidRPr="00466D32">
        <w:rPr>
          <w:u w:val="single"/>
        </w:rPr>
        <w:t xml:space="preserve"> </w:t>
      </w:r>
      <w:r w:rsidRPr="00466D32">
        <w:rPr>
          <w:rStyle w:val="Emphasis"/>
        </w:rPr>
        <w:t>state</w:t>
      </w:r>
      <w:r w:rsidRPr="00F02367">
        <w:rPr>
          <w:rStyle w:val="Emphasis"/>
        </w:rPr>
        <w:t xml:space="preserve"> </w:t>
      </w:r>
      <w:proofErr w:type="spellStart"/>
      <w:r w:rsidRPr="00457013">
        <w:rPr>
          <w:u w:val="single"/>
        </w:rPr>
        <w:t>parens</w:t>
      </w:r>
      <w:proofErr w:type="spellEnd"/>
      <w:r w:rsidRPr="00457013">
        <w:rPr>
          <w:u w:val="single"/>
        </w:rPr>
        <w:t xml:space="preserve"> patriae </w:t>
      </w:r>
      <w:r w:rsidRPr="00466D32">
        <w:rPr>
          <w:b/>
          <w:bCs/>
          <w:u w:val="single"/>
        </w:rPr>
        <w:t>antitrust actions</w:t>
      </w:r>
      <w:r w:rsidRPr="00457013">
        <w:rPr>
          <w:u w:val="single"/>
        </w:rPr>
        <w:t>,</w:t>
      </w:r>
      <w:r>
        <w:t xml:space="preserve">3 </w:t>
      </w:r>
      <w:r w:rsidRPr="00457013">
        <w:rPr>
          <w:u w:val="single"/>
        </w:rPr>
        <w:t xml:space="preserve">compiled and kindly made available to me </w:t>
      </w:r>
      <w:r w:rsidRPr="001F6B17">
        <w:rPr>
          <w:highlight w:val="cyan"/>
          <w:u w:val="single"/>
        </w:rPr>
        <w:t>by</w:t>
      </w:r>
      <w:r w:rsidRPr="00457013">
        <w:rPr>
          <w:u w:val="single"/>
        </w:rPr>
        <w:t xml:space="preserve"> </w:t>
      </w:r>
      <w:r w:rsidRPr="00F02367">
        <w:rPr>
          <w:b/>
          <w:bCs/>
          <w:u w:val="single"/>
        </w:rPr>
        <w:t xml:space="preserve">Judge Richard </w:t>
      </w:r>
      <w:r w:rsidRPr="001F6B17">
        <w:rPr>
          <w:b/>
          <w:bCs/>
          <w:highlight w:val="cyan"/>
          <w:u w:val="single"/>
        </w:rPr>
        <w:t>Posner</w:t>
      </w:r>
      <w:r w:rsidRPr="001F6B17">
        <w:rPr>
          <w:highlight w:val="cyan"/>
        </w:rPr>
        <w:t>.</w:t>
      </w:r>
      <w:r w:rsidRPr="00457013">
        <w:rPr>
          <w:u w:val="single"/>
        </w:rPr>
        <w:t xml:space="preserve">4 I combined and </w:t>
      </w:r>
      <w:r w:rsidRPr="001F6B17">
        <w:rPr>
          <w:b/>
          <w:bCs/>
          <w:highlight w:val="cyan"/>
          <w:u w:val="single"/>
        </w:rPr>
        <w:t>cross-checked</w:t>
      </w:r>
      <w:r w:rsidRPr="00457013">
        <w:rPr>
          <w:u w:val="single"/>
        </w:rPr>
        <w:t xml:space="preserve"> these</w:t>
      </w:r>
      <w:r>
        <w:t xml:space="preserve"> cases </w:t>
      </w:r>
      <w:r w:rsidRPr="001F6B17">
        <w:rPr>
          <w:highlight w:val="cyan"/>
          <w:u w:val="single"/>
        </w:rPr>
        <w:t>with</w:t>
      </w:r>
      <w:r>
        <w:t xml:space="preserve"> </w:t>
      </w:r>
      <w:proofErr w:type="spellStart"/>
      <w:r>
        <w:t>parens</w:t>
      </w:r>
      <w:proofErr w:type="spellEnd"/>
      <w:r>
        <w:t xml:space="preserve"> patriae </w:t>
      </w:r>
      <w:r w:rsidRPr="00F02367">
        <w:rPr>
          <w:b/>
          <w:bCs/>
          <w:u w:val="single"/>
        </w:rPr>
        <w:t>cases extracted</w:t>
      </w:r>
      <w:r w:rsidRPr="00457013">
        <w:rPr>
          <w:u w:val="single"/>
        </w:rPr>
        <w:t xml:space="preserve"> from a similar list of </w:t>
      </w:r>
      <w:r w:rsidRPr="001F6B17">
        <w:rPr>
          <w:rStyle w:val="Emphasis"/>
          <w:highlight w:val="cyan"/>
        </w:rPr>
        <w:t>state antitrust cases</w:t>
      </w:r>
      <w:r w:rsidRPr="00457013">
        <w:rPr>
          <w:u w:val="single"/>
        </w:rPr>
        <w:t xml:space="preserve"> for the </w:t>
      </w:r>
      <w:r w:rsidRPr="00F02367">
        <w:rPr>
          <w:rStyle w:val="Emphasis"/>
        </w:rPr>
        <w:t>1993-2002</w:t>
      </w:r>
      <w:r w:rsidRPr="00457013">
        <w:rPr>
          <w:u w:val="single"/>
        </w:rPr>
        <w:t xml:space="preserve"> period</w:t>
      </w:r>
      <w:r>
        <w:t xml:space="preserve">, compiled by different means by Michael </w:t>
      </w:r>
      <w:proofErr w:type="spellStart"/>
      <w:r>
        <w:t>DeBow</w:t>
      </w:r>
      <w:proofErr w:type="spellEnd"/>
      <w:r>
        <w:t xml:space="preserve">.' So amended, </w:t>
      </w:r>
      <w:r w:rsidRPr="00457013">
        <w:rPr>
          <w:u w:val="single"/>
        </w:rPr>
        <w:t>the list</w:t>
      </w:r>
      <w:r>
        <w:t xml:space="preserve"> (hereinafter, "the Posner- </w:t>
      </w:r>
      <w:proofErr w:type="spellStart"/>
      <w:r>
        <w:t>DeBow</w:t>
      </w:r>
      <w:proofErr w:type="spellEnd"/>
      <w:r>
        <w:t xml:space="preserve"> list") </w:t>
      </w:r>
      <w:r w:rsidRPr="00457013">
        <w:rPr>
          <w:u w:val="single"/>
        </w:rPr>
        <w:t xml:space="preserve">comprises </w:t>
      </w:r>
      <w:r w:rsidRPr="00457013">
        <w:rPr>
          <w:rStyle w:val="Emphasis"/>
        </w:rPr>
        <w:t>103</w:t>
      </w:r>
      <w:r>
        <w:t xml:space="preserve"> </w:t>
      </w:r>
      <w:proofErr w:type="spellStart"/>
      <w:r>
        <w:t>parens</w:t>
      </w:r>
      <w:proofErr w:type="spellEnd"/>
      <w:r>
        <w:t xml:space="preserve"> patriae </w:t>
      </w:r>
      <w:r w:rsidRPr="00457013">
        <w:rPr>
          <w:b/>
          <w:bCs/>
          <w:u w:val="single"/>
        </w:rPr>
        <w:t>actions</w:t>
      </w:r>
      <w:r w:rsidRPr="00457013">
        <w:rPr>
          <w:u w:val="single"/>
        </w:rPr>
        <w:t>.</w:t>
      </w:r>
      <w:r>
        <w:t xml:space="preserve"> * Sixty-eight antitrust cases, </w:t>
      </w:r>
      <w:r w:rsidRPr="001F6B17">
        <w:rPr>
          <w:b/>
          <w:bCs/>
          <w:highlight w:val="cyan"/>
          <w:u w:val="single"/>
        </w:rPr>
        <w:t xml:space="preserve">dating back to </w:t>
      </w:r>
      <w:r w:rsidRPr="001F6B17">
        <w:rPr>
          <w:rStyle w:val="Emphasis"/>
          <w:highlight w:val="cyan"/>
        </w:rPr>
        <w:t>1977</w:t>
      </w:r>
      <w:r>
        <w:t xml:space="preserve">, in which states submitted eighty-four </w:t>
      </w:r>
      <w:proofErr w:type="gramStart"/>
      <w:r>
        <w:t>briefs</w:t>
      </w:r>
      <w:proofErr w:type="gramEnd"/>
      <w:r>
        <w:t xml:space="preserve"> amici curiae. (In four cases, different states submitted briefs on either side; in the remaining cases, states submitted briefs at different stages of the litigation.) Robert Hubbard kindly supplied this list;6 I have added some briefs from a website' and a few obviously "missed" Supreme Court cases.</w:t>
      </w:r>
    </w:p>
    <w:p w14:paraId="0F81BD41" w14:textId="77777777" w:rsidR="00817175" w:rsidRPr="00457013" w:rsidRDefault="00817175" w:rsidP="00817175">
      <w:pPr>
        <w:rPr>
          <w:u w:val="single"/>
        </w:rPr>
      </w:pPr>
      <w:r w:rsidRPr="001F6B17">
        <w:rPr>
          <w:highlight w:val="cyan"/>
          <w:u w:val="single"/>
        </w:rPr>
        <w:t>While these sets</w:t>
      </w:r>
      <w:r w:rsidRPr="00457013">
        <w:rPr>
          <w:u w:val="single"/>
        </w:rPr>
        <w:t xml:space="preserve"> of data </w:t>
      </w:r>
      <w:r w:rsidRPr="001F6B17">
        <w:rPr>
          <w:highlight w:val="cyan"/>
          <w:u w:val="single"/>
        </w:rPr>
        <w:t>are still incomplete</w:t>
      </w:r>
      <w:r>
        <w:t xml:space="preserve"> and, perhaps, unrepresentative, </w:t>
      </w:r>
      <w:r w:rsidRPr="001F6B17">
        <w:rPr>
          <w:highlight w:val="cyan"/>
          <w:u w:val="single"/>
        </w:rPr>
        <w:t>they are</w:t>
      </w:r>
      <w:r>
        <w:t xml:space="preserve"> at least somewhat </w:t>
      </w:r>
      <w:r w:rsidRPr="001F6B17">
        <w:rPr>
          <w:rStyle w:val="Emphasis"/>
          <w:highlight w:val="cyan"/>
        </w:rPr>
        <w:t>more comprehensive</w:t>
      </w:r>
      <w:r w:rsidRPr="001F6B17">
        <w:rPr>
          <w:highlight w:val="cyan"/>
        </w:rPr>
        <w:t xml:space="preserve"> </w:t>
      </w:r>
      <w:r w:rsidRPr="001F6B17">
        <w:rPr>
          <w:highlight w:val="cyan"/>
          <w:u w:val="single"/>
        </w:rPr>
        <w:t>than</w:t>
      </w:r>
      <w:r w:rsidRPr="00457013">
        <w:rPr>
          <w:u w:val="single"/>
        </w:rPr>
        <w:t xml:space="preserve"> the </w:t>
      </w:r>
      <w:r w:rsidRPr="001F6B17">
        <w:rPr>
          <w:highlight w:val="cyan"/>
          <w:u w:val="single"/>
        </w:rPr>
        <w:t>preceding efforts</w:t>
      </w:r>
      <w:r>
        <w:t xml:space="preserve"> </w:t>
      </w:r>
      <w:r w:rsidRPr="00457013">
        <w:t>on which they build.</w:t>
      </w:r>
      <w:r>
        <w:t xml:space="preserve"> </w:t>
      </w:r>
      <w:r w:rsidRPr="001F6B17">
        <w:rPr>
          <w:b/>
          <w:bCs/>
          <w:highlight w:val="cyan"/>
          <w:u w:val="single"/>
        </w:rPr>
        <w:t xml:space="preserve">They </w:t>
      </w:r>
      <w:r w:rsidRPr="001F6B17">
        <w:rPr>
          <w:rStyle w:val="Emphasis"/>
          <w:highlight w:val="cyan"/>
        </w:rPr>
        <w:t>confirm</w:t>
      </w:r>
      <w:r>
        <w:t xml:space="preserve"> </w:t>
      </w:r>
      <w:r w:rsidRPr="001F6B17">
        <w:rPr>
          <w:highlight w:val="cyan"/>
          <w:u w:val="single"/>
        </w:rPr>
        <w:t>earlier findings</w:t>
      </w:r>
      <w:r w:rsidRPr="001F6B17">
        <w:rPr>
          <w:highlight w:val="cyan"/>
        </w:rPr>
        <w:t xml:space="preserve"> </w:t>
      </w:r>
      <w:r w:rsidRPr="001F6B17">
        <w:rPr>
          <w:highlight w:val="cyan"/>
          <w:u w:val="single"/>
        </w:rPr>
        <w:t xml:space="preserve">about </w:t>
      </w:r>
      <w:r w:rsidRPr="001F6B17">
        <w:rPr>
          <w:b/>
          <w:bCs/>
          <w:highlight w:val="cyan"/>
          <w:u w:val="single"/>
        </w:rPr>
        <w:t>state antitrust</w:t>
      </w:r>
      <w:r>
        <w:t xml:space="preserve"> enforcement </w:t>
      </w:r>
      <w:r w:rsidRPr="001F6B17">
        <w:rPr>
          <w:highlight w:val="cyan"/>
          <w:u w:val="single"/>
        </w:rPr>
        <w:t>in two respects: the</w:t>
      </w:r>
      <w:r w:rsidRPr="00457013">
        <w:rPr>
          <w:u w:val="single"/>
        </w:rPr>
        <w:t xml:space="preserve"> </w:t>
      </w:r>
      <w:r w:rsidRPr="001F6B17">
        <w:rPr>
          <w:rStyle w:val="Emphasis"/>
          <w:sz w:val="28"/>
          <w:szCs w:val="28"/>
          <w:highlight w:val="cyan"/>
        </w:rPr>
        <w:t>extraordinary</w:t>
      </w:r>
      <w:r w:rsidRPr="001F6B17">
        <w:rPr>
          <w:highlight w:val="cyan"/>
          <w:u w:val="single"/>
        </w:rPr>
        <w:t xml:space="preserve"> </w:t>
      </w:r>
      <w:r w:rsidRPr="001F6B17">
        <w:rPr>
          <w:b/>
          <w:bCs/>
          <w:highlight w:val="cyan"/>
          <w:u w:val="single"/>
        </w:rPr>
        <w:t xml:space="preserve">extent </w:t>
      </w:r>
      <w:r w:rsidRPr="001F6B17">
        <w:rPr>
          <w:highlight w:val="cyan"/>
          <w:u w:val="single"/>
        </w:rPr>
        <w:t xml:space="preserve">of </w:t>
      </w:r>
      <w:r w:rsidRPr="001F6B17">
        <w:rPr>
          <w:rStyle w:val="Emphasis"/>
          <w:sz w:val="28"/>
          <w:szCs w:val="28"/>
          <w:highlight w:val="cyan"/>
        </w:rPr>
        <w:t>state consensus</w:t>
      </w:r>
      <w:r w:rsidRPr="001F6B17">
        <w:rPr>
          <w:sz w:val="28"/>
          <w:szCs w:val="28"/>
          <w:highlight w:val="cyan"/>
          <w:u w:val="single"/>
        </w:rPr>
        <w:t xml:space="preserve"> </w:t>
      </w:r>
      <w:r w:rsidRPr="001F6B17">
        <w:rPr>
          <w:highlight w:val="cyan"/>
          <w:u w:val="single"/>
        </w:rPr>
        <w:t xml:space="preserve">and </w:t>
      </w:r>
      <w:r w:rsidRPr="001F6B17">
        <w:rPr>
          <w:rStyle w:val="Emphasis"/>
          <w:sz w:val="28"/>
          <w:szCs w:val="28"/>
          <w:highlight w:val="cyan"/>
        </w:rPr>
        <w:t>cooperation</w:t>
      </w:r>
      <w:r w:rsidRPr="001F6B17">
        <w:rPr>
          <w:highlight w:val="cyan"/>
        </w:rPr>
        <w:t xml:space="preserve"> </w:t>
      </w:r>
      <w:r w:rsidRPr="001F6B17">
        <w:rPr>
          <w:highlight w:val="cyan"/>
          <w:u w:val="single"/>
        </w:rPr>
        <w:t xml:space="preserve">on </w:t>
      </w:r>
      <w:r w:rsidRPr="001F6B17">
        <w:rPr>
          <w:rStyle w:val="Emphasis"/>
          <w:highlight w:val="cyan"/>
        </w:rPr>
        <w:t>antitrust</w:t>
      </w:r>
      <w:r w:rsidRPr="00457013">
        <w:rPr>
          <w:rStyle w:val="Emphasis"/>
        </w:rPr>
        <w:t xml:space="preserve"> </w:t>
      </w:r>
      <w:r w:rsidRPr="001F6B17">
        <w:rPr>
          <w:rStyle w:val="Emphasis"/>
          <w:highlight w:val="cyan"/>
        </w:rPr>
        <w:t>matters</w:t>
      </w:r>
      <w:r>
        <w:t xml:space="preserve"> (</w:t>
      </w:r>
      <w:r w:rsidRPr="006D578A">
        <w:rPr>
          <w:b/>
          <w:bCs/>
          <w:u w:val="single"/>
        </w:rPr>
        <w:t>coordinated</w:t>
      </w:r>
      <w:r>
        <w:t xml:space="preserve">, since 1983, </w:t>
      </w:r>
      <w:r w:rsidRPr="006D578A">
        <w:rPr>
          <w:b/>
          <w:bCs/>
          <w:u w:val="single"/>
        </w:rPr>
        <w:t>through</w:t>
      </w:r>
      <w:r w:rsidRPr="00457013">
        <w:rPr>
          <w:u w:val="single"/>
        </w:rPr>
        <w:t xml:space="preserve"> the </w:t>
      </w:r>
      <w:r w:rsidRPr="006D578A">
        <w:rPr>
          <w:rStyle w:val="Emphasis"/>
        </w:rPr>
        <w:t>N</w:t>
      </w:r>
      <w:r w:rsidRPr="00457013">
        <w:rPr>
          <w:u w:val="single"/>
        </w:rPr>
        <w:t xml:space="preserve">ational </w:t>
      </w:r>
      <w:r w:rsidRPr="006D578A">
        <w:rPr>
          <w:rStyle w:val="Emphasis"/>
        </w:rPr>
        <w:t>A</w:t>
      </w:r>
      <w:r w:rsidRPr="00457013">
        <w:rPr>
          <w:u w:val="single"/>
        </w:rPr>
        <w:t xml:space="preserve">ssociation of </w:t>
      </w:r>
      <w:r w:rsidRPr="006D578A">
        <w:rPr>
          <w:rStyle w:val="Emphasis"/>
        </w:rPr>
        <w:t>A</w:t>
      </w:r>
      <w:r w:rsidRPr="00457013">
        <w:rPr>
          <w:u w:val="single"/>
        </w:rPr>
        <w:t xml:space="preserve">ttorneys </w:t>
      </w:r>
      <w:r w:rsidRPr="006D578A">
        <w:rPr>
          <w:rStyle w:val="Emphasis"/>
        </w:rPr>
        <w:t>G</w:t>
      </w:r>
      <w:r w:rsidRPr="00457013">
        <w:rPr>
          <w:u w:val="single"/>
        </w:rPr>
        <w:t>eneral (NAAG) Antitrust Task Force)</w:t>
      </w:r>
      <w:r>
        <w:t xml:space="preserve">;9 </w:t>
      </w:r>
      <w:r w:rsidRPr="001F6B17">
        <w:rPr>
          <w:b/>
          <w:bCs/>
          <w:highlight w:val="cyan"/>
          <w:u w:val="single"/>
        </w:rPr>
        <w:t>and</w:t>
      </w:r>
      <w:r w:rsidRPr="001F6B17">
        <w:rPr>
          <w:highlight w:val="cyan"/>
          <w:u w:val="single"/>
        </w:rPr>
        <w:t xml:space="preserve"> a </w:t>
      </w:r>
      <w:r w:rsidRPr="001F6B17">
        <w:rPr>
          <w:rStyle w:val="Emphasis"/>
          <w:highlight w:val="cyan"/>
        </w:rPr>
        <w:t>pattern</w:t>
      </w:r>
      <w:r w:rsidRPr="001F6B17">
        <w:rPr>
          <w:highlight w:val="cyan"/>
        </w:rPr>
        <w:t xml:space="preserve"> </w:t>
      </w:r>
      <w:r w:rsidRPr="001F6B17">
        <w:rPr>
          <w:highlight w:val="cyan"/>
          <w:u w:val="single"/>
        </w:rPr>
        <w:t>of</w:t>
      </w:r>
      <w:r>
        <w:t xml:space="preserve"> limited, somewhat parochial, state enforcement, interspersed by dramatic and </w:t>
      </w:r>
      <w:r w:rsidRPr="001F6B17">
        <w:rPr>
          <w:rStyle w:val="Emphasis"/>
          <w:highlight w:val="cyan"/>
        </w:rPr>
        <w:t>increasingly frequent</w:t>
      </w:r>
      <w:r w:rsidRPr="001F6B17">
        <w:rPr>
          <w:highlight w:val="cyan"/>
          <w:u w:val="single"/>
        </w:rPr>
        <w:t xml:space="preserve"> </w:t>
      </w:r>
      <w:r w:rsidRPr="001F6B17">
        <w:rPr>
          <w:rStyle w:val="Emphasis"/>
          <w:sz w:val="28"/>
          <w:szCs w:val="28"/>
          <w:highlight w:val="cyan"/>
        </w:rPr>
        <w:t>multistate</w:t>
      </w:r>
      <w:r w:rsidRPr="00457013">
        <w:rPr>
          <w:rStyle w:val="Emphasis"/>
        </w:rPr>
        <w:t xml:space="preserve"> </w:t>
      </w:r>
      <w:r w:rsidRPr="001F6B17">
        <w:rPr>
          <w:rStyle w:val="Emphasis"/>
          <w:highlight w:val="cyan"/>
        </w:rPr>
        <w:t>interventions</w:t>
      </w:r>
      <w:r w:rsidRPr="001F6B17">
        <w:rPr>
          <w:highlight w:val="cyan"/>
        </w:rPr>
        <w:t xml:space="preserve"> </w:t>
      </w:r>
      <w:r w:rsidRPr="001F6B17">
        <w:rPr>
          <w:highlight w:val="cyan"/>
          <w:u w:val="single"/>
        </w:rPr>
        <w:t>in</w:t>
      </w:r>
      <w:r>
        <w:t xml:space="preserve"> high-stakes </w:t>
      </w:r>
      <w:r w:rsidRPr="001F6B17">
        <w:rPr>
          <w:rStyle w:val="Emphasis"/>
          <w:highlight w:val="cyan"/>
        </w:rPr>
        <w:t>national antitrust</w:t>
      </w:r>
      <w:r w:rsidRPr="00457013">
        <w:rPr>
          <w:u w:val="single"/>
        </w:rPr>
        <w:t xml:space="preserve"> proceeding</w:t>
      </w:r>
      <w:r>
        <w:rPr>
          <w:u w:val="single"/>
        </w:rPr>
        <w:t>.</w:t>
      </w:r>
    </w:p>
    <w:p w14:paraId="7F4628FF" w14:textId="77777777" w:rsidR="00817175" w:rsidRDefault="00817175" w:rsidP="00817175"/>
    <w:p w14:paraId="419FBC4B" w14:textId="77777777" w:rsidR="00817175" w:rsidRDefault="00817175" w:rsidP="00817175">
      <w:pPr>
        <w:pStyle w:val="Heading4"/>
      </w:pPr>
      <w:r>
        <w:t>G</w:t>
      </w:r>
      <w:r w:rsidRPr="00E52FEC">
        <w:t>oogle case proves</w:t>
      </w:r>
      <w:r>
        <w:t>.</w:t>
      </w:r>
    </w:p>
    <w:p w14:paraId="28075440" w14:textId="77777777" w:rsidR="00817175" w:rsidRPr="00D74CF9" w:rsidRDefault="00817175" w:rsidP="00817175">
      <w:proofErr w:type="spellStart"/>
      <w:r w:rsidRPr="00414265">
        <w:rPr>
          <w:rStyle w:val="Style13ptBold"/>
        </w:rPr>
        <w:t>Romm</w:t>
      </w:r>
      <w:proofErr w:type="spellEnd"/>
      <w:r w:rsidRPr="00414265">
        <w:rPr>
          <w:rStyle w:val="Style13ptBold"/>
        </w:rPr>
        <w:t xml:space="preserve"> 19</w:t>
      </w:r>
      <w:r w:rsidRPr="00D74CF9">
        <w:t xml:space="preserve"> [Tony </w:t>
      </w:r>
      <w:proofErr w:type="spellStart"/>
      <w:r w:rsidRPr="00D74CF9">
        <w:t>Ro</w:t>
      </w:r>
      <w:r>
        <w:t>m</w:t>
      </w:r>
      <w:r w:rsidRPr="00D74CF9">
        <w:t>m</w:t>
      </w:r>
      <w:proofErr w:type="spellEnd"/>
      <w:r w:rsidRPr="00D74CF9">
        <w:t xml:space="preserve"> is a reporter for The Washington Post, “50 U.S. states and territories announce broad antitrust investigation of Google”, 9-9-2019, https://www.washingtonpost.com/technology/2019/09/09/states-us-territories-announce-broad-antitrust-investigation-google/] </w:t>
      </w:r>
      <w:proofErr w:type="spellStart"/>
      <w:r w:rsidRPr="00D74CF9">
        <w:t>IanM</w:t>
      </w:r>
      <w:proofErr w:type="spellEnd"/>
    </w:p>
    <w:p w14:paraId="3C37EE45" w14:textId="77777777" w:rsidR="00817175" w:rsidRPr="00E52FEC" w:rsidRDefault="00817175" w:rsidP="00817175">
      <w:r w:rsidRPr="00D74CF9">
        <w:rPr>
          <w:b/>
          <w:bCs/>
          <w:u w:val="single"/>
        </w:rPr>
        <w:t>Attorneys general</w:t>
      </w:r>
      <w:r w:rsidRPr="00E52FEC">
        <w:rPr>
          <w:u w:val="single"/>
        </w:rPr>
        <w:t xml:space="preserve"> for </w:t>
      </w:r>
      <w:r w:rsidRPr="001F6B17">
        <w:rPr>
          <w:rStyle w:val="Emphasis"/>
          <w:highlight w:val="cyan"/>
        </w:rPr>
        <w:t>50 U.S. states</w:t>
      </w:r>
      <w:r w:rsidRPr="00E52FEC">
        <w:t xml:space="preserve"> </w:t>
      </w:r>
      <w:r w:rsidRPr="00E52FEC">
        <w:rPr>
          <w:u w:val="single"/>
        </w:rPr>
        <w:t>and territories</w:t>
      </w:r>
      <w:r w:rsidRPr="00E52FEC">
        <w:t xml:space="preserve"> on Monday </w:t>
      </w:r>
      <w:r w:rsidRPr="001F6B17">
        <w:rPr>
          <w:b/>
          <w:bCs/>
          <w:highlight w:val="cyan"/>
          <w:u w:val="single"/>
        </w:rPr>
        <w:t>officially</w:t>
      </w:r>
      <w:r w:rsidRPr="00D74CF9">
        <w:rPr>
          <w:b/>
          <w:bCs/>
          <w:u w:val="single"/>
        </w:rPr>
        <w:t xml:space="preserve"> </w:t>
      </w:r>
      <w:r w:rsidRPr="001F6B17">
        <w:rPr>
          <w:rStyle w:val="Emphasis"/>
          <w:highlight w:val="cyan"/>
        </w:rPr>
        <w:t>announced</w:t>
      </w:r>
      <w:r w:rsidRPr="001F6B17">
        <w:rPr>
          <w:highlight w:val="cyan"/>
          <w:u w:val="single"/>
        </w:rPr>
        <w:t xml:space="preserve"> an </w:t>
      </w:r>
      <w:r w:rsidRPr="001F6B17">
        <w:rPr>
          <w:rStyle w:val="Emphasis"/>
          <w:highlight w:val="cyan"/>
        </w:rPr>
        <w:t>antitrust investigation</w:t>
      </w:r>
      <w:r w:rsidRPr="001F6B17">
        <w:rPr>
          <w:highlight w:val="cyan"/>
        </w:rPr>
        <w:t xml:space="preserve"> </w:t>
      </w:r>
      <w:r w:rsidRPr="001F6B17">
        <w:rPr>
          <w:highlight w:val="cyan"/>
          <w:u w:val="single"/>
        </w:rPr>
        <w:t>of Google</w:t>
      </w:r>
      <w:r w:rsidRPr="00E52FEC">
        <w:t xml:space="preserve">, </w:t>
      </w:r>
      <w:r w:rsidRPr="00E52FEC">
        <w:rPr>
          <w:u w:val="single"/>
        </w:rPr>
        <w:t>embarking on a wide-ranging review of a tech giant</w:t>
      </w:r>
      <w:r w:rsidRPr="00E52FEC">
        <w:t xml:space="preserve"> </w:t>
      </w:r>
      <w:r w:rsidRPr="00E52FEC">
        <w:rPr>
          <w:u w:val="single"/>
        </w:rPr>
        <w:t>that Democrats and Republicans said may threaten competition</w:t>
      </w:r>
      <w:r w:rsidRPr="00E52FEC">
        <w:t xml:space="preserve">, </w:t>
      </w:r>
      <w:proofErr w:type="gramStart"/>
      <w:r w:rsidRPr="00E52FEC">
        <w:t>consumers</w:t>
      </w:r>
      <w:proofErr w:type="gramEnd"/>
      <w:r w:rsidRPr="00E52FEC">
        <w:t xml:space="preserve"> and the continued growth of the web.</w:t>
      </w:r>
    </w:p>
    <w:p w14:paraId="48BCB0CC" w14:textId="77777777" w:rsidR="00817175" w:rsidRPr="00E52FEC" w:rsidRDefault="00817175" w:rsidP="00817175">
      <w:r w:rsidRPr="00E52FEC">
        <w:t>Appearing on the steps of the Supreme Court, Texas Attorney General Ken Paxton charged that Google “dominates all aspects of advertising on the Internet and searching on the Internet,” though he cautioned that despite his criticism the states had launched an investigation for now and not a lawsuit.</w:t>
      </w:r>
    </w:p>
    <w:p w14:paraId="09D752E3" w14:textId="77777777" w:rsidR="00817175" w:rsidRDefault="00817175" w:rsidP="00817175">
      <w:r w:rsidRPr="00E52FEC">
        <w:t>Paxton said the probe’s initial focus is online advertising. Google is expected to rake in more than $48 billion in U.S. digital ad revenue this year, far rivaling its peers, while capturing 75 percent of all spending on U.S. search ads, according to eMarketer.</w:t>
      </w:r>
    </w:p>
    <w:p w14:paraId="056B1258" w14:textId="77777777" w:rsidR="00817175" w:rsidRDefault="00817175" w:rsidP="00817175">
      <w:pPr>
        <w:pStyle w:val="Heading3"/>
      </w:pPr>
      <w:r>
        <w:t>Solvency---AT: Preemption</w:t>
      </w:r>
    </w:p>
    <w:p w14:paraId="77AB6D84" w14:textId="77777777" w:rsidR="00817175" w:rsidRPr="0099791B" w:rsidRDefault="00817175" w:rsidP="00817175">
      <w:pPr>
        <w:pStyle w:val="Heading4"/>
      </w:pPr>
      <w:r>
        <w:t xml:space="preserve">States have </w:t>
      </w:r>
      <w:r>
        <w:rPr>
          <w:u w:val="single"/>
        </w:rPr>
        <w:t>unlimited authority</w:t>
      </w:r>
      <w:r>
        <w:t xml:space="preserve"> to enforce antitrust law </w:t>
      </w:r>
      <w:r>
        <w:rPr>
          <w:u w:val="single"/>
        </w:rPr>
        <w:t>beyond</w:t>
      </w:r>
      <w:r>
        <w:t xml:space="preserve"> federal standards</w:t>
      </w:r>
    </w:p>
    <w:p w14:paraId="06955FF6" w14:textId="77777777" w:rsidR="00817175" w:rsidRDefault="00817175" w:rsidP="00817175">
      <w:r>
        <w:t xml:space="preserve">Harry </w:t>
      </w:r>
      <w:r w:rsidRPr="0099791B">
        <w:rPr>
          <w:rStyle w:val="Style13ptBold"/>
        </w:rPr>
        <w:t>First 1</w:t>
      </w:r>
      <w:r>
        <w:t xml:space="preserve">, Professor of Law at the New York University School of Law, JD from the University of Pennsylvania Law School, “Pyrrhic Victories? Reexamining the Effectiveness of Antitrust Remedies in Restoring Competition and </w:t>
      </w:r>
      <w:proofErr w:type="spellStart"/>
      <w:r>
        <w:t>Detterring</w:t>
      </w:r>
      <w:proofErr w:type="spellEnd"/>
      <w:r>
        <w:t xml:space="preserve"> Misconduct: Delivering Remedies: The Role of the States in Antitrust Enforcement”, George Washington Law Review, 69 Geo. Wash. L. Rev. 1004, October / December 2001, Lexis</w:t>
      </w:r>
    </w:p>
    <w:p w14:paraId="2B8F0F59" w14:textId="77777777" w:rsidR="00817175" w:rsidRPr="0099791B" w:rsidRDefault="00817175" w:rsidP="00817175">
      <w:pPr>
        <w:rPr>
          <w:sz w:val="16"/>
        </w:rPr>
      </w:pPr>
      <w:r w:rsidRPr="004844A3">
        <w:rPr>
          <w:rStyle w:val="StyleUnderline"/>
        </w:rPr>
        <w:t>The constitutionality of state</w:t>
      </w:r>
      <w:r w:rsidRPr="0099791B">
        <w:rPr>
          <w:sz w:val="16"/>
        </w:rPr>
        <w:t xml:space="preserve"> indirect purchaser </w:t>
      </w:r>
      <w:r w:rsidRPr="004844A3">
        <w:rPr>
          <w:rStyle w:val="StyleUnderline"/>
        </w:rPr>
        <w:t>legislation was presented to the Supreme Court in</w:t>
      </w:r>
      <w:r w:rsidRPr="0099791B">
        <w:rPr>
          <w:sz w:val="16"/>
        </w:rPr>
        <w:t xml:space="preserve"> California v. </w:t>
      </w:r>
      <w:r w:rsidRPr="004844A3">
        <w:rPr>
          <w:rStyle w:val="StyleUnderline"/>
        </w:rPr>
        <w:t>ARC</w:t>
      </w:r>
      <w:r w:rsidRPr="0099791B">
        <w:rPr>
          <w:sz w:val="16"/>
        </w:rPr>
        <w:t xml:space="preserve"> America Corp., decided in 1989. Four states filed federal antitrust actions for damages they had suffered from an alleged nationwide conspiracy to fix the price of cement. Because at least some of their damages were indirect, </w:t>
      </w:r>
      <w:r w:rsidRPr="004844A3">
        <w:rPr>
          <w:rStyle w:val="StyleUnderline"/>
        </w:rPr>
        <w:t xml:space="preserve">they </w:t>
      </w:r>
      <w:r w:rsidRPr="004844A3">
        <w:rPr>
          <w:rStyle w:val="Emphasis"/>
        </w:rPr>
        <w:t>appended</w:t>
      </w:r>
      <w:r w:rsidRPr="004844A3">
        <w:rPr>
          <w:rStyle w:val="StyleUnderline"/>
        </w:rPr>
        <w:t xml:space="preserve"> to their federal cause of action </w:t>
      </w:r>
      <w:r w:rsidRPr="004844A3">
        <w:rPr>
          <w:rStyle w:val="Emphasis"/>
        </w:rPr>
        <w:t>state law claims</w:t>
      </w:r>
      <w:r w:rsidRPr="0099791B">
        <w:rPr>
          <w:sz w:val="16"/>
        </w:rPr>
        <w:t xml:space="preserve"> under their indirect purchaser statutes. </w:t>
      </w:r>
      <w:r w:rsidRPr="004844A3">
        <w:rPr>
          <w:rStyle w:val="StyleUnderline"/>
        </w:rPr>
        <w:t>Following a settlement</w:t>
      </w:r>
      <w:r w:rsidRPr="0099791B">
        <w:rPr>
          <w:sz w:val="16"/>
        </w:rPr>
        <w:t xml:space="preserve"> of all federal and state claims, </w:t>
      </w:r>
      <w:r w:rsidRPr="004844A3">
        <w:rPr>
          <w:rStyle w:val="StyleUnderline"/>
        </w:rPr>
        <w:t>the states sought to participate in the settlement fund. On objection</w:t>
      </w:r>
      <w:r w:rsidRPr="0099791B">
        <w:rPr>
          <w:sz w:val="16"/>
        </w:rPr>
        <w:t xml:space="preserve"> from the direct purchasers, </w:t>
      </w:r>
      <w:r w:rsidRPr="004844A3">
        <w:rPr>
          <w:rStyle w:val="StyleUnderline"/>
        </w:rPr>
        <w:t xml:space="preserve">the </w:t>
      </w:r>
      <w:r w:rsidRPr="001F6B17">
        <w:rPr>
          <w:rStyle w:val="StyleUnderline"/>
          <w:highlight w:val="cyan"/>
        </w:rPr>
        <w:t>district court denied</w:t>
      </w:r>
      <w:r w:rsidRPr="004844A3">
        <w:rPr>
          <w:rStyle w:val="StyleUnderline"/>
        </w:rPr>
        <w:t xml:space="preserve"> the </w:t>
      </w:r>
      <w:r w:rsidRPr="001F6B17">
        <w:rPr>
          <w:rStyle w:val="StyleUnderline"/>
          <w:highlight w:val="cyan"/>
        </w:rPr>
        <w:t>states'</w:t>
      </w:r>
      <w:r w:rsidRPr="0099791B">
        <w:rPr>
          <w:sz w:val="16"/>
        </w:rPr>
        <w:t xml:space="preserve"> indirect purchaser </w:t>
      </w:r>
      <w:r w:rsidRPr="001F6B17">
        <w:rPr>
          <w:rStyle w:val="StyleUnderline"/>
          <w:highlight w:val="cyan"/>
        </w:rPr>
        <w:t>claims</w:t>
      </w:r>
      <w:r w:rsidRPr="0099791B">
        <w:rPr>
          <w:sz w:val="16"/>
        </w:rPr>
        <w:t xml:space="preserve"> to the settlement fund, </w:t>
      </w:r>
      <w:r w:rsidRPr="001F6B17">
        <w:rPr>
          <w:rStyle w:val="StyleUnderline"/>
          <w:highlight w:val="cyan"/>
        </w:rPr>
        <w:t>holding</w:t>
      </w:r>
      <w:r w:rsidRPr="004844A3">
        <w:rPr>
          <w:rStyle w:val="StyleUnderline"/>
        </w:rPr>
        <w:t xml:space="preserve"> that state</w:t>
      </w:r>
      <w:r w:rsidRPr="0099791B">
        <w:rPr>
          <w:sz w:val="16"/>
        </w:rPr>
        <w:t xml:space="preserve"> indirect purchaser </w:t>
      </w:r>
      <w:r w:rsidRPr="001F6B17">
        <w:rPr>
          <w:rStyle w:val="StyleUnderline"/>
          <w:highlight w:val="cyan"/>
        </w:rPr>
        <w:t xml:space="preserve">laws were </w:t>
      </w:r>
      <w:r w:rsidRPr="001F6B17">
        <w:rPr>
          <w:rStyle w:val="Emphasis"/>
          <w:highlight w:val="cyan"/>
        </w:rPr>
        <w:t>preempted</w:t>
      </w:r>
      <w:r w:rsidRPr="004844A3">
        <w:rPr>
          <w:rStyle w:val="StyleUnderline"/>
        </w:rPr>
        <w:t xml:space="preserve"> by</w:t>
      </w:r>
      <w:r w:rsidRPr="0099791B">
        <w:rPr>
          <w:sz w:val="16"/>
        </w:rPr>
        <w:t xml:space="preserve"> virtue of </w:t>
      </w:r>
      <w:r w:rsidRPr="004844A3">
        <w:rPr>
          <w:rStyle w:val="StyleUnderline"/>
        </w:rPr>
        <w:t xml:space="preserve">Illinois Brick. </w:t>
      </w:r>
      <w:r w:rsidRPr="001F6B17">
        <w:rPr>
          <w:rStyle w:val="Emphasis"/>
          <w:highlight w:val="cyan"/>
        </w:rPr>
        <w:t>The Supreme Court reversed</w:t>
      </w:r>
      <w:r w:rsidRPr="0099791B">
        <w:rPr>
          <w:sz w:val="16"/>
        </w:rPr>
        <w:t>.</w:t>
      </w:r>
    </w:p>
    <w:p w14:paraId="2A4C9EE7" w14:textId="77777777" w:rsidR="00817175" w:rsidRPr="0099791B" w:rsidRDefault="00817175" w:rsidP="00817175">
      <w:pPr>
        <w:rPr>
          <w:sz w:val="16"/>
        </w:rPr>
      </w:pPr>
      <w:r w:rsidRPr="001F6B17">
        <w:rPr>
          <w:rStyle w:val="StyleUnderline"/>
          <w:highlight w:val="cyan"/>
        </w:rPr>
        <w:t>Pointing to</w:t>
      </w:r>
      <w:r w:rsidRPr="004844A3">
        <w:rPr>
          <w:rStyle w:val="StyleUnderline"/>
        </w:rPr>
        <w:t xml:space="preserve"> "the </w:t>
      </w:r>
      <w:r w:rsidRPr="001F6B17">
        <w:rPr>
          <w:rStyle w:val="Emphasis"/>
          <w:highlight w:val="cyan"/>
        </w:rPr>
        <w:t>long history</w:t>
      </w:r>
      <w:r w:rsidRPr="004844A3">
        <w:rPr>
          <w:rStyle w:val="StyleUnderline"/>
        </w:rPr>
        <w:t xml:space="preserve"> of state common-law and statutory remedies against monopolies and unfair business practices," the </w:t>
      </w:r>
      <w:r w:rsidRPr="001F6B17">
        <w:rPr>
          <w:rStyle w:val="StyleUnderline"/>
          <w:highlight w:val="cyan"/>
        </w:rPr>
        <w:t>Court stated</w:t>
      </w:r>
      <w:r w:rsidRPr="004844A3">
        <w:rPr>
          <w:rStyle w:val="StyleUnderline"/>
        </w:rPr>
        <w:t xml:space="preserve"> that </w:t>
      </w:r>
      <w:r w:rsidRPr="001F6B17">
        <w:rPr>
          <w:rStyle w:val="StyleUnderline"/>
          <w:highlight w:val="cyan"/>
        </w:rPr>
        <w:t>it is "</w:t>
      </w:r>
      <w:r w:rsidRPr="001F6B17">
        <w:rPr>
          <w:rStyle w:val="Emphasis"/>
          <w:highlight w:val="cyan"/>
        </w:rPr>
        <w:t>plain</w:t>
      </w:r>
      <w:r w:rsidRPr="004844A3">
        <w:rPr>
          <w:rStyle w:val="StyleUnderline"/>
        </w:rPr>
        <w:t xml:space="preserve"> that </w:t>
      </w:r>
      <w:r w:rsidRPr="001F6B17">
        <w:rPr>
          <w:rStyle w:val="Emphasis"/>
          <w:highlight w:val="cyan"/>
        </w:rPr>
        <w:t>this is an area</w:t>
      </w:r>
      <w:r w:rsidRPr="004844A3">
        <w:rPr>
          <w:rStyle w:val="Emphasis"/>
        </w:rPr>
        <w:t xml:space="preserve"> traditionally </w:t>
      </w:r>
      <w:r w:rsidRPr="001F6B17">
        <w:rPr>
          <w:rStyle w:val="Emphasis"/>
          <w:highlight w:val="cyan"/>
        </w:rPr>
        <w:t>regulated by</w:t>
      </w:r>
      <w:r w:rsidRPr="004844A3">
        <w:rPr>
          <w:rStyle w:val="Emphasis"/>
        </w:rPr>
        <w:t xml:space="preserve"> the </w:t>
      </w:r>
      <w:r w:rsidRPr="001F6B17">
        <w:rPr>
          <w:rStyle w:val="Emphasis"/>
          <w:highlight w:val="cyan"/>
        </w:rPr>
        <w:t>States</w:t>
      </w:r>
      <w:r w:rsidRPr="004844A3">
        <w:rPr>
          <w:rStyle w:val="StyleUnderline"/>
        </w:rPr>
        <w:t>." Indeed, "</w:t>
      </w:r>
      <w:r w:rsidRPr="001F6B17">
        <w:rPr>
          <w:rStyle w:val="StyleUnderline"/>
          <w:highlight w:val="cyan"/>
        </w:rPr>
        <w:t>Congress intended</w:t>
      </w:r>
      <w:r w:rsidRPr="004844A3">
        <w:rPr>
          <w:rStyle w:val="StyleUnderline"/>
        </w:rPr>
        <w:t xml:space="preserve"> the </w:t>
      </w:r>
      <w:r w:rsidRPr="001F6B17">
        <w:rPr>
          <w:rStyle w:val="StyleUnderline"/>
          <w:highlight w:val="cyan"/>
        </w:rPr>
        <w:t>federal</w:t>
      </w:r>
      <w:r w:rsidRPr="004844A3">
        <w:rPr>
          <w:rStyle w:val="StyleUnderline"/>
        </w:rPr>
        <w:t xml:space="preserve"> antitrust </w:t>
      </w:r>
      <w:r w:rsidRPr="001F6B17">
        <w:rPr>
          <w:rStyle w:val="StyleUnderline"/>
          <w:highlight w:val="cyan"/>
        </w:rPr>
        <w:t xml:space="preserve">laws to </w:t>
      </w:r>
      <w:r w:rsidRPr="001F6B17">
        <w:rPr>
          <w:rStyle w:val="Emphasis"/>
          <w:highlight w:val="cyan"/>
        </w:rPr>
        <w:t>supplement, not displace</w:t>
      </w:r>
      <w:r w:rsidRPr="004844A3">
        <w:rPr>
          <w:rStyle w:val="StyleUnderline"/>
        </w:rPr>
        <w:t xml:space="preserve">, state antitrust remedies." </w:t>
      </w:r>
      <w:r w:rsidRPr="001F6B17">
        <w:rPr>
          <w:rStyle w:val="Emphasis"/>
          <w:sz w:val="24"/>
          <w:szCs w:val="26"/>
          <w:highlight w:val="cyan"/>
        </w:rPr>
        <w:t>That state law</w:t>
      </w:r>
      <w:r w:rsidRPr="004844A3">
        <w:rPr>
          <w:rStyle w:val="Emphasis"/>
          <w:sz w:val="24"/>
          <w:szCs w:val="26"/>
        </w:rPr>
        <w:t xml:space="preserve"> might </w:t>
      </w:r>
      <w:r w:rsidRPr="001F6B17">
        <w:rPr>
          <w:rStyle w:val="Emphasis"/>
          <w:sz w:val="24"/>
          <w:szCs w:val="26"/>
          <w:highlight w:val="cyan"/>
        </w:rPr>
        <w:t>impose liability beyond</w:t>
      </w:r>
      <w:r w:rsidRPr="004844A3">
        <w:rPr>
          <w:rStyle w:val="Emphasis"/>
          <w:sz w:val="24"/>
          <w:szCs w:val="26"/>
        </w:rPr>
        <w:t xml:space="preserve"> what </w:t>
      </w:r>
      <w:r w:rsidRPr="001F6B17">
        <w:rPr>
          <w:rStyle w:val="Emphasis"/>
          <w:sz w:val="24"/>
          <w:szCs w:val="26"/>
          <w:highlight w:val="cyan"/>
        </w:rPr>
        <w:t>federal law</w:t>
      </w:r>
      <w:r w:rsidRPr="004844A3">
        <w:rPr>
          <w:rStyle w:val="Emphasis"/>
          <w:sz w:val="24"/>
          <w:szCs w:val="26"/>
        </w:rPr>
        <w:t xml:space="preserve"> provides </w:t>
      </w:r>
      <w:r w:rsidRPr="001F6B17">
        <w:rPr>
          <w:rStyle w:val="Emphasis"/>
          <w:sz w:val="24"/>
          <w:szCs w:val="26"/>
          <w:highlight w:val="cyan"/>
        </w:rPr>
        <w:t>does not conflict with</w:t>
      </w:r>
      <w:r w:rsidRPr="004844A3">
        <w:rPr>
          <w:rStyle w:val="Emphasis"/>
          <w:sz w:val="24"/>
          <w:szCs w:val="26"/>
        </w:rPr>
        <w:t xml:space="preserve"> any </w:t>
      </w:r>
      <w:r w:rsidRPr="001F6B17">
        <w:rPr>
          <w:rStyle w:val="Emphasis"/>
          <w:sz w:val="24"/>
          <w:szCs w:val="26"/>
          <w:highlight w:val="cyan"/>
        </w:rPr>
        <w:t>federal policy</w:t>
      </w:r>
      <w:r w:rsidRPr="004844A3">
        <w:rPr>
          <w:rStyle w:val="Emphasis"/>
          <w:sz w:val="24"/>
          <w:szCs w:val="26"/>
        </w:rPr>
        <w:t xml:space="preserve"> that the Court identified in prior cases</w:t>
      </w:r>
      <w:r w:rsidRPr="0099791B">
        <w:rPr>
          <w:sz w:val="16"/>
        </w:rPr>
        <w:t>. Writing for a unanimous Court, Justice White stated:</w:t>
      </w:r>
    </w:p>
    <w:p w14:paraId="5878C807" w14:textId="77777777" w:rsidR="00817175" w:rsidRPr="0099791B" w:rsidRDefault="00817175" w:rsidP="00817175">
      <w:pPr>
        <w:ind w:left="720"/>
        <w:rPr>
          <w:sz w:val="16"/>
        </w:rPr>
      </w:pPr>
      <w:r w:rsidRPr="0099791B">
        <w:rPr>
          <w:sz w:val="16"/>
        </w:rPr>
        <w:t xml:space="preserve">When viewed properly, Illinois Brick was a decision construing the federal antitrust laws, not a decision defining the interrelationship between the federal and state antitrust laws. The congressional purposes on which </w:t>
      </w:r>
      <w:r w:rsidRPr="004844A3">
        <w:rPr>
          <w:rStyle w:val="StyleUnderline"/>
        </w:rPr>
        <w:t>Illinois Brick</w:t>
      </w:r>
      <w:r w:rsidRPr="0099791B">
        <w:rPr>
          <w:sz w:val="16"/>
        </w:rPr>
        <w:t xml:space="preserve"> was based </w:t>
      </w:r>
      <w:r w:rsidRPr="004844A3">
        <w:rPr>
          <w:rStyle w:val="StyleUnderline"/>
        </w:rPr>
        <w:t>provide no support for a finding that state indirect purchaser statutes are pre-empted by federal law</w:t>
      </w:r>
      <w:r w:rsidRPr="0099791B">
        <w:rPr>
          <w:sz w:val="16"/>
        </w:rPr>
        <w:t>.</w:t>
      </w:r>
    </w:p>
    <w:p w14:paraId="2C9E92A8" w14:textId="77777777" w:rsidR="00817175" w:rsidRPr="0099791B" w:rsidRDefault="00817175" w:rsidP="00817175">
      <w:pPr>
        <w:rPr>
          <w:sz w:val="16"/>
        </w:rPr>
      </w:pPr>
      <w:r w:rsidRPr="0099791B">
        <w:rPr>
          <w:sz w:val="16"/>
        </w:rPr>
        <w:t xml:space="preserve"> [*1012] </w:t>
      </w:r>
    </w:p>
    <w:p w14:paraId="5A6CEFE7" w14:textId="77777777" w:rsidR="00817175" w:rsidRPr="0099791B" w:rsidRDefault="00817175" w:rsidP="00817175">
      <w:pPr>
        <w:rPr>
          <w:sz w:val="16"/>
        </w:rPr>
      </w:pPr>
      <w:r w:rsidRPr="0099791B">
        <w:rPr>
          <w:sz w:val="16"/>
        </w:rPr>
        <w:t xml:space="preserve">The Supreme Court's decision in ARC America capped fifty years of judicial and legislative development of the jurisdiction of state antitrust enforcers. Under federal law the states can now seek money damages for federal antitrust violations that injure them or their citizens as direct purchasers. </w:t>
      </w:r>
      <w:r w:rsidRPr="004844A3">
        <w:rPr>
          <w:rStyle w:val="StyleUnderline"/>
        </w:rPr>
        <w:t xml:space="preserve">Under state law they can claim damages suffered from antitrust violations that harm them or their citizens as indirect purchasers (if state law provides for such recoveries). The states may also be able to use consumer protection or unfair competition statutes to require defendants who engage in anticompetitive conduct that harms consumers either to </w:t>
      </w:r>
      <w:r w:rsidRPr="004844A3">
        <w:rPr>
          <w:rStyle w:val="Emphasis"/>
        </w:rPr>
        <w:t>disgorge</w:t>
      </w:r>
      <w:r w:rsidRPr="004844A3">
        <w:rPr>
          <w:rStyle w:val="StyleUnderline"/>
        </w:rPr>
        <w:t xml:space="preserve"> their profits or to provide </w:t>
      </w:r>
      <w:r w:rsidRPr="004844A3">
        <w:rPr>
          <w:rStyle w:val="Emphasis"/>
        </w:rPr>
        <w:t>restitution</w:t>
      </w:r>
      <w:r w:rsidRPr="004844A3">
        <w:rPr>
          <w:rStyle w:val="StyleUnderline"/>
        </w:rPr>
        <w:t xml:space="preserve"> to their victims. Like antitrust indirect purchaser claims, these state claims can </w:t>
      </w:r>
      <w:r w:rsidRPr="004844A3">
        <w:rPr>
          <w:rStyle w:val="Emphasis"/>
        </w:rPr>
        <w:t>either</w:t>
      </w:r>
      <w:r w:rsidRPr="004844A3">
        <w:rPr>
          <w:rStyle w:val="StyleUnderline"/>
        </w:rPr>
        <w:t xml:space="preserve"> be brought </w:t>
      </w:r>
      <w:r w:rsidRPr="004844A3">
        <w:rPr>
          <w:rStyle w:val="Emphasis"/>
        </w:rPr>
        <w:t>individually</w:t>
      </w:r>
      <w:r w:rsidRPr="004844A3">
        <w:rPr>
          <w:rStyle w:val="StyleUnderline"/>
        </w:rPr>
        <w:t xml:space="preserve"> in </w:t>
      </w:r>
      <w:r w:rsidRPr="004844A3">
        <w:rPr>
          <w:rStyle w:val="Emphasis"/>
        </w:rPr>
        <w:t>state court</w:t>
      </w:r>
      <w:r w:rsidRPr="004844A3">
        <w:rPr>
          <w:rStyle w:val="StyleUnderline"/>
        </w:rPr>
        <w:t xml:space="preserve"> </w:t>
      </w:r>
      <w:r w:rsidRPr="004844A3">
        <w:rPr>
          <w:rStyle w:val="Emphasis"/>
        </w:rPr>
        <w:t>or</w:t>
      </w:r>
      <w:r w:rsidRPr="004844A3">
        <w:rPr>
          <w:rStyle w:val="StyleUnderline"/>
        </w:rPr>
        <w:t xml:space="preserve"> included as </w:t>
      </w:r>
      <w:r w:rsidRPr="004844A3">
        <w:rPr>
          <w:rStyle w:val="Emphasis"/>
        </w:rPr>
        <w:t>supplemental claims</w:t>
      </w:r>
      <w:r w:rsidRPr="004844A3">
        <w:rPr>
          <w:rStyle w:val="StyleUnderline"/>
        </w:rPr>
        <w:t xml:space="preserve"> to </w:t>
      </w:r>
      <w:r w:rsidRPr="004844A3">
        <w:rPr>
          <w:rStyle w:val="Emphasis"/>
        </w:rPr>
        <w:t>federal</w:t>
      </w:r>
      <w:r w:rsidRPr="004844A3">
        <w:rPr>
          <w:rStyle w:val="StyleUnderline"/>
        </w:rPr>
        <w:t xml:space="preserve"> antitrust violations</w:t>
      </w:r>
      <w:r w:rsidRPr="0099791B">
        <w:rPr>
          <w:sz w:val="16"/>
        </w:rPr>
        <w:t>.</w:t>
      </w:r>
    </w:p>
    <w:p w14:paraId="203C4597" w14:textId="77777777" w:rsidR="00817175" w:rsidRPr="0099791B" w:rsidRDefault="00817175" w:rsidP="00817175">
      <w:pPr>
        <w:rPr>
          <w:sz w:val="16"/>
        </w:rPr>
      </w:pPr>
      <w:r w:rsidRPr="0099791B">
        <w:rPr>
          <w:sz w:val="16"/>
        </w:rPr>
        <w:t xml:space="preserve">Beyond seeking damages, </w:t>
      </w:r>
      <w:r w:rsidRPr="004844A3">
        <w:rPr>
          <w:rStyle w:val="StyleUnderline"/>
        </w:rPr>
        <w:t>state enforcers are</w:t>
      </w:r>
      <w:r w:rsidRPr="0099791B">
        <w:rPr>
          <w:sz w:val="16"/>
        </w:rPr>
        <w:t xml:space="preserve"> likewise </w:t>
      </w:r>
      <w:r w:rsidRPr="004844A3">
        <w:rPr>
          <w:rStyle w:val="StyleUnderline"/>
        </w:rPr>
        <w:t xml:space="preserve">able to use </w:t>
      </w:r>
      <w:r w:rsidRPr="004844A3">
        <w:rPr>
          <w:rStyle w:val="Emphasis"/>
        </w:rPr>
        <w:t>either</w:t>
      </w:r>
      <w:r w:rsidRPr="004844A3">
        <w:rPr>
          <w:rStyle w:val="StyleUnderline"/>
        </w:rPr>
        <w:t xml:space="preserve"> federal or state courts to seek injunctive relief</w:t>
      </w:r>
      <w:r w:rsidRPr="0099791B">
        <w:rPr>
          <w:sz w:val="16"/>
        </w:rPr>
        <w:t xml:space="preserve"> to prevent future violations. This includes the right to seek divestitures in merger cases and the right to seek structural relief in monopolization cases. So well accepted is the exercise of this right that its assertion now goes unchallenged by defendants. And, finally, </w:t>
      </w:r>
      <w:r w:rsidRPr="004844A3">
        <w:rPr>
          <w:rStyle w:val="StyleUnderline"/>
        </w:rPr>
        <w:t xml:space="preserve">individual states' antitrust laws may contain </w:t>
      </w:r>
      <w:r w:rsidRPr="004844A3">
        <w:rPr>
          <w:rStyle w:val="Emphasis"/>
        </w:rPr>
        <w:t>criminal</w:t>
      </w:r>
      <w:r w:rsidRPr="004844A3">
        <w:rPr>
          <w:rStyle w:val="StyleUnderline"/>
        </w:rPr>
        <w:t xml:space="preserve"> provisions or </w:t>
      </w:r>
      <w:r w:rsidRPr="004844A3">
        <w:rPr>
          <w:rStyle w:val="Emphasis"/>
        </w:rPr>
        <w:t>civil</w:t>
      </w:r>
      <w:r w:rsidRPr="004844A3">
        <w:rPr>
          <w:rStyle w:val="StyleUnderline"/>
        </w:rPr>
        <w:t xml:space="preserve"> penalties, which the states </w:t>
      </w:r>
      <w:r w:rsidRPr="004844A3">
        <w:rPr>
          <w:rStyle w:val="Emphasis"/>
        </w:rPr>
        <w:t>can enforce</w:t>
      </w:r>
      <w:r w:rsidRPr="004844A3">
        <w:rPr>
          <w:rStyle w:val="StyleUnderline"/>
        </w:rPr>
        <w:t xml:space="preserve"> in </w:t>
      </w:r>
      <w:r w:rsidRPr="004844A3">
        <w:rPr>
          <w:rStyle w:val="Emphasis"/>
        </w:rPr>
        <w:t>state court</w:t>
      </w:r>
      <w:r w:rsidRPr="0099791B">
        <w:rPr>
          <w:sz w:val="16"/>
        </w:rPr>
        <w:t>.</w:t>
      </w:r>
    </w:p>
    <w:p w14:paraId="43466F12" w14:textId="77777777" w:rsidR="00817175" w:rsidRPr="0099791B" w:rsidRDefault="00817175" w:rsidP="00817175">
      <w:pPr>
        <w:rPr>
          <w:sz w:val="16"/>
        </w:rPr>
      </w:pPr>
      <w:r w:rsidRPr="0099791B">
        <w:rPr>
          <w:sz w:val="16"/>
        </w:rPr>
        <w:t xml:space="preserve">Indeed, </w:t>
      </w:r>
      <w:r w:rsidRPr="0099791B">
        <w:rPr>
          <w:rStyle w:val="StyleUnderline"/>
        </w:rPr>
        <w:t xml:space="preserve">at least as a statutory matter, the </w:t>
      </w:r>
      <w:r w:rsidRPr="001F6B17">
        <w:rPr>
          <w:rStyle w:val="Emphasis"/>
          <w:highlight w:val="cyan"/>
        </w:rPr>
        <w:t>jurisdictional tools</w:t>
      </w:r>
      <w:r w:rsidRPr="001F6B17">
        <w:rPr>
          <w:rStyle w:val="StyleUnderline"/>
          <w:highlight w:val="cyan"/>
        </w:rPr>
        <w:t xml:space="preserve"> available to</w:t>
      </w:r>
      <w:r w:rsidRPr="0099791B">
        <w:rPr>
          <w:rStyle w:val="StyleUnderline"/>
        </w:rPr>
        <w:t xml:space="preserve"> the </w:t>
      </w:r>
      <w:r w:rsidRPr="001F6B17">
        <w:rPr>
          <w:rStyle w:val="StyleUnderline"/>
          <w:highlight w:val="cyan"/>
        </w:rPr>
        <w:t xml:space="preserve">states </w:t>
      </w:r>
      <w:r w:rsidRPr="001F6B17">
        <w:rPr>
          <w:rStyle w:val="Emphasis"/>
          <w:highlight w:val="cyan"/>
        </w:rPr>
        <w:t>exceed</w:t>
      </w:r>
      <w:r w:rsidRPr="0099791B">
        <w:rPr>
          <w:rStyle w:val="StyleUnderline"/>
        </w:rPr>
        <w:t xml:space="preserve"> those available to the </w:t>
      </w:r>
      <w:r w:rsidRPr="001F6B17">
        <w:rPr>
          <w:rStyle w:val="StyleUnderline"/>
          <w:highlight w:val="cyan"/>
        </w:rPr>
        <w:t>federal</w:t>
      </w:r>
      <w:r w:rsidRPr="0099791B">
        <w:rPr>
          <w:rStyle w:val="StyleUnderline"/>
        </w:rPr>
        <w:t xml:space="preserve"> antitrust enforcement </w:t>
      </w:r>
      <w:r w:rsidRPr="001F6B17">
        <w:rPr>
          <w:rStyle w:val="StyleUnderline"/>
          <w:highlight w:val="cyan"/>
        </w:rPr>
        <w:t>agencies</w:t>
      </w:r>
      <w:r w:rsidRPr="0099791B">
        <w:rPr>
          <w:sz w:val="16"/>
        </w:rPr>
        <w:t xml:space="preserve">. The Justice Department can sue for its proprietary injuries, but it almost never does so, and it has not sought to assert a </w:t>
      </w:r>
      <w:proofErr w:type="spellStart"/>
      <w:r w:rsidRPr="0099791B">
        <w:rPr>
          <w:sz w:val="16"/>
        </w:rPr>
        <w:t>parens</w:t>
      </w:r>
      <w:proofErr w:type="spellEnd"/>
      <w:r w:rsidRPr="0099791B">
        <w:rPr>
          <w:sz w:val="16"/>
        </w:rPr>
        <w:t xml:space="preserve"> patriae right to sue for injury to U.S. citizens (nor could it likely do so </w:t>
      </w:r>
      <w:proofErr w:type="gramStart"/>
      <w:r w:rsidRPr="0099791B">
        <w:rPr>
          <w:sz w:val="16"/>
        </w:rPr>
        <w:t>in light of</w:t>
      </w:r>
      <w:proofErr w:type="gramEnd"/>
      <w:r w:rsidRPr="0099791B">
        <w:rPr>
          <w:sz w:val="16"/>
        </w:rPr>
        <w:t xml:space="preserve"> the 1976  [*1013]  Hart-Scott-</w:t>
      </w:r>
      <w:proofErr w:type="spellStart"/>
      <w:r w:rsidRPr="0099791B">
        <w:rPr>
          <w:sz w:val="16"/>
        </w:rPr>
        <w:t>Rodino</w:t>
      </w:r>
      <w:proofErr w:type="spellEnd"/>
      <w:r w:rsidRPr="0099791B">
        <w:rPr>
          <w:sz w:val="16"/>
        </w:rPr>
        <w:t xml:space="preserve"> Act). Federal law would also presumably prevent suit for damages to the U.S. government as an indirect purchaser. There are no civil penalties available for violations of the antitrust laws, and the disgorgement or restitution remedy has only rarely been invoked (by the Federal Trade Commission) and is of uncertain legality.</w:t>
      </w:r>
    </w:p>
    <w:p w14:paraId="001FEEBE" w14:textId="77777777" w:rsidR="00817175" w:rsidRDefault="00817175" w:rsidP="00817175">
      <w:pPr>
        <w:rPr>
          <w:sz w:val="16"/>
        </w:rPr>
      </w:pPr>
      <w:r w:rsidRPr="0099791B">
        <w:rPr>
          <w:rStyle w:val="StyleUnderline"/>
        </w:rPr>
        <w:t>Similarly, when compared to private enforcement, state antitrust enforcers have stronger jurisdictional tools</w:t>
      </w:r>
      <w:r w:rsidRPr="0099791B">
        <w:rPr>
          <w:sz w:val="16"/>
        </w:rPr>
        <w:t xml:space="preserve">. The main advantage is that although the federal </w:t>
      </w:r>
      <w:proofErr w:type="spellStart"/>
      <w:r w:rsidRPr="0099791B">
        <w:rPr>
          <w:sz w:val="16"/>
        </w:rPr>
        <w:t>parens</w:t>
      </w:r>
      <w:proofErr w:type="spellEnd"/>
      <w:r w:rsidRPr="0099791B">
        <w:rPr>
          <w:sz w:val="16"/>
        </w:rPr>
        <w:t xml:space="preserve"> patriae claim for damages under the Hart-Scott-</w:t>
      </w:r>
      <w:proofErr w:type="spellStart"/>
      <w:r w:rsidRPr="0099791B">
        <w:rPr>
          <w:sz w:val="16"/>
        </w:rPr>
        <w:t>Rodino</w:t>
      </w:r>
      <w:proofErr w:type="spellEnd"/>
      <w:r w:rsidRPr="0099791B">
        <w:rPr>
          <w:sz w:val="16"/>
        </w:rPr>
        <w:t xml:space="preserve"> Act has procedural protections </w:t>
      </w:r>
      <w:proofErr w:type="gramStart"/>
      <w:r w:rsidRPr="0099791B">
        <w:rPr>
          <w:sz w:val="16"/>
        </w:rPr>
        <w:t>similar to</w:t>
      </w:r>
      <w:proofErr w:type="gramEnd"/>
      <w:r w:rsidRPr="0099791B">
        <w:rPr>
          <w:sz w:val="16"/>
        </w:rPr>
        <w:t xml:space="preserve"> those provided under Rule 23 for class members, such actions need not meet Rule 23's requirements, such as commonality of claims or adequacy of representation. These issues are, of course, major problems in antitrust class actions. </w:t>
      </w:r>
      <w:r w:rsidRPr="0099791B">
        <w:rPr>
          <w:rStyle w:val="StyleUnderline"/>
        </w:rPr>
        <w:t>On the injunction side, standing presents no problems for the states</w:t>
      </w:r>
      <w:r w:rsidRPr="0099791B">
        <w:rPr>
          <w:sz w:val="16"/>
        </w:rPr>
        <w:t xml:space="preserve"> when they are seeking to protect either their economy in general, or the interests of their consumers; private litigants, however, may still face hurdles. And </w:t>
      </w:r>
      <w:r w:rsidRPr="0099791B">
        <w:rPr>
          <w:rStyle w:val="StyleUnderline"/>
        </w:rPr>
        <w:t xml:space="preserve">on the investigative side, the </w:t>
      </w:r>
      <w:r w:rsidRPr="001F6B17">
        <w:rPr>
          <w:rStyle w:val="StyleUnderline"/>
          <w:highlight w:val="cyan"/>
        </w:rPr>
        <w:t>states</w:t>
      </w:r>
      <w:r w:rsidRPr="0099791B">
        <w:rPr>
          <w:rStyle w:val="StyleUnderline"/>
        </w:rPr>
        <w:t xml:space="preserve"> generally </w:t>
      </w:r>
      <w:r w:rsidRPr="001F6B17">
        <w:rPr>
          <w:rStyle w:val="StyleUnderline"/>
          <w:highlight w:val="cyan"/>
        </w:rPr>
        <w:t xml:space="preserve">have </w:t>
      </w:r>
      <w:r w:rsidRPr="001F6B17">
        <w:rPr>
          <w:rStyle w:val="Emphasis"/>
          <w:highlight w:val="cyan"/>
        </w:rPr>
        <w:t>broad power</w:t>
      </w:r>
      <w:r w:rsidRPr="001F6B17">
        <w:rPr>
          <w:rStyle w:val="StyleUnderline"/>
          <w:highlight w:val="cyan"/>
        </w:rPr>
        <w:t xml:space="preserve"> to</w:t>
      </w:r>
      <w:r w:rsidRPr="0099791B">
        <w:rPr>
          <w:rStyle w:val="StyleUnderline"/>
        </w:rPr>
        <w:t xml:space="preserve"> use compulsory process to </w:t>
      </w:r>
      <w:r w:rsidRPr="001F6B17">
        <w:rPr>
          <w:rStyle w:val="StyleUnderline"/>
          <w:highlight w:val="cyan"/>
        </w:rPr>
        <w:t>investigate</w:t>
      </w:r>
      <w:r w:rsidRPr="0099791B">
        <w:rPr>
          <w:rStyle w:val="StyleUnderline"/>
        </w:rPr>
        <w:t xml:space="preserve"> for possible </w:t>
      </w:r>
      <w:r w:rsidRPr="001F6B17">
        <w:rPr>
          <w:rStyle w:val="StyleUnderline"/>
          <w:highlight w:val="cyan"/>
        </w:rPr>
        <w:t>antitrust violations</w:t>
      </w:r>
      <w:r w:rsidRPr="0099791B">
        <w:rPr>
          <w:rStyle w:val="StyleUnderline"/>
        </w:rPr>
        <w:t xml:space="preserve"> prior to filing a suit</w:t>
      </w:r>
      <w:r w:rsidRPr="0099791B">
        <w:rPr>
          <w:sz w:val="16"/>
        </w:rPr>
        <w:t xml:space="preserve"> (</w:t>
      </w:r>
      <w:proofErr w:type="gramStart"/>
      <w:r w:rsidRPr="0099791B">
        <w:rPr>
          <w:sz w:val="16"/>
        </w:rPr>
        <w:t>similar to</w:t>
      </w:r>
      <w:proofErr w:type="gramEnd"/>
      <w:r w:rsidRPr="0099791B">
        <w:rPr>
          <w:sz w:val="16"/>
        </w:rPr>
        <w:t xml:space="preserve"> federal investigative power ). Private plaintiffs, of course, lack this ability.</w:t>
      </w:r>
    </w:p>
    <w:p w14:paraId="6416A365" w14:textId="77777777" w:rsidR="00817175" w:rsidRPr="0099791B" w:rsidRDefault="00817175" w:rsidP="00817175"/>
    <w:p w14:paraId="5387589F" w14:textId="77777777" w:rsidR="00817175" w:rsidRPr="00344EC4" w:rsidRDefault="00817175" w:rsidP="00817175">
      <w:pPr>
        <w:pStyle w:val="Heading4"/>
      </w:pPr>
      <w:r>
        <w:t xml:space="preserve">The Court will </w:t>
      </w:r>
      <w:r>
        <w:rPr>
          <w:u w:val="single"/>
        </w:rPr>
        <w:t>side with states</w:t>
      </w:r>
      <w:r>
        <w:t xml:space="preserve">, even when there’s </w:t>
      </w:r>
      <w:r>
        <w:rPr>
          <w:u w:val="single"/>
        </w:rPr>
        <w:t>direct conflict</w:t>
      </w:r>
      <w:r>
        <w:t xml:space="preserve"> with federal law</w:t>
      </w:r>
    </w:p>
    <w:p w14:paraId="0A5FA874" w14:textId="77777777" w:rsidR="00817175" w:rsidRDefault="00817175" w:rsidP="00817175">
      <w:r>
        <w:t xml:space="preserve">Daniel J. </w:t>
      </w:r>
      <w:r w:rsidRPr="00344EC4">
        <w:rPr>
          <w:rStyle w:val="Style13ptBold"/>
        </w:rPr>
        <w:t>Gifford 95</w:t>
      </w:r>
      <w:r>
        <w:t xml:space="preserve">, Robins, Kaplan, Miller &amp; </w:t>
      </w:r>
      <w:proofErr w:type="spellStart"/>
      <w:r>
        <w:t>Ciresi</w:t>
      </w:r>
      <w:proofErr w:type="spellEnd"/>
      <w:r>
        <w:t xml:space="preserve"> Professor of Law at the University of Minnesota Law School, “Antitrust in the Twenty-First Century: Article: The Jurisprudence of Antitrust”, SMU Law Review, 48 SMU L. Rev. 1677, July-August 1995, Lexis</w:t>
      </w:r>
    </w:p>
    <w:p w14:paraId="12CE11B5" w14:textId="77777777" w:rsidR="00817175" w:rsidRPr="00344EC4" w:rsidRDefault="00817175" w:rsidP="00817175">
      <w:pPr>
        <w:rPr>
          <w:sz w:val="16"/>
        </w:rPr>
      </w:pPr>
      <w:r w:rsidRPr="00344EC4">
        <w:rPr>
          <w:sz w:val="16"/>
        </w:rPr>
        <w:t xml:space="preserve">C. The Role of State Attorneys General and State </w:t>
      </w:r>
      <w:proofErr w:type="spellStart"/>
      <w:r w:rsidRPr="00344EC4">
        <w:rPr>
          <w:sz w:val="16"/>
        </w:rPr>
        <w:t>AntitrustLaw</w:t>
      </w:r>
      <w:proofErr w:type="spellEnd"/>
    </w:p>
    <w:p w14:paraId="0689FCA3" w14:textId="77777777" w:rsidR="00817175" w:rsidRPr="00344EC4" w:rsidRDefault="00817175" w:rsidP="00817175">
      <w:pPr>
        <w:rPr>
          <w:sz w:val="16"/>
        </w:rPr>
      </w:pPr>
      <w:r w:rsidRPr="00344EC4">
        <w:rPr>
          <w:sz w:val="16"/>
        </w:rPr>
        <w:t xml:space="preserve">In addition to their role as official enforcers of state antitrust law, the attorneys general of the several states have, as a group, become increasingly active in filing federal antitrust lawsuits. In so doing, </w:t>
      </w:r>
      <w:r w:rsidRPr="00344EC4">
        <w:rPr>
          <w:rStyle w:val="StyleUnderline"/>
        </w:rPr>
        <w:t xml:space="preserve">the </w:t>
      </w:r>
      <w:r w:rsidRPr="001F6B17">
        <w:rPr>
          <w:rStyle w:val="StyleUnderline"/>
          <w:highlight w:val="cyan"/>
        </w:rPr>
        <w:t xml:space="preserve">state </w:t>
      </w:r>
      <w:r w:rsidRPr="001F6B17">
        <w:rPr>
          <w:rStyle w:val="Emphasis"/>
          <w:highlight w:val="cyan"/>
        </w:rPr>
        <w:t>a</w:t>
      </w:r>
      <w:r w:rsidRPr="00344EC4">
        <w:rPr>
          <w:rStyle w:val="StyleUnderline"/>
        </w:rPr>
        <w:t xml:space="preserve">ttorneys </w:t>
      </w:r>
      <w:r w:rsidRPr="001F6B17">
        <w:rPr>
          <w:rStyle w:val="Emphasis"/>
          <w:highlight w:val="cyan"/>
        </w:rPr>
        <w:t>g</w:t>
      </w:r>
      <w:r w:rsidRPr="00344EC4">
        <w:rPr>
          <w:rStyle w:val="StyleUnderline"/>
        </w:rPr>
        <w:t xml:space="preserve">eneral sometimes </w:t>
      </w:r>
      <w:r w:rsidRPr="001F6B17">
        <w:rPr>
          <w:rStyle w:val="StyleUnderline"/>
          <w:highlight w:val="cyan"/>
        </w:rPr>
        <w:t>act cooperatively, joining together</w:t>
      </w:r>
      <w:r w:rsidRPr="00344EC4">
        <w:rPr>
          <w:rStyle w:val="StyleUnderline"/>
        </w:rPr>
        <w:t xml:space="preserve"> as plaintiffs in the same lawsuit</w:t>
      </w:r>
      <w:r w:rsidRPr="00344EC4">
        <w:rPr>
          <w:sz w:val="16"/>
        </w:rPr>
        <w:t xml:space="preserve">. A professional association of the state attorneys general, the National Association of Attorneys General </w:t>
      </w:r>
      <w:r w:rsidRPr="001F6B17">
        <w:rPr>
          <w:rStyle w:val="StyleUnderline"/>
          <w:highlight w:val="cyan"/>
        </w:rPr>
        <w:t>(NAAG), issues</w:t>
      </w:r>
      <w:r w:rsidRPr="00344EC4">
        <w:rPr>
          <w:rStyle w:val="StyleUnderline"/>
        </w:rPr>
        <w:t xml:space="preserve"> sets of antitrust </w:t>
      </w:r>
      <w:r w:rsidRPr="001F6B17">
        <w:rPr>
          <w:rStyle w:val="StyleUnderline"/>
          <w:highlight w:val="cyan"/>
        </w:rPr>
        <w:t>guidelines which</w:t>
      </w:r>
      <w:r w:rsidRPr="00344EC4">
        <w:rPr>
          <w:rStyle w:val="StyleUnderline"/>
        </w:rPr>
        <w:t xml:space="preserve"> over the years have </w:t>
      </w:r>
      <w:r w:rsidRPr="001F6B17">
        <w:rPr>
          <w:rStyle w:val="Emphasis"/>
          <w:highlight w:val="cyan"/>
        </w:rPr>
        <w:t>interpret</w:t>
      </w:r>
      <w:r w:rsidRPr="00344EC4">
        <w:rPr>
          <w:rStyle w:val="StyleUnderline"/>
        </w:rPr>
        <w:t xml:space="preserve">ed </w:t>
      </w:r>
      <w:r w:rsidRPr="001F6B17">
        <w:rPr>
          <w:rStyle w:val="StyleUnderline"/>
          <w:highlight w:val="cyan"/>
        </w:rPr>
        <w:t>federal</w:t>
      </w:r>
      <w:r w:rsidRPr="00344EC4">
        <w:rPr>
          <w:rStyle w:val="StyleUnderline"/>
        </w:rPr>
        <w:t xml:space="preserve"> antitrust </w:t>
      </w:r>
      <w:r w:rsidRPr="001F6B17">
        <w:rPr>
          <w:rStyle w:val="StyleUnderline"/>
          <w:highlight w:val="cyan"/>
        </w:rPr>
        <w:t>law</w:t>
      </w:r>
      <w:r w:rsidRPr="00344EC4">
        <w:rPr>
          <w:rStyle w:val="StyleUnderline"/>
        </w:rPr>
        <w:t xml:space="preserve"> somewhat </w:t>
      </w:r>
      <w:r w:rsidRPr="001F6B17">
        <w:rPr>
          <w:rStyle w:val="StyleUnderline"/>
          <w:highlight w:val="cyan"/>
        </w:rPr>
        <w:t>differently from</w:t>
      </w:r>
      <w:r w:rsidRPr="00344EC4">
        <w:rPr>
          <w:rStyle w:val="StyleUnderline"/>
        </w:rPr>
        <w:t xml:space="preserve"> the </w:t>
      </w:r>
      <w:r w:rsidRPr="001F6B17">
        <w:rPr>
          <w:rStyle w:val="StyleUnderline"/>
          <w:highlight w:val="cyan"/>
        </w:rPr>
        <w:t>Justice</w:t>
      </w:r>
      <w:r w:rsidRPr="00344EC4">
        <w:rPr>
          <w:rStyle w:val="StyleUnderline"/>
        </w:rPr>
        <w:t xml:space="preserve"> Department</w:t>
      </w:r>
      <w:r w:rsidRPr="00344EC4">
        <w:rPr>
          <w:sz w:val="16"/>
        </w:rPr>
        <w:t xml:space="preserve">. The antitrust agenda of the federal courts thus reflects both the haphazard influence of </w:t>
      </w:r>
      <w:proofErr w:type="gramStart"/>
      <w:r w:rsidRPr="00344EC4">
        <w:rPr>
          <w:sz w:val="16"/>
        </w:rPr>
        <w:t>privately-instituted</w:t>
      </w:r>
      <w:proofErr w:type="gramEnd"/>
      <w:r w:rsidRPr="00344EC4">
        <w:rPr>
          <w:sz w:val="16"/>
        </w:rPr>
        <w:t xml:space="preserve"> actions and the more studied separate agendas of the state attorneys general in addition to the input of the Justice Department. According to one source, the NAAG guidelines played a significant role in the decisions of state attorneys general to bring suit in the Clozapine, Mitsubishi, Panasonic, and American Stores cases.</w:t>
      </w:r>
    </w:p>
    <w:p w14:paraId="76ADAF4F" w14:textId="77777777" w:rsidR="00817175" w:rsidRPr="00344EC4" w:rsidRDefault="00817175" w:rsidP="00817175">
      <w:pPr>
        <w:rPr>
          <w:sz w:val="16"/>
        </w:rPr>
      </w:pPr>
      <w:r w:rsidRPr="00344EC4">
        <w:rPr>
          <w:rStyle w:val="StyleUnderline"/>
        </w:rPr>
        <w:t>The state attorneys general often take policy positions different from those of the federal enforcement authorities. State attorneys general have commenced antitrust lawsuits which the federal enforcement authorities have considered and declined to institute</w:t>
      </w:r>
      <w:r w:rsidRPr="00344EC4">
        <w:rPr>
          <w:sz w:val="16"/>
        </w:rPr>
        <w:t xml:space="preserve">. Although the Justice Department and the state attorneys general have developed working and cooperative relationships, it remains true that state attorneys general con-  [*1695]  </w:t>
      </w:r>
      <w:proofErr w:type="spellStart"/>
      <w:r w:rsidRPr="00344EC4">
        <w:rPr>
          <w:sz w:val="16"/>
        </w:rPr>
        <w:t>tinue</w:t>
      </w:r>
      <w:proofErr w:type="spellEnd"/>
      <w:r w:rsidRPr="00344EC4">
        <w:rPr>
          <w:sz w:val="16"/>
        </w:rPr>
        <w:t xml:space="preserve"> to assert policy positions which differ from those asserted by the federal authorities.</w:t>
      </w:r>
    </w:p>
    <w:p w14:paraId="002B6F73" w14:textId="77777777" w:rsidR="00817175" w:rsidRPr="00344EC4" w:rsidRDefault="00817175" w:rsidP="00817175">
      <w:pPr>
        <w:rPr>
          <w:sz w:val="16"/>
        </w:rPr>
      </w:pPr>
      <w:r w:rsidRPr="00344EC4">
        <w:rPr>
          <w:sz w:val="16"/>
        </w:rPr>
        <w:t xml:space="preserve">California v. American Stores Co. illustrates the inconsistent policies permeating official enforcement efforts. Enforcement decisions within the federal government are allocated to both the Department of Justice and the FTC. These two agencies, however, have generally worked out an allocation of effort between them, the Justice Department accepting responsibility for certain industries and the FTC accepting that responsibility for others. The state attorneys general, however, constitute another and sometimes inconsistent source of </w:t>
      </w:r>
      <w:proofErr w:type="spellStart"/>
      <w:r w:rsidRPr="00344EC4">
        <w:rPr>
          <w:sz w:val="16"/>
        </w:rPr>
        <w:t>decisionmaking</w:t>
      </w:r>
      <w:proofErr w:type="spellEnd"/>
      <w:r w:rsidRPr="00344EC4">
        <w:rPr>
          <w:sz w:val="16"/>
        </w:rPr>
        <w:t xml:space="preserve">. In the cited case, the FTC reached a settlement with American Stores on a proposed merger. The day following the FTC's final approval of the merger </w:t>
      </w:r>
      <w:proofErr w:type="gramStart"/>
      <w:r w:rsidRPr="00344EC4">
        <w:rPr>
          <w:sz w:val="16"/>
        </w:rPr>
        <w:t>on the basis of</w:t>
      </w:r>
      <w:proofErr w:type="gramEnd"/>
      <w:r w:rsidRPr="00344EC4">
        <w:rPr>
          <w:sz w:val="16"/>
        </w:rPr>
        <w:t xml:space="preserve"> that settlement, the state of California brought suit, seeking to enjoin the merger as a violation of federal antitrust law. California was initially successful, obtaining a preliminary injunction against the merger. </w:t>
      </w:r>
      <w:r w:rsidRPr="00344EC4">
        <w:rPr>
          <w:rStyle w:val="StyleUnderline"/>
        </w:rPr>
        <w:t xml:space="preserve">Although the Ninth Circuit first took the view that injunctive relief was not available in a private action, the </w:t>
      </w:r>
      <w:r w:rsidRPr="00344EC4">
        <w:rPr>
          <w:rStyle w:val="Emphasis"/>
        </w:rPr>
        <w:t>Supreme Court ruled otherwise</w:t>
      </w:r>
      <w:r w:rsidRPr="00344EC4">
        <w:rPr>
          <w:rStyle w:val="StyleUnderline"/>
        </w:rPr>
        <w:t xml:space="preserve">. This ruling </w:t>
      </w:r>
      <w:r w:rsidRPr="00344EC4">
        <w:rPr>
          <w:rStyle w:val="Emphasis"/>
        </w:rPr>
        <w:t>vastly expands</w:t>
      </w:r>
      <w:r w:rsidRPr="00344EC4">
        <w:rPr>
          <w:rStyle w:val="StyleUnderline"/>
        </w:rPr>
        <w:t xml:space="preserve"> the potential of private antitrust actions to </w:t>
      </w:r>
      <w:r w:rsidRPr="00344EC4">
        <w:rPr>
          <w:rStyle w:val="Emphasis"/>
        </w:rPr>
        <w:t>restructure</w:t>
      </w:r>
      <w:r w:rsidRPr="00344EC4">
        <w:rPr>
          <w:rStyle w:val="StyleUnderline"/>
        </w:rPr>
        <w:t xml:space="preserve"> the marketplace and </w:t>
      </w:r>
      <w:r w:rsidRPr="00344EC4">
        <w:rPr>
          <w:rStyle w:val="Emphasis"/>
        </w:rPr>
        <w:t>diminishes pro tanto the role of the federal antitrust authorities</w:t>
      </w:r>
      <w:r w:rsidRPr="00344EC4">
        <w:rPr>
          <w:rStyle w:val="StyleUnderline"/>
        </w:rPr>
        <w:t xml:space="preserve"> in antitrust policymaking. This ruling also provides a </w:t>
      </w:r>
      <w:r w:rsidRPr="00344EC4">
        <w:rPr>
          <w:rStyle w:val="Emphasis"/>
        </w:rPr>
        <w:t>major new tool</w:t>
      </w:r>
      <w:r w:rsidRPr="00344EC4">
        <w:rPr>
          <w:rStyle w:val="StyleUnderline"/>
        </w:rPr>
        <w:t xml:space="preserve"> to the state attorneys general as they seek to implement competing policy agendas. In</w:t>
      </w:r>
      <w:r w:rsidRPr="00344EC4">
        <w:rPr>
          <w:sz w:val="16"/>
        </w:rPr>
        <w:t xml:space="preserve"> 19</w:t>
      </w:r>
      <w:r w:rsidRPr="00344EC4">
        <w:rPr>
          <w:rStyle w:val="Emphasis"/>
        </w:rPr>
        <w:t>92</w:t>
      </w:r>
      <w:r w:rsidRPr="00344EC4">
        <w:rPr>
          <w:sz w:val="16"/>
        </w:rPr>
        <w:t xml:space="preserve"> the State of </w:t>
      </w:r>
      <w:r w:rsidRPr="00344EC4">
        <w:rPr>
          <w:rStyle w:val="StyleUnderline"/>
        </w:rPr>
        <w:t xml:space="preserve">Minnesota </w:t>
      </w:r>
      <w:proofErr w:type="gramStart"/>
      <w:r w:rsidRPr="00344EC4">
        <w:rPr>
          <w:rStyle w:val="StyleUnderline"/>
        </w:rPr>
        <w:t>brought suit</w:t>
      </w:r>
      <w:proofErr w:type="gramEnd"/>
      <w:r w:rsidRPr="00344EC4">
        <w:rPr>
          <w:rStyle w:val="StyleUnderline"/>
        </w:rPr>
        <w:t xml:space="preserve"> to block a healthcare merger which had previously been cleared by the Justice Department, forcing the merger participants to accept a consent order</w:t>
      </w:r>
      <w:r w:rsidRPr="00344EC4">
        <w:rPr>
          <w:sz w:val="16"/>
        </w:rPr>
        <w:t>. State attorneys general are also more apt to bring suit on vertical price-fixing charges than is the Justice Department.</w:t>
      </w:r>
    </w:p>
    <w:p w14:paraId="1D5F4B19" w14:textId="77777777" w:rsidR="00817175" w:rsidRPr="00344EC4" w:rsidRDefault="00817175" w:rsidP="00817175">
      <w:pPr>
        <w:rPr>
          <w:sz w:val="16"/>
        </w:rPr>
      </w:pPr>
      <w:r w:rsidRPr="00344EC4">
        <w:rPr>
          <w:sz w:val="16"/>
        </w:rPr>
        <w:t xml:space="preserve">In addition to the different policy positions on federal antitrust law manifested in the litigating activities of the federal enforcement agencies on one hand and of the state attorneys general on the other, the coherence and integrity of federal antitrust policy is also vulnerable to the antitrust legislation of the states. </w:t>
      </w:r>
      <w:r w:rsidRPr="00344EC4">
        <w:rPr>
          <w:rStyle w:val="StyleUnderline"/>
        </w:rPr>
        <w:t>Most states have enacted an antitrust law, generally on the federal model</w:t>
      </w:r>
      <w:r w:rsidRPr="00344EC4">
        <w:rPr>
          <w:sz w:val="16"/>
        </w:rPr>
        <w:t xml:space="preserve">. During the period when federal antitrust  [*1696]  law was used largely to reinforce competitive-market behavior as a normative construct, </w:t>
      </w:r>
      <w:r w:rsidRPr="00344EC4">
        <w:rPr>
          <w:rStyle w:val="StyleUnderline"/>
        </w:rPr>
        <w:t xml:space="preserve">state antitrust law tended to add additional reinforcement. In recent years, however, the </w:t>
      </w:r>
      <w:r w:rsidRPr="001F6B17">
        <w:rPr>
          <w:rStyle w:val="StyleUnderline"/>
          <w:highlight w:val="cyan"/>
        </w:rPr>
        <w:t xml:space="preserve">potential for </w:t>
      </w:r>
      <w:r w:rsidRPr="001F6B17">
        <w:rPr>
          <w:rStyle w:val="Emphasis"/>
          <w:highlight w:val="cyan"/>
        </w:rPr>
        <w:t>conflict</w:t>
      </w:r>
      <w:r w:rsidRPr="001F6B17">
        <w:rPr>
          <w:rStyle w:val="StyleUnderline"/>
          <w:highlight w:val="cyan"/>
        </w:rPr>
        <w:t xml:space="preserve"> between federal and state</w:t>
      </w:r>
      <w:r w:rsidRPr="00344EC4">
        <w:rPr>
          <w:rStyle w:val="StyleUnderline"/>
        </w:rPr>
        <w:t xml:space="preserve"> antitrust </w:t>
      </w:r>
      <w:r w:rsidRPr="001F6B17">
        <w:rPr>
          <w:rStyle w:val="StyleUnderline"/>
          <w:highlight w:val="cyan"/>
        </w:rPr>
        <w:t>laws</w:t>
      </w:r>
      <w:r w:rsidRPr="00344EC4">
        <w:rPr>
          <w:rStyle w:val="StyleUnderline"/>
        </w:rPr>
        <w:t xml:space="preserve"> has </w:t>
      </w:r>
      <w:r w:rsidRPr="001F6B17">
        <w:rPr>
          <w:rStyle w:val="StyleUnderline"/>
          <w:highlight w:val="cyan"/>
        </w:rPr>
        <w:t>increased</w:t>
      </w:r>
      <w:r w:rsidRPr="00344EC4">
        <w:rPr>
          <w:sz w:val="16"/>
        </w:rPr>
        <w:t>.</w:t>
      </w:r>
    </w:p>
    <w:p w14:paraId="6BD0BA06" w14:textId="77777777" w:rsidR="00817175" w:rsidRPr="00344EC4" w:rsidRDefault="00817175" w:rsidP="00817175">
      <w:pPr>
        <w:rPr>
          <w:sz w:val="16"/>
        </w:rPr>
      </w:pPr>
      <w:r w:rsidRPr="00344EC4">
        <w:rPr>
          <w:sz w:val="16"/>
        </w:rPr>
        <w:t xml:space="preserve">The transformations of federal antitrust law have had repercussions upon state law. Minnesota, for example, enacted an antitrust law in 1971 which was designed largely to codify the contemporary federal antitrust caselaw. As a result, the provisions of the Minnesota law conflict to a significant degree with the current federal antitrust caselaw which has since undergone a radical transformation. </w:t>
      </w:r>
      <w:r w:rsidRPr="00344EC4">
        <w:rPr>
          <w:rStyle w:val="StyleUnderline"/>
        </w:rPr>
        <w:t xml:space="preserve">The extent to which state antitrust legislation is vulnerable to federal </w:t>
      </w:r>
      <w:r w:rsidRPr="001F6B17">
        <w:rPr>
          <w:rStyle w:val="StyleUnderline"/>
          <w:highlight w:val="cyan"/>
        </w:rPr>
        <w:t xml:space="preserve">preemption is </w:t>
      </w:r>
      <w:r w:rsidRPr="001F6B17">
        <w:rPr>
          <w:rStyle w:val="Emphasis"/>
          <w:highlight w:val="cyan"/>
        </w:rPr>
        <w:t>unclear</w:t>
      </w:r>
      <w:r w:rsidRPr="001F6B17">
        <w:rPr>
          <w:rStyle w:val="StyleUnderline"/>
          <w:highlight w:val="cyan"/>
        </w:rPr>
        <w:t>, but</w:t>
      </w:r>
      <w:r w:rsidRPr="00344EC4">
        <w:rPr>
          <w:rStyle w:val="StyleUnderline"/>
        </w:rPr>
        <w:t xml:space="preserve"> the </w:t>
      </w:r>
      <w:r w:rsidRPr="001F6B17">
        <w:rPr>
          <w:rStyle w:val="Emphasis"/>
          <w:highlight w:val="cyan"/>
        </w:rPr>
        <w:t>Supreme Court</w:t>
      </w:r>
      <w:r w:rsidRPr="00344EC4">
        <w:rPr>
          <w:rStyle w:val="StyleUnderline"/>
        </w:rPr>
        <w:t xml:space="preserve"> has </w:t>
      </w:r>
      <w:r w:rsidRPr="001F6B17">
        <w:rPr>
          <w:rStyle w:val="Emphasis"/>
          <w:highlight w:val="cyan"/>
        </w:rPr>
        <w:t>signaled</w:t>
      </w:r>
      <w:r w:rsidRPr="00344EC4">
        <w:rPr>
          <w:rStyle w:val="Emphasis"/>
        </w:rPr>
        <w:t xml:space="preserve"> a </w:t>
      </w:r>
      <w:r w:rsidRPr="001F6B17">
        <w:rPr>
          <w:rStyle w:val="Emphasis"/>
          <w:highlight w:val="cyan"/>
        </w:rPr>
        <w:t>wide tolerance</w:t>
      </w:r>
      <w:r w:rsidRPr="001F6B17">
        <w:rPr>
          <w:rStyle w:val="StyleUnderline"/>
          <w:highlight w:val="cyan"/>
        </w:rPr>
        <w:t xml:space="preserve"> for </w:t>
      </w:r>
      <w:r w:rsidRPr="001F6B17">
        <w:rPr>
          <w:rStyle w:val="Emphasis"/>
          <w:highlight w:val="cyan"/>
        </w:rPr>
        <w:t>inconsistent</w:t>
      </w:r>
      <w:r w:rsidRPr="001F6B17">
        <w:rPr>
          <w:rStyle w:val="StyleUnderline"/>
          <w:highlight w:val="cyan"/>
        </w:rPr>
        <w:t xml:space="preserve"> state legislation</w:t>
      </w:r>
      <w:r w:rsidRPr="00344EC4">
        <w:rPr>
          <w:rStyle w:val="StyleUnderline"/>
        </w:rPr>
        <w:t xml:space="preserve"> in cases involving procedural differences. The </w:t>
      </w:r>
      <w:r w:rsidRPr="001F6B17">
        <w:rPr>
          <w:rStyle w:val="StyleUnderline"/>
          <w:highlight w:val="cyan"/>
        </w:rPr>
        <w:t>Court</w:t>
      </w:r>
      <w:r w:rsidRPr="00344EC4">
        <w:rPr>
          <w:rStyle w:val="StyleUnderline"/>
        </w:rPr>
        <w:t xml:space="preserve"> has </w:t>
      </w:r>
      <w:r w:rsidRPr="001F6B17">
        <w:rPr>
          <w:rStyle w:val="StyleUnderline"/>
          <w:highlight w:val="cyan"/>
        </w:rPr>
        <w:t xml:space="preserve">expressed </w:t>
      </w:r>
      <w:r w:rsidRPr="001F6B17">
        <w:rPr>
          <w:rStyle w:val="Emphasis"/>
          <w:highlight w:val="cyan"/>
        </w:rPr>
        <w:t>broad acceptance</w:t>
      </w:r>
      <w:r w:rsidRPr="001F6B17">
        <w:rPr>
          <w:rStyle w:val="StyleUnderline"/>
          <w:highlight w:val="cyan"/>
        </w:rPr>
        <w:t xml:space="preserve"> of state antitrust laws permitting recoveries</w:t>
      </w:r>
      <w:r w:rsidRPr="00344EC4">
        <w:rPr>
          <w:rStyle w:val="StyleUnderline"/>
        </w:rPr>
        <w:t xml:space="preserve"> which would </w:t>
      </w:r>
      <w:r w:rsidRPr="001F6B17">
        <w:rPr>
          <w:rStyle w:val="StyleUnderline"/>
          <w:highlight w:val="cyan"/>
        </w:rPr>
        <w:t>not</w:t>
      </w:r>
      <w:r w:rsidRPr="00344EC4">
        <w:rPr>
          <w:rStyle w:val="StyleUnderline"/>
        </w:rPr>
        <w:t xml:space="preserve"> be </w:t>
      </w:r>
      <w:r w:rsidRPr="001F6B17">
        <w:rPr>
          <w:rStyle w:val="StyleUnderline"/>
          <w:highlight w:val="cyan"/>
        </w:rPr>
        <w:t>available under federal law. States</w:t>
      </w:r>
      <w:r w:rsidRPr="00344EC4">
        <w:rPr>
          <w:rStyle w:val="StyleUnderline"/>
        </w:rPr>
        <w:t xml:space="preserve">, for example, </w:t>
      </w:r>
      <w:r w:rsidRPr="001F6B17">
        <w:rPr>
          <w:rStyle w:val="StyleUnderline"/>
          <w:highlight w:val="cyan"/>
        </w:rPr>
        <w:t xml:space="preserve">are </w:t>
      </w:r>
      <w:r w:rsidRPr="001F6B17">
        <w:rPr>
          <w:rStyle w:val="Emphasis"/>
          <w:highlight w:val="cyan"/>
        </w:rPr>
        <w:t>free to enact</w:t>
      </w:r>
      <w:r w:rsidRPr="00344EC4">
        <w:rPr>
          <w:rStyle w:val="StyleUnderline"/>
        </w:rPr>
        <w:t xml:space="preserve"> legislation granting standing under </w:t>
      </w:r>
      <w:r w:rsidRPr="001F6B17">
        <w:rPr>
          <w:rStyle w:val="StyleUnderline"/>
          <w:highlight w:val="cyan"/>
        </w:rPr>
        <w:t>their own</w:t>
      </w:r>
      <w:r w:rsidRPr="00344EC4">
        <w:rPr>
          <w:rStyle w:val="StyleUnderline"/>
        </w:rPr>
        <w:t xml:space="preserve"> antitrust </w:t>
      </w:r>
      <w:r w:rsidRPr="001F6B17">
        <w:rPr>
          <w:rStyle w:val="StyleUnderline"/>
          <w:highlight w:val="cyan"/>
        </w:rPr>
        <w:t>laws</w:t>
      </w:r>
      <w:r w:rsidRPr="00344EC4">
        <w:rPr>
          <w:rStyle w:val="StyleUnderline"/>
        </w:rPr>
        <w:t xml:space="preserve"> to "indirect purchasers" to recover damages for overcharges by their ultimate supplier resulting from monopolistic or cartel-like behavior, </w:t>
      </w:r>
      <w:r w:rsidRPr="001F6B17">
        <w:rPr>
          <w:rStyle w:val="Emphasis"/>
          <w:highlight w:val="cyan"/>
        </w:rPr>
        <w:t>even though</w:t>
      </w:r>
      <w:r w:rsidRPr="00344EC4">
        <w:rPr>
          <w:rStyle w:val="StyleUnderline"/>
        </w:rPr>
        <w:t xml:space="preserve"> indirect purchasers have been </w:t>
      </w:r>
      <w:r w:rsidRPr="001F6B17">
        <w:rPr>
          <w:rStyle w:val="StyleUnderline"/>
          <w:highlight w:val="cyan"/>
        </w:rPr>
        <w:t>denied</w:t>
      </w:r>
      <w:r w:rsidRPr="00344EC4">
        <w:rPr>
          <w:rStyle w:val="StyleUnderline"/>
        </w:rPr>
        <w:t xml:space="preserve"> standing </w:t>
      </w:r>
      <w:r w:rsidRPr="001F6B17">
        <w:rPr>
          <w:rStyle w:val="StyleUnderline"/>
          <w:highlight w:val="cyan"/>
        </w:rPr>
        <w:t>under federal</w:t>
      </w:r>
      <w:r w:rsidRPr="00344EC4">
        <w:rPr>
          <w:rStyle w:val="StyleUnderline"/>
        </w:rPr>
        <w:t xml:space="preserve"> antitrust law for reasons of federal antitrust policy. Moreover, </w:t>
      </w:r>
      <w:r w:rsidRPr="001F6B17">
        <w:rPr>
          <w:rStyle w:val="StyleUnderline"/>
          <w:highlight w:val="cyan"/>
        </w:rPr>
        <w:t xml:space="preserve">defendants can be </w:t>
      </w:r>
      <w:r w:rsidRPr="001F6B17">
        <w:rPr>
          <w:rStyle w:val="Emphasis"/>
          <w:highlight w:val="cyan"/>
        </w:rPr>
        <w:t>subjected to liability</w:t>
      </w:r>
      <w:r w:rsidRPr="00344EC4">
        <w:rPr>
          <w:rStyle w:val="StyleUnderline"/>
        </w:rPr>
        <w:t xml:space="preserve"> to indirect purchasers in antitrust counts </w:t>
      </w:r>
      <w:r w:rsidRPr="001F6B17">
        <w:rPr>
          <w:rStyle w:val="Emphasis"/>
          <w:highlight w:val="cyan"/>
        </w:rPr>
        <w:t>under state law</w:t>
      </w:r>
      <w:r w:rsidRPr="00344EC4">
        <w:rPr>
          <w:rStyle w:val="StyleUnderline"/>
        </w:rPr>
        <w:t xml:space="preserve"> that are joined with antitrust counts under federal law and are pursued in federal court actions to which both direct and indirect purchasers are parties</w:t>
      </w:r>
      <w:r w:rsidRPr="00344EC4">
        <w:rPr>
          <w:sz w:val="16"/>
        </w:rPr>
        <w:t>.</w:t>
      </w:r>
    </w:p>
    <w:p w14:paraId="417D6C65" w14:textId="77777777" w:rsidR="00817175" w:rsidRDefault="00817175" w:rsidP="00817175">
      <w:pPr>
        <w:rPr>
          <w:sz w:val="16"/>
        </w:rPr>
      </w:pPr>
      <w:r w:rsidRPr="00344EC4">
        <w:rPr>
          <w:rStyle w:val="StyleUnderline"/>
        </w:rPr>
        <w:t xml:space="preserve">Federal and state antitrust laws potentially diverge on </w:t>
      </w:r>
      <w:proofErr w:type="spellStart"/>
      <w:r w:rsidRPr="00344EC4">
        <w:rPr>
          <w:rStyle w:val="StyleUnderline"/>
        </w:rPr>
        <w:t>noncompensatory</w:t>
      </w:r>
      <w:proofErr w:type="spellEnd"/>
      <w:r w:rsidRPr="00344EC4">
        <w:rPr>
          <w:rStyle w:val="StyleUnderline"/>
        </w:rPr>
        <w:t xml:space="preserve"> damages</w:t>
      </w:r>
      <w:r w:rsidRPr="00344EC4">
        <w:rPr>
          <w:sz w:val="16"/>
        </w:rPr>
        <w:t xml:space="preserve">. Federal antitrust law specifies that actual damages will be trebled. </w:t>
      </w:r>
      <w:r w:rsidRPr="00344EC4">
        <w:rPr>
          <w:rStyle w:val="StyleUnderline"/>
        </w:rPr>
        <w:t xml:space="preserve">When the issue arose, however, as to </w:t>
      </w:r>
      <w:r w:rsidRPr="001F6B17">
        <w:rPr>
          <w:rStyle w:val="StyleUnderline"/>
          <w:highlight w:val="cyan"/>
        </w:rPr>
        <w:t>whether</w:t>
      </w:r>
      <w:r w:rsidRPr="00344EC4">
        <w:rPr>
          <w:rStyle w:val="StyleUnderline"/>
        </w:rPr>
        <w:t xml:space="preserve"> punitive </w:t>
      </w:r>
      <w:r w:rsidRPr="001F6B17">
        <w:rPr>
          <w:rStyle w:val="StyleUnderline"/>
          <w:highlight w:val="cyan"/>
        </w:rPr>
        <w:t xml:space="preserve">damages in </w:t>
      </w:r>
      <w:r w:rsidRPr="001F6B17">
        <w:rPr>
          <w:rStyle w:val="Emphasis"/>
          <w:highlight w:val="cyan"/>
        </w:rPr>
        <w:t>unlimited amounts</w:t>
      </w:r>
      <w:r w:rsidRPr="001F6B17">
        <w:rPr>
          <w:rStyle w:val="StyleUnderline"/>
          <w:highlight w:val="cyan"/>
        </w:rPr>
        <w:t xml:space="preserve"> can be assessed under state law</w:t>
      </w:r>
      <w:r w:rsidRPr="00344EC4">
        <w:rPr>
          <w:rStyle w:val="StyleUnderline"/>
        </w:rPr>
        <w:t xml:space="preserve"> for antitrust offenses, </w:t>
      </w:r>
      <w:r w:rsidRPr="001F6B17">
        <w:rPr>
          <w:rStyle w:val="StyleUnderline"/>
          <w:highlight w:val="cyan"/>
        </w:rPr>
        <w:t>the</w:t>
      </w:r>
      <w:r w:rsidRPr="00344EC4">
        <w:rPr>
          <w:rStyle w:val="StyleUnderline"/>
        </w:rPr>
        <w:t xml:space="preserve"> Supreme </w:t>
      </w:r>
      <w:r w:rsidRPr="001F6B17">
        <w:rPr>
          <w:rStyle w:val="StyleUnderline"/>
          <w:highlight w:val="cyan"/>
        </w:rPr>
        <w:t>Court answered</w:t>
      </w:r>
      <w:r w:rsidRPr="00344EC4">
        <w:rPr>
          <w:rStyle w:val="StyleUnderline"/>
        </w:rPr>
        <w:t xml:space="preserve"> </w:t>
      </w:r>
      <w:r w:rsidRPr="00344EC4">
        <w:rPr>
          <w:rStyle w:val="Emphasis"/>
        </w:rPr>
        <w:t xml:space="preserve">in the </w:t>
      </w:r>
      <w:r w:rsidRPr="001F6B17">
        <w:rPr>
          <w:rStyle w:val="Emphasis"/>
          <w:highlight w:val="cyan"/>
        </w:rPr>
        <w:t>affirmative</w:t>
      </w:r>
      <w:r w:rsidRPr="00344EC4">
        <w:rPr>
          <w:sz w:val="16"/>
        </w:rPr>
        <w:t xml:space="preserve">. Punitive damages can be assessed in antitrust actions brought in federal court in which counts under both federal and state law are joined. </w:t>
      </w:r>
      <w:r w:rsidRPr="00344EC4">
        <w:rPr>
          <w:rStyle w:val="StyleUnderline"/>
        </w:rPr>
        <w:t xml:space="preserve">Certainly the </w:t>
      </w:r>
      <w:r w:rsidRPr="001F6B17">
        <w:rPr>
          <w:rStyle w:val="StyleUnderline"/>
          <w:highlight w:val="cyan"/>
        </w:rPr>
        <w:t>Court's</w:t>
      </w:r>
      <w:r w:rsidRPr="00344EC4">
        <w:rPr>
          <w:rStyle w:val="StyleUnderline"/>
        </w:rPr>
        <w:t xml:space="preserve"> recent remedial </w:t>
      </w:r>
      <w:r w:rsidRPr="001F6B17">
        <w:rPr>
          <w:rStyle w:val="StyleUnderline"/>
          <w:highlight w:val="cyan"/>
        </w:rPr>
        <w:t xml:space="preserve">decisions </w:t>
      </w:r>
      <w:r w:rsidRPr="001F6B17">
        <w:rPr>
          <w:rStyle w:val="Emphasis"/>
          <w:highlight w:val="cyan"/>
        </w:rPr>
        <w:t>enhance</w:t>
      </w:r>
      <w:r w:rsidRPr="00344EC4">
        <w:rPr>
          <w:rStyle w:val="StyleUnderline"/>
        </w:rPr>
        <w:t xml:space="preserve"> the </w:t>
      </w:r>
      <w:r w:rsidRPr="001F6B17">
        <w:rPr>
          <w:rStyle w:val="Emphasis"/>
          <w:highlight w:val="cyan"/>
        </w:rPr>
        <w:t>status</w:t>
      </w:r>
      <w:r w:rsidRPr="001F6B17">
        <w:rPr>
          <w:rStyle w:val="StyleUnderline"/>
          <w:highlight w:val="cyan"/>
        </w:rPr>
        <w:t xml:space="preserve"> and </w:t>
      </w:r>
      <w:r w:rsidRPr="001F6B17">
        <w:rPr>
          <w:rStyle w:val="Emphasis"/>
          <w:highlight w:val="cyan"/>
        </w:rPr>
        <w:t>power</w:t>
      </w:r>
      <w:r w:rsidRPr="001F6B17">
        <w:rPr>
          <w:rStyle w:val="StyleUnderline"/>
          <w:highlight w:val="cyan"/>
        </w:rPr>
        <w:t xml:space="preserve"> of state</w:t>
      </w:r>
      <w:r w:rsidRPr="00344EC4">
        <w:rPr>
          <w:rStyle w:val="StyleUnderline"/>
        </w:rPr>
        <w:t xml:space="preserve"> antitrust </w:t>
      </w:r>
      <w:r w:rsidRPr="001F6B17">
        <w:rPr>
          <w:rStyle w:val="StyleUnderline"/>
          <w:highlight w:val="cyan"/>
        </w:rPr>
        <w:t>laws</w:t>
      </w:r>
      <w:r w:rsidRPr="00344EC4">
        <w:rPr>
          <w:rStyle w:val="StyleUnderline"/>
        </w:rPr>
        <w:t>. They suggest</w:t>
      </w:r>
      <w:r w:rsidRPr="00344EC4">
        <w:rPr>
          <w:sz w:val="16"/>
        </w:rPr>
        <w:t xml:space="preserve"> (but </w:t>
      </w:r>
      <w:proofErr w:type="gramStart"/>
      <w:r w:rsidRPr="00344EC4">
        <w:rPr>
          <w:sz w:val="16"/>
        </w:rPr>
        <w:t>as yet</w:t>
      </w:r>
      <w:proofErr w:type="gramEnd"/>
      <w:r w:rsidRPr="00344EC4">
        <w:rPr>
          <w:sz w:val="16"/>
        </w:rPr>
        <w:t xml:space="preserve"> inconclusively) </w:t>
      </w:r>
      <w:r w:rsidRPr="00344EC4">
        <w:rPr>
          <w:rStyle w:val="StyleUnderline"/>
        </w:rPr>
        <w:t xml:space="preserve">that </w:t>
      </w:r>
      <w:r w:rsidRPr="001F6B17">
        <w:rPr>
          <w:rStyle w:val="StyleUnderline"/>
          <w:highlight w:val="cyan"/>
        </w:rPr>
        <w:t xml:space="preserve">state law may </w:t>
      </w:r>
      <w:r w:rsidRPr="001F6B17">
        <w:rPr>
          <w:rStyle w:val="Emphasis"/>
          <w:highlight w:val="cyan"/>
        </w:rPr>
        <w:t>redefine restrictively</w:t>
      </w:r>
      <w:r w:rsidRPr="00344EC4">
        <w:rPr>
          <w:rStyle w:val="StyleUnderline"/>
        </w:rPr>
        <w:t xml:space="preserve"> the </w:t>
      </w:r>
      <w:r w:rsidRPr="001F6B17">
        <w:rPr>
          <w:rStyle w:val="StyleUnderline"/>
          <w:highlight w:val="cyan"/>
        </w:rPr>
        <w:t>areas of</w:t>
      </w:r>
      <w:r w:rsidRPr="00344EC4">
        <w:rPr>
          <w:rStyle w:val="StyleUnderline"/>
        </w:rPr>
        <w:t xml:space="preserve"> substantive </w:t>
      </w:r>
      <w:r w:rsidRPr="001F6B17">
        <w:rPr>
          <w:rStyle w:val="StyleUnderline"/>
          <w:highlight w:val="cyan"/>
        </w:rPr>
        <w:t>behavior</w:t>
      </w:r>
      <w:r w:rsidRPr="00344EC4">
        <w:rPr>
          <w:rStyle w:val="StyleUnderline"/>
        </w:rPr>
        <w:t xml:space="preserve"> which are </w:t>
      </w:r>
      <w:r w:rsidRPr="001F6B17">
        <w:rPr>
          <w:rStyle w:val="StyleUnderline"/>
          <w:highlight w:val="cyan"/>
        </w:rPr>
        <w:t>permitted</w:t>
      </w:r>
      <w:r w:rsidRPr="00344EC4">
        <w:rPr>
          <w:rStyle w:val="StyleUnderline"/>
        </w:rPr>
        <w:t xml:space="preserve"> to business entities </w:t>
      </w:r>
      <w:r w:rsidRPr="001F6B17">
        <w:rPr>
          <w:rStyle w:val="Emphasis"/>
          <w:highlight w:val="cyan"/>
        </w:rPr>
        <w:t>under</w:t>
      </w:r>
      <w:r w:rsidRPr="00344EC4">
        <w:rPr>
          <w:rStyle w:val="Emphasis"/>
        </w:rPr>
        <w:t xml:space="preserve"> the </w:t>
      </w:r>
      <w:r w:rsidRPr="001F6B17">
        <w:rPr>
          <w:rStyle w:val="Emphasis"/>
          <w:highlight w:val="cyan"/>
        </w:rPr>
        <w:t>federal law</w:t>
      </w:r>
      <w:r w:rsidRPr="00344EC4">
        <w:rPr>
          <w:sz w:val="16"/>
        </w:rPr>
        <w:t xml:space="preserve">.  [*1697] </w:t>
      </w:r>
    </w:p>
    <w:p w14:paraId="03B42E0B" w14:textId="77777777" w:rsidR="00817175" w:rsidRDefault="00817175" w:rsidP="00817175">
      <w:pPr>
        <w:pStyle w:val="Heading3"/>
      </w:pPr>
      <w:r>
        <w:t>Solvency---AT: Preemption---Commerce Clause</w:t>
      </w:r>
    </w:p>
    <w:p w14:paraId="32571D2F" w14:textId="77777777" w:rsidR="00817175" w:rsidRDefault="00817175" w:rsidP="00817175">
      <w:pPr>
        <w:pStyle w:val="Heading4"/>
      </w:pPr>
      <w:r>
        <w:rPr>
          <w:u w:val="single"/>
        </w:rPr>
        <w:t>Procompetitive</w:t>
      </w:r>
      <w:r>
        <w:t xml:space="preserve"> state action will be granted </w:t>
      </w:r>
      <w:r>
        <w:rPr>
          <w:u w:val="single"/>
        </w:rPr>
        <w:t>deference</w:t>
      </w:r>
      <w:r>
        <w:t xml:space="preserve"> under the DCC</w:t>
      </w:r>
    </w:p>
    <w:p w14:paraId="53076EF6" w14:textId="77777777" w:rsidR="00817175" w:rsidRDefault="00817175" w:rsidP="00817175">
      <w:r>
        <w:t xml:space="preserve">David W. </w:t>
      </w:r>
      <w:r w:rsidRPr="00341330">
        <w:rPr>
          <w:rStyle w:val="Style13ptBold"/>
        </w:rPr>
        <w:t>Lamb 1</w:t>
      </w:r>
      <w:r>
        <w:t xml:space="preserve">, JD from Vanderbilt University Law School, BA in History from Williams College, now Managing Counsel at Blue Cross NC, “Avoiding Impotence: Rethinking the Standards for Applying State Antitrust Laws to Interstate Commerce”, Vanderbilt Law Review, 54 </w:t>
      </w:r>
      <w:proofErr w:type="spellStart"/>
      <w:r>
        <w:t>Vand</w:t>
      </w:r>
      <w:proofErr w:type="spellEnd"/>
      <w:r>
        <w:t>. L. Rev. 1705, May 2001, Lexis</w:t>
      </w:r>
    </w:p>
    <w:p w14:paraId="1E3F6612" w14:textId="68B4FC81" w:rsidR="00817175" w:rsidRPr="00F01DE0" w:rsidRDefault="00817175" w:rsidP="00817175">
      <w:r w:rsidRPr="00341330">
        <w:rPr>
          <w:rStyle w:val="StyleUnderline"/>
        </w:rPr>
        <w:t xml:space="preserve">To the extent that challenges to state antitrust laws arise </w:t>
      </w:r>
      <w:r w:rsidRPr="001F6B17">
        <w:rPr>
          <w:rStyle w:val="StyleUnderline"/>
          <w:highlight w:val="cyan"/>
        </w:rPr>
        <w:t>under the negative Commerce Clause</w:t>
      </w:r>
      <w:r w:rsidRPr="00341330">
        <w:rPr>
          <w:rStyle w:val="StyleUnderline"/>
        </w:rPr>
        <w:t xml:space="preserve">, the </w:t>
      </w:r>
      <w:r w:rsidRPr="001F6B17">
        <w:rPr>
          <w:rStyle w:val="Emphasis"/>
          <w:highlight w:val="cyan"/>
        </w:rPr>
        <w:t>most relevant</w:t>
      </w:r>
      <w:r w:rsidRPr="00341330">
        <w:rPr>
          <w:rStyle w:val="StyleUnderline"/>
        </w:rPr>
        <w:t xml:space="preserve"> inquiry </w:t>
      </w:r>
      <w:r w:rsidRPr="001F6B17">
        <w:rPr>
          <w:rStyle w:val="StyleUnderline"/>
          <w:highlight w:val="cyan"/>
        </w:rPr>
        <w:t>becomes whether the</w:t>
      </w:r>
      <w:r w:rsidRPr="00341330">
        <w:rPr>
          <w:rStyle w:val="StyleUnderline"/>
        </w:rPr>
        <w:t xml:space="preserve"> perceived </w:t>
      </w:r>
      <w:r w:rsidRPr="001F6B17">
        <w:rPr>
          <w:rStyle w:val="StyleUnderline"/>
          <w:highlight w:val="cyan"/>
        </w:rPr>
        <w:t>impact</w:t>
      </w:r>
      <w:r w:rsidRPr="00341330">
        <w:rPr>
          <w:rStyle w:val="StyleUnderline"/>
        </w:rPr>
        <w:t xml:space="preserve"> of the regulation upon interstate commerce </w:t>
      </w:r>
      <w:r w:rsidRPr="001F6B17">
        <w:rPr>
          <w:rStyle w:val="StyleUnderline"/>
          <w:highlight w:val="cyan"/>
        </w:rPr>
        <w:t xml:space="preserve">is </w:t>
      </w:r>
      <w:r w:rsidRPr="001F6B17">
        <w:rPr>
          <w:rStyle w:val="Emphasis"/>
          <w:highlight w:val="cyan"/>
        </w:rPr>
        <w:t>procompetitive</w:t>
      </w:r>
      <w:r w:rsidRPr="001F6B17">
        <w:rPr>
          <w:rStyle w:val="StyleUnderline"/>
          <w:highlight w:val="cyan"/>
        </w:rPr>
        <w:t>. This</w:t>
      </w:r>
      <w:r>
        <w:t xml:space="preserve"> inquiry essentially </w:t>
      </w:r>
      <w:r w:rsidRPr="001F6B17">
        <w:rPr>
          <w:rStyle w:val="StyleUnderline"/>
          <w:highlight w:val="cyan"/>
        </w:rPr>
        <w:t>requires</w:t>
      </w:r>
      <w:r w:rsidRPr="00341330">
        <w:rPr>
          <w:rStyle w:val="StyleUnderline"/>
        </w:rPr>
        <w:t xml:space="preserve"> application of </w:t>
      </w:r>
      <w:r w:rsidRPr="001F6B17">
        <w:rPr>
          <w:rStyle w:val="StyleUnderline"/>
          <w:highlight w:val="cyan"/>
        </w:rPr>
        <w:t xml:space="preserve">the </w:t>
      </w:r>
      <w:r w:rsidRPr="001F6B17">
        <w:rPr>
          <w:rStyle w:val="Emphasis"/>
          <w:highlight w:val="cyan"/>
        </w:rPr>
        <w:t>Pike</w:t>
      </w:r>
      <w:r w:rsidRPr="00341330">
        <w:rPr>
          <w:rStyle w:val="Emphasis"/>
        </w:rPr>
        <w:t xml:space="preserve"> balancing </w:t>
      </w:r>
      <w:r w:rsidRPr="001F6B17">
        <w:rPr>
          <w:rStyle w:val="Emphasis"/>
          <w:highlight w:val="cyan"/>
        </w:rPr>
        <w:t>test</w:t>
      </w:r>
      <w:r w:rsidRPr="00341330">
        <w:rPr>
          <w:rStyle w:val="StyleUnderline"/>
        </w:rPr>
        <w:t xml:space="preserve">. The reviewing </w:t>
      </w:r>
      <w:r w:rsidRPr="001F6B17">
        <w:rPr>
          <w:rStyle w:val="StyleUnderline"/>
          <w:highlight w:val="cyan"/>
        </w:rPr>
        <w:t>court must</w:t>
      </w:r>
      <w:r>
        <w:t xml:space="preserve"> therefore </w:t>
      </w:r>
      <w:r w:rsidRPr="001F6B17">
        <w:rPr>
          <w:rStyle w:val="StyleUnderline"/>
          <w:highlight w:val="cyan"/>
        </w:rPr>
        <w:t>weigh</w:t>
      </w:r>
      <w:r w:rsidRPr="00341330">
        <w:rPr>
          <w:rStyle w:val="StyleUnderline"/>
        </w:rPr>
        <w:t xml:space="preserve"> the </w:t>
      </w:r>
      <w:r w:rsidRPr="001F6B17">
        <w:rPr>
          <w:rStyle w:val="StyleUnderline"/>
          <w:highlight w:val="cyan"/>
        </w:rPr>
        <w:t>burden on</w:t>
      </w:r>
      <w:r w:rsidRPr="00341330">
        <w:rPr>
          <w:rStyle w:val="StyleUnderline"/>
        </w:rPr>
        <w:t xml:space="preserve"> interstate </w:t>
      </w:r>
      <w:r w:rsidRPr="001F6B17">
        <w:rPr>
          <w:rStyle w:val="StyleUnderline"/>
          <w:highlight w:val="cyan"/>
        </w:rPr>
        <w:t xml:space="preserve">commerce </w:t>
      </w:r>
      <w:r w:rsidRPr="001F6B17">
        <w:rPr>
          <w:rStyle w:val="Emphasis"/>
          <w:highlight w:val="cyan"/>
        </w:rPr>
        <w:t>against</w:t>
      </w:r>
      <w:r w:rsidRPr="00341330">
        <w:rPr>
          <w:rStyle w:val="StyleUnderline"/>
        </w:rPr>
        <w:t xml:space="preserve"> the </w:t>
      </w:r>
      <w:r w:rsidRPr="00341330">
        <w:rPr>
          <w:rStyle w:val="Emphasis"/>
        </w:rPr>
        <w:t xml:space="preserve">strength of the local </w:t>
      </w:r>
      <w:r w:rsidRPr="001F6B17">
        <w:rPr>
          <w:rStyle w:val="Emphasis"/>
          <w:highlight w:val="cyan"/>
        </w:rPr>
        <w:t>interests served</w:t>
      </w:r>
      <w:r w:rsidRPr="00341330">
        <w:rPr>
          <w:rStyle w:val="StyleUnderline"/>
        </w:rPr>
        <w:t xml:space="preserve"> by the statute. Because state antitrust statutes are designed to protect</w:t>
      </w:r>
      <w:r>
        <w:t xml:space="preserve"> and enhance free and fair commercial </w:t>
      </w:r>
      <w:r w:rsidRPr="00341330">
        <w:rPr>
          <w:rStyle w:val="StyleUnderline"/>
        </w:rPr>
        <w:t xml:space="preserve">competition, </w:t>
      </w:r>
      <w:r w:rsidRPr="001F6B17">
        <w:rPr>
          <w:rStyle w:val="StyleUnderline"/>
          <w:highlight w:val="cyan"/>
        </w:rPr>
        <w:t>these</w:t>
      </w:r>
      <w:r w:rsidRPr="00341330">
        <w:rPr>
          <w:rStyle w:val="StyleUnderline"/>
        </w:rPr>
        <w:t xml:space="preserve"> "local interests" </w:t>
      </w:r>
      <w:r w:rsidRPr="001F6B17">
        <w:rPr>
          <w:rStyle w:val="StyleUnderline"/>
          <w:highlight w:val="cyan"/>
        </w:rPr>
        <w:t>will</w:t>
      </w:r>
      <w:r w:rsidRPr="00341330">
        <w:rPr>
          <w:rStyle w:val="StyleUnderline"/>
        </w:rPr>
        <w:t xml:space="preserve"> generally </w:t>
      </w:r>
      <w:r w:rsidRPr="001F6B17">
        <w:rPr>
          <w:rStyle w:val="StyleUnderline"/>
          <w:highlight w:val="cyan"/>
        </w:rPr>
        <w:t>be procompetitive</w:t>
      </w:r>
      <w:r w:rsidRPr="00341330">
        <w:rPr>
          <w:rStyle w:val="StyleUnderline"/>
        </w:rPr>
        <w:t xml:space="preserve"> in nature.   </w:t>
      </w:r>
      <w:r w:rsidRPr="001F6B17">
        <w:rPr>
          <w:rStyle w:val="StyleUnderline"/>
          <w:highlight w:val="cyan"/>
        </w:rPr>
        <w:t>Therefore</w:t>
      </w:r>
      <w:r w:rsidRPr="00341330">
        <w:rPr>
          <w:rStyle w:val="StyleUnderline"/>
        </w:rPr>
        <w:t>, under any type of</w:t>
      </w:r>
      <w:r>
        <w:t xml:space="preserve">  [*1749]  </w:t>
      </w:r>
      <w:r w:rsidRPr="00341330">
        <w:rPr>
          <w:rStyle w:val="StyleUnderline"/>
        </w:rPr>
        <w:t xml:space="preserve">balancing test, </w:t>
      </w:r>
      <w:r w:rsidRPr="001F6B17">
        <w:rPr>
          <w:rStyle w:val="StyleUnderline"/>
          <w:highlight w:val="cyan"/>
        </w:rPr>
        <w:t>the "burden"</w:t>
      </w:r>
      <w:r w:rsidRPr="00341330">
        <w:rPr>
          <w:rStyle w:val="StyleUnderline"/>
        </w:rPr>
        <w:t xml:space="preserve"> imposed on interstate commerce by state antitrust laws </w:t>
      </w:r>
      <w:r w:rsidRPr="001F6B17">
        <w:rPr>
          <w:rStyle w:val="StyleUnderline"/>
          <w:highlight w:val="cyan"/>
        </w:rPr>
        <w:t>will</w:t>
      </w:r>
      <w:r w:rsidRPr="00341330">
        <w:rPr>
          <w:rStyle w:val="StyleUnderline"/>
        </w:rPr>
        <w:t xml:space="preserve"> </w:t>
      </w:r>
      <w:r w:rsidRPr="00341330">
        <w:rPr>
          <w:rStyle w:val="Emphasis"/>
        </w:rPr>
        <w:t xml:space="preserve">invariably </w:t>
      </w:r>
      <w:r w:rsidRPr="001F6B17">
        <w:rPr>
          <w:rStyle w:val="Emphasis"/>
          <w:highlight w:val="cyan"/>
        </w:rPr>
        <w:t>be lower</w:t>
      </w:r>
      <w:r w:rsidRPr="001F6B17">
        <w:rPr>
          <w:rStyle w:val="StyleUnderline"/>
          <w:highlight w:val="cyan"/>
        </w:rPr>
        <w:t xml:space="preserve"> than</w:t>
      </w:r>
      <w:r w:rsidRPr="00341330">
        <w:rPr>
          <w:rStyle w:val="StyleUnderline"/>
        </w:rPr>
        <w:t xml:space="preserve"> in the case of </w:t>
      </w:r>
      <w:r w:rsidRPr="001F6B17">
        <w:rPr>
          <w:rStyle w:val="Emphasis"/>
          <w:highlight w:val="cyan"/>
        </w:rPr>
        <w:t>most</w:t>
      </w:r>
      <w:r w:rsidRPr="00341330">
        <w:rPr>
          <w:rStyle w:val="Emphasis"/>
        </w:rPr>
        <w:t xml:space="preserve"> other </w:t>
      </w:r>
      <w:r w:rsidRPr="00FC6EA9">
        <w:rPr>
          <w:rStyle w:val="Emphasis"/>
        </w:rPr>
        <w:t xml:space="preserve">types of </w:t>
      </w:r>
      <w:r w:rsidRPr="001F6B17">
        <w:rPr>
          <w:rStyle w:val="Emphasis"/>
          <w:highlight w:val="cyan"/>
        </w:rPr>
        <w:t>statutes</w:t>
      </w:r>
      <w:r w:rsidRPr="001F6B17">
        <w:rPr>
          <w:rStyle w:val="StyleUnderline"/>
          <w:highlight w:val="cyan"/>
        </w:rPr>
        <w:t>. In this regard, courts should</w:t>
      </w:r>
      <w:r w:rsidRPr="00341330">
        <w:rPr>
          <w:rStyle w:val="StyleUnderline"/>
        </w:rPr>
        <w:t xml:space="preserve"> perhaps </w:t>
      </w:r>
      <w:r w:rsidRPr="001F6B17">
        <w:rPr>
          <w:rStyle w:val="StyleUnderline"/>
          <w:highlight w:val="cyan"/>
        </w:rPr>
        <w:t xml:space="preserve">grant state antitrust laws </w:t>
      </w:r>
      <w:r w:rsidRPr="001F6B17">
        <w:rPr>
          <w:rStyle w:val="Emphasis"/>
          <w:highlight w:val="cyan"/>
        </w:rPr>
        <w:t>special consideration</w:t>
      </w:r>
      <w:r w:rsidRPr="00341330">
        <w:rPr>
          <w:rStyle w:val="StyleUnderline"/>
        </w:rPr>
        <w:t xml:space="preserve"> when assessing their propriety under the negative Commerce Clause</w:t>
      </w:r>
      <w:r>
        <w:t>.</w:t>
      </w:r>
    </w:p>
    <w:p w14:paraId="013B9403" w14:textId="77777777" w:rsidR="00817175" w:rsidRPr="0006728D" w:rsidRDefault="00817175" w:rsidP="00817175">
      <w:pPr>
        <w:pStyle w:val="Heading2"/>
      </w:pPr>
      <w:r>
        <w:t>Adv 1</w:t>
      </w:r>
    </w:p>
    <w:p w14:paraId="1BE420FF" w14:textId="0247C87E" w:rsidR="00817175" w:rsidRPr="0006728D" w:rsidRDefault="00817175" w:rsidP="00817175">
      <w:pPr>
        <w:pStyle w:val="Heading3"/>
      </w:pPr>
      <w:bookmarkStart w:id="18" w:name="_Hlk82797743"/>
      <w:r>
        <w:t>Antitrust Fails---2NC</w:t>
      </w:r>
    </w:p>
    <w:p w14:paraId="19D28BC3" w14:textId="77777777" w:rsidR="00817175" w:rsidRPr="00F4722C" w:rsidRDefault="00817175" w:rsidP="00817175">
      <w:pPr>
        <w:pStyle w:val="Heading4"/>
        <w:rPr>
          <w:rFonts w:asciiTheme="minorHAnsi" w:hAnsiTheme="minorHAnsi" w:cstheme="minorHAnsi"/>
        </w:rPr>
      </w:pPr>
      <w:r>
        <w:rPr>
          <w:rFonts w:asciiTheme="minorHAnsi" w:hAnsiTheme="minorHAnsi" w:cstheme="minorHAnsi"/>
          <w:u w:val="single"/>
        </w:rPr>
        <w:t>Even if</w:t>
      </w:r>
      <w:r>
        <w:rPr>
          <w:rFonts w:asciiTheme="minorHAnsi" w:hAnsiTheme="minorHAnsi" w:cstheme="minorHAnsi"/>
        </w:rPr>
        <w:t xml:space="preserve"> the plan doesn’t get </w:t>
      </w:r>
      <w:r>
        <w:rPr>
          <w:rFonts w:asciiTheme="minorHAnsi" w:hAnsiTheme="minorHAnsi" w:cstheme="minorHAnsi"/>
          <w:u w:val="single"/>
        </w:rPr>
        <w:t>blocked</w:t>
      </w:r>
      <w:r>
        <w:rPr>
          <w:rFonts w:asciiTheme="minorHAnsi" w:hAnsiTheme="minorHAnsi" w:cstheme="minorHAnsi"/>
        </w:rPr>
        <w:t xml:space="preserve">, defense teams </w:t>
      </w:r>
      <w:r>
        <w:rPr>
          <w:rFonts w:asciiTheme="minorHAnsi" w:hAnsiTheme="minorHAnsi" w:cstheme="minorHAnsi"/>
          <w:u w:val="single"/>
        </w:rPr>
        <w:t>stall legal proceedings</w:t>
      </w:r>
      <w:r>
        <w:rPr>
          <w:rFonts w:asciiTheme="minorHAnsi" w:hAnsiTheme="minorHAnsi" w:cstheme="minorHAnsi"/>
        </w:rPr>
        <w:t xml:space="preserve"> long enough to trigger their internal link.</w:t>
      </w:r>
    </w:p>
    <w:p w14:paraId="3D48895D" w14:textId="77777777" w:rsidR="00817175" w:rsidRPr="00F4722C" w:rsidRDefault="00817175" w:rsidP="00817175">
      <w:pPr>
        <w:rPr>
          <w:rFonts w:asciiTheme="minorHAnsi" w:hAnsiTheme="minorHAnsi" w:cstheme="minorHAnsi"/>
        </w:rPr>
      </w:pPr>
      <w:r w:rsidRPr="00F4722C">
        <w:rPr>
          <w:rStyle w:val="Style13ptBold"/>
          <w:rFonts w:asciiTheme="minorHAnsi" w:hAnsiTheme="minorHAnsi" w:cstheme="minorHAnsi"/>
        </w:rPr>
        <w:t xml:space="preserve">Jones and </w:t>
      </w:r>
      <w:proofErr w:type="spellStart"/>
      <w:r w:rsidRPr="00F4722C">
        <w:rPr>
          <w:rStyle w:val="Style13ptBold"/>
          <w:rFonts w:asciiTheme="minorHAnsi" w:hAnsiTheme="minorHAnsi" w:cstheme="minorHAnsi"/>
        </w:rPr>
        <w:t>Kovacic</w:t>
      </w:r>
      <w:proofErr w:type="spellEnd"/>
      <w:r w:rsidRPr="00F4722C">
        <w:rPr>
          <w:rStyle w:val="Style13ptBold"/>
          <w:rFonts w:asciiTheme="minorHAnsi" w:hAnsiTheme="minorHAnsi" w:cstheme="minorHAnsi"/>
        </w:rPr>
        <w:t xml:space="preserve"> 20</w:t>
      </w:r>
      <w:r w:rsidRPr="00F4722C">
        <w:rPr>
          <w:rFonts w:asciiTheme="minorHAnsi" w:hAnsiTheme="minorHAnsi" w:cstheme="minorHAnsi"/>
        </w:rPr>
        <w:t xml:space="preserve"> [Alison Jones and William E. </w:t>
      </w:r>
      <w:proofErr w:type="spellStart"/>
      <w:r w:rsidRPr="00F4722C">
        <w:rPr>
          <w:rFonts w:asciiTheme="minorHAnsi" w:hAnsiTheme="minorHAnsi" w:cstheme="minorHAnsi"/>
        </w:rPr>
        <w:t>Kovacic</w:t>
      </w:r>
      <w:proofErr w:type="spellEnd"/>
      <w:r w:rsidRPr="00F4722C">
        <w:rPr>
          <w:rFonts w:asciiTheme="minorHAnsi" w:hAnsiTheme="minorHAnsi" w:cstheme="minorHAnsi"/>
        </w:rPr>
        <w:t xml:space="preserve">, Alison Jones is Professor of Law at King’s and a solicitor at Freshfields Bruckhaus Deringer LLP; William Evan </w:t>
      </w:r>
      <w:proofErr w:type="spellStart"/>
      <w:r w:rsidRPr="00F4722C">
        <w:rPr>
          <w:rFonts w:asciiTheme="minorHAnsi" w:hAnsiTheme="minorHAnsi" w:cstheme="minorHAnsi"/>
        </w:rPr>
        <w:t>Kovacic</w:t>
      </w:r>
      <w:proofErr w:type="spellEnd"/>
      <w:r w:rsidRPr="00F4722C">
        <w:rPr>
          <w:rFonts w:asciiTheme="minorHAnsi" w:hAnsiTheme="minorHAnsi" w:cstheme="minorHAnsi"/>
        </w:rPr>
        <w:t xml:space="preserve"> is an American lawyer and legal scholar who was a commissioner of the U.S. Federal Trade Commission from 2006 to 2011. </w:t>
      </w:r>
      <w:proofErr w:type="spellStart"/>
      <w:r w:rsidRPr="00F4722C">
        <w:rPr>
          <w:rFonts w:asciiTheme="minorHAnsi" w:hAnsiTheme="minorHAnsi" w:cstheme="minorHAnsi"/>
        </w:rPr>
        <w:t>Kovacic</w:t>
      </w:r>
      <w:proofErr w:type="spellEnd"/>
      <w:r w:rsidRPr="00F4722C">
        <w:rPr>
          <w:rFonts w:asciiTheme="minorHAnsi" w:hAnsiTheme="minorHAnsi" w:cstheme="minorHAnsi"/>
        </w:rPr>
        <w:t xml:space="preserve"> is a professor at George Washington University Law School and the director of their Competition Law Center, "</w:t>
      </w:r>
      <w:proofErr w:type="spellStart"/>
      <w:r w:rsidRPr="00F4722C">
        <w:rPr>
          <w:rFonts w:asciiTheme="minorHAnsi" w:hAnsiTheme="minorHAnsi" w:cstheme="minorHAnsi"/>
        </w:rPr>
        <w:t>Antitrust’s</w:t>
      </w:r>
      <w:proofErr w:type="spellEnd"/>
      <w:r w:rsidRPr="00F4722C">
        <w:rPr>
          <w:rFonts w:asciiTheme="minorHAnsi" w:hAnsiTheme="minorHAnsi" w:cstheme="minorHAnsi"/>
        </w:rPr>
        <w:t xml:space="preserve"> Implementation Blind Side: Challenges to Major Expansion of U.S. Competition Policy", The Antitrust Bulletin 2020, Vol. 65(2) 227-255 </w:t>
      </w:r>
      <w:hyperlink r:id="rId66" w:history="1">
        <w:r w:rsidRPr="00F4722C">
          <w:rPr>
            <w:rStyle w:val="Hyperlink"/>
            <w:rFonts w:asciiTheme="minorHAnsi" w:hAnsiTheme="minorHAnsi" w:cstheme="minorHAnsi"/>
          </w:rPr>
          <w:t>https://journals.sagepub.com/doi/pdf/10.1177/0003603X20912884</w:t>
        </w:r>
      </w:hyperlink>
      <w:r w:rsidRPr="00F4722C">
        <w:rPr>
          <w:rFonts w:asciiTheme="minorHAnsi" w:hAnsiTheme="minorHAnsi" w:cstheme="minorHAnsi"/>
        </w:rPr>
        <w:t>]LPAL</w:t>
      </w:r>
    </w:p>
    <w:p w14:paraId="22CA803D" w14:textId="77777777" w:rsidR="00817175" w:rsidRDefault="00817175" w:rsidP="00817175">
      <w:pPr>
        <w:rPr>
          <w:rFonts w:asciiTheme="minorHAnsi" w:hAnsiTheme="minorHAnsi" w:cstheme="minorHAnsi"/>
        </w:rPr>
      </w:pPr>
      <w:r w:rsidRPr="00F4722C">
        <w:rPr>
          <w:rFonts w:asciiTheme="minorHAnsi" w:hAnsiTheme="minorHAnsi" w:cstheme="minorHAnsi"/>
        </w:rPr>
        <w:t xml:space="preserve">Opposition to Legislative Reform </w:t>
      </w:r>
      <w:r w:rsidRPr="00F21160">
        <w:rPr>
          <w:rStyle w:val="StyleUnderline"/>
          <w:rFonts w:asciiTheme="minorHAnsi" w:hAnsiTheme="minorHAnsi" w:cstheme="minorHAnsi"/>
          <w:highlight w:val="green"/>
        </w:rPr>
        <w:t>Although</w:t>
      </w:r>
      <w:r w:rsidRPr="00F4722C">
        <w:rPr>
          <w:rFonts w:asciiTheme="minorHAnsi" w:hAnsiTheme="minorHAnsi" w:cstheme="minorHAnsi"/>
        </w:rPr>
        <w:t xml:space="preserve"> </w:t>
      </w:r>
      <w:r w:rsidRPr="00F21160">
        <w:rPr>
          <w:rStyle w:val="Emphasis"/>
          <w:rFonts w:asciiTheme="minorHAnsi" w:hAnsiTheme="minorHAnsi" w:cstheme="minorHAnsi"/>
          <w:highlight w:val="green"/>
        </w:rPr>
        <w:t>statutory reform</w:t>
      </w:r>
      <w:r w:rsidRPr="00F21160">
        <w:rPr>
          <w:rFonts w:asciiTheme="minorHAnsi" w:hAnsiTheme="minorHAnsi" w:cstheme="minorHAnsi"/>
          <w:highlight w:val="green"/>
          <w:u w:val="single"/>
        </w:rPr>
        <w:t xml:space="preserve"> might </w:t>
      </w:r>
      <w:r w:rsidRPr="00F4722C">
        <w:rPr>
          <w:rFonts w:asciiTheme="minorHAnsi" w:hAnsiTheme="minorHAnsi" w:cstheme="minorHAnsi"/>
          <w:u w:val="single"/>
        </w:rPr>
        <w:t xml:space="preserve">at first sight </w:t>
      </w:r>
      <w:r w:rsidRPr="00F21160">
        <w:rPr>
          <w:rStyle w:val="Emphasis"/>
          <w:rFonts w:asciiTheme="minorHAnsi" w:hAnsiTheme="minorHAnsi" w:cstheme="minorHAnsi"/>
          <w:highlight w:val="green"/>
        </w:rPr>
        <w:t>appear</w:t>
      </w:r>
      <w:r w:rsidRPr="00F21160">
        <w:rPr>
          <w:rFonts w:asciiTheme="minorHAnsi" w:hAnsiTheme="minorHAnsi" w:cstheme="minorHAnsi"/>
          <w:highlight w:val="green"/>
          <w:u w:val="single"/>
        </w:rPr>
        <w:t xml:space="preserve"> </w:t>
      </w:r>
      <w:r w:rsidRPr="00F4722C">
        <w:rPr>
          <w:rFonts w:asciiTheme="minorHAnsi" w:hAnsiTheme="minorHAnsi" w:cstheme="minorHAnsi"/>
          <w:u w:val="single"/>
        </w:rPr>
        <w:t xml:space="preserve">to be a direct, </w:t>
      </w:r>
      <w:r w:rsidRPr="00F21160">
        <w:rPr>
          <w:rStyle w:val="Emphasis"/>
          <w:rFonts w:asciiTheme="minorHAnsi" w:hAnsiTheme="minorHAnsi" w:cstheme="minorHAnsi"/>
          <w:highlight w:val="green"/>
        </w:rPr>
        <w:t>effective</w:t>
      </w:r>
      <w:r w:rsidRPr="00F21160">
        <w:rPr>
          <w:rFonts w:asciiTheme="minorHAnsi" w:hAnsiTheme="minorHAnsi" w:cstheme="minorHAnsi"/>
          <w:highlight w:val="green"/>
          <w:u w:val="single"/>
        </w:rPr>
        <w:t xml:space="preserve"> </w:t>
      </w:r>
      <w:r w:rsidRPr="00F4722C">
        <w:rPr>
          <w:rFonts w:asciiTheme="minorHAnsi" w:hAnsiTheme="minorHAnsi" w:cstheme="minorHAnsi"/>
          <w:u w:val="single"/>
        </w:rPr>
        <w:t>solution to some of the impediment</w:t>
      </w:r>
      <w:r w:rsidRPr="00F4722C">
        <w:rPr>
          <w:rFonts w:asciiTheme="minorHAnsi" w:hAnsiTheme="minorHAnsi" w:cstheme="minorHAnsi"/>
        </w:rPr>
        <w:t xml:space="preserve">s (such as </w:t>
      </w:r>
      <w:r w:rsidRPr="00F4722C">
        <w:rPr>
          <w:rStyle w:val="StyleUnderline"/>
          <w:rFonts w:asciiTheme="minorHAnsi" w:hAnsiTheme="minorHAnsi" w:cstheme="minorHAnsi"/>
        </w:rPr>
        <w:t>entrenched judicial resistance to intervention</w:t>
      </w:r>
      <w:r w:rsidRPr="00F4722C">
        <w:rPr>
          <w:rFonts w:asciiTheme="minorHAnsi" w:hAnsiTheme="minorHAnsi" w:cstheme="minorHAnsi"/>
        </w:rPr>
        <w:t xml:space="preserve">), </w:t>
      </w:r>
      <w:r w:rsidRPr="00F4722C">
        <w:rPr>
          <w:rFonts w:asciiTheme="minorHAnsi" w:hAnsiTheme="minorHAnsi" w:cstheme="minorHAnsi"/>
          <w:u w:val="single"/>
        </w:rPr>
        <w:t xml:space="preserve">there are good reasons to expect that </w:t>
      </w:r>
      <w:r w:rsidRPr="00F21160">
        <w:rPr>
          <w:rStyle w:val="Emphasis"/>
          <w:rFonts w:asciiTheme="minorHAnsi" w:hAnsiTheme="minorHAnsi" w:cstheme="minorHAnsi"/>
          <w:highlight w:val="green"/>
        </w:rPr>
        <w:t>powerful business interests</w:t>
      </w:r>
      <w:r w:rsidRPr="00F21160">
        <w:rPr>
          <w:rFonts w:asciiTheme="minorHAnsi" w:hAnsiTheme="minorHAnsi" w:cstheme="minorHAnsi"/>
          <w:highlight w:val="green"/>
          <w:u w:val="single"/>
        </w:rPr>
        <w:t xml:space="preserve"> will</w:t>
      </w:r>
      <w:r w:rsidRPr="00F4722C">
        <w:rPr>
          <w:rFonts w:asciiTheme="minorHAnsi" w:hAnsiTheme="minorHAnsi" w:cstheme="minorHAnsi"/>
          <w:u w:val="single"/>
        </w:rPr>
        <w:t xml:space="preserve"> also </w:t>
      </w:r>
      <w:r w:rsidRPr="00F4722C">
        <w:rPr>
          <w:rStyle w:val="Emphasis"/>
          <w:rFonts w:asciiTheme="minorHAnsi" w:hAnsiTheme="minorHAnsi" w:cstheme="minorHAnsi"/>
        </w:rPr>
        <w:t xml:space="preserve">stoutly </w:t>
      </w:r>
      <w:r w:rsidRPr="00F21160">
        <w:rPr>
          <w:rStyle w:val="Emphasis"/>
          <w:rFonts w:asciiTheme="minorHAnsi" w:hAnsiTheme="minorHAnsi" w:cstheme="minorHAnsi"/>
          <w:highlight w:val="green"/>
        </w:rPr>
        <w:t>oppose</w:t>
      </w:r>
      <w:r w:rsidRPr="00F4722C">
        <w:rPr>
          <w:rStyle w:val="Emphasis"/>
          <w:rFonts w:asciiTheme="minorHAnsi" w:hAnsiTheme="minorHAnsi" w:cstheme="minorHAnsi"/>
        </w:rPr>
        <w:t xml:space="preserve"> any proposals for </w:t>
      </w:r>
      <w:r w:rsidRPr="00F21160">
        <w:rPr>
          <w:rStyle w:val="Emphasis"/>
          <w:rFonts w:asciiTheme="minorHAnsi" w:hAnsiTheme="minorHAnsi" w:cstheme="minorHAnsi"/>
          <w:highlight w:val="green"/>
        </w:rPr>
        <w:t>legislation to expand</w:t>
      </w:r>
      <w:r w:rsidRPr="00F4722C">
        <w:rPr>
          <w:rStyle w:val="Emphasis"/>
          <w:rFonts w:asciiTheme="minorHAnsi" w:hAnsiTheme="minorHAnsi" w:cstheme="minorHAnsi"/>
        </w:rPr>
        <w:t xml:space="preserve"> the reach of the </w:t>
      </w:r>
      <w:r w:rsidRPr="00F21160">
        <w:rPr>
          <w:rStyle w:val="Emphasis"/>
          <w:rFonts w:asciiTheme="minorHAnsi" w:hAnsiTheme="minorHAnsi" w:cstheme="minorHAnsi"/>
          <w:highlight w:val="green"/>
        </w:rPr>
        <w:t>antitrust</w:t>
      </w:r>
      <w:r w:rsidRPr="00F4722C">
        <w:rPr>
          <w:rStyle w:val="Emphasis"/>
          <w:rFonts w:asciiTheme="minorHAnsi" w:hAnsiTheme="minorHAnsi" w:cstheme="minorHAnsi"/>
        </w:rPr>
        <w:t xml:space="preserve"> laws </w:t>
      </w:r>
      <w:r w:rsidRPr="00F4722C">
        <w:rPr>
          <w:rFonts w:asciiTheme="minorHAnsi" w:hAnsiTheme="minorHAnsi" w:cstheme="minorHAnsi"/>
        </w:rPr>
        <w:t>or to create a new digital regulator</w:t>
      </w:r>
      <w:r w:rsidRPr="00F4722C">
        <w:rPr>
          <w:rFonts w:asciiTheme="minorHAnsi" w:hAnsiTheme="minorHAnsi" w:cstheme="minorHAnsi"/>
          <w:u w:val="single"/>
        </w:rPr>
        <w:t>.</w:t>
      </w:r>
      <w:r w:rsidRPr="00F4722C">
        <w:rPr>
          <w:rFonts w:asciiTheme="minorHAnsi" w:hAnsiTheme="minorHAnsi" w:cstheme="minorHAnsi"/>
        </w:rPr>
        <w:t xml:space="preserve">128 One </w:t>
      </w:r>
      <w:r w:rsidRPr="00F4722C">
        <w:rPr>
          <w:rFonts w:asciiTheme="minorHAnsi" w:hAnsiTheme="minorHAnsi" w:cstheme="minorHAnsi"/>
          <w:u w:val="single"/>
        </w:rPr>
        <w:t xml:space="preserve">can envisage </w:t>
      </w:r>
      <w:r w:rsidRPr="00F21160">
        <w:rPr>
          <w:rFonts w:asciiTheme="minorHAnsi" w:hAnsiTheme="minorHAnsi" w:cstheme="minorHAnsi"/>
          <w:highlight w:val="green"/>
          <w:u w:val="single"/>
        </w:rPr>
        <w:t xml:space="preserve">the </w:t>
      </w:r>
      <w:r w:rsidRPr="00F21160">
        <w:rPr>
          <w:rStyle w:val="Emphasis"/>
          <w:rFonts w:asciiTheme="minorHAnsi" w:hAnsiTheme="minorHAnsi" w:cstheme="minorHAnsi"/>
          <w:highlight w:val="green"/>
        </w:rPr>
        <w:t>formidable</w:t>
      </w:r>
      <w:r w:rsidRPr="00F4722C">
        <w:rPr>
          <w:rFonts w:asciiTheme="minorHAnsi" w:hAnsiTheme="minorHAnsi" w:cstheme="minorHAnsi"/>
          <w:u w:val="single"/>
        </w:rPr>
        <w:t xml:space="preserve"> financial and political </w:t>
      </w:r>
      <w:r w:rsidRPr="00F21160">
        <w:rPr>
          <w:rStyle w:val="Emphasis"/>
          <w:rFonts w:asciiTheme="minorHAnsi" w:hAnsiTheme="minorHAnsi" w:cstheme="minorHAnsi"/>
          <w:highlight w:val="green"/>
        </w:rPr>
        <w:t>resources</w:t>
      </w:r>
      <w:r w:rsidRPr="00F21160">
        <w:rPr>
          <w:rFonts w:asciiTheme="minorHAnsi" w:hAnsiTheme="minorHAnsi" w:cstheme="minorHAnsi"/>
          <w:highlight w:val="green"/>
          <w:u w:val="single"/>
        </w:rPr>
        <w:t xml:space="preserve"> of </w:t>
      </w:r>
      <w:r w:rsidRPr="00F4722C">
        <w:rPr>
          <w:rFonts w:asciiTheme="minorHAnsi" w:hAnsiTheme="minorHAnsi" w:cstheme="minorHAnsi"/>
          <w:u w:val="single"/>
        </w:rPr>
        <w:t xml:space="preserve">the </w:t>
      </w:r>
      <w:r w:rsidRPr="00F21160">
        <w:rPr>
          <w:rStyle w:val="Emphasis"/>
          <w:rFonts w:asciiTheme="minorHAnsi" w:hAnsiTheme="minorHAnsi" w:cstheme="minorHAnsi"/>
          <w:highlight w:val="green"/>
        </w:rPr>
        <w:t>affected firms</w:t>
      </w:r>
      <w:r w:rsidRPr="00F21160">
        <w:rPr>
          <w:rFonts w:asciiTheme="minorHAnsi" w:hAnsiTheme="minorHAnsi" w:cstheme="minorHAnsi"/>
          <w:highlight w:val="green"/>
          <w:u w:val="single"/>
        </w:rPr>
        <w:t xml:space="preserve"> will</w:t>
      </w:r>
      <w:r w:rsidRPr="00F4722C">
        <w:rPr>
          <w:rFonts w:asciiTheme="minorHAnsi" w:hAnsiTheme="minorHAnsi" w:cstheme="minorHAnsi"/>
          <w:u w:val="single"/>
        </w:rPr>
        <w:t xml:space="preserve"> amass to </w:t>
      </w:r>
      <w:r w:rsidRPr="00F21160">
        <w:rPr>
          <w:rStyle w:val="Emphasis"/>
          <w:rFonts w:asciiTheme="minorHAnsi" w:hAnsiTheme="minorHAnsi" w:cstheme="minorHAnsi"/>
          <w:highlight w:val="green"/>
        </w:rPr>
        <w:t>stymie</w:t>
      </w:r>
      <w:r w:rsidRPr="00F21160">
        <w:rPr>
          <w:rFonts w:asciiTheme="minorHAnsi" w:hAnsiTheme="minorHAnsi" w:cstheme="minorHAnsi"/>
          <w:highlight w:val="green"/>
          <w:u w:val="single"/>
        </w:rPr>
        <w:t xml:space="preserve"> far-reaching </w:t>
      </w:r>
      <w:r w:rsidRPr="00F4722C">
        <w:rPr>
          <w:rStyle w:val="Emphasis"/>
          <w:rFonts w:asciiTheme="minorHAnsi" w:hAnsiTheme="minorHAnsi" w:cstheme="minorHAnsi"/>
        </w:rPr>
        <w:t xml:space="preserve">legislative </w:t>
      </w:r>
      <w:r w:rsidRPr="00F21160">
        <w:rPr>
          <w:rStyle w:val="Emphasis"/>
          <w:rFonts w:asciiTheme="minorHAnsi" w:hAnsiTheme="minorHAnsi" w:cstheme="minorHAnsi"/>
          <w:highlight w:val="green"/>
        </w:rPr>
        <w:t>reforms</w:t>
      </w:r>
      <w:r w:rsidRPr="00F4722C">
        <w:rPr>
          <w:rFonts w:asciiTheme="minorHAnsi" w:hAnsiTheme="minorHAnsi" w:cstheme="minorHAnsi"/>
        </w:rPr>
        <w:t xml:space="preserve">. </w:t>
      </w:r>
      <w:r w:rsidRPr="00F4722C">
        <w:rPr>
          <w:rStyle w:val="StyleUnderline"/>
          <w:rFonts w:asciiTheme="minorHAnsi" w:hAnsiTheme="minorHAnsi" w:cstheme="minorHAnsi"/>
        </w:rPr>
        <w:t xml:space="preserve">Legislative steps that threaten the structure, operations, and profitability of the Tech Giants and other leading firms are </w:t>
      </w:r>
      <w:r w:rsidRPr="00F4722C">
        <w:rPr>
          <w:rStyle w:val="Emphasis"/>
          <w:rFonts w:asciiTheme="minorHAnsi" w:hAnsiTheme="minorHAnsi" w:cstheme="minorHAnsi"/>
        </w:rPr>
        <w:t>fraught with political risk</w:t>
      </w:r>
      <w:r w:rsidRPr="00F4722C">
        <w:rPr>
          <w:rFonts w:asciiTheme="minorHAnsi" w:hAnsiTheme="minorHAnsi" w:cstheme="minorHAnsi"/>
        </w:rPr>
        <w:t xml:space="preserve">. These risks are surmountable, but only by means of a clever strategy that anticipates and blunts political pressure. One element of such a strategy is to mobilize countervailing support from consumer and business interests to sustain an enabling political environment to enact ambitious new laws. </w:t>
      </w:r>
      <w:r w:rsidRPr="00F21160">
        <w:rPr>
          <w:rStyle w:val="Emphasis"/>
          <w:rFonts w:asciiTheme="minorHAnsi" w:hAnsiTheme="minorHAnsi" w:cstheme="minorHAnsi"/>
          <w:highlight w:val="green"/>
        </w:rPr>
        <w:t>Even if successful</w:t>
      </w:r>
      <w:r w:rsidRPr="00F4722C">
        <w:rPr>
          <w:rFonts w:asciiTheme="minorHAnsi" w:hAnsiTheme="minorHAnsi" w:cstheme="minorHAnsi"/>
          <w:u w:val="single"/>
        </w:rPr>
        <w:t>, “[</w:t>
      </w:r>
      <w:r w:rsidRPr="00F21160">
        <w:rPr>
          <w:rFonts w:asciiTheme="minorHAnsi" w:hAnsiTheme="minorHAnsi" w:cstheme="minorHAnsi"/>
          <w:highlight w:val="green"/>
          <w:u w:val="single"/>
        </w:rPr>
        <w:t>l]</w:t>
      </w:r>
      <w:proofErr w:type="spellStart"/>
      <w:r w:rsidRPr="00F21160">
        <w:rPr>
          <w:rFonts w:asciiTheme="minorHAnsi" w:hAnsiTheme="minorHAnsi" w:cstheme="minorHAnsi"/>
          <w:highlight w:val="green"/>
          <w:u w:val="single"/>
        </w:rPr>
        <w:t>egislative</w:t>
      </w:r>
      <w:proofErr w:type="spellEnd"/>
      <w:r w:rsidRPr="00F21160">
        <w:rPr>
          <w:rFonts w:asciiTheme="minorHAnsi" w:hAnsiTheme="minorHAnsi" w:cstheme="minorHAnsi"/>
          <w:highlight w:val="green"/>
          <w:u w:val="single"/>
        </w:rPr>
        <w:t xml:space="preserve"> relief</w:t>
      </w:r>
      <w:r w:rsidRPr="00F4722C">
        <w:rPr>
          <w:rFonts w:asciiTheme="minorHAnsi" w:hAnsiTheme="minorHAnsi" w:cstheme="minorHAnsi"/>
          <w:u w:val="single"/>
        </w:rPr>
        <w:t xml:space="preserve"> from existing jurisprudential structures </w:t>
      </w:r>
      <w:r w:rsidRPr="00F21160">
        <w:rPr>
          <w:rFonts w:asciiTheme="minorHAnsi" w:hAnsiTheme="minorHAnsi" w:cstheme="minorHAnsi"/>
          <w:highlight w:val="green"/>
          <w:u w:val="single"/>
        </w:rPr>
        <w:t xml:space="preserve">might </w:t>
      </w:r>
      <w:r w:rsidRPr="00F21160">
        <w:rPr>
          <w:rStyle w:val="Emphasis"/>
          <w:rFonts w:asciiTheme="minorHAnsi" w:hAnsiTheme="minorHAnsi" w:cstheme="minorHAnsi"/>
          <w:highlight w:val="green"/>
        </w:rPr>
        <w:t>take years</w:t>
      </w:r>
      <w:r w:rsidRPr="00F21160">
        <w:rPr>
          <w:rFonts w:asciiTheme="minorHAnsi" w:hAnsiTheme="minorHAnsi" w:cstheme="minorHAnsi"/>
          <w:highlight w:val="green"/>
          <w:u w:val="single"/>
        </w:rPr>
        <w:t xml:space="preserve"> to accomplish</w:t>
      </w:r>
      <w:r w:rsidRPr="00F4722C">
        <w:rPr>
          <w:rFonts w:asciiTheme="minorHAnsi" w:hAnsiTheme="minorHAnsi" w:cstheme="minorHAnsi"/>
        </w:rPr>
        <w:t xml:space="preserve">”;129 </w:t>
      </w:r>
      <w:r w:rsidRPr="00F4722C">
        <w:rPr>
          <w:rFonts w:asciiTheme="minorHAnsi" w:hAnsiTheme="minorHAnsi" w:cstheme="minorHAnsi"/>
          <w:u w:val="single"/>
        </w:rPr>
        <w:t xml:space="preserve">acts taken under </w:t>
      </w:r>
      <w:r w:rsidRPr="00F21160">
        <w:rPr>
          <w:rStyle w:val="Emphasis"/>
          <w:rFonts w:asciiTheme="minorHAnsi" w:hAnsiTheme="minorHAnsi" w:cstheme="minorHAnsi"/>
          <w:highlight w:val="green"/>
        </w:rPr>
        <w:t>new</w:t>
      </w:r>
      <w:r w:rsidRPr="00F21160">
        <w:rPr>
          <w:rFonts w:asciiTheme="minorHAnsi" w:hAnsiTheme="minorHAnsi" w:cstheme="minorHAnsi"/>
          <w:highlight w:val="green"/>
          <w:u w:val="single"/>
        </w:rPr>
        <w:t xml:space="preserve"> legislation</w:t>
      </w:r>
      <w:r w:rsidRPr="00F4722C">
        <w:rPr>
          <w:rFonts w:asciiTheme="minorHAnsi" w:hAnsiTheme="minorHAnsi" w:cstheme="minorHAnsi"/>
          <w:u w:val="single"/>
        </w:rPr>
        <w:t>—even with the establishment of presumptions that improve the litigation position of government plaintiffs—</w:t>
      </w:r>
      <w:r w:rsidRPr="00F21160">
        <w:rPr>
          <w:rFonts w:asciiTheme="minorHAnsi" w:hAnsiTheme="minorHAnsi" w:cstheme="minorHAnsi"/>
          <w:highlight w:val="green"/>
          <w:u w:val="single"/>
        </w:rPr>
        <w:t xml:space="preserve">may </w:t>
      </w:r>
      <w:r w:rsidRPr="00F4722C">
        <w:rPr>
          <w:rFonts w:asciiTheme="minorHAnsi" w:hAnsiTheme="minorHAnsi" w:cstheme="minorHAnsi"/>
          <w:u w:val="single"/>
        </w:rPr>
        <w:t xml:space="preserve">still </w:t>
      </w:r>
      <w:r w:rsidRPr="00F21160">
        <w:rPr>
          <w:rFonts w:asciiTheme="minorHAnsi" w:hAnsiTheme="minorHAnsi" w:cstheme="minorHAnsi"/>
          <w:highlight w:val="green"/>
          <w:u w:val="single"/>
        </w:rPr>
        <w:t xml:space="preserve">be </w:t>
      </w:r>
      <w:r w:rsidRPr="00F21160">
        <w:rPr>
          <w:rStyle w:val="Emphasis"/>
          <w:rFonts w:asciiTheme="minorHAnsi" w:hAnsiTheme="minorHAnsi" w:cstheme="minorHAnsi"/>
          <w:highlight w:val="green"/>
        </w:rPr>
        <w:t>relatively complex</w:t>
      </w:r>
      <w:r w:rsidRPr="00F21160">
        <w:rPr>
          <w:rFonts w:asciiTheme="minorHAnsi" w:hAnsiTheme="minorHAnsi" w:cstheme="minorHAnsi"/>
          <w:highlight w:val="green"/>
          <w:u w:val="single"/>
        </w:rPr>
        <w:t xml:space="preserve"> and </w:t>
      </w:r>
      <w:r w:rsidRPr="00F21160">
        <w:rPr>
          <w:rStyle w:val="Emphasis"/>
          <w:rFonts w:asciiTheme="minorHAnsi" w:hAnsiTheme="minorHAnsi" w:cstheme="minorHAnsi"/>
          <w:highlight w:val="green"/>
        </w:rPr>
        <w:t>difficult to prosecute</w:t>
      </w:r>
      <w:r w:rsidRPr="00F4722C">
        <w:rPr>
          <w:rFonts w:asciiTheme="minorHAnsi" w:hAnsiTheme="minorHAnsi" w:cstheme="minorHAnsi"/>
          <w:u w:val="single"/>
        </w:rPr>
        <w:t>. Rulemaking is an alternative to litigation, but it is no easy way out of the problem. On the contrary, promulgation and defense, in litigation, of a major trade regulation rule is liable to take as long as the prosecution of a Section 2 case. It can also be anticipated that a judiciary populated with many regulation skeptics will subject new rules or related measures to demanding scrutiny</w:t>
      </w:r>
      <w:r w:rsidRPr="00F4722C">
        <w:rPr>
          <w:rFonts w:asciiTheme="minorHAnsi" w:hAnsiTheme="minorHAnsi" w:cstheme="minorHAnsi"/>
        </w:rPr>
        <w:t>.</w:t>
      </w:r>
    </w:p>
    <w:p w14:paraId="17AD5119" w14:textId="16E34545" w:rsidR="00817175" w:rsidRPr="00817175" w:rsidRDefault="00817175" w:rsidP="00817175">
      <w:pPr>
        <w:pStyle w:val="Heading3"/>
        <w:rPr>
          <w:rFonts w:eastAsia="MS Gothic"/>
        </w:rPr>
      </w:pPr>
      <w:r>
        <w:rPr>
          <w:rFonts w:eastAsia="MS Gothic"/>
        </w:rPr>
        <w:t>AT: Warming---2NC</w:t>
      </w:r>
    </w:p>
    <w:p w14:paraId="6F0CD836" w14:textId="77777777" w:rsidR="00817175" w:rsidRPr="00A81EAB" w:rsidRDefault="00817175" w:rsidP="00817175">
      <w:pPr>
        <w:pStyle w:val="Heading4"/>
        <w:rPr>
          <w:rFonts w:asciiTheme="minorHAnsi" w:hAnsiTheme="minorHAnsi" w:cstheme="minorHAnsi"/>
          <w:u w:val="single"/>
        </w:rPr>
      </w:pPr>
      <w:bookmarkStart w:id="19" w:name="_Hlk3111099"/>
      <w:r w:rsidRPr="00A81EAB">
        <w:rPr>
          <w:rFonts w:asciiTheme="minorHAnsi" w:hAnsiTheme="minorHAnsi" w:cstheme="minorHAnsi"/>
        </w:rPr>
        <w:t xml:space="preserve">Their impact starts at </w:t>
      </w:r>
      <w:r w:rsidRPr="00A81EAB">
        <w:rPr>
          <w:rFonts w:asciiTheme="minorHAnsi" w:hAnsiTheme="minorHAnsi" w:cstheme="minorHAnsi"/>
          <w:u w:val="single"/>
        </w:rPr>
        <w:t>.1%</w:t>
      </w:r>
    </w:p>
    <w:p w14:paraId="5ACF8F4B" w14:textId="77777777" w:rsidR="00817175" w:rsidRPr="00A81EAB" w:rsidRDefault="00817175" w:rsidP="00817175">
      <w:pPr>
        <w:rPr>
          <w:rFonts w:asciiTheme="minorHAnsi" w:hAnsiTheme="minorHAnsi" w:cstheme="minorHAnsi"/>
        </w:rPr>
      </w:pPr>
      <w:r w:rsidRPr="00A81EAB">
        <w:rPr>
          <w:rStyle w:val="Style13ptBold"/>
          <w:rFonts w:asciiTheme="minorHAnsi" w:hAnsiTheme="minorHAnsi" w:cstheme="minorHAnsi"/>
        </w:rPr>
        <w:t xml:space="preserve">Perry 20 </w:t>
      </w:r>
      <w:r w:rsidRPr="00A81EAB">
        <w:rPr>
          <w:rFonts w:asciiTheme="minorHAnsi" w:hAnsiTheme="minorHAnsi" w:cstheme="minorHAnsi"/>
        </w:rPr>
        <w:t>— Lucas Perry interviewing Toby Ord. Toby Ord is a Senior Research Fellow in Philosophy at Oxford University. He is a world-renowned risk assessment expert who’s advised the WHO, World Bank, WEF, USNIC, and the UKPMO. (“Existential Risk and the Future of Humanity” Future of Life Institute, March 31, 2020. https://futureoflife.org/2020/03/31/he-precipice-existential-risk-and-the-future-of-humanity-with-toby-ord/)//JLPark</w:t>
      </w:r>
    </w:p>
    <w:p w14:paraId="67B91DDD" w14:textId="77777777" w:rsidR="00817175" w:rsidRPr="00A81EAB" w:rsidRDefault="00817175" w:rsidP="00817175">
      <w:pPr>
        <w:rPr>
          <w:rFonts w:asciiTheme="minorHAnsi" w:hAnsiTheme="minorHAnsi" w:cstheme="minorHAnsi"/>
          <w:sz w:val="10"/>
        </w:rPr>
      </w:pPr>
      <w:r w:rsidRPr="00A81EAB">
        <w:rPr>
          <w:rFonts w:asciiTheme="minorHAnsi" w:hAnsiTheme="minorHAnsi" w:cstheme="minorHAnsi"/>
          <w:sz w:val="10"/>
        </w:rPr>
        <w:t xml:space="preserve">Toby Ord: Carl Sagan suggested it could potentially lead to our extinction, but </w:t>
      </w:r>
      <w:r w:rsidRPr="00A81EAB">
        <w:rPr>
          <w:rStyle w:val="StyleUnderline"/>
          <w:rFonts w:asciiTheme="minorHAnsi" w:hAnsiTheme="minorHAnsi" w:cstheme="minorHAnsi"/>
        </w:rPr>
        <w:t xml:space="preserve">the </w:t>
      </w:r>
      <w:r w:rsidRPr="00A81EAB">
        <w:rPr>
          <w:rStyle w:val="Emphasis"/>
          <w:rFonts w:asciiTheme="minorHAnsi" w:hAnsiTheme="minorHAnsi" w:cstheme="minorHAnsi"/>
        </w:rPr>
        <w:t xml:space="preserve">current </w:t>
      </w:r>
      <w:r w:rsidRPr="00760EEB">
        <w:rPr>
          <w:rStyle w:val="Emphasis"/>
          <w:rFonts w:asciiTheme="minorHAnsi" w:hAnsiTheme="minorHAnsi" w:cstheme="minorHAnsi"/>
          <w:highlight w:val="cyan"/>
        </w:rPr>
        <w:t>people</w:t>
      </w:r>
      <w:r w:rsidRPr="00760EEB">
        <w:rPr>
          <w:rStyle w:val="StyleUnderline"/>
          <w:rFonts w:asciiTheme="minorHAnsi" w:hAnsiTheme="minorHAnsi" w:cstheme="minorHAnsi"/>
          <w:highlight w:val="cyan"/>
        </w:rPr>
        <w:t xml:space="preserve"> working on this</w:t>
      </w:r>
      <w:r w:rsidRPr="00A81EAB">
        <w:rPr>
          <w:rFonts w:asciiTheme="minorHAnsi" w:hAnsiTheme="minorHAnsi" w:cstheme="minorHAnsi"/>
          <w:sz w:val="10"/>
        </w:rPr>
        <w:t xml:space="preserve">, while they are very concerned about it, </w:t>
      </w:r>
      <w:r w:rsidRPr="00760EEB">
        <w:rPr>
          <w:rStyle w:val="StyleUnderline"/>
          <w:rFonts w:asciiTheme="minorHAnsi" w:hAnsiTheme="minorHAnsi" w:cstheme="minorHAnsi"/>
          <w:highlight w:val="cyan"/>
        </w:rPr>
        <w:t>don’t suggest</w:t>
      </w:r>
      <w:r w:rsidRPr="00A81EAB">
        <w:rPr>
          <w:rStyle w:val="StyleUnderline"/>
          <w:rFonts w:asciiTheme="minorHAnsi" w:hAnsiTheme="minorHAnsi" w:cstheme="minorHAnsi"/>
        </w:rPr>
        <w:t xml:space="preserve"> that it could lead to</w:t>
      </w:r>
      <w:r w:rsidRPr="00A81EAB">
        <w:rPr>
          <w:rFonts w:asciiTheme="minorHAnsi" w:hAnsiTheme="minorHAnsi" w:cstheme="minorHAnsi"/>
          <w:sz w:val="10"/>
        </w:rPr>
        <w:t xml:space="preserve"> human </w:t>
      </w:r>
      <w:r w:rsidRPr="00760EEB">
        <w:rPr>
          <w:rStyle w:val="Emphasis"/>
          <w:rFonts w:asciiTheme="minorHAnsi" w:hAnsiTheme="minorHAnsi" w:cstheme="minorHAnsi"/>
          <w:highlight w:val="cyan"/>
        </w:rPr>
        <w:t>extinction</w:t>
      </w:r>
      <w:r w:rsidRPr="00A81EAB">
        <w:rPr>
          <w:rFonts w:asciiTheme="minorHAnsi" w:hAnsiTheme="minorHAnsi" w:cstheme="minorHAnsi"/>
          <w:sz w:val="10"/>
        </w:rPr>
        <w:t xml:space="preserve">. That’s not really a scenario that they find very likely. And so even though I think that there is substantial risk of nuclear war over the next century, either an accidental nuclear war being triggered soon or perhaps a new Cold War, leading to a new nuclear war, </w:t>
      </w:r>
      <w:r w:rsidRPr="00760EEB">
        <w:rPr>
          <w:rStyle w:val="StyleUnderline"/>
          <w:rFonts w:asciiTheme="minorHAnsi" w:hAnsiTheme="minorHAnsi" w:cstheme="minorHAnsi"/>
          <w:highlight w:val="cyan"/>
        </w:rPr>
        <w:t>I would put the chance</w:t>
      </w:r>
      <w:r w:rsidRPr="00A81EAB">
        <w:rPr>
          <w:rStyle w:val="StyleUnderline"/>
          <w:rFonts w:asciiTheme="minorHAnsi" w:hAnsiTheme="minorHAnsi" w:cstheme="minorHAnsi"/>
        </w:rPr>
        <w:t xml:space="preserve"> that humanity’s potential is destroyed</w:t>
      </w:r>
      <w:r w:rsidRPr="00A81EAB">
        <w:rPr>
          <w:rFonts w:asciiTheme="minorHAnsi" w:hAnsiTheme="minorHAnsi" w:cstheme="minorHAnsi"/>
          <w:sz w:val="10"/>
        </w:rPr>
        <w:t xml:space="preserve"> through nuclear war </w:t>
      </w:r>
      <w:r w:rsidRPr="00760EEB">
        <w:rPr>
          <w:rStyle w:val="StyleUnderline"/>
          <w:rFonts w:asciiTheme="minorHAnsi" w:hAnsiTheme="minorHAnsi" w:cstheme="minorHAnsi"/>
          <w:highlight w:val="cyan"/>
        </w:rPr>
        <w:t>at</w:t>
      </w:r>
      <w:r w:rsidRPr="00A81EAB">
        <w:rPr>
          <w:rFonts w:asciiTheme="minorHAnsi" w:hAnsiTheme="minorHAnsi" w:cstheme="minorHAnsi"/>
          <w:sz w:val="10"/>
        </w:rPr>
        <w:t xml:space="preserve"> about </w:t>
      </w:r>
      <w:r w:rsidRPr="00760EEB">
        <w:rPr>
          <w:rStyle w:val="Emphasis"/>
          <w:rFonts w:asciiTheme="minorHAnsi" w:hAnsiTheme="minorHAnsi" w:cstheme="minorHAnsi"/>
          <w:highlight w:val="cyan"/>
        </w:rPr>
        <w:t>one in 1000</w:t>
      </w:r>
      <w:r w:rsidRPr="00760EEB">
        <w:rPr>
          <w:rStyle w:val="StyleUnderline"/>
          <w:rFonts w:asciiTheme="minorHAnsi" w:hAnsiTheme="minorHAnsi" w:cstheme="minorHAnsi"/>
          <w:highlight w:val="cyan"/>
        </w:rPr>
        <w:t xml:space="preserve"> over the next </w:t>
      </w:r>
      <w:r w:rsidRPr="00760EEB">
        <w:rPr>
          <w:rStyle w:val="Emphasis"/>
          <w:rFonts w:asciiTheme="minorHAnsi" w:hAnsiTheme="minorHAnsi" w:cstheme="minorHAnsi"/>
          <w:highlight w:val="cyan"/>
        </w:rPr>
        <w:t>100 years</w:t>
      </w:r>
      <w:r w:rsidRPr="00A81EAB">
        <w:rPr>
          <w:rFonts w:asciiTheme="minorHAnsi" w:hAnsiTheme="minorHAnsi" w:cstheme="minorHAnsi"/>
          <w:sz w:val="10"/>
        </w:rPr>
        <w:t>, which is about where I’d put it for climate change as well.</w:t>
      </w:r>
    </w:p>
    <w:p w14:paraId="43BB9D86" w14:textId="77777777" w:rsidR="00817175" w:rsidRPr="00A81EAB" w:rsidRDefault="00817175" w:rsidP="00817175">
      <w:pPr>
        <w:rPr>
          <w:rFonts w:asciiTheme="minorHAnsi" w:hAnsiTheme="minorHAnsi" w:cstheme="minorHAnsi"/>
          <w:sz w:val="10"/>
          <w:szCs w:val="10"/>
        </w:rPr>
      </w:pPr>
      <w:r w:rsidRPr="00A81EAB">
        <w:rPr>
          <w:rFonts w:asciiTheme="minorHAnsi" w:hAnsiTheme="minorHAnsi" w:cstheme="minorHAnsi"/>
          <w:sz w:val="10"/>
          <w:szCs w:val="10"/>
        </w:rPr>
        <w:t xml:space="preserve">There is debate as to whether climate change could really cause human extinction or a permanent collapse of civilization. I think the answer is that we don’t know. Similar with nuclear war, but they’re both such large changes to the world, </w:t>
      </w:r>
      <w:proofErr w:type="gramStart"/>
      <w:r w:rsidRPr="00A81EAB">
        <w:rPr>
          <w:rFonts w:asciiTheme="minorHAnsi" w:hAnsiTheme="minorHAnsi" w:cstheme="minorHAnsi"/>
          <w:sz w:val="10"/>
          <w:szCs w:val="10"/>
        </w:rPr>
        <w:t>these kind of unprecedentedly rapid and severe changes</w:t>
      </w:r>
      <w:proofErr w:type="gramEnd"/>
      <w:r w:rsidRPr="00A81EAB">
        <w:rPr>
          <w:rFonts w:asciiTheme="minorHAnsi" w:hAnsiTheme="minorHAnsi" w:cstheme="minorHAnsi"/>
          <w:sz w:val="10"/>
          <w:szCs w:val="10"/>
        </w:rPr>
        <w:t xml:space="preserve"> that it’s hard to be more than 99% confident that if that happens that we’d make it through and so this is difficult to eliminate risk that remains there.</w:t>
      </w:r>
    </w:p>
    <w:p w14:paraId="0F96E949" w14:textId="77777777" w:rsidR="00817175" w:rsidRPr="00A276D3" w:rsidRDefault="00817175" w:rsidP="00817175">
      <w:pPr>
        <w:rPr>
          <w:rFonts w:asciiTheme="minorHAnsi" w:hAnsiTheme="minorHAnsi" w:cstheme="minorHAnsi"/>
          <w:sz w:val="10"/>
        </w:rPr>
      </w:pPr>
      <w:r w:rsidRPr="00A81EAB">
        <w:rPr>
          <w:rFonts w:asciiTheme="minorHAnsi" w:hAnsiTheme="minorHAnsi" w:cstheme="minorHAnsi"/>
          <w:sz w:val="10"/>
        </w:rPr>
        <w:t xml:space="preserve">In the book, I look at the very worst climate outcomes, </w:t>
      </w:r>
      <w:r w:rsidRPr="00A81EAB">
        <w:rPr>
          <w:rStyle w:val="Emphasis"/>
          <w:rFonts w:asciiTheme="minorHAnsi" w:hAnsiTheme="minorHAnsi" w:cstheme="minorHAnsi"/>
        </w:rPr>
        <w:t>how much carbon</w:t>
      </w:r>
      <w:r w:rsidRPr="00A81EAB">
        <w:rPr>
          <w:rStyle w:val="StyleUnderline"/>
          <w:rFonts w:asciiTheme="minorHAnsi" w:hAnsiTheme="minorHAnsi" w:cstheme="minorHAnsi"/>
        </w:rPr>
        <w:t xml:space="preserve"> is there in the </w:t>
      </w:r>
      <w:r w:rsidRPr="00A81EAB">
        <w:rPr>
          <w:rStyle w:val="Emphasis"/>
          <w:rFonts w:asciiTheme="minorHAnsi" w:hAnsiTheme="minorHAnsi" w:cstheme="minorHAnsi"/>
        </w:rPr>
        <w:t>methane</w:t>
      </w:r>
      <w:r w:rsidRPr="00A81EAB">
        <w:rPr>
          <w:rStyle w:val="StyleUnderline"/>
          <w:rFonts w:asciiTheme="minorHAnsi" w:hAnsiTheme="minorHAnsi" w:cstheme="minorHAnsi"/>
        </w:rPr>
        <w:t xml:space="preserve"> clathrates under the ocean and in</w:t>
      </w:r>
      <w:r w:rsidRPr="00A81EAB">
        <w:rPr>
          <w:rFonts w:asciiTheme="minorHAnsi" w:hAnsiTheme="minorHAnsi" w:cstheme="minorHAnsi"/>
          <w:sz w:val="10"/>
        </w:rPr>
        <w:t xml:space="preserve"> the </w:t>
      </w:r>
      <w:r w:rsidRPr="00A81EAB">
        <w:rPr>
          <w:rStyle w:val="StyleUnderline"/>
          <w:rFonts w:asciiTheme="minorHAnsi" w:hAnsiTheme="minorHAnsi" w:cstheme="minorHAnsi"/>
        </w:rPr>
        <w:t>permafrost?</w:t>
      </w:r>
      <w:r w:rsidRPr="00A81EAB">
        <w:rPr>
          <w:rFonts w:asciiTheme="minorHAnsi" w:hAnsiTheme="minorHAnsi" w:cstheme="minorHAnsi"/>
          <w:sz w:val="10"/>
        </w:rPr>
        <w:t xml:space="preserve"> </w:t>
      </w:r>
      <w:r w:rsidRPr="00A81EAB">
        <w:rPr>
          <w:rStyle w:val="StyleUnderline"/>
          <w:rFonts w:asciiTheme="minorHAnsi" w:hAnsiTheme="minorHAnsi" w:cstheme="minorHAnsi"/>
        </w:rPr>
        <w:t>What would happen if</w:t>
      </w:r>
      <w:r w:rsidRPr="00A81EAB">
        <w:rPr>
          <w:rFonts w:asciiTheme="minorHAnsi" w:hAnsiTheme="minorHAnsi" w:cstheme="minorHAnsi"/>
          <w:sz w:val="10"/>
        </w:rPr>
        <w:t xml:space="preserve"> it was </w:t>
      </w:r>
      <w:r w:rsidRPr="00A81EAB">
        <w:rPr>
          <w:rStyle w:val="StyleUnderline"/>
          <w:rFonts w:asciiTheme="minorHAnsi" w:hAnsiTheme="minorHAnsi" w:cstheme="minorHAnsi"/>
        </w:rPr>
        <w:t>released?</w:t>
      </w:r>
      <w:r w:rsidRPr="00A81EAB">
        <w:rPr>
          <w:rFonts w:asciiTheme="minorHAnsi" w:hAnsiTheme="minorHAnsi" w:cstheme="minorHAnsi"/>
          <w:sz w:val="10"/>
        </w:rPr>
        <w:t xml:space="preserve"> </w:t>
      </w:r>
      <w:r w:rsidRPr="00A81EAB">
        <w:rPr>
          <w:rStyle w:val="StyleUnderline"/>
          <w:rFonts w:asciiTheme="minorHAnsi" w:hAnsiTheme="minorHAnsi" w:cstheme="minorHAnsi"/>
        </w:rPr>
        <w:t>How much warming would there be?</w:t>
      </w:r>
      <w:r w:rsidRPr="00A81EAB">
        <w:rPr>
          <w:rFonts w:asciiTheme="minorHAnsi" w:hAnsiTheme="minorHAnsi" w:cstheme="minorHAnsi"/>
          <w:sz w:val="10"/>
        </w:rPr>
        <w:t xml:space="preserve"> And then what would happen if you had very severe amounts of warming such as 10 degrees? And I try to sketch out what we know about those </w:t>
      </w:r>
      <w:proofErr w:type="gramStart"/>
      <w:r w:rsidRPr="00A81EAB">
        <w:rPr>
          <w:rFonts w:asciiTheme="minorHAnsi" w:hAnsiTheme="minorHAnsi" w:cstheme="minorHAnsi"/>
          <w:sz w:val="10"/>
        </w:rPr>
        <w:t>things</w:t>
      </w:r>
      <w:proofErr w:type="gramEnd"/>
      <w:r w:rsidRPr="00A81EAB">
        <w:rPr>
          <w:rFonts w:asciiTheme="minorHAnsi" w:hAnsiTheme="minorHAnsi" w:cstheme="minorHAnsi"/>
          <w:sz w:val="10"/>
        </w:rPr>
        <w:t xml:space="preserve"> and it is difficult to find direct mechanisms that suggests that we would go extinct or that we would collapse our civilization in a way from which you could never be restarted again, despite the fact that </w:t>
      </w:r>
      <w:r w:rsidRPr="00760EEB">
        <w:rPr>
          <w:rStyle w:val="Emphasis"/>
          <w:rFonts w:asciiTheme="minorHAnsi" w:hAnsiTheme="minorHAnsi" w:cstheme="minorHAnsi"/>
          <w:highlight w:val="cyan"/>
        </w:rPr>
        <w:t>civilization arose five times</w:t>
      </w:r>
      <w:r w:rsidRPr="00760EEB">
        <w:rPr>
          <w:rStyle w:val="StyleUnderline"/>
          <w:rFonts w:asciiTheme="minorHAnsi" w:hAnsiTheme="minorHAnsi" w:cstheme="minorHAnsi"/>
          <w:highlight w:val="cyan"/>
        </w:rPr>
        <w:t xml:space="preserve"> independently in different parts of the world</w:t>
      </w:r>
      <w:r w:rsidRPr="001152B1">
        <w:rPr>
          <w:rStyle w:val="StyleUnderline"/>
          <w:rFonts w:asciiTheme="minorHAnsi" w:hAnsiTheme="minorHAnsi" w:cstheme="minorHAnsi"/>
        </w:rPr>
        <w:t>s</w:t>
      </w:r>
      <w:r w:rsidRPr="00A81EAB">
        <w:rPr>
          <w:rStyle w:val="StyleUnderline"/>
          <w:rFonts w:asciiTheme="minorHAnsi" w:hAnsiTheme="minorHAnsi" w:cstheme="minorHAnsi"/>
        </w:rPr>
        <w:t xml:space="preserve"> already</w:t>
      </w:r>
      <w:r w:rsidRPr="00A81EAB">
        <w:rPr>
          <w:rFonts w:asciiTheme="minorHAnsi" w:hAnsiTheme="minorHAnsi" w:cstheme="minorHAnsi"/>
          <w:sz w:val="10"/>
        </w:rPr>
        <w:t xml:space="preserve">, so we know that it’s not like a fluke to get it started again. So </w:t>
      </w:r>
      <w:r w:rsidRPr="00760EEB">
        <w:rPr>
          <w:rStyle w:val="StyleUnderline"/>
          <w:rFonts w:asciiTheme="minorHAnsi" w:hAnsiTheme="minorHAnsi" w:cstheme="minorHAnsi"/>
          <w:highlight w:val="cyan"/>
        </w:rPr>
        <w:t xml:space="preserve">it’s </w:t>
      </w:r>
      <w:r w:rsidRPr="00760EEB">
        <w:rPr>
          <w:rStyle w:val="Emphasis"/>
          <w:rFonts w:asciiTheme="minorHAnsi" w:hAnsiTheme="minorHAnsi" w:cstheme="minorHAnsi"/>
          <w:highlight w:val="cyan"/>
        </w:rPr>
        <w:t>difficult</w:t>
      </w:r>
      <w:r w:rsidRPr="00760EEB">
        <w:rPr>
          <w:rStyle w:val="StyleUnderline"/>
          <w:rFonts w:asciiTheme="minorHAnsi" w:hAnsiTheme="minorHAnsi" w:cstheme="minorHAnsi"/>
          <w:highlight w:val="cyan"/>
        </w:rPr>
        <w:t xml:space="preserve"> to see</w:t>
      </w:r>
      <w:r w:rsidRPr="00A81EAB">
        <w:rPr>
          <w:rStyle w:val="StyleUnderline"/>
          <w:rFonts w:asciiTheme="minorHAnsi" w:hAnsiTheme="minorHAnsi" w:cstheme="minorHAnsi"/>
        </w:rPr>
        <w:t xml:space="preserve"> the </w:t>
      </w:r>
      <w:r w:rsidRPr="00760EEB">
        <w:rPr>
          <w:rStyle w:val="StyleUnderline"/>
          <w:rFonts w:asciiTheme="minorHAnsi" w:hAnsiTheme="minorHAnsi" w:cstheme="minorHAnsi"/>
          <w:highlight w:val="cyan"/>
        </w:rPr>
        <w:t>direct reasons</w:t>
      </w:r>
      <w:r w:rsidRPr="00A81EAB">
        <w:rPr>
          <w:rStyle w:val="StyleUnderline"/>
          <w:rFonts w:asciiTheme="minorHAnsi" w:hAnsiTheme="minorHAnsi" w:cstheme="minorHAnsi"/>
        </w:rPr>
        <w:t xml:space="preserve"> </w:t>
      </w:r>
      <w:r w:rsidRPr="00A81EAB">
        <w:rPr>
          <w:rStyle w:val="Emphasis"/>
          <w:rFonts w:asciiTheme="minorHAnsi" w:hAnsiTheme="minorHAnsi" w:cstheme="minorHAnsi"/>
        </w:rPr>
        <w:t>why it could happen</w:t>
      </w:r>
      <w:r w:rsidRPr="00A81EAB">
        <w:rPr>
          <w:rFonts w:asciiTheme="minorHAnsi" w:hAnsiTheme="minorHAnsi" w:cstheme="minorHAnsi"/>
          <w:sz w:val="10"/>
        </w:rPr>
        <w:t>, but we don’t know enough to be sure that it can’t happen. In my sense, that’s still an existential risk</w:t>
      </w:r>
    </w:p>
    <w:p w14:paraId="2B805390" w14:textId="77777777" w:rsidR="00817175" w:rsidRPr="00A276D3" w:rsidRDefault="00817175" w:rsidP="00817175"/>
    <w:p w14:paraId="75127E12" w14:textId="77777777" w:rsidR="00817175" w:rsidRPr="00BD46E6" w:rsidRDefault="00817175" w:rsidP="00817175">
      <w:pPr>
        <w:pStyle w:val="Heading4"/>
        <w:rPr>
          <w:rFonts w:cs="Arial"/>
        </w:rPr>
      </w:pPr>
      <w:r w:rsidRPr="00BD46E6">
        <w:rPr>
          <w:rFonts w:cs="Arial"/>
        </w:rPr>
        <w:t xml:space="preserve">Extinction from warming requires </w:t>
      </w:r>
      <w:r w:rsidRPr="00BD46E6">
        <w:rPr>
          <w:rFonts w:cs="Arial"/>
          <w:u w:val="single"/>
        </w:rPr>
        <w:t>12 degrees</w:t>
      </w:r>
      <w:r w:rsidRPr="00BD46E6">
        <w:rPr>
          <w:rFonts w:cs="Arial"/>
        </w:rPr>
        <w:t xml:space="preserve">, </w:t>
      </w:r>
      <w:r w:rsidRPr="00BD46E6">
        <w:rPr>
          <w:rFonts w:cs="Arial"/>
          <w:u w:val="single"/>
        </w:rPr>
        <w:t>far greater</w:t>
      </w:r>
      <w:r w:rsidRPr="00BD46E6">
        <w:rPr>
          <w:rFonts w:cs="Arial"/>
        </w:rPr>
        <w:t xml:space="preserve"> than their internal link, and intervening actors will solve before then </w:t>
      </w:r>
    </w:p>
    <w:p w14:paraId="617B72AC" w14:textId="77777777" w:rsidR="00817175" w:rsidRPr="00BD46E6" w:rsidRDefault="00817175" w:rsidP="00817175">
      <w:r w:rsidRPr="00BD46E6">
        <w:t xml:space="preserve">Sebastian </w:t>
      </w:r>
      <w:r w:rsidRPr="00BD46E6">
        <w:rPr>
          <w:rStyle w:val="Style13ptBold"/>
        </w:rPr>
        <w:t>Farquhar 17</w:t>
      </w:r>
      <w:r w:rsidRPr="00BD46E6">
        <w:t>, master’s degree in Physics from the University of Oxford, leads the Global Priorities Project (GPP) at the Centre for Effective Altruism, et al., 2017, “Existential Risk: Diplomacy and Governance,” https://www.fhi.ox.ac.uk/wp-content/uploads/Existential-Risks-2017-01-23.pdf</w:t>
      </w:r>
    </w:p>
    <w:p w14:paraId="57EB0D52" w14:textId="77777777" w:rsidR="00817175" w:rsidRDefault="00817175" w:rsidP="00817175">
      <w:pPr>
        <w:rPr>
          <w:sz w:val="12"/>
        </w:rPr>
      </w:pPr>
      <w:r w:rsidRPr="00BD46E6">
        <w:rPr>
          <w:rStyle w:val="Emphasis"/>
        </w:rPr>
        <w:t xml:space="preserve">The </w:t>
      </w:r>
      <w:r w:rsidRPr="00760EEB">
        <w:rPr>
          <w:rStyle w:val="Emphasis"/>
          <w:highlight w:val="cyan"/>
        </w:rPr>
        <w:t>most likely levels of</w:t>
      </w:r>
      <w:r w:rsidRPr="00BD46E6">
        <w:rPr>
          <w:rStyle w:val="Emphasis"/>
        </w:rPr>
        <w:t xml:space="preserve"> global </w:t>
      </w:r>
      <w:r w:rsidRPr="00760EEB">
        <w:rPr>
          <w:rStyle w:val="Emphasis"/>
          <w:highlight w:val="cyan"/>
        </w:rPr>
        <w:t>warming are very unlikely to cause</w:t>
      </w:r>
      <w:r w:rsidRPr="00BD46E6">
        <w:rPr>
          <w:rStyle w:val="Emphasis"/>
        </w:rPr>
        <w:t xml:space="preserve"> human </w:t>
      </w:r>
      <w:r w:rsidRPr="00760EEB">
        <w:rPr>
          <w:rStyle w:val="Emphasis"/>
          <w:highlight w:val="cyan"/>
        </w:rPr>
        <w:t>extinction</w:t>
      </w:r>
      <w:r w:rsidRPr="00BD46E6">
        <w:rPr>
          <w:rStyle w:val="StyleUnderline"/>
        </w:rPr>
        <w:t xml:space="preserve">.15 The </w:t>
      </w:r>
      <w:r w:rsidRPr="00760EEB">
        <w:rPr>
          <w:rStyle w:val="StyleUnderline"/>
          <w:highlight w:val="cyan"/>
        </w:rPr>
        <w:t>existential risks</w:t>
      </w:r>
      <w:r w:rsidRPr="00BD46E6">
        <w:rPr>
          <w:rStyle w:val="StyleUnderline"/>
        </w:rPr>
        <w:t xml:space="preserve"> of climate change instead </w:t>
      </w:r>
      <w:r w:rsidRPr="00760EEB">
        <w:rPr>
          <w:rStyle w:val="StyleUnderline"/>
          <w:highlight w:val="cyan"/>
        </w:rPr>
        <w:t>stem from tail risk</w:t>
      </w:r>
      <w:r w:rsidRPr="00BD46E6">
        <w:rPr>
          <w:rStyle w:val="StyleUnderline"/>
        </w:rPr>
        <w:t xml:space="preserve"> climate change – </w:t>
      </w:r>
      <w:r w:rsidRPr="00760EEB">
        <w:rPr>
          <w:rStyle w:val="StyleUnderline"/>
          <w:highlight w:val="cyan"/>
        </w:rPr>
        <w:t>the low probability of extreme</w:t>
      </w:r>
      <w:r w:rsidRPr="00BD46E6">
        <w:rPr>
          <w:rStyle w:val="StyleUnderline"/>
        </w:rPr>
        <w:t xml:space="preserve"> levels of </w:t>
      </w:r>
      <w:r w:rsidRPr="00760EEB">
        <w:rPr>
          <w:rStyle w:val="StyleUnderline"/>
          <w:highlight w:val="cyan"/>
        </w:rPr>
        <w:t>warming</w:t>
      </w:r>
      <w:r w:rsidRPr="00BD46E6">
        <w:rPr>
          <w:rStyle w:val="StyleUnderline"/>
        </w:rPr>
        <w:t xml:space="preserve"> – and interaction with other sources of risk</w:t>
      </w:r>
      <w:r w:rsidRPr="00BD46E6">
        <w:rPr>
          <w:sz w:val="12"/>
        </w:rPr>
        <w:t xml:space="preserve">. It is impossible to say with confidence at what point global warming would become severe enough to pose an existential threat. </w:t>
      </w:r>
      <w:r w:rsidRPr="00BD46E6">
        <w:rPr>
          <w:rStyle w:val="StyleUnderline"/>
        </w:rPr>
        <w:t>Research has suggested that warming of 11-</w:t>
      </w:r>
      <w:r w:rsidRPr="00760EEB">
        <w:rPr>
          <w:rStyle w:val="StyleUnderline"/>
          <w:highlight w:val="cyan"/>
        </w:rPr>
        <w:t>12°C would render</w:t>
      </w:r>
      <w:r w:rsidRPr="00BD46E6">
        <w:rPr>
          <w:rStyle w:val="StyleUnderline"/>
        </w:rPr>
        <w:t xml:space="preserve"> most of </w:t>
      </w:r>
      <w:r w:rsidRPr="00760EEB">
        <w:rPr>
          <w:rStyle w:val="StyleUnderline"/>
          <w:highlight w:val="cyan"/>
        </w:rPr>
        <w:t>the planet uninhabitable</w:t>
      </w:r>
      <w:r w:rsidRPr="00BD46E6">
        <w:rPr>
          <w:rStyle w:val="StyleUnderline"/>
        </w:rPr>
        <w:t>,</w:t>
      </w:r>
      <w:r w:rsidRPr="00BD46E6">
        <w:rPr>
          <w:sz w:val="12"/>
        </w:rPr>
        <w:t xml:space="preserve">16 and would completely devastate agriculture.17 This would pose an extreme threat to human </w:t>
      </w:r>
      <w:proofErr w:type="spellStart"/>
      <w:r w:rsidRPr="00BD46E6">
        <w:rPr>
          <w:sz w:val="12"/>
        </w:rPr>
        <w:t>civilisation</w:t>
      </w:r>
      <w:proofErr w:type="spellEnd"/>
      <w:r w:rsidRPr="00BD46E6">
        <w:rPr>
          <w:sz w:val="12"/>
        </w:rPr>
        <w:t xml:space="preserve"> as we know it.18 Warming of around 7°C or more could potentially produce conflict and instability on such a scale that the indirect effects could be an existential risk, although it is extremely uncertain how likely such scenarios are.19 </w:t>
      </w:r>
      <w:r w:rsidRPr="00BD46E6">
        <w:rPr>
          <w:rStyle w:val="Emphasis"/>
        </w:rPr>
        <w:t xml:space="preserve">Moreover, the </w:t>
      </w:r>
      <w:r w:rsidRPr="00760EEB">
        <w:rPr>
          <w:rStyle w:val="Emphasis"/>
          <w:highlight w:val="cyan"/>
        </w:rPr>
        <w:t>timescales</w:t>
      </w:r>
      <w:r w:rsidRPr="00BD46E6">
        <w:rPr>
          <w:rStyle w:val="Emphasis"/>
        </w:rPr>
        <w:t xml:space="preserve"> over which such changes might happen could </w:t>
      </w:r>
      <w:r w:rsidRPr="00760EEB">
        <w:rPr>
          <w:rStyle w:val="Emphasis"/>
          <w:highlight w:val="cyan"/>
        </w:rPr>
        <w:t>mean</w:t>
      </w:r>
      <w:r w:rsidRPr="00BD46E6">
        <w:rPr>
          <w:rStyle w:val="Emphasis"/>
        </w:rPr>
        <w:t xml:space="preserve"> that </w:t>
      </w:r>
      <w:r w:rsidRPr="00760EEB">
        <w:rPr>
          <w:rStyle w:val="Emphasis"/>
          <w:highlight w:val="cyan"/>
        </w:rPr>
        <w:t>humanity is able to adapt</w:t>
      </w:r>
      <w:r w:rsidRPr="00BD46E6">
        <w:rPr>
          <w:rStyle w:val="Emphasis"/>
        </w:rPr>
        <w:t xml:space="preserve"> enough </w:t>
      </w:r>
      <w:r w:rsidRPr="00760EEB">
        <w:rPr>
          <w:rStyle w:val="Emphasis"/>
          <w:highlight w:val="cyan"/>
        </w:rPr>
        <w:t>to avoid extinction in even</w:t>
      </w:r>
      <w:r w:rsidRPr="00BD46E6">
        <w:rPr>
          <w:rStyle w:val="Emphasis"/>
        </w:rPr>
        <w:t xml:space="preserve"> very </w:t>
      </w:r>
      <w:r w:rsidRPr="00760EEB">
        <w:rPr>
          <w:rStyle w:val="Emphasis"/>
          <w:highlight w:val="cyan"/>
        </w:rPr>
        <w:t>extreme scenarios</w:t>
      </w:r>
      <w:r w:rsidRPr="00BD46E6">
        <w:rPr>
          <w:rStyle w:val="Emphasis"/>
        </w:rPr>
        <w:t xml:space="preserve">. </w:t>
      </w:r>
      <w:r w:rsidRPr="00BD46E6">
        <w:rPr>
          <w:sz w:val="12"/>
        </w:rPr>
        <w:t xml:space="preserve">The probability of these levels of warming depends on eventual greenhouse gas concentrations. According to some experts, </w:t>
      </w:r>
      <w:r w:rsidRPr="00BD46E6">
        <w:rPr>
          <w:rStyle w:val="Hyperlink"/>
          <w:sz w:val="12"/>
        </w:rPr>
        <w:t>unless strong action is taken soon by major emitters</w:t>
      </w:r>
      <w:r w:rsidRPr="00BD46E6">
        <w:rPr>
          <w:sz w:val="12"/>
        </w:rPr>
        <w:t xml:space="preserve">, it is likely that </w:t>
      </w:r>
      <w:r w:rsidRPr="00BD46E6">
        <w:rPr>
          <w:rStyle w:val="Hyperlink"/>
          <w:sz w:val="12"/>
        </w:rPr>
        <w:t>we will pursue a medium-high emissions pathway</w:t>
      </w:r>
      <w:r w:rsidRPr="00BD46E6">
        <w:rPr>
          <w:sz w:val="12"/>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w:t>
      </w:r>
      <w:r w:rsidRPr="00BD46E6">
        <w:rPr>
          <w:rStyle w:val="StyleUnderline"/>
        </w:rPr>
        <w:t xml:space="preserve">The economists Gernot Wagner and Martin Weitzman have used IPCC figures (which do not include modelling of feedback loops such as those from melting permafrost) to estimate that if we continue to pursue a medium-high emissions pathway, the </w:t>
      </w:r>
      <w:r w:rsidRPr="00760EEB">
        <w:rPr>
          <w:rStyle w:val="StyleUnderline"/>
          <w:highlight w:val="cyan"/>
        </w:rPr>
        <w:t>probability of</w:t>
      </w:r>
      <w:r w:rsidRPr="00BD46E6">
        <w:rPr>
          <w:rStyle w:val="StyleUnderline"/>
        </w:rPr>
        <w:t xml:space="preserve"> eventual warming of </w:t>
      </w:r>
      <w:r w:rsidRPr="00760EEB">
        <w:rPr>
          <w:rStyle w:val="StyleUnderline"/>
          <w:highlight w:val="cyan"/>
        </w:rPr>
        <w:t>6°C is</w:t>
      </w:r>
      <w:r w:rsidRPr="00BD46E6">
        <w:rPr>
          <w:rStyle w:val="StyleUnderline"/>
        </w:rPr>
        <w:t xml:space="preserve"> around </w:t>
      </w:r>
      <w:r w:rsidRPr="00760EEB">
        <w:rPr>
          <w:rStyle w:val="StyleUnderline"/>
          <w:highlight w:val="cyan"/>
        </w:rPr>
        <w:t>10%</w:t>
      </w:r>
      <w:r w:rsidRPr="00BD46E6">
        <w:rPr>
          <w:rStyle w:val="StyleUnderline"/>
        </w:rPr>
        <w:t xml:space="preserve">,23 </w:t>
      </w:r>
      <w:r w:rsidRPr="00760EEB">
        <w:rPr>
          <w:rStyle w:val="StyleUnderline"/>
          <w:highlight w:val="cyan"/>
        </w:rPr>
        <w:t>and</w:t>
      </w:r>
      <w:r w:rsidRPr="00BD46E6">
        <w:rPr>
          <w:rStyle w:val="StyleUnderline"/>
        </w:rPr>
        <w:t xml:space="preserve"> of </w:t>
      </w:r>
      <w:r w:rsidRPr="00760EEB">
        <w:rPr>
          <w:rStyle w:val="StyleUnderline"/>
          <w:highlight w:val="cyan"/>
        </w:rPr>
        <w:t>10°C is</w:t>
      </w:r>
      <w:r w:rsidRPr="00BD46E6">
        <w:rPr>
          <w:rStyle w:val="StyleUnderline"/>
        </w:rPr>
        <w:t xml:space="preserve"> around </w:t>
      </w:r>
      <w:r w:rsidRPr="00760EEB">
        <w:rPr>
          <w:rStyle w:val="StyleUnderline"/>
          <w:highlight w:val="cyan"/>
        </w:rPr>
        <w:t>3%</w:t>
      </w:r>
      <w:r w:rsidRPr="00BD46E6">
        <w:rPr>
          <w:rStyle w:val="StyleUnderline"/>
        </w:rPr>
        <w:t xml:space="preserve">.24 </w:t>
      </w:r>
      <w:r w:rsidRPr="00760EEB">
        <w:rPr>
          <w:rStyle w:val="Emphasis"/>
          <w:highlight w:val="cyan"/>
        </w:rPr>
        <w:t>These</w:t>
      </w:r>
      <w:r w:rsidRPr="00BD46E6">
        <w:rPr>
          <w:rStyle w:val="Emphasis"/>
        </w:rPr>
        <w:t xml:space="preserve"> estimates </w:t>
      </w:r>
      <w:r w:rsidRPr="00760EEB">
        <w:rPr>
          <w:rStyle w:val="Emphasis"/>
          <w:highlight w:val="cyan"/>
        </w:rPr>
        <w:t>are</w:t>
      </w:r>
      <w:r w:rsidRPr="00BD46E6">
        <w:rPr>
          <w:rStyle w:val="Emphasis"/>
        </w:rPr>
        <w:t xml:space="preserve"> of course </w:t>
      </w:r>
      <w:r w:rsidRPr="00760EEB">
        <w:rPr>
          <w:rStyle w:val="Emphasis"/>
          <w:highlight w:val="cyan"/>
        </w:rPr>
        <w:t>highly uncertain</w:t>
      </w:r>
      <w:r w:rsidRPr="00BD46E6">
        <w:rPr>
          <w:rStyle w:val="StyleUnderline"/>
        </w:rPr>
        <w:t xml:space="preserve">. </w:t>
      </w:r>
      <w:r w:rsidRPr="00760EEB">
        <w:rPr>
          <w:rStyle w:val="StyleUnderline"/>
          <w:highlight w:val="cyan"/>
        </w:rPr>
        <w:t>It is likely</w:t>
      </w:r>
      <w:r w:rsidRPr="00BD46E6">
        <w:rPr>
          <w:rStyle w:val="StyleUnderline"/>
        </w:rPr>
        <w:t xml:space="preserve"> that </w:t>
      </w:r>
      <w:r w:rsidRPr="00760EEB">
        <w:rPr>
          <w:rStyle w:val="StyleUnderline"/>
          <w:highlight w:val="cyan"/>
        </w:rPr>
        <w:t xml:space="preserve">the world will </w:t>
      </w:r>
      <w:proofErr w:type="gramStart"/>
      <w:r w:rsidRPr="00760EEB">
        <w:rPr>
          <w:rStyle w:val="StyleUnderline"/>
          <w:highlight w:val="cyan"/>
        </w:rPr>
        <w:t>take action</w:t>
      </w:r>
      <w:proofErr w:type="gramEnd"/>
      <w:r w:rsidRPr="00BD46E6">
        <w:rPr>
          <w:rStyle w:val="StyleUnderline"/>
        </w:rPr>
        <w:t xml:space="preserve"> against climate change </w:t>
      </w:r>
      <w:r w:rsidRPr="00760EEB">
        <w:rPr>
          <w:rStyle w:val="StyleUnderline"/>
          <w:highlight w:val="cyan"/>
        </w:rPr>
        <w:t>once it begins to impose</w:t>
      </w:r>
      <w:r w:rsidRPr="00BD46E6">
        <w:rPr>
          <w:rStyle w:val="StyleUnderline"/>
        </w:rPr>
        <w:t xml:space="preserve"> large </w:t>
      </w:r>
      <w:r w:rsidRPr="00760EEB">
        <w:rPr>
          <w:rStyle w:val="StyleUnderline"/>
          <w:highlight w:val="cyan"/>
        </w:rPr>
        <w:t>costs</w:t>
      </w:r>
      <w:r w:rsidRPr="00BD46E6">
        <w:rPr>
          <w:rStyle w:val="StyleUnderline"/>
        </w:rPr>
        <w:t xml:space="preserve"> on human society, </w:t>
      </w:r>
      <w:r w:rsidRPr="00760EEB">
        <w:rPr>
          <w:rStyle w:val="Emphasis"/>
          <w:highlight w:val="cyan"/>
        </w:rPr>
        <w:t>long before</w:t>
      </w:r>
      <w:r w:rsidRPr="00BD46E6">
        <w:rPr>
          <w:rStyle w:val="StyleUnderline"/>
        </w:rPr>
        <w:t xml:space="preserve"> there is </w:t>
      </w:r>
      <w:r w:rsidRPr="00760EEB">
        <w:rPr>
          <w:rStyle w:val="StyleUnderline"/>
          <w:highlight w:val="cyan"/>
        </w:rPr>
        <w:t>warming of 10</w:t>
      </w:r>
      <w:r w:rsidRPr="00760EEB">
        <w:rPr>
          <w:rStyle w:val="Emphasis"/>
          <w:highlight w:val="cyan"/>
        </w:rPr>
        <w:t>°C</w:t>
      </w:r>
      <w:r w:rsidRPr="00BD46E6">
        <w:rPr>
          <w:sz w:val="12"/>
        </w:rPr>
        <w:t xml:space="preserve">. Unfortunately, there is significant inertia in the climate system: there is a </w:t>
      </w:r>
      <w:proofErr w:type="gramStart"/>
      <w:r w:rsidRPr="00BD46E6">
        <w:rPr>
          <w:sz w:val="12"/>
        </w:rPr>
        <w:t>25 to 50 year</w:t>
      </w:r>
      <w:proofErr w:type="gramEnd"/>
      <w:r w:rsidRPr="00BD46E6">
        <w:rPr>
          <w:sz w:val="12"/>
        </w:rPr>
        <w:t xml:space="preserve"> lag between CO2 emissions and eventual warming,25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w:t>
      </w:r>
      <w:bookmarkEnd w:id="18"/>
      <w:r w:rsidRPr="00BD46E6">
        <w:rPr>
          <w:sz w:val="12"/>
        </w:rPr>
        <w:t xml:space="preserve">face strong incentives to find other ways to reduce global temperatures. </w:t>
      </w:r>
      <w:bookmarkEnd w:id="19"/>
    </w:p>
    <w:p w14:paraId="6F6ADEA6" w14:textId="77777777" w:rsidR="00817175" w:rsidRDefault="00817175" w:rsidP="00817175"/>
    <w:p w14:paraId="71EC7AAA" w14:textId="77777777" w:rsidR="00817175" w:rsidRPr="00F80F86" w:rsidRDefault="00817175" w:rsidP="00817175">
      <w:pPr>
        <w:pStyle w:val="Heading4"/>
        <w:rPr>
          <w:rFonts w:cs="Calibri"/>
        </w:rPr>
      </w:pPr>
      <w:r w:rsidRPr="00F80F86">
        <w:rPr>
          <w:rFonts w:cs="Calibri"/>
        </w:rPr>
        <w:t>Climate doesn’t cause extinction.</w:t>
      </w:r>
    </w:p>
    <w:p w14:paraId="182ACF69" w14:textId="77777777" w:rsidR="00817175" w:rsidRPr="00F80F86" w:rsidRDefault="00817175" w:rsidP="00817175">
      <w:r w:rsidRPr="00F80F86">
        <w:rPr>
          <w:rStyle w:val="Style13ptBold"/>
        </w:rPr>
        <w:t>Kerr et al. 19</w:t>
      </w:r>
      <w:r w:rsidRPr="00F90598">
        <w:rPr>
          <w:sz w:val="26"/>
        </w:rPr>
        <w:t>---</w:t>
      </w:r>
      <w:r w:rsidRPr="00F80F86">
        <w:t xml:space="preserve">Dr. Amber Kerr, Energy and Resources PhD at the University of California-Berkeley, known agroecologist, former coordinator of the USDA California Climate Hub. Dr. Daniel Swain, Climate Science PhD at UCLA, climate scientist, a research fellow at the National Center for Atmospheric Research. Dr. Andrew King, Earth Sciences PhD, Climate Extremes Research Fellow at the University of Melbourne. Dr. Peter </w:t>
      </w:r>
      <w:proofErr w:type="spellStart"/>
      <w:r w:rsidRPr="00F80F86">
        <w:t>Kalmus</w:t>
      </w:r>
      <w:proofErr w:type="spellEnd"/>
      <w:r w:rsidRPr="00F80F86">
        <w:t xml:space="preserve">, Physics PhD at the University of Colombia, climate scientist at NASA’s Jet Propulsion Lab. Professor Richard Betts, Chair in Climate Impacts at the University of Exeter, a lead author on the Fourth Assessment Report of the Intergovernmental Panel on Climate Change (IPCC) in Working Group 1. Dr. William </w:t>
      </w:r>
      <w:proofErr w:type="spellStart"/>
      <w:r w:rsidRPr="00F80F86">
        <w:t>Huiskamp</w:t>
      </w:r>
      <w:proofErr w:type="spellEnd"/>
      <w:r w:rsidRPr="00F80F86">
        <w:t>, Paleoclimatology PhD at the Climate Change Research Center, climate scientist at the Potsdam Institute for Climate Impact Research. [Claim that human civilization could end in 30 years is speculative, not supported with evidence, 6-4-2019, https://climatefeedback.org/evaluation/iflscience-story-on-speculative-report-provides-little-scientific-context-james-felton/]</w:t>
      </w:r>
    </w:p>
    <w:p w14:paraId="3D63A82A" w14:textId="77777777" w:rsidR="00817175" w:rsidRPr="00F80F86" w:rsidRDefault="00817175" w:rsidP="00817175">
      <w:pPr>
        <w:rPr>
          <w:sz w:val="16"/>
        </w:rPr>
      </w:pPr>
      <w:r w:rsidRPr="00760EEB">
        <w:rPr>
          <w:rStyle w:val="StyleUnderline"/>
          <w:highlight w:val="cyan"/>
        </w:rPr>
        <w:t xml:space="preserve">There is </w:t>
      </w:r>
      <w:r w:rsidRPr="00760EEB">
        <w:rPr>
          <w:rStyle w:val="Emphasis"/>
          <w:highlight w:val="cyan"/>
        </w:rPr>
        <w:t>no</w:t>
      </w:r>
      <w:r w:rsidRPr="00F80F86">
        <w:rPr>
          <w:rStyle w:val="Emphasis"/>
        </w:rPr>
        <w:t xml:space="preserve"> scientific </w:t>
      </w:r>
      <w:r w:rsidRPr="00760EEB">
        <w:rPr>
          <w:rStyle w:val="Emphasis"/>
          <w:highlight w:val="cyan"/>
        </w:rPr>
        <w:t>basis</w:t>
      </w:r>
      <w:r w:rsidRPr="00760EEB">
        <w:rPr>
          <w:rStyle w:val="StyleUnderline"/>
          <w:highlight w:val="cyan"/>
        </w:rPr>
        <w:t xml:space="preserve"> to suggest</w:t>
      </w:r>
      <w:r w:rsidRPr="00F80F86">
        <w:rPr>
          <w:sz w:val="16"/>
        </w:rPr>
        <w:t xml:space="preserve"> that </w:t>
      </w:r>
      <w:r w:rsidRPr="00760EEB">
        <w:rPr>
          <w:rStyle w:val="Emphasis"/>
          <w:highlight w:val="cyan"/>
        </w:rPr>
        <w:t>climate breakdown</w:t>
      </w:r>
      <w:r w:rsidRPr="00760EEB">
        <w:rPr>
          <w:rStyle w:val="StyleUnderline"/>
          <w:highlight w:val="cyan"/>
        </w:rPr>
        <w:t xml:space="preserve"> will</w:t>
      </w:r>
      <w:r w:rsidRPr="00F80F86">
        <w:rPr>
          <w:rStyle w:val="StyleUnderline"/>
        </w:rPr>
        <w:t xml:space="preserve"> “annihilate </w:t>
      </w:r>
      <w:r w:rsidRPr="00F80F86">
        <w:rPr>
          <w:rStyle w:val="Emphasis"/>
        </w:rPr>
        <w:t>intelligent life</w:t>
      </w:r>
      <w:r w:rsidRPr="00F80F86">
        <w:rPr>
          <w:rStyle w:val="StyleUnderline"/>
        </w:rPr>
        <w:t>” (by which I assume the</w:t>
      </w:r>
      <w:r w:rsidRPr="00F80F86">
        <w:rPr>
          <w:sz w:val="16"/>
        </w:rPr>
        <w:t xml:space="preserve"> report </w:t>
      </w:r>
      <w:r w:rsidRPr="00F80F86">
        <w:rPr>
          <w:rStyle w:val="StyleUnderline"/>
        </w:rPr>
        <w:t xml:space="preserve">authors </w:t>
      </w:r>
      <w:r w:rsidRPr="00760EEB">
        <w:rPr>
          <w:rStyle w:val="StyleUnderline"/>
          <w:highlight w:val="cyan"/>
        </w:rPr>
        <w:t xml:space="preserve">mean </w:t>
      </w:r>
      <w:r w:rsidRPr="00760EEB">
        <w:rPr>
          <w:rStyle w:val="Emphasis"/>
          <w:highlight w:val="cyan"/>
        </w:rPr>
        <w:t>human extinction</w:t>
      </w:r>
      <w:r w:rsidRPr="00F80F86">
        <w:rPr>
          <w:rStyle w:val="StyleUnderline"/>
        </w:rPr>
        <w:t>)</w:t>
      </w:r>
      <w:r w:rsidRPr="00F80F86">
        <w:rPr>
          <w:sz w:val="16"/>
        </w:rPr>
        <w:t xml:space="preserve"> by 2050.</w:t>
      </w:r>
    </w:p>
    <w:p w14:paraId="333735DD" w14:textId="77777777" w:rsidR="00817175" w:rsidRPr="00F80F86" w:rsidRDefault="00817175" w:rsidP="00817175">
      <w:pPr>
        <w:rPr>
          <w:sz w:val="16"/>
        </w:rPr>
      </w:pPr>
      <w:r w:rsidRPr="00F80F86">
        <w:rPr>
          <w:sz w:val="16"/>
        </w:rPr>
        <w:t xml:space="preserve">However, climate breakdown does pose a grave threat to civilization as we know it, and the potential for mass suffering on a scale perhaps </w:t>
      </w:r>
      <w:proofErr w:type="gramStart"/>
      <w:r w:rsidRPr="00F80F86">
        <w:rPr>
          <w:sz w:val="16"/>
        </w:rPr>
        <w:t>never before</w:t>
      </w:r>
      <w:proofErr w:type="gramEnd"/>
      <w:r w:rsidRPr="00F80F86">
        <w:rPr>
          <w:sz w:val="16"/>
        </w:rPr>
        <w:t xml:space="preserve"> encountered by humankind. This should be enough reason for action without any need for exaggeration or misrepresentation!</w:t>
      </w:r>
    </w:p>
    <w:p w14:paraId="681A3A9F" w14:textId="77777777" w:rsidR="00817175" w:rsidRPr="00F80F86" w:rsidRDefault="00817175" w:rsidP="00817175">
      <w:pPr>
        <w:ind w:firstLine="720"/>
        <w:rPr>
          <w:sz w:val="16"/>
        </w:rPr>
      </w:pPr>
      <w:r w:rsidRPr="00F80F86">
        <w:rPr>
          <w:sz w:val="16"/>
        </w:rPr>
        <w:t>A “Hothouse Earth” scenario plays out that sees Earth’s temperatures doomed to rise by a further 1°C (1.8°F) even if we stopped emissions immediately.</w:t>
      </w:r>
    </w:p>
    <w:p w14:paraId="5147CFB6" w14:textId="77777777" w:rsidR="00817175" w:rsidRPr="00F80F86" w:rsidRDefault="00817175" w:rsidP="00817175">
      <w:pPr>
        <w:rPr>
          <w:sz w:val="16"/>
        </w:rPr>
      </w:pPr>
      <w:r w:rsidRPr="00F80F86">
        <w:rPr>
          <w:sz w:val="16"/>
        </w:rPr>
        <w:t xml:space="preserve">Peter </w:t>
      </w:r>
      <w:proofErr w:type="spellStart"/>
      <w:r w:rsidRPr="00F80F86">
        <w:rPr>
          <w:sz w:val="16"/>
        </w:rPr>
        <w:t>Kalmus</w:t>
      </w:r>
      <w:proofErr w:type="spellEnd"/>
      <w:r w:rsidRPr="00F80F86">
        <w:rPr>
          <w:sz w:val="16"/>
        </w:rPr>
        <w:t>, Data Scientist, Jet Propulsion Laboratory:</w:t>
      </w:r>
    </w:p>
    <w:p w14:paraId="4AF84CD0" w14:textId="77777777" w:rsidR="00817175" w:rsidRPr="00F80F86" w:rsidRDefault="00817175" w:rsidP="00817175">
      <w:pPr>
        <w:rPr>
          <w:sz w:val="16"/>
        </w:rPr>
      </w:pPr>
      <w:r w:rsidRPr="00F80F86">
        <w:rPr>
          <w:sz w:val="16"/>
        </w:rPr>
        <w:t>This word choice perhaps reveals a bias on the part of the author of the article. A temperature can’t be doomed. And while I certainly do not encourage false optimism, assuming that humanity is doomed is lazy and counterproductive.</w:t>
      </w:r>
    </w:p>
    <w:p w14:paraId="32A79D48" w14:textId="77777777" w:rsidR="00817175" w:rsidRPr="00F80F86" w:rsidRDefault="00817175" w:rsidP="00817175">
      <w:pPr>
        <w:ind w:firstLine="720"/>
        <w:rPr>
          <w:sz w:val="16"/>
        </w:rPr>
      </w:pPr>
      <w:r w:rsidRPr="00F80F86">
        <w:rPr>
          <w:sz w:val="16"/>
        </w:rPr>
        <w:t xml:space="preserve">Fifty-five percent of the global population are subject to more than 20 days a year of lethal heat conditions beyond </w:t>
      </w:r>
      <w:proofErr w:type="gramStart"/>
      <w:r w:rsidRPr="00F80F86">
        <w:rPr>
          <w:sz w:val="16"/>
        </w:rPr>
        <w:t>that which humans</w:t>
      </w:r>
      <w:proofErr w:type="gramEnd"/>
      <w:r w:rsidRPr="00F80F86">
        <w:rPr>
          <w:sz w:val="16"/>
        </w:rPr>
        <w:t xml:space="preserve"> can survive</w:t>
      </w:r>
    </w:p>
    <w:p w14:paraId="6349A533" w14:textId="77777777" w:rsidR="00817175" w:rsidRPr="00F80F86" w:rsidRDefault="00817175" w:rsidP="00817175">
      <w:pPr>
        <w:rPr>
          <w:sz w:val="16"/>
        </w:rPr>
      </w:pPr>
      <w:r w:rsidRPr="00F80F86">
        <w:rPr>
          <w:sz w:val="16"/>
        </w:rPr>
        <w:t>Richard Betts, Professor, Met Office Hadley Centre &amp; University of Exeter:</w:t>
      </w:r>
    </w:p>
    <w:p w14:paraId="1B5391C3" w14:textId="77777777" w:rsidR="00817175" w:rsidRPr="00F80F86" w:rsidRDefault="00817175" w:rsidP="00817175">
      <w:pPr>
        <w:rPr>
          <w:sz w:val="16"/>
        </w:rPr>
      </w:pPr>
      <w:r w:rsidRPr="00F80F86">
        <w:rPr>
          <w:sz w:val="16"/>
        </w:rPr>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w:t>
      </w:r>
      <w:r w:rsidRPr="00F90598">
        <w:rPr>
          <w:sz w:val="26"/>
        </w:rPr>
        <w:t>---</w:t>
      </w:r>
      <w:r w:rsidRPr="00F80F86">
        <w:rPr>
          <w:sz w:val="16"/>
        </w:rPr>
        <w:t>they merely looked for heatwaves when somebody died (not everybody) and then used that as the definition of a “deadly” heatwave.</w:t>
      </w:r>
    </w:p>
    <w:p w14:paraId="700B9F75" w14:textId="77777777" w:rsidR="00817175" w:rsidRPr="00F80F86" w:rsidRDefault="00817175" w:rsidP="00817175">
      <w:pPr>
        <w:ind w:left="720"/>
        <w:rPr>
          <w:sz w:val="16"/>
        </w:rPr>
      </w:pPr>
      <w:r w:rsidRPr="00F80F86">
        <w:rPr>
          <w:sz w:val="16"/>
        </w:rPr>
        <w:t>North America suffers extreme weather events including wildfires, drought, and heatwaves. Monsoons in China fail, the great rivers of Asia virtually dry up, and rainfall in central America falls by half.</w:t>
      </w:r>
    </w:p>
    <w:p w14:paraId="08F13F7F" w14:textId="77777777" w:rsidR="00817175" w:rsidRPr="00F80F86" w:rsidRDefault="00817175" w:rsidP="00817175">
      <w:pPr>
        <w:rPr>
          <w:sz w:val="16"/>
        </w:rPr>
      </w:pPr>
      <w:r w:rsidRPr="00F80F86">
        <w:rPr>
          <w:sz w:val="16"/>
        </w:rPr>
        <w:t>Andrew King, Research fellow, University of Melbourne:</w:t>
      </w:r>
    </w:p>
    <w:p w14:paraId="2A1DA582" w14:textId="77777777" w:rsidR="00817175" w:rsidRPr="00F80F86" w:rsidRDefault="00817175" w:rsidP="00817175">
      <w:pPr>
        <w:rPr>
          <w:sz w:val="16"/>
        </w:rPr>
      </w:pPr>
      <w:r w:rsidRPr="00760EEB">
        <w:rPr>
          <w:rStyle w:val="StyleUnderline"/>
          <w:highlight w:val="cyan"/>
        </w:rPr>
        <w:t xml:space="preserve">Projections of </w:t>
      </w:r>
      <w:r w:rsidRPr="00760EEB">
        <w:rPr>
          <w:rStyle w:val="Emphasis"/>
          <w:highlight w:val="cyan"/>
        </w:rPr>
        <w:t>extreme events</w:t>
      </w:r>
      <w:r w:rsidRPr="00F80F86">
        <w:rPr>
          <w:sz w:val="16"/>
        </w:rPr>
        <w:t xml:space="preserve"> such as these </w:t>
      </w:r>
      <w:r w:rsidRPr="00760EEB">
        <w:rPr>
          <w:rStyle w:val="StyleUnderline"/>
          <w:highlight w:val="cyan"/>
        </w:rPr>
        <w:t>are</w:t>
      </w:r>
      <w:r w:rsidRPr="00F80F86">
        <w:rPr>
          <w:rStyle w:val="StyleUnderline"/>
        </w:rPr>
        <w:t xml:space="preserve"> </w:t>
      </w:r>
      <w:r w:rsidRPr="00F80F86">
        <w:rPr>
          <w:rStyle w:val="Emphasis"/>
        </w:rPr>
        <w:t xml:space="preserve">very </w:t>
      </w:r>
      <w:r w:rsidRPr="00760EEB">
        <w:rPr>
          <w:rStyle w:val="Emphasis"/>
          <w:highlight w:val="cyan"/>
        </w:rPr>
        <w:t>difficult</w:t>
      </w:r>
      <w:r w:rsidRPr="00760EEB">
        <w:rPr>
          <w:rStyle w:val="StyleUnderline"/>
          <w:highlight w:val="cyan"/>
        </w:rPr>
        <w:t xml:space="preserve"> to make and </w:t>
      </w:r>
      <w:r w:rsidRPr="00760EEB">
        <w:rPr>
          <w:rStyle w:val="Emphasis"/>
          <w:highlight w:val="cyan"/>
        </w:rPr>
        <w:t>vary</w:t>
      </w:r>
      <w:r w:rsidRPr="00F80F86">
        <w:rPr>
          <w:rStyle w:val="Emphasis"/>
        </w:rPr>
        <w:t xml:space="preserve"> greatly</w:t>
      </w:r>
      <w:r w:rsidRPr="00F80F86">
        <w:rPr>
          <w:rStyle w:val="StyleUnderline"/>
        </w:rPr>
        <w:t xml:space="preserve"> </w:t>
      </w:r>
      <w:r w:rsidRPr="00760EEB">
        <w:rPr>
          <w:rStyle w:val="StyleUnderline"/>
          <w:highlight w:val="cyan"/>
        </w:rPr>
        <w:t>between</w:t>
      </w:r>
      <w:r w:rsidRPr="00F80F86">
        <w:rPr>
          <w:rStyle w:val="StyleUnderline"/>
        </w:rPr>
        <w:t xml:space="preserve"> </w:t>
      </w:r>
      <w:r w:rsidRPr="00F80F86">
        <w:rPr>
          <w:rStyle w:val="Emphasis"/>
        </w:rPr>
        <w:t xml:space="preserve">different climate </w:t>
      </w:r>
      <w:r w:rsidRPr="00760EEB">
        <w:rPr>
          <w:rStyle w:val="Emphasis"/>
          <w:highlight w:val="cyan"/>
        </w:rPr>
        <w:t>models</w:t>
      </w:r>
      <w:r w:rsidRPr="00F80F86">
        <w:rPr>
          <w:sz w:val="16"/>
        </w:rPr>
        <w:t>.</w:t>
      </w:r>
    </w:p>
    <w:p w14:paraId="4E6332CF" w14:textId="77777777" w:rsidR="00817175" w:rsidRPr="00F80F86" w:rsidRDefault="00817175" w:rsidP="00817175">
      <w:pPr>
        <w:rPr>
          <w:sz w:val="16"/>
        </w:rPr>
      </w:pPr>
      <w:r w:rsidRPr="00F80F86">
        <w:rPr>
          <w:sz w:val="16"/>
        </w:rPr>
        <w:t>Deadly heat conditions across West Africa persist for over 100 days a year</w:t>
      </w:r>
    </w:p>
    <w:p w14:paraId="4EA10D15" w14:textId="77777777" w:rsidR="00817175" w:rsidRPr="00F80F86" w:rsidRDefault="00817175" w:rsidP="00817175">
      <w:pPr>
        <w:rPr>
          <w:sz w:val="16"/>
        </w:rPr>
      </w:pPr>
      <w:r w:rsidRPr="00F80F86">
        <w:rPr>
          <w:sz w:val="16"/>
        </w:rPr>
        <w:t xml:space="preserve">Peter </w:t>
      </w:r>
      <w:proofErr w:type="spellStart"/>
      <w:r w:rsidRPr="00F80F86">
        <w:rPr>
          <w:sz w:val="16"/>
        </w:rPr>
        <w:t>Kalmus</w:t>
      </w:r>
      <w:proofErr w:type="spellEnd"/>
      <w:r w:rsidRPr="00F80F86">
        <w:rPr>
          <w:sz w:val="16"/>
        </w:rPr>
        <w:t>, Data Scientist, Jet Propulsion Laboratory:</w:t>
      </w:r>
    </w:p>
    <w:p w14:paraId="137FCF53" w14:textId="77777777" w:rsidR="00817175" w:rsidRPr="00F80F86" w:rsidRDefault="00817175" w:rsidP="00817175">
      <w:pPr>
        <w:rPr>
          <w:sz w:val="16"/>
        </w:rPr>
      </w:pPr>
      <w:r w:rsidRPr="00F80F86">
        <w:rPr>
          <w:sz w:val="16"/>
        </w:rPr>
        <w:t>The deadly heat projections (this, and the one from the previous paragraph) come from Mora et al (2017)1.</w:t>
      </w:r>
    </w:p>
    <w:p w14:paraId="29415DD3" w14:textId="77777777" w:rsidR="00817175" w:rsidRPr="00F80F86" w:rsidRDefault="00817175" w:rsidP="00817175">
      <w:pPr>
        <w:rPr>
          <w:sz w:val="16"/>
        </w:rPr>
      </w:pPr>
      <w:r w:rsidRPr="00F80F86">
        <w:rPr>
          <w:sz w:val="16"/>
        </w:rPr>
        <w:t xml:space="preserve">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w:t>
      </w:r>
      <w:proofErr w:type="gramStart"/>
      <w:r w:rsidRPr="00F80F86">
        <w:rPr>
          <w:sz w:val="16"/>
        </w:rPr>
        <w:t>al</w:t>
      </w:r>
      <w:proofErr w:type="gramEnd"/>
      <w:r w:rsidRPr="00F80F86">
        <w:rPr>
          <w:sz w:val="16"/>
        </w:rPr>
        <w:t xml:space="preserve"> but I have no reason to think they are in error.</w:t>
      </w:r>
    </w:p>
    <w:p w14:paraId="4BB923BF" w14:textId="77777777" w:rsidR="00817175" w:rsidRPr="00F80F86" w:rsidRDefault="00817175" w:rsidP="00817175">
      <w:pPr>
        <w:ind w:firstLine="720"/>
        <w:rPr>
          <w:sz w:val="16"/>
        </w:rPr>
      </w:pPr>
      <w:r w:rsidRPr="00F80F86">
        <w:rPr>
          <w:sz w:val="16"/>
        </w:rPr>
        <w:t>1- Mora et al (2017) Global risk of deadly heat, Nature Climate Change</w:t>
      </w:r>
    </w:p>
    <w:p w14:paraId="189D23CA" w14:textId="77777777" w:rsidR="00817175" w:rsidRPr="00F80F86" w:rsidRDefault="00817175" w:rsidP="00817175">
      <w:pPr>
        <w:ind w:left="720"/>
        <w:rPr>
          <w:sz w:val="16"/>
        </w:rPr>
      </w:pPr>
      <w:r w:rsidRPr="00F80F86">
        <w:rPr>
          <w:sz w:val="16"/>
        </w:rPr>
        <w:t xml:space="preserve">The knock-on consequences affect national security, as the scale of the challenges involved, such as pandemic disease outbreaks, are overwhelming. Armed conflicts over resources may become a </w:t>
      </w:r>
      <w:proofErr w:type="gramStart"/>
      <w:r w:rsidRPr="00F80F86">
        <w:rPr>
          <w:sz w:val="16"/>
        </w:rPr>
        <w:t>reality, and</w:t>
      </w:r>
      <w:proofErr w:type="gramEnd"/>
      <w:r w:rsidRPr="00F80F86">
        <w:rPr>
          <w:sz w:val="16"/>
        </w:rPr>
        <w:t xml:space="preserve"> have the potential to escalate into nuclear war. In the </w:t>
      </w:r>
      <w:proofErr w:type="gramStart"/>
      <w:r w:rsidRPr="00F80F86">
        <w:rPr>
          <w:sz w:val="16"/>
        </w:rPr>
        <w:t>worst case</w:t>
      </w:r>
      <w:proofErr w:type="gramEnd"/>
      <w:r w:rsidRPr="00F80F86">
        <w:rPr>
          <w:sz w:val="16"/>
        </w:rPr>
        <w:t xml:space="preserve"> scenario, a scale of destruction the authors say is beyond their capacity to model, there is a ‘high likelihood of human civilization coming to an end’.</w:t>
      </w:r>
    </w:p>
    <w:p w14:paraId="5F72C835" w14:textId="77777777" w:rsidR="00817175" w:rsidRPr="00F80F86" w:rsidRDefault="00817175" w:rsidP="00817175">
      <w:pPr>
        <w:rPr>
          <w:sz w:val="16"/>
        </w:rPr>
      </w:pPr>
      <w:r w:rsidRPr="00F80F86">
        <w:rPr>
          <w:sz w:val="16"/>
        </w:rPr>
        <w:t xml:space="preserve">Willem </w:t>
      </w:r>
      <w:proofErr w:type="spellStart"/>
      <w:r w:rsidRPr="00F80F86">
        <w:rPr>
          <w:sz w:val="16"/>
        </w:rPr>
        <w:t>Huiskamp</w:t>
      </w:r>
      <w:proofErr w:type="spellEnd"/>
      <w:r w:rsidRPr="00F80F86">
        <w:rPr>
          <w:sz w:val="16"/>
        </w:rPr>
        <w:t>, Postdoctoral research fellow, Potsdam Institute for Climate Impact Research:</w:t>
      </w:r>
    </w:p>
    <w:p w14:paraId="51779290" w14:textId="77777777" w:rsidR="00817175" w:rsidRPr="00F80F86" w:rsidRDefault="00817175" w:rsidP="00817175">
      <w:pPr>
        <w:rPr>
          <w:sz w:val="16"/>
        </w:rPr>
      </w:pPr>
      <w:r w:rsidRPr="00F80F86">
        <w:rPr>
          <w:sz w:val="16"/>
        </w:rPr>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p>
    <w:p w14:paraId="733E7B12" w14:textId="77777777" w:rsidR="00817175" w:rsidRPr="00F80F86" w:rsidRDefault="00817175" w:rsidP="00817175">
      <w:pPr>
        <w:rPr>
          <w:sz w:val="16"/>
        </w:rPr>
      </w:pPr>
      <w:r w:rsidRPr="00F80F86">
        <w:rPr>
          <w:sz w:val="16"/>
        </w:rPr>
        <w:t>Furthermore, if it is apparently beyond our capability to model these impacts, how can they assign a ‘high likelihood’ to this outcome?</w:t>
      </w:r>
    </w:p>
    <w:p w14:paraId="3F045CCC" w14:textId="77777777" w:rsidR="00817175" w:rsidRPr="00F80F86" w:rsidRDefault="00817175" w:rsidP="00817175">
      <w:pPr>
        <w:rPr>
          <w:sz w:val="16"/>
        </w:rPr>
      </w:pPr>
      <w:r w:rsidRPr="00F80F86">
        <w:rPr>
          <w:sz w:val="16"/>
        </w:rPr>
        <w:t>While it is true that warming of this magnitude would be catastrophic, making claims such as this without evidence serves only to undermine the trust the public will have in the science.</w:t>
      </w:r>
    </w:p>
    <w:p w14:paraId="2568D04F" w14:textId="77777777" w:rsidR="00817175" w:rsidRPr="00F80F86" w:rsidRDefault="00817175" w:rsidP="00817175">
      <w:pPr>
        <w:rPr>
          <w:sz w:val="16"/>
        </w:rPr>
      </w:pPr>
      <w:r w:rsidRPr="00F80F86">
        <w:rPr>
          <w:sz w:val="16"/>
        </w:rPr>
        <w:t>Daniel Swain, Researcher, UCLA, and Research Fellow, National Center for Atmospheric Research:</w:t>
      </w:r>
    </w:p>
    <w:p w14:paraId="410C2424" w14:textId="77777777" w:rsidR="00817175" w:rsidRPr="00B74E2F" w:rsidRDefault="00817175" w:rsidP="00817175">
      <w:pPr>
        <w:rPr>
          <w:sz w:val="16"/>
        </w:rPr>
      </w:pPr>
      <w:r w:rsidRPr="00F80F86">
        <w:rPr>
          <w:sz w:val="16"/>
        </w:rPr>
        <w:t xml:space="preserve">It seems that </w:t>
      </w:r>
      <w:r w:rsidRPr="00F80F86">
        <w:rPr>
          <w:rStyle w:val="Emphasis"/>
        </w:rPr>
        <w:t xml:space="preserve">the eye-catching </w:t>
      </w:r>
      <w:r w:rsidRPr="00760EEB">
        <w:rPr>
          <w:rStyle w:val="Emphasis"/>
          <w:highlight w:val="cyan"/>
        </w:rPr>
        <w:t>headline</w:t>
      </w:r>
      <w:r w:rsidRPr="00F80F86">
        <w:rPr>
          <w:rStyle w:val="Emphasis"/>
        </w:rPr>
        <w:t xml:space="preserve">-level </w:t>
      </w:r>
      <w:r w:rsidRPr="00760EEB">
        <w:rPr>
          <w:rStyle w:val="Emphasis"/>
          <w:highlight w:val="cyan"/>
        </w:rPr>
        <w:t>claims</w:t>
      </w:r>
      <w:r w:rsidRPr="00F80F86">
        <w:rPr>
          <w:rStyle w:val="StyleUnderline"/>
        </w:rPr>
        <w:t xml:space="preserve"> in the report </w:t>
      </w:r>
      <w:r w:rsidRPr="00760EEB">
        <w:rPr>
          <w:rStyle w:val="Emphasis"/>
          <w:highlight w:val="cyan"/>
        </w:rPr>
        <w:t>stem</w:t>
      </w:r>
      <w:r w:rsidRPr="00F80F86">
        <w:rPr>
          <w:rStyle w:val="Emphasis"/>
        </w:rPr>
        <w:t xml:space="preserve"> almost entirely</w:t>
      </w:r>
      <w:r w:rsidRPr="00F80F86">
        <w:rPr>
          <w:rStyle w:val="StyleUnderline"/>
        </w:rPr>
        <w:t xml:space="preserve"> </w:t>
      </w:r>
      <w:r w:rsidRPr="00760EEB">
        <w:rPr>
          <w:rStyle w:val="StyleUnderline"/>
          <w:highlight w:val="cyan"/>
        </w:rPr>
        <w:t>from</w:t>
      </w:r>
      <w:r w:rsidRPr="00F80F86">
        <w:rPr>
          <w:sz w:val="16"/>
        </w:rPr>
        <w:t xml:space="preserve"> these </w:t>
      </w:r>
      <w:r w:rsidRPr="00760EEB">
        <w:rPr>
          <w:rStyle w:val="Emphasis"/>
          <w:highlight w:val="cyan"/>
        </w:rPr>
        <w:t>knock-on effects</w:t>
      </w:r>
      <w:r w:rsidRPr="00F80F86">
        <w:rPr>
          <w:rStyle w:val="StyleUnderline"/>
        </w:rPr>
        <w:t>, which</w:t>
      </w:r>
      <w:r w:rsidRPr="00F80F86">
        <w:rPr>
          <w:sz w:val="16"/>
        </w:rPr>
        <w:t xml:space="preserve"> the authors themselves admit </w:t>
      </w:r>
      <w:r w:rsidRPr="00F80F86">
        <w:rPr>
          <w:rStyle w:val="StyleUnderline"/>
        </w:rPr>
        <w:t xml:space="preserve">are </w:t>
      </w:r>
      <w:r w:rsidRPr="00760EEB">
        <w:rPr>
          <w:rStyle w:val="StyleUnderline"/>
          <w:highlight w:val="cyan"/>
        </w:rPr>
        <w:t>“beyond</w:t>
      </w:r>
      <w:r w:rsidRPr="00F80F86">
        <w:rPr>
          <w:rStyle w:val="StyleUnderline"/>
        </w:rPr>
        <w:t xml:space="preserve"> their </w:t>
      </w:r>
      <w:r w:rsidRPr="00760EEB">
        <w:rPr>
          <w:rStyle w:val="StyleUnderline"/>
          <w:highlight w:val="cyan"/>
        </w:rPr>
        <w:t>capacity to model.”</w:t>
      </w:r>
      <w:r w:rsidRPr="00F80F86">
        <w:rPr>
          <w:sz w:val="16"/>
        </w:rPr>
        <w:t xml:space="preserve"> Thus, </w:t>
      </w:r>
      <w:r w:rsidRPr="00760EEB">
        <w:rPr>
          <w:rStyle w:val="StyleUnderline"/>
          <w:highlight w:val="cyan"/>
        </w:rPr>
        <w:t xml:space="preserve">from </w:t>
      </w:r>
      <w:r w:rsidRPr="00760EEB">
        <w:rPr>
          <w:rStyle w:val="Emphasis"/>
          <w:highlight w:val="cyan"/>
        </w:rPr>
        <w:t>a scientific perspective</w:t>
      </w:r>
      <w:r w:rsidRPr="00760EEB">
        <w:rPr>
          <w:rStyle w:val="StyleUnderline"/>
          <w:highlight w:val="cyan"/>
        </w:rPr>
        <w:t>, the</w:t>
      </w:r>
      <w:r w:rsidRPr="00F80F86">
        <w:rPr>
          <w:sz w:val="16"/>
        </w:rPr>
        <w:t xml:space="preserve"> purported “high </w:t>
      </w:r>
      <w:r w:rsidRPr="00760EEB">
        <w:rPr>
          <w:rStyle w:val="StyleUnderline"/>
          <w:highlight w:val="cyan"/>
        </w:rPr>
        <w:t>likelihood</w:t>
      </w:r>
      <w:r w:rsidRPr="00F80F86">
        <w:rPr>
          <w:rStyle w:val="StyleUnderline"/>
        </w:rPr>
        <w:t xml:space="preserve"> of civilization coming to an end</w:t>
      </w:r>
      <w:r w:rsidRPr="00F80F86">
        <w:rPr>
          <w:sz w:val="16"/>
        </w:rPr>
        <w:t xml:space="preserve"> by 2050” </w:t>
      </w:r>
      <w:r w:rsidRPr="00760EEB">
        <w:rPr>
          <w:rStyle w:val="StyleUnderline"/>
          <w:highlight w:val="cyan"/>
        </w:rPr>
        <w:t>is</w:t>
      </w:r>
      <w:r w:rsidRPr="00F80F86">
        <w:rPr>
          <w:rStyle w:val="StyleUnderline"/>
        </w:rPr>
        <w:t xml:space="preserve"> </w:t>
      </w:r>
      <w:r w:rsidRPr="00F80F86">
        <w:rPr>
          <w:rStyle w:val="Emphasis"/>
        </w:rPr>
        <w:t xml:space="preserve">essentially </w:t>
      </w:r>
      <w:r w:rsidRPr="00760EEB">
        <w:rPr>
          <w:rStyle w:val="Emphasis"/>
          <w:highlight w:val="cyan"/>
        </w:rPr>
        <w:t>personal speculation</w:t>
      </w:r>
      <w:r w:rsidRPr="00F80F86">
        <w:rPr>
          <w:sz w:val="16"/>
        </w:rPr>
        <w:t xml:space="preserve"> on the part of the report’s authors, </w:t>
      </w:r>
      <w:r w:rsidRPr="00760EEB">
        <w:rPr>
          <w:rStyle w:val="StyleUnderline"/>
          <w:highlight w:val="cyan"/>
        </w:rPr>
        <w:t>rather than</w:t>
      </w:r>
      <w:r w:rsidRPr="00F80F86">
        <w:rPr>
          <w:rStyle w:val="StyleUnderline"/>
        </w:rPr>
        <w:t xml:space="preserve"> </w:t>
      </w:r>
      <w:r w:rsidRPr="00F80F86">
        <w:rPr>
          <w:rStyle w:val="Emphasis"/>
        </w:rPr>
        <w:t xml:space="preserve">a clear </w:t>
      </w:r>
      <w:r w:rsidRPr="00760EEB">
        <w:rPr>
          <w:rStyle w:val="Emphasis"/>
          <w:highlight w:val="cyan"/>
        </w:rPr>
        <w:t>conclusion</w:t>
      </w:r>
      <w:r w:rsidRPr="00F80F86">
        <w:rPr>
          <w:rStyle w:val="StyleUnderline"/>
        </w:rPr>
        <w:t xml:space="preserve"> drawn </w:t>
      </w:r>
      <w:r w:rsidRPr="00760EEB">
        <w:rPr>
          <w:rStyle w:val="StyleUnderline"/>
          <w:highlight w:val="cyan"/>
        </w:rPr>
        <w:t>from</w:t>
      </w:r>
      <w:r w:rsidRPr="00F80F86">
        <w:rPr>
          <w:rStyle w:val="StyleUnderline"/>
        </w:rPr>
        <w:t xml:space="preserve"> </w:t>
      </w:r>
      <w:r w:rsidRPr="00760EEB">
        <w:rPr>
          <w:rStyle w:val="Emphasis"/>
          <w:highlight w:val="cyan"/>
        </w:rPr>
        <w:t>rigorous</w:t>
      </w:r>
      <w:r w:rsidRPr="00F80F86">
        <w:rPr>
          <w:rStyle w:val="Emphasis"/>
        </w:rPr>
        <w:t xml:space="preserve"> assessment</w:t>
      </w:r>
      <w:r w:rsidRPr="00F80F86">
        <w:rPr>
          <w:rStyle w:val="StyleUnderline"/>
        </w:rPr>
        <w:t xml:space="preserve"> of </w:t>
      </w:r>
      <w:r w:rsidRPr="00F80F86">
        <w:rPr>
          <w:rStyle w:val="Emphasis"/>
        </w:rPr>
        <w:t xml:space="preserve">the available </w:t>
      </w:r>
      <w:r w:rsidRPr="00760EEB">
        <w:rPr>
          <w:rStyle w:val="Emphasis"/>
          <w:highlight w:val="cyan"/>
        </w:rPr>
        <w:t>evidence</w:t>
      </w:r>
      <w:r w:rsidRPr="00F80F86">
        <w:rPr>
          <w:sz w:val="16"/>
        </w:rPr>
        <w:t>.</w:t>
      </w:r>
    </w:p>
    <w:p w14:paraId="4D7FFF39" w14:textId="77777777" w:rsidR="00817175" w:rsidRDefault="00817175" w:rsidP="00817175">
      <w:pPr>
        <w:pStyle w:val="Heading3"/>
      </w:pPr>
      <w:bookmarkStart w:id="20" w:name="_Hlk82797761"/>
      <w:proofErr w:type="spellStart"/>
      <w:r>
        <w:t>Inev</w:t>
      </w:r>
      <w:proofErr w:type="spellEnd"/>
    </w:p>
    <w:p w14:paraId="426EFB2F" w14:textId="77777777" w:rsidR="00817175" w:rsidRDefault="00817175" w:rsidP="00817175">
      <w:pPr>
        <w:pStyle w:val="Heading4"/>
      </w:pPr>
      <w:r w:rsidRPr="00AA6D85">
        <w:rPr>
          <w:u w:val="single"/>
        </w:rPr>
        <w:t>Can’t solve</w:t>
      </w:r>
      <w:r>
        <w:t xml:space="preserve">--- phosphorous use is </w:t>
      </w:r>
      <w:r w:rsidRPr="00866DEB">
        <w:rPr>
          <w:u w:val="single"/>
        </w:rPr>
        <w:t>inevitable</w:t>
      </w:r>
      <w:r w:rsidRPr="00971746">
        <w:t xml:space="preserve"> and it’s </w:t>
      </w:r>
      <w:r w:rsidRPr="00971746">
        <w:rPr>
          <w:u w:val="single"/>
        </w:rPr>
        <w:t>global</w:t>
      </w:r>
      <w:r>
        <w:t xml:space="preserve">. We’re blue </w:t>
      </w:r>
    </w:p>
    <w:p w14:paraId="36A70CDF" w14:textId="77777777" w:rsidR="00817175" w:rsidRDefault="00817175" w:rsidP="00817175">
      <w:r>
        <w:t>---phosphorous use is what causes eutrophication---even if they break big ag up, all farms still use phosphorous because it’s how they grow stuff---</w:t>
      </w:r>
    </w:p>
    <w:p w14:paraId="41A595D6" w14:textId="77777777" w:rsidR="00817175" w:rsidRDefault="00817175" w:rsidP="00817175">
      <w:r>
        <w:t xml:space="preserve">---BUT phosphorous is used globally, so even if they solve US big ag, they can’t stop China, India, or any other nation from using it </w:t>
      </w:r>
    </w:p>
    <w:p w14:paraId="08720FE2" w14:textId="77777777" w:rsidR="00817175" w:rsidRPr="002F4640" w:rsidRDefault="00817175" w:rsidP="00817175">
      <w:r>
        <w:t xml:space="preserve">---AND there </w:t>
      </w:r>
      <w:proofErr w:type="spellStart"/>
      <w:r>
        <w:t>ev</w:t>
      </w:r>
      <w:proofErr w:type="spellEnd"/>
      <w:r>
        <w:t xml:space="preserve"> says there’s no solution but to manage it they need reduced food consumption and phosphorous recycling and recovery programs, none of which the plan nor small farms can do  </w:t>
      </w:r>
    </w:p>
    <w:p w14:paraId="1AD7FC1D" w14:textId="77777777" w:rsidR="00817175" w:rsidRPr="00866DEB" w:rsidRDefault="00817175" w:rsidP="00817175">
      <w:proofErr w:type="spellStart"/>
      <w:r w:rsidRPr="00FE16CF">
        <w:t>Shama</w:t>
      </w:r>
      <w:proofErr w:type="spellEnd"/>
      <w:r w:rsidRPr="00FE16CF">
        <w:t xml:space="preserve"> E. </w:t>
      </w:r>
      <w:r w:rsidRPr="00576AEC">
        <w:rPr>
          <w:rStyle w:val="Style13ptBold"/>
        </w:rPr>
        <w:t>1AC</w:t>
      </w:r>
      <w:r>
        <w:t xml:space="preserve"> </w:t>
      </w:r>
      <w:r w:rsidRPr="00FE16CF">
        <w:rPr>
          <w:rStyle w:val="Style13ptBold"/>
          <w:sz w:val="28"/>
        </w:rPr>
        <w:t>Haque 21</w:t>
      </w:r>
      <w:bookmarkEnd w:id="20"/>
      <w:r w:rsidRPr="00FE16CF">
        <w:t xml:space="preserve">, Associate Professor in Civil &amp; Environmental Engineering, 06/09/21, How Effective Are Existing Phosphorus Management Strategies in Mitigating Surface Water Quality Problems in the </w:t>
      </w:r>
      <w:proofErr w:type="gramStart"/>
      <w:r w:rsidRPr="00FE16CF">
        <w:t>U.S.?,</w:t>
      </w:r>
      <w:proofErr w:type="gramEnd"/>
      <w:r w:rsidRPr="00FE16CF">
        <w:t xml:space="preserve"> Sustainability Vol. 13, Issue 12, https://doi.org/10.3390/su13126565</w:t>
      </w:r>
    </w:p>
    <w:p w14:paraId="6AEFA20D" w14:textId="77777777" w:rsidR="00817175" w:rsidRPr="00E10560" w:rsidRDefault="00817175" w:rsidP="00817175">
      <w:pPr>
        <w:rPr>
          <w:rStyle w:val="Emphasis"/>
        </w:rPr>
      </w:pPr>
      <w:r w:rsidRPr="00E10560">
        <w:rPr>
          <w:rStyle w:val="Emphasis"/>
        </w:rPr>
        <w:t>Abstract</w:t>
      </w:r>
    </w:p>
    <w:p w14:paraId="0628AB70" w14:textId="77777777" w:rsidR="00817175" w:rsidRDefault="00817175" w:rsidP="00817175">
      <w:pPr>
        <w:rPr>
          <w:rStyle w:val="Emphasis"/>
        </w:rPr>
      </w:pPr>
      <w:r w:rsidRPr="00971746">
        <w:rPr>
          <w:rStyle w:val="Emphasis"/>
          <w:highlight w:val="cyan"/>
        </w:rPr>
        <w:t xml:space="preserve">Phosphorus is an </w:t>
      </w:r>
      <w:r w:rsidRPr="00A82C12">
        <w:rPr>
          <w:rStyle w:val="Emphasis"/>
          <w:sz w:val="28"/>
          <w:szCs w:val="28"/>
          <w:highlight w:val="cyan"/>
        </w:rPr>
        <w:t xml:space="preserve">essential component </w:t>
      </w:r>
      <w:r w:rsidRPr="00971746">
        <w:rPr>
          <w:rStyle w:val="Emphasis"/>
          <w:highlight w:val="cyan"/>
        </w:rPr>
        <w:t>of modern agriculture</w:t>
      </w:r>
      <w:r w:rsidRPr="0045229C">
        <w:t xml:space="preserve">. Long-term land application of phosphorous-enriched fertilizers and animal manure leads </w:t>
      </w:r>
      <w:r w:rsidRPr="00A82C12">
        <w:t xml:space="preserve">to </w:t>
      </w:r>
      <w:r w:rsidRPr="00A82C12">
        <w:rPr>
          <w:u w:val="single"/>
        </w:rPr>
        <w:t>phosphorus accumulation</w:t>
      </w:r>
      <w:r w:rsidRPr="00A82C12">
        <w:t xml:space="preserve"> in soil that may become susceptible to mobilization via eros</w:t>
      </w:r>
      <w:r w:rsidRPr="0045229C">
        <w:t xml:space="preserve">ion, surface runoff and subsurface leaching. </w:t>
      </w:r>
      <w:r w:rsidRPr="00A82C12">
        <w:rPr>
          <w:rStyle w:val="Emphasis"/>
          <w:sz w:val="28"/>
          <w:szCs w:val="28"/>
          <w:highlight w:val="cyan"/>
        </w:rPr>
        <w:t>Globally</w:t>
      </w:r>
      <w:r w:rsidRPr="00D87920">
        <w:rPr>
          <w:u w:val="single"/>
        </w:rPr>
        <w:t xml:space="preserve">, </w:t>
      </w:r>
      <w:r w:rsidRPr="00D87920">
        <w:rPr>
          <w:b/>
          <w:bCs/>
          <w:u w:val="single"/>
        </w:rPr>
        <w:t xml:space="preserve">highly water-soluble </w:t>
      </w:r>
      <w:r w:rsidRPr="00D87920">
        <w:rPr>
          <w:b/>
          <w:bCs/>
          <w:highlight w:val="cyan"/>
          <w:u w:val="single"/>
        </w:rPr>
        <w:t>phosphorus</w:t>
      </w:r>
      <w:r w:rsidRPr="00D87920">
        <w:rPr>
          <w:highlight w:val="cyan"/>
          <w:u w:val="single"/>
        </w:rPr>
        <w:t xml:space="preserve"> </w:t>
      </w:r>
      <w:r w:rsidRPr="008A7675">
        <w:rPr>
          <w:u w:val="single"/>
        </w:rPr>
        <w:t>fertilizers used</w:t>
      </w:r>
      <w:r w:rsidRPr="00D87920">
        <w:rPr>
          <w:u w:val="single"/>
        </w:rPr>
        <w:t xml:space="preserve"> in agriculture have </w:t>
      </w:r>
      <w:r w:rsidRPr="00D87920">
        <w:rPr>
          <w:highlight w:val="cyan"/>
          <w:u w:val="single"/>
        </w:rPr>
        <w:t>contributed to eutrophication</w:t>
      </w:r>
      <w:r w:rsidRPr="00D87920">
        <w:rPr>
          <w:u w:val="single"/>
        </w:rPr>
        <w:t xml:space="preserve"> and hypoxia in surface waters</w:t>
      </w:r>
      <w:r w:rsidRPr="0045229C">
        <w:t xml:space="preserve">. This paper provides an overview of the literature relevant to the advances in phosphorous management strategies and surface water quality problems in the U.S. Over the past several decades, significant advances have been made to control phosphorus discharge into surface water bodies of the U.S. However, the current use of phosphorus remains inefficient at various stages of its life cycle, and phosphorus continues to remain a widespread problem in many water bodies, including the Gulf of Mexico and Lake Erie. In particular, the Midwestern Corn Belt region of the U.S. is a hotspot of phosphorous fertilization that has resulted in a net positive soil phosphorous balance. The runoff of phosphorous has resulted in dense blooms of toxic, odor-causing phytoplankton that deteriorate water quality. In the past, considerable attention was focused on improving the water quality of freshwater bodies and estuaries by reducing inputs of phosphorus alone. However, new research suggests that strategies controlling the two main nutrients, </w:t>
      </w:r>
      <w:proofErr w:type="gramStart"/>
      <w:r w:rsidRPr="0045229C">
        <w:t>phosphorus</w:t>
      </w:r>
      <w:proofErr w:type="gramEnd"/>
      <w:r w:rsidRPr="0045229C">
        <w:t xml:space="preserve"> and nitrogen, are more effective in the management of eutrophication. </w:t>
      </w:r>
      <w:r w:rsidRPr="00D87920">
        <w:rPr>
          <w:rStyle w:val="Emphasis"/>
          <w:highlight w:val="cyan"/>
        </w:rPr>
        <w:t xml:space="preserve">There is </w:t>
      </w:r>
      <w:r w:rsidRPr="008A7675">
        <w:rPr>
          <w:rStyle w:val="Emphasis"/>
          <w:sz w:val="28"/>
          <w:szCs w:val="28"/>
          <w:highlight w:val="cyan"/>
        </w:rPr>
        <w:t xml:space="preserve">no specific solution </w:t>
      </w:r>
      <w:r w:rsidRPr="00D87920">
        <w:rPr>
          <w:rStyle w:val="Emphasis"/>
          <w:highlight w:val="cyan"/>
        </w:rPr>
        <w:t xml:space="preserve">to solving phosphorus pollution </w:t>
      </w:r>
      <w:r w:rsidRPr="008A7675">
        <w:rPr>
          <w:rStyle w:val="Emphasis"/>
        </w:rPr>
        <w:t>of water resources</w:t>
      </w:r>
      <w:r w:rsidRPr="0045229C">
        <w:t xml:space="preserve">; however, </w:t>
      </w:r>
      <w:r w:rsidRPr="00D9166B">
        <w:rPr>
          <w:u w:val="single"/>
        </w:rPr>
        <w:t xml:space="preserve">sustainable </w:t>
      </w:r>
      <w:r w:rsidRPr="002F4640">
        <w:rPr>
          <w:b/>
          <w:bCs/>
          <w:highlight w:val="cyan"/>
          <w:u w:val="single"/>
        </w:rPr>
        <w:t>management</w:t>
      </w:r>
      <w:r w:rsidRPr="002F4640">
        <w:rPr>
          <w:highlight w:val="cyan"/>
          <w:u w:val="single"/>
        </w:rPr>
        <w:t xml:space="preserve"> </w:t>
      </w:r>
      <w:r w:rsidRPr="002F4640">
        <w:rPr>
          <w:u w:val="single"/>
        </w:rPr>
        <w:t xml:space="preserve">of phosphorus </w:t>
      </w:r>
      <w:r w:rsidRPr="002F4640">
        <w:rPr>
          <w:b/>
          <w:bCs/>
          <w:highlight w:val="cyan"/>
          <w:u w:val="single"/>
        </w:rPr>
        <w:t>requires</w:t>
      </w:r>
      <w:r w:rsidRPr="0045229C">
        <w:t xml:space="preserve"> an integrated approach combining at least a </w:t>
      </w:r>
      <w:r w:rsidRPr="002F4640">
        <w:rPr>
          <w:rStyle w:val="Emphasis"/>
          <w:highlight w:val="cyan"/>
        </w:rPr>
        <w:t>reduction in consumption levels</w:t>
      </w:r>
      <w:r w:rsidRPr="0045229C">
        <w:t xml:space="preserve">, </w:t>
      </w:r>
      <w:r w:rsidRPr="00182B9F">
        <w:rPr>
          <w:rStyle w:val="Emphasis"/>
        </w:rPr>
        <w:t>source management</w:t>
      </w:r>
      <w:r w:rsidRPr="0045229C">
        <w:t xml:space="preserve">, more specific regime-based nutrient criteria, </w:t>
      </w:r>
      <w:r w:rsidRPr="00D9166B">
        <w:rPr>
          <w:u w:val="single"/>
        </w:rPr>
        <w:t>routine soil fertility evaluation</w:t>
      </w:r>
      <w:r w:rsidRPr="0045229C">
        <w:t xml:space="preserve"> </w:t>
      </w:r>
      <w:r w:rsidRPr="00D9166B">
        <w:rPr>
          <w:u w:val="single"/>
        </w:rPr>
        <w:t>and recommendations</w:t>
      </w:r>
      <w:r w:rsidRPr="0045229C">
        <w:t xml:space="preserve">, </w:t>
      </w:r>
      <w:r w:rsidRPr="00182B9F">
        <w:rPr>
          <w:u w:val="single"/>
        </w:rPr>
        <w:t xml:space="preserve">transport management, </w:t>
      </w:r>
      <w:r w:rsidRPr="002F4640">
        <w:rPr>
          <w:highlight w:val="cyan"/>
          <w:u w:val="single"/>
        </w:rPr>
        <w:t>as well as</w:t>
      </w:r>
      <w:r w:rsidRPr="00D9166B">
        <w:rPr>
          <w:u w:val="single"/>
        </w:rPr>
        <w:t xml:space="preserve"> the development of </w:t>
      </w:r>
      <w:r w:rsidRPr="002F4640">
        <w:rPr>
          <w:rStyle w:val="Emphasis"/>
          <w:highlight w:val="cyan"/>
        </w:rPr>
        <w:t>extensive phosphorus recovery and recycling programs.</w:t>
      </w:r>
    </w:p>
    <w:p w14:paraId="0A89AC6F" w14:textId="77777777" w:rsidR="00817175" w:rsidRDefault="00817175" w:rsidP="00817175">
      <w:pPr>
        <w:pStyle w:val="Heading3"/>
      </w:pPr>
      <w:r>
        <w:t>Phosphorus Shortages</w:t>
      </w:r>
    </w:p>
    <w:p w14:paraId="5EA8CCB4" w14:textId="77777777" w:rsidR="00817175" w:rsidRPr="001545B2" w:rsidRDefault="00817175" w:rsidP="00817175">
      <w:pPr>
        <w:pStyle w:val="Heading4"/>
      </w:pPr>
      <w:r>
        <w:t xml:space="preserve">No </w:t>
      </w:r>
      <w:r w:rsidRPr="001545B2">
        <w:t>phosphorous</w:t>
      </w:r>
      <w:r>
        <w:t xml:space="preserve"> shortage</w:t>
      </w:r>
    </w:p>
    <w:p w14:paraId="0CC1FFF1" w14:textId="77777777" w:rsidR="00817175" w:rsidRPr="001545B2" w:rsidRDefault="00817175" w:rsidP="00817175">
      <w:pPr>
        <w:rPr>
          <w:rFonts w:cstheme="minorHAnsi"/>
        </w:rPr>
      </w:pPr>
      <w:r w:rsidRPr="00620BE2">
        <w:rPr>
          <w:rStyle w:val="Style13ptBold"/>
        </w:rPr>
        <w:t>Cho, 13</w:t>
      </w:r>
      <w:r w:rsidRPr="001545B2">
        <w:rPr>
          <w:rFonts w:cstheme="minorHAnsi"/>
        </w:rPr>
        <w:t xml:space="preserve"> – staff blogger for the Earth Institute and a freelance environmental writer who has written for www.insideclimatenews.com, E Magazine and On Earth. Previously, Renee was Communications Coordinator for Riverkeeper, the Hudson River environmental organization. She received the Executive Education Certificate in Conservation and Sustainability from the Earth Institute Center for Environmental Sustainability (Renee, 4/1. “Phosphorus: Essential to Life—Are We Running Out?” http://blogs.ei.columbia.edu/2013/04/01/phosphorus-essential-to-life-are-we-running-out/)</w:t>
      </w:r>
    </w:p>
    <w:p w14:paraId="09847F45" w14:textId="77777777" w:rsidR="00817175" w:rsidRPr="001545B2" w:rsidRDefault="00817175" w:rsidP="00817175">
      <w:pPr>
        <w:rPr>
          <w:rFonts w:cstheme="minorHAnsi"/>
          <w:sz w:val="16"/>
        </w:rPr>
      </w:pPr>
      <w:r w:rsidRPr="001545B2">
        <w:rPr>
          <w:rFonts w:cstheme="minorHAnsi"/>
          <w:sz w:val="16"/>
        </w:rPr>
        <w:t xml:space="preserve">In fact, </w:t>
      </w:r>
      <w:r w:rsidRPr="00760EEB">
        <w:rPr>
          <w:rStyle w:val="StyleUnderline"/>
          <w:rFonts w:cstheme="minorHAnsi"/>
          <w:highlight w:val="cyan"/>
        </w:rPr>
        <w:t>phosphorus is</w:t>
      </w:r>
      <w:r w:rsidRPr="001545B2">
        <w:rPr>
          <w:rStyle w:val="StyleUnderline"/>
          <w:rFonts w:cstheme="minorHAnsi"/>
        </w:rPr>
        <w:t xml:space="preserve"> a </w:t>
      </w:r>
      <w:r w:rsidRPr="00760EEB">
        <w:rPr>
          <w:rStyle w:val="Emphasis"/>
          <w:rFonts w:cstheme="minorHAnsi"/>
          <w:highlight w:val="cyan"/>
        </w:rPr>
        <w:t>renewable</w:t>
      </w:r>
      <w:r w:rsidRPr="001545B2">
        <w:rPr>
          <w:rStyle w:val="StyleUnderline"/>
          <w:rFonts w:cstheme="minorHAnsi"/>
        </w:rPr>
        <w:t xml:space="preserve"> resource and </w:t>
      </w:r>
      <w:r w:rsidRPr="00760EEB">
        <w:rPr>
          <w:rStyle w:val="StyleUnderline"/>
          <w:rFonts w:cstheme="minorHAnsi"/>
          <w:highlight w:val="cyan"/>
        </w:rPr>
        <w:t xml:space="preserve">there is </w:t>
      </w:r>
      <w:r w:rsidRPr="00760EEB">
        <w:rPr>
          <w:rStyle w:val="Emphasis"/>
          <w:rFonts w:cstheme="minorHAnsi"/>
          <w:highlight w:val="cyan"/>
        </w:rPr>
        <w:t>plenty</w:t>
      </w:r>
      <w:r w:rsidRPr="001545B2">
        <w:rPr>
          <w:rStyle w:val="Emphasis"/>
          <w:rFonts w:cstheme="minorHAnsi"/>
        </w:rPr>
        <w:t xml:space="preserve"> of it </w:t>
      </w:r>
      <w:r w:rsidRPr="00760EEB">
        <w:rPr>
          <w:rStyle w:val="Emphasis"/>
          <w:rFonts w:cstheme="minorHAnsi"/>
          <w:highlight w:val="cyan"/>
        </w:rPr>
        <w:t>left</w:t>
      </w:r>
      <w:r w:rsidRPr="001545B2">
        <w:rPr>
          <w:rStyle w:val="StyleUnderline"/>
          <w:rFonts w:cstheme="minorHAnsi"/>
        </w:rPr>
        <w:t xml:space="preserve"> on earth</w:t>
      </w:r>
      <w:r w:rsidRPr="001545B2">
        <w:rPr>
          <w:rFonts w:cstheme="minorHAnsi"/>
          <w:sz w:val="16"/>
        </w:rPr>
        <w:t xml:space="preserve">. </w:t>
      </w:r>
      <w:r w:rsidRPr="00760EEB">
        <w:rPr>
          <w:rStyle w:val="StyleUnderline"/>
          <w:rFonts w:cstheme="minorHAnsi"/>
          <w:highlight w:val="cyan"/>
        </w:rPr>
        <w:t>Animals</w:t>
      </w:r>
      <w:r w:rsidRPr="001545B2">
        <w:rPr>
          <w:rStyle w:val="StyleUnderline"/>
          <w:rFonts w:cstheme="minorHAnsi"/>
        </w:rPr>
        <w:t xml:space="preserve"> and humans </w:t>
      </w:r>
      <w:r w:rsidRPr="00760EEB">
        <w:rPr>
          <w:rStyle w:val="StyleUnderline"/>
          <w:rFonts w:cstheme="minorHAnsi"/>
          <w:highlight w:val="cyan"/>
        </w:rPr>
        <w:t>excrete</w:t>
      </w:r>
      <w:r w:rsidRPr="001545B2">
        <w:rPr>
          <w:rStyle w:val="StyleUnderline"/>
          <w:rFonts w:cstheme="minorHAnsi"/>
        </w:rPr>
        <w:t xml:space="preserve"> almost </w:t>
      </w:r>
      <w:r w:rsidRPr="00760EEB">
        <w:rPr>
          <w:rStyle w:val="StyleUnderline"/>
          <w:rFonts w:cstheme="minorHAnsi"/>
          <w:highlight w:val="cyan"/>
        </w:rPr>
        <w:t>100 percent of the phosphorus they consume</w:t>
      </w:r>
      <w:r w:rsidRPr="001545B2">
        <w:rPr>
          <w:rStyle w:val="StyleUnderline"/>
          <w:rFonts w:cstheme="minorHAnsi"/>
        </w:rPr>
        <w:t xml:space="preserve"> in food.</w:t>
      </w:r>
      <w:r w:rsidRPr="001545B2">
        <w:rPr>
          <w:rFonts w:cstheme="minorHAnsi"/>
          <w:sz w:val="16"/>
        </w:rPr>
        <w:t xml:space="preserve"> In the past, as part of a natural cycle, the phosphorus in manure and waste was returned to the soil to aid in crop production. Today phosphorus is an essential component of commercial fertilizer. Because industrial agriculture moves food around the world for processing and consumption, disrupting the natural cycle that returned phosphorus to the soil via the decomposition of plants, in many </w:t>
      </w:r>
      <w:proofErr w:type="gramStart"/>
      <w:r w:rsidRPr="001545B2">
        <w:rPr>
          <w:rFonts w:cstheme="minorHAnsi"/>
          <w:sz w:val="16"/>
        </w:rPr>
        <w:t>areas</w:t>
      </w:r>
      <w:proofErr w:type="gramEnd"/>
      <w:r w:rsidRPr="001545B2">
        <w:rPr>
          <w:rFonts w:cstheme="minorHAnsi"/>
          <w:sz w:val="16"/>
        </w:rPr>
        <w:t xml:space="preserve"> fertilizer must now be continually applied to enrich the soil’s nutrients.</w:t>
      </w:r>
    </w:p>
    <w:p w14:paraId="3B132ED1" w14:textId="77777777" w:rsidR="00817175" w:rsidRPr="001545B2" w:rsidRDefault="00817175" w:rsidP="00817175">
      <w:pPr>
        <w:rPr>
          <w:rFonts w:cstheme="minorHAnsi"/>
          <w:sz w:val="16"/>
        </w:rPr>
      </w:pPr>
      <w:r w:rsidRPr="001545B2">
        <w:rPr>
          <w:rFonts w:cstheme="minorHAnsi"/>
          <w:sz w:val="16"/>
        </w:rPr>
        <w:t>Most of the phosphorus used in fertilizer comes from phosphate rock, a finite resource formed over millions of years in the earth’s crust. Ninety percent of the world’s mined phosphate rock is used in agriculture and food production, mostly as fertilizer, less as animal feed and food additives. When experts debate peak phosphorus, what they are usually debating is how long the phosphate rock reserves, i.e. the resources that can economically be extracted, will hold out.</w:t>
      </w:r>
    </w:p>
    <w:p w14:paraId="69F7DCF8" w14:textId="77777777" w:rsidR="00817175" w:rsidRPr="001545B2" w:rsidRDefault="00817175" w:rsidP="00817175">
      <w:pPr>
        <w:rPr>
          <w:rFonts w:cstheme="minorHAnsi"/>
          <w:sz w:val="16"/>
        </w:rPr>
      </w:pPr>
      <w:r w:rsidRPr="001545B2">
        <w:rPr>
          <w:rFonts w:cstheme="minorHAnsi"/>
          <w:sz w:val="16"/>
        </w:rPr>
        <w:t xml:space="preserve">Pedro </w:t>
      </w:r>
      <w:r w:rsidRPr="001545B2">
        <w:rPr>
          <w:rStyle w:val="StyleUnderline"/>
          <w:rFonts w:cstheme="minorHAnsi"/>
        </w:rPr>
        <w:t xml:space="preserve">Sanchez, </w:t>
      </w:r>
      <w:r w:rsidRPr="00760EEB">
        <w:rPr>
          <w:rStyle w:val="StyleUnderline"/>
          <w:rFonts w:cstheme="minorHAnsi"/>
          <w:highlight w:val="cyan"/>
        </w:rPr>
        <w:t>director of the</w:t>
      </w:r>
      <w:r w:rsidRPr="001545B2">
        <w:rPr>
          <w:rStyle w:val="StyleUnderline"/>
          <w:rFonts w:cstheme="minorHAnsi"/>
        </w:rPr>
        <w:t xml:space="preserve"> </w:t>
      </w:r>
      <w:r w:rsidRPr="00760EEB">
        <w:rPr>
          <w:rStyle w:val="StyleUnderline"/>
          <w:rFonts w:cstheme="minorHAnsi"/>
          <w:highlight w:val="cyan"/>
          <w:bdr w:val="single" w:sz="4" w:space="0" w:color="auto"/>
        </w:rPr>
        <w:t>Ag</w:t>
      </w:r>
      <w:r w:rsidRPr="001545B2">
        <w:rPr>
          <w:rStyle w:val="StyleUnderline"/>
          <w:rFonts w:cstheme="minorHAnsi"/>
        </w:rPr>
        <w:t xml:space="preserve">riculture </w:t>
      </w:r>
      <w:r w:rsidRPr="00760EEB">
        <w:rPr>
          <w:rStyle w:val="StyleUnderline"/>
          <w:rFonts w:cstheme="minorHAnsi"/>
          <w:highlight w:val="cyan"/>
        </w:rPr>
        <w:t>and Food Security Center</w:t>
      </w:r>
      <w:r w:rsidRPr="001545B2">
        <w:rPr>
          <w:rStyle w:val="StyleUnderline"/>
          <w:rFonts w:cstheme="minorHAnsi"/>
        </w:rPr>
        <w:t xml:space="preserve"> at the Earth Institute, </w:t>
      </w:r>
      <w:r w:rsidRPr="00760EEB">
        <w:rPr>
          <w:rStyle w:val="StyleUnderline"/>
          <w:rFonts w:cstheme="minorHAnsi"/>
          <w:highlight w:val="cyan"/>
        </w:rPr>
        <w:t>does not believe there is a shortage</w:t>
      </w:r>
      <w:r w:rsidRPr="001545B2">
        <w:rPr>
          <w:rStyle w:val="StyleUnderline"/>
          <w:rFonts w:cstheme="minorHAnsi"/>
        </w:rPr>
        <w:t xml:space="preserve"> of phosphorus</w:t>
      </w:r>
      <w:r w:rsidRPr="001545B2">
        <w:rPr>
          <w:rFonts w:cstheme="minorHAnsi"/>
          <w:sz w:val="16"/>
        </w:rPr>
        <w:t xml:space="preserve">. “In my long 50-year career, “ he said.  </w:t>
      </w:r>
      <w:r w:rsidRPr="001545B2">
        <w:rPr>
          <w:rStyle w:val="StyleUnderline"/>
          <w:rFonts w:cstheme="minorHAnsi"/>
        </w:rPr>
        <w:t xml:space="preserve">“Once every decade, </w:t>
      </w:r>
      <w:r w:rsidRPr="00760EEB">
        <w:rPr>
          <w:rStyle w:val="StyleUnderline"/>
          <w:rFonts w:cstheme="minorHAnsi"/>
          <w:highlight w:val="cyan"/>
        </w:rPr>
        <w:t>people say we are going to run out</w:t>
      </w:r>
      <w:r w:rsidRPr="001545B2">
        <w:rPr>
          <w:rStyle w:val="StyleUnderline"/>
          <w:rFonts w:cstheme="minorHAnsi"/>
        </w:rPr>
        <w:t xml:space="preserve"> of phosphorus. </w:t>
      </w:r>
      <w:r w:rsidRPr="00760EEB">
        <w:rPr>
          <w:rStyle w:val="Emphasis"/>
          <w:rFonts w:cstheme="minorHAnsi"/>
          <w:highlight w:val="cyan"/>
        </w:rPr>
        <w:t>Each time this is disproven</w:t>
      </w:r>
      <w:r w:rsidRPr="001545B2">
        <w:rPr>
          <w:rStyle w:val="StyleUnderline"/>
          <w:rFonts w:cstheme="minorHAnsi"/>
        </w:rPr>
        <w:t xml:space="preserve">. All the most reliable estimates show that </w:t>
      </w:r>
      <w:r w:rsidRPr="00760EEB">
        <w:rPr>
          <w:rStyle w:val="StyleUnderline"/>
          <w:rFonts w:cstheme="minorHAnsi"/>
          <w:highlight w:val="cyan"/>
        </w:rPr>
        <w:t>we have enough</w:t>
      </w:r>
      <w:r w:rsidRPr="001545B2">
        <w:rPr>
          <w:rStyle w:val="StyleUnderline"/>
          <w:rFonts w:cstheme="minorHAnsi"/>
        </w:rPr>
        <w:t xml:space="preserve"> phosphate rock resources </w:t>
      </w:r>
      <w:r w:rsidRPr="00760EEB">
        <w:rPr>
          <w:rStyle w:val="StyleUnderline"/>
          <w:rFonts w:cstheme="minorHAnsi"/>
          <w:highlight w:val="cyan"/>
        </w:rPr>
        <w:t>to last</w:t>
      </w:r>
      <w:r w:rsidRPr="001545B2">
        <w:rPr>
          <w:rStyle w:val="StyleUnderline"/>
          <w:rFonts w:cstheme="minorHAnsi"/>
        </w:rPr>
        <w:t xml:space="preserve"> between 300 and </w:t>
      </w:r>
      <w:r w:rsidRPr="00760EEB">
        <w:rPr>
          <w:rStyle w:val="Emphasis"/>
          <w:rFonts w:cstheme="minorHAnsi"/>
          <w:highlight w:val="cyan"/>
        </w:rPr>
        <w:t>400 more years</w:t>
      </w:r>
      <w:r w:rsidRPr="001545B2">
        <w:rPr>
          <w:rFonts w:cstheme="minorHAnsi"/>
          <w:sz w:val="16"/>
        </w:rPr>
        <w:t>.”</w:t>
      </w:r>
    </w:p>
    <w:p w14:paraId="64E4F626" w14:textId="77777777" w:rsidR="00817175" w:rsidRPr="00323701" w:rsidRDefault="00817175" w:rsidP="00817175">
      <w:pPr>
        <w:rPr>
          <w:rFonts w:cstheme="minorHAnsi"/>
          <w:sz w:val="16"/>
        </w:rPr>
      </w:pPr>
      <w:r w:rsidRPr="001545B2">
        <w:rPr>
          <w:rFonts w:cstheme="minorHAnsi"/>
          <w:sz w:val="16"/>
        </w:rPr>
        <w:t xml:space="preserve">In  2010, </w:t>
      </w:r>
      <w:r w:rsidRPr="001545B2">
        <w:rPr>
          <w:rStyle w:val="StyleUnderline"/>
          <w:rFonts w:cstheme="minorHAnsi"/>
        </w:rPr>
        <w:t>the International Fertilizer Development Center determined that phosphate rock reserves would last for several centuries</w:t>
      </w:r>
      <w:r w:rsidRPr="001545B2">
        <w:rPr>
          <w:rFonts w:cstheme="minorHAnsi"/>
          <w:sz w:val="16"/>
        </w:rPr>
        <w:t xml:space="preserve">. </w:t>
      </w:r>
      <w:r w:rsidRPr="001545B2">
        <w:rPr>
          <w:rStyle w:val="StyleUnderline"/>
          <w:rFonts w:cstheme="minorHAnsi"/>
        </w:rPr>
        <w:t>In 2011, the U.S. Geological Survey revised its estimates of phosphate rock reserves from</w:t>
      </w:r>
      <w:r w:rsidRPr="001545B2">
        <w:rPr>
          <w:rFonts w:cstheme="minorHAnsi"/>
          <w:sz w:val="16"/>
        </w:rPr>
        <w:t xml:space="preserve"> the previous </w:t>
      </w:r>
      <w:r w:rsidRPr="001545B2">
        <w:rPr>
          <w:rStyle w:val="StyleUnderline"/>
          <w:rFonts w:cstheme="minorHAnsi"/>
        </w:rPr>
        <w:t>17</w:t>
      </w:r>
      <w:r w:rsidRPr="001545B2">
        <w:rPr>
          <w:rFonts w:cstheme="minorHAnsi"/>
          <w:sz w:val="16"/>
        </w:rPr>
        <w:t xml:space="preserve">.63 billion tons </w:t>
      </w:r>
      <w:r w:rsidRPr="001545B2">
        <w:rPr>
          <w:rStyle w:val="StyleUnderline"/>
          <w:rFonts w:cstheme="minorHAnsi"/>
        </w:rPr>
        <w:t>to 71.65 billion tons</w:t>
      </w:r>
      <w:r w:rsidRPr="001545B2">
        <w:rPr>
          <w:rFonts w:cstheme="minorHAnsi"/>
          <w:sz w:val="16"/>
        </w:rPr>
        <w:t xml:space="preserve"> in accordance with IFDC’s estimates. And, according to Sanchez, </w:t>
      </w:r>
      <w:r w:rsidRPr="00760EEB">
        <w:rPr>
          <w:rStyle w:val="Emphasis"/>
          <w:rFonts w:cstheme="minorHAnsi"/>
          <w:highlight w:val="cyan"/>
        </w:rPr>
        <w:t>new research</w:t>
      </w:r>
      <w:r w:rsidRPr="00760EEB">
        <w:rPr>
          <w:rStyle w:val="StyleUnderline"/>
          <w:rFonts w:cstheme="minorHAnsi"/>
          <w:highlight w:val="cyan"/>
        </w:rPr>
        <w:t xml:space="preserve"> shows that the amount</w:t>
      </w:r>
      <w:r w:rsidRPr="001545B2">
        <w:rPr>
          <w:rStyle w:val="StyleUnderline"/>
          <w:rFonts w:cstheme="minorHAnsi"/>
        </w:rPr>
        <w:t xml:space="preserve"> of phosphorus </w:t>
      </w:r>
      <w:r w:rsidRPr="00760EEB">
        <w:rPr>
          <w:rStyle w:val="StyleUnderline"/>
          <w:rFonts w:cstheme="minorHAnsi"/>
          <w:highlight w:val="cyan"/>
        </w:rPr>
        <w:t xml:space="preserve">coming to the surface by </w:t>
      </w:r>
      <w:r w:rsidRPr="00760EEB">
        <w:rPr>
          <w:rStyle w:val="Emphasis"/>
          <w:rFonts w:cstheme="minorHAnsi"/>
          <w:highlight w:val="cyan"/>
        </w:rPr>
        <w:t>tectonic uplift</w:t>
      </w:r>
      <w:r w:rsidRPr="00760EEB">
        <w:rPr>
          <w:rStyle w:val="StyleUnderline"/>
          <w:rFonts w:cstheme="minorHAnsi"/>
          <w:highlight w:val="cyan"/>
        </w:rPr>
        <w:t xml:space="preserve"> is</w:t>
      </w:r>
      <w:r w:rsidRPr="001545B2">
        <w:rPr>
          <w:rStyle w:val="StyleUnderline"/>
          <w:rFonts w:cstheme="minorHAnsi"/>
        </w:rPr>
        <w:t xml:space="preserve"> in </w:t>
      </w:r>
      <w:r w:rsidRPr="00760EEB">
        <w:rPr>
          <w:rStyle w:val="StyleUnderline"/>
          <w:rFonts w:cstheme="minorHAnsi"/>
          <w:highlight w:val="cyan"/>
        </w:rPr>
        <w:t>the same</w:t>
      </w:r>
      <w:r w:rsidRPr="001545B2">
        <w:rPr>
          <w:rStyle w:val="StyleUnderline"/>
          <w:rFonts w:cstheme="minorHAnsi"/>
        </w:rPr>
        <w:t xml:space="preserve"> range </w:t>
      </w:r>
      <w:r w:rsidRPr="00760EEB">
        <w:rPr>
          <w:rStyle w:val="StyleUnderline"/>
          <w:rFonts w:cstheme="minorHAnsi"/>
          <w:highlight w:val="cyan"/>
        </w:rPr>
        <w:t>as the amounts</w:t>
      </w:r>
      <w:r w:rsidRPr="001545B2">
        <w:rPr>
          <w:rStyle w:val="StyleUnderline"/>
          <w:rFonts w:cstheme="minorHAnsi"/>
        </w:rPr>
        <w:t xml:space="preserve"> of phosphate rock </w:t>
      </w:r>
      <w:r w:rsidRPr="00760EEB">
        <w:rPr>
          <w:rStyle w:val="StyleUnderline"/>
          <w:rFonts w:cstheme="minorHAnsi"/>
          <w:highlight w:val="cyan"/>
        </w:rPr>
        <w:t>we are extracting now</w:t>
      </w:r>
      <w:r w:rsidRPr="001545B2">
        <w:rPr>
          <w:rFonts w:cstheme="minorHAnsi"/>
          <w:sz w:val="16"/>
        </w:rPr>
        <w:t>.</w:t>
      </w:r>
    </w:p>
    <w:p w14:paraId="3EC40AC3" w14:textId="77777777" w:rsidR="00817175" w:rsidRDefault="00817175" w:rsidP="00817175">
      <w:pPr>
        <w:pStyle w:val="Heading2"/>
      </w:pPr>
      <w:r>
        <w:t>Adv 2</w:t>
      </w:r>
    </w:p>
    <w:p w14:paraId="5AC2E3FB" w14:textId="77777777" w:rsidR="00817175" w:rsidRPr="00452866" w:rsidRDefault="00817175" w:rsidP="00817175">
      <w:pPr>
        <w:pStyle w:val="Heading3"/>
      </w:pPr>
      <w:r>
        <w:t>*Big AG K2 Low Prices*---2NC</w:t>
      </w:r>
    </w:p>
    <w:p w14:paraId="01B10B79" w14:textId="77777777" w:rsidR="00817175" w:rsidRDefault="00817175" w:rsidP="00817175">
      <w:pPr>
        <w:pStyle w:val="Heading4"/>
      </w:pPr>
      <w:r>
        <w:rPr>
          <w:u w:val="single"/>
        </w:rPr>
        <w:t>Big AG</w:t>
      </w:r>
      <w:r>
        <w:t xml:space="preserve"> is best for </w:t>
      </w:r>
      <w:r>
        <w:rPr>
          <w:u w:val="single"/>
        </w:rPr>
        <w:t>low prices</w:t>
      </w:r>
      <w:r>
        <w:t xml:space="preserve">---their criticisms </w:t>
      </w:r>
      <w:r>
        <w:rPr>
          <w:u w:val="single"/>
        </w:rPr>
        <w:t>misidentify the causes</w:t>
      </w:r>
      <w:r>
        <w:t xml:space="preserve"> of price inflation (answers high prices now)</w:t>
      </w:r>
    </w:p>
    <w:p w14:paraId="0011DB08" w14:textId="77777777" w:rsidR="00817175" w:rsidRDefault="00817175" w:rsidP="00817175">
      <w:r>
        <w:rPr>
          <w:rStyle w:val="Style13ptBold"/>
        </w:rPr>
        <w:t>Bork, 21</w:t>
      </w:r>
      <w:r>
        <w:t xml:space="preserve"> – (Robert H. Bork is a former special assistant to the US Trade Representative, and is president of the Washington-based </w:t>
      </w:r>
      <w:hyperlink r:id="rId67" w:tgtFrame="_blank" w:history="1">
        <w:r>
          <w:rPr>
            <w:rStyle w:val="Hyperlink"/>
          </w:rPr>
          <w:t>Antitrust Education Project</w:t>
        </w:r>
      </w:hyperlink>
      <w:r>
        <w:t xml:space="preserve">., "Biden's antitrust demagoguery will drive inflation, not cure it," 9-8-2021, https://thehill.com/opinion/finance/571009-bidens-antitrust-demagoguery-will-drive-inflation-not-cure-it?rl=1) </w:t>
      </w:r>
      <w:proofErr w:type="spellStart"/>
      <w:r>
        <w:t>nL</w:t>
      </w:r>
      <w:proofErr w:type="spellEnd"/>
    </w:p>
    <w:p w14:paraId="480C6C9E" w14:textId="77777777" w:rsidR="00817175" w:rsidRDefault="00817175" w:rsidP="00817175">
      <w:pPr>
        <w:rPr>
          <w:u w:val="single"/>
        </w:rPr>
      </w:pPr>
      <w:r>
        <w:rPr>
          <w:sz w:val="16"/>
          <w:szCs w:val="24"/>
        </w:rPr>
        <w:t>Let’s start with</w:t>
      </w:r>
      <w:r>
        <w:rPr>
          <w:sz w:val="24"/>
          <w:szCs w:val="24"/>
          <w:u w:val="single"/>
        </w:rPr>
        <w:t xml:space="preserve"> </w:t>
      </w:r>
      <w:r>
        <w:rPr>
          <w:b/>
          <w:bCs/>
          <w:u w:val="single"/>
        </w:rPr>
        <w:t>food prices and Big Ag</w:t>
      </w:r>
      <w:r>
        <w:rPr>
          <w:u w:val="single"/>
        </w:rPr>
        <w:t xml:space="preserve">. </w:t>
      </w:r>
    </w:p>
    <w:p w14:paraId="1FAFC867" w14:textId="77777777" w:rsidR="00817175" w:rsidRDefault="00817175" w:rsidP="00817175">
      <w:pPr>
        <w:rPr>
          <w:u w:val="single"/>
        </w:rPr>
      </w:pPr>
      <w:r>
        <w:rPr>
          <w:sz w:val="16"/>
        </w:rPr>
        <w:t xml:space="preserve">Two </w:t>
      </w:r>
      <w:r>
        <w:rPr>
          <w:u w:val="single"/>
        </w:rPr>
        <w:t xml:space="preserve">University of </w:t>
      </w:r>
      <w:r w:rsidRPr="00760EEB">
        <w:rPr>
          <w:highlight w:val="cyan"/>
          <w:u w:val="single"/>
        </w:rPr>
        <w:t>Idaho economics professors</w:t>
      </w:r>
      <w:r>
        <w:rPr>
          <w:sz w:val="16"/>
        </w:rPr>
        <w:t xml:space="preserve">, </w:t>
      </w:r>
      <w:r>
        <w:rPr>
          <w:u w:val="single"/>
        </w:rPr>
        <w:t>Philip Watson and Jason Winfree</w:t>
      </w:r>
      <w:r>
        <w:rPr>
          <w:sz w:val="16"/>
        </w:rPr>
        <w:t xml:space="preserve">, </w:t>
      </w:r>
      <w:r w:rsidRPr="00760EEB">
        <w:rPr>
          <w:highlight w:val="cyan"/>
          <w:u w:val="single"/>
        </w:rPr>
        <w:t>wrote</w:t>
      </w:r>
      <w:r>
        <w:rPr>
          <w:sz w:val="16"/>
        </w:rPr>
        <w:t xml:space="preserve"> in </w:t>
      </w:r>
      <w:hyperlink r:id="rId68" w:tgtFrame="_blank" w:history="1">
        <w:r>
          <w:rPr>
            <w:rStyle w:val="Hyperlink"/>
            <w:sz w:val="16"/>
          </w:rPr>
          <w:t>The Idaho Statesman</w:t>
        </w:r>
      </w:hyperlink>
      <w:r>
        <w:rPr>
          <w:sz w:val="16"/>
        </w:rPr>
        <w:t xml:space="preserve"> </w:t>
      </w:r>
      <w:r>
        <w:rPr>
          <w:u w:val="single"/>
        </w:rPr>
        <w:t xml:space="preserve">that </w:t>
      </w:r>
      <w:r w:rsidRPr="00760EEB">
        <w:rPr>
          <w:b/>
          <w:bCs/>
          <w:highlight w:val="cyan"/>
          <w:u w:val="single"/>
          <w:bdr w:val="single" w:sz="4" w:space="0" w:color="auto" w:frame="1"/>
        </w:rPr>
        <w:t>larger</w:t>
      </w:r>
      <w:r>
        <w:rPr>
          <w:b/>
          <w:bCs/>
          <w:u w:val="single"/>
          <w:bdr w:val="single" w:sz="4" w:space="0" w:color="auto" w:frame="1"/>
        </w:rPr>
        <w:t xml:space="preserve"> farms and </w:t>
      </w:r>
      <w:r w:rsidRPr="00760EEB">
        <w:rPr>
          <w:b/>
          <w:bCs/>
          <w:highlight w:val="cyan"/>
          <w:u w:val="single"/>
          <w:bdr w:val="single" w:sz="4" w:space="0" w:color="auto" w:frame="1"/>
        </w:rPr>
        <w:t>ag</w:t>
      </w:r>
      <w:r>
        <w:rPr>
          <w:b/>
          <w:bCs/>
          <w:u w:val="single"/>
          <w:bdr w:val="single" w:sz="4" w:space="0" w:color="auto" w:frame="1"/>
        </w:rPr>
        <w:t>ricultural companies</w:t>
      </w:r>
      <w:r>
        <w:rPr>
          <w:sz w:val="16"/>
        </w:rPr>
        <w:t xml:space="preserve">, which </w:t>
      </w:r>
      <w:r w:rsidRPr="00760EEB">
        <w:rPr>
          <w:highlight w:val="cyan"/>
          <w:u w:val="single"/>
        </w:rPr>
        <w:t>have</w:t>
      </w:r>
      <w:r>
        <w:rPr>
          <w:u w:val="single"/>
        </w:rPr>
        <w:t xml:space="preserve"> the </w:t>
      </w:r>
      <w:r w:rsidRPr="00760EEB">
        <w:rPr>
          <w:b/>
          <w:bCs/>
          <w:highlight w:val="cyan"/>
          <w:u w:val="single"/>
        </w:rPr>
        <w:t>capita</w:t>
      </w:r>
      <w:r w:rsidRPr="00760EEB">
        <w:rPr>
          <w:highlight w:val="cyan"/>
          <w:u w:val="single"/>
        </w:rPr>
        <w:t>l to invest in</w:t>
      </w:r>
      <w:r>
        <w:rPr>
          <w:u w:val="single"/>
        </w:rPr>
        <w:t xml:space="preserve"> </w:t>
      </w:r>
      <w:r>
        <w:rPr>
          <w:b/>
          <w:bCs/>
          <w:u w:val="single"/>
        </w:rPr>
        <w:t xml:space="preserve">expensive </w:t>
      </w:r>
      <w:r w:rsidRPr="00760EEB">
        <w:rPr>
          <w:b/>
          <w:bCs/>
          <w:highlight w:val="cyan"/>
          <w:u w:val="single"/>
        </w:rPr>
        <w:t>tech</w:t>
      </w:r>
      <w:r>
        <w:rPr>
          <w:b/>
          <w:bCs/>
          <w:u w:val="single"/>
        </w:rPr>
        <w:t>nology</w:t>
      </w:r>
      <w:r>
        <w:rPr>
          <w:u w:val="single"/>
        </w:rPr>
        <w:t xml:space="preserve"> </w:t>
      </w:r>
      <w:r w:rsidRPr="00760EEB">
        <w:rPr>
          <w:highlight w:val="cyan"/>
          <w:u w:val="single"/>
        </w:rPr>
        <w:t xml:space="preserve">and </w:t>
      </w:r>
      <w:r w:rsidRPr="00760EEB">
        <w:rPr>
          <w:b/>
          <w:bCs/>
          <w:highlight w:val="cyan"/>
          <w:u w:val="single"/>
        </w:rPr>
        <w:t>economies of scale</w:t>
      </w:r>
      <w:r>
        <w:rPr>
          <w:sz w:val="16"/>
        </w:rPr>
        <w:t>, actually have been</w:t>
      </w:r>
      <w:r>
        <w:rPr>
          <w:u w:val="single"/>
        </w:rPr>
        <w:t xml:space="preserve"> </w:t>
      </w:r>
      <w:r w:rsidRPr="00760EEB">
        <w:rPr>
          <w:highlight w:val="cyan"/>
          <w:u w:val="single"/>
        </w:rPr>
        <w:t>making food</w:t>
      </w:r>
      <w:r>
        <w:rPr>
          <w:b/>
          <w:bCs/>
          <w:u w:val="single"/>
        </w:rPr>
        <w:t xml:space="preserve"> steadily</w:t>
      </w:r>
      <w:r>
        <w:rPr>
          <w:u w:val="single"/>
        </w:rPr>
        <w:t xml:space="preserve"> </w:t>
      </w:r>
      <w:r w:rsidRPr="00760EEB">
        <w:rPr>
          <w:highlight w:val="cyan"/>
          <w:u w:val="single"/>
        </w:rPr>
        <w:t>more affordable</w:t>
      </w:r>
      <w:r>
        <w:rPr>
          <w:u w:val="single"/>
        </w:rPr>
        <w:t>.</w:t>
      </w:r>
      <w:r>
        <w:rPr>
          <w:sz w:val="16"/>
        </w:rPr>
        <w:t xml:space="preserve"> </w:t>
      </w:r>
      <w:r>
        <w:rPr>
          <w:u w:val="single"/>
        </w:rPr>
        <w:t>It is precisely because of these economies of scale that the cost of food, until the disruption of the pandemic, was taking less out of household budgets.</w:t>
      </w:r>
      <w:r>
        <w:rPr>
          <w:sz w:val="16"/>
        </w:rPr>
        <w:t xml:space="preserve"> </w:t>
      </w:r>
      <w:r>
        <w:rPr>
          <w:u w:val="single"/>
        </w:rPr>
        <w:t xml:space="preserve">The </w:t>
      </w:r>
      <w:r w:rsidRPr="00760EEB">
        <w:rPr>
          <w:highlight w:val="cyan"/>
          <w:u w:val="single"/>
        </w:rPr>
        <w:t>professors conclude</w:t>
      </w:r>
      <w:r>
        <w:rPr>
          <w:u w:val="single"/>
        </w:rPr>
        <w:t xml:space="preserve"> that “</w:t>
      </w:r>
      <w:r w:rsidRPr="00760EEB">
        <w:rPr>
          <w:b/>
          <w:bCs/>
          <w:highlight w:val="cyan"/>
          <w:u w:val="single"/>
          <w:bdr w:val="single" w:sz="4" w:space="0" w:color="auto" w:frame="1"/>
        </w:rPr>
        <w:t>breaking up Big Ag</w:t>
      </w:r>
      <w:r w:rsidRPr="00760EEB">
        <w:rPr>
          <w:highlight w:val="cyan"/>
          <w:u w:val="single"/>
        </w:rPr>
        <w:t xml:space="preserve"> could have</w:t>
      </w:r>
      <w:r>
        <w:rPr>
          <w:u w:val="single"/>
        </w:rPr>
        <w:t xml:space="preserve"> the </w:t>
      </w:r>
      <w:r w:rsidRPr="00760EEB">
        <w:rPr>
          <w:b/>
          <w:bCs/>
          <w:sz w:val="24"/>
          <w:szCs w:val="24"/>
          <w:highlight w:val="cyan"/>
          <w:u w:val="single"/>
        </w:rPr>
        <w:t>disastrous effect</w:t>
      </w:r>
      <w:r>
        <w:rPr>
          <w:sz w:val="24"/>
          <w:szCs w:val="24"/>
          <w:u w:val="single"/>
        </w:rPr>
        <w:t xml:space="preserve"> </w:t>
      </w:r>
      <w:r>
        <w:rPr>
          <w:u w:val="single"/>
        </w:rPr>
        <w:t xml:space="preserve">of </w:t>
      </w:r>
      <w:r w:rsidRPr="00760EEB">
        <w:rPr>
          <w:b/>
          <w:bCs/>
          <w:sz w:val="24"/>
          <w:szCs w:val="24"/>
          <w:highlight w:val="cyan"/>
          <w:u w:val="single"/>
        </w:rPr>
        <w:t>raising food prices</w:t>
      </w:r>
      <w:r>
        <w:rPr>
          <w:u w:val="single"/>
        </w:rPr>
        <w:t xml:space="preserve">, which would likely have a disproportionate impact on poorer households.” </w:t>
      </w:r>
    </w:p>
    <w:p w14:paraId="35A7EC9D" w14:textId="77777777" w:rsidR="00817175" w:rsidRDefault="00817175" w:rsidP="00817175">
      <w:pPr>
        <w:rPr>
          <w:sz w:val="16"/>
          <w:szCs w:val="16"/>
        </w:rPr>
      </w:pPr>
      <w:r>
        <w:rPr>
          <w:sz w:val="16"/>
          <w:szCs w:val="16"/>
        </w:rPr>
        <w:t xml:space="preserve">If the Biden approach to agriculture and food is demagogic, its approach to oil and gas is risible. The current increase in gasoline prices results from the supply chain disruption caused by the pandemic, exacerbated by recent hurricanes and storms. It also may be partly because of the unrelenting hostility of the Biden administration to American energy, putting </w:t>
      </w:r>
      <w:hyperlink r:id="rId69" w:tgtFrame="_blank" w:history="1">
        <w:r>
          <w:rPr>
            <w:rStyle w:val="Hyperlink"/>
            <w:sz w:val="16"/>
            <w:szCs w:val="16"/>
          </w:rPr>
          <w:t>public lands off limits</w:t>
        </w:r>
      </w:hyperlink>
      <w:r>
        <w:rPr>
          <w:sz w:val="16"/>
          <w:szCs w:val="16"/>
        </w:rPr>
        <w:t xml:space="preserve">, killing the </w:t>
      </w:r>
      <w:hyperlink r:id="rId70" w:tgtFrame="_blank" w:history="1">
        <w:r>
          <w:rPr>
            <w:rStyle w:val="Hyperlink"/>
            <w:sz w:val="16"/>
            <w:szCs w:val="16"/>
          </w:rPr>
          <w:t>Keystone XL pipeline</w:t>
        </w:r>
      </w:hyperlink>
      <w:r>
        <w:rPr>
          <w:sz w:val="16"/>
          <w:szCs w:val="16"/>
        </w:rPr>
        <w:t xml:space="preserve"> and using regulation to </w:t>
      </w:r>
      <w:hyperlink r:id="rId71" w:tgtFrame="_blank" w:history="1">
        <w:r>
          <w:rPr>
            <w:rStyle w:val="Hyperlink"/>
            <w:sz w:val="16"/>
            <w:szCs w:val="16"/>
          </w:rPr>
          <w:t>harass the fracking industry</w:t>
        </w:r>
      </w:hyperlink>
      <w:r>
        <w:rPr>
          <w:sz w:val="16"/>
          <w:szCs w:val="16"/>
        </w:rPr>
        <w:t xml:space="preserve">, despite the fact that cleaner-burning natural gas has helped reduce America’s greenhouse gas emissions. Technological advances led the United States to surpass Saudi Arabia and Russia in 2018 to become the world’s </w:t>
      </w:r>
      <w:hyperlink r:id="rId72" w:tgtFrame="_blank" w:history="1">
        <w:r>
          <w:rPr>
            <w:rStyle w:val="Hyperlink"/>
            <w:sz w:val="16"/>
            <w:szCs w:val="16"/>
          </w:rPr>
          <w:t>leading producer</w:t>
        </w:r>
      </w:hyperlink>
      <w:r>
        <w:rPr>
          <w:sz w:val="16"/>
          <w:szCs w:val="16"/>
        </w:rPr>
        <w:t xml:space="preserve"> of oil. Biden’s antitrust policy also may be contributing to the sudden reversal of this energy glut. It was out of antitrust concerns that Berkshire Hathaway </w:t>
      </w:r>
      <w:hyperlink r:id="rId73" w:tgtFrame="_blank" w:history="1">
        <w:r>
          <w:rPr>
            <w:rStyle w:val="Hyperlink"/>
            <w:sz w:val="16"/>
            <w:szCs w:val="16"/>
          </w:rPr>
          <w:t>pulled out of</w:t>
        </w:r>
      </w:hyperlink>
      <w:r>
        <w:rPr>
          <w:sz w:val="16"/>
          <w:szCs w:val="16"/>
        </w:rPr>
        <w:t xml:space="preserve"> a major natural gas pipeline deal earlier this year.</w:t>
      </w:r>
    </w:p>
    <w:p w14:paraId="062D0AAC" w14:textId="77777777" w:rsidR="00817175" w:rsidRDefault="00817175" w:rsidP="00817175">
      <w:pPr>
        <w:rPr>
          <w:sz w:val="16"/>
          <w:szCs w:val="16"/>
        </w:rPr>
      </w:pPr>
      <w:r>
        <w:rPr>
          <w:sz w:val="16"/>
          <w:szCs w:val="16"/>
        </w:rPr>
        <w:t xml:space="preserve">What has been the Biden administration’s response to recent shortages? It has not been to stimulate production at home or to help clear pipeline bottlenecks. Instead, national security adviser </w:t>
      </w:r>
      <w:hyperlink r:id="rId74" w:history="1">
        <w:r>
          <w:rPr>
            <w:rStyle w:val="Hyperlink"/>
            <w:sz w:val="16"/>
            <w:szCs w:val="16"/>
          </w:rPr>
          <w:t>Jake Sullivan</w:t>
        </w:r>
      </w:hyperlink>
      <w:r>
        <w:rPr>
          <w:sz w:val="16"/>
          <w:szCs w:val="16"/>
        </w:rPr>
        <w:t xml:space="preserve"> issued a statement pleading with OPEC and Russia to </w:t>
      </w:r>
      <w:hyperlink r:id="rId75" w:tgtFrame="_blank" w:history="1">
        <w:r>
          <w:rPr>
            <w:rStyle w:val="Hyperlink"/>
            <w:sz w:val="16"/>
            <w:szCs w:val="16"/>
          </w:rPr>
          <w:t>come to our rescue</w:t>
        </w:r>
      </w:hyperlink>
      <w:r>
        <w:rPr>
          <w:sz w:val="16"/>
          <w:szCs w:val="16"/>
        </w:rPr>
        <w:t xml:space="preserve">. OPEC demurred and Russian President </w:t>
      </w:r>
      <w:hyperlink r:id="rId76" w:history="1">
        <w:r>
          <w:rPr>
            <w:rStyle w:val="Hyperlink"/>
            <w:sz w:val="16"/>
            <w:szCs w:val="16"/>
          </w:rPr>
          <w:t>Vladimir Putin</w:t>
        </w:r>
      </w:hyperlink>
      <w:r>
        <w:rPr>
          <w:sz w:val="16"/>
          <w:szCs w:val="16"/>
        </w:rPr>
        <w:t xml:space="preserve"> used Sullivan’s entreaty to issue a humiliating “nyet.”</w:t>
      </w:r>
    </w:p>
    <w:p w14:paraId="08FF0E7A" w14:textId="77777777" w:rsidR="00817175" w:rsidRDefault="00817175" w:rsidP="00817175">
      <w:pPr>
        <w:rPr>
          <w:sz w:val="16"/>
        </w:rPr>
      </w:pPr>
      <w:r w:rsidRPr="00760EEB">
        <w:rPr>
          <w:highlight w:val="cyan"/>
          <w:u w:val="single"/>
        </w:rPr>
        <w:t>The</w:t>
      </w:r>
      <w:r w:rsidRPr="00760EEB">
        <w:rPr>
          <w:b/>
          <w:bCs/>
          <w:highlight w:val="cyan"/>
          <w:u w:val="single"/>
        </w:rPr>
        <w:t xml:space="preserve"> real </w:t>
      </w:r>
      <w:r w:rsidRPr="00760EEB">
        <w:rPr>
          <w:highlight w:val="cyan"/>
          <w:u w:val="single"/>
        </w:rPr>
        <w:t>cause of inflation</w:t>
      </w:r>
      <w:r>
        <w:rPr>
          <w:u w:val="single"/>
        </w:rPr>
        <w:t xml:space="preserve">, of course, </w:t>
      </w:r>
      <w:r w:rsidRPr="00760EEB">
        <w:rPr>
          <w:highlight w:val="cyan"/>
          <w:u w:val="single"/>
        </w:rPr>
        <w:t>is</w:t>
      </w:r>
      <w:r>
        <w:rPr>
          <w:u w:val="single"/>
        </w:rPr>
        <w:t xml:space="preserve"> </w:t>
      </w:r>
      <w:r>
        <w:rPr>
          <w:b/>
          <w:bCs/>
          <w:u w:val="single"/>
        </w:rPr>
        <w:t xml:space="preserve">recovery from </w:t>
      </w:r>
      <w:r w:rsidRPr="00760EEB">
        <w:rPr>
          <w:b/>
          <w:bCs/>
          <w:highlight w:val="cyan"/>
          <w:u w:val="single"/>
        </w:rPr>
        <w:t>a pandemic</w:t>
      </w:r>
      <w:r w:rsidRPr="00760EEB">
        <w:rPr>
          <w:highlight w:val="cyan"/>
          <w:u w:val="single"/>
        </w:rPr>
        <w:t xml:space="preserve"> </w:t>
      </w:r>
      <w:r>
        <w:rPr>
          <w:u w:val="single"/>
        </w:rPr>
        <w:t xml:space="preserve">and </w:t>
      </w:r>
      <w:r>
        <w:rPr>
          <w:b/>
          <w:bCs/>
          <w:u w:val="single"/>
        </w:rPr>
        <w:t>the temporary economic depression</w:t>
      </w:r>
      <w:r>
        <w:rPr>
          <w:u w:val="single"/>
        </w:rPr>
        <w:t xml:space="preserve"> it caused.</w:t>
      </w:r>
      <w:r>
        <w:rPr>
          <w:sz w:val="16"/>
        </w:rPr>
        <w:t xml:space="preserve"> It </w:t>
      </w:r>
      <w:r>
        <w:rPr>
          <w:u w:val="single"/>
        </w:rPr>
        <w:t>also</w:t>
      </w:r>
      <w:r>
        <w:rPr>
          <w:sz w:val="16"/>
        </w:rPr>
        <w:t xml:space="preserve"> might be </w:t>
      </w:r>
      <w:r>
        <w:rPr>
          <w:u w:val="single"/>
        </w:rPr>
        <w:t>driven by the reckless spending by presidents and Congress</w:t>
      </w:r>
      <w:r>
        <w:rPr>
          <w:sz w:val="16"/>
        </w:rPr>
        <w:t xml:space="preserve">es of both parties. Our </w:t>
      </w:r>
      <w:hyperlink r:id="rId77" w:tgtFrame="_blank" w:history="1">
        <w:r>
          <w:rPr>
            <w:rStyle w:val="Hyperlink"/>
            <w:u w:val="single"/>
          </w:rPr>
          <w:t>national debt</w:t>
        </w:r>
      </w:hyperlink>
      <w:r>
        <w:rPr>
          <w:u w:val="single"/>
        </w:rPr>
        <w:t xml:space="preserve"> is now 125 percent of our</w:t>
      </w:r>
      <w:r>
        <w:rPr>
          <w:sz w:val="16"/>
        </w:rPr>
        <w:t xml:space="preserve"> </w:t>
      </w:r>
      <w:hyperlink r:id="rId78" w:tgtFrame="_blank" w:history="1">
        <w:r>
          <w:rPr>
            <w:rStyle w:val="Hyperlink"/>
            <w:sz w:val="16"/>
            <w:u w:val="single"/>
          </w:rPr>
          <w:t>g</w:t>
        </w:r>
        <w:r>
          <w:rPr>
            <w:rStyle w:val="Hyperlink"/>
            <w:sz w:val="16"/>
          </w:rPr>
          <w:t xml:space="preserve">ross </w:t>
        </w:r>
        <w:r>
          <w:rPr>
            <w:rStyle w:val="Hyperlink"/>
            <w:sz w:val="16"/>
            <w:u w:val="single"/>
          </w:rPr>
          <w:t>d</w:t>
        </w:r>
        <w:r>
          <w:rPr>
            <w:rStyle w:val="Hyperlink"/>
            <w:sz w:val="16"/>
          </w:rPr>
          <w:t xml:space="preserve">omestic </w:t>
        </w:r>
        <w:r>
          <w:rPr>
            <w:rStyle w:val="Hyperlink"/>
            <w:sz w:val="16"/>
            <w:u w:val="single"/>
          </w:rPr>
          <w:t>p</w:t>
        </w:r>
        <w:r>
          <w:rPr>
            <w:rStyle w:val="Hyperlink"/>
            <w:sz w:val="16"/>
          </w:rPr>
          <w:t>roduct</w:t>
        </w:r>
      </w:hyperlink>
      <w:r>
        <w:rPr>
          <w:sz w:val="16"/>
        </w:rPr>
        <w:t xml:space="preserve"> — higher than the previous high in 1946, when we won a victory over Germany and Japan rather than losing a war to the Taliban.</w:t>
      </w:r>
    </w:p>
    <w:p w14:paraId="3BDB1551" w14:textId="77777777" w:rsidR="00817175" w:rsidRDefault="00817175" w:rsidP="00817175">
      <w:pPr>
        <w:rPr>
          <w:sz w:val="16"/>
        </w:rPr>
      </w:pPr>
      <w:r w:rsidRPr="00760EEB">
        <w:rPr>
          <w:b/>
          <w:bCs/>
          <w:highlight w:val="cyan"/>
          <w:u w:val="single"/>
        </w:rPr>
        <w:t>Blaming Big Ag</w:t>
      </w:r>
      <w:r>
        <w:t xml:space="preserve"> </w:t>
      </w:r>
      <w:r>
        <w:rPr>
          <w:sz w:val="16"/>
          <w:szCs w:val="16"/>
        </w:rPr>
        <w:t xml:space="preserve">and Big Oil </w:t>
      </w:r>
      <w:r w:rsidRPr="00760EEB">
        <w:rPr>
          <w:highlight w:val="cyan"/>
          <w:u w:val="single"/>
        </w:rPr>
        <w:t>for high prices will be popular</w:t>
      </w:r>
      <w:r>
        <w:rPr>
          <w:u w:val="single"/>
        </w:rPr>
        <w:t>.</w:t>
      </w:r>
      <w:r>
        <w:rPr>
          <w:sz w:val="16"/>
        </w:rPr>
        <w:t xml:space="preserve"> </w:t>
      </w:r>
      <w:r w:rsidRPr="00760EEB">
        <w:rPr>
          <w:b/>
          <w:bCs/>
          <w:highlight w:val="cyan"/>
          <w:u w:val="single"/>
        </w:rPr>
        <w:t>It also will be perverse</w:t>
      </w:r>
      <w:r>
        <w:rPr>
          <w:u w:val="single"/>
        </w:rPr>
        <w:t>.</w:t>
      </w:r>
      <w:r>
        <w:rPr>
          <w:sz w:val="16"/>
        </w:rPr>
        <w:t xml:space="preserve"> The </w:t>
      </w:r>
      <w:r>
        <w:rPr>
          <w:b/>
          <w:bCs/>
          <w:u w:val="single"/>
        </w:rPr>
        <w:t>abandonment</w:t>
      </w:r>
      <w:r>
        <w:rPr>
          <w:sz w:val="16"/>
        </w:rPr>
        <w:t xml:space="preserve"> of the consumer welfare standard </w:t>
      </w:r>
      <w:r>
        <w:rPr>
          <w:u w:val="single"/>
        </w:rPr>
        <w:t xml:space="preserve">will, if anything, </w:t>
      </w:r>
      <w:r>
        <w:rPr>
          <w:b/>
          <w:bCs/>
          <w:u w:val="single"/>
        </w:rPr>
        <w:t>lead to higher prices</w:t>
      </w:r>
      <w:r>
        <w:rPr>
          <w:sz w:val="16"/>
        </w:rPr>
        <w:t xml:space="preserve"> in both food and fuel for those least able to pay for it.</w:t>
      </w:r>
    </w:p>
    <w:p w14:paraId="5ECDAAB4" w14:textId="77777777" w:rsidR="00817175" w:rsidRDefault="00817175" w:rsidP="00817175"/>
    <w:p w14:paraId="131A92E9" w14:textId="77777777" w:rsidR="00817175" w:rsidRDefault="00817175" w:rsidP="00817175">
      <w:pPr>
        <w:pStyle w:val="Heading4"/>
      </w:pPr>
      <w:r>
        <w:t xml:space="preserve">Studies prove </w:t>
      </w:r>
      <w:r w:rsidRPr="00765BE4">
        <w:rPr>
          <w:u w:val="single"/>
        </w:rPr>
        <w:t>alternatives</w:t>
      </w:r>
      <w:r>
        <w:t xml:space="preserve"> to Big AG </w:t>
      </w:r>
      <w:r w:rsidRPr="00765BE4">
        <w:rPr>
          <w:u w:val="single"/>
        </w:rPr>
        <w:t>raise prices</w:t>
      </w:r>
      <w:r>
        <w:t xml:space="preserve"> and are </w:t>
      </w:r>
      <w:r w:rsidRPr="00765BE4">
        <w:rPr>
          <w:u w:val="single"/>
        </w:rPr>
        <w:t>worse for the environment</w:t>
      </w:r>
    </w:p>
    <w:p w14:paraId="7D82AE1C" w14:textId="77777777" w:rsidR="00817175" w:rsidRPr="000613A3" w:rsidRDefault="00817175" w:rsidP="00817175">
      <w:r w:rsidRPr="000613A3">
        <w:rPr>
          <w:rStyle w:val="Style13ptBold"/>
        </w:rPr>
        <w:t>Sexton, 11</w:t>
      </w:r>
      <w:r w:rsidRPr="000613A3">
        <w:t xml:space="preserve"> – (Steve Sexton is an assistant professor of public policy and economics at Duke University's Sanford School of Public Policy, Steven teaches public economics to undergraduate students and environmental and energy economics to doctoral students. His research employs big data, machine learning, and econometrics to analyze policy and consumer and firm behaviors at the intersection of agriculture, energy, and the environment. A UC Berkeley PhD, Steven's research and commentaries have been featured in leading popular press, including the Wall Street Journal and the Washington Post. With experience working for California Governor Arnold Schwarzenegger, he has advised utilities and firms subject to California's Global Warming Solutions Act., "The Inefficiency of Local Food," Freakonomics, 11-14-2011, https://freakonomics.com/2011/11/14/the-inefficiency-of-local-food/) </w:t>
      </w:r>
      <w:proofErr w:type="spellStart"/>
      <w:r w:rsidRPr="000613A3">
        <w:t>nL</w:t>
      </w:r>
      <w:proofErr w:type="spellEnd"/>
    </w:p>
    <w:p w14:paraId="195E7497" w14:textId="77777777" w:rsidR="00817175" w:rsidRPr="006909FB" w:rsidRDefault="00817175" w:rsidP="00817175">
      <w:pPr>
        <w:rPr>
          <w:u w:val="single"/>
        </w:rPr>
      </w:pPr>
      <w:r w:rsidRPr="006025FD">
        <w:rPr>
          <w:sz w:val="14"/>
        </w:rPr>
        <w:t xml:space="preserve">Two members of </w:t>
      </w:r>
      <w:r w:rsidRPr="006909FB">
        <w:rPr>
          <w:u w:val="single"/>
        </w:rPr>
        <w:t>Congress earlier this month introduced</w:t>
      </w:r>
      <w:r>
        <w:rPr>
          <w:u w:val="single"/>
        </w:rPr>
        <w:t xml:space="preserve"> </w:t>
      </w:r>
      <w:hyperlink r:id="rId79" w:tgtFrame="_blank" w:history="1">
        <w:r w:rsidRPr="006909FB">
          <w:rPr>
            <w:rStyle w:val="Hyperlink"/>
            <w:u w:val="single"/>
          </w:rPr>
          <w:t>legislation</w:t>
        </w:r>
      </w:hyperlink>
      <w:r>
        <w:rPr>
          <w:u w:val="single"/>
        </w:rPr>
        <w:t xml:space="preserve"> </w:t>
      </w:r>
      <w:r w:rsidRPr="006909FB">
        <w:rPr>
          <w:u w:val="single"/>
        </w:rPr>
        <w:t>advancing a food reform movement</w:t>
      </w:r>
      <w:r w:rsidRPr="006025FD">
        <w:rPr>
          <w:sz w:val="14"/>
        </w:rPr>
        <w:t xml:space="preserve"> promising to help resolve the great environmental and nutritional problems of the early 21st century. </w:t>
      </w:r>
      <w:r w:rsidRPr="006909FB">
        <w:rPr>
          <w:u w:val="single"/>
        </w:rPr>
        <w:t>The intent is to remake the agricultural landscape to look</w:t>
      </w:r>
      <w:r w:rsidRPr="006025FD">
        <w:rPr>
          <w:sz w:val="14"/>
        </w:rPr>
        <w:t xml:space="preserve"> more </w:t>
      </w:r>
      <w:r w:rsidRPr="006909FB">
        <w:rPr>
          <w:u w:val="single"/>
        </w:rPr>
        <w:t>like it did decades ago.</w:t>
      </w:r>
      <w:r w:rsidRPr="006025FD">
        <w:rPr>
          <w:sz w:val="14"/>
        </w:rPr>
        <w:t xml:space="preserve"> </w:t>
      </w:r>
      <w:r w:rsidRPr="006909FB">
        <w:rPr>
          <w:u w:val="single"/>
        </w:rPr>
        <w:t>But unless the most basic laws of economics cease to hold</w:t>
      </w:r>
      <w:r w:rsidRPr="006025FD">
        <w:rPr>
          <w:sz w:val="14"/>
        </w:rPr>
        <w:t xml:space="preserve">, the </w:t>
      </w:r>
      <w:r w:rsidRPr="00760EEB">
        <w:rPr>
          <w:highlight w:val="cyan"/>
          <w:u w:val="single"/>
        </w:rPr>
        <w:t>small</w:t>
      </w:r>
      <w:r w:rsidRPr="006909FB">
        <w:rPr>
          <w:u w:val="single"/>
        </w:rPr>
        <w:t xml:space="preserve">holder </w:t>
      </w:r>
      <w:r w:rsidRPr="00760EEB">
        <w:rPr>
          <w:highlight w:val="cyan"/>
          <w:u w:val="single"/>
        </w:rPr>
        <w:t>farming</w:t>
      </w:r>
      <w:r w:rsidRPr="006025FD">
        <w:rPr>
          <w:sz w:val="14"/>
        </w:rPr>
        <w:t xml:space="preserve"> future envisioned by the local farming movement </w:t>
      </w:r>
      <w:r w:rsidRPr="00760EEB">
        <w:rPr>
          <w:highlight w:val="cyan"/>
          <w:u w:val="single"/>
        </w:rPr>
        <w:t>could jeopardize</w:t>
      </w:r>
      <w:r w:rsidRPr="006909FB">
        <w:rPr>
          <w:u w:val="single"/>
        </w:rPr>
        <w:t xml:space="preserve"> natural habitat and </w:t>
      </w:r>
      <w:r w:rsidRPr="00760EEB">
        <w:rPr>
          <w:highlight w:val="cyan"/>
          <w:u w:val="single"/>
        </w:rPr>
        <w:t>climate</w:t>
      </w:r>
      <w:r w:rsidRPr="006909FB">
        <w:rPr>
          <w:u w:val="single"/>
        </w:rPr>
        <w:t xml:space="preserve"> change </w:t>
      </w:r>
      <w:r w:rsidRPr="00760EEB">
        <w:rPr>
          <w:highlight w:val="cyan"/>
          <w:u w:val="single"/>
        </w:rPr>
        <w:t>mitigation efforts</w:t>
      </w:r>
      <w:r w:rsidRPr="006909FB">
        <w:rPr>
          <w:u w:val="single"/>
        </w:rPr>
        <w:t>, while also endangering a tenuous and temporary victory in the battle against human hunger.</w:t>
      </w:r>
    </w:p>
    <w:p w14:paraId="57AB879E" w14:textId="77777777" w:rsidR="00817175" w:rsidRPr="006025FD" w:rsidRDefault="00817175" w:rsidP="00817175">
      <w:pPr>
        <w:rPr>
          <w:sz w:val="14"/>
          <w:szCs w:val="14"/>
        </w:rPr>
      </w:pPr>
      <w:r w:rsidRPr="006025FD">
        <w:rPr>
          <w:sz w:val="14"/>
          <w:szCs w:val="14"/>
        </w:rPr>
        <w:t xml:space="preserve">The “Local Farms, Food and Jobs Act” sponsored by Senator Sherrod Brown of Ohio and Representative Chellie Pingree of Maine, throws about $200 million to local farm programs. That’s a rounding error in the $3.7 trillion federal budget. But the bill follows on a </w:t>
      </w:r>
      <w:hyperlink r:id="rId80" w:tgtFrame="_blank" w:history="1">
        <w:r w:rsidRPr="006025FD">
          <w:rPr>
            <w:rStyle w:val="Hyperlink"/>
            <w:sz w:val="14"/>
            <w:szCs w:val="14"/>
          </w:rPr>
          <w:t>federal rule</w:t>
        </w:r>
      </w:hyperlink>
      <w:r w:rsidRPr="006025FD">
        <w:rPr>
          <w:sz w:val="14"/>
          <w:szCs w:val="14"/>
        </w:rPr>
        <w:t xml:space="preserve"> that gives preference to local farms in contract bidding for school lunches. It also builds on high-profile advocacy by Michelle Obama, who has become a leader of the food reform movement, joining the likes of Michael Pollan, the author of </w:t>
      </w:r>
      <w:hyperlink r:id="rId81" w:tgtFrame="_blank" w:history="1">
        <w:r w:rsidRPr="006025FD">
          <w:rPr>
            <w:rStyle w:val="Hyperlink"/>
            <w:sz w:val="14"/>
            <w:szCs w:val="14"/>
          </w:rPr>
          <w:t>The Omnivore’s Dilemma</w:t>
        </w:r>
      </w:hyperlink>
      <w:r w:rsidRPr="006025FD">
        <w:rPr>
          <w:sz w:val="14"/>
          <w:szCs w:val="14"/>
        </w:rPr>
        <w:t xml:space="preserve">, and famed-chef Alice Waters. The bill’s introduction came as the world population </w:t>
      </w:r>
      <w:hyperlink r:id="rId82" w:history="1">
        <w:r w:rsidRPr="006025FD">
          <w:rPr>
            <w:rStyle w:val="Hyperlink"/>
            <w:sz w:val="14"/>
            <w:szCs w:val="14"/>
          </w:rPr>
          <w:t>hit 7 billion</w:t>
        </w:r>
      </w:hyperlink>
      <w:r w:rsidRPr="006025FD">
        <w:rPr>
          <w:sz w:val="14"/>
          <w:szCs w:val="14"/>
        </w:rPr>
        <w:t xml:space="preserve">, a milestone that provides a stark reminder of the challenge agriculture faces to feed a world population expected to grow to 9 billion by 2050. Experts estimate that in the next 50 years, the global food system </w:t>
      </w:r>
      <w:hyperlink r:id="rId83" w:tgtFrame="_blank" w:history="1">
        <w:r w:rsidRPr="006025FD">
          <w:rPr>
            <w:rStyle w:val="Hyperlink"/>
            <w:sz w:val="14"/>
            <w:szCs w:val="14"/>
          </w:rPr>
          <w:t>likely needs</w:t>
        </w:r>
      </w:hyperlink>
      <w:r w:rsidRPr="006025FD">
        <w:rPr>
          <w:sz w:val="14"/>
          <w:szCs w:val="14"/>
        </w:rPr>
        <w:t xml:space="preserve"> to produce as much food as it did in the previous 10,000 years combined.</w:t>
      </w:r>
    </w:p>
    <w:p w14:paraId="6A7E8C2A" w14:textId="77777777" w:rsidR="00817175" w:rsidRPr="006025FD" w:rsidRDefault="00817175" w:rsidP="00817175">
      <w:pPr>
        <w:rPr>
          <w:sz w:val="14"/>
          <w:szCs w:val="14"/>
        </w:rPr>
      </w:pPr>
      <w:r w:rsidRPr="006025FD">
        <w:rPr>
          <w:sz w:val="14"/>
          <w:szCs w:val="14"/>
        </w:rPr>
        <w:t xml:space="preserve">Amid heightened concern about global climate change, it has become almost conventional wisdom that we must return to our agricultural roots </w:t>
      </w:r>
      <w:proofErr w:type="gramStart"/>
      <w:r w:rsidRPr="006025FD">
        <w:rPr>
          <w:sz w:val="14"/>
          <w:szCs w:val="14"/>
        </w:rPr>
        <w:t>in order to</w:t>
      </w:r>
      <w:proofErr w:type="gramEnd"/>
      <w:r w:rsidRPr="006025FD">
        <w:rPr>
          <w:sz w:val="14"/>
          <w:szCs w:val="14"/>
        </w:rPr>
        <w:t xml:space="preserve"> contain the carbon footprint of our food by shortening the distance it travels from farm to fork, and by reducing the quantity of carbon-intensive chemicals applied to our mono-cropped fields.</w:t>
      </w:r>
    </w:p>
    <w:p w14:paraId="13D42A4F" w14:textId="77777777" w:rsidR="00817175" w:rsidRPr="006025FD" w:rsidRDefault="00817175" w:rsidP="00817175">
      <w:pPr>
        <w:rPr>
          <w:sz w:val="14"/>
        </w:rPr>
      </w:pPr>
      <w:r w:rsidRPr="006025FD">
        <w:rPr>
          <w:sz w:val="14"/>
        </w:rPr>
        <w:t xml:space="preserve">But </w:t>
      </w:r>
      <w:r w:rsidRPr="006909FB">
        <w:rPr>
          <w:u w:val="single"/>
        </w:rPr>
        <w:t xml:space="preserve">implicit in the argument that local farming is better for the environment than industrial agriculture is </w:t>
      </w:r>
      <w:r w:rsidRPr="00760EEB">
        <w:rPr>
          <w:highlight w:val="cyan"/>
          <w:u w:val="single"/>
        </w:rPr>
        <w:t>an assumption that a “</w:t>
      </w:r>
      <w:proofErr w:type="spellStart"/>
      <w:r w:rsidRPr="00760EEB">
        <w:rPr>
          <w:highlight w:val="cyan"/>
          <w:u w:val="single"/>
        </w:rPr>
        <w:t>relocalized</w:t>
      </w:r>
      <w:proofErr w:type="spellEnd"/>
      <w:r w:rsidRPr="00760EEB">
        <w:rPr>
          <w:highlight w:val="cyan"/>
          <w:u w:val="single"/>
        </w:rPr>
        <w:t>” food system can be just as efficient as</w:t>
      </w:r>
      <w:r w:rsidRPr="006909FB">
        <w:rPr>
          <w:u w:val="single"/>
        </w:rPr>
        <w:t xml:space="preserve"> </w:t>
      </w:r>
      <w:r w:rsidRPr="006025FD">
        <w:rPr>
          <w:sz w:val="14"/>
        </w:rPr>
        <w:t xml:space="preserve">today’s </w:t>
      </w:r>
      <w:r w:rsidRPr="00760EEB">
        <w:rPr>
          <w:highlight w:val="cyan"/>
          <w:u w:val="single"/>
        </w:rPr>
        <w:t>modern farming</w:t>
      </w:r>
      <w:r w:rsidRPr="006909FB">
        <w:rPr>
          <w:u w:val="single"/>
        </w:rPr>
        <w:t>.</w:t>
      </w:r>
      <w:r w:rsidRPr="006025FD">
        <w:rPr>
          <w:sz w:val="14"/>
        </w:rPr>
        <w:t xml:space="preserve"> </w:t>
      </w:r>
      <w:r w:rsidRPr="006909FB">
        <w:rPr>
          <w:u w:val="single"/>
        </w:rPr>
        <w:t xml:space="preserve">That assumption </w:t>
      </w:r>
      <w:r w:rsidRPr="00760EEB">
        <w:rPr>
          <w:highlight w:val="cyan"/>
          <w:u w:val="single"/>
        </w:rPr>
        <w:t>is simply wrong</w:t>
      </w:r>
      <w:r w:rsidRPr="006909FB">
        <w:rPr>
          <w:u w:val="single"/>
        </w:rPr>
        <w:t>.</w:t>
      </w:r>
      <w:r w:rsidRPr="006025FD">
        <w:rPr>
          <w:sz w:val="14"/>
        </w:rPr>
        <w:t xml:space="preserve"> Today’s </w:t>
      </w:r>
      <w:r w:rsidRPr="006909FB">
        <w:rPr>
          <w:u w:val="single"/>
        </w:rPr>
        <w:t>high crop yields and low costs reflect gains from</w:t>
      </w:r>
      <w:r w:rsidRPr="006025FD">
        <w:rPr>
          <w:sz w:val="14"/>
        </w:rPr>
        <w:t xml:space="preserve"> specialization and trade, as well as </w:t>
      </w:r>
      <w:r w:rsidRPr="006909FB">
        <w:rPr>
          <w:u w:val="single"/>
        </w:rPr>
        <w:t>scale and scope economies that would be forsaken</w:t>
      </w:r>
      <w:r w:rsidRPr="006025FD">
        <w:rPr>
          <w:sz w:val="14"/>
        </w:rPr>
        <w:t xml:space="preserve"> under the food system that locavores endorse.</w:t>
      </w:r>
    </w:p>
    <w:p w14:paraId="4D67E6A0" w14:textId="77777777" w:rsidR="00817175" w:rsidRPr="006025FD" w:rsidRDefault="00817175" w:rsidP="00817175">
      <w:pPr>
        <w:rPr>
          <w:sz w:val="14"/>
          <w:szCs w:val="14"/>
        </w:rPr>
      </w:pPr>
      <w:r w:rsidRPr="006025FD">
        <w:rPr>
          <w:sz w:val="14"/>
          <w:szCs w:val="14"/>
        </w:rPr>
        <w:t>Specialization and Trade</w:t>
      </w:r>
    </w:p>
    <w:p w14:paraId="26075E5F" w14:textId="77777777" w:rsidR="00817175" w:rsidRPr="006025FD" w:rsidRDefault="00817175" w:rsidP="00817175">
      <w:pPr>
        <w:rPr>
          <w:sz w:val="14"/>
          <w:szCs w:val="14"/>
        </w:rPr>
      </w:pPr>
      <w:r w:rsidRPr="006025FD">
        <w:rPr>
          <w:sz w:val="14"/>
          <w:szCs w:val="14"/>
        </w:rPr>
        <w:t>Economists have long recognized the welfare gains from specialization and trade. The case for specialization is perhaps nowhere stronger than in agriculture, where the costs of production depend on natural resource endowments, such as temperature, rainfall, and sunlight, as well as soil quality, pest infestations, and land costs. Different crops demand different conditions and vary in their resilience to shocks. So California, with mild winters, warm summers, and fertile soils produces all U.S.-grown almonds and 80 percent of U.S. strawberries and grapes. Idaho, on the other hand, produces 30 percent of the country’s russet potatoes because warm days and cool nights during the season, combined with rich volcanic soils, make for ideal growing conditions.</w:t>
      </w:r>
    </w:p>
    <w:p w14:paraId="03BC189D" w14:textId="77777777" w:rsidR="00817175" w:rsidRPr="006025FD" w:rsidRDefault="00817175" w:rsidP="00817175">
      <w:pPr>
        <w:rPr>
          <w:sz w:val="14"/>
          <w:szCs w:val="14"/>
        </w:rPr>
      </w:pPr>
      <w:r w:rsidRPr="006025FD">
        <w:rPr>
          <w:sz w:val="14"/>
          <w:szCs w:val="14"/>
        </w:rPr>
        <w:t>In 2008, according to the USDA, Idaho averaged 383 hundredweight of potatoes per acre. Alabama, in contrast, averaged only 170 hundredweight per acre. Is it any wonder Idaho planted more acres of potatoes than Alabama?</w:t>
      </w:r>
    </w:p>
    <w:p w14:paraId="6208F80E" w14:textId="77777777" w:rsidR="00817175" w:rsidRPr="006909FB" w:rsidRDefault="00817175" w:rsidP="00817175">
      <w:pPr>
        <w:rPr>
          <w:u w:val="single"/>
        </w:rPr>
      </w:pPr>
      <w:r w:rsidRPr="00760EEB">
        <w:rPr>
          <w:highlight w:val="cyan"/>
          <w:u w:val="single"/>
        </w:rPr>
        <w:t>Forsaking comparative advantage in ag</w:t>
      </w:r>
      <w:r w:rsidRPr="006909FB">
        <w:rPr>
          <w:u w:val="single"/>
        </w:rPr>
        <w:t xml:space="preserve">riculture by localizing </w:t>
      </w:r>
      <w:r w:rsidRPr="00760EEB">
        <w:rPr>
          <w:highlight w:val="cyan"/>
          <w:u w:val="single"/>
        </w:rPr>
        <w:t>means it will take</w:t>
      </w:r>
      <w:r w:rsidRPr="006909FB">
        <w:rPr>
          <w:u w:val="single"/>
        </w:rPr>
        <w:t xml:space="preserve"> more inputs to grow a given quantity of food, including </w:t>
      </w:r>
      <w:r w:rsidRPr="00760EEB">
        <w:rPr>
          <w:highlight w:val="cyan"/>
          <w:u w:val="single"/>
        </w:rPr>
        <w:t>more land and more chemicals</w:t>
      </w:r>
      <w:r w:rsidRPr="006909FB">
        <w:rPr>
          <w:u w:val="single"/>
        </w:rPr>
        <w:t xml:space="preserve">—all of which come </w:t>
      </w:r>
      <w:r w:rsidRPr="00760EEB">
        <w:rPr>
          <w:highlight w:val="cyan"/>
          <w:u w:val="single"/>
        </w:rPr>
        <w:t xml:space="preserve">at a cost of </w:t>
      </w:r>
      <w:r w:rsidRPr="00765BE4">
        <w:rPr>
          <w:u w:val="single"/>
        </w:rPr>
        <w:t xml:space="preserve">carbon </w:t>
      </w:r>
      <w:r w:rsidRPr="00760EEB">
        <w:rPr>
          <w:highlight w:val="cyan"/>
          <w:u w:val="single"/>
        </w:rPr>
        <w:t>emissions</w:t>
      </w:r>
      <w:r w:rsidRPr="006909FB">
        <w:rPr>
          <w:u w:val="single"/>
        </w:rPr>
        <w:t>.</w:t>
      </w:r>
    </w:p>
    <w:p w14:paraId="0D2113B2" w14:textId="77777777" w:rsidR="00817175" w:rsidRPr="006025FD" w:rsidRDefault="00817175" w:rsidP="00817175">
      <w:pPr>
        <w:rPr>
          <w:sz w:val="14"/>
          <w:szCs w:val="14"/>
        </w:rPr>
      </w:pPr>
      <w:r w:rsidRPr="006025FD">
        <w:rPr>
          <w:sz w:val="14"/>
          <w:szCs w:val="14"/>
        </w:rPr>
        <w:t xml:space="preserve">It is difficult to estimate the impact of a </w:t>
      </w:r>
      <w:hyperlink r:id="rId84" w:anchor="Strategies" w:tgtFrame="_blank" w:history="1">
        <w:r w:rsidRPr="006025FD">
          <w:rPr>
            <w:rStyle w:val="Hyperlink"/>
            <w:sz w:val="14"/>
            <w:szCs w:val="14"/>
          </w:rPr>
          <w:t>truly locavore</w:t>
        </w:r>
      </w:hyperlink>
      <w:r w:rsidRPr="006025FD">
        <w:rPr>
          <w:sz w:val="14"/>
          <w:szCs w:val="14"/>
        </w:rPr>
        <w:t xml:space="preserve"> farming system because crop production data don’t exist for crops that have not historically been grown in various regions. However, we can imagine what a “pseudo-locavore” farming system would look like—one in which each state that presently produces a crop commercially must grow a share proportional to its population relative to all producers of the crop. I have </w:t>
      </w:r>
      <w:hyperlink r:id="rId85" w:tgtFrame="_blank" w:history="1">
        <w:r w:rsidRPr="006025FD">
          <w:rPr>
            <w:rStyle w:val="Hyperlink"/>
            <w:sz w:val="14"/>
            <w:szCs w:val="14"/>
          </w:rPr>
          <w:t>estimated</w:t>
        </w:r>
      </w:hyperlink>
      <w:r w:rsidRPr="006025FD">
        <w:rPr>
          <w:sz w:val="14"/>
          <w:szCs w:val="14"/>
        </w:rPr>
        <w:t xml:space="preserve"> the costs of such a system in terms of land and chemical demand.</w:t>
      </w:r>
    </w:p>
    <w:p w14:paraId="48FD48A3" w14:textId="77777777" w:rsidR="00817175" w:rsidRPr="006025FD" w:rsidRDefault="00817175" w:rsidP="00817175">
      <w:pPr>
        <w:rPr>
          <w:sz w:val="14"/>
          <w:szCs w:val="14"/>
        </w:rPr>
      </w:pPr>
      <w:r w:rsidRPr="006025FD">
        <w:rPr>
          <w:sz w:val="14"/>
          <w:szCs w:val="14"/>
        </w:rPr>
        <w:t>My conservative estimates are that under the pseudo-locavore system, corn acreage increases 27 percent or 22 million acres, and soybean acres increase 18 percent or 14 million acres. Fertilizer use would increase at least 35 percent for corn, and 54 percent for soybeans, while fuel use would climb 23 percent and 34 percent, for corn and soybeans, respectively. Chemical demand would grow 23 percent and 20 percent for the two crops, respectively.</w:t>
      </w:r>
    </w:p>
    <w:p w14:paraId="37D87F2A" w14:textId="77777777" w:rsidR="00817175" w:rsidRPr="006909FB" w:rsidRDefault="00817175" w:rsidP="00817175">
      <w:pPr>
        <w:rPr>
          <w:u w:val="single"/>
        </w:rPr>
      </w:pPr>
      <w:proofErr w:type="gramStart"/>
      <w:r w:rsidRPr="006909FB">
        <w:rPr>
          <w:u w:val="single"/>
        </w:rPr>
        <w:t>In order to</w:t>
      </w:r>
      <w:proofErr w:type="gramEnd"/>
      <w:r w:rsidRPr="006909FB">
        <w:rPr>
          <w:u w:val="single"/>
        </w:rPr>
        <w:t xml:space="preserve"> maintain current output levels</w:t>
      </w:r>
      <w:r w:rsidRPr="006025FD">
        <w:rPr>
          <w:sz w:val="14"/>
        </w:rPr>
        <w:t xml:space="preserve"> for 40 major field crops and vegetables, a locavore-like </w:t>
      </w:r>
      <w:r w:rsidRPr="006025FD">
        <w:rPr>
          <w:u w:val="single"/>
        </w:rPr>
        <w:t xml:space="preserve">production </w:t>
      </w:r>
      <w:r w:rsidRPr="006025FD">
        <w:rPr>
          <w:sz w:val="14"/>
        </w:rPr>
        <w:t xml:space="preserve">system </w:t>
      </w:r>
      <w:r w:rsidRPr="006025FD">
        <w:rPr>
          <w:u w:val="single"/>
        </w:rPr>
        <w:t>would require an additional 60 million acres of cropland, 2.7 million tons more fertilizer, and 50 million pounds more chemicals.</w:t>
      </w:r>
      <w:r w:rsidRPr="006025FD">
        <w:rPr>
          <w:sz w:val="14"/>
        </w:rPr>
        <w:t xml:space="preserve"> </w:t>
      </w:r>
      <w:r w:rsidRPr="006909FB">
        <w:rPr>
          <w:u w:val="single"/>
        </w:rPr>
        <w:t xml:space="preserve">The land-use changes and </w:t>
      </w:r>
      <w:r w:rsidRPr="00760EEB">
        <w:rPr>
          <w:highlight w:val="cyan"/>
          <w:u w:val="single"/>
        </w:rPr>
        <w:t>increases in demand for carbon-intensive inputs would have profound impacts on</w:t>
      </w:r>
      <w:r w:rsidRPr="006909FB">
        <w:rPr>
          <w:u w:val="single"/>
        </w:rPr>
        <w:t xml:space="preserve"> the carbon footprint of our food, destroy habitat and worsen </w:t>
      </w:r>
      <w:r w:rsidRPr="00760EEB">
        <w:rPr>
          <w:highlight w:val="cyan"/>
          <w:u w:val="single"/>
        </w:rPr>
        <w:t>environmental pollution</w:t>
      </w:r>
      <w:r w:rsidRPr="006909FB">
        <w:rPr>
          <w:u w:val="single"/>
        </w:rPr>
        <w:t>.</w:t>
      </w:r>
    </w:p>
    <w:p w14:paraId="079341F5" w14:textId="77777777" w:rsidR="00817175" w:rsidRPr="006025FD" w:rsidRDefault="00817175" w:rsidP="00817175">
      <w:pPr>
        <w:rPr>
          <w:sz w:val="14"/>
        </w:rPr>
      </w:pPr>
      <w:r w:rsidRPr="006909FB">
        <w:rPr>
          <w:u w:val="single"/>
        </w:rPr>
        <w:t>It’s not even clear local production reduces carbon emissions from</w:t>
      </w:r>
      <w:r>
        <w:rPr>
          <w:u w:val="single"/>
        </w:rPr>
        <w:t xml:space="preserve"> </w:t>
      </w:r>
      <w:r w:rsidRPr="006909FB">
        <w:rPr>
          <w:u w:val="single"/>
        </w:rPr>
        <w:t>transportation.</w:t>
      </w:r>
      <w:r w:rsidRPr="006025FD">
        <w:rPr>
          <w:sz w:val="14"/>
        </w:rPr>
        <w:t xml:space="preserve"> The Harvard economist Ed </w:t>
      </w:r>
      <w:proofErr w:type="spellStart"/>
      <w:r w:rsidRPr="006025FD">
        <w:rPr>
          <w:sz w:val="14"/>
        </w:rPr>
        <w:t>Glaeser</w:t>
      </w:r>
      <w:proofErr w:type="spellEnd"/>
      <w:r w:rsidRPr="006025FD">
        <w:rPr>
          <w:sz w:val="14"/>
        </w:rPr>
        <w:t xml:space="preserve"> </w:t>
      </w:r>
      <w:hyperlink r:id="rId86" w:tgtFrame="_blank" w:history="1">
        <w:r w:rsidRPr="006025FD">
          <w:rPr>
            <w:rStyle w:val="Hyperlink"/>
            <w:sz w:val="14"/>
          </w:rPr>
          <w:t>estimates</w:t>
        </w:r>
      </w:hyperlink>
      <w:r w:rsidRPr="006025FD">
        <w:rPr>
          <w:sz w:val="14"/>
        </w:rPr>
        <w:t xml:space="preserve"> that carbon emissions from transportation don’t decline in a locavore future because local farms reduce population density as potential homes are displaced by community gardens. Less-dense cities mean more driving and more carbon emissions. Transportation only accounts for 11 percent of the carbon embodied in food anyway, according to a </w:t>
      </w:r>
      <w:hyperlink r:id="rId87" w:tgtFrame="_blank" w:history="1">
        <w:r w:rsidRPr="006025FD">
          <w:rPr>
            <w:rStyle w:val="Hyperlink"/>
            <w:sz w:val="14"/>
          </w:rPr>
          <w:t>2008 study by researchers</w:t>
        </w:r>
      </w:hyperlink>
      <w:r w:rsidRPr="006025FD">
        <w:rPr>
          <w:sz w:val="14"/>
        </w:rPr>
        <w:t xml:space="preserve"> at Carnegie Mellon; 83 percent comes from production.</w:t>
      </w:r>
    </w:p>
    <w:p w14:paraId="3756035C" w14:textId="77777777" w:rsidR="00817175" w:rsidRPr="006909FB" w:rsidRDefault="00817175" w:rsidP="00817175">
      <w:pPr>
        <w:rPr>
          <w:u w:val="single"/>
        </w:rPr>
      </w:pPr>
      <w:r w:rsidRPr="006909FB">
        <w:rPr>
          <w:u w:val="single"/>
        </w:rPr>
        <w:t>Economies of Scale</w:t>
      </w:r>
    </w:p>
    <w:p w14:paraId="79CBB277" w14:textId="77777777" w:rsidR="00817175" w:rsidRPr="006025FD" w:rsidRDefault="00817175" w:rsidP="00817175">
      <w:pPr>
        <w:rPr>
          <w:sz w:val="14"/>
        </w:rPr>
      </w:pPr>
      <w:r>
        <w:rPr>
          <w:u w:val="single"/>
        </w:rPr>
        <w:t xml:space="preserve"> </w:t>
      </w:r>
      <w:r w:rsidRPr="006909FB">
        <w:rPr>
          <w:u w:val="single"/>
        </w:rPr>
        <w:t xml:space="preserve">A </w:t>
      </w:r>
      <w:r w:rsidRPr="00760EEB">
        <w:rPr>
          <w:highlight w:val="cyan"/>
          <w:u w:val="single"/>
        </w:rPr>
        <w:t>local food</w:t>
      </w:r>
      <w:r w:rsidRPr="006025FD">
        <w:rPr>
          <w:sz w:val="14"/>
        </w:rPr>
        <w:t xml:space="preserve"> production </w:t>
      </w:r>
      <w:r w:rsidRPr="006909FB">
        <w:rPr>
          <w:u w:val="single"/>
        </w:rPr>
        <w:t xml:space="preserve">system </w:t>
      </w:r>
      <w:r w:rsidRPr="00760EEB">
        <w:rPr>
          <w:highlight w:val="cyan"/>
          <w:u w:val="single"/>
        </w:rPr>
        <w:t>would largely upend long-term trends of growing farm size and increasing concentration</w:t>
      </w:r>
      <w:r w:rsidRPr="006909FB">
        <w:rPr>
          <w:u w:val="single"/>
        </w:rPr>
        <w:t xml:space="preserve"> in food processing </w:t>
      </w:r>
      <w:r w:rsidRPr="00760EEB">
        <w:rPr>
          <w:highlight w:val="cyan"/>
          <w:u w:val="single"/>
        </w:rPr>
        <w:t>and</w:t>
      </w:r>
      <w:r w:rsidRPr="006909FB">
        <w:rPr>
          <w:u w:val="single"/>
        </w:rPr>
        <w:t xml:space="preserve"> marketing. </w:t>
      </w:r>
      <w:r w:rsidRPr="006025FD">
        <w:rPr>
          <w:u w:val="single"/>
        </w:rPr>
        <w:t xml:space="preserve">Local </w:t>
      </w:r>
      <w:r w:rsidRPr="006025FD">
        <w:rPr>
          <w:sz w:val="14"/>
        </w:rPr>
        <w:t xml:space="preserve">“food sheds” </w:t>
      </w:r>
      <w:r w:rsidRPr="00760EEB">
        <w:rPr>
          <w:highlight w:val="cyan"/>
          <w:u w:val="single"/>
        </w:rPr>
        <w:t>couldn’t support the scale of farming</w:t>
      </w:r>
      <w:r w:rsidRPr="006025FD">
        <w:rPr>
          <w:u w:val="single"/>
        </w:rPr>
        <w:t xml:space="preserve"> and food processing operations </w:t>
      </w:r>
      <w:r w:rsidRPr="00760EEB">
        <w:rPr>
          <w:highlight w:val="cyan"/>
          <w:u w:val="single"/>
        </w:rPr>
        <w:t>that exist today</w:t>
      </w:r>
      <w:r w:rsidRPr="006025FD">
        <w:rPr>
          <w:sz w:val="14"/>
        </w:rPr>
        <w:t xml:space="preserve">—and that’s kind of the point. Large, monocrop farms are more dependent on synthetic fertilizers and tilling operations than small </w:t>
      </w:r>
      <w:proofErr w:type="spellStart"/>
      <w:r w:rsidRPr="006025FD">
        <w:rPr>
          <w:sz w:val="14"/>
        </w:rPr>
        <w:t>polycrop</w:t>
      </w:r>
      <w:proofErr w:type="spellEnd"/>
      <w:r w:rsidRPr="006025FD">
        <w:rPr>
          <w:sz w:val="14"/>
        </w:rPr>
        <w:t xml:space="preserve"> farms, and they face greater pest pressure and waste disposal problems that can lead to environmental damage.</w:t>
      </w:r>
    </w:p>
    <w:p w14:paraId="168A7B77" w14:textId="77777777" w:rsidR="00817175" w:rsidRDefault="00817175" w:rsidP="00817175">
      <w:pPr>
        <w:rPr>
          <w:u w:val="single"/>
        </w:rPr>
      </w:pPr>
      <w:r w:rsidRPr="006025FD">
        <w:rPr>
          <w:sz w:val="14"/>
        </w:rPr>
        <w:t xml:space="preserve">But </w:t>
      </w:r>
      <w:r w:rsidRPr="006025FD">
        <w:rPr>
          <w:u w:val="single"/>
        </w:rPr>
        <w:t>large operations are also more efficient at converting inputs into outputs.</w:t>
      </w:r>
      <w:r w:rsidRPr="006025FD">
        <w:rPr>
          <w:sz w:val="14"/>
        </w:rPr>
        <w:t xml:space="preserve"> </w:t>
      </w:r>
      <w:r w:rsidRPr="00760EEB">
        <w:rPr>
          <w:highlight w:val="cyan"/>
          <w:u w:val="single"/>
        </w:rPr>
        <w:t>Ag</w:t>
      </w:r>
      <w:r w:rsidRPr="006025FD">
        <w:rPr>
          <w:sz w:val="14"/>
        </w:rPr>
        <w:t xml:space="preserve">ricultural </w:t>
      </w:r>
      <w:r w:rsidRPr="00760EEB">
        <w:rPr>
          <w:highlight w:val="cyan"/>
          <w:u w:val="single"/>
        </w:rPr>
        <w:t>economists at UC Davis</w:t>
      </w:r>
      <w:r w:rsidRPr="006025FD">
        <w:rPr>
          <w:sz w:val="14"/>
        </w:rPr>
        <w:t xml:space="preserve">, for instance, </w:t>
      </w:r>
      <w:r w:rsidRPr="00760EEB">
        <w:rPr>
          <w:highlight w:val="cyan"/>
          <w:u w:val="single"/>
        </w:rPr>
        <w:t>analyzed farm-level surveys</w:t>
      </w:r>
      <w:r w:rsidRPr="006025FD">
        <w:rPr>
          <w:u w:val="single"/>
        </w:rPr>
        <w:t xml:space="preserve"> from 1996-2000 </w:t>
      </w:r>
      <w:r w:rsidRPr="00760EEB">
        <w:rPr>
          <w:highlight w:val="cyan"/>
          <w:u w:val="single"/>
        </w:rPr>
        <w:t xml:space="preserve">and </w:t>
      </w:r>
      <w:hyperlink r:id="rId88" w:tgtFrame="_blank" w:history="1">
        <w:r w:rsidRPr="00760EEB">
          <w:rPr>
            <w:rStyle w:val="Hyperlink"/>
            <w:highlight w:val="cyan"/>
            <w:u w:val="single"/>
          </w:rPr>
          <w:t>concluded</w:t>
        </w:r>
      </w:hyperlink>
      <w:r w:rsidRPr="006025FD">
        <w:rPr>
          <w:sz w:val="14"/>
        </w:rPr>
        <w:t xml:space="preserve"> that </w:t>
      </w:r>
      <w:r w:rsidRPr="006025FD">
        <w:rPr>
          <w:u w:val="single"/>
        </w:rPr>
        <w:t>there are “significant” scale economies in modern agriculture and</w:t>
      </w:r>
      <w:r w:rsidRPr="006025FD">
        <w:rPr>
          <w:sz w:val="14"/>
        </w:rPr>
        <w:t xml:space="preserve"> that </w:t>
      </w:r>
      <w:r w:rsidRPr="006025FD">
        <w:rPr>
          <w:u w:val="single"/>
        </w:rPr>
        <w:t>small farms are “high cost” operations</w:t>
      </w:r>
      <w:r w:rsidRPr="006025FD">
        <w:rPr>
          <w:sz w:val="14"/>
        </w:rPr>
        <w:t xml:space="preserve">. </w:t>
      </w:r>
      <w:r w:rsidRPr="00760EEB">
        <w:rPr>
          <w:highlight w:val="cyan"/>
          <w:u w:val="single"/>
        </w:rPr>
        <w:t>Absent</w:t>
      </w:r>
      <w:r w:rsidRPr="006025FD">
        <w:rPr>
          <w:u w:val="single"/>
        </w:rPr>
        <w:t xml:space="preserve"> </w:t>
      </w:r>
      <w:r w:rsidRPr="006025FD">
        <w:rPr>
          <w:sz w:val="14"/>
        </w:rPr>
        <w:t xml:space="preserve">the efficiencies of </w:t>
      </w:r>
      <w:r w:rsidRPr="00760EEB">
        <w:rPr>
          <w:b/>
          <w:bCs/>
          <w:sz w:val="24"/>
          <w:szCs w:val="24"/>
          <w:highlight w:val="cyan"/>
          <w:u w:val="single"/>
        </w:rPr>
        <w:t>large farms</w:t>
      </w:r>
      <w:r w:rsidRPr="006025FD">
        <w:rPr>
          <w:u w:val="single"/>
        </w:rPr>
        <w:t xml:space="preserve">, the use of </w:t>
      </w:r>
      <w:r w:rsidRPr="00760EEB">
        <w:rPr>
          <w:highlight w:val="cyan"/>
          <w:u w:val="single"/>
        </w:rPr>
        <w:t>polluting inputs would</w:t>
      </w:r>
      <w:r w:rsidRPr="006025FD">
        <w:rPr>
          <w:u w:val="single"/>
        </w:rPr>
        <w:t xml:space="preserve"> rise, </w:t>
      </w:r>
      <w:r w:rsidRPr="00760EEB">
        <w:rPr>
          <w:highlight w:val="cyan"/>
          <w:u w:val="single"/>
        </w:rPr>
        <w:t>as would food</w:t>
      </w:r>
      <w:r w:rsidRPr="006025FD">
        <w:rPr>
          <w:u w:val="single"/>
        </w:rPr>
        <w:t xml:space="preserve"> production </w:t>
      </w:r>
      <w:r w:rsidRPr="00760EEB">
        <w:rPr>
          <w:highlight w:val="cyan"/>
          <w:u w:val="single"/>
        </w:rPr>
        <w:t>costs</w:t>
      </w:r>
      <w:r w:rsidRPr="006025FD">
        <w:rPr>
          <w:u w:val="single"/>
        </w:rPr>
        <w:t xml:space="preserve">, </w:t>
      </w:r>
      <w:r w:rsidRPr="00E3624C">
        <w:rPr>
          <w:b/>
          <w:bCs/>
          <w:sz w:val="24"/>
          <w:szCs w:val="24"/>
          <w:u w:val="single"/>
        </w:rPr>
        <w:t>which would lead to more expensive food.</w:t>
      </w:r>
    </w:p>
    <w:p w14:paraId="59AF3E00" w14:textId="77777777" w:rsidR="00817175" w:rsidRDefault="00817175" w:rsidP="00817175">
      <w:pPr>
        <w:rPr>
          <w:u w:val="single"/>
        </w:rPr>
      </w:pPr>
    </w:p>
    <w:p w14:paraId="32EA6190" w14:textId="77777777" w:rsidR="00817175" w:rsidRDefault="00817175" w:rsidP="00817175">
      <w:pPr>
        <w:pStyle w:val="Heading4"/>
      </w:pPr>
      <w:r w:rsidRPr="00540942">
        <w:rPr>
          <w:u w:val="single"/>
        </w:rPr>
        <w:t>Economies of scale</w:t>
      </w:r>
      <w:r>
        <w:t xml:space="preserve"> ensure Big AG keeps </w:t>
      </w:r>
      <w:r w:rsidRPr="00540942">
        <w:rPr>
          <w:u w:val="single"/>
        </w:rPr>
        <w:t>prices low</w:t>
      </w:r>
    </w:p>
    <w:p w14:paraId="64ADA9CD" w14:textId="77777777" w:rsidR="00817175" w:rsidRPr="0005083E" w:rsidRDefault="00817175" w:rsidP="00817175">
      <w:r w:rsidRPr="0005083E">
        <w:rPr>
          <w:rStyle w:val="Style13ptBold"/>
        </w:rPr>
        <w:t>Haspel 14</w:t>
      </w:r>
      <w:r w:rsidRPr="004A12B4">
        <w:t xml:space="preserve"> – (Tamar Haspel does commentary at Washington Post in pursuit of a more constructive conversation on divisive food-policy issues, "Small vs. large: Which size farm is better for the </w:t>
      </w:r>
      <w:proofErr w:type="gramStart"/>
      <w:r w:rsidRPr="004A12B4">
        <w:t>planet?,</w:t>
      </w:r>
      <w:proofErr w:type="gramEnd"/>
      <w:r w:rsidRPr="004A12B4">
        <w:t xml:space="preserve">" Washington Post, 9-2-2014, https://www.washingtonpost.com/lifestyle/food/small-vs-large-which-size-farm-is-better-for-the-planet/2014/08/29/ac2a3dc8-2e2d-11e4-994d-202962a9150c_story.html </w:t>
      </w:r>
      <w:proofErr w:type="spellStart"/>
      <w:r w:rsidRPr="004A12B4">
        <w:t>nL</w:t>
      </w:r>
      <w:proofErr w:type="spellEnd"/>
    </w:p>
    <w:p w14:paraId="75580B2A" w14:textId="77777777" w:rsidR="00817175" w:rsidRPr="00765BE4" w:rsidRDefault="00817175" w:rsidP="00817175">
      <w:pPr>
        <w:rPr>
          <w:sz w:val="14"/>
        </w:rPr>
      </w:pPr>
      <w:r w:rsidRPr="00765BE4">
        <w:rPr>
          <w:u w:val="single"/>
        </w:rPr>
        <w:t xml:space="preserve">I talked with </w:t>
      </w:r>
      <w:r w:rsidRPr="004A12B4">
        <w:rPr>
          <w:b/>
          <w:bCs/>
          <w:u w:val="single"/>
        </w:rPr>
        <w:t>a passel of people</w:t>
      </w:r>
      <w:r w:rsidRPr="00765BE4">
        <w:rPr>
          <w:u w:val="single"/>
        </w:rPr>
        <w:t xml:space="preserve"> who either </w:t>
      </w:r>
      <w:r w:rsidRPr="004A12B4">
        <w:rPr>
          <w:b/>
          <w:bCs/>
          <w:u w:val="single"/>
        </w:rPr>
        <w:t>study (agricultural economist)</w:t>
      </w:r>
      <w:r w:rsidRPr="00765BE4">
        <w:rPr>
          <w:u w:val="single"/>
        </w:rPr>
        <w:t xml:space="preserve"> or </w:t>
      </w:r>
      <w:r w:rsidRPr="004A12B4">
        <w:rPr>
          <w:b/>
          <w:bCs/>
          <w:u w:val="single"/>
        </w:rPr>
        <w:t>live (farmer)</w:t>
      </w:r>
      <w:r w:rsidRPr="00765BE4">
        <w:rPr>
          <w:u w:val="single"/>
        </w:rPr>
        <w:t xml:space="preserve"> </w:t>
      </w:r>
      <w:r>
        <w:rPr>
          <w:u w:val="single"/>
        </w:rPr>
        <w:t xml:space="preserve">on </w:t>
      </w:r>
      <w:r w:rsidRPr="00765BE4">
        <w:rPr>
          <w:u w:val="single"/>
        </w:rPr>
        <w:t>this issue</w:t>
      </w:r>
      <w:r w:rsidRPr="00765BE4">
        <w:rPr>
          <w:sz w:val="14"/>
        </w:rPr>
        <w:t xml:space="preserve">, </w:t>
      </w:r>
      <w:r w:rsidRPr="00765BE4">
        <w:rPr>
          <w:u w:val="single"/>
        </w:rPr>
        <w:t>and</w:t>
      </w:r>
      <w:r w:rsidRPr="00765BE4">
        <w:rPr>
          <w:sz w:val="14"/>
        </w:rPr>
        <w:t xml:space="preserve"> there were a few ideas that </w:t>
      </w:r>
      <w:r w:rsidRPr="00765BE4">
        <w:rPr>
          <w:u w:val="single"/>
        </w:rPr>
        <w:t xml:space="preserve">generated enough consensus that I’m willing to call them </w:t>
      </w:r>
      <w:r w:rsidRPr="004A12B4">
        <w:rPr>
          <w:b/>
          <w:bCs/>
          <w:u w:val="single"/>
        </w:rPr>
        <w:t>facts</w:t>
      </w:r>
      <w:r w:rsidRPr="00765BE4">
        <w:rPr>
          <w:u w:val="single"/>
        </w:rPr>
        <w:t>:</w:t>
      </w:r>
    </w:p>
    <w:p w14:paraId="4DB14776" w14:textId="77777777" w:rsidR="00817175" w:rsidRPr="00765BE4" w:rsidRDefault="00817175" w:rsidP="00817175">
      <w:pPr>
        <w:rPr>
          <w:u w:val="single"/>
        </w:rPr>
      </w:pPr>
      <w:r w:rsidRPr="00760EEB">
        <w:rPr>
          <w:b/>
          <w:bCs/>
          <w:highlight w:val="cyan"/>
          <w:u w:val="single"/>
        </w:rPr>
        <w:t>Small, diversified farms are less efficient</w:t>
      </w:r>
      <w:r w:rsidRPr="00765BE4">
        <w:rPr>
          <w:u w:val="single"/>
        </w:rPr>
        <w:t xml:space="preserve"> </w:t>
      </w:r>
      <w:r w:rsidRPr="00765BE4">
        <w:rPr>
          <w:sz w:val="14"/>
        </w:rPr>
        <w:t>than large ones. </w:t>
      </w:r>
      <w:r w:rsidRPr="00765BE4">
        <w:rPr>
          <w:u w:val="single"/>
        </w:rPr>
        <w:t xml:space="preserve">Which means that </w:t>
      </w:r>
      <w:r w:rsidRPr="00760EEB">
        <w:rPr>
          <w:highlight w:val="cyan"/>
          <w:u w:val="single"/>
        </w:rPr>
        <w:t xml:space="preserve">food </w:t>
      </w:r>
      <w:r w:rsidRPr="00765BE4">
        <w:rPr>
          <w:u w:val="single"/>
        </w:rPr>
        <w:t xml:space="preserve">grown on them </w:t>
      </w:r>
      <w:r w:rsidRPr="00760EEB">
        <w:rPr>
          <w:highlight w:val="cyan"/>
          <w:u w:val="single"/>
        </w:rPr>
        <w:t xml:space="preserve">is </w:t>
      </w:r>
      <w:r w:rsidRPr="00760EEB">
        <w:rPr>
          <w:b/>
          <w:bCs/>
          <w:sz w:val="24"/>
          <w:szCs w:val="24"/>
          <w:highlight w:val="cyan"/>
          <w:u w:val="single"/>
        </w:rPr>
        <w:t>more expensive</w:t>
      </w:r>
      <w:r w:rsidRPr="00765BE4">
        <w:rPr>
          <w:u w:val="single"/>
        </w:rPr>
        <w:t>.</w:t>
      </w:r>
      <w:r w:rsidRPr="00765BE4">
        <w:rPr>
          <w:sz w:val="14"/>
        </w:rPr>
        <w:t> Marc Bellemare, an assistant professor in the University of Minnesota’s department of applied economics, calls </w:t>
      </w:r>
      <w:hyperlink r:id="rId89" w:tooltip="www.washingtonpost.com" w:history="1">
        <w:r w:rsidRPr="00765BE4">
          <w:rPr>
            <w:rStyle w:val="Hyperlink"/>
            <w:sz w:val="14"/>
          </w:rPr>
          <w:t>farmers market</w:t>
        </w:r>
      </w:hyperlink>
      <w:r w:rsidRPr="00765BE4">
        <w:rPr>
          <w:sz w:val="14"/>
        </w:rPr>
        <w:t> produce “luxury goods,” and </w:t>
      </w:r>
      <w:r w:rsidRPr="00765BE4">
        <w:rPr>
          <w:u w:val="single"/>
        </w:rPr>
        <w:t xml:space="preserve">Tim Griffin, </w:t>
      </w:r>
      <w:r w:rsidRPr="00760EEB">
        <w:rPr>
          <w:highlight w:val="cyan"/>
          <w:u w:val="single"/>
        </w:rPr>
        <w:t>director of the</w:t>
      </w:r>
      <w:r w:rsidRPr="00765BE4">
        <w:rPr>
          <w:u w:val="single"/>
        </w:rPr>
        <w:t xml:space="preserve"> </w:t>
      </w:r>
      <w:r w:rsidRPr="00760EEB">
        <w:rPr>
          <w:highlight w:val="cyan"/>
          <w:u w:val="single"/>
        </w:rPr>
        <w:t>Ag</w:t>
      </w:r>
      <w:r w:rsidRPr="00765BE4">
        <w:rPr>
          <w:u w:val="single"/>
        </w:rPr>
        <w:t xml:space="preserve">riculture, </w:t>
      </w:r>
      <w:r w:rsidRPr="00760EEB">
        <w:rPr>
          <w:highlight w:val="cyan"/>
          <w:u w:val="single"/>
        </w:rPr>
        <w:t>Food and Environment program at Tufts</w:t>
      </w:r>
      <w:r w:rsidRPr="00765BE4">
        <w:rPr>
          <w:u w:val="single"/>
        </w:rPr>
        <w:t xml:space="preserve"> University’s Friedman School of Nutrition Science and Policy</w:t>
      </w:r>
      <w:r w:rsidRPr="00765BE4">
        <w:rPr>
          <w:sz w:val="14"/>
        </w:rPr>
        <w:t xml:space="preserve">, </w:t>
      </w:r>
      <w:r w:rsidRPr="00760EEB">
        <w:rPr>
          <w:highlight w:val="cyan"/>
          <w:u w:val="single"/>
        </w:rPr>
        <w:t>explains</w:t>
      </w:r>
      <w:r w:rsidRPr="00765BE4">
        <w:rPr>
          <w:u w:val="single"/>
        </w:rPr>
        <w:t xml:space="preserve"> the dynamic simply:</w:t>
      </w:r>
      <w:r w:rsidRPr="00765BE4">
        <w:rPr>
          <w:sz w:val="14"/>
        </w:rPr>
        <w:t xml:space="preserve"> </w:t>
      </w:r>
      <w:r w:rsidRPr="00760EEB">
        <w:rPr>
          <w:b/>
          <w:bCs/>
          <w:sz w:val="28"/>
          <w:szCs w:val="28"/>
          <w:highlight w:val="cyan"/>
          <w:u w:val="single"/>
          <w:bdr w:val="single" w:sz="4" w:space="0" w:color="auto"/>
        </w:rPr>
        <w:t>economy of scale</w:t>
      </w:r>
      <w:r w:rsidRPr="00765BE4">
        <w:rPr>
          <w:u w:val="single"/>
        </w:rPr>
        <w:t>.</w:t>
      </w:r>
      <w:r w:rsidRPr="00765BE4">
        <w:rPr>
          <w:sz w:val="14"/>
        </w:rPr>
        <w:t xml:space="preserve"> “As the farms get larger, </w:t>
      </w:r>
      <w:r w:rsidRPr="00765BE4">
        <w:rPr>
          <w:u w:val="single"/>
        </w:rPr>
        <w:t xml:space="preserve">it’s easier to invest in </w:t>
      </w:r>
      <w:r w:rsidRPr="00765BE4">
        <w:rPr>
          <w:b/>
          <w:bCs/>
          <w:u w:val="single"/>
        </w:rPr>
        <w:t>labor-saving machinery</w:t>
      </w:r>
      <w:r w:rsidRPr="00765BE4">
        <w:rPr>
          <w:sz w:val="14"/>
        </w:rPr>
        <w:t xml:space="preserve">, </w:t>
      </w:r>
      <w:r w:rsidRPr="00765BE4">
        <w:rPr>
          <w:b/>
          <w:bCs/>
          <w:u w:val="single"/>
        </w:rPr>
        <w:t>tech</w:t>
      </w:r>
      <w:r w:rsidRPr="00765BE4">
        <w:rPr>
          <w:sz w:val="14"/>
        </w:rPr>
        <w:t xml:space="preserve">nology </w:t>
      </w:r>
      <w:r w:rsidRPr="00765BE4">
        <w:rPr>
          <w:b/>
          <w:bCs/>
          <w:u w:val="single"/>
        </w:rPr>
        <w:t>and specialized management</w:t>
      </w:r>
      <w:r w:rsidRPr="00765BE4">
        <w:rPr>
          <w:sz w:val="14"/>
        </w:rPr>
        <w:t xml:space="preserve">, </w:t>
      </w:r>
      <w:r w:rsidRPr="00765BE4">
        <w:rPr>
          <w:u w:val="single"/>
        </w:rPr>
        <w:t>and</w:t>
      </w:r>
      <w:r w:rsidRPr="00765BE4">
        <w:rPr>
          <w:sz w:val="14"/>
        </w:rPr>
        <w:t xml:space="preserve"> production </w:t>
      </w:r>
      <w:r w:rsidRPr="00765BE4">
        <w:rPr>
          <w:b/>
          <w:bCs/>
          <w:u w:val="single"/>
        </w:rPr>
        <w:t>cost</w:t>
      </w:r>
      <w:r w:rsidRPr="00765BE4">
        <w:rPr>
          <w:u w:val="single"/>
        </w:rPr>
        <w:t xml:space="preserve"> per unit </w:t>
      </w:r>
      <w:r w:rsidRPr="00765BE4">
        <w:rPr>
          <w:b/>
          <w:bCs/>
          <w:u w:val="single"/>
        </w:rPr>
        <w:t>goes down</w:t>
      </w:r>
      <w:r w:rsidRPr="00765BE4">
        <w:rPr>
          <w:sz w:val="14"/>
        </w:rPr>
        <w:t xml:space="preserve">,” he says. </w:t>
      </w:r>
      <w:r w:rsidRPr="00765BE4">
        <w:rPr>
          <w:u w:val="single"/>
        </w:rPr>
        <w:t xml:space="preserve">It’s </w:t>
      </w:r>
      <w:r w:rsidRPr="00760EEB">
        <w:rPr>
          <w:highlight w:val="cyan"/>
          <w:u w:val="single"/>
        </w:rPr>
        <w:t>Econ 101</w:t>
      </w:r>
      <w:r w:rsidRPr="00765BE4">
        <w:rPr>
          <w:u w:val="single"/>
        </w:rPr>
        <w:t>.</w:t>
      </w:r>
    </w:p>
    <w:p w14:paraId="250F67CA" w14:textId="77777777" w:rsidR="00817175" w:rsidRDefault="00817175" w:rsidP="00817175">
      <w:pPr>
        <w:rPr>
          <w:sz w:val="14"/>
        </w:rPr>
      </w:pPr>
      <w:r w:rsidRPr="00760EEB">
        <w:rPr>
          <w:highlight w:val="cyan"/>
          <w:u w:val="single"/>
        </w:rPr>
        <w:t>Even</w:t>
      </w:r>
      <w:r w:rsidRPr="00765BE4">
        <w:rPr>
          <w:u w:val="single"/>
        </w:rPr>
        <w:t xml:space="preserve"> John </w:t>
      </w:r>
      <w:proofErr w:type="spellStart"/>
      <w:r w:rsidRPr="00765BE4">
        <w:rPr>
          <w:u w:val="single"/>
        </w:rPr>
        <w:t>Ikerd</w:t>
      </w:r>
      <w:proofErr w:type="spellEnd"/>
      <w:r w:rsidRPr="00765BE4">
        <w:rPr>
          <w:u w:val="single"/>
        </w:rPr>
        <w:t>, professor</w:t>
      </w:r>
      <w:r w:rsidRPr="00765BE4">
        <w:rPr>
          <w:sz w:val="14"/>
        </w:rPr>
        <w:t xml:space="preserve"> emeritus </w:t>
      </w:r>
      <w:r w:rsidRPr="00765BE4">
        <w:rPr>
          <w:u w:val="single"/>
        </w:rPr>
        <w:t xml:space="preserve">of agriculture and applied economics at the University of Missouri and </w:t>
      </w:r>
      <w:r w:rsidRPr="00760EEB">
        <w:rPr>
          <w:highlight w:val="cyan"/>
          <w:u w:val="single"/>
        </w:rPr>
        <w:t>an outspoken advocate of</w:t>
      </w:r>
      <w:r w:rsidRPr="00765BE4">
        <w:rPr>
          <w:sz w:val="14"/>
        </w:rPr>
        <w:t xml:space="preserve"> the idea that </w:t>
      </w:r>
      <w:r w:rsidRPr="00760EEB">
        <w:rPr>
          <w:highlight w:val="cyan"/>
          <w:u w:val="single"/>
        </w:rPr>
        <w:t>small</w:t>
      </w:r>
      <w:r w:rsidRPr="00765BE4">
        <w:rPr>
          <w:u w:val="single"/>
        </w:rPr>
        <w:t xml:space="preserve"> organic </w:t>
      </w:r>
      <w:r w:rsidRPr="00760EEB">
        <w:rPr>
          <w:highlight w:val="cyan"/>
          <w:u w:val="single"/>
        </w:rPr>
        <w:t>farms</w:t>
      </w:r>
      <w:r w:rsidRPr="00765BE4">
        <w:rPr>
          <w:u w:val="single"/>
        </w:rPr>
        <w:t xml:space="preserve"> </w:t>
      </w:r>
      <w:r w:rsidRPr="00765BE4">
        <w:rPr>
          <w:sz w:val="14"/>
        </w:rPr>
        <w:t xml:space="preserve">ought to feed the world — an idea Bellemare calls “wishful thinking” — </w:t>
      </w:r>
      <w:r w:rsidRPr="00760EEB">
        <w:rPr>
          <w:highlight w:val="cyan"/>
          <w:u w:val="single"/>
        </w:rPr>
        <w:t>acknowledges</w:t>
      </w:r>
      <w:r w:rsidRPr="00765BE4">
        <w:rPr>
          <w:u w:val="single"/>
        </w:rPr>
        <w:t xml:space="preserve"> that we’d need many more farmers</w:t>
      </w:r>
      <w:r w:rsidRPr="00765BE4">
        <w:rPr>
          <w:sz w:val="14"/>
        </w:rPr>
        <w:t xml:space="preserve"> to make that happen, </w:t>
      </w:r>
      <w:r w:rsidRPr="00765BE4">
        <w:rPr>
          <w:u w:val="single"/>
        </w:rPr>
        <w:t xml:space="preserve">and </w:t>
      </w:r>
      <w:r w:rsidRPr="00765BE4">
        <w:rPr>
          <w:b/>
          <w:bCs/>
          <w:u w:val="single"/>
        </w:rPr>
        <w:t xml:space="preserve">that </w:t>
      </w:r>
      <w:r w:rsidRPr="00760EEB">
        <w:rPr>
          <w:b/>
          <w:bCs/>
          <w:highlight w:val="cyan"/>
          <w:u w:val="single"/>
        </w:rPr>
        <w:t>food would be more expensive</w:t>
      </w:r>
      <w:r w:rsidRPr="00760EEB">
        <w:rPr>
          <w:b/>
          <w:bCs/>
          <w:sz w:val="14"/>
          <w:highlight w:val="cyan"/>
        </w:rPr>
        <w:t>.</w:t>
      </w:r>
      <w:r w:rsidRPr="00765BE4">
        <w:rPr>
          <w:sz w:val="14"/>
        </w:rPr>
        <w:t xml:space="preserve"> How much more expensive is tough to estimate. Advocates of small-and-local tend to say not much (</w:t>
      </w:r>
      <w:proofErr w:type="spellStart"/>
      <w:r w:rsidRPr="00765BE4">
        <w:rPr>
          <w:sz w:val="14"/>
        </w:rPr>
        <w:t>Ikerd</w:t>
      </w:r>
      <w:proofErr w:type="spellEnd"/>
      <w:r w:rsidRPr="00765BE4">
        <w:rPr>
          <w:sz w:val="14"/>
        </w:rPr>
        <w:t xml:space="preserve"> guesses 6 to 8 percent), and skeptics tend to say quite a bit. It would undoubtedly vary significantly by region; areas that are densely populated, where land is expensive, or that have lousy weather, where food is hard to grow, would have higher prices.</w:t>
      </w:r>
    </w:p>
    <w:p w14:paraId="4DCBDFAE" w14:textId="77777777" w:rsidR="00817175" w:rsidRDefault="00817175" w:rsidP="00817175">
      <w:pPr>
        <w:rPr>
          <w:u w:val="single"/>
        </w:rPr>
      </w:pPr>
    </w:p>
    <w:p w14:paraId="2150FE5D" w14:textId="77777777" w:rsidR="00817175" w:rsidRPr="00C24E54" w:rsidRDefault="00817175" w:rsidP="00817175">
      <w:pPr>
        <w:pStyle w:val="Heading3"/>
      </w:pPr>
      <w:r>
        <w:t>A2: Food Supply</w:t>
      </w:r>
    </w:p>
    <w:p w14:paraId="3B3AFBB2" w14:textId="77777777" w:rsidR="00817175" w:rsidRPr="0038029E" w:rsidRDefault="00817175" w:rsidP="00817175">
      <w:pPr>
        <w:pStyle w:val="Heading4"/>
        <w:rPr>
          <w:rFonts w:cs="Calibri"/>
        </w:rPr>
      </w:pPr>
      <w:r w:rsidRPr="0038029E">
        <w:rPr>
          <w:rFonts w:cs="Calibri"/>
        </w:rPr>
        <w:t xml:space="preserve">Global food supply is </w:t>
      </w:r>
      <w:r w:rsidRPr="0038029E">
        <w:rPr>
          <w:rFonts w:cs="Calibri"/>
          <w:u w:val="single"/>
        </w:rPr>
        <w:t>high</w:t>
      </w:r>
      <w:r w:rsidRPr="0038029E">
        <w:rPr>
          <w:rFonts w:cs="Calibri"/>
        </w:rPr>
        <w:t xml:space="preserve"> and </w:t>
      </w:r>
      <w:r w:rsidRPr="0038029E">
        <w:rPr>
          <w:rFonts w:cs="Calibri"/>
          <w:u w:val="single"/>
        </w:rPr>
        <w:t>resilient</w:t>
      </w:r>
      <w:r>
        <w:rPr>
          <w:rFonts w:cs="Calibri"/>
          <w:u w:val="single"/>
        </w:rPr>
        <w:t xml:space="preserve"> --- hunger has declined 173 million despite increases </w:t>
      </w:r>
    </w:p>
    <w:p w14:paraId="60D6A132" w14:textId="77777777" w:rsidR="00817175" w:rsidRPr="0038029E" w:rsidRDefault="00817175" w:rsidP="00817175">
      <w:proofErr w:type="spellStart"/>
      <w:r w:rsidRPr="0038029E">
        <w:t>Indur</w:t>
      </w:r>
      <w:proofErr w:type="spellEnd"/>
      <w:r w:rsidRPr="0038029E">
        <w:rPr>
          <w:rStyle w:val="Style13ptBold"/>
        </w:rPr>
        <w:t xml:space="preserve"> </w:t>
      </w:r>
      <w:proofErr w:type="spellStart"/>
      <w:r w:rsidRPr="0038029E">
        <w:rPr>
          <w:rStyle w:val="Style13ptBold"/>
        </w:rPr>
        <w:t>Goklany</w:t>
      </w:r>
      <w:proofErr w:type="spellEnd"/>
      <w:r w:rsidRPr="0038029E">
        <w:rPr>
          <w:rStyle w:val="Style13ptBold"/>
        </w:rPr>
        <w:t xml:space="preserve"> 15</w:t>
      </w:r>
      <w:r w:rsidRPr="0038029E">
        <w:t>, PhD from Michigan State, Assistant Director of Programs, Science and Technology Policy at the DOI, represented the United States at the Intergovernmental Panel on Climate Change (IPCC) and during the negotiations that led to the United Nations Framework Convention on Climate Change, “CARBON DIOXIDE: The good news”, The Global Warming Policy Foundation, GWPF Report 18</w:t>
      </w:r>
    </w:p>
    <w:p w14:paraId="7252F5F9" w14:textId="308F6BD8" w:rsidR="00817175" w:rsidRDefault="00817175" w:rsidP="00817175">
      <w:pPr>
        <w:rPr>
          <w:rStyle w:val="StyleUnderline"/>
        </w:rPr>
      </w:pPr>
      <w:r w:rsidRPr="0038029E">
        <w:rPr>
          <w:rStyle w:val="StyleUnderline"/>
        </w:rPr>
        <w:t xml:space="preserve">Crop </w:t>
      </w:r>
      <w:r w:rsidRPr="0038029E">
        <w:rPr>
          <w:rStyle w:val="StyleUnderline"/>
          <w:highlight w:val="cyan"/>
        </w:rPr>
        <w:t>yields</w:t>
      </w:r>
      <w:r w:rsidRPr="0038029E">
        <w:rPr>
          <w:sz w:val="16"/>
          <w:highlight w:val="cyan"/>
        </w:rPr>
        <w:t xml:space="preserve"> </w:t>
      </w:r>
      <w:r w:rsidRPr="0038029E">
        <w:rPr>
          <w:rStyle w:val="Emphasis"/>
        </w:rPr>
        <w:t>have increased</w:t>
      </w:r>
      <w:r w:rsidRPr="0038029E">
        <w:rPr>
          <w:sz w:val="16"/>
        </w:rPr>
        <w:t xml:space="preserve"> (see Figure 3) </w:t>
      </w:r>
      <w:r w:rsidRPr="0038029E">
        <w:rPr>
          <w:rStyle w:val="StyleUnderline"/>
          <w:highlight w:val="cyan"/>
        </w:rPr>
        <w:t>and global</w:t>
      </w:r>
      <w:r w:rsidRPr="0038029E">
        <w:rPr>
          <w:rStyle w:val="StyleUnderline"/>
        </w:rPr>
        <w:t xml:space="preserve"> food </w:t>
      </w:r>
      <w:r w:rsidRPr="0038029E">
        <w:rPr>
          <w:rStyle w:val="StyleUnderline"/>
          <w:highlight w:val="cyan"/>
        </w:rPr>
        <w:t>production</w:t>
      </w:r>
      <w:r w:rsidRPr="0038029E">
        <w:rPr>
          <w:sz w:val="16"/>
        </w:rPr>
        <w:t xml:space="preserve">, far from declining, </w:t>
      </w:r>
      <w:r w:rsidRPr="0038029E">
        <w:rPr>
          <w:rStyle w:val="Emphasis"/>
        </w:rPr>
        <w:t xml:space="preserve">has </w:t>
      </w:r>
      <w:proofErr w:type="gramStart"/>
      <w:r w:rsidRPr="0038029E">
        <w:rPr>
          <w:rStyle w:val="Emphasis"/>
        </w:rPr>
        <w:t xml:space="preserve">actually </w:t>
      </w:r>
      <w:r w:rsidRPr="0038029E">
        <w:rPr>
          <w:rStyle w:val="Emphasis"/>
          <w:highlight w:val="cyan"/>
        </w:rPr>
        <w:t>increased</w:t>
      </w:r>
      <w:proofErr w:type="gramEnd"/>
      <w:r w:rsidRPr="0038029E">
        <w:rPr>
          <w:rStyle w:val="Emphasis"/>
          <w:highlight w:val="cyan"/>
        </w:rPr>
        <w:t xml:space="preserve"> in recent decades</w:t>
      </w:r>
      <w:r w:rsidRPr="0038029E">
        <w:rPr>
          <w:sz w:val="16"/>
        </w:rPr>
        <w:t xml:space="preserve">. Between 1990–92 and 2011–13, </w:t>
      </w:r>
      <w:r w:rsidRPr="0038029E">
        <w:rPr>
          <w:rStyle w:val="StyleUnderline"/>
        </w:rPr>
        <w:t>although global population increased by 31%</w:t>
      </w:r>
      <w:r w:rsidRPr="0038029E">
        <w:rPr>
          <w:sz w:val="16"/>
        </w:rPr>
        <w:t xml:space="preserve"> to 7.1 billion, </w:t>
      </w:r>
      <w:r w:rsidRPr="0038029E">
        <w:rPr>
          <w:rStyle w:val="Emphasis"/>
          <w:highlight w:val="cyan"/>
        </w:rPr>
        <w:t>available</w:t>
      </w:r>
      <w:r w:rsidRPr="0038029E">
        <w:rPr>
          <w:rStyle w:val="Emphasis"/>
        </w:rPr>
        <w:t xml:space="preserve"> food </w:t>
      </w:r>
      <w:r w:rsidRPr="0038029E">
        <w:rPr>
          <w:rStyle w:val="Emphasis"/>
          <w:highlight w:val="cyan"/>
        </w:rPr>
        <w:t>supplies increased</w:t>
      </w:r>
      <w:r w:rsidRPr="0038029E">
        <w:rPr>
          <w:rStyle w:val="Emphasis"/>
        </w:rPr>
        <w:t xml:space="preserve"> by </w:t>
      </w:r>
      <w:r w:rsidRPr="0038029E">
        <w:rPr>
          <w:rStyle w:val="Emphasis"/>
          <w:highlight w:val="cyan"/>
        </w:rPr>
        <w:t>44%.</w:t>
      </w:r>
      <w:r w:rsidRPr="0038029E">
        <w:rPr>
          <w:sz w:val="16"/>
        </w:rPr>
        <w:t xml:space="preserve"> Consequently, </w:t>
      </w:r>
      <w:r w:rsidRPr="0038029E">
        <w:rPr>
          <w:rStyle w:val="StyleUnderline"/>
        </w:rPr>
        <w:t xml:space="preserve">the population suffering from chronic </w:t>
      </w:r>
      <w:r w:rsidRPr="0038029E">
        <w:rPr>
          <w:rStyle w:val="StyleUnderline"/>
          <w:highlight w:val="cyan"/>
        </w:rPr>
        <w:t>hunger</w:t>
      </w:r>
      <w:r w:rsidRPr="0038029E">
        <w:rPr>
          <w:sz w:val="16"/>
          <w:highlight w:val="cyan"/>
        </w:rPr>
        <w:t xml:space="preserve"> </w:t>
      </w:r>
      <w:r w:rsidRPr="0038029E">
        <w:rPr>
          <w:rStyle w:val="Emphasis"/>
          <w:highlight w:val="cyan"/>
        </w:rPr>
        <w:t>declined</w:t>
      </w:r>
      <w:r w:rsidRPr="0038029E">
        <w:rPr>
          <w:rStyle w:val="Emphasis"/>
        </w:rPr>
        <w:t xml:space="preserve"> by </w:t>
      </w:r>
      <w:r w:rsidRPr="0038029E">
        <w:rPr>
          <w:rStyle w:val="Emphasis"/>
          <w:highlight w:val="cyan"/>
        </w:rPr>
        <w:t>173 million</w:t>
      </w:r>
      <w:r w:rsidRPr="0038029E">
        <w:rPr>
          <w:sz w:val="16"/>
        </w:rPr>
        <w:t xml:space="preserve"> </w:t>
      </w:r>
      <w:r w:rsidRPr="0038029E">
        <w:rPr>
          <w:rStyle w:val="StyleUnderline"/>
          <w:highlight w:val="cyan"/>
        </w:rPr>
        <w:t>despite</w:t>
      </w:r>
      <w:r w:rsidRPr="0038029E">
        <w:rPr>
          <w:rStyle w:val="StyleUnderline"/>
        </w:rPr>
        <w:t xml:space="preserve"> a </w:t>
      </w:r>
      <w:r w:rsidRPr="0038029E">
        <w:rPr>
          <w:rStyle w:val="StyleUnderline"/>
          <w:highlight w:val="cyan"/>
        </w:rPr>
        <w:t>population increase</w:t>
      </w:r>
      <w:r w:rsidRPr="0038029E">
        <w:rPr>
          <w:rStyle w:val="StyleUnderline"/>
        </w:rPr>
        <w:t xml:space="preserve"> of 1.7 billion</w:t>
      </w:r>
      <w:r w:rsidRPr="0038029E">
        <w:rPr>
          <w:sz w:val="16"/>
        </w:rPr>
        <w:t xml:space="preserve">.112 </w:t>
      </w:r>
      <w:r w:rsidRPr="0038029E">
        <w:rPr>
          <w:rStyle w:val="StyleUnderline"/>
          <w:highlight w:val="cyan"/>
        </w:rPr>
        <w:t>This occurred despite</w:t>
      </w:r>
      <w:r w:rsidRPr="0038029E">
        <w:rPr>
          <w:rStyle w:val="StyleUnderline"/>
        </w:rPr>
        <w:t xml:space="preserve"> the </w:t>
      </w:r>
      <w:r w:rsidRPr="0038029E">
        <w:rPr>
          <w:rStyle w:val="StyleUnderline"/>
          <w:highlight w:val="cyan"/>
        </w:rPr>
        <w:t>diversion of land</w:t>
      </w:r>
      <w:r w:rsidRPr="0038029E">
        <w:rPr>
          <w:rStyle w:val="StyleUnderline"/>
        </w:rPr>
        <w:t xml:space="preserve"> and crops </w:t>
      </w:r>
      <w:r w:rsidRPr="0038029E">
        <w:rPr>
          <w:rStyle w:val="StyleUnderline"/>
          <w:highlight w:val="cyan"/>
        </w:rPr>
        <w:t>from</w:t>
      </w:r>
      <w:r w:rsidRPr="0038029E">
        <w:rPr>
          <w:rStyle w:val="StyleUnderline"/>
        </w:rPr>
        <w:t xml:space="preserve"> production of food to the production of </w:t>
      </w:r>
      <w:r w:rsidRPr="0038029E">
        <w:rPr>
          <w:rStyle w:val="StyleUnderline"/>
          <w:highlight w:val="cyan"/>
        </w:rPr>
        <w:t>biofuels</w:t>
      </w:r>
      <w:r w:rsidRPr="0038029E">
        <w:rPr>
          <w:sz w:val="16"/>
        </w:rPr>
        <w:t xml:space="preserve">. According to one estimate, in 2008 </w:t>
      </w:r>
      <w:r w:rsidRPr="0038029E">
        <w:rPr>
          <w:rStyle w:val="StyleUnderline"/>
        </w:rPr>
        <w:t>such activities helped push 130–155 million people into absolute poverty</w:t>
      </w:r>
      <w:r w:rsidRPr="0038029E">
        <w:rPr>
          <w:sz w:val="16"/>
        </w:rPr>
        <w:t xml:space="preserve">, </w:t>
      </w:r>
      <w:r w:rsidRPr="0038029E">
        <w:rPr>
          <w:rStyle w:val="StyleUnderline"/>
        </w:rPr>
        <w:t>exacerbating hunger</w:t>
      </w:r>
      <w:r w:rsidRPr="0038029E">
        <w:rPr>
          <w:sz w:val="16"/>
        </w:rPr>
        <w:t xml:space="preserve"> in this most marginal of populations. This may in turn have led to 190,000 premature deaths worldwide in 2010 alone.113 Thus, ironically, </w:t>
      </w:r>
      <w:r w:rsidRPr="0038029E">
        <w:rPr>
          <w:rStyle w:val="StyleUnderline"/>
        </w:rPr>
        <w:t xml:space="preserve">a policy purporting to reduce AGW </w:t>
      </w:r>
      <w:proofErr w:type="gramStart"/>
      <w:r w:rsidRPr="0038029E">
        <w:rPr>
          <w:rStyle w:val="StyleUnderline"/>
        </w:rPr>
        <w:t>in order to</w:t>
      </w:r>
      <w:proofErr w:type="gramEnd"/>
      <w:r w:rsidRPr="0038029E">
        <w:rPr>
          <w:rStyle w:val="StyleUnderline"/>
        </w:rPr>
        <w:t xml:space="preserve"> reduce future poverty and hunger only magnified these problems in the present day.</w:t>
      </w:r>
    </w:p>
    <w:p w14:paraId="092910DE" w14:textId="7E5ACCC0" w:rsidR="00817175" w:rsidRDefault="00817175" w:rsidP="00817175">
      <w:pPr>
        <w:pStyle w:val="Heading1"/>
      </w:pPr>
      <w:r>
        <w:t>1NR</w:t>
      </w:r>
    </w:p>
    <w:p w14:paraId="570656B5" w14:textId="77777777" w:rsidR="00817175" w:rsidRDefault="00817175" w:rsidP="00817175">
      <w:pPr>
        <w:pStyle w:val="Heading2"/>
      </w:pPr>
      <w:r>
        <w:t>PTX</w:t>
      </w:r>
    </w:p>
    <w:p w14:paraId="29394B87" w14:textId="77777777" w:rsidR="00817175" w:rsidRDefault="00817175" w:rsidP="00817175">
      <w:pPr>
        <w:pStyle w:val="Heading3"/>
      </w:pPr>
      <w:r>
        <w:t>Impact---Top Shelf---2NC</w:t>
      </w:r>
    </w:p>
    <w:p w14:paraId="240CD045" w14:textId="77777777" w:rsidR="00817175" w:rsidRDefault="00817175" w:rsidP="00817175">
      <w:pPr>
        <w:pStyle w:val="Heading4"/>
      </w:pPr>
      <w:r>
        <w:t xml:space="preserve">Failure on infra makes it </w:t>
      </w:r>
      <w:r w:rsidRPr="006051BC">
        <w:rPr>
          <w:u w:val="single"/>
        </w:rPr>
        <w:t>too late</w:t>
      </w:r>
      <w:r>
        <w:t xml:space="preserve"> to solve warming and crushes </w:t>
      </w:r>
      <w:r w:rsidRPr="006051BC">
        <w:rPr>
          <w:u w:val="single"/>
        </w:rPr>
        <w:t>international climate credibility</w:t>
      </w:r>
      <w:r>
        <w:t xml:space="preserve"> </w:t>
      </w:r>
    </w:p>
    <w:p w14:paraId="1A9EB811" w14:textId="77777777" w:rsidR="00817175" w:rsidRDefault="00817175" w:rsidP="00817175">
      <w:r>
        <w:t xml:space="preserve">Greg </w:t>
      </w:r>
      <w:r w:rsidRPr="00AA13F7">
        <w:rPr>
          <w:rStyle w:val="Style13ptBold"/>
        </w:rPr>
        <w:t>Sargent 9-3</w:t>
      </w:r>
      <w:r>
        <w:t xml:space="preserve"> [WaPo, “</w:t>
      </w:r>
      <w:r w:rsidRPr="00AA13F7">
        <w:t>Opinion: Joe Manchin’s new threat to destroy Biden’s agenda is worse than it seems</w:t>
      </w:r>
      <w:r>
        <w:t xml:space="preserve">,” </w:t>
      </w:r>
      <w:hyperlink r:id="rId90" w:history="1">
        <w:r w:rsidRPr="007E5F49">
          <w:rPr>
            <w:rStyle w:val="Hyperlink"/>
          </w:rPr>
          <w:t>https://www.washingtonpost.com/opinions/2021/09/03/manchin-oped-threat-biden-reconciliation-bill/</w:t>
        </w:r>
      </w:hyperlink>
      <w:r>
        <w:t xml:space="preserve">, </w:t>
      </w:r>
      <w:proofErr w:type="spellStart"/>
      <w:r>
        <w:t>hec</w:t>
      </w:r>
      <w:proofErr w:type="spellEnd"/>
      <w:r>
        <w:t>]</w:t>
      </w:r>
    </w:p>
    <w:p w14:paraId="56082536" w14:textId="77777777" w:rsidR="00817175" w:rsidRPr="00C771B6" w:rsidRDefault="00817175" w:rsidP="00817175">
      <w:pPr>
        <w:rPr>
          <w:sz w:val="14"/>
        </w:rPr>
      </w:pPr>
      <w:r w:rsidRPr="006051BC">
        <w:rPr>
          <w:sz w:val="14"/>
        </w:rPr>
        <w:t xml:space="preserve">Unfortunately, Sen. Joe </w:t>
      </w:r>
      <w:r w:rsidRPr="00394EFD">
        <w:rPr>
          <w:rStyle w:val="StyleUnderline"/>
          <w:highlight w:val="green"/>
        </w:rPr>
        <w:t>Manchin</w:t>
      </w:r>
      <w:r w:rsidRPr="006051BC">
        <w:rPr>
          <w:sz w:val="14"/>
        </w:rPr>
        <w:t xml:space="preserve"> III is going to great lengths to dramatically undermine Biden’s ability to deliver this message — and to act on it. And this could have dire </w:t>
      </w:r>
      <w:proofErr w:type="gramStart"/>
      <w:r w:rsidRPr="006051BC">
        <w:rPr>
          <w:sz w:val="14"/>
        </w:rPr>
        <w:t>long term</w:t>
      </w:r>
      <w:proofErr w:type="gramEnd"/>
      <w:r w:rsidRPr="006051BC">
        <w:rPr>
          <w:sz w:val="14"/>
        </w:rPr>
        <w:t xml:space="preserve"> consequences, in all kinds of hidden ways. The West Virginia Democrat </w:t>
      </w:r>
      <w:r w:rsidRPr="00804BC5">
        <w:rPr>
          <w:rStyle w:val="StyleUnderline"/>
        </w:rPr>
        <w:t xml:space="preserve">is </w:t>
      </w:r>
      <w:r w:rsidRPr="00394EFD">
        <w:rPr>
          <w:rStyle w:val="StyleUnderline"/>
          <w:highlight w:val="green"/>
        </w:rPr>
        <w:t xml:space="preserve">threatening to withdraw support </w:t>
      </w:r>
      <w:r w:rsidRPr="00804BC5">
        <w:rPr>
          <w:rStyle w:val="StyleUnderline"/>
        </w:rPr>
        <w:t>for</w:t>
      </w:r>
      <w:r w:rsidRPr="006051BC">
        <w:rPr>
          <w:rStyle w:val="StyleUnderline"/>
        </w:rPr>
        <w:t xml:space="preserve"> Biden’s $3.5 trillion</w:t>
      </w:r>
      <w:r w:rsidRPr="006051BC">
        <w:rPr>
          <w:sz w:val="14"/>
        </w:rPr>
        <w:t xml:space="preserve"> “human </w:t>
      </w:r>
      <w:r w:rsidRPr="00804BC5">
        <w:rPr>
          <w:rStyle w:val="StyleUnderline"/>
        </w:rPr>
        <w:t>infrastructure</w:t>
      </w:r>
      <w:r w:rsidRPr="006051BC">
        <w:rPr>
          <w:rStyle w:val="StyleUnderline"/>
        </w:rPr>
        <w:t>” package</w:t>
      </w:r>
      <w:r w:rsidRPr="006051BC">
        <w:rPr>
          <w:sz w:val="14"/>
        </w:rPr>
        <w:t xml:space="preserve">. In a Wall Street Journal piece, Manchin urges a “pause” on the bill and calls for “significantly reducing” its size “to only what America can afford and needs to spend.” Most obviously, </w:t>
      </w:r>
      <w:r w:rsidRPr="00804BC5">
        <w:rPr>
          <w:rStyle w:val="Emphasis"/>
        </w:rPr>
        <w:t xml:space="preserve">this </w:t>
      </w:r>
      <w:r w:rsidRPr="00394EFD">
        <w:rPr>
          <w:rStyle w:val="Emphasis"/>
          <w:highlight w:val="green"/>
        </w:rPr>
        <w:t>could upend the</w:t>
      </w:r>
      <w:r w:rsidRPr="006051BC">
        <w:rPr>
          <w:rStyle w:val="Emphasis"/>
        </w:rPr>
        <w:t xml:space="preserve"> “two track” </w:t>
      </w:r>
      <w:r w:rsidRPr="009B52C8">
        <w:rPr>
          <w:rStyle w:val="Emphasis"/>
        </w:rPr>
        <w:t>strategy</w:t>
      </w:r>
      <w:r w:rsidRPr="006051BC">
        <w:rPr>
          <w:sz w:val="14"/>
        </w:rPr>
        <w:t xml:space="preserve">, </w:t>
      </w:r>
      <w:r w:rsidRPr="006051BC">
        <w:rPr>
          <w:rStyle w:val="StyleUnderline"/>
        </w:rPr>
        <w:t>under which progressives support the $1</w:t>
      </w:r>
      <w:r w:rsidRPr="006051BC">
        <w:rPr>
          <w:sz w:val="14"/>
        </w:rPr>
        <w:t xml:space="preserve"> </w:t>
      </w:r>
      <w:r w:rsidRPr="006051BC">
        <w:rPr>
          <w:rStyle w:val="StyleUnderline"/>
        </w:rPr>
        <w:t xml:space="preserve">trillion bipartisan “hard” infrastructure </w:t>
      </w:r>
      <w:r w:rsidRPr="00394EFD">
        <w:rPr>
          <w:rStyle w:val="StyleUnderline"/>
          <w:highlight w:val="green"/>
        </w:rPr>
        <w:t>bill</w:t>
      </w:r>
      <w:r w:rsidRPr="006051BC">
        <w:rPr>
          <w:rStyle w:val="StyleUnderline"/>
        </w:rPr>
        <w:t xml:space="preserve"> on the understanding that centrists</w:t>
      </w:r>
      <w:r w:rsidRPr="006051BC">
        <w:rPr>
          <w:sz w:val="14"/>
        </w:rPr>
        <w:t xml:space="preserve"> such as Manchin </w:t>
      </w:r>
      <w:r w:rsidRPr="006051BC">
        <w:rPr>
          <w:rStyle w:val="StyleUnderline"/>
        </w:rPr>
        <w:t>will back</w:t>
      </w:r>
      <w:r w:rsidRPr="006051BC">
        <w:rPr>
          <w:sz w:val="14"/>
        </w:rPr>
        <w:t xml:space="preserve"> </w:t>
      </w:r>
      <w:r w:rsidRPr="006051BC">
        <w:rPr>
          <w:rStyle w:val="StyleUnderline"/>
        </w:rPr>
        <w:t>the reconciliation measure</w:t>
      </w:r>
      <w:r w:rsidRPr="006051BC">
        <w:rPr>
          <w:sz w:val="14"/>
        </w:rPr>
        <w:t xml:space="preserve">. </w:t>
      </w:r>
      <w:r w:rsidRPr="00394EFD">
        <w:rPr>
          <w:rStyle w:val="Emphasis"/>
          <w:highlight w:val="green"/>
        </w:rPr>
        <w:t>That could implode Biden’s</w:t>
      </w:r>
      <w:r w:rsidRPr="006051BC">
        <w:rPr>
          <w:rStyle w:val="Emphasis"/>
        </w:rPr>
        <w:t xml:space="preserve"> </w:t>
      </w:r>
      <w:r w:rsidRPr="00394EFD">
        <w:rPr>
          <w:rStyle w:val="Emphasis"/>
          <w:highlight w:val="green"/>
        </w:rPr>
        <w:t>whole agenda</w:t>
      </w:r>
      <w:r w:rsidRPr="006051BC">
        <w:rPr>
          <w:sz w:val="14"/>
        </w:rPr>
        <w:t xml:space="preserve">. But </w:t>
      </w:r>
      <w:r w:rsidRPr="00804BC5">
        <w:rPr>
          <w:rStyle w:val="Emphasis"/>
        </w:rPr>
        <w:t>this is deeply dangerous</w:t>
      </w:r>
      <w:r w:rsidRPr="00804BC5">
        <w:rPr>
          <w:sz w:val="14"/>
        </w:rPr>
        <w:t xml:space="preserve"> </w:t>
      </w:r>
      <w:r w:rsidRPr="00804BC5">
        <w:rPr>
          <w:rStyle w:val="StyleUnderline"/>
        </w:rPr>
        <w:t>in a</w:t>
      </w:r>
      <w:r w:rsidRPr="00804BC5">
        <w:rPr>
          <w:sz w:val="14"/>
        </w:rPr>
        <w:t xml:space="preserve">nother, less obvious </w:t>
      </w:r>
      <w:r w:rsidRPr="00804BC5">
        <w:rPr>
          <w:rStyle w:val="StyleUnderline"/>
        </w:rPr>
        <w:t>way</w:t>
      </w:r>
      <w:r w:rsidRPr="00804BC5">
        <w:rPr>
          <w:sz w:val="14"/>
        </w:rPr>
        <w:t xml:space="preserve">, one </w:t>
      </w:r>
      <w:r w:rsidRPr="00804BC5">
        <w:rPr>
          <w:rStyle w:val="StyleUnderline"/>
        </w:rPr>
        <w:t>that turns on the reconciliation bill’s</w:t>
      </w:r>
      <w:r w:rsidRPr="00804BC5">
        <w:rPr>
          <w:sz w:val="14"/>
        </w:rPr>
        <w:t xml:space="preserve"> </w:t>
      </w:r>
      <w:r w:rsidRPr="00804BC5">
        <w:rPr>
          <w:rStyle w:val="StyleUnderline"/>
        </w:rPr>
        <w:t xml:space="preserve">provisions </w:t>
      </w:r>
      <w:r w:rsidRPr="00394EFD">
        <w:rPr>
          <w:rStyle w:val="StyleUnderline"/>
          <w:highlight w:val="green"/>
        </w:rPr>
        <w:t xml:space="preserve">to </w:t>
      </w:r>
      <w:r w:rsidRPr="00394EFD">
        <w:rPr>
          <w:rStyle w:val="Emphasis"/>
          <w:highlight w:val="green"/>
        </w:rPr>
        <w:t>combat climate change</w:t>
      </w:r>
      <w:r w:rsidRPr="006051BC">
        <w:rPr>
          <w:sz w:val="14"/>
        </w:rPr>
        <w:t xml:space="preserve">. </w:t>
      </w:r>
      <w:r w:rsidRPr="00006A16">
        <w:rPr>
          <w:rStyle w:val="StyleUnderline"/>
        </w:rPr>
        <w:t>Those are</w:t>
      </w:r>
      <w:r w:rsidRPr="00006A16">
        <w:rPr>
          <w:sz w:val="14"/>
        </w:rPr>
        <w:t xml:space="preserve"> not </w:t>
      </w:r>
      <w:r w:rsidRPr="00006A16">
        <w:rPr>
          <w:rStyle w:val="StyleUnderline"/>
        </w:rPr>
        <w:t>just critical to Biden’s</w:t>
      </w:r>
      <w:r w:rsidRPr="00006A16">
        <w:rPr>
          <w:sz w:val="14"/>
        </w:rPr>
        <w:t xml:space="preserve"> global </w:t>
      </w:r>
      <w:r w:rsidRPr="00006A16">
        <w:rPr>
          <w:rStyle w:val="StyleUnderline"/>
        </w:rPr>
        <w:t>warming agenda</w:t>
      </w:r>
      <w:r w:rsidRPr="00006A16">
        <w:rPr>
          <w:sz w:val="14"/>
        </w:rPr>
        <w:t xml:space="preserve"> — which is central to the long-term success of his presi</w:t>
      </w:r>
      <w:r w:rsidRPr="006051BC">
        <w:rPr>
          <w:sz w:val="14"/>
        </w:rPr>
        <w:t xml:space="preserve">dency — </w:t>
      </w:r>
      <w:r w:rsidRPr="00006A16">
        <w:rPr>
          <w:rStyle w:val="StyleUnderline"/>
        </w:rPr>
        <w:t xml:space="preserve">but would also </w:t>
      </w:r>
      <w:r w:rsidRPr="00006A16">
        <w:rPr>
          <w:rStyle w:val="Emphasis"/>
        </w:rPr>
        <w:t xml:space="preserve">propel us </w:t>
      </w:r>
      <w:r w:rsidRPr="00006A16">
        <w:rPr>
          <w:rStyle w:val="StyleUnderline"/>
        </w:rPr>
        <w:t>into this fall’s global climate</w:t>
      </w:r>
      <w:r w:rsidRPr="006051BC">
        <w:rPr>
          <w:rStyle w:val="StyleUnderline"/>
        </w:rPr>
        <w:t xml:space="preserve"> conference while showing that the </w:t>
      </w:r>
      <w:r w:rsidRPr="006051BC">
        <w:rPr>
          <w:rStyle w:val="Emphasis"/>
        </w:rPr>
        <w:t>United States is leading by example</w:t>
      </w:r>
      <w:r w:rsidRPr="006051BC">
        <w:rPr>
          <w:sz w:val="14"/>
        </w:rPr>
        <w:t xml:space="preserve">. </w:t>
      </w:r>
      <w:r w:rsidRPr="00394EFD">
        <w:rPr>
          <w:rStyle w:val="Emphasis"/>
          <w:highlight w:val="green"/>
        </w:rPr>
        <w:t>Manchin’s threat puts this in peril</w:t>
      </w:r>
      <w:r w:rsidRPr="006051BC">
        <w:rPr>
          <w:rStyle w:val="Emphasis"/>
        </w:rPr>
        <w:t>.</w:t>
      </w:r>
      <w:r>
        <w:rPr>
          <w:rStyle w:val="Emphasis"/>
        </w:rPr>
        <w:t xml:space="preserve"> </w:t>
      </w:r>
      <w:r w:rsidRPr="006051BC">
        <w:rPr>
          <w:sz w:val="14"/>
        </w:rPr>
        <w:t xml:space="preserve">A galling omission It’s galling that the word “climate” appears nowhere in Manchin’s piece, even as he piously suggests he has a divinely inspired reading of what America truly “needs to spend.” This is doubly absurd, given that he sternly lectures us about how this spending will imperil our ability to meet “future crises.” Newsflash, senator: </w:t>
      </w:r>
      <w:r w:rsidRPr="00394EFD">
        <w:rPr>
          <w:rStyle w:val="Emphasis"/>
          <w:highlight w:val="green"/>
        </w:rPr>
        <w:t>The climate crisis is</w:t>
      </w:r>
      <w:r w:rsidRPr="006051BC">
        <w:rPr>
          <w:rStyle w:val="Emphasis"/>
        </w:rPr>
        <w:t xml:space="preserve"> already </w:t>
      </w:r>
      <w:r w:rsidRPr="00394EFD">
        <w:rPr>
          <w:rStyle w:val="Emphasis"/>
          <w:highlight w:val="green"/>
        </w:rPr>
        <w:t>upon us</w:t>
      </w:r>
      <w:r w:rsidRPr="006051BC">
        <w:rPr>
          <w:sz w:val="14"/>
        </w:rPr>
        <w:t xml:space="preserve">. As an alarming New York Times piece details, </w:t>
      </w:r>
      <w:r w:rsidRPr="006051BC">
        <w:rPr>
          <w:rStyle w:val="StyleUnderline"/>
        </w:rPr>
        <w:t xml:space="preserve">it isn’t just that these extreme weather events are revealing how </w:t>
      </w:r>
      <w:r w:rsidRPr="006051BC">
        <w:rPr>
          <w:rStyle w:val="Emphasis"/>
        </w:rPr>
        <w:t>unprepared we are</w:t>
      </w:r>
      <w:r w:rsidRPr="006051BC">
        <w:rPr>
          <w:rStyle w:val="StyleUnderline"/>
        </w:rPr>
        <w:t xml:space="preserve"> to handle the short-term consequences</w:t>
      </w:r>
      <w:r w:rsidRPr="006051BC">
        <w:rPr>
          <w:sz w:val="14"/>
        </w:rPr>
        <w:t xml:space="preserve"> (storms, floods, heat waves, wrecked infrastructure, deaths) </w:t>
      </w:r>
      <w:r w:rsidRPr="006051BC">
        <w:rPr>
          <w:rStyle w:val="StyleUnderline"/>
        </w:rPr>
        <w:t>of global warming</w:t>
      </w:r>
      <w:r w:rsidRPr="006051BC">
        <w:rPr>
          <w:sz w:val="14"/>
        </w:rPr>
        <w:t xml:space="preserve">. Worse, </w:t>
      </w:r>
      <w:r w:rsidRPr="00006A16">
        <w:rPr>
          <w:rStyle w:val="StyleUnderline"/>
        </w:rPr>
        <w:t>the longer we delay,</w:t>
      </w:r>
      <w:r w:rsidRPr="006051BC">
        <w:rPr>
          <w:rStyle w:val="StyleUnderline"/>
        </w:rPr>
        <w:t xml:space="preserve"> </w:t>
      </w:r>
      <w:r w:rsidRPr="00394EFD">
        <w:rPr>
          <w:rStyle w:val="StyleUnderline"/>
          <w:highlight w:val="green"/>
        </w:rPr>
        <w:t xml:space="preserve">the </w:t>
      </w:r>
      <w:r w:rsidRPr="00394EFD">
        <w:rPr>
          <w:rStyle w:val="Emphasis"/>
          <w:highlight w:val="green"/>
        </w:rPr>
        <w:t>harder it will become</w:t>
      </w:r>
      <w:r w:rsidRPr="00394EFD">
        <w:rPr>
          <w:rStyle w:val="StyleUnderline"/>
          <w:highlight w:val="green"/>
        </w:rPr>
        <w:t xml:space="preserve"> to</w:t>
      </w:r>
      <w:r w:rsidRPr="006051BC">
        <w:rPr>
          <w:rStyle w:val="StyleUnderline"/>
        </w:rPr>
        <w:t xml:space="preserve"> </w:t>
      </w:r>
      <w:r w:rsidRPr="00394EFD">
        <w:rPr>
          <w:rStyle w:val="StyleUnderline"/>
          <w:highlight w:val="green"/>
        </w:rPr>
        <w:t>get a handle on</w:t>
      </w:r>
      <w:r w:rsidRPr="006051BC">
        <w:rPr>
          <w:rStyle w:val="StyleUnderline"/>
        </w:rPr>
        <w:t xml:space="preserve"> </w:t>
      </w:r>
      <w:r w:rsidRPr="006051BC">
        <w:rPr>
          <w:rStyle w:val="Emphasis"/>
        </w:rPr>
        <w:t xml:space="preserve">global </w:t>
      </w:r>
      <w:r w:rsidRPr="00394EFD">
        <w:rPr>
          <w:rStyle w:val="Emphasis"/>
          <w:highlight w:val="green"/>
        </w:rPr>
        <w:t>warming</w:t>
      </w:r>
      <w:r w:rsidRPr="006051BC">
        <w:rPr>
          <w:rStyle w:val="Emphasis"/>
        </w:rPr>
        <w:t xml:space="preserve"> itself</w:t>
      </w:r>
      <w:r w:rsidRPr="006051BC">
        <w:rPr>
          <w:sz w:val="14"/>
        </w:rPr>
        <w:t xml:space="preserve">: </w:t>
      </w:r>
      <w:r w:rsidRPr="00006A16">
        <w:rPr>
          <w:rStyle w:val="StyleUnderline"/>
        </w:rPr>
        <w:t xml:space="preserve">There </w:t>
      </w:r>
      <w:r w:rsidRPr="00006A16">
        <w:rPr>
          <w:rStyle w:val="Emphasis"/>
        </w:rPr>
        <w:t>are limits</w:t>
      </w:r>
      <w:r w:rsidRPr="00006A16">
        <w:rPr>
          <w:rStyle w:val="StyleUnderline"/>
        </w:rPr>
        <w:t xml:space="preserve"> to how much</w:t>
      </w:r>
      <w:r w:rsidRPr="00006A16">
        <w:rPr>
          <w:sz w:val="14"/>
        </w:rPr>
        <w:t xml:space="preserve"> the country, and </w:t>
      </w:r>
      <w:r w:rsidRPr="00006A16">
        <w:rPr>
          <w:rStyle w:val="StyleUnderline"/>
        </w:rPr>
        <w:t>the world, can adapt</w:t>
      </w:r>
      <w:r w:rsidRPr="00006A16">
        <w:rPr>
          <w:sz w:val="14"/>
        </w:rPr>
        <w:t xml:space="preserve">. And </w:t>
      </w:r>
      <w:r w:rsidRPr="00006A16">
        <w:rPr>
          <w:rStyle w:val="StyleUnderline"/>
        </w:rPr>
        <w:t>if nations don’t do more</w:t>
      </w:r>
      <w:r w:rsidRPr="00006A16">
        <w:rPr>
          <w:sz w:val="14"/>
        </w:rPr>
        <w:t xml:space="preserve"> to cut greenhouse gas</w:t>
      </w:r>
      <w:r w:rsidRPr="006051BC">
        <w:rPr>
          <w:sz w:val="14"/>
        </w:rPr>
        <w:t xml:space="preserve"> emissions that are driving climate change, </w:t>
      </w:r>
      <w:r w:rsidRPr="006051BC">
        <w:rPr>
          <w:rStyle w:val="Emphasis"/>
        </w:rPr>
        <w:t xml:space="preserve">they may soon run up </w:t>
      </w:r>
      <w:r w:rsidRPr="006051BC">
        <w:rPr>
          <w:rStyle w:val="StyleUnderline"/>
        </w:rPr>
        <w:t>against the outer edges of resilience.</w:t>
      </w:r>
      <w:r>
        <w:rPr>
          <w:rStyle w:val="StyleUnderline"/>
        </w:rPr>
        <w:t xml:space="preserve"> </w:t>
      </w:r>
      <w:r w:rsidRPr="006051BC">
        <w:rPr>
          <w:sz w:val="14"/>
        </w:rPr>
        <w:t xml:space="preserve">So </w:t>
      </w:r>
      <w:r w:rsidRPr="00804BC5">
        <w:rPr>
          <w:rStyle w:val="StyleUnderline"/>
        </w:rPr>
        <w:t xml:space="preserve">the </w:t>
      </w:r>
      <w:r w:rsidRPr="00394EFD">
        <w:rPr>
          <w:rStyle w:val="StyleUnderline"/>
          <w:highlight w:val="green"/>
        </w:rPr>
        <w:t>stakes for</w:t>
      </w:r>
      <w:r w:rsidRPr="006051BC">
        <w:rPr>
          <w:rStyle w:val="StyleUnderline"/>
        </w:rPr>
        <w:t xml:space="preserve"> the </w:t>
      </w:r>
      <w:r w:rsidRPr="00394EFD">
        <w:rPr>
          <w:rStyle w:val="StyleUnderline"/>
          <w:highlight w:val="green"/>
        </w:rPr>
        <w:t>reconciliation</w:t>
      </w:r>
      <w:r w:rsidRPr="006051BC">
        <w:rPr>
          <w:rStyle w:val="StyleUnderline"/>
        </w:rPr>
        <w:t xml:space="preserve"> bill </w:t>
      </w:r>
      <w:r w:rsidRPr="00394EFD">
        <w:rPr>
          <w:rStyle w:val="StyleUnderline"/>
          <w:highlight w:val="green"/>
        </w:rPr>
        <w:t>are</w:t>
      </w:r>
      <w:r w:rsidRPr="006051BC">
        <w:rPr>
          <w:rStyle w:val="StyleUnderline"/>
        </w:rPr>
        <w:t xml:space="preserve"> </w:t>
      </w:r>
      <w:r w:rsidRPr="00394EFD">
        <w:rPr>
          <w:rStyle w:val="Emphasis"/>
          <w:highlight w:val="green"/>
        </w:rPr>
        <w:t>extremely high</w:t>
      </w:r>
      <w:r w:rsidRPr="006051BC">
        <w:rPr>
          <w:sz w:val="14"/>
        </w:rPr>
        <w:t xml:space="preserve">. </w:t>
      </w:r>
      <w:r w:rsidRPr="00394EFD">
        <w:rPr>
          <w:rStyle w:val="StyleUnderline"/>
          <w:highlight w:val="green"/>
        </w:rPr>
        <w:t>The two main pillars</w:t>
      </w:r>
      <w:r w:rsidRPr="006051BC">
        <w:rPr>
          <w:rStyle w:val="StyleUnderline"/>
        </w:rPr>
        <w:t xml:space="preserve"> of its climate agenda are its Clean Energy Standard</w:t>
      </w:r>
      <w:r w:rsidRPr="006051BC">
        <w:rPr>
          <w:sz w:val="14"/>
        </w:rPr>
        <w:t xml:space="preserve">, which would phase down production of greenhouse gas emissions in electricity generation, </w:t>
      </w:r>
      <w:r w:rsidRPr="006051BC">
        <w:rPr>
          <w:rStyle w:val="StyleUnderline"/>
        </w:rPr>
        <w:t>and its massive subsidies for renewable energy sources</w:t>
      </w:r>
      <w:r w:rsidRPr="006051BC">
        <w:rPr>
          <w:sz w:val="14"/>
        </w:rPr>
        <w:t xml:space="preserve">. </w:t>
      </w:r>
      <w:r w:rsidRPr="006051BC">
        <w:rPr>
          <w:rStyle w:val="Emphasis"/>
        </w:rPr>
        <w:t xml:space="preserve">These two </w:t>
      </w:r>
      <w:r w:rsidRPr="00394EFD">
        <w:rPr>
          <w:rStyle w:val="Emphasis"/>
          <w:highlight w:val="green"/>
        </w:rPr>
        <w:t>reinforce each other</w:t>
      </w:r>
      <w:r w:rsidRPr="006051BC">
        <w:rPr>
          <w:sz w:val="14"/>
        </w:rPr>
        <w:t xml:space="preserve">, as David Roberts explains: The first boosts demand for renewable energy sources to produce electricity, and the second increases supply of renewable sources. Paul Krugman frames the need for this starkly: The bad news is that </w:t>
      </w:r>
      <w:r w:rsidRPr="00804BC5">
        <w:rPr>
          <w:rStyle w:val="StyleUnderline"/>
        </w:rPr>
        <w:t>if these proposals aren’t enacted</w:t>
      </w:r>
      <w:r w:rsidRPr="00804BC5">
        <w:rPr>
          <w:sz w:val="14"/>
        </w:rPr>
        <w:t>,</w:t>
      </w:r>
      <w:r w:rsidRPr="006051BC">
        <w:rPr>
          <w:sz w:val="14"/>
        </w:rPr>
        <w:t xml:space="preserve"> </w:t>
      </w:r>
      <w:r w:rsidRPr="00394EFD">
        <w:rPr>
          <w:rStyle w:val="Emphasis"/>
          <w:highlight w:val="green"/>
        </w:rPr>
        <w:t>it will</w:t>
      </w:r>
      <w:r w:rsidRPr="006051BC">
        <w:rPr>
          <w:sz w:val="14"/>
        </w:rPr>
        <w:t xml:space="preserve"> probably </w:t>
      </w:r>
      <w:r w:rsidRPr="00394EFD">
        <w:rPr>
          <w:rStyle w:val="Emphasis"/>
          <w:highlight w:val="green"/>
        </w:rPr>
        <w:t>be a very long time</w:t>
      </w:r>
      <w:r w:rsidRPr="006051BC">
        <w:rPr>
          <w:sz w:val="14"/>
        </w:rPr>
        <w:t xml:space="preserve"> </w:t>
      </w:r>
      <w:r w:rsidRPr="009B52C8">
        <w:rPr>
          <w:rStyle w:val="Emphasis"/>
        </w:rPr>
        <w:t xml:space="preserve">— quite </w:t>
      </w:r>
      <w:r w:rsidRPr="00394EFD">
        <w:rPr>
          <w:rStyle w:val="Emphasis"/>
          <w:highlight w:val="green"/>
        </w:rPr>
        <w:t>possibly a decade or more</w:t>
      </w:r>
      <w:r w:rsidRPr="009B52C8">
        <w:rPr>
          <w:rStyle w:val="Emphasis"/>
        </w:rPr>
        <w:t xml:space="preserve"> </w:t>
      </w:r>
      <w:r w:rsidRPr="006051BC">
        <w:rPr>
          <w:sz w:val="14"/>
        </w:rPr>
        <w:t xml:space="preserve">— </w:t>
      </w:r>
      <w:r w:rsidRPr="00394EFD">
        <w:rPr>
          <w:rStyle w:val="Emphasis"/>
          <w:highlight w:val="green"/>
        </w:rPr>
        <w:t>before we get another chance</w:t>
      </w:r>
      <w:r w:rsidRPr="006051BC">
        <w:rPr>
          <w:rStyle w:val="StyleUnderline"/>
        </w:rPr>
        <w:t xml:space="preserve"> </w:t>
      </w:r>
      <w:r w:rsidRPr="00804BC5">
        <w:rPr>
          <w:rStyle w:val="StyleUnderline"/>
        </w:rPr>
        <w:t>at significant climate policy</w:t>
      </w:r>
      <w:r w:rsidRPr="006051BC">
        <w:rPr>
          <w:sz w:val="14"/>
        </w:rPr>
        <w:t xml:space="preserve">. That’s terrible enough. But let’s also note that </w:t>
      </w:r>
      <w:r w:rsidRPr="00394EFD">
        <w:rPr>
          <w:rStyle w:val="Emphasis"/>
          <w:highlight w:val="green"/>
        </w:rPr>
        <w:t xml:space="preserve">failure could spill over </w:t>
      </w:r>
      <w:r w:rsidRPr="009B52C8">
        <w:rPr>
          <w:rStyle w:val="Emphasis"/>
        </w:rPr>
        <w:t>into</w:t>
      </w:r>
      <w:r w:rsidRPr="006051BC">
        <w:rPr>
          <w:rStyle w:val="Emphasis"/>
        </w:rPr>
        <w:t xml:space="preserve"> the U.N. climate conference</w:t>
      </w:r>
      <w:r w:rsidRPr="006051BC">
        <w:rPr>
          <w:sz w:val="14"/>
        </w:rPr>
        <w:t xml:space="preserve"> in Glasgow this fall. “This is pivotal,” Alice Hill, a senior fellow at the Council on Foreign Relations, told me. </w:t>
      </w:r>
      <w:r w:rsidRPr="006051BC">
        <w:rPr>
          <w:rStyle w:val="StyleUnderline"/>
        </w:rPr>
        <w:t xml:space="preserve">If the United States gets </w:t>
      </w:r>
      <w:r w:rsidRPr="006051BC">
        <w:rPr>
          <w:rStyle w:val="Emphasis"/>
        </w:rPr>
        <w:t>knocked off the track</w:t>
      </w:r>
      <w:r w:rsidRPr="006051BC">
        <w:rPr>
          <w:rStyle w:val="StyleUnderline"/>
        </w:rPr>
        <w:t xml:space="preserve"> to passing that climate agenda, </w:t>
      </w:r>
      <w:r w:rsidRPr="006051BC">
        <w:rPr>
          <w:rStyle w:val="Emphasis"/>
        </w:rPr>
        <w:t>we will have “little to show”</w:t>
      </w:r>
      <w:r w:rsidRPr="006051BC">
        <w:rPr>
          <w:sz w:val="14"/>
        </w:rPr>
        <w:t xml:space="preserve"> in terms of real “ambition to reduce harmful carbon pollution.” </w:t>
      </w:r>
      <w:r w:rsidRPr="00804BC5">
        <w:rPr>
          <w:rStyle w:val="StyleUnderline"/>
        </w:rPr>
        <w:t xml:space="preserve">That would </w:t>
      </w:r>
      <w:r w:rsidRPr="00394EFD">
        <w:rPr>
          <w:rStyle w:val="StyleUnderline"/>
          <w:highlight w:val="green"/>
        </w:rPr>
        <w:t>send “</w:t>
      </w:r>
      <w:r w:rsidRPr="00394EFD">
        <w:rPr>
          <w:rStyle w:val="Emphasis"/>
          <w:highlight w:val="green"/>
        </w:rPr>
        <w:t>a signal</w:t>
      </w:r>
      <w:r w:rsidRPr="006051BC">
        <w:rPr>
          <w:rStyle w:val="Emphasis"/>
        </w:rPr>
        <w:t xml:space="preserve"> to the world</w:t>
      </w:r>
      <w:r w:rsidRPr="006051BC">
        <w:rPr>
          <w:rStyle w:val="StyleUnderline"/>
        </w:rPr>
        <w:t>”</w:t>
      </w:r>
      <w:r w:rsidRPr="006051BC">
        <w:rPr>
          <w:sz w:val="14"/>
        </w:rPr>
        <w:t xml:space="preserve"> </w:t>
      </w:r>
      <w:r w:rsidRPr="00804BC5">
        <w:rPr>
          <w:rStyle w:val="StyleUnderline"/>
        </w:rPr>
        <w:t xml:space="preserve">that </w:t>
      </w:r>
      <w:r w:rsidRPr="00394EFD">
        <w:rPr>
          <w:rStyle w:val="StyleUnderline"/>
          <w:highlight w:val="green"/>
        </w:rPr>
        <w:t>the U</w:t>
      </w:r>
      <w:r w:rsidRPr="006051BC">
        <w:rPr>
          <w:rStyle w:val="StyleUnderline"/>
        </w:rPr>
        <w:t xml:space="preserve">nited </w:t>
      </w:r>
      <w:r w:rsidRPr="00394EFD">
        <w:rPr>
          <w:rStyle w:val="StyleUnderline"/>
          <w:highlight w:val="green"/>
        </w:rPr>
        <w:t>S</w:t>
      </w:r>
      <w:r w:rsidRPr="006051BC">
        <w:rPr>
          <w:rStyle w:val="StyleUnderline"/>
        </w:rPr>
        <w:t>tates “</w:t>
      </w:r>
      <w:r w:rsidRPr="00394EFD">
        <w:rPr>
          <w:rStyle w:val="Emphasis"/>
          <w:highlight w:val="green"/>
        </w:rPr>
        <w:t>isn’t taking this seriously</w:t>
      </w:r>
      <w:r w:rsidRPr="006051BC">
        <w:rPr>
          <w:sz w:val="14"/>
        </w:rPr>
        <w:t xml:space="preserve">,” Hill said, </w:t>
      </w:r>
      <w:r w:rsidRPr="00804BC5">
        <w:rPr>
          <w:rStyle w:val="StyleUnderline"/>
        </w:rPr>
        <w:t xml:space="preserve">which would </w:t>
      </w:r>
      <w:r w:rsidRPr="00394EFD">
        <w:rPr>
          <w:rStyle w:val="StyleUnderline"/>
          <w:highlight w:val="green"/>
        </w:rPr>
        <w:t>“</w:t>
      </w:r>
      <w:r w:rsidRPr="00394EFD">
        <w:rPr>
          <w:rStyle w:val="Emphasis"/>
          <w:highlight w:val="green"/>
        </w:rPr>
        <w:t>embolden other nations</w:t>
      </w:r>
      <w:r w:rsidRPr="006051BC">
        <w:rPr>
          <w:rStyle w:val="StyleUnderline"/>
        </w:rPr>
        <w:t xml:space="preserve"> </w:t>
      </w:r>
      <w:r w:rsidRPr="00394EFD">
        <w:rPr>
          <w:rStyle w:val="StyleUnderline"/>
          <w:highlight w:val="green"/>
        </w:rPr>
        <w:t>to</w:t>
      </w:r>
      <w:r w:rsidRPr="006051BC">
        <w:rPr>
          <w:rStyle w:val="StyleUnderline"/>
        </w:rPr>
        <w:t xml:space="preserve"> choose </w:t>
      </w:r>
      <w:r w:rsidRPr="00394EFD">
        <w:rPr>
          <w:rStyle w:val="StyleUnderline"/>
          <w:highlight w:val="green"/>
        </w:rPr>
        <w:t>not</w:t>
      </w:r>
      <w:r w:rsidRPr="006051BC">
        <w:rPr>
          <w:rStyle w:val="StyleUnderline"/>
        </w:rPr>
        <w:t xml:space="preserve"> to </w:t>
      </w:r>
      <w:r w:rsidRPr="00394EFD">
        <w:rPr>
          <w:rStyle w:val="StyleUnderline"/>
          <w:highlight w:val="green"/>
        </w:rPr>
        <w:t>engage</w:t>
      </w:r>
      <w:r w:rsidRPr="006051BC">
        <w:rPr>
          <w:sz w:val="14"/>
        </w:rPr>
        <w:t xml:space="preserve">.” </w:t>
      </w:r>
      <w:r w:rsidRPr="00394EFD">
        <w:rPr>
          <w:rStyle w:val="Emphasis"/>
          <w:highlight w:val="green"/>
        </w:rPr>
        <w:t>This</w:t>
      </w:r>
      <w:r w:rsidRPr="006051BC">
        <w:rPr>
          <w:rStyle w:val="Emphasis"/>
        </w:rPr>
        <w:t xml:space="preserve"> fall</w:t>
      </w:r>
      <w:r w:rsidRPr="006051BC">
        <w:rPr>
          <w:sz w:val="14"/>
        </w:rPr>
        <w:t xml:space="preserve">’s conference </w:t>
      </w:r>
      <w:r w:rsidRPr="00394EFD">
        <w:rPr>
          <w:rStyle w:val="Emphasis"/>
          <w:highlight w:val="green"/>
        </w:rPr>
        <w:t>represents an opportunity</w:t>
      </w:r>
      <w:r w:rsidRPr="006051BC">
        <w:rPr>
          <w:sz w:val="14"/>
        </w:rPr>
        <w:t xml:space="preserve"> for countries “</w:t>
      </w:r>
      <w:r w:rsidRPr="00394EFD">
        <w:rPr>
          <w:rStyle w:val="Emphasis"/>
          <w:highlight w:val="green"/>
        </w:rPr>
        <w:t>to change</w:t>
      </w:r>
      <w:r w:rsidRPr="006051BC">
        <w:rPr>
          <w:rStyle w:val="Emphasis"/>
        </w:rPr>
        <w:t xml:space="preserve"> the course of </w:t>
      </w:r>
      <w:r w:rsidRPr="00394EFD">
        <w:rPr>
          <w:rStyle w:val="Emphasis"/>
          <w:highlight w:val="green"/>
        </w:rPr>
        <w:t>history</w:t>
      </w:r>
      <w:r w:rsidRPr="006051BC">
        <w:rPr>
          <w:sz w:val="14"/>
        </w:rPr>
        <w:t>” by showing “great ambition on climate change,” Hill said. “</w:t>
      </w:r>
      <w:r w:rsidRPr="00804BC5">
        <w:rPr>
          <w:rStyle w:val="Emphasis"/>
        </w:rPr>
        <w:t>Without the reconciliation bill</w:t>
      </w:r>
      <w:r w:rsidRPr="00804BC5">
        <w:rPr>
          <w:sz w:val="14"/>
        </w:rPr>
        <w:t xml:space="preserve">, </w:t>
      </w:r>
      <w:r w:rsidRPr="00804BC5">
        <w:rPr>
          <w:rStyle w:val="Emphasis"/>
        </w:rPr>
        <w:t>the opportunity</w:t>
      </w:r>
      <w:r w:rsidRPr="00804BC5">
        <w:rPr>
          <w:sz w:val="14"/>
        </w:rPr>
        <w:t xml:space="preserve"> presented </w:t>
      </w:r>
      <w:r w:rsidRPr="00804BC5">
        <w:rPr>
          <w:rStyle w:val="Emphasis"/>
        </w:rPr>
        <w:t>is</w:t>
      </w:r>
      <w:r w:rsidRPr="00804BC5">
        <w:rPr>
          <w:sz w:val="14"/>
        </w:rPr>
        <w:t xml:space="preserve"> likely </w:t>
      </w:r>
      <w:r w:rsidRPr="00804BC5">
        <w:rPr>
          <w:rStyle w:val="Emphasis"/>
        </w:rPr>
        <w:t>missed</w:t>
      </w:r>
      <w:r w:rsidRPr="00804BC5">
        <w:rPr>
          <w:sz w:val="14"/>
        </w:rPr>
        <w:t>.”</w:t>
      </w:r>
    </w:p>
    <w:p w14:paraId="11887BEF" w14:textId="77777777" w:rsidR="00817175" w:rsidRDefault="00817175" w:rsidP="00817175">
      <w:pPr>
        <w:pStyle w:val="Heading4"/>
      </w:pPr>
      <w:r>
        <w:t xml:space="preserve">DA </w:t>
      </w:r>
      <w:r>
        <w:rPr>
          <w:u w:val="single"/>
        </w:rPr>
        <w:t>turns</w:t>
      </w:r>
      <w:r w:rsidRPr="00725612">
        <w:rPr>
          <w:u w:val="single"/>
        </w:rPr>
        <w:t xml:space="preserve"> the </w:t>
      </w:r>
      <w:proofErr w:type="spellStart"/>
      <w:r w:rsidRPr="00725612">
        <w:rPr>
          <w:u w:val="single"/>
        </w:rPr>
        <w:t>aff</w:t>
      </w:r>
      <w:proofErr w:type="spellEnd"/>
      <w:r>
        <w:t xml:space="preserve">---supports </w:t>
      </w:r>
      <w:r w:rsidRPr="00725612">
        <w:rPr>
          <w:u w:val="single"/>
        </w:rPr>
        <w:t>sustainable agriculture</w:t>
      </w:r>
      <w:r w:rsidRPr="009123E9">
        <w:t xml:space="preserve"> </w:t>
      </w:r>
      <w:r>
        <w:t xml:space="preserve">and </w:t>
      </w:r>
      <w:r w:rsidRPr="00161133">
        <w:rPr>
          <w:u w:val="single"/>
        </w:rPr>
        <w:t>solves urbanization</w:t>
      </w:r>
      <w:r>
        <w:t xml:space="preserve">---checks back against </w:t>
      </w:r>
      <w:r>
        <w:rPr>
          <w:u w:val="single"/>
        </w:rPr>
        <w:t xml:space="preserve">ag labor shortages </w:t>
      </w:r>
      <w:r w:rsidRPr="0036428D">
        <w:t xml:space="preserve">which is an alt cause to the </w:t>
      </w:r>
      <w:proofErr w:type="spellStart"/>
      <w:r w:rsidRPr="0036428D">
        <w:t>aff</w:t>
      </w:r>
      <w:proofErr w:type="spellEnd"/>
    </w:p>
    <w:p w14:paraId="3C074835" w14:textId="77777777" w:rsidR="00817175" w:rsidRDefault="00817175" w:rsidP="00817175">
      <w:r w:rsidRPr="00764CBA">
        <w:t xml:space="preserve">Theresa </w:t>
      </w:r>
      <w:proofErr w:type="spellStart"/>
      <w:r w:rsidRPr="00764CBA">
        <w:rPr>
          <w:rStyle w:val="Style13ptBold"/>
        </w:rPr>
        <w:t>Lieb</w:t>
      </w:r>
      <w:proofErr w:type="spellEnd"/>
      <w:r w:rsidRPr="00764CBA">
        <w:rPr>
          <w:rStyle w:val="Style13ptBold"/>
        </w:rPr>
        <w:t xml:space="preserve"> 8-20</w:t>
      </w:r>
      <w:r w:rsidRPr="00764CBA">
        <w:t xml:space="preserve"> [Theresa </w:t>
      </w:r>
      <w:proofErr w:type="spellStart"/>
      <w:r w:rsidRPr="00764CBA">
        <w:t>Lieb</w:t>
      </w:r>
      <w:proofErr w:type="spellEnd"/>
      <w:r w:rsidRPr="00764CBA">
        <w:t>, "How the infrastructure bill will enable more sustainable farming ,"</w:t>
      </w:r>
      <w:r>
        <w:t xml:space="preserve"> </w:t>
      </w:r>
      <w:r w:rsidRPr="00764CBA">
        <w:t xml:space="preserve">8-20-2021, https://www.greenbiz.com/article/how-infrastructure-bill-will-enable-more-sustainable-farming, </w:t>
      </w:r>
      <w:proofErr w:type="spellStart"/>
      <w:r w:rsidRPr="00764CBA">
        <w:t>hec</w:t>
      </w:r>
      <w:proofErr w:type="spellEnd"/>
      <w:r w:rsidRPr="00764CBA">
        <w:t>]</w:t>
      </w:r>
    </w:p>
    <w:p w14:paraId="7E69DE8F" w14:textId="77777777" w:rsidR="00817175" w:rsidRPr="0036428D" w:rsidRDefault="00817175" w:rsidP="00817175">
      <w:pPr>
        <w:rPr>
          <w:rStyle w:val="StyleUnderline"/>
        </w:rPr>
      </w:pPr>
      <w:r w:rsidRPr="0036428D">
        <w:rPr>
          <w:sz w:val="14"/>
        </w:rPr>
        <w:t xml:space="preserve">Nonetheless, a few components of </w:t>
      </w:r>
      <w:r w:rsidRPr="0036428D">
        <w:rPr>
          <w:rStyle w:val="Emphasis"/>
          <w:highlight w:val="yellow"/>
        </w:rPr>
        <w:t>the</w:t>
      </w:r>
      <w:r w:rsidRPr="0036428D">
        <w:rPr>
          <w:rStyle w:val="Emphasis"/>
        </w:rPr>
        <w:t xml:space="preserve"> </w:t>
      </w:r>
      <w:r w:rsidRPr="0036428D">
        <w:rPr>
          <w:sz w:val="14"/>
        </w:rPr>
        <w:t xml:space="preserve">bipartisan </w:t>
      </w:r>
      <w:r w:rsidRPr="0036428D">
        <w:rPr>
          <w:rStyle w:val="Emphasis"/>
          <w:highlight w:val="yellow"/>
        </w:rPr>
        <w:t>bill</w:t>
      </w:r>
      <w:r w:rsidRPr="0036428D">
        <w:rPr>
          <w:sz w:val="14"/>
        </w:rPr>
        <w:t xml:space="preserve">, by far the largest infrastructure package in decades, </w:t>
      </w:r>
      <w:r w:rsidRPr="0036428D">
        <w:rPr>
          <w:rStyle w:val="Emphasis"/>
          <w:highlight w:val="yellow"/>
        </w:rPr>
        <w:t>support sustainable ag</w:t>
      </w:r>
      <w:r w:rsidRPr="0036428D">
        <w:rPr>
          <w:rStyle w:val="Emphasis"/>
        </w:rPr>
        <w:t>riculture</w:t>
      </w:r>
      <w:r w:rsidRPr="0036428D">
        <w:rPr>
          <w:rStyle w:val="Emphasis"/>
          <w:highlight w:val="yellow"/>
        </w:rPr>
        <w:t>.</w:t>
      </w:r>
      <w:r w:rsidRPr="0036428D">
        <w:rPr>
          <w:rStyle w:val="Emphasis"/>
        </w:rPr>
        <w:t xml:space="preserve"> </w:t>
      </w:r>
      <w:r w:rsidRPr="0036428D">
        <w:rPr>
          <w:sz w:val="14"/>
        </w:rPr>
        <w:t xml:space="preserve">The </w:t>
      </w:r>
      <w:r w:rsidRPr="0036428D">
        <w:rPr>
          <w:rStyle w:val="Emphasis"/>
          <w:highlight w:val="yellow"/>
        </w:rPr>
        <w:t>expansion</w:t>
      </w:r>
      <w:r w:rsidRPr="0036428D">
        <w:rPr>
          <w:rStyle w:val="Emphasis"/>
        </w:rPr>
        <w:t xml:space="preserve"> </w:t>
      </w:r>
      <w:r w:rsidRPr="0036428D">
        <w:rPr>
          <w:rStyle w:val="Emphasis"/>
          <w:highlight w:val="yellow"/>
        </w:rPr>
        <w:t>of</w:t>
      </w:r>
      <w:r w:rsidRPr="0036428D">
        <w:rPr>
          <w:sz w:val="14"/>
        </w:rPr>
        <w:t xml:space="preserve"> </w:t>
      </w:r>
      <w:r w:rsidRPr="0036428D">
        <w:rPr>
          <w:rStyle w:val="Emphasis"/>
        </w:rPr>
        <w:t xml:space="preserve">rural </w:t>
      </w:r>
      <w:r w:rsidRPr="0036428D">
        <w:rPr>
          <w:rStyle w:val="Emphasis"/>
          <w:highlight w:val="yellow"/>
        </w:rPr>
        <w:t>broadband</w:t>
      </w:r>
      <w:r w:rsidRPr="0036428D">
        <w:rPr>
          <w:sz w:val="14"/>
          <w:highlight w:val="yellow"/>
        </w:rPr>
        <w:t xml:space="preserve"> </w:t>
      </w:r>
      <w:r w:rsidRPr="0036428D">
        <w:rPr>
          <w:rStyle w:val="Emphasis"/>
          <w:highlight w:val="yellow"/>
        </w:rPr>
        <w:t>is the most notable</w:t>
      </w:r>
      <w:r w:rsidRPr="0036428D">
        <w:rPr>
          <w:sz w:val="14"/>
        </w:rPr>
        <w:t xml:space="preserve"> </w:t>
      </w:r>
      <w:r w:rsidRPr="0036428D">
        <w:rPr>
          <w:rStyle w:val="Emphasis"/>
          <w:highlight w:val="yellow"/>
        </w:rPr>
        <w:t>improvement</w:t>
      </w:r>
      <w:r w:rsidRPr="0036428D">
        <w:rPr>
          <w:rStyle w:val="Emphasis"/>
        </w:rPr>
        <w:t xml:space="preserve"> for American farmers</w:t>
      </w:r>
      <w:r w:rsidRPr="0036428D">
        <w:rPr>
          <w:sz w:val="14"/>
        </w:rPr>
        <w:t xml:space="preserve">. Although more indirectly, </w:t>
      </w:r>
      <w:r w:rsidRPr="0036428D">
        <w:rPr>
          <w:rStyle w:val="Emphasis"/>
          <w:highlight w:val="yellow"/>
        </w:rPr>
        <w:t>investments in transportation</w:t>
      </w:r>
      <w:r w:rsidRPr="0036428D">
        <w:rPr>
          <w:sz w:val="14"/>
        </w:rPr>
        <w:t xml:space="preserve">, </w:t>
      </w:r>
      <w:r w:rsidRPr="0036428D">
        <w:rPr>
          <w:rStyle w:val="Emphasis"/>
          <w:highlight w:val="yellow"/>
        </w:rPr>
        <w:t>water</w:t>
      </w:r>
      <w:r w:rsidRPr="0036428D">
        <w:rPr>
          <w:sz w:val="14"/>
        </w:rPr>
        <w:t xml:space="preserve"> </w:t>
      </w:r>
      <w:r w:rsidRPr="0036428D">
        <w:rPr>
          <w:rStyle w:val="Emphasis"/>
          <w:highlight w:val="yellow"/>
        </w:rPr>
        <w:t>and</w:t>
      </w:r>
      <w:r w:rsidRPr="0036428D">
        <w:rPr>
          <w:sz w:val="14"/>
          <w:highlight w:val="yellow"/>
        </w:rPr>
        <w:t xml:space="preserve"> </w:t>
      </w:r>
      <w:r w:rsidRPr="0036428D">
        <w:rPr>
          <w:rStyle w:val="Emphasis"/>
          <w:highlight w:val="yellow"/>
        </w:rPr>
        <w:t>wildfire</w:t>
      </w:r>
      <w:r w:rsidRPr="0036428D">
        <w:rPr>
          <w:rStyle w:val="Emphasis"/>
        </w:rPr>
        <w:t xml:space="preserve"> risk reduction will </w:t>
      </w:r>
      <w:r w:rsidRPr="0036428D">
        <w:rPr>
          <w:rStyle w:val="Emphasis"/>
          <w:highlight w:val="yellow"/>
        </w:rPr>
        <w:t>also benefit</w:t>
      </w:r>
      <w:r w:rsidRPr="0036428D">
        <w:rPr>
          <w:rStyle w:val="Emphasis"/>
        </w:rPr>
        <w:t xml:space="preserve"> them</w:t>
      </w:r>
      <w:r w:rsidRPr="0036428D">
        <w:rPr>
          <w:sz w:val="14"/>
        </w:rPr>
        <w:t xml:space="preserve">. So what do these investments look like? Broadband will finally be a reality for rural America According to the White House, "more than 30 million Americans live in areas where there is no broadband infrastructure that provides minimally acceptable speeds." This is especially true for rural communities. The infrastructure bill aims to change this for good by investing $65 billion in new broadband, narrowing the digital divide. </w:t>
      </w:r>
      <w:r w:rsidRPr="0036428D">
        <w:rPr>
          <w:rStyle w:val="StyleUnderline"/>
          <w:highlight w:val="yellow"/>
        </w:rPr>
        <w:t>Reliable</w:t>
      </w:r>
      <w:r w:rsidRPr="0036428D">
        <w:rPr>
          <w:rStyle w:val="StyleUnderline"/>
        </w:rPr>
        <w:t xml:space="preserve"> </w:t>
      </w:r>
      <w:r w:rsidRPr="0036428D">
        <w:rPr>
          <w:rStyle w:val="StyleUnderline"/>
          <w:highlight w:val="yellow"/>
        </w:rPr>
        <w:t>high-speed</w:t>
      </w:r>
      <w:r w:rsidRPr="0036428D">
        <w:rPr>
          <w:rStyle w:val="StyleUnderline"/>
        </w:rPr>
        <w:t xml:space="preserve"> </w:t>
      </w:r>
      <w:r w:rsidRPr="0036428D">
        <w:rPr>
          <w:rStyle w:val="StyleUnderline"/>
          <w:highlight w:val="yellow"/>
        </w:rPr>
        <w:t>internet</w:t>
      </w:r>
      <w:r w:rsidRPr="0036428D">
        <w:rPr>
          <w:rStyle w:val="StyleUnderline"/>
        </w:rPr>
        <w:t xml:space="preserve"> </w:t>
      </w:r>
      <w:r w:rsidRPr="0036428D">
        <w:rPr>
          <w:rStyle w:val="StyleUnderline"/>
          <w:highlight w:val="yellow"/>
        </w:rPr>
        <w:t>will</w:t>
      </w:r>
      <w:r w:rsidRPr="0036428D">
        <w:rPr>
          <w:rStyle w:val="StyleUnderline"/>
        </w:rPr>
        <w:t xml:space="preserve"> be meaningful for farming communities</w:t>
      </w:r>
      <w:r w:rsidRPr="0036428D">
        <w:rPr>
          <w:sz w:val="14"/>
        </w:rPr>
        <w:t xml:space="preserve"> in several ways. On the most basic level, it will make them citizens of the 21st century, </w:t>
      </w:r>
      <w:r w:rsidRPr="0036428D">
        <w:rPr>
          <w:rStyle w:val="StyleUnderline"/>
          <w:highlight w:val="yellow"/>
        </w:rPr>
        <w:t>allow</w:t>
      </w:r>
      <w:r w:rsidRPr="0036428D">
        <w:rPr>
          <w:rStyle w:val="StyleUnderline"/>
        </w:rPr>
        <w:t>ing many to do s</w:t>
      </w:r>
      <w:r w:rsidRPr="0036428D">
        <w:rPr>
          <w:sz w:val="14"/>
        </w:rPr>
        <w:t xml:space="preserve">eemingly simple </w:t>
      </w:r>
      <w:r w:rsidRPr="0036428D">
        <w:rPr>
          <w:rStyle w:val="StyleUnderline"/>
        </w:rPr>
        <w:t>things</w:t>
      </w:r>
      <w:r w:rsidRPr="0036428D">
        <w:rPr>
          <w:sz w:val="14"/>
        </w:rPr>
        <w:t xml:space="preserve"> </w:t>
      </w:r>
      <w:r w:rsidRPr="0036428D">
        <w:rPr>
          <w:rStyle w:val="StyleUnderline"/>
        </w:rPr>
        <w:t>such as ordering farm inputs online</w:t>
      </w:r>
      <w:r w:rsidRPr="0036428D">
        <w:rPr>
          <w:sz w:val="14"/>
        </w:rPr>
        <w:t xml:space="preserve">, </w:t>
      </w:r>
      <w:r w:rsidRPr="0036428D">
        <w:rPr>
          <w:rStyle w:val="StyleUnderline"/>
          <w:highlight w:val="yellow"/>
        </w:rPr>
        <w:t>digitizing business transactions</w:t>
      </w:r>
      <w:r w:rsidRPr="0036428D">
        <w:rPr>
          <w:sz w:val="14"/>
        </w:rPr>
        <w:t xml:space="preserve"> or granting their kids access to online school. Eric </w:t>
      </w:r>
      <w:proofErr w:type="spellStart"/>
      <w:r w:rsidRPr="0036428D">
        <w:rPr>
          <w:rStyle w:val="StyleUnderline"/>
          <w:highlight w:val="yellow"/>
        </w:rPr>
        <w:t>Deeble</w:t>
      </w:r>
      <w:proofErr w:type="spellEnd"/>
      <w:r w:rsidRPr="0036428D">
        <w:rPr>
          <w:sz w:val="14"/>
        </w:rPr>
        <w:t xml:space="preserve">, </w:t>
      </w:r>
      <w:r w:rsidRPr="0036428D">
        <w:rPr>
          <w:rStyle w:val="StyleUnderline"/>
        </w:rPr>
        <w:t>policy director of the</w:t>
      </w:r>
      <w:r w:rsidRPr="0036428D">
        <w:rPr>
          <w:sz w:val="14"/>
        </w:rPr>
        <w:t xml:space="preserve"> </w:t>
      </w:r>
      <w:r w:rsidRPr="0036428D">
        <w:rPr>
          <w:rStyle w:val="StyleUnderline"/>
        </w:rPr>
        <w:t>National Sustainable Agriculture Coalition</w:t>
      </w:r>
      <w:r w:rsidRPr="0036428D">
        <w:rPr>
          <w:sz w:val="14"/>
        </w:rPr>
        <w:t xml:space="preserve">, </w:t>
      </w:r>
      <w:r w:rsidRPr="0036428D">
        <w:rPr>
          <w:rStyle w:val="StyleUnderline"/>
          <w:highlight w:val="yellow"/>
        </w:rPr>
        <w:t>sees</w:t>
      </w:r>
      <w:r w:rsidRPr="0036428D">
        <w:rPr>
          <w:sz w:val="14"/>
        </w:rPr>
        <w:t xml:space="preserve"> the broadband </w:t>
      </w:r>
      <w:r w:rsidRPr="0036428D">
        <w:rPr>
          <w:rStyle w:val="StyleUnderline"/>
          <w:highlight w:val="yellow"/>
        </w:rPr>
        <w:t xml:space="preserve">investment as </w:t>
      </w:r>
      <w:r w:rsidRPr="0036428D">
        <w:rPr>
          <w:rStyle w:val="Emphasis"/>
          <w:highlight w:val="yellow"/>
        </w:rPr>
        <w:t>equivalent</w:t>
      </w:r>
      <w:r w:rsidRPr="0036428D">
        <w:rPr>
          <w:rStyle w:val="StyleUnderline"/>
          <w:highlight w:val="yellow"/>
        </w:rPr>
        <w:t xml:space="preserve"> to </w:t>
      </w:r>
      <w:r w:rsidRPr="0036428D">
        <w:rPr>
          <w:rStyle w:val="Emphasis"/>
          <w:highlight w:val="yellow"/>
        </w:rPr>
        <w:t>rolling out electricity</w:t>
      </w:r>
      <w:r w:rsidRPr="0036428D">
        <w:rPr>
          <w:rStyle w:val="StyleUnderline"/>
        </w:rPr>
        <w:t xml:space="preserve"> across the country in the 1920s and '30s</w:t>
      </w:r>
      <w:r w:rsidRPr="0036428D">
        <w:rPr>
          <w:sz w:val="14"/>
        </w:rPr>
        <w:t xml:space="preserve">. </w:t>
      </w:r>
      <w:r w:rsidRPr="0036428D">
        <w:rPr>
          <w:rStyle w:val="StyleUnderline"/>
          <w:highlight w:val="yellow"/>
        </w:rPr>
        <w:t>This</w:t>
      </w:r>
      <w:r w:rsidRPr="0036428D">
        <w:rPr>
          <w:sz w:val="14"/>
        </w:rPr>
        <w:t xml:space="preserve"> won’t only make farmers more efficient entrepreneurs, it </w:t>
      </w:r>
      <w:r w:rsidRPr="0036428D">
        <w:rPr>
          <w:rStyle w:val="StyleUnderline"/>
          <w:highlight w:val="yellow"/>
        </w:rPr>
        <w:t>might</w:t>
      </w:r>
      <w:r w:rsidRPr="0036428D">
        <w:rPr>
          <w:rStyle w:val="StyleUnderline"/>
        </w:rPr>
        <w:t xml:space="preserve"> also </w:t>
      </w:r>
      <w:r w:rsidRPr="0036428D">
        <w:rPr>
          <w:rStyle w:val="StyleUnderline"/>
          <w:highlight w:val="yellow"/>
        </w:rPr>
        <w:t xml:space="preserve">make rural life </w:t>
      </w:r>
      <w:r w:rsidRPr="0036428D">
        <w:rPr>
          <w:rStyle w:val="StyleUnderline"/>
        </w:rPr>
        <w:t xml:space="preserve">more </w:t>
      </w:r>
      <w:r w:rsidRPr="0036428D">
        <w:rPr>
          <w:rStyle w:val="StyleUnderline"/>
          <w:highlight w:val="yellow"/>
        </w:rPr>
        <w:t>attractive</w:t>
      </w:r>
      <w:r w:rsidRPr="0036428D">
        <w:rPr>
          <w:sz w:val="14"/>
        </w:rPr>
        <w:t xml:space="preserve"> </w:t>
      </w:r>
      <w:r w:rsidRPr="0036428D">
        <w:rPr>
          <w:rStyle w:val="StyleUnderline"/>
          <w:highlight w:val="yellow"/>
        </w:rPr>
        <w:t>to</w:t>
      </w:r>
      <w:r w:rsidRPr="0036428D">
        <w:rPr>
          <w:rStyle w:val="StyleUnderline"/>
        </w:rPr>
        <w:t xml:space="preserve"> a </w:t>
      </w:r>
      <w:r w:rsidRPr="0036428D">
        <w:rPr>
          <w:rStyle w:val="Emphasis"/>
        </w:rPr>
        <w:t>larger variety</w:t>
      </w:r>
      <w:r w:rsidRPr="0036428D">
        <w:rPr>
          <w:rStyle w:val="StyleUnderline"/>
        </w:rPr>
        <w:t xml:space="preserve"> of </w:t>
      </w:r>
      <w:r w:rsidRPr="0036428D">
        <w:rPr>
          <w:rStyle w:val="Emphasis"/>
        </w:rPr>
        <w:t xml:space="preserve">operators and </w:t>
      </w:r>
      <w:r w:rsidRPr="0036428D">
        <w:rPr>
          <w:rStyle w:val="Emphasis"/>
          <w:highlight w:val="yellow"/>
        </w:rPr>
        <w:t>workers</w:t>
      </w:r>
      <w:r w:rsidRPr="0036428D">
        <w:rPr>
          <w:rStyle w:val="StyleUnderline"/>
          <w:highlight w:val="yellow"/>
        </w:rPr>
        <w:t xml:space="preserve"> which the sector desperately</w:t>
      </w:r>
      <w:r w:rsidRPr="0036428D">
        <w:rPr>
          <w:rStyle w:val="StyleUnderline"/>
        </w:rPr>
        <w:t xml:space="preserve"> </w:t>
      </w:r>
      <w:r w:rsidRPr="0036428D">
        <w:rPr>
          <w:rStyle w:val="StyleUnderline"/>
          <w:highlight w:val="yellow"/>
        </w:rPr>
        <w:t>needs</w:t>
      </w:r>
      <w:r w:rsidRPr="0036428D">
        <w:rPr>
          <w:sz w:val="14"/>
        </w:rPr>
        <w:t xml:space="preserve">. In addition, </w:t>
      </w:r>
      <w:r w:rsidRPr="0036428D">
        <w:rPr>
          <w:rStyle w:val="StyleUnderline"/>
        </w:rPr>
        <w:t>better</w:t>
      </w:r>
      <w:r w:rsidRPr="0036428D">
        <w:rPr>
          <w:sz w:val="14"/>
        </w:rPr>
        <w:t xml:space="preserve"> </w:t>
      </w:r>
      <w:r w:rsidRPr="0036428D">
        <w:rPr>
          <w:rStyle w:val="StyleUnderline"/>
        </w:rPr>
        <w:t>internet access will grant farmers</w:t>
      </w:r>
      <w:r w:rsidRPr="0036428D">
        <w:rPr>
          <w:sz w:val="14"/>
        </w:rPr>
        <w:t xml:space="preserve"> </w:t>
      </w:r>
      <w:r w:rsidRPr="0036428D">
        <w:rPr>
          <w:rStyle w:val="StyleUnderline"/>
        </w:rPr>
        <w:t>more educational opportunities</w:t>
      </w:r>
      <w:r w:rsidRPr="0036428D">
        <w:rPr>
          <w:sz w:val="14"/>
        </w:rPr>
        <w:t xml:space="preserve"> and allow for a new era of technical assistance and peer learning (especially on the sustainability side) that can extend far beyond their local coffee shops. </w:t>
      </w:r>
      <w:r w:rsidRPr="004C6FC5">
        <w:rPr>
          <w:u w:val="single"/>
        </w:rPr>
        <w:t xml:space="preserve">Big data unlock </w:t>
      </w:r>
      <w:r w:rsidRPr="004C6FC5">
        <w:rPr>
          <w:rStyle w:val="Emphasis"/>
          <w:highlight w:val="yellow"/>
        </w:rPr>
        <w:t>more sustainable</w:t>
      </w:r>
      <w:r w:rsidRPr="0036428D">
        <w:rPr>
          <w:u w:val="single"/>
        </w:rPr>
        <w:t xml:space="preserve"> </w:t>
      </w:r>
      <w:r w:rsidRPr="004C6FC5">
        <w:rPr>
          <w:highlight w:val="yellow"/>
          <w:u w:val="single"/>
        </w:rPr>
        <w:t>farming</w:t>
      </w:r>
      <w:r w:rsidRPr="0036428D">
        <w:rPr>
          <w:u w:val="single"/>
        </w:rPr>
        <w:t xml:space="preserve"> practices</w:t>
      </w:r>
      <w:r>
        <w:rPr>
          <w:u w:val="single"/>
        </w:rPr>
        <w:t xml:space="preserve"> </w:t>
      </w:r>
      <w:r w:rsidRPr="0036428D">
        <w:rPr>
          <w:sz w:val="14"/>
        </w:rPr>
        <w:t xml:space="preserve">Beyond this basic support, </w:t>
      </w:r>
      <w:r w:rsidRPr="0036428D">
        <w:rPr>
          <w:rStyle w:val="StyleUnderline"/>
        </w:rPr>
        <w:t xml:space="preserve">internet access </w:t>
      </w:r>
      <w:r w:rsidRPr="004C6FC5">
        <w:rPr>
          <w:rStyle w:val="StyleUnderline"/>
          <w:highlight w:val="yellow"/>
        </w:rPr>
        <w:t>will enable farmers</w:t>
      </w:r>
      <w:r w:rsidRPr="0036428D">
        <w:rPr>
          <w:rStyle w:val="StyleUnderline"/>
        </w:rPr>
        <w:t xml:space="preserve"> </w:t>
      </w:r>
      <w:r w:rsidRPr="004C6FC5">
        <w:rPr>
          <w:rStyle w:val="StyleUnderline"/>
          <w:highlight w:val="yellow"/>
        </w:rPr>
        <w:t>to</w:t>
      </w:r>
      <w:r w:rsidRPr="0036428D">
        <w:rPr>
          <w:rStyle w:val="StyleUnderline"/>
        </w:rPr>
        <w:t xml:space="preserve"> </w:t>
      </w:r>
      <w:r w:rsidRPr="004C6FC5">
        <w:rPr>
          <w:rStyle w:val="StyleUnderline"/>
          <w:highlight w:val="yellow"/>
        </w:rPr>
        <w:t>make</w:t>
      </w:r>
      <w:r w:rsidRPr="0036428D">
        <w:rPr>
          <w:rStyle w:val="StyleUnderline"/>
        </w:rPr>
        <w:t xml:space="preserve"> significant </w:t>
      </w:r>
      <w:r w:rsidRPr="004C6FC5">
        <w:rPr>
          <w:rStyle w:val="StyleUnderline"/>
          <w:highlight w:val="yellow"/>
        </w:rPr>
        <w:t>strides</w:t>
      </w:r>
      <w:r w:rsidRPr="0036428D">
        <w:rPr>
          <w:rStyle w:val="StyleUnderline"/>
        </w:rPr>
        <w:t xml:space="preserve"> in terms of </w:t>
      </w:r>
      <w:r w:rsidRPr="0036428D">
        <w:rPr>
          <w:rStyle w:val="Emphasis"/>
        </w:rPr>
        <w:t>growing efficiency</w:t>
      </w:r>
      <w:r w:rsidRPr="0036428D">
        <w:rPr>
          <w:rStyle w:val="StyleUnderline"/>
        </w:rPr>
        <w:t xml:space="preserve"> and </w:t>
      </w:r>
      <w:r w:rsidRPr="0036428D">
        <w:rPr>
          <w:rStyle w:val="Emphasis"/>
        </w:rPr>
        <w:t>productivity</w:t>
      </w:r>
      <w:r w:rsidRPr="0036428D">
        <w:rPr>
          <w:rStyle w:val="StyleUnderline"/>
        </w:rPr>
        <w:t>.</w:t>
      </w:r>
      <w:r w:rsidRPr="0036428D">
        <w:rPr>
          <w:sz w:val="14"/>
        </w:rPr>
        <w:t xml:space="preserve"> </w:t>
      </w:r>
      <w:r w:rsidRPr="0036428D">
        <w:rPr>
          <w:rStyle w:val="StyleUnderline"/>
        </w:rPr>
        <w:t xml:space="preserve">This will be </w:t>
      </w:r>
      <w:r w:rsidRPr="004C6FC5">
        <w:rPr>
          <w:rStyle w:val="Emphasis"/>
          <w:highlight w:val="yellow"/>
        </w:rPr>
        <w:t>essential</w:t>
      </w:r>
      <w:r w:rsidRPr="0036428D">
        <w:rPr>
          <w:rStyle w:val="StyleUnderline"/>
        </w:rPr>
        <w:t xml:space="preserve"> </w:t>
      </w:r>
      <w:r w:rsidRPr="004C6FC5">
        <w:rPr>
          <w:rStyle w:val="StyleUnderline"/>
          <w:highlight w:val="yellow"/>
        </w:rPr>
        <w:t>for the secto</w:t>
      </w:r>
      <w:r w:rsidRPr="0036428D">
        <w:rPr>
          <w:rStyle w:val="StyleUnderline"/>
        </w:rPr>
        <w:t>r</w:t>
      </w:r>
      <w:r w:rsidRPr="0036428D">
        <w:rPr>
          <w:sz w:val="14"/>
        </w:rPr>
        <w:t xml:space="preserve"> to make good on its net-zero commitments, serving as a climate solution for the country. </w:t>
      </w:r>
      <w:r w:rsidRPr="004C6FC5">
        <w:rPr>
          <w:rStyle w:val="StyleUnderline"/>
          <w:highlight w:val="yellow"/>
        </w:rPr>
        <w:t>Precision ag</w:t>
      </w:r>
      <w:r w:rsidRPr="0036428D">
        <w:rPr>
          <w:rStyle w:val="StyleUnderline"/>
        </w:rPr>
        <w:t>riculture</w:t>
      </w:r>
      <w:r w:rsidRPr="0036428D">
        <w:rPr>
          <w:sz w:val="14"/>
        </w:rPr>
        <w:t xml:space="preserve"> tools measure how fertilizer and pesticide application, the use of cover crops, or irrigation schedules affect yields or soil health. Such tools can already bring about improvements when used individually on farms. But when these measurements can be aggregated in shared data platforms, collectively </w:t>
      </w:r>
      <w:proofErr w:type="gramStart"/>
      <w:r w:rsidRPr="0036428D">
        <w:rPr>
          <w:sz w:val="14"/>
        </w:rPr>
        <w:t>analyzed</w:t>
      </w:r>
      <w:proofErr w:type="gramEnd"/>
      <w:r w:rsidRPr="0036428D">
        <w:rPr>
          <w:sz w:val="14"/>
        </w:rPr>
        <w:t xml:space="preserve"> and returned to the farmers in the form of custom growing recommendations, they </w:t>
      </w:r>
      <w:r w:rsidRPr="004C6FC5">
        <w:rPr>
          <w:rStyle w:val="Emphasis"/>
          <w:highlight w:val="yellow"/>
        </w:rPr>
        <w:t>can catalyze</w:t>
      </w:r>
      <w:r w:rsidRPr="0036428D">
        <w:rPr>
          <w:rStyle w:val="StyleUnderline"/>
        </w:rPr>
        <w:t xml:space="preserve"> an entirely </w:t>
      </w:r>
      <w:r w:rsidRPr="0036428D">
        <w:rPr>
          <w:rStyle w:val="Emphasis"/>
        </w:rPr>
        <w:t>new level</w:t>
      </w:r>
      <w:r w:rsidRPr="0036428D">
        <w:rPr>
          <w:rStyle w:val="StyleUnderline"/>
        </w:rPr>
        <w:t xml:space="preserve"> of </w:t>
      </w:r>
      <w:r w:rsidRPr="004C6FC5">
        <w:rPr>
          <w:rStyle w:val="StyleUnderline"/>
          <w:highlight w:val="yellow"/>
        </w:rPr>
        <w:t>innovation</w:t>
      </w:r>
      <w:r w:rsidRPr="0036428D">
        <w:rPr>
          <w:rStyle w:val="StyleUnderline"/>
        </w:rPr>
        <w:t xml:space="preserve">. </w:t>
      </w:r>
    </w:p>
    <w:p w14:paraId="3E8C14D4" w14:textId="77777777" w:rsidR="00817175" w:rsidRPr="00ED1092" w:rsidRDefault="00817175" w:rsidP="00817175"/>
    <w:p w14:paraId="0C7BEA31" w14:textId="77777777" w:rsidR="00817175" w:rsidRDefault="00817175" w:rsidP="00817175">
      <w:pPr>
        <w:pStyle w:val="Heading3"/>
      </w:pPr>
      <w:r>
        <w:t>UQ---Top Shelf---2NC</w:t>
      </w:r>
    </w:p>
    <w:p w14:paraId="2BB2F1EA" w14:textId="77777777" w:rsidR="00817175" w:rsidRDefault="00817175" w:rsidP="00817175">
      <w:pPr>
        <w:pStyle w:val="Heading4"/>
        <w:numPr>
          <w:ilvl w:val="0"/>
          <w:numId w:val="14"/>
        </w:numPr>
        <w:tabs>
          <w:tab w:val="num" w:pos="360"/>
          <w:tab w:val="left" w:pos="6480"/>
        </w:tabs>
        <w:ind w:left="1080"/>
      </w:pPr>
      <w:r>
        <w:t xml:space="preserve">Timing is </w:t>
      </w:r>
      <w:r w:rsidRPr="00D92C20">
        <w:rPr>
          <w:u w:val="single"/>
        </w:rPr>
        <w:t>everything</w:t>
      </w:r>
      <w:r>
        <w:t xml:space="preserve">---delays on voting risks </w:t>
      </w:r>
      <w:r w:rsidRPr="00D92C20">
        <w:rPr>
          <w:u w:val="single"/>
        </w:rPr>
        <w:t>package failure</w:t>
      </w:r>
      <w:r w:rsidRPr="004E1F51">
        <w:t xml:space="preserve"> and </w:t>
      </w:r>
      <w:r>
        <w:rPr>
          <w:u w:val="single"/>
        </w:rPr>
        <w:t>locks in our impact</w:t>
      </w:r>
      <w:r w:rsidRPr="00D92C20">
        <w:t xml:space="preserve">---it’s Biden’s </w:t>
      </w:r>
      <w:r>
        <w:rPr>
          <w:u w:val="single"/>
        </w:rPr>
        <w:t>top priority</w:t>
      </w:r>
      <w:r w:rsidRPr="003255B9">
        <w:t xml:space="preserve"> </w:t>
      </w:r>
      <w:r>
        <w:t xml:space="preserve">and Hoyer is scheduling the vote for Sept 27 </w:t>
      </w:r>
    </w:p>
    <w:p w14:paraId="0AF76D36" w14:textId="77777777" w:rsidR="00817175" w:rsidRPr="003E1A36" w:rsidRDefault="00817175" w:rsidP="00817175">
      <w:pPr>
        <w:ind w:left="360"/>
      </w:pPr>
      <w:r>
        <w:t xml:space="preserve">David </w:t>
      </w:r>
      <w:r w:rsidRPr="003E1A36">
        <w:rPr>
          <w:rStyle w:val="Style13ptBold"/>
        </w:rPr>
        <w:t>Morgan 8-21</w:t>
      </w:r>
      <w:r w:rsidRPr="003E1A36">
        <w:t xml:space="preserve"> [Reuters, "Pelosi sets Oct 1 target for infrastructure, Biden spending bill," 8-21-2021, https://www.reuters.com/world/us/pelosi-sets-oct-1-target-infrastructure-biden-spending-bill-2021-08-22/, </w:t>
      </w:r>
      <w:proofErr w:type="spellStart"/>
      <w:r w:rsidRPr="003E1A36">
        <w:t>hec</w:t>
      </w:r>
      <w:proofErr w:type="spellEnd"/>
      <w:r w:rsidRPr="003E1A36">
        <w:t>]</w:t>
      </w:r>
    </w:p>
    <w:p w14:paraId="512563DE" w14:textId="77777777" w:rsidR="00817175" w:rsidRPr="00D92C20" w:rsidRDefault="00817175" w:rsidP="00817175">
      <w:pPr>
        <w:ind w:left="360"/>
        <w:rPr>
          <w:rStyle w:val="StyleUnderline"/>
        </w:rPr>
      </w:pPr>
      <w:r w:rsidRPr="00D92C20">
        <w:rPr>
          <w:sz w:val="16"/>
        </w:rPr>
        <w:t xml:space="preserve">WASHINGTON, Aug 21 (Reuters) - U.S. House of Representatives Speaker Nancy </w:t>
      </w:r>
      <w:r w:rsidRPr="00ED1092">
        <w:rPr>
          <w:rStyle w:val="Emphasis"/>
          <w:highlight w:val="yellow"/>
        </w:rPr>
        <w:t>Pelosi</w:t>
      </w:r>
      <w:r w:rsidRPr="00D92C20">
        <w:rPr>
          <w:sz w:val="16"/>
        </w:rPr>
        <w:t xml:space="preserve"> on Saturday </w:t>
      </w:r>
      <w:r w:rsidRPr="00ED1092">
        <w:rPr>
          <w:rStyle w:val="Emphasis"/>
          <w:highlight w:val="yellow"/>
        </w:rPr>
        <w:t>set</w:t>
      </w:r>
      <w:r w:rsidRPr="00D92C20">
        <w:rPr>
          <w:sz w:val="16"/>
        </w:rPr>
        <w:t xml:space="preserve"> </w:t>
      </w:r>
      <w:r w:rsidRPr="00ED1092">
        <w:rPr>
          <w:rStyle w:val="Emphasis"/>
          <w:highlight w:val="yellow"/>
        </w:rPr>
        <w:t xml:space="preserve">an Oct. 1 target </w:t>
      </w:r>
      <w:r w:rsidRPr="00D92C20">
        <w:rPr>
          <w:rStyle w:val="Emphasis"/>
        </w:rPr>
        <w:t>date</w:t>
      </w:r>
      <w:r w:rsidRPr="00D92C20">
        <w:rPr>
          <w:sz w:val="16"/>
        </w:rPr>
        <w:t xml:space="preserve"> </w:t>
      </w:r>
      <w:r w:rsidRPr="00D92C20">
        <w:rPr>
          <w:rStyle w:val="StyleUnderline"/>
        </w:rPr>
        <w:t xml:space="preserve">for </w:t>
      </w:r>
      <w:r w:rsidRPr="00ED1092">
        <w:rPr>
          <w:rStyle w:val="StyleUnderline"/>
          <w:highlight w:val="yellow"/>
        </w:rPr>
        <w:t>passing</w:t>
      </w:r>
      <w:r w:rsidRPr="00D92C20">
        <w:rPr>
          <w:sz w:val="16"/>
        </w:rPr>
        <w:t xml:space="preserve"> President Joe Biden's multitrillion-dollar </w:t>
      </w:r>
      <w:r w:rsidRPr="00ED1092">
        <w:rPr>
          <w:rStyle w:val="StyleUnderline"/>
          <w:highlight w:val="yellow"/>
        </w:rPr>
        <w:t>infrastructure</w:t>
      </w:r>
      <w:r w:rsidRPr="00D92C20">
        <w:rPr>
          <w:sz w:val="16"/>
        </w:rPr>
        <w:t xml:space="preserve"> </w:t>
      </w:r>
      <w:r w:rsidRPr="00D92C20">
        <w:rPr>
          <w:rStyle w:val="StyleUnderline"/>
        </w:rPr>
        <w:t>and social</w:t>
      </w:r>
      <w:r w:rsidRPr="00D92C20">
        <w:rPr>
          <w:sz w:val="16"/>
        </w:rPr>
        <w:t xml:space="preserve"> </w:t>
      </w:r>
      <w:r w:rsidRPr="00D92C20">
        <w:rPr>
          <w:rStyle w:val="StyleUnderline"/>
        </w:rPr>
        <w:t>spending agenda</w:t>
      </w:r>
      <w:r w:rsidRPr="00D92C20">
        <w:rPr>
          <w:sz w:val="16"/>
        </w:rPr>
        <w:t xml:space="preserve">. In a "Dear Colleague" letter to her fellow Democrats, </w:t>
      </w:r>
      <w:r w:rsidRPr="00ED1092">
        <w:rPr>
          <w:rStyle w:val="StyleUnderline"/>
          <w:highlight w:val="yellow"/>
        </w:rPr>
        <w:t>Pelosi</w:t>
      </w:r>
      <w:r w:rsidRPr="00D92C20">
        <w:rPr>
          <w:sz w:val="16"/>
        </w:rPr>
        <w:t xml:space="preserve"> also </w:t>
      </w:r>
      <w:r w:rsidRPr="00ED1092">
        <w:rPr>
          <w:rStyle w:val="StyleUnderline"/>
          <w:highlight w:val="yellow"/>
        </w:rPr>
        <w:t>warned against delaying</w:t>
      </w:r>
      <w:r w:rsidRPr="00D92C20">
        <w:rPr>
          <w:sz w:val="16"/>
        </w:rPr>
        <w:t xml:space="preserve"> next week's expected </w:t>
      </w:r>
      <w:r w:rsidRPr="00ED1092">
        <w:rPr>
          <w:rStyle w:val="StyleUnderline"/>
          <w:highlight w:val="yellow"/>
        </w:rPr>
        <w:t>vote</w:t>
      </w:r>
      <w:r w:rsidRPr="00D92C20">
        <w:rPr>
          <w:rStyle w:val="StyleUnderline"/>
        </w:rPr>
        <w:t xml:space="preserve"> on </w:t>
      </w:r>
      <w:r w:rsidRPr="00D92C20">
        <w:rPr>
          <w:sz w:val="16"/>
        </w:rPr>
        <w:t xml:space="preserve">a $3.5 trillion budget </w:t>
      </w:r>
      <w:r w:rsidRPr="00D92C20">
        <w:rPr>
          <w:rStyle w:val="StyleUnderline"/>
        </w:rPr>
        <w:t>resolution</w:t>
      </w:r>
      <w:r w:rsidRPr="00D92C20">
        <w:rPr>
          <w:sz w:val="16"/>
        </w:rPr>
        <w:t xml:space="preserve"> that some party centrists have threatened not to support. "</w:t>
      </w:r>
      <w:r w:rsidRPr="00ED1092">
        <w:rPr>
          <w:rStyle w:val="Emphasis"/>
          <w:highlight w:val="yellow"/>
        </w:rPr>
        <w:t>Any delay</w:t>
      </w:r>
      <w:r w:rsidRPr="00ED1092">
        <w:rPr>
          <w:rStyle w:val="StyleUnderline"/>
          <w:highlight w:val="yellow"/>
        </w:rPr>
        <w:t xml:space="preserve"> </w:t>
      </w:r>
      <w:r w:rsidRPr="00D92C20">
        <w:rPr>
          <w:rStyle w:val="StyleUnderline"/>
        </w:rPr>
        <w:t xml:space="preserve">to passing the budget resolution </w:t>
      </w:r>
      <w:r w:rsidRPr="00ED1092">
        <w:rPr>
          <w:rStyle w:val="Emphasis"/>
          <w:highlight w:val="yellow"/>
        </w:rPr>
        <w:t>threatens the</w:t>
      </w:r>
      <w:r w:rsidRPr="00D92C20">
        <w:rPr>
          <w:rStyle w:val="Emphasis"/>
        </w:rPr>
        <w:t xml:space="preserve"> </w:t>
      </w:r>
      <w:r w:rsidRPr="00ED1092">
        <w:rPr>
          <w:rStyle w:val="Emphasis"/>
          <w:highlight w:val="yellow"/>
        </w:rPr>
        <w:t>timetable</w:t>
      </w:r>
      <w:r w:rsidRPr="00D92C20">
        <w:rPr>
          <w:rStyle w:val="StyleUnderline"/>
        </w:rPr>
        <w:t xml:space="preserve"> </w:t>
      </w:r>
      <w:r w:rsidRPr="00ED1092">
        <w:rPr>
          <w:rStyle w:val="StyleUnderline"/>
          <w:highlight w:val="yellow"/>
        </w:rPr>
        <w:t>for</w:t>
      </w:r>
      <w:r w:rsidRPr="00D92C20">
        <w:rPr>
          <w:rStyle w:val="StyleUnderline"/>
        </w:rPr>
        <w:t xml:space="preserve"> </w:t>
      </w:r>
      <w:r w:rsidRPr="00ED1092">
        <w:rPr>
          <w:rStyle w:val="StyleUnderline"/>
          <w:highlight w:val="yellow"/>
        </w:rPr>
        <w:t>delivering</w:t>
      </w:r>
      <w:r w:rsidRPr="00D92C20">
        <w:rPr>
          <w:rStyle w:val="StyleUnderline"/>
        </w:rPr>
        <w:t xml:space="preserve"> the historic progress and the transformative vision that Democrats share,</w:t>
      </w:r>
      <w:r w:rsidRPr="00D92C20">
        <w:rPr>
          <w:sz w:val="16"/>
        </w:rPr>
        <w:t xml:space="preserve">" the top House Democrat said in the letter. The Senate has already passed both a $1 trillion bipartisan infrastructure bill to rebuild America's roads, bridges, airports and waterways, and the budget resolution, which includes spending instructions for Biden's Build Back Better Plan on education, childcare, </w:t>
      </w:r>
      <w:proofErr w:type="gramStart"/>
      <w:r w:rsidRPr="00D92C20">
        <w:rPr>
          <w:sz w:val="16"/>
        </w:rPr>
        <w:t>healthcare</w:t>
      </w:r>
      <w:proofErr w:type="gramEnd"/>
      <w:r w:rsidRPr="00D92C20">
        <w:rPr>
          <w:sz w:val="16"/>
        </w:rPr>
        <w:t xml:space="preserve"> and climate measures. "The House is hard at work to enact both the Build Back Better Plan and the bipartisan infrastructure bill before October 1st, when the (infrastructure bill) would go into effect," Pelosi said in the letter. </w:t>
      </w:r>
      <w:r w:rsidRPr="00ED1092">
        <w:rPr>
          <w:rStyle w:val="Emphasis"/>
          <w:highlight w:val="yellow"/>
        </w:rPr>
        <w:t>The</w:t>
      </w:r>
      <w:r w:rsidRPr="00D92C20">
        <w:rPr>
          <w:rStyle w:val="Emphasis"/>
        </w:rPr>
        <w:t xml:space="preserve"> infrastructure bill</w:t>
      </w:r>
      <w:r w:rsidRPr="00D92C20">
        <w:rPr>
          <w:sz w:val="16"/>
        </w:rPr>
        <w:t xml:space="preserve"> </w:t>
      </w:r>
      <w:r w:rsidRPr="00D92C20">
        <w:rPr>
          <w:rStyle w:val="StyleUnderline"/>
        </w:rPr>
        <w:t xml:space="preserve">and the more sweeping social spending </w:t>
      </w:r>
      <w:r w:rsidRPr="00ED1092">
        <w:rPr>
          <w:rStyle w:val="StyleUnderline"/>
          <w:highlight w:val="yellow"/>
        </w:rPr>
        <w:t>package</w:t>
      </w:r>
      <w:r w:rsidRPr="00ED1092">
        <w:rPr>
          <w:sz w:val="16"/>
          <w:highlight w:val="yellow"/>
        </w:rPr>
        <w:t xml:space="preserve"> </w:t>
      </w:r>
      <w:r w:rsidRPr="00ED1092">
        <w:rPr>
          <w:rStyle w:val="Emphasis"/>
          <w:highlight w:val="yellow"/>
        </w:rPr>
        <w:t>are top domestic priorities</w:t>
      </w:r>
      <w:r w:rsidRPr="00D92C20">
        <w:rPr>
          <w:sz w:val="16"/>
        </w:rPr>
        <w:t xml:space="preserve"> </w:t>
      </w:r>
      <w:r w:rsidRPr="00ED1092">
        <w:rPr>
          <w:rStyle w:val="StyleUnderline"/>
          <w:highlight w:val="yellow"/>
        </w:rPr>
        <w:t>for Biden.</w:t>
      </w:r>
    </w:p>
    <w:p w14:paraId="22751EC8" w14:textId="77777777" w:rsidR="00817175" w:rsidRDefault="00817175" w:rsidP="00817175">
      <w:pPr>
        <w:pStyle w:val="Heading4"/>
        <w:numPr>
          <w:ilvl w:val="0"/>
          <w:numId w:val="14"/>
        </w:numPr>
        <w:tabs>
          <w:tab w:val="num" w:pos="360"/>
        </w:tabs>
        <w:ind w:left="1080"/>
        <w:rPr>
          <w:rFonts w:cs="Times New Roman"/>
        </w:rPr>
      </w:pPr>
      <w:r>
        <w:rPr>
          <w:rFonts w:cs="Times New Roman"/>
        </w:rPr>
        <w:t xml:space="preserve">All the thumpers are </w:t>
      </w:r>
      <w:r w:rsidRPr="007420FA">
        <w:rPr>
          <w:rFonts w:cs="Times New Roman"/>
          <w:u w:val="single"/>
        </w:rPr>
        <w:t>priced in</w:t>
      </w:r>
      <w:r>
        <w:rPr>
          <w:rFonts w:cs="Times New Roman"/>
        </w:rPr>
        <w:t xml:space="preserve">---sudden changes to the agenda involving big-ticket items cause </w:t>
      </w:r>
      <w:r w:rsidRPr="0031586B">
        <w:rPr>
          <w:rFonts w:cs="Times New Roman"/>
          <w:u w:val="single"/>
        </w:rPr>
        <w:t>political havoc</w:t>
      </w:r>
    </w:p>
    <w:p w14:paraId="022A9E0D" w14:textId="77777777" w:rsidR="00817175" w:rsidRDefault="00817175" w:rsidP="00817175">
      <w:pPr>
        <w:ind w:left="360"/>
      </w:pPr>
      <w:r w:rsidRPr="007D2EF9">
        <w:t xml:space="preserve">Jacob </w:t>
      </w:r>
      <w:proofErr w:type="spellStart"/>
      <w:r w:rsidRPr="007D2EF9">
        <w:rPr>
          <w:rStyle w:val="Style13ptBold"/>
        </w:rPr>
        <w:t>Pramuk</w:t>
      </w:r>
      <w:proofErr w:type="spellEnd"/>
      <w:r w:rsidRPr="007D2EF9">
        <w:rPr>
          <w:rStyle w:val="Style13ptBold"/>
        </w:rPr>
        <w:t xml:space="preserve"> 9-15</w:t>
      </w:r>
      <w:r w:rsidRPr="007D2EF9">
        <w:t xml:space="preserve"> [Jacob </w:t>
      </w:r>
      <w:proofErr w:type="spellStart"/>
      <w:r w:rsidRPr="007D2EF9">
        <w:t>Pramuk</w:t>
      </w:r>
      <w:proofErr w:type="spellEnd"/>
      <w:r w:rsidRPr="007D2EF9">
        <w:t xml:space="preserve">, “Biden meets with Sens. Manchin, Sinema as Democrats try to build support for $3.5 trillion bill,” CNBC, 6-10-2021, https://www.cnbc.com/2021/09/15/joe-biden-to-meet-with-joe-manchin-kyrsten-sinema-about-3point5-trillion-bill.html, </w:t>
      </w:r>
      <w:proofErr w:type="spellStart"/>
      <w:r w:rsidRPr="007D2EF9">
        <w:t>hec</w:t>
      </w:r>
      <w:proofErr w:type="spellEnd"/>
      <w:r w:rsidRPr="007D2EF9">
        <w:t>]</w:t>
      </w:r>
    </w:p>
    <w:p w14:paraId="37FDFF76" w14:textId="77777777" w:rsidR="00817175" w:rsidRDefault="00817175" w:rsidP="00817175">
      <w:pPr>
        <w:ind w:left="360"/>
        <w:rPr>
          <w:sz w:val="16"/>
        </w:rPr>
      </w:pPr>
      <w:r w:rsidRPr="00A67167">
        <w:rPr>
          <w:sz w:val="16"/>
        </w:rPr>
        <w:t xml:space="preserve">President Joe </w:t>
      </w:r>
      <w:r w:rsidRPr="00ED1092">
        <w:rPr>
          <w:rStyle w:val="StyleUnderline"/>
          <w:highlight w:val="yellow"/>
        </w:rPr>
        <w:t>Biden was set to meet</w:t>
      </w:r>
      <w:r w:rsidRPr="00A67167">
        <w:rPr>
          <w:sz w:val="16"/>
        </w:rPr>
        <w:t xml:space="preserve"> Wednesday </w:t>
      </w:r>
      <w:r w:rsidRPr="00ED1092">
        <w:rPr>
          <w:rStyle w:val="StyleUnderline"/>
          <w:highlight w:val="yellow"/>
        </w:rPr>
        <w:t>with</w:t>
      </w:r>
      <w:r w:rsidRPr="00A67167">
        <w:rPr>
          <w:sz w:val="16"/>
        </w:rPr>
        <w:t xml:space="preserve"> Sens. Joe </w:t>
      </w:r>
      <w:r w:rsidRPr="00ED1092">
        <w:rPr>
          <w:rStyle w:val="StyleUnderline"/>
          <w:highlight w:val="yellow"/>
        </w:rPr>
        <w:t>Manchin and</w:t>
      </w:r>
      <w:r w:rsidRPr="00A67167">
        <w:rPr>
          <w:sz w:val="16"/>
        </w:rPr>
        <w:t xml:space="preserve"> Kyrsten </w:t>
      </w:r>
      <w:r w:rsidRPr="00ED1092">
        <w:rPr>
          <w:rStyle w:val="StyleUnderline"/>
          <w:highlight w:val="yellow"/>
        </w:rPr>
        <w:t xml:space="preserve">Sinema </w:t>
      </w:r>
      <w:r w:rsidRPr="00A67167">
        <w:rPr>
          <w:rStyle w:val="StyleUnderline"/>
        </w:rPr>
        <w:t>as he tries</w:t>
      </w:r>
      <w:r w:rsidRPr="00A67167">
        <w:rPr>
          <w:sz w:val="16"/>
        </w:rPr>
        <w:t xml:space="preserve"> </w:t>
      </w:r>
      <w:r w:rsidRPr="00ED1092">
        <w:rPr>
          <w:rStyle w:val="StyleUnderline"/>
          <w:highlight w:val="yellow"/>
        </w:rPr>
        <w:t xml:space="preserve">to </w:t>
      </w:r>
      <w:r w:rsidRPr="00A67167">
        <w:rPr>
          <w:rStyle w:val="StyleUnderline"/>
        </w:rPr>
        <w:t>nudge</w:t>
      </w:r>
      <w:r w:rsidRPr="00A67167">
        <w:rPr>
          <w:sz w:val="16"/>
        </w:rPr>
        <w:t xml:space="preserve"> the skeptical </w:t>
      </w:r>
      <w:r w:rsidRPr="00A67167">
        <w:rPr>
          <w:rStyle w:val="StyleUnderline"/>
        </w:rPr>
        <w:t xml:space="preserve">Democrats to </w:t>
      </w:r>
      <w:r w:rsidRPr="00ED1092">
        <w:rPr>
          <w:rStyle w:val="StyleUnderline"/>
          <w:highlight w:val="yellow"/>
        </w:rPr>
        <w:t>back his</w:t>
      </w:r>
      <w:r w:rsidRPr="00A67167">
        <w:rPr>
          <w:sz w:val="16"/>
        </w:rPr>
        <w:t xml:space="preserve"> sprawling $3.5 trillion </w:t>
      </w:r>
      <w:r w:rsidRPr="00ED1092">
        <w:rPr>
          <w:rStyle w:val="StyleUnderline"/>
          <w:highlight w:val="yellow"/>
        </w:rPr>
        <w:t>economic plan</w:t>
      </w:r>
      <w:r w:rsidRPr="00A67167">
        <w:rPr>
          <w:rStyle w:val="StyleUnderline"/>
        </w:rPr>
        <w:t>.</w:t>
      </w:r>
      <w:r>
        <w:rPr>
          <w:rStyle w:val="StyleUnderline"/>
        </w:rPr>
        <w:t xml:space="preserve"> </w:t>
      </w:r>
      <w:r w:rsidRPr="00A67167">
        <w:rPr>
          <w:sz w:val="16"/>
        </w:rPr>
        <w:t xml:space="preserve">The president spoke with Sinema, who represents Arizona, at the White House in the morning. He was expected to meet with Manchin, a West Virginia lawmaker, later in the day. </w:t>
      </w:r>
      <w:r w:rsidRPr="00A67167">
        <w:rPr>
          <w:rStyle w:val="StyleUnderline"/>
        </w:rPr>
        <w:t>Both centrists have criticized the proposed</w:t>
      </w:r>
      <w:r w:rsidRPr="00A67167">
        <w:rPr>
          <w:sz w:val="16"/>
        </w:rPr>
        <w:t xml:space="preserve"> $3.5 trillion </w:t>
      </w:r>
      <w:r w:rsidRPr="00A67167">
        <w:rPr>
          <w:rStyle w:val="StyleUnderline"/>
        </w:rPr>
        <w:t>price tag</w:t>
      </w:r>
      <w:r w:rsidRPr="00A67167">
        <w:rPr>
          <w:sz w:val="16"/>
        </w:rPr>
        <w:t xml:space="preserve">, </w:t>
      </w:r>
      <w:r w:rsidRPr="00A67167">
        <w:rPr>
          <w:rStyle w:val="StyleUnderline"/>
        </w:rPr>
        <w:t>and Manchin has called on party leaders to delay votes on the legislation.</w:t>
      </w:r>
      <w:r>
        <w:rPr>
          <w:rStyle w:val="StyleUnderline"/>
        </w:rPr>
        <w:t xml:space="preserve"> </w:t>
      </w:r>
      <w:r w:rsidRPr="00ED1092">
        <w:rPr>
          <w:rStyle w:val="StyleUnderline"/>
          <w:highlight w:val="yellow"/>
        </w:rPr>
        <w:t xml:space="preserve">The meetings come at a </w:t>
      </w:r>
      <w:r w:rsidRPr="00ED1092">
        <w:rPr>
          <w:rStyle w:val="Emphasis"/>
          <w:highlight w:val="yellow"/>
        </w:rPr>
        <w:t>pivotal point</w:t>
      </w:r>
      <w:r w:rsidRPr="00A67167">
        <w:rPr>
          <w:rStyle w:val="StyleUnderline"/>
        </w:rPr>
        <w:t xml:space="preserve"> </w:t>
      </w:r>
      <w:r w:rsidRPr="00ED1092">
        <w:rPr>
          <w:rStyle w:val="StyleUnderline"/>
          <w:highlight w:val="yellow"/>
        </w:rPr>
        <w:t>for</w:t>
      </w:r>
      <w:r w:rsidRPr="00A67167">
        <w:rPr>
          <w:rStyle w:val="StyleUnderline"/>
        </w:rPr>
        <w:t xml:space="preserve"> an agenda that </w:t>
      </w:r>
      <w:r w:rsidRPr="00ED1092">
        <w:rPr>
          <w:rStyle w:val="StyleUnderline"/>
          <w:highlight w:val="yellow"/>
        </w:rPr>
        <w:t>Democrats</w:t>
      </w:r>
      <w:r w:rsidRPr="00A67167">
        <w:rPr>
          <w:rStyle w:val="StyleUnderline"/>
        </w:rPr>
        <w:t xml:space="preserve"> hope will offer a lifeline to households and stymie Republican efforts to win control of Congress next year</w:t>
      </w:r>
      <w:r w:rsidRPr="00A67167">
        <w:rPr>
          <w:sz w:val="16"/>
        </w:rPr>
        <w:t xml:space="preserve">. Party leaders gave congressional committees a Wednesday deadline to write their portions of the bill, and they hope to send it to Biden’s desk in the coming weeks. </w:t>
      </w:r>
      <w:r w:rsidRPr="00ED1092">
        <w:rPr>
          <w:rStyle w:val="StyleUnderline"/>
          <w:highlight w:val="yellow"/>
        </w:rPr>
        <w:t xml:space="preserve">Democrats </w:t>
      </w:r>
      <w:proofErr w:type="gramStart"/>
      <w:r w:rsidRPr="00ED1092">
        <w:rPr>
          <w:rStyle w:val="StyleUnderline"/>
          <w:highlight w:val="yellow"/>
        </w:rPr>
        <w:t>have to</w:t>
      </w:r>
      <w:proofErr w:type="gramEnd"/>
      <w:r w:rsidRPr="00ED1092">
        <w:rPr>
          <w:rStyle w:val="StyleUnderline"/>
          <w:highlight w:val="yellow"/>
        </w:rPr>
        <w:t xml:space="preserve"> </w:t>
      </w:r>
      <w:r w:rsidRPr="00ED1092">
        <w:rPr>
          <w:rStyle w:val="Emphasis"/>
          <w:highlight w:val="yellow"/>
        </w:rPr>
        <w:t>navigate a political maze</w:t>
      </w:r>
      <w:r w:rsidRPr="00A67167">
        <w:rPr>
          <w:sz w:val="16"/>
        </w:rPr>
        <w:t xml:space="preserve"> before they can pass what they call the biggest investment in the social safety net in decades. While the party does not need a GOP vote to approve the bill through budget reconciliation, </w:t>
      </w:r>
      <w:r w:rsidRPr="00ED1092">
        <w:rPr>
          <w:rStyle w:val="Emphasis"/>
          <w:highlight w:val="yellow"/>
        </w:rPr>
        <w:t>a single</w:t>
      </w:r>
      <w:r w:rsidRPr="00A67167">
        <w:rPr>
          <w:rStyle w:val="Emphasis"/>
        </w:rPr>
        <w:t xml:space="preserve"> Democratic </w:t>
      </w:r>
      <w:r w:rsidRPr="00ED1092">
        <w:rPr>
          <w:rStyle w:val="Emphasis"/>
          <w:highlight w:val="yellow"/>
        </w:rPr>
        <w:t>defection can sink it</w:t>
      </w:r>
      <w:r w:rsidRPr="00A67167">
        <w:rPr>
          <w:sz w:val="16"/>
        </w:rPr>
        <w:t xml:space="preserve"> in the Senate, </w:t>
      </w:r>
      <w:r w:rsidRPr="00ED1092">
        <w:rPr>
          <w:rStyle w:val="Emphasis"/>
          <w:highlight w:val="yellow"/>
        </w:rPr>
        <w:t>giving</w:t>
      </w:r>
      <w:r w:rsidRPr="00A67167">
        <w:rPr>
          <w:rStyle w:val="Emphasis"/>
        </w:rPr>
        <w:t xml:space="preserve"> </w:t>
      </w:r>
      <w:r w:rsidRPr="00ED1092">
        <w:rPr>
          <w:rStyle w:val="Emphasis"/>
          <w:highlight w:val="yellow"/>
        </w:rPr>
        <w:t>Manchin and</w:t>
      </w:r>
      <w:r w:rsidRPr="00ED1092">
        <w:rPr>
          <w:sz w:val="16"/>
          <w:highlight w:val="yellow"/>
        </w:rPr>
        <w:t xml:space="preserve"> </w:t>
      </w:r>
      <w:r w:rsidRPr="00ED1092">
        <w:rPr>
          <w:rStyle w:val="Emphasis"/>
          <w:highlight w:val="yellow"/>
        </w:rPr>
        <w:t>Sinema</w:t>
      </w:r>
      <w:r w:rsidRPr="00A67167">
        <w:rPr>
          <w:sz w:val="16"/>
        </w:rPr>
        <w:t xml:space="preserve"> </w:t>
      </w:r>
      <w:r w:rsidRPr="00ED1092">
        <w:rPr>
          <w:rStyle w:val="Emphasis"/>
          <w:highlight w:val="yellow"/>
        </w:rPr>
        <w:t>massive leverage</w:t>
      </w:r>
      <w:r w:rsidRPr="00A67167">
        <w:rPr>
          <w:rStyle w:val="Emphasis"/>
        </w:rPr>
        <w:t xml:space="preserve"> t</w:t>
      </w:r>
      <w:r w:rsidRPr="00A67167">
        <w:rPr>
          <w:sz w:val="16"/>
        </w:rPr>
        <w:t xml:space="preserve">o shape the plan. House Speaker Nancy Pelosi, D-Calif., can lose only three votes in her caucus and pass the legislation. She has to balance the </w:t>
      </w:r>
      <w:proofErr w:type="gramStart"/>
      <w:r w:rsidRPr="00A67167">
        <w:rPr>
          <w:sz w:val="16"/>
        </w:rPr>
        <w:t>often competing</w:t>
      </w:r>
      <w:proofErr w:type="gramEnd"/>
      <w:r w:rsidRPr="00A67167">
        <w:rPr>
          <w:sz w:val="16"/>
        </w:rPr>
        <w:t xml:space="preserve"> interests of centrists wary of $3.5 trillion in spending and progressives who see the sum as a minimum investment. </w:t>
      </w:r>
      <w:r w:rsidRPr="00A67167">
        <w:rPr>
          <w:rStyle w:val="Emphasis"/>
        </w:rPr>
        <w:t xml:space="preserve">The plan’s </w:t>
      </w:r>
      <w:r w:rsidRPr="00ED1092">
        <w:rPr>
          <w:rStyle w:val="Emphasis"/>
          <w:highlight w:val="yellow"/>
        </w:rPr>
        <w:t>success has huge</w:t>
      </w:r>
      <w:r w:rsidRPr="00A67167">
        <w:rPr>
          <w:rStyle w:val="Emphasis"/>
        </w:rPr>
        <w:t xml:space="preserve"> </w:t>
      </w:r>
      <w:r w:rsidRPr="00ED1092">
        <w:rPr>
          <w:rStyle w:val="Emphasis"/>
          <w:highlight w:val="yellow"/>
        </w:rPr>
        <w:t>stakes for Biden</w:t>
      </w:r>
      <w:r w:rsidRPr="00A67167">
        <w:rPr>
          <w:sz w:val="16"/>
        </w:rPr>
        <w:t xml:space="preserve">, </w:t>
      </w:r>
      <w:r w:rsidRPr="00A67167">
        <w:rPr>
          <w:rStyle w:val="Emphasis"/>
        </w:rPr>
        <w:t xml:space="preserve">who has seen his approval ratings dip </w:t>
      </w:r>
      <w:r w:rsidRPr="00ED1092">
        <w:rPr>
          <w:rStyle w:val="Emphasis"/>
          <w:highlight w:val="yellow"/>
        </w:rPr>
        <w:t>amid</w:t>
      </w:r>
      <w:r w:rsidRPr="00A67167">
        <w:rPr>
          <w:sz w:val="16"/>
        </w:rPr>
        <w:t xml:space="preserve"> a chaotic U.S. withdrawal from </w:t>
      </w:r>
      <w:r w:rsidRPr="00ED1092">
        <w:rPr>
          <w:rStyle w:val="Emphasis"/>
          <w:highlight w:val="yellow"/>
        </w:rPr>
        <w:t>Afghanistan</w:t>
      </w:r>
      <w:r w:rsidRPr="00ED1092">
        <w:rPr>
          <w:sz w:val="16"/>
          <w:highlight w:val="yellow"/>
        </w:rPr>
        <w:t xml:space="preserve"> </w:t>
      </w:r>
      <w:r w:rsidRPr="00ED1092">
        <w:rPr>
          <w:rStyle w:val="Emphasis"/>
          <w:highlight w:val="yellow"/>
        </w:rPr>
        <w:t>and</w:t>
      </w:r>
      <w:r w:rsidRPr="00A67167">
        <w:rPr>
          <w:sz w:val="16"/>
        </w:rPr>
        <w:t xml:space="preserve"> a coronavirus resurgence fueled by the </w:t>
      </w:r>
      <w:r w:rsidRPr="00ED1092">
        <w:rPr>
          <w:rStyle w:val="Emphasis"/>
          <w:highlight w:val="yellow"/>
        </w:rPr>
        <w:t>delta</w:t>
      </w:r>
      <w:r w:rsidRPr="00A67167">
        <w:rPr>
          <w:sz w:val="16"/>
        </w:rPr>
        <w:t xml:space="preserve"> variant. The president has cast his economic plan as a jolt to the working class and an overdue effort to mitigate climate change.</w:t>
      </w:r>
    </w:p>
    <w:p w14:paraId="263E2830" w14:textId="77777777" w:rsidR="00817175" w:rsidRDefault="00817175" w:rsidP="00817175">
      <w:pPr>
        <w:pStyle w:val="Heading3"/>
      </w:pPr>
      <w:r>
        <w:t>PC Key---Top Shelf---2NC</w:t>
      </w:r>
    </w:p>
    <w:p w14:paraId="2C79866D" w14:textId="77777777" w:rsidR="00817175" w:rsidRDefault="00817175" w:rsidP="00817175">
      <w:pPr>
        <w:pStyle w:val="Heading4"/>
        <w:numPr>
          <w:ilvl w:val="0"/>
          <w:numId w:val="17"/>
        </w:numPr>
        <w:tabs>
          <w:tab w:val="num" w:pos="360"/>
          <w:tab w:val="num" w:pos="1440"/>
        </w:tabs>
        <w:ind w:left="360"/>
        <w:rPr>
          <w:rFonts w:cs="Times New Roman"/>
        </w:rPr>
      </w:pPr>
      <w:r>
        <w:rPr>
          <w:rFonts w:cs="Times New Roman"/>
        </w:rPr>
        <w:t xml:space="preserve">Biden’s PC is also </w:t>
      </w:r>
      <w:r w:rsidRPr="00A67167">
        <w:rPr>
          <w:rFonts w:cs="Times New Roman"/>
          <w:u w:val="single"/>
        </w:rPr>
        <w:t>uniquely finite</w:t>
      </w:r>
    </w:p>
    <w:p w14:paraId="4D26C10A" w14:textId="77777777" w:rsidR="00817175" w:rsidRDefault="00817175" w:rsidP="00817175">
      <w:pPr>
        <w:ind w:left="360"/>
      </w:pPr>
      <w:r w:rsidRPr="006D697E">
        <w:t xml:space="preserve">Domenico </w:t>
      </w:r>
      <w:proofErr w:type="spellStart"/>
      <w:r w:rsidRPr="006D697E">
        <w:rPr>
          <w:rStyle w:val="Style13ptBold"/>
        </w:rPr>
        <w:t>Montanaro</w:t>
      </w:r>
      <w:proofErr w:type="spellEnd"/>
      <w:r w:rsidRPr="006D697E">
        <w:rPr>
          <w:rStyle w:val="Style13ptBold"/>
        </w:rPr>
        <w:t xml:space="preserve"> 8-24</w:t>
      </w:r>
      <w:r w:rsidRPr="006D697E">
        <w:t xml:space="preserve"> [</w:t>
      </w:r>
      <w:r>
        <w:t>NPR Senior Correspondent</w:t>
      </w:r>
      <w:r w:rsidRPr="006D697E">
        <w:t xml:space="preserve">, "Here's How Democrats Get Their Domestic Agenda Through — And It's Not Easy," NPR.org, 8-24-2021, https://www.npr.org/2021/08/24/1027592836/heres-how-democrats-get-their-domestic-agenda-through-and-its-not-easy, </w:t>
      </w:r>
      <w:proofErr w:type="spellStart"/>
      <w:r w:rsidRPr="006D697E">
        <w:t>hec</w:t>
      </w:r>
      <w:proofErr w:type="spellEnd"/>
      <w:r w:rsidRPr="006D697E">
        <w:t>]</w:t>
      </w:r>
    </w:p>
    <w:p w14:paraId="62C8745F" w14:textId="77777777" w:rsidR="00817175" w:rsidRPr="00A67167" w:rsidRDefault="00817175" w:rsidP="00817175">
      <w:pPr>
        <w:ind w:left="360"/>
        <w:rPr>
          <w:sz w:val="16"/>
        </w:rPr>
      </w:pPr>
      <w:r w:rsidRPr="00A67167">
        <w:rPr>
          <w:sz w:val="16"/>
        </w:rPr>
        <w:t xml:space="preserve">For Democrats, </w:t>
      </w:r>
      <w:r w:rsidRPr="00ED1092">
        <w:rPr>
          <w:rStyle w:val="StyleUnderline"/>
          <w:highlight w:val="yellow"/>
        </w:rPr>
        <w:t>getting</w:t>
      </w:r>
      <w:r w:rsidRPr="00A67167">
        <w:rPr>
          <w:rStyle w:val="StyleUnderline"/>
        </w:rPr>
        <w:t xml:space="preserve"> </w:t>
      </w:r>
      <w:r w:rsidRPr="00ED1092">
        <w:rPr>
          <w:rStyle w:val="StyleUnderline"/>
          <w:highlight w:val="yellow"/>
        </w:rPr>
        <w:t>their</w:t>
      </w:r>
      <w:r w:rsidRPr="00A67167">
        <w:rPr>
          <w:rStyle w:val="StyleUnderline"/>
        </w:rPr>
        <w:t xml:space="preserve"> historic domestic </w:t>
      </w:r>
      <w:r w:rsidRPr="00ED1092">
        <w:rPr>
          <w:rStyle w:val="StyleUnderline"/>
          <w:highlight w:val="yellow"/>
        </w:rPr>
        <w:t>agenda done was</w:t>
      </w:r>
      <w:r w:rsidRPr="00A67167">
        <w:rPr>
          <w:rStyle w:val="StyleUnderline"/>
        </w:rPr>
        <w:t xml:space="preserve"> already </w:t>
      </w:r>
      <w:r w:rsidRPr="00ED1092">
        <w:rPr>
          <w:rStyle w:val="StyleUnderline"/>
          <w:highlight w:val="yellow"/>
        </w:rPr>
        <w:t>going to be</w:t>
      </w:r>
      <w:r w:rsidRPr="00A67167">
        <w:rPr>
          <w:rStyle w:val="StyleUnderline"/>
        </w:rPr>
        <w:t xml:space="preserve"> a </w:t>
      </w:r>
      <w:r w:rsidRPr="00ED1092">
        <w:rPr>
          <w:rStyle w:val="Emphasis"/>
          <w:highlight w:val="yellow"/>
        </w:rPr>
        <w:t>tough</w:t>
      </w:r>
      <w:r w:rsidRPr="00A67167">
        <w:rPr>
          <w:rStyle w:val="Emphasis"/>
        </w:rPr>
        <w:t xml:space="preserve"> needle to thread</w:t>
      </w:r>
      <w:r w:rsidRPr="00A67167">
        <w:rPr>
          <w:rStyle w:val="StyleUnderline"/>
        </w:rPr>
        <w:t xml:space="preserve">, </w:t>
      </w:r>
      <w:r w:rsidRPr="00ED1092">
        <w:rPr>
          <w:rStyle w:val="StyleUnderline"/>
          <w:highlight w:val="yellow"/>
        </w:rPr>
        <w:t>with a narrowly divided Congress</w:t>
      </w:r>
      <w:r w:rsidRPr="00A67167">
        <w:rPr>
          <w:rStyle w:val="StyleUnderline"/>
        </w:rPr>
        <w:t xml:space="preserve"> </w:t>
      </w:r>
      <w:r w:rsidRPr="00ED1092">
        <w:rPr>
          <w:rStyle w:val="StyleUnderline"/>
          <w:highlight w:val="yellow"/>
        </w:rPr>
        <w:t>and</w:t>
      </w:r>
      <w:r w:rsidRPr="00A67167">
        <w:rPr>
          <w:rStyle w:val="StyleUnderline"/>
        </w:rPr>
        <w:t xml:space="preserve"> </w:t>
      </w:r>
      <w:r w:rsidRPr="00ED1092">
        <w:rPr>
          <w:rStyle w:val="StyleUnderline"/>
          <w:highlight w:val="yellow"/>
        </w:rPr>
        <w:t>tensions within the party</w:t>
      </w:r>
      <w:r w:rsidRPr="00A67167">
        <w:rPr>
          <w:rStyle w:val="StyleUnderline"/>
        </w:rPr>
        <w:t xml:space="preserve"> itself</w:t>
      </w:r>
      <w:r w:rsidRPr="00A67167">
        <w:rPr>
          <w:sz w:val="16"/>
        </w:rPr>
        <w:t xml:space="preserve">. </w:t>
      </w:r>
      <w:r w:rsidRPr="00A67167">
        <w:rPr>
          <w:rStyle w:val="Emphasis"/>
        </w:rPr>
        <w:t xml:space="preserve">But </w:t>
      </w:r>
      <w:r w:rsidRPr="00ED1092">
        <w:rPr>
          <w:rStyle w:val="Emphasis"/>
          <w:highlight w:val="yellow"/>
        </w:rPr>
        <w:t>now,</w:t>
      </w:r>
      <w:r w:rsidRPr="00ED1092">
        <w:rPr>
          <w:sz w:val="16"/>
          <w:highlight w:val="yellow"/>
        </w:rPr>
        <w:t xml:space="preserve"> </w:t>
      </w:r>
      <w:r w:rsidRPr="00ED1092">
        <w:rPr>
          <w:rStyle w:val="Emphasis"/>
          <w:highlight w:val="yellow"/>
        </w:rPr>
        <w:t>because</w:t>
      </w:r>
      <w:r w:rsidRPr="00ED1092">
        <w:rPr>
          <w:sz w:val="16"/>
          <w:highlight w:val="yellow"/>
        </w:rPr>
        <w:t xml:space="preserve"> </w:t>
      </w:r>
      <w:r w:rsidRPr="00ED1092">
        <w:rPr>
          <w:rStyle w:val="Emphasis"/>
          <w:highlight w:val="yellow"/>
        </w:rPr>
        <w:t>of</w:t>
      </w:r>
      <w:r w:rsidRPr="00A67167">
        <w:rPr>
          <w:sz w:val="16"/>
        </w:rPr>
        <w:t xml:space="preserve"> the resurgent coronavirus due to the </w:t>
      </w:r>
      <w:r w:rsidRPr="00ED1092">
        <w:rPr>
          <w:rStyle w:val="Emphasis"/>
          <w:highlight w:val="yellow"/>
        </w:rPr>
        <w:t>delta</w:t>
      </w:r>
      <w:r w:rsidRPr="00A67167">
        <w:rPr>
          <w:sz w:val="16"/>
        </w:rPr>
        <w:t xml:space="preserve"> variant </w:t>
      </w:r>
      <w:r w:rsidRPr="00ED1092">
        <w:rPr>
          <w:rStyle w:val="Emphasis"/>
          <w:highlight w:val="yellow"/>
        </w:rPr>
        <w:t>and</w:t>
      </w:r>
      <w:r w:rsidRPr="00A67167">
        <w:rPr>
          <w:sz w:val="16"/>
        </w:rPr>
        <w:t xml:space="preserve"> the chaotic U.S. withdrawal in </w:t>
      </w:r>
      <w:r w:rsidRPr="00ED1092">
        <w:rPr>
          <w:rStyle w:val="Emphasis"/>
          <w:highlight w:val="yellow"/>
        </w:rPr>
        <w:t>Afghanistan</w:t>
      </w:r>
      <w:r w:rsidRPr="00A67167">
        <w:rPr>
          <w:sz w:val="16"/>
        </w:rPr>
        <w:t xml:space="preserve">, President </w:t>
      </w:r>
      <w:r w:rsidRPr="00ED1092">
        <w:rPr>
          <w:rStyle w:val="Emphasis"/>
          <w:highlight w:val="yellow"/>
        </w:rPr>
        <w:t>Biden's</w:t>
      </w:r>
      <w:r w:rsidRPr="00A67167">
        <w:rPr>
          <w:sz w:val="16"/>
        </w:rPr>
        <w:t xml:space="preserve"> </w:t>
      </w:r>
      <w:r w:rsidRPr="00A67167">
        <w:rPr>
          <w:rStyle w:val="Emphasis"/>
        </w:rPr>
        <w:t>approval rating has dropped</w:t>
      </w:r>
      <w:r w:rsidRPr="00A67167">
        <w:rPr>
          <w:sz w:val="16"/>
        </w:rPr>
        <w:t xml:space="preserve">. </w:t>
      </w:r>
      <w:r w:rsidRPr="00A67167">
        <w:rPr>
          <w:rStyle w:val="StyleUnderline"/>
        </w:rPr>
        <w:t xml:space="preserve">His </w:t>
      </w:r>
      <w:r w:rsidRPr="00ED1092">
        <w:rPr>
          <w:rStyle w:val="StyleUnderline"/>
          <w:highlight w:val="yellow"/>
        </w:rPr>
        <w:t xml:space="preserve">reduced </w:t>
      </w:r>
      <w:r w:rsidRPr="00A67167">
        <w:rPr>
          <w:rStyle w:val="StyleUnderline"/>
        </w:rPr>
        <w:t xml:space="preserve">influence and </w:t>
      </w:r>
      <w:r w:rsidRPr="00ED1092">
        <w:rPr>
          <w:rStyle w:val="StyleUnderline"/>
          <w:highlight w:val="yellow"/>
        </w:rPr>
        <w:t>p</w:t>
      </w:r>
      <w:r w:rsidRPr="00A67167">
        <w:rPr>
          <w:rStyle w:val="StyleUnderline"/>
        </w:rPr>
        <w:t xml:space="preserve">olitical </w:t>
      </w:r>
      <w:r w:rsidRPr="00ED1092">
        <w:rPr>
          <w:rStyle w:val="StyleUnderline"/>
          <w:highlight w:val="yellow"/>
        </w:rPr>
        <w:t>c</w:t>
      </w:r>
      <w:r w:rsidRPr="00A67167">
        <w:rPr>
          <w:rStyle w:val="StyleUnderline"/>
        </w:rPr>
        <w:t xml:space="preserve">apital </w:t>
      </w:r>
      <w:r w:rsidRPr="00ED1092">
        <w:rPr>
          <w:rStyle w:val="Emphasis"/>
          <w:highlight w:val="yellow"/>
        </w:rPr>
        <w:t>don't leave</w:t>
      </w:r>
      <w:r w:rsidRPr="00A67167">
        <w:rPr>
          <w:rStyle w:val="Emphasis"/>
        </w:rPr>
        <w:t xml:space="preserve"> much </w:t>
      </w:r>
      <w:r w:rsidRPr="00ED1092">
        <w:rPr>
          <w:rStyle w:val="Emphasis"/>
          <w:highlight w:val="yellow"/>
        </w:rPr>
        <w:t>room for</w:t>
      </w:r>
      <w:r w:rsidRPr="00A67167">
        <w:rPr>
          <w:rStyle w:val="Emphasis"/>
        </w:rPr>
        <w:t xml:space="preserve"> </w:t>
      </w:r>
      <w:r w:rsidRPr="00ED1092">
        <w:rPr>
          <w:rStyle w:val="Emphasis"/>
          <w:highlight w:val="yellow"/>
        </w:rPr>
        <w:t>error</w:t>
      </w:r>
      <w:r w:rsidRPr="00A67167">
        <w:rPr>
          <w:sz w:val="16"/>
        </w:rPr>
        <w:t xml:space="preserve"> on items that might be difficult to get through Congress. And </w:t>
      </w:r>
      <w:r w:rsidRPr="00ED1092">
        <w:rPr>
          <w:rStyle w:val="Emphasis"/>
          <w:highlight w:val="yellow"/>
        </w:rPr>
        <w:t>it doesn't get</w:t>
      </w:r>
      <w:r w:rsidRPr="00A67167">
        <w:rPr>
          <w:rStyle w:val="Emphasis"/>
        </w:rPr>
        <w:t xml:space="preserve"> much </w:t>
      </w:r>
      <w:r w:rsidRPr="00ED1092">
        <w:rPr>
          <w:rStyle w:val="Emphasis"/>
          <w:highlight w:val="yellow"/>
        </w:rPr>
        <w:t>more challenging</w:t>
      </w:r>
      <w:r w:rsidRPr="00ED1092">
        <w:rPr>
          <w:sz w:val="16"/>
          <w:highlight w:val="yellow"/>
        </w:rPr>
        <w:t xml:space="preserve"> </w:t>
      </w:r>
      <w:r w:rsidRPr="00ED1092">
        <w:rPr>
          <w:rStyle w:val="Emphasis"/>
          <w:highlight w:val="yellow"/>
        </w:rPr>
        <w:t>than</w:t>
      </w:r>
      <w:r w:rsidRPr="00A67167">
        <w:rPr>
          <w:sz w:val="16"/>
        </w:rPr>
        <w:t xml:space="preserve"> the path Democratic leaders are going down, pushing dual-track, multitrillion-dollar pieces of legislation — a $1 trillion </w:t>
      </w:r>
      <w:r w:rsidRPr="00ED1092">
        <w:rPr>
          <w:rStyle w:val="Emphasis"/>
          <w:highlight w:val="yellow"/>
        </w:rPr>
        <w:t>infrastructure</w:t>
      </w:r>
      <w:r w:rsidRPr="00A67167">
        <w:rPr>
          <w:sz w:val="16"/>
        </w:rPr>
        <w:t xml:space="preserve"> bill </w:t>
      </w:r>
      <w:r w:rsidRPr="00ED1092">
        <w:rPr>
          <w:rStyle w:val="Emphasis"/>
          <w:highlight w:val="yellow"/>
        </w:rPr>
        <w:t>and</w:t>
      </w:r>
      <w:r w:rsidRPr="00A67167">
        <w:rPr>
          <w:sz w:val="16"/>
        </w:rPr>
        <w:t xml:space="preserve"> a </w:t>
      </w:r>
      <w:r w:rsidRPr="00ED1092">
        <w:rPr>
          <w:rStyle w:val="Emphasis"/>
          <w:highlight w:val="yellow"/>
        </w:rPr>
        <w:t>budget</w:t>
      </w:r>
      <w:r w:rsidRPr="00A67167">
        <w:rPr>
          <w:sz w:val="16"/>
        </w:rPr>
        <w:t xml:space="preserve"> plan that could be $3.5 trillion.</w:t>
      </w:r>
    </w:p>
    <w:p w14:paraId="3F255540" w14:textId="77777777" w:rsidR="00817175" w:rsidRDefault="00817175" w:rsidP="00817175">
      <w:pPr>
        <w:pStyle w:val="Heading4"/>
        <w:numPr>
          <w:ilvl w:val="0"/>
          <w:numId w:val="17"/>
        </w:numPr>
        <w:tabs>
          <w:tab w:val="num" w:pos="360"/>
          <w:tab w:val="num" w:pos="1440"/>
        </w:tabs>
        <w:ind w:left="360"/>
        <w:rPr>
          <w:rFonts w:cs="Times New Roman"/>
        </w:rPr>
      </w:pPr>
      <w:r>
        <w:rPr>
          <w:rFonts w:cs="Times New Roman"/>
        </w:rPr>
        <w:t xml:space="preserve">It’s about </w:t>
      </w:r>
      <w:r w:rsidRPr="00A67167">
        <w:rPr>
          <w:rFonts w:cs="Times New Roman"/>
          <w:u w:val="single"/>
        </w:rPr>
        <w:t>continuing discussions</w:t>
      </w:r>
      <w:r>
        <w:rPr>
          <w:rFonts w:cs="Times New Roman"/>
        </w:rPr>
        <w:t>---</w:t>
      </w:r>
      <w:r w:rsidRPr="00A67167">
        <w:rPr>
          <w:rFonts w:cs="Times New Roman"/>
          <w:u w:val="single"/>
        </w:rPr>
        <w:t>PC</w:t>
      </w:r>
      <w:r>
        <w:rPr>
          <w:rFonts w:cs="Times New Roman"/>
        </w:rPr>
        <w:t xml:space="preserve"> will eventually </w:t>
      </w:r>
      <w:r w:rsidRPr="00A67167">
        <w:rPr>
          <w:rFonts w:cs="Times New Roman"/>
          <w:u w:val="single"/>
        </w:rPr>
        <w:t>assuage them to vote yes</w:t>
      </w:r>
      <w:r>
        <w:rPr>
          <w:rFonts w:cs="Times New Roman"/>
        </w:rPr>
        <w:t xml:space="preserve"> </w:t>
      </w:r>
    </w:p>
    <w:p w14:paraId="164451F1" w14:textId="77777777" w:rsidR="00817175" w:rsidRDefault="00817175" w:rsidP="00817175">
      <w:pPr>
        <w:ind w:left="360"/>
      </w:pPr>
      <w:r w:rsidRPr="00811FC5">
        <w:t xml:space="preserve">Tony </w:t>
      </w:r>
      <w:proofErr w:type="spellStart"/>
      <w:r w:rsidRPr="00811FC5">
        <w:rPr>
          <w:rStyle w:val="Style13ptBold"/>
        </w:rPr>
        <w:t>Romm</w:t>
      </w:r>
      <w:proofErr w:type="spellEnd"/>
      <w:r w:rsidRPr="00811FC5">
        <w:rPr>
          <w:rStyle w:val="Style13ptBold"/>
        </w:rPr>
        <w:t xml:space="preserve"> 9-15</w:t>
      </w:r>
      <w:r w:rsidRPr="00811FC5">
        <w:t xml:space="preserve"> [Tony </w:t>
      </w:r>
      <w:proofErr w:type="spellStart"/>
      <w:r w:rsidRPr="00811FC5">
        <w:t>Romm</w:t>
      </w:r>
      <w:proofErr w:type="spellEnd"/>
      <w:r w:rsidRPr="00811FC5">
        <w:t>,</w:t>
      </w:r>
      <w:r>
        <w:t xml:space="preserve"> WaPo,</w:t>
      </w:r>
      <w:r w:rsidRPr="00811FC5">
        <w:t xml:space="preserve"> " Democrats prepare for next phase of budget fight as House readies package and Biden meets with Senate skeptics</w:t>
      </w:r>
      <w:r>
        <w:t xml:space="preserve">,” </w:t>
      </w:r>
      <w:r w:rsidRPr="00811FC5">
        <w:t xml:space="preserve">https://www.washingtonpost.com/us-policy/2021/09/15/house-reconciliation-manchin-sinema/, </w:t>
      </w:r>
      <w:proofErr w:type="spellStart"/>
      <w:r w:rsidRPr="00811FC5">
        <w:t>hec</w:t>
      </w:r>
      <w:proofErr w:type="spellEnd"/>
      <w:r w:rsidRPr="00811FC5">
        <w:t>]</w:t>
      </w:r>
    </w:p>
    <w:p w14:paraId="56084E49" w14:textId="77777777" w:rsidR="00817175" w:rsidRPr="00A67167" w:rsidRDefault="00817175" w:rsidP="00817175">
      <w:pPr>
        <w:ind w:left="360"/>
        <w:rPr>
          <w:sz w:val="16"/>
        </w:rPr>
      </w:pPr>
      <w:r w:rsidRPr="00A67167">
        <w:rPr>
          <w:sz w:val="16"/>
        </w:rPr>
        <w:t xml:space="preserve">But the fruits of lawmakers’ labors quickly seemed overshadowed by political reality. </w:t>
      </w:r>
      <w:r w:rsidRPr="00ED1092">
        <w:rPr>
          <w:rStyle w:val="StyleUnderline"/>
          <w:highlight w:val="yellow"/>
        </w:rPr>
        <w:t>A proposal</w:t>
      </w:r>
      <w:r w:rsidRPr="00A67167">
        <w:rPr>
          <w:rStyle w:val="StyleUnderline"/>
        </w:rPr>
        <w:t xml:space="preserve"> that would try </w:t>
      </w:r>
      <w:r w:rsidRPr="00ED1092">
        <w:rPr>
          <w:rStyle w:val="StyleUnderline"/>
          <w:highlight w:val="yellow"/>
        </w:rPr>
        <w:t>to lower</w:t>
      </w:r>
      <w:r w:rsidRPr="00A67167">
        <w:rPr>
          <w:rStyle w:val="StyleUnderline"/>
        </w:rPr>
        <w:t xml:space="preserve"> the </w:t>
      </w:r>
      <w:r w:rsidRPr="00ED1092">
        <w:rPr>
          <w:rStyle w:val="StyleUnderline"/>
          <w:highlight w:val="yellow"/>
        </w:rPr>
        <w:t>cost of prescription</w:t>
      </w:r>
      <w:r w:rsidRPr="00A67167">
        <w:rPr>
          <w:rStyle w:val="StyleUnderline"/>
        </w:rPr>
        <w:t xml:space="preserve"> </w:t>
      </w:r>
      <w:r w:rsidRPr="00ED1092">
        <w:rPr>
          <w:rStyle w:val="StyleUnderline"/>
          <w:highlight w:val="yellow"/>
        </w:rPr>
        <w:t>drugs</w:t>
      </w:r>
      <w:r w:rsidRPr="00A67167">
        <w:rPr>
          <w:rStyle w:val="StyleUnderline"/>
        </w:rPr>
        <w:t xml:space="preserve"> </w:t>
      </w:r>
      <w:r w:rsidRPr="00ED1092">
        <w:rPr>
          <w:rStyle w:val="StyleUnderline"/>
          <w:highlight w:val="yellow"/>
        </w:rPr>
        <w:t>for</w:t>
      </w:r>
      <w:r w:rsidRPr="00A67167">
        <w:rPr>
          <w:rStyle w:val="StyleUnderline"/>
        </w:rPr>
        <w:t xml:space="preserve"> millions of </w:t>
      </w:r>
      <w:r w:rsidRPr="00ED1092">
        <w:rPr>
          <w:rStyle w:val="StyleUnderline"/>
          <w:highlight w:val="yellow"/>
        </w:rPr>
        <w:t>seniors appeared in</w:t>
      </w:r>
      <w:r w:rsidRPr="00A67167">
        <w:rPr>
          <w:sz w:val="16"/>
        </w:rPr>
        <w:t xml:space="preserve"> fresh </w:t>
      </w:r>
      <w:r w:rsidRPr="00ED1092">
        <w:rPr>
          <w:rStyle w:val="StyleUnderline"/>
          <w:highlight w:val="yellow"/>
        </w:rPr>
        <w:t>jeopardy</w:t>
      </w:r>
      <w:r w:rsidRPr="00A67167">
        <w:rPr>
          <w:sz w:val="16"/>
        </w:rPr>
        <w:t xml:space="preserve">, </w:t>
      </w:r>
      <w:r w:rsidRPr="00A67167">
        <w:rPr>
          <w:rStyle w:val="StyleUnderline"/>
        </w:rPr>
        <w:t>after</w:t>
      </w:r>
      <w:r w:rsidRPr="00A67167">
        <w:rPr>
          <w:sz w:val="16"/>
        </w:rPr>
        <w:t xml:space="preserve"> </w:t>
      </w:r>
      <w:r w:rsidRPr="00A67167">
        <w:rPr>
          <w:rStyle w:val="StyleUnderline"/>
        </w:rPr>
        <w:t xml:space="preserve">a small group of Democrats </w:t>
      </w:r>
      <w:r w:rsidRPr="00A67167">
        <w:rPr>
          <w:rStyle w:val="Emphasis"/>
        </w:rPr>
        <w:t>dealt it an early blow</w:t>
      </w:r>
      <w:r w:rsidRPr="00A67167">
        <w:rPr>
          <w:sz w:val="16"/>
        </w:rPr>
        <w:t xml:space="preserve"> in the House. </w:t>
      </w:r>
      <w:r w:rsidRPr="00ED1092">
        <w:rPr>
          <w:rStyle w:val="StyleUnderline"/>
          <w:highlight w:val="yellow"/>
        </w:rPr>
        <w:t>The</w:t>
      </w:r>
      <w:r w:rsidRPr="00A67167">
        <w:rPr>
          <w:sz w:val="16"/>
        </w:rPr>
        <w:t xml:space="preserve"> </w:t>
      </w:r>
      <w:r w:rsidRPr="00ED1092">
        <w:rPr>
          <w:rStyle w:val="StyleUnderline"/>
          <w:highlight w:val="yellow"/>
        </w:rPr>
        <w:t>full</w:t>
      </w:r>
      <w:r w:rsidRPr="00A67167">
        <w:rPr>
          <w:rStyle w:val="StyleUnderline"/>
        </w:rPr>
        <w:t>er</w:t>
      </w:r>
      <w:r w:rsidRPr="00A67167">
        <w:rPr>
          <w:sz w:val="16"/>
        </w:rPr>
        <w:t xml:space="preserve"> $3.5 trillion </w:t>
      </w:r>
      <w:r w:rsidRPr="00ED1092">
        <w:rPr>
          <w:rStyle w:val="StyleUnderline"/>
          <w:highlight w:val="yellow"/>
        </w:rPr>
        <w:t>plan</w:t>
      </w:r>
      <w:r w:rsidRPr="00A67167">
        <w:rPr>
          <w:sz w:val="16"/>
        </w:rPr>
        <w:t xml:space="preserve">, meanwhile, </w:t>
      </w:r>
      <w:r w:rsidRPr="00ED1092">
        <w:rPr>
          <w:rStyle w:val="StyleUnderline"/>
          <w:highlight w:val="yellow"/>
        </w:rPr>
        <w:t xml:space="preserve">faced </w:t>
      </w:r>
      <w:r w:rsidRPr="00A67167">
        <w:rPr>
          <w:rStyle w:val="StyleUnderline"/>
        </w:rPr>
        <w:t xml:space="preserve">even more </w:t>
      </w:r>
      <w:r w:rsidRPr="00ED1092">
        <w:rPr>
          <w:rStyle w:val="Emphasis"/>
          <w:highlight w:val="yellow"/>
        </w:rPr>
        <w:t>significant</w:t>
      </w:r>
      <w:r w:rsidRPr="00A67167">
        <w:rPr>
          <w:rStyle w:val="Emphasis"/>
        </w:rPr>
        <w:t xml:space="preserve"> </w:t>
      </w:r>
      <w:r w:rsidRPr="00ED1092">
        <w:rPr>
          <w:rStyle w:val="Emphasis"/>
          <w:highlight w:val="yellow"/>
        </w:rPr>
        <w:t>hurdles</w:t>
      </w:r>
      <w:r w:rsidRPr="00ED1092">
        <w:rPr>
          <w:rStyle w:val="StyleUnderline"/>
          <w:highlight w:val="yellow"/>
        </w:rPr>
        <w:t xml:space="preserve"> in the Senate</w:t>
      </w:r>
      <w:r w:rsidRPr="00A67167">
        <w:rPr>
          <w:sz w:val="16"/>
        </w:rPr>
        <w:t xml:space="preserve"> — </w:t>
      </w:r>
      <w:r w:rsidRPr="00ED1092">
        <w:rPr>
          <w:rStyle w:val="StyleUnderline"/>
          <w:highlight w:val="yellow"/>
        </w:rPr>
        <w:t>prompting Biden to embark on</w:t>
      </w:r>
      <w:r w:rsidRPr="00A67167">
        <w:rPr>
          <w:rStyle w:val="StyleUnderline"/>
        </w:rPr>
        <w:t xml:space="preserve"> </w:t>
      </w:r>
      <w:r w:rsidRPr="00ED1092">
        <w:rPr>
          <w:rStyle w:val="StyleUnderline"/>
          <w:highlight w:val="yellow"/>
        </w:rPr>
        <w:t xml:space="preserve">a </w:t>
      </w:r>
      <w:r w:rsidRPr="00ED1092">
        <w:rPr>
          <w:rStyle w:val="Emphasis"/>
          <w:highlight w:val="yellow"/>
        </w:rPr>
        <w:t>renewed effort</w:t>
      </w:r>
      <w:r w:rsidRPr="00A67167">
        <w:rPr>
          <w:rStyle w:val="StyleUnderline"/>
        </w:rPr>
        <w:t xml:space="preserve"> Wednesday </w:t>
      </w:r>
      <w:r w:rsidRPr="00ED1092">
        <w:rPr>
          <w:rStyle w:val="StyleUnderline"/>
          <w:highlight w:val="yellow"/>
        </w:rPr>
        <w:t xml:space="preserve">to </w:t>
      </w:r>
      <w:r w:rsidRPr="00A67167">
        <w:rPr>
          <w:rStyle w:val="StyleUnderline"/>
        </w:rPr>
        <w:t xml:space="preserve">try to </w:t>
      </w:r>
      <w:r w:rsidRPr="00ED1092">
        <w:rPr>
          <w:rStyle w:val="Emphasis"/>
          <w:highlight w:val="yellow"/>
        </w:rPr>
        <w:t>reassure</w:t>
      </w:r>
      <w:r w:rsidRPr="00A67167">
        <w:rPr>
          <w:rStyle w:val="StyleUnderline"/>
        </w:rPr>
        <w:t xml:space="preserve"> wavering members of his own party.</w:t>
      </w:r>
      <w:r>
        <w:rPr>
          <w:rStyle w:val="StyleUnderline"/>
        </w:rPr>
        <w:t xml:space="preserve"> </w:t>
      </w:r>
      <w:r w:rsidRPr="00A67167">
        <w:rPr>
          <w:sz w:val="16"/>
        </w:rPr>
        <w:t xml:space="preserve">In a burst of personal outreach, </w:t>
      </w:r>
      <w:r w:rsidRPr="00A67167">
        <w:rPr>
          <w:rStyle w:val="Emphasis"/>
        </w:rPr>
        <w:t>Biden huddled</w:t>
      </w:r>
      <w:r w:rsidRPr="00A67167">
        <w:rPr>
          <w:sz w:val="16"/>
        </w:rPr>
        <w:t xml:space="preserve"> Sen. Kyrsten </w:t>
      </w:r>
      <w:r w:rsidRPr="00ED1092">
        <w:rPr>
          <w:rStyle w:val="Emphasis"/>
          <w:highlight w:val="yellow"/>
        </w:rPr>
        <w:t>Sinema</w:t>
      </w:r>
      <w:r w:rsidRPr="00A67167">
        <w:rPr>
          <w:sz w:val="16"/>
        </w:rPr>
        <w:t xml:space="preserve"> (D-Ariz.) in the </w:t>
      </w:r>
      <w:proofErr w:type="gramStart"/>
      <w:r w:rsidRPr="00A67167">
        <w:rPr>
          <w:sz w:val="16"/>
        </w:rPr>
        <w:t xml:space="preserve">morning, </w:t>
      </w:r>
      <w:r w:rsidRPr="00ED1092">
        <w:rPr>
          <w:rStyle w:val="Emphasis"/>
          <w:highlight w:val="yellow"/>
        </w:rPr>
        <w:t>and</w:t>
      </w:r>
      <w:proofErr w:type="gramEnd"/>
      <w:r w:rsidRPr="00A67167">
        <w:rPr>
          <w:sz w:val="16"/>
        </w:rPr>
        <w:t xml:space="preserve"> plans to meet with Sens. Joe </w:t>
      </w:r>
      <w:r w:rsidRPr="00ED1092">
        <w:rPr>
          <w:rStyle w:val="Emphasis"/>
          <w:highlight w:val="yellow"/>
        </w:rPr>
        <w:t>Manchin</w:t>
      </w:r>
      <w:r w:rsidRPr="00A67167">
        <w:rPr>
          <w:sz w:val="16"/>
        </w:rPr>
        <w:t xml:space="preserve"> III (D-W.Va.) later in the day. Both centrists have signaled they are unwilling to vote for a final package unless Democrats come down in cost. </w:t>
      </w:r>
      <w:r w:rsidRPr="00ED1092">
        <w:rPr>
          <w:rStyle w:val="StyleUnderline"/>
          <w:highlight w:val="yellow"/>
        </w:rPr>
        <w:t>Their opposition has</w:t>
      </w:r>
      <w:r w:rsidRPr="00A67167">
        <w:rPr>
          <w:sz w:val="16"/>
        </w:rPr>
        <w:t xml:space="preserve"> </w:t>
      </w:r>
      <w:r w:rsidRPr="00A67167">
        <w:rPr>
          <w:rStyle w:val="StyleUnderline"/>
        </w:rPr>
        <w:t>infuriated</w:t>
      </w:r>
      <w:r w:rsidRPr="00A67167">
        <w:rPr>
          <w:sz w:val="16"/>
        </w:rPr>
        <w:t xml:space="preserve"> </w:t>
      </w:r>
      <w:r w:rsidRPr="00A67167">
        <w:rPr>
          <w:rStyle w:val="StyleUnderline"/>
        </w:rPr>
        <w:t>liberal lawmakers</w:t>
      </w:r>
      <w:r w:rsidRPr="00A67167">
        <w:rPr>
          <w:sz w:val="16"/>
        </w:rPr>
        <w:t xml:space="preserve">, including Sen. Bernie Sanders (I-Vt.), who has rebuffed their attempts to whittle down the size of the plan — </w:t>
      </w:r>
      <w:r w:rsidRPr="00ED1092">
        <w:rPr>
          <w:rStyle w:val="Emphasis"/>
          <w:highlight w:val="yellow"/>
        </w:rPr>
        <w:t>put</w:t>
      </w:r>
      <w:r w:rsidRPr="00A67167">
        <w:rPr>
          <w:rStyle w:val="Emphasis"/>
        </w:rPr>
        <w:t xml:space="preserve">ting </w:t>
      </w:r>
      <w:r w:rsidRPr="00ED1092">
        <w:rPr>
          <w:rStyle w:val="Emphasis"/>
          <w:highlight w:val="yellow"/>
        </w:rPr>
        <w:t>Democrats on a collision</w:t>
      </w:r>
      <w:r w:rsidRPr="00A67167">
        <w:rPr>
          <w:rStyle w:val="Emphasis"/>
        </w:rPr>
        <w:t xml:space="preserve"> </w:t>
      </w:r>
      <w:r w:rsidRPr="00ED1092">
        <w:rPr>
          <w:rStyle w:val="Emphasis"/>
          <w:highlight w:val="yellow"/>
        </w:rPr>
        <w:t>course</w:t>
      </w:r>
      <w:r w:rsidRPr="00A67167">
        <w:rPr>
          <w:sz w:val="16"/>
        </w:rPr>
        <w:t xml:space="preserve"> in a chamber where they simply have no votes to spare. [Democrats sorting through painful sacrifices as $3.5 trillion budget package enters final stretch] “</w:t>
      </w:r>
      <w:r w:rsidRPr="00A67167">
        <w:rPr>
          <w:rStyle w:val="StyleUnderline"/>
        </w:rPr>
        <w:t xml:space="preserve">The president certainly believes </w:t>
      </w:r>
      <w:r w:rsidRPr="00ED1092">
        <w:rPr>
          <w:rStyle w:val="StyleUnderline"/>
          <w:highlight w:val="yellow"/>
        </w:rPr>
        <w:t xml:space="preserve">there’ll be </w:t>
      </w:r>
      <w:r w:rsidRPr="00ED1092">
        <w:rPr>
          <w:rStyle w:val="Emphasis"/>
          <w:highlight w:val="yellow"/>
        </w:rPr>
        <w:t>ongoing discussions</w:t>
      </w:r>
      <w:r w:rsidRPr="00A67167">
        <w:rPr>
          <w:sz w:val="16"/>
        </w:rPr>
        <w:t>,” White House press secretary Jen Psaki said Wednesday. “Not that there’s necessarily going to be a conclusion out of those today, but that was the primary focus and purpose of these meetings.”</w:t>
      </w:r>
    </w:p>
    <w:p w14:paraId="17B02827" w14:textId="77777777" w:rsidR="00817175" w:rsidRPr="00A67167" w:rsidRDefault="00817175" w:rsidP="00817175">
      <w:pPr>
        <w:ind w:left="360"/>
        <w:rPr>
          <w:sz w:val="16"/>
        </w:rPr>
      </w:pPr>
    </w:p>
    <w:p w14:paraId="6740A872" w14:textId="77777777" w:rsidR="00817175" w:rsidRDefault="00817175" w:rsidP="00817175">
      <w:pPr>
        <w:pStyle w:val="Heading3"/>
      </w:pPr>
      <w:r>
        <w:t>A2: Agenda Thumpers---Top Shelf---2NC</w:t>
      </w:r>
    </w:p>
    <w:p w14:paraId="0893D30B" w14:textId="77777777" w:rsidR="00817175" w:rsidRPr="00CE3084" w:rsidRDefault="00817175" w:rsidP="00817175">
      <w:pPr>
        <w:pStyle w:val="Heading4"/>
        <w:numPr>
          <w:ilvl w:val="0"/>
          <w:numId w:val="18"/>
        </w:numPr>
        <w:tabs>
          <w:tab w:val="num" w:pos="1800"/>
        </w:tabs>
        <w:ind w:left="1800"/>
      </w:pPr>
      <w:r>
        <w:t>Biden is prioritizing pushing economic policies to ensure the future of his agenda---he knows he can get a big win from reconciliation</w:t>
      </w:r>
    </w:p>
    <w:p w14:paraId="2A140D36" w14:textId="77777777" w:rsidR="00817175" w:rsidRDefault="00817175" w:rsidP="00817175">
      <w:pPr>
        <w:ind w:left="360"/>
      </w:pPr>
      <w:r w:rsidRPr="005D3542">
        <w:t xml:space="preserve">Alexander </w:t>
      </w:r>
      <w:proofErr w:type="spellStart"/>
      <w:r w:rsidRPr="005D3542">
        <w:rPr>
          <w:rStyle w:val="Style13ptBold"/>
        </w:rPr>
        <w:t>Nazaryan</w:t>
      </w:r>
      <w:proofErr w:type="spellEnd"/>
      <w:r>
        <w:rPr>
          <w:rStyle w:val="Style13ptBold"/>
        </w:rPr>
        <w:t xml:space="preserve"> </w:t>
      </w:r>
      <w:r w:rsidRPr="005D3542">
        <w:rPr>
          <w:rStyle w:val="Style13ptBold"/>
        </w:rPr>
        <w:t>9-8</w:t>
      </w:r>
      <w:r w:rsidRPr="005D3542">
        <w:t xml:space="preserve"> [Alexander </w:t>
      </w:r>
      <w:proofErr w:type="spellStart"/>
      <w:r w:rsidRPr="005D3542">
        <w:t>Nazaryan</w:t>
      </w:r>
      <w:proofErr w:type="spellEnd"/>
      <w:r>
        <w:t xml:space="preserve">, </w:t>
      </w:r>
      <w:r w:rsidRPr="005D3542">
        <w:t xml:space="preserve">Senior White House Correspondent, "The two mistakes that ruined Biden's summer," 9-8-2021, https://news.yahoo.com/the-two-mistakes-that-ruined-bidens-summer-090057360.html, </w:t>
      </w:r>
      <w:proofErr w:type="spellStart"/>
      <w:r w:rsidRPr="005D3542">
        <w:t>hec</w:t>
      </w:r>
      <w:proofErr w:type="spellEnd"/>
      <w:r w:rsidRPr="005D3542">
        <w:t>]</w:t>
      </w:r>
    </w:p>
    <w:p w14:paraId="5E4B9DA4" w14:textId="77777777" w:rsidR="00817175" w:rsidRPr="00CE3084" w:rsidRDefault="00817175" w:rsidP="00817175">
      <w:pPr>
        <w:ind w:left="360"/>
        <w:rPr>
          <w:sz w:val="16"/>
        </w:rPr>
      </w:pPr>
      <w:r w:rsidRPr="00CE3084">
        <w:rPr>
          <w:rStyle w:val="StyleUnderline"/>
        </w:rPr>
        <w:t xml:space="preserve">In the weeks to come, </w:t>
      </w:r>
      <w:r w:rsidRPr="00ED1092">
        <w:rPr>
          <w:rStyle w:val="StyleUnderline"/>
          <w:highlight w:val="yellow"/>
        </w:rPr>
        <w:t>Congress will decide the fate of</w:t>
      </w:r>
      <w:r w:rsidRPr="00CE3084">
        <w:rPr>
          <w:rStyle w:val="StyleUnderline"/>
        </w:rPr>
        <w:t xml:space="preserve"> Biden’s</w:t>
      </w:r>
      <w:r w:rsidRPr="00CE3084">
        <w:rPr>
          <w:sz w:val="16"/>
        </w:rPr>
        <w:t xml:space="preserve"> $3.5 trillion human </w:t>
      </w:r>
      <w:r w:rsidRPr="00ED1092">
        <w:rPr>
          <w:rStyle w:val="StyleUnderline"/>
          <w:highlight w:val="yellow"/>
        </w:rPr>
        <w:t>infrastructure</w:t>
      </w:r>
      <w:r w:rsidRPr="00CE3084">
        <w:rPr>
          <w:sz w:val="16"/>
        </w:rPr>
        <w:t xml:space="preserve"> </w:t>
      </w:r>
      <w:r w:rsidRPr="00CE3084">
        <w:rPr>
          <w:rStyle w:val="StyleUnderline"/>
        </w:rPr>
        <w:t>proposal</w:t>
      </w:r>
      <w:r w:rsidRPr="00CE3084">
        <w:rPr>
          <w:sz w:val="16"/>
        </w:rPr>
        <w:t xml:space="preserve">, as well as that of a smaller, bipartisan $1.2 trillion proposal focused on traditional infrastructure. </w:t>
      </w:r>
      <w:r w:rsidRPr="00ED1092">
        <w:rPr>
          <w:rStyle w:val="StyleUnderline"/>
          <w:highlight w:val="yellow"/>
        </w:rPr>
        <w:t xml:space="preserve">If </w:t>
      </w:r>
      <w:r w:rsidRPr="00044D3F">
        <w:rPr>
          <w:rStyle w:val="StyleUnderline"/>
        </w:rPr>
        <w:t xml:space="preserve">those </w:t>
      </w:r>
      <w:r w:rsidRPr="00ED1092">
        <w:rPr>
          <w:rStyle w:val="StyleUnderline"/>
          <w:highlight w:val="yellow"/>
        </w:rPr>
        <w:t>measures pass</w:t>
      </w:r>
      <w:r w:rsidRPr="00CE3084">
        <w:rPr>
          <w:sz w:val="16"/>
        </w:rPr>
        <w:t xml:space="preserve">, the White House believes, </w:t>
      </w:r>
      <w:r w:rsidRPr="00CE3084">
        <w:rPr>
          <w:rStyle w:val="StyleUnderline"/>
        </w:rPr>
        <w:t xml:space="preserve">the </w:t>
      </w:r>
      <w:r w:rsidRPr="00ED1092">
        <w:rPr>
          <w:rStyle w:val="StyleUnderline"/>
          <w:highlight w:val="yellow"/>
        </w:rPr>
        <w:t>summer’s challenges will</w:t>
      </w:r>
      <w:r w:rsidRPr="00CE3084">
        <w:rPr>
          <w:rStyle w:val="StyleUnderline"/>
        </w:rPr>
        <w:t xml:space="preserve"> </w:t>
      </w:r>
      <w:r w:rsidRPr="00CE3084">
        <w:rPr>
          <w:rStyle w:val="Emphasis"/>
        </w:rPr>
        <w:t>quickly</w:t>
      </w:r>
      <w:r w:rsidRPr="00CE3084">
        <w:rPr>
          <w:sz w:val="16"/>
        </w:rPr>
        <w:t xml:space="preserve"> </w:t>
      </w:r>
      <w:r w:rsidRPr="00ED1092">
        <w:rPr>
          <w:rStyle w:val="StyleUnderline"/>
          <w:highlight w:val="yellow"/>
        </w:rPr>
        <w:t>be</w:t>
      </w:r>
      <w:r w:rsidRPr="00CE3084">
        <w:rPr>
          <w:rStyle w:val="StyleUnderline"/>
        </w:rPr>
        <w:t xml:space="preserve"> relegated to a </w:t>
      </w:r>
      <w:r w:rsidRPr="00ED1092">
        <w:rPr>
          <w:rStyle w:val="StyleUnderline"/>
          <w:highlight w:val="yellow"/>
        </w:rPr>
        <w:t>distant</w:t>
      </w:r>
      <w:r w:rsidRPr="00CE3084">
        <w:rPr>
          <w:rStyle w:val="StyleUnderline"/>
        </w:rPr>
        <w:t xml:space="preserve"> memory</w:t>
      </w:r>
      <w:r w:rsidRPr="00CE3084">
        <w:rPr>
          <w:sz w:val="16"/>
        </w:rPr>
        <w:t xml:space="preserve">. “Our heads are down to get that across the finish line,” the senior administration official said, citing some 130 calls between the White House legislative office and members of Congress and their staffs. He described the mood in the White House as “pretty upbeat” but “sober” about the challenges that remain. Biden’s predecessor, Donald Trump, was frequently occupied with day-to-day coverage of his administration, which often had the effect of turning problems into crises. The new president is taking the opposite approach, trying to stay focused on policy while keeping frustrations about media coverage largely private. “There are times when events are larger than any president,” says Eric </w:t>
      </w:r>
      <w:proofErr w:type="spellStart"/>
      <w:r w:rsidRPr="00CE3084">
        <w:rPr>
          <w:sz w:val="16"/>
        </w:rPr>
        <w:t>Dezenhall</w:t>
      </w:r>
      <w:proofErr w:type="spellEnd"/>
      <w:r w:rsidRPr="00CE3084">
        <w:rPr>
          <w:sz w:val="16"/>
        </w:rPr>
        <w:t xml:space="preserve">, a leading crisis communications expert in Washington who worked in the Reagan administration. “It’s not the messaging that’s the big problem; with Afghanistan, it’s the events and the notion that they could have been handled differently. We all know </w:t>
      </w:r>
      <w:r w:rsidRPr="00ED1092">
        <w:rPr>
          <w:rStyle w:val="Emphasis"/>
          <w:highlight w:val="yellow"/>
        </w:rPr>
        <w:t>Afghanistan was a no-win situation</w:t>
      </w:r>
      <w:r w:rsidRPr="00CE3084">
        <w:rPr>
          <w:sz w:val="16"/>
        </w:rPr>
        <w:t>, but there are core questions that are not being answered.” Biden has struck a defiant tone on the withdrawal and has declined to fire officials like national security adviser Jake Sullivan, whom many hold responsible for the chaotic operation. Only 33 percent of Americans agree that Biden has handled the withdrawal well, with far more (55 percent) disapproving, according to a recent Yahoo News/YouGov poll. “</w:t>
      </w:r>
      <w:r w:rsidRPr="00ED1092">
        <w:rPr>
          <w:rStyle w:val="Emphasis"/>
          <w:highlight w:val="yellow"/>
        </w:rPr>
        <w:t>With Delta</w:t>
      </w:r>
      <w:r w:rsidRPr="00ED1092">
        <w:rPr>
          <w:sz w:val="16"/>
          <w:highlight w:val="yellow"/>
        </w:rPr>
        <w:t xml:space="preserve">, </w:t>
      </w:r>
      <w:r w:rsidRPr="00ED1092">
        <w:rPr>
          <w:rStyle w:val="Emphasis"/>
          <w:highlight w:val="yellow"/>
        </w:rPr>
        <w:t>Biden</w:t>
      </w:r>
      <w:r w:rsidRPr="00CE3084">
        <w:rPr>
          <w:rStyle w:val="Emphasis"/>
        </w:rPr>
        <w:t xml:space="preserve"> </w:t>
      </w:r>
      <w:r w:rsidRPr="00CE3084">
        <w:rPr>
          <w:sz w:val="16"/>
        </w:rPr>
        <w:t xml:space="preserve">has greater moral </w:t>
      </w:r>
      <w:r w:rsidRPr="00ED1092">
        <w:rPr>
          <w:rStyle w:val="Emphasis"/>
          <w:highlight w:val="yellow"/>
        </w:rPr>
        <w:t>authority</w:t>
      </w:r>
      <w:r w:rsidRPr="00CE3084">
        <w:rPr>
          <w:sz w:val="16"/>
        </w:rPr>
        <w:t xml:space="preserve">,” </w:t>
      </w:r>
      <w:proofErr w:type="spellStart"/>
      <w:r w:rsidRPr="00CE3084">
        <w:rPr>
          <w:sz w:val="16"/>
        </w:rPr>
        <w:t>Dezenhall</w:t>
      </w:r>
      <w:proofErr w:type="spellEnd"/>
      <w:r w:rsidRPr="00CE3084">
        <w:rPr>
          <w:sz w:val="16"/>
        </w:rPr>
        <w:t xml:space="preserve"> told Yahoo News. But that authority, too, </w:t>
      </w:r>
      <w:r w:rsidRPr="00ED1092">
        <w:rPr>
          <w:rStyle w:val="Emphasis"/>
          <w:highlight w:val="yellow"/>
        </w:rPr>
        <w:t>could slip</w:t>
      </w:r>
      <w:r w:rsidRPr="00CE3084">
        <w:rPr>
          <w:rStyle w:val="Emphasis"/>
        </w:rPr>
        <w:t xml:space="preserve"> as the pandemic looks to continue into the fall </w:t>
      </w:r>
      <w:r w:rsidRPr="00CE3084">
        <w:rPr>
          <w:sz w:val="16"/>
        </w:rPr>
        <w:t xml:space="preserve">and, very likely, beyond. </w:t>
      </w:r>
      <w:r w:rsidRPr="00ED1092">
        <w:rPr>
          <w:rStyle w:val="Emphasis"/>
          <w:highlight w:val="yellow"/>
        </w:rPr>
        <w:t>Unemployment benefits are expiring</w:t>
      </w:r>
      <w:r w:rsidRPr="00CE3084">
        <w:rPr>
          <w:sz w:val="16"/>
        </w:rPr>
        <w:t xml:space="preserve">. </w:t>
      </w:r>
      <w:proofErr w:type="gramStart"/>
      <w:r w:rsidRPr="00ED1092">
        <w:rPr>
          <w:rStyle w:val="Emphasis"/>
          <w:highlight w:val="yellow"/>
        </w:rPr>
        <w:t>Evictions</w:t>
      </w:r>
      <w:proofErr w:type="gramEnd"/>
      <w:r w:rsidRPr="00ED1092">
        <w:rPr>
          <w:rStyle w:val="Emphasis"/>
          <w:highlight w:val="yellow"/>
        </w:rPr>
        <w:t xml:space="preserve"> loom</w:t>
      </w:r>
      <w:r w:rsidRPr="00CE3084">
        <w:rPr>
          <w:rStyle w:val="Emphasis"/>
        </w:rPr>
        <w:t>.</w:t>
      </w:r>
      <w:r w:rsidRPr="00CE3084">
        <w:rPr>
          <w:sz w:val="16"/>
        </w:rPr>
        <w:t xml:space="preserve"> </w:t>
      </w:r>
      <w:r w:rsidRPr="00CE3084">
        <w:rPr>
          <w:sz w:val="10"/>
          <w:szCs w:val="16"/>
        </w:rPr>
        <w:t xml:space="preserve">Offices remain closed and schools could close too. Last week’s lackluster employment report (only 235,000 new jobs added in August) only underscored the precariousness of the recovery. Already, public approval of Biden’s pandemic response has dropped 10 percentage points since late June. Even though the Delta surge appears to have peaked, new variants are on the way. As in the earliest days of the pandemic, Americans are stockpiling toilet paper in fear of looming shortages. Republicans who have struggled to define Biden now see an opening, pressing a case that is not entirely coherent but could prove politically effective all the same. Gov. Greg Abbott of Texas and Gov. Ron DeSantis of Florida have been fighting him on mask mandates in school, igniting a culture war that seemed to have died down in late spring. And former President Donald Trump has issued a dozen press releases in the last two weeks calling on Biden to resign over his handling of Afghanistan, a breach of post-presidential decorum that is nevertheless indicative of where conservatives stand. Despite the right-wing caricature of a senescent president controlled by his advisers, Biden is well known to be impatient and to favor his own counsel over that of advisers, eager to show Ivy League-trained experts that they were wrong to dismiss him when he was vice president to the more erudite Obama. And he is acutely aware of the historical moment and the opportunities it presents, openly courting comparisons to transformational presidents like Franklin Roosevelt and Lyndon Johnson. But the moment is also rife with dangers, as Biden has discovered in the last two months. In early July, he made two promises that would come undone in the weeks to come, leaving him in a weakened position. On July 4, the White House had a party on the South Lawn. Some had advised against the </w:t>
      </w:r>
      <w:proofErr w:type="gramStart"/>
      <w:r w:rsidRPr="00CE3084">
        <w:rPr>
          <w:sz w:val="10"/>
          <w:szCs w:val="16"/>
        </w:rPr>
        <w:t>affair, since</w:t>
      </w:r>
      <w:proofErr w:type="gramEnd"/>
      <w:r w:rsidRPr="00CE3084">
        <w:rPr>
          <w:sz w:val="10"/>
          <w:szCs w:val="16"/>
        </w:rPr>
        <w:t xml:space="preserve"> the coronavirus pandemic was not over. Having hundreds of people gathering in the presidential backyard for burgers and blues music might make it seem like it was. Biden went ahead with the party, because that was exactly the image he wanted to project, that the pandemic was being brought to its conclusion </w:t>
      </w:r>
      <w:proofErr w:type="gramStart"/>
      <w:r w:rsidRPr="00CE3084">
        <w:rPr>
          <w:sz w:val="10"/>
          <w:szCs w:val="16"/>
        </w:rPr>
        <w:t>as a result of</w:t>
      </w:r>
      <w:proofErr w:type="gramEnd"/>
      <w:r w:rsidRPr="00CE3084">
        <w:rPr>
          <w:sz w:val="10"/>
          <w:szCs w:val="16"/>
        </w:rPr>
        <w:t xml:space="preserve"> his determined leadership. The event was billed as “America’s Back Together,” </w:t>
      </w:r>
      <w:proofErr w:type="spellStart"/>
      <w:r w:rsidRPr="00CE3084">
        <w:rPr>
          <w:sz w:val="10"/>
          <w:szCs w:val="16"/>
        </w:rPr>
        <w:t>maskless</w:t>
      </w:r>
      <w:proofErr w:type="spellEnd"/>
      <w:r w:rsidRPr="00CE3084">
        <w:rPr>
          <w:sz w:val="10"/>
          <w:szCs w:val="16"/>
        </w:rPr>
        <w:t xml:space="preserve">, vaccinated and no longer 6 feet apart. “Today, we’re closer than ever to declaring our independence from a deadly virus,” the president said, making clear that victory was not yet complete, but coming ever closer, with fewer than 10,000 daily cases being recorded daily by the end of June, a precipitous drop from only six months before. “We’ve gained the upper hand against this virus,” he added a few moments later. The pandemic, he said, “no longer controls our lives.” Then music began to </w:t>
      </w:r>
      <w:proofErr w:type="gramStart"/>
      <w:r w:rsidRPr="00CE3084">
        <w:rPr>
          <w:sz w:val="10"/>
          <w:szCs w:val="16"/>
        </w:rPr>
        <w:t>play</w:t>
      </w:r>
      <w:proofErr w:type="gramEnd"/>
      <w:r w:rsidRPr="00CE3084">
        <w:rPr>
          <w:sz w:val="10"/>
          <w:szCs w:val="16"/>
        </w:rPr>
        <w:t xml:space="preserve"> and the party began. Four days later, Biden made another promise, this one on a very different topic. Trump had made an agreement with the Taliban in 2020 to pull U.S. military forces out of Afghanistan by 2021; but Biden, a longtime critic of the conflict, not only embraced that goal but accelerated the timeline. Now he was defending that decision, vowing that when the last American troops left, the government of Ashraf Ghani would assert his rule, with the help of the U.S.-trained Afghan National Army. “The likelihood there’s going to be the Taliban overrunning everything and owning the whole country is highly unlikely,” the president said. There would be no airlifts of the kind Americans had seen at the dispiriting conclusion of the Vietnam War in 1975, he asserted. Two months later, Biden appears to have made fateful miscalculations on both fronts. The Delta variant has reversed the progress the nation had made throughout the winter and spring, leading to a summer surge that has seen deaths and hospitalizations rise to levels not seen in months. Schools across the Southeast have shuttered. Corporations are telling people to stay home. Bars and restaurants are facing the crushing prospect of yet another pandemic winter. In the White House, masks are back on, as they are in Los Angeles and many other parts of the country. Last month, Oregon became the first state in the country to reimpose an outdoor mask mandate, even for vaccinated people. Seattle recently followed suit. “President Biden absolutely declared a victory too soon,” Dr. Leana Wen, the former Baltimore health commissioner, told Yahoo News last month. Since then, his administration has struggled to formulate a coherent approach — and message — on vaccine booster shots, the necessity of which is in dispute. Dr. Kavita Patel, a Brookings Institution fellow who served as a health policy expert in the Obama administration, thinks that Biden made no “obvious mistakes” but adds that his administration could have provided clearer guidance to schools in July. She also thinks the Biden administration could be doing more to gather data on breakthrough infections and long-haul COVID while also creating a nationwide vaccine registry. “He’s trying to convey that we’re not out of this pandemic without terrifying the country,” says </w:t>
      </w:r>
      <w:proofErr w:type="spellStart"/>
      <w:r w:rsidRPr="00CE3084">
        <w:rPr>
          <w:sz w:val="10"/>
          <w:szCs w:val="16"/>
        </w:rPr>
        <w:t>Dezenhall</w:t>
      </w:r>
      <w:proofErr w:type="spellEnd"/>
      <w:r w:rsidRPr="00CE3084">
        <w:rPr>
          <w:sz w:val="10"/>
          <w:szCs w:val="16"/>
        </w:rPr>
        <w:t xml:space="preserve">, the D.C.-based crisis manager. </w:t>
      </w:r>
      <w:r w:rsidRPr="00CE3084">
        <w:rPr>
          <w:rStyle w:val="StyleUnderline"/>
        </w:rPr>
        <w:t>Biden could only do so much to control the spread of the Delta variant</w:t>
      </w:r>
      <w:r w:rsidRPr="00CE3084">
        <w:rPr>
          <w:sz w:val="16"/>
        </w:rPr>
        <w:t xml:space="preserve">. He and his top advisers knew that it was coming, and that it would lead to a surge </w:t>
      </w:r>
      <w:proofErr w:type="gramStart"/>
      <w:r w:rsidRPr="00CE3084">
        <w:rPr>
          <w:sz w:val="16"/>
        </w:rPr>
        <w:t>similar to</w:t>
      </w:r>
      <w:proofErr w:type="gramEnd"/>
      <w:r w:rsidRPr="00CE3084">
        <w:rPr>
          <w:sz w:val="16"/>
        </w:rPr>
        <w:t xml:space="preserve"> the one that the United Kingdom experienced through the spring. Nor did they have any obvious means to temper the weariness of an American public eager to get on with ordinary life. </w:t>
      </w:r>
      <w:r w:rsidRPr="00CE3084">
        <w:rPr>
          <w:rStyle w:val="Emphasis"/>
        </w:rPr>
        <w:t>The same could be said for Afghanistan</w:t>
      </w:r>
      <w:r w:rsidRPr="00CE3084">
        <w:rPr>
          <w:sz w:val="16"/>
        </w:rPr>
        <w:t xml:space="preserve">, </w:t>
      </w:r>
      <w:r w:rsidRPr="00CE3084">
        <w:rPr>
          <w:sz w:val="14"/>
          <w:szCs w:val="20"/>
        </w:rPr>
        <w:t xml:space="preserve">a two-decade war of which the American public had grown unambiguously tired. As vice president to Barack Obama, Biden had opposed surging troops there. He and Trump may agree on little else, but they share an antipathy to military intervention without end. Little seemed to prepare the White House for the swiftness with which the Afghan military collapsed in the face of a determined Taliban advance. Ghani, the president, fled Kabul, leading to the rapid collapse of the central government. The images of Afghans clinging to the wheels of American aircraft </w:t>
      </w:r>
      <w:proofErr w:type="gramStart"/>
      <w:r w:rsidRPr="00CE3084">
        <w:rPr>
          <w:sz w:val="14"/>
          <w:szCs w:val="20"/>
        </w:rPr>
        <w:t>were</w:t>
      </w:r>
      <w:proofErr w:type="gramEnd"/>
      <w:r w:rsidRPr="00CE3084">
        <w:rPr>
          <w:sz w:val="14"/>
          <w:szCs w:val="20"/>
        </w:rPr>
        <w:t xml:space="preserve"> exactly what Biden had promised to avoid. “The Afghanistan story will have legs,” Bremmer believes. “It is much bigger than Benghazi,” he adds, referencing the 2012 attack by militants on a U.S. consulate in Libya that left four Americans dead. Investigations into the attack hobbled the presidential prospects of Hillary Clinton, who was then the secretary of state. The twin crises pummeled the White House at a vulnerable moment, as 61 percent of those polled said the country was headed down the wrong track</w:t>
      </w:r>
      <w:r w:rsidRPr="00CE3084">
        <w:rPr>
          <w:sz w:val="16"/>
        </w:rPr>
        <w:t xml:space="preserve">. </w:t>
      </w:r>
      <w:r w:rsidRPr="00CE3084">
        <w:rPr>
          <w:rStyle w:val="StyleUnderline"/>
        </w:rPr>
        <w:t xml:space="preserve">On both issues, </w:t>
      </w:r>
      <w:r w:rsidRPr="00ED1092">
        <w:rPr>
          <w:rStyle w:val="StyleUnderline"/>
          <w:highlight w:val="yellow"/>
        </w:rPr>
        <w:t>the White House believes it</w:t>
      </w:r>
      <w:r w:rsidRPr="00CE3084">
        <w:rPr>
          <w:rStyle w:val="StyleUnderline"/>
        </w:rPr>
        <w:t xml:space="preserve"> </w:t>
      </w:r>
      <w:r w:rsidRPr="00ED1092">
        <w:rPr>
          <w:rStyle w:val="StyleUnderline"/>
          <w:highlight w:val="yellow"/>
        </w:rPr>
        <w:t xml:space="preserve">remains </w:t>
      </w:r>
      <w:r w:rsidRPr="00ED1092">
        <w:rPr>
          <w:rStyle w:val="Emphasis"/>
          <w:highlight w:val="yellow"/>
        </w:rPr>
        <w:t>on firm footing</w:t>
      </w:r>
      <w:r w:rsidRPr="00CE3084">
        <w:rPr>
          <w:sz w:val="16"/>
        </w:rPr>
        <w:t xml:space="preserve">. </w:t>
      </w:r>
      <w:r w:rsidRPr="00CE3084">
        <w:rPr>
          <w:rStyle w:val="StyleUnderline"/>
        </w:rPr>
        <w:t xml:space="preserve">Polls are snapshots, and </w:t>
      </w:r>
      <w:r w:rsidRPr="00ED1092">
        <w:rPr>
          <w:rStyle w:val="Emphasis"/>
          <w:highlight w:val="yellow"/>
        </w:rPr>
        <w:t>narratives change quickly</w:t>
      </w:r>
      <w:r w:rsidRPr="00CE3084">
        <w:rPr>
          <w:rStyle w:val="StyleUnderline"/>
        </w:rPr>
        <w:t xml:space="preserve"> in Washington</w:t>
      </w:r>
      <w:r w:rsidRPr="00CE3084">
        <w:rPr>
          <w:sz w:val="16"/>
        </w:rPr>
        <w:t xml:space="preserve">. Biden would have liked to head into the fall with a stronger standing, and </w:t>
      </w:r>
      <w:r w:rsidRPr="00CE3084">
        <w:rPr>
          <w:rStyle w:val="StyleUnderline"/>
        </w:rPr>
        <w:t xml:space="preserve">an </w:t>
      </w:r>
      <w:r w:rsidRPr="00ED1092">
        <w:rPr>
          <w:rStyle w:val="Emphasis"/>
          <w:highlight w:val="yellow"/>
        </w:rPr>
        <w:t>infrastructure</w:t>
      </w:r>
      <w:r w:rsidRPr="00CE3084">
        <w:rPr>
          <w:rStyle w:val="Emphasis"/>
        </w:rPr>
        <w:t xml:space="preserve"> deal</w:t>
      </w:r>
      <w:r w:rsidRPr="00CE3084">
        <w:rPr>
          <w:rStyle w:val="StyleUnderline"/>
        </w:rPr>
        <w:t xml:space="preserve"> </w:t>
      </w:r>
      <w:r w:rsidRPr="00ED1092">
        <w:rPr>
          <w:rStyle w:val="StyleUnderline"/>
          <w:highlight w:val="yellow"/>
        </w:rPr>
        <w:t>could have him riding high</w:t>
      </w:r>
      <w:r w:rsidRPr="00CE3084">
        <w:rPr>
          <w:rStyle w:val="StyleUnderline"/>
        </w:rPr>
        <w:t xml:space="preserve"> once more.</w:t>
      </w:r>
      <w:r w:rsidRPr="00CE3084">
        <w:rPr>
          <w:sz w:val="16"/>
        </w:rPr>
        <w:t xml:space="preserve"> “President </w:t>
      </w:r>
      <w:r w:rsidRPr="00ED1092">
        <w:rPr>
          <w:rStyle w:val="StyleUnderline"/>
          <w:highlight w:val="yellow"/>
        </w:rPr>
        <w:t xml:space="preserve">Biden has an </w:t>
      </w:r>
      <w:r w:rsidRPr="00ED1092">
        <w:rPr>
          <w:rStyle w:val="Emphasis"/>
          <w:highlight w:val="yellow"/>
        </w:rPr>
        <w:t>enormous reserve</w:t>
      </w:r>
      <w:r w:rsidRPr="00ED1092">
        <w:rPr>
          <w:rStyle w:val="StyleUnderline"/>
          <w:highlight w:val="yellow"/>
        </w:rPr>
        <w:t xml:space="preserve"> of credibility</w:t>
      </w:r>
      <w:r w:rsidRPr="00CE3084">
        <w:rPr>
          <w:sz w:val="16"/>
        </w:rPr>
        <w:t xml:space="preserve">,” says Celinda Lake, who conducted polling for Biden’s presidential campaign. “People agree with him on Afghanistan, and the images only convince American voters that the decision to withdraw and bring our troops and money home was the right one.” Lake added that “voters still trust Biden on COVID more than anyone else. And voters see that </w:t>
      </w:r>
      <w:proofErr w:type="gramStart"/>
      <w:r w:rsidRPr="00CE3084">
        <w:rPr>
          <w:sz w:val="16"/>
        </w:rPr>
        <w:t>COVID</w:t>
      </w:r>
      <w:proofErr w:type="gramEnd"/>
      <w:r w:rsidRPr="00CE3084">
        <w:rPr>
          <w:sz w:val="16"/>
        </w:rPr>
        <w:t xml:space="preserve"> and the economy are strongly linked.” </w:t>
      </w:r>
      <w:r w:rsidRPr="00ED1092">
        <w:rPr>
          <w:rStyle w:val="Emphasis"/>
          <w:highlight w:val="yellow"/>
        </w:rPr>
        <w:t>The economy will be Biden’s top issue</w:t>
      </w:r>
      <w:r w:rsidRPr="00CE3084">
        <w:rPr>
          <w:sz w:val="16"/>
        </w:rPr>
        <w:t xml:space="preserve"> </w:t>
      </w:r>
      <w:r w:rsidRPr="00CE3084">
        <w:rPr>
          <w:rStyle w:val="StyleUnderline"/>
        </w:rPr>
        <w:t>as members of Congress return to Washington and Afghanistan subsides</w:t>
      </w:r>
      <w:r w:rsidRPr="00CE3084">
        <w:rPr>
          <w:sz w:val="16"/>
        </w:rPr>
        <w:t xml:space="preserve">, if only as a daily news story for U.S. outlets. Even as the president pushes for new spending, he </w:t>
      </w:r>
      <w:proofErr w:type="gramStart"/>
      <w:r w:rsidRPr="00CE3084">
        <w:rPr>
          <w:sz w:val="16"/>
        </w:rPr>
        <w:t>has to</w:t>
      </w:r>
      <w:proofErr w:type="gramEnd"/>
      <w:r w:rsidRPr="00CE3084">
        <w:rPr>
          <w:sz w:val="16"/>
        </w:rPr>
        <w:t xml:space="preserve"> be mindful of existing pandemic-related safety net programs now set to expire. On Tuesday, 7.5 million Americans stood to lose $300 unemployment payments. The federal eviction ban has also expired.</w:t>
      </w:r>
    </w:p>
    <w:p w14:paraId="2F51C2F3" w14:textId="77777777" w:rsidR="00817175" w:rsidRDefault="00817175" w:rsidP="00817175">
      <w:pPr>
        <w:pStyle w:val="Heading3"/>
      </w:pPr>
      <w:r>
        <w:t>Top Level---2NC</w:t>
      </w:r>
    </w:p>
    <w:p w14:paraId="2AD402EB" w14:textId="77777777" w:rsidR="00817175" w:rsidRPr="00332DA4" w:rsidRDefault="00817175" w:rsidP="00817175">
      <w:pPr>
        <w:pStyle w:val="Heading4"/>
        <w:rPr>
          <w:rFonts w:asciiTheme="minorHAnsi" w:hAnsiTheme="minorHAnsi" w:cstheme="minorHAnsi"/>
        </w:rPr>
      </w:pPr>
      <w:r>
        <w:rPr>
          <w:rFonts w:asciiTheme="minorHAnsi" w:hAnsiTheme="minorHAnsi" w:cstheme="minorHAnsi"/>
        </w:rPr>
        <w:t xml:space="preserve">Any risk of a </w:t>
      </w:r>
      <w:r w:rsidRPr="00EF26E5">
        <w:rPr>
          <w:rFonts w:asciiTheme="minorHAnsi" w:hAnsiTheme="minorHAnsi" w:cstheme="minorHAnsi"/>
          <w:u w:val="single"/>
        </w:rPr>
        <w:t>link turns case</w:t>
      </w:r>
      <w:r>
        <w:rPr>
          <w:rFonts w:asciiTheme="minorHAnsi" w:hAnsiTheme="minorHAnsi" w:cstheme="minorHAnsi"/>
        </w:rPr>
        <w:t xml:space="preserve"> --- </w:t>
      </w:r>
      <w:r w:rsidRPr="00EF26E5">
        <w:rPr>
          <w:rFonts w:asciiTheme="minorHAnsi" w:hAnsiTheme="minorHAnsi" w:cstheme="minorHAnsi"/>
          <w:u w:val="single"/>
        </w:rPr>
        <w:t>Backlash</w:t>
      </w:r>
      <w:r>
        <w:rPr>
          <w:rFonts w:asciiTheme="minorHAnsi" w:hAnsiTheme="minorHAnsi" w:cstheme="minorHAnsi"/>
        </w:rPr>
        <w:t xml:space="preserve"> means the FTC </w:t>
      </w:r>
      <w:r w:rsidRPr="00EF26E5">
        <w:rPr>
          <w:rFonts w:asciiTheme="minorHAnsi" w:hAnsiTheme="minorHAnsi" w:cstheme="minorHAnsi"/>
          <w:u w:val="single"/>
        </w:rPr>
        <w:t>won’t</w:t>
      </w:r>
      <w:r>
        <w:rPr>
          <w:rFonts w:asciiTheme="minorHAnsi" w:hAnsiTheme="minorHAnsi" w:cstheme="minorHAnsi"/>
        </w:rPr>
        <w:t xml:space="preserve"> take up the </w:t>
      </w:r>
      <w:r>
        <w:rPr>
          <w:rFonts w:asciiTheme="minorHAnsi" w:hAnsiTheme="minorHAnsi" w:cstheme="minorHAnsi"/>
          <w:u w:val="single"/>
        </w:rPr>
        <w:t>case</w:t>
      </w:r>
      <w:r>
        <w:rPr>
          <w:rFonts w:asciiTheme="minorHAnsi" w:hAnsiTheme="minorHAnsi" w:cstheme="minorHAnsi"/>
        </w:rPr>
        <w:t xml:space="preserve"> to </w:t>
      </w:r>
      <w:r w:rsidRPr="00EF26E5">
        <w:rPr>
          <w:rFonts w:asciiTheme="minorHAnsi" w:hAnsiTheme="minorHAnsi" w:cstheme="minorHAnsi"/>
          <w:u w:val="single"/>
        </w:rPr>
        <w:t>enforce</w:t>
      </w:r>
      <w:r>
        <w:rPr>
          <w:rFonts w:asciiTheme="minorHAnsi" w:hAnsiTheme="minorHAnsi" w:cstheme="minorHAnsi"/>
        </w:rPr>
        <w:t xml:space="preserve"> the </w:t>
      </w:r>
      <w:proofErr w:type="spellStart"/>
      <w:r>
        <w:rPr>
          <w:rFonts w:asciiTheme="minorHAnsi" w:hAnsiTheme="minorHAnsi" w:cstheme="minorHAnsi"/>
        </w:rPr>
        <w:t>aff</w:t>
      </w:r>
      <w:proofErr w:type="spellEnd"/>
    </w:p>
    <w:p w14:paraId="2280C631" w14:textId="77777777" w:rsidR="00817175" w:rsidRPr="00332DA4" w:rsidRDefault="00817175" w:rsidP="00817175">
      <w:pPr>
        <w:rPr>
          <w:rFonts w:asciiTheme="minorHAnsi" w:hAnsiTheme="minorHAnsi" w:cstheme="minorHAnsi"/>
        </w:rPr>
      </w:pPr>
      <w:r w:rsidRPr="00332DA4">
        <w:rPr>
          <w:rStyle w:val="Style13ptBold"/>
          <w:rFonts w:asciiTheme="minorHAnsi" w:hAnsiTheme="minorHAnsi" w:cstheme="minorHAnsi"/>
        </w:rPr>
        <w:t xml:space="preserve">Jones and </w:t>
      </w:r>
      <w:proofErr w:type="spellStart"/>
      <w:r w:rsidRPr="00332DA4">
        <w:rPr>
          <w:rStyle w:val="Style13ptBold"/>
          <w:rFonts w:asciiTheme="minorHAnsi" w:hAnsiTheme="minorHAnsi" w:cstheme="minorHAnsi"/>
        </w:rPr>
        <w:t>Kovacic</w:t>
      </w:r>
      <w:proofErr w:type="spellEnd"/>
      <w:r w:rsidRPr="00332DA4">
        <w:rPr>
          <w:rStyle w:val="Style13ptBold"/>
          <w:rFonts w:asciiTheme="minorHAnsi" w:hAnsiTheme="minorHAnsi" w:cstheme="minorHAnsi"/>
        </w:rPr>
        <w:t>, 20</w:t>
      </w:r>
      <w:r w:rsidRPr="00332DA4">
        <w:rPr>
          <w:rFonts w:asciiTheme="minorHAnsi" w:hAnsiTheme="minorHAnsi" w:cstheme="minorHAnsi"/>
        </w:rPr>
        <w:t xml:space="preserve"> (Alison Jones and William E. </w:t>
      </w:r>
      <w:proofErr w:type="spellStart"/>
      <w:r w:rsidRPr="00332DA4">
        <w:rPr>
          <w:rFonts w:asciiTheme="minorHAnsi" w:hAnsiTheme="minorHAnsi" w:cstheme="minorHAnsi"/>
        </w:rPr>
        <w:t>Kovacic</w:t>
      </w:r>
      <w:proofErr w:type="spellEnd"/>
      <w:r w:rsidRPr="00332DA4">
        <w:rPr>
          <w:rFonts w:asciiTheme="minorHAnsi" w:hAnsiTheme="minorHAnsi" w:cstheme="minorHAnsi"/>
        </w:rPr>
        <w:t>, King’s College London, London, United Kingdom, George Washington University, Washington DC, USA. United Kingdom Competition and Markets Authority, United Kingdom, 3-20-2020, accessed on 5-16-2021, SAGE Journals, "</w:t>
      </w:r>
      <w:proofErr w:type="spellStart"/>
      <w:r w:rsidRPr="00332DA4">
        <w:rPr>
          <w:rFonts w:asciiTheme="minorHAnsi" w:hAnsiTheme="minorHAnsi" w:cstheme="minorHAnsi"/>
        </w:rPr>
        <w:t>Antitrust’s</w:t>
      </w:r>
      <w:proofErr w:type="spellEnd"/>
      <w:r w:rsidRPr="00332DA4">
        <w:rPr>
          <w:rFonts w:asciiTheme="minorHAnsi" w:hAnsiTheme="minorHAnsi" w:cstheme="minorHAnsi"/>
        </w:rPr>
        <w:t xml:space="preserve"> Implementation Blind Side: Challenges to Major Expansion of U.S. Competition Policy", https://journals.sagepub.com/doi/full/10.1177/0003603X20912884#_i12)//Babcii</w:t>
      </w:r>
    </w:p>
    <w:p w14:paraId="414010F4" w14:textId="77777777" w:rsidR="00817175" w:rsidRPr="00332DA4" w:rsidRDefault="00817175" w:rsidP="00817175">
      <w:pPr>
        <w:rPr>
          <w:rFonts w:asciiTheme="minorHAnsi" w:hAnsiTheme="minorHAnsi" w:cstheme="minorHAnsi"/>
          <w:sz w:val="16"/>
        </w:rPr>
      </w:pPr>
      <w:r w:rsidRPr="00332DA4">
        <w:rPr>
          <w:rFonts w:asciiTheme="minorHAnsi" w:hAnsiTheme="minorHAnsi" w:cstheme="minorHAnsi"/>
          <w:sz w:val="16"/>
        </w:rPr>
        <w:t xml:space="preserve">The second path is to lobby the Congress. </w:t>
      </w:r>
      <w:r w:rsidRPr="00332DA4">
        <w:rPr>
          <w:rFonts w:asciiTheme="minorHAnsi" w:hAnsiTheme="minorHAnsi" w:cstheme="minorHAnsi"/>
          <w:u w:val="single"/>
        </w:rPr>
        <w:t>The FTC is</w:t>
      </w:r>
      <w:r w:rsidRPr="00332DA4">
        <w:rPr>
          <w:rFonts w:asciiTheme="minorHAnsi" w:hAnsiTheme="minorHAnsi" w:cstheme="minorHAnsi"/>
          <w:sz w:val="16"/>
        </w:rPr>
        <w:t xml:space="preserve"> called an “independent” regulatory agency, but Congress interprets independence in an idiosyncratic way.</w:t>
      </w:r>
      <w:hyperlink r:id="rId91" w:history="1">
        <w:r w:rsidRPr="00332DA4">
          <w:rPr>
            <w:rStyle w:val="Hyperlink"/>
            <w:rFonts w:asciiTheme="minorHAnsi" w:hAnsiTheme="minorHAnsi" w:cstheme="minorHAnsi"/>
            <w:sz w:val="16"/>
          </w:rPr>
          <w:t>126</w:t>
        </w:r>
      </w:hyperlink>
      <w:r w:rsidRPr="00332DA4">
        <w:rPr>
          <w:rFonts w:asciiTheme="minorHAnsi" w:hAnsiTheme="minorHAnsi" w:cstheme="minorHAnsi"/>
          <w:sz w:val="16"/>
        </w:rPr>
        <w:t xml:space="preserve"> Legislators believe </w:t>
      </w:r>
      <w:r w:rsidRPr="00EF26E5">
        <w:rPr>
          <w:rFonts w:asciiTheme="minorHAnsi" w:hAnsiTheme="minorHAnsi" w:cstheme="minorHAnsi"/>
          <w:u w:val="single"/>
        </w:rPr>
        <w:t>independence means insulation from the executive</w:t>
      </w:r>
      <w:r w:rsidRPr="00EF26E5">
        <w:rPr>
          <w:rFonts w:asciiTheme="minorHAnsi" w:hAnsiTheme="minorHAnsi" w:cstheme="minorHAnsi"/>
          <w:sz w:val="16"/>
        </w:rPr>
        <w:t xml:space="preserve"> branch, </w:t>
      </w:r>
      <w:r w:rsidRPr="00EF26E5">
        <w:rPr>
          <w:rFonts w:asciiTheme="minorHAnsi" w:hAnsiTheme="minorHAnsi" w:cstheme="minorHAnsi"/>
          <w:u w:val="single"/>
        </w:rPr>
        <w:t>not from the legislature.</w:t>
      </w:r>
      <w:r w:rsidRPr="00332DA4">
        <w:rPr>
          <w:rFonts w:asciiTheme="minorHAnsi" w:hAnsiTheme="minorHAnsi" w:cstheme="minorHAnsi"/>
          <w:u w:val="single"/>
        </w:rPr>
        <w:t xml:space="preserve"> </w:t>
      </w:r>
      <w:r w:rsidRPr="00ED1092">
        <w:rPr>
          <w:rFonts w:asciiTheme="minorHAnsi" w:hAnsiTheme="minorHAnsi" w:cstheme="minorHAnsi"/>
          <w:highlight w:val="yellow"/>
          <w:u w:val="single"/>
        </w:rPr>
        <w:t>The FTC is dependent on</w:t>
      </w:r>
      <w:r w:rsidRPr="00332DA4">
        <w:rPr>
          <w:rFonts w:asciiTheme="minorHAnsi" w:hAnsiTheme="minorHAnsi" w:cstheme="minorHAnsi"/>
          <w:u w:val="single"/>
        </w:rPr>
        <w:t xml:space="preserve"> a good relationship with </w:t>
      </w:r>
      <w:r w:rsidRPr="00ED1092">
        <w:rPr>
          <w:rFonts w:asciiTheme="minorHAnsi" w:hAnsiTheme="minorHAnsi" w:cstheme="minorHAnsi"/>
          <w:highlight w:val="yellow"/>
          <w:u w:val="single"/>
        </w:rPr>
        <w:t>Congress, which controls its budget and can react with hostility</w:t>
      </w:r>
      <w:r w:rsidRPr="00332DA4">
        <w:rPr>
          <w:rFonts w:asciiTheme="minorHAnsi" w:hAnsiTheme="minorHAnsi" w:cstheme="minorHAnsi"/>
          <w:u w:val="single"/>
        </w:rPr>
        <w:t>, and forcefully, when it disapproves of FTC litigation</w:t>
      </w:r>
      <w:r w:rsidRPr="00332DA4">
        <w:rPr>
          <w:rFonts w:asciiTheme="minorHAnsi" w:hAnsiTheme="minorHAnsi" w:cstheme="minorHAnsi"/>
          <w:sz w:val="16"/>
        </w:rPr>
        <w:t xml:space="preserve">—particularly where it adversely affects the interests of members’ constituents. Controversial and contested </w:t>
      </w:r>
      <w:r w:rsidRPr="00ED1092">
        <w:rPr>
          <w:rFonts w:asciiTheme="minorHAnsi" w:hAnsiTheme="minorHAnsi" w:cstheme="minorHAnsi"/>
          <w:highlight w:val="yellow"/>
          <w:u w:val="single"/>
        </w:rPr>
        <w:t>cases may</w:t>
      </w:r>
      <w:r w:rsidRPr="00332DA4">
        <w:rPr>
          <w:rFonts w:asciiTheme="minorHAnsi" w:hAnsiTheme="minorHAnsi" w:cstheme="minorHAnsi"/>
          <w:sz w:val="16"/>
        </w:rPr>
        <w:t xml:space="preserve"> consequently </w:t>
      </w:r>
      <w:r w:rsidRPr="00ED1092">
        <w:rPr>
          <w:rFonts w:asciiTheme="minorHAnsi" w:hAnsiTheme="minorHAnsi" w:cstheme="minorHAnsi"/>
          <w:highlight w:val="yellow"/>
          <w:u w:val="single"/>
        </w:rPr>
        <w:t>be derailed</w:t>
      </w:r>
      <w:r w:rsidRPr="00332DA4">
        <w:rPr>
          <w:rFonts w:asciiTheme="minorHAnsi" w:hAnsiTheme="minorHAnsi" w:cstheme="minorHAnsi"/>
          <w:u w:val="single"/>
        </w:rPr>
        <w:t xml:space="preserve"> or muted</w:t>
      </w:r>
      <w:r w:rsidRPr="00332DA4">
        <w:rPr>
          <w:rFonts w:asciiTheme="minorHAnsi" w:hAnsiTheme="minorHAnsi" w:cstheme="minorHAnsi"/>
          <w:sz w:val="16"/>
        </w:rPr>
        <w:t xml:space="preserve"> if political support for them </w:t>
      </w:r>
      <w:proofErr w:type="gramStart"/>
      <w:r w:rsidRPr="00332DA4">
        <w:rPr>
          <w:rFonts w:asciiTheme="minorHAnsi" w:hAnsiTheme="minorHAnsi" w:cstheme="minorHAnsi"/>
          <w:sz w:val="16"/>
        </w:rPr>
        <w:t>wanes</w:t>
      </w:r>
      <w:proofErr w:type="gramEnd"/>
      <w:r w:rsidRPr="00332DA4">
        <w:rPr>
          <w:rFonts w:asciiTheme="minorHAnsi" w:hAnsiTheme="minorHAnsi" w:cstheme="minorHAnsi"/>
          <w:sz w:val="16"/>
        </w:rPr>
        <w:t xml:space="preserve"> and politicians become more sympathetic to commercial interests. The FTC’s sometimes tempestuous relationship with </w:t>
      </w:r>
      <w:r w:rsidRPr="00ED1092">
        <w:rPr>
          <w:rFonts w:asciiTheme="minorHAnsi" w:hAnsiTheme="minorHAnsi" w:cstheme="minorHAnsi"/>
          <w:highlight w:val="yellow"/>
          <w:u w:val="single"/>
        </w:rPr>
        <w:t>Congress</w:t>
      </w:r>
      <w:r w:rsidRPr="00332DA4">
        <w:rPr>
          <w:rFonts w:asciiTheme="minorHAnsi" w:hAnsiTheme="minorHAnsi" w:cstheme="minorHAnsi"/>
          <w:sz w:val="16"/>
        </w:rPr>
        <w:t xml:space="preserve"> demonstrates that political coalitions favoring bold enforcement </w:t>
      </w:r>
      <w:r w:rsidRPr="00ED1092">
        <w:rPr>
          <w:rFonts w:asciiTheme="minorHAnsi" w:hAnsiTheme="minorHAnsi" w:cstheme="minorHAnsi"/>
          <w:highlight w:val="yellow"/>
          <w:u w:val="single"/>
        </w:rPr>
        <w:t>can be volatile</w:t>
      </w:r>
      <w:r w:rsidRPr="00332DA4">
        <w:rPr>
          <w:rFonts w:asciiTheme="minorHAnsi" w:hAnsiTheme="minorHAnsi" w:cstheme="minorHAnsi"/>
          <w:u w:val="single"/>
        </w:rPr>
        <w:t>, unpredictable, and evanescent</w:t>
      </w:r>
      <w:r w:rsidRPr="00332DA4">
        <w:rPr>
          <w:rFonts w:asciiTheme="minorHAnsi" w:hAnsiTheme="minorHAnsi" w:cstheme="minorHAnsi"/>
          <w:sz w:val="16"/>
        </w:rPr>
        <w:t>.</w:t>
      </w:r>
      <w:hyperlink r:id="rId92" w:history="1">
        <w:r w:rsidRPr="00332DA4">
          <w:rPr>
            <w:rStyle w:val="Hyperlink"/>
            <w:rFonts w:asciiTheme="minorHAnsi" w:hAnsiTheme="minorHAnsi" w:cstheme="minorHAnsi"/>
            <w:sz w:val="16"/>
          </w:rPr>
          <w:t>127</w:t>
        </w:r>
      </w:hyperlink>
      <w:r w:rsidRPr="00332DA4">
        <w:rPr>
          <w:rFonts w:asciiTheme="minorHAnsi" w:hAnsiTheme="minorHAnsi" w:cstheme="minorHAnsi"/>
          <w:sz w:val="16"/>
        </w:rPr>
        <w:t> </w:t>
      </w:r>
      <w:r w:rsidRPr="00332DA4">
        <w:rPr>
          <w:rFonts w:asciiTheme="minorHAnsi" w:hAnsiTheme="minorHAnsi" w:cstheme="minorHAnsi"/>
          <w:u w:val="single"/>
        </w:rPr>
        <w:t>If the FTC does not manage its</w:t>
      </w:r>
      <w:r w:rsidRPr="00332DA4">
        <w:rPr>
          <w:rFonts w:asciiTheme="minorHAnsi" w:hAnsiTheme="minorHAnsi" w:cstheme="minorHAnsi"/>
          <w:sz w:val="16"/>
        </w:rPr>
        <w:t xml:space="preserve"> </w:t>
      </w:r>
      <w:r w:rsidRPr="00332DA4">
        <w:rPr>
          <w:rFonts w:asciiTheme="minorHAnsi" w:hAnsiTheme="minorHAnsi" w:cstheme="minorHAnsi"/>
          <w:u w:val="single"/>
        </w:rPr>
        <w:t>relationship</w:t>
      </w:r>
      <w:r w:rsidRPr="00332DA4">
        <w:rPr>
          <w:rFonts w:asciiTheme="minorHAnsi" w:hAnsiTheme="minorHAnsi" w:cstheme="minorHAnsi"/>
          <w:sz w:val="16"/>
        </w:rPr>
        <w:t xml:space="preserve"> with Congress </w:t>
      </w:r>
      <w:r w:rsidRPr="00332DA4">
        <w:rPr>
          <w:rFonts w:asciiTheme="minorHAnsi" w:hAnsiTheme="minorHAnsi" w:cstheme="minorHAnsi"/>
          <w:u w:val="single"/>
        </w:rPr>
        <w:t xml:space="preserve">carefully, </w:t>
      </w:r>
      <w:r w:rsidRPr="00EF26E5">
        <w:rPr>
          <w:rFonts w:asciiTheme="minorHAnsi" w:hAnsiTheme="minorHAnsi" w:cstheme="minorHAnsi"/>
          <w:u w:val="single"/>
        </w:rPr>
        <w:t xml:space="preserve">its </w:t>
      </w:r>
      <w:r w:rsidRPr="00ED1092">
        <w:rPr>
          <w:rFonts w:asciiTheme="minorHAnsi" w:hAnsiTheme="minorHAnsi" w:cstheme="minorHAnsi"/>
          <w:highlight w:val="yellow"/>
          <w:u w:val="single"/>
        </w:rPr>
        <w:t>litigation opponents may mobilize</w:t>
      </w:r>
      <w:r w:rsidRPr="00332DA4">
        <w:rPr>
          <w:rFonts w:asciiTheme="minorHAnsi" w:hAnsiTheme="minorHAnsi" w:cstheme="minorHAnsi"/>
          <w:sz w:val="16"/>
        </w:rPr>
        <w:t xml:space="preserve"> legislative </w:t>
      </w:r>
      <w:r w:rsidRPr="00ED1092">
        <w:rPr>
          <w:rFonts w:asciiTheme="minorHAnsi" w:hAnsiTheme="minorHAnsi" w:cstheme="minorHAnsi"/>
          <w:highlight w:val="yellow"/>
          <w:u w:val="single"/>
        </w:rPr>
        <w:t>intervention</w:t>
      </w:r>
      <w:r w:rsidRPr="00332DA4">
        <w:rPr>
          <w:rFonts w:asciiTheme="minorHAnsi" w:hAnsiTheme="minorHAnsi" w:cstheme="minorHAnsi"/>
          <w:sz w:val="16"/>
        </w:rPr>
        <w:t xml:space="preserve"> that causes ambitious enforcement measures to the founder.</w:t>
      </w:r>
    </w:p>
    <w:p w14:paraId="51D74199" w14:textId="77777777" w:rsidR="00817175" w:rsidRDefault="00817175" w:rsidP="00817175">
      <w:pPr>
        <w:rPr>
          <w:rFonts w:asciiTheme="minorHAnsi" w:hAnsiTheme="minorHAnsi" w:cstheme="minorHAnsi"/>
          <w:sz w:val="16"/>
        </w:rPr>
      </w:pPr>
      <w:r w:rsidRPr="00332DA4">
        <w:rPr>
          <w:rFonts w:asciiTheme="minorHAnsi" w:hAnsiTheme="minorHAnsi" w:cstheme="minorHAnsi"/>
          <w:sz w:val="16"/>
        </w:rPr>
        <w:t xml:space="preserve">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w:t>
      </w:r>
      <w:r w:rsidRPr="00EF26E5">
        <w:rPr>
          <w:rFonts w:asciiTheme="minorHAnsi" w:hAnsiTheme="minorHAnsi" w:cstheme="minorHAnsi"/>
          <w:sz w:val="16"/>
        </w:rPr>
        <w:t xml:space="preserve">from legislators from both political parties over the past few years, but the current wave of political opprobrium is unlikely to discourage the </w:t>
      </w:r>
      <w:r w:rsidRPr="00EF26E5">
        <w:rPr>
          <w:rFonts w:asciiTheme="minorHAnsi" w:hAnsiTheme="minorHAnsi" w:cstheme="minorHAnsi"/>
          <w:u w:val="single"/>
        </w:rPr>
        <w:t>firms from bringing their formidable lobbying resources to bear upon the Congress</w:t>
      </w:r>
      <w:r w:rsidRPr="00EF26E5">
        <w:rPr>
          <w:rFonts w:asciiTheme="minorHAnsi" w:hAnsiTheme="minorHAnsi" w:cstheme="minorHAnsi"/>
          <w:sz w:val="16"/>
        </w:rPr>
        <w:t>. It</w:t>
      </w:r>
      <w:r w:rsidRPr="00332DA4">
        <w:rPr>
          <w:rFonts w:asciiTheme="minorHAnsi" w:hAnsiTheme="minorHAnsi" w:cstheme="minorHAnsi"/>
          <w:sz w:val="16"/>
        </w:rPr>
        <w:t xml:space="preserve"> would be </w:t>
      </w:r>
      <w:r w:rsidRPr="00ED1092">
        <w:rPr>
          <w:rFonts w:asciiTheme="minorHAnsi" w:hAnsiTheme="minorHAnsi" w:cstheme="minorHAnsi"/>
          <w:highlight w:val="yellow"/>
          <w:u w:val="single"/>
        </w:rPr>
        <w:t>hazardous for the enforcement agencies</w:t>
      </w:r>
      <w:r w:rsidRPr="00332DA4">
        <w:rPr>
          <w:rFonts w:asciiTheme="minorHAnsi" w:hAnsiTheme="minorHAnsi" w:cstheme="minorHAnsi"/>
          <w:u w:val="single"/>
        </w:rPr>
        <w:t xml:space="preserve"> to assume that a sustained, well-financed lobbying campaign will be ineffective</w:t>
      </w:r>
      <w:r w:rsidRPr="00332DA4">
        <w:rPr>
          <w:rFonts w:asciiTheme="minorHAnsi" w:hAnsiTheme="minorHAnsi" w:cstheme="minorHAnsi"/>
          <w:sz w:val="16"/>
        </w:rPr>
        <w:t xml:space="preserve">. At a minimum, </w:t>
      </w:r>
      <w:r w:rsidRPr="00ED1092">
        <w:rPr>
          <w:rFonts w:asciiTheme="minorHAnsi" w:hAnsiTheme="minorHAnsi" w:cstheme="minorHAnsi"/>
          <w:highlight w:val="yellow"/>
          <w:u w:val="single"/>
        </w:rPr>
        <w:t>the agencies would</w:t>
      </w:r>
      <w:r w:rsidRPr="00332DA4">
        <w:rPr>
          <w:rFonts w:asciiTheme="minorHAnsi" w:hAnsiTheme="minorHAnsi" w:cstheme="minorHAnsi"/>
          <w:u w:val="single"/>
        </w:rPr>
        <w:t xml:space="preserve"> </w:t>
      </w:r>
      <w:r w:rsidRPr="00332DA4">
        <w:rPr>
          <w:rFonts w:asciiTheme="minorHAnsi" w:hAnsiTheme="minorHAnsi" w:cstheme="minorHAnsi"/>
          <w:sz w:val="16"/>
        </w:rPr>
        <w:t xml:space="preserve">need to </w:t>
      </w:r>
      <w:r w:rsidRPr="00ED1092">
        <w:rPr>
          <w:rFonts w:asciiTheme="minorHAnsi" w:hAnsiTheme="minorHAnsi" w:cstheme="minorHAnsi"/>
          <w:highlight w:val="yellow"/>
          <w:u w:val="single"/>
        </w:rPr>
        <w:t>consider</w:t>
      </w:r>
      <w:r w:rsidRPr="00332DA4">
        <w:rPr>
          <w:rFonts w:asciiTheme="minorHAnsi" w:hAnsiTheme="minorHAnsi" w:cstheme="minorHAnsi"/>
          <w:u w:val="single"/>
        </w:rPr>
        <w:t xml:space="preserve"> how many </w:t>
      </w:r>
      <w:r w:rsidRPr="00ED1092">
        <w:rPr>
          <w:rFonts w:asciiTheme="minorHAnsi" w:hAnsiTheme="minorHAnsi" w:cstheme="minorHAnsi"/>
          <w:highlight w:val="yellow"/>
          <w:u w:val="single"/>
        </w:rPr>
        <w:t>battles they can fight</w:t>
      </w:r>
      <w:r w:rsidRPr="00332DA4">
        <w:rPr>
          <w:rFonts w:asciiTheme="minorHAnsi" w:hAnsiTheme="minorHAnsi" w:cstheme="minorHAnsi"/>
          <w:u w:val="single"/>
        </w:rPr>
        <w:t xml:space="preserve"> at one time</w:t>
      </w:r>
      <w:r w:rsidRPr="00332DA4">
        <w:rPr>
          <w:rFonts w:asciiTheme="minorHAnsi" w:hAnsiTheme="minorHAnsi" w:cstheme="minorHAnsi"/>
          <w:sz w:val="16"/>
        </w:rPr>
        <w:t>, and how to foster a countervailing coalition of business interests to oppose the defendants.</w:t>
      </w:r>
    </w:p>
    <w:p w14:paraId="72E4920F" w14:textId="77777777" w:rsidR="00817175" w:rsidRPr="00260BC9" w:rsidRDefault="00817175" w:rsidP="00817175">
      <w:pPr>
        <w:pStyle w:val="Heading4"/>
        <w:numPr>
          <w:ilvl w:val="0"/>
          <w:numId w:val="19"/>
        </w:numPr>
        <w:tabs>
          <w:tab w:val="num" w:pos="360"/>
        </w:tabs>
        <w:ind w:left="360"/>
        <w:rPr>
          <w:i/>
          <w:iCs w:val="0"/>
          <w:u w:val="single"/>
        </w:rPr>
      </w:pPr>
      <w:r w:rsidRPr="00813E54">
        <w:t>Popular policies don’t generate further support</w:t>
      </w:r>
      <w:r>
        <w:t>---</w:t>
      </w:r>
      <w:r w:rsidRPr="00813E54">
        <w:rPr>
          <w:i/>
          <w:iCs w:val="0"/>
        </w:rPr>
        <w:t xml:space="preserve">Biden can only go </w:t>
      </w:r>
      <w:r w:rsidRPr="00260BC9">
        <w:rPr>
          <w:i/>
          <w:iCs w:val="0"/>
          <w:u w:val="single"/>
        </w:rPr>
        <w:t>down</w:t>
      </w:r>
      <w:r w:rsidRPr="00813E54">
        <w:rPr>
          <w:i/>
          <w:iCs w:val="0"/>
        </w:rPr>
        <w:t>---</w:t>
      </w:r>
      <w:r w:rsidRPr="00260BC9">
        <w:rPr>
          <w:i/>
          <w:iCs w:val="0"/>
          <w:u w:val="single"/>
        </w:rPr>
        <w:t>not up</w:t>
      </w:r>
    </w:p>
    <w:p w14:paraId="45C43B44" w14:textId="77777777" w:rsidR="00817175" w:rsidRPr="00813E54" w:rsidRDefault="00817175" w:rsidP="00817175">
      <w:pPr>
        <w:ind w:left="360"/>
      </w:pPr>
      <w:r w:rsidRPr="00813E54">
        <w:t xml:space="preserve">Perry </w:t>
      </w:r>
      <w:r w:rsidRPr="00813E54">
        <w:rPr>
          <w:rStyle w:val="Style13ptBold"/>
        </w:rPr>
        <w:t xml:space="preserve">Bacon </w:t>
      </w:r>
      <w:r w:rsidRPr="00813E54">
        <w:t>Jr.</w:t>
      </w:r>
      <w:r w:rsidRPr="00813E54">
        <w:rPr>
          <w:rStyle w:val="Style13ptBold"/>
        </w:rPr>
        <w:t xml:space="preserve"> 21</w:t>
      </w:r>
      <w:r w:rsidRPr="00813E54">
        <w:t xml:space="preserve">, a senior writer for FiveThirtyEight, “Why Republicans Don’t Fear An Electoral Backlash For Opposing Really Popular Parts Of Biden’s Agenda,” </w:t>
      </w:r>
      <w:hyperlink r:id="rId93" w:history="1">
        <w:r w:rsidRPr="003A3C13">
          <w:rPr>
            <w:rStyle w:val="Hyperlink"/>
          </w:rPr>
          <w:t>https://fivethirtyeight.com/features/why-republicans-dont-fear-an-electoral-backlash-for-opposing-really-popular-parts-of-bidens-agenda/</w:t>
        </w:r>
      </w:hyperlink>
    </w:p>
    <w:p w14:paraId="14227640" w14:textId="77777777" w:rsidR="00817175" w:rsidRPr="00813E54" w:rsidRDefault="00817175" w:rsidP="00817175">
      <w:pPr>
        <w:ind w:left="360"/>
        <w:rPr>
          <w:rStyle w:val="Emphasis"/>
        </w:rPr>
      </w:pPr>
      <w:r w:rsidRPr="00ED1092">
        <w:rPr>
          <w:rStyle w:val="StyleUnderline"/>
          <w:highlight w:val="yellow"/>
        </w:rPr>
        <w:t>Republicans</w:t>
      </w:r>
      <w:r w:rsidRPr="00813E54">
        <w:rPr>
          <w:sz w:val="16"/>
        </w:rPr>
        <w:t xml:space="preserve"> in the U.S. House last week </w:t>
      </w:r>
      <w:r w:rsidRPr="00ED1092">
        <w:rPr>
          <w:rStyle w:val="Emphasis"/>
          <w:highlight w:val="yellow"/>
        </w:rPr>
        <w:t>unanimously opposed</w:t>
      </w:r>
      <w:r w:rsidRPr="00813E54">
        <w:rPr>
          <w:sz w:val="16"/>
        </w:rPr>
        <w:t xml:space="preserve"> President </w:t>
      </w:r>
      <w:r w:rsidRPr="00813E54">
        <w:rPr>
          <w:rStyle w:val="StyleUnderline"/>
        </w:rPr>
        <w:t>Biden’s</w:t>
      </w:r>
      <w:r w:rsidRPr="00813E54">
        <w:rPr>
          <w:sz w:val="16"/>
        </w:rPr>
        <w:t xml:space="preserve"> economic </w:t>
      </w:r>
      <w:r w:rsidRPr="00ED1092">
        <w:rPr>
          <w:rStyle w:val="StyleUnderline"/>
          <w:highlight w:val="yellow"/>
        </w:rPr>
        <w:t>stimulus</w:t>
      </w:r>
      <w:r w:rsidRPr="00813E54">
        <w:rPr>
          <w:rStyle w:val="StyleUnderline"/>
        </w:rPr>
        <w:t xml:space="preserve"> bill, </w:t>
      </w:r>
      <w:r w:rsidRPr="00ED1092">
        <w:rPr>
          <w:rStyle w:val="StyleUnderline"/>
          <w:highlight w:val="yellow"/>
        </w:rPr>
        <w:t>even though</w:t>
      </w:r>
      <w:r w:rsidRPr="00813E54">
        <w:rPr>
          <w:rStyle w:val="StyleUnderline"/>
        </w:rPr>
        <w:t xml:space="preserve"> polls show that </w:t>
      </w:r>
      <w:r w:rsidRPr="00ED1092">
        <w:rPr>
          <w:rStyle w:val="StyleUnderline"/>
          <w:highlight w:val="yellow"/>
        </w:rPr>
        <w:t xml:space="preserve">the legislation is </w:t>
      </w:r>
      <w:r w:rsidRPr="00ED1092">
        <w:rPr>
          <w:rStyle w:val="Emphasis"/>
          <w:highlight w:val="yellow"/>
        </w:rPr>
        <w:t>popular</w:t>
      </w:r>
      <w:r w:rsidRPr="00813E54">
        <w:rPr>
          <w:rStyle w:val="Emphasis"/>
        </w:rPr>
        <w:t xml:space="preserve"> </w:t>
      </w:r>
      <w:r w:rsidRPr="00813E54">
        <w:rPr>
          <w:sz w:val="16"/>
        </w:rPr>
        <w:t xml:space="preserve">with the public. The U.S. Senate will consider the bill soon — and it looks like </w:t>
      </w:r>
      <w:proofErr w:type="gramStart"/>
      <w:r w:rsidRPr="00813E54">
        <w:rPr>
          <w:sz w:val="16"/>
        </w:rPr>
        <w:t>the overwhelming majority of</w:t>
      </w:r>
      <w:proofErr w:type="gramEnd"/>
      <w:r w:rsidRPr="00813E54">
        <w:rPr>
          <w:sz w:val="16"/>
        </w:rPr>
        <w:t xml:space="preserve"> Republicans in that chamber will oppose it as well. </w:t>
      </w:r>
      <w:r w:rsidRPr="00813E54">
        <w:rPr>
          <w:rStyle w:val="Emphasis"/>
        </w:rPr>
        <w:t>And it’s not just the stimulus</w:t>
      </w:r>
      <w:r w:rsidRPr="00813E54">
        <w:rPr>
          <w:sz w:val="16"/>
        </w:rPr>
        <w:t xml:space="preserve">. House </w:t>
      </w:r>
      <w:r w:rsidRPr="00813E54">
        <w:rPr>
          <w:rStyle w:val="StyleUnderline"/>
        </w:rPr>
        <w:t xml:space="preserve">Republicans also last week overwhelmingly opposed a bill to </w:t>
      </w:r>
      <w:r w:rsidRPr="00813E54">
        <w:rPr>
          <w:rStyle w:val="Emphasis"/>
        </w:rPr>
        <w:t>ban discrimination</w:t>
      </w:r>
      <w:r w:rsidRPr="00813E54">
        <w:rPr>
          <w:sz w:val="16"/>
        </w:rPr>
        <w:t xml:space="preserve"> </w:t>
      </w:r>
      <w:proofErr w:type="gramStart"/>
      <w:r w:rsidRPr="00813E54">
        <w:rPr>
          <w:rStyle w:val="StyleUnderline"/>
        </w:rPr>
        <w:t>on the basis of</w:t>
      </w:r>
      <w:proofErr w:type="gramEnd"/>
      <w:r w:rsidRPr="00813E54">
        <w:rPr>
          <w:rStyle w:val="StyleUnderline"/>
        </w:rPr>
        <w:t xml:space="preserve"> sexual orientation and gender identity</w:t>
      </w:r>
      <w:r w:rsidRPr="00813E54">
        <w:rPr>
          <w:sz w:val="16"/>
        </w:rPr>
        <w:t xml:space="preserve">. </w:t>
      </w:r>
      <w:r w:rsidRPr="00813E54">
        <w:rPr>
          <w:rStyle w:val="StyleUnderline"/>
        </w:rPr>
        <w:t>And</w:t>
      </w:r>
      <w:r w:rsidRPr="00813E54">
        <w:rPr>
          <w:sz w:val="16"/>
        </w:rPr>
        <w:t xml:space="preserve"> the GOP </w:t>
      </w:r>
      <w:r w:rsidRPr="00813E54">
        <w:rPr>
          <w:rStyle w:val="StyleUnderline"/>
        </w:rPr>
        <w:t xml:space="preserve">seems poised to oppose upcoming Democratic bills to make it </w:t>
      </w:r>
      <w:r w:rsidRPr="00813E54">
        <w:rPr>
          <w:rStyle w:val="Emphasis"/>
        </w:rPr>
        <w:t>easier to vote</w:t>
      </w:r>
      <w:r w:rsidRPr="00813E54">
        <w:rPr>
          <w:sz w:val="16"/>
        </w:rPr>
        <w:t xml:space="preserve"> </w:t>
      </w:r>
      <w:r w:rsidRPr="00813E54">
        <w:rPr>
          <w:rStyle w:val="StyleUnderline"/>
        </w:rPr>
        <w:t>and spend</w:t>
      </w:r>
      <w:r w:rsidRPr="00813E54">
        <w:rPr>
          <w:sz w:val="16"/>
        </w:rPr>
        <w:t xml:space="preserve"> hundreds of billions </w:t>
      </w:r>
      <w:r w:rsidRPr="00813E54">
        <w:rPr>
          <w:rStyle w:val="StyleUnderline"/>
        </w:rPr>
        <w:t>to improve the nation’s infrastructure</w:t>
      </w:r>
      <w:r w:rsidRPr="00813E54">
        <w:rPr>
          <w:sz w:val="16"/>
        </w:rPr>
        <w:t xml:space="preserve">. </w:t>
      </w:r>
      <w:proofErr w:type="gramStart"/>
      <w:r w:rsidRPr="00813E54">
        <w:rPr>
          <w:rStyle w:val="Emphasis"/>
        </w:rPr>
        <w:t>All of</w:t>
      </w:r>
      <w:proofErr w:type="gramEnd"/>
      <w:r w:rsidRPr="00813E54">
        <w:rPr>
          <w:rStyle w:val="Emphasis"/>
        </w:rPr>
        <w:t xml:space="preserve"> those ideas are popular</w:t>
      </w:r>
      <w:r w:rsidRPr="00813E54">
        <w:rPr>
          <w:sz w:val="16"/>
        </w:rPr>
        <w:t xml:space="preserve"> with the public, </w:t>
      </w:r>
      <w:r w:rsidRPr="00813E54">
        <w:rPr>
          <w:rStyle w:val="StyleUnderline"/>
        </w:rPr>
        <w:t>too</w:t>
      </w:r>
      <w:r w:rsidRPr="00813E54">
        <w:rPr>
          <w:sz w:val="16"/>
        </w:rPr>
        <w:t>.</w:t>
      </w:r>
      <w:r>
        <w:rPr>
          <w:sz w:val="16"/>
        </w:rPr>
        <w:t xml:space="preserve"> </w:t>
      </w:r>
      <w:r w:rsidRPr="00813E54">
        <w:rPr>
          <w:sz w:val="16"/>
        </w:rPr>
        <w:t>“Duh,” you might say. Of course, the party out of power opposes the agenda of the party in power. Democrats did that during former President Donald Trump’s four years. Republicans did it during former President Barack Obama’s two terms. The parties just disagree on a lot of major issues.</w:t>
      </w:r>
      <w:r>
        <w:rPr>
          <w:sz w:val="16"/>
        </w:rPr>
        <w:t xml:space="preserve"> </w:t>
      </w:r>
      <w:r w:rsidRPr="00813E54">
        <w:rPr>
          <w:sz w:val="16"/>
        </w:rPr>
        <w:t>You’ve seen this movie before, right?</w:t>
      </w:r>
      <w:r>
        <w:rPr>
          <w:sz w:val="16"/>
        </w:rPr>
        <w:t xml:space="preserve"> </w:t>
      </w:r>
      <w:r w:rsidRPr="00813E54">
        <w:rPr>
          <w:sz w:val="16"/>
        </w:rPr>
        <w:t xml:space="preserve">This sequel is a little </w:t>
      </w:r>
      <w:proofErr w:type="gramStart"/>
      <w:r w:rsidRPr="00813E54">
        <w:rPr>
          <w:sz w:val="16"/>
        </w:rPr>
        <w:t>different, actually</w:t>
      </w:r>
      <w:proofErr w:type="gramEnd"/>
      <w:r w:rsidRPr="00813E54">
        <w:rPr>
          <w:sz w:val="16"/>
        </w:rPr>
        <w:t>. Obama’s health care bill was only hovering around majority support as it moved through Congress. Trump’s proposals to repeal Obamacare and cut corporate taxes were downright unpopular. In contrast, Biden and the major elements of his agenda are popular. And the Republican Party isn’t, which helps explain why it was swept out of power in the 2018 and 2020 elections.</w:t>
      </w:r>
      <w:r>
        <w:rPr>
          <w:sz w:val="16"/>
        </w:rPr>
        <w:t xml:space="preserve"> </w:t>
      </w:r>
      <w:r w:rsidRPr="00813E54">
        <w:rPr>
          <w:sz w:val="16"/>
        </w:rPr>
        <w:t xml:space="preserve">So </w:t>
      </w:r>
      <w:r w:rsidRPr="00813E54">
        <w:rPr>
          <w:rStyle w:val="StyleUnderline"/>
        </w:rPr>
        <w:t xml:space="preserve">if an </w:t>
      </w:r>
      <w:r w:rsidRPr="00813E54">
        <w:rPr>
          <w:rStyle w:val="Emphasis"/>
        </w:rPr>
        <w:t>unpopular party</w:t>
      </w:r>
      <w:r w:rsidRPr="00813E54">
        <w:rPr>
          <w:rStyle w:val="StyleUnderline"/>
        </w:rPr>
        <w:t xml:space="preserve"> uniformly </w:t>
      </w:r>
      <w:r w:rsidRPr="00813E54">
        <w:rPr>
          <w:rStyle w:val="Emphasis"/>
        </w:rPr>
        <w:t>opposes popular policies</w:t>
      </w:r>
      <w:r w:rsidRPr="00813E54">
        <w:rPr>
          <w:rStyle w:val="StyleUnderline"/>
        </w:rPr>
        <w:t xml:space="preserve"> in the run-up to 2022 and 2024, is it buying itself a ticket further into the political wilderness?</w:t>
      </w:r>
      <w:r>
        <w:rPr>
          <w:rStyle w:val="StyleUnderline"/>
        </w:rPr>
        <w:t xml:space="preserve"> </w:t>
      </w:r>
      <w:r w:rsidRPr="00813E54">
        <w:rPr>
          <w:rStyle w:val="Emphasis"/>
        </w:rPr>
        <w:t>No</w:t>
      </w:r>
      <w:r w:rsidRPr="00813E54">
        <w:rPr>
          <w:sz w:val="16"/>
        </w:rPr>
        <w:t>t necessarily.</w:t>
      </w:r>
      <w:r>
        <w:rPr>
          <w:sz w:val="16"/>
        </w:rPr>
        <w:t xml:space="preserve"> </w:t>
      </w:r>
      <w:r w:rsidRPr="00813E54">
        <w:rPr>
          <w:sz w:val="16"/>
        </w:rPr>
        <w:t xml:space="preserve">There are several reasons to think that </w:t>
      </w:r>
      <w:r w:rsidRPr="00ED1092">
        <w:rPr>
          <w:rStyle w:val="StyleUnderline"/>
          <w:highlight w:val="yellow"/>
        </w:rPr>
        <w:t xml:space="preserve">opposing popular policies </w:t>
      </w:r>
      <w:r w:rsidRPr="00ED1092">
        <w:rPr>
          <w:rStyle w:val="Emphasis"/>
          <w:highlight w:val="yellow"/>
        </w:rPr>
        <w:t>won’t hurt Republicans electorally</w:t>
      </w:r>
      <w:r w:rsidRPr="00813E54">
        <w:rPr>
          <w:sz w:val="16"/>
        </w:rPr>
        <w:t xml:space="preserve">, </w:t>
      </w:r>
      <w:r w:rsidRPr="00813E54">
        <w:rPr>
          <w:rStyle w:val="StyleUnderline"/>
        </w:rPr>
        <w:t>and</w:t>
      </w:r>
      <w:r w:rsidRPr="00813E54">
        <w:rPr>
          <w:sz w:val="16"/>
        </w:rPr>
        <w:t xml:space="preserve"> conversely, that </w:t>
      </w:r>
      <w:r w:rsidRPr="00813E54">
        <w:rPr>
          <w:rStyle w:val="StyleUnderline"/>
        </w:rPr>
        <w:t>implementing a popular agenda won’t necessarily boost Biden that much.</w:t>
      </w:r>
      <w:r>
        <w:rPr>
          <w:rStyle w:val="StyleUnderline"/>
        </w:rPr>
        <w:t xml:space="preserve"> </w:t>
      </w:r>
      <w:r w:rsidRPr="00813E54">
        <w:rPr>
          <w:sz w:val="16"/>
        </w:rPr>
        <w:t xml:space="preserve">The first reason that congressional Republicans can afford to oppose popular ideas is one that you have probably read a lot about over the last several years: </w:t>
      </w:r>
      <w:r w:rsidRPr="00813E54">
        <w:rPr>
          <w:rStyle w:val="StyleUnderline"/>
        </w:rPr>
        <w:t xml:space="preserve">The GOP </w:t>
      </w:r>
      <w:r w:rsidRPr="00ED1092">
        <w:rPr>
          <w:rStyle w:val="StyleUnderline"/>
          <w:highlight w:val="yellow"/>
        </w:rPr>
        <w:t>has</w:t>
      </w:r>
      <w:r w:rsidRPr="00813E54">
        <w:rPr>
          <w:rStyle w:val="StyleUnderline"/>
        </w:rPr>
        <w:t xml:space="preserve"> several big </w:t>
      </w:r>
      <w:r w:rsidRPr="00ED1092">
        <w:rPr>
          <w:rStyle w:val="Emphasis"/>
          <w:highlight w:val="yellow"/>
        </w:rPr>
        <w:t>structural advantages</w:t>
      </w:r>
      <w:r w:rsidRPr="00813E54">
        <w:rPr>
          <w:rStyle w:val="StyleUnderline"/>
        </w:rPr>
        <w:t xml:space="preserve"> in America’s electoral system.</w:t>
      </w:r>
      <w:r w:rsidRPr="00813E54">
        <w:rPr>
          <w:sz w:val="16"/>
        </w:rPr>
        <w:t xml:space="preserve"> Because of </w:t>
      </w:r>
      <w:r w:rsidRPr="00813E54">
        <w:rPr>
          <w:rStyle w:val="StyleUnderline"/>
        </w:rPr>
        <w:t>the Electoral College</w:t>
      </w:r>
      <w:r w:rsidRPr="00813E54">
        <w:rPr>
          <w:sz w:val="16"/>
        </w:rPr>
        <w:t xml:space="preserve">, Trump would have won the presidency with around 257,000 more votes in Michigan, </w:t>
      </w:r>
      <w:proofErr w:type="gramStart"/>
      <w:r w:rsidRPr="00813E54">
        <w:rPr>
          <w:sz w:val="16"/>
        </w:rPr>
        <w:t>Pennsylvania</w:t>
      </w:r>
      <w:proofErr w:type="gramEnd"/>
      <w:r w:rsidRPr="00813E54">
        <w:rPr>
          <w:sz w:val="16"/>
        </w:rPr>
        <w:t xml:space="preserve"> and Wisconsin, even though he lost nationally by more than 7 million votes. The Senate gives equal weight to sparsely populated states like Wyoming and huge ones like California, so the chamber’s 50 Democratic senators effectively represent about 185 million Americans, while its 50 Republican senators represent about 143 million, as Vox’s Ian </w:t>
      </w:r>
      <w:proofErr w:type="spellStart"/>
      <w:r w:rsidRPr="00813E54">
        <w:rPr>
          <w:sz w:val="16"/>
        </w:rPr>
        <w:t>Millhiser</w:t>
      </w:r>
      <w:proofErr w:type="spellEnd"/>
      <w:r w:rsidRPr="00813E54">
        <w:rPr>
          <w:sz w:val="16"/>
        </w:rPr>
        <w:t xml:space="preserve"> recently calculated. </w:t>
      </w:r>
      <w:r w:rsidRPr="00813E54">
        <w:rPr>
          <w:rStyle w:val="StyleUnderline"/>
        </w:rPr>
        <w:t>Gerrymandering</w:t>
      </w:r>
      <w:r w:rsidRPr="00813E54">
        <w:rPr>
          <w:sz w:val="16"/>
        </w:rPr>
        <w:t xml:space="preserve"> by Republicans, as well as the weakness of Democrats in rural areas, makes it harder for Democrats to win and keep control of the House even when most voters back Democratic House candidates. That’s what happened in 2020.</w:t>
      </w:r>
      <w:r>
        <w:rPr>
          <w:sz w:val="16"/>
        </w:rPr>
        <w:t xml:space="preserve"> </w:t>
      </w:r>
      <w:r w:rsidRPr="00813E54">
        <w:rPr>
          <w:rStyle w:val="StyleUnderline"/>
        </w:rPr>
        <w:t xml:space="preserve">Put all that together, and congressional Republicans are somewhat </w:t>
      </w:r>
      <w:r w:rsidRPr="00813E54">
        <w:rPr>
          <w:rStyle w:val="Emphasis"/>
        </w:rPr>
        <w:t>insulated from the public will</w:t>
      </w:r>
      <w:r w:rsidRPr="00813E54">
        <w:rPr>
          <w:sz w:val="16"/>
        </w:rPr>
        <w:t>. In turn, the advantage for Biden and congressional Democrats of being closer to the public’s opinions is blunted.</w:t>
      </w:r>
      <w:r>
        <w:rPr>
          <w:sz w:val="16"/>
        </w:rPr>
        <w:t xml:space="preserve"> </w:t>
      </w:r>
      <w:r w:rsidRPr="00813E54">
        <w:rPr>
          <w:sz w:val="16"/>
        </w:rPr>
        <w:t xml:space="preserve">Second, </w:t>
      </w:r>
      <w:r w:rsidRPr="00813E54">
        <w:rPr>
          <w:rStyle w:val="StyleUnderline"/>
        </w:rPr>
        <w:t>electoral politics and policy are increasingly disconnected. More and more Americans</w:t>
      </w:r>
      <w:r w:rsidRPr="00813E54">
        <w:rPr>
          <w:sz w:val="16"/>
        </w:rPr>
        <w:t xml:space="preserve"> </w:t>
      </w:r>
      <w:r w:rsidRPr="00813E54">
        <w:rPr>
          <w:rStyle w:val="Emphasis"/>
        </w:rPr>
        <w:t>vote along party lines</w:t>
      </w:r>
      <w:r w:rsidRPr="00813E54">
        <w:rPr>
          <w:sz w:val="16"/>
        </w:rPr>
        <w:t xml:space="preserve"> and are unlikely to break from their side no matter what it does. Some scholars argue that voters’ </w:t>
      </w:r>
      <w:r w:rsidRPr="00813E54">
        <w:rPr>
          <w:rStyle w:val="StyleUnderline"/>
        </w:rPr>
        <w:t>attachments to the parties are not that closely linked to the parties’ policy</w:t>
      </w:r>
      <w:r w:rsidRPr="00813E54">
        <w:rPr>
          <w:sz w:val="16"/>
        </w:rPr>
        <w:t xml:space="preserve"> </w:t>
      </w:r>
      <w:r w:rsidRPr="00813E54">
        <w:rPr>
          <w:rStyle w:val="StyleUnderline"/>
        </w:rPr>
        <w:t xml:space="preserve">platforms but rather more akin to loyalty to a </w:t>
      </w:r>
      <w:r w:rsidRPr="00813E54">
        <w:rPr>
          <w:rStyle w:val="Emphasis"/>
        </w:rPr>
        <w:t>team</w:t>
      </w:r>
      <w:r w:rsidRPr="00813E54">
        <w:rPr>
          <w:rStyle w:val="StyleUnderline"/>
        </w:rPr>
        <w:t xml:space="preserve"> or </w:t>
      </w:r>
      <w:r w:rsidRPr="00813E54">
        <w:rPr>
          <w:rStyle w:val="Emphasis"/>
        </w:rPr>
        <w:t>brand</w:t>
      </w:r>
      <w:r w:rsidRPr="00813E54">
        <w:rPr>
          <w:sz w:val="16"/>
        </w:rPr>
        <w:t xml:space="preserve">. And partisanship and voting are increasingly linked to racial attitudes, as opposed to policy. So </w:t>
      </w:r>
      <w:r w:rsidRPr="00813E54">
        <w:rPr>
          <w:rStyle w:val="StyleUnderline"/>
        </w:rPr>
        <w:t>GOP-leaning voters may support some Democratic policies but still vote for Republican politicians who oppose those policies.</w:t>
      </w:r>
      <w:r>
        <w:rPr>
          <w:rStyle w:val="StyleUnderline"/>
        </w:rPr>
        <w:t xml:space="preserve"> </w:t>
      </w:r>
      <w:r w:rsidRPr="00813E54">
        <w:rPr>
          <w:sz w:val="16"/>
        </w:rPr>
        <w:t xml:space="preserve">Third, the last several midterm elections have all been defined by backlashes against the incumbent president. You could argue that there’s nothing inevitable about this, and that former President George W. Bush (Social Security reform, Iraq War), Obama (Obamacare in 2010 and its flawed rollout in 2014) and Trump (Obamacare repeal) all did or proposed controversial things that irritated voters. Maybe if Biden sticks to popular </w:t>
      </w:r>
      <w:proofErr w:type="gramStart"/>
      <w:r w:rsidRPr="00813E54">
        <w:rPr>
          <w:sz w:val="16"/>
        </w:rPr>
        <w:t>stuff</w:t>
      </w:r>
      <w:proofErr w:type="gramEnd"/>
      <w:r w:rsidRPr="00813E54">
        <w:rPr>
          <w:sz w:val="16"/>
        </w:rPr>
        <w:t xml:space="preserve"> he’ll buck the trend. But it could instead be the case that voters from the president’s party tend to be kind of fat and happy in midterms, while the opposition is inspired to turn out. So even if Biden does popular things, GOP voters could be more motivated to vote in November 2022.</w:t>
      </w:r>
      <w:r>
        <w:rPr>
          <w:sz w:val="16"/>
        </w:rPr>
        <w:t xml:space="preserve"> </w:t>
      </w:r>
      <w:r w:rsidRPr="00813E54">
        <w:rPr>
          <w:sz w:val="16"/>
        </w:rPr>
        <w:t>Fourth, voters may like a president’s policies in the abstract but still think he isn’t doing a good job or that his policies aren’t that effective if those policies aren’t bipartisan. Think of this as the Mitch McConnell theory.</w:t>
      </w:r>
      <w:r>
        <w:rPr>
          <w:sz w:val="16"/>
        </w:rPr>
        <w:t xml:space="preserve"> </w:t>
      </w:r>
      <w:r w:rsidRPr="00813E54">
        <w:rPr>
          <w:rStyle w:val="StyleUnderline"/>
        </w:rPr>
        <w:t>Early in Obama’s first term</w:t>
      </w:r>
      <w:r w:rsidRPr="00813E54">
        <w:rPr>
          <w:sz w:val="16"/>
        </w:rPr>
        <w:t xml:space="preserve">, the last time Democrats had control of the House, Senate and the presidency, the Kentucky senator and others in the </w:t>
      </w:r>
      <w:r w:rsidRPr="00813E54">
        <w:rPr>
          <w:rStyle w:val="StyleUnderline"/>
        </w:rPr>
        <w:t xml:space="preserve">GOP leadership came up with a strategy of trying to get as few congressional Republicans as possible to back </w:t>
      </w:r>
      <w:r w:rsidRPr="00813E54">
        <w:rPr>
          <w:sz w:val="16"/>
        </w:rPr>
        <w:t>then-President</w:t>
      </w:r>
      <w:r w:rsidRPr="00813E54">
        <w:rPr>
          <w:rStyle w:val="StyleUnderline"/>
        </w:rPr>
        <w:t xml:space="preserve"> Obama’s ideas. </w:t>
      </w:r>
      <w:r w:rsidRPr="00813E54">
        <w:rPr>
          <w:sz w:val="16"/>
        </w:rPr>
        <w:t xml:space="preserve">As </w:t>
      </w:r>
      <w:r w:rsidRPr="00ED1092">
        <w:rPr>
          <w:rStyle w:val="StyleUnderline"/>
          <w:highlight w:val="yellow"/>
        </w:rPr>
        <w:t>McConnell</w:t>
      </w:r>
      <w:r w:rsidRPr="00813E54">
        <w:rPr>
          <w:sz w:val="16"/>
        </w:rPr>
        <w:t xml:space="preserve"> said publicly back then, he </w:t>
      </w:r>
      <w:r w:rsidRPr="00ED1092">
        <w:rPr>
          <w:rStyle w:val="StyleUnderline"/>
          <w:highlight w:val="yellow"/>
        </w:rPr>
        <w:t>viewed</w:t>
      </w:r>
      <w:r w:rsidRPr="00813E54">
        <w:rPr>
          <w:rStyle w:val="StyleUnderline"/>
        </w:rPr>
        <w:t xml:space="preserve"> </w:t>
      </w:r>
      <w:r w:rsidRPr="00ED1092">
        <w:rPr>
          <w:rStyle w:val="StyleUnderline"/>
          <w:highlight w:val="yellow"/>
        </w:rPr>
        <w:t xml:space="preserve">voters as </w:t>
      </w:r>
      <w:r w:rsidRPr="00ED1092">
        <w:rPr>
          <w:rStyle w:val="Emphasis"/>
          <w:highlight w:val="yellow"/>
        </w:rPr>
        <w:t>not</w:t>
      </w:r>
      <w:r w:rsidRPr="00813E54">
        <w:rPr>
          <w:rStyle w:val="Emphasis"/>
        </w:rPr>
        <w:t xml:space="preserve"> especially </w:t>
      </w:r>
      <w:r w:rsidRPr="00ED1092">
        <w:rPr>
          <w:rStyle w:val="Emphasis"/>
          <w:highlight w:val="yellow"/>
        </w:rPr>
        <w:t>attuned</w:t>
      </w:r>
      <w:r w:rsidRPr="00ED1092">
        <w:rPr>
          <w:rStyle w:val="StyleUnderline"/>
          <w:highlight w:val="yellow"/>
        </w:rPr>
        <w:t xml:space="preserve"> to </w:t>
      </w:r>
      <w:r w:rsidRPr="00813E54">
        <w:rPr>
          <w:rStyle w:val="StyleUnderline"/>
        </w:rPr>
        <w:t>the day-to-day</w:t>
      </w:r>
      <w:r w:rsidRPr="00813E54">
        <w:rPr>
          <w:sz w:val="16"/>
        </w:rPr>
        <w:t xml:space="preserve"> </w:t>
      </w:r>
      <w:r w:rsidRPr="00813E54">
        <w:rPr>
          <w:rStyle w:val="StyleUnderline"/>
        </w:rPr>
        <w:t xml:space="preserve">happenings in </w:t>
      </w:r>
      <w:r w:rsidRPr="00ED1092">
        <w:rPr>
          <w:rStyle w:val="StyleUnderline"/>
          <w:highlight w:val="yellow"/>
        </w:rPr>
        <w:t>Washington</w:t>
      </w:r>
      <w:r w:rsidRPr="00813E54">
        <w:rPr>
          <w:rStyle w:val="StyleUnderline"/>
        </w:rPr>
        <w:t>. Instead,</w:t>
      </w:r>
      <w:r w:rsidRPr="00813E54">
        <w:rPr>
          <w:sz w:val="16"/>
        </w:rPr>
        <w:t xml:space="preserve"> he said, </w:t>
      </w:r>
      <w:r w:rsidRPr="00ED1092">
        <w:rPr>
          <w:rStyle w:val="StyleUnderline"/>
          <w:highlight w:val="yellow"/>
        </w:rPr>
        <w:t>they</w:t>
      </w:r>
      <w:r w:rsidRPr="00813E54">
        <w:rPr>
          <w:rStyle w:val="StyleUnderline"/>
        </w:rPr>
        <w:t xml:space="preserve"> </w:t>
      </w:r>
      <w:r w:rsidRPr="00ED1092">
        <w:rPr>
          <w:rStyle w:val="StyleUnderline"/>
          <w:highlight w:val="yellow"/>
        </w:rPr>
        <w:t xml:space="preserve">evaluate a president </w:t>
      </w:r>
      <w:r w:rsidRPr="00813E54">
        <w:rPr>
          <w:rStyle w:val="StyleUnderline"/>
        </w:rPr>
        <w:t xml:space="preserve">in part </w:t>
      </w:r>
      <w:r w:rsidRPr="00ED1092">
        <w:rPr>
          <w:rStyle w:val="StyleUnderline"/>
          <w:highlight w:val="yellow"/>
        </w:rPr>
        <w:t xml:space="preserve">based on whether his agenda seems </w:t>
      </w:r>
      <w:r w:rsidRPr="00ED1092">
        <w:rPr>
          <w:rStyle w:val="Emphasis"/>
          <w:highlight w:val="yellow"/>
        </w:rPr>
        <w:t>divisive</w:t>
      </w:r>
      <w:r w:rsidRPr="00813E54">
        <w:rPr>
          <w:sz w:val="16"/>
        </w:rPr>
        <w:t xml:space="preserve">, </w:t>
      </w:r>
      <w:r w:rsidRPr="00813E54">
        <w:rPr>
          <w:rStyle w:val="StyleUnderline"/>
        </w:rPr>
        <w:t xml:space="preserve">particularly a president who campaigns on </w:t>
      </w:r>
      <w:r w:rsidRPr="00813E54">
        <w:rPr>
          <w:rStyle w:val="Emphasis"/>
        </w:rPr>
        <w:t>unifying the country</w:t>
      </w:r>
      <w:r w:rsidRPr="00813E54">
        <w:rPr>
          <w:sz w:val="16"/>
        </w:rPr>
        <w:t xml:space="preserve"> (as both Obama and Biden did). That allows the opposition party to create the perception of division simply by voting against the president’s agenda.</w:t>
      </w:r>
      <w:r>
        <w:rPr>
          <w:sz w:val="16"/>
        </w:rPr>
        <w:t xml:space="preserve"> </w:t>
      </w:r>
      <w:r w:rsidRPr="00813E54">
        <w:rPr>
          <w:rStyle w:val="StyleUnderline"/>
        </w:rPr>
        <w:t xml:space="preserve">Put another way: </w:t>
      </w:r>
      <w:r w:rsidRPr="00ED1092">
        <w:rPr>
          <w:rStyle w:val="StyleUnderline"/>
          <w:highlight w:val="yellow"/>
        </w:rPr>
        <w:t>The</w:t>
      </w:r>
      <w:r w:rsidRPr="00ED1092">
        <w:rPr>
          <w:sz w:val="16"/>
          <w:highlight w:val="yellow"/>
        </w:rPr>
        <w:t xml:space="preserve"> </w:t>
      </w:r>
      <w:r w:rsidRPr="00ED1092">
        <w:rPr>
          <w:rStyle w:val="StyleUnderline"/>
          <w:highlight w:val="yellow"/>
        </w:rPr>
        <w:t xml:space="preserve">opposition party can </w:t>
      </w:r>
      <w:r w:rsidRPr="00ED1092">
        <w:rPr>
          <w:rStyle w:val="Emphasis"/>
          <w:highlight w:val="yellow"/>
        </w:rPr>
        <w:t>guarantee a lack of bipartisan support</w:t>
      </w:r>
      <w:r w:rsidRPr="00ED1092">
        <w:rPr>
          <w:sz w:val="16"/>
          <w:highlight w:val="yellow"/>
        </w:rPr>
        <w:t xml:space="preserve"> — </w:t>
      </w:r>
      <w:r w:rsidRPr="00ED1092">
        <w:rPr>
          <w:rStyle w:val="StyleUnderline"/>
          <w:highlight w:val="yellow"/>
        </w:rPr>
        <w:t>and then</w:t>
      </w:r>
      <w:r w:rsidRPr="00813E54">
        <w:rPr>
          <w:rStyle w:val="StyleUnderline"/>
        </w:rPr>
        <w:t xml:space="preserve"> </w:t>
      </w:r>
      <w:r w:rsidRPr="00ED1092">
        <w:rPr>
          <w:rStyle w:val="Emphasis"/>
          <w:highlight w:val="yellow"/>
        </w:rPr>
        <w:t>criticize the president for lacking bipartisan support</w:t>
      </w:r>
      <w:r w:rsidRPr="00813E54">
        <w:rPr>
          <w:rStyle w:val="Emphasis"/>
        </w:rPr>
        <w:t>.</w:t>
      </w:r>
    </w:p>
    <w:p w14:paraId="0A3C66D3" w14:textId="77777777" w:rsidR="00817175" w:rsidRPr="0033431E" w:rsidRDefault="00817175" w:rsidP="00817175">
      <w:pPr>
        <w:pStyle w:val="Heading4"/>
        <w:numPr>
          <w:ilvl w:val="0"/>
          <w:numId w:val="19"/>
        </w:numPr>
        <w:tabs>
          <w:tab w:val="num" w:pos="360"/>
        </w:tabs>
        <w:ind w:left="360"/>
      </w:pPr>
      <w:r>
        <w:t xml:space="preserve">Antitrust policy is not something </w:t>
      </w:r>
      <w:proofErr w:type="spellStart"/>
      <w:r>
        <w:t>dems</w:t>
      </w:r>
      <w:proofErr w:type="spellEnd"/>
      <w:r>
        <w:t xml:space="preserve"> are spending a lot of focus on now because of </w:t>
      </w:r>
      <w:proofErr w:type="gramStart"/>
      <w:r>
        <w:t>other</w:t>
      </w:r>
      <w:proofErr w:type="gramEnd"/>
      <w:r>
        <w:t xml:space="preserve"> priorities---</w:t>
      </w:r>
      <w:r w:rsidRPr="00E44929">
        <w:rPr>
          <w:u w:val="single"/>
        </w:rPr>
        <w:t>no thumper</w:t>
      </w:r>
      <w:r w:rsidRPr="00F6771B">
        <w:t xml:space="preserve"> AND it </w:t>
      </w:r>
      <w:r>
        <w:rPr>
          <w:u w:val="single"/>
        </w:rPr>
        <w:t>requires PC</w:t>
      </w:r>
    </w:p>
    <w:p w14:paraId="4A416A65" w14:textId="77777777" w:rsidR="00817175" w:rsidRDefault="00817175" w:rsidP="00817175">
      <w:proofErr w:type="spellStart"/>
      <w:r w:rsidRPr="00E44929">
        <w:rPr>
          <w:rStyle w:val="Style13ptBold"/>
        </w:rPr>
        <w:t>Sagers</w:t>
      </w:r>
      <w:proofErr w:type="spellEnd"/>
      <w:r w:rsidRPr="00E44929">
        <w:rPr>
          <w:rStyle w:val="Style13ptBold"/>
        </w:rPr>
        <w:t xml:space="preserve"> 21</w:t>
      </w:r>
      <w:r>
        <w:rPr>
          <w:b/>
          <w:bCs/>
          <w:sz w:val="24"/>
          <w:szCs w:val="24"/>
        </w:rPr>
        <w:t xml:space="preserve"> </w:t>
      </w:r>
      <w:r>
        <w:t>[Christopher, “</w:t>
      </w:r>
      <w:r w:rsidRPr="00F03F21">
        <w:t>AMERICAN ANTITRUST AND THE NEAR TERM: CONSISTENCY, ONE IMAGINES, AND SOME REASONS WHY</w:t>
      </w:r>
      <w:r>
        <w:t xml:space="preserve">,” accessed 5-21-21, </w:t>
      </w:r>
      <w:hyperlink r:id="rId94" w:history="1">
        <w:r w:rsidRPr="00951930">
          <w:rPr>
            <w:rStyle w:val="Hyperlink"/>
          </w:rPr>
          <w:t>https://www.concurrences.com/en/review/issues/no-1-2021/on-topic/the-new-us-antitrust-administration-en</w:t>
        </w:r>
      </w:hyperlink>
      <w:r>
        <w:t>]</w:t>
      </w:r>
    </w:p>
    <w:p w14:paraId="4A9B71F1" w14:textId="77777777" w:rsidR="00817175" w:rsidRPr="00F6771B" w:rsidRDefault="00817175" w:rsidP="00817175">
      <w:pPr>
        <w:rPr>
          <w:sz w:val="14"/>
        </w:rPr>
      </w:pPr>
      <w:r w:rsidRPr="00F6771B">
        <w:rPr>
          <w:sz w:val="14"/>
        </w:rPr>
        <w:t xml:space="preserve">15. And so I reach the same conclusion being reached by many other Americans who care about antitrust and think it has been </w:t>
      </w:r>
      <w:proofErr w:type="gramStart"/>
      <w:r w:rsidRPr="00F6771B">
        <w:rPr>
          <w:sz w:val="14"/>
        </w:rPr>
        <w:t>wrecked, and</w:t>
      </w:r>
      <w:proofErr w:type="gramEnd"/>
      <w:r w:rsidRPr="00F6771B">
        <w:rPr>
          <w:sz w:val="14"/>
        </w:rPr>
        <w:t xml:space="preserve"> hoping for action that even five years ago I would have said was crazy. The only hope left is legislative reform of statutory antitrust. I think Congress should amend the law to reaffirm its own intention that the law be enforced proactively, aggressively, prophylactically, and for real, without giving every defendant the benefit of every conceivable doubt. Congress should do that in a way that keeps the courts from thwarting its intent through nullifying interpretations, as they have done many times before. Obviously, Senate control is again quite relevant. Under those Senate norms that </w:t>
      </w:r>
      <w:proofErr w:type="gramStart"/>
      <w:r w:rsidRPr="00F6771B">
        <w:rPr>
          <w:sz w:val="14"/>
        </w:rPr>
        <w:t>still remain</w:t>
      </w:r>
      <w:proofErr w:type="gramEnd"/>
      <w:r w:rsidRPr="00F6771B">
        <w:rPr>
          <w:sz w:val="14"/>
        </w:rPr>
        <w:t xml:space="preserve">—in which we retain a filibuster rule for ordinary legislation—a party with fewer than 60 seats can typically do little. </w:t>
      </w:r>
      <w:r w:rsidRPr="00ED1092">
        <w:rPr>
          <w:rStyle w:val="StyleUnderline"/>
          <w:highlight w:val="yellow"/>
        </w:rPr>
        <w:t>The two parties do</w:t>
      </w:r>
      <w:r w:rsidRPr="00F6771B">
        <w:rPr>
          <w:rStyle w:val="StyleUnderline"/>
        </w:rPr>
        <w:t xml:space="preserve"> not apparently </w:t>
      </w:r>
      <w:r w:rsidRPr="00ED1092">
        <w:rPr>
          <w:rStyle w:val="StyleUnderline"/>
          <w:highlight w:val="yellow"/>
        </w:rPr>
        <w:t>work together</w:t>
      </w:r>
      <w:r w:rsidRPr="00F6771B">
        <w:rPr>
          <w:rStyle w:val="StyleUnderline"/>
        </w:rPr>
        <w:t xml:space="preserve"> in hardly any fashion</w:t>
      </w:r>
      <w:r w:rsidRPr="00F6771B">
        <w:rPr>
          <w:sz w:val="14"/>
        </w:rPr>
        <w:t xml:space="preserve">. </w:t>
      </w:r>
      <w:r w:rsidRPr="00F6771B">
        <w:rPr>
          <w:rStyle w:val="Emphasis"/>
        </w:rPr>
        <w:t>The party that holds the majority</w:t>
      </w:r>
      <w:r w:rsidRPr="00F6771B">
        <w:rPr>
          <w:sz w:val="14"/>
        </w:rPr>
        <w:t xml:space="preserve">, even if only by one vote, </w:t>
      </w:r>
      <w:r w:rsidRPr="00F6771B">
        <w:rPr>
          <w:rStyle w:val="Emphasis"/>
        </w:rPr>
        <w:t>controls the institution</w:t>
      </w:r>
      <w:r w:rsidRPr="00F6771B">
        <w:rPr>
          <w:sz w:val="14"/>
        </w:rPr>
        <w:t xml:space="preserve"> and its actions outright, </w:t>
      </w:r>
      <w:r w:rsidRPr="00F6771B">
        <w:rPr>
          <w:rStyle w:val="StyleUnderline"/>
        </w:rPr>
        <w:t xml:space="preserve">but the minority can typically keep it from taking </w:t>
      </w:r>
      <w:r w:rsidRPr="00F6771B">
        <w:rPr>
          <w:rStyle w:val="Emphasis"/>
        </w:rPr>
        <w:t>meaningful substantive action</w:t>
      </w:r>
      <w:r w:rsidRPr="00F6771B">
        <w:rPr>
          <w:sz w:val="14"/>
        </w:rPr>
        <w:t xml:space="preserve">. Where the opposing party holds the White House, Senate minorities have filibustered essentially all legislation, apparently just to deny the opposing President any opportunity for campaign-trail self-congratulation. </w:t>
      </w:r>
      <w:r w:rsidRPr="00F6771B">
        <w:rPr>
          <w:rStyle w:val="StyleUnderline"/>
        </w:rPr>
        <w:t>When the majority party can take effective action</w:t>
      </w:r>
      <w:r w:rsidRPr="00F6771B">
        <w:rPr>
          <w:sz w:val="14"/>
        </w:rPr>
        <w:t xml:space="preserve">, </w:t>
      </w:r>
      <w:r w:rsidRPr="00F6771B">
        <w:rPr>
          <w:rStyle w:val="Emphasis"/>
        </w:rPr>
        <w:t>it will only be</w:t>
      </w:r>
      <w:r w:rsidRPr="00F6771B">
        <w:rPr>
          <w:sz w:val="14"/>
        </w:rPr>
        <w:t xml:space="preserve"> in extraordinary circumstances or by using a filibuster exception, </w:t>
      </w:r>
      <w:r w:rsidRPr="00F6771B">
        <w:rPr>
          <w:rStyle w:val="Emphasis"/>
        </w:rPr>
        <w:t>like the budget reconciliation procedure</w:t>
      </w:r>
      <w:r w:rsidRPr="00F6771B">
        <w:rPr>
          <w:sz w:val="14"/>
        </w:rPr>
        <w:t xml:space="preserve"> that was used in connection with the Obamacare legislation in 2010, and in subsequent Republican efforts to repeal it. [304] </w:t>
      </w:r>
      <w:r w:rsidRPr="00F6771B">
        <w:rPr>
          <w:rStyle w:val="Emphasis"/>
        </w:rPr>
        <w:t xml:space="preserve">But </w:t>
      </w:r>
      <w:r w:rsidRPr="00ED1092">
        <w:rPr>
          <w:rStyle w:val="Emphasis"/>
          <w:highlight w:val="yellow"/>
        </w:rPr>
        <w:t>antitrust</w:t>
      </w:r>
      <w:r w:rsidRPr="00F6771B">
        <w:rPr>
          <w:sz w:val="14"/>
        </w:rPr>
        <w:t xml:space="preserve">, however </w:t>
      </w:r>
      <w:proofErr w:type="gramStart"/>
      <w:r w:rsidRPr="00F6771B">
        <w:rPr>
          <w:sz w:val="14"/>
        </w:rPr>
        <w:t>important</w:t>
      </w:r>
      <w:proofErr w:type="gramEnd"/>
      <w:r w:rsidRPr="00F6771B">
        <w:rPr>
          <w:sz w:val="14"/>
        </w:rPr>
        <w:t xml:space="preserve"> and however much it has returned to popular consciousness, </w:t>
      </w:r>
      <w:r w:rsidRPr="00ED1092">
        <w:rPr>
          <w:rStyle w:val="Emphasis"/>
          <w:highlight w:val="yellow"/>
        </w:rPr>
        <w:t xml:space="preserve">seems unlikely to be so high on the </w:t>
      </w:r>
      <w:r w:rsidRPr="00F6771B">
        <w:rPr>
          <w:rStyle w:val="Emphasis"/>
        </w:rPr>
        <w:t xml:space="preserve">Democratic </w:t>
      </w:r>
      <w:r w:rsidRPr="00ED1092">
        <w:rPr>
          <w:rStyle w:val="Emphasis"/>
          <w:highlight w:val="yellow"/>
        </w:rPr>
        <w:t xml:space="preserve">agenda that it is chosen as one of the </w:t>
      </w:r>
      <w:r w:rsidRPr="00F6771B">
        <w:rPr>
          <w:rStyle w:val="Emphasis"/>
        </w:rPr>
        <w:t xml:space="preserve">extraordinary </w:t>
      </w:r>
      <w:r w:rsidRPr="00ED1092">
        <w:rPr>
          <w:rStyle w:val="Emphasis"/>
          <w:highlight w:val="yellow"/>
        </w:rPr>
        <w:t xml:space="preserve">matters Democrats prioritize </w:t>
      </w:r>
      <w:r w:rsidRPr="00F6771B">
        <w:rPr>
          <w:rStyle w:val="Emphasis"/>
        </w:rPr>
        <w:t>in this way</w:t>
      </w:r>
      <w:r w:rsidRPr="00ED1092">
        <w:rPr>
          <w:rStyle w:val="Emphasis"/>
          <w:highlight w:val="yellow"/>
        </w:rPr>
        <w:t>,</w:t>
      </w:r>
      <w:r w:rsidRPr="00F6771B">
        <w:rPr>
          <w:sz w:val="14"/>
        </w:rPr>
        <w:t xml:space="preserve"> even if they win Senate control. 16. And on top of all of that, </w:t>
      </w:r>
      <w:r w:rsidRPr="00ED1092">
        <w:rPr>
          <w:rStyle w:val="Emphasis"/>
          <w:highlight w:val="yellow"/>
        </w:rPr>
        <w:t>it does not help that</w:t>
      </w:r>
      <w:r w:rsidRPr="00F6771B">
        <w:rPr>
          <w:rStyle w:val="Emphasis"/>
        </w:rPr>
        <w:t xml:space="preserve"> </w:t>
      </w:r>
      <w:r w:rsidRPr="00ED1092">
        <w:rPr>
          <w:rStyle w:val="Emphasis"/>
          <w:highlight w:val="yellow"/>
        </w:rPr>
        <w:t>in this</w:t>
      </w:r>
      <w:r w:rsidRPr="00F6771B">
        <w:rPr>
          <w:rStyle w:val="Emphasis"/>
        </w:rPr>
        <w:t xml:space="preserve"> world,</w:t>
      </w:r>
      <w:r w:rsidRPr="00F6771B">
        <w:rPr>
          <w:sz w:val="14"/>
        </w:rPr>
        <w:t xml:space="preserve"> in which we dwell on ideas and not institutions—perhaps because institutions seem boring, and do not invite intellectual abstraction or Manichean dreams of good and evil—</w:t>
      </w:r>
      <w:r w:rsidRPr="00ED1092">
        <w:rPr>
          <w:rStyle w:val="Emphasis"/>
          <w:highlight w:val="yellow"/>
        </w:rPr>
        <w:t>we see sharp</w:t>
      </w:r>
      <w:r w:rsidRPr="00ED1092">
        <w:rPr>
          <w:sz w:val="14"/>
          <w:highlight w:val="yellow"/>
        </w:rPr>
        <w:t xml:space="preserve"> </w:t>
      </w:r>
      <w:r w:rsidRPr="00ED1092">
        <w:rPr>
          <w:rStyle w:val="Emphasis"/>
          <w:highlight w:val="yellow"/>
        </w:rPr>
        <w:t>divisions</w:t>
      </w:r>
      <w:r w:rsidRPr="00F6771B">
        <w:rPr>
          <w:rStyle w:val="Emphasis"/>
        </w:rPr>
        <w:t xml:space="preserve"> even </w:t>
      </w:r>
      <w:r w:rsidRPr="00ED1092">
        <w:rPr>
          <w:rStyle w:val="Emphasis"/>
          <w:highlight w:val="yellow"/>
        </w:rPr>
        <w:t>within our factions</w:t>
      </w:r>
      <w:r w:rsidRPr="00F6771B">
        <w:rPr>
          <w:sz w:val="14"/>
        </w:rPr>
        <w:t xml:space="preserve">. </w:t>
      </w:r>
      <w:r w:rsidRPr="00ED1092">
        <w:rPr>
          <w:rStyle w:val="Emphasis"/>
          <w:highlight w:val="yellow"/>
        </w:rPr>
        <w:t>Only liberals and progressives</w:t>
      </w:r>
      <w:r w:rsidRPr="00F6771B">
        <w:rPr>
          <w:rStyle w:val="Emphasis"/>
        </w:rPr>
        <w:t xml:space="preserve"> in America </w:t>
      </w:r>
      <w:r w:rsidRPr="00ED1092">
        <w:rPr>
          <w:rStyle w:val="Emphasis"/>
          <w:highlight w:val="yellow"/>
        </w:rPr>
        <w:t>favor more</w:t>
      </w:r>
      <w:r w:rsidRPr="00F6771B">
        <w:rPr>
          <w:rStyle w:val="Emphasis"/>
        </w:rPr>
        <w:t xml:space="preserve"> </w:t>
      </w:r>
      <w:r w:rsidRPr="00ED1092">
        <w:rPr>
          <w:rStyle w:val="Emphasis"/>
          <w:highlight w:val="yellow"/>
        </w:rPr>
        <w:t>antitrust enforcement</w:t>
      </w:r>
      <w:r w:rsidRPr="00F6771B">
        <w:rPr>
          <w:sz w:val="14"/>
        </w:rPr>
        <w:t xml:space="preserve">, </w:t>
      </w:r>
      <w:r w:rsidRPr="00ED1092">
        <w:rPr>
          <w:rStyle w:val="StyleUnderline"/>
          <w:highlight w:val="yellow"/>
        </w:rPr>
        <w:t>but among us we have several</w:t>
      </w:r>
      <w:r w:rsidRPr="00F6771B">
        <w:rPr>
          <w:rStyle w:val="StyleUnderline"/>
        </w:rPr>
        <w:t xml:space="preserve"> hotly </w:t>
      </w:r>
      <w:r w:rsidRPr="00ED1092">
        <w:rPr>
          <w:rStyle w:val="StyleUnderline"/>
          <w:highlight w:val="yellow"/>
        </w:rPr>
        <w:t>disputed disagreements</w:t>
      </w:r>
      <w:r w:rsidRPr="00F6771B">
        <w:rPr>
          <w:rStyle w:val="StyleUnderline"/>
        </w:rPr>
        <w:t>, and some difficulties getting along.</w:t>
      </w:r>
      <w:r w:rsidRPr="00F6771B">
        <w:rPr>
          <w:sz w:val="14"/>
        </w:rPr>
        <w:t xml:space="preserve"> It reflects in microcosm the struggle of left and center of the election of 2016. So in 2021 and thereafter, it seems like </w:t>
      </w:r>
      <w:r w:rsidRPr="00ED1092">
        <w:rPr>
          <w:rStyle w:val="Emphasis"/>
          <w:highlight w:val="yellow"/>
        </w:rPr>
        <w:t>it</w:t>
      </w:r>
      <w:r w:rsidRPr="00F6771B">
        <w:rPr>
          <w:rStyle w:val="Emphasis"/>
        </w:rPr>
        <w:t xml:space="preserve"> </w:t>
      </w:r>
      <w:r w:rsidRPr="00ED1092">
        <w:rPr>
          <w:rStyle w:val="Emphasis"/>
          <w:highlight w:val="yellow"/>
        </w:rPr>
        <w:t>will be</w:t>
      </w:r>
      <w:r w:rsidRPr="00F6771B">
        <w:rPr>
          <w:rStyle w:val="Emphasis"/>
        </w:rPr>
        <w:t xml:space="preserve"> a fair bit of </w:t>
      </w:r>
      <w:r w:rsidRPr="00ED1092">
        <w:rPr>
          <w:rStyle w:val="Emphasis"/>
          <w:highlight w:val="yellow"/>
        </w:rPr>
        <w:t xml:space="preserve">work to </w:t>
      </w:r>
      <w:r w:rsidRPr="00F6771B">
        <w:rPr>
          <w:rStyle w:val="Emphasis"/>
        </w:rPr>
        <w:t xml:space="preserve">build any effective </w:t>
      </w:r>
      <w:r w:rsidRPr="00ED1092">
        <w:rPr>
          <w:rStyle w:val="Emphasis"/>
          <w:highlight w:val="yellow"/>
        </w:rPr>
        <w:t xml:space="preserve">reform </w:t>
      </w:r>
      <w:r w:rsidRPr="00F6771B">
        <w:rPr>
          <w:rStyle w:val="Emphasis"/>
        </w:rPr>
        <w:t>coalition</w:t>
      </w:r>
      <w:r w:rsidRPr="00F6771B">
        <w:rPr>
          <w:sz w:val="14"/>
        </w:rPr>
        <w:t>. [305]</w:t>
      </w:r>
    </w:p>
    <w:p w14:paraId="486F0ECE" w14:textId="77777777" w:rsidR="00817175" w:rsidRDefault="00817175" w:rsidP="00817175">
      <w:pPr>
        <w:pStyle w:val="Heading4"/>
      </w:pPr>
      <w:r>
        <w:t>4) The plan wastes Biden’s PC and trades off with competing priorities</w:t>
      </w:r>
    </w:p>
    <w:p w14:paraId="6797D006" w14:textId="77777777" w:rsidR="00817175" w:rsidRPr="00F6771B" w:rsidRDefault="00817175" w:rsidP="00817175">
      <w:r w:rsidRPr="00F6771B">
        <w:rPr>
          <w:rStyle w:val="Style13ptBold"/>
        </w:rPr>
        <w:t>Morrison &amp; Foerster 21</w:t>
      </w:r>
      <w:r>
        <w:rPr>
          <w:b/>
          <w:bCs/>
        </w:rPr>
        <w:t xml:space="preserve"> </w:t>
      </w:r>
      <w:r w:rsidRPr="00F6771B">
        <w:t xml:space="preserve">Morrison &amp; Foerster (an international law firm). “Antitrust Update: Up and Down the Avenue,” March 22, 2021, </w:t>
      </w:r>
      <w:hyperlink r:id="rId95" w:history="1">
        <w:r w:rsidRPr="00F6771B">
          <w:rPr>
            <w:rStyle w:val="Hyperlink"/>
          </w:rPr>
          <w:t>https://www.mofo.com/resources/insights/210322-atr-update.html</w:t>
        </w:r>
      </w:hyperlink>
    </w:p>
    <w:p w14:paraId="7C6DCE65" w14:textId="259010A1" w:rsidR="00817175" w:rsidRPr="00817175" w:rsidRDefault="00817175" w:rsidP="00817175">
      <w:pPr>
        <w:rPr>
          <w:u w:val="single"/>
        </w:rPr>
      </w:pPr>
      <w:r w:rsidRPr="00F6771B">
        <w:rPr>
          <w:sz w:val="12"/>
          <w:szCs w:val="16"/>
        </w:rPr>
        <w:t>Are the stars aligning for antitrust reform? President Biden is filling key positions in the White House (Timothy Wu, National Economic Council) and at the FTC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w:t>
      </w:r>
      <w:r w:rsidRPr="001A6060">
        <w:rPr>
          <w:u w:val="single"/>
        </w:rPr>
        <w:t xml:space="preserve"> </w:t>
      </w:r>
      <w:r w:rsidRPr="00ED1092">
        <w:rPr>
          <w:highlight w:val="yellow"/>
          <w:u w:val="single"/>
        </w:rPr>
        <w:t>With Democrats</w:t>
      </w:r>
      <w:r w:rsidRPr="001A6060">
        <w:rPr>
          <w:u w:val="single"/>
        </w:rPr>
        <w:t xml:space="preserve"> now </w:t>
      </w:r>
      <w:r w:rsidRPr="00ED1092">
        <w:rPr>
          <w:highlight w:val="yellow"/>
          <w:u w:val="single"/>
        </w:rPr>
        <w:t>in control of both houses</w:t>
      </w:r>
      <w:r w:rsidRPr="001A6060">
        <w:rPr>
          <w:u w:val="single"/>
        </w:rPr>
        <w:t xml:space="preserve"> of Congress, </w:t>
      </w:r>
      <w:r w:rsidRPr="00ED1092">
        <w:rPr>
          <w:highlight w:val="yellow"/>
          <w:u w:val="single"/>
        </w:rPr>
        <w:t>antitrust legislation seems close</w:t>
      </w:r>
      <w:r w:rsidRPr="001A6060">
        <w:rPr>
          <w:u w:val="single"/>
        </w:rPr>
        <w:t xml:space="preserve">. But </w:t>
      </w:r>
      <w:r w:rsidRPr="00ED1092">
        <w:rPr>
          <w:b/>
          <w:bCs/>
          <w:highlight w:val="yellow"/>
          <w:u w:val="single"/>
        </w:rPr>
        <w:t>not so fast.</w:t>
      </w:r>
      <w:r>
        <w:rPr>
          <w:u w:val="single"/>
        </w:rPr>
        <w:t xml:space="preserve"> </w:t>
      </w:r>
      <w:r w:rsidRPr="00F6771B">
        <w:rPr>
          <w:sz w:val="10"/>
          <w:szCs w:val="14"/>
        </w:rPr>
        <w:t xml:space="preserve">The House and Senate antitrust subcommittees have held four hearings since February 25, 2021, but it is crucial to view these recent developments in their proper context. Even when politicians and enforcers appear to agree on a goal, it can still be a long and winding road to actual policy reform. Two to go Although antitrust reform advocates cheered President Biden’s initial appointments, two of the most consequential antitrust positions—the assistant attorney general (AAG) for antitrust and the FTC chair—remain open. Both the AAG and FTC chair wield tremendous authority; they approve cases, guide investigations, and will decide how to proceed with ongoing litigation. It is unlikely that the Biden administration will make any significant decisions, or support any </w:t>
      </w:r>
      <w:proofErr w:type="gramStart"/>
      <w:r w:rsidRPr="00F6771B">
        <w:rPr>
          <w:sz w:val="10"/>
          <w:szCs w:val="14"/>
        </w:rPr>
        <w:t>particular legislation</w:t>
      </w:r>
      <w:proofErr w:type="gramEnd"/>
      <w:r w:rsidRPr="00F6771B">
        <w:rPr>
          <w:sz w:val="10"/>
          <w:szCs w:val="14"/>
        </w:rPr>
        <w:t xml:space="preserve">, before its key personnel are firmly in place. And that can take time. Former AAG </w:t>
      </w:r>
      <w:proofErr w:type="spellStart"/>
      <w:r w:rsidRPr="00F6771B">
        <w:rPr>
          <w:sz w:val="10"/>
          <w:szCs w:val="14"/>
        </w:rPr>
        <w:t>Makan</w:t>
      </w:r>
      <w:proofErr w:type="spellEnd"/>
      <w:r w:rsidRPr="00F6771B">
        <w:rPr>
          <w:sz w:val="10"/>
          <w:szCs w:val="14"/>
        </w:rPr>
        <w:t xml:space="preserve"> </w:t>
      </w:r>
      <w:proofErr w:type="spellStart"/>
      <w:r w:rsidRPr="00F6771B">
        <w:rPr>
          <w:sz w:val="10"/>
          <w:szCs w:val="14"/>
        </w:rPr>
        <w:t>Delrahim</w:t>
      </w:r>
      <w:proofErr w:type="spellEnd"/>
      <w:r w:rsidRPr="00F6771B">
        <w:rPr>
          <w:sz w:val="10"/>
          <w:szCs w:val="14"/>
        </w:rPr>
        <w:t xml:space="preserve"> was nominated in March 2017 but not confirmed until September 2017. Interestingly, the pressure to nominate like-minded antitrust reformers for these two positions is coming from multiple angles. One public interest group recently sent a letter to White House chief of staff Ron Klain and, after “highly commend[</w:t>
      </w:r>
      <w:proofErr w:type="spellStart"/>
      <w:r w:rsidRPr="00F6771B">
        <w:rPr>
          <w:sz w:val="10"/>
          <w:szCs w:val="14"/>
        </w:rPr>
        <w:t>ing</w:t>
      </w:r>
      <w:proofErr w:type="spellEnd"/>
      <w:r w:rsidRPr="00F6771B">
        <w:rPr>
          <w:sz w:val="10"/>
          <w:szCs w:val="14"/>
        </w:rPr>
        <w:t xml:space="preserve">]” the nomination of Ms. Khan to be an FTC commissioner, warned against the influence of certain White House and DOJ officials over the AAG and FTC chair nominations because of their links to “big tech” companies.[1] Additionally, many in the press have been critical of the level of tech enforcement activity during the Obama administration and want to avoid a replay of those years.[2] Meanwhile, on Capitol Hill … Down the avenue, Congress is debating whether to provide the agencies with additional tools and resources. But how realistic are the prospects for legislative reform? In short, </w:t>
      </w:r>
      <w:r w:rsidRPr="00ED1092">
        <w:rPr>
          <w:szCs w:val="24"/>
          <w:highlight w:val="yellow"/>
          <w:u w:val="single"/>
        </w:rPr>
        <w:t>although</w:t>
      </w:r>
      <w:r w:rsidRPr="00003640">
        <w:rPr>
          <w:szCs w:val="24"/>
          <w:u w:val="single"/>
        </w:rPr>
        <w:t xml:space="preserve"> the </w:t>
      </w:r>
      <w:r w:rsidRPr="00ED1092">
        <w:rPr>
          <w:szCs w:val="24"/>
          <w:highlight w:val="yellow"/>
          <w:u w:val="single"/>
        </w:rPr>
        <w:t>prospects for sweeping legislative reform of</w:t>
      </w:r>
      <w:r w:rsidRPr="00003640">
        <w:rPr>
          <w:szCs w:val="24"/>
          <w:u w:val="single"/>
        </w:rPr>
        <w:t xml:space="preserve"> the </w:t>
      </w:r>
      <w:r w:rsidRPr="00ED1092">
        <w:rPr>
          <w:szCs w:val="24"/>
          <w:highlight w:val="yellow"/>
          <w:u w:val="single"/>
        </w:rPr>
        <w:t>antitrust laws are dim, targeted reforms appear</w:t>
      </w:r>
      <w:r w:rsidRPr="00003640">
        <w:rPr>
          <w:szCs w:val="24"/>
          <w:u w:val="single"/>
        </w:rPr>
        <w:t xml:space="preserve"> increasingly </w:t>
      </w:r>
      <w:r w:rsidRPr="00ED1092">
        <w:rPr>
          <w:szCs w:val="24"/>
          <w:highlight w:val="yellow"/>
          <w:u w:val="single"/>
        </w:rPr>
        <w:t>likely</w:t>
      </w:r>
      <w:r w:rsidRPr="00003640">
        <w:rPr>
          <w:szCs w:val="24"/>
          <w:u w:val="single"/>
        </w:rPr>
        <w:t xml:space="preserve">, </w:t>
      </w:r>
      <w:r w:rsidRPr="00ED1092">
        <w:rPr>
          <w:szCs w:val="24"/>
          <w:highlight w:val="yellow"/>
          <w:u w:val="single"/>
        </w:rPr>
        <w:t>especially increased funding for</w:t>
      </w:r>
      <w:r w:rsidRPr="00003640">
        <w:rPr>
          <w:szCs w:val="24"/>
          <w:u w:val="single"/>
        </w:rPr>
        <w:t xml:space="preserve"> the </w:t>
      </w:r>
      <w:r w:rsidRPr="00ED1092">
        <w:rPr>
          <w:szCs w:val="24"/>
          <w:highlight w:val="yellow"/>
          <w:u w:val="single"/>
        </w:rPr>
        <w:t>agencies</w:t>
      </w:r>
      <w:r w:rsidRPr="00F6771B">
        <w:rPr>
          <w:sz w:val="12"/>
          <w:szCs w:val="16"/>
        </w:rPr>
        <w:t>.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w:t>
      </w:r>
      <w:r w:rsidRPr="001A6060">
        <w:rPr>
          <w:u w:val="single"/>
        </w:rPr>
        <w:t xml:space="preserve"> a path to </w:t>
      </w:r>
      <w:r w:rsidRPr="00ED1092">
        <w:rPr>
          <w:highlight w:val="yellow"/>
          <w:u w:val="single"/>
        </w:rPr>
        <w:t>agreement on more substantive issues typically has many obstacles</w:t>
      </w:r>
      <w:r w:rsidRPr="001A6060">
        <w:rPr>
          <w:u w:val="single"/>
        </w:rPr>
        <w:t xml:space="preserve">, reforming the burden of proof in certain instances may be emerging as the most likely candidate for significant legislative </w:t>
      </w:r>
      <w:r w:rsidRPr="00F6771B">
        <w:rPr>
          <w:sz w:val="8"/>
          <w:szCs w:val="8"/>
        </w:rPr>
        <w:t xml:space="preserve">action. 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w:t>
      </w:r>
      <w:proofErr w:type="gramStart"/>
      <w:r w:rsidRPr="00F6771B">
        <w:rPr>
          <w:sz w:val="8"/>
          <w:szCs w:val="8"/>
        </w:rPr>
        <w:t>2021</w:t>
      </w:r>
      <w:proofErr w:type="gramEnd"/>
      <w:r w:rsidRPr="00F6771B">
        <w:rPr>
          <w:sz w:val="8"/>
          <w:szCs w:val="8"/>
        </w:rPr>
        <w:t xml:space="preserve">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So, what does it all mean? 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 The path for meaningful legislative reform remains extremely complicated. </w:t>
      </w:r>
      <w:r w:rsidRPr="001A6060">
        <w:rPr>
          <w:u w:val="single"/>
        </w:rPr>
        <w:t xml:space="preserve">The </w:t>
      </w:r>
      <w:r w:rsidRPr="00ED1092">
        <w:rPr>
          <w:highlight w:val="yellow"/>
          <w:u w:val="single"/>
        </w:rPr>
        <w:t>prospect for reform depends significantly on whether</w:t>
      </w:r>
      <w:r w:rsidRPr="001A6060">
        <w:rPr>
          <w:u w:val="single"/>
        </w:rPr>
        <w:t xml:space="preserve"> members of Congress, congressional leadership, and the </w:t>
      </w:r>
      <w:r w:rsidRPr="00ED1092">
        <w:rPr>
          <w:highlight w:val="yellow"/>
          <w:u w:val="single"/>
        </w:rPr>
        <w:t>Biden</w:t>
      </w:r>
      <w:r w:rsidRPr="001A6060">
        <w:rPr>
          <w:u w:val="single"/>
        </w:rPr>
        <w:t xml:space="preserve"> administration are </w:t>
      </w:r>
      <w:r w:rsidRPr="00ED1092">
        <w:rPr>
          <w:b/>
          <w:bCs/>
          <w:highlight w:val="yellow"/>
          <w:u w:val="single"/>
        </w:rPr>
        <w:t>willing to expend</w:t>
      </w:r>
      <w:r w:rsidRPr="00003640">
        <w:rPr>
          <w:b/>
          <w:bCs/>
          <w:u w:val="single"/>
        </w:rPr>
        <w:t xml:space="preserve"> the time and </w:t>
      </w:r>
      <w:r w:rsidRPr="00ED1092">
        <w:rPr>
          <w:b/>
          <w:bCs/>
          <w:highlight w:val="yellow"/>
          <w:u w:val="single"/>
        </w:rPr>
        <w:t>political capital necessary to pass a</w:t>
      </w:r>
      <w:r w:rsidRPr="00003640">
        <w:rPr>
          <w:b/>
          <w:bCs/>
          <w:u w:val="single"/>
        </w:rPr>
        <w:t xml:space="preserve"> reform </w:t>
      </w:r>
      <w:r w:rsidRPr="00ED1092">
        <w:rPr>
          <w:b/>
          <w:bCs/>
          <w:highlight w:val="yellow"/>
          <w:u w:val="single"/>
        </w:rPr>
        <w:t>bill</w:t>
      </w:r>
      <w:r w:rsidRPr="00003640">
        <w:rPr>
          <w:b/>
          <w:bCs/>
          <w:u w:val="single"/>
        </w:rPr>
        <w:t xml:space="preserve"> </w:t>
      </w:r>
      <w:r w:rsidRPr="00F6771B">
        <w:rPr>
          <w:sz w:val="12"/>
          <w:szCs w:val="16"/>
        </w:rPr>
        <w:t>(which also assumes the relevant parties can agree on what should be included—or, perhaps more importantly, excluded—from that bill).</w:t>
      </w:r>
      <w:r w:rsidRPr="001A6060">
        <w:rPr>
          <w:u w:val="single"/>
        </w:rPr>
        <w:t xml:space="preserve"> </w:t>
      </w:r>
      <w:proofErr w:type="gramStart"/>
      <w:r w:rsidRPr="00ED1092">
        <w:rPr>
          <w:highlight w:val="yellow"/>
          <w:u w:val="single"/>
        </w:rPr>
        <w:t>In light of</w:t>
      </w:r>
      <w:proofErr w:type="gramEnd"/>
      <w:r w:rsidRPr="00ED1092">
        <w:rPr>
          <w:highlight w:val="yellow"/>
          <w:u w:val="single"/>
        </w:rPr>
        <w:t xml:space="preserve"> </w:t>
      </w:r>
      <w:r w:rsidRPr="00ED1092">
        <w:rPr>
          <w:b/>
          <w:bCs/>
          <w:highlight w:val="yellow"/>
          <w:u w:val="single"/>
        </w:rPr>
        <w:t>competing priorities</w:t>
      </w:r>
      <w:r w:rsidRPr="001A6060">
        <w:rPr>
          <w:u w:val="single"/>
        </w:rPr>
        <w:t xml:space="preserve">, the absence of key personnel, </w:t>
      </w:r>
      <w:r w:rsidRPr="00ED1092">
        <w:rPr>
          <w:highlight w:val="yellow"/>
          <w:u w:val="single"/>
        </w:rPr>
        <w:t>and the</w:t>
      </w:r>
      <w:r w:rsidRPr="001A6060">
        <w:rPr>
          <w:u w:val="single"/>
        </w:rPr>
        <w:t xml:space="preserve"> already </w:t>
      </w:r>
      <w:r w:rsidRPr="00ED1092">
        <w:rPr>
          <w:b/>
          <w:bCs/>
          <w:highlight w:val="yellow"/>
          <w:u w:val="single"/>
        </w:rPr>
        <w:t>narrowing congressional calendar</w:t>
      </w:r>
      <w:r w:rsidRPr="001A6060">
        <w:rPr>
          <w:u w:val="single"/>
        </w:rPr>
        <w:t xml:space="preserve"> (major non-appropriations legislation typically will not move after July in an election year (2022)), </w:t>
      </w:r>
      <w:r w:rsidRPr="00ED1092">
        <w:rPr>
          <w:highlight w:val="yellow"/>
          <w:u w:val="single"/>
        </w:rPr>
        <w:t>those prospects appear</w:t>
      </w:r>
      <w:r w:rsidRPr="001A6060">
        <w:rPr>
          <w:u w:val="single"/>
        </w:rPr>
        <w:t xml:space="preserve"> to be </w:t>
      </w:r>
      <w:r w:rsidRPr="00ED1092">
        <w:rPr>
          <w:highlight w:val="yellow"/>
          <w:u w:val="single"/>
        </w:rPr>
        <w:t>slim.</w:t>
      </w:r>
      <w:r w:rsidRPr="00F6771B">
        <w:rPr>
          <w:sz w:val="12"/>
          <w:szCs w:val="16"/>
        </w:rPr>
        <w:t xml:space="preserve"> In the meantime, we expect that Congress will continue to focus attention on these issues with more hearings and new legislative proposals, but it remains to be seen when attention will become action.</w:t>
      </w:r>
    </w:p>
    <w:sectPr w:rsidR="00817175" w:rsidRPr="0081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875E12"/>
    <w:multiLevelType w:val="hybridMultilevel"/>
    <w:tmpl w:val="1BE6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40D05"/>
    <w:multiLevelType w:val="hybridMultilevel"/>
    <w:tmpl w:val="AAE8F204"/>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C23B5F"/>
    <w:multiLevelType w:val="hybridMultilevel"/>
    <w:tmpl w:val="06763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66B1B"/>
    <w:multiLevelType w:val="hybridMultilevel"/>
    <w:tmpl w:val="CF684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0C7E99"/>
    <w:multiLevelType w:val="hybridMultilevel"/>
    <w:tmpl w:val="B0E27AAC"/>
    <w:lvl w:ilvl="0" w:tplc="3BD6C8E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95677"/>
    <w:multiLevelType w:val="hybridMultilevel"/>
    <w:tmpl w:val="30C8D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5029F8"/>
    <w:multiLevelType w:val="hybridMultilevel"/>
    <w:tmpl w:val="91BC8320"/>
    <w:lvl w:ilvl="0" w:tplc="12721D0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2C31EA"/>
    <w:multiLevelType w:val="hybridMultilevel"/>
    <w:tmpl w:val="20828A86"/>
    <w:lvl w:ilvl="0" w:tplc="BD785086">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D4BAD"/>
    <w:multiLevelType w:val="hybridMultilevel"/>
    <w:tmpl w:val="E7D8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8"/>
  </w:num>
  <w:num w:numId="13">
    <w:abstractNumId w:val="10"/>
  </w:num>
  <w:num w:numId="14">
    <w:abstractNumId w:val="17"/>
  </w:num>
  <w:num w:numId="15">
    <w:abstractNumId w:val="12"/>
  </w:num>
  <w:num w:numId="16">
    <w:abstractNumId w:val="14"/>
  </w:num>
  <w:num w:numId="17">
    <w:abstractNumId w:val="1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75"/>
    <w:rsid w:val="000E0893"/>
    <w:rsid w:val="00817175"/>
    <w:rsid w:val="0092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C1BC"/>
  <w15:chartTrackingRefBased/>
  <w15:docId w15:val="{2FF45450-89B7-4595-B0E5-6A831C36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17175"/>
    <w:rPr>
      <w:rFonts w:ascii="Calibri" w:hAnsi="Calibri"/>
    </w:rPr>
  </w:style>
  <w:style w:type="paragraph" w:styleId="Heading1">
    <w:name w:val="heading 1"/>
    <w:aliases w:val="Pocket"/>
    <w:basedOn w:val="Normal"/>
    <w:next w:val="Normal"/>
    <w:link w:val="Heading1Char"/>
    <w:qFormat/>
    <w:rsid w:val="0081717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1717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81717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81717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171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7175"/>
  </w:style>
  <w:style w:type="character" w:customStyle="1" w:styleId="Heading1Char">
    <w:name w:val="Heading 1 Char"/>
    <w:aliases w:val="Pocket Char"/>
    <w:basedOn w:val="DefaultParagraphFont"/>
    <w:link w:val="Heading1"/>
    <w:rsid w:val="0081717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17175"/>
    <w:rPr>
      <w:rFonts w:ascii="Calibri" w:eastAsiaTheme="majorEastAsia" w:hAnsi="Calibri"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81717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81717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s"/>
    <w:basedOn w:val="DefaultParagraphFont"/>
    <w:link w:val="textbold"/>
    <w:uiPriority w:val="7"/>
    <w:qFormat/>
    <w:rsid w:val="0081717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17175"/>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8."/>
    <w:basedOn w:val="DefaultParagraphFont"/>
    <w:uiPriority w:val="6"/>
    <w:qFormat/>
    <w:rsid w:val="0081717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 Char1"/>
    <w:basedOn w:val="DefaultParagraphFont"/>
    <w:link w:val="NoSpacing"/>
    <w:uiPriority w:val="99"/>
    <w:unhideWhenUsed/>
    <w:rsid w:val="00817175"/>
    <w:rPr>
      <w:color w:val="auto"/>
      <w:u w:val="none"/>
    </w:rPr>
  </w:style>
  <w:style w:type="character" w:styleId="FollowedHyperlink">
    <w:name w:val="FollowedHyperlink"/>
    <w:basedOn w:val="DefaultParagraphFont"/>
    <w:uiPriority w:val="99"/>
    <w:semiHidden/>
    <w:unhideWhenUsed/>
    <w:rsid w:val="00817175"/>
    <w:rPr>
      <w:color w:val="auto"/>
      <w:u w:val="none"/>
    </w:rPr>
  </w:style>
  <w:style w:type="paragraph" w:customStyle="1" w:styleId="textbold">
    <w:name w:val="text bold"/>
    <w:basedOn w:val="Normal"/>
    <w:link w:val="Emphasis"/>
    <w:uiPriority w:val="7"/>
    <w:qFormat/>
    <w:rsid w:val="00817175"/>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817175"/>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817175"/>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NormalWeb">
    <w:name w:val="Normal (Web)"/>
    <w:basedOn w:val="Normal"/>
    <w:uiPriority w:val="99"/>
    <w:unhideWhenUsed/>
    <w:rsid w:val="008171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8171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817175"/>
    <w:pPr>
      <w:ind w:left="720"/>
      <w:contextualSpacing/>
    </w:pPr>
  </w:style>
  <w:style w:type="character" w:customStyle="1" w:styleId="TitleChar">
    <w:name w:val="Title Char"/>
    <w:aliases w:val="Cites and Cards Char,UNDERLINE Char,Bold Underlined Char,title Char,Block Heading Char"/>
    <w:basedOn w:val="DefaultParagraphFont"/>
    <w:link w:val="Title"/>
    <w:uiPriority w:val="10"/>
    <w:qFormat/>
    <w:locked/>
    <w:rsid w:val="00817175"/>
    <w:rPr>
      <w:bCs/>
      <w:sz w:val="20"/>
      <w:u w:val="single"/>
    </w:rPr>
  </w:style>
  <w:style w:type="paragraph" w:styleId="Title">
    <w:name w:val="Title"/>
    <w:aliases w:val="Cites and Cards,UNDERLINE,Bold Underlined,title,Block Heading"/>
    <w:basedOn w:val="Normal"/>
    <w:next w:val="Normal"/>
    <w:link w:val="TitleChar"/>
    <w:uiPriority w:val="10"/>
    <w:qFormat/>
    <w:rsid w:val="00817175"/>
    <w:pPr>
      <w:pBdr>
        <w:bottom w:val="single" w:sz="8" w:space="4" w:color="4F81BD"/>
      </w:pBdr>
      <w:spacing w:after="300" w:line="256" w:lineRule="auto"/>
      <w:contextualSpacing/>
    </w:pPr>
    <w:rPr>
      <w:rFonts w:asciiTheme="minorHAnsi" w:hAnsiTheme="minorHAnsi"/>
      <w:bCs/>
      <w:sz w:val="20"/>
      <w:u w:val="single"/>
    </w:rPr>
  </w:style>
  <w:style w:type="character" w:customStyle="1" w:styleId="TitleChar1">
    <w:name w:val="Title Char1"/>
    <w:basedOn w:val="DefaultParagraphFont"/>
    <w:uiPriority w:val="10"/>
    <w:rsid w:val="00817175"/>
    <w:rPr>
      <w:rFonts w:asciiTheme="majorHAnsi" w:eastAsiaTheme="majorEastAsia" w:hAnsiTheme="majorHAnsi" w:cstheme="majorBidi"/>
      <w:spacing w:val="-10"/>
      <w:kern w:val="28"/>
      <w:sz w:val="56"/>
      <w:szCs w:val="56"/>
    </w:rPr>
  </w:style>
  <w:style w:type="paragraph" w:customStyle="1" w:styleId="UnderlinePara">
    <w:name w:val="Underline Para"/>
    <w:basedOn w:val="Normal"/>
    <w:uiPriority w:val="6"/>
    <w:qFormat/>
    <w:rsid w:val="00817175"/>
    <w:pPr>
      <w:suppressAutoHyphens/>
      <w:spacing w:after="200"/>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linelibrary-wiley-com.proxy2.cl.msu.edu/doi/10.1002/aepp.13173" TargetMode="External"/><Relationship Id="rId21" Type="http://schemas.openxmlformats.org/officeDocument/2006/relationships/hyperlink" Target="https://onlinelibrary-wiley-com.proxy2.cl.msu.edu/doi/10.1002/aepp.13173" TargetMode="External"/><Relationship Id="rId34" Type="http://schemas.openxmlformats.org/officeDocument/2006/relationships/hyperlink" Target="https://onlinelibrary-wiley-com.proxy2.cl.msu.edu/doi/10.1002/aepp.13173" TargetMode="External"/><Relationship Id="rId42" Type="http://schemas.openxmlformats.org/officeDocument/2006/relationships/hyperlink" Target="https://onlinelibrary-wiley-com.proxy2.cl.msu.edu/doi/10.1002/aepp.13173" TargetMode="External"/><Relationship Id="rId47" Type="http://schemas.openxmlformats.org/officeDocument/2006/relationships/hyperlink" Target="https://www-bls-gov.proxy2.cl.msu.edu/news.release/cesan.nr0.htm" TargetMode="External"/><Relationship Id="rId50" Type="http://schemas.openxmlformats.org/officeDocument/2006/relationships/hyperlink" Target="https://onlinelibrary-wiley-com.proxy2.cl.msu.edu/doi/10.1002/aepp.13173" TargetMode="External"/><Relationship Id="rId55" Type="http://schemas.openxmlformats.org/officeDocument/2006/relationships/hyperlink" Target="https://onlinelibrary-wiley-com.proxy2.cl.msu.edu/doi/10.1002/aepp.13173" TargetMode="External"/><Relationship Id="rId63" Type="http://schemas.openxmlformats.org/officeDocument/2006/relationships/hyperlink" Target="https://onlinelibrary-wiley-com.proxy2.cl.msu.edu/doi/10.1002/aepp.13173" TargetMode="External"/><Relationship Id="rId68" Type="http://schemas.openxmlformats.org/officeDocument/2006/relationships/hyperlink" Target="https://www.idahostatesman.com/opinion/readers-opinion/article253799648.html" TargetMode="External"/><Relationship Id="rId76" Type="http://schemas.openxmlformats.org/officeDocument/2006/relationships/hyperlink" Target="https://thehill.com/people/vladimir-putin" TargetMode="External"/><Relationship Id="rId84" Type="http://schemas.openxmlformats.org/officeDocument/2006/relationships/hyperlink" Target="http://en.wikipedia.org/wiki/Locavores" TargetMode="External"/><Relationship Id="rId89" Type="http://schemas.openxmlformats.org/officeDocument/2006/relationships/hyperlink" Target="http://www.washingtonpost.com/wp-srv/special/lifestyle/dc-farmers-markets-interactive-map/" TargetMode="External"/><Relationship Id="rId97" Type="http://schemas.openxmlformats.org/officeDocument/2006/relationships/theme" Target="theme/theme1.xml"/><Relationship Id="rId7" Type="http://schemas.openxmlformats.org/officeDocument/2006/relationships/hyperlink" Target="https://journals.sagepub.com/doi/pdf/10.1177/0003603X20912884%5dLPAL" TargetMode="External"/><Relationship Id="rId71" Type="http://schemas.openxmlformats.org/officeDocument/2006/relationships/hyperlink" Target="https://www.cfr.org/in-brief/whats-next-fracking-under-biden" TargetMode="External"/><Relationship Id="rId92" Type="http://schemas.openxmlformats.org/officeDocument/2006/relationships/hyperlink" Target="javascript:popRef('fn127-0003603X20912884')" TargetMode="External"/><Relationship Id="rId2" Type="http://schemas.openxmlformats.org/officeDocument/2006/relationships/styles" Target="styles.xml"/><Relationship Id="rId16" Type="http://schemas.openxmlformats.org/officeDocument/2006/relationships/hyperlink" Target="https://onlinelibrary-wiley-com.proxy2.cl.msu.edu/doi/10.1002/aepp.13173" TargetMode="External"/><Relationship Id="rId29" Type="http://schemas.openxmlformats.org/officeDocument/2006/relationships/hyperlink" Target="https://onlinelibrary-wiley-com.proxy2.cl.msu.edu/doi/10.1002/aepp.13173" TargetMode="External"/><Relationship Id="rId11" Type="http://schemas.openxmlformats.org/officeDocument/2006/relationships/hyperlink" Target="https://onlinelibrary-wiley-com.proxy2.cl.msu.edu/doi/10.1002/aepp.13173" TargetMode="External"/><Relationship Id="rId24" Type="http://schemas.openxmlformats.org/officeDocument/2006/relationships/hyperlink" Target="https://onlinelibrary-wiley-com.proxy2.cl.msu.edu/doi/10.1002/aepp.13173" TargetMode="External"/><Relationship Id="rId32" Type="http://schemas.openxmlformats.org/officeDocument/2006/relationships/hyperlink" Target="https://onlinelibrary-wiley-com.proxy2.cl.msu.edu/doi/10.1002/aepp.13173" TargetMode="External"/><Relationship Id="rId37" Type="http://schemas.openxmlformats.org/officeDocument/2006/relationships/hyperlink" Target="https://onlinelibrary-wiley-com.proxy2.cl.msu.edu/doi/10.1002/aepp.13173" TargetMode="External"/><Relationship Id="rId40" Type="http://schemas.openxmlformats.org/officeDocument/2006/relationships/hyperlink" Target="https://onlinelibrary-wiley-com.proxy2.cl.msu.edu/doi/10.1002/aepp.13173" TargetMode="External"/><Relationship Id="rId45" Type="http://schemas.openxmlformats.org/officeDocument/2006/relationships/hyperlink" Target="https://onlinelibrary-wiley-com.proxy2.cl.msu.edu/doi/10.1002/aepp.13173" TargetMode="External"/><Relationship Id="rId53" Type="http://schemas.openxmlformats.org/officeDocument/2006/relationships/hyperlink" Target="https://onlinelibrary-wiley-com.proxy2.cl.msu.edu/doi/10.1002/aepp.13173" TargetMode="External"/><Relationship Id="rId58" Type="http://schemas.openxmlformats.org/officeDocument/2006/relationships/hyperlink" Target="https://onlinelibrary-wiley-com.proxy2.cl.msu.edu/doi/10.1002/aepp.13173" TargetMode="External"/><Relationship Id="rId66" Type="http://schemas.openxmlformats.org/officeDocument/2006/relationships/hyperlink" Target="https://journals.sagepub.com/doi/pdf/10.1177/0003603X20912884" TargetMode="External"/><Relationship Id="rId74" Type="http://schemas.openxmlformats.org/officeDocument/2006/relationships/hyperlink" Target="https://thehill.com/people/jake-sullivan" TargetMode="External"/><Relationship Id="rId79" Type="http://schemas.openxmlformats.org/officeDocument/2006/relationships/hyperlink" Target="http://brown.senate.gov/newsroom/press_releases/release/?id=62ee64a8-f401-4387-9b2f-ab35ed0fbacc" TargetMode="External"/><Relationship Id="rId87" Type="http://schemas.openxmlformats.org/officeDocument/2006/relationships/hyperlink" Target="https://freakonomics.com/2011/11/14/2008/06/09/do-we-really-need-a-few-billion-locavores/" TargetMode="External"/><Relationship Id="rId5" Type="http://schemas.openxmlformats.org/officeDocument/2006/relationships/hyperlink" Target="about:blank" TargetMode="External"/><Relationship Id="rId61" Type="http://schemas.openxmlformats.org/officeDocument/2006/relationships/hyperlink" Target="https://onlinelibrary-wiley-com.proxy2.cl.msu.edu/doi/10.1002/aepp.13173" TargetMode="External"/><Relationship Id="rId82" Type="http://schemas.openxmlformats.org/officeDocument/2006/relationships/hyperlink" Target="http://www.freakonomics.com/2011/10/19/what-are-the-impacts-of-seven-billion-people/" TargetMode="External"/><Relationship Id="rId90" Type="http://schemas.openxmlformats.org/officeDocument/2006/relationships/hyperlink" Target="https://www.washingtonpost.com/opinions/2021/09/03/manchin-oped-threat-biden-reconciliation-bill/" TargetMode="External"/><Relationship Id="rId95" Type="http://schemas.openxmlformats.org/officeDocument/2006/relationships/hyperlink" Target="https://www.mofo.com/resources/insights/210322-atr-update.html" TargetMode="External"/><Relationship Id="rId19" Type="http://schemas.openxmlformats.org/officeDocument/2006/relationships/hyperlink" Target="https://onlinelibrary-wiley-com.proxy2.cl.msu.edu/doi/10.1002/aepp.13173" TargetMode="External"/><Relationship Id="rId14" Type="http://schemas.openxmlformats.org/officeDocument/2006/relationships/hyperlink" Target="https://onlinelibrary-wiley-com.proxy2.cl.msu.edu/doi/10.1002/aepp.13173" TargetMode="External"/><Relationship Id="rId22" Type="http://schemas.openxmlformats.org/officeDocument/2006/relationships/hyperlink" Target="https://onlinelibrary-wiley-com.proxy2.cl.msu.edu/doi/10.1002/aepp.13173" TargetMode="External"/><Relationship Id="rId27" Type="http://schemas.openxmlformats.org/officeDocument/2006/relationships/hyperlink" Target="https://onlinelibrary-wiley-com.proxy2.cl.msu.edu/doi/10.1002/aepp.13173" TargetMode="External"/><Relationship Id="rId30" Type="http://schemas.openxmlformats.org/officeDocument/2006/relationships/hyperlink" Target="https://onlinelibrary-wiley-com.proxy2.cl.msu.edu/doi/10.1002/aepp.13173" TargetMode="External"/><Relationship Id="rId35" Type="http://schemas.openxmlformats.org/officeDocument/2006/relationships/hyperlink" Target="https://onlinelibrary-wiley-com.proxy2.cl.msu.edu/doi/10.1002/aepp.13173" TargetMode="External"/><Relationship Id="rId43" Type="http://schemas.openxmlformats.org/officeDocument/2006/relationships/hyperlink" Target="https://onlinelibrary-wiley-com.proxy2.cl.msu.edu/doi/10.1002/aepp.13173" TargetMode="External"/><Relationship Id="rId48" Type="http://schemas.openxmlformats.org/officeDocument/2006/relationships/hyperlink" Target="https://onlinelibrary-wiley-com.proxy2.cl.msu.edu/cms/asset/1a537c02-592f-476b-ba18-5ef1d46350d9/aepp13173-fig-0002-m.jpg" TargetMode="External"/><Relationship Id="rId56" Type="http://schemas.openxmlformats.org/officeDocument/2006/relationships/hyperlink" Target="https://onlinelibrary-wiley-com.proxy2.cl.msu.edu/doi/10.1002/aepp.13173" TargetMode="External"/><Relationship Id="rId64" Type="http://schemas.openxmlformats.org/officeDocument/2006/relationships/hyperlink" Target="http://www.yalelawjournal.org/pdf/1032_qcrpe69v.pdf" TargetMode="External"/><Relationship Id="rId69" Type="http://schemas.openxmlformats.org/officeDocument/2006/relationships/hyperlink" Target="https://www.npr.org/sections/president-biden-takes-office/2021/01/27/960941799/biden-to-pause-oil-and-gas-leasing-on-public-lands-and-waters" TargetMode="External"/><Relationship Id="rId77" Type="http://schemas.openxmlformats.org/officeDocument/2006/relationships/hyperlink" Target="https://www.usdebtclock.org/" TargetMode="External"/><Relationship Id="rId8" Type="http://schemas.openxmlformats.org/officeDocument/2006/relationships/hyperlink" Target="https://foreignpolicy.com/2021/04/18/big-agriculture-is-best/" TargetMode="External"/><Relationship Id="rId51" Type="http://schemas.openxmlformats.org/officeDocument/2006/relationships/hyperlink" Target="https://onlinelibrary-wiley-com.proxy2.cl.msu.edu/doi/10.1002/aepp.13173" TargetMode="External"/><Relationship Id="rId72" Type="http://schemas.openxmlformats.org/officeDocument/2006/relationships/hyperlink" Target="https://www.investopedia.com/investing/worlds-top-oil-producers/" TargetMode="External"/><Relationship Id="rId80" Type="http://schemas.openxmlformats.org/officeDocument/2006/relationships/hyperlink" Target="http://www.foodsafetynews.com/2011/04/usda-rule-to-encourage-local-food-for-school-meals/" TargetMode="External"/><Relationship Id="rId85" Type="http://schemas.openxmlformats.org/officeDocument/2006/relationships/hyperlink" Target="http://giannini.ucop.edu/media/are-update/files/articles/v13n2_2.pdf" TargetMode="External"/><Relationship Id="rId93" Type="http://schemas.openxmlformats.org/officeDocument/2006/relationships/hyperlink" Target="https://fivethirtyeight.com/features/why-republicans-dont-fear-an-electoral-backlash-for-opposing-really-popular-parts-of-bidens-agenda/" TargetMode="External"/><Relationship Id="rId3" Type="http://schemas.openxmlformats.org/officeDocument/2006/relationships/settings" Target="settings.xml"/><Relationship Id="rId12" Type="http://schemas.openxmlformats.org/officeDocument/2006/relationships/hyperlink" Target="https://onlinelibrary-wiley-com.proxy2.cl.msu.edu/doi/10.1002/aepp.13173" TargetMode="External"/><Relationship Id="rId17" Type="http://schemas.openxmlformats.org/officeDocument/2006/relationships/hyperlink" Target="https://onlinelibrary-wiley-com.proxy2.cl.msu.edu/doi/10.1002/aepp.13173" TargetMode="External"/><Relationship Id="rId25" Type="http://schemas.openxmlformats.org/officeDocument/2006/relationships/hyperlink" Target="https://onlinelibrary-wiley-com.proxy2.cl.msu.edu/doi/10.1002/aepp.13173" TargetMode="External"/><Relationship Id="rId33" Type="http://schemas.openxmlformats.org/officeDocument/2006/relationships/hyperlink" Target="https://onlinelibrary-wiley-com.proxy2.cl.msu.edu/doi/10.1002/aepp.13173" TargetMode="External"/><Relationship Id="rId38" Type="http://schemas.openxmlformats.org/officeDocument/2006/relationships/hyperlink" Target="https://onlinelibrary-wiley-com.proxy2.cl.msu.edu/doi/10.1002/aepp.13173" TargetMode="External"/><Relationship Id="rId46" Type="http://schemas.openxmlformats.org/officeDocument/2006/relationships/hyperlink" Target="https://onlinelibrary-wiley-com.proxy2.cl.msu.edu/doi/10.1002/aepp.13173" TargetMode="External"/><Relationship Id="rId59" Type="http://schemas.openxmlformats.org/officeDocument/2006/relationships/hyperlink" Target="https://onlinelibrary-wiley-com.proxy2.cl.msu.edu/doi/10.1002/aepp.13173" TargetMode="External"/><Relationship Id="rId67" Type="http://schemas.openxmlformats.org/officeDocument/2006/relationships/hyperlink" Target="https://www.antitrusteducationproject.org/" TargetMode="External"/><Relationship Id="rId20" Type="http://schemas.openxmlformats.org/officeDocument/2006/relationships/hyperlink" Target="https://onlinelibrary-wiley-com.proxy2.cl.msu.edu/doi/10.1002/aepp.13173" TargetMode="External"/><Relationship Id="rId41" Type="http://schemas.openxmlformats.org/officeDocument/2006/relationships/hyperlink" Target="https://onlinelibrary-wiley-com.proxy2.cl.msu.edu/doi/10.1002/aepp.13173" TargetMode="External"/><Relationship Id="rId54" Type="http://schemas.openxmlformats.org/officeDocument/2006/relationships/hyperlink" Target="https://onlinelibrary-wiley-com.proxy2.cl.msu.edu/doi/10.1002/aepp.13173" TargetMode="External"/><Relationship Id="rId62" Type="http://schemas.openxmlformats.org/officeDocument/2006/relationships/hyperlink" Target="https://onlinelibrary-wiley-com.proxy2.cl.msu.edu/doi/10.1002/aepp.13173" TargetMode="External"/><Relationship Id="rId70" Type="http://schemas.openxmlformats.org/officeDocument/2006/relationships/hyperlink" Target="https://www.politico.com/news/2021/01/20/joe-biden-kills-keystone-xl-pipeline-permit-460555" TargetMode="External"/><Relationship Id="rId75" Type="http://schemas.openxmlformats.org/officeDocument/2006/relationships/hyperlink" Target="https://www.reuters.com/world/middle-east/us-call-opec-its-allies-increase-oil-production-cnbc-2021-08-11/" TargetMode="External"/><Relationship Id="rId83" Type="http://schemas.openxmlformats.org/officeDocument/2006/relationships/hyperlink" Target="http://www.guardian.co.uk/environment/2007/aug/31/climatechange.food" TargetMode="External"/><Relationship Id="rId88" Type="http://schemas.openxmlformats.org/officeDocument/2006/relationships/hyperlink" Target="http://giannini.ucop.edu/media/are-update/files/articles/v6n4_2.pdf" TargetMode="External"/><Relationship Id="rId91" Type="http://schemas.openxmlformats.org/officeDocument/2006/relationships/hyperlink" Target="javascript:popRef('fn126-0003603X20912884')"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du.edu/press/lib/pdf/StrForum/SF-262.pdf" TargetMode="External"/><Relationship Id="rId15" Type="http://schemas.openxmlformats.org/officeDocument/2006/relationships/hyperlink" Target="https://onlinelibrary-wiley-com.proxy2.cl.msu.edu/doi/10.1002/aepp.13173" TargetMode="External"/><Relationship Id="rId23" Type="http://schemas.openxmlformats.org/officeDocument/2006/relationships/hyperlink" Target="https://onlinelibrary-wiley-com.proxy2.cl.msu.edu/doi/10.1002/aepp.13173" TargetMode="External"/><Relationship Id="rId28" Type="http://schemas.openxmlformats.org/officeDocument/2006/relationships/hyperlink" Target="https://onlinelibrary-wiley-com.proxy2.cl.msu.edu/doi/10.1002/aepp.13173" TargetMode="External"/><Relationship Id="rId36" Type="http://schemas.openxmlformats.org/officeDocument/2006/relationships/hyperlink" Target="https://onlinelibrary-wiley-com.proxy2.cl.msu.edu/doi/10.1002/aepp.13173" TargetMode="External"/><Relationship Id="rId49" Type="http://schemas.openxmlformats.org/officeDocument/2006/relationships/image" Target="media/image1.png"/><Relationship Id="rId57" Type="http://schemas.openxmlformats.org/officeDocument/2006/relationships/hyperlink" Target="https://onlinelibrary-wiley-com.proxy2.cl.msu.edu/doi/10.1002/aepp.13173" TargetMode="External"/><Relationship Id="rId10" Type="http://schemas.openxmlformats.org/officeDocument/2006/relationships/hyperlink" Target="https://onlinelibrary-wiley-com.proxy2.cl.msu.edu/doi/10.1002/aepp.13173" TargetMode="External"/><Relationship Id="rId31" Type="http://schemas.openxmlformats.org/officeDocument/2006/relationships/hyperlink" Target="https://onlinelibrary-wiley-com.proxy2.cl.msu.edu/doi/10.1002/aepp.13173" TargetMode="External"/><Relationship Id="rId44" Type="http://schemas.openxmlformats.org/officeDocument/2006/relationships/hyperlink" Target="https://onlinelibrary-wiley-com.proxy2.cl.msu.edu/doi/10.1002/aepp.13173" TargetMode="External"/><Relationship Id="rId52" Type="http://schemas.openxmlformats.org/officeDocument/2006/relationships/hyperlink" Target="https://onlinelibrary-wiley-com.proxy2.cl.msu.edu/doi/10.1002/aepp.13173" TargetMode="External"/><Relationship Id="rId60" Type="http://schemas.openxmlformats.org/officeDocument/2006/relationships/hyperlink" Target="https://onlinelibrary-wiley-com.proxy2.cl.msu.edu/doi/10.1002/aepp.13173" TargetMode="External"/><Relationship Id="rId65" Type="http://schemas.openxmlformats.org/officeDocument/2006/relationships/hyperlink" Target="http://www.supremelaw.org/ref/zipcode/updegrav.htm" TargetMode="External"/><Relationship Id="rId73" Type="http://schemas.openxmlformats.org/officeDocument/2006/relationships/hyperlink" Target="https://keyt.com/news/money-and-business/cnn-business-consumer/2021/07/12/berkshire-hathaway-scraps-pipeline-purchase-because-of-antitrust-concerns/" TargetMode="External"/><Relationship Id="rId78" Type="http://schemas.openxmlformats.org/officeDocument/2006/relationships/hyperlink" Target="https://www.bea.gov/news/2021/gross-domestic-product-second-quarter-2021-advance-estimate-and-annual-update" TargetMode="External"/><Relationship Id="rId81" Type="http://schemas.openxmlformats.org/officeDocument/2006/relationships/hyperlink" Target="http://www.amazon.com/Omnivores-Dilemma-Natural-History-Meals/dp/1594200823" TargetMode="External"/><Relationship Id="rId86" Type="http://schemas.openxmlformats.org/officeDocument/2006/relationships/hyperlink" Target="http://articles.boston.com/2011-06-16/bostonglobe/29666344_1_greenhouse-gas-carbon-emissions-local-food" TargetMode="External"/><Relationship Id="rId94" Type="http://schemas.openxmlformats.org/officeDocument/2006/relationships/hyperlink" Target="https://www.concurrences.com/en/review/issues/no-1-2021/on-topic/the-new-us-antitrust-administration-en" TargetMode="External"/><Relationship Id="rId4" Type="http://schemas.openxmlformats.org/officeDocument/2006/relationships/webSettings" Target="webSettings.xml"/><Relationship Id="rId9" Type="http://schemas.openxmlformats.org/officeDocument/2006/relationships/hyperlink" Target="https://abasto.com/en/news/u-s-agricultural-exports-to-reach-a-new-record-in-2021/" TargetMode="External"/><Relationship Id="rId13" Type="http://schemas.openxmlformats.org/officeDocument/2006/relationships/hyperlink" Target="https://onlinelibrary-wiley-com.proxy2.cl.msu.edu/doi/10.1002/aepp.13173" TargetMode="External"/><Relationship Id="rId18" Type="http://schemas.openxmlformats.org/officeDocument/2006/relationships/hyperlink" Target="https://onlinelibrary-wiley-com.proxy2.cl.msu.edu/doi/10.1002/aepp.13173" TargetMode="External"/><Relationship Id="rId39" Type="http://schemas.openxmlformats.org/officeDocument/2006/relationships/hyperlink" Target="https://onlinelibrary-wiley-com.proxy2.cl.msu.edu/doi/10.1002/aepp.1317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10</TotalTime>
  <Pages>1</Pages>
  <Words>37487</Words>
  <Characters>213676</Characters>
  <Application>Microsoft Office Word</Application>
  <DocSecurity>0</DocSecurity>
  <Lines>1780</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 Loew</dc:creator>
  <cp:keywords/>
  <dc:description/>
  <cp:lastModifiedBy>Nicholas M Loew</cp:lastModifiedBy>
  <cp:revision>1</cp:revision>
  <dcterms:created xsi:type="dcterms:W3CDTF">2021-09-19T03:55:00Z</dcterms:created>
  <dcterms:modified xsi:type="dcterms:W3CDTF">2021-09-19T04:06:00Z</dcterms:modified>
</cp:coreProperties>
</file>